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086A2C" w:rsidRDefault="00086A2C" w:rsidP="00086A2C">
      <w:r>
        <w:t>Pure autonomic failure, historically known as Bradbury-Eggleston syndrome, is a neurodegenerative disorder of the autonomic nervous system characterized by orthostatic hypotension. When associated with supine hypertension, its management becomes particularly challenging due to the need to balance symptomatic relief with blood pressure control.  This case highlights the importance of carefully assessing autonomic function in hypertensive patients who present with orthostatic symptoms. Identifying pure autonomic failure at an early stage makes it possible to tailor management strategies to the individual patient, with meaningful benefits on daily functioning and quality of life. In everyday practice, systematic blood pressure assessment in both supine and standing positions, together with adapted pharmacological therapy and lifestyle measures, remains key to achieving symptom relief while preserving cardiovascular safety.</w:t>
      </w:r>
    </w:p>
    <w:p w:rsidR="009344FF" w:rsidRDefault="00086A2C" w:rsidP="00086A2C">
      <w:r>
        <w:t>With due consideration to the reviewer's comments and the revision done, the decision on the manuscript is accepted.</w:t>
      </w:r>
    </w:p>
    <w:p w:rsidR="000F2F46" w:rsidRDefault="009344FF" w:rsidP="009344FF">
      <w:pPr>
        <w:rPr>
          <w:b/>
          <w:u w:val="single"/>
        </w:rPr>
      </w:pPr>
      <w:r w:rsidRPr="009344FF">
        <w:rPr>
          <w:b/>
          <w:u w:val="single"/>
        </w:rPr>
        <w:t>Editor’s Details:</w:t>
      </w:r>
    </w:p>
    <w:p w:rsidR="00086A2C" w:rsidRPr="00086A2C" w:rsidRDefault="00086A2C" w:rsidP="009344FF">
      <w:bookmarkStart w:id="0" w:name="_GoBack"/>
      <w:r w:rsidRPr="00086A2C">
        <w:t xml:space="preserve">Prof. </w:t>
      </w:r>
      <w:proofErr w:type="spellStart"/>
      <w:r w:rsidRPr="00086A2C">
        <w:t>Abha</w:t>
      </w:r>
      <w:proofErr w:type="spellEnd"/>
      <w:r w:rsidRPr="00086A2C">
        <w:t xml:space="preserve"> Chandra, Integral University, India</w:t>
      </w:r>
      <w:bookmarkEnd w:id="0"/>
    </w:p>
    <w:sectPr w:rsidR="00086A2C" w:rsidRPr="00086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86A2C"/>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C30C"/>
  <w15:docId w15:val="{300B6E07-8A61-4918-B640-78CE10D0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40347">
      <w:bodyDiv w:val="1"/>
      <w:marLeft w:val="0"/>
      <w:marRight w:val="0"/>
      <w:marTop w:val="0"/>
      <w:marBottom w:val="0"/>
      <w:divBdr>
        <w:top w:val="none" w:sz="0" w:space="0" w:color="auto"/>
        <w:left w:val="none" w:sz="0" w:space="0" w:color="auto"/>
        <w:bottom w:val="none" w:sz="0" w:space="0" w:color="auto"/>
        <w:right w:val="none" w:sz="0" w:space="0" w:color="auto"/>
      </w:divBdr>
      <w:divsChild>
        <w:div w:id="597835829">
          <w:marLeft w:val="0"/>
          <w:marRight w:val="0"/>
          <w:marTop w:val="0"/>
          <w:marBottom w:val="0"/>
          <w:divBdr>
            <w:top w:val="none" w:sz="0" w:space="0" w:color="auto"/>
            <w:left w:val="none" w:sz="0" w:space="0" w:color="auto"/>
            <w:bottom w:val="none" w:sz="0" w:space="0" w:color="auto"/>
            <w:right w:val="none" w:sz="0" w:space="0" w:color="auto"/>
          </w:divBdr>
        </w:div>
        <w:div w:id="1145047108">
          <w:marLeft w:val="0"/>
          <w:marRight w:val="0"/>
          <w:marTop w:val="0"/>
          <w:marBottom w:val="0"/>
          <w:divBdr>
            <w:top w:val="none" w:sz="0" w:space="0" w:color="auto"/>
            <w:left w:val="none" w:sz="0" w:space="0" w:color="auto"/>
            <w:bottom w:val="none" w:sz="0" w:space="0" w:color="auto"/>
            <w:right w:val="none" w:sz="0" w:space="0" w:color="auto"/>
          </w:divBdr>
        </w:div>
      </w:divsChild>
    </w:div>
    <w:div w:id="4357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2026-01-10T08:03:00Z</dcterms:modified>
</cp:coreProperties>
</file>