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190"/>
        <w:gridCol w:w="7170"/>
      </w:tblGrid>
      <w:tr w:rsidR="00B907A3" w:rsidRPr="00B907A3" w:rsidTr="00B907A3">
        <w:trPr>
          <w:tblCellSpacing w:w="0" w:type="dxa"/>
        </w:trPr>
        <w:tc>
          <w:tcPr>
            <w:tcW w:w="2145" w:type="dxa"/>
            <w:vAlign w:val="center"/>
            <w:hideMark/>
          </w:tcPr>
          <w:p w:rsidR="00B907A3" w:rsidRPr="00B907A3" w:rsidRDefault="00B907A3" w:rsidP="00B907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362075" cy="561975"/>
                  <wp:effectExtent l="19050" t="0" r="9525" b="0"/>
                  <wp:docPr id="1" name="Picture 1" descr="SCIENCEDOMAIN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IENCEDOMAIN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907A3" w:rsidRPr="00B907A3" w:rsidRDefault="00B907A3" w:rsidP="00B907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907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Managing Editor FE &lt;sdi.1@sciencedomain.org&gt;</w:t>
            </w:r>
          </w:p>
        </w:tc>
      </w:tr>
    </w:tbl>
    <w:p w:rsidR="00B907A3" w:rsidRPr="00B907A3" w:rsidRDefault="00B907A3" w:rsidP="00B90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7A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B907A3" w:rsidRPr="00B907A3" w:rsidTr="00B907A3">
        <w:trPr>
          <w:tblCellSpacing w:w="0" w:type="dxa"/>
        </w:trPr>
        <w:tc>
          <w:tcPr>
            <w:tcW w:w="0" w:type="auto"/>
            <w:vAlign w:val="center"/>
            <w:hideMark/>
          </w:tcPr>
          <w:p w:rsidR="00B907A3" w:rsidRPr="00B907A3" w:rsidRDefault="00B907A3" w:rsidP="00B907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907A3"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ตอบกลับ</w:t>
            </w:r>
            <w:proofErr w:type="spellEnd"/>
            <w:r w:rsidRPr="00B907A3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: Request for editorial decision for manuscript number: 2023/AFSJ/106717</w:t>
            </w:r>
            <w:r w:rsidRPr="00B907A3">
              <w:rPr>
                <w:rFonts w:ascii="Arial" w:eastAsia="Times New Roman" w:hAnsi="Arial" w:cs="Arial"/>
                <w:sz w:val="20"/>
                <w:szCs w:val="20"/>
              </w:rPr>
              <w:br/>
              <w:t>1 message</w:t>
            </w:r>
          </w:p>
        </w:tc>
      </w:tr>
    </w:tbl>
    <w:p w:rsidR="00B907A3" w:rsidRPr="00B907A3" w:rsidRDefault="00B907A3" w:rsidP="00B907A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907A3">
        <w:rPr>
          <w:rFonts w:ascii="Arial" w:eastAsia="Times New Roman" w:hAnsi="Arial" w:cs="Arial"/>
          <w:color w:val="000000"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046"/>
        <w:gridCol w:w="3314"/>
      </w:tblGrid>
      <w:tr w:rsidR="00B907A3" w:rsidRPr="00B907A3" w:rsidTr="00B907A3">
        <w:trPr>
          <w:tblCellSpacing w:w="0" w:type="dxa"/>
        </w:trPr>
        <w:tc>
          <w:tcPr>
            <w:tcW w:w="0" w:type="auto"/>
            <w:vAlign w:val="center"/>
            <w:hideMark/>
          </w:tcPr>
          <w:p w:rsidR="00B907A3" w:rsidRPr="00B907A3" w:rsidRDefault="00B907A3" w:rsidP="00B907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90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Surapong</w:t>
            </w:r>
            <w:proofErr w:type="spellEnd"/>
            <w:r w:rsidRPr="00B90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0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Pinitglang</w:t>
            </w:r>
            <w:proofErr w:type="spellEnd"/>
            <w:r w:rsidRPr="00B90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B907A3">
              <w:rPr>
                <w:rFonts w:ascii="Arial" w:eastAsia="Times New Roman" w:hAnsi="Arial" w:cs="Arial"/>
                <w:sz w:val="20"/>
                <w:szCs w:val="20"/>
              </w:rPr>
              <w:t>&lt;surapong_pin@utcc.ac.th&gt;</w:t>
            </w:r>
          </w:p>
        </w:tc>
        <w:tc>
          <w:tcPr>
            <w:tcW w:w="0" w:type="auto"/>
            <w:vAlign w:val="center"/>
            <w:hideMark/>
          </w:tcPr>
          <w:p w:rsidR="00B907A3" w:rsidRPr="00B907A3" w:rsidRDefault="00B907A3" w:rsidP="00B9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907A3">
              <w:rPr>
                <w:rFonts w:ascii="Arial" w:eastAsia="Times New Roman" w:hAnsi="Arial" w:cs="Arial"/>
                <w:sz w:val="20"/>
                <w:szCs w:val="20"/>
              </w:rPr>
              <w:t>Sun, Sep 24, 2023 at 9:42 AM</w:t>
            </w:r>
          </w:p>
        </w:tc>
      </w:tr>
      <w:tr w:rsidR="00B907A3" w:rsidRPr="00B907A3" w:rsidTr="00B907A3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907A3" w:rsidRPr="00B907A3" w:rsidRDefault="00B907A3" w:rsidP="00B907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07A3">
              <w:rPr>
                <w:rFonts w:ascii="Arial" w:eastAsia="Times New Roman" w:hAnsi="Arial" w:cs="Arial"/>
                <w:sz w:val="20"/>
                <w:szCs w:val="20"/>
              </w:rPr>
              <w:t>To: Managing Editor FE &lt;sdi.1@sciencedomain.org&gt;</w:t>
            </w:r>
          </w:p>
        </w:tc>
      </w:tr>
      <w:tr w:rsidR="00B907A3" w:rsidRPr="00B907A3" w:rsidTr="00B907A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/>
            </w:tblPr>
            <w:tblGrid>
              <w:gridCol w:w="9360"/>
            </w:tblGrid>
            <w:tr w:rsidR="00B907A3" w:rsidRPr="00B907A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907A3" w:rsidRPr="00B907A3" w:rsidRDefault="00B907A3" w:rsidP="00B907A3">
                  <w:pPr>
                    <w:shd w:val="clear" w:color="auto" w:fill="FFFFFF"/>
                    <w:spacing w:after="100" w:line="240" w:lineRule="auto"/>
                    <w:rPr>
                      <w:rFonts w:ascii="Arial" w:eastAsia="Times New Roman" w:hAnsi="Arial" w:cs="Arial"/>
                      <w:color w:val="000000"/>
                      <w:sz w:val="23"/>
                      <w:szCs w:val="23"/>
                    </w:rPr>
                  </w:pPr>
                  <w:r w:rsidRPr="00B907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 This manuscript can be </w:t>
                  </w:r>
                  <w:r w:rsidRPr="00B907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  <w:t>published</w:t>
                  </w:r>
                  <w:r w:rsidRPr="00B907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in the</w:t>
                  </w:r>
                  <w:r w:rsidRPr="00B907A3"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</w:rPr>
                    <w:t> </w:t>
                  </w:r>
                  <w:hyperlink r:id="rId5" w:tgtFrame="_blank" w:history="1">
                    <w:r w:rsidRPr="00B907A3">
                      <w:rPr>
                        <w:rFonts w:ascii="Times New Roman" w:eastAsia="Times New Roman" w:hAnsi="Times New Roman" w:cs="Times New Roman"/>
                        <w:b/>
                        <w:bCs/>
                        <w:color w:val="1155CC"/>
                        <w:sz w:val="24"/>
                        <w:szCs w:val="24"/>
                      </w:rPr>
                      <w:t>Asian Food Science Journal</w:t>
                    </w:r>
                  </w:hyperlink>
                  <w:r w:rsidRPr="00B907A3"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</w:rPr>
                    <w:t>  </w:t>
                  </w:r>
                  <w:r w:rsidRPr="00B907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no </w:t>
                  </w:r>
                  <w:proofErr w:type="spellStart"/>
                  <w:r w:rsidRPr="00B907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furthe</w:t>
                  </w:r>
                  <w:proofErr w:type="spellEnd"/>
                  <w:r w:rsidRPr="00B907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revision as the follows:</w:t>
                  </w:r>
                </w:p>
              </w:tc>
            </w:tr>
          </w:tbl>
          <w:p w:rsidR="00B907A3" w:rsidRPr="00B907A3" w:rsidRDefault="00B907A3" w:rsidP="00B907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90929" w:rsidRDefault="00690929"/>
    <w:sectPr w:rsidR="00690929" w:rsidSect="006909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907A3"/>
    <w:rsid w:val="00690929"/>
    <w:rsid w:val="00B90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07A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7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7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8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7305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84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121934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7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tdo.in/afsj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EF-20</dc:creator>
  <cp:keywords/>
  <dc:description/>
  <cp:lastModifiedBy>SDI EF-20</cp:lastModifiedBy>
  <cp:revision>2</cp:revision>
  <dcterms:created xsi:type="dcterms:W3CDTF">2023-09-25T10:22:00Z</dcterms:created>
  <dcterms:modified xsi:type="dcterms:W3CDTF">2023-09-25T10:22:00Z</dcterms:modified>
</cp:coreProperties>
</file>