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B74EB" w14:textId="5C6ECB7B" w:rsidR="00543C7B" w:rsidRPr="00993084" w:rsidRDefault="00543C7B" w:rsidP="00993084">
      <w:pPr>
        <w:spacing w:after="120" w:line="240" w:lineRule="auto"/>
        <w:jc w:val="center"/>
        <w:rPr>
          <w:rFonts w:ascii="Times New Roman" w:hAnsi="Times New Roman" w:cs="Times New Roman"/>
          <w:b/>
          <w:bCs/>
          <w:sz w:val="28"/>
          <w:szCs w:val="28"/>
          <w:lang w:val="en-US"/>
        </w:rPr>
      </w:pPr>
      <w:r w:rsidRPr="00993084">
        <w:rPr>
          <w:rFonts w:ascii="Times New Roman" w:hAnsi="Times New Roman" w:cs="Times New Roman"/>
          <w:b/>
          <w:bCs/>
          <w:sz w:val="28"/>
          <w:szCs w:val="28"/>
          <w:lang w:val="en-US"/>
        </w:rPr>
        <w:t>Analysis of the Effectiveness of the Medan Station Road Overpass in Reducing Traffic Congestion in the Urban Core</w:t>
      </w:r>
    </w:p>
    <w:p w14:paraId="000CD6E0" w14:textId="77777777" w:rsidR="00993084" w:rsidRDefault="00993084" w:rsidP="00543C7B">
      <w:pPr>
        <w:spacing w:after="120" w:line="240" w:lineRule="auto"/>
        <w:jc w:val="both"/>
        <w:rPr>
          <w:rFonts w:ascii="Times New Roman" w:hAnsi="Times New Roman" w:cs="Times New Roman"/>
          <w:b/>
          <w:bCs/>
          <w:sz w:val="24"/>
          <w:szCs w:val="24"/>
          <w:lang w:val="en-US"/>
        </w:rPr>
      </w:pPr>
    </w:p>
    <w:p w14:paraId="1C1C2D56" w14:textId="77777777" w:rsidR="00764349" w:rsidRDefault="00764349" w:rsidP="00543C7B">
      <w:pPr>
        <w:spacing w:after="120" w:line="240" w:lineRule="auto"/>
        <w:jc w:val="both"/>
        <w:rPr>
          <w:rFonts w:ascii="Times New Roman" w:hAnsi="Times New Roman" w:cs="Times New Roman"/>
          <w:b/>
          <w:bCs/>
          <w:sz w:val="24"/>
          <w:szCs w:val="24"/>
          <w:lang w:val="en-US"/>
        </w:rPr>
      </w:pPr>
      <w:bookmarkStart w:id="0" w:name="_GoBack"/>
      <w:bookmarkEnd w:id="0"/>
    </w:p>
    <w:p w14:paraId="67E146F7" w14:textId="41B0B9A9"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Abstract</w:t>
      </w:r>
      <w:r w:rsidRPr="00543C7B">
        <w:rPr>
          <w:rFonts w:ascii="Times New Roman" w:hAnsi="Times New Roman" w:cs="Times New Roman"/>
          <w:sz w:val="24"/>
          <w:szCs w:val="24"/>
          <w:lang w:val="en-US"/>
        </w:rPr>
        <w:br/>
      </w:r>
      <w:r w:rsidR="009E3C25" w:rsidRPr="009E3C25">
        <w:rPr>
          <w:rFonts w:ascii="Times New Roman" w:hAnsi="Times New Roman" w:cs="Times New Roman"/>
          <w:sz w:val="24"/>
          <w:szCs w:val="24"/>
          <w:highlight w:val="yellow"/>
          <w:lang w:val="en-US"/>
        </w:rPr>
        <w:t>This study evaluates the effectiveness of the Medan Station Road Overpass in reducing traffic congestion in the urban core of Medan City (North Sumatra, Indonesia). Using a quasi-experimental Before–After design and mixed methods, we compared traffic performance before and after the overpass began operation using peak-hour surveys (morning, midday, and afternoon) and road-user perception data (n = 120) supported by stakeholder interviews. Average vehicle speed increased by 41% across vehicle classes, while traffic volume increased by 11.8%, indicating improved traffic throughput and smoother flow on the corridor. Paired t-tests on aggregated peak-period indicators suggest statistically significant improvements in speed (p &lt; 0.001) and an increase in volume (p = 0.049). User perceptions were positive: 85% of respondents reported improved traffic flow, 82% reported improved comfort, and 79% reported improved safety. However, capacity improvements may attract additional traffic over time (induced demand); therefore, complementary traffic management measures (curbside pick-up/drop-off control, parking regulation, and signal coordination) are recommended to preserve long-term benefits. A key limitation is the absence of a control corridor, which restricts causal attribution</w:t>
      </w:r>
      <w:r w:rsidRPr="009E3C25">
        <w:rPr>
          <w:rFonts w:ascii="Times New Roman" w:hAnsi="Times New Roman" w:cs="Times New Roman"/>
          <w:sz w:val="24"/>
          <w:szCs w:val="24"/>
          <w:highlight w:val="yellow"/>
          <w:lang w:val="en-US"/>
        </w:rPr>
        <w:t>.</w:t>
      </w:r>
    </w:p>
    <w:p w14:paraId="486C6BA3"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Keywords:</w:t>
      </w:r>
      <w:r w:rsidRPr="00543C7B">
        <w:rPr>
          <w:rFonts w:ascii="Times New Roman" w:hAnsi="Times New Roman" w:cs="Times New Roman"/>
          <w:sz w:val="24"/>
          <w:szCs w:val="24"/>
          <w:lang w:val="en-US"/>
        </w:rPr>
        <w:t xml:space="preserve"> Overpass, Traffic Congestion, Before–After Analysis, Average Speed, Degree of Saturation (DS), Travel Time, Road User Perception, Infrastructure Effectiveness, Medan, Urban Transport</w:t>
      </w:r>
    </w:p>
    <w:p w14:paraId="026A3A5D" w14:textId="2181219A" w:rsidR="00543C7B" w:rsidRPr="00543C7B" w:rsidRDefault="00543C7B" w:rsidP="00543C7B">
      <w:pPr>
        <w:spacing w:after="120" w:line="240" w:lineRule="auto"/>
        <w:jc w:val="both"/>
        <w:rPr>
          <w:rFonts w:ascii="Times New Roman" w:hAnsi="Times New Roman" w:cs="Times New Roman"/>
          <w:sz w:val="24"/>
          <w:szCs w:val="24"/>
          <w:lang w:val="en-US"/>
        </w:rPr>
      </w:pPr>
    </w:p>
    <w:p w14:paraId="404DB5B6" w14:textId="26D91DDA"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 </w:t>
      </w:r>
      <w:r w:rsidR="00543C7B" w:rsidRPr="00543C7B">
        <w:rPr>
          <w:rFonts w:ascii="Times New Roman" w:hAnsi="Times New Roman" w:cs="Times New Roman"/>
          <w:b/>
          <w:bCs/>
          <w:sz w:val="24"/>
          <w:szCs w:val="24"/>
          <w:lang w:val="en-US"/>
        </w:rPr>
        <w:t>Introduction</w:t>
      </w:r>
    </w:p>
    <w:p w14:paraId="0040DC3E" w14:textId="19ACB6FA"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Traffic congestion is a complex problem that is increasingly worsening in major cities, including Medan. Alongside vehicle growth that has reached 9% per year over the last decade, limited road capacity has led to intensifying congestion, disrupting traffic flow and deteriorating residents’ quality of life (</w:t>
      </w:r>
      <w:r w:rsidR="00324FEF">
        <w:rPr>
          <w:rFonts w:ascii="Times New Roman" w:hAnsi="Times New Roman" w:cs="Times New Roman"/>
          <w:sz w:val="24"/>
          <w:szCs w:val="24"/>
          <w:lang w:val="en-US"/>
        </w:rPr>
        <w:t>Lu</w:t>
      </w:r>
      <w:r w:rsidR="00324FEF" w:rsidRPr="00324FEF">
        <w:rPr>
          <w:rFonts w:ascii="Times New Roman" w:hAnsi="Times New Roman" w:cs="Times New Roman"/>
          <w:i/>
          <w:iCs/>
          <w:sz w:val="24"/>
          <w:szCs w:val="24"/>
          <w:lang w:val="en-US"/>
        </w:rPr>
        <w:t>. et al</w:t>
      </w:r>
      <w:r w:rsidRPr="00543C7B">
        <w:rPr>
          <w:rFonts w:ascii="Times New Roman" w:hAnsi="Times New Roman" w:cs="Times New Roman"/>
          <w:sz w:val="24"/>
          <w:szCs w:val="24"/>
          <w:lang w:val="en-US"/>
        </w:rPr>
        <w:t>, 202</w:t>
      </w:r>
      <w:r w:rsidR="00324FEF">
        <w:rPr>
          <w:rFonts w:ascii="Times New Roman" w:hAnsi="Times New Roman" w:cs="Times New Roman"/>
          <w:sz w:val="24"/>
          <w:szCs w:val="24"/>
          <w:lang w:val="en-US"/>
        </w:rPr>
        <w:t>1</w:t>
      </w:r>
      <w:r w:rsidRPr="00543C7B">
        <w:rPr>
          <w:rFonts w:ascii="Times New Roman" w:hAnsi="Times New Roman" w:cs="Times New Roman"/>
          <w:sz w:val="24"/>
          <w:szCs w:val="24"/>
          <w:lang w:val="en-US"/>
        </w:rPr>
        <w:t>). In the urban core of Medan City, particularly around Medan Station, congestion has become a major issue due to the interaction between traffic flows and poorly regulated passenger boarding and alighting activities (</w:t>
      </w:r>
      <w:proofErr w:type="spellStart"/>
      <w:r w:rsidR="005F5787">
        <w:rPr>
          <w:rFonts w:ascii="Times New Roman" w:hAnsi="Times New Roman" w:cs="Times New Roman"/>
          <w:sz w:val="24"/>
          <w:szCs w:val="24"/>
          <w:lang w:val="en-US"/>
        </w:rPr>
        <w:t>Sitepu</w:t>
      </w:r>
      <w:proofErr w:type="spellEnd"/>
      <w:r w:rsidR="005F5787">
        <w:rPr>
          <w:rFonts w:ascii="Times New Roman" w:hAnsi="Times New Roman" w:cs="Times New Roman"/>
          <w:sz w:val="24"/>
          <w:szCs w:val="24"/>
          <w:lang w:val="en-US"/>
        </w:rPr>
        <w:t xml:space="preserve"> M</w:t>
      </w:r>
      <w:r w:rsidRPr="00543C7B">
        <w:rPr>
          <w:rFonts w:ascii="Times New Roman" w:hAnsi="Times New Roman" w:cs="Times New Roman"/>
          <w:sz w:val="24"/>
          <w:szCs w:val="24"/>
          <w:lang w:val="en-US"/>
        </w:rPr>
        <w:t>, 202</w:t>
      </w:r>
      <w:r w:rsidR="005F5787">
        <w:rPr>
          <w:rFonts w:ascii="Times New Roman" w:hAnsi="Times New Roman" w:cs="Times New Roman"/>
          <w:sz w:val="24"/>
          <w:szCs w:val="24"/>
          <w:lang w:val="en-US"/>
        </w:rPr>
        <w:t>5</w:t>
      </w:r>
      <w:r w:rsidRPr="00543C7B">
        <w:rPr>
          <w:rFonts w:ascii="Times New Roman" w:hAnsi="Times New Roman" w:cs="Times New Roman"/>
          <w:sz w:val="24"/>
          <w:szCs w:val="24"/>
          <w:lang w:val="en-US"/>
        </w:rPr>
        <w:t>). To address this problem, the construction of an overpass was selected as a solution to separate traffic flows and improve traffic efficiency.</w:t>
      </w:r>
    </w:p>
    <w:p w14:paraId="534DE7D3" w14:textId="19003F81"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Medan Station Road Overpass was designed to resolve the convergence of traffic flows that previously disrupted vehicle movement at critical junctions. Prior to its construction, locations such as Jalan Pulau Pinang and Pasar Ikan Lama frequently experienced long queues and flow interruptions due to vehicles stopping haphazardly (</w:t>
      </w:r>
      <w:r w:rsidR="005F5787">
        <w:rPr>
          <w:rFonts w:ascii="Times New Roman" w:hAnsi="Times New Roman" w:cs="Times New Roman"/>
          <w:sz w:val="24"/>
          <w:szCs w:val="24"/>
          <w:lang w:val="en-US"/>
        </w:rPr>
        <w:t>Siregar</w:t>
      </w:r>
      <w:r w:rsidRPr="00543C7B">
        <w:rPr>
          <w:rFonts w:ascii="Times New Roman" w:hAnsi="Times New Roman" w:cs="Times New Roman"/>
          <w:sz w:val="24"/>
          <w:szCs w:val="24"/>
          <w:lang w:val="en-US"/>
        </w:rPr>
        <w:t>, 202</w:t>
      </w:r>
      <w:r w:rsidR="005F5787">
        <w:rPr>
          <w:rFonts w:ascii="Times New Roman" w:hAnsi="Times New Roman" w:cs="Times New Roman"/>
          <w:sz w:val="24"/>
          <w:szCs w:val="24"/>
          <w:lang w:val="en-US"/>
        </w:rPr>
        <w:t>5</w:t>
      </w:r>
      <w:r w:rsidRPr="00543C7B">
        <w:rPr>
          <w:rFonts w:ascii="Times New Roman" w:hAnsi="Times New Roman" w:cs="Times New Roman"/>
          <w:sz w:val="24"/>
          <w:szCs w:val="24"/>
          <w:lang w:val="en-US"/>
        </w:rPr>
        <w:t>). The lack of well-organized drop-off and pick-up facilities further exacerbated congestion in the area (</w:t>
      </w:r>
      <w:r w:rsidR="005F5787">
        <w:rPr>
          <w:rFonts w:ascii="Times New Roman" w:hAnsi="Times New Roman" w:cs="Times New Roman"/>
          <w:sz w:val="24"/>
          <w:szCs w:val="24"/>
          <w:lang w:val="en-US"/>
        </w:rPr>
        <w:t xml:space="preserve">Wang </w:t>
      </w:r>
      <w:r w:rsidR="005F5787" w:rsidRPr="005F5787">
        <w:rPr>
          <w:rFonts w:ascii="Times New Roman" w:hAnsi="Times New Roman" w:cs="Times New Roman"/>
          <w:i/>
          <w:iCs/>
          <w:sz w:val="24"/>
          <w:szCs w:val="24"/>
          <w:lang w:val="en-US"/>
        </w:rPr>
        <w:t>et al</w:t>
      </w:r>
      <w:r w:rsidR="005F5787">
        <w:rPr>
          <w:rFonts w:ascii="Times New Roman" w:hAnsi="Times New Roman" w:cs="Times New Roman"/>
          <w:sz w:val="24"/>
          <w:szCs w:val="24"/>
          <w:lang w:val="en-US"/>
        </w:rPr>
        <w:t>.</w:t>
      </w:r>
      <w:r w:rsidRPr="00543C7B">
        <w:rPr>
          <w:rFonts w:ascii="Times New Roman" w:hAnsi="Times New Roman" w:cs="Times New Roman"/>
          <w:sz w:val="24"/>
          <w:szCs w:val="24"/>
          <w:lang w:val="en-US"/>
        </w:rPr>
        <w:t>, 2024). Accordingly, the construction of this elevated road infrastructure was intended to reduce congestion and improve road service quality, particularly during peak hours.</w:t>
      </w:r>
    </w:p>
    <w:p w14:paraId="6EC3776C" w14:textId="699D4735"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Although the overpass is regarded as a technical solution to congestion, its long-term effects on road service quality and user experience still require comprehensive evaluation. This study aims to assess the effectiveness of the Medan Station Road Overpass by measuring changes in traffic </w:t>
      </w:r>
      <w:r w:rsidRPr="00543C7B">
        <w:rPr>
          <w:rFonts w:ascii="Times New Roman" w:hAnsi="Times New Roman" w:cs="Times New Roman"/>
          <w:sz w:val="24"/>
          <w:szCs w:val="24"/>
          <w:lang w:val="en-US"/>
        </w:rPr>
        <w:lastRenderedPageBreak/>
        <w:t xml:space="preserve">conditions before and after the infrastructure was </w:t>
      </w:r>
      <w:r w:rsidRPr="00291F2F">
        <w:rPr>
          <w:rFonts w:ascii="Times New Roman" w:hAnsi="Times New Roman" w:cs="Times New Roman"/>
          <w:sz w:val="24"/>
          <w:szCs w:val="24"/>
          <w:highlight w:val="yellow"/>
          <w:lang w:val="en-US"/>
        </w:rPr>
        <w:t>built. The evaluation of effectiveness includes technical parameters such as traffic volume, travel time, and degree of saturation (DS), which serve as key indicators in road performance analysis (</w:t>
      </w:r>
      <w:r w:rsidR="00291F2F" w:rsidRPr="00291F2F">
        <w:rPr>
          <w:rFonts w:ascii="Times New Roman" w:hAnsi="Times New Roman" w:cs="Times New Roman"/>
          <w:sz w:val="24"/>
          <w:szCs w:val="24"/>
          <w:highlight w:val="yellow"/>
          <w:lang w:val="en-US"/>
        </w:rPr>
        <w:t>Uribe</w:t>
      </w:r>
      <w:r w:rsidRPr="00291F2F">
        <w:rPr>
          <w:rFonts w:ascii="Times New Roman" w:hAnsi="Times New Roman" w:cs="Times New Roman"/>
          <w:sz w:val="24"/>
          <w:szCs w:val="24"/>
          <w:highlight w:val="yellow"/>
          <w:lang w:val="en-US"/>
        </w:rPr>
        <w:t xml:space="preserve">, </w:t>
      </w:r>
      <w:r w:rsidR="00291F2F" w:rsidRPr="00291F2F">
        <w:rPr>
          <w:rFonts w:ascii="Times New Roman" w:hAnsi="Times New Roman" w:cs="Times New Roman"/>
          <w:sz w:val="24"/>
          <w:szCs w:val="24"/>
          <w:highlight w:val="yellow"/>
          <w:lang w:val="en-US"/>
        </w:rPr>
        <w:t>2025</w:t>
      </w:r>
      <w:r w:rsidRPr="00291F2F">
        <w:rPr>
          <w:rFonts w:ascii="Times New Roman" w:hAnsi="Times New Roman" w:cs="Times New Roman"/>
          <w:sz w:val="24"/>
          <w:szCs w:val="24"/>
          <w:highlight w:val="yellow"/>
          <w:lang w:val="en-US"/>
        </w:rPr>
        <w:t>).</w:t>
      </w:r>
    </w:p>
    <w:p w14:paraId="5BC9566E" w14:textId="2DCB2BDE"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Before–After method is frequently used in studies assessing the impact of infrastructure changes on urban transport systems. This approach enables researchers to compare conditions prior to and following construction, thereby identifying the extent of change in road performance indicators (</w:t>
      </w:r>
      <w:r w:rsidR="00BA5172">
        <w:rPr>
          <w:rFonts w:ascii="Times New Roman" w:hAnsi="Times New Roman" w:cs="Times New Roman"/>
          <w:sz w:val="24"/>
          <w:szCs w:val="24"/>
          <w:lang w:val="en-US"/>
        </w:rPr>
        <w:t>Lucas</w:t>
      </w:r>
      <w:r w:rsidRPr="00543C7B">
        <w:rPr>
          <w:rFonts w:ascii="Times New Roman" w:hAnsi="Times New Roman" w:cs="Times New Roman"/>
          <w:sz w:val="24"/>
          <w:szCs w:val="24"/>
          <w:lang w:val="en-US"/>
        </w:rPr>
        <w:t>, 202</w:t>
      </w:r>
      <w:r w:rsidR="00BA5172">
        <w:rPr>
          <w:rFonts w:ascii="Times New Roman" w:hAnsi="Times New Roman" w:cs="Times New Roman"/>
          <w:sz w:val="24"/>
          <w:szCs w:val="24"/>
          <w:lang w:val="en-US"/>
        </w:rPr>
        <w:t>2</w:t>
      </w:r>
      <w:r w:rsidRPr="00543C7B">
        <w:rPr>
          <w:rFonts w:ascii="Times New Roman" w:hAnsi="Times New Roman" w:cs="Times New Roman"/>
          <w:sz w:val="24"/>
          <w:szCs w:val="24"/>
          <w:lang w:val="en-US"/>
        </w:rPr>
        <w:t xml:space="preserve">). This study also employs statistical methods such as paired t-tests and ANOVA to </w:t>
      </w:r>
      <w:proofErr w:type="spellStart"/>
      <w:r w:rsidRPr="00543C7B">
        <w:rPr>
          <w:rFonts w:ascii="Times New Roman" w:hAnsi="Times New Roman" w:cs="Times New Roman"/>
          <w:sz w:val="24"/>
          <w:szCs w:val="24"/>
          <w:lang w:val="en-US"/>
        </w:rPr>
        <w:t>analyse</w:t>
      </w:r>
      <w:proofErr w:type="spellEnd"/>
      <w:r w:rsidRPr="00543C7B">
        <w:rPr>
          <w:rFonts w:ascii="Times New Roman" w:hAnsi="Times New Roman" w:cs="Times New Roman"/>
          <w:sz w:val="24"/>
          <w:szCs w:val="24"/>
          <w:lang w:val="en-US"/>
        </w:rPr>
        <w:t xml:space="preserve"> quantitative data, as well as interviews with stakeholders to obtain qualitative insights into the social and economic impacts of the overpass (Sa</w:t>
      </w:r>
      <w:r w:rsidR="00BA5172">
        <w:rPr>
          <w:rFonts w:ascii="Times New Roman" w:hAnsi="Times New Roman" w:cs="Times New Roman"/>
          <w:sz w:val="24"/>
          <w:szCs w:val="24"/>
          <w:lang w:val="en-US"/>
        </w:rPr>
        <w:t>xena</w:t>
      </w:r>
      <w:r w:rsidRPr="00543C7B">
        <w:rPr>
          <w:rFonts w:ascii="Times New Roman" w:hAnsi="Times New Roman" w:cs="Times New Roman"/>
          <w:sz w:val="24"/>
          <w:szCs w:val="24"/>
          <w:lang w:val="en-US"/>
        </w:rPr>
        <w:t>, 2024).</w:t>
      </w:r>
    </w:p>
    <w:p w14:paraId="56059EE3" w14:textId="7C1095A0"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It is important to note that this evaluation not only examines technical aspects but also considers the impacts on road users and surrounding communities. User perceptions of comfort, safety, and traffic flow are central components in assessing the success of the infrastructure (</w:t>
      </w:r>
      <w:r w:rsidR="003B2F0D">
        <w:rPr>
          <w:rFonts w:ascii="Times New Roman" w:hAnsi="Times New Roman" w:cs="Times New Roman"/>
          <w:sz w:val="24"/>
          <w:szCs w:val="24"/>
          <w:lang w:val="en-US"/>
        </w:rPr>
        <w:t xml:space="preserve">Cafiso </w:t>
      </w:r>
      <w:r w:rsidR="003B2F0D" w:rsidRPr="003B2F0D">
        <w:rPr>
          <w:rFonts w:ascii="Times New Roman" w:hAnsi="Times New Roman" w:cs="Times New Roman"/>
          <w:i/>
          <w:iCs/>
          <w:sz w:val="24"/>
          <w:szCs w:val="24"/>
          <w:lang w:val="en-US"/>
        </w:rPr>
        <w:t>et al</w:t>
      </w:r>
      <w:r w:rsidR="003B2F0D">
        <w:rPr>
          <w:rFonts w:ascii="Times New Roman" w:hAnsi="Times New Roman" w:cs="Times New Roman"/>
          <w:sz w:val="24"/>
          <w:szCs w:val="24"/>
          <w:lang w:val="en-US"/>
        </w:rPr>
        <w:t>.</w:t>
      </w:r>
      <w:r w:rsidRPr="00543C7B">
        <w:rPr>
          <w:rFonts w:ascii="Times New Roman" w:hAnsi="Times New Roman" w:cs="Times New Roman"/>
          <w:sz w:val="24"/>
          <w:szCs w:val="24"/>
          <w:lang w:val="en-US"/>
        </w:rPr>
        <w:t>, 2021). As demonstrated in previous research in Yogyakarta, positive user perceptions are closely linked to improved comfort and travel efficiency (</w:t>
      </w:r>
      <w:r w:rsidR="003B2F0D">
        <w:rPr>
          <w:rFonts w:ascii="Times New Roman" w:hAnsi="Times New Roman" w:cs="Times New Roman"/>
          <w:sz w:val="24"/>
          <w:szCs w:val="24"/>
          <w:lang w:val="en-US"/>
        </w:rPr>
        <w:t xml:space="preserve">Irawan </w:t>
      </w:r>
      <w:r w:rsidR="003B2F0D" w:rsidRPr="003B2F0D">
        <w:rPr>
          <w:rFonts w:ascii="Times New Roman" w:hAnsi="Times New Roman" w:cs="Times New Roman"/>
          <w:i/>
          <w:iCs/>
          <w:sz w:val="24"/>
          <w:szCs w:val="24"/>
          <w:lang w:val="en-US"/>
        </w:rPr>
        <w:t>et al</w:t>
      </w:r>
      <w:r w:rsidR="003B2F0D">
        <w:rPr>
          <w:rFonts w:ascii="Times New Roman" w:hAnsi="Times New Roman" w:cs="Times New Roman"/>
          <w:sz w:val="24"/>
          <w:szCs w:val="24"/>
          <w:lang w:val="en-US"/>
        </w:rPr>
        <w:t>.</w:t>
      </w:r>
      <w:r w:rsidRPr="00543C7B">
        <w:rPr>
          <w:rFonts w:ascii="Times New Roman" w:hAnsi="Times New Roman" w:cs="Times New Roman"/>
          <w:sz w:val="24"/>
          <w:szCs w:val="24"/>
          <w:lang w:val="en-US"/>
        </w:rPr>
        <w:t>, 202</w:t>
      </w:r>
      <w:r w:rsidR="003B2F0D">
        <w:rPr>
          <w:rFonts w:ascii="Times New Roman" w:hAnsi="Times New Roman" w:cs="Times New Roman"/>
          <w:sz w:val="24"/>
          <w:szCs w:val="24"/>
          <w:lang w:val="en-US"/>
        </w:rPr>
        <w:t>1</w:t>
      </w:r>
      <w:r w:rsidRPr="00543C7B">
        <w:rPr>
          <w:rFonts w:ascii="Times New Roman" w:hAnsi="Times New Roman" w:cs="Times New Roman"/>
          <w:sz w:val="24"/>
          <w:szCs w:val="24"/>
          <w:lang w:val="en-US"/>
        </w:rPr>
        <w:t>). Therefore, this study integrates quantitative and qualitative data to provide a more holistic understanding of the impact of the overpass.</w:t>
      </w:r>
    </w:p>
    <w:p w14:paraId="30AD5E01" w14:textId="6B033B4F"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In addition, the effects of the overpass on the local economy and community activities around the study area must also be taken into account. The development of transport infrastructure such as overpasses can enhance accessibility to central economic activity zones, thereby generating positive impacts on local economic growth (</w:t>
      </w:r>
      <w:r w:rsidR="003B2F0D">
        <w:rPr>
          <w:rFonts w:ascii="Times New Roman" w:hAnsi="Times New Roman" w:cs="Times New Roman"/>
          <w:sz w:val="24"/>
          <w:szCs w:val="24"/>
          <w:lang w:val="en-US"/>
        </w:rPr>
        <w:t xml:space="preserve">Cafiso </w:t>
      </w:r>
      <w:r w:rsidR="003B2F0D" w:rsidRPr="003B2F0D">
        <w:rPr>
          <w:rFonts w:ascii="Times New Roman" w:hAnsi="Times New Roman" w:cs="Times New Roman"/>
          <w:i/>
          <w:iCs/>
          <w:sz w:val="24"/>
          <w:szCs w:val="24"/>
          <w:lang w:val="en-US"/>
        </w:rPr>
        <w:t>et al</w:t>
      </w:r>
      <w:r w:rsidR="003B2F0D">
        <w:rPr>
          <w:rFonts w:ascii="Times New Roman" w:hAnsi="Times New Roman" w:cs="Times New Roman"/>
          <w:sz w:val="24"/>
          <w:szCs w:val="24"/>
          <w:lang w:val="en-US"/>
        </w:rPr>
        <w:t>.</w:t>
      </w:r>
      <w:r w:rsidR="003B2F0D" w:rsidRPr="00543C7B">
        <w:rPr>
          <w:rFonts w:ascii="Times New Roman" w:hAnsi="Times New Roman" w:cs="Times New Roman"/>
          <w:sz w:val="24"/>
          <w:szCs w:val="24"/>
          <w:lang w:val="en-US"/>
        </w:rPr>
        <w:t>, 2021</w:t>
      </w:r>
      <w:r w:rsidRPr="00543C7B">
        <w:rPr>
          <w:rFonts w:ascii="Times New Roman" w:hAnsi="Times New Roman" w:cs="Times New Roman"/>
          <w:sz w:val="24"/>
          <w:szCs w:val="24"/>
          <w:lang w:val="en-US"/>
        </w:rPr>
        <w:t>). This consideration is crucial in regional and rural planning, as efficient infrastructure can improve community productivity and support economic development in surrounding areas (</w:t>
      </w:r>
      <w:r w:rsidR="003B2F0D">
        <w:rPr>
          <w:rFonts w:ascii="Times New Roman" w:hAnsi="Times New Roman" w:cs="Times New Roman"/>
          <w:sz w:val="24"/>
          <w:szCs w:val="24"/>
          <w:lang w:val="en-US"/>
        </w:rPr>
        <w:t>Husain</w:t>
      </w:r>
      <w:r w:rsidRPr="00543C7B">
        <w:rPr>
          <w:rFonts w:ascii="Times New Roman" w:hAnsi="Times New Roman" w:cs="Times New Roman"/>
          <w:sz w:val="24"/>
          <w:szCs w:val="24"/>
          <w:lang w:val="en-US"/>
        </w:rPr>
        <w:t xml:space="preserve"> </w:t>
      </w:r>
      <w:r w:rsidRPr="003B2F0D">
        <w:rPr>
          <w:rFonts w:ascii="Times New Roman" w:hAnsi="Times New Roman" w:cs="Times New Roman"/>
          <w:i/>
          <w:iCs/>
          <w:sz w:val="24"/>
          <w:szCs w:val="24"/>
          <w:lang w:val="en-US"/>
        </w:rPr>
        <w:t>et al</w:t>
      </w:r>
      <w:r w:rsidRPr="00543C7B">
        <w:rPr>
          <w:rFonts w:ascii="Times New Roman" w:hAnsi="Times New Roman" w:cs="Times New Roman"/>
          <w:sz w:val="24"/>
          <w:szCs w:val="24"/>
          <w:lang w:val="en-US"/>
        </w:rPr>
        <w:t>., 2023).</w:t>
      </w:r>
    </w:p>
    <w:p w14:paraId="05FC29A7" w14:textId="38282B09"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Overall, the objective of this study is to provide a comprehensive evaluation of the effectiveness of the Medan Station Road Overpass in reducing traffic congestion. The research does not focus solely on technical aspects but also considers socio-economic factors and impacts on urban spatial structure. Such a comprehensive evaluation offers a robust evidence base for the Medan City government in formulating long-term transport policies that are evidence-based and sustainability-oriented (</w:t>
      </w:r>
      <w:r w:rsidR="001E69D0">
        <w:rPr>
          <w:rFonts w:ascii="Times New Roman" w:hAnsi="Times New Roman" w:cs="Times New Roman"/>
          <w:sz w:val="24"/>
          <w:szCs w:val="24"/>
          <w:lang w:val="en-US"/>
        </w:rPr>
        <w:t>McLeod</w:t>
      </w:r>
      <w:r w:rsidRPr="00543C7B">
        <w:rPr>
          <w:rFonts w:ascii="Times New Roman" w:hAnsi="Times New Roman" w:cs="Times New Roman"/>
          <w:sz w:val="24"/>
          <w:szCs w:val="24"/>
          <w:lang w:val="en-US"/>
        </w:rPr>
        <w:t>, 202</w:t>
      </w:r>
      <w:r w:rsidR="001E69D0">
        <w:rPr>
          <w:rFonts w:ascii="Times New Roman" w:hAnsi="Times New Roman" w:cs="Times New Roman"/>
          <w:sz w:val="24"/>
          <w:szCs w:val="24"/>
          <w:lang w:val="en-US"/>
        </w:rPr>
        <w:t>2</w:t>
      </w:r>
      <w:r w:rsidRPr="00543C7B">
        <w:rPr>
          <w:rFonts w:ascii="Times New Roman" w:hAnsi="Times New Roman" w:cs="Times New Roman"/>
          <w:sz w:val="24"/>
          <w:szCs w:val="24"/>
          <w:lang w:val="en-US"/>
        </w:rPr>
        <w:t>).</w:t>
      </w:r>
    </w:p>
    <w:p w14:paraId="35D6A49D" w14:textId="39C34764"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Effective transport planning policies must consider multiple dimensions, including multimodal integration, traffic management, and community participation in managing the social and economic impacts of infrastructure development </w:t>
      </w:r>
      <w:r w:rsidR="002E55C0">
        <w:rPr>
          <w:rFonts w:ascii="Times New Roman" w:hAnsi="Times New Roman" w:cs="Times New Roman"/>
          <w:sz w:val="24"/>
          <w:szCs w:val="24"/>
          <w:lang w:val="en-US"/>
        </w:rPr>
        <w:t xml:space="preserve">(Yang </w:t>
      </w:r>
      <w:r w:rsidR="002E55C0" w:rsidRPr="002E55C0">
        <w:rPr>
          <w:rFonts w:ascii="Times New Roman" w:hAnsi="Times New Roman" w:cs="Times New Roman"/>
          <w:i/>
          <w:iCs/>
          <w:sz w:val="24"/>
          <w:szCs w:val="24"/>
          <w:lang w:val="en-US"/>
        </w:rPr>
        <w:t>et al</w:t>
      </w:r>
      <w:r w:rsidR="002E55C0">
        <w:rPr>
          <w:rFonts w:ascii="Times New Roman" w:hAnsi="Times New Roman" w:cs="Times New Roman"/>
          <w:sz w:val="24"/>
          <w:szCs w:val="24"/>
          <w:lang w:val="en-US"/>
        </w:rPr>
        <w:t>.</w:t>
      </w:r>
      <w:r w:rsidRPr="00543C7B">
        <w:rPr>
          <w:rFonts w:ascii="Times New Roman" w:hAnsi="Times New Roman" w:cs="Times New Roman"/>
          <w:sz w:val="24"/>
          <w:szCs w:val="24"/>
          <w:lang w:val="en-US"/>
        </w:rPr>
        <w:t>, 2024). The construction of an overpass that is not accompanied by supporting policies—such as organized parking zones, traffic flow regulation, and the provision of public transport facilities—may simply shift congestion to other points in the road network (</w:t>
      </w:r>
      <w:r w:rsidR="002E55C0">
        <w:rPr>
          <w:rFonts w:ascii="Times New Roman" w:hAnsi="Times New Roman" w:cs="Times New Roman"/>
          <w:sz w:val="24"/>
          <w:szCs w:val="24"/>
          <w:lang w:val="en-US"/>
        </w:rPr>
        <w:t xml:space="preserve">Irawan </w:t>
      </w:r>
      <w:r w:rsidR="002E55C0" w:rsidRPr="003B2F0D">
        <w:rPr>
          <w:rFonts w:ascii="Times New Roman" w:hAnsi="Times New Roman" w:cs="Times New Roman"/>
          <w:i/>
          <w:iCs/>
          <w:sz w:val="24"/>
          <w:szCs w:val="24"/>
          <w:lang w:val="en-US"/>
        </w:rPr>
        <w:t>et al</w:t>
      </w:r>
      <w:r w:rsidR="002E55C0">
        <w:rPr>
          <w:rFonts w:ascii="Times New Roman" w:hAnsi="Times New Roman" w:cs="Times New Roman"/>
          <w:sz w:val="24"/>
          <w:szCs w:val="24"/>
          <w:lang w:val="en-US"/>
        </w:rPr>
        <w:t>.</w:t>
      </w:r>
      <w:r w:rsidR="002E55C0" w:rsidRPr="00543C7B">
        <w:rPr>
          <w:rFonts w:ascii="Times New Roman" w:hAnsi="Times New Roman" w:cs="Times New Roman"/>
          <w:sz w:val="24"/>
          <w:szCs w:val="24"/>
          <w:lang w:val="en-US"/>
        </w:rPr>
        <w:t>, 202</w:t>
      </w:r>
      <w:r w:rsidR="002E55C0">
        <w:rPr>
          <w:rFonts w:ascii="Times New Roman" w:hAnsi="Times New Roman" w:cs="Times New Roman"/>
          <w:sz w:val="24"/>
          <w:szCs w:val="24"/>
          <w:lang w:val="en-US"/>
        </w:rPr>
        <w:t>1</w:t>
      </w:r>
      <w:r w:rsidRPr="00543C7B">
        <w:rPr>
          <w:rFonts w:ascii="Times New Roman" w:hAnsi="Times New Roman" w:cs="Times New Roman"/>
          <w:sz w:val="24"/>
          <w:szCs w:val="24"/>
          <w:lang w:val="en-US"/>
        </w:rPr>
        <w:t>). Consequently, this study also analyses operational and policy aspects that can support the long-term effectiveness of the infrastructure.</w:t>
      </w:r>
    </w:p>
    <w:p w14:paraId="0675F6AD" w14:textId="424DA5C0"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Within the context of Regional and Rural Planning, this study underscores the importance of a holistic and integrative approach to planning and evaluating urban infrastructure development</w:t>
      </w:r>
      <w:r w:rsidR="00291F2F">
        <w:rPr>
          <w:rFonts w:ascii="Times New Roman" w:hAnsi="Times New Roman" w:cs="Times New Roman"/>
          <w:sz w:val="24"/>
          <w:szCs w:val="24"/>
          <w:lang w:val="en-US"/>
        </w:rPr>
        <w:t xml:space="preserve"> (</w:t>
      </w:r>
      <w:proofErr w:type="spellStart"/>
      <w:r w:rsidR="00291F2F">
        <w:rPr>
          <w:rFonts w:ascii="Times New Roman" w:hAnsi="Times New Roman" w:cs="Times New Roman"/>
          <w:sz w:val="24"/>
          <w:szCs w:val="24"/>
          <w:lang w:val="en-US"/>
        </w:rPr>
        <w:t>Samosir</w:t>
      </w:r>
      <w:proofErr w:type="spellEnd"/>
      <w:r w:rsidR="00291F2F">
        <w:rPr>
          <w:rFonts w:ascii="Times New Roman" w:hAnsi="Times New Roman" w:cs="Times New Roman"/>
          <w:sz w:val="24"/>
          <w:szCs w:val="24"/>
          <w:lang w:val="en-US"/>
        </w:rPr>
        <w:t>, 2024)</w:t>
      </w:r>
      <w:r w:rsidRPr="00543C7B">
        <w:rPr>
          <w:rFonts w:ascii="Times New Roman" w:hAnsi="Times New Roman" w:cs="Times New Roman"/>
          <w:sz w:val="24"/>
          <w:szCs w:val="24"/>
          <w:lang w:val="en-US"/>
        </w:rPr>
        <w:t>. As vehicle numbers grow and the need for more efficient mobility increases, physical solutions such as overpasses must be balanced with adaptive traffic management and social policies that account for the needs of surrounding communities (</w:t>
      </w:r>
      <w:r w:rsidR="002E55C0">
        <w:rPr>
          <w:rFonts w:ascii="Times New Roman" w:hAnsi="Times New Roman" w:cs="Times New Roman"/>
          <w:sz w:val="24"/>
          <w:szCs w:val="24"/>
          <w:lang w:val="en-US"/>
        </w:rPr>
        <w:t>Husain</w:t>
      </w:r>
      <w:r w:rsidR="002E55C0" w:rsidRPr="00543C7B">
        <w:rPr>
          <w:rFonts w:ascii="Times New Roman" w:hAnsi="Times New Roman" w:cs="Times New Roman"/>
          <w:sz w:val="24"/>
          <w:szCs w:val="24"/>
          <w:lang w:val="en-US"/>
        </w:rPr>
        <w:t xml:space="preserve"> </w:t>
      </w:r>
      <w:r w:rsidR="002E55C0" w:rsidRPr="003B2F0D">
        <w:rPr>
          <w:rFonts w:ascii="Times New Roman" w:hAnsi="Times New Roman" w:cs="Times New Roman"/>
          <w:i/>
          <w:iCs/>
          <w:sz w:val="24"/>
          <w:szCs w:val="24"/>
          <w:lang w:val="en-US"/>
        </w:rPr>
        <w:t>et al</w:t>
      </w:r>
      <w:r w:rsidR="002E55C0" w:rsidRPr="00543C7B">
        <w:rPr>
          <w:rFonts w:ascii="Times New Roman" w:hAnsi="Times New Roman" w:cs="Times New Roman"/>
          <w:sz w:val="24"/>
          <w:szCs w:val="24"/>
          <w:lang w:val="en-US"/>
        </w:rPr>
        <w:t>., 2023</w:t>
      </w:r>
      <w:r w:rsidRPr="00543C7B">
        <w:rPr>
          <w:rFonts w:ascii="Times New Roman" w:hAnsi="Times New Roman" w:cs="Times New Roman"/>
          <w:sz w:val="24"/>
          <w:szCs w:val="24"/>
          <w:lang w:val="en-US"/>
        </w:rPr>
        <w:t>). Thus, this research is expected to make a significant contribution to the advancement of regional and rural planning science, particularly in the field of evidence-based transport policy evaluation.</w:t>
      </w:r>
    </w:p>
    <w:p w14:paraId="768503F1" w14:textId="66EBBB5A" w:rsidR="00543C7B" w:rsidRPr="00543C7B" w:rsidRDefault="00543C7B" w:rsidP="00543C7B">
      <w:pPr>
        <w:spacing w:after="120" w:line="240" w:lineRule="auto"/>
        <w:jc w:val="both"/>
        <w:rPr>
          <w:rFonts w:ascii="Times New Roman" w:hAnsi="Times New Roman" w:cs="Times New Roman"/>
          <w:sz w:val="24"/>
          <w:szCs w:val="24"/>
          <w:lang w:val="en-US"/>
        </w:rPr>
      </w:pPr>
    </w:p>
    <w:p w14:paraId="67F51E1F" w14:textId="2A91E961"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II. </w:t>
      </w:r>
      <w:r w:rsidR="00543C7B" w:rsidRPr="00543C7B">
        <w:rPr>
          <w:rFonts w:ascii="Times New Roman" w:hAnsi="Times New Roman" w:cs="Times New Roman"/>
          <w:b/>
          <w:bCs/>
          <w:sz w:val="24"/>
          <w:szCs w:val="24"/>
          <w:lang w:val="en-US"/>
        </w:rPr>
        <w:t>Research Methods</w:t>
      </w:r>
    </w:p>
    <w:p w14:paraId="419188EB"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This study employs a mixed-methods approach, combining quantitative and qualitative techniques with a Before–After Analysis model to assess the effectiveness of the Medan Station Road Overpass in reducing traffic congestion in the urban core of Medan City. This approach was chosen because it allows the researcher to compare traffic conditions, travel time, and user perceptions before and after the construction of the infrastructure, as well as to examine its impact on road performance, user experience, and socio-economic conditions in the surrounding area.</w:t>
      </w:r>
    </w:p>
    <w:p w14:paraId="073E6A4E" w14:textId="7F6C8E67"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.1 Research Approach</w:t>
      </w:r>
    </w:p>
    <w:p w14:paraId="0080D807"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approach used in this study is quasi-experimental with a Before–After design that measures differences in traffic and socio-economic conditions at two points in time, namely before and after the construction of the overpass. This approach enables the researcher to assess the impact of the overpass on traffic flow, travel time, and degree of saturation (DS), as well as to explore road users’ perceptions of comfort, safety, and traffic fluidity.</w:t>
      </w:r>
    </w:p>
    <w:p w14:paraId="69EC4607" w14:textId="4EFC0268"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.2 Research Location and Period</w:t>
      </w:r>
    </w:p>
    <w:p w14:paraId="2847714F" w14:textId="77777777" w:rsid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The study was conducted in the central area of Medan City, with a primary focus on the Medan Station Road Overpass, which connects Jalan </w:t>
      </w:r>
      <w:proofErr w:type="spellStart"/>
      <w:r w:rsidRPr="00543C7B">
        <w:rPr>
          <w:rFonts w:ascii="Times New Roman" w:hAnsi="Times New Roman" w:cs="Times New Roman"/>
          <w:sz w:val="24"/>
          <w:szCs w:val="24"/>
          <w:lang w:val="en-US"/>
        </w:rPr>
        <w:t>Stasiun</w:t>
      </w:r>
      <w:proofErr w:type="spellEnd"/>
      <w:r w:rsidRPr="00543C7B">
        <w:rPr>
          <w:rFonts w:ascii="Times New Roman" w:hAnsi="Times New Roman" w:cs="Times New Roman"/>
          <w:sz w:val="24"/>
          <w:szCs w:val="24"/>
          <w:lang w:val="en-US"/>
        </w:rPr>
        <w:t xml:space="preserve"> – Jalan </w:t>
      </w:r>
      <w:proofErr w:type="spellStart"/>
      <w:r w:rsidRPr="00543C7B">
        <w:rPr>
          <w:rFonts w:ascii="Times New Roman" w:hAnsi="Times New Roman" w:cs="Times New Roman"/>
          <w:sz w:val="24"/>
          <w:szCs w:val="24"/>
          <w:lang w:val="en-US"/>
        </w:rPr>
        <w:t>Pulau</w:t>
      </w:r>
      <w:proofErr w:type="spellEnd"/>
      <w:r w:rsidRPr="00543C7B">
        <w:rPr>
          <w:rFonts w:ascii="Times New Roman" w:hAnsi="Times New Roman" w:cs="Times New Roman"/>
          <w:sz w:val="24"/>
          <w:szCs w:val="24"/>
          <w:lang w:val="en-US"/>
        </w:rPr>
        <w:t xml:space="preserve"> Pinang – Jalan Pajak Ikan. This location was selected because it constitutes one of the main nodes connecting various economic, transport, and office activities in the city. The research was carried out from October to December 2024, covering field data collection, perception surveys, and interviews with relevant stakeholders.</w:t>
      </w:r>
    </w:p>
    <w:p w14:paraId="338E6546" w14:textId="23E968CA" w:rsidR="009E3C25" w:rsidRPr="009E3C25" w:rsidRDefault="009E3C25" w:rsidP="00543C7B">
      <w:pPr>
        <w:spacing w:after="120" w:line="240" w:lineRule="auto"/>
        <w:jc w:val="both"/>
        <w:rPr>
          <w:rFonts w:ascii="Times New Roman" w:hAnsi="Times New Roman" w:cs="Times New Roman"/>
          <w:sz w:val="24"/>
          <w:szCs w:val="24"/>
          <w:highlight w:val="yellow"/>
          <w:lang w:val="en-US"/>
        </w:rPr>
      </w:pPr>
      <w:r w:rsidRPr="009E3C25">
        <w:rPr>
          <w:noProof/>
          <w:highlight w:val="yellow"/>
        </w:rPr>
        <w:drawing>
          <wp:inline distT="0" distB="0" distL="0" distR="0" wp14:anchorId="4C65D610" wp14:editId="1DFB193C">
            <wp:extent cx="5486400" cy="3375660"/>
            <wp:effectExtent l="0" t="0" r="0" b="0"/>
            <wp:docPr id="1" name="Picture 1" descr="A map of indonesia with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indonesia with red dot&#10;&#10;AI-generated content may be incorrect."/>
                    <pic:cNvPicPr>
                      <a:picLocks noChangeAspect="1"/>
                    </pic:cNvPicPr>
                  </pic:nvPicPr>
                  <pic:blipFill>
                    <a:blip r:embed="rId7"/>
                    <a:stretch>
                      <a:fillRect/>
                    </a:stretch>
                  </pic:blipFill>
                  <pic:spPr>
                    <a:xfrm>
                      <a:off x="0" y="0"/>
                      <a:ext cx="5486400" cy="3375660"/>
                    </a:xfrm>
                    <a:prstGeom prst="rect">
                      <a:avLst/>
                    </a:prstGeom>
                  </pic:spPr>
                </pic:pic>
              </a:graphicData>
            </a:graphic>
          </wp:inline>
        </w:drawing>
      </w:r>
    </w:p>
    <w:p w14:paraId="4132AB0D" w14:textId="73FF8C75" w:rsidR="009E3C25" w:rsidRPr="009E3C25" w:rsidRDefault="009E3C25" w:rsidP="009E3C25">
      <w:pPr>
        <w:spacing w:after="120" w:line="240" w:lineRule="auto"/>
        <w:jc w:val="center"/>
        <w:rPr>
          <w:rFonts w:ascii="Times New Roman" w:hAnsi="Times New Roman" w:cs="Times New Roman"/>
          <w:b/>
          <w:bCs/>
          <w:sz w:val="24"/>
          <w:szCs w:val="24"/>
          <w:lang w:val="en-US"/>
        </w:rPr>
      </w:pPr>
      <w:r w:rsidRPr="009E3C25">
        <w:rPr>
          <w:rFonts w:ascii="Times New Roman" w:hAnsi="Times New Roman" w:cs="Times New Roman"/>
          <w:b/>
          <w:bCs/>
          <w:sz w:val="24"/>
          <w:szCs w:val="24"/>
          <w:highlight w:val="yellow"/>
          <w:lang w:val="en-US"/>
        </w:rPr>
        <w:t>Figure 1. Research Location</w:t>
      </w:r>
    </w:p>
    <w:p w14:paraId="57D29ED1" w14:textId="3C983DF2"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.3 Types and Sources of Data</w:t>
      </w:r>
    </w:p>
    <w:p w14:paraId="46239DD4" w14:textId="4105B59D"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.3.1 Primary Data</w:t>
      </w:r>
    </w:p>
    <w:p w14:paraId="5F6AA90D"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lastRenderedPageBreak/>
        <w:t>Primary data in this study were obtained through traffic surveys and perception questionnaires distributed to road users, as well as in-depth interviews with stakeholders such as the Department of Transportation, the Public Works Department, business actors, and local residents.</w:t>
      </w:r>
    </w:p>
    <w:p w14:paraId="19E44C2A" w14:textId="77777777" w:rsidR="00543C7B" w:rsidRPr="00543C7B" w:rsidRDefault="00543C7B" w:rsidP="00543C7B">
      <w:pPr>
        <w:numPr>
          <w:ilvl w:val="0"/>
          <w:numId w:val="16"/>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Traffic Survey:</w:t>
      </w:r>
      <w:r w:rsidRPr="00543C7B">
        <w:rPr>
          <w:rFonts w:ascii="Times New Roman" w:hAnsi="Times New Roman" w:cs="Times New Roman"/>
          <w:sz w:val="24"/>
          <w:szCs w:val="24"/>
          <w:lang w:val="en-US"/>
        </w:rPr>
        <w:t xml:space="preserve"> Used to measure changes in traffic volume, average vehicle speed, travel time, and degree of saturation (DS) during peak hours (morning, midday, and afternoon).</w:t>
      </w:r>
    </w:p>
    <w:p w14:paraId="664AA512" w14:textId="77777777" w:rsidR="00543C7B" w:rsidRPr="00543C7B" w:rsidRDefault="00543C7B" w:rsidP="00543C7B">
      <w:pPr>
        <w:numPr>
          <w:ilvl w:val="0"/>
          <w:numId w:val="16"/>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Road User Perception Questionnaire:</w:t>
      </w:r>
      <w:r w:rsidRPr="00543C7B">
        <w:rPr>
          <w:rFonts w:ascii="Times New Roman" w:hAnsi="Times New Roman" w:cs="Times New Roman"/>
          <w:sz w:val="24"/>
          <w:szCs w:val="24"/>
          <w:lang w:val="en-US"/>
        </w:rPr>
        <w:t xml:space="preserve"> Used to capture users’ perceptions of comfort, safety, travel time efficiency, and the impact of the overpass on economic activity and accessibility in the surrounding area.</w:t>
      </w:r>
    </w:p>
    <w:p w14:paraId="58AB9E1F" w14:textId="77777777" w:rsidR="00543C7B" w:rsidRPr="00543C7B" w:rsidRDefault="00543C7B" w:rsidP="00543C7B">
      <w:pPr>
        <w:numPr>
          <w:ilvl w:val="0"/>
          <w:numId w:val="16"/>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In-Depth Stakeholder Interviews:</w:t>
      </w:r>
      <w:r w:rsidRPr="00543C7B">
        <w:rPr>
          <w:rFonts w:ascii="Times New Roman" w:hAnsi="Times New Roman" w:cs="Times New Roman"/>
          <w:sz w:val="24"/>
          <w:szCs w:val="24"/>
          <w:lang w:val="en-US"/>
        </w:rPr>
        <w:t xml:space="preserve"> Conducted with officers from the Department of Transportation, traders, and local residents to obtain their views on changes occurring after the construction of the overpass.</w:t>
      </w:r>
    </w:p>
    <w:p w14:paraId="4ADDEB65" w14:textId="2DA195F6"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.3.2 Secondary Data</w:t>
      </w:r>
    </w:p>
    <w:p w14:paraId="3E9C5D41"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Secondary data used in this study include:</w:t>
      </w:r>
    </w:p>
    <w:p w14:paraId="0FB25F1B" w14:textId="77777777" w:rsidR="00543C7B" w:rsidRPr="00543C7B" w:rsidRDefault="00543C7B" w:rsidP="00543C7B">
      <w:pPr>
        <w:numPr>
          <w:ilvl w:val="0"/>
          <w:numId w:val="17"/>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Traffic data from the Medan City Department of Transportation, including statistics on traffic volume, speed, and traffic accidents.</w:t>
      </w:r>
    </w:p>
    <w:p w14:paraId="48F75624" w14:textId="77777777" w:rsidR="00543C7B" w:rsidRPr="00543C7B" w:rsidRDefault="00543C7B" w:rsidP="00543C7B">
      <w:pPr>
        <w:numPr>
          <w:ilvl w:val="0"/>
          <w:numId w:val="17"/>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Urban planning documents such as the Spatial Plan (RTRW), Detailed Spatial Plan (RDTR), and Medan City Transport Masterplan, which provide an overview of transport planning and infrastructure development.</w:t>
      </w:r>
    </w:p>
    <w:p w14:paraId="53B079EB" w14:textId="77777777" w:rsidR="00543C7B" w:rsidRPr="00543C7B" w:rsidRDefault="00543C7B" w:rsidP="00543C7B">
      <w:pPr>
        <w:numPr>
          <w:ilvl w:val="0"/>
          <w:numId w:val="17"/>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City statistics obtained from BPS Medan City, relating to motor vehicle growth, congestion levels, and local economic data.</w:t>
      </w:r>
    </w:p>
    <w:p w14:paraId="34421A38" w14:textId="24EE54CB"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.4 Population and Sample</w:t>
      </w:r>
    </w:p>
    <w:p w14:paraId="66F494C2"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population in this study consists of road users who pass through the Medan Station Road Overpass and local residents directly affected by traffic changes. The sample was selected using purposive sampling, with the following criteria:</w:t>
      </w:r>
    </w:p>
    <w:p w14:paraId="4FFBBC14" w14:textId="77777777" w:rsidR="00543C7B" w:rsidRPr="00543C7B" w:rsidRDefault="00543C7B" w:rsidP="00543C7B">
      <w:pPr>
        <w:numPr>
          <w:ilvl w:val="0"/>
          <w:numId w:val="18"/>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Respondents are road users who pass through the Medan Station Road Overpass at least three times per week.</w:t>
      </w:r>
    </w:p>
    <w:p w14:paraId="076B30CC" w14:textId="77777777" w:rsidR="00543C7B" w:rsidRPr="00543C7B" w:rsidRDefault="00543C7B" w:rsidP="00543C7B">
      <w:pPr>
        <w:numPr>
          <w:ilvl w:val="0"/>
          <w:numId w:val="18"/>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Respondents are familiar with traffic conditions both before and after the construction of the overpass.</w:t>
      </w:r>
    </w:p>
    <w:p w14:paraId="363BBA4E"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sample size was determined using Slovin’s formula, with a minimum of 120 respondents to ensure representative and valid results.</w:t>
      </w:r>
    </w:p>
    <w:p w14:paraId="2C672505" w14:textId="02353416"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.5 Data Collection Techniques</w:t>
      </w:r>
    </w:p>
    <w:p w14:paraId="0C03ECC3" w14:textId="77777777" w:rsidR="00543C7B" w:rsidRPr="00543C7B" w:rsidRDefault="00543C7B" w:rsidP="00543C7B">
      <w:pPr>
        <w:numPr>
          <w:ilvl w:val="0"/>
          <w:numId w:val="19"/>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Field Observation:</w:t>
      </w:r>
      <w:r w:rsidRPr="00543C7B">
        <w:rPr>
          <w:rFonts w:ascii="Times New Roman" w:hAnsi="Times New Roman" w:cs="Times New Roman"/>
          <w:sz w:val="24"/>
          <w:szCs w:val="24"/>
          <w:lang w:val="en-US"/>
        </w:rPr>
        <w:t xml:space="preserve"> Traffic surveys were carried out to measure traffic volume, speed, and travel time at three different times (morning, midday, afternoon) on weekdays (Monday, Friday, and Saturday). Measurements were conducted before and after the operation of the overpass to capture changes.</w:t>
      </w:r>
    </w:p>
    <w:p w14:paraId="0D9EB44F" w14:textId="77777777" w:rsidR="00543C7B" w:rsidRPr="00543C7B" w:rsidRDefault="00543C7B" w:rsidP="00543C7B">
      <w:pPr>
        <w:numPr>
          <w:ilvl w:val="0"/>
          <w:numId w:val="19"/>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Road User Perception Questionnaire:</w:t>
      </w:r>
      <w:r w:rsidRPr="00543C7B">
        <w:rPr>
          <w:rFonts w:ascii="Times New Roman" w:hAnsi="Times New Roman" w:cs="Times New Roman"/>
          <w:sz w:val="24"/>
          <w:szCs w:val="24"/>
          <w:lang w:val="en-US"/>
        </w:rPr>
        <w:t xml:space="preserve"> Questionnaires were distributed to 120 respondents using a 5-point Likert scale (1–5) to measure perceptions of comfort, safety, traffic fluidity, economic impacts, and accessibility.</w:t>
      </w:r>
    </w:p>
    <w:p w14:paraId="1C77E868" w14:textId="77777777" w:rsidR="00543C7B" w:rsidRPr="00543C7B" w:rsidRDefault="00543C7B" w:rsidP="00543C7B">
      <w:pPr>
        <w:numPr>
          <w:ilvl w:val="0"/>
          <w:numId w:val="19"/>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lastRenderedPageBreak/>
        <w:t>In-Depth Interviews:</w:t>
      </w:r>
      <w:r w:rsidRPr="00543C7B">
        <w:rPr>
          <w:rFonts w:ascii="Times New Roman" w:hAnsi="Times New Roman" w:cs="Times New Roman"/>
          <w:sz w:val="24"/>
          <w:szCs w:val="24"/>
          <w:lang w:val="en-US"/>
        </w:rPr>
        <w:t xml:space="preserve"> Interviews were conducted with relevant stakeholders (Department of Transportation, Public Works Department, traders, and residents) to explore the social and economic impacts of the overpass.</w:t>
      </w:r>
    </w:p>
    <w:p w14:paraId="3F1BAFFA" w14:textId="1EE6C4CA"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.6 Data Analysis Techniques</w:t>
      </w:r>
    </w:p>
    <w:p w14:paraId="243AEDA0" w14:textId="3897A46E"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.6.1 Quantitative Analysis (Before–After)</w:t>
      </w:r>
    </w:p>
    <w:p w14:paraId="03BAEADF"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Quantitative data obtained from traffic surveys were </w:t>
      </w:r>
      <w:proofErr w:type="spellStart"/>
      <w:r w:rsidRPr="00543C7B">
        <w:rPr>
          <w:rFonts w:ascii="Times New Roman" w:hAnsi="Times New Roman" w:cs="Times New Roman"/>
          <w:sz w:val="24"/>
          <w:szCs w:val="24"/>
          <w:lang w:val="en-US"/>
        </w:rPr>
        <w:t>analysed</w:t>
      </w:r>
      <w:proofErr w:type="spellEnd"/>
      <w:r w:rsidRPr="00543C7B">
        <w:rPr>
          <w:rFonts w:ascii="Times New Roman" w:hAnsi="Times New Roman" w:cs="Times New Roman"/>
          <w:sz w:val="24"/>
          <w:szCs w:val="24"/>
          <w:lang w:val="en-US"/>
        </w:rPr>
        <w:t xml:space="preserve"> using:</w:t>
      </w:r>
    </w:p>
    <w:p w14:paraId="34D11506" w14:textId="77777777" w:rsidR="00543C7B" w:rsidRPr="00543C7B" w:rsidRDefault="00543C7B" w:rsidP="00543C7B">
      <w:pPr>
        <w:numPr>
          <w:ilvl w:val="0"/>
          <w:numId w:val="20"/>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Paired t-test</w:t>
      </w:r>
      <w:r w:rsidRPr="00543C7B">
        <w:rPr>
          <w:rFonts w:ascii="Times New Roman" w:hAnsi="Times New Roman" w:cs="Times New Roman"/>
          <w:sz w:val="24"/>
          <w:szCs w:val="24"/>
          <w:lang w:val="en-US"/>
        </w:rPr>
        <w:t xml:space="preserve"> to determine whether there are significant differences in indicators such as average speed, traffic volume, and travel time before and after the construction of the overpass.</w:t>
      </w:r>
    </w:p>
    <w:p w14:paraId="542060DE" w14:textId="77777777" w:rsidR="00543C7B" w:rsidRPr="00543C7B" w:rsidRDefault="00543C7B" w:rsidP="00543C7B">
      <w:pPr>
        <w:numPr>
          <w:ilvl w:val="0"/>
          <w:numId w:val="20"/>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Two-Way Repeated Measures ANOVA</w:t>
      </w:r>
      <w:r w:rsidRPr="00543C7B">
        <w:rPr>
          <w:rFonts w:ascii="Times New Roman" w:hAnsi="Times New Roman" w:cs="Times New Roman"/>
          <w:sz w:val="24"/>
          <w:szCs w:val="24"/>
          <w:lang w:val="en-US"/>
        </w:rPr>
        <w:t xml:space="preserve"> to test differences between time slots (morning, midday, afternoon) and between periods (before and after construction).</w:t>
      </w:r>
    </w:p>
    <w:p w14:paraId="79310EBE" w14:textId="0EB4CDBA"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.6.2 Road User Perception Analysis</w:t>
      </w:r>
    </w:p>
    <w:p w14:paraId="6A0F9704"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Data from the questionnaires were </w:t>
      </w:r>
      <w:proofErr w:type="spellStart"/>
      <w:r w:rsidRPr="00543C7B">
        <w:rPr>
          <w:rFonts w:ascii="Times New Roman" w:hAnsi="Times New Roman" w:cs="Times New Roman"/>
          <w:sz w:val="24"/>
          <w:szCs w:val="24"/>
          <w:lang w:val="en-US"/>
        </w:rPr>
        <w:t>analysed</w:t>
      </w:r>
      <w:proofErr w:type="spellEnd"/>
      <w:r w:rsidRPr="00543C7B">
        <w:rPr>
          <w:rFonts w:ascii="Times New Roman" w:hAnsi="Times New Roman" w:cs="Times New Roman"/>
          <w:sz w:val="24"/>
          <w:szCs w:val="24"/>
          <w:lang w:val="en-US"/>
        </w:rPr>
        <w:t xml:space="preserve"> using a Perception Index (IP) to measure the level of user satisfaction with comfort, safety, and accessibility after the construction of the overpass. The results are </w:t>
      </w:r>
      <w:proofErr w:type="spellStart"/>
      <w:r w:rsidRPr="00543C7B">
        <w:rPr>
          <w:rFonts w:ascii="Times New Roman" w:hAnsi="Times New Roman" w:cs="Times New Roman"/>
          <w:sz w:val="24"/>
          <w:szCs w:val="24"/>
          <w:lang w:val="en-US"/>
        </w:rPr>
        <w:t>categorised</w:t>
      </w:r>
      <w:proofErr w:type="spellEnd"/>
      <w:r w:rsidRPr="00543C7B">
        <w:rPr>
          <w:rFonts w:ascii="Times New Roman" w:hAnsi="Times New Roman" w:cs="Times New Roman"/>
          <w:sz w:val="24"/>
          <w:szCs w:val="24"/>
          <w:lang w:val="en-US"/>
        </w:rPr>
        <w:t xml:space="preserve"> into five levels of effectiveness: very ineffective, ineffective, moderately effective, effective, and very effective.</w:t>
      </w:r>
    </w:p>
    <w:p w14:paraId="7321685D" w14:textId="77CF66D5"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.6.3 Qualitative Analysis (Stakeholders and Spatial Planning)</w:t>
      </w:r>
    </w:p>
    <w:p w14:paraId="63ADB7E9"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Interviews with stakeholders were </w:t>
      </w:r>
      <w:proofErr w:type="spellStart"/>
      <w:r w:rsidRPr="00543C7B">
        <w:rPr>
          <w:rFonts w:ascii="Times New Roman" w:hAnsi="Times New Roman" w:cs="Times New Roman"/>
          <w:sz w:val="24"/>
          <w:szCs w:val="24"/>
          <w:lang w:val="en-US"/>
        </w:rPr>
        <w:t>analysed</w:t>
      </w:r>
      <w:proofErr w:type="spellEnd"/>
      <w:r w:rsidRPr="00543C7B">
        <w:rPr>
          <w:rFonts w:ascii="Times New Roman" w:hAnsi="Times New Roman" w:cs="Times New Roman"/>
          <w:sz w:val="24"/>
          <w:szCs w:val="24"/>
          <w:lang w:val="en-US"/>
        </w:rPr>
        <w:t xml:space="preserve"> using thematic analysis to identify patterns of perception related to changes in urban spatial functions, impacts on economic activities, and views on traffic management policies.</w:t>
      </w:r>
    </w:p>
    <w:p w14:paraId="1A7556DD" w14:textId="6D50D3E8"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.7 Data Validity and Reliability</w:t>
      </w:r>
    </w:p>
    <w:p w14:paraId="2292215F" w14:textId="77777777" w:rsidR="00543C7B" w:rsidRPr="00543C7B" w:rsidRDefault="00543C7B" w:rsidP="00543C7B">
      <w:pPr>
        <w:numPr>
          <w:ilvl w:val="0"/>
          <w:numId w:val="21"/>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Validity Test</w:t>
      </w:r>
      <w:r w:rsidRPr="00543C7B">
        <w:rPr>
          <w:rFonts w:ascii="Times New Roman" w:hAnsi="Times New Roman" w:cs="Times New Roman"/>
          <w:sz w:val="24"/>
          <w:szCs w:val="24"/>
          <w:lang w:val="en-US"/>
        </w:rPr>
        <w:t xml:space="preserve"> was conducted using Pearson Product–Moment correlation to ensure that the research instrument measures what it is intended to measure.</w:t>
      </w:r>
    </w:p>
    <w:p w14:paraId="5B16FF1E" w14:textId="77777777" w:rsidR="00543C7B" w:rsidRPr="00543C7B" w:rsidRDefault="00543C7B" w:rsidP="00543C7B">
      <w:pPr>
        <w:numPr>
          <w:ilvl w:val="0"/>
          <w:numId w:val="21"/>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Reliability Test</w:t>
      </w:r>
      <w:r w:rsidRPr="00543C7B">
        <w:rPr>
          <w:rFonts w:ascii="Times New Roman" w:hAnsi="Times New Roman" w:cs="Times New Roman"/>
          <w:sz w:val="24"/>
          <w:szCs w:val="24"/>
          <w:lang w:val="en-US"/>
        </w:rPr>
        <w:t xml:space="preserve"> was carried out using Cronbach’s Alpha. An alpha value greater than 0.7 indicates that the research instrument is reliable.</w:t>
      </w:r>
    </w:p>
    <w:p w14:paraId="1C46184A" w14:textId="0049E050"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00543C7B" w:rsidRPr="00543C7B">
        <w:rPr>
          <w:rFonts w:ascii="Times New Roman" w:hAnsi="Times New Roman" w:cs="Times New Roman"/>
          <w:b/>
          <w:bCs/>
          <w:sz w:val="24"/>
          <w:szCs w:val="24"/>
          <w:lang w:val="en-US"/>
        </w:rPr>
        <w:t>.8 Research Flow</w:t>
      </w:r>
    </w:p>
    <w:p w14:paraId="481E820F"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The research process followed these stages:</w:t>
      </w:r>
    </w:p>
    <w:p w14:paraId="5570559C"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Identification of problems and research objectives</w:t>
      </w:r>
    </w:p>
    <w:p w14:paraId="51912B8B"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Collection of primary and secondary data</w:t>
      </w:r>
    </w:p>
    <w:p w14:paraId="49406696"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Quantitative (Before–After) and qualitative (user perception) data analysis</w:t>
      </w:r>
    </w:p>
    <w:p w14:paraId="46AC6255" w14:textId="77777777" w:rsidR="00543C7B" w:rsidRP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Assessment of effectiveness levels</w:t>
      </w:r>
    </w:p>
    <w:p w14:paraId="5E45288D" w14:textId="77777777" w:rsidR="00543C7B" w:rsidRDefault="00543C7B" w:rsidP="00543C7B">
      <w:pPr>
        <w:numPr>
          <w:ilvl w:val="0"/>
          <w:numId w:val="22"/>
        </w:num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Formulation of conclusions and regional planning policy recommendations</w:t>
      </w:r>
    </w:p>
    <w:p w14:paraId="5DEA2723" w14:textId="58FF9118" w:rsidR="009E3C25" w:rsidRPr="009E3C25" w:rsidRDefault="009E3C25" w:rsidP="009E3C25">
      <w:pPr>
        <w:jc w:val="both"/>
        <w:rPr>
          <w:rFonts w:ascii="Times New Roman" w:hAnsi="Times New Roman" w:cs="Times New Roman"/>
          <w:sz w:val="24"/>
          <w:szCs w:val="24"/>
          <w:highlight w:val="yellow"/>
        </w:rPr>
      </w:pPr>
      <w:r w:rsidRPr="009E3C25">
        <w:rPr>
          <w:rFonts w:ascii="Times New Roman" w:hAnsi="Times New Roman" w:cs="Times New Roman"/>
          <w:b/>
          <w:bCs/>
          <w:sz w:val="24"/>
          <w:szCs w:val="24"/>
          <w:highlight w:val="yellow"/>
        </w:rPr>
        <w:t>2.9 Limitation</w:t>
      </w:r>
    </w:p>
    <w:p w14:paraId="7538AB77" w14:textId="7C68DCC3" w:rsidR="009E3C25" w:rsidRPr="009E3C25" w:rsidRDefault="009E3C25" w:rsidP="009E3C25">
      <w:pPr>
        <w:jc w:val="both"/>
        <w:rPr>
          <w:rFonts w:ascii="Times New Roman" w:hAnsi="Times New Roman" w:cs="Times New Roman"/>
          <w:sz w:val="24"/>
          <w:szCs w:val="24"/>
        </w:rPr>
      </w:pPr>
      <w:r w:rsidRPr="009E3C25">
        <w:rPr>
          <w:rFonts w:ascii="Times New Roman" w:hAnsi="Times New Roman" w:cs="Times New Roman"/>
          <w:sz w:val="24"/>
          <w:szCs w:val="24"/>
          <w:highlight w:val="yellow"/>
        </w:rPr>
        <w:t>The study does not include a comparable control corridor without an intervention; therefore, results should be interpreted as associations consistent with overpass operation rather than definitive causal effects.</w:t>
      </w:r>
    </w:p>
    <w:p w14:paraId="3EFBF6E3" w14:textId="77777777" w:rsidR="009E3C25" w:rsidRPr="00543C7B" w:rsidRDefault="009E3C25" w:rsidP="009E3C25">
      <w:pPr>
        <w:spacing w:after="120" w:line="240" w:lineRule="auto"/>
        <w:jc w:val="both"/>
        <w:rPr>
          <w:rFonts w:ascii="Times New Roman" w:hAnsi="Times New Roman" w:cs="Times New Roman"/>
          <w:sz w:val="24"/>
          <w:szCs w:val="24"/>
          <w:lang w:val="en-US"/>
        </w:rPr>
      </w:pPr>
    </w:p>
    <w:p w14:paraId="1E31829D" w14:textId="2D2F0646" w:rsidR="00543C7B" w:rsidRPr="00543C7B" w:rsidRDefault="00543C7B" w:rsidP="00543C7B">
      <w:pPr>
        <w:spacing w:after="120" w:line="240" w:lineRule="auto"/>
        <w:jc w:val="both"/>
        <w:rPr>
          <w:rFonts w:ascii="Times New Roman" w:hAnsi="Times New Roman" w:cs="Times New Roman"/>
          <w:sz w:val="24"/>
          <w:szCs w:val="24"/>
          <w:lang w:val="en-US"/>
        </w:rPr>
      </w:pPr>
    </w:p>
    <w:p w14:paraId="6C6C8F42" w14:textId="551359B0"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543C7B" w:rsidRPr="00543C7B">
        <w:rPr>
          <w:rFonts w:ascii="Times New Roman" w:hAnsi="Times New Roman" w:cs="Times New Roman"/>
          <w:b/>
          <w:bCs/>
          <w:sz w:val="24"/>
          <w:szCs w:val="24"/>
          <w:lang w:val="en-US"/>
        </w:rPr>
        <w:t>Results and Discussion</w:t>
      </w:r>
    </w:p>
    <w:p w14:paraId="1BC0C918" w14:textId="466DD5EC"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.1 General Overview of the Study Area</w:t>
      </w:r>
    </w:p>
    <w:p w14:paraId="4DEF69C5"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 xml:space="preserve">The Medan Station Road Overpass was constructed to reduce traffic congestion in the highly dense city </w:t>
      </w:r>
      <w:proofErr w:type="spellStart"/>
      <w:r w:rsidRPr="00543C7B">
        <w:rPr>
          <w:rFonts w:ascii="Times New Roman" w:hAnsi="Times New Roman" w:cs="Times New Roman"/>
          <w:sz w:val="24"/>
          <w:szCs w:val="24"/>
          <w:lang w:val="en-US"/>
        </w:rPr>
        <w:t>centre</w:t>
      </w:r>
      <w:proofErr w:type="spellEnd"/>
      <w:r w:rsidRPr="00543C7B">
        <w:rPr>
          <w:rFonts w:ascii="Times New Roman" w:hAnsi="Times New Roman" w:cs="Times New Roman"/>
          <w:sz w:val="24"/>
          <w:szCs w:val="24"/>
          <w:lang w:val="en-US"/>
        </w:rPr>
        <w:t>. Before its development, the area frequently experienced severe congestion during peak hours, especially at the intersections of Jalan Pulau Pinang and Pasar Ikan Lama, which disrupted traffic flow and prolonged vehicle travel times. The overpass was expected to separate traffic flows by providing an elevated structure for fast-moving vehicles and an underpass for slower-moving or stopping vehicles (drop-off). The infrastructure was completed in December 2024 and became fully operational in early 2025.</w:t>
      </w:r>
    </w:p>
    <w:p w14:paraId="74B9926A" w14:textId="72B840C7"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.2 Traffic Measurement Results (Before–After)</w:t>
      </w:r>
    </w:p>
    <w:p w14:paraId="0E32E346" w14:textId="2B9F8819"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.2.1 Average Vehicle Speed</w:t>
      </w:r>
    </w:p>
    <w:p w14:paraId="5145A429"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Vehicle speed measurements were conducted at three different times (morning, midday, afternoon) before and after the construction of the overpass. The results show an increase in average vehicle speed after the overpass became operational. Overall, the average speed increased by 41%, with the speed of four-wheeled vehicles increasing most significantly in the afternoon (+50%). In the morning, two-wheeled vehicles experienced a speed increase of 43%, while four-wheeled vehicles increased by 46%.</w:t>
      </w:r>
    </w:p>
    <w:p w14:paraId="77B7876B" w14:textId="621E8132" w:rsidR="00543C7B" w:rsidRPr="00543C7B" w:rsidRDefault="00543C7B" w:rsidP="0045220E">
      <w:pPr>
        <w:spacing w:after="120" w:line="240" w:lineRule="auto"/>
        <w:jc w:val="center"/>
        <w:rPr>
          <w:rFonts w:ascii="Times New Roman" w:hAnsi="Times New Roman" w:cs="Times New Roman"/>
          <w:sz w:val="24"/>
          <w:szCs w:val="24"/>
          <w:lang w:val="en-US"/>
        </w:rPr>
      </w:pPr>
      <w:r w:rsidRPr="00543C7B">
        <w:rPr>
          <w:rFonts w:ascii="Times New Roman" w:hAnsi="Times New Roman" w:cs="Times New Roman"/>
          <w:b/>
          <w:bCs/>
          <w:sz w:val="24"/>
          <w:szCs w:val="24"/>
          <w:lang w:val="en-US"/>
        </w:rPr>
        <w:t>Table 1. Comparison of Vehicle Speeds Before and After Overpass Construction</w:t>
      </w:r>
    </w:p>
    <w:tbl>
      <w:tblPr>
        <w:tblStyle w:val="TableGridLight"/>
        <w:tblW w:w="0" w:type="auto"/>
        <w:tblLook w:val="04A0" w:firstRow="1" w:lastRow="0" w:firstColumn="1" w:lastColumn="0" w:noHBand="0" w:noVBand="1"/>
      </w:tblPr>
      <w:tblGrid>
        <w:gridCol w:w="1203"/>
        <w:gridCol w:w="1545"/>
        <w:gridCol w:w="2319"/>
        <w:gridCol w:w="2172"/>
        <w:gridCol w:w="1463"/>
      </w:tblGrid>
      <w:tr w:rsidR="00543C7B" w:rsidRPr="00543C7B" w14:paraId="5995706E" w14:textId="77777777" w:rsidTr="0045220E">
        <w:tc>
          <w:tcPr>
            <w:tcW w:w="0" w:type="auto"/>
            <w:hideMark/>
          </w:tcPr>
          <w:p w14:paraId="56D2FB7F"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Time</w:t>
            </w:r>
          </w:p>
        </w:tc>
        <w:tc>
          <w:tcPr>
            <w:tcW w:w="0" w:type="auto"/>
            <w:hideMark/>
          </w:tcPr>
          <w:p w14:paraId="77071911"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Vehicle Type</w:t>
            </w:r>
          </w:p>
        </w:tc>
        <w:tc>
          <w:tcPr>
            <w:tcW w:w="0" w:type="auto"/>
            <w:hideMark/>
          </w:tcPr>
          <w:p w14:paraId="66598A86"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Speed Before (km/h)</w:t>
            </w:r>
          </w:p>
        </w:tc>
        <w:tc>
          <w:tcPr>
            <w:tcW w:w="0" w:type="auto"/>
            <w:hideMark/>
          </w:tcPr>
          <w:p w14:paraId="14241F82"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Speed After (km/h)</w:t>
            </w:r>
          </w:p>
        </w:tc>
        <w:tc>
          <w:tcPr>
            <w:tcW w:w="0" w:type="auto"/>
            <w:hideMark/>
          </w:tcPr>
          <w:p w14:paraId="48D9761F"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Change (%)</w:t>
            </w:r>
          </w:p>
        </w:tc>
      </w:tr>
      <w:tr w:rsidR="00543C7B" w:rsidRPr="00543C7B" w14:paraId="6879E7A2" w14:textId="77777777" w:rsidTr="0045220E">
        <w:tc>
          <w:tcPr>
            <w:tcW w:w="0" w:type="auto"/>
            <w:hideMark/>
          </w:tcPr>
          <w:p w14:paraId="55071EC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Morning</w:t>
            </w:r>
          </w:p>
        </w:tc>
        <w:tc>
          <w:tcPr>
            <w:tcW w:w="0" w:type="auto"/>
            <w:hideMark/>
          </w:tcPr>
          <w:p w14:paraId="0D33901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Two-wheeled</w:t>
            </w:r>
          </w:p>
        </w:tc>
        <w:tc>
          <w:tcPr>
            <w:tcW w:w="0" w:type="auto"/>
            <w:hideMark/>
          </w:tcPr>
          <w:p w14:paraId="0E2B316D"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22.4</w:t>
            </w:r>
          </w:p>
        </w:tc>
        <w:tc>
          <w:tcPr>
            <w:tcW w:w="0" w:type="auto"/>
            <w:hideMark/>
          </w:tcPr>
          <w:p w14:paraId="2A13D42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32.1</w:t>
            </w:r>
          </w:p>
        </w:tc>
        <w:tc>
          <w:tcPr>
            <w:tcW w:w="0" w:type="auto"/>
            <w:hideMark/>
          </w:tcPr>
          <w:p w14:paraId="55BDABF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+43.3%</w:t>
            </w:r>
          </w:p>
        </w:tc>
      </w:tr>
      <w:tr w:rsidR="00543C7B" w:rsidRPr="00543C7B" w14:paraId="615017A1" w14:textId="77777777" w:rsidTr="0045220E">
        <w:tc>
          <w:tcPr>
            <w:tcW w:w="0" w:type="auto"/>
            <w:hideMark/>
          </w:tcPr>
          <w:p w14:paraId="27B81CB3"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Morning</w:t>
            </w:r>
          </w:p>
        </w:tc>
        <w:tc>
          <w:tcPr>
            <w:tcW w:w="0" w:type="auto"/>
            <w:hideMark/>
          </w:tcPr>
          <w:p w14:paraId="5D31D99D"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Four-wheeled</w:t>
            </w:r>
          </w:p>
        </w:tc>
        <w:tc>
          <w:tcPr>
            <w:tcW w:w="0" w:type="auto"/>
            <w:hideMark/>
          </w:tcPr>
          <w:p w14:paraId="5C764D0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18.6</w:t>
            </w:r>
          </w:p>
        </w:tc>
        <w:tc>
          <w:tcPr>
            <w:tcW w:w="0" w:type="auto"/>
            <w:hideMark/>
          </w:tcPr>
          <w:p w14:paraId="4175DC1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27.3</w:t>
            </w:r>
          </w:p>
        </w:tc>
        <w:tc>
          <w:tcPr>
            <w:tcW w:w="0" w:type="auto"/>
            <w:hideMark/>
          </w:tcPr>
          <w:p w14:paraId="618909F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+46.7%</w:t>
            </w:r>
          </w:p>
        </w:tc>
      </w:tr>
      <w:tr w:rsidR="00543C7B" w:rsidRPr="00543C7B" w14:paraId="64C171F3" w14:textId="77777777" w:rsidTr="0045220E">
        <w:tc>
          <w:tcPr>
            <w:tcW w:w="0" w:type="auto"/>
            <w:hideMark/>
          </w:tcPr>
          <w:p w14:paraId="58A75F9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Midday</w:t>
            </w:r>
          </w:p>
        </w:tc>
        <w:tc>
          <w:tcPr>
            <w:tcW w:w="0" w:type="auto"/>
            <w:hideMark/>
          </w:tcPr>
          <w:p w14:paraId="280B177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Two-wheeled</w:t>
            </w:r>
          </w:p>
        </w:tc>
        <w:tc>
          <w:tcPr>
            <w:tcW w:w="0" w:type="auto"/>
            <w:hideMark/>
          </w:tcPr>
          <w:p w14:paraId="4C903AD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25.8</w:t>
            </w:r>
          </w:p>
        </w:tc>
        <w:tc>
          <w:tcPr>
            <w:tcW w:w="0" w:type="auto"/>
            <w:hideMark/>
          </w:tcPr>
          <w:p w14:paraId="542E720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33.2</w:t>
            </w:r>
          </w:p>
        </w:tc>
        <w:tc>
          <w:tcPr>
            <w:tcW w:w="0" w:type="auto"/>
            <w:hideMark/>
          </w:tcPr>
          <w:p w14:paraId="14D905D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+28.7%</w:t>
            </w:r>
          </w:p>
        </w:tc>
      </w:tr>
      <w:tr w:rsidR="00543C7B" w:rsidRPr="00543C7B" w14:paraId="47F13929" w14:textId="77777777" w:rsidTr="0045220E">
        <w:tc>
          <w:tcPr>
            <w:tcW w:w="0" w:type="auto"/>
            <w:hideMark/>
          </w:tcPr>
          <w:p w14:paraId="6C3D729B"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Midday</w:t>
            </w:r>
          </w:p>
        </w:tc>
        <w:tc>
          <w:tcPr>
            <w:tcW w:w="0" w:type="auto"/>
            <w:hideMark/>
          </w:tcPr>
          <w:p w14:paraId="0C62A3C4"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Four-wheeled</w:t>
            </w:r>
          </w:p>
        </w:tc>
        <w:tc>
          <w:tcPr>
            <w:tcW w:w="0" w:type="auto"/>
            <w:hideMark/>
          </w:tcPr>
          <w:p w14:paraId="3F3148A1"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20.7</w:t>
            </w:r>
          </w:p>
        </w:tc>
        <w:tc>
          <w:tcPr>
            <w:tcW w:w="0" w:type="auto"/>
            <w:hideMark/>
          </w:tcPr>
          <w:p w14:paraId="60BC2BB1"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28.5</w:t>
            </w:r>
          </w:p>
        </w:tc>
        <w:tc>
          <w:tcPr>
            <w:tcW w:w="0" w:type="auto"/>
            <w:hideMark/>
          </w:tcPr>
          <w:p w14:paraId="2DE5120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+37.7%</w:t>
            </w:r>
          </w:p>
        </w:tc>
      </w:tr>
      <w:tr w:rsidR="00543C7B" w:rsidRPr="00543C7B" w14:paraId="01E36FFC" w14:textId="77777777" w:rsidTr="0045220E">
        <w:tc>
          <w:tcPr>
            <w:tcW w:w="0" w:type="auto"/>
            <w:hideMark/>
          </w:tcPr>
          <w:p w14:paraId="0C2AB09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Afternoon</w:t>
            </w:r>
          </w:p>
        </w:tc>
        <w:tc>
          <w:tcPr>
            <w:tcW w:w="0" w:type="auto"/>
            <w:hideMark/>
          </w:tcPr>
          <w:p w14:paraId="5CC54A6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Two-wheeled</w:t>
            </w:r>
          </w:p>
        </w:tc>
        <w:tc>
          <w:tcPr>
            <w:tcW w:w="0" w:type="auto"/>
            <w:hideMark/>
          </w:tcPr>
          <w:p w14:paraId="17C41814"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19.2</w:t>
            </w:r>
          </w:p>
        </w:tc>
        <w:tc>
          <w:tcPr>
            <w:tcW w:w="0" w:type="auto"/>
            <w:hideMark/>
          </w:tcPr>
          <w:p w14:paraId="58DC75C1"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26.8</w:t>
            </w:r>
          </w:p>
        </w:tc>
        <w:tc>
          <w:tcPr>
            <w:tcW w:w="0" w:type="auto"/>
            <w:hideMark/>
          </w:tcPr>
          <w:p w14:paraId="1C9E59B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+39.6%</w:t>
            </w:r>
          </w:p>
        </w:tc>
      </w:tr>
      <w:tr w:rsidR="00543C7B" w:rsidRPr="00543C7B" w14:paraId="18022BBA" w14:textId="77777777" w:rsidTr="0045220E">
        <w:tc>
          <w:tcPr>
            <w:tcW w:w="0" w:type="auto"/>
            <w:hideMark/>
          </w:tcPr>
          <w:p w14:paraId="0D4BCF1F"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Afternoon</w:t>
            </w:r>
          </w:p>
        </w:tc>
        <w:tc>
          <w:tcPr>
            <w:tcW w:w="0" w:type="auto"/>
            <w:hideMark/>
          </w:tcPr>
          <w:p w14:paraId="30559110"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Four-wheeled</w:t>
            </w:r>
          </w:p>
        </w:tc>
        <w:tc>
          <w:tcPr>
            <w:tcW w:w="0" w:type="auto"/>
            <w:hideMark/>
          </w:tcPr>
          <w:p w14:paraId="5DAAD124"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15.8</w:t>
            </w:r>
          </w:p>
        </w:tc>
        <w:tc>
          <w:tcPr>
            <w:tcW w:w="0" w:type="auto"/>
            <w:hideMark/>
          </w:tcPr>
          <w:p w14:paraId="7D2647D3"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23.7</w:t>
            </w:r>
          </w:p>
        </w:tc>
        <w:tc>
          <w:tcPr>
            <w:tcW w:w="0" w:type="auto"/>
            <w:hideMark/>
          </w:tcPr>
          <w:p w14:paraId="409E67D5"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+50.0%</w:t>
            </w:r>
          </w:p>
        </w:tc>
      </w:tr>
    </w:tbl>
    <w:p w14:paraId="26542DC7"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This increase in speed indicates that the overpass has successfully improved traffic flow, particularly during the afternoon peak period, which previously exhibited the highest level of congestion.</w:t>
      </w:r>
    </w:p>
    <w:p w14:paraId="066CEF68" w14:textId="483B9FED"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.2.2 Traffic Volume</w:t>
      </w:r>
    </w:p>
    <w:p w14:paraId="1C292088" w14:textId="3F7AE018"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Traffic volume also increased after the overpass became operational, with an average increase of approximately 11.8%. The largest increase occurred in the afternoon (+13.9%), reflecting enhanced road capacity capable of accommodating more vehicles. Table 2 presents a comparison of traffic volume before and after the construction of the overpass.</w:t>
      </w:r>
    </w:p>
    <w:p w14:paraId="70D1BA46" w14:textId="0C9A2F63"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Table 2. Traffic Volume Before and After the Overpass</w:t>
      </w:r>
    </w:p>
    <w:tbl>
      <w:tblPr>
        <w:tblStyle w:val="TableGridLight"/>
        <w:tblW w:w="0" w:type="auto"/>
        <w:tblLook w:val="04A0" w:firstRow="1" w:lastRow="0" w:firstColumn="1" w:lastColumn="0" w:noHBand="0" w:noVBand="1"/>
      </w:tblPr>
      <w:tblGrid>
        <w:gridCol w:w="1203"/>
        <w:gridCol w:w="3309"/>
        <w:gridCol w:w="3163"/>
        <w:gridCol w:w="1463"/>
      </w:tblGrid>
      <w:tr w:rsidR="00543C7B" w:rsidRPr="00543C7B" w14:paraId="074DD3FB" w14:textId="77777777" w:rsidTr="0045220E">
        <w:tc>
          <w:tcPr>
            <w:tcW w:w="0" w:type="auto"/>
            <w:hideMark/>
          </w:tcPr>
          <w:p w14:paraId="38E40A76"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Time</w:t>
            </w:r>
          </w:p>
        </w:tc>
        <w:tc>
          <w:tcPr>
            <w:tcW w:w="0" w:type="auto"/>
            <w:hideMark/>
          </w:tcPr>
          <w:p w14:paraId="1F723499"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Volume Before (vehicles/hour)</w:t>
            </w:r>
          </w:p>
        </w:tc>
        <w:tc>
          <w:tcPr>
            <w:tcW w:w="0" w:type="auto"/>
            <w:hideMark/>
          </w:tcPr>
          <w:p w14:paraId="7B58A25A"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Volume After (vehicles/hour)</w:t>
            </w:r>
          </w:p>
        </w:tc>
        <w:tc>
          <w:tcPr>
            <w:tcW w:w="0" w:type="auto"/>
            <w:hideMark/>
          </w:tcPr>
          <w:p w14:paraId="12594F8F" w14:textId="77777777" w:rsidR="00543C7B" w:rsidRPr="00543C7B" w:rsidRDefault="00543C7B" w:rsidP="00543C7B">
            <w:pPr>
              <w:spacing w:after="120"/>
              <w:jc w:val="both"/>
              <w:rPr>
                <w:rFonts w:ascii="Times New Roman" w:hAnsi="Times New Roman" w:cs="Times New Roman"/>
                <w:b/>
                <w:bCs/>
                <w:sz w:val="24"/>
                <w:szCs w:val="24"/>
                <w:lang w:val="en-US"/>
              </w:rPr>
            </w:pPr>
            <w:r w:rsidRPr="00543C7B">
              <w:rPr>
                <w:rFonts w:ascii="Times New Roman" w:hAnsi="Times New Roman" w:cs="Times New Roman"/>
                <w:b/>
                <w:bCs/>
                <w:sz w:val="24"/>
                <w:szCs w:val="24"/>
                <w:lang w:val="en-US"/>
              </w:rPr>
              <w:t>Change (%)</w:t>
            </w:r>
          </w:p>
        </w:tc>
      </w:tr>
      <w:tr w:rsidR="00543C7B" w:rsidRPr="00543C7B" w14:paraId="251A187A" w14:textId="77777777" w:rsidTr="0045220E">
        <w:tc>
          <w:tcPr>
            <w:tcW w:w="0" w:type="auto"/>
            <w:hideMark/>
          </w:tcPr>
          <w:p w14:paraId="4FC9EC0B"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lastRenderedPageBreak/>
              <w:t>Morning</w:t>
            </w:r>
          </w:p>
        </w:tc>
        <w:tc>
          <w:tcPr>
            <w:tcW w:w="0" w:type="auto"/>
            <w:hideMark/>
          </w:tcPr>
          <w:p w14:paraId="1071541D"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2,050</w:t>
            </w:r>
          </w:p>
        </w:tc>
        <w:tc>
          <w:tcPr>
            <w:tcW w:w="0" w:type="auto"/>
            <w:hideMark/>
          </w:tcPr>
          <w:p w14:paraId="66B4A883"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2,320</w:t>
            </w:r>
          </w:p>
        </w:tc>
        <w:tc>
          <w:tcPr>
            <w:tcW w:w="0" w:type="auto"/>
            <w:hideMark/>
          </w:tcPr>
          <w:p w14:paraId="3BB18A7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+13.2%</w:t>
            </w:r>
          </w:p>
        </w:tc>
      </w:tr>
      <w:tr w:rsidR="00543C7B" w:rsidRPr="00543C7B" w14:paraId="3943A04A" w14:textId="77777777" w:rsidTr="0045220E">
        <w:tc>
          <w:tcPr>
            <w:tcW w:w="0" w:type="auto"/>
            <w:hideMark/>
          </w:tcPr>
          <w:p w14:paraId="7529D5F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Midday</w:t>
            </w:r>
          </w:p>
        </w:tc>
        <w:tc>
          <w:tcPr>
            <w:tcW w:w="0" w:type="auto"/>
            <w:hideMark/>
          </w:tcPr>
          <w:p w14:paraId="61022FCF"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1,580</w:t>
            </w:r>
          </w:p>
        </w:tc>
        <w:tc>
          <w:tcPr>
            <w:tcW w:w="0" w:type="auto"/>
            <w:hideMark/>
          </w:tcPr>
          <w:p w14:paraId="2BF0F25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1,710</w:t>
            </w:r>
          </w:p>
        </w:tc>
        <w:tc>
          <w:tcPr>
            <w:tcW w:w="0" w:type="auto"/>
            <w:hideMark/>
          </w:tcPr>
          <w:p w14:paraId="558DBAC9"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+8.2%</w:t>
            </w:r>
          </w:p>
        </w:tc>
      </w:tr>
      <w:tr w:rsidR="00543C7B" w:rsidRPr="00543C7B" w14:paraId="08EA3BD0" w14:textId="77777777" w:rsidTr="0045220E">
        <w:tc>
          <w:tcPr>
            <w:tcW w:w="0" w:type="auto"/>
            <w:hideMark/>
          </w:tcPr>
          <w:p w14:paraId="7269069B"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Afternoon</w:t>
            </w:r>
          </w:p>
        </w:tc>
        <w:tc>
          <w:tcPr>
            <w:tcW w:w="0" w:type="auto"/>
            <w:hideMark/>
          </w:tcPr>
          <w:p w14:paraId="422F4C5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2,230</w:t>
            </w:r>
          </w:p>
        </w:tc>
        <w:tc>
          <w:tcPr>
            <w:tcW w:w="0" w:type="auto"/>
            <w:hideMark/>
          </w:tcPr>
          <w:p w14:paraId="2B906BF7"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2,540</w:t>
            </w:r>
          </w:p>
        </w:tc>
        <w:tc>
          <w:tcPr>
            <w:tcW w:w="0" w:type="auto"/>
            <w:hideMark/>
          </w:tcPr>
          <w:p w14:paraId="5E8AABB6" w14:textId="77777777" w:rsidR="00543C7B" w:rsidRPr="00543C7B" w:rsidRDefault="00543C7B" w:rsidP="00543C7B">
            <w:pPr>
              <w:spacing w:after="120"/>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+13.9%</w:t>
            </w:r>
          </w:p>
        </w:tc>
      </w:tr>
    </w:tbl>
    <w:p w14:paraId="1D05541C" w14:textId="77777777" w:rsidR="00543C7B" w:rsidRPr="00543C7B" w:rsidRDefault="00543C7B" w:rsidP="00543C7B">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sz w:val="24"/>
          <w:szCs w:val="24"/>
          <w:lang w:val="en-US"/>
        </w:rPr>
        <w:t>This increase shows that traffic flows have become smoother and that the overpass contributes to reducing congestion at key intersections.</w:t>
      </w:r>
    </w:p>
    <w:p w14:paraId="3AD71C53" w14:textId="77777777" w:rsidR="009E3C25" w:rsidRPr="009E3C25" w:rsidRDefault="009E3C25" w:rsidP="009E3C25">
      <w:pPr>
        <w:spacing w:after="120" w:line="240" w:lineRule="auto"/>
        <w:jc w:val="both"/>
        <w:rPr>
          <w:rFonts w:ascii="Times New Roman" w:hAnsi="Times New Roman" w:cs="Times New Roman"/>
          <w:b/>
          <w:bCs/>
          <w:sz w:val="24"/>
          <w:szCs w:val="24"/>
          <w:highlight w:val="yellow"/>
          <w:lang w:val="en-US"/>
        </w:rPr>
      </w:pPr>
      <w:r w:rsidRPr="009E3C25">
        <w:rPr>
          <w:rFonts w:ascii="Times New Roman" w:hAnsi="Times New Roman" w:cs="Times New Roman"/>
          <w:b/>
          <w:bCs/>
          <w:sz w:val="24"/>
          <w:szCs w:val="24"/>
          <w:highlight w:val="yellow"/>
          <w:lang w:val="en-US"/>
        </w:rPr>
        <w:t>3.2.3 Statistical summary (paired t-tests)</w:t>
      </w:r>
    </w:p>
    <w:p w14:paraId="69667936" w14:textId="77777777" w:rsidR="009E3C25" w:rsidRPr="009E3C25" w:rsidRDefault="009E3C25" w:rsidP="009E3C25">
      <w:pPr>
        <w:spacing w:after="120" w:line="240" w:lineRule="auto"/>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 xml:space="preserve">Table 3 </w:t>
      </w:r>
      <w:proofErr w:type="spellStart"/>
      <w:r w:rsidRPr="009E3C25">
        <w:rPr>
          <w:rFonts w:ascii="Times New Roman" w:hAnsi="Times New Roman" w:cs="Times New Roman"/>
          <w:sz w:val="24"/>
          <w:szCs w:val="24"/>
          <w:highlight w:val="yellow"/>
          <w:lang w:val="en-US"/>
        </w:rPr>
        <w:t>summarises</w:t>
      </w:r>
      <w:proofErr w:type="spellEnd"/>
      <w:r w:rsidRPr="009E3C25">
        <w:rPr>
          <w:rFonts w:ascii="Times New Roman" w:hAnsi="Times New Roman" w:cs="Times New Roman"/>
          <w:sz w:val="24"/>
          <w:szCs w:val="24"/>
          <w:highlight w:val="yellow"/>
          <w:lang w:val="en-US"/>
        </w:rPr>
        <w:t xml:space="preserve"> paired t-tests conducted on the aggregated Before–After indicators reported in Tables 1–2. These tests address reviewer requests to report t-statistics and p-values. Because the tests use aggregated peak-period values rather than full time-series observations, statistical inference should be treated as indicative.</w:t>
      </w:r>
    </w:p>
    <w:p w14:paraId="1B44FD63" w14:textId="77777777" w:rsidR="009E3C25" w:rsidRPr="009E3C25" w:rsidRDefault="009E3C25" w:rsidP="009E3C25">
      <w:pPr>
        <w:spacing w:after="120" w:line="240" w:lineRule="auto"/>
        <w:jc w:val="both"/>
        <w:rPr>
          <w:rFonts w:ascii="Times New Roman" w:hAnsi="Times New Roman" w:cs="Times New Roman"/>
          <w:b/>
          <w:bCs/>
          <w:sz w:val="24"/>
          <w:szCs w:val="24"/>
          <w:highlight w:val="yellow"/>
          <w:lang w:val="en-US"/>
        </w:rPr>
      </w:pPr>
      <w:r w:rsidRPr="009E3C25">
        <w:rPr>
          <w:rFonts w:ascii="Times New Roman" w:hAnsi="Times New Roman" w:cs="Times New Roman"/>
          <w:b/>
          <w:bCs/>
          <w:sz w:val="24"/>
          <w:szCs w:val="24"/>
          <w:highlight w:val="yellow"/>
          <w:lang w:val="en-US"/>
        </w:rPr>
        <w:t>Table 3. Summary of paired t-test results for key traffic indicators (before vs. after).</w:t>
      </w:r>
    </w:p>
    <w:tbl>
      <w:tblPr>
        <w:tblStyle w:val="TableGridLight"/>
        <w:tblW w:w="0" w:type="auto"/>
        <w:tblLook w:val="04A0" w:firstRow="1" w:lastRow="0" w:firstColumn="1" w:lastColumn="0" w:noHBand="0" w:noVBand="1"/>
      </w:tblPr>
      <w:tblGrid>
        <w:gridCol w:w="1234"/>
        <w:gridCol w:w="1234"/>
        <w:gridCol w:w="1234"/>
        <w:gridCol w:w="1234"/>
        <w:gridCol w:w="1671"/>
        <w:gridCol w:w="1234"/>
        <w:gridCol w:w="1234"/>
      </w:tblGrid>
      <w:tr w:rsidR="009E3C25" w:rsidRPr="009E3C25" w14:paraId="1F8A1A25" w14:textId="77777777" w:rsidTr="009E3C25">
        <w:tc>
          <w:tcPr>
            <w:tcW w:w="1234" w:type="dxa"/>
            <w:hideMark/>
          </w:tcPr>
          <w:p w14:paraId="40B9809A"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Indicator</w:t>
            </w:r>
          </w:p>
        </w:tc>
        <w:tc>
          <w:tcPr>
            <w:tcW w:w="1234" w:type="dxa"/>
            <w:hideMark/>
          </w:tcPr>
          <w:p w14:paraId="27877248"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n (paired)</w:t>
            </w:r>
          </w:p>
        </w:tc>
        <w:tc>
          <w:tcPr>
            <w:tcW w:w="1234" w:type="dxa"/>
            <w:hideMark/>
          </w:tcPr>
          <w:p w14:paraId="123801EF"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Mean (Before)</w:t>
            </w:r>
          </w:p>
        </w:tc>
        <w:tc>
          <w:tcPr>
            <w:tcW w:w="1234" w:type="dxa"/>
            <w:hideMark/>
          </w:tcPr>
          <w:p w14:paraId="09AEF622"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Mean (After)</w:t>
            </w:r>
          </w:p>
        </w:tc>
        <w:tc>
          <w:tcPr>
            <w:tcW w:w="1234" w:type="dxa"/>
            <w:hideMark/>
          </w:tcPr>
          <w:p w14:paraId="182534B2"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Mean Δ (After−Before)</w:t>
            </w:r>
          </w:p>
        </w:tc>
        <w:tc>
          <w:tcPr>
            <w:tcW w:w="1234" w:type="dxa"/>
            <w:hideMark/>
          </w:tcPr>
          <w:p w14:paraId="666348EF"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t (df)</w:t>
            </w:r>
          </w:p>
        </w:tc>
        <w:tc>
          <w:tcPr>
            <w:tcW w:w="1234" w:type="dxa"/>
            <w:hideMark/>
          </w:tcPr>
          <w:p w14:paraId="09F1E27A"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p-value</w:t>
            </w:r>
          </w:p>
        </w:tc>
      </w:tr>
      <w:tr w:rsidR="009E3C25" w:rsidRPr="009E3C25" w14:paraId="134189DE" w14:textId="77777777" w:rsidTr="009E3C25">
        <w:tc>
          <w:tcPr>
            <w:tcW w:w="1234" w:type="dxa"/>
            <w:hideMark/>
          </w:tcPr>
          <w:p w14:paraId="1019BD49"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Average speed (km/h)</w:t>
            </w:r>
          </w:p>
        </w:tc>
        <w:tc>
          <w:tcPr>
            <w:tcW w:w="1234" w:type="dxa"/>
            <w:hideMark/>
          </w:tcPr>
          <w:p w14:paraId="467F43B4"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6</w:t>
            </w:r>
          </w:p>
        </w:tc>
        <w:tc>
          <w:tcPr>
            <w:tcW w:w="1234" w:type="dxa"/>
            <w:hideMark/>
          </w:tcPr>
          <w:p w14:paraId="1B553459"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20.42</w:t>
            </w:r>
          </w:p>
        </w:tc>
        <w:tc>
          <w:tcPr>
            <w:tcW w:w="1234" w:type="dxa"/>
            <w:hideMark/>
          </w:tcPr>
          <w:p w14:paraId="2EC5F9A6"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28.60</w:t>
            </w:r>
          </w:p>
        </w:tc>
        <w:tc>
          <w:tcPr>
            <w:tcW w:w="1234" w:type="dxa"/>
            <w:hideMark/>
          </w:tcPr>
          <w:p w14:paraId="7C071B6F"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8.18</w:t>
            </w:r>
          </w:p>
        </w:tc>
        <w:tc>
          <w:tcPr>
            <w:tcW w:w="1234" w:type="dxa"/>
            <w:hideMark/>
          </w:tcPr>
          <w:p w14:paraId="37B47220"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23.15 (5)</w:t>
            </w:r>
          </w:p>
        </w:tc>
        <w:tc>
          <w:tcPr>
            <w:tcW w:w="1234" w:type="dxa"/>
            <w:hideMark/>
          </w:tcPr>
          <w:p w14:paraId="208B18C2"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&lt;0.001</w:t>
            </w:r>
          </w:p>
        </w:tc>
      </w:tr>
      <w:tr w:rsidR="009E3C25" w:rsidRPr="009E3C25" w14:paraId="440794BB" w14:textId="77777777" w:rsidTr="009E3C25">
        <w:tc>
          <w:tcPr>
            <w:tcW w:w="1234" w:type="dxa"/>
            <w:hideMark/>
          </w:tcPr>
          <w:p w14:paraId="5452D6C0"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Traffic volume (</w:t>
            </w:r>
            <w:proofErr w:type="spellStart"/>
            <w:r w:rsidRPr="009E3C25">
              <w:rPr>
                <w:rFonts w:ascii="Times New Roman" w:hAnsi="Times New Roman" w:cs="Times New Roman"/>
                <w:sz w:val="24"/>
                <w:szCs w:val="24"/>
                <w:highlight w:val="yellow"/>
                <w:lang w:val="en-US"/>
              </w:rPr>
              <w:t>veh</w:t>
            </w:r>
            <w:proofErr w:type="spellEnd"/>
            <w:r w:rsidRPr="009E3C25">
              <w:rPr>
                <w:rFonts w:ascii="Times New Roman" w:hAnsi="Times New Roman" w:cs="Times New Roman"/>
                <w:sz w:val="24"/>
                <w:szCs w:val="24"/>
                <w:highlight w:val="yellow"/>
                <w:lang w:val="en-US"/>
              </w:rPr>
              <w:t>/hour)</w:t>
            </w:r>
          </w:p>
        </w:tc>
        <w:tc>
          <w:tcPr>
            <w:tcW w:w="1234" w:type="dxa"/>
            <w:hideMark/>
          </w:tcPr>
          <w:p w14:paraId="09055A12"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3</w:t>
            </w:r>
          </w:p>
        </w:tc>
        <w:tc>
          <w:tcPr>
            <w:tcW w:w="1234" w:type="dxa"/>
            <w:hideMark/>
          </w:tcPr>
          <w:p w14:paraId="2D5D219B"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1953</w:t>
            </w:r>
          </w:p>
        </w:tc>
        <w:tc>
          <w:tcPr>
            <w:tcW w:w="1234" w:type="dxa"/>
            <w:hideMark/>
          </w:tcPr>
          <w:p w14:paraId="68DF1292"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2190</w:t>
            </w:r>
          </w:p>
        </w:tc>
        <w:tc>
          <w:tcPr>
            <w:tcW w:w="1234" w:type="dxa"/>
            <w:hideMark/>
          </w:tcPr>
          <w:p w14:paraId="50D84E05"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237</w:t>
            </w:r>
          </w:p>
        </w:tc>
        <w:tc>
          <w:tcPr>
            <w:tcW w:w="1234" w:type="dxa"/>
            <w:hideMark/>
          </w:tcPr>
          <w:p w14:paraId="1535EDA3"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4.34 (2)</w:t>
            </w:r>
          </w:p>
        </w:tc>
        <w:tc>
          <w:tcPr>
            <w:tcW w:w="1234" w:type="dxa"/>
            <w:hideMark/>
          </w:tcPr>
          <w:p w14:paraId="50EA3532"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0.049</w:t>
            </w:r>
          </w:p>
        </w:tc>
      </w:tr>
    </w:tbl>
    <w:p w14:paraId="71E1B467" w14:textId="77777777" w:rsidR="009E3C25" w:rsidRPr="009E3C25" w:rsidRDefault="009E3C25" w:rsidP="009E3C25">
      <w:pPr>
        <w:spacing w:after="120" w:line="240" w:lineRule="auto"/>
        <w:jc w:val="both"/>
        <w:rPr>
          <w:rFonts w:ascii="Times New Roman" w:hAnsi="Times New Roman" w:cs="Times New Roman"/>
          <w:b/>
          <w:bCs/>
          <w:sz w:val="24"/>
          <w:szCs w:val="24"/>
          <w:highlight w:val="yellow"/>
          <w:lang w:val="en-US"/>
        </w:rPr>
      </w:pPr>
      <w:r w:rsidRPr="009E3C25">
        <w:rPr>
          <w:rFonts w:ascii="Times New Roman" w:hAnsi="Times New Roman" w:cs="Times New Roman"/>
          <w:b/>
          <w:bCs/>
          <w:sz w:val="24"/>
          <w:szCs w:val="24"/>
          <w:highlight w:val="yellow"/>
          <w:lang w:val="en-US"/>
        </w:rPr>
        <w:t>3.2.4 Road-user perceptions</w:t>
      </w:r>
    </w:p>
    <w:p w14:paraId="7AD2D7E3" w14:textId="77777777" w:rsidR="009E3C25" w:rsidRPr="009E3C25" w:rsidRDefault="009E3C25" w:rsidP="009E3C25">
      <w:pPr>
        <w:spacing w:after="120" w:line="240" w:lineRule="auto"/>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Table 4 reports road-user perceptions as the percentage of respondents who rated each dimension as effective or very effective (Likert 4–5).</w:t>
      </w:r>
    </w:p>
    <w:p w14:paraId="05B12511" w14:textId="77777777" w:rsidR="009E3C25" w:rsidRPr="009E3C25" w:rsidRDefault="009E3C25" w:rsidP="009E3C25">
      <w:pPr>
        <w:spacing w:after="120" w:line="240" w:lineRule="auto"/>
        <w:jc w:val="both"/>
        <w:rPr>
          <w:rFonts w:ascii="Times New Roman" w:hAnsi="Times New Roman" w:cs="Times New Roman"/>
          <w:b/>
          <w:bCs/>
          <w:sz w:val="24"/>
          <w:szCs w:val="24"/>
          <w:highlight w:val="yellow"/>
          <w:lang w:val="en-US"/>
        </w:rPr>
      </w:pPr>
      <w:r w:rsidRPr="009E3C25">
        <w:rPr>
          <w:rFonts w:ascii="Times New Roman" w:hAnsi="Times New Roman" w:cs="Times New Roman"/>
          <w:b/>
          <w:bCs/>
          <w:sz w:val="24"/>
          <w:szCs w:val="24"/>
          <w:highlight w:val="yellow"/>
          <w:lang w:val="en-US"/>
        </w:rPr>
        <w:t>Table 4. Road-user perceptions of effectiveness after overpass operation (n=120).</w:t>
      </w:r>
    </w:p>
    <w:tbl>
      <w:tblPr>
        <w:tblStyle w:val="TableGridLight"/>
        <w:tblW w:w="0" w:type="auto"/>
        <w:tblLook w:val="04A0" w:firstRow="1" w:lastRow="0" w:firstColumn="1" w:lastColumn="0" w:noHBand="0" w:noVBand="1"/>
      </w:tblPr>
      <w:tblGrid>
        <w:gridCol w:w="2160"/>
        <w:gridCol w:w="2160"/>
        <w:gridCol w:w="2160"/>
        <w:gridCol w:w="2160"/>
      </w:tblGrid>
      <w:tr w:rsidR="009E3C25" w:rsidRPr="009E3C25" w14:paraId="66C256BA" w14:textId="77777777" w:rsidTr="009E3C25">
        <w:tc>
          <w:tcPr>
            <w:tcW w:w="2160" w:type="dxa"/>
            <w:hideMark/>
          </w:tcPr>
          <w:p w14:paraId="77E7AB8E"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Dimension</w:t>
            </w:r>
          </w:p>
        </w:tc>
        <w:tc>
          <w:tcPr>
            <w:tcW w:w="2160" w:type="dxa"/>
            <w:hideMark/>
          </w:tcPr>
          <w:p w14:paraId="0DAD5123"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Measurement (questionnaire focus)</w:t>
            </w:r>
          </w:p>
        </w:tc>
        <w:tc>
          <w:tcPr>
            <w:tcW w:w="2160" w:type="dxa"/>
            <w:hideMark/>
          </w:tcPr>
          <w:p w14:paraId="4D0E6A94"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Effective/very effective (%)</w:t>
            </w:r>
          </w:p>
        </w:tc>
        <w:tc>
          <w:tcPr>
            <w:tcW w:w="2160" w:type="dxa"/>
            <w:hideMark/>
          </w:tcPr>
          <w:p w14:paraId="3D1B98D1"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Effectiveness level</w:t>
            </w:r>
          </w:p>
        </w:tc>
      </w:tr>
      <w:tr w:rsidR="009E3C25" w:rsidRPr="009E3C25" w14:paraId="1E4CC7BD" w14:textId="77777777" w:rsidTr="009E3C25">
        <w:tc>
          <w:tcPr>
            <w:tcW w:w="2160" w:type="dxa"/>
            <w:hideMark/>
          </w:tcPr>
          <w:p w14:paraId="4885FE61"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Traffic flow</w:t>
            </w:r>
          </w:p>
        </w:tc>
        <w:tc>
          <w:tcPr>
            <w:tcW w:w="2160" w:type="dxa"/>
            <w:hideMark/>
          </w:tcPr>
          <w:p w14:paraId="577C9CCA"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Smoothness of flow and reduced queuing</w:t>
            </w:r>
          </w:p>
        </w:tc>
        <w:tc>
          <w:tcPr>
            <w:tcW w:w="2160" w:type="dxa"/>
            <w:hideMark/>
          </w:tcPr>
          <w:p w14:paraId="6297CB25"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85</w:t>
            </w:r>
          </w:p>
        </w:tc>
        <w:tc>
          <w:tcPr>
            <w:tcW w:w="2160" w:type="dxa"/>
            <w:hideMark/>
          </w:tcPr>
          <w:p w14:paraId="74593B81"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Very effective</w:t>
            </w:r>
          </w:p>
        </w:tc>
      </w:tr>
      <w:tr w:rsidR="009E3C25" w:rsidRPr="009E3C25" w14:paraId="3DFCDF85" w14:textId="77777777" w:rsidTr="009E3C25">
        <w:tc>
          <w:tcPr>
            <w:tcW w:w="2160" w:type="dxa"/>
            <w:hideMark/>
          </w:tcPr>
          <w:p w14:paraId="02976B84"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Comfort</w:t>
            </w:r>
          </w:p>
        </w:tc>
        <w:tc>
          <w:tcPr>
            <w:tcW w:w="2160" w:type="dxa"/>
            <w:hideMark/>
          </w:tcPr>
          <w:p w14:paraId="06044FDE"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Comfort while travelling through the corridor</w:t>
            </w:r>
          </w:p>
        </w:tc>
        <w:tc>
          <w:tcPr>
            <w:tcW w:w="2160" w:type="dxa"/>
            <w:hideMark/>
          </w:tcPr>
          <w:p w14:paraId="6E78B1DE"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82</w:t>
            </w:r>
          </w:p>
        </w:tc>
        <w:tc>
          <w:tcPr>
            <w:tcW w:w="2160" w:type="dxa"/>
            <w:hideMark/>
          </w:tcPr>
          <w:p w14:paraId="274C87A7"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Effective–very effective</w:t>
            </w:r>
          </w:p>
        </w:tc>
      </w:tr>
      <w:tr w:rsidR="009E3C25" w:rsidRPr="009E3C25" w14:paraId="51E7A353" w14:textId="77777777" w:rsidTr="009E3C25">
        <w:tc>
          <w:tcPr>
            <w:tcW w:w="2160" w:type="dxa"/>
            <w:hideMark/>
          </w:tcPr>
          <w:p w14:paraId="2917C098"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Safety</w:t>
            </w:r>
          </w:p>
        </w:tc>
        <w:tc>
          <w:tcPr>
            <w:tcW w:w="2160" w:type="dxa"/>
            <w:hideMark/>
          </w:tcPr>
          <w:p w14:paraId="0F444171"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Perceived safety while travelling</w:t>
            </w:r>
          </w:p>
        </w:tc>
        <w:tc>
          <w:tcPr>
            <w:tcW w:w="2160" w:type="dxa"/>
            <w:hideMark/>
          </w:tcPr>
          <w:p w14:paraId="488F44B2" w14:textId="77777777" w:rsidR="009E3C25" w:rsidRPr="009E3C25" w:rsidRDefault="009E3C25" w:rsidP="009E3C25">
            <w:pPr>
              <w:spacing w:after="120"/>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79</w:t>
            </w:r>
          </w:p>
        </w:tc>
        <w:tc>
          <w:tcPr>
            <w:tcW w:w="2160" w:type="dxa"/>
            <w:hideMark/>
          </w:tcPr>
          <w:p w14:paraId="3B4B46CB" w14:textId="77777777" w:rsidR="009E3C25" w:rsidRPr="009E3C25" w:rsidRDefault="009E3C25" w:rsidP="009E3C25">
            <w:pPr>
              <w:spacing w:after="120"/>
              <w:jc w:val="both"/>
              <w:rPr>
                <w:rFonts w:ascii="Times New Roman" w:hAnsi="Times New Roman" w:cs="Times New Roman"/>
                <w:sz w:val="24"/>
                <w:szCs w:val="24"/>
                <w:lang w:val="en-US"/>
              </w:rPr>
            </w:pPr>
            <w:r w:rsidRPr="009E3C25">
              <w:rPr>
                <w:rFonts w:ascii="Times New Roman" w:hAnsi="Times New Roman" w:cs="Times New Roman"/>
                <w:sz w:val="24"/>
                <w:szCs w:val="24"/>
                <w:highlight w:val="yellow"/>
                <w:lang w:val="en-US"/>
              </w:rPr>
              <w:t>Effective</w:t>
            </w:r>
          </w:p>
        </w:tc>
      </w:tr>
    </w:tbl>
    <w:p w14:paraId="265839A8" w14:textId="3889D2F5" w:rsidR="00543C7B" w:rsidRPr="00543C7B" w:rsidRDefault="00543C7B" w:rsidP="00543C7B">
      <w:pPr>
        <w:spacing w:after="120" w:line="240" w:lineRule="auto"/>
        <w:jc w:val="both"/>
        <w:rPr>
          <w:rFonts w:ascii="Times New Roman" w:hAnsi="Times New Roman" w:cs="Times New Roman"/>
          <w:sz w:val="24"/>
          <w:szCs w:val="24"/>
          <w:lang w:val="en-US"/>
        </w:rPr>
      </w:pPr>
    </w:p>
    <w:p w14:paraId="21A8A35F" w14:textId="2813B60F"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543C7B" w:rsidRPr="00543C7B">
        <w:rPr>
          <w:rFonts w:ascii="Times New Roman" w:hAnsi="Times New Roman" w:cs="Times New Roman"/>
          <w:b/>
          <w:bCs/>
          <w:sz w:val="24"/>
          <w:szCs w:val="24"/>
          <w:lang w:val="en-US"/>
        </w:rPr>
        <w:t>.3 Discussion</w:t>
      </w:r>
    </w:p>
    <w:p w14:paraId="52F5AF32" w14:textId="77777777" w:rsidR="009E3C25" w:rsidRPr="009E3C25" w:rsidRDefault="009E3C25" w:rsidP="009E3C25">
      <w:pPr>
        <w:spacing w:after="120" w:line="240" w:lineRule="auto"/>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 xml:space="preserve">The observed speed increases across peak periods indicate reduced delay and improved operational performance, particularly for four-wheeled vehicles during the afternoon peak (Table 1). This is </w:t>
      </w:r>
      <w:r w:rsidRPr="009E3C25">
        <w:rPr>
          <w:rFonts w:ascii="Times New Roman" w:hAnsi="Times New Roman" w:cs="Times New Roman"/>
          <w:sz w:val="24"/>
          <w:szCs w:val="24"/>
          <w:highlight w:val="yellow"/>
          <w:lang w:val="en-US"/>
        </w:rPr>
        <w:lastRenderedPageBreak/>
        <w:t>consistent with the expected role of grade separation in reducing conflict and stop-and-go conditions at high-friction nodes.</w:t>
      </w:r>
    </w:p>
    <w:p w14:paraId="364EE3F6" w14:textId="77777777" w:rsidR="009E3C25" w:rsidRPr="009E3C25" w:rsidRDefault="009E3C25" w:rsidP="009E3C25">
      <w:pPr>
        <w:spacing w:after="120" w:line="240" w:lineRule="auto"/>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The volume increase (Table 2) is consistent with improved throughput. However, higher throughput should not be interpreted as permanent congestion elimination. Empirical literature documents that added road capacity can generate additional vehicle travel (induced demand), potentially returning speeds toward pre-expansion levels over time if demand is unmanaged (</w:t>
      </w:r>
      <w:proofErr w:type="spellStart"/>
      <w:r w:rsidRPr="009E3C25">
        <w:rPr>
          <w:rFonts w:ascii="Times New Roman" w:hAnsi="Times New Roman" w:cs="Times New Roman"/>
          <w:sz w:val="24"/>
          <w:szCs w:val="24"/>
          <w:highlight w:val="yellow"/>
          <w:lang w:val="en-US"/>
        </w:rPr>
        <w:t>Duranton</w:t>
      </w:r>
      <w:proofErr w:type="spellEnd"/>
      <w:r w:rsidRPr="009E3C25">
        <w:rPr>
          <w:rFonts w:ascii="Times New Roman" w:hAnsi="Times New Roman" w:cs="Times New Roman"/>
          <w:sz w:val="24"/>
          <w:szCs w:val="24"/>
          <w:highlight w:val="yellow"/>
          <w:lang w:val="en-US"/>
        </w:rPr>
        <w:t xml:space="preserve"> &amp; Turner, 2011; Hymel, 2019).</w:t>
      </w:r>
    </w:p>
    <w:p w14:paraId="0B8C2332" w14:textId="77777777" w:rsidR="009E3C25" w:rsidRPr="009E3C25" w:rsidRDefault="009E3C25" w:rsidP="009E3C25">
      <w:pPr>
        <w:spacing w:after="120" w:line="240" w:lineRule="auto"/>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 xml:space="preserve">Perception findings (Table 4) corroborate measured improvements: most users reported better flow, comfort, and safety. Nevertheless, stakeholder interviews highlighted that curbside pick-up/drop-off and informal parking require tighter management to avoid new bottlenecks at access points, consistent with research that </w:t>
      </w:r>
      <w:proofErr w:type="spellStart"/>
      <w:r w:rsidRPr="009E3C25">
        <w:rPr>
          <w:rFonts w:ascii="Times New Roman" w:hAnsi="Times New Roman" w:cs="Times New Roman"/>
          <w:sz w:val="24"/>
          <w:szCs w:val="24"/>
          <w:highlight w:val="yellow"/>
          <w:lang w:val="en-US"/>
        </w:rPr>
        <w:t>emphasises</w:t>
      </w:r>
      <w:proofErr w:type="spellEnd"/>
      <w:r w:rsidRPr="009E3C25">
        <w:rPr>
          <w:rFonts w:ascii="Times New Roman" w:hAnsi="Times New Roman" w:cs="Times New Roman"/>
          <w:sz w:val="24"/>
          <w:szCs w:val="24"/>
          <w:highlight w:val="yellow"/>
          <w:lang w:val="en-US"/>
        </w:rPr>
        <w:t xml:space="preserve"> the importance of managing pick-up/drop-off operations in dense urban areas (Wang et al., 2025).</w:t>
      </w:r>
    </w:p>
    <w:p w14:paraId="09274DC2" w14:textId="1A2EEBF0" w:rsidR="00543C7B" w:rsidRDefault="009E3C25" w:rsidP="009E3C25">
      <w:pPr>
        <w:spacing w:after="120" w:line="240" w:lineRule="auto"/>
        <w:jc w:val="both"/>
        <w:rPr>
          <w:rFonts w:ascii="Times New Roman" w:hAnsi="Times New Roman" w:cs="Times New Roman"/>
          <w:sz w:val="24"/>
          <w:szCs w:val="24"/>
          <w:lang w:val="en-US"/>
        </w:rPr>
      </w:pPr>
      <w:r w:rsidRPr="009E3C25">
        <w:rPr>
          <w:rFonts w:ascii="Times New Roman" w:hAnsi="Times New Roman" w:cs="Times New Roman"/>
          <w:sz w:val="24"/>
          <w:szCs w:val="24"/>
          <w:highlight w:val="yellow"/>
          <w:lang w:val="en-US"/>
        </w:rPr>
        <w:t>Policy implications should therefore focus on complementary operational measures rather than relying solely on physical infrastructure. Priority actions include: (</w:t>
      </w:r>
      <w:proofErr w:type="spellStart"/>
      <w:r w:rsidRPr="009E3C25">
        <w:rPr>
          <w:rFonts w:ascii="Times New Roman" w:hAnsi="Times New Roman" w:cs="Times New Roman"/>
          <w:sz w:val="24"/>
          <w:szCs w:val="24"/>
          <w:highlight w:val="yellow"/>
          <w:lang w:val="en-US"/>
        </w:rPr>
        <w:t>i</w:t>
      </w:r>
      <w:proofErr w:type="spellEnd"/>
      <w:r w:rsidRPr="009E3C25">
        <w:rPr>
          <w:rFonts w:ascii="Times New Roman" w:hAnsi="Times New Roman" w:cs="Times New Roman"/>
          <w:sz w:val="24"/>
          <w:szCs w:val="24"/>
          <w:highlight w:val="yellow"/>
          <w:lang w:val="en-US"/>
        </w:rPr>
        <w:t xml:space="preserve">) </w:t>
      </w:r>
      <w:proofErr w:type="spellStart"/>
      <w:r w:rsidRPr="009E3C25">
        <w:rPr>
          <w:rFonts w:ascii="Times New Roman" w:hAnsi="Times New Roman" w:cs="Times New Roman"/>
          <w:sz w:val="24"/>
          <w:szCs w:val="24"/>
          <w:highlight w:val="yellow"/>
          <w:lang w:val="en-US"/>
        </w:rPr>
        <w:t>formalising</w:t>
      </w:r>
      <w:proofErr w:type="spellEnd"/>
      <w:r w:rsidRPr="009E3C25">
        <w:rPr>
          <w:rFonts w:ascii="Times New Roman" w:hAnsi="Times New Roman" w:cs="Times New Roman"/>
          <w:sz w:val="24"/>
          <w:szCs w:val="24"/>
          <w:highlight w:val="yellow"/>
          <w:lang w:val="en-US"/>
        </w:rPr>
        <w:t xml:space="preserve"> pick-up/drop-off zones with enforcement, (ii) regulating on-street parking and loading near the station area, and (iii) coordinating signal timing at connecting approaches to prevent queue spillback.</w:t>
      </w:r>
    </w:p>
    <w:p w14:paraId="1CC677D3" w14:textId="77777777" w:rsidR="009E3C25" w:rsidRPr="00543C7B" w:rsidRDefault="009E3C25" w:rsidP="009E3C25">
      <w:pPr>
        <w:spacing w:after="120" w:line="240" w:lineRule="auto"/>
        <w:jc w:val="both"/>
        <w:rPr>
          <w:rFonts w:ascii="Times New Roman" w:hAnsi="Times New Roman" w:cs="Times New Roman"/>
          <w:sz w:val="24"/>
          <w:szCs w:val="24"/>
          <w:lang w:val="en-US"/>
        </w:rPr>
      </w:pPr>
    </w:p>
    <w:p w14:paraId="43DECDDD" w14:textId="7E0FC0EE"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543C7B" w:rsidRPr="00543C7B">
        <w:rPr>
          <w:rFonts w:ascii="Times New Roman" w:hAnsi="Times New Roman" w:cs="Times New Roman"/>
          <w:b/>
          <w:bCs/>
          <w:sz w:val="24"/>
          <w:szCs w:val="24"/>
          <w:lang w:val="en-US"/>
        </w:rPr>
        <w:t>Conclusion</w:t>
      </w:r>
      <w:r>
        <w:rPr>
          <w:rFonts w:ascii="Times New Roman" w:hAnsi="Times New Roman" w:cs="Times New Roman"/>
          <w:b/>
          <w:bCs/>
          <w:sz w:val="24"/>
          <w:szCs w:val="24"/>
          <w:lang w:val="en-US"/>
        </w:rPr>
        <w:t xml:space="preserve"> and Recommendations</w:t>
      </w:r>
    </w:p>
    <w:p w14:paraId="1B797F03" w14:textId="77777777" w:rsidR="0045220E" w:rsidRPr="0045220E" w:rsidRDefault="0045220E" w:rsidP="00543C7B">
      <w:pPr>
        <w:spacing w:after="120" w:line="240" w:lineRule="auto"/>
        <w:jc w:val="both"/>
        <w:rPr>
          <w:rFonts w:ascii="Times New Roman" w:hAnsi="Times New Roman" w:cs="Times New Roman"/>
          <w:b/>
          <w:bCs/>
          <w:sz w:val="24"/>
          <w:szCs w:val="24"/>
          <w:lang w:val="en-US"/>
        </w:rPr>
      </w:pPr>
      <w:r w:rsidRPr="0045220E">
        <w:rPr>
          <w:rFonts w:ascii="Times New Roman" w:hAnsi="Times New Roman" w:cs="Times New Roman"/>
          <w:b/>
          <w:bCs/>
          <w:sz w:val="24"/>
          <w:szCs w:val="24"/>
          <w:lang w:val="en-US"/>
        </w:rPr>
        <w:t>4.1 Conclusion</w:t>
      </w:r>
    </w:p>
    <w:p w14:paraId="78500568" w14:textId="77777777" w:rsidR="009E3C25" w:rsidRPr="009E3C25" w:rsidRDefault="009E3C25" w:rsidP="009E3C25">
      <w:pPr>
        <w:spacing w:after="120" w:line="240" w:lineRule="auto"/>
        <w:jc w:val="both"/>
        <w:rPr>
          <w:rFonts w:ascii="Times New Roman" w:hAnsi="Times New Roman" w:cs="Times New Roman"/>
          <w:sz w:val="24"/>
          <w:szCs w:val="24"/>
          <w:highlight w:val="yellow"/>
          <w:lang w:val="en-US"/>
        </w:rPr>
      </w:pPr>
      <w:r w:rsidRPr="009E3C25">
        <w:rPr>
          <w:rFonts w:ascii="Times New Roman" w:hAnsi="Times New Roman" w:cs="Times New Roman"/>
          <w:sz w:val="24"/>
          <w:szCs w:val="24"/>
          <w:highlight w:val="yellow"/>
          <w:lang w:val="en-US"/>
        </w:rPr>
        <w:t>The Medan Station Road Overpass is associated with measurable short-run improvements in traffic performance in the Medan urban core. Average speeds increased by approximately 41% and traffic volume increased by 11.8% across peak periods, indicating improved corridor throughput. Road users also reported improved traffic flow, comfort, and safety, suggesting that benefits are experienced both technically and socially.</w:t>
      </w:r>
    </w:p>
    <w:p w14:paraId="077AEEB3" w14:textId="30EC66FC" w:rsidR="00543C7B" w:rsidRPr="00543C7B" w:rsidRDefault="009E3C25" w:rsidP="009E3C25">
      <w:pPr>
        <w:spacing w:after="120" w:line="240" w:lineRule="auto"/>
        <w:jc w:val="both"/>
        <w:rPr>
          <w:rFonts w:ascii="Times New Roman" w:hAnsi="Times New Roman" w:cs="Times New Roman"/>
          <w:sz w:val="24"/>
          <w:szCs w:val="24"/>
          <w:lang w:val="en-US"/>
        </w:rPr>
      </w:pPr>
      <w:r w:rsidRPr="009E3C25">
        <w:rPr>
          <w:rFonts w:ascii="Times New Roman" w:hAnsi="Times New Roman" w:cs="Times New Roman"/>
          <w:sz w:val="24"/>
          <w:szCs w:val="24"/>
          <w:highlight w:val="yellow"/>
          <w:lang w:val="en-US"/>
        </w:rPr>
        <w:t>However, the study highlights two considerations for long-term effectiveness: (</w:t>
      </w:r>
      <w:proofErr w:type="spellStart"/>
      <w:r w:rsidRPr="009E3C25">
        <w:rPr>
          <w:rFonts w:ascii="Times New Roman" w:hAnsi="Times New Roman" w:cs="Times New Roman"/>
          <w:sz w:val="24"/>
          <w:szCs w:val="24"/>
          <w:highlight w:val="yellow"/>
          <w:lang w:val="en-US"/>
        </w:rPr>
        <w:t>i</w:t>
      </w:r>
      <w:proofErr w:type="spellEnd"/>
      <w:r w:rsidRPr="009E3C25">
        <w:rPr>
          <w:rFonts w:ascii="Times New Roman" w:hAnsi="Times New Roman" w:cs="Times New Roman"/>
          <w:sz w:val="24"/>
          <w:szCs w:val="24"/>
          <w:highlight w:val="yellow"/>
          <w:lang w:val="en-US"/>
        </w:rPr>
        <w:t>) the risk of induced demand, which may increase traffic over time and reduce speed gains, and (ii) the need for stronger curbside and parking management beneath and around the overpass to prevent new congestion points. The absence of a control corridor remains a methodological limitation for causal attribution</w:t>
      </w:r>
      <w:r w:rsidR="00543C7B" w:rsidRPr="009E3C25">
        <w:rPr>
          <w:rFonts w:ascii="Times New Roman" w:hAnsi="Times New Roman" w:cs="Times New Roman"/>
          <w:sz w:val="24"/>
          <w:szCs w:val="24"/>
          <w:highlight w:val="yellow"/>
          <w:lang w:val="en-US"/>
        </w:rPr>
        <w:t>.</w:t>
      </w:r>
    </w:p>
    <w:p w14:paraId="1223EEB8" w14:textId="04D4AC49" w:rsidR="00543C7B" w:rsidRPr="00543C7B" w:rsidRDefault="0045220E" w:rsidP="00543C7B">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4.2 </w:t>
      </w:r>
      <w:r w:rsidR="00543C7B" w:rsidRPr="00543C7B">
        <w:rPr>
          <w:rFonts w:ascii="Times New Roman" w:hAnsi="Times New Roman" w:cs="Times New Roman"/>
          <w:b/>
          <w:bCs/>
          <w:sz w:val="24"/>
          <w:szCs w:val="24"/>
          <w:lang w:val="en-US"/>
        </w:rPr>
        <w:t>Recommendations</w:t>
      </w:r>
    </w:p>
    <w:p w14:paraId="0789CA56" w14:textId="6469D8D0" w:rsidR="00543C7B" w:rsidRDefault="009E3C25" w:rsidP="00543C7B">
      <w:pPr>
        <w:spacing w:after="120" w:line="240" w:lineRule="auto"/>
        <w:jc w:val="both"/>
        <w:rPr>
          <w:rFonts w:ascii="Times New Roman" w:hAnsi="Times New Roman" w:cs="Times New Roman"/>
          <w:sz w:val="24"/>
          <w:szCs w:val="24"/>
          <w:lang w:val="en-US"/>
        </w:rPr>
      </w:pPr>
      <w:r w:rsidRPr="009E3C25">
        <w:rPr>
          <w:rFonts w:ascii="Times New Roman" w:hAnsi="Times New Roman" w:cs="Times New Roman"/>
          <w:sz w:val="24"/>
          <w:szCs w:val="24"/>
          <w:highlight w:val="yellow"/>
        </w:rPr>
        <w:t>To preserve long-term benefits, the Medan City government should strengthen integrated traffic management around the station area, including (</w:t>
      </w:r>
      <w:proofErr w:type="spellStart"/>
      <w:r w:rsidRPr="009E3C25">
        <w:rPr>
          <w:rFonts w:ascii="Times New Roman" w:hAnsi="Times New Roman" w:cs="Times New Roman"/>
          <w:sz w:val="24"/>
          <w:szCs w:val="24"/>
          <w:highlight w:val="yellow"/>
        </w:rPr>
        <w:t>i</w:t>
      </w:r>
      <w:proofErr w:type="spellEnd"/>
      <w:r w:rsidRPr="009E3C25">
        <w:rPr>
          <w:rFonts w:ascii="Times New Roman" w:hAnsi="Times New Roman" w:cs="Times New Roman"/>
          <w:sz w:val="24"/>
          <w:szCs w:val="24"/>
          <w:highlight w:val="yellow"/>
        </w:rPr>
        <w:t>) designated pick-up/drop-off facilities with enforcement, (ii) stricter regulation of on-street parking and loading, and (iii) coordinated signal control on connecting approaches to prevent queue spillback. Integration with public transport access (e.g., safe pedestrian connections and clear interchange points) is recommended to reduce reliance on private vehicles. Future research should incorporate a control corridor and longer monitoring periods to assess the evolution of induced demand and the durability of performance improvements</w:t>
      </w:r>
      <w:r w:rsidR="00543C7B" w:rsidRPr="009E3C25">
        <w:rPr>
          <w:rFonts w:ascii="Times New Roman" w:hAnsi="Times New Roman" w:cs="Times New Roman"/>
          <w:sz w:val="24"/>
          <w:szCs w:val="24"/>
          <w:highlight w:val="yellow"/>
          <w:lang w:val="en-US"/>
        </w:rPr>
        <w:t>.</w:t>
      </w:r>
    </w:p>
    <w:p w14:paraId="2261CB12" w14:textId="77777777" w:rsidR="0025691E" w:rsidRPr="00740879" w:rsidRDefault="0025691E" w:rsidP="0025691E">
      <w:pPr>
        <w:rPr>
          <w:highlight w:val="yellow"/>
        </w:rPr>
      </w:pPr>
      <w:r w:rsidRPr="00740879">
        <w:rPr>
          <w:highlight w:val="yellow"/>
        </w:rPr>
        <w:t>Disclaimer (Artificial intelligence)</w:t>
      </w:r>
    </w:p>
    <w:p w14:paraId="1CB82F82" w14:textId="77777777" w:rsidR="0025691E" w:rsidRPr="00740879" w:rsidRDefault="0025691E" w:rsidP="0025691E">
      <w:pPr>
        <w:rPr>
          <w:highlight w:val="yellow"/>
        </w:rPr>
      </w:pPr>
      <w:r w:rsidRPr="00740879">
        <w:rPr>
          <w:highlight w:val="yellow"/>
        </w:rPr>
        <w:t xml:space="preserve">Option 1: </w:t>
      </w:r>
    </w:p>
    <w:p w14:paraId="61034A05" w14:textId="77777777" w:rsidR="0025691E" w:rsidRPr="00740879" w:rsidRDefault="0025691E" w:rsidP="0025691E">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C23EF47" w14:textId="49ECA52A" w:rsidR="00543C7B" w:rsidRPr="00543C7B" w:rsidRDefault="00543C7B" w:rsidP="00543C7B">
      <w:pPr>
        <w:spacing w:after="120" w:line="240" w:lineRule="auto"/>
        <w:jc w:val="both"/>
        <w:rPr>
          <w:rFonts w:ascii="Times New Roman" w:hAnsi="Times New Roman" w:cs="Times New Roman"/>
          <w:sz w:val="24"/>
          <w:szCs w:val="24"/>
          <w:lang w:val="en-US"/>
        </w:rPr>
      </w:pPr>
    </w:p>
    <w:p w14:paraId="0F528F1F" w14:textId="27822B29" w:rsidR="00543C7B" w:rsidRPr="00543C7B" w:rsidRDefault="00543C7B" w:rsidP="002E0158">
      <w:pPr>
        <w:spacing w:after="120" w:line="240" w:lineRule="auto"/>
        <w:jc w:val="both"/>
        <w:rPr>
          <w:rFonts w:ascii="Times New Roman" w:hAnsi="Times New Roman" w:cs="Times New Roman"/>
          <w:sz w:val="24"/>
          <w:szCs w:val="24"/>
          <w:lang w:val="en-US"/>
        </w:rPr>
      </w:pPr>
      <w:r w:rsidRPr="00543C7B">
        <w:rPr>
          <w:rFonts w:ascii="Times New Roman" w:hAnsi="Times New Roman" w:cs="Times New Roman"/>
          <w:b/>
          <w:bCs/>
          <w:sz w:val="24"/>
          <w:szCs w:val="24"/>
          <w:lang w:val="en-US"/>
        </w:rPr>
        <w:t>References</w:t>
      </w:r>
      <w:r w:rsidR="002E0158">
        <w:rPr>
          <w:rFonts w:ascii="Times New Roman" w:hAnsi="Times New Roman" w:cs="Times New Roman"/>
          <w:b/>
          <w:bCs/>
          <w:sz w:val="24"/>
          <w:szCs w:val="24"/>
          <w:lang w:val="en-US"/>
        </w:rPr>
        <w:t xml:space="preserve"> </w:t>
      </w:r>
    </w:p>
    <w:p w14:paraId="76D41CFA" w14:textId="0F17F129" w:rsidR="00BA5172" w:rsidRPr="00831BA0" w:rsidRDefault="00BA5172" w:rsidP="00831BA0">
      <w:pPr>
        <w:pStyle w:val="ListParagraph"/>
        <w:numPr>
          <w:ilvl w:val="0"/>
          <w:numId w:val="28"/>
        </w:numPr>
        <w:spacing w:after="120" w:line="240" w:lineRule="auto"/>
        <w:jc w:val="both"/>
        <w:rPr>
          <w:rFonts w:ascii="Times New Roman" w:hAnsi="Times New Roman" w:cs="Times New Roman"/>
          <w:sz w:val="24"/>
          <w:szCs w:val="24"/>
          <w:lang w:val="en-US"/>
        </w:rPr>
      </w:pPr>
      <w:r w:rsidRPr="00831BA0">
        <w:rPr>
          <w:rFonts w:ascii="Times New Roman" w:hAnsi="Times New Roman" w:cs="Times New Roman"/>
          <w:sz w:val="24"/>
          <w:szCs w:val="24"/>
          <w:highlight w:val="yellow"/>
        </w:rPr>
        <w:t xml:space="preserve">Cafiso, S., Pappalardo, G., &amp; </w:t>
      </w:r>
      <w:proofErr w:type="spellStart"/>
      <w:r w:rsidRPr="00831BA0">
        <w:rPr>
          <w:rFonts w:ascii="Times New Roman" w:hAnsi="Times New Roman" w:cs="Times New Roman"/>
          <w:sz w:val="24"/>
          <w:szCs w:val="24"/>
          <w:highlight w:val="yellow"/>
        </w:rPr>
        <w:t>Stamatiadis</w:t>
      </w:r>
      <w:proofErr w:type="spellEnd"/>
      <w:r w:rsidRPr="00831BA0">
        <w:rPr>
          <w:rFonts w:ascii="Times New Roman" w:hAnsi="Times New Roman" w:cs="Times New Roman"/>
          <w:sz w:val="24"/>
          <w:szCs w:val="24"/>
          <w:highlight w:val="yellow"/>
        </w:rPr>
        <w:t>, N. (2021). Observed risk and user perception of road infrastructure safety assessment for cycling mobility. </w:t>
      </w:r>
      <w:r w:rsidRPr="00831BA0">
        <w:rPr>
          <w:rFonts w:ascii="Times New Roman" w:hAnsi="Times New Roman" w:cs="Times New Roman"/>
          <w:i/>
          <w:iCs/>
          <w:sz w:val="24"/>
          <w:szCs w:val="24"/>
          <w:highlight w:val="yellow"/>
        </w:rPr>
        <w:t>Infrastructures</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6</w:t>
      </w:r>
      <w:r w:rsidRPr="00831BA0">
        <w:rPr>
          <w:rFonts w:ascii="Times New Roman" w:hAnsi="Times New Roman" w:cs="Times New Roman"/>
          <w:sz w:val="24"/>
          <w:szCs w:val="24"/>
          <w:highlight w:val="yellow"/>
        </w:rPr>
        <w:t>(11), 154.</w:t>
      </w:r>
      <w:r w:rsidR="003B2F0D" w:rsidRPr="00831BA0">
        <w:rPr>
          <w:rFonts w:ascii="Times New Roman" w:hAnsi="Times New Roman" w:cs="Times New Roman"/>
          <w:sz w:val="24"/>
          <w:szCs w:val="24"/>
          <w:highlight w:val="yellow"/>
        </w:rPr>
        <w:t xml:space="preserve"> </w:t>
      </w:r>
      <w:hyperlink r:id="rId8" w:history="1">
        <w:r w:rsidR="003B2F0D" w:rsidRPr="00831BA0">
          <w:rPr>
            <w:rStyle w:val="Hyperlink"/>
            <w:rFonts w:ascii="Times New Roman" w:hAnsi="Times New Roman" w:cs="Times New Roman"/>
            <w:sz w:val="24"/>
            <w:szCs w:val="24"/>
            <w:highlight w:val="yellow"/>
          </w:rPr>
          <w:t>https://doi.org/10.3390/infrastructures6110154</w:t>
        </w:r>
      </w:hyperlink>
    </w:p>
    <w:p w14:paraId="0420E581" w14:textId="388B4A9E" w:rsidR="003B2F0D" w:rsidRPr="00831BA0" w:rsidRDefault="003B2F0D" w:rsidP="00831BA0">
      <w:pPr>
        <w:pStyle w:val="ListParagraph"/>
        <w:numPr>
          <w:ilvl w:val="0"/>
          <w:numId w:val="28"/>
        </w:numPr>
        <w:spacing w:after="120" w:line="240" w:lineRule="auto"/>
        <w:jc w:val="both"/>
        <w:rPr>
          <w:rFonts w:ascii="Times New Roman" w:hAnsi="Times New Roman" w:cs="Times New Roman"/>
          <w:sz w:val="24"/>
          <w:szCs w:val="24"/>
          <w:lang w:val="fi-FI"/>
        </w:rPr>
      </w:pPr>
      <w:r w:rsidRPr="00831BA0">
        <w:rPr>
          <w:rFonts w:ascii="Times New Roman" w:hAnsi="Times New Roman" w:cs="Times New Roman"/>
          <w:sz w:val="24"/>
          <w:szCs w:val="24"/>
          <w:highlight w:val="yellow"/>
        </w:rPr>
        <w:t>Hussain, S., Maqbool, R., Hussain, A., &amp; Ashfaq, S. (2022). Assessing the socio-economic impacts of rural infrastructure projects on community development. </w:t>
      </w:r>
      <w:r w:rsidRPr="00831BA0">
        <w:rPr>
          <w:rFonts w:ascii="Times New Roman" w:hAnsi="Times New Roman" w:cs="Times New Roman"/>
          <w:i/>
          <w:iCs/>
          <w:sz w:val="24"/>
          <w:szCs w:val="24"/>
          <w:highlight w:val="yellow"/>
        </w:rPr>
        <w:t>Buildings</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12</w:t>
      </w:r>
      <w:r w:rsidRPr="00831BA0">
        <w:rPr>
          <w:rFonts w:ascii="Times New Roman" w:hAnsi="Times New Roman" w:cs="Times New Roman"/>
          <w:sz w:val="24"/>
          <w:szCs w:val="24"/>
          <w:highlight w:val="yellow"/>
        </w:rPr>
        <w:t xml:space="preserve">(7), 947. </w:t>
      </w:r>
      <w:hyperlink r:id="rId9" w:history="1">
        <w:r w:rsidRPr="00831BA0">
          <w:rPr>
            <w:rStyle w:val="Hyperlink"/>
            <w:rFonts w:ascii="Times New Roman" w:hAnsi="Times New Roman" w:cs="Times New Roman"/>
            <w:sz w:val="24"/>
            <w:szCs w:val="24"/>
            <w:highlight w:val="yellow"/>
          </w:rPr>
          <w:t>https://doi.org/10.3390/buildings12070947</w:t>
        </w:r>
      </w:hyperlink>
    </w:p>
    <w:p w14:paraId="5AB77572" w14:textId="77777777" w:rsidR="003B2F0D" w:rsidRPr="00831BA0" w:rsidRDefault="003B2F0D" w:rsidP="00831BA0">
      <w:pPr>
        <w:pStyle w:val="ListParagraph"/>
        <w:numPr>
          <w:ilvl w:val="0"/>
          <w:numId w:val="28"/>
        </w:numPr>
        <w:spacing w:after="120" w:line="240" w:lineRule="auto"/>
        <w:jc w:val="both"/>
        <w:rPr>
          <w:rFonts w:ascii="Times New Roman" w:hAnsi="Times New Roman" w:cs="Times New Roman"/>
          <w:sz w:val="24"/>
          <w:szCs w:val="24"/>
        </w:rPr>
      </w:pPr>
      <w:r w:rsidRPr="00831BA0">
        <w:rPr>
          <w:rFonts w:ascii="Times New Roman" w:hAnsi="Times New Roman" w:cs="Times New Roman"/>
          <w:sz w:val="24"/>
          <w:szCs w:val="24"/>
          <w:highlight w:val="yellow"/>
        </w:rPr>
        <w:t xml:space="preserve">Irawan, M. Z., </w:t>
      </w:r>
      <w:proofErr w:type="spellStart"/>
      <w:r w:rsidRPr="00831BA0">
        <w:rPr>
          <w:rFonts w:ascii="Times New Roman" w:hAnsi="Times New Roman" w:cs="Times New Roman"/>
          <w:sz w:val="24"/>
          <w:szCs w:val="24"/>
          <w:highlight w:val="yellow"/>
        </w:rPr>
        <w:t>Bastarianto</w:t>
      </w:r>
      <w:proofErr w:type="spellEnd"/>
      <w:r w:rsidRPr="00831BA0">
        <w:rPr>
          <w:rFonts w:ascii="Times New Roman" w:hAnsi="Times New Roman" w:cs="Times New Roman"/>
          <w:sz w:val="24"/>
          <w:szCs w:val="24"/>
          <w:highlight w:val="yellow"/>
        </w:rPr>
        <w:t xml:space="preserve">, F. F., Rizki, M., </w:t>
      </w:r>
      <w:proofErr w:type="spellStart"/>
      <w:r w:rsidRPr="00831BA0">
        <w:rPr>
          <w:rFonts w:ascii="Times New Roman" w:hAnsi="Times New Roman" w:cs="Times New Roman"/>
          <w:sz w:val="24"/>
          <w:szCs w:val="24"/>
          <w:highlight w:val="yellow"/>
        </w:rPr>
        <w:t>Belgiawan</w:t>
      </w:r>
      <w:proofErr w:type="spellEnd"/>
      <w:r w:rsidRPr="00831BA0">
        <w:rPr>
          <w:rFonts w:ascii="Times New Roman" w:hAnsi="Times New Roman" w:cs="Times New Roman"/>
          <w:sz w:val="24"/>
          <w:szCs w:val="24"/>
          <w:highlight w:val="yellow"/>
        </w:rPr>
        <w:t xml:space="preserve">, P. F., &amp; </w:t>
      </w:r>
      <w:proofErr w:type="spellStart"/>
      <w:r w:rsidRPr="00831BA0">
        <w:rPr>
          <w:rFonts w:ascii="Times New Roman" w:hAnsi="Times New Roman" w:cs="Times New Roman"/>
          <w:sz w:val="24"/>
          <w:szCs w:val="24"/>
          <w:highlight w:val="yellow"/>
        </w:rPr>
        <w:t>Joewono</w:t>
      </w:r>
      <w:proofErr w:type="spellEnd"/>
      <w:r w:rsidRPr="00831BA0">
        <w:rPr>
          <w:rFonts w:ascii="Times New Roman" w:hAnsi="Times New Roman" w:cs="Times New Roman"/>
          <w:sz w:val="24"/>
          <w:szCs w:val="24"/>
          <w:highlight w:val="yellow"/>
        </w:rPr>
        <w:t>, T. B. (2021). Exploring the frequency of public transport use among adolescents: A study in Yogyakarta, Indonesia. </w:t>
      </w:r>
      <w:r w:rsidRPr="00831BA0">
        <w:rPr>
          <w:rFonts w:ascii="Times New Roman" w:hAnsi="Times New Roman" w:cs="Times New Roman"/>
          <w:i/>
          <w:iCs/>
          <w:sz w:val="24"/>
          <w:szCs w:val="24"/>
          <w:highlight w:val="yellow"/>
        </w:rPr>
        <w:t>International journal of sustainable transportation</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16</w:t>
      </w:r>
      <w:r w:rsidRPr="00831BA0">
        <w:rPr>
          <w:rFonts w:ascii="Times New Roman" w:hAnsi="Times New Roman" w:cs="Times New Roman"/>
          <w:sz w:val="24"/>
          <w:szCs w:val="24"/>
          <w:highlight w:val="yellow"/>
        </w:rPr>
        <w:t xml:space="preserve">(11), 978-988. </w:t>
      </w:r>
      <w:hyperlink r:id="rId10" w:history="1">
        <w:r w:rsidRPr="00831BA0">
          <w:rPr>
            <w:rStyle w:val="Hyperlink"/>
            <w:rFonts w:ascii="Times New Roman" w:hAnsi="Times New Roman" w:cs="Times New Roman"/>
            <w:sz w:val="24"/>
            <w:szCs w:val="24"/>
            <w:highlight w:val="yellow"/>
          </w:rPr>
          <w:t>https://doi.org/10.1080/15568318.2021.1959682</w:t>
        </w:r>
      </w:hyperlink>
    </w:p>
    <w:p w14:paraId="31C54DEF" w14:textId="2378F1D9" w:rsidR="00324FEF" w:rsidRPr="00831BA0" w:rsidRDefault="00324FEF" w:rsidP="00831BA0">
      <w:pPr>
        <w:pStyle w:val="ListParagraph"/>
        <w:numPr>
          <w:ilvl w:val="0"/>
          <w:numId w:val="28"/>
        </w:numPr>
        <w:spacing w:after="120" w:line="240" w:lineRule="auto"/>
        <w:jc w:val="both"/>
        <w:rPr>
          <w:rFonts w:ascii="Times New Roman" w:hAnsi="Times New Roman" w:cs="Times New Roman"/>
          <w:sz w:val="24"/>
          <w:szCs w:val="24"/>
        </w:rPr>
      </w:pPr>
      <w:r w:rsidRPr="00831BA0">
        <w:rPr>
          <w:rFonts w:ascii="Times New Roman" w:hAnsi="Times New Roman" w:cs="Times New Roman"/>
          <w:sz w:val="24"/>
          <w:szCs w:val="24"/>
          <w:highlight w:val="yellow"/>
        </w:rPr>
        <w:t>Lu, J., Li, B., Li, H., &amp; Al-</w:t>
      </w:r>
      <w:proofErr w:type="spellStart"/>
      <w:r w:rsidRPr="00831BA0">
        <w:rPr>
          <w:rFonts w:ascii="Times New Roman" w:hAnsi="Times New Roman" w:cs="Times New Roman"/>
          <w:sz w:val="24"/>
          <w:szCs w:val="24"/>
          <w:highlight w:val="yellow"/>
        </w:rPr>
        <w:t>Barakani</w:t>
      </w:r>
      <w:proofErr w:type="spellEnd"/>
      <w:r w:rsidRPr="00831BA0">
        <w:rPr>
          <w:rFonts w:ascii="Times New Roman" w:hAnsi="Times New Roman" w:cs="Times New Roman"/>
          <w:sz w:val="24"/>
          <w:szCs w:val="24"/>
          <w:highlight w:val="yellow"/>
        </w:rPr>
        <w:t>, A. (2021). Expansion of city scale, traffic modes, traffic congestion, and air pollution. </w:t>
      </w:r>
      <w:r w:rsidRPr="00831BA0">
        <w:rPr>
          <w:rFonts w:ascii="Times New Roman" w:hAnsi="Times New Roman" w:cs="Times New Roman"/>
          <w:i/>
          <w:iCs/>
          <w:sz w:val="24"/>
          <w:szCs w:val="24"/>
          <w:highlight w:val="yellow"/>
        </w:rPr>
        <w:t>Cities</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108</w:t>
      </w:r>
      <w:r w:rsidRPr="00831BA0">
        <w:rPr>
          <w:rFonts w:ascii="Times New Roman" w:hAnsi="Times New Roman" w:cs="Times New Roman"/>
          <w:sz w:val="24"/>
          <w:szCs w:val="24"/>
          <w:highlight w:val="yellow"/>
        </w:rPr>
        <w:t xml:space="preserve">, 102974. </w:t>
      </w:r>
      <w:hyperlink r:id="rId11" w:tgtFrame="_blank" w:tooltip="Persistent link using digital object identifier" w:history="1">
        <w:r w:rsidRPr="00831BA0">
          <w:rPr>
            <w:rStyle w:val="Hyperlink"/>
            <w:rFonts w:ascii="Times New Roman" w:hAnsi="Times New Roman" w:cs="Times New Roman"/>
            <w:sz w:val="24"/>
            <w:szCs w:val="24"/>
            <w:highlight w:val="yellow"/>
          </w:rPr>
          <w:t>https://doi.org/10.1016/j.cities.2020.102974</w:t>
        </w:r>
      </w:hyperlink>
    </w:p>
    <w:p w14:paraId="7A4140D7" w14:textId="19E5A412" w:rsidR="003B2F0D" w:rsidRPr="00831BA0" w:rsidRDefault="00BA5172" w:rsidP="00831BA0">
      <w:pPr>
        <w:pStyle w:val="ListParagraph"/>
        <w:numPr>
          <w:ilvl w:val="0"/>
          <w:numId w:val="28"/>
        </w:numPr>
        <w:spacing w:after="120" w:line="240" w:lineRule="auto"/>
        <w:jc w:val="both"/>
        <w:rPr>
          <w:rFonts w:ascii="Times New Roman" w:hAnsi="Times New Roman" w:cs="Times New Roman"/>
          <w:sz w:val="24"/>
          <w:szCs w:val="24"/>
        </w:rPr>
      </w:pPr>
      <w:r w:rsidRPr="00831BA0">
        <w:rPr>
          <w:rFonts w:ascii="Times New Roman" w:hAnsi="Times New Roman" w:cs="Times New Roman"/>
          <w:sz w:val="24"/>
          <w:szCs w:val="24"/>
          <w:highlight w:val="yellow"/>
        </w:rPr>
        <w:t xml:space="preserve">Lucas, K., Philips, I., &amp; </w:t>
      </w:r>
      <w:proofErr w:type="spellStart"/>
      <w:r w:rsidRPr="00831BA0">
        <w:rPr>
          <w:rFonts w:ascii="Times New Roman" w:hAnsi="Times New Roman" w:cs="Times New Roman"/>
          <w:sz w:val="24"/>
          <w:szCs w:val="24"/>
          <w:highlight w:val="yellow"/>
        </w:rPr>
        <w:t>Verlinghieri</w:t>
      </w:r>
      <w:proofErr w:type="spellEnd"/>
      <w:r w:rsidRPr="00831BA0">
        <w:rPr>
          <w:rFonts w:ascii="Times New Roman" w:hAnsi="Times New Roman" w:cs="Times New Roman"/>
          <w:sz w:val="24"/>
          <w:szCs w:val="24"/>
          <w:highlight w:val="yellow"/>
        </w:rPr>
        <w:t>, E. (2022). A mixed methods approach to the social assessment of transport infrastructure projects. </w:t>
      </w:r>
      <w:r w:rsidRPr="00831BA0">
        <w:rPr>
          <w:rFonts w:ascii="Times New Roman" w:hAnsi="Times New Roman" w:cs="Times New Roman"/>
          <w:i/>
          <w:iCs/>
          <w:sz w:val="24"/>
          <w:szCs w:val="24"/>
          <w:highlight w:val="yellow"/>
        </w:rPr>
        <w:t>Transportation</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49</w:t>
      </w:r>
      <w:r w:rsidRPr="00831BA0">
        <w:rPr>
          <w:rFonts w:ascii="Times New Roman" w:hAnsi="Times New Roman" w:cs="Times New Roman"/>
          <w:sz w:val="24"/>
          <w:szCs w:val="24"/>
          <w:highlight w:val="yellow"/>
        </w:rPr>
        <w:t xml:space="preserve">(1), 271-291. </w:t>
      </w:r>
      <w:hyperlink r:id="rId12" w:history="1">
        <w:r w:rsidR="003B2F0D" w:rsidRPr="00831BA0">
          <w:rPr>
            <w:rStyle w:val="Hyperlink"/>
            <w:rFonts w:ascii="Times New Roman" w:hAnsi="Times New Roman" w:cs="Times New Roman"/>
            <w:sz w:val="24"/>
            <w:szCs w:val="24"/>
            <w:highlight w:val="yellow"/>
          </w:rPr>
          <w:t>https://doi.org/10.1007/s11116-021-10176-6</w:t>
        </w:r>
      </w:hyperlink>
    </w:p>
    <w:p w14:paraId="5E95F2D5" w14:textId="77777777" w:rsidR="001E69D0" w:rsidRPr="00831BA0" w:rsidRDefault="001E69D0" w:rsidP="00831BA0">
      <w:pPr>
        <w:pStyle w:val="ListParagraph"/>
        <w:numPr>
          <w:ilvl w:val="0"/>
          <w:numId w:val="28"/>
        </w:numPr>
        <w:spacing w:after="120" w:line="240" w:lineRule="auto"/>
        <w:jc w:val="both"/>
        <w:rPr>
          <w:rFonts w:ascii="Times New Roman" w:hAnsi="Times New Roman" w:cs="Times New Roman"/>
          <w:sz w:val="24"/>
          <w:szCs w:val="24"/>
        </w:rPr>
      </w:pPr>
      <w:r w:rsidRPr="00831BA0">
        <w:rPr>
          <w:rFonts w:ascii="Times New Roman" w:hAnsi="Times New Roman" w:cs="Times New Roman"/>
          <w:sz w:val="24"/>
          <w:szCs w:val="24"/>
          <w:highlight w:val="yellow"/>
        </w:rPr>
        <w:t>McLeod, S., &amp; Curtis, C. (2022). Integrating urban road safety and sustainable transportation policy through the hierarchy of hazard controls. </w:t>
      </w:r>
      <w:r w:rsidRPr="00831BA0">
        <w:rPr>
          <w:rFonts w:ascii="Times New Roman" w:hAnsi="Times New Roman" w:cs="Times New Roman"/>
          <w:i/>
          <w:iCs/>
          <w:sz w:val="24"/>
          <w:szCs w:val="24"/>
          <w:highlight w:val="yellow"/>
        </w:rPr>
        <w:t>International journal of sustainable transportation</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16</w:t>
      </w:r>
      <w:r w:rsidRPr="00831BA0">
        <w:rPr>
          <w:rFonts w:ascii="Times New Roman" w:hAnsi="Times New Roman" w:cs="Times New Roman"/>
          <w:sz w:val="24"/>
          <w:szCs w:val="24"/>
          <w:highlight w:val="yellow"/>
        </w:rPr>
        <w:t xml:space="preserve">(2), 166-180. </w:t>
      </w:r>
      <w:hyperlink r:id="rId13" w:history="1">
        <w:r w:rsidRPr="00831BA0">
          <w:rPr>
            <w:rStyle w:val="Hyperlink"/>
            <w:rFonts w:ascii="Times New Roman" w:hAnsi="Times New Roman" w:cs="Times New Roman"/>
            <w:sz w:val="24"/>
            <w:szCs w:val="24"/>
            <w:highlight w:val="yellow"/>
          </w:rPr>
          <w:t>https://doi.org/10.1080/15568318.2020.1858376</w:t>
        </w:r>
      </w:hyperlink>
    </w:p>
    <w:p w14:paraId="6774B49E" w14:textId="04DE212D" w:rsidR="001E69D0" w:rsidRPr="00831BA0" w:rsidRDefault="001E69D0" w:rsidP="00831BA0">
      <w:pPr>
        <w:pStyle w:val="ListParagraph"/>
        <w:numPr>
          <w:ilvl w:val="0"/>
          <w:numId w:val="28"/>
        </w:numPr>
        <w:spacing w:after="120" w:line="240" w:lineRule="auto"/>
        <w:jc w:val="both"/>
        <w:rPr>
          <w:rFonts w:ascii="Times New Roman" w:hAnsi="Times New Roman" w:cs="Times New Roman"/>
          <w:sz w:val="24"/>
          <w:szCs w:val="24"/>
          <w:lang w:val="fi-FI"/>
        </w:rPr>
      </w:pPr>
      <w:r w:rsidRPr="00831BA0">
        <w:rPr>
          <w:rFonts w:ascii="Times New Roman" w:hAnsi="Times New Roman" w:cs="Times New Roman"/>
          <w:sz w:val="24"/>
          <w:szCs w:val="24"/>
          <w:highlight w:val="yellow"/>
        </w:rPr>
        <w:t xml:space="preserve">Olayode, I. O., </w:t>
      </w:r>
      <w:proofErr w:type="spellStart"/>
      <w:r w:rsidRPr="00831BA0">
        <w:rPr>
          <w:rFonts w:ascii="Times New Roman" w:hAnsi="Times New Roman" w:cs="Times New Roman"/>
          <w:sz w:val="24"/>
          <w:szCs w:val="24"/>
          <w:highlight w:val="yellow"/>
        </w:rPr>
        <w:t>Tartibu</w:t>
      </w:r>
      <w:proofErr w:type="spellEnd"/>
      <w:r w:rsidRPr="00831BA0">
        <w:rPr>
          <w:rFonts w:ascii="Times New Roman" w:hAnsi="Times New Roman" w:cs="Times New Roman"/>
          <w:sz w:val="24"/>
          <w:szCs w:val="24"/>
          <w:highlight w:val="yellow"/>
        </w:rPr>
        <w:t>, L. K., Okwu, M. O., &amp; Uchechi, D. U. (2020). Intelligent transportation systems, un-signalized road intersections and traffic congestion in Johannesburg: A systematic review. </w:t>
      </w:r>
      <w:r w:rsidRPr="00831BA0">
        <w:rPr>
          <w:rFonts w:ascii="Times New Roman" w:hAnsi="Times New Roman" w:cs="Times New Roman"/>
          <w:i/>
          <w:iCs/>
          <w:sz w:val="24"/>
          <w:szCs w:val="24"/>
          <w:highlight w:val="yellow"/>
        </w:rPr>
        <w:t>Procedia CIRP</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91</w:t>
      </w:r>
      <w:r w:rsidRPr="00831BA0">
        <w:rPr>
          <w:rFonts w:ascii="Times New Roman" w:hAnsi="Times New Roman" w:cs="Times New Roman"/>
          <w:sz w:val="24"/>
          <w:szCs w:val="24"/>
          <w:highlight w:val="yellow"/>
        </w:rPr>
        <w:t xml:space="preserve">, 844-850. </w:t>
      </w:r>
      <w:hyperlink r:id="rId14" w:tgtFrame="_blank" w:tooltip="Persistent link using digital object identifier" w:history="1">
        <w:r w:rsidRPr="00831BA0">
          <w:rPr>
            <w:rStyle w:val="Hyperlink"/>
            <w:rFonts w:ascii="Times New Roman" w:hAnsi="Times New Roman" w:cs="Times New Roman"/>
            <w:sz w:val="24"/>
            <w:szCs w:val="24"/>
            <w:highlight w:val="yellow"/>
          </w:rPr>
          <w:t>https://doi.org/10.1016/j.procir.2020.04.137</w:t>
        </w:r>
      </w:hyperlink>
    </w:p>
    <w:p w14:paraId="0BA759C9" w14:textId="77777777" w:rsidR="00291F2F" w:rsidRPr="00831BA0" w:rsidRDefault="00291F2F" w:rsidP="00831BA0">
      <w:pPr>
        <w:pStyle w:val="ListParagraph"/>
        <w:numPr>
          <w:ilvl w:val="0"/>
          <w:numId w:val="28"/>
        </w:numPr>
        <w:spacing w:after="120" w:line="240" w:lineRule="auto"/>
        <w:jc w:val="both"/>
        <w:rPr>
          <w:rFonts w:ascii="Times New Roman" w:hAnsi="Times New Roman" w:cs="Times New Roman"/>
          <w:sz w:val="24"/>
          <w:szCs w:val="24"/>
          <w:highlight w:val="yellow"/>
        </w:rPr>
      </w:pPr>
      <w:proofErr w:type="spellStart"/>
      <w:r w:rsidRPr="00831BA0">
        <w:rPr>
          <w:rFonts w:ascii="Times New Roman" w:hAnsi="Times New Roman" w:cs="Times New Roman"/>
          <w:sz w:val="24"/>
          <w:szCs w:val="24"/>
          <w:highlight w:val="yellow"/>
        </w:rPr>
        <w:t>Samosir</w:t>
      </w:r>
      <w:proofErr w:type="spellEnd"/>
      <w:r w:rsidRPr="00831BA0">
        <w:rPr>
          <w:rFonts w:ascii="Times New Roman" w:hAnsi="Times New Roman" w:cs="Times New Roman"/>
          <w:sz w:val="24"/>
          <w:szCs w:val="24"/>
          <w:highlight w:val="yellow"/>
        </w:rPr>
        <w:t xml:space="preserve">, A. H. A., Lubis, S. N., &amp; Lubis, A. A. R. D. (2024). Policy Strategies for Spatial Planning in Regional Development of </w:t>
      </w:r>
      <w:proofErr w:type="spellStart"/>
      <w:r w:rsidRPr="00831BA0">
        <w:rPr>
          <w:rFonts w:ascii="Times New Roman" w:hAnsi="Times New Roman" w:cs="Times New Roman"/>
          <w:sz w:val="24"/>
          <w:szCs w:val="24"/>
          <w:highlight w:val="yellow"/>
        </w:rPr>
        <w:t>Kisaran</w:t>
      </w:r>
      <w:proofErr w:type="spellEnd"/>
      <w:r w:rsidRPr="00831BA0">
        <w:rPr>
          <w:rFonts w:ascii="Times New Roman" w:hAnsi="Times New Roman" w:cs="Times New Roman"/>
          <w:sz w:val="24"/>
          <w:szCs w:val="24"/>
          <w:highlight w:val="yellow"/>
        </w:rPr>
        <w:t xml:space="preserve"> City, </w:t>
      </w:r>
      <w:proofErr w:type="spellStart"/>
      <w:r w:rsidRPr="00831BA0">
        <w:rPr>
          <w:rFonts w:ascii="Times New Roman" w:hAnsi="Times New Roman" w:cs="Times New Roman"/>
          <w:sz w:val="24"/>
          <w:szCs w:val="24"/>
          <w:highlight w:val="yellow"/>
        </w:rPr>
        <w:t>Asahan</w:t>
      </w:r>
      <w:proofErr w:type="spellEnd"/>
      <w:r w:rsidRPr="00831BA0">
        <w:rPr>
          <w:rFonts w:ascii="Times New Roman" w:hAnsi="Times New Roman" w:cs="Times New Roman"/>
          <w:sz w:val="24"/>
          <w:szCs w:val="24"/>
          <w:highlight w:val="yellow"/>
        </w:rPr>
        <w:t xml:space="preserve"> Regency, Indonesia: English. </w:t>
      </w:r>
      <w:r w:rsidRPr="00831BA0">
        <w:rPr>
          <w:rFonts w:ascii="Times New Roman" w:hAnsi="Times New Roman" w:cs="Times New Roman"/>
          <w:i/>
          <w:iCs/>
          <w:sz w:val="24"/>
          <w:szCs w:val="24"/>
          <w:highlight w:val="yellow"/>
        </w:rPr>
        <w:t>Asian Multidisciplinary Research Journal of Economy and Learning</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1</w:t>
      </w:r>
      <w:r w:rsidRPr="00831BA0">
        <w:rPr>
          <w:rFonts w:ascii="Times New Roman" w:hAnsi="Times New Roman" w:cs="Times New Roman"/>
          <w:sz w:val="24"/>
          <w:szCs w:val="24"/>
          <w:highlight w:val="yellow"/>
        </w:rPr>
        <w:t>(1), 27-34. </w:t>
      </w:r>
      <w:hyperlink r:id="rId15" w:history="1">
        <w:r w:rsidRPr="00831BA0">
          <w:rPr>
            <w:rStyle w:val="Hyperlink"/>
            <w:rFonts w:ascii="Times New Roman" w:hAnsi="Times New Roman" w:cs="Times New Roman"/>
            <w:sz w:val="24"/>
            <w:szCs w:val="24"/>
            <w:highlight w:val="yellow"/>
          </w:rPr>
          <w:t>https://argaelpublisher.com/index.php/amjel/article/view/5</w:t>
        </w:r>
      </w:hyperlink>
    </w:p>
    <w:p w14:paraId="1A33BDA8" w14:textId="4555E7B8" w:rsidR="00BA5172" w:rsidRPr="00831BA0" w:rsidRDefault="00BA5172" w:rsidP="00831BA0">
      <w:pPr>
        <w:pStyle w:val="ListParagraph"/>
        <w:numPr>
          <w:ilvl w:val="0"/>
          <w:numId w:val="28"/>
        </w:numPr>
        <w:spacing w:after="120" w:line="240" w:lineRule="auto"/>
        <w:jc w:val="both"/>
        <w:rPr>
          <w:rFonts w:ascii="Times New Roman" w:hAnsi="Times New Roman" w:cs="Times New Roman"/>
          <w:sz w:val="24"/>
          <w:szCs w:val="24"/>
        </w:rPr>
      </w:pPr>
      <w:r w:rsidRPr="00831BA0">
        <w:rPr>
          <w:rFonts w:ascii="Times New Roman" w:hAnsi="Times New Roman" w:cs="Times New Roman"/>
          <w:sz w:val="24"/>
          <w:szCs w:val="24"/>
          <w:highlight w:val="yellow"/>
        </w:rPr>
        <w:t>Saxena, A., Sarkar, A., &amp; Jana, A. (2024). Analysing the impact of socio-economic variables, travel characteristics, and psychological factors on the selection of crossing facilities under time pressure. </w:t>
      </w:r>
      <w:r w:rsidRPr="00831BA0">
        <w:rPr>
          <w:rFonts w:ascii="Times New Roman" w:hAnsi="Times New Roman" w:cs="Times New Roman"/>
          <w:i/>
          <w:iCs/>
          <w:sz w:val="24"/>
          <w:szCs w:val="24"/>
          <w:highlight w:val="yellow"/>
        </w:rPr>
        <w:t>Innovative Infrastructure Solutions</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9</w:t>
      </w:r>
      <w:r w:rsidRPr="00831BA0">
        <w:rPr>
          <w:rFonts w:ascii="Times New Roman" w:hAnsi="Times New Roman" w:cs="Times New Roman"/>
          <w:sz w:val="24"/>
          <w:szCs w:val="24"/>
          <w:highlight w:val="yellow"/>
        </w:rPr>
        <w:t xml:space="preserve">(4), 90. </w:t>
      </w:r>
      <w:hyperlink r:id="rId16" w:history="1">
        <w:r w:rsidRPr="00831BA0">
          <w:rPr>
            <w:rStyle w:val="Hyperlink"/>
            <w:rFonts w:ascii="Times New Roman" w:hAnsi="Times New Roman" w:cs="Times New Roman"/>
            <w:sz w:val="24"/>
            <w:szCs w:val="24"/>
            <w:highlight w:val="yellow"/>
          </w:rPr>
          <w:t>https://doi.org/10.1007/s41062-024-01400-0</w:t>
        </w:r>
      </w:hyperlink>
    </w:p>
    <w:p w14:paraId="146DF4DB" w14:textId="70C51B0E" w:rsidR="005F5787" w:rsidRPr="00831BA0" w:rsidRDefault="005F5787" w:rsidP="00831BA0">
      <w:pPr>
        <w:pStyle w:val="ListParagraph"/>
        <w:numPr>
          <w:ilvl w:val="0"/>
          <w:numId w:val="28"/>
        </w:numPr>
        <w:spacing w:after="120" w:line="240" w:lineRule="auto"/>
        <w:jc w:val="both"/>
        <w:rPr>
          <w:rFonts w:ascii="Times New Roman" w:hAnsi="Times New Roman" w:cs="Times New Roman"/>
          <w:sz w:val="24"/>
          <w:szCs w:val="24"/>
          <w:lang w:val="fi-FI"/>
        </w:rPr>
      </w:pPr>
      <w:r w:rsidRPr="00831BA0">
        <w:rPr>
          <w:rFonts w:ascii="Times New Roman" w:hAnsi="Times New Roman" w:cs="Times New Roman"/>
          <w:sz w:val="24"/>
          <w:szCs w:val="24"/>
          <w:highlight w:val="yellow"/>
        </w:rPr>
        <w:t xml:space="preserve">Siregar, S., Budi, H. A. E., Mendoza, M. D., Batubara, H., &amp; Atika, L. (2025). Traffic Performance Analysis of Aksara Road Intersection Medan City with </w:t>
      </w:r>
      <w:proofErr w:type="spellStart"/>
      <w:r w:rsidRPr="00831BA0">
        <w:rPr>
          <w:rFonts w:ascii="Times New Roman" w:hAnsi="Times New Roman" w:cs="Times New Roman"/>
          <w:sz w:val="24"/>
          <w:szCs w:val="24"/>
          <w:highlight w:val="yellow"/>
        </w:rPr>
        <w:t>Vissim</w:t>
      </w:r>
      <w:proofErr w:type="spellEnd"/>
      <w:r w:rsidRPr="00831BA0">
        <w:rPr>
          <w:rFonts w:ascii="Times New Roman" w:hAnsi="Times New Roman" w:cs="Times New Roman"/>
          <w:sz w:val="24"/>
          <w:szCs w:val="24"/>
          <w:highlight w:val="yellow"/>
        </w:rPr>
        <w:t xml:space="preserve"> Application. </w:t>
      </w:r>
      <w:r w:rsidRPr="00831BA0">
        <w:rPr>
          <w:rFonts w:ascii="Times New Roman" w:hAnsi="Times New Roman" w:cs="Times New Roman"/>
          <w:i/>
          <w:iCs/>
          <w:sz w:val="24"/>
          <w:szCs w:val="24"/>
          <w:highlight w:val="yellow"/>
        </w:rPr>
        <w:t>Available at SSRN 5337010</w:t>
      </w:r>
      <w:r w:rsidRPr="00831BA0">
        <w:rPr>
          <w:rFonts w:ascii="Times New Roman" w:hAnsi="Times New Roman" w:cs="Times New Roman"/>
          <w:sz w:val="24"/>
          <w:szCs w:val="24"/>
          <w:highlight w:val="yellow"/>
        </w:rPr>
        <w:t xml:space="preserve">. </w:t>
      </w:r>
      <w:hyperlink r:id="rId17" w:tgtFrame="_blank" w:history="1">
        <w:r w:rsidRPr="00831BA0">
          <w:rPr>
            <w:rStyle w:val="Hyperlink"/>
            <w:rFonts w:ascii="Times New Roman" w:hAnsi="Times New Roman" w:cs="Times New Roman"/>
            <w:sz w:val="24"/>
            <w:szCs w:val="24"/>
            <w:highlight w:val="yellow"/>
          </w:rPr>
          <w:t>http://dx.doi.org/10.2139/ssrn.5337010</w:t>
        </w:r>
      </w:hyperlink>
    </w:p>
    <w:p w14:paraId="17013489" w14:textId="2368EF43" w:rsidR="0037190D" w:rsidRDefault="0037190D" w:rsidP="00831BA0">
      <w:pPr>
        <w:pStyle w:val="ListParagraph"/>
        <w:numPr>
          <w:ilvl w:val="0"/>
          <w:numId w:val="28"/>
        </w:numPr>
        <w:spacing w:after="120" w:line="240" w:lineRule="auto"/>
        <w:jc w:val="both"/>
      </w:pPr>
      <w:proofErr w:type="spellStart"/>
      <w:r w:rsidRPr="00831BA0">
        <w:rPr>
          <w:rFonts w:ascii="Times New Roman" w:hAnsi="Times New Roman" w:cs="Times New Roman"/>
          <w:sz w:val="24"/>
          <w:szCs w:val="24"/>
          <w:highlight w:val="yellow"/>
        </w:rPr>
        <w:t>Sitepu</w:t>
      </w:r>
      <w:proofErr w:type="spellEnd"/>
      <w:r w:rsidRPr="00831BA0">
        <w:rPr>
          <w:rFonts w:ascii="Times New Roman" w:hAnsi="Times New Roman" w:cs="Times New Roman"/>
          <w:sz w:val="24"/>
          <w:szCs w:val="24"/>
          <w:highlight w:val="yellow"/>
        </w:rPr>
        <w:t>, M. K. C. (2025). The Influence of Transportation Network Connectivity on Spatial Structure in West Medan District. </w:t>
      </w:r>
      <w:r w:rsidRPr="00831BA0">
        <w:rPr>
          <w:rFonts w:ascii="Times New Roman" w:hAnsi="Times New Roman" w:cs="Times New Roman"/>
          <w:i/>
          <w:iCs/>
          <w:sz w:val="24"/>
          <w:szCs w:val="24"/>
          <w:highlight w:val="yellow"/>
        </w:rPr>
        <w:t>International Journal of Architecture and Urbanism</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9</w:t>
      </w:r>
      <w:r w:rsidRPr="00831BA0">
        <w:rPr>
          <w:rFonts w:ascii="Times New Roman" w:hAnsi="Times New Roman" w:cs="Times New Roman"/>
          <w:sz w:val="24"/>
          <w:szCs w:val="24"/>
          <w:highlight w:val="yellow"/>
        </w:rPr>
        <w:t>(1), 43-</w:t>
      </w:r>
      <w:proofErr w:type="gramStart"/>
      <w:r w:rsidRPr="00831BA0">
        <w:rPr>
          <w:rFonts w:ascii="Times New Roman" w:hAnsi="Times New Roman" w:cs="Times New Roman"/>
          <w:sz w:val="24"/>
          <w:szCs w:val="24"/>
          <w:highlight w:val="yellow"/>
        </w:rPr>
        <w:t>52..</w:t>
      </w:r>
      <w:proofErr w:type="gramEnd"/>
      <w:r w:rsidRPr="00831BA0">
        <w:rPr>
          <w:rFonts w:ascii="Times New Roman" w:hAnsi="Times New Roman" w:cs="Times New Roman"/>
          <w:sz w:val="24"/>
          <w:szCs w:val="24"/>
          <w:highlight w:val="yellow"/>
        </w:rPr>
        <w:t xml:space="preserve"> </w:t>
      </w:r>
      <w:hyperlink r:id="rId18" w:history="1">
        <w:r w:rsidRPr="00831BA0">
          <w:rPr>
            <w:rStyle w:val="Hyperlink"/>
            <w:rFonts w:ascii="Times New Roman" w:hAnsi="Times New Roman" w:cs="Times New Roman"/>
            <w:sz w:val="24"/>
            <w:szCs w:val="24"/>
            <w:highlight w:val="yellow"/>
          </w:rPr>
          <w:t>https://doi.org/10.32734/ijau.v9i1.18867</w:t>
        </w:r>
      </w:hyperlink>
    </w:p>
    <w:p w14:paraId="7EC66C68" w14:textId="77777777" w:rsidR="00291F2F" w:rsidRPr="00831BA0" w:rsidRDefault="00291F2F" w:rsidP="00831BA0">
      <w:pPr>
        <w:pStyle w:val="ListParagraph"/>
        <w:numPr>
          <w:ilvl w:val="0"/>
          <w:numId w:val="28"/>
        </w:numPr>
        <w:spacing w:after="120" w:line="240" w:lineRule="auto"/>
        <w:jc w:val="both"/>
        <w:rPr>
          <w:rFonts w:ascii="Times New Roman" w:hAnsi="Times New Roman" w:cs="Times New Roman"/>
          <w:sz w:val="24"/>
          <w:szCs w:val="24"/>
          <w:lang w:val="fi-FI"/>
        </w:rPr>
      </w:pPr>
      <w:r w:rsidRPr="00831BA0">
        <w:rPr>
          <w:rFonts w:ascii="Times New Roman" w:hAnsi="Times New Roman" w:cs="Times New Roman"/>
          <w:sz w:val="24"/>
          <w:szCs w:val="24"/>
          <w:highlight w:val="yellow"/>
        </w:rPr>
        <w:lastRenderedPageBreak/>
        <w:t>Uribe-</w:t>
      </w:r>
      <w:proofErr w:type="spellStart"/>
      <w:r w:rsidRPr="00831BA0">
        <w:rPr>
          <w:rFonts w:ascii="Times New Roman" w:hAnsi="Times New Roman" w:cs="Times New Roman"/>
          <w:sz w:val="24"/>
          <w:szCs w:val="24"/>
          <w:highlight w:val="yellow"/>
        </w:rPr>
        <w:t>Chavert</w:t>
      </w:r>
      <w:proofErr w:type="spellEnd"/>
      <w:r w:rsidRPr="00831BA0">
        <w:rPr>
          <w:rFonts w:ascii="Times New Roman" w:hAnsi="Times New Roman" w:cs="Times New Roman"/>
          <w:sz w:val="24"/>
          <w:szCs w:val="24"/>
          <w:highlight w:val="yellow"/>
        </w:rPr>
        <w:t>, P., Posadas-Yagüe, J.-L., &amp; Poza-Lujan, J.-L. (2025). Evaluating Traffic Control Parameters: From Efficiency to Sustainable Development. </w:t>
      </w:r>
      <w:r w:rsidRPr="00831BA0">
        <w:rPr>
          <w:rFonts w:ascii="Times New Roman" w:hAnsi="Times New Roman" w:cs="Times New Roman"/>
          <w:i/>
          <w:iCs/>
          <w:sz w:val="24"/>
          <w:szCs w:val="24"/>
          <w:highlight w:val="yellow"/>
        </w:rPr>
        <w:t>Smart Cities</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8</w:t>
      </w:r>
      <w:r w:rsidRPr="00831BA0">
        <w:rPr>
          <w:rFonts w:ascii="Times New Roman" w:hAnsi="Times New Roman" w:cs="Times New Roman"/>
          <w:sz w:val="24"/>
          <w:szCs w:val="24"/>
          <w:highlight w:val="yellow"/>
        </w:rPr>
        <w:t>(2), 57. https://doi.org/10.3390/smartcities8020057</w:t>
      </w:r>
      <w:r w:rsidRPr="00831BA0">
        <w:rPr>
          <w:rFonts w:ascii="Times New Roman" w:hAnsi="Times New Roman" w:cs="Times New Roman"/>
          <w:sz w:val="24"/>
          <w:szCs w:val="24"/>
          <w:highlight w:val="yellow"/>
          <w:lang w:val="fi-FI"/>
        </w:rPr>
        <w:t>.</w:t>
      </w:r>
    </w:p>
    <w:p w14:paraId="52255F50" w14:textId="77777777" w:rsidR="00291F2F" w:rsidRDefault="00291F2F" w:rsidP="0037190D">
      <w:pPr>
        <w:spacing w:after="120" w:line="240" w:lineRule="auto"/>
        <w:ind w:left="567" w:hanging="567"/>
        <w:jc w:val="both"/>
        <w:rPr>
          <w:rFonts w:ascii="Times New Roman" w:hAnsi="Times New Roman" w:cs="Times New Roman"/>
          <w:sz w:val="24"/>
          <w:szCs w:val="24"/>
        </w:rPr>
      </w:pPr>
    </w:p>
    <w:p w14:paraId="7FD1C19E" w14:textId="10B3844E" w:rsidR="00041A4A" w:rsidRPr="00831BA0" w:rsidRDefault="005F5787" w:rsidP="00831BA0">
      <w:pPr>
        <w:pStyle w:val="ListParagraph"/>
        <w:numPr>
          <w:ilvl w:val="0"/>
          <w:numId w:val="28"/>
        </w:numPr>
        <w:spacing w:after="120" w:line="240" w:lineRule="auto"/>
        <w:jc w:val="both"/>
        <w:rPr>
          <w:rFonts w:ascii="Times New Roman" w:hAnsi="Times New Roman" w:cs="Times New Roman"/>
          <w:sz w:val="24"/>
          <w:szCs w:val="24"/>
        </w:rPr>
      </w:pPr>
      <w:r w:rsidRPr="00831BA0">
        <w:rPr>
          <w:rFonts w:ascii="Times New Roman" w:hAnsi="Times New Roman" w:cs="Times New Roman"/>
          <w:sz w:val="24"/>
          <w:szCs w:val="24"/>
          <w:highlight w:val="yellow"/>
        </w:rPr>
        <w:t>Wang, S., Ding, F., Wang, Y., Gar on Yeh, A., &amp; Huang, G. (2025). Network-based pick-up and drop-off location optimization for shared autonomous vehicles. </w:t>
      </w:r>
      <w:r w:rsidRPr="00831BA0">
        <w:rPr>
          <w:rFonts w:ascii="Times New Roman" w:hAnsi="Times New Roman" w:cs="Times New Roman"/>
          <w:i/>
          <w:iCs/>
          <w:sz w:val="24"/>
          <w:szCs w:val="24"/>
          <w:highlight w:val="yellow"/>
        </w:rPr>
        <w:t>Urban Informatics</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4</w:t>
      </w:r>
      <w:r w:rsidRPr="00831BA0">
        <w:rPr>
          <w:rFonts w:ascii="Times New Roman" w:hAnsi="Times New Roman" w:cs="Times New Roman"/>
          <w:sz w:val="24"/>
          <w:szCs w:val="24"/>
          <w:highlight w:val="yellow"/>
        </w:rPr>
        <w:t>(1), 8.</w:t>
      </w:r>
      <w:r w:rsidR="00041A4A" w:rsidRPr="00831BA0">
        <w:rPr>
          <w:rFonts w:ascii="Times New Roman" w:hAnsi="Times New Roman" w:cs="Times New Roman"/>
          <w:sz w:val="24"/>
          <w:szCs w:val="24"/>
        </w:rPr>
        <w:t xml:space="preserve"> </w:t>
      </w:r>
      <w:hyperlink r:id="rId19" w:history="1">
        <w:r w:rsidR="002E55C0" w:rsidRPr="00831BA0">
          <w:rPr>
            <w:rStyle w:val="Hyperlink"/>
            <w:rFonts w:ascii="Times New Roman" w:hAnsi="Times New Roman" w:cs="Times New Roman"/>
            <w:sz w:val="24"/>
            <w:szCs w:val="24"/>
            <w:highlight w:val="yellow"/>
          </w:rPr>
          <w:t>https://doi.org/10.1007/s44212-025-00073-z</w:t>
        </w:r>
      </w:hyperlink>
    </w:p>
    <w:p w14:paraId="44092F90" w14:textId="55F92188" w:rsidR="002E55C0" w:rsidRPr="00831BA0" w:rsidRDefault="002E55C0" w:rsidP="00831BA0">
      <w:pPr>
        <w:pStyle w:val="ListParagraph"/>
        <w:numPr>
          <w:ilvl w:val="0"/>
          <w:numId w:val="28"/>
        </w:numPr>
        <w:spacing w:after="120" w:line="240" w:lineRule="auto"/>
        <w:jc w:val="both"/>
        <w:rPr>
          <w:rFonts w:ascii="Times New Roman" w:hAnsi="Times New Roman" w:cs="Times New Roman"/>
          <w:sz w:val="24"/>
          <w:szCs w:val="24"/>
        </w:rPr>
      </w:pPr>
      <w:r w:rsidRPr="00831BA0">
        <w:rPr>
          <w:rFonts w:ascii="Times New Roman" w:hAnsi="Times New Roman" w:cs="Times New Roman"/>
          <w:sz w:val="24"/>
          <w:szCs w:val="24"/>
          <w:highlight w:val="yellow"/>
        </w:rPr>
        <w:t>Yang, W., Xu, Q., Yi, S., Shankar, R., &amp; Chen, T. (2024). Enhancing transit-oriented development sustainability through the integrated node-place-ecology (NPE) model. </w:t>
      </w:r>
      <w:r w:rsidRPr="00831BA0">
        <w:rPr>
          <w:rFonts w:ascii="Times New Roman" w:hAnsi="Times New Roman" w:cs="Times New Roman"/>
          <w:i/>
          <w:iCs/>
          <w:sz w:val="24"/>
          <w:szCs w:val="24"/>
          <w:highlight w:val="yellow"/>
        </w:rPr>
        <w:t>Transportation Research Part D: Transport and Environment</w:t>
      </w:r>
      <w:r w:rsidRPr="00831BA0">
        <w:rPr>
          <w:rFonts w:ascii="Times New Roman" w:hAnsi="Times New Roman" w:cs="Times New Roman"/>
          <w:sz w:val="24"/>
          <w:szCs w:val="24"/>
          <w:highlight w:val="yellow"/>
        </w:rPr>
        <w:t>, </w:t>
      </w:r>
      <w:r w:rsidRPr="00831BA0">
        <w:rPr>
          <w:rFonts w:ascii="Times New Roman" w:hAnsi="Times New Roman" w:cs="Times New Roman"/>
          <w:i/>
          <w:iCs/>
          <w:sz w:val="24"/>
          <w:szCs w:val="24"/>
          <w:highlight w:val="yellow"/>
        </w:rPr>
        <w:t>136</w:t>
      </w:r>
      <w:r w:rsidRPr="00831BA0">
        <w:rPr>
          <w:rFonts w:ascii="Times New Roman" w:hAnsi="Times New Roman" w:cs="Times New Roman"/>
          <w:sz w:val="24"/>
          <w:szCs w:val="24"/>
          <w:highlight w:val="yellow"/>
        </w:rPr>
        <w:t xml:space="preserve">, 104456. </w:t>
      </w:r>
      <w:hyperlink r:id="rId20" w:tgtFrame="_blank" w:tooltip="Persistent link using digital object identifier" w:history="1">
        <w:r w:rsidRPr="00831BA0">
          <w:rPr>
            <w:rStyle w:val="Hyperlink"/>
            <w:rFonts w:ascii="Times New Roman" w:hAnsi="Times New Roman" w:cs="Times New Roman"/>
            <w:sz w:val="24"/>
            <w:szCs w:val="24"/>
            <w:highlight w:val="yellow"/>
          </w:rPr>
          <w:t>https://doi.org/10.1016/j.trd.2024.104456</w:t>
        </w:r>
      </w:hyperlink>
    </w:p>
    <w:p w14:paraId="583DFC67" w14:textId="2D142E15" w:rsidR="00543C7B" w:rsidRPr="00E4577B" w:rsidRDefault="00543C7B" w:rsidP="00673AAD">
      <w:pPr>
        <w:spacing w:after="120" w:line="240" w:lineRule="auto"/>
        <w:jc w:val="both"/>
        <w:rPr>
          <w:rFonts w:ascii="Times New Roman" w:hAnsi="Times New Roman" w:cs="Times New Roman"/>
          <w:sz w:val="24"/>
          <w:szCs w:val="24"/>
          <w:lang w:val="fi-FI"/>
        </w:rPr>
      </w:pPr>
    </w:p>
    <w:sectPr w:rsidR="00543C7B" w:rsidRPr="00E4577B" w:rsidSect="00B27B27">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FD56" w14:textId="77777777" w:rsidR="008C2567" w:rsidRDefault="008C2567" w:rsidP="00764349">
      <w:pPr>
        <w:spacing w:after="0" w:line="240" w:lineRule="auto"/>
      </w:pPr>
      <w:r>
        <w:separator/>
      </w:r>
    </w:p>
  </w:endnote>
  <w:endnote w:type="continuationSeparator" w:id="0">
    <w:p w14:paraId="68CE00D8" w14:textId="77777777" w:rsidR="008C2567" w:rsidRDefault="008C2567" w:rsidP="0076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CE3A" w14:textId="77777777" w:rsidR="00764349" w:rsidRDefault="0076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1378" w14:textId="77777777" w:rsidR="00764349" w:rsidRDefault="0076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DC8F6" w14:textId="77777777" w:rsidR="00764349" w:rsidRDefault="0076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CD1C3" w14:textId="77777777" w:rsidR="008C2567" w:rsidRDefault="008C2567" w:rsidP="00764349">
      <w:pPr>
        <w:spacing w:after="0" w:line="240" w:lineRule="auto"/>
      </w:pPr>
      <w:r>
        <w:separator/>
      </w:r>
    </w:p>
  </w:footnote>
  <w:footnote w:type="continuationSeparator" w:id="0">
    <w:p w14:paraId="2056E2FD" w14:textId="77777777" w:rsidR="008C2567" w:rsidRDefault="008C2567" w:rsidP="00764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29CA" w14:textId="315E7BEA" w:rsidR="00764349" w:rsidRDefault="008C2567">
    <w:pPr>
      <w:pStyle w:val="Header"/>
    </w:pPr>
    <w:r>
      <w:rPr>
        <w:noProof/>
      </w:rPr>
      <w:pict w14:anchorId="493C8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47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9875" w14:textId="084024D9" w:rsidR="00764349" w:rsidRDefault="008C2567">
    <w:pPr>
      <w:pStyle w:val="Header"/>
    </w:pPr>
    <w:r>
      <w:rPr>
        <w:noProof/>
      </w:rPr>
      <w:pict w14:anchorId="111FB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47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F3BB" w14:textId="7D90836F" w:rsidR="00764349" w:rsidRDefault="008C2567">
    <w:pPr>
      <w:pStyle w:val="Header"/>
    </w:pPr>
    <w:r>
      <w:rPr>
        <w:noProof/>
      </w:rPr>
      <w:pict w14:anchorId="25A67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47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7922"/>
    <w:multiLevelType w:val="multilevel"/>
    <w:tmpl w:val="BFD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20D17"/>
    <w:multiLevelType w:val="multilevel"/>
    <w:tmpl w:val="C2A6F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A74E5"/>
    <w:multiLevelType w:val="hybridMultilevel"/>
    <w:tmpl w:val="AB6251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1B6101E3"/>
    <w:multiLevelType w:val="multilevel"/>
    <w:tmpl w:val="FD7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D530F"/>
    <w:multiLevelType w:val="multilevel"/>
    <w:tmpl w:val="77C6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EB46C9"/>
    <w:multiLevelType w:val="multilevel"/>
    <w:tmpl w:val="7F68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644CD"/>
    <w:multiLevelType w:val="multilevel"/>
    <w:tmpl w:val="64C0B5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3B7B87"/>
    <w:multiLevelType w:val="multilevel"/>
    <w:tmpl w:val="7C6E1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F81672"/>
    <w:multiLevelType w:val="multilevel"/>
    <w:tmpl w:val="AF004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911062"/>
    <w:multiLevelType w:val="multilevel"/>
    <w:tmpl w:val="64D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74622"/>
    <w:multiLevelType w:val="multilevel"/>
    <w:tmpl w:val="B42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E7F57"/>
    <w:multiLevelType w:val="multilevel"/>
    <w:tmpl w:val="1CB26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AA3D39"/>
    <w:multiLevelType w:val="multilevel"/>
    <w:tmpl w:val="EDF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C1CF3"/>
    <w:multiLevelType w:val="multilevel"/>
    <w:tmpl w:val="9674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D6B0B"/>
    <w:multiLevelType w:val="multilevel"/>
    <w:tmpl w:val="A92E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E1EF2"/>
    <w:multiLevelType w:val="multilevel"/>
    <w:tmpl w:val="C0CE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F327D"/>
    <w:multiLevelType w:val="multilevel"/>
    <w:tmpl w:val="3A86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43D4E"/>
    <w:multiLevelType w:val="multilevel"/>
    <w:tmpl w:val="4022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44091"/>
    <w:multiLevelType w:val="multilevel"/>
    <w:tmpl w:val="6D56F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BC7870"/>
    <w:multiLevelType w:val="multilevel"/>
    <w:tmpl w:val="4E3C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932FCE"/>
    <w:multiLevelType w:val="multilevel"/>
    <w:tmpl w:val="60F6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E96508"/>
    <w:multiLevelType w:val="multilevel"/>
    <w:tmpl w:val="5AD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079FA"/>
    <w:multiLevelType w:val="hybridMultilevel"/>
    <w:tmpl w:val="8EB8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522E1"/>
    <w:multiLevelType w:val="multilevel"/>
    <w:tmpl w:val="9F2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F7278"/>
    <w:multiLevelType w:val="multilevel"/>
    <w:tmpl w:val="590E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82281F"/>
    <w:multiLevelType w:val="multilevel"/>
    <w:tmpl w:val="AA0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642DE0"/>
    <w:multiLevelType w:val="multilevel"/>
    <w:tmpl w:val="5900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E80DF2"/>
    <w:multiLevelType w:val="multilevel"/>
    <w:tmpl w:val="74D4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7"/>
  </w:num>
  <w:num w:numId="4">
    <w:abstractNumId w:val="6"/>
  </w:num>
  <w:num w:numId="5">
    <w:abstractNumId w:val="4"/>
  </w:num>
  <w:num w:numId="6">
    <w:abstractNumId w:val="1"/>
  </w:num>
  <w:num w:numId="7">
    <w:abstractNumId w:val="26"/>
  </w:num>
  <w:num w:numId="8">
    <w:abstractNumId w:val="3"/>
  </w:num>
  <w:num w:numId="9">
    <w:abstractNumId w:val="13"/>
  </w:num>
  <w:num w:numId="10">
    <w:abstractNumId w:val="20"/>
  </w:num>
  <w:num w:numId="11">
    <w:abstractNumId w:val="12"/>
  </w:num>
  <w:num w:numId="12">
    <w:abstractNumId w:val="19"/>
  </w:num>
  <w:num w:numId="13">
    <w:abstractNumId w:val="8"/>
  </w:num>
  <w:num w:numId="14">
    <w:abstractNumId w:val="9"/>
  </w:num>
  <w:num w:numId="15">
    <w:abstractNumId w:val="5"/>
  </w:num>
  <w:num w:numId="16">
    <w:abstractNumId w:val="0"/>
  </w:num>
  <w:num w:numId="17">
    <w:abstractNumId w:val="15"/>
  </w:num>
  <w:num w:numId="18">
    <w:abstractNumId w:val="16"/>
  </w:num>
  <w:num w:numId="19">
    <w:abstractNumId w:val="10"/>
  </w:num>
  <w:num w:numId="20">
    <w:abstractNumId w:val="27"/>
  </w:num>
  <w:num w:numId="21">
    <w:abstractNumId w:val="14"/>
  </w:num>
  <w:num w:numId="22">
    <w:abstractNumId w:val="18"/>
  </w:num>
  <w:num w:numId="23">
    <w:abstractNumId w:val="17"/>
  </w:num>
  <w:num w:numId="24">
    <w:abstractNumId w:val="24"/>
  </w:num>
  <w:num w:numId="25">
    <w:abstractNumId w:val="2"/>
  </w:num>
  <w:num w:numId="26">
    <w:abstractNumId w:val="25"/>
  </w:num>
  <w:num w:numId="27">
    <w:abstractNumId w:val="2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D1A"/>
    <w:rsid w:val="00041A4A"/>
    <w:rsid w:val="00076AD3"/>
    <w:rsid w:val="000F6E30"/>
    <w:rsid w:val="00183D85"/>
    <w:rsid w:val="00191A3C"/>
    <w:rsid w:val="001E69D0"/>
    <w:rsid w:val="00226E40"/>
    <w:rsid w:val="0025691E"/>
    <w:rsid w:val="00262197"/>
    <w:rsid w:val="00291F2F"/>
    <w:rsid w:val="002A13C0"/>
    <w:rsid w:val="002D0CE7"/>
    <w:rsid w:val="002E0158"/>
    <w:rsid w:val="002E55C0"/>
    <w:rsid w:val="002F716D"/>
    <w:rsid w:val="003211B3"/>
    <w:rsid w:val="003248B6"/>
    <w:rsid w:val="00324FEF"/>
    <w:rsid w:val="0037190D"/>
    <w:rsid w:val="003B2F0D"/>
    <w:rsid w:val="003D31FF"/>
    <w:rsid w:val="0043200B"/>
    <w:rsid w:val="00432B5E"/>
    <w:rsid w:val="00447878"/>
    <w:rsid w:val="0045220E"/>
    <w:rsid w:val="00487D22"/>
    <w:rsid w:val="00490D5B"/>
    <w:rsid w:val="00491CF2"/>
    <w:rsid w:val="00543C7B"/>
    <w:rsid w:val="0057316C"/>
    <w:rsid w:val="00581FEA"/>
    <w:rsid w:val="005A2D1A"/>
    <w:rsid w:val="005A3C35"/>
    <w:rsid w:val="005B1C28"/>
    <w:rsid w:val="005F5787"/>
    <w:rsid w:val="00673AAD"/>
    <w:rsid w:val="00695A50"/>
    <w:rsid w:val="006A217C"/>
    <w:rsid w:val="00706EA8"/>
    <w:rsid w:val="00764349"/>
    <w:rsid w:val="00786DD5"/>
    <w:rsid w:val="00805BCB"/>
    <w:rsid w:val="00817408"/>
    <w:rsid w:val="00831BA0"/>
    <w:rsid w:val="00845295"/>
    <w:rsid w:val="00883027"/>
    <w:rsid w:val="008C2567"/>
    <w:rsid w:val="008F01A7"/>
    <w:rsid w:val="008F6037"/>
    <w:rsid w:val="00901BE9"/>
    <w:rsid w:val="00923FE2"/>
    <w:rsid w:val="00935488"/>
    <w:rsid w:val="0099111E"/>
    <w:rsid w:val="00993084"/>
    <w:rsid w:val="009B63CE"/>
    <w:rsid w:val="009D7D9E"/>
    <w:rsid w:val="009E3C25"/>
    <w:rsid w:val="00A001F2"/>
    <w:rsid w:val="00A150B7"/>
    <w:rsid w:val="00B27B27"/>
    <w:rsid w:val="00B66076"/>
    <w:rsid w:val="00B76AE0"/>
    <w:rsid w:val="00B87E97"/>
    <w:rsid w:val="00B966CC"/>
    <w:rsid w:val="00BA5172"/>
    <w:rsid w:val="00BF1AF0"/>
    <w:rsid w:val="00C00AE2"/>
    <w:rsid w:val="00C06E40"/>
    <w:rsid w:val="00CF5CF8"/>
    <w:rsid w:val="00D95008"/>
    <w:rsid w:val="00DA4229"/>
    <w:rsid w:val="00DA7121"/>
    <w:rsid w:val="00E1549E"/>
    <w:rsid w:val="00E4544C"/>
    <w:rsid w:val="00E4577B"/>
    <w:rsid w:val="00E71CAC"/>
    <w:rsid w:val="00EA2CAA"/>
    <w:rsid w:val="00F33C07"/>
    <w:rsid w:val="00F413D8"/>
    <w:rsid w:val="00FE15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20545"/>
  <w15:chartTrackingRefBased/>
  <w15:docId w15:val="{26264629-07D9-4888-AF63-FB260495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D"/>
    </w:rPr>
  </w:style>
  <w:style w:type="paragraph" w:styleId="Heading1">
    <w:name w:val="heading 1"/>
    <w:basedOn w:val="Normal"/>
    <w:next w:val="Normal"/>
    <w:link w:val="Heading1Char"/>
    <w:uiPriority w:val="9"/>
    <w:qFormat/>
    <w:rsid w:val="005A2D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2D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2D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2D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2D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2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D1A"/>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5A2D1A"/>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5A2D1A"/>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5A2D1A"/>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5A2D1A"/>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5A2D1A"/>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5A2D1A"/>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5A2D1A"/>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5A2D1A"/>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5A2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D1A"/>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5A2D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D1A"/>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5A2D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2D1A"/>
    <w:rPr>
      <w:i/>
      <w:iCs/>
      <w:color w:val="404040" w:themeColor="text1" w:themeTint="BF"/>
      <w:lang w:val="en-ID"/>
    </w:rPr>
  </w:style>
  <w:style w:type="paragraph" w:styleId="ListParagraph">
    <w:name w:val="List Paragraph"/>
    <w:basedOn w:val="Normal"/>
    <w:uiPriority w:val="34"/>
    <w:qFormat/>
    <w:rsid w:val="005A2D1A"/>
    <w:pPr>
      <w:ind w:left="720"/>
      <w:contextualSpacing/>
    </w:pPr>
  </w:style>
  <w:style w:type="character" w:styleId="IntenseEmphasis">
    <w:name w:val="Intense Emphasis"/>
    <w:basedOn w:val="DefaultParagraphFont"/>
    <w:uiPriority w:val="21"/>
    <w:qFormat/>
    <w:rsid w:val="005A2D1A"/>
    <w:rPr>
      <w:i/>
      <w:iCs/>
      <w:color w:val="365F91" w:themeColor="accent1" w:themeShade="BF"/>
    </w:rPr>
  </w:style>
  <w:style w:type="paragraph" w:styleId="IntenseQuote">
    <w:name w:val="Intense Quote"/>
    <w:basedOn w:val="Normal"/>
    <w:next w:val="Normal"/>
    <w:link w:val="IntenseQuoteChar"/>
    <w:uiPriority w:val="30"/>
    <w:qFormat/>
    <w:rsid w:val="005A2D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2D1A"/>
    <w:rPr>
      <w:i/>
      <w:iCs/>
      <w:color w:val="365F91" w:themeColor="accent1" w:themeShade="BF"/>
      <w:lang w:val="en-ID"/>
    </w:rPr>
  </w:style>
  <w:style w:type="character" w:styleId="IntenseReference">
    <w:name w:val="Intense Reference"/>
    <w:basedOn w:val="DefaultParagraphFont"/>
    <w:uiPriority w:val="32"/>
    <w:qFormat/>
    <w:rsid w:val="005A2D1A"/>
    <w:rPr>
      <w:b/>
      <w:bCs/>
      <w:smallCaps/>
      <w:color w:val="365F91" w:themeColor="accent1" w:themeShade="BF"/>
      <w:spacing w:val="5"/>
    </w:rPr>
  </w:style>
  <w:style w:type="table" w:styleId="TableGrid">
    <w:name w:val="Table Grid"/>
    <w:basedOn w:val="TableNormal"/>
    <w:uiPriority w:val="59"/>
    <w:rsid w:val="00CF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B63CE"/>
    <w:pPr>
      <w:keepNext/>
      <w:spacing w:line="240" w:lineRule="auto"/>
      <w:jc w:val="center"/>
    </w:pPr>
    <w:rPr>
      <w:rFonts w:ascii="Times New Roman" w:hAnsi="Times New Roman" w:cs="Times New Roman"/>
      <w:b/>
      <w:bCs/>
      <w:sz w:val="24"/>
      <w:szCs w:val="24"/>
    </w:rPr>
  </w:style>
  <w:style w:type="paragraph" w:styleId="NormalWeb">
    <w:name w:val="Normal (Web)"/>
    <w:basedOn w:val="Normal"/>
    <w:uiPriority w:val="99"/>
    <w:semiHidden/>
    <w:unhideWhenUsed/>
    <w:rsid w:val="00543C7B"/>
    <w:rPr>
      <w:rFonts w:ascii="Times New Roman" w:hAnsi="Times New Roman" w:cs="Times New Roman"/>
      <w:sz w:val="24"/>
      <w:szCs w:val="24"/>
    </w:rPr>
  </w:style>
  <w:style w:type="table" w:styleId="TableGridLight">
    <w:name w:val="Grid Table Light"/>
    <w:basedOn w:val="TableNormal"/>
    <w:uiPriority w:val="40"/>
    <w:rsid w:val="004522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93084"/>
    <w:rPr>
      <w:color w:val="0000FF" w:themeColor="hyperlink"/>
      <w:u w:val="single"/>
    </w:rPr>
  </w:style>
  <w:style w:type="character" w:styleId="UnresolvedMention">
    <w:name w:val="Unresolved Mention"/>
    <w:basedOn w:val="DefaultParagraphFont"/>
    <w:uiPriority w:val="99"/>
    <w:semiHidden/>
    <w:unhideWhenUsed/>
    <w:rsid w:val="00786DD5"/>
    <w:rPr>
      <w:color w:val="605E5C"/>
      <w:shd w:val="clear" w:color="auto" w:fill="E1DFDD"/>
    </w:rPr>
  </w:style>
  <w:style w:type="paragraph" w:styleId="Header">
    <w:name w:val="header"/>
    <w:basedOn w:val="Normal"/>
    <w:link w:val="HeaderChar"/>
    <w:uiPriority w:val="99"/>
    <w:unhideWhenUsed/>
    <w:rsid w:val="00764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349"/>
    <w:rPr>
      <w:lang w:val="en-ID"/>
    </w:rPr>
  </w:style>
  <w:style w:type="paragraph" w:styleId="Footer">
    <w:name w:val="footer"/>
    <w:basedOn w:val="Normal"/>
    <w:link w:val="FooterChar"/>
    <w:uiPriority w:val="99"/>
    <w:unhideWhenUsed/>
    <w:rsid w:val="00764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349"/>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nfrastructures6110154" TargetMode="External"/><Relationship Id="rId13" Type="http://schemas.openxmlformats.org/officeDocument/2006/relationships/hyperlink" Target="https://doi.org/10.1080/15568318.2020.1858376" TargetMode="External"/><Relationship Id="rId18" Type="http://schemas.openxmlformats.org/officeDocument/2006/relationships/hyperlink" Target="https://doi.org/10.32734/ijau.v9i1.1886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1007/s11116-021-10176-6" TargetMode="External"/><Relationship Id="rId17" Type="http://schemas.openxmlformats.org/officeDocument/2006/relationships/hyperlink" Target="https://dx.doi.org/10.2139/ssrn.533701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41062-024-01400-0" TargetMode="External"/><Relationship Id="rId20" Type="http://schemas.openxmlformats.org/officeDocument/2006/relationships/hyperlink" Target="https://doi.org/10.1016/j.trd.2024.1044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ities.2020.10297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rgaelpublisher.com/index.php/amjel/article/view/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80/15568318.2021.1959682" TargetMode="External"/><Relationship Id="rId19" Type="http://schemas.openxmlformats.org/officeDocument/2006/relationships/hyperlink" Target="https://doi.org/10.1007/s44212-025-00073-z" TargetMode="External"/><Relationship Id="rId4" Type="http://schemas.openxmlformats.org/officeDocument/2006/relationships/webSettings" Target="webSettings.xml"/><Relationship Id="rId9" Type="http://schemas.openxmlformats.org/officeDocument/2006/relationships/hyperlink" Target="https://doi.org/10.3390/buildings12070947" TargetMode="External"/><Relationship Id="rId14" Type="http://schemas.openxmlformats.org/officeDocument/2006/relationships/hyperlink" Target="https://doi.org/10.1016/j.procir.2020.04.13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3760</Words>
  <Characters>21436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HR-IDN-TEAMB</dc:creator>
  <cp:keywords/>
  <dc:description/>
  <cp:lastModifiedBy>Editor-11</cp:lastModifiedBy>
  <cp:revision>4</cp:revision>
  <dcterms:created xsi:type="dcterms:W3CDTF">2025-12-15T16:00:00Z</dcterms:created>
  <dcterms:modified xsi:type="dcterms:W3CDTF">2025-12-16T08:54:00Z</dcterms:modified>
</cp:coreProperties>
</file>