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18DBF" w14:textId="3E5E1DFB" w:rsidR="001A4318" w:rsidRDefault="001A4318"/>
    <w:p w14:paraId="29C7A950" w14:textId="059E7D1D" w:rsidR="008E620E" w:rsidRPr="00353C13" w:rsidRDefault="00732107" w:rsidP="004A2BC0">
      <w:pPr>
        <w:spacing w:line="240" w:lineRule="auto"/>
        <w:jc w:val="both"/>
        <w:rPr>
          <w:rFonts w:ascii="Arial" w:hAnsi="Arial" w:cs="Arial"/>
          <w:b/>
          <w:bCs/>
          <w:sz w:val="32"/>
          <w:szCs w:val="32"/>
          <w:shd w:val="clear" w:color="auto" w:fill="FFFFFF"/>
          <w:lang w:val="en-US"/>
        </w:rPr>
      </w:pPr>
      <w:bookmarkStart w:id="0" w:name="_Hlk165645174"/>
      <w:r w:rsidRPr="00353C13">
        <w:rPr>
          <w:rFonts w:ascii="Arial" w:hAnsi="Arial" w:cs="Arial"/>
          <w:b/>
          <w:bCs/>
          <w:sz w:val="32"/>
          <w:szCs w:val="32"/>
          <w:shd w:val="clear" w:color="auto" w:fill="FFFFFF"/>
          <w:lang w:val="en-US"/>
        </w:rPr>
        <w:t xml:space="preserve">Role of </w:t>
      </w:r>
      <w:r w:rsidR="00430BBE" w:rsidRPr="00643589">
        <w:rPr>
          <w:rFonts w:ascii="Arial" w:hAnsi="Arial" w:cs="Arial"/>
          <w:b/>
          <w:bCs/>
          <w:i/>
          <w:iCs/>
          <w:sz w:val="32"/>
          <w:szCs w:val="32"/>
          <w:shd w:val="clear" w:color="auto" w:fill="FFFFFF"/>
          <w:lang w:val="en-US"/>
        </w:rPr>
        <w:t xml:space="preserve">Trichoderma </w:t>
      </w:r>
      <w:proofErr w:type="spellStart"/>
      <w:r w:rsidRPr="00353C13">
        <w:rPr>
          <w:rFonts w:ascii="Arial" w:hAnsi="Arial" w:cs="Arial"/>
          <w:b/>
          <w:bCs/>
          <w:sz w:val="32"/>
          <w:szCs w:val="32"/>
          <w:shd w:val="clear" w:color="auto" w:fill="FFFFFF"/>
          <w:lang w:val="en-US"/>
        </w:rPr>
        <w:t>spp</w:t>
      </w:r>
      <w:proofErr w:type="spellEnd"/>
      <w:r w:rsidRPr="00353C13">
        <w:rPr>
          <w:rFonts w:ascii="Arial" w:hAnsi="Arial" w:cs="Arial"/>
          <w:b/>
          <w:bCs/>
          <w:sz w:val="32"/>
          <w:szCs w:val="32"/>
          <w:shd w:val="clear" w:color="auto" w:fill="FFFFFF"/>
          <w:lang w:val="en-US"/>
        </w:rPr>
        <w:t xml:space="preserve"> in composting to improve soil physicochemical properties, growth, yield and crop protection</w:t>
      </w:r>
      <w:r w:rsidR="00043184">
        <w:rPr>
          <w:rFonts w:ascii="Arial" w:hAnsi="Arial" w:cs="Arial"/>
          <w:b/>
          <w:bCs/>
          <w:sz w:val="32"/>
          <w:szCs w:val="32"/>
          <w:shd w:val="clear" w:color="auto" w:fill="FFFFFF"/>
          <w:lang w:val="en-US"/>
        </w:rPr>
        <w:t xml:space="preserve">: </w:t>
      </w:r>
      <w:r w:rsidR="00716807">
        <w:rPr>
          <w:rFonts w:ascii="Arial" w:hAnsi="Arial" w:cs="Arial"/>
          <w:b/>
          <w:bCs/>
          <w:sz w:val="32"/>
          <w:szCs w:val="32"/>
          <w:shd w:val="clear" w:color="auto" w:fill="FFFFFF"/>
          <w:lang w:val="en-US"/>
        </w:rPr>
        <w:t>A review</w:t>
      </w:r>
    </w:p>
    <w:p w14:paraId="2137DDF0" w14:textId="77777777" w:rsidR="000A4CEF" w:rsidRPr="00353C13" w:rsidRDefault="00A17BA9" w:rsidP="004A2BC0">
      <w:pPr>
        <w:pStyle w:val="Heading1"/>
        <w:rPr>
          <w:rFonts w:ascii="Arial" w:hAnsi="Arial" w:cs="Arial"/>
          <w:sz w:val="20"/>
          <w:szCs w:val="20"/>
          <w:shd w:val="clear" w:color="auto" w:fill="FFFFFF"/>
          <w:lang w:val="en-US"/>
        </w:rPr>
      </w:pPr>
      <w:r w:rsidRPr="00353C13">
        <w:rPr>
          <w:rFonts w:ascii="Arial" w:hAnsi="Arial" w:cs="Arial"/>
          <w:sz w:val="20"/>
          <w:szCs w:val="20"/>
          <w:shd w:val="clear" w:color="auto" w:fill="FFFFFF"/>
          <w:lang w:val="en-US"/>
        </w:rPr>
        <w:t>Abstract</w:t>
      </w:r>
    </w:p>
    <w:p w14:paraId="7749FF0D" w14:textId="77777777" w:rsidR="00EF660C" w:rsidRPr="00353C13" w:rsidRDefault="00EF660C" w:rsidP="004A2BC0">
      <w:pPr>
        <w:spacing w:line="240" w:lineRule="auto"/>
        <w:jc w:val="both"/>
        <w:rPr>
          <w:rFonts w:ascii="Arial" w:hAnsi="Arial" w:cs="Arial"/>
          <w:sz w:val="20"/>
          <w:szCs w:val="20"/>
          <w:shd w:val="clear" w:color="auto" w:fill="FFFFFF"/>
          <w:lang w:val="en-US"/>
        </w:rPr>
      </w:pPr>
      <w:r w:rsidRPr="00353C13">
        <w:rPr>
          <w:rFonts w:ascii="Arial" w:hAnsi="Arial" w:cs="Arial"/>
          <w:sz w:val="20"/>
          <w:szCs w:val="20"/>
          <w:shd w:val="clear" w:color="auto" w:fill="FFFFFF"/>
          <w:lang w:val="en-US"/>
        </w:rPr>
        <w:t xml:space="preserve">Agriculture faces numerous challenges that limit its productivity. These constraints include declining soil fertility, the high cost of chemical fertilizers, and fungal diseases. The application of chemical fertilizers and pesticides has been documented to pose various hazards, such as high pesticide residues, the bioaccumulation of toxic substances, and the accumulation of heavy metals in agricultural food products. Consequently, it is essential to find new, sustainable alternatives for fertilization and crop protection. Due to their well-documented biological control methods, </w:t>
      </w:r>
      <w:r w:rsidRPr="00643589">
        <w:rPr>
          <w:rFonts w:ascii="Arial" w:hAnsi="Arial" w:cs="Arial"/>
          <w:i/>
          <w:iCs/>
          <w:sz w:val="20"/>
          <w:szCs w:val="20"/>
          <w:shd w:val="clear" w:color="auto" w:fill="FFFFFF"/>
          <w:lang w:val="en-US"/>
        </w:rPr>
        <w:t>Trichoderma</w:t>
      </w:r>
      <w:r w:rsidRPr="00353C13">
        <w:rPr>
          <w:rFonts w:ascii="Arial" w:hAnsi="Arial" w:cs="Arial"/>
          <w:sz w:val="20"/>
          <w:szCs w:val="20"/>
          <w:shd w:val="clear" w:color="auto" w:fill="FFFFFF"/>
          <w:lang w:val="en-US"/>
        </w:rPr>
        <w:t xml:space="preserve"> fungi are widely used in agricultural applications, particularly in c</w:t>
      </w:r>
      <w:bookmarkStart w:id="1" w:name="_GoBack"/>
      <w:bookmarkEnd w:id="1"/>
      <w:r w:rsidRPr="00353C13">
        <w:rPr>
          <w:rFonts w:ascii="Arial" w:hAnsi="Arial" w:cs="Arial"/>
          <w:sz w:val="20"/>
          <w:szCs w:val="20"/>
          <w:shd w:val="clear" w:color="auto" w:fill="FFFFFF"/>
          <w:lang w:val="en-US"/>
        </w:rPr>
        <w:t xml:space="preserve">omposting. </w:t>
      </w:r>
      <w:r w:rsidRPr="00643589">
        <w:rPr>
          <w:rFonts w:ascii="Arial" w:hAnsi="Arial" w:cs="Arial"/>
          <w:i/>
          <w:iCs/>
          <w:sz w:val="20"/>
          <w:szCs w:val="20"/>
          <w:shd w:val="clear" w:color="auto" w:fill="FFFFFF"/>
          <w:lang w:val="en-US"/>
        </w:rPr>
        <w:t>Trichoderma</w:t>
      </w:r>
      <w:r w:rsidRPr="00353C13">
        <w:rPr>
          <w:rFonts w:ascii="Arial" w:hAnsi="Arial" w:cs="Arial"/>
          <w:sz w:val="20"/>
          <w:szCs w:val="20"/>
          <w:shd w:val="clear" w:color="auto" w:fill="FFFFFF"/>
          <w:lang w:val="en-US"/>
        </w:rPr>
        <w:t xml:space="preserve">, a cosmopolitan and opportunistic genus of ascomycete fungi, is widely used in agriculture for its beneficial properties. </w:t>
      </w:r>
      <w:r w:rsidRPr="00643589">
        <w:rPr>
          <w:rFonts w:ascii="Arial" w:hAnsi="Arial" w:cs="Arial"/>
          <w:i/>
          <w:iCs/>
          <w:sz w:val="20"/>
          <w:szCs w:val="20"/>
          <w:shd w:val="clear" w:color="auto" w:fill="FFFFFF"/>
          <w:lang w:val="en-US"/>
        </w:rPr>
        <w:t>Trichoderma</w:t>
      </w:r>
      <w:r w:rsidRPr="00353C13">
        <w:rPr>
          <w:rFonts w:ascii="Arial" w:hAnsi="Arial" w:cs="Arial"/>
          <w:sz w:val="20"/>
          <w:szCs w:val="20"/>
          <w:shd w:val="clear" w:color="auto" w:fill="FFFFFF"/>
          <w:lang w:val="en-US"/>
        </w:rPr>
        <w:t xml:space="preserve"> species are widespread soil fungi known for their roles in both agriculture and natural ecosystems. Tricho-compost is used as a biofertilizer, biopesticide, or plant growth promoter. It is produced by mixing a defined quantity of spores from a Trichoderma strain with measured amounts of organic materials, both animal and plant-based. The aim of this review is to synthesize the techniques for producing and using Tricho-compost in agriculture, as well as its effects on crops.</w:t>
      </w:r>
    </w:p>
    <w:p w14:paraId="6CCA7EC5" w14:textId="401D5BA4" w:rsidR="00BB746D" w:rsidRPr="00353C13" w:rsidRDefault="004F0E85" w:rsidP="004A2BC0">
      <w:pPr>
        <w:spacing w:line="240" w:lineRule="auto"/>
        <w:jc w:val="both"/>
        <w:rPr>
          <w:rFonts w:ascii="Arial" w:hAnsi="Arial" w:cs="Arial"/>
          <w:sz w:val="20"/>
          <w:szCs w:val="20"/>
          <w:shd w:val="clear" w:color="auto" w:fill="FFFFFF"/>
          <w:lang w:val="en-US"/>
        </w:rPr>
      </w:pPr>
      <w:r w:rsidRPr="00353C13">
        <w:rPr>
          <w:rFonts w:ascii="Arial" w:hAnsi="Arial" w:cs="Arial"/>
          <w:b/>
          <w:bCs/>
          <w:sz w:val="20"/>
          <w:szCs w:val="20"/>
          <w:shd w:val="clear" w:color="auto" w:fill="FFFFFF"/>
          <w:lang w:val="en-US"/>
        </w:rPr>
        <w:t>Keywords</w:t>
      </w:r>
      <w:r w:rsidR="00643589">
        <w:rPr>
          <w:rFonts w:ascii="Arial" w:hAnsi="Arial" w:cs="Arial"/>
          <w:b/>
          <w:bCs/>
          <w:sz w:val="20"/>
          <w:szCs w:val="20"/>
          <w:shd w:val="clear" w:color="auto" w:fill="FFFFFF"/>
          <w:lang w:val="en-US"/>
        </w:rPr>
        <w:t xml:space="preserve">: </w:t>
      </w:r>
      <w:r w:rsidRPr="00643589">
        <w:rPr>
          <w:rFonts w:ascii="Arial" w:hAnsi="Arial" w:cs="Arial"/>
          <w:i/>
          <w:iCs/>
          <w:sz w:val="20"/>
          <w:szCs w:val="20"/>
          <w:shd w:val="clear" w:color="auto" w:fill="FFFFFF"/>
          <w:lang w:val="en-US"/>
        </w:rPr>
        <w:t>Trichoderma</w:t>
      </w:r>
      <w:r w:rsidRPr="00353C13">
        <w:rPr>
          <w:rFonts w:ascii="Arial" w:hAnsi="Arial" w:cs="Arial"/>
          <w:sz w:val="20"/>
          <w:szCs w:val="20"/>
          <w:shd w:val="clear" w:color="auto" w:fill="FFFFFF"/>
          <w:lang w:val="en-US"/>
        </w:rPr>
        <w:t>, Tricho-compost, composting, inoculation, mycoparasitism, biocontrol, organic matter</w:t>
      </w:r>
    </w:p>
    <w:p w14:paraId="2F6E3EE2" w14:textId="77777777" w:rsidR="003272FC" w:rsidRPr="00353C13" w:rsidRDefault="003272FC" w:rsidP="004A2BC0">
      <w:pPr>
        <w:spacing w:line="240" w:lineRule="auto"/>
        <w:jc w:val="both"/>
        <w:rPr>
          <w:rFonts w:ascii="Arial" w:hAnsi="Arial" w:cs="Arial"/>
          <w:sz w:val="20"/>
          <w:szCs w:val="20"/>
          <w:shd w:val="clear" w:color="auto" w:fill="FFFFFF"/>
          <w:lang w:val="en-US"/>
        </w:rPr>
      </w:pPr>
    </w:p>
    <w:p w14:paraId="336F2C8F" w14:textId="77777777" w:rsidR="003272FC" w:rsidRPr="00353C13" w:rsidRDefault="003272FC" w:rsidP="004A2BC0">
      <w:pPr>
        <w:spacing w:line="240" w:lineRule="auto"/>
        <w:jc w:val="both"/>
        <w:rPr>
          <w:rFonts w:ascii="Arial" w:hAnsi="Arial" w:cs="Arial"/>
          <w:sz w:val="20"/>
          <w:szCs w:val="20"/>
          <w:shd w:val="clear" w:color="auto" w:fill="FFFFFF"/>
          <w:lang w:val="en-US"/>
        </w:rPr>
      </w:pPr>
    </w:p>
    <w:p w14:paraId="4B0D363A" w14:textId="77777777" w:rsidR="00BF39A5" w:rsidRPr="00353C13" w:rsidRDefault="00BF39A5" w:rsidP="004A2BC0">
      <w:pPr>
        <w:pStyle w:val="Heading1"/>
        <w:rPr>
          <w:rFonts w:ascii="Arial" w:hAnsi="Arial" w:cs="Arial"/>
          <w:sz w:val="20"/>
          <w:szCs w:val="20"/>
          <w:shd w:val="clear" w:color="auto" w:fill="FFFFFF"/>
          <w:lang w:val="en-US"/>
        </w:rPr>
      </w:pPr>
      <w:r w:rsidRPr="00353C13">
        <w:rPr>
          <w:rFonts w:ascii="Arial" w:hAnsi="Arial" w:cs="Arial"/>
          <w:sz w:val="20"/>
          <w:szCs w:val="20"/>
          <w:lang w:val="en-US"/>
        </w:rPr>
        <w:t>Introduction</w:t>
      </w:r>
    </w:p>
    <w:p w14:paraId="54E62576" w14:textId="30A479CE" w:rsidR="00B62F99" w:rsidRPr="00353C13" w:rsidRDefault="00FF1FD9" w:rsidP="00327FA2">
      <w:pPr>
        <w:spacing w:line="240" w:lineRule="auto"/>
        <w:jc w:val="both"/>
        <w:rPr>
          <w:rFonts w:ascii="Arial" w:hAnsi="Arial" w:cs="Arial"/>
          <w:sz w:val="20"/>
          <w:szCs w:val="20"/>
          <w:shd w:val="clear" w:color="auto" w:fill="FFFFFF"/>
          <w:lang w:val="en-US"/>
        </w:rPr>
      </w:pPr>
      <w:r w:rsidRPr="001E18F5">
        <w:rPr>
          <w:rFonts w:ascii="Arial" w:hAnsi="Arial" w:cs="Arial"/>
          <w:i/>
          <w:iCs/>
          <w:sz w:val="20"/>
          <w:szCs w:val="20"/>
          <w:shd w:val="clear" w:color="auto" w:fill="FFFFFF"/>
          <w:lang w:val="en-US"/>
        </w:rPr>
        <w:t>Trichoderma</w:t>
      </w:r>
      <w:r w:rsidRPr="00353C13">
        <w:rPr>
          <w:rFonts w:ascii="Arial" w:hAnsi="Arial" w:cs="Arial"/>
          <w:sz w:val="20"/>
          <w:szCs w:val="20"/>
          <w:shd w:val="clear" w:color="auto" w:fill="FFFFFF"/>
          <w:lang w:val="en-US"/>
        </w:rPr>
        <w:t xml:space="preserve"> is a cosmopolitan and opportunistic genus of ascomycete fungus comprising species of interest to agriculture</w:t>
      </w:r>
      <w:bookmarkStart w:id="2" w:name="_Hlk215131994"/>
      <w:bookmarkEnd w:id="2"/>
      <w:r w:rsidR="001E18F5">
        <w:rPr>
          <w:rFonts w:ascii="Arial" w:hAnsi="Arial" w:cs="Arial"/>
          <w:sz w:val="20"/>
          <w:szCs w:val="20"/>
          <w:shd w:val="clear" w:color="auto" w:fill="FFFFFF"/>
          <w:lang w:val="en-US"/>
        </w:rPr>
        <w:t xml:space="preserve"> </w:t>
      </w:r>
      <w:r w:rsidR="009D4211" w:rsidRPr="00327FA2">
        <w:rPr>
          <w:rFonts w:ascii="Arial" w:hAnsi="Arial" w:cs="Arial"/>
          <w:sz w:val="20"/>
          <w:szCs w:val="20"/>
          <w:shd w:val="clear" w:color="auto" w:fill="FFFFFF"/>
        </w:rPr>
        <w:fldChar w:fldCharType="begin"/>
      </w:r>
      <w:r w:rsidR="002D7C4D" w:rsidRPr="00353C13">
        <w:rPr>
          <w:rFonts w:ascii="Arial" w:hAnsi="Arial" w:cs="Arial"/>
          <w:sz w:val="20"/>
          <w:szCs w:val="20"/>
          <w:shd w:val="clear" w:color="auto" w:fill="FFFFFF"/>
          <w:lang w:val="en-US"/>
        </w:rPr>
        <w:instrText xml:space="preserve"> ADDIN ZOTERO_ITEM CSL_CITATION {"citationID":"Rc2AcmhC","properties":{"formattedCitation":"(Woo et al., 2023)","plainCitation":"(Woo et al., 2023)","noteIndex":0},"citationItems":[{"id":2275,"uris":["http://zotero.org/users/local/MzRjPaDh/items/N5VMNFJB","http://zotero.org/users/6654317/items/N5VMNFJB"],"itemData":{"id":2275,"type":"article-journal","abstract":"Trichoderma is a cosmopolitan and opportunistic ascomycete fungal genus including species that are of interest to agriculture as direct biological control agents of phytopathogens. Trichoderma utilizes direct antagonism and competition, particularly in the rhizosphere, where it modulates the composition of and interactions with other microorganisms. In its colonization of plants, on the roots or as an endophyte, Trichoderma has evolved the capacity to communicate with the plant and produce numerous multifaceted benefits to its host. The intricacy of this plant–microorganism association has stimulated a marked interest in research on Trichoderma, ranging from its capacity as a plant growth promoter to its ability to prime local and systemic defence responses against biotic and abiotic stresses and to activate transcriptional memory affecting plant responses to future stresses. This Review discusses the ecophysiology and diversity of Trichoderma and the complexity of its relationships in the agroecosystem, highlighting its potential as a direct and indirect biological control agent, biostimulant and biofertilizer, which are useful multipurpose properties for agricultural applications. We also highlight how the present legislative framework might accommodate the demonstrated evidence of Trichoderma proficiency as a plant-beneficial microorganism contributing towards eco-sustainable agriculture.","container-title":"Nature Reviews Microbiology","DOI":"10.1038/s41579-022-00819-5","ISSN":"1740-1534","issue":"5","journalAbbreviation":"Nat Rev Microbiol","language":"en","license":"2022 Springer Nature Limited","note":"publisher: Nature Publishing Group","page":"312-326","source":"www.nature.com","title":"Trichoderma: a multipurpose, plant-beneficial microorganism for eco-sustainable agriculture","title-short":"Trichoderma","volume":"21","author":[{"family":"Woo","given":"Sheridan L."},{"family":"Hermosa","given":"Rosa"},{"family":"Lorito","given":"Matteo"},{"family":"Monte","given":"Enrique"}],"issued":{"date-parts":[["2023",5]]}}}],"schema":"https://github.com/citation-style-language/schema/raw/master/csl-citation.json"} </w:instrText>
      </w:r>
      <w:r w:rsidR="009D4211" w:rsidRPr="00327FA2">
        <w:rPr>
          <w:rFonts w:ascii="Arial" w:hAnsi="Arial" w:cs="Arial"/>
          <w:sz w:val="20"/>
          <w:szCs w:val="20"/>
          <w:shd w:val="clear" w:color="auto" w:fill="FFFFFF"/>
        </w:rPr>
        <w:fldChar w:fldCharType="separate"/>
      </w:r>
      <w:r w:rsidR="00F424DB" w:rsidRPr="00F424DB">
        <w:rPr>
          <w:rFonts w:ascii="Arial" w:hAnsi="Arial" w:cs="Arial"/>
          <w:sz w:val="20"/>
          <w:lang w:val="en-US"/>
        </w:rPr>
        <w:t>(Woo et al., 2023)</w:t>
      </w:r>
      <w:r w:rsidR="009D4211" w:rsidRPr="00327FA2">
        <w:rPr>
          <w:rFonts w:ascii="Arial" w:hAnsi="Arial" w:cs="Arial"/>
          <w:sz w:val="20"/>
          <w:szCs w:val="20"/>
          <w:shd w:val="clear" w:color="auto" w:fill="FFFFFF"/>
        </w:rPr>
        <w:fldChar w:fldCharType="end"/>
      </w:r>
      <w:r w:rsidR="001E18F5" w:rsidRPr="001E18F5">
        <w:rPr>
          <w:rFonts w:ascii="Arial" w:hAnsi="Arial" w:cs="Arial"/>
          <w:sz w:val="20"/>
          <w:szCs w:val="20"/>
          <w:shd w:val="clear" w:color="auto" w:fill="FFFFFF"/>
          <w:lang w:val="en-US"/>
        </w:rPr>
        <w:t xml:space="preserve">. </w:t>
      </w:r>
      <w:r w:rsidR="009D4211" w:rsidRPr="001E18F5">
        <w:rPr>
          <w:rFonts w:ascii="Arial" w:hAnsi="Arial" w:cs="Arial"/>
          <w:i/>
          <w:iCs/>
          <w:sz w:val="20"/>
          <w:szCs w:val="20"/>
          <w:shd w:val="clear" w:color="auto" w:fill="FFFFFF"/>
          <w:lang w:val="en-US"/>
        </w:rPr>
        <w:t>Trichoderma</w:t>
      </w:r>
      <w:r w:rsidR="009D4211" w:rsidRPr="00353C13">
        <w:rPr>
          <w:rFonts w:ascii="Arial" w:hAnsi="Arial" w:cs="Arial"/>
          <w:sz w:val="20"/>
          <w:szCs w:val="20"/>
          <w:shd w:val="clear" w:color="auto" w:fill="FFFFFF"/>
          <w:lang w:val="en-US"/>
        </w:rPr>
        <w:t xml:space="preserve"> species are widespread soil fungi, known for their roles in both agriculture and natural ecosystems</w:t>
      </w:r>
      <w:r w:rsidR="001E18F5">
        <w:rPr>
          <w:rFonts w:ascii="Arial" w:hAnsi="Arial" w:cs="Arial"/>
          <w:sz w:val="20"/>
          <w:szCs w:val="20"/>
          <w:shd w:val="clear" w:color="auto" w:fill="FFFFFF"/>
          <w:lang w:val="en-US"/>
        </w:rPr>
        <w:t xml:space="preserve"> </w:t>
      </w:r>
      <w:r w:rsidR="001646E2" w:rsidRPr="00327FA2">
        <w:rPr>
          <w:rFonts w:ascii="Arial" w:hAnsi="Arial" w:cs="Arial"/>
          <w:sz w:val="20"/>
          <w:szCs w:val="20"/>
          <w:shd w:val="clear" w:color="auto" w:fill="FFFFFF"/>
        </w:rPr>
        <w:fldChar w:fldCharType="begin"/>
      </w:r>
      <w:r w:rsidR="00D30DB0" w:rsidRPr="00353C13">
        <w:rPr>
          <w:rFonts w:ascii="Arial" w:hAnsi="Arial" w:cs="Arial"/>
          <w:sz w:val="20"/>
          <w:szCs w:val="20"/>
          <w:shd w:val="clear" w:color="auto" w:fill="FFFFFF"/>
          <w:lang w:val="en-US"/>
        </w:rPr>
        <w:instrText xml:space="preserve"> ADDIN ZOTERO_ITEM CSL_CITATION {"citationID":"BEEmxwYR","properties":{"formattedCitation":"(Pfordt et al., 2025)","plainCitation":"(Pfordt et al., 2025)","noteIndex":0},"citationItems":[{"id":3754,"uris":["http://zotero.org/users/6654317/items/NSK8EVSU"],"itemData":{"id":3754,"type":"article","abstract":"Trichoderma species are widespread soil-living fungi known for their roles in both agriculture and natural ecosystems. While some species are used as effective biocontrol agents against plant pathogens, others, such as T. afroharzianum, have recently been identified as pathogenic, causing diseases like Trichoderma ear rot in maize and infections in wheat. The occurrence of Trichoderma species is strongly influenced by environmental factors, particularly temperature and precipitation. This study aims to assess the occurrence and distribution of Trichoderma ear rot in maize across Europe, and to evaluate the effect of environmental factors, especially temperature and precipitation, on their occurrence. Over a seven-year period (2018&amp;amp;ndash;2024), 345 samples of maize cobs, stalks, and soil samples were received from 72 locations in Europe. The obtained Trichoderma isolates (n&amp;amp;thinsp;=&amp;amp;thinsp;130) were identified to the species level, and their pathogenicity to maize was tested under controlled conditions. Weather data, including tempera</w:instrText>
      </w:r>
      <w:r w:rsidR="00D30DB0" w:rsidRPr="001E18F5">
        <w:rPr>
          <w:rFonts w:ascii="Arial" w:hAnsi="Arial" w:cs="Arial"/>
          <w:sz w:val="20"/>
          <w:szCs w:val="20"/>
          <w:shd w:val="clear" w:color="auto" w:fill="FFFFFF"/>
          <w:lang w:val="en-US"/>
        </w:rPr>
        <w:instrText>ture and precipitat</w:instrText>
      </w:r>
      <w:r w:rsidR="00D30DB0" w:rsidRPr="00327FA2">
        <w:rPr>
          <w:rFonts w:ascii="Arial" w:hAnsi="Arial" w:cs="Arial"/>
          <w:sz w:val="20"/>
          <w:szCs w:val="20"/>
          <w:shd w:val="clear" w:color="auto" w:fill="FFFFFF"/>
        </w:rPr>
        <w:instrText>ion, were gathered from each location and correlated with the occurrence of Trichoderma ear rot. Additionally, in vitro and in vivo climate chamber trials were conducted to confirm the favorable temperature conditions for disease development. Our results indicate that T. afroharzianum was the most prevalent species isolat</w:instrText>
      </w:r>
      <w:r w:rsidR="00D30DB0" w:rsidRPr="00353C13">
        <w:rPr>
          <w:rFonts w:ascii="Arial" w:hAnsi="Arial" w:cs="Arial"/>
          <w:sz w:val="20"/>
          <w:szCs w:val="20"/>
          <w:shd w:val="clear" w:color="auto" w:fill="FFFFFF"/>
          <w:lang w:val="en-US"/>
        </w:rPr>
        <w:instrText xml:space="preserve">ed from maize cobs and agricultural soil, exhibiting strong pathogenicity in maize cobs. Correlation analysis between the occurrence of T. afroharzianum and environmental factors revealed that high temperatures (&amp;amp;gt;&amp;amp;thinsp;19.6&amp;amp;deg;C mean temperature), particularly during the summer months, strongly favored the presence of T. afroharzianum, while cooler and wetter regions (&amp;amp;lt;&amp;amp;thinsp;18.2 mean temperature) showed little to no occurrence of pathogenic Trichoderma species. In vitro and in vivo climate chamber experiments confirmed these results observed in the field. The growth rate of T. afroharzianum isolates was significantly higher compared to other Trichoderma species, with an optimal temperature range between 28 and 32&amp;amp;deg;C.","DOI":"10.21203/rs.3.rs-6871003/v1","note":"ISSN: 2693-5015","publisher":"Research Square","source":"Research Square","title":"Effect of temperature and precipitation on the occurrence of Trichoderma ear rot in Europe","URL":"https://www.researchsquare.com/article/rs-6871003/v1","author":[{"family":"Pfordt","given":"Annette"},{"family":"Douanla-Meli","given":"Clovis"},{"family":"Voll","given":"Felix"},{"family":"Schrada","given":"Gritta"},{"family":"Schäfer","given":"Bernhard Carl"},{"family":"Tiedemann","given":"Andreas","dropping-particle":"von"}],"accessed":{"date-parts":[["2025",12,6]]},"issued":{"date-parts":[["2025",6,20]]}}}],"schema":"https://github.com/citation-style-language/schema/raw/master/csl-citation.json"} </w:instrText>
      </w:r>
      <w:r w:rsidR="001646E2" w:rsidRPr="00327FA2">
        <w:rPr>
          <w:rFonts w:ascii="Arial" w:hAnsi="Arial" w:cs="Arial"/>
          <w:sz w:val="20"/>
          <w:szCs w:val="20"/>
          <w:shd w:val="clear" w:color="auto" w:fill="FFFFFF"/>
        </w:rPr>
        <w:fldChar w:fldCharType="separate"/>
      </w:r>
      <w:r w:rsidR="00F424DB" w:rsidRPr="00F424DB">
        <w:rPr>
          <w:rFonts w:ascii="Arial" w:hAnsi="Arial" w:cs="Arial"/>
          <w:sz w:val="20"/>
          <w:lang w:val="en-US"/>
        </w:rPr>
        <w:t>(Pfordt et al., 2025)</w:t>
      </w:r>
      <w:r w:rsidR="001646E2" w:rsidRPr="00327FA2">
        <w:rPr>
          <w:rFonts w:ascii="Arial" w:hAnsi="Arial" w:cs="Arial"/>
          <w:sz w:val="20"/>
          <w:szCs w:val="20"/>
          <w:shd w:val="clear" w:color="auto" w:fill="FFFFFF"/>
        </w:rPr>
        <w:fldChar w:fldCharType="end"/>
      </w:r>
      <w:r w:rsidR="001646E2" w:rsidRPr="00353C13">
        <w:rPr>
          <w:rFonts w:ascii="Arial" w:hAnsi="Arial" w:cs="Arial"/>
          <w:sz w:val="20"/>
          <w:szCs w:val="20"/>
          <w:shd w:val="clear" w:color="auto" w:fill="FFFFFF"/>
          <w:lang w:val="en-US"/>
        </w:rPr>
        <w:t>.</w:t>
      </w:r>
      <w:r w:rsidR="001E18F5">
        <w:rPr>
          <w:rFonts w:ascii="Arial" w:hAnsi="Arial" w:cs="Arial"/>
          <w:sz w:val="20"/>
          <w:szCs w:val="20"/>
          <w:shd w:val="clear" w:color="auto" w:fill="FFFFFF"/>
          <w:lang w:val="en-US"/>
        </w:rPr>
        <w:t xml:space="preserve"> </w:t>
      </w:r>
      <w:r w:rsidR="00E70B74" w:rsidRPr="00353C13">
        <w:rPr>
          <w:rFonts w:ascii="Arial" w:hAnsi="Arial" w:cs="Arial"/>
          <w:sz w:val="20"/>
          <w:szCs w:val="20"/>
          <w:lang w:val="en-US"/>
        </w:rPr>
        <w:t xml:space="preserve">The first description of the fungus </w:t>
      </w:r>
      <w:r w:rsidR="00E70B74" w:rsidRPr="001E18F5">
        <w:rPr>
          <w:rFonts w:ascii="Arial" w:hAnsi="Arial" w:cs="Arial"/>
          <w:i/>
          <w:iCs/>
          <w:sz w:val="20"/>
          <w:szCs w:val="20"/>
          <w:lang w:val="en-US"/>
        </w:rPr>
        <w:t>Trichoderma</w:t>
      </w:r>
      <w:r w:rsidR="00E70B74" w:rsidRPr="00353C13">
        <w:rPr>
          <w:rFonts w:ascii="Arial" w:hAnsi="Arial" w:cs="Arial"/>
          <w:sz w:val="20"/>
          <w:szCs w:val="20"/>
          <w:lang w:val="en-US"/>
        </w:rPr>
        <w:t xml:space="preserve"> as a genus dates back to 1794 by </w:t>
      </w:r>
      <w:proofErr w:type="spellStart"/>
      <w:r w:rsidR="00E70B74" w:rsidRPr="00353C13">
        <w:rPr>
          <w:rFonts w:ascii="Arial" w:hAnsi="Arial" w:cs="Arial"/>
          <w:sz w:val="20"/>
          <w:szCs w:val="20"/>
          <w:lang w:val="en-US"/>
        </w:rPr>
        <w:t>Persoon</w:t>
      </w:r>
      <w:proofErr w:type="spellEnd"/>
      <w:r w:rsidR="006C7670">
        <w:rPr>
          <w:rFonts w:ascii="Arial" w:hAnsi="Arial" w:cs="Arial"/>
          <w:sz w:val="20"/>
          <w:szCs w:val="20"/>
          <w:lang w:val="en-US"/>
        </w:rPr>
        <w:t xml:space="preserve"> </w:t>
      </w:r>
      <w:r w:rsidR="00E70B74" w:rsidRPr="00327FA2">
        <w:rPr>
          <w:rFonts w:ascii="Arial" w:hAnsi="Arial" w:cs="Arial"/>
          <w:sz w:val="20"/>
          <w:szCs w:val="20"/>
        </w:rPr>
        <w:fldChar w:fldCharType="begin"/>
      </w:r>
      <w:r w:rsidR="00E70B74" w:rsidRPr="00353C13">
        <w:rPr>
          <w:rFonts w:ascii="Arial" w:hAnsi="Arial" w:cs="Arial"/>
          <w:sz w:val="20"/>
          <w:szCs w:val="20"/>
          <w:lang w:val="en-US"/>
        </w:rPr>
        <w:instrText xml:space="preserve"> ADDIN ZOTERO_ITEM CSL_CITATION {"citationID":"bDNHLcHg","properties":{"formattedCitation":"(Mukhopadhyay &amp; Kumar, 2020)","plainCitation":"(Mukhopadhyay &amp; Kumar, 2020)","noteIndex":0},"citationItems":[{"id":3433,"uris":["http://zotero.org/users/6654317/items/MCZTKH4X"],"itemData":{"id":3433,"type":"article-journal","abstract":"Agriculture is an indispensable part of any country to feed the millions of people but it is under constant threat of pests. To protect the crops from this huge yield loss recently, chemical pesticides are used. Though chemical pesticides have shown effective results in killing the crop pests, it causes negative impact on the environment as well as humans. So to find an eco-friendly alternative, biological control methods are being used.","container-title":"Egyptian Journal of Biological Pest Control","DOI":"10.1186/s41938-020-00333-x","ISSN":"2536-9342","issue":"1","journalAbbreviation":"Egypt J Biol Pest Control","language":"en","page":"133","source":"Springer Link","title":"Trichoderma: a beneficial antifungal agent and insights into its mechanism of biocontrol potential","title-short":"Trichoderma","volume":"30","author":[{"family":"Mukhopadhyay","given":"Ria"},{"family":"Kumar","given":"Deepak"}],"issued":{"date-parts":[["2020",10,29]]}}}],"schema":"https://github.com/citation-style-language/schema/raw/master/csl-citation.json"} </w:instrText>
      </w:r>
      <w:r w:rsidR="00E70B74" w:rsidRPr="00327FA2">
        <w:rPr>
          <w:rFonts w:ascii="Arial" w:hAnsi="Arial" w:cs="Arial"/>
          <w:sz w:val="20"/>
          <w:szCs w:val="20"/>
        </w:rPr>
        <w:fldChar w:fldCharType="separate"/>
      </w:r>
      <w:r w:rsidR="00F424DB" w:rsidRPr="00F424DB">
        <w:rPr>
          <w:rFonts w:ascii="Arial" w:hAnsi="Arial" w:cs="Arial"/>
          <w:sz w:val="20"/>
          <w:lang w:val="en-US"/>
        </w:rPr>
        <w:t>(Mukhopadhyay &amp; Kumar, 2020)</w:t>
      </w:r>
      <w:r w:rsidR="00E70B74" w:rsidRPr="00327FA2">
        <w:rPr>
          <w:rFonts w:ascii="Arial" w:hAnsi="Arial" w:cs="Arial"/>
          <w:sz w:val="20"/>
          <w:szCs w:val="20"/>
        </w:rPr>
        <w:fldChar w:fldCharType="end"/>
      </w:r>
      <w:r w:rsidR="006C7670" w:rsidRPr="006C7670">
        <w:rPr>
          <w:rFonts w:ascii="Arial" w:hAnsi="Arial" w:cs="Arial"/>
          <w:sz w:val="20"/>
          <w:szCs w:val="20"/>
          <w:lang w:val="en-US"/>
        </w:rPr>
        <w:t xml:space="preserve">. </w:t>
      </w:r>
      <w:r w:rsidR="00E70B74" w:rsidRPr="00353C13">
        <w:rPr>
          <w:rFonts w:ascii="Arial" w:hAnsi="Arial" w:cs="Arial"/>
          <w:sz w:val="20"/>
          <w:szCs w:val="20"/>
          <w:lang w:val="en-US"/>
        </w:rPr>
        <w:t xml:space="preserve">Species of this genus are of great economic importance as </w:t>
      </w:r>
      <w:proofErr w:type="spellStart"/>
      <w:r w:rsidR="00E70B74" w:rsidRPr="00353C13">
        <w:rPr>
          <w:rFonts w:ascii="Arial" w:hAnsi="Arial" w:cs="Arial"/>
          <w:sz w:val="20"/>
          <w:szCs w:val="20"/>
          <w:lang w:val="en-US"/>
        </w:rPr>
        <w:t>biofungicides</w:t>
      </w:r>
      <w:proofErr w:type="spellEnd"/>
      <w:r w:rsidR="006C7670">
        <w:rPr>
          <w:rFonts w:ascii="Arial" w:hAnsi="Arial" w:cs="Arial"/>
          <w:sz w:val="20"/>
          <w:szCs w:val="20"/>
          <w:lang w:val="en-US"/>
        </w:rPr>
        <w:t xml:space="preserve"> </w:t>
      </w:r>
      <w:r w:rsidR="00B62F99" w:rsidRPr="00327FA2">
        <w:rPr>
          <w:rFonts w:ascii="Arial" w:hAnsi="Arial" w:cs="Arial"/>
          <w:color w:val="333333"/>
          <w:sz w:val="20"/>
          <w:szCs w:val="20"/>
          <w:shd w:val="clear" w:color="auto" w:fill="FFFFFF"/>
        </w:rPr>
        <w:fldChar w:fldCharType="begin"/>
      </w:r>
      <w:r w:rsidR="002D7C4D" w:rsidRPr="00353C13">
        <w:rPr>
          <w:rFonts w:ascii="Arial" w:hAnsi="Arial" w:cs="Arial"/>
          <w:color w:val="333333"/>
          <w:sz w:val="20"/>
          <w:szCs w:val="20"/>
          <w:shd w:val="clear" w:color="auto" w:fill="FFFFFF"/>
          <w:lang w:val="en-US"/>
        </w:rPr>
        <w:instrText xml:space="preserve"> ADDIN ZOTERO_ITEM CSL_CITATION {"citationID":"A9GjpOUc","properties":{"formattedCitation":"(Kalimutu et al., 2020)","plainCitation":"(Kalimutu et al., 2020)","noteIndex":0},"citationItems":[{"id":2003,"uris":["http://zotero.org/users/local/MzRjPaDh/items/J3W8IICS","http://zotero.org/users/6654317/items/J3W8IICS"],"itemData":{"id":2003,"type":"article-journal","abstract":"Abstrait\n\t\t\t\t\tCette étude vise à déterminer la capacité de Trichoderma atroviride et de Gliocladium sp. à inhiber le champignon responsable de la maladie de Gumosis Botryodiplodia theobromae. Cette étude a utilisé un modèle complètement randomisé avec deux traitements uniques et a été répétée huit fois.\nDans le test d’antagonisme in vitro, Trichoderma atroviride et Gliolcadium sp. peuvent également inhiber le champignon Botryodiplodia theobromae. Le pourcentage d’inhibition était de 94,58 % dans le test d’antagonisme de Trichoderma atroviride et de 81,67 % dans le test d’antagonisme de Gliocladium sp. Alors que la zone de colonie de Botryodiplodia theobromae n’a pas eu d’effet significatif sur les deux traitements. Chaque zone de colonie de Botryodiplodia theobromae mesure 18,34 cm2 avec des traitements à T. atroviride et 22,25 cm2 avec traitement contre Gliocladium sp. Le taux de croissance des champignons Botryodiplodia Theobroma était supérieur à celui de Trichoderma atroviride et de Gliocladium sp.","container-title":"SEAS (Sustainable Environment Agricultural Science)","DOI":"10.22225/seas.4.2.2311.102-110","ISSN":"2614-0934","issue":"2","language":"en","license":"Copyright (c) 2020 SEAS (Sustainable Environment Agricultural Science)","note":"number: 2","page":"102-110","source":"www.ejournal.warmadewa.ac.id","title":"Antagonism Test of Trichoderma atroviride and Gliocladium sp. Bali Local Isolates As a Disease Control of Blendok Disease (Botryodiplodia theobromae) in Grapefruit (Citrus grandis L. Osbeck)","volume":"4","author":[{"family":"Kalimutu","given":"Putu Krisnawan"},{"family":"Mahardika","given":"Ida Bagus Komang"},{"family":"Sagung","given":"Putri Risa Adriani Anak Agung"}],"issued":{"date-parts":[["2020",11,2]]}}}],"schema":"https://github.com/citation-style-language/schema/raw/master/csl-citation.json"} </w:instrText>
      </w:r>
      <w:r w:rsidR="00B62F99" w:rsidRPr="00327FA2">
        <w:rPr>
          <w:rFonts w:ascii="Arial" w:hAnsi="Arial" w:cs="Arial"/>
          <w:color w:val="333333"/>
          <w:sz w:val="20"/>
          <w:szCs w:val="20"/>
          <w:shd w:val="clear" w:color="auto" w:fill="FFFFFF"/>
        </w:rPr>
        <w:fldChar w:fldCharType="separate"/>
      </w:r>
      <w:r w:rsidR="00F424DB" w:rsidRPr="00F424DB">
        <w:rPr>
          <w:rFonts w:ascii="Arial" w:hAnsi="Arial" w:cs="Arial"/>
          <w:sz w:val="20"/>
          <w:lang w:val="en-US"/>
        </w:rPr>
        <w:t>(Kalimutu et al., 2020)</w:t>
      </w:r>
      <w:r w:rsidR="00B62F99" w:rsidRPr="00327FA2">
        <w:rPr>
          <w:rFonts w:ascii="Arial" w:hAnsi="Arial" w:cs="Arial"/>
          <w:color w:val="333333"/>
          <w:sz w:val="20"/>
          <w:szCs w:val="20"/>
          <w:shd w:val="clear" w:color="auto" w:fill="FFFFFF"/>
        </w:rPr>
        <w:fldChar w:fldCharType="end"/>
      </w:r>
      <w:r w:rsidR="006C7670" w:rsidRPr="006C7670">
        <w:rPr>
          <w:rFonts w:ascii="Arial" w:hAnsi="Arial" w:cs="Arial"/>
          <w:color w:val="333333"/>
          <w:sz w:val="20"/>
          <w:szCs w:val="20"/>
          <w:shd w:val="clear" w:color="auto" w:fill="FFFFFF"/>
          <w:lang w:val="en-US"/>
        </w:rPr>
        <w:t xml:space="preserve"> </w:t>
      </w:r>
      <w:r w:rsidR="00B62F99" w:rsidRPr="00353C13">
        <w:rPr>
          <w:rFonts w:ascii="Arial" w:hAnsi="Arial" w:cs="Arial"/>
          <w:color w:val="333333"/>
          <w:sz w:val="20"/>
          <w:szCs w:val="20"/>
          <w:shd w:val="clear" w:color="auto" w:fill="FFFFFF"/>
          <w:lang w:val="en-US"/>
        </w:rPr>
        <w:t>;</w:t>
      </w:r>
      <w:r w:rsidR="006C7670">
        <w:rPr>
          <w:rFonts w:ascii="Arial" w:hAnsi="Arial" w:cs="Arial"/>
          <w:color w:val="333333"/>
          <w:sz w:val="20"/>
          <w:szCs w:val="20"/>
          <w:shd w:val="clear" w:color="auto" w:fill="FFFFFF"/>
          <w:lang w:val="en-US"/>
        </w:rPr>
        <w:t xml:space="preserve"> </w:t>
      </w:r>
      <w:r w:rsidR="00B62F99" w:rsidRPr="00327FA2">
        <w:rPr>
          <w:rFonts w:ascii="Arial" w:hAnsi="Arial" w:cs="Arial"/>
          <w:bCs/>
          <w:sz w:val="20"/>
          <w:szCs w:val="20"/>
        </w:rPr>
        <w:fldChar w:fldCharType="begin"/>
      </w:r>
      <w:r w:rsidR="002D7C4D" w:rsidRPr="00353C13">
        <w:rPr>
          <w:rFonts w:ascii="Arial" w:hAnsi="Arial" w:cs="Arial"/>
          <w:bCs/>
          <w:sz w:val="20"/>
          <w:szCs w:val="20"/>
          <w:lang w:val="en-US"/>
        </w:rPr>
        <w:instrText xml:space="preserve"> ADDIN ZOTERO_ITEM CSL_CITATION {"citationID":"EC5iZM0c","properties":{"formattedCitation":"(Adetunji &amp; Anani, 2020)","plainCitation":"(Adetunji &amp; Anani, 2020)","dontUpdate":true,"noteIndex":0},"citationItems":[{"id":1899,"uris":["http://zotero.org/users/local/MzRjPaDh/items/IJ95PBX4","http://zotero.org/users/6654317/items/IJ95PBX4"],"itemData":{"id":1899,"type":"article-journal","container-title":"Innovations in Food Technology: Current Perspectives and Future Goals","note":"publisher: Springer","page":"245–256","source":"Google Scholar","title":"Bio-fertilizer from Trichoderma: Boom for agriculture production and management of soil-and root-borne plant pathogens","title-short":"Bio-fertilizer from Trichoderma","author":[{"family":"Adetunji","given":"Charles Oluwaseun"},{"family":"Anani","given":"Osikemekha Anthony"}],"issued":{"date-parts":[["2020"]]}}}],"schema":"https://github.com/citation-style-language/schema/raw/master/csl-citation.json"} </w:instrText>
      </w:r>
      <w:r w:rsidR="00B62F99" w:rsidRPr="00327FA2">
        <w:rPr>
          <w:rFonts w:ascii="Arial" w:hAnsi="Arial" w:cs="Arial"/>
          <w:bCs/>
          <w:sz w:val="20"/>
          <w:szCs w:val="20"/>
        </w:rPr>
        <w:fldChar w:fldCharType="separate"/>
      </w:r>
      <w:r w:rsidR="00BA176C" w:rsidRPr="00353C13">
        <w:rPr>
          <w:rFonts w:ascii="Arial" w:hAnsi="Arial" w:cs="Arial"/>
          <w:sz w:val="20"/>
          <w:szCs w:val="20"/>
          <w:lang w:val="en-US"/>
        </w:rPr>
        <w:t>Adetunji and Anani, 2020)</w:t>
      </w:r>
      <w:r w:rsidR="00B62F99" w:rsidRPr="00327FA2">
        <w:rPr>
          <w:rFonts w:ascii="Arial" w:hAnsi="Arial" w:cs="Arial"/>
          <w:bCs/>
          <w:sz w:val="20"/>
          <w:szCs w:val="20"/>
        </w:rPr>
        <w:fldChar w:fldCharType="end"/>
      </w:r>
      <w:r w:rsidR="00B62F99" w:rsidRPr="00353C13">
        <w:rPr>
          <w:rFonts w:ascii="Arial" w:hAnsi="Arial" w:cs="Arial"/>
          <w:sz w:val="20"/>
          <w:szCs w:val="20"/>
          <w:shd w:val="clear" w:color="auto" w:fill="FFFFFF"/>
          <w:lang w:val="en-US"/>
        </w:rPr>
        <w:t>.</w:t>
      </w:r>
      <w:r w:rsidR="006C7670">
        <w:rPr>
          <w:rFonts w:ascii="Arial" w:hAnsi="Arial" w:cs="Arial"/>
          <w:sz w:val="20"/>
          <w:szCs w:val="20"/>
          <w:shd w:val="clear" w:color="auto" w:fill="FFFFFF"/>
          <w:lang w:val="en-US"/>
        </w:rPr>
        <w:t xml:space="preserve"> </w:t>
      </w:r>
      <w:r w:rsidR="00B62F99" w:rsidRPr="001E18F5">
        <w:rPr>
          <w:rFonts w:ascii="Arial" w:hAnsi="Arial" w:cs="Arial"/>
          <w:bCs/>
          <w:i/>
          <w:iCs/>
          <w:sz w:val="20"/>
          <w:szCs w:val="20"/>
          <w:lang w:val="en-US"/>
        </w:rPr>
        <w:t>Trichoderma</w:t>
      </w:r>
      <w:r w:rsidR="006C7670">
        <w:rPr>
          <w:rFonts w:ascii="Arial" w:hAnsi="Arial" w:cs="Arial"/>
          <w:bCs/>
          <w:sz w:val="20"/>
          <w:szCs w:val="20"/>
          <w:lang w:val="en-US"/>
        </w:rPr>
        <w:t xml:space="preserve"> </w:t>
      </w:r>
      <w:r w:rsidR="00B62F99" w:rsidRPr="00353C13">
        <w:rPr>
          <w:rFonts w:ascii="Arial" w:hAnsi="Arial" w:cs="Arial"/>
          <w:sz w:val="20"/>
          <w:szCs w:val="20"/>
          <w:shd w:val="clear" w:color="auto" w:fill="FFFFFF"/>
          <w:lang w:val="en-US"/>
        </w:rPr>
        <w:t xml:space="preserve">are also plant growth promoters  </w:t>
      </w:r>
      <w:r w:rsidR="00B62F99" w:rsidRPr="00327FA2">
        <w:rPr>
          <w:rFonts w:ascii="Arial" w:hAnsi="Arial" w:cs="Arial"/>
          <w:bCs/>
          <w:sz w:val="20"/>
          <w:szCs w:val="20"/>
        </w:rPr>
        <w:fldChar w:fldCharType="begin"/>
      </w:r>
      <w:r w:rsidR="002D7C4D" w:rsidRPr="00353C13">
        <w:rPr>
          <w:rFonts w:ascii="Arial" w:hAnsi="Arial" w:cs="Arial"/>
          <w:bCs/>
          <w:sz w:val="20"/>
          <w:szCs w:val="20"/>
          <w:lang w:val="en-US"/>
        </w:rPr>
        <w:instrText xml:space="preserve"> ADDIN ZOTERO_ITEM CSL_CITATION {"citationID":"GYNQyqJ6","properties":{"formattedCitation":"(Shah et al., 2019)","plainCitation":"(Shah et al., 2019)","noteIndex":0},"citationItems":[{"id":2037,"uris":["http://zotero.org/users/local/MzRjPaDh/items/CZQ9NIGW","http://zotero.org/users/6654317/items/CZQ9NIGW"],"itemData":{"id":2037,"type":"book","abstract":"Trichoderma is a genus of fungi that are present in all soils, where they are the most prevalent culturable fungi. They are also the most successful biofungicides used in today's agriculture. These green-colored fungi are well known for their antifungal and plant-growth-stimulating effects. This book provides comprehensive information on Trichoderma and its use in medical, agricultural and industrial applications. Section I focuses mainly on identification of Trichoderma species, and Section II is concerned with Trichoderma as a biological control agent. Chapters in these sections cover topics ranging from taxonomic status and biodiversity to biochemical analysis and bio-control application.","ISBN":"978-1-78923-917-1","language":"en","note":"Google-Books-ID: LJj8DwAAQBAJ","number-of-pages":"117","publisher":"Intech open : United Kingdom","source":"Google Books","title":"Trichoderma: The Most Widely Used Fungicide","title-short":"Trichoderma","author":[{"family":"Shah","given":"Mohammad Manjur"},{"family":"Sharif","given":"Umar"},{"family":"Buhari","given":"Tijjani Rufai"}],"issued":{"date-parts":[["2019",9,4]]}}}],"schema":"https://github.com/citation-style-language/schema/raw/master/csl-citation.json"} </w:instrText>
      </w:r>
      <w:r w:rsidR="00B62F99" w:rsidRPr="00327FA2">
        <w:rPr>
          <w:rFonts w:ascii="Arial" w:hAnsi="Arial" w:cs="Arial"/>
          <w:bCs/>
          <w:sz w:val="20"/>
          <w:szCs w:val="20"/>
        </w:rPr>
        <w:fldChar w:fldCharType="separate"/>
      </w:r>
      <w:r w:rsidR="00F424DB" w:rsidRPr="00F424DB">
        <w:rPr>
          <w:rFonts w:ascii="Arial" w:hAnsi="Arial" w:cs="Arial"/>
          <w:sz w:val="20"/>
          <w:lang w:val="en-US"/>
        </w:rPr>
        <w:t>(Shah et al., 2019)</w:t>
      </w:r>
      <w:r w:rsidR="00B62F99" w:rsidRPr="00327FA2">
        <w:rPr>
          <w:rFonts w:ascii="Arial" w:hAnsi="Arial" w:cs="Arial"/>
          <w:bCs/>
          <w:sz w:val="20"/>
          <w:szCs w:val="20"/>
        </w:rPr>
        <w:fldChar w:fldCharType="end"/>
      </w:r>
      <w:r w:rsidR="00370888" w:rsidRPr="00370888">
        <w:rPr>
          <w:rFonts w:ascii="Arial" w:hAnsi="Arial" w:cs="Arial"/>
          <w:bCs/>
          <w:sz w:val="20"/>
          <w:szCs w:val="20"/>
          <w:lang w:val="en-US"/>
        </w:rPr>
        <w:t xml:space="preserve"> </w:t>
      </w:r>
      <w:r w:rsidR="00B62F99" w:rsidRPr="00353C13">
        <w:rPr>
          <w:rFonts w:ascii="Arial" w:hAnsi="Arial" w:cs="Arial"/>
          <w:sz w:val="20"/>
          <w:szCs w:val="20"/>
          <w:shd w:val="clear" w:color="auto" w:fill="FFFFFF"/>
          <w:lang w:val="en-US"/>
        </w:rPr>
        <w:t>and accelerators of the decomposition of soil organic matter</w:t>
      </w:r>
      <w:r w:rsidR="00370888">
        <w:rPr>
          <w:rFonts w:ascii="Arial" w:hAnsi="Arial" w:cs="Arial"/>
          <w:sz w:val="20"/>
          <w:szCs w:val="20"/>
          <w:shd w:val="clear" w:color="auto" w:fill="FFFFFF"/>
          <w:lang w:val="en-US"/>
        </w:rPr>
        <w:t xml:space="preserve"> </w:t>
      </w:r>
      <w:r w:rsidR="00B62F99" w:rsidRPr="00327FA2">
        <w:rPr>
          <w:rFonts w:ascii="Arial" w:hAnsi="Arial" w:cs="Arial"/>
          <w:sz w:val="20"/>
          <w:szCs w:val="20"/>
          <w:shd w:val="clear" w:color="auto" w:fill="FFFFFF"/>
        </w:rPr>
        <w:fldChar w:fldCharType="begin"/>
      </w:r>
      <w:r w:rsidR="002D7C4D" w:rsidRPr="00353C13">
        <w:rPr>
          <w:rFonts w:ascii="Arial" w:hAnsi="Arial" w:cs="Arial"/>
          <w:sz w:val="20"/>
          <w:szCs w:val="20"/>
          <w:shd w:val="clear" w:color="auto" w:fill="FFFFFF"/>
          <w:lang w:val="en-US"/>
        </w:rPr>
        <w:instrText xml:space="preserve"> ADDIN ZOTERO_ITEM CSL_CITATION {"citationID":"h1pg3avA","properties":{"formattedCitation":"(Pandey et al., 2015)","plainCitation":"(Pandey et al., 2015)","noteIndex":0},"citationItems":[{"id":2112,"uris":["http://zotero.org/users/local/MzRjPaDh/items/BNGPMV7R","http://zotero.org/users/6654317/items/BNGPMV7R"],"itemData":{"id":2112,"type":"article-journal","abstract":"The main aim of this study was to analyze eight species of Trichoderma for cellulase enzyme production by solid state fermentation. Different carbon sources such as wheat bran, corn cob, sucrose, maltose and filter paper were used. Highest celluase enzyme production was achieved with T. harzianum on media supplemented with corn cob. The optimum pH, temperature and thermal stability of isolated enzymes were also analyzed. The best pH for enzyme production was found between 4-6. The optimum temperature range for cellulase production ranged between 30-40°C. Choosing the optimum pH, temperature and best carbon source are essential for the enzyme production. Compare to other fungal genera it has been found that Trichoderma spp. have the greater potential to synthesize cellulase enzyme.","container-title":"Journal of Data Mining in Genomics &amp; Proteomics","DOI":"10.4172/2153-0602.1000170","ISSN":"21530602","issue":"02","journalAbbreviation":"J Data Mining Genomics Proteomics","language":"en","page":"1-4","source":"DOI.org (Crossref)","title":"Trichoderma species Cellulases Produced by Solid State Fermentation","volume":"06","author":[{"family":"Pandey","given":"Sonika"},{"family":"Srivastava","given":"Mukesh"},{"family":"Shahid","given":"Mohammad"},{"family":"Kumar","given":"Vipul"},{"family":"Singh","given":"Anuradha"},{"family":"Trivedi","given":"Shubha"},{"family":"Srivastava","given":"Y.K"}],"issued":{"date-parts":[["2015"]]}}}],"schema":"https://github.com/citation-style-language/schema/raw/master/csl-citation.json"} </w:instrText>
      </w:r>
      <w:r w:rsidR="00B62F99" w:rsidRPr="00327FA2">
        <w:rPr>
          <w:rFonts w:ascii="Arial" w:hAnsi="Arial" w:cs="Arial"/>
          <w:sz w:val="20"/>
          <w:szCs w:val="20"/>
          <w:shd w:val="clear" w:color="auto" w:fill="FFFFFF"/>
        </w:rPr>
        <w:fldChar w:fldCharType="separate"/>
      </w:r>
      <w:r w:rsidR="00F424DB" w:rsidRPr="00F424DB">
        <w:rPr>
          <w:rFonts w:ascii="Arial" w:hAnsi="Arial" w:cs="Arial"/>
          <w:sz w:val="20"/>
          <w:lang w:val="en-US"/>
        </w:rPr>
        <w:t>(Pandey et al., 2015)</w:t>
      </w:r>
      <w:r w:rsidR="00B62F99" w:rsidRPr="00327FA2">
        <w:rPr>
          <w:rFonts w:ascii="Arial" w:hAnsi="Arial" w:cs="Arial"/>
          <w:sz w:val="20"/>
          <w:szCs w:val="20"/>
          <w:shd w:val="clear" w:color="auto" w:fill="FFFFFF"/>
        </w:rPr>
        <w:fldChar w:fldCharType="end"/>
      </w:r>
      <w:r w:rsidR="00370888" w:rsidRPr="00370888">
        <w:rPr>
          <w:rFonts w:ascii="Arial" w:hAnsi="Arial" w:cs="Arial"/>
          <w:sz w:val="20"/>
          <w:szCs w:val="20"/>
          <w:shd w:val="clear" w:color="auto" w:fill="FFFFFF"/>
          <w:lang w:val="en-US"/>
        </w:rPr>
        <w:t xml:space="preserve">. </w:t>
      </w:r>
      <w:r w:rsidR="00B62F99" w:rsidRPr="00353C13">
        <w:rPr>
          <w:rFonts w:ascii="Arial" w:hAnsi="Arial" w:cs="Arial"/>
          <w:sz w:val="20"/>
          <w:szCs w:val="20"/>
          <w:shd w:val="clear" w:color="auto" w:fill="FFFFFF"/>
          <w:lang w:val="en-US"/>
        </w:rPr>
        <w:t>Indeed, adding Trichoderma as an activator in composting accelerates its maturation</w:t>
      </w:r>
      <w:r w:rsidR="00370888">
        <w:rPr>
          <w:rFonts w:ascii="Arial" w:hAnsi="Arial" w:cs="Arial"/>
          <w:sz w:val="20"/>
          <w:szCs w:val="20"/>
          <w:shd w:val="clear" w:color="auto" w:fill="FFFFFF"/>
          <w:lang w:val="en-US"/>
        </w:rPr>
        <w:t xml:space="preserve"> </w:t>
      </w:r>
      <w:r w:rsidR="003272FC" w:rsidRPr="00327FA2">
        <w:rPr>
          <w:rFonts w:ascii="Arial" w:hAnsi="Arial" w:cs="Arial"/>
          <w:sz w:val="20"/>
          <w:szCs w:val="20"/>
          <w:shd w:val="clear" w:color="auto" w:fill="FFFFFF"/>
        </w:rPr>
        <w:fldChar w:fldCharType="begin"/>
      </w:r>
      <w:r w:rsidR="003272FC" w:rsidRPr="00353C13">
        <w:rPr>
          <w:rFonts w:ascii="Arial" w:hAnsi="Arial" w:cs="Arial"/>
          <w:sz w:val="20"/>
          <w:szCs w:val="20"/>
          <w:shd w:val="clear" w:color="auto" w:fill="FFFFFF"/>
          <w:lang w:val="en-US"/>
        </w:rPr>
        <w:instrText xml:space="preserve"> ADDIN ZOTERO_ITEM CSL_CITATION {"citationID":"mW8z6AiK","properties":{"formattedCitation":"(Komolafe et al., 2020)","plainCitation":"(Komolafe et al., 2020)","noteIndex":0},"citationItems":[{"id":2246,"uris":["http://zotero.org/users/local/MzRjPaDh/items/I2GVDI8F","http://zotero.org/users/6654317/items/I2GVDI8F"],"itemData":{"id":2246,"type":"article-journal","abstract":"Abstract\n            \n              Compost maturity is a major factor in its use for nutrient supply without adverse effect on crop germination. Composting may be accelerated with inclusion of some microorganisms as activators. This study was conducted to determine the effect of\n              Trichoderma asperellum\n              and length of composting of different plant materials and cattle manure on compost maturity in Ibadan, Nigeria. Composting of two plant materials with cow dung at ratio 3:1 was done in triplicate with or without\n              Trichoderma\n              activation to obtain twelve heaps of four different types of composts; Panicum-based compost with\n              Trichoderma\n              , Tridax-based compost with\n              Trichoderma\n              , Panicum-based compost without\n              Trichoderma\n              and Tridax-based compost without\n              Trichoderma\n              . The process was a 2×2 factorial experiment, laid out a completely randomized design. The\n              Trichoderma\n              activated compost (TAC) at four weeks of composting (4WC) had 56% total N, 21% organic matter, 38% total K, 51% total P and 66.6% microbial biomass N increase over non-activated compost (NAC). Carbon to nitrogen ratio was within the ideal range (10–20) in TAC while it was greater than it in NAC. Microbial biomass and lignin contents had a 56% and 41% increase, respectively, in NAC over TAC.\n              Trichorderma-\n              activated compost has a potential to hasten maturation and makes the compost ready for field on or before four weeks without posing a threat to crop germination.","container-title":"Agricultura Tropica et Subtropica","DOI":"10.2478/ats-2020-0003","ISSN":"1801-0571","issue":"1","language":"en","license":"http://creativecommons.org/licenses/by-nc-nd/4.0","page":"19-27","source":"DOI.org (Crossref)","title":"Maturity indices of composting plant materials with &lt;i&gt;Trichoderma asperellum&lt;/i&gt; as activator","volume":"53","author":[{"family":"Komolafe","given":"Adenike Fisayo"},{"family":"Adejuyigbe","given":"Christopher Olu"},{"family":"Soretire","given":"Adeniyi Adebowale"},{"family":"Aiyelaagbe","given":"Isaac OreOluwa Olatokunbo"}],"issued":{"date-parts":[["2020",3,1]]}}}],"schema":"https://github.com/citation-style-language/schema/raw/master/csl-citation.json"} </w:instrText>
      </w:r>
      <w:r w:rsidR="003272FC" w:rsidRPr="00327FA2">
        <w:rPr>
          <w:rFonts w:ascii="Arial" w:hAnsi="Arial" w:cs="Arial"/>
          <w:sz w:val="20"/>
          <w:szCs w:val="20"/>
          <w:shd w:val="clear" w:color="auto" w:fill="FFFFFF"/>
        </w:rPr>
        <w:fldChar w:fldCharType="separate"/>
      </w:r>
      <w:r w:rsidR="00F424DB" w:rsidRPr="00F424DB">
        <w:rPr>
          <w:rFonts w:ascii="Arial" w:hAnsi="Arial" w:cs="Arial"/>
          <w:sz w:val="20"/>
          <w:lang w:val="en-US"/>
        </w:rPr>
        <w:t>(Komolafe et al., 2020)</w:t>
      </w:r>
      <w:r w:rsidR="003272FC" w:rsidRPr="00327FA2">
        <w:rPr>
          <w:rFonts w:ascii="Arial" w:hAnsi="Arial" w:cs="Arial"/>
          <w:sz w:val="20"/>
          <w:szCs w:val="20"/>
          <w:shd w:val="clear" w:color="auto" w:fill="FFFFFF"/>
        </w:rPr>
        <w:fldChar w:fldCharType="end"/>
      </w:r>
      <w:r w:rsidR="00370888" w:rsidRPr="00370888">
        <w:rPr>
          <w:rFonts w:ascii="Arial" w:hAnsi="Arial" w:cs="Arial"/>
          <w:sz w:val="20"/>
          <w:szCs w:val="20"/>
          <w:shd w:val="clear" w:color="auto" w:fill="FFFFFF"/>
          <w:lang w:val="en-US"/>
        </w:rPr>
        <w:t xml:space="preserve">. </w:t>
      </w:r>
      <w:r w:rsidR="003272FC" w:rsidRPr="00353C13">
        <w:rPr>
          <w:rFonts w:ascii="Arial" w:hAnsi="Arial" w:cs="Arial"/>
          <w:sz w:val="20"/>
          <w:szCs w:val="20"/>
          <w:shd w:val="clear" w:color="auto" w:fill="FFFFFF"/>
          <w:lang w:val="en-US"/>
        </w:rPr>
        <w:t>They can be used as biofertilizers</w:t>
      </w:r>
      <w:r w:rsidR="00370888">
        <w:rPr>
          <w:rFonts w:ascii="Arial" w:hAnsi="Arial" w:cs="Arial"/>
          <w:sz w:val="20"/>
          <w:szCs w:val="20"/>
          <w:shd w:val="clear" w:color="auto" w:fill="FFFFFF"/>
          <w:lang w:val="en-US"/>
        </w:rPr>
        <w:t xml:space="preserve"> </w:t>
      </w:r>
      <w:r w:rsidR="00B62F99" w:rsidRPr="00327FA2">
        <w:rPr>
          <w:rFonts w:ascii="Arial" w:hAnsi="Arial" w:cs="Arial"/>
          <w:color w:val="333333"/>
          <w:sz w:val="20"/>
          <w:szCs w:val="20"/>
          <w:shd w:val="clear" w:color="auto" w:fill="FFFFFF"/>
        </w:rPr>
        <w:fldChar w:fldCharType="begin"/>
      </w:r>
      <w:r w:rsidR="002D7C4D" w:rsidRPr="00353C13">
        <w:rPr>
          <w:rFonts w:ascii="Arial" w:hAnsi="Arial" w:cs="Arial"/>
          <w:color w:val="333333"/>
          <w:sz w:val="20"/>
          <w:szCs w:val="20"/>
          <w:shd w:val="clear" w:color="auto" w:fill="FFFFFF"/>
          <w:lang w:val="en-US"/>
        </w:rPr>
        <w:instrText xml:space="preserve"> ADDIN ZOTERO_ITEM CSL_CITATION {"citationID":"Rd2Hcfed","properties":{"formattedCitation":"(Mahato et al., 2018)","plainCitation":"(Mahato et al., 2018)","noteIndex":0},"citationItems":[{"id":2040,"uris":["http://zotero.org/users/local/MzRjPaDh/items/F3P2ATMH","http://zotero.org/users/6654317/items/F3P2ATMH"],"itemData":{"id":2040,"type":"article-journal","container-title":"Malaysian Journal of Sustainable Agriculture","DOI":"10.26480/mjsa.02.2018.01.05","ISSN":"25212931, 2521294X","issue":"2","journalAbbreviation":"Malays. j. sustain. agric.","language":"en","page":"01-05","source":"DOI.org (Crossref)","title":"EFFECT OF TRICHODERMA VIRIDE AS BIOFERTILIZER ON GROWTH AND YIELD OF WHEAT","volume":"2","author":[{"family":"Mahato","given":"Sanjay"},{"family":"Bhuju","given":"Susmita"},{"family":"Shrestha","given":"Jiban"}],"issued":{"date-parts":[["2018",1,1]]}}}],"schema":"https://github.com/citation-style-language/schema/raw/master/csl-citation.json"} </w:instrText>
      </w:r>
      <w:r w:rsidR="00B62F99" w:rsidRPr="00327FA2">
        <w:rPr>
          <w:rFonts w:ascii="Arial" w:hAnsi="Arial" w:cs="Arial"/>
          <w:color w:val="333333"/>
          <w:sz w:val="20"/>
          <w:szCs w:val="20"/>
          <w:shd w:val="clear" w:color="auto" w:fill="FFFFFF"/>
        </w:rPr>
        <w:fldChar w:fldCharType="separate"/>
      </w:r>
      <w:r w:rsidR="00F424DB" w:rsidRPr="00F424DB">
        <w:rPr>
          <w:rFonts w:ascii="Arial" w:hAnsi="Arial" w:cs="Arial"/>
          <w:sz w:val="20"/>
          <w:lang w:val="en-US"/>
        </w:rPr>
        <w:t>(Mahato et al., 2018)</w:t>
      </w:r>
      <w:r w:rsidR="00B62F99" w:rsidRPr="00327FA2">
        <w:rPr>
          <w:rFonts w:ascii="Arial" w:hAnsi="Arial" w:cs="Arial"/>
          <w:color w:val="333333"/>
          <w:sz w:val="20"/>
          <w:szCs w:val="20"/>
          <w:shd w:val="clear" w:color="auto" w:fill="FFFFFF"/>
        </w:rPr>
        <w:fldChar w:fldCharType="end"/>
      </w:r>
      <w:r w:rsidR="00B62F99" w:rsidRPr="00353C13">
        <w:rPr>
          <w:rFonts w:ascii="Arial" w:hAnsi="Arial" w:cs="Arial"/>
          <w:color w:val="333333"/>
          <w:sz w:val="20"/>
          <w:szCs w:val="20"/>
          <w:shd w:val="clear" w:color="auto" w:fill="FFFFFF"/>
          <w:lang w:val="en-US"/>
        </w:rPr>
        <w:t>,</w:t>
      </w:r>
      <w:r w:rsidR="00370888">
        <w:rPr>
          <w:rFonts w:ascii="Arial" w:hAnsi="Arial" w:cs="Arial"/>
          <w:color w:val="333333"/>
          <w:sz w:val="20"/>
          <w:szCs w:val="20"/>
          <w:shd w:val="clear" w:color="auto" w:fill="FFFFFF"/>
          <w:lang w:val="en-US"/>
        </w:rPr>
        <w:t xml:space="preserve"> </w:t>
      </w:r>
      <w:r w:rsidR="00B62F99" w:rsidRPr="00353C13">
        <w:rPr>
          <w:rFonts w:ascii="Arial" w:hAnsi="Arial" w:cs="Arial"/>
          <w:sz w:val="20"/>
          <w:szCs w:val="20"/>
          <w:shd w:val="clear" w:color="auto" w:fill="FFFFFF"/>
          <w:lang w:val="en-US"/>
        </w:rPr>
        <w:t>and are able to transform soil nutrients into a form available to the plant for easy absorption</w:t>
      </w:r>
      <w:r w:rsidR="00370888">
        <w:rPr>
          <w:rFonts w:ascii="Arial" w:hAnsi="Arial" w:cs="Arial"/>
          <w:sz w:val="20"/>
          <w:szCs w:val="20"/>
          <w:shd w:val="clear" w:color="auto" w:fill="FFFFFF"/>
          <w:lang w:val="en-US"/>
        </w:rPr>
        <w:t xml:space="preserve"> </w:t>
      </w:r>
      <w:r w:rsidR="00B62F99" w:rsidRPr="00327FA2">
        <w:rPr>
          <w:rFonts w:ascii="Arial" w:hAnsi="Arial" w:cs="Arial"/>
          <w:sz w:val="20"/>
          <w:szCs w:val="20"/>
          <w:shd w:val="clear" w:color="auto" w:fill="FFFFFF"/>
        </w:rPr>
        <w:fldChar w:fldCharType="begin"/>
      </w:r>
      <w:r w:rsidR="002D7C4D" w:rsidRPr="00353C13">
        <w:rPr>
          <w:rFonts w:ascii="Arial" w:hAnsi="Arial" w:cs="Arial"/>
          <w:sz w:val="20"/>
          <w:szCs w:val="20"/>
          <w:shd w:val="clear" w:color="auto" w:fill="FFFFFF"/>
          <w:lang w:val="en-US"/>
        </w:rPr>
        <w:instrText xml:space="preserve"> ADDIN ZOTERO_ITEM CSL_CITATION {"citationID":"ftOwlVXi","properties":{"formattedCitation":"(Matin et al., 2019)","plainCitation":"(Matin et al., 2019)","noteIndex":0},"citationItems":[{"id":2095,"uris":["http://zotero.org/users/local/MzRjPaDh/items/IENEBVA5","http://zotero.org/users/6654317/items/IENEBVA5"],"itemData":{"id":2095,"type":"article-journal","container-title":"Asian Journal of Soil Science and Plant Nutrition","DOI":"10.9734/ajsspn/2019/v4i330046","ISSN":"2456-9682","language":"en","page":"1-19","source":"journalajsspn.com","title":"Impact of Trichoderma Enhanced Composting Technology in Improving Soil Productivity","author":[{"family":"Matin","given":"M. A."},{"family":"Islam","given":"M. N."},{"family":"Muhammad","given":"N."},{"family":"Rahman","given":"M. H."}],"issued":{"date-parts":[["2019",5,21]]}}}],"schema":"https://github.com/citation-style-language/schema/raw/master/csl-citation.json"} </w:instrText>
      </w:r>
      <w:r w:rsidR="00B62F99" w:rsidRPr="00327FA2">
        <w:rPr>
          <w:rFonts w:ascii="Arial" w:hAnsi="Arial" w:cs="Arial"/>
          <w:sz w:val="20"/>
          <w:szCs w:val="20"/>
          <w:shd w:val="clear" w:color="auto" w:fill="FFFFFF"/>
        </w:rPr>
        <w:fldChar w:fldCharType="separate"/>
      </w:r>
      <w:r w:rsidR="00F424DB" w:rsidRPr="00F424DB">
        <w:rPr>
          <w:rFonts w:ascii="Arial" w:hAnsi="Arial" w:cs="Arial"/>
          <w:sz w:val="20"/>
          <w:lang w:val="en-US"/>
        </w:rPr>
        <w:t>(Matin et al., 2019)</w:t>
      </w:r>
      <w:r w:rsidR="00B62F99" w:rsidRPr="00327FA2">
        <w:rPr>
          <w:rFonts w:ascii="Arial" w:hAnsi="Arial" w:cs="Arial"/>
          <w:sz w:val="20"/>
          <w:szCs w:val="20"/>
          <w:shd w:val="clear" w:color="auto" w:fill="FFFFFF"/>
        </w:rPr>
        <w:fldChar w:fldCharType="end"/>
      </w:r>
      <w:r w:rsidR="00B62F99" w:rsidRPr="00353C13">
        <w:rPr>
          <w:rFonts w:ascii="Arial" w:hAnsi="Arial" w:cs="Arial"/>
          <w:sz w:val="20"/>
          <w:szCs w:val="20"/>
          <w:shd w:val="clear" w:color="auto" w:fill="FFFFFF"/>
          <w:lang w:val="en-US"/>
        </w:rPr>
        <w:t>.</w:t>
      </w:r>
    </w:p>
    <w:p w14:paraId="1C380A45" w14:textId="3260D608" w:rsidR="004151C3" w:rsidRPr="00F424DB" w:rsidRDefault="004151C3" w:rsidP="00327FA2">
      <w:pPr>
        <w:spacing w:line="240" w:lineRule="auto"/>
        <w:jc w:val="both"/>
        <w:rPr>
          <w:rFonts w:ascii="Arial" w:hAnsi="Arial" w:cs="Arial"/>
          <w:color w:val="333333"/>
          <w:sz w:val="20"/>
          <w:szCs w:val="20"/>
          <w:shd w:val="clear" w:color="auto" w:fill="FFFFFF"/>
          <w:lang w:val="en-US"/>
        </w:rPr>
      </w:pPr>
      <w:r w:rsidRPr="00353C13">
        <w:rPr>
          <w:rFonts w:ascii="Arial" w:hAnsi="Arial" w:cs="Arial"/>
          <w:sz w:val="20"/>
          <w:szCs w:val="20"/>
          <w:shd w:val="clear" w:color="auto" w:fill="FFFFFF"/>
          <w:lang w:val="en-US"/>
        </w:rPr>
        <w:t xml:space="preserve">Adding </w:t>
      </w:r>
      <w:r w:rsidRPr="001E18F5">
        <w:rPr>
          <w:rFonts w:ascii="Arial" w:hAnsi="Arial" w:cs="Arial"/>
          <w:i/>
          <w:iCs/>
          <w:sz w:val="20"/>
          <w:szCs w:val="20"/>
          <w:shd w:val="clear" w:color="auto" w:fill="FFFFFF"/>
          <w:lang w:val="en-US"/>
        </w:rPr>
        <w:t>Trichoderma</w:t>
      </w:r>
      <w:r w:rsidRPr="00353C13">
        <w:rPr>
          <w:rFonts w:ascii="Arial" w:hAnsi="Arial" w:cs="Arial"/>
          <w:sz w:val="20"/>
          <w:szCs w:val="20"/>
          <w:shd w:val="clear" w:color="auto" w:fill="FFFFFF"/>
          <w:lang w:val="en-US"/>
        </w:rPr>
        <w:t xml:space="preserve"> as an activator in composting accelerates its maturation</w:t>
      </w:r>
      <w:r w:rsidR="00370888">
        <w:rPr>
          <w:rFonts w:ascii="Arial" w:hAnsi="Arial" w:cs="Arial"/>
          <w:sz w:val="20"/>
          <w:szCs w:val="20"/>
          <w:shd w:val="clear" w:color="auto" w:fill="FFFFFF"/>
          <w:lang w:val="en-US"/>
        </w:rPr>
        <w:t xml:space="preserve"> </w:t>
      </w:r>
      <w:r w:rsidRPr="00327FA2">
        <w:rPr>
          <w:rFonts w:ascii="Arial" w:hAnsi="Arial" w:cs="Arial"/>
          <w:sz w:val="20"/>
          <w:szCs w:val="20"/>
          <w:shd w:val="clear" w:color="auto" w:fill="FFFFFF"/>
        </w:rPr>
        <w:fldChar w:fldCharType="begin"/>
      </w:r>
      <w:r w:rsidR="00F424DB">
        <w:rPr>
          <w:rFonts w:ascii="Arial" w:hAnsi="Arial" w:cs="Arial"/>
          <w:sz w:val="20"/>
          <w:szCs w:val="20"/>
          <w:shd w:val="clear" w:color="auto" w:fill="FFFFFF"/>
          <w:lang w:val="en-US"/>
        </w:rPr>
        <w:instrText xml:space="preserve"> ADDIN ZOTERO_ITEM CSL_CITATION {"citationID":"HQI25lC4","properties":{"formattedCitation":"(Komolafe et al., 2020)","plainCitation":"(Komolafe et al., 2020)","noteIndex":0},"citationItems":[{"id":2246,"uris":["http://zotero.org/users/local/MzRjPaDh/items/I2GVDI8F","http://zotero.org/users/6654317/items/I2GVDI8F"],"itemData":{"id":2246,"type":"article-journal","abstract":"Abstract\n            \n              Compost maturity is a major factor in its use for nutrient supply without adverse effect on crop germination. Composting may be accelerated with inclusion of some microorganisms as activators. This study was conducted to determine the effect of\n              Trichoderma asperellum\n              and length of composting of different plant materials and cattle manure on compost maturity in Ibadan, Nigeria. Composting of two plant materials with cow dung at ratio 3:1 was done in triplicate with or without\n              Trichoderma\n              activation to obtain twelve heaps of four different types of composts; Panicum-based compost with\n              Trichoderma\n              , Tridax-based compost with\n              Trichoderma\n              , Panicum-based compost without\n              Trichoderma\n              and Tridax-based compost without\n              Trichoderma\n              . The process was a 2×2 factorial experiment, laid out a completely randomized design. The\n              Trichoderma\n              activated compost (TAC) at four weeks of composting (4WC) had 56% total N, 21% organic matter, 38% total K, 51% total P and 66.6% microbial biomass N increase over non-activated compost (NAC). Carbon to nitrogen ratio was within the ideal range (10–20) in TAC while it was greater than it in NAC. Microbial biomass and lignin contents had a 56% and 41% increase, respectively, in NAC over TAC.\n              Trichorderma-\n              activated compost has a potential to hasten maturation and makes the compost ready for field on or before four weeks without posing a threat to crop germination.","container-title":"Agricultura Tropica et Subtropica","DOI":"10.2478/ats-2020-0003","ISSN":"1801-0571","issue":"1","language":"en","license":"http://creativecommons.org/licenses/by-nc-nd/4.0","page":"19-27","source":"DOI.org (Crossref)","title":"Maturity indices of composting plant materials with &lt;i&gt;Trichoderma asperellum&lt;/i&gt; as activator","volume":"53","author":[{"family":"Komolafe","given":"Adenike Fisayo"},{"family":"Adejuyigbe","given":"Christopher Olu"},{"family":"Soretire","given":"Adeniyi Adebowale"},{"family":"Aiyelaagbe","given":"Isaac OreOluwa Olatokunbo"}],"issued":{"date-parts":[["2020",3,1]]}}}],"schema":"https://github.com/citation-style-language/schema/raw/master/csl-citation.json"} </w:instrText>
      </w:r>
      <w:r w:rsidRPr="00327FA2">
        <w:rPr>
          <w:rFonts w:ascii="Arial" w:hAnsi="Arial" w:cs="Arial"/>
          <w:sz w:val="20"/>
          <w:szCs w:val="20"/>
          <w:shd w:val="clear" w:color="auto" w:fill="FFFFFF"/>
        </w:rPr>
        <w:fldChar w:fldCharType="separate"/>
      </w:r>
      <w:r w:rsidR="00F424DB" w:rsidRPr="00F424DB">
        <w:rPr>
          <w:rFonts w:ascii="Arial" w:hAnsi="Arial" w:cs="Arial"/>
          <w:sz w:val="20"/>
          <w:lang w:val="en-US"/>
        </w:rPr>
        <w:t>(Komolafe et al., 2020)</w:t>
      </w:r>
      <w:r w:rsidRPr="00327FA2">
        <w:rPr>
          <w:rFonts w:ascii="Arial" w:hAnsi="Arial" w:cs="Arial"/>
          <w:sz w:val="20"/>
          <w:szCs w:val="20"/>
          <w:shd w:val="clear" w:color="auto" w:fill="FFFFFF"/>
        </w:rPr>
        <w:fldChar w:fldCharType="end"/>
      </w:r>
      <w:r w:rsidRPr="00353C13">
        <w:rPr>
          <w:rFonts w:ascii="Arial" w:hAnsi="Arial" w:cs="Arial"/>
          <w:sz w:val="20"/>
          <w:szCs w:val="20"/>
          <w:shd w:val="clear" w:color="auto" w:fill="FFFFFF"/>
          <w:lang w:val="en-US"/>
        </w:rPr>
        <w:t>.</w:t>
      </w:r>
      <w:r w:rsidR="00370888">
        <w:rPr>
          <w:rFonts w:ascii="Arial" w:hAnsi="Arial" w:cs="Arial"/>
          <w:sz w:val="20"/>
          <w:szCs w:val="20"/>
          <w:shd w:val="clear" w:color="auto" w:fill="FFFFFF"/>
          <w:lang w:val="en-US"/>
        </w:rPr>
        <w:t xml:space="preserve"> </w:t>
      </w:r>
      <w:r w:rsidRPr="00353C13">
        <w:rPr>
          <w:rFonts w:ascii="Arial" w:hAnsi="Arial" w:cs="Arial"/>
          <w:color w:val="333333"/>
          <w:sz w:val="20"/>
          <w:szCs w:val="20"/>
          <w:shd w:val="clear" w:color="auto" w:fill="FFFFFF"/>
          <w:lang w:val="en-US"/>
        </w:rPr>
        <w:t>Tricho-compost is the material that results from the use of Trichoderma sp. spores in the composting process</w:t>
      </w:r>
      <w:r w:rsidR="00370888">
        <w:rPr>
          <w:rFonts w:ascii="Arial" w:hAnsi="Arial" w:cs="Arial"/>
          <w:color w:val="333333"/>
          <w:sz w:val="20"/>
          <w:szCs w:val="20"/>
          <w:shd w:val="clear" w:color="auto" w:fill="FFFFFF"/>
          <w:lang w:val="en-US"/>
        </w:rPr>
        <w:t xml:space="preserve"> </w:t>
      </w:r>
      <w:r w:rsidRPr="00327FA2">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{"citationID":"nHxz8Eu1","properties":{"formattedCitation":"(M. Rahman &amp; Birkey, 2015)","plainCitation":"(M. Rahman &amp; Birkey, 2015)","noteIndex":0},"citationItems":[{"id":"5kyfdXHz/4SoTBCIm","uris":["http://zotero.org/users/local/MzRjPaDh/items/DHQLTAKD"],"itemData":{"id":2050,"type":"article-journal","container-title":"ECHOcommunity.org","page":"1-7","source":"ResearchGate","title":"Tricho­Composting in Bangladesh","author":[{"family":"Rahman","given":"Md"},{"family":"Birkey","given":"Philip"}],"issued":{"date-parts":[["2015",11,5]]}}}],"schema":"https://github.com/citation-style-language/schema/raw/master/csl-citation.json"} </w:instrText>
      </w:r>
      <w:r w:rsidRPr="00327FA2">
        <w:rPr>
          <w:rFonts w:ascii="Arial" w:hAnsi="Arial" w:cs="Arial"/>
          <w:color w:val="333333"/>
          <w:sz w:val="20"/>
          <w:szCs w:val="20"/>
          <w:shd w:val="clear" w:color="auto" w:fill="FFFFFF"/>
        </w:rPr>
        <w:fldChar w:fldCharType="separate"/>
      </w:r>
      <w:r w:rsidR="00F424DB" w:rsidRPr="00F424DB">
        <w:rPr>
          <w:rFonts w:ascii="Arial" w:hAnsi="Arial" w:cs="Arial"/>
          <w:sz w:val="20"/>
          <w:lang w:val="en-US"/>
        </w:rPr>
        <w:t>(M. Rahman &amp; Birkey, 2015)</w:t>
      </w:r>
      <w:r w:rsidRPr="00327FA2">
        <w:rPr>
          <w:rFonts w:ascii="Arial" w:hAnsi="Arial" w:cs="Arial"/>
          <w:color w:val="333333"/>
          <w:sz w:val="20"/>
          <w:szCs w:val="20"/>
          <w:shd w:val="clear" w:color="auto" w:fill="FFFFFF"/>
        </w:rPr>
        <w:fldChar w:fldCharType="end"/>
      </w:r>
      <w:r w:rsidR="00370888" w:rsidRPr="00370888">
        <w:rPr>
          <w:rFonts w:ascii="Arial" w:hAnsi="Arial" w:cs="Arial"/>
          <w:color w:val="333333"/>
          <w:sz w:val="20"/>
          <w:szCs w:val="20"/>
          <w:shd w:val="clear" w:color="auto" w:fill="FFFFFF"/>
          <w:lang w:val="en-US"/>
        </w:rPr>
        <w:t xml:space="preserve"> </w:t>
      </w:r>
      <w:r w:rsidRPr="00353C13">
        <w:rPr>
          <w:rFonts w:ascii="Arial" w:hAnsi="Arial" w:cs="Arial"/>
          <w:color w:val="333333"/>
          <w:sz w:val="20"/>
          <w:szCs w:val="20"/>
          <w:shd w:val="clear" w:color="auto" w:fill="FFFFFF"/>
          <w:lang w:val="en-US"/>
        </w:rPr>
        <w:t>;</w:t>
      </w:r>
      <w:r w:rsidR="00370888">
        <w:rPr>
          <w:rFonts w:ascii="Arial" w:hAnsi="Arial" w:cs="Arial"/>
          <w:color w:val="333333"/>
          <w:sz w:val="20"/>
          <w:szCs w:val="20"/>
          <w:shd w:val="clear" w:color="auto" w:fill="FFFFFF"/>
          <w:lang w:val="en-US"/>
        </w:rPr>
        <w:t xml:space="preserve"> </w:t>
      </w:r>
      <w:r w:rsidRPr="00327FA2">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{"citationID":"yjVS1F2b","properties":{"formattedCitation":"(Umbola et al., 2020)","plainCitation":"(Umbola et al., 2020)","dontUpdate":true,"noteIndex":0},"citationItems":[{"id":2124,"uris":["http://zotero.org/users/local/MzRjPaDh/items/5K3DBTHS","http://zotero.org/users/6654317/items/5K3DBTHS"],"itemData":{"id":2124,"type":"article-journal","abstract":"ABSTRAK Chili (Capsicum annuum L.) is one of the horticultural commodities which is classified as a vegetable and is most widely cultivated in Indonesia. In addition, chilies contain minerals such as iron, potassium, calcium, phosphorus and niacin. Tricho-compost is a fertilizer derived from organic materials containing the antagonistic fungi Trichoderma sp. Tricho-compost as fertilizer is able to provide nutrients in the soil for plants. Plant Growth Promoting Rhizobacteria (PGPR) is a group of soil microorganisms that live and develop well in soils that are rich in organic matter and which are beneficial because they can spur plant growth and production. This study aims to determine the effect of the application of Tricho-compost and PGPR (Plant growth promotion rhizobactery) biological agents on the vegetative growth of chili plants. This research was conducted at the green house of the Faculty of Agriculture, Sam Ratulangi University (UNSRAT) Manado. The study lasted for 3 months using RAK (randomized block design) with 4 treatments, namely Control (NPK), Tricho-compost, PGPR (Plant Growth Promoting Rhizobacteria) and Tricho-compost added with PGPR (Plant Growth Promoting Rhizobacteria). Observation of growth parameters in the form of plant height, number of leaves, number of branches and stem diameter. Growth is carried out every week and starts at 2 week after transplanting until the plants are 2 months old. The results showed that the application of Tricho-compost and PGPR treatments given together gave the largest number of branches, number of leaves and stem diameter, while the parameters of height the largest plants were produced in the Tricho-compost treatment, although sta","container-title":"COCOS","DOI":"10.35791/cocos.v5i5.30594","ISSN":"2715-0070","issue":"1","language":"fr","license":"Copyright (c) 2020 Array","note":"number: 1","page":"1-15","source":"ejournal.unsrat.ac.id","title":"UTILIZATION OF TRICHO-COMPOS AND PGPR (Plant Growth Promotion Rhizobactery) AGENTS ON VEGETATIVE GROWTH OF   CHILI  PLANTS (Capsicum annuumL.)","volume":"12","author":[{"family":"Umbola","given":"Moh Apriyadi"},{"family":"Lengkong","given":"Edy"},{"family":"Nangoi","given":"Ronny"}],"issued":{"date-parts":[["2020",10,9]]}}}],"schema":"https://github.com/citation-style-language/schema/raw/master/csl-citation.json"} </w:instrText>
      </w:r>
      <w:r w:rsidRPr="00327FA2">
        <w:rPr>
          <w:rFonts w:ascii="Arial" w:hAnsi="Arial" w:cs="Arial"/>
          <w:color w:val="333333"/>
          <w:sz w:val="20"/>
          <w:szCs w:val="20"/>
          <w:shd w:val="clear" w:color="auto" w:fill="FFFFFF"/>
        </w:rPr>
        <w:fldChar w:fldCharType="separate"/>
      </w:r>
      <w:r w:rsidRPr="00353C13">
        <w:rPr>
          <w:rFonts w:ascii="Arial" w:hAnsi="Arial" w:cs="Arial"/>
          <w:sz w:val="20"/>
          <w:szCs w:val="20"/>
          <w:lang w:val="en-US"/>
        </w:rPr>
        <w:t>Umbola et al., 2020)</w:t>
      </w:r>
      <w:r w:rsidRPr="00327FA2">
        <w:rPr>
          <w:rFonts w:ascii="Arial" w:hAnsi="Arial" w:cs="Arial"/>
          <w:color w:val="333333"/>
          <w:sz w:val="20"/>
          <w:szCs w:val="20"/>
          <w:shd w:val="clear" w:color="auto" w:fill="FFFFFF"/>
        </w:rPr>
        <w:fldChar w:fldCharType="end"/>
      </w:r>
      <w:r w:rsidR="00370888" w:rsidRPr="00370888">
        <w:rPr>
          <w:rFonts w:ascii="Arial" w:hAnsi="Arial" w:cs="Arial"/>
          <w:color w:val="333333"/>
          <w:sz w:val="20"/>
          <w:szCs w:val="20"/>
          <w:shd w:val="clear" w:color="auto" w:fill="FFFFFF"/>
          <w:lang w:val="en-US"/>
        </w:rPr>
        <w:t xml:space="preserve">. </w:t>
      </w:r>
      <w:r w:rsidRPr="00353C13">
        <w:rPr>
          <w:rFonts w:ascii="Arial" w:hAnsi="Arial" w:cs="Arial"/>
          <w:color w:val="333333"/>
          <w:sz w:val="20"/>
          <w:szCs w:val="20"/>
          <w:shd w:val="clear" w:color="auto" w:fill="FFFFFF"/>
          <w:lang w:val="en-US"/>
        </w:rPr>
        <w:t>It is a biofertilizer produced by mixing a defined concentration of a spore suspension from a strain of Trichoderma with measured quantities of both animal and plant-based organic materials</w:t>
      </w:r>
      <w:r w:rsidR="00370888">
        <w:rPr>
          <w:rFonts w:ascii="Arial" w:hAnsi="Arial" w:cs="Arial"/>
          <w:color w:val="333333"/>
          <w:sz w:val="20"/>
          <w:szCs w:val="20"/>
          <w:shd w:val="clear" w:color="auto" w:fill="FFFFFF"/>
          <w:lang w:val="en-US"/>
        </w:rPr>
        <w:t xml:space="preserve"> </w:t>
      </w:r>
      <w:r w:rsidRPr="00327FA2">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{"citationID":"v7OQWUwU","properties":{"formattedCitation":"(Naznin et al., 2015)","plainCitation":"(Naznin et al., 2015)","dontUpdate":true,"noteIndex":0},"citationItems":[{"id":1912,"uris":["http://zotero.org/users/local/MzRjPaDh/items/GTBGLC3X","http://zotero.org/users/6654317/items/GTBGLC3X"],"itemData":{"id":1912,"type":"article-journal","container-title":"J. Hort","issue":"4","page":"1–8","source":"Google Scholar","title":"Influence of organic amendments and bio-control agent on yield and quality of tuberose","volume":"2","author":[{"family":"Naznin","given":"A."},{"family":"Hossain","given":"M. M."},{"family":"Ara","given":"K. A."},{"family":"Hoque","given":"A."},{"family":"Islam","given":"M."},{"family":"Hasan","given":"T."}],"issued":{"date-parts":[["2015"]]}}}],"schema":"https://github.com/citation-style-language/schema/raw/master/csl-citation.json"} </w:instrText>
      </w:r>
      <w:r w:rsidRPr="00327FA2">
        <w:rPr>
          <w:rFonts w:ascii="Arial" w:hAnsi="Arial" w:cs="Arial"/>
          <w:color w:val="333333"/>
          <w:sz w:val="20"/>
          <w:szCs w:val="20"/>
          <w:shd w:val="clear" w:color="auto" w:fill="FFFFFF"/>
        </w:rPr>
        <w:fldChar w:fldCharType="separate"/>
      </w:r>
      <w:r w:rsidRPr="00353C13">
        <w:rPr>
          <w:rFonts w:ascii="Arial" w:hAnsi="Arial" w:cs="Arial"/>
          <w:sz w:val="20"/>
          <w:szCs w:val="20"/>
          <w:lang w:val="en-US"/>
        </w:rPr>
        <w:t>(Naznin et al., 2015</w:t>
      </w:r>
      <w:r w:rsidRPr="00327FA2">
        <w:rPr>
          <w:rFonts w:ascii="Arial" w:hAnsi="Arial" w:cs="Arial"/>
          <w:color w:val="333333"/>
          <w:sz w:val="20"/>
          <w:szCs w:val="20"/>
          <w:shd w:val="clear" w:color="auto" w:fill="FFFFFF"/>
        </w:rPr>
        <w:fldChar w:fldCharType="end"/>
      </w:r>
      <w:r w:rsidRPr="00353C13">
        <w:rPr>
          <w:rFonts w:ascii="Arial" w:hAnsi="Arial" w:cs="Arial"/>
          <w:color w:val="333333"/>
          <w:sz w:val="20"/>
          <w:szCs w:val="20"/>
          <w:shd w:val="clear" w:color="auto" w:fill="FFFFFF"/>
          <w:lang w:val="en-US"/>
        </w:rPr>
        <w:t>;</w:t>
      </w:r>
      <w:r w:rsidRPr="00327FA2">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{"citationID":"IhWZ5IqD","properties":{"formattedCitation":"(Andriani, Nicolas, et al., 2023)","plainCitation":"(Andriani, Nicolas, et al., 2023)","dontUpdate":true,"noteIndex":0},"citationItems":[{"id":2140,"uris":["http://zotero.org/users/local/MzRjPaDh/items/KAFW2RTP","http://zotero.org/users/6654317/items/KAFW2RTP"],"itemData":{"id":2140,"type":"article-journal","abstract":"The ornamental plant farmer group Agro Pudak Lestari has long cultivated chrysanthemums. In the cultivation of chrysanthemums, the Agro Pudak Lestari farmer group experienced several obstacles, namely yields that did not meet market criteria caused by white rust disease. Antagonistic microorganisms (Trichoderma sp.) effectively control white rust disease.&amp;nbsp; White rust disease is a soil infectious disease so countermeasures are carried out by making compost containing the biological agent Trchoderma (Trichocompost fertilizer). From the survey results, the results of flower damage due to rust disease reached 80%. Furthermore, after the application of Trichocompost fertilizer treatment, it suppressed rust disease by 56.4%. From this activity, it was able to reduce yield losses by 23.4% and increase farmers' income by 28.2%. The use of Trichocompost fertilizer can overcome white rust disease in chrysanthemum plants so it can increase farmer productivity.","container-title":"AJARCDE (Asian Journal of Applied Research for Community Development and Empowerment)","DOI":"10.29165/ajarcde.v7i3.341","ISSN":"2581-0405","issue":"3","language":"en","license":"Copyright (c) 2023 AJARCDE (Asian Journal of Applied Research for Community Development and Empowerment)","page":"115-118","source":"www.ajarcde-safe-network.org","title":"The Utilization of Technology in the Production of Trichocompost Fertilizer and its Subsequent Application to Chrysanthemum Plants at the Pudak Lestari Agro Ornamental Plant Farmer Group","volume":"7","author":[{"family":"Andriani","given":"A. A. S. Putri Risa"},{"family":"Nicolas","given":"Amelia R."},{"family":"Situmeang","given":"Yohanes Parlindungan"},{"family":"Suaria","given":"I. Nengah"},{"family":"Suarta","given":"Made"},{"family":"Sulistiawati","given":"Ni Putu Anom"},{"family":"Sudewa","given":"Ketut Agung"},{"family":"Astiari","given":"Ni Komang Alit"}],"issued":{"date-parts":[["2023",10,30]]}}}],"schema":"https://github.com/citation-style-language/schema/raw/master/csl-citation.json"} </w:instrText>
      </w:r>
      <w:r w:rsidRPr="00327FA2">
        <w:rPr>
          <w:rFonts w:ascii="Arial" w:hAnsi="Arial" w:cs="Arial"/>
          <w:color w:val="333333"/>
          <w:sz w:val="20"/>
          <w:szCs w:val="20"/>
          <w:shd w:val="clear" w:color="auto" w:fill="FFFFFF"/>
        </w:rPr>
        <w:fldChar w:fldCharType="separate"/>
      </w:r>
      <w:r w:rsidRPr="00353C13">
        <w:rPr>
          <w:rFonts w:ascii="Arial" w:hAnsi="Arial" w:cs="Arial"/>
          <w:sz w:val="20"/>
          <w:szCs w:val="20"/>
          <w:lang w:val="en-US"/>
        </w:rPr>
        <w:t>Andriani et al., 2023)</w:t>
      </w:r>
      <w:r w:rsidRPr="00327FA2">
        <w:rPr>
          <w:rFonts w:ascii="Arial" w:hAnsi="Arial" w:cs="Arial"/>
          <w:color w:val="333333"/>
          <w:sz w:val="20"/>
          <w:szCs w:val="20"/>
          <w:shd w:val="clear" w:color="auto" w:fill="FFFFFF"/>
        </w:rPr>
        <w:fldChar w:fldCharType="end"/>
      </w:r>
      <w:r w:rsidR="00370888" w:rsidRPr="00370888">
        <w:rPr>
          <w:rFonts w:ascii="Arial" w:hAnsi="Arial" w:cs="Arial"/>
          <w:color w:val="333333"/>
          <w:sz w:val="20"/>
          <w:szCs w:val="20"/>
          <w:shd w:val="clear" w:color="auto" w:fill="FFFFFF"/>
          <w:lang w:val="en-US"/>
        </w:rPr>
        <w:t xml:space="preserve">. </w:t>
      </w:r>
      <w:r w:rsidRPr="00353C13">
        <w:rPr>
          <w:rFonts w:ascii="Arial" w:hAnsi="Arial" w:cs="Arial"/>
          <w:color w:val="333333"/>
          <w:sz w:val="20"/>
          <w:szCs w:val="20"/>
          <w:shd w:val="clear" w:color="auto" w:fill="FFFFFF"/>
          <w:lang w:val="en-US"/>
        </w:rPr>
        <w:t>It is environmentally friendly, does not interfere with other organisms in the soil, and does not produce toxic residues in plants or in the soil</w:t>
      </w:r>
      <w:r w:rsidR="00370888">
        <w:rPr>
          <w:rFonts w:ascii="Arial" w:hAnsi="Arial" w:cs="Arial"/>
          <w:color w:val="333333"/>
          <w:sz w:val="20"/>
          <w:szCs w:val="20"/>
          <w:shd w:val="clear" w:color="auto" w:fill="FFFFFF"/>
          <w:lang w:val="en-US"/>
        </w:rPr>
        <w:t xml:space="preserve"> </w:t>
      </w:r>
      <w:r w:rsidRPr="00327FA2">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{"citationID":"ezcqS6b5","properties":{"formattedCitation":"(Kusparwanti &amp; Eliyatiningsih, 2021)","plainCitation":"(Kusparwanti &amp; Eliyatiningsih, 2021)","noteIndex":0},"citationItems":[{"id":1999,"uris":["http://zotero.org/users/local/MzRjPaDh/items/6ZQC6Z6H","http://zotero.org/users/6654317/items/6ZQC6Z6H"],"itemData":{"id":1999,"type":"article-journal","abstract":"Sweet corn requires large nutrients for growth and production. Legume compost can be used as fertilizer to fulfill nutrients that are beneficial for plant growth. The use of legume compost can substitute NPK elements which function for plant growth. Other efforts that can be made to increase sweet corn production due to the narrowing of agricultural land are to increase the plant population, which is usually 1 plant per planting hole can now be added to 2 to 3 plants per planting hole. The purpose of this study was to determine the best dosage combination of legume compost with the number of plants per planting hole. The research was conducted in an experimental field in Politeknik Negeri Jember. The study was conducted using a factorial randomized block design (RBD) with 2 factors, namely the dose of legume compost and the number of plants per planting hole. From this study there were 9 treatment combinations and 3 replications so that there were 27 experimental units. Anova test results showed that the treatment of legume compost dosage and the number of plants per planting hole had no significant effect on the parameters of plant height, number of leaves, corn cob length, corn cob weight, corn cob diameter, and sweetness level, but had significant effect on the parameter of corn cob production per unit observation.","container-title":"IOP Conference Series: Earth and Environmental Science","DOI":"10.1088/1755-1315/672/1/012098","ISSN":"1755-1315","issue":"1","journalAbbreviation":"IOP Conf. Ser.: Earth Environ. Sci.","language":"en","note":"publisher: IOP Publishing","page":"012098","source":"Institute of Physics","title":"Dose treatment of legume compost with the number of plants per planting hole for land efficiency and increasing sweet corn production","volume":"672","author":[{"family":"Kusparwanti","given":"T. R."},{"family":"Eliyatiningsih","given":"E."}],"issued":{"date-parts":[["2021",3]]}}}],"schema":"https://github.com/citation-style-language/schema/raw/master/csl-citation.json"} </w:instrText>
      </w:r>
      <w:r w:rsidRPr="00327FA2">
        <w:rPr>
          <w:rFonts w:ascii="Arial" w:hAnsi="Arial" w:cs="Arial"/>
          <w:color w:val="333333"/>
          <w:sz w:val="20"/>
          <w:szCs w:val="20"/>
          <w:shd w:val="clear" w:color="auto" w:fill="FFFFFF"/>
        </w:rPr>
        <w:fldChar w:fldCharType="separate"/>
      </w:r>
      <w:r w:rsidR="00F424DB" w:rsidRPr="00F424DB">
        <w:rPr>
          <w:rFonts w:ascii="Arial" w:hAnsi="Arial" w:cs="Arial"/>
          <w:sz w:val="20"/>
          <w:lang w:val="en-US"/>
        </w:rPr>
        <w:t>(Kusparwanti &amp; Eliyatiningsih, 2021)</w:t>
      </w:r>
      <w:r w:rsidRPr="00327FA2">
        <w:rPr>
          <w:rFonts w:ascii="Arial" w:hAnsi="Arial" w:cs="Arial"/>
          <w:color w:val="333333"/>
          <w:sz w:val="20"/>
          <w:szCs w:val="20"/>
          <w:shd w:val="clear" w:color="auto" w:fill="FFFFFF"/>
        </w:rPr>
        <w:fldChar w:fldCharType="end"/>
      </w:r>
      <w:r w:rsidR="00370888" w:rsidRPr="00370888">
        <w:rPr>
          <w:rFonts w:ascii="Arial" w:hAnsi="Arial" w:cs="Arial"/>
          <w:color w:val="333333"/>
          <w:sz w:val="20"/>
          <w:szCs w:val="20"/>
          <w:shd w:val="clear" w:color="auto" w:fill="FFFFFF"/>
          <w:lang w:val="en-US"/>
        </w:rPr>
        <w:t xml:space="preserve"> </w:t>
      </w:r>
      <w:r w:rsidRPr="00353C13">
        <w:rPr>
          <w:rFonts w:ascii="Arial" w:hAnsi="Arial" w:cs="Arial"/>
          <w:color w:val="333333"/>
          <w:sz w:val="20"/>
          <w:szCs w:val="20"/>
          <w:shd w:val="clear" w:color="auto" w:fill="FFFFFF"/>
          <w:lang w:val="en-US"/>
        </w:rPr>
        <w:t>can suppress the growth of pathogenic fungi,</w:t>
      </w:r>
      <w:r w:rsidR="00370888">
        <w:rPr>
          <w:rFonts w:ascii="Arial" w:hAnsi="Arial" w:cs="Arial"/>
          <w:color w:val="333333"/>
          <w:sz w:val="20"/>
          <w:szCs w:val="20"/>
          <w:shd w:val="clear" w:color="auto" w:fill="FFFFFF"/>
          <w:lang w:val="en-US"/>
        </w:rPr>
        <w:t xml:space="preserve"> </w:t>
      </w:r>
      <w:r w:rsidRPr="00327FA2">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{"citationID":"djwMf1Fm","properties":{"formattedCitation":"(Yudha et al., 2016)","plainCitation":"(Yudha et al., 2016)","dontUpdate":true,"noteIndex":0},"citationItems":[{"id":2001,"uris":["http://zotero.org/users/local/MzRjPaDh/items/745VACET","http://zotero.org/users/6654317/items/745VACET"],"itemData":{"id":2001,"type":"article-journal","abstract":"Penelitian ini bertujuan untuk mengetahui pengaruh aplikasi empat isolat Trichoderma sp. dalam mengendalikan penyakit akar gada serta pengaruhnya terhadap pertumbuhan dan hasil tanaman caisin. Penelitian ini dilaksanakan di lahan percobaan Fakultas Pertanian, Universitas Jenderal Soedirman, mulai Mei 2016 sampai bulan Juni 2016. Penelitian ini menggunakan Rancangan Acak Kelompok (RAK), yang terdiri atas 7 perlakuan dan 4 ulangan. Perlakuan terdiri atas, kontrol diinokulasikan P. brassicae, kontrol tidak diinokulasikan P. brassicae, Trichoderma sp. isolat jahe, Trichoderma sp. isolat bawang, Trichoderma sp. isolat pisang, Trichoderma sp. isolat nenas, dan fungisida berbahan aktif Azoksistrobin dan Difenokonazol. Variabel yang diamati adalah masa inkubasi, intensitas penyakit di atas permukaan tanah, intensitas penyakit di bawah permukaan tanah, tinggi tanaman, jumlah daun, bobot segar, dan volume akar gada. Hasil penelitian menunjukkan bahwa perlakuan Trichoderma isolat bawang efektif dalam mengendalikan penyakit akar gada dan meningkatkan hasil tanaman caisin, dengan menekan intensitas penyakit di atas tanah sebesar 50,00%, menekan intensitas di bawah tanah sebesar 34,48%, menurunkan volume akar gada sebesar 72,73%,  menunda masa inkubasi sebesar 26,65%, meningkatkan jumlah daun sebesar 18,12%, dan bobot basah sebesar 30,75%. Perlakuan empat isolat Trichoderma sp. belum mampu meningkatkan tinggi tanaman caisin.Kata Kunci: Caisin, Plasmodiophora brassicae, Trichoderma sp.","container-title":"Kultivasi","DOI":"10.24198/kultivasi.v15i3.11771","ISSN":"2581-138X","issue":"3","language":"id","license":"Copyright (c) 2017 Kultivasi","note":"number: 3","source":"jurnal.unpad.ac.id","title":"The utilization of fourTrichodermasp. isolates for controllingclubroot disease in chinese cabbage","URL":"https://jurnal.unpad.ac.id/kultivasi/article/view/11771","volume":"15","author":[{"family":"Yudha","given":"Melinda"},{"family":"Soesanto","given":"L."},{"family":"Mugiastuti","given":"E."}],"accessed":{"date-parts":[["2024",2,7]]},"issued":{"date-parts":[["2016",12,30]]}}}],"schema":"https://github.com/citation-style-language/schema/raw/master/csl-citation.json"} </w:instrText>
      </w:r>
      <w:r w:rsidRPr="00327FA2">
        <w:rPr>
          <w:rFonts w:ascii="Arial" w:hAnsi="Arial" w:cs="Arial"/>
          <w:color w:val="333333"/>
          <w:sz w:val="20"/>
          <w:szCs w:val="20"/>
          <w:shd w:val="clear" w:color="auto" w:fill="FFFFFF"/>
        </w:rPr>
        <w:fldChar w:fldCharType="separate"/>
      </w:r>
      <w:r w:rsidRPr="00353C13">
        <w:rPr>
          <w:rFonts w:ascii="Arial" w:hAnsi="Arial" w:cs="Arial"/>
          <w:sz w:val="20"/>
          <w:szCs w:val="20"/>
          <w:lang w:val="en-US"/>
        </w:rPr>
        <w:t>(Yudha et al., 2016</w:t>
      </w:r>
      <w:r w:rsidRPr="00327FA2">
        <w:rPr>
          <w:rFonts w:ascii="Arial" w:hAnsi="Arial" w:cs="Arial"/>
          <w:color w:val="333333"/>
          <w:sz w:val="20"/>
          <w:szCs w:val="20"/>
          <w:shd w:val="clear" w:color="auto" w:fill="FFFFFF"/>
        </w:rPr>
        <w:fldChar w:fldCharType="end"/>
      </w:r>
      <w:r w:rsidR="00370888" w:rsidRPr="00F424DB">
        <w:rPr>
          <w:rFonts w:ascii="Arial" w:hAnsi="Arial" w:cs="Arial"/>
          <w:color w:val="333333"/>
          <w:sz w:val="20"/>
          <w:szCs w:val="20"/>
          <w:shd w:val="clear" w:color="auto" w:fill="FFFFFF"/>
          <w:lang w:val="en-US"/>
        </w:rPr>
        <w:t xml:space="preserve"> </w:t>
      </w:r>
      <w:r w:rsidRPr="00353C13">
        <w:rPr>
          <w:rFonts w:ascii="Arial" w:hAnsi="Arial" w:cs="Arial"/>
          <w:color w:val="333333"/>
          <w:sz w:val="20"/>
          <w:szCs w:val="20"/>
          <w:shd w:val="clear" w:color="auto" w:fill="FFFFFF"/>
          <w:lang w:val="en-US"/>
        </w:rPr>
        <w:t>;</w:t>
      </w:r>
      <w:r w:rsidR="00370888">
        <w:rPr>
          <w:rFonts w:ascii="Arial" w:hAnsi="Arial" w:cs="Arial"/>
          <w:color w:val="333333"/>
          <w:sz w:val="20"/>
          <w:szCs w:val="20"/>
          <w:shd w:val="clear" w:color="auto" w:fill="FFFFFF"/>
          <w:lang w:val="en-US"/>
        </w:rPr>
        <w:t xml:space="preserve"> </w:t>
      </w:r>
      <w:r w:rsidRPr="00327FA2">
        <w:rPr>
          <w:rFonts w:ascii="Arial" w:hAnsi="Arial" w:cs="Arial"/>
          <w:color w:val="333333"/>
          <w:sz w:val="20"/>
          <w:szCs w:val="20"/>
          <w:shd w:val="clear" w:color="auto" w:fill="FFFFFF"/>
          <w:lang w:val="en-US"/>
        </w:rPr>
        <w:fldChar w:fldCharType="begin"/>
      </w:r>
      <w:r w:rsidR="00F424DB">
        <w:rPr>
          <w:rFonts w:ascii="Arial" w:hAnsi="Arial" w:cs="Arial"/>
          <w:color w:val="333333"/>
          <w:sz w:val="20"/>
          <w:szCs w:val="20"/>
          <w:shd w:val="clear" w:color="auto" w:fill="FFFFFF"/>
          <w:lang w:val="en-US"/>
        </w:rPr>
        <w:instrText xml:space="preserve"> ADDIN ZOTERO_ITEM CSL_CITATION {"citationID":"jhWC4GYB","properties":{"formattedCitation":"(M. I. Faruk, 2019)","plainCitation":"(M. I. Faruk, 2019)","dontUpdate":true,"noteIndex":0},"citationItems":[{"id":1943,"uris":["http://zotero.org/users/local/MzRjPaDh/items/5UX45Q9Y","http://zotero.org/users/6654317/items/5UX45Q9Y"],"itemData":{"id":1943,"type":"article-journal","container-title":"European Journal of Biophysics","issue":"1","note":"publisher: Science Publishing Group","page":"1–7","source":"Google Scholar","title":"Management of barley seedling disease caused by Sclerotium rolfsii through soil amendment with tricho-compost","volume":"7","author":[{"family":"Faruk","given":"Md Iqbal"}],"issued":{"date-parts":[["2019"]]}}}],"schema":"https://github.com/citation-style-language/schema/raw/master/csl-citation.json"} </w:instrText>
      </w:r>
      <w:r w:rsidRPr="00327FA2">
        <w:rPr>
          <w:rFonts w:ascii="Arial" w:hAnsi="Arial" w:cs="Arial"/>
          <w:color w:val="333333"/>
          <w:sz w:val="20"/>
          <w:szCs w:val="20"/>
          <w:shd w:val="clear" w:color="auto" w:fill="FFFFFF"/>
          <w:lang w:val="en-US"/>
        </w:rPr>
        <w:fldChar w:fldCharType="separate"/>
      </w:r>
      <w:r w:rsidRPr="00353C13">
        <w:rPr>
          <w:rFonts w:ascii="Arial" w:hAnsi="Arial" w:cs="Arial"/>
          <w:sz w:val="20"/>
          <w:szCs w:val="20"/>
          <w:lang w:val="en-US"/>
        </w:rPr>
        <w:t>Faruk, 2019</w:t>
      </w:r>
      <w:r w:rsidRPr="00327FA2">
        <w:rPr>
          <w:rFonts w:ascii="Arial" w:hAnsi="Arial" w:cs="Arial"/>
          <w:color w:val="333333"/>
          <w:sz w:val="20"/>
          <w:szCs w:val="20"/>
          <w:shd w:val="clear" w:color="auto" w:fill="FFFFFF"/>
          <w:lang w:val="en-US"/>
        </w:rPr>
        <w:fldChar w:fldCharType="end"/>
      </w:r>
      <w:r w:rsidR="00370888">
        <w:rPr>
          <w:rFonts w:ascii="Arial" w:hAnsi="Arial" w:cs="Arial"/>
          <w:color w:val="333333"/>
          <w:sz w:val="20"/>
          <w:szCs w:val="20"/>
          <w:shd w:val="clear" w:color="auto" w:fill="FFFFFF"/>
          <w:lang w:val="en-US"/>
        </w:rPr>
        <w:t xml:space="preserve"> </w:t>
      </w:r>
      <w:r w:rsidRPr="00353C13">
        <w:rPr>
          <w:rFonts w:ascii="Arial" w:hAnsi="Arial" w:cs="Arial"/>
          <w:color w:val="333333"/>
          <w:sz w:val="20"/>
          <w:szCs w:val="20"/>
          <w:shd w:val="clear" w:color="auto" w:fill="FFFFFF"/>
          <w:lang w:val="en-US"/>
        </w:rPr>
        <w:t>;</w:t>
      </w:r>
      <w:r w:rsidR="00370888">
        <w:rPr>
          <w:rFonts w:ascii="Arial" w:hAnsi="Arial" w:cs="Arial"/>
          <w:color w:val="333333"/>
          <w:sz w:val="20"/>
          <w:szCs w:val="20"/>
          <w:shd w:val="clear" w:color="auto" w:fill="FFFFFF"/>
          <w:lang w:val="en-US"/>
        </w:rPr>
        <w:t xml:space="preserve"> </w:t>
      </w:r>
      <w:r w:rsidRPr="00327FA2">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{"citationID":"kXNtq7Wm","properties":{"formattedCitation":"(Islam et al., 2021)","plainCitation":"(Islam et al., 2021)","dontUpdate":true,"noteIndex":0},"citationItems":[{"id":1931,"uris":["http://zotero.org/users/local/MzRjPaDh/items/5UM8YCTM","http://zotero.org/users/6654317/items/5UM8YCTM"],"itemData":{"id":1931,"type":"article-journal","abstract":"Fusarium wilt (Panama) disease caused by Fusarium oxysporum f. sp. cubense (FOC) is the most notorious disease which affecting global commercial and subsistence banana cultivation. Two field experiments were conducted at research field of BARI, Gazipur and RARS, Ishurdi, Pabna during 2017-2018 cropping season to find out an effective eco-friendly management approach against banana wilt caused by Fusarium oxysporum f. sp. cubense (Panama). Panama susceptible variety named Sabri kola was used for the experiments following Randomized Complete Block Design (RCBD). Each experiment consisted of seven treatments viz. T1= application of poultry refuse @ 5ton/ha, T2= application of neem oil cake @ 300 kg/ha,T3= application of mustard oil cake @ 600 kg/ha, T4=application of sesame oil cake @ 600 kg/ha,T5=application of Tricho-compost @ 3 tons/ha, T6=use of treated sucker as well as soil drenching with Autostin 50 WDG@ 0.2%, and T7= Control. Five replications in Gazipur and 3 replications in Ishurdi,Pabna were used respectively. All the treatments showed significant influence on disease incidencereduction and increased of yield and yield contributing characters of banana over control (unsprayed) in both locations. The incidence of wilt disease was ranged from 00 to at 80% Gazipur and from 12.50 to 60% Ishurdi. The lowest incidence was recorded from T5 (Tricho-compost) and the highest incidence from T7 (control) in both locations. The yield ranged from18.0-40.5 t/ha in Gazipur and 19.1-42.8 t/ha in Ishurdi,Pabna, where highest yield parameters observed in T5(Tricho-compost) and the lowest yield parameters inT7 (control) in both locations. Tricho-compost as well as neem oil cake showed more or less similar result in case of disease incidence and yield contributing characters at both locations","container-title":"Bangladesh Phytopathological Society","issue":"1&amp;2","page":"43-48","source":"ResearchGate","title":"MANAGEMENT OF FUSARIUM WILT OF BANANA","volume":"37","author":[{"family":"Islam","given":"Md"},{"family":"Akter","given":"Nahid"},{"family":"Karim","given":"Mohammad"},{"family":"Arifunnahar","given":"M"},{"family":"Elahi","given":"Ferdous-E"}],"issued":{"date-parts":[["2021",1,1]]}}}],"schema":"https://github.com/citation-style-language/schema/raw/master/csl-citation.json"} </w:instrText>
      </w:r>
      <w:r w:rsidRPr="00327FA2">
        <w:rPr>
          <w:rFonts w:ascii="Arial" w:hAnsi="Arial" w:cs="Arial"/>
          <w:color w:val="333333"/>
          <w:sz w:val="20"/>
          <w:szCs w:val="20"/>
          <w:shd w:val="clear" w:color="auto" w:fill="FFFFFF"/>
        </w:rPr>
        <w:fldChar w:fldCharType="separate"/>
      </w:r>
      <w:r w:rsidRPr="00F424DB">
        <w:rPr>
          <w:rFonts w:ascii="Arial" w:hAnsi="Arial" w:cs="Arial"/>
          <w:sz w:val="20"/>
          <w:szCs w:val="20"/>
          <w:lang w:val="en-US"/>
        </w:rPr>
        <w:t>Islam et al., 2021)</w:t>
      </w:r>
      <w:r w:rsidRPr="00327FA2">
        <w:rPr>
          <w:rFonts w:ascii="Arial" w:hAnsi="Arial" w:cs="Arial"/>
          <w:color w:val="333333"/>
          <w:sz w:val="20"/>
          <w:szCs w:val="20"/>
          <w:shd w:val="clear" w:color="auto" w:fill="FFFFFF"/>
        </w:rPr>
        <w:fldChar w:fldCharType="end"/>
      </w:r>
      <w:r w:rsidR="00370888" w:rsidRPr="00F424DB">
        <w:rPr>
          <w:rFonts w:ascii="Arial" w:hAnsi="Arial" w:cs="Arial"/>
          <w:color w:val="333333"/>
          <w:sz w:val="20"/>
          <w:szCs w:val="20"/>
          <w:shd w:val="clear" w:color="auto" w:fill="FFFFFF"/>
          <w:lang w:val="en-US"/>
        </w:rPr>
        <w:t xml:space="preserve"> </w:t>
      </w:r>
      <w:r w:rsidRPr="00F424DB">
        <w:rPr>
          <w:rFonts w:ascii="Arial" w:hAnsi="Arial" w:cs="Arial"/>
          <w:color w:val="333333"/>
          <w:sz w:val="20"/>
          <w:szCs w:val="20"/>
          <w:shd w:val="clear" w:color="auto" w:fill="FFFFFF"/>
          <w:lang w:val="en-US"/>
        </w:rPr>
        <w:t>and improves crop yields</w:t>
      </w:r>
      <w:r w:rsidR="00370888" w:rsidRPr="00F424DB">
        <w:rPr>
          <w:rFonts w:ascii="Arial" w:hAnsi="Arial" w:cs="Arial"/>
          <w:color w:val="333333"/>
          <w:sz w:val="20"/>
          <w:szCs w:val="20"/>
          <w:shd w:val="clear" w:color="auto" w:fill="FFFFFF"/>
          <w:lang w:val="en-US"/>
        </w:rPr>
        <w:t xml:space="preserve"> </w:t>
      </w:r>
      <w:r w:rsidRPr="00327FA2">
        <w:rPr>
          <w:rFonts w:ascii="Arial" w:hAnsi="Arial" w:cs="Arial"/>
          <w:color w:val="333333"/>
          <w:sz w:val="20"/>
          <w:szCs w:val="20"/>
          <w:shd w:val="clear" w:color="auto" w:fill="FFFFFF"/>
        </w:rPr>
        <w:fldChar w:fldCharType="begin"/>
      </w:r>
      <w:r w:rsidR="00F424DB" w:rsidRPr="00F424DB">
        <w:rPr>
          <w:rFonts w:ascii="Arial" w:hAnsi="Arial" w:cs="Arial"/>
          <w:color w:val="333333"/>
          <w:sz w:val="20"/>
          <w:szCs w:val="20"/>
          <w:shd w:val="clear" w:color="auto" w:fill="FFFFFF"/>
          <w:lang w:val="en-US"/>
        </w:rPr>
        <w:instrText xml:space="preserve"> ADDIN ZOTERO_ITEM CSL_CITATION {"citationID":"iU33D8bu","properties":{"formattedCitation":"(Rahman &amp; Uddin, 2021)","plainCitation":"(Rahman &amp; Uddin, 2021)","dontUpdate":true,"noteIndex":0},"citationItems":[{"id":1998,"uris":["http://zotero.org/users/local/MzRjPaDh/items/8KKAF5G7","http://zotero.org/users/6654317/items/8KKAF5G7"],"itemData":{"id":1998,"type":"article-journal","abstract":"An experiment was conducted at Khitrokashipur, Durgapur, Rajshahi during March to June 2018 to study the effect of organic amendment on soil quality and yield performance of dry direct seeded boro rice var. BRRI dhan28. The treatments were Trichocompost (TC), Vermicompost (VC), mustard oil cake (MOC), Trichocompost + mustard oil cake (TC+MOC), Vermicompost + mustard oil cake (VC + MOC), and no amendment control. The experiment was laid out in a randomized complete block design with three replications. Trichocompost and Vermicompost were applied @ 3 t ha-1, while mustard oil cake was used @ 0.5 t ha-1. The results revealed that Trichocompost and vermicompost fertilization exerted significant influence on yield performance of BRRI dhan28 in boro season. The treatment trichocompost (T1) @ 5 t ha-1 produced the highest grain yield (5.95 t ha-1), while the mustard oil cake (T3) @ 0.5 t ha-1 the highest effective tillers hill-1 (15.33), though the highest straw yield (5.46 t ha-1) was produced in the treatment VC + MOC (T5). In case of soil properties, Trichocompost (T1) @ 3 t ha-1 and mustard oil cake (T3) @ 0.5 t ha-1 improved soil organic matter content, while Trichocompost (T1) @ 3 t ha-1 and Vermicompost (T2) @ 0.5 t ha-1 improved phosphorus and potassium content. Field capacity was greatly influenced by Trichocompost (T1) @ 3 t ha-1 and Vermicompost + mustard oil cake (T5). Soils with Trichocompost (T1) @ 3 tha-1 showed the highest bulk density. It was concluded that organic amendment greatly improved the yield performance of BRRI dhan28 and also soil physical and chemical properties under dry direct seeded boro rice cultivation system.","container-title":"Bangladesh Agronomy Journal","DOI":"10.3329/baj.v23i2.52459","ISSN":"2412-5830, 1013-1922","issue":"2","journalAbbreviation":"Bangladesh Agron. J.","language":"en","page":"103-109","source":"DOI.org (Crossref)","title":"Organic Amendment on Soil Quality and Yield Performance of Dry Direct Seeded Boro Rice","volume":"23","author":[{"family":"Rahman","given":"Mm"},{"family":"Uddin","given":"M"}],"issued":{"date-parts":[["2021",3,15]]}}}],"schema":"https://github.com/citation-style-language/schema/raw/master/csl-citation.json"} </w:instrText>
      </w:r>
      <w:r w:rsidRPr="00327FA2">
        <w:rPr>
          <w:rFonts w:ascii="Arial" w:hAnsi="Arial" w:cs="Arial"/>
          <w:color w:val="333333"/>
          <w:sz w:val="20"/>
          <w:szCs w:val="20"/>
          <w:shd w:val="clear" w:color="auto" w:fill="FFFFFF"/>
        </w:rPr>
        <w:fldChar w:fldCharType="separate"/>
      </w:r>
      <w:r w:rsidRPr="00F424DB">
        <w:rPr>
          <w:rFonts w:ascii="Arial" w:hAnsi="Arial" w:cs="Arial"/>
          <w:sz w:val="20"/>
          <w:szCs w:val="20"/>
          <w:lang w:val="en-US"/>
        </w:rPr>
        <w:t>(Rahman &amp; Uddin, 2021</w:t>
      </w:r>
      <w:r w:rsidRPr="00327FA2">
        <w:rPr>
          <w:rFonts w:ascii="Arial" w:hAnsi="Arial" w:cs="Arial"/>
          <w:color w:val="333333"/>
          <w:sz w:val="20"/>
          <w:szCs w:val="20"/>
          <w:shd w:val="clear" w:color="auto" w:fill="FFFFFF"/>
        </w:rPr>
        <w:fldChar w:fldCharType="end"/>
      </w:r>
      <w:r w:rsidR="00370888" w:rsidRPr="00F424DB">
        <w:rPr>
          <w:rFonts w:ascii="Arial" w:hAnsi="Arial" w:cs="Arial"/>
          <w:color w:val="333333"/>
          <w:sz w:val="20"/>
          <w:szCs w:val="20"/>
          <w:shd w:val="clear" w:color="auto" w:fill="FFFFFF"/>
          <w:lang w:val="en-US"/>
        </w:rPr>
        <w:t xml:space="preserve"> </w:t>
      </w:r>
      <w:r w:rsidRPr="00F424DB">
        <w:rPr>
          <w:rFonts w:ascii="Arial" w:hAnsi="Arial" w:cs="Arial"/>
          <w:color w:val="333333"/>
          <w:sz w:val="20"/>
          <w:szCs w:val="20"/>
          <w:shd w:val="clear" w:color="auto" w:fill="FFFFFF"/>
          <w:lang w:val="en-US"/>
        </w:rPr>
        <w:t xml:space="preserve">;  </w:t>
      </w:r>
      <w:r w:rsidRPr="00327FA2">
        <w:rPr>
          <w:rFonts w:ascii="Arial" w:hAnsi="Arial" w:cs="Arial"/>
          <w:color w:val="333333"/>
          <w:sz w:val="20"/>
          <w:szCs w:val="20"/>
          <w:shd w:val="clear" w:color="auto" w:fill="FFFFFF"/>
        </w:rPr>
        <w:fldChar w:fldCharType="begin"/>
      </w:r>
      <w:r w:rsidR="00F424DB" w:rsidRPr="00F424DB">
        <w:rPr>
          <w:rFonts w:ascii="Arial" w:hAnsi="Arial" w:cs="Arial"/>
          <w:color w:val="333333"/>
          <w:sz w:val="20"/>
          <w:szCs w:val="20"/>
          <w:shd w:val="clear" w:color="auto" w:fill="FFFFFF"/>
          <w:lang w:val="en-US"/>
        </w:rPr>
        <w:instrText xml:space="preserve"> ADDIN ZOTERO_ITEM CSL_CITATION {"citationID":"pTOTICy4","properties":{"formattedCitation":"(Meilin et al., 2020)","plainCitation":"(Meilin et al., 2020)","dontUpdate":true,"noteIndex":0},"citationItems":[{"id":"5kyfdXHz/36N0UBfC","uris":["http://zotero.org/users/local/MzRjPaDh/items/RR23HF8H"],"itemData":{"id":1958,"type":"paper-conference","container-title":"IOP Conference Series: Earth and Environmental Science","note":"issue: 1","page":"012023","publisher":"IOP Publishing","source":"Google Scholar","title":"Study of tricho-compost and rice husk biochar applications to development of Phytophthora late blight diseases and yields of potato plants","URL":"https://iopscience.iop.org/article/10.1088/1755-1315/458/1/012023/meta","volume":"458","author":[{"family":"Meilin","given":"A."},{"family":"Rubiana","given":"R."},{"family":"Hendri","given":"J."},{"family":"Primilestari","given":"S."},{"family":"Handoko","given":"S."}],"accessed":{"date-parts":[["2024",2,7]]},"issued":{"date-parts":[["2020"]]}}}],"schema":"https://github.com/citation-style-language/schema/raw/master/csl-citation.json"} </w:instrText>
      </w:r>
      <w:r w:rsidRPr="00327FA2">
        <w:rPr>
          <w:rFonts w:ascii="Arial" w:hAnsi="Arial" w:cs="Arial"/>
          <w:color w:val="333333"/>
          <w:sz w:val="20"/>
          <w:szCs w:val="20"/>
          <w:shd w:val="clear" w:color="auto" w:fill="FFFFFF"/>
        </w:rPr>
        <w:fldChar w:fldCharType="separate"/>
      </w:r>
      <w:r w:rsidRPr="00F424DB">
        <w:rPr>
          <w:rFonts w:ascii="Arial" w:hAnsi="Arial" w:cs="Arial"/>
          <w:sz w:val="20"/>
          <w:szCs w:val="20"/>
          <w:lang w:val="en-US"/>
        </w:rPr>
        <w:t>Meilin et al., 2020)</w:t>
      </w:r>
      <w:r w:rsidRPr="00327FA2">
        <w:rPr>
          <w:rFonts w:ascii="Arial" w:hAnsi="Arial" w:cs="Arial"/>
          <w:color w:val="333333"/>
          <w:sz w:val="20"/>
          <w:szCs w:val="20"/>
          <w:shd w:val="clear" w:color="auto" w:fill="FFFFFF"/>
        </w:rPr>
        <w:fldChar w:fldCharType="end"/>
      </w:r>
      <w:r w:rsidRPr="00F424DB">
        <w:rPr>
          <w:rFonts w:ascii="Arial" w:hAnsi="Arial" w:cs="Arial"/>
          <w:color w:val="333333"/>
          <w:sz w:val="20"/>
          <w:szCs w:val="20"/>
          <w:shd w:val="clear" w:color="auto" w:fill="FFFFFF"/>
          <w:lang w:val="en-US"/>
        </w:rPr>
        <w:t>.</w:t>
      </w:r>
    </w:p>
    <w:p w14:paraId="2CEEA9D9" w14:textId="54B2221D" w:rsidR="004151C3" w:rsidRPr="00F424DB" w:rsidRDefault="004151C3" w:rsidP="00327FA2">
      <w:pPr>
        <w:spacing w:line="240" w:lineRule="auto"/>
        <w:jc w:val="both"/>
        <w:rPr>
          <w:rFonts w:ascii="Arial" w:hAnsi="Arial" w:cs="Arial"/>
          <w:color w:val="333333"/>
          <w:sz w:val="20"/>
          <w:szCs w:val="20"/>
          <w:shd w:val="clear" w:color="auto" w:fill="FFFFFF"/>
          <w:lang w:val="en-US"/>
        </w:rPr>
      </w:pPr>
      <w:r w:rsidRPr="00353C13">
        <w:rPr>
          <w:rFonts w:ascii="Arial" w:hAnsi="Arial" w:cs="Arial"/>
          <w:color w:val="333333"/>
          <w:sz w:val="20"/>
          <w:szCs w:val="20"/>
          <w:shd w:val="clear" w:color="auto" w:fill="FFFFFF"/>
          <w:lang w:val="en-US"/>
        </w:rPr>
        <w:t>Tricho-compost provides stable organic matter that improves the physical, chemical, and biological properties of soils, thereby enhancing soil quality and crop production. When applied correctly, compost has beneficial effects on soil properties, creating suitable conditions for root development, higher yields, and improved crop quality</w:t>
      </w:r>
      <w:r w:rsidR="00370888">
        <w:rPr>
          <w:rFonts w:ascii="Arial" w:hAnsi="Arial" w:cs="Arial"/>
          <w:color w:val="333333"/>
          <w:sz w:val="20"/>
          <w:szCs w:val="20"/>
          <w:shd w:val="clear" w:color="auto" w:fill="FFFFFF"/>
          <w:lang w:val="en-US"/>
        </w:rPr>
        <w:t xml:space="preserve"> </w:t>
      </w:r>
      <w:r w:rsidRPr="00327FA2">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{"citationID":"YISuXTOs","properties":{"formattedCitation":"(Alam et al., 2018)","plainCitation":"(Alam et al., 2018)","noteIndex":0},"citationItems":[{"id":1914,"uris":["http://zotero.org/users/local/MzRjPaDh/items/NREPBT5V","http://zotero.org/users/6654317/items/NREPBT5V"],"itemData":{"id":1914,"type":"chapter","ISBN":"978-94-024-0922-2","language":"en","note":"DOI: 10.1007/978-94-024-0924-6_11","page":"235-249","publisher":"SAARC Agriculture Centre","source":"DOI.org (Crossref)","title":"SAARC Regional Training on Integrated Pest Management","URL":"http://link.springer.com/10.1007/978-94-024-0924-6_11","author":[{"family":"Alam","given":"S. N"},{"family":"Sarkar","given":"M. A"},{"family":"Pandey","given":"P.R"},{"family":"Bokhtiar","given":"S. M."}],"accessed":{"date-parts":[["2024",2,6]]},"issued":{"date-parts":[["2018"]]}}}],"schema":"https://github.com/citation-style-language/schema/raw/master/csl-citation.json"} </w:instrText>
      </w:r>
      <w:r w:rsidRPr="00327FA2">
        <w:rPr>
          <w:rFonts w:ascii="Arial" w:hAnsi="Arial" w:cs="Arial"/>
          <w:color w:val="333333"/>
          <w:sz w:val="20"/>
          <w:szCs w:val="20"/>
          <w:shd w:val="clear" w:color="auto" w:fill="FFFFFF"/>
        </w:rPr>
        <w:fldChar w:fldCharType="separate"/>
      </w:r>
      <w:r w:rsidR="00F424DB" w:rsidRPr="00F424DB">
        <w:rPr>
          <w:rFonts w:ascii="Arial" w:hAnsi="Arial" w:cs="Arial"/>
          <w:sz w:val="20"/>
          <w:lang w:val="en-US"/>
        </w:rPr>
        <w:t>(Alam et al., 2018)</w:t>
      </w:r>
      <w:r w:rsidRPr="00327FA2">
        <w:rPr>
          <w:rFonts w:ascii="Arial" w:hAnsi="Arial" w:cs="Arial"/>
          <w:color w:val="333333"/>
          <w:sz w:val="20"/>
          <w:szCs w:val="20"/>
          <w:shd w:val="clear" w:color="auto" w:fill="FFFFFF"/>
        </w:rPr>
        <w:fldChar w:fldCharType="end"/>
      </w:r>
      <w:r w:rsidR="00370888" w:rsidRPr="00370888">
        <w:rPr>
          <w:rFonts w:ascii="Arial" w:hAnsi="Arial" w:cs="Arial"/>
          <w:color w:val="333333"/>
          <w:sz w:val="20"/>
          <w:szCs w:val="20"/>
          <w:shd w:val="clear" w:color="auto" w:fill="FFFFFF"/>
          <w:lang w:val="en-US"/>
        </w:rPr>
        <w:t xml:space="preserve">. </w:t>
      </w:r>
      <w:r w:rsidRPr="00353C13">
        <w:rPr>
          <w:rFonts w:ascii="Arial" w:hAnsi="Arial" w:cs="Arial"/>
          <w:color w:val="333333"/>
          <w:sz w:val="20"/>
          <w:szCs w:val="20"/>
          <w:shd w:val="clear" w:color="auto" w:fill="FFFFFF"/>
          <w:lang w:val="en-US"/>
        </w:rPr>
        <w:t xml:space="preserve">In general, Tricho-compost contains three important elements for plants: nutrients, organic matter, and </w:t>
      </w:r>
      <w:r w:rsidRPr="001E18F5">
        <w:rPr>
          <w:rFonts w:ascii="Arial" w:hAnsi="Arial" w:cs="Arial"/>
          <w:i/>
          <w:iCs/>
          <w:color w:val="333333"/>
          <w:sz w:val="20"/>
          <w:szCs w:val="20"/>
          <w:shd w:val="clear" w:color="auto" w:fill="FFFFFF"/>
          <w:lang w:val="en-US"/>
        </w:rPr>
        <w:t>Trichoderma</w:t>
      </w:r>
      <w:r w:rsidRPr="00353C13">
        <w:rPr>
          <w:rFonts w:ascii="Arial" w:hAnsi="Arial" w:cs="Arial"/>
          <w:color w:val="333333"/>
          <w:sz w:val="20"/>
          <w:szCs w:val="20"/>
          <w:shd w:val="clear" w:color="auto" w:fill="FFFFFF"/>
          <w:lang w:val="en-US"/>
        </w:rPr>
        <w:t xml:space="preserve"> </w:t>
      </w:r>
      <w:proofErr w:type="spellStart"/>
      <w:r w:rsidRPr="00353C13">
        <w:rPr>
          <w:rFonts w:ascii="Arial" w:hAnsi="Arial" w:cs="Arial"/>
          <w:color w:val="333333"/>
          <w:sz w:val="20"/>
          <w:szCs w:val="20"/>
          <w:shd w:val="clear" w:color="auto" w:fill="FFFFFF"/>
          <w:lang w:val="en-US"/>
        </w:rPr>
        <w:t>sp</w:t>
      </w:r>
      <w:proofErr w:type="spellEnd"/>
      <w:r w:rsidR="00370888">
        <w:rPr>
          <w:rFonts w:ascii="Arial" w:hAnsi="Arial" w:cs="Arial"/>
          <w:color w:val="333333"/>
          <w:sz w:val="20"/>
          <w:szCs w:val="20"/>
          <w:shd w:val="clear" w:color="auto" w:fill="FFFFFF"/>
          <w:lang w:val="en-US"/>
        </w:rPr>
        <w:t xml:space="preserve"> </w:t>
      </w:r>
      <w:r w:rsidRPr="00327FA2">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{"citationID":"UadbiKFZ","properties":{"formattedCitation":"(Andriani, Nicolas, et al., 2023)","plainCitation":"(Andriani, Nicolas, et al., 2023)","dontUpdate":true,"noteIndex":0},"citationItems":[{"id":2140,"uris":["http://zotero.org/users/local/MzRjPaDh/items/KAFW2RTP","http://zotero.org/users/6654317/items/KAFW2RTP"],"itemData":{"id":2140,"type":"article-journal","abstract":"The ornamental plant farmer group Agro Pudak Lestari has long cultivated chrysanthemums. In the cultivation of chrysanthemums, the Agro Pudak Lestari farmer group experienced several obstacles, namely yields that did not meet market criteria caused by white rust disease. Antagonistic microorganisms (Trichoderma sp.) effectively control white rust disease.&amp;nbsp; White rust disease is a soil infectious disease so countermeasures are carried out by making compost containing the biological agent Trchoderma (Trichocompost fertilizer). From the survey results, the results of flower damage due to rust disease reached 80%. Furthermore, after the application of Trichocompost fertilizer treatment, it suppressed rust disease by 56.4%. From this activity, it was able to reduce yield losses by 23.4% and increase farmers' income by 28.2%. The use of Trichocompost fertilizer can overcome white rust disease in chrysanthemum plants so it can increase farmer productivity.","container-title":"AJARCDE (Asian Journal of Applied Research for Community Development and Empowerment)","DOI":"10.29165/ajarcde.v7i3.341","ISSN":"2581-0405","issue":"3","language":"en","license":"Copyright (c) 2023 AJARCDE (Asian Journal of Applied Research for Community Development and Empowerment)","page":"115-118","source":"www.ajarcde-safe-network.org","title":"The Utilization of Technology in the Production of Trichocompost Fertilizer and its Subsequent Application to Chrysanthemum Plants at the Pudak Lestari Agro Ornamental Plant Farmer Group","volume":"7","author":[{"family":"Andriani","given":"A. A. S. Putri Risa"},{"family":"Nicolas","given":"Amelia R."},{"family":"Situmeang","given":"Yohanes Parlindungan"},{"family":"Suaria","given":"I. Nengah"},{"family":"Suarta","given":"Made"},{"family":"Sulistiawati","given":"Ni Putu Anom"},{"family":"Sudewa","given":"Ketut Agung"},{"family":"Astiari","given":"Ni Komang Alit"}],"issued":{"date-parts":[["2023",10,30]]}}}],"schema":"https://github.com/citation-style-language/schema/raw/master/csl-citation.json"} </w:instrText>
      </w:r>
      <w:r w:rsidRPr="00327FA2">
        <w:rPr>
          <w:rFonts w:ascii="Arial" w:hAnsi="Arial" w:cs="Arial"/>
          <w:color w:val="333333"/>
          <w:sz w:val="20"/>
          <w:szCs w:val="20"/>
          <w:shd w:val="clear" w:color="auto" w:fill="FFFFFF"/>
        </w:rPr>
        <w:fldChar w:fldCharType="separate"/>
      </w:r>
      <w:r w:rsidRPr="00F424DB">
        <w:rPr>
          <w:rFonts w:ascii="Arial" w:hAnsi="Arial" w:cs="Arial"/>
          <w:sz w:val="20"/>
          <w:szCs w:val="20"/>
          <w:lang w:val="en-US"/>
        </w:rPr>
        <w:t>(Andriani et al., 2023)</w:t>
      </w:r>
      <w:r w:rsidRPr="00327FA2">
        <w:rPr>
          <w:rFonts w:ascii="Arial" w:hAnsi="Arial" w:cs="Arial"/>
          <w:color w:val="333333"/>
          <w:sz w:val="20"/>
          <w:szCs w:val="20"/>
          <w:shd w:val="clear" w:color="auto" w:fill="FFFFFF"/>
        </w:rPr>
        <w:fldChar w:fldCharType="end"/>
      </w:r>
      <w:r w:rsidRPr="00F424DB">
        <w:rPr>
          <w:rFonts w:ascii="Arial" w:hAnsi="Arial" w:cs="Arial"/>
          <w:color w:val="333333"/>
          <w:sz w:val="20"/>
          <w:szCs w:val="20"/>
          <w:shd w:val="clear" w:color="auto" w:fill="FFFFFF"/>
          <w:lang w:val="en-US"/>
        </w:rPr>
        <w:t>.</w:t>
      </w:r>
    </w:p>
    <w:p w14:paraId="5AF6A6D3" w14:textId="77777777" w:rsidR="00327FA2" w:rsidRPr="00353C13" w:rsidRDefault="00327FA2" w:rsidP="00327FA2">
      <w:pPr>
        <w:spacing w:line="240" w:lineRule="auto"/>
        <w:jc w:val="both"/>
        <w:rPr>
          <w:rFonts w:ascii="Arial" w:hAnsi="Arial" w:cs="Arial"/>
          <w:sz w:val="20"/>
          <w:szCs w:val="20"/>
          <w:shd w:val="clear" w:color="auto" w:fill="FFFFFF"/>
          <w:lang w:val="en-US"/>
        </w:rPr>
      </w:pPr>
      <w:r w:rsidRPr="00353C13">
        <w:rPr>
          <w:rFonts w:ascii="Arial" w:hAnsi="Arial" w:cs="Arial"/>
          <w:sz w:val="20"/>
          <w:szCs w:val="20"/>
          <w:shd w:val="clear" w:color="auto" w:fill="FFFFFF"/>
          <w:lang w:val="en-US"/>
        </w:rPr>
        <w:t>This synthesis aims to provide an overview of the methods of isolation and production of Trichoderma, its use to optimize composting, and its agronomic advantages.</w:t>
      </w:r>
    </w:p>
    <w:p w14:paraId="436AC0F2" w14:textId="77777777" w:rsidR="002514AC" w:rsidRPr="002514AC" w:rsidRDefault="002514AC" w:rsidP="002514AC">
      <w:pPr>
        <w:pStyle w:val="Heading1"/>
        <w:numPr>
          <w:ilvl w:val="0"/>
          <w:numId w:val="19"/>
        </w:numPr>
        <w:jc w:val="both"/>
        <w:rPr>
          <w:rFonts w:ascii="Arial" w:hAnsi="Arial" w:cs="Arial"/>
          <w:sz w:val="20"/>
          <w:szCs w:val="20"/>
          <w:shd w:val="clear" w:color="auto" w:fill="FFFFFF"/>
        </w:rPr>
      </w:pPr>
      <w:r w:rsidRPr="002514AC">
        <w:rPr>
          <w:rFonts w:ascii="Arial" w:hAnsi="Arial" w:cs="Arial"/>
          <w:sz w:val="20"/>
          <w:szCs w:val="20"/>
          <w:shd w:val="clear" w:color="auto" w:fill="FFFFFF"/>
        </w:rPr>
        <w:lastRenderedPageBreak/>
        <w:t>Method</w:t>
      </w:r>
    </w:p>
    <w:p w14:paraId="7178EB03" w14:textId="77777777" w:rsidR="002514AC" w:rsidRPr="00353C13" w:rsidRDefault="002514AC" w:rsidP="002514AC">
      <w:pPr>
        <w:spacing w:line="240" w:lineRule="auto"/>
        <w:jc w:val="both"/>
        <w:rPr>
          <w:rFonts w:ascii="Arial" w:hAnsi="Arial" w:cs="Arial"/>
          <w:sz w:val="20"/>
          <w:szCs w:val="20"/>
          <w:shd w:val="clear" w:color="auto" w:fill="FFFFFF"/>
          <w:lang w:val="en-US"/>
        </w:rPr>
      </w:pPr>
      <w:r w:rsidRPr="00353C13">
        <w:rPr>
          <w:rFonts w:ascii="Arial" w:hAnsi="Arial" w:cs="Arial"/>
          <w:color w:val="333333"/>
          <w:sz w:val="20"/>
          <w:szCs w:val="20"/>
          <w:shd w:val="clear" w:color="auto" w:fill="FFFFFF"/>
          <w:lang w:val="en-US"/>
        </w:rPr>
        <w:t>This review article analyzed scientific articles from 2010 to 2024. The Scopus and Google Scholar search engines were used. The keywords used to search for relevant articles were "</w:t>
      </w:r>
      <w:r w:rsidRPr="001E18F5">
        <w:rPr>
          <w:rFonts w:ascii="Arial" w:hAnsi="Arial" w:cs="Arial"/>
          <w:i/>
          <w:iCs/>
          <w:color w:val="333333"/>
          <w:sz w:val="20"/>
          <w:szCs w:val="20"/>
          <w:shd w:val="clear" w:color="auto" w:fill="FFFFFF"/>
          <w:lang w:val="en-US"/>
        </w:rPr>
        <w:t>Trichoderma</w:t>
      </w:r>
      <w:r w:rsidRPr="00353C13">
        <w:rPr>
          <w:rFonts w:ascii="Arial" w:hAnsi="Arial" w:cs="Arial"/>
          <w:color w:val="333333"/>
          <w:sz w:val="20"/>
          <w:szCs w:val="20"/>
          <w:shd w:val="clear" w:color="auto" w:fill="FFFFFF"/>
          <w:lang w:val="en-US"/>
        </w:rPr>
        <w:t xml:space="preserve">," "Tricho-compost," "Tricho-compost maturity time," "Tricho-compost manufacturing method," "Tricho-compost chemical composition," and "Tricho-compost effects." The relevant articles were analyzed to highlight methods for isolating and producing </w:t>
      </w:r>
      <w:r w:rsidRPr="001E18F5">
        <w:rPr>
          <w:rFonts w:ascii="Arial" w:hAnsi="Arial" w:cs="Arial"/>
          <w:i/>
          <w:iCs/>
          <w:color w:val="333333"/>
          <w:sz w:val="20"/>
          <w:szCs w:val="20"/>
          <w:shd w:val="clear" w:color="auto" w:fill="FFFFFF"/>
          <w:lang w:val="en-US"/>
        </w:rPr>
        <w:t>Trichoderma</w:t>
      </w:r>
      <w:r w:rsidRPr="00353C13">
        <w:rPr>
          <w:rFonts w:ascii="Arial" w:hAnsi="Arial" w:cs="Arial"/>
          <w:color w:val="333333"/>
          <w:sz w:val="20"/>
          <w:szCs w:val="20"/>
          <w:shd w:val="clear" w:color="auto" w:fill="FFFFFF"/>
          <w:lang w:val="en-US"/>
        </w:rPr>
        <w:t xml:space="preserve"> inoculum, the raw materials used and methods for producing Tricho-compost, as well as the effects of Tricho-compost on crops.</w:t>
      </w:r>
    </w:p>
    <w:p w14:paraId="46DCCFE5" w14:textId="77777777" w:rsidR="004E0B95" w:rsidRPr="004A2BC0" w:rsidRDefault="004E0B95" w:rsidP="004A2BC0">
      <w:pPr>
        <w:pStyle w:val="Heading1"/>
        <w:numPr>
          <w:ilvl w:val="0"/>
          <w:numId w:val="19"/>
        </w:numPr>
        <w:rPr>
          <w:rFonts w:ascii="Arial" w:hAnsi="Arial" w:cs="Arial"/>
          <w:sz w:val="20"/>
          <w:szCs w:val="20"/>
          <w:shd w:val="clear" w:color="auto" w:fill="FFFFFF"/>
        </w:rPr>
      </w:pPr>
      <w:r w:rsidRPr="004A2BC0">
        <w:rPr>
          <w:rFonts w:ascii="Arial" w:hAnsi="Arial" w:cs="Arial"/>
          <w:sz w:val="20"/>
          <w:szCs w:val="20"/>
        </w:rPr>
        <w:t>General information about Trichoderma</w:t>
      </w:r>
    </w:p>
    <w:p w14:paraId="20205D22" w14:textId="77777777" w:rsidR="0097508E" w:rsidRPr="004A2BC0" w:rsidRDefault="0097508E" w:rsidP="004A2BC0">
      <w:pPr>
        <w:pStyle w:val="Heading2"/>
        <w:numPr>
          <w:ilvl w:val="1"/>
          <w:numId w:val="23"/>
        </w:numPr>
        <w:spacing w:line="240" w:lineRule="auto"/>
        <w:rPr>
          <w:rFonts w:ascii="Arial" w:hAnsi="Arial" w:cs="Arial"/>
          <w:sz w:val="20"/>
          <w:szCs w:val="20"/>
          <w:shd w:val="clear" w:color="auto" w:fill="FFFFFF"/>
        </w:rPr>
      </w:pPr>
      <w:r w:rsidRPr="004A2BC0">
        <w:rPr>
          <w:rFonts w:ascii="Arial" w:hAnsi="Arial" w:cs="Arial"/>
          <w:sz w:val="20"/>
          <w:szCs w:val="20"/>
        </w:rPr>
        <w:t>Classification of Trichoderma</w:t>
      </w:r>
    </w:p>
    <w:p w14:paraId="14A1AC22" w14:textId="3FB12172" w:rsidR="006532BB" w:rsidRPr="00353C13" w:rsidRDefault="00695FF4" w:rsidP="004A2BC0">
      <w:pPr>
        <w:spacing w:before="100" w:beforeAutospacing="1" w:after="100" w:afterAutospacing="1" w:line="240" w:lineRule="auto"/>
        <w:jc w:val="both"/>
        <w:rPr>
          <w:rFonts w:ascii="Arial" w:hAnsi="Arial" w:cs="Arial"/>
          <w:color w:val="333333"/>
          <w:sz w:val="20"/>
          <w:szCs w:val="20"/>
          <w:shd w:val="clear" w:color="auto" w:fill="FFFFFF"/>
          <w:lang w:val="en-US"/>
        </w:rPr>
      </w:pPr>
      <w:r w:rsidRPr="00353C13">
        <w:rPr>
          <w:rFonts w:ascii="Arial" w:hAnsi="Arial" w:cs="Arial"/>
          <w:color w:val="333333"/>
          <w:sz w:val="20"/>
          <w:szCs w:val="20"/>
          <w:shd w:val="clear" w:color="auto" w:fill="FFFFFF"/>
          <w:lang w:val="en-US"/>
        </w:rPr>
        <w:t>According to the most recent scientific databases</w:t>
      </w:r>
      <w:r w:rsidR="0032127A">
        <w:rPr>
          <w:rFonts w:ascii="Arial" w:hAnsi="Arial" w:cs="Arial"/>
          <w:color w:val="333333"/>
          <w:sz w:val="20"/>
          <w:szCs w:val="20"/>
          <w:shd w:val="clear" w:color="auto" w:fill="FFFFFF"/>
          <w:lang w:val="en-US"/>
        </w:rPr>
        <w:t xml:space="preserve"> </w:t>
      </w:r>
      <w:r w:rsidR="00606221" w:rsidRPr="00353C13">
        <w:rPr>
          <w:rFonts w:ascii="Arial" w:hAnsi="Arial" w:cs="Arial"/>
          <w:sz w:val="20"/>
          <w:szCs w:val="20"/>
          <w:lang w:val="en-US"/>
        </w:rPr>
        <w:t>(</w:t>
      </w:r>
      <w:proofErr w:type="spellStart"/>
      <w:r w:rsidR="00606221" w:rsidRPr="00353C13">
        <w:rPr>
          <w:rFonts w:ascii="Arial" w:hAnsi="Arial" w:cs="Arial"/>
          <w:sz w:val="20"/>
          <w:szCs w:val="20"/>
          <w:lang w:val="en-US"/>
        </w:rPr>
        <w:t>MycoBank</w:t>
      </w:r>
      <w:proofErr w:type="spellEnd"/>
      <w:r w:rsidR="00606221" w:rsidRPr="00353C13">
        <w:rPr>
          <w:rFonts w:ascii="Arial" w:hAnsi="Arial" w:cs="Arial"/>
          <w:sz w:val="20"/>
          <w:szCs w:val="20"/>
          <w:lang w:val="en-US"/>
        </w:rPr>
        <w:t xml:space="preserve"> </w:t>
      </w:r>
      <w:hyperlink r:id="rId8" w:history="1">
        <w:r w:rsidR="0032127A" w:rsidRPr="00FA2432">
          <w:rPr>
            <w:rStyle w:val="Hyperlink"/>
            <w:rFonts w:ascii="Arial" w:hAnsi="Arial" w:cs="Arial"/>
            <w:sz w:val="20"/>
            <w:szCs w:val="20"/>
            <w:lang w:val="en-US"/>
          </w:rPr>
          <w:t>http://www.MycoBank.org</w:t>
        </w:r>
      </w:hyperlink>
      <w:r w:rsidR="00606221" w:rsidRPr="00353C13">
        <w:rPr>
          <w:rFonts w:ascii="Arial" w:hAnsi="Arial" w:cs="Arial"/>
          <w:sz w:val="20"/>
          <w:szCs w:val="20"/>
          <w:lang w:val="en-US"/>
        </w:rPr>
        <w:t>),</w:t>
      </w:r>
      <w:r w:rsidR="0032127A">
        <w:rPr>
          <w:rFonts w:ascii="Arial" w:hAnsi="Arial" w:cs="Arial"/>
          <w:sz w:val="20"/>
          <w:szCs w:val="20"/>
          <w:lang w:val="en-US"/>
        </w:rPr>
        <w:t xml:space="preserve"> </w:t>
      </w:r>
      <w:r w:rsidRPr="00353C13">
        <w:rPr>
          <w:rFonts w:ascii="Arial" w:hAnsi="Arial" w:cs="Arial"/>
          <w:color w:val="333333"/>
          <w:sz w:val="20"/>
          <w:szCs w:val="20"/>
          <w:shd w:val="clear" w:color="auto" w:fill="FFFFFF"/>
          <w:lang w:val="en-US"/>
        </w:rPr>
        <w:t>and the International Commission on Taxonomy of Trichoderma), the taxonomic classification of Trichoderma is as follows</w:t>
      </w:r>
      <w:r w:rsidR="0032127A">
        <w:rPr>
          <w:rFonts w:ascii="Arial" w:hAnsi="Arial" w:cs="Arial"/>
          <w:color w:val="333333"/>
          <w:sz w:val="20"/>
          <w:szCs w:val="20"/>
          <w:shd w:val="clear" w:color="auto" w:fill="FFFFFF"/>
          <w:lang w:val="en-US"/>
        </w:rPr>
        <w:t xml:space="preserve"> </w:t>
      </w:r>
      <w:r w:rsidR="008B0420" w:rsidRPr="004A2BC0">
        <w:rPr>
          <w:rFonts w:ascii="Arial" w:hAnsi="Arial" w:cs="Arial"/>
          <w:color w:val="333333"/>
          <w:sz w:val="20"/>
          <w:szCs w:val="20"/>
          <w:shd w:val="clear" w:color="auto" w:fill="FFFFFF"/>
        </w:rPr>
        <w:fldChar w:fldCharType="begin"/>
      </w:r>
      <w:r w:rsidR="008B0420" w:rsidRPr="00353C13">
        <w:rPr>
          <w:rFonts w:ascii="Arial" w:hAnsi="Arial" w:cs="Arial"/>
          <w:color w:val="333333"/>
          <w:sz w:val="20"/>
          <w:szCs w:val="20"/>
          <w:shd w:val="clear" w:color="auto" w:fill="FFFFFF"/>
          <w:lang w:val="en-US"/>
        </w:rPr>
        <w:instrText xml:space="preserve"> ADDIN ZOTERO_ITEM CSL_CITATION {"citationID":"cHHl7Tbg","properties":{"formattedCitation":"(Sherimbetov et al., 2024)","plainCitation":"(Sherimbetov et al., 2024)","noteIndex":0},"citationItems":[{"id":3778,"uris":["http://zotero.org/users/6654317/items/LFXR6A57"],"itemData":{"id":3778,"type":"article-journal","container-title":"Sabrao J Breed Genet","issue":"5","page":"1946–1957","source":"Google Scholar","title":"Trichoderma afroharzianum species associated with the anthropogenically polluted soils in Uzbekistan","volume":"56","author":[{"family":"Sherimbetov","given":"A. G."},{"family":"Zaynitdinova","given":"L. I."},{"family":"Adilov","given":"B. S."},{"family":"Ruzmetov","given":"D. R."}],"issued":{"date-parts":[["2024"]]}}}],"schema":"https://github.com/citation-style-language/schema/raw/master/csl-citation.json"} </w:instrText>
      </w:r>
      <w:r w:rsidR="008B0420"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(Sherimbetov et al., 2024)</w:t>
      </w:r>
      <w:r w:rsidR="008B0420" w:rsidRPr="004A2BC0">
        <w:rPr>
          <w:rFonts w:ascii="Arial" w:hAnsi="Arial" w:cs="Arial"/>
          <w:color w:val="333333"/>
          <w:sz w:val="20"/>
          <w:szCs w:val="20"/>
          <w:shd w:val="clear" w:color="auto" w:fill="FFFFFF"/>
        </w:rPr>
        <w:fldChar w:fldCharType="end"/>
      </w:r>
      <w:r w:rsidRPr="00353C13">
        <w:rPr>
          <w:rFonts w:ascii="Arial" w:hAnsi="Arial" w:cs="Arial"/>
          <w:color w:val="333333"/>
          <w:sz w:val="20"/>
          <w:szCs w:val="20"/>
          <w:shd w:val="clear" w:color="auto" w:fill="FFFFFF"/>
          <w:lang w:val="en-US"/>
        </w:rPr>
        <w:t>:</w:t>
      </w:r>
    </w:p>
    <w:p w14:paraId="19555278" w14:textId="1CECC5F9" w:rsidR="002629A9" w:rsidRPr="0032127A" w:rsidRDefault="0032127A" w:rsidP="004A2BC0">
      <w:pPr>
        <w:pStyle w:val="Caption"/>
        <w:keepNext/>
        <w:rPr>
          <w:i w:val="0"/>
          <w:iCs w:val="0"/>
          <w:color w:val="auto"/>
          <w:sz w:val="20"/>
          <w:szCs w:val="20"/>
          <w:lang w:val="en-US"/>
        </w:rPr>
      </w:pPr>
      <w:r w:rsidRPr="0032127A">
        <w:rPr>
          <w:i w:val="0"/>
          <w:iCs w:val="0"/>
          <w:color w:val="auto"/>
          <w:sz w:val="20"/>
          <w:szCs w:val="20"/>
          <w:lang w:val="en-US"/>
        </w:rPr>
        <w:t xml:space="preserve">Table </w:t>
      </w:r>
      <w:r w:rsidR="002629A9" w:rsidRPr="004A2BC0">
        <w:rPr>
          <w:i w:val="0"/>
          <w:iCs w:val="0"/>
          <w:color w:val="auto"/>
          <w:sz w:val="20"/>
          <w:szCs w:val="20"/>
        </w:rPr>
        <w:fldChar w:fldCharType="begin"/>
      </w:r>
      <w:r w:rsidR="002629A9" w:rsidRPr="0032127A">
        <w:rPr>
          <w:i w:val="0"/>
          <w:iCs w:val="0"/>
          <w:color w:val="auto"/>
          <w:sz w:val="20"/>
          <w:szCs w:val="20"/>
          <w:lang w:val="en-US"/>
        </w:rPr>
        <w:instrText xml:space="preserve"> SEQ Tableau \* ARABIC </w:instrText>
      </w:r>
      <w:r w:rsidR="002629A9" w:rsidRPr="004A2BC0">
        <w:rPr>
          <w:i w:val="0"/>
          <w:iCs w:val="0"/>
          <w:color w:val="auto"/>
          <w:sz w:val="20"/>
          <w:szCs w:val="20"/>
        </w:rPr>
        <w:fldChar w:fldCharType="separate"/>
      </w:r>
      <w:r w:rsidR="00E34BCE" w:rsidRPr="0032127A">
        <w:rPr>
          <w:i w:val="0"/>
          <w:iCs w:val="0"/>
          <w:noProof/>
          <w:color w:val="auto"/>
          <w:sz w:val="20"/>
          <w:szCs w:val="20"/>
          <w:lang w:val="en-US"/>
        </w:rPr>
        <w:t>1</w:t>
      </w:r>
      <w:r w:rsidR="002629A9" w:rsidRPr="004A2BC0">
        <w:rPr>
          <w:i w:val="0"/>
          <w:iCs w:val="0"/>
          <w:color w:val="auto"/>
          <w:sz w:val="20"/>
          <w:szCs w:val="20"/>
        </w:rPr>
        <w:fldChar w:fldCharType="end"/>
      </w:r>
      <w:r w:rsidRPr="0032127A">
        <w:rPr>
          <w:i w:val="0"/>
          <w:iCs w:val="0"/>
          <w:color w:val="auto"/>
          <w:sz w:val="20"/>
          <w:szCs w:val="20"/>
          <w:lang w:val="en-US"/>
        </w:rPr>
        <w:t> :</w:t>
      </w:r>
      <w:r>
        <w:rPr>
          <w:i w:val="0"/>
          <w:iCs w:val="0"/>
          <w:color w:val="auto"/>
          <w:sz w:val="20"/>
          <w:szCs w:val="20"/>
          <w:lang w:val="en-US"/>
        </w:rPr>
        <w:t xml:space="preserve"> </w:t>
      </w:r>
      <w:r w:rsidR="002629A9" w:rsidRPr="0032127A">
        <w:rPr>
          <w:i w:val="0"/>
          <w:iCs w:val="0"/>
          <w:color w:val="auto"/>
          <w:sz w:val="20"/>
          <w:szCs w:val="20"/>
          <w:lang w:val="en-US"/>
        </w:rPr>
        <w:t>Taxonomic classification of Trichoderma</w:t>
      </w:r>
    </w:p>
    <w:tbl>
      <w:tblPr>
        <w:tblStyle w:val="TableGrid"/>
        <w:tblW w:w="0" w:type="auto"/>
        <w:jc w:val="center"/>
        <w:tblLook w:val="04A0" w:firstRow="1" w:lastRow="0" w:firstColumn="1" w:lastColumn="0" w:noHBand="0" w:noVBand="1"/>
      </w:tblPr>
      <w:tblGrid>
        <w:gridCol w:w="3539"/>
        <w:gridCol w:w="3686"/>
      </w:tblGrid>
      <w:tr w:rsidR="00D640E4" w:rsidRPr="004A2BC0" w14:paraId="6D05BF9B" w14:textId="77777777" w:rsidTr="00D17605">
        <w:trPr>
          <w:jc w:val="center"/>
        </w:trPr>
        <w:tc>
          <w:tcPr>
            <w:tcW w:w="3539" w:type="dxa"/>
            <w:hideMark/>
          </w:tcPr>
          <w:p w14:paraId="79498F52" w14:textId="77777777" w:rsidR="00D640E4" w:rsidRPr="004A2BC0" w:rsidRDefault="00D640E4" w:rsidP="004A2BC0">
            <w:pPr>
              <w:rPr>
                <w:rFonts w:ascii="Arial" w:eastAsia="Times New Roman" w:hAnsi="Arial" w:cs="Arial"/>
                <w:b/>
                <w:bCs/>
                <w:sz w:val="20"/>
                <w:szCs w:val="20"/>
                <w:lang w:eastAsia="fr-FR"/>
              </w:rPr>
            </w:pPr>
            <w:proofErr w:type="spellStart"/>
            <w:r w:rsidRPr="004A2BC0">
              <w:rPr>
                <w:rFonts w:ascii="Arial" w:eastAsia="Times New Roman" w:hAnsi="Arial" w:cs="Arial"/>
                <w:b/>
                <w:bCs/>
                <w:sz w:val="20"/>
                <w:szCs w:val="20"/>
                <w:lang w:eastAsia="fr-FR"/>
              </w:rPr>
              <w:t>Taxonomic</w:t>
            </w:r>
            <w:proofErr w:type="spellEnd"/>
            <w:r w:rsidRPr="004A2BC0">
              <w:rPr>
                <w:rFonts w:ascii="Arial" w:eastAsia="Times New Roman" w:hAnsi="Arial" w:cs="Arial"/>
                <w:b/>
                <w:bCs/>
                <w:sz w:val="20"/>
                <w:szCs w:val="20"/>
                <w:lang w:eastAsia="fr-FR"/>
              </w:rPr>
              <w:t xml:space="preserve"> </w:t>
            </w:r>
            <w:proofErr w:type="spellStart"/>
            <w:r w:rsidRPr="004A2BC0">
              <w:rPr>
                <w:rFonts w:ascii="Arial" w:eastAsia="Times New Roman" w:hAnsi="Arial" w:cs="Arial"/>
                <w:b/>
                <w:bCs/>
                <w:sz w:val="20"/>
                <w:szCs w:val="20"/>
                <w:lang w:eastAsia="fr-FR"/>
              </w:rPr>
              <w:t>level</w:t>
            </w:r>
            <w:proofErr w:type="spellEnd"/>
          </w:p>
        </w:tc>
        <w:tc>
          <w:tcPr>
            <w:tcW w:w="3686" w:type="dxa"/>
            <w:hideMark/>
          </w:tcPr>
          <w:p w14:paraId="160C32CE" w14:textId="77777777" w:rsidR="00D640E4" w:rsidRPr="004A2BC0" w:rsidRDefault="00D640E4" w:rsidP="004A2BC0">
            <w:pPr>
              <w:jc w:val="center"/>
              <w:rPr>
                <w:rFonts w:ascii="Arial" w:eastAsia="Times New Roman" w:hAnsi="Arial" w:cs="Arial"/>
                <w:b/>
                <w:bCs/>
                <w:sz w:val="20"/>
                <w:szCs w:val="20"/>
                <w:lang w:eastAsia="fr-FR"/>
              </w:rPr>
            </w:pPr>
            <w:r w:rsidRPr="004A2BC0">
              <w:rPr>
                <w:rFonts w:ascii="Arial" w:eastAsia="Times New Roman" w:hAnsi="Arial" w:cs="Arial"/>
                <w:b/>
                <w:bCs/>
                <w:sz w:val="20"/>
                <w:szCs w:val="20"/>
                <w:lang w:eastAsia="fr-FR"/>
              </w:rPr>
              <w:t xml:space="preserve">Name </w:t>
            </w:r>
            <w:proofErr w:type="spellStart"/>
            <w:r w:rsidRPr="004A2BC0">
              <w:rPr>
                <w:rFonts w:ascii="Arial" w:eastAsia="Times New Roman" w:hAnsi="Arial" w:cs="Arial"/>
                <w:b/>
                <w:bCs/>
                <w:sz w:val="20"/>
                <w:szCs w:val="20"/>
                <w:lang w:eastAsia="fr-FR"/>
              </w:rPr>
              <w:t>assigned</w:t>
            </w:r>
            <w:proofErr w:type="spellEnd"/>
          </w:p>
        </w:tc>
      </w:tr>
      <w:tr w:rsidR="00D640E4" w:rsidRPr="004A2BC0" w14:paraId="797BF1D3" w14:textId="77777777" w:rsidTr="00D17605">
        <w:trPr>
          <w:jc w:val="center"/>
        </w:trPr>
        <w:tc>
          <w:tcPr>
            <w:tcW w:w="3539" w:type="dxa"/>
            <w:hideMark/>
          </w:tcPr>
          <w:p w14:paraId="1094950C" w14:textId="77777777" w:rsidR="00D640E4" w:rsidRPr="004A2BC0" w:rsidRDefault="00D640E4" w:rsidP="004A2BC0">
            <w:pPr>
              <w:rPr>
                <w:rFonts w:ascii="Arial" w:eastAsia="Times New Roman" w:hAnsi="Arial" w:cs="Arial"/>
                <w:sz w:val="20"/>
                <w:szCs w:val="20"/>
                <w:lang w:eastAsia="fr-FR"/>
              </w:rPr>
            </w:pPr>
            <w:r w:rsidRPr="004A2BC0">
              <w:rPr>
                <w:rFonts w:ascii="Arial" w:eastAsia="Times New Roman" w:hAnsi="Arial" w:cs="Arial"/>
                <w:b/>
                <w:bCs/>
                <w:sz w:val="20"/>
                <w:szCs w:val="20"/>
                <w:lang w:eastAsia="fr-FR"/>
              </w:rPr>
              <w:t>Domain</w:t>
            </w:r>
          </w:p>
        </w:tc>
        <w:tc>
          <w:tcPr>
            <w:tcW w:w="3686" w:type="dxa"/>
            <w:hideMark/>
          </w:tcPr>
          <w:p w14:paraId="2F26AB07" w14:textId="77777777" w:rsidR="00D640E4" w:rsidRPr="004A2BC0" w:rsidRDefault="00D640E4" w:rsidP="004A2BC0">
            <w:pPr>
              <w:rPr>
                <w:rFonts w:ascii="Arial" w:eastAsia="Times New Roman" w:hAnsi="Arial" w:cs="Arial"/>
                <w:sz w:val="20"/>
                <w:szCs w:val="20"/>
                <w:lang w:eastAsia="fr-FR"/>
              </w:rPr>
            </w:pPr>
            <w:proofErr w:type="spellStart"/>
            <w:r w:rsidRPr="004A2BC0">
              <w:rPr>
                <w:rFonts w:ascii="Arial" w:eastAsia="Times New Roman" w:hAnsi="Arial" w:cs="Arial"/>
                <w:sz w:val="20"/>
                <w:szCs w:val="20"/>
                <w:lang w:eastAsia="fr-FR"/>
              </w:rPr>
              <w:t>Eukaryota</w:t>
            </w:r>
            <w:proofErr w:type="spellEnd"/>
          </w:p>
        </w:tc>
      </w:tr>
      <w:tr w:rsidR="00D640E4" w:rsidRPr="004A2BC0" w14:paraId="44C90176" w14:textId="77777777" w:rsidTr="00D17605">
        <w:trPr>
          <w:jc w:val="center"/>
        </w:trPr>
        <w:tc>
          <w:tcPr>
            <w:tcW w:w="3539" w:type="dxa"/>
            <w:hideMark/>
          </w:tcPr>
          <w:p w14:paraId="22F91408" w14:textId="77777777" w:rsidR="00D640E4" w:rsidRPr="004A2BC0" w:rsidRDefault="00D640E4" w:rsidP="004A2BC0">
            <w:pPr>
              <w:rPr>
                <w:rFonts w:ascii="Arial" w:eastAsia="Times New Roman" w:hAnsi="Arial" w:cs="Arial"/>
                <w:sz w:val="20"/>
                <w:szCs w:val="20"/>
                <w:lang w:eastAsia="fr-FR"/>
              </w:rPr>
            </w:pPr>
            <w:proofErr w:type="spellStart"/>
            <w:r w:rsidRPr="004A2BC0">
              <w:rPr>
                <w:rFonts w:ascii="Arial" w:eastAsia="Times New Roman" w:hAnsi="Arial" w:cs="Arial"/>
                <w:b/>
                <w:bCs/>
                <w:sz w:val="20"/>
                <w:szCs w:val="20"/>
                <w:lang w:eastAsia="fr-FR"/>
              </w:rPr>
              <w:t>Reign</w:t>
            </w:r>
            <w:proofErr w:type="spellEnd"/>
          </w:p>
        </w:tc>
        <w:tc>
          <w:tcPr>
            <w:tcW w:w="3686" w:type="dxa"/>
            <w:hideMark/>
          </w:tcPr>
          <w:p w14:paraId="48822B6E" w14:textId="77777777" w:rsidR="00D640E4" w:rsidRPr="004A2BC0" w:rsidRDefault="00D640E4" w:rsidP="004A2BC0">
            <w:pPr>
              <w:rPr>
                <w:rFonts w:ascii="Arial" w:eastAsia="Times New Roman" w:hAnsi="Arial" w:cs="Arial"/>
                <w:sz w:val="20"/>
                <w:szCs w:val="20"/>
                <w:lang w:eastAsia="fr-FR"/>
              </w:rPr>
            </w:pPr>
            <w:r w:rsidRPr="004A2BC0">
              <w:rPr>
                <w:rFonts w:ascii="Arial" w:eastAsia="Times New Roman" w:hAnsi="Arial" w:cs="Arial"/>
                <w:sz w:val="20"/>
                <w:szCs w:val="20"/>
                <w:lang w:eastAsia="fr-FR"/>
              </w:rPr>
              <w:t>Fungi</w:t>
            </w:r>
          </w:p>
        </w:tc>
      </w:tr>
      <w:tr w:rsidR="00D640E4" w:rsidRPr="004A2BC0" w14:paraId="3BB21E06" w14:textId="77777777" w:rsidTr="00D17605">
        <w:trPr>
          <w:jc w:val="center"/>
        </w:trPr>
        <w:tc>
          <w:tcPr>
            <w:tcW w:w="3539" w:type="dxa"/>
            <w:hideMark/>
          </w:tcPr>
          <w:p w14:paraId="6E49F849" w14:textId="77777777" w:rsidR="00D640E4" w:rsidRPr="004A2BC0" w:rsidRDefault="00D640E4" w:rsidP="004A2BC0">
            <w:pPr>
              <w:rPr>
                <w:rFonts w:ascii="Arial" w:eastAsia="Times New Roman" w:hAnsi="Arial" w:cs="Arial"/>
                <w:sz w:val="20"/>
                <w:szCs w:val="20"/>
                <w:lang w:eastAsia="fr-FR"/>
              </w:rPr>
            </w:pPr>
            <w:proofErr w:type="spellStart"/>
            <w:r w:rsidRPr="004A2BC0">
              <w:rPr>
                <w:rFonts w:ascii="Arial" w:eastAsia="Times New Roman" w:hAnsi="Arial" w:cs="Arial"/>
                <w:b/>
                <w:bCs/>
                <w:sz w:val="20"/>
                <w:szCs w:val="20"/>
                <w:lang w:eastAsia="fr-FR"/>
              </w:rPr>
              <w:t>Sub-reign</w:t>
            </w:r>
            <w:proofErr w:type="spellEnd"/>
          </w:p>
        </w:tc>
        <w:tc>
          <w:tcPr>
            <w:tcW w:w="3686" w:type="dxa"/>
            <w:hideMark/>
          </w:tcPr>
          <w:p w14:paraId="26C7025B" w14:textId="77777777" w:rsidR="00D640E4" w:rsidRPr="004A2BC0" w:rsidRDefault="00D640E4" w:rsidP="004A2BC0">
            <w:pPr>
              <w:rPr>
                <w:rFonts w:ascii="Arial" w:eastAsia="Times New Roman" w:hAnsi="Arial" w:cs="Arial"/>
                <w:sz w:val="20"/>
                <w:szCs w:val="20"/>
                <w:lang w:eastAsia="fr-FR"/>
              </w:rPr>
            </w:pPr>
            <w:proofErr w:type="spellStart"/>
            <w:r w:rsidRPr="004A2BC0">
              <w:rPr>
                <w:rFonts w:ascii="Arial" w:eastAsia="Times New Roman" w:hAnsi="Arial" w:cs="Arial"/>
                <w:sz w:val="20"/>
                <w:szCs w:val="20"/>
                <w:lang w:eastAsia="fr-FR"/>
              </w:rPr>
              <w:t>Dikarya</w:t>
            </w:r>
            <w:proofErr w:type="spellEnd"/>
          </w:p>
        </w:tc>
      </w:tr>
      <w:tr w:rsidR="00D640E4" w:rsidRPr="004A2BC0" w14:paraId="7C25FAC5" w14:textId="77777777" w:rsidTr="00D17605">
        <w:trPr>
          <w:jc w:val="center"/>
        </w:trPr>
        <w:tc>
          <w:tcPr>
            <w:tcW w:w="3539" w:type="dxa"/>
            <w:hideMark/>
          </w:tcPr>
          <w:p w14:paraId="3B36922A" w14:textId="77777777" w:rsidR="00D640E4" w:rsidRPr="004A2BC0" w:rsidRDefault="00D640E4" w:rsidP="004A2BC0">
            <w:pPr>
              <w:rPr>
                <w:rFonts w:ascii="Arial" w:eastAsia="Times New Roman" w:hAnsi="Arial" w:cs="Arial"/>
                <w:sz w:val="20"/>
                <w:szCs w:val="20"/>
                <w:lang w:eastAsia="fr-FR"/>
              </w:rPr>
            </w:pPr>
            <w:r w:rsidRPr="004A2BC0">
              <w:rPr>
                <w:rFonts w:ascii="Arial" w:eastAsia="Times New Roman" w:hAnsi="Arial" w:cs="Arial"/>
                <w:b/>
                <w:bCs/>
                <w:sz w:val="20"/>
                <w:szCs w:val="20"/>
                <w:lang w:eastAsia="fr-FR"/>
              </w:rPr>
              <w:t>Division</w:t>
            </w:r>
          </w:p>
        </w:tc>
        <w:tc>
          <w:tcPr>
            <w:tcW w:w="3686" w:type="dxa"/>
            <w:hideMark/>
          </w:tcPr>
          <w:p w14:paraId="379221C3" w14:textId="77777777" w:rsidR="00D640E4" w:rsidRPr="004A2BC0" w:rsidRDefault="00D640E4" w:rsidP="004A2BC0">
            <w:pPr>
              <w:rPr>
                <w:rFonts w:ascii="Arial" w:eastAsia="Times New Roman" w:hAnsi="Arial" w:cs="Arial"/>
                <w:sz w:val="20"/>
                <w:szCs w:val="20"/>
                <w:lang w:eastAsia="fr-FR"/>
              </w:rPr>
            </w:pPr>
            <w:proofErr w:type="spellStart"/>
            <w:r w:rsidRPr="004A2BC0">
              <w:rPr>
                <w:rFonts w:ascii="Arial" w:eastAsia="Times New Roman" w:hAnsi="Arial" w:cs="Arial"/>
                <w:sz w:val="20"/>
                <w:szCs w:val="20"/>
                <w:lang w:eastAsia="fr-FR"/>
              </w:rPr>
              <w:t>Ascomycota</w:t>
            </w:r>
            <w:proofErr w:type="spellEnd"/>
          </w:p>
        </w:tc>
      </w:tr>
      <w:tr w:rsidR="00D640E4" w:rsidRPr="004A2BC0" w14:paraId="7B6CF14B" w14:textId="77777777" w:rsidTr="00D17605">
        <w:trPr>
          <w:jc w:val="center"/>
        </w:trPr>
        <w:tc>
          <w:tcPr>
            <w:tcW w:w="3539" w:type="dxa"/>
            <w:hideMark/>
          </w:tcPr>
          <w:p w14:paraId="58125BF7" w14:textId="77777777" w:rsidR="00D640E4" w:rsidRPr="004A2BC0" w:rsidRDefault="00D640E4" w:rsidP="004A2BC0">
            <w:pPr>
              <w:rPr>
                <w:rFonts w:ascii="Arial" w:eastAsia="Times New Roman" w:hAnsi="Arial" w:cs="Arial"/>
                <w:sz w:val="20"/>
                <w:szCs w:val="20"/>
                <w:lang w:eastAsia="fr-FR"/>
              </w:rPr>
            </w:pPr>
            <w:r w:rsidRPr="004A2BC0">
              <w:rPr>
                <w:rFonts w:ascii="Arial" w:eastAsia="Times New Roman" w:hAnsi="Arial" w:cs="Arial"/>
                <w:b/>
                <w:bCs/>
                <w:sz w:val="20"/>
                <w:szCs w:val="20"/>
                <w:lang w:eastAsia="fr-FR"/>
              </w:rPr>
              <w:t>Subdivision</w:t>
            </w:r>
          </w:p>
        </w:tc>
        <w:tc>
          <w:tcPr>
            <w:tcW w:w="3686" w:type="dxa"/>
            <w:hideMark/>
          </w:tcPr>
          <w:p w14:paraId="535EEB12" w14:textId="77777777" w:rsidR="00D640E4" w:rsidRPr="004A2BC0" w:rsidRDefault="00D640E4" w:rsidP="004A2BC0">
            <w:pPr>
              <w:rPr>
                <w:rFonts w:ascii="Arial" w:eastAsia="Times New Roman" w:hAnsi="Arial" w:cs="Arial"/>
                <w:sz w:val="20"/>
                <w:szCs w:val="20"/>
                <w:lang w:eastAsia="fr-FR"/>
              </w:rPr>
            </w:pPr>
            <w:proofErr w:type="spellStart"/>
            <w:r w:rsidRPr="004A2BC0">
              <w:rPr>
                <w:rFonts w:ascii="Arial" w:eastAsia="Times New Roman" w:hAnsi="Arial" w:cs="Arial"/>
                <w:sz w:val="20"/>
                <w:szCs w:val="20"/>
                <w:lang w:eastAsia="fr-FR"/>
              </w:rPr>
              <w:t>Pezizomycotina</w:t>
            </w:r>
            <w:proofErr w:type="spellEnd"/>
          </w:p>
        </w:tc>
      </w:tr>
      <w:tr w:rsidR="00D640E4" w:rsidRPr="004A2BC0" w14:paraId="68B43C62" w14:textId="77777777" w:rsidTr="00D17605">
        <w:trPr>
          <w:jc w:val="center"/>
        </w:trPr>
        <w:tc>
          <w:tcPr>
            <w:tcW w:w="3539" w:type="dxa"/>
            <w:hideMark/>
          </w:tcPr>
          <w:p w14:paraId="1D71CFB2" w14:textId="77777777" w:rsidR="00D640E4" w:rsidRPr="004A2BC0" w:rsidRDefault="00D640E4" w:rsidP="004A2BC0">
            <w:pPr>
              <w:rPr>
                <w:rFonts w:ascii="Arial" w:eastAsia="Times New Roman" w:hAnsi="Arial" w:cs="Arial"/>
                <w:sz w:val="20"/>
                <w:szCs w:val="20"/>
                <w:lang w:eastAsia="fr-FR"/>
              </w:rPr>
            </w:pPr>
            <w:r w:rsidRPr="004A2BC0">
              <w:rPr>
                <w:rFonts w:ascii="Arial" w:eastAsia="Times New Roman" w:hAnsi="Arial" w:cs="Arial"/>
                <w:b/>
                <w:bCs/>
                <w:sz w:val="20"/>
                <w:szCs w:val="20"/>
                <w:lang w:eastAsia="fr-FR"/>
              </w:rPr>
              <w:t>Class</w:t>
            </w:r>
          </w:p>
        </w:tc>
        <w:tc>
          <w:tcPr>
            <w:tcW w:w="3686" w:type="dxa"/>
            <w:hideMark/>
          </w:tcPr>
          <w:p w14:paraId="3239A679" w14:textId="77777777" w:rsidR="00D640E4" w:rsidRPr="004A2BC0" w:rsidRDefault="00D640E4" w:rsidP="004A2BC0">
            <w:pPr>
              <w:rPr>
                <w:rFonts w:ascii="Arial" w:eastAsia="Times New Roman" w:hAnsi="Arial" w:cs="Arial"/>
                <w:sz w:val="20"/>
                <w:szCs w:val="20"/>
                <w:lang w:eastAsia="fr-FR"/>
              </w:rPr>
            </w:pPr>
            <w:proofErr w:type="spellStart"/>
            <w:r w:rsidRPr="004A2BC0">
              <w:rPr>
                <w:rFonts w:ascii="Arial" w:eastAsia="Times New Roman" w:hAnsi="Arial" w:cs="Arial"/>
                <w:sz w:val="20"/>
                <w:szCs w:val="20"/>
                <w:lang w:eastAsia="fr-FR"/>
              </w:rPr>
              <w:t>Sordariomycetes</w:t>
            </w:r>
            <w:proofErr w:type="spellEnd"/>
          </w:p>
        </w:tc>
      </w:tr>
      <w:tr w:rsidR="00D640E4" w:rsidRPr="004A2BC0" w14:paraId="5021F84A" w14:textId="77777777" w:rsidTr="00D17605">
        <w:trPr>
          <w:jc w:val="center"/>
        </w:trPr>
        <w:tc>
          <w:tcPr>
            <w:tcW w:w="3539" w:type="dxa"/>
            <w:hideMark/>
          </w:tcPr>
          <w:p w14:paraId="657D5FEE" w14:textId="77777777" w:rsidR="00D640E4" w:rsidRPr="004A2BC0" w:rsidRDefault="00D640E4" w:rsidP="004A2BC0">
            <w:pPr>
              <w:rPr>
                <w:rFonts w:ascii="Arial" w:eastAsia="Times New Roman" w:hAnsi="Arial" w:cs="Arial"/>
                <w:sz w:val="20"/>
                <w:szCs w:val="20"/>
                <w:lang w:eastAsia="fr-FR"/>
              </w:rPr>
            </w:pPr>
            <w:proofErr w:type="spellStart"/>
            <w:r w:rsidRPr="004A2BC0">
              <w:rPr>
                <w:rFonts w:ascii="Arial" w:eastAsia="Times New Roman" w:hAnsi="Arial" w:cs="Arial"/>
                <w:b/>
                <w:bCs/>
                <w:sz w:val="20"/>
                <w:szCs w:val="20"/>
                <w:lang w:eastAsia="fr-FR"/>
              </w:rPr>
              <w:t>Subclass</w:t>
            </w:r>
            <w:proofErr w:type="spellEnd"/>
          </w:p>
        </w:tc>
        <w:tc>
          <w:tcPr>
            <w:tcW w:w="3686" w:type="dxa"/>
            <w:hideMark/>
          </w:tcPr>
          <w:p w14:paraId="15D60F9F" w14:textId="77777777" w:rsidR="00D640E4" w:rsidRPr="004A2BC0" w:rsidRDefault="00D640E4" w:rsidP="004A2BC0">
            <w:pPr>
              <w:rPr>
                <w:rFonts w:ascii="Arial" w:eastAsia="Times New Roman" w:hAnsi="Arial" w:cs="Arial"/>
                <w:sz w:val="20"/>
                <w:szCs w:val="20"/>
                <w:lang w:eastAsia="fr-FR"/>
              </w:rPr>
            </w:pPr>
            <w:proofErr w:type="spellStart"/>
            <w:r w:rsidRPr="004A2BC0">
              <w:rPr>
                <w:rFonts w:ascii="Arial" w:eastAsia="Times New Roman" w:hAnsi="Arial" w:cs="Arial"/>
                <w:sz w:val="20"/>
                <w:szCs w:val="20"/>
                <w:lang w:eastAsia="fr-FR"/>
              </w:rPr>
              <w:t>Hypocreomycetidae</w:t>
            </w:r>
            <w:proofErr w:type="spellEnd"/>
          </w:p>
        </w:tc>
      </w:tr>
      <w:tr w:rsidR="00D640E4" w:rsidRPr="004A2BC0" w14:paraId="38DDA185" w14:textId="77777777" w:rsidTr="00D17605">
        <w:trPr>
          <w:jc w:val="center"/>
        </w:trPr>
        <w:tc>
          <w:tcPr>
            <w:tcW w:w="3539" w:type="dxa"/>
            <w:hideMark/>
          </w:tcPr>
          <w:p w14:paraId="423F0B32" w14:textId="77777777" w:rsidR="00D640E4" w:rsidRPr="004A2BC0" w:rsidRDefault="00D640E4" w:rsidP="004A2BC0">
            <w:pPr>
              <w:rPr>
                <w:rFonts w:ascii="Arial" w:eastAsia="Times New Roman" w:hAnsi="Arial" w:cs="Arial"/>
                <w:sz w:val="20"/>
                <w:szCs w:val="20"/>
                <w:lang w:eastAsia="fr-FR"/>
              </w:rPr>
            </w:pPr>
            <w:proofErr w:type="spellStart"/>
            <w:r w:rsidRPr="004A2BC0">
              <w:rPr>
                <w:rFonts w:ascii="Arial" w:eastAsia="Times New Roman" w:hAnsi="Arial" w:cs="Arial"/>
                <w:b/>
                <w:bCs/>
                <w:sz w:val="20"/>
                <w:szCs w:val="20"/>
                <w:lang w:eastAsia="fr-FR"/>
              </w:rPr>
              <w:t>Order</w:t>
            </w:r>
            <w:proofErr w:type="spellEnd"/>
          </w:p>
        </w:tc>
        <w:tc>
          <w:tcPr>
            <w:tcW w:w="3686" w:type="dxa"/>
            <w:hideMark/>
          </w:tcPr>
          <w:p w14:paraId="079D4E9D" w14:textId="77777777" w:rsidR="00D640E4" w:rsidRPr="004A2BC0" w:rsidRDefault="00D640E4" w:rsidP="004A2BC0">
            <w:pPr>
              <w:rPr>
                <w:rFonts w:ascii="Arial" w:eastAsia="Times New Roman" w:hAnsi="Arial" w:cs="Arial"/>
                <w:sz w:val="20"/>
                <w:szCs w:val="20"/>
                <w:lang w:eastAsia="fr-FR"/>
              </w:rPr>
            </w:pPr>
            <w:proofErr w:type="spellStart"/>
            <w:r w:rsidRPr="004A2BC0">
              <w:rPr>
                <w:rFonts w:ascii="Arial" w:eastAsia="Times New Roman" w:hAnsi="Arial" w:cs="Arial"/>
                <w:sz w:val="20"/>
                <w:szCs w:val="20"/>
                <w:lang w:eastAsia="fr-FR"/>
              </w:rPr>
              <w:t>Hypocreales</w:t>
            </w:r>
            <w:proofErr w:type="spellEnd"/>
          </w:p>
        </w:tc>
      </w:tr>
      <w:tr w:rsidR="00D640E4" w:rsidRPr="004A2BC0" w14:paraId="380B8430" w14:textId="77777777" w:rsidTr="00D17605">
        <w:trPr>
          <w:jc w:val="center"/>
        </w:trPr>
        <w:tc>
          <w:tcPr>
            <w:tcW w:w="3539" w:type="dxa"/>
            <w:hideMark/>
          </w:tcPr>
          <w:p w14:paraId="298A45E8" w14:textId="77777777" w:rsidR="00D640E4" w:rsidRPr="004A2BC0" w:rsidRDefault="00D640E4" w:rsidP="004A2BC0">
            <w:pPr>
              <w:rPr>
                <w:rFonts w:ascii="Arial" w:eastAsia="Times New Roman" w:hAnsi="Arial" w:cs="Arial"/>
                <w:sz w:val="20"/>
                <w:szCs w:val="20"/>
                <w:lang w:eastAsia="fr-FR"/>
              </w:rPr>
            </w:pPr>
            <w:r w:rsidRPr="004A2BC0">
              <w:rPr>
                <w:rFonts w:ascii="Arial" w:eastAsia="Times New Roman" w:hAnsi="Arial" w:cs="Arial"/>
                <w:b/>
                <w:bCs/>
                <w:sz w:val="20"/>
                <w:szCs w:val="20"/>
                <w:lang w:eastAsia="fr-FR"/>
              </w:rPr>
              <w:t>Family</w:t>
            </w:r>
          </w:p>
        </w:tc>
        <w:tc>
          <w:tcPr>
            <w:tcW w:w="3686" w:type="dxa"/>
            <w:hideMark/>
          </w:tcPr>
          <w:p w14:paraId="38A89FE9" w14:textId="77777777" w:rsidR="00D640E4" w:rsidRPr="004A2BC0" w:rsidRDefault="00D640E4" w:rsidP="004A2BC0">
            <w:pPr>
              <w:rPr>
                <w:rFonts w:ascii="Arial" w:eastAsia="Times New Roman" w:hAnsi="Arial" w:cs="Arial"/>
                <w:sz w:val="20"/>
                <w:szCs w:val="20"/>
                <w:lang w:eastAsia="fr-FR"/>
              </w:rPr>
            </w:pPr>
            <w:proofErr w:type="spellStart"/>
            <w:r w:rsidRPr="004A2BC0">
              <w:rPr>
                <w:rFonts w:ascii="Arial" w:eastAsia="Times New Roman" w:hAnsi="Arial" w:cs="Arial"/>
                <w:sz w:val="20"/>
                <w:szCs w:val="20"/>
                <w:lang w:eastAsia="fr-FR"/>
              </w:rPr>
              <w:t>Hypocreaceae</w:t>
            </w:r>
            <w:proofErr w:type="spellEnd"/>
          </w:p>
        </w:tc>
      </w:tr>
      <w:tr w:rsidR="00D640E4" w:rsidRPr="004A2BC0" w14:paraId="5A55F819" w14:textId="77777777" w:rsidTr="00D17605">
        <w:trPr>
          <w:jc w:val="center"/>
        </w:trPr>
        <w:tc>
          <w:tcPr>
            <w:tcW w:w="3539" w:type="dxa"/>
            <w:hideMark/>
          </w:tcPr>
          <w:p w14:paraId="2CDAF769" w14:textId="77777777" w:rsidR="00D640E4" w:rsidRPr="004A2BC0" w:rsidRDefault="00D640E4" w:rsidP="004A2BC0">
            <w:pPr>
              <w:rPr>
                <w:rFonts w:ascii="Arial" w:eastAsia="Times New Roman" w:hAnsi="Arial" w:cs="Arial"/>
                <w:sz w:val="20"/>
                <w:szCs w:val="20"/>
                <w:lang w:eastAsia="fr-FR"/>
              </w:rPr>
            </w:pPr>
            <w:proofErr w:type="spellStart"/>
            <w:r w:rsidRPr="004A2BC0">
              <w:rPr>
                <w:rFonts w:ascii="Arial" w:eastAsia="Times New Roman" w:hAnsi="Arial" w:cs="Arial"/>
                <w:b/>
                <w:bCs/>
                <w:sz w:val="20"/>
                <w:szCs w:val="20"/>
                <w:lang w:eastAsia="fr-FR"/>
              </w:rPr>
              <w:t>Gender</w:t>
            </w:r>
            <w:proofErr w:type="spellEnd"/>
          </w:p>
        </w:tc>
        <w:tc>
          <w:tcPr>
            <w:tcW w:w="3686" w:type="dxa"/>
            <w:hideMark/>
          </w:tcPr>
          <w:p w14:paraId="6752460B" w14:textId="77777777" w:rsidR="00D640E4" w:rsidRPr="004A2BC0" w:rsidRDefault="00D640E4" w:rsidP="004A2BC0">
            <w:pPr>
              <w:rPr>
                <w:rFonts w:ascii="Arial" w:eastAsia="Times New Roman" w:hAnsi="Arial" w:cs="Arial"/>
                <w:sz w:val="20"/>
                <w:szCs w:val="20"/>
                <w:lang w:eastAsia="fr-FR"/>
              </w:rPr>
            </w:pPr>
            <w:r w:rsidRPr="004A2BC0">
              <w:rPr>
                <w:rFonts w:ascii="Arial" w:eastAsia="Times New Roman" w:hAnsi="Arial" w:cs="Arial"/>
                <w:sz w:val="20"/>
                <w:szCs w:val="20"/>
                <w:lang w:eastAsia="fr-FR"/>
              </w:rPr>
              <w:t>Trichoderma</w:t>
            </w:r>
          </w:p>
        </w:tc>
      </w:tr>
    </w:tbl>
    <w:p w14:paraId="2F1BCAB3" w14:textId="77777777" w:rsidR="0097508E" w:rsidRPr="004A2BC0" w:rsidRDefault="0097508E" w:rsidP="004A2BC0">
      <w:pPr>
        <w:pStyle w:val="Heading2"/>
        <w:numPr>
          <w:ilvl w:val="1"/>
          <w:numId w:val="23"/>
        </w:numPr>
        <w:spacing w:line="240" w:lineRule="auto"/>
        <w:rPr>
          <w:rFonts w:ascii="Arial" w:hAnsi="Arial" w:cs="Arial"/>
          <w:sz w:val="20"/>
          <w:szCs w:val="20"/>
          <w:shd w:val="clear" w:color="auto" w:fill="FFFFFF"/>
        </w:rPr>
      </w:pPr>
      <w:proofErr w:type="spellStart"/>
      <w:r w:rsidRPr="004A2BC0">
        <w:rPr>
          <w:rFonts w:ascii="Arial" w:hAnsi="Arial" w:cs="Arial"/>
          <w:sz w:val="20"/>
          <w:szCs w:val="20"/>
        </w:rPr>
        <w:t>Morphology</w:t>
      </w:r>
      <w:proofErr w:type="spellEnd"/>
      <w:r w:rsidRPr="004A2BC0">
        <w:rPr>
          <w:rFonts w:ascii="Arial" w:hAnsi="Arial" w:cs="Arial"/>
          <w:sz w:val="20"/>
          <w:szCs w:val="20"/>
        </w:rPr>
        <w:t xml:space="preserve"> of </w:t>
      </w:r>
      <w:proofErr w:type="spellStart"/>
      <w:r w:rsidRPr="004A2BC0">
        <w:rPr>
          <w:rFonts w:ascii="Arial" w:hAnsi="Arial" w:cs="Arial"/>
          <w:sz w:val="20"/>
          <w:szCs w:val="20"/>
        </w:rPr>
        <w:t>Trichoderma</w:t>
      </w:r>
      <w:proofErr w:type="spellEnd"/>
    </w:p>
    <w:p w14:paraId="583BF2EB" w14:textId="52622F77" w:rsidR="0097508E" w:rsidRPr="004A2BC0" w:rsidRDefault="0097508E" w:rsidP="004A2BC0">
      <w:pPr>
        <w:spacing w:line="240" w:lineRule="auto"/>
        <w:jc w:val="both"/>
        <w:rPr>
          <w:rFonts w:ascii="Arial" w:hAnsi="Arial" w:cs="Arial"/>
          <w:sz w:val="20"/>
          <w:szCs w:val="20"/>
          <w:shd w:val="clear" w:color="auto" w:fill="FFFFFF"/>
        </w:rPr>
      </w:pPr>
      <w:r w:rsidRPr="00353C13">
        <w:rPr>
          <w:rFonts w:ascii="Arial" w:hAnsi="Arial" w:cs="Arial"/>
          <w:sz w:val="20"/>
          <w:szCs w:val="20"/>
          <w:shd w:val="clear" w:color="auto" w:fill="FFFFFF"/>
          <w:lang w:val="en-US"/>
        </w:rPr>
        <w:t xml:space="preserve">The genus </w:t>
      </w:r>
      <w:r w:rsidRPr="001E18F5">
        <w:rPr>
          <w:rFonts w:ascii="Arial" w:hAnsi="Arial" w:cs="Arial"/>
          <w:i/>
          <w:iCs/>
          <w:sz w:val="20"/>
          <w:szCs w:val="20"/>
          <w:shd w:val="clear" w:color="auto" w:fill="FFFFFF"/>
          <w:lang w:val="en-US"/>
        </w:rPr>
        <w:t>Trichoderma</w:t>
      </w:r>
      <w:r w:rsidRPr="00353C13">
        <w:rPr>
          <w:rFonts w:ascii="Arial" w:hAnsi="Arial" w:cs="Arial"/>
          <w:sz w:val="20"/>
          <w:szCs w:val="20"/>
          <w:shd w:val="clear" w:color="auto" w:fill="FFFFFF"/>
          <w:lang w:val="en-US"/>
        </w:rPr>
        <w:t xml:space="preserve"> is a saprophytic fungus</w:t>
      </w:r>
      <w:r w:rsidR="0032127A">
        <w:rPr>
          <w:rFonts w:ascii="Arial" w:hAnsi="Arial" w:cs="Arial"/>
          <w:sz w:val="20"/>
          <w:szCs w:val="20"/>
          <w:shd w:val="clear" w:color="auto" w:fill="FFFFFF"/>
          <w:lang w:val="en-US"/>
        </w:rPr>
        <w:t xml:space="preserve"> </w:t>
      </w:r>
      <w:r w:rsidR="00640D7A" w:rsidRPr="004A2BC0">
        <w:rPr>
          <w:rFonts w:ascii="Arial" w:hAnsi="Arial" w:cs="Arial"/>
          <w:sz w:val="20"/>
          <w:szCs w:val="20"/>
          <w:shd w:val="clear" w:color="auto" w:fill="FFFFFF"/>
        </w:rPr>
        <w:fldChar w:fldCharType="begin"/>
      </w:r>
      <w:r w:rsidR="00FB7A61" w:rsidRPr="00353C13">
        <w:rPr>
          <w:rFonts w:ascii="Arial" w:hAnsi="Arial" w:cs="Arial"/>
          <w:sz w:val="20"/>
          <w:szCs w:val="20"/>
          <w:shd w:val="clear" w:color="auto" w:fill="FFFFFF"/>
          <w:lang w:val="en-US"/>
        </w:rPr>
        <w:instrText xml:space="preserve"> ADDIN ZOTERO_ITEM CSL_CITATION {"citationID":"336F7Bcm","properties":{"formattedCitation":"(Zaynitdinova, 2024)","plainCitation":"(Zaynitdinova, 2024)","noteIndex":0},"citationItems":[{"id":"5kyfdXHz/FntKKJsX","uris":["http://zotero.org/users/6654317/items/RFEB7MRG"],"itemData":{"id":3777,"type":"article-journal","abstract":"Genus Trichoderma classifies as a broad-based, saprotrophic fungi and a prime component of the fungal community of various soil ecosystems. The diversity of this genus has non-extensive studies in Uzbekistan, and the prevalence of investigations relied on phenotypic traits. Here, the isolation of four Trichoderma strains (BZS-T1, BZS-T2, BZS-T3, and BZS-T4) from the anthropogenic pollution zone in Uzbekistan succeeded. Using a molecular genetic approach based on the tef1 gene region enabled us to report for the first time Trichoderma afroharzianum species in the polluted soils of Uzbekistan. Twelve reference strains obtained from the NCBI database underwent the phylogenetic analysis of the BZS-T1 strain. Based on the phylogenetic tree, the isolate BZS-T1 displayed clustering with T. afroharzianum strain T-22 (ATCC 20847) from the USA, isolate AG500 from Thailand and isolate Tri-1 procured from China. The promising results confirmed the value of the DNA-based identification process, which was worthwhile to promote and apply, especially for identifying Trichoderma species in Uzbekistan and Central Asia. The T. afroharzianum isolate BZS-T1 could have considerable potential regarding its antagonistic properties, inducing systemic resistance in plants and as a bioremediation agent for polluted soils and wastewater.","container-title":"SABRAO Journal of Breeding and Genetics","DOI":"10.54910/sabrao2024.56.5.18","ISSN":"10297073, 22248978","issue":"5","journalAbbreviation":"SABRAOJBG","language":"en","page":"1946-1957","source":"DOI.org (Crossref)","title":"TRICHODERMA AFROHARZIANUM SPECIES ASSOCIATED WITH THE ANTHROPOGENICALLY POLLUTED SOILS IN UZBEKISTAN","volume":"56","author":[{"family":"Zaynitdinova","given":"L.I."}],"issued":{"date-parts":[["2024",10,31]]}}}],"schema":"https://github.com/citation-style-language/schema/raw/master/csl-citation.json"} </w:instrText>
      </w:r>
      <w:r w:rsidR="00640D7A" w:rsidRPr="004A2BC0">
        <w:rPr>
          <w:rFonts w:ascii="Arial" w:hAnsi="Arial" w:cs="Arial"/>
          <w:sz w:val="20"/>
          <w:szCs w:val="20"/>
          <w:shd w:val="clear" w:color="auto" w:fill="FFFFFF"/>
        </w:rPr>
        <w:fldChar w:fldCharType="separate"/>
      </w:r>
      <w:r w:rsidR="00F424DB" w:rsidRPr="00F424DB">
        <w:rPr>
          <w:rFonts w:ascii="Arial" w:hAnsi="Arial" w:cs="Arial"/>
          <w:sz w:val="20"/>
          <w:lang w:val="en-US"/>
        </w:rPr>
        <w:t>(Zaynitdinova, 2024)</w:t>
      </w:r>
      <w:r w:rsidR="00640D7A" w:rsidRPr="004A2BC0">
        <w:rPr>
          <w:rFonts w:ascii="Arial" w:hAnsi="Arial" w:cs="Arial"/>
          <w:sz w:val="20"/>
          <w:szCs w:val="20"/>
          <w:shd w:val="clear" w:color="auto" w:fill="FFFFFF"/>
        </w:rPr>
        <w:fldChar w:fldCharType="end"/>
      </w:r>
      <w:r w:rsidR="0032127A" w:rsidRPr="0032127A">
        <w:rPr>
          <w:rFonts w:ascii="Arial" w:hAnsi="Arial" w:cs="Arial"/>
          <w:sz w:val="20"/>
          <w:szCs w:val="20"/>
          <w:shd w:val="clear" w:color="auto" w:fill="FFFFFF"/>
          <w:lang w:val="en-US"/>
        </w:rPr>
        <w:t xml:space="preserve">. </w:t>
      </w:r>
      <w:r w:rsidR="00640D7A" w:rsidRPr="00353C13">
        <w:rPr>
          <w:rFonts w:ascii="Arial" w:hAnsi="Arial" w:cs="Arial"/>
          <w:sz w:val="20"/>
          <w:szCs w:val="20"/>
          <w:shd w:val="clear" w:color="auto" w:fill="FFFFFF"/>
          <w:lang w:val="en-US"/>
        </w:rPr>
        <w:t>It is characterized by rapidly growing, hyaline colonies with repeated, branched conidiophores in tufts and divergent phialides that are often irregularly folded into a flaccid shape. The conidiophores may terminate in sterile appendages, with phialides borne only on lateral branches in some species. The conidia are hyaline or, more commonly, green, with smooth or rough walls. Hyaline chlamydospores are generally present in the mycelium of older cultures</w:t>
      </w:r>
      <w:r w:rsidR="0032127A">
        <w:rPr>
          <w:rFonts w:ascii="Arial" w:hAnsi="Arial" w:cs="Arial"/>
          <w:sz w:val="20"/>
          <w:szCs w:val="20"/>
          <w:shd w:val="clear" w:color="auto" w:fill="FFFFFF"/>
          <w:lang w:val="en-US"/>
        </w:rPr>
        <w:t xml:space="preserve"> </w:t>
      </w:r>
      <w:r w:rsidRPr="004A2BC0">
        <w:rPr>
          <w:rFonts w:ascii="Arial" w:hAnsi="Arial" w:cs="Arial"/>
          <w:sz w:val="20"/>
          <w:szCs w:val="20"/>
          <w:shd w:val="clear" w:color="auto" w:fill="FFFFFF"/>
        </w:rPr>
        <w:fldChar w:fldCharType="begin"/>
      </w:r>
      <w:r w:rsidR="002D7C4D" w:rsidRPr="00353C13">
        <w:rPr>
          <w:rFonts w:ascii="Arial" w:hAnsi="Arial" w:cs="Arial"/>
          <w:sz w:val="20"/>
          <w:szCs w:val="20"/>
          <w:shd w:val="clear" w:color="auto" w:fill="FFFFFF"/>
          <w:lang w:val="en-US"/>
        </w:rPr>
        <w:instrText xml:space="preserve"> ADDIN ZOTERO_ITEM CSL_CITATION {"citationID":"bPKAKzNN","properties":{"formattedCitation":"(Prasad, 2018)","plainCitation":"(Prasad, 2018)","noteIndex":0},"citationItems":[{"id":1744,"uris":["http://zotero.org/users/local/MzRjPaDh/items/6PNLBIAW","http://zotero.org/users/6654317/items/6PNLBIAW"],"itemData":{"id":1744,"type":"book","abstract":"Crop Improvement through Microbial Biotechnology explains how certain techniques can be used to manipulate plant growth and development, focusing on the cross-kingdom transfer of genes to incorporate novel phenotypes in plants, including the utilization of microbes at every step, from cloning and characterization, to the production of a genetically engineered plant. This book covers microbial biotechnology in sustainable agriculture, aiming to improve crop productivity under stress conditions. It includes sections on genes encoding avirulence factors of bacteria and fungi, viral coat proteins of plant viruses, chitinase from fungi, virulence factors from nematodes and mycoplasma, insecticidal toxins from Bacillus thuringiensis, and herbicide tolerance enzymes from bacteria. Introduces the principles of microbial biotechnology and its application in crop improvementLists various new developments in enhancing plant productivity and efficiencyExplains the mechanisms of plant/microbial interactions and the beneficial use of these interactions in crop improvement</w:instrText>
      </w:r>
      <w:r w:rsidR="002D7C4D" w:rsidRPr="004A2BC0">
        <w:rPr>
          <w:rFonts w:ascii="Arial" w:hAnsi="Arial" w:cs="Arial"/>
          <w:sz w:val="20"/>
          <w:szCs w:val="20"/>
          <w:shd w:val="clear" w:color="auto" w:fill="FFFFFF"/>
        </w:rPr>
        <w:instrText xml:space="preserve">Explores various bacteria classes and their beneficial effects in plant growth and efficiency","ISBN":"978-0-444-63987-5","number-of-pages":"506","publisher":"Elsevier Science","source":"international.scholarvox.com","title":"New and Future Developments in Microbial Biotechnology and Bioengineering : Crop Improvement through Microbial Biotechnology","title-short":"New and Future Developments in Microbial Biotechnology and Bioengineering","URL":"https://international.scholarvox.com/catalog/book/docid/88864231?searchterm=Classification%20Trichoderma","author":[{"family":"Prasad","given":"Ram"}],"accessed":{"date-parts":[["2024",1,10]]},"issued":{"date-parts":[["2018"]]}}}],"schema":"https://github.com/citation-style-language/schema/raw/master/csl-citation.json"} </w:instrText>
      </w:r>
      <w:r w:rsidRPr="004A2BC0">
        <w:rPr>
          <w:rFonts w:ascii="Arial" w:hAnsi="Arial" w:cs="Arial"/>
          <w:sz w:val="20"/>
          <w:szCs w:val="20"/>
          <w:shd w:val="clear" w:color="auto" w:fill="FFFFFF"/>
        </w:rPr>
        <w:fldChar w:fldCharType="separate"/>
      </w:r>
      <w:r w:rsidR="00F424DB" w:rsidRPr="00F424DB">
        <w:rPr>
          <w:rFonts w:ascii="Arial" w:hAnsi="Arial" w:cs="Arial"/>
          <w:sz w:val="20"/>
        </w:rPr>
        <w:t>(Prasad, 2018)</w:t>
      </w:r>
      <w:r w:rsidRPr="004A2BC0">
        <w:rPr>
          <w:rFonts w:ascii="Arial" w:hAnsi="Arial" w:cs="Arial"/>
          <w:sz w:val="20"/>
          <w:szCs w:val="20"/>
          <w:shd w:val="clear" w:color="auto" w:fill="FFFFFF"/>
        </w:rPr>
        <w:fldChar w:fldCharType="end"/>
      </w:r>
      <w:r w:rsidRPr="004A2BC0">
        <w:rPr>
          <w:rFonts w:ascii="Arial" w:hAnsi="Arial" w:cs="Arial"/>
          <w:sz w:val="20"/>
          <w:szCs w:val="20"/>
          <w:shd w:val="clear" w:color="auto" w:fill="FFFFFF"/>
        </w:rPr>
        <w:t>.</w:t>
      </w:r>
    </w:p>
    <w:p w14:paraId="0EE2FC90" w14:textId="77777777" w:rsidR="0097508E" w:rsidRPr="004A2BC0" w:rsidRDefault="0097508E" w:rsidP="004A2BC0">
      <w:pPr>
        <w:pStyle w:val="Heading2"/>
        <w:numPr>
          <w:ilvl w:val="1"/>
          <w:numId w:val="23"/>
        </w:numPr>
        <w:spacing w:line="240" w:lineRule="auto"/>
        <w:rPr>
          <w:rFonts w:ascii="Arial" w:hAnsi="Arial" w:cs="Arial"/>
          <w:sz w:val="20"/>
          <w:szCs w:val="20"/>
          <w:shd w:val="clear" w:color="auto" w:fill="FFFFFF"/>
        </w:rPr>
      </w:pPr>
      <w:r w:rsidRPr="004A2BC0">
        <w:rPr>
          <w:rFonts w:ascii="Arial" w:hAnsi="Arial" w:cs="Arial"/>
          <w:sz w:val="20"/>
          <w:szCs w:val="20"/>
          <w:shd w:val="clear" w:color="auto" w:fill="FFFFFF"/>
        </w:rPr>
        <w:t>Trichoderma isolation</w:t>
      </w:r>
    </w:p>
    <w:p w14:paraId="34FFD5F6" w14:textId="3386D11F" w:rsidR="0097508E" w:rsidRPr="001D4A82" w:rsidRDefault="007C74E8" w:rsidP="004A2BC0">
      <w:pPr>
        <w:spacing w:before="100" w:beforeAutospacing="1" w:after="100" w:afterAutospacing="1" w:line="240" w:lineRule="auto"/>
        <w:jc w:val="both"/>
        <w:rPr>
          <w:rFonts w:ascii="Arial" w:hAnsi="Arial" w:cs="Arial"/>
          <w:color w:val="333333"/>
          <w:sz w:val="20"/>
          <w:szCs w:val="20"/>
          <w:shd w:val="clear" w:color="auto" w:fill="FFFFFF"/>
          <w:lang w:val="en-US"/>
        </w:rPr>
      </w:pPr>
      <w:r w:rsidRPr="00353C13">
        <w:rPr>
          <w:rFonts w:ascii="Arial" w:hAnsi="Arial" w:cs="Arial"/>
          <w:color w:val="333333"/>
          <w:sz w:val="20"/>
          <w:szCs w:val="20"/>
          <w:shd w:val="clear" w:color="auto" w:fill="FFFFFF"/>
          <w:lang w:val="en-US"/>
        </w:rPr>
        <w:t>Trichoderma can be isolated from soil samples (depth of 15 to 20 cm)</w:t>
      </w:r>
      <w:r w:rsidR="0032127A">
        <w:rPr>
          <w:rFonts w:ascii="Arial" w:hAnsi="Arial" w:cs="Arial"/>
          <w:color w:val="333333"/>
          <w:sz w:val="20"/>
          <w:szCs w:val="20"/>
          <w:shd w:val="clear" w:color="auto" w:fill="FFFFFF"/>
          <w:lang w:val="en-US"/>
        </w:rPr>
        <w:t xml:space="preserve"> </w:t>
      </w:r>
      <w:r w:rsidR="00E274EE" w:rsidRPr="004A2BC0">
        <w:rPr>
          <w:rFonts w:ascii="Arial" w:hAnsi="Arial" w:cs="Arial"/>
          <w:color w:val="333333"/>
          <w:sz w:val="20"/>
          <w:szCs w:val="20"/>
          <w:shd w:val="clear" w:color="auto" w:fill="FFFFFF"/>
        </w:rPr>
        <w:fldChar w:fldCharType="begin"/>
      </w:r>
      <w:r w:rsidR="00E274EE" w:rsidRPr="00353C13">
        <w:rPr>
          <w:rFonts w:ascii="Arial" w:hAnsi="Arial" w:cs="Arial"/>
          <w:color w:val="333333"/>
          <w:sz w:val="20"/>
          <w:szCs w:val="20"/>
          <w:shd w:val="clear" w:color="auto" w:fill="FFFFFF"/>
          <w:lang w:val="en-US"/>
        </w:rPr>
        <w:instrText xml:space="preserve"> ADDIN ZOTERO_ITEM CSL_CITATION {"citationID":"QK1BcMgg","properties":{"formattedCitation":"(Sherimbetov et al., 2024)","plainCitation":"(Sherimbetov et al., 2024)","noteIndex":0},"citationItems":[{"id":3778,"uris":["http://zotero.org/users/6654317/items/LFXR6A57"],"itemData":{"id":3778,"type":"article-journal","container-title":"Sabrao J Breed Genet","issue":"5","page":"1946–1957","source":"Google Scholar","title":"Trichoderma afroharzianum species associated with the anthropogenically polluted soils in Uzbekistan","volume":"56","author":[{"family":"Sherimbetov","given":"A. G."},{"family":"Zaynitdinova","given":"L. I."},{"family":"Adilov","given":"B. S."},{"family":"Ruzmetov","given":"D. R."}],"issued":{"date-parts":[["2024"]]}}}],"schema":"https://github.com/citation-style-language/schema/raw/master/csl-citation.json"} </w:instrText>
      </w:r>
      <w:r w:rsidR="00E274EE"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(Sherimbetov et al., 2024)</w:t>
      </w:r>
      <w:r w:rsidR="00E274EE" w:rsidRPr="004A2BC0">
        <w:rPr>
          <w:rFonts w:ascii="Arial" w:hAnsi="Arial" w:cs="Arial"/>
          <w:color w:val="333333"/>
          <w:sz w:val="20"/>
          <w:szCs w:val="20"/>
          <w:shd w:val="clear" w:color="auto" w:fill="FFFFFF"/>
        </w:rPr>
        <w:fldChar w:fldCharType="end"/>
      </w:r>
      <w:r w:rsidR="0032127A" w:rsidRPr="0032127A">
        <w:rPr>
          <w:rFonts w:ascii="Arial" w:hAnsi="Arial" w:cs="Arial"/>
          <w:color w:val="333333"/>
          <w:sz w:val="20"/>
          <w:szCs w:val="20"/>
          <w:shd w:val="clear" w:color="auto" w:fill="FFFFFF"/>
          <w:lang w:val="en-US"/>
        </w:rPr>
        <w:t xml:space="preserve"> </w:t>
      </w:r>
      <w:r w:rsidRPr="00353C13">
        <w:rPr>
          <w:rFonts w:ascii="Arial" w:hAnsi="Arial" w:cs="Arial"/>
          <w:color w:val="333333"/>
          <w:sz w:val="20"/>
          <w:szCs w:val="20"/>
          <w:shd w:val="clear" w:color="auto" w:fill="FFFFFF"/>
          <w:lang w:val="en-US"/>
        </w:rPr>
        <w:t>water (from ponds, rivers and other water sources) or the roots of healthy plants</w:t>
      </w:r>
      <w:r w:rsidR="0032127A">
        <w:rPr>
          <w:rFonts w:ascii="Arial" w:hAnsi="Arial" w:cs="Arial"/>
          <w:color w:val="333333"/>
          <w:sz w:val="20"/>
          <w:szCs w:val="20"/>
          <w:shd w:val="clear" w:color="auto" w:fill="FFFFFF"/>
          <w:lang w:val="en-US"/>
        </w:rPr>
        <w:t xml:space="preserve"> </w:t>
      </w:r>
      <w:r w:rsidRPr="004A2BC0">
        <w:rPr>
          <w:rFonts w:ascii="Arial" w:hAnsi="Arial" w:cs="Arial"/>
          <w:color w:val="333333"/>
          <w:sz w:val="20"/>
          <w:szCs w:val="20"/>
          <w:shd w:val="clear" w:color="auto" w:fill="FFFFFF"/>
        </w:rPr>
        <w:fldChar w:fldCharType="begin"/>
      </w:r>
      <w:r w:rsidRPr="00353C13">
        <w:rPr>
          <w:rFonts w:ascii="Arial" w:hAnsi="Arial" w:cs="Arial"/>
          <w:color w:val="333333"/>
          <w:sz w:val="20"/>
          <w:szCs w:val="20"/>
          <w:shd w:val="clear" w:color="auto" w:fill="FFFFFF"/>
          <w:lang w:val="en-US"/>
        </w:rPr>
        <w:instrText xml:space="preserve"> ADDIN ZOTERO_ITEM CSL_CITATION {"citationID":"U8JOXgn3","properties":{"formattedCitation":"(Mistry &amp; Bariya, 2022)","plainCitation":"(Mistry &amp; Bariya, 2022)","noteIndex":0},"citationItems":[{"id":3026,"uris":["http://zotero.org/users/6654317/items/R6ACS62I"],"itemData":{"id":3026,"type":"chapter","abstract":"Trichoderma can be isolated from soil, water, plant root, and decaying plant. Trichoderma plays key role in biocontrol of plant pathogens, plant growth promotion, and acts as a biofertilizer. In this chapter, easy and detailed steps have been described for the isolation and identification of Trichoderma spp. from different sources. Trichoderma can be isolated on Rose Bengal agar and Trichoderma selective agar medium. For species-level molecular identification, ITS amplification and sequencing as well as specific primers have been described.","container-title":"Practical Handbook on Agricultural Microbiology","event-place":"New York, NY","ISBN":"978-1-0716-1724-3","language":"en","note":"DOI: 10.1007/978-1-0716-1724-3_17","page":"131-144","publisher":"Springer US","publisher-place":"New York, NY","source":"Springer Link","title":"Isolation and Identification of Trichoderma Spp. from Different Agricultural Samples","URL":"https://doi.org/10.1007/978-1-0716-1724-3_17","author":[{"family":"Mistry","given":"Harsh"},{"family":"Bariya","given":"Himanshu"}],"editor":[{"family":"Amaresan","given":"Natarajan"},{"family":"Patel","given":"Prittesh"},{"family":"Amin","given":"Dhruti"}],"accessed":{"date-parts":[["2025",8,23]]},"issued":{"date-parts":[["2022"]]}}}],"schema":"https://github.com/citation-style-language/schema/raw/master/csl-citation.json"} </w:instrText>
      </w:r>
      <w:r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(Mistry &amp; Bariya, 2022)</w:t>
      </w:r>
      <w:r w:rsidRPr="004A2BC0">
        <w:rPr>
          <w:rFonts w:ascii="Arial" w:hAnsi="Arial" w:cs="Arial"/>
          <w:color w:val="333333"/>
          <w:sz w:val="20"/>
          <w:szCs w:val="20"/>
          <w:shd w:val="clear" w:color="auto" w:fill="FFFFFF"/>
        </w:rPr>
        <w:fldChar w:fldCharType="end"/>
      </w:r>
      <w:r w:rsidR="0032127A" w:rsidRPr="0032127A">
        <w:rPr>
          <w:rFonts w:ascii="Arial" w:hAnsi="Arial" w:cs="Arial"/>
          <w:color w:val="333333"/>
          <w:sz w:val="20"/>
          <w:szCs w:val="20"/>
          <w:shd w:val="clear" w:color="auto" w:fill="FFFFFF"/>
          <w:lang w:val="en-US"/>
        </w:rPr>
        <w:t xml:space="preserve">. </w:t>
      </w:r>
      <w:r w:rsidRPr="00353C13">
        <w:rPr>
          <w:rFonts w:ascii="Arial" w:hAnsi="Arial" w:cs="Arial"/>
          <w:color w:val="333333"/>
          <w:sz w:val="20"/>
          <w:szCs w:val="20"/>
          <w:shd w:val="clear" w:color="auto" w:fill="FFFFFF"/>
          <w:lang w:val="en-US"/>
        </w:rPr>
        <w:t xml:space="preserve">Several techniques exist for the extraction of </w:t>
      </w:r>
      <w:r w:rsidRPr="001E18F5">
        <w:rPr>
          <w:rFonts w:ascii="Arial" w:hAnsi="Arial" w:cs="Arial"/>
          <w:i/>
          <w:iCs/>
          <w:color w:val="333333"/>
          <w:sz w:val="20"/>
          <w:szCs w:val="20"/>
          <w:shd w:val="clear" w:color="auto" w:fill="FFFFFF"/>
          <w:lang w:val="en-US"/>
        </w:rPr>
        <w:t>Trichoderma</w:t>
      </w:r>
      <w:r w:rsidRPr="00353C13">
        <w:rPr>
          <w:rFonts w:ascii="Arial" w:hAnsi="Arial" w:cs="Arial"/>
          <w:color w:val="333333"/>
          <w:sz w:val="20"/>
          <w:szCs w:val="20"/>
          <w:shd w:val="clear" w:color="auto" w:fill="FFFFFF"/>
          <w:lang w:val="en-US"/>
        </w:rPr>
        <w:t xml:space="preserve"> spp. However, serial dilution is one of the most widely used methods. Soil samples are taken from the rhizosphere of plants, dried, and then ground. Ten grams of each sample are placed in 90 ml of sterile distilled water and mixed using an orbital shaker for at least 10 minutes to obtain the dilution</w:t>
      </w:r>
      <w:r w:rsidR="001D4A82">
        <w:rPr>
          <w:rFonts w:ascii="Arial" w:hAnsi="Arial" w:cs="Arial"/>
          <w:color w:val="333333"/>
          <w:sz w:val="20"/>
          <w:szCs w:val="20"/>
          <w:shd w:val="clear" w:color="auto" w:fill="FFFFFF"/>
          <w:lang w:val="en-US"/>
        </w:rPr>
        <w:t xml:space="preserve"> </w:t>
      </w:r>
      <m:oMath>
        <m:sSup>
          <m:sSupPr>
            <m:ctrlPr>
              <w:rPr>
                <w:rFonts w:ascii="Cambria Math" w:hAnsi="Cambria Math" w:cs="Arial"/>
                <w:i/>
                <w:color w:val="333333"/>
                <w:sz w:val="20"/>
                <w:szCs w:val="20"/>
                <w:shd w:val="clear" w:color="auto" w:fill="FFFFFF"/>
              </w:rPr>
            </m:ctrlPr>
          </m:sSupPr>
          <m:e>
            <m:r>
              <w:rPr>
                <w:rFonts w:ascii="Cambria Math" w:hAnsi="Cambria Math" w:cs="Arial"/>
                <w:color w:val="333333"/>
                <w:sz w:val="20"/>
                <w:szCs w:val="20"/>
                <w:shd w:val="clear" w:color="auto" w:fill="FFFFFF"/>
                <w:lang w:val="en-US"/>
              </w:rPr>
              <m:t>10</m:t>
            </m:r>
          </m:e>
          <m:sup>
            <m:r>
              <w:rPr>
                <w:rFonts w:ascii="Cambria Math" w:hAnsi="Cambria Math" w:cs="Arial"/>
                <w:color w:val="333333"/>
                <w:sz w:val="20"/>
                <w:szCs w:val="20"/>
                <w:shd w:val="clear" w:color="auto" w:fill="FFFFFF"/>
                <w:lang w:val="en-US"/>
              </w:rPr>
              <m:t>-1</m:t>
            </m:r>
          </m:sup>
        </m:sSup>
      </m:oMath>
      <w:r w:rsidRPr="00353C13">
        <w:rPr>
          <w:rFonts w:ascii="Arial" w:hAnsi="Arial" w:cs="Arial"/>
          <w:color w:val="333333"/>
          <w:sz w:val="20"/>
          <w:szCs w:val="20"/>
          <w:shd w:val="clear" w:color="auto" w:fill="FFFFFF"/>
          <w:lang w:val="en-US"/>
        </w:rPr>
        <w:t xml:space="preserve">. Then, 1 ml of this dilution is placed in a test tube containing 9 ml of sterile distilled water to obtain the next dilution, and so on until the final dilution is reached. Using a micropipette, 100 </w:t>
      </w:r>
      <w:r w:rsidRPr="004A2BC0">
        <w:rPr>
          <w:rFonts w:ascii="Arial" w:hAnsi="Arial" w:cs="Arial"/>
          <w:color w:val="333333"/>
          <w:sz w:val="20"/>
          <w:szCs w:val="20"/>
          <w:shd w:val="clear" w:color="auto" w:fill="FFFFFF"/>
        </w:rPr>
        <w:t>μ</w:t>
      </w:r>
      <w:r w:rsidRPr="00353C13">
        <w:rPr>
          <w:rFonts w:ascii="Arial" w:hAnsi="Arial" w:cs="Arial"/>
          <w:color w:val="333333"/>
          <w:sz w:val="20"/>
          <w:szCs w:val="20"/>
          <w:shd w:val="clear" w:color="auto" w:fill="FFFFFF"/>
          <w:lang w:val="en-US"/>
        </w:rPr>
        <w:t xml:space="preserve">L of each dilution are spread onto Petri dishes containing Trichoderma-selective medium and incubated at 28 ± 1 °C for 4 to 5 days. Each identified </w:t>
      </w:r>
      <w:r w:rsidRPr="001E18F5">
        <w:rPr>
          <w:rFonts w:ascii="Arial" w:hAnsi="Arial" w:cs="Arial"/>
          <w:i/>
          <w:iCs/>
          <w:color w:val="333333"/>
          <w:sz w:val="20"/>
          <w:szCs w:val="20"/>
          <w:shd w:val="clear" w:color="auto" w:fill="FFFFFF"/>
          <w:lang w:val="en-US"/>
        </w:rPr>
        <w:t>Trichoderma</w:t>
      </w:r>
      <w:r w:rsidRPr="00353C13">
        <w:rPr>
          <w:rFonts w:ascii="Arial" w:hAnsi="Arial" w:cs="Arial"/>
          <w:color w:val="333333"/>
          <w:sz w:val="20"/>
          <w:szCs w:val="20"/>
          <w:shd w:val="clear" w:color="auto" w:fill="FFFFFF"/>
          <w:lang w:val="en-US"/>
        </w:rPr>
        <w:t xml:space="preserve"> colony is a colony-forming unit (CFU) and is </w:t>
      </w:r>
      <w:proofErr w:type="spellStart"/>
      <w:r w:rsidRPr="00353C13">
        <w:rPr>
          <w:rFonts w:ascii="Arial" w:hAnsi="Arial" w:cs="Arial"/>
          <w:color w:val="333333"/>
          <w:sz w:val="20"/>
          <w:szCs w:val="20"/>
          <w:shd w:val="clear" w:color="auto" w:fill="FFFFFF"/>
          <w:lang w:val="en-US"/>
        </w:rPr>
        <w:t>subcultured</w:t>
      </w:r>
      <w:proofErr w:type="spellEnd"/>
      <w:r w:rsidRPr="00353C13">
        <w:rPr>
          <w:rFonts w:ascii="Arial" w:hAnsi="Arial" w:cs="Arial"/>
          <w:color w:val="333333"/>
          <w:sz w:val="20"/>
          <w:szCs w:val="20"/>
          <w:shd w:val="clear" w:color="auto" w:fill="FFFFFF"/>
          <w:lang w:val="en-US"/>
        </w:rPr>
        <w:t xml:space="preserve"> into Petri dishes containing PDA for purification.</w:t>
      </w:r>
      <w:r w:rsidR="001D4A82" w:rsidRPr="001D4A82">
        <w:rPr>
          <w:rFonts w:ascii="Arial" w:hAnsi="Arial" w:cs="Arial"/>
          <w:color w:val="333333"/>
          <w:sz w:val="20"/>
          <w:szCs w:val="20"/>
          <w:shd w:val="clear" w:color="auto" w:fill="FFFFFF"/>
          <w:lang w:val="en-US"/>
        </w:rPr>
        <w:t xml:space="preserve"> </w:t>
      </w:r>
      <w:r w:rsidR="00EA1F29" w:rsidRPr="004A2BC0">
        <w:rPr>
          <w:rFonts w:ascii="Arial" w:hAnsi="Arial" w:cs="Arial"/>
          <w:color w:val="333333"/>
          <w:sz w:val="20"/>
          <w:szCs w:val="20"/>
          <w:shd w:val="clear" w:color="auto" w:fill="FFFFFF"/>
        </w:rPr>
        <w:fldChar w:fldCharType="begin"/>
      </w:r>
      <w:r w:rsidR="008D6B27" w:rsidRPr="00353C13">
        <w:rPr>
          <w:rFonts w:ascii="Arial" w:hAnsi="Arial" w:cs="Arial"/>
          <w:color w:val="333333"/>
          <w:sz w:val="20"/>
          <w:szCs w:val="20"/>
          <w:shd w:val="clear" w:color="auto" w:fill="FFFFFF"/>
          <w:lang w:val="en-US"/>
        </w:rPr>
        <w:instrText xml:space="preserve"> ADDIN ZOTERO_ITEM CSL_CITATION {"citationID":"IIIp9hKm","properties":{"formattedCitation":"(V. Kumar et al., 2023)","plainCitation":"(V. Kumar et al., 2023)","noteIndex":0},"citationItems":[{"id":1809,"uris":["http://zotero.org/users/local/MzRjPaDh/items/WC45TPW7","http://zotero.org/users/6654317/items/WC45TPW7"],"itemData":{"id":1809,"type":"article-journal","abstract":"Trichoderma spp. has the ability to inhibit fungal plant pathogens through several mechanisms like the production of hydrolytic enzymes, mycoparasitism, coiling, and antibiosis and is therefore recommended as a potential and native biocontrol agent for effective control of soil-transmitted diseases. Various species of Trichoderma, like T. virens, T. asperellum, T. harzianum, etc., have been explored for their biocontrol activity against phytopathogens. There are different Trichoderma species and strains with respect to plant pathogens. Efforts have been made to develop effective and efficient methods, such as microencapsulation use of different polymers, adjuvants, or carriers, to increase the shelf-life and efficacy of Trichoderma formulations. The crucial aspects for the success of a biocontrol agent include developing and validating formulations, improvement in shelf-life, cost-effectiveness, easy accessibility, improved delivery systems, broad spectrum in action, robust performance (biocontrol), and integrative strategies for sustainable disease management. This review focuses on recent developments in the isolation, identification, preservation, substrates, consortium, quality control, mass production, delivery methods, field performance, registration, and commercialization of Trichoderma formulations for strategic development of next-generation multifunctional biological control formulations.","container-title":"Agriculture","DOI":"10.3390/agriculture13102022","ISSN":"2077-0472","issue":"10","language":"en","license":"http://creativecommons.org/licenses/by/3.0/","note":"number: 10\npublisher: Multidisciplinary Digital Publishing Institute","page":"2022","source":"www.mdpi.com","title":"Journey of Trichoderma from Pilot Scale to Mass Production: A Review","title-short":"Journey of Trichoderma from Pilot Scale to Mass Production","volume":"13","author":[{"family":"Kumar","given":"Vipul"},{"family":"Koul","given":"Bhupendra"},{"family":"Taak","given":"Pooja"},{"family":"Yadav","given":"Dhananjay"},{"family":"Song","given":"Minseok"}],"issued":{"date-parts":[["2023",10]]}}}],"schema":"https://github.com/citation-style-language/schema/raw/master/csl-citation.json"} </w:instrText>
      </w:r>
      <w:r w:rsidR="00EA1F29"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(V. Kumar et al., 2023)</w:t>
      </w:r>
      <w:r w:rsidR="00EA1F29" w:rsidRPr="004A2BC0">
        <w:rPr>
          <w:rFonts w:ascii="Arial" w:hAnsi="Arial" w:cs="Arial"/>
          <w:color w:val="333333"/>
          <w:sz w:val="20"/>
          <w:szCs w:val="20"/>
          <w:shd w:val="clear" w:color="auto" w:fill="FFFFFF"/>
        </w:rPr>
        <w:fldChar w:fldCharType="end"/>
      </w:r>
      <w:r w:rsidR="001D4A82" w:rsidRPr="001D4A82">
        <w:rPr>
          <w:rFonts w:ascii="Arial" w:hAnsi="Arial" w:cs="Arial"/>
          <w:color w:val="333333"/>
          <w:sz w:val="20"/>
          <w:szCs w:val="20"/>
          <w:shd w:val="clear" w:color="auto" w:fill="FFFFFF"/>
          <w:lang w:val="en-US"/>
        </w:rPr>
        <w:t xml:space="preserve"> </w:t>
      </w:r>
      <w:r w:rsidR="00547F96" w:rsidRPr="00353C13">
        <w:rPr>
          <w:rFonts w:ascii="Arial" w:hAnsi="Arial" w:cs="Arial"/>
          <w:color w:val="333333"/>
          <w:sz w:val="20"/>
          <w:szCs w:val="20"/>
          <w:shd w:val="clear" w:color="auto" w:fill="FFFFFF"/>
          <w:lang w:val="en-US"/>
        </w:rPr>
        <w:t>;</w:t>
      </w:r>
      <w:r w:rsidR="00547F96" w:rsidRPr="004A2BC0">
        <w:rPr>
          <w:rFonts w:ascii="Arial" w:hAnsi="Arial" w:cs="Arial"/>
          <w:color w:val="333333"/>
          <w:sz w:val="20"/>
          <w:szCs w:val="20"/>
          <w:shd w:val="clear" w:color="auto" w:fill="FFFFFF"/>
        </w:rPr>
        <w:fldChar w:fldCharType="begin"/>
      </w:r>
      <w:r w:rsidR="00547F96" w:rsidRPr="00353C13">
        <w:rPr>
          <w:rFonts w:ascii="Arial" w:hAnsi="Arial" w:cs="Arial"/>
          <w:color w:val="333333"/>
          <w:sz w:val="20"/>
          <w:szCs w:val="20"/>
          <w:shd w:val="clear" w:color="auto" w:fill="FFFFFF"/>
          <w:lang w:val="en-US"/>
        </w:rPr>
        <w:instrText xml:space="preserve"> ADDIN ZOTERO_ITEM CSL_CITATION {"citationID":"f7aJpP3D","properties":{"formattedCitation":"(Sherimbetov et al., 2024)","plainCitation":"(Sherimbetov et al., 2024)","noteIndex":0},"citationItems":[{"id":3778,"uris":["http://zotero.org/users/6654317/items/LFXR6A57"],"itemData":{"id":3778,"type":"article-journal","container-title":"Sabrao J Breed Genet","issue":"5","page":"1946–1957","source":"Google Scholar","title":"Trichoderma afroharzianum species associated with the anthropogenically polluted soils in Uzbekistan","volume":"56","author":[{"family":"Sherimbetov","given":"A. G."},{"family":"Zaynitdinova","given":"L. I."},{"family":"Adilov","given":"B. S."},{"family":"Ruzmetov","given":"D. R."}],"issued":{"date-parts":[["2024"]]}}}],"schema":"https://github.com/citation-style-language/schema/raw/master/csl-citation.json"} </w:instrText>
      </w:r>
      <w:r w:rsidR="00547F96"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(Sherimbetov et al., 2024)</w:t>
      </w:r>
      <w:r w:rsidR="00547F96" w:rsidRPr="004A2BC0">
        <w:rPr>
          <w:rFonts w:ascii="Arial" w:hAnsi="Arial" w:cs="Arial"/>
          <w:color w:val="333333"/>
          <w:sz w:val="20"/>
          <w:szCs w:val="20"/>
          <w:shd w:val="clear" w:color="auto" w:fill="FFFFFF"/>
        </w:rPr>
        <w:fldChar w:fldCharType="end"/>
      </w:r>
      <w:r w:rsidR="001D4A82" w:rsidRPr="001D4A82">
        <w:rPr>
          <w:rFonts w:ascii="Arial" w:hAnsi="Arial" w:cs="Arial"/>
          <w:color w:val="333333"/>
          <w:sz w:val="20"/>
          <w:szCs w:val="20"/>
          <w:shd w:val="clear" w:color="auto" w:fill="FFFFFF"/>
          <w:lang w:val="en-US"/>
        </w:rPr>
        <w:t xml:space="preserve">. </w:t>
      </w:r>
      <w:r w:rsidR="00406A87" w:rsidRPr="00353C13">
        <w:rPr>
          <w:rFonts w:ascii="Arial" w:hAnsi="Arial" w:cs="Arial"/>
          <w:color w:val="333333"/>
          <w:sz w:val="20"/>
          <w:szCs w:val="20"/>
          <w:shd w:val="clear" w:color="auto" w:fill="FFFFFF"/>
          <w:lang w:val="en-US"/>
        </w:rPr>
        <w:t>Rose Bengal Agar medium is also used for the isolation of Trichoderma</w:t>
      </w:r>
      <w:r w:rsidR="001D4A82">
        <w:rPr>
          <w:rFonts w:ascii="Arial" w:hAnsi="Arial" w:cs="Arial"/>
          <w:color w:val="333333"/>
          <w:sz w:val="20"/>
          <w:szCs w:val="20"/>
          <w:shd w:val="clear" w:color="auto" w:fill="FFFFFF"/>
          <w:lang w:val="en-US"/>
        </w:rPr>
        <w:t xml:space="preserve"> </w:t>
      </w:r>
      <w:r w:rsidR="008D6B27" w:rsidRPr="004A2BC0">
        <w:rPr>
          <w:rFonts w:ascii="Arial" w:hAnsi="Arial" w:cs="Arial"/>
          <w:color w:val="333333"/>
          <w:sz w:val="20"/>
          <w:szCs w:val="20"/>
          <w:shd w:val="clear" w:color="auto" w:fill="FFFFFF"/>
        </w:rPr>
        <w:fldChar w:fldCharType="begin"/>
      </w:r>
      <w:r w:rsidR="008D6B27" w:rsidRPr="00353C13">
        <w:rPr>
          <w:rFonts w:ascii="Arial" w:hAnsi="Arial" w:cs="Arial"/>
          <w:color w:val="333333"/>
          <w:sz w:val="20"/>
          <w:szCs w:val="20"/>
          <w:shd w:val="clear" w:color="auto" w:fill="FFFFFF"/>
          <w:lang w:val="en-US"/>
        </w:rPr>
        <w:instrText xml:space="preserve"> ADDIN ZOTERO_ITEM CSL_CITATION {"citationID":"NWFzvjY6","properties":{"formattedCitation":"(A. Kumar &amp; Jha, 2023)","plainCitation":"(A. Kumar &amp; Jha, 2023)","noteIndex":0},"citationItems":[{"id":3042,"uris":["http://zotero.org/users/6654317/items/QYMJQKAB"],"itemData":{"id":3042,"type":"article-journal","abstract":"Papaya Dieback, caused by Erwinia mallotivora, is a serious disease affecting papaya cultivation. Chemical control measures often lead to environmental damage, prompting the need for sustainable biological alternatives. This s</w:instrText>
      </w:r>
      <w:r w:rsidR="008D6B27" w:rsidRPr="001D4A82">
        <w:rPr>
          <w:rFonts w:ascii="Arial" w:hAnsi="Arial" w:cs="Arial"/>
          <w:color w:val="333333"/>
          <w:sz w:val="20"/>
          <w:szCs w:val="20"/>
          <w:shd w:val="clear" w:color="auto" w:fill="FFFFFF"/>
          <w:lang w:val="en-US"/>
        </w:rPr>
        <w:instrText xml:space="preserve">tudy evaluates the radial growth of Erwinia mallotivora over time between two groups: a control group without treatment and a group treated with Trichoderma viride. Measurements were taken at intervals from 24 to 240 hours. The control group exhibited a steady increase in growth, reaching a maximum radial growth of 90.1 mm at 240 hours. In contrast, the treated group showed significantly slower growth, plateauing at 28.6 mm by the end of the observation period. These results suggest that Trichoderma viride effectively inhibits the growth of Erwinia mallotivora, indicating its potential as a biological control agent.","container-title":"Centre for Advanced Research in Agricultural Sciences","DOI":"DOI: http://rjas.org/Article/Article/6982","issue":"6","language":"en","page":"2051–2054","source":"Zotero","title":"In vitro Evaluation of Trichoderma viride as a Potential Biocontrol Agent against Erwinia mallotivora Causing Papaya Dieback","volume":"14","author":[{"family":"Kumar","given":"Ajeet"},{"family":"Jha","given":"Shambhu Nath"}],"issued":{"date-parts":[["2023"]]}}}],"schema":"https://github.com/citation-style-language/schema/raw/master/csl-citation.json"} </w:instrText>
      </w:r>
      <w:r w:rsidR="008D6B27"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(A. Kumar &amp; Jha, 2023)</w:t>
      </w:r>
      <w:r w:rsidR="008D6B27" w:rsidRPr="004A2BC0">
        <w:rPr>
          <w:rFonts w:ascii="Arial" w:hAnsi="Arial" w:cs="Arial"/>
          <w:color w:val="333333"/>
          <w:sz w:val="20"/>
          <w:szCs w:val="20"/>
          <w:shd w:val="clear" w:color="auto" w:fill="FFFFFF"/>
        </w:rPr>
        <w:fldChar w:fldCharType="end"/>
      </w:r>
      <w:r w:rsidR="008B0494" w:rsidRPr="001D4A82">
        <w:rPr>
          <w:rFonts w:ascii="Arial" w:hAnsi="Arial" w:cs="Arial"/>
          <w:color w:val="333333"/>
          <w:sz w:val="20"/>
          <w:szCs w:val="20"/>
          <w:shd w:val="clear" w:color="auto" w:fill="FFFFFF"/>
          <w:lang w:val="en-US"/>
        </w:rPr>
        <w:t>.</w:t>
      </w:r>
    </w:p>
    <w:p w14:paraId="55C01A4E" w14:textId="77777777" w:rsidR="00431540" w:rsidRPr="00353C13" w:rsidRDefault="003B5B3A" w:rsidP="004A2BC0">
      <w:pPr>
        <w:pStyle w:val="Heading3"/>
        <w:numPr>
          <w:ilvl w:val="2"/>
          <w:numId w:val="23"/>
        </w:numPr>
        <w:spacing w:line="240" w:lineRule="auto"/>
        <w:ind w:left="1276" w:hanging="709"/>
        <w:rPr>
          <w:rFonts w:ascii="Arial" w:hAnsi="Arial" w:cs="Arial"/>
          <w:color w:val="333333"/>
          <w:sz w:val="20"/>
          <w:szCs w:val="20"/>
          <w:shd w:val="clear" w:color="auto" w:fill="FFFFFF"/>
          <w:lang w:val="en-US"/>
        </w:rPr>
      </w:pPr>
      <w:r w:rsidRPr="00353C13">
        <w:rPr>
          <w:rFonts w:ascii="Arial" w:hAnsi="Arial" w:cs="Arial"/>
          <w:sz w:val="20"/>
          <w:szCs w:val="20"/>
          <w:shd w:val="clear" w:color="auto" w:fill="FFFFFF"/>
          <w:lang w:val="en-US"/>
        </w:rPr>
        <w:t>Selective culture media for the isolation of Trichoderma</w:t>
      </w:r>
    </w:p>
    <w:p w14:paraId="45BDF74E" w14:textId="06D85F21" w:rsidR="00EA71E4" w:rsidRPr="00353C13" w:rsidRDefault="005043A9" w:rsidP="004A2BC0">
      <w:pPr>
        <w:tabs>
          <w:tab w:val="left" w:pos="851"/>
        </w:tabs>
        <w:spacing w:before="100" w:beforeAutospacing="1" w:after="100" w:afterAutospacing="1" w:line="240" w:lineRule="auto"/>
        <w:jc w:val="both"/>
        <w:rPr>
          <w:rFonts w:ascii="Arial" w:hAnsi="Arial" w:cs="Arial"/>
          <w:color w:val="333333"/>
          <w:sz w:val="20"/>
          <w:szCs w:val="20"/>
          <w:shd w:val="clear" w:color="auto" w:fill="FFFFFF"/>
          <w:lang w:val="en-US"/>
        </w:rPr>
      </w:pPr>
      <w:r w:rsidRPr="00353C13">
        <w:rPr>
          <w:rFonts w:ascii="Arial" w:hAnsi="Arial" w:cs="Arial"/>
          <w:color w:val="333333"/>
          <w:sz w:val="20"/>
          <w:szCs w:val="20"/>
          <w:shd w:val="clear" w:color="auto" w:fill="FFFFFF"/>
          <w:lang w:val="en-US"/>
        </w:rPr>
        <w:t xml:space="preserve">Due to its rapid growth and similar morphology to other competing fungi on culture media, isolating </w:t>
      </w:r>
      <w:r w:rsidRPr="001E18F5">
        <w:rPr>
          <w:rFonts w:ascii="Arial" w:hAnsi="Arial" w:cs="Arial"/>
          <w:i/>
          <w:iCs/>
          <w:color w:val="333333"/>
          <w:sz w:val="20"/>
          <w:szCs w:val="20"/>
          <w:shd w:val="clear" w:color="auto" w:fill="FFFFFF"/>
          <w:lang w:val="en-US"/>
        </w:rPr>
        <w:t>Trichoderma</w:t>
      </w:r>
      <w:r w:rsidRPr="00353C13">
        <w:rPr>
          <w:rFonts w:ascii="Arial" w:hAnsi="Arial" w:cs="Arial"/>
          <w:color w:val="333333"/>
          <w:sz w:val="20"/>
          <w:szCs w:val="20"/>
          <w:shd w:val="clear" w:color="auto" w:fill="FFFFFF"/>
          <w:lang w:val="en-US"/>
        </w:rPr>
        <w:t xml:space="preserve"> is not easy. </w:t>
      </w:r>
      <w:r w:rsidRPr="001E18F5">
        <w:rPr>
          <w:rFonts w:ascii="Arial" w:hAnsi="Arial" w:cs="Arial"/>
          <w:i/>
          <w:iCs/>
          <w:color w:val="333333"/>
          <w:sz w:val="20"/>
          <w:szCs w:val="20"/>
          <w:shd w:val="clear" w:color="auto" w:fill="FFFFFF"/>
          <w:lang w:val="en-US"/>
        </w:rPr>
        <w:t>Trichoderma</w:t>
      </w:r>
      <w:r w:rsidRPr="00353C13">
        <w:rPr>
          <w:rFonts w:ascii="Arial" w:hAnsi="Arial" w:cs="Arial"/>
          <w:color w:val="333333"/>
          <w:sz w:val="20"/>
          <w:szCs w:val="20"/>
          <w:shd w:val="clear" w:color="auto" w:fill="FFFFFF"/>
          <w:lang w:val="en-US"/>
        </w:rPr>
        <w:t xml:space="preserve"> Selective Medium (TSM) is known for its effectiveness in isolating </w:t>
      </w:r>
      <w:r w:rsidRPr="00353C13">
        <w:rPr>
          <w:rFonts w:ascii="Arial" w:hAnsi="Arial" w:cs="Arial"/>
          <w:color w:val="333333"/>
          <w:sz w:val="20"/>
          <w:szCs w:val="20"/>
          <w:shd w:val="clear" w:color="auto" w:fill="FFFFFF"/>
          <w:lang w:val="en-US"/>
        </w:rPr>
        <w:lastRenderedPageBreak/>
        <w:t>and quantifying Trichoderma. It is characterized by a low glucose level and promotes the growth of Trichoderma while inhibiting the growth of other fungi</w:t>
      </w:r>
      <w:r w:rsidR="001D4A82">
        <w:rPr>
          <w:rFonts w:ascii="Arial" w:hAnsi="Arial" w:cs="Arial"/>
          <w:color w:val="333333"/>
          <w:sz w:val="20"/>
          <w:szCs w:val="20"/>
          <w:shd w:val="clear" w:color="auto" w:fill="FFFFFF"/>
          <w:lang w:val="en-US"/>
        </w:rPr>
        <w:t xml:space="preserve"> </w:t>
      </w:r>
      <w:r w:rsidR="00E9370A" w:rsidRPr="004A2BC0">
        <w:rPr>
          <w:rFonts w:ascii="Arial" w:hAnsi="Arial" w:cs="Arial"/>
          <w:color w:val="333333"/>
          <w:sz w:val="20"/>
          <w:szCs w:val="20"/>
          <w:shd w:val="clear" w:color="auto" w:fill="FFFFFF"/>
        </w:rPr>
        <w:fldChar w:fldCharType="begin"/>
      </w:r>
      <w:r w:rsidR="008D6B27" w:rsidRPr="00353C13">
        <w:rPr>
          <w:rFonts w:ascii="Arial" w:hAnsi="Arial" w:cs="Arial"/>
          <w:color w:val="333333"/>
          <w:sz w:val="20"/>
          <w:szCs w:val="20"/>
          <w:shd w:val="clear" w:color="auto" w:fill="FFFFFF"/>
          <w:lang w:val="en-US"/>
        </w:rPr>
        <w:instrText xml:space="preserve"> ADDIN ZOTERO_ITEM CSL_CITATION {"citationID":"4mrUbvc5","properties":{"formattedCitation":"(V. Kumar et al., 2023)","plainCitation":"(V. Kumar et al., 2023)","noteIndex":0},"citationItems":[{"id":1809,"uris":["http://zotero.org/users/local/MzRjPaDh/items/WC45TPW7","http://zotero.org/users/6654317/items/WC45TPW7"],"itemData":{"id":1809,"type":"article-journal","abstract":"Trichoderma spp. has the ability to inhibit fungal plant pathogens through several mechanisms like the production of hydrolytic enzymes, mycoparasitism, coiling, and antibiosis and is therefore recommended as a potential and native biocontrol agent for effective control of soil-transmitted diseases. Various species of Trichoderma, like T. virens, T. asperellum, T. harzianum, etc., have been explored for their biocontrol activity against phytopathogens. There are different Trichoderma species and strains with respect to plant pathogens. Efforts have been made to develop effective and efficient methods, such as microencapsulation use of different polymers, adjuvants, or carriers, to increase the shelf-life and efficacy of Trichoderma formulations. The crucial aspects for the success of a biocontrol agent include developing and validating formulations, improvement in shelf-life, cost-effectiveness, easy accessibility, improved delivery systems, broad spectrum in action, robust performance (biocontrol), and integrative strategies for sustainable disease management. This review focuses on recent developments in the isolation, identification, preservation, substrates, consortium, quality control, mass production, delivery methods, field performance, registration, and commercialization of Trichoderma formulations for strategic development of next-generation multifunctional biological control formulations.","container-title":"Agriculture","DOI":"10.3390/agriculture13102022","ISSN":"2077-0472","issue":"10","language":"en","license":"http://creativecommons.org/licenses/by/3.0/","note":"number: 10\npublisher: Multidisciplinary Digital Publishing Institute","page":"2022","source":"www.mdpi.com","title":"Journey of Trichoderma from Pilot Scale to Mass Production: A Review","title-short":"Journey of Trichoderma from Pilot Scale to Mass Production","volume":"13","author":[{"family":"Kumar","given":"Vipul"},{"family":"Koul","given":"Bhupendra"},{"family":"Taak","given":"Pooja"},{"family":"Yadav","given":"Dhananjay"},{"family":"Song","given":"Minseok"}],"issued":{"date-parts":[["2023",10]]}}}],"schema":"https://github.com/citation-style-language/schema/raw/master/csl-citation.json"} </w:instrText>
      </w:r>
      <w:r w:rsidR="00E9370A"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(V. Kumar et al., 2023)</w:t>
      </w:r>
      <w:r w:rsidR="00E9370A" w:rsidRPr="004A2BC0">
        <w:rPr>
          <w:rFonts w:ascii="Arial" w:hAnsi="Arial" w:cs="Arial"/>
          <w:color w:val="333333"/>
          <w:sz w:val="20"/>
          <w:szCs w:val="20"/>
          <w:shd w:val="clear" w:color="auto" w:fill="FFFFFF"/>
        </w:rPr>
        <w:fldChar w:fldCharType="end"/>
      </w:r>
      <w:r w:rsidR="008B0420" w:rsidRPr="00353C13">
        <w:rPr>
          <w:rFonts w:ascii="Arial" w:hAnsi="Arial" w:cs="Arial"/>
          <w:color w:val="333333"/>
          <w:sz w:val="20"/>
          <w:szCs w:val="20"/>
          <w:shd w:val="clear" w:color="auto" w:fill="FFFFFF"/>
          <w:lang w:val="en-US"/>
        </w:rPr>
        <w:t xml:space="preserve"> </w:t>
      </w:r>
      <w:r w:rsidR="001D4A82">
        <w:rPr>
          <w:rFonts w:ascii="Arial" w:hAnsi="Arial" w:cs="Arial"/>
          <w:color w:val="333333"/>
          <w:sz w:val="20"/>
          <w:szCs w:val="20"/>
          <w:shd w:val="clear" w:color="auto" w:fill="FFFFFF"/>
          <w:lang w:val="en-US"/>
        </w:rPr>
        <w:t xml:space="preserve">; </w:t>
      </w:r>
      <w:r w:rsidR="008B0420" w:rsidRPr="004A2BC0">
        <w:rPr>
          <w:rFonts w:ascii="Arial" w:hAnsi="Arial" w:cs="Arial"/>
          <w:color w:val="333333"/>
          <w:sz w:val="20"/>
          <w:szCs w:val="20"/>
          <w:shd w:val="clear" w:color="auto" w:fill="FFFFFF"/>
        </w:rPr>
        <w:fldChar w:fldCharType="begin"/>
      </w:r>
      <w:r w:rsidR="008B0420" w:rsidRPr="00353C13">
        <w:rPr>
          <w:rFonts w:ascii="Arial" w:hAnsi="Arial" w:cs="Arial"/>
          <w:color w:val="333333"/>
          <w:sz w:val="20"/>
          <w:szCs w:val="20"/>
          <w:shd w:val="clear" w:color="auto" w:fill="FFFFFF"/>
          <w:lang w:val="en-US"/>
        </w:rPr>
        <w:instrText xml:space="preserve"> ADDIN ZOTERO_ITEM CSL_CITATION {"citationID":"Z1s69K4E","properties":{"formattedCitation":"(Sherimbetov et al., 2024)","plainCitation":"(Sherimbetov et al., 2024)","noteIndex":0},"citationItems":[{"id":3778,"uris":["http://zotero.org/users/6654317/items/LFXR6A57"],"itemData":{"id":3778,"type":"article-journal","container-title":"Sabrao J Breed Genet","issue":"5","page":"1946–1957","source":"Google Scholar","title":"Trichoderma afroharzianum species associated with the anthropogenically polluted soils in Uzbekistan","volume":"56","author":[{"family":"Sherimbetov","given":"A. G."},{"family":"Zaynitdinova","given":"L. I."},{"family":"Adilov","given":"B. S."},{"family":"Ruzmetov","given":"D. R."}],"issued":{"date-parts":[["2024"]]}}}],"schema":"https://github.com/citation-style-language/schema/raw/master/csl-citation.json"} </w:instrText>
      </w:r>
      <w:r w:rsidR="008B0420"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(Sherimbetov et al., 2024)</w:t>
      </w:r>
      <w:r w:rsidR="008B0420" w:rsidRPr="004A2BC0">
        <w:rPr>
          <w:rFonts w:ascii="Arial" w:hAnsi="Arial" w:cs="Arial"/>
          <w:color w:val="333333"/>
          <w:sz w:val="20"/>
          <w:szCs w:val="20"/>
          <w:shd w:val="clear" w:color="auto" w:fill="FFFFFF"/>
        </w:rPr>
        <w:fldChar w:fldCharType="end"/>
      </w:r>
      <w:r w:rsidR="001D4A82" w:rsidRPr="001D4A82">
        <w:rPr>
          <w:rFonts w:ascii="Arial" w:hAnsi="Arial" w:cs="Arial"/>
          <w:color w:val="333333"/>
          <w:sz w:val="20"/>
          <w:szCs w:val="20"/>
          <w:shd w:val="clear" w:color="auto" w:fill="FFFFFF"/>
          <w:lang w:val="en-US"/>
        </w:rPr>
        <w:t xml:space="preserve">. </w:t>
      </w:r>
      <w:r w:rsidR="00E9370A" w:rsidRPr="00353C13">
        <w:rPr>
          <w:rFonts w:ascii="Arial" w:hAnsi="Arial" w:cs="Arial"/>
          <w:color w:val="333333"/>
          <w:sz w:val="20"/>
          <w:szCs w:val="20"/>
          <w:shd w:val="clear" w:color="auto" w:fill="FFFFFF"/>
          <w:lang w:val="en-US"/>
        </w:rPr>
        <w:t xml:space="preserve">The formulation for one liter of TSM is: MgSO4 7H2O (0.2 g), K2HPO4 (0.9 g), </w:t>
      </w:r>
      <w:proofErr w:type="spellStart"/>
      <w:r w:rsidR="00E9370A" w:rsidRPr="00353C13">
        <w:rPr>
          <w:rFonts w:ascii="Arial" w:hAnsi="Arial" w:cs="Arial"/>
          <w:color w:val="333333"/>
          <w:sz w:val="20"/>
          <w:szCs w:val="20"/>
          <w:shd w:val="clear" w:color="auto" w:fill="FFFFFF"/>
          <w:lang w:val="en-US"/>
        </w:rPr>
        <w:t>KCl</w:t>
      </w:r>
      <w:proofErr w:type="spellEnd"/>
      <w:r w:rsidR="00E9370A" w:rsidRPr="00353C13">
        <w:rPr>
          <w:rFonts w:ascii="Arial" w:hAnsi="Arial" w:cs="Arial"/>
          <w:color w:val="333333"/>
          <w:sz w:val="20"/>
          <w:szCs w:val="20"/>
          <w:shd w:val="clear" w:color="auto" w:fill="FFFFFF"/>
          <w:lang w:val="en-US"/>
        </w:rPr>
        <w:t xml:space="preserve"> (0.15 g), NH4NO3 (1.0 g), glucose (3.0 g), rose </w:t>
      </w:r>
      <w:proofErr w:type="spellStart"/>
      <w:r w:rsidR="00E9370A" w:rsidRPr="00353C13">
        <w:rPr>
          <w:rFonts w:ascii="Arial" w:hAnsi="Arial" w:cs="Arial"/>
          <w:color w:val="333333"/>
          <w:sz w:val="20"/>
          <w:szCs w:val="20"/>
          <w:shd w:val="clear" w:color="auto" w:fill="FFFFFF"/>
          <w:lang w:val="en-US"/>
        </w:rPr>
        <w:t>bengal</w:t>
      </w:r>
      <w:proofErr w:type="spellEnd"/>
      <w:r w:rsidR="00E9370A" w:rsidRPr="00353C13">
        <w:rPr>
          <w:rFonts w:ascii="Arial" w:hAnsi="Arial" w:cs="Arial"/>
          <w:color w:val="333333"/>
          <w:sz w:val="20"/>
          <w:szCs w:val="20"/>
          <w:shd w:val="clear" w:color="auto" w:fill="FFFFFF"/>
          <w:lang w:val="en-US"/>
        </w:rPr>
        <w:t xml:space="preserve"> (0.15 g), agar-agar (20 g), chloramphenicol (0.25 g), sodium sulfonate (0.3 g), pentachloronitrobenzene (0.2 g), distilled water (1.0 L) pH 4</w:t>
      </w:r>
      <w:bookmarkStart w:id="3" w:name="_Hlk215002758"/>
      <w:r w:rsidR="00E32047" w:rsidRPr="004A2BC0">
        <w:rPr>
          <w:rFonts w:ascii="Arial" w:hAnsi="Arial" w:cs="Arial"/>
          <w:color w:val="333333"/>
          <w:sz w:val="20"/>
          <w:szCs w:val="20"/>
          <w:shd w:val="clear" w:color="auto" w:fill="FFFFFF"/>
        </w:rPr>
        <w:fldChar w:fldCharType="begin"/>
      </w:r>
      <w:r w:rsidR="00AC394C" w:rsidRPr="00353C13">
        <w:rPr>
          <w:rFonts w:ascii="Arial" w:hAnsi="Arial" w:cs="Arial"/>
          <w:color w:val="333333"/>
          <w:sz w:val="20"/>
          <w:szCs w:val="20"/>
          <w:shd w:val="clear" w:color="auto" w:fill="FFFFFF"/>
          <w:lang w:val="en-US"/>
        </w:rPr>
        <w:instrText xml:space="preserve"> ADDIN ZOTERO_ITEM CSL_CITATION {"citationID":"LqopweoS","properties":{"formattedCitation":"(Singh et al., 2024)","plainCitation":"(Singh et al., 2024)","noteIndex":0},"citationItems":[{"id":3264,"uris":["http://zotero.org/users/6654317/items/YX3I6N94"],"itemData":{"id":3264,"type":"article-journal","abstract":"Maintaining and enhanc</w:instrText>
      </w:r>
      <w:r w:rsidR="00AC394C" w:rsidRPr="001D4A82">
        <w:rPr>
          <w:rFonts w:ascii="Arial" w:hAnsi="Arial" w:cs="Arial"/>
          <w:color w:val="333333"/>
          <w:sz w:val="20"/>
          <w:szCs w:val="20"/>
          <w:shd w:val="clear" w:color="auto" w:fill="FFFFFF"/>
          <w:lang w:val="en-US"/>
        </w:rPr>
        <w:instrText>ing agricultural productivity for food security while preserving the ecology and environment from the harmful effects of toxicants is the main challenge in modern monoculture farming systems. Microbial biological agents can be a promising substitute for traditional synthetic pesticides to manage plant diseases. Trichoderma spp. are soil-dwelling ascomycete fungi and are common biocontrol agents against diverse phytopathogens. Trichoderma-based biocontrol techniques can regulate and control soil-borne plant diseases through mechanisms such as mycoparasitism, the production of antibiotics and hydrolytic enzymes, rhizo-sp</w:instrText>
      </w:r>
      <w:r w:rsidR="00AC394C" w:rsidRPr="00353C13">
        <w:rPr>
          <w:rFonts w:ascii="Arial" w:hAnsi="Arial" w:cs="Arial"/>
          <w:color w:val="333333"/>
          <w:sz w:val="20"/>
          <w:szCs w:val="20"/>
          <w:shd w:val="clear" w:color="auto" w:fill="FFFFFF"/>
          <w:lang w:val="en-US"/>
        </w:rPr>
        <w:instrText xml:space="preserve">here competence, the effective competition for available resources, induction of plant resistance and facilitation of plant growth. Numerous secondary metabolites produced by Trichoderma spp. are reported to prevent the development of soil-borne plant disease. Thus, Trichoderma spp. may have direct and indirect biological impacts on the targeted plant pathogens. Furthermore, this review discusses the convenient implications and challenges of applying Trichoderma-based strategies in agricultural settings. Overall, the assessment underscores the potential of Trichoderma as a sustainable and effective tool for mitigating soil-borne pathogens, highlighting avenues for future research and applications.","container-title":"Microbial Ecology","DOI":"10.1007/s00248-024-02472-2","ISSN":"1432-184X","issue":"1","journalAbbreviation":"Microb Ecol","language":"en","page":"158","source":"Springer Link","title":"Harnessing Trichoderma Mycoparasitism as a Tool in the Management of Soil Dwelling Plant Pathogens","volume":"87","author":[{"family":"Singh","given":"Srishti"},{"family":"Singh","given":"Alok Kumar"},{"family":"Pradhan","given":"Bhubaneswar"},{"family":"Tripathi","given":"Sudipta"},{"family":"Kumar","given":"Kewat Sanjay"},{"family":"Chand","given":"Sasmita"},{"family":"Rout","given":"Prangya Ranjan"},{"family":"Shahid","given":"Muhammad Kashif"}],"issued":{"date-parts":[["2024",12,21]]}}}],"schema":"https://github.com/citation-style-language/schema/raw/master/csl-citation.json"} </w:instrText>
      </w:r>
      <w:r w:rsidR="00E32047"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(Singh et al., 2024)</w:t>
      </w:r>
      <w:r w:rsidR="00E32047" w:rsidRPr="004A2BC0">
        <w:rPr>
          <w:rFonts w:ascii="Arial" w:hAnsi="Arial" w:cs="Arial"/>
          <w:color w:val="333333"/>
          <w:sz w:val="20"/>
          <w:szCs w:val="20"/>
          <w:shd w:val="clear" w:color="auto" w:fill="FFFFFF"/>
        </w:rPr>
        <w:fldChar w:fldCharType="end"/>
      </w:r>
      <w:r w:rsidR="00E9370A" w:rsidRPr="00353C13">
        <w:rPr>
          <w:rFonts w:ascii="Arial" w:hAnsi="Arial" w:cs="Arial"/>
          <w:color w:val="333333"/>
          <w:sz w:val="20"/>
          <w:szCs w:val="20"/>
          <w:shd w:val="clear" w:color="auto" w:fill="FFFFFF"/>
          <w:lang w:val="en-US"/>
        </w:rPr>
        <w:t>.</w:t>
      </w:r>
      <w:bookmarkEnd w:id="3"/>
    </w:p>
    <w:p w14:paraId="23C5446D" w14:textId="0F427B4D" w:rsidR="00896702" w:rsidRPr="001D4A82" w:rsidRDefault="00711BA7" w:rsidP="004A2BC0">
      <w:pPr>
        <w:spacing w:before="100" w:beforeAutospacing="1" w:after="100" w:afterAutospacing="1" w:line="240" w:lineRule="auto"/>
        <w:jc w:val="both"/>
        <w:rPr>
          <w:rFonts w:ascii="Arial" w:hAnsi="Arial" w:cs="Arial"/>
          <w:color w:val="333333"/>
          <w:sz w:val="20"/>
          <w:szCs w:val="20"/>
          <w:shd w:val="clear" w:color="auto" w:fill="FFFFFF"/>
          <w:lang w:val="en-US"/>
        </w:rPr>
      </w:pPr>
      <w:r w:rsidRPr="00353C13">
        <w:rPr>
          <w:rFonts w:ascii="Arial" w:hAnsi="Arial" w:cs="Arial"/>
          <w:color w:val="333333"/>
          <w:sz w:val="20"/>
          <w:szCs w:val="20"/>
          <w:shd w:val="clear" w:color="auto" w:fill="FFFFFF"/>
          <w:lang w:val="en-US"/>
        </w:rPr>
        <w:t xml:space="preserve">Similarly, </w:t>
      </w:r>
      <w:r w:rsidRPr="001E18F5">
        <w:rPr>
          <w:rFonts w:ascii="Arial" w:hAnsi="Arial" w:cs="Arial"/>
          <w:i/>
          <w:iCs/>
          <w:color w:val="333333"/>
          <w:sz w:val="20"/>
          <w:szCs w:val="20"/>
          <w:shd w:val="clear" w:color="auto" w:fill="FFFFFF"/>
          <w:lang w:val="en-US"/>
        </w:rPr>
        <w:t xml:space="preserve">Trichoderma </w:t>
      </w:r>
      <w:proofErr w:type="spellStart"/>
      <w:r w:rsidRPr="001E18F5">
        <w:rPr>
          <w:rFonts w:ascii="Arial" w:hAnsi="Arial" w:cs="Arial"/>
          <w:i/>
          <w:iCs/>
          <w:color w:val="333333"/>
          <w:sz w:val="20"/>
          <w:szCs w:val="20"/>
          <w:shd w:val="clear" w:color="auto" w:fill="FFFFFF"/>
          <w:lang w:val="en-US"/>
        </w:rPr>
        <w:t>harzianum</w:t>
      </w:r>
      <w:proofErr w:type="spellEnd"/>
      <w:r w:rsidRPr="00353C13">
        <w:rPr>
          <w:rFonts w:ascii="Arial" w:hAnsi="Arial" w:cs="Arial"/>
          <w:color w:val="333333"/>
          <w:sz w:val="20"/>
          <w:szCs w:val="20"/>
          <w:shd w:val="clear" w:color="auto" w:fill="FFFFFF"/>
          <w:lang w:val="en-US"/>
        </w:rPr>
        <w:t xml:space="preserve"> selective medium (THSM) is a culture medium used for the isolation of T. </w:t>
      </w:r>
      <w:proofErr w:type="spellStart"/>
      <w:r w:rsidRPr="00353C13">
        <w:rPr>
          <w:rFonts w:ascii="Arial" w:hAnsi="Arial" w:cs="Arial"/>
          <w:color w:val="333333"/>
          <w:sz w:val="20"/>
          <w:szCs w:val="20"/>
          <w:shd w:val="clear" w:color="auto" w:fill="FFFFFF"/>
          <w:lang w:val="en-US"/>
        </w:rPr>
        <w:t>harzianum</w:t>
      </w:r>
      <w:proofErr w:type="spellEnd"/>
      <w:r w:rsidRPr="00353C13">
        <w:rPr>
          <w:rFonts w:ascii="Arial" w:hAnsi="Arial" w:cs="Arial"/>
          <w:color w:val="333333"/>
          <w:sz w:val="20"/>
          <w:szCs w:val="20"/>
          <w:shd w:val="clear" w:color="auto" w:fill="FFFFFF"/>
          <w:lang w:val="en-US"/>
        </w:rPr>
        <w:t>. It has almost the same composition as TSM, with the addition of antimicrobial agents such as 0.25 g of chloramphenicol, 9.0 ml of streptomycin, 1.2 ml of propamocarb, and 0.2 g of quintozene</w:t>
      </w:r>
      <w:r w:rsidR="001D4A82">
        <w:rPr>
          <w:rFonts w:ascii="Arial" w:hAnsi="Arial" w:cs="Arial"/>
          <w:color w:val="333333"/>
          <w:sz w:val="20"/>
          <w:szCs w:val="20"/>
          <w:shd w:val="clear" w:color="auto" w:fill="FFFFFF"/>
          <w:lang w:val="en-US"/>
        </w:rPr>
        <w:t xml:space="preserve"> </w:t>
      </w:r>
      <w:r w:rsidR="00600322" w:rsidRPr="004A2BC0">
        <w:rPr>
          <w:rFonts w:ascii="Arial" w:hAnsi="Arial" w:cs="Arial"/>
          <w:color w:val="333333"/>
          <w:sz w:val="20"/>
          <w:szCs w:val="20"/>
          <w:shd w:val="clear" w:color="auto" w:fill="FFFFFF"/>
        </w:rPr>
        <w:fldChar w:fldCharType="begin"/>
      </w:r>
      <w:r w:rsidR="00600322" w:rsidRPr="00353C13">
        <w:rPr>
          <w:rFonts w:ascii="Arial" w:hAnsi="Arial" w:cs="Arial"/>
          <w:color w:val="333333"/>
          <w:sz w:val="20"/>
          <w:szCs w:val="20"/>
          <w:shd w:val="clear" w:color="auto" w:fill="FFFFFF"/>
          <w:lang w:val="en-US"/>
        </w:rPr>
        <w:instrText xml:space="preserve"> ADDIN ZOTERO_ITEM CSL_CITATION {"citationID":"GgMwQkSw","properties":{"formattedCitation":"(Williams et al., 2003)","plainCitation":"(Williams et al., 2003)","noteIndex":0},"citationItems":[{"id":3398,"uris":["http://zotero.org/users/6654317/items/U7RFMFX6"],"itemData":{"id":3398,"type":"article-journal","abstract":"ABSTRAITNous avons adapté un milieu sélectif, précédemment développé pour la réisolation des espèces de Trichoderma dans le sol, afin de déterminer quantitativement la croissance de T. harzianum à partir de composts commerciaux d’Agaricus bisporus. Ce milieu permet de comparer des groupes agressifs (inhibition sensuelle du rendement d’A. bisporus) avec des groupes T. harzianum non agressifs. Le milieu résultant contient les antimicrobiens chloramphénicol, streptomycine, quintozène et propamocarb et était très sélectif, permettant la récupération de T. harzianum, sous forme de conidies et fragments d’hyphes viables, dans des colonies compactes sans contaminants microbiens visibles.","container-title":"Applied and Environmental Microbiology","DOI":"10.1128/AEM.69.7.4190-4191.2003","issue":"7","note":"publisher: American Society for Microbiology","page":"4190-4191","source":"journals.asm.org (Atypon)","title":"A Selective Medium for Quantitative Reisolation of Trichoderma harzianum from Agaricus bisporus Compost","volume":"69","author":[{"family":"Williams","given":"Josie"},{"family":"Clarkson","given":"John M."},{"family":"Mills","given":"Peter R."},{"family":"Tonnelier","given":"Richard M."}],"issued":{"date-parts":[["2003",7]]}}}],"schema":"https://github.com/citation-style-language/schema/raw/master/csl-citation.json"} </w:instrText>
      </w:r>
      <w:r w:rsidR="00600322"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(Williams et al., 2003)</w:t>
      </w:r>
      <w:r w:rsidR="00600322" w:rsidRPr="004A2BC0">
        <w:rPr>
          <w:rFonts w:ascii="Arial" w:hAnsi="Arial" w:cs="Arial"/>
          <w:color w:val="333333"/>
          <w:sz w:val="20"/>
          <w:szCs w:val="20"/>
          <w:shd w:val="clear" w:color="auto" w:fill="FFFFFF"/>
        </w:rPr>
        <w:fldChar w:fldCharType="end"/>
      </w:r>
      <w:r w:rsidR="00667368" w:rsidRPr="001D4A82">
        <w:rPr>
          <w:rFonts w:ascii="Arial" w:hAnsi="Arial" w:cs="Arial"/>
          <w:color w:val="333333"/>
          <w:sz w:val="20"/>
          <w:szCs w:val="20"/>
          <w:shd w:val="clear" w:color="auto" w:fill="FFFFFF"/>
          <w:lang w:val="en-US"/>
        </w:rPr>
        <w:t>.</w:t>
      </w:r>
    </w:p>
    <w:p w14:paraId="61DEE250" w14:textId="77777777" w:rsidR="003B5B3A" w:rsidRPr="004A2BC0" w:rsidRDefault="003B5B3A" w:rsidP="004A2BC0">
      <w:pPr>
        <w:pStyle w:val="Heading3"/>
        <w:numPr>
          <w:ilvl w:val="2"/>
          <w:numId w:val="23"/>
        </w:numPr>
        <w:spacing w:line="240" w:lineRule="auto"/>
        <w:ind w:left="1560" w:hanging="709"/>
        <w:rPr>
          <w:rFonts w:ascii="Arial" w:hAnsi="Arial" w:cs="Arial"/>
          <w:sz w:val="20"/>
          <w:szCs w:val="20"/>
          <w:shd w:val="clear" w:color="auto" w:fill="FFFFFF"/>
        </w:rPr>
      </w:pPr>
      <w:proofErr w:type="spellStart"/>
      <w:r w:rsidRPr="004A2BC0">
        <w:rPr>
          <w:rFonts w:ascii="Arial" w:hAnsi="Arial" w:cs="Arial"/>
          <w:sz w:val="20"/>
          <w:szCs w:val="20"/>
          <w:shd w:val="clear" w:color="auto" w:fill="FFFFFF"/>
        </w:rPr>
        <w:t>Growth</w:t>
      </w:r>
      <w:proofErr w:type="spellEnd"/>
      <w:r w:rsidRPr="004A2BC0">
        <w:rPr>
          <w:rFonts w:ascii="Arial" w:hAnsi="Arial" w:cs="Arial"/>
          <w:sz w:val="20"/>
          <w:szCs w:val="20"/>
          <w:shd w:val="clear" w:color="auto" w:fill="FFFFFF"/>
        </w:rPr>
        <w:t xml:space="preserve"> media for </w:t>
      </w:r>
      <w:proofErr w:type="spellStart"/>
      <w:r w:rsidRPr="001E18F5">
        <w:rPr>
          <w:rFonts w:ascii="Arial" w:hAnsi="Arial" w:cs="Arial"/>
          <w:i/>
          <w:iCs/>
          <w:sz w:val="20"/>
          <w:szCs w:val="20"/>
          <w:shd w:val="clear" w:color="auto" w:fill="FFFFFF"/>
        </w:rPr>
        <w:t>Trichoderma</w:t>
      </w:r>
      <w:proofErr w:type="spellEnd"/>
    </w:p>
    <w:p w14:paraId="3E9CF34D" w14:textId="5570FFDD" w:rsidR="00C572D8" w:rsidRPr="004A2BC0" w:rsidRDefault="00C572D8" w:rsidP="004A2BC0">
      <w:pPr>
        <w:spacing w:before="100" w:beforeAutospacing="1" w:after="100" w:afterAutospacing="1" w:line="240" w:lineRule="auto"/>
        <w:jc w:val="both"/>
        <w:rPr>
          <w:rFonts w:ascii="Arial" w:hAnsi="Arial" w:cs="Arial"/>
          <w:color w:val="333333"/>
          <w:sz w:val="20"/>
          <w:szCs w:val="20"/>
          <w:shd w:val="clear" w:color="auto" w:fill="FFFFFF"/>
        </w:rPr>
      </w:pPr>
      <w:r w:rsidRPr="00353C13">
        <w:rPr>
          <w:rFonts w:ascii="Arial" w:hAnsi="Arial" w:cs="Arial"/>
          <w:color w:val="333333"/>
          <w:sz w:val="20"/>
          <w:szCs w:val="20"/>
          <w:shd w:val="clear" w:color="auto" w:fill="FFFFFF"/>
          <w:lang w:val="en-US"/>
        </w:rPr>
        <w:t>Ten different synthetic media (</w:t>
      </w:r>
      <w:r w:rsidRPr="001E18F5">
        <w:rPr>
          <w:rFonts w:ascii="Arial" w:hAnsi="Arial" w:cs="Arial"/>
          <w:i/>
          <w:iCs/>
          <w:color w:val="333333"/>
          <w:sz w:val="20"/>
          <w:szCs w:val="20"/>
          <w:shd w:val="clear" w:color="auto" w:fill="FFFFFF"/>
          <w:lang w:val="en-US"/>
        </w:rPr>
        <w:t>Trichoderma</w:t>
      </w:r>
      <w:r w:rsidRPr="00353C13">
        <w:rPr>
          <w:rFonts w:ascii="Arial" w:hAnsi="Arial" w:cs="Arial"/>
          <w:color w:val="333333"/>
          <w:sz w:val="20"/>
          <w:szCs w:val="20"/>
          <w:shd w:val="clear" w:color="auto" w:fill="FFFFFF"/>
          <w:lang w:val="en-US"/>
        </w:rPr>
        <w:t xml:space="preserve"> specific medium (TSM), Potato dextrose agar (PDA), Asthana &amp; Hawkers, Richard's agar, </w:t>
      </w:r>
      <w:proofErr w:type="spellStart"/>
      <w:r w:rsidRPr="00353C13">
        <w:rPr>
          <w:rFonts w:ascii="Arial" w:hAnsi="Arial" w:cs="Arial"/>
          <w:color w:val="333333"/>
          <w:sz w:val="20"/>
          <w:szCs w:val="20"/>
          <w:shd w:val="clear" w:color="auto" w:fill="FFFFFF"/>
          <w:lang w:val="en-US"/>
        </w:rPr>
        <w:t>Sabouraud's</w:t>
      </w:r>
      <w:proofErr w:type="spellEnd"/>
      <w:r w:rsidRPr="00353C13">
        <w:rPr>
          <w:rFonts w:ascii="Arial" w:hAnsi="Arial" w:cs="Arial"/>
          <w:color w:val="333333"/>
          <w:sz w:val="20"/>
          <w:szCs w:val="20"/>
          <w:shd w:val="clear" w:color="auto" w:fill="FFFFFF"/>
          <w:lang w:val="en-US"/>
        </w:rPr>
        <w:t xml:space="preserve"> dextrose, Rose Bengal agar, </w:t>
      </w:r>
      <w:proofErr w:type="spellStart"/>
      <w:r w:rsidRPr="00353C13">
        <w:rPr>
          <w:rFonts w:ascii="Arial" w:hAnsi="Arial" w:cs="Arial"/>
          <w:color w:val="333333"/>
          <w:sz w:val="20"/>
          <w:szCs w:val="20"/>
          <w:shd w:val="clear" w:color="auto" w:fill="FFFFFF"/>
          <w:lang w:val="en-US"/>
        </w:rPr>
        <w:t>Czapex</w:t>
      </w:r>
      <w:proofErr w:type="spellEnd"/>
      <w:r w:rsidRPr="00353C13">
        <w:rPr>
          <w:rFonts w:ascii="Arial" w:hAnsi="Arial" w:cs="Arial"/>
          <w:color w:val="333333"/>
          <w:sz w:val="20"/>
          <w:szCs w:val="20"/>
          <w:shd w:val="clear" w:color="auto" w:fill="FFFFFF"/>
          <w:lang w:val="en-US"/>
        </w:rPr>
        <w:t xml:space="preserve"> Dox, Beef extract agar, Cooke's Rose Bengal, and </w:t>
      </w:r>
      <w:proofErr w:type="spellStart"/>
      <w:r w:rsidRPr="00353C13">
        <w:rPr>
          <w:rFonts w:ascii="Arial" w:hAnsi="Arial" w:cs="Arial"/>
          <w:color w:val="333333"/>
          <w:sz w:val="20"/>
          <w:szCs w:val="20"/>
          <w:shd w:val="clear" w:color="auto" w:fill="FFFFFF"/>
          <w:lang w:val="en-US"/>
        </w:rPr>
        <w:t>Pikovaskys</w:t>
      </w:r>
      <w:proofErr w:type="spellEnd"/>
      <w:r w:rsidRPr="00353C13">
        <w:rPr>
          <w:rFonts w:ascii="Arial" w:hAnsi="Arial" w:cs="Arial"/>
          <w:color w:val="333333"/>
          <w:sz w:val="20"/>
          <w:szCs w:val="20"/>
          <w:shd w:val="clear" w:color="auto" w:fill="FFFFFF"/>
          <w:lang w:val="en-US"/>
        </w:rPr>
        <w:t xml:space="preserve"> agar) were used to study the morphological characteristics of Trichoderma. PDA medium promoted the best growth of Trichoderma, followed by TSM, </w:t>
      </w:r>
      <w:proofErr w:type="spellStart"/>
      <w:r w:rsidRPr="00353C13">
        <w:rPr>
          <w:rFonts w:ascii="Arial" w:hAnsi="Arial" w:cs="Arial"/>
          <w:color w:val="333333"/>
          <w:sz w:val="20"/>
          <w:szCs w:val="20"/>
          <w:shd w:val="clear" w:color="auto" w:fill="FFFFFF"/>
          <w:lang w:val="en-US"/>
        </w:rPr>
        <w:t>Pikovaskys</w:t>
      </w:r>
      <w:proofErr w:type="spellEnd"/>
      <w:r w:rsidRPr="00353C13">
        <w:rPr>
          <w:rFonts w:ascii="Arial" w:hAnsi="Arial" w:cs="Arial"/>
          <w:color w:val="333333"/>
          <w:sz w:val="20"/>
          <w:szCs w:val="20"/>
          <w:shd w:val="clear" w:color="auto" w:fill="FFFFFF"/>
          <w:lang w:val="en-US"/>
        </w:rPr>
        <w:t xml:space="preserve"> agar, and Rose Bengal agar. Beef extract agar resulted in the weakest growth of this fungus. Excellent sporulation was obtained on PDA and TSM. Sporulation was good on </w:t>
      </w:r>
      <w:proofErr w:type="spellStart"/>
      <w:r w:rsidRPr="00353C13">
        <w:rPr>
          <w:rFonts w:ascii="Arial" w:hAnsi="Arial" w:cs="Arial"/>
          <w:color w:val="333333"/>
          <w:sz w:val="20"/>
          <w:szCs w:val="20"/>
          <w:shd w:val="clear" w:color="auto" w:fill="FFFFFF"/>
          <w:lang w:val="en-US"/>
        </w:rPr>
        <w:t>Pikovaskys</w:t>
      </w:r>
      <w:proofErr w:type="spellEnd"/>
      <w:r w:rsidRPr="00353C13">
        <w:rPr>
          <w:rFonts w:ascii="Arial" w:hAnsi="Arial" w:cs="Arial"/>
          <w:color w:val="333333"/>
          <w:sz w:val="20"/>
          <w:szCs w:val="20"/>
          <w:shd w:val="clear" w:color="auto" w:fill="FFFFFF"/>
          <w:lang w:val="en-US"/>
        </w:rPr>
        <w:t xml:space="preserve"> agar, Rose Bengal agar, and </w:t>
      </w:r>
      <w:proofErr w:type="spellStart"/>
      <w:r w:rsidRPr="00353C13">
        <w:rPr>
          <w:rFonts w:ascii="Arial" w:hAnsi="Arial" w:cs="Arial"/>
          <w:color w:val="333333"/>
          <w:sz w:val="20"/>
          <w:szCs w:val="20"/>
          <w:shd w:val="clear" w:color="auto" w:fill="FFFFFF"/>
          <w:lang w:val="en-US"/>
        </w:rPr>
        <w:t>Sabouraud's</w:t>
      </w:r>
      <w:proofErr w:type="spellEnd"/>
      <w:r w:rsidRPr="00353C13">
        <w:rPr>
          <w:rFonts w:ascii="Arial" w:hAnsi="Arial" w:cs="Arial"/>
          <w:color w:val="333333"/>
          <w:sz w:val="20"/>
          <w:szCs w:val="20"/>
          <w:shd w:val="clear" w:color="auto" w:fill="FFFFFF"/>
          <w:lang w:val="en-US"/>
        </w:rPr>
        <w:t xml:space="preserve"> dextrose. It was average on Asthana &amp; Hawkers, Cooke's Rose Bengal agar, </w:t>
      </w:r>
      <w:proofErr w:type="spellStart"/>
      <w:r w:rsidRPr="00353C13">
        <w:rPr>
          <w:rFonts w:ascii="Arial" w:hAnsi="Arial" w:cs="Arial"/>
          <w:color w:val="333333"/>
          <w:sz w:val="20"/>
          <w:szCs w:val="20"/>
          <w:shd w:val="clear" w:color="auto" w:fill="FFFFFF"/>
          <w:lang w:val="en-US"/>
        </w:rPr>
        <w:t>Czapex</w:t>
      </w:r>
      <w:proofErr w:type="spellEnd"/>
      <w:r w:rsidRPr="00353C13">
        <w:rPr>
          <w:rFonts w:ascii="Arial" w:hAnsi="Arial" w:cs="Arial"/>
          <w:color w:val="333333"/>
          <w:sz w:val="20"/>
          <w:szCs w:val="20"/>
          <w:shd w:val="clear" w:color="auto" w:fill="FFFFFF"/>
          <w:lang w:val="en-US"/>
        </w:rPr>
        <w:t xml:space="preserve"> Dox, and Richard's agar, while it was poor on Beef extract agar. </w:t>
      </w:r>
      <w:proofErr w:type="spellStart"/>
      <w:r w:rsidRPr="004A2BC0">
        <w:rPr>
          <w:rFonts w:ascii="Arial" w:hAnsi="Arial" w:cs="Arial"/>
          <w:color w:val="333333"/>
          <w:sz w:val="20"/>
          <w:szCs w:val="20"/>
          <w:shd w:val="clear" w:color="auto" w:fill="FFFFFF"/>
        </w:rPr>
        <w:t>Similar</w:t>
      </w:r>
      <w:proofErr w:type="spellEnd"/>
      <w:r w:rsidRPr="004A2BC0">
        <w:rPr>
          <w:rFonts w:ascii="Arial" w:hAnsi="Arial" w:cs="Arial"/>
          <w:color w:val="333333"/>
          <w:sz w:val="20"/>
          <w:szCs w:val="20"/>
          <w:shd w:val="clear" w:color="auto" w:fill="FFFFFF"/>
        </w:rPr>
        <w:t xml:space="preserve"> </w:t>
      </w:r>
      <w:proofErr w:type="spellStart"/>
      <w:r w:rsidRPr="004A2BC0">
        <w:rPr>
          <w:rFonts w:ascii="Arial" w:hAnsi="Arial" w:cs="Arial"/>
          <w:color w:val="333333"/>
          <w:sz w:val="20"/>
          <w:szCs w:val="20"/>
          <w:shd w:val="clear" w:color="auto" w:fill="FFFFFF"/>
        </w:rPr>
        <w:t>results</w:t>
      </w:r>
      <w:proofErr w:type="spellEnd"/>
      <w:r w:rsidRPr="004A2BC0">
        <w:rPr>
          <w:rFonts w:ascii="Arial" w:hAnsi="Arial" w:cs="Arial"/>
          <w:color w:val="333333"/>
          <w:sz w:val="20"/>
          <w:szCs w:val="20"/>
          <w:shd w:val="clear" w:color="auto" w:fill="FFFFFF"/>
        </w:rPr>
        <w:t xml:space="preserve"> </w:t>
      </w:r>
      <w:proofErr w:type="spellStart"/>
      <w:r w:rsidRPr="004A2BC0">
        <w:rPr>
          <w:rFonts w:ascii="Arial" w:hAnsi="Arial" w:cs="Arial"/>
          <w:color w:val="333333"/>
          <w:sz w:val="20"/>
          <w:szCs w:val="20"/>
          <w:shd w:val="clear" w:color="auto" w:fill="FFFFFF"/>
        </w:rPr>
        <w:t>were</w:t>
      </w:r>
      <w:proofErr w:type="spellEnd"/>
      <w:r w:rsidRPr="004A2BC0">
        <w:rPr>
          <w:rFonts w:ascii="Arial" w:hAnsi="Arial" w:cs="Arial"/>
          <w:color w:val="333333"/>
          <w:sz w:val="20"/>
          <w:szCs w:val="20"/>
          <w:shd w:val="clear" w:color="auto" w:fill="FFFFFF"/>
        </w:rPr>
        <w:t xml:space="preserve"> </w:t>
      </w:r>
      <w:proofErr w:type="spellStart"/>
      <w:r w:rsidRPr="004A2BC0">
        <w:rPr>
          <w:rFonts w:ascii="Arial" w:hAnsi="Arial" w:cs="Arial"/>
          <w:color w:val="333333"/>
          <w:sz w:val="20"/>
          <w:szCs w:val="20"/>
          <w:shd w:val="clear" w:color="auto" w:fill="FFFFFF"/>
        </w:rPr>
        <w:t>obtained</w:t>
      </w:r>
      <w:proofErr w:type="spellEnd"/>
      <w:r w:rsidRPr="004A2BC0">
        <w:rPr>
          <w:rFonts w:ascii="Arial" w:hAnsi="Arial" w:cs="Arial"/>
          <w:color w:val="333333"/>
          <w:sz w:val="20"/>
          <w:szCs w:val="20"/>
          <w:shd w:val="clear" w:color="auto" w:fill="FFFFFF"/>
        </w:rPr>
        <w:t xml:space="preserve"> by</w:t>
      </w:r>
      <w:r w:rsidR="009729C4" w:rsidRPr="004A2BC0">
        <w:rPr>
          <w:rFonts w:ascii="Arial" w:hAnsi="Arial" w:cs="Arial"/>
          <w:color w:val="333333"/>
          <w:sz w:val="20"/>
          <w:szCs w:val="20"/>
          <w:shd w:val="clear" w:color="auto" w:fill="FFFFFF"/>
        </w:rPr>
        <w:fldChar w:fldCharType="begin"/>
      </w:r>
      <w:r w:rsidR="009729C4" w:rsidRPr="004A2BC0">
        <w:rPr>
          <w:rFonts w:ascii="Arial" w:hAnsi="Arial" w:cs="Arial"/>
          <w:color w:val="333333"/>
          <w:sz w:val="20"/>
          <w:szCs w:val="20"/>
          <w:shd w:val="clear" w:color="auto" w:fill="FFFFFF"/>
        </w:rPr>
        <w:instrText xml:space="preserve"> ADDIN ZOTERO_ITEM CSL_CITATION {"citationID":"6eCfM8Wb","properties":{"formattedCitation":"(Jahan et al., 2013)","plainCitation":"(Jahan et al., 2013)","noteIndex":0},"citationItems":[{"id":3387,"uris":["http://zotero.org/users/6654317/items/GHVGV9KX"],"itemData":{"id":3387,"type":"article-journal","abstract":"To evaluate the growth of Trichoderma harzianum on different culture media namely, potato dextrose agar, modified potato dextrose agar, water agar, carrot agar and cornmeal agar. Linear growth was recorded at 24 hours intervals after inoculation and average growth rates were calculated. Fresh weight and dry weight were also recorded. The highest linear growth, fresh weight and dry weight were found in potato dextrose agar and lowest in water agar. The highest values were followed by modified potato dextrose agar which was statistically similar to carrot agar which was differed and followed by cornmeal agar.","container-title":"IOSR Journal of Agriculture and Veterinary Science","DOI":"10.9790/2380-0344450","ISSN":"23192372, 23192380","issue":"4","journalAbbreviation":"IOSR-JAVS","language":"en","page":"44-50","source":"DOI.org (Crossref)","title":"Evaluation Of The Growth Performance Of Trichoderma harzianum (Rifai.) On Different Culture Media","volume":"3","author":[{"family":"Jahan","given":"Nusrat"},{"family":"Sabiha","given":"Sultana"},{"family":"Adhikary","given":"S. K"},{"family":"Sanzida","given":"Rahman"},{"family":"Suraiya","given":"Yasmin"}],"issued":{"date-parts":[["2013"]]}}}],"schema":"https://github.com/citation-style-language/schema/raw/master/csl-citation.json"} </w:instrText>
      </w:r>
      <w:r w:rsidR="009729C4" w:rsidRPr="004A2BC0">
        <w:rPr>
          <w:rFonts w:ascii="Arial" w:hAnsi="Arial" w:cs="Arial"/>
          <w:color w:val="333333"/>
          <w:sz w:val="20"/>
          <w:szCs w:val="20"/>
          <w:shd w:val="clear" w:color="auto" w:fill="FFFFFF"/>
        </w:rPr>
        <w:fldChar w:fldCharType="separate"/>
      </w:r>
      <w:r w:rsidR="00F424DB" w:rsidRPr="00F424DB">
        <w:rPr>
          <w:rFonts w:ascii="Arial" w:hAnsi="Arial" w:cs="Arial"/>
          <w:sz w:val="20"/>
        </w:rPr>
        <w:t>(Jahan et al., 2013)</w:t>
      </w:r>
      <w:r w:rsidR="009729C4" w:rsidRPr="004A2BC0">
        <w:rPr>
          <w:rFonts w:ascii="Arial" w:hAnsi="Arial" w:cs="Arial"/>
          <w:color w:val="333333"/>
          <w:sz w:val="20"/>
          <w:szCs w:val="20"/>
          <w:shd w:val="clear" w:color="auto" w:fill="FFFFFF"/>
        </w:rPr>
        <w:fldChar w:fldCharType="end"/>
      </w:r>
      <w:r w:rsidR="00A97597" w:rsidRPr="004A2BC0">
        <w:rPr>
          <w:rFonts w:ascii="Arial" w:hAnsi="Arial" w:cs="Arial"/>
          <w:color w:val="333333"/>
          <w:sz w:val="20"/>
          <w:szCs w:val="20"/>
          <w:shd w:val="clear" w:color="auto" w:fill="FFFFFF"/>
        </w:rPr>
        <w:t>,</w:t>
      </w:r>
      <w:r w:rsidR="00A97597" w:rsidRPr="004A2BC0">
        <w:rPr>
          <w:rFonts w:ascii="Arial" w:hAnsi="Arial" w:cs="Arial"/>
          <w:color w:val="333333"/>
          <w:sz w:val="20"/>
          <w:szCs w:val="20"/>
          <w:shd w:val="clear" w:color="auto" w:fill="FFFFFF"/>
        </w:rPr>
        <w:fldChar w:fldCharType="begin"/>
      </w:r>
      <w:r w:rsidR="00A97597" w:rsidRPr="004A2BC0">
        <w:rPr>
          <w:rFonts w:ascii="Arial" w:hAnsi="Arial" w:cs="Arial"/>
          <w:color w:val="333333"/>
          <w:sz w:val="20"/>
          <w:szCs w:val="20"/>
          <w:shd w:val="clear" w:color="auto" w:fill="FFFFFF"/>
        </w:rPr>
        <w:instrText xml:space="preserve"> ADDIN ZOTERO_ITEM CSL_CITATION {"citationID":"AyvqG2dY","properties":{"formattedCitation":"(V. Kumar et al., 2023)","plainCitation":"(V. Kumar et al., 2023)","noteIndex":0},"citationItems":[{"id":1809,"uris":["http://zotero.org/users/local/MzRjPaDh/items/WC45TPW7","http://zotero.org/users/6654317/items/WC45TPW7"],"itemData":{"id":1809,"type":"article-journal","abstract":"Trichoderma spp. has the ability to inhibit fungal plant pathogens through several mechanisms like the production of hydrolytic enzymes, mycoparasitism, coiling, and antibiosis and is therefore recommended as a potential and native biocontrol agent for effective control of soil-transmitted diseases. Various species of Trichoderma, like T. virens, T. asperellum, T. harzianum, etc., have been explored for their biocontrol activity against phytopathogens. There are different Trichoderma species and strains with respect to plant pathogens. Efforts have been made to develop effective and efficient methods, such as microencapsulation use of different polymers, adjuvants, or carriers, to increase the she</w:instrText>
      </w:r>
      <w:r w:rsidR="00A97597" w:rsidRPr="00353C13">
        <w:rPr>
          <w:rFonts w:ascii="Arial" w:hAnsi="Arial" w:cs="Arial"/>
          <w:color w:val="333333"/>
          <w:sz w:val="20"/>
          <w:szCs w:val="20"/>
          <w:shd w:val="clear" w:color="auto" w:fill="FFFFFF"/>
          <w:lang w:val="en-US"/>
        </w:rPr>
        <w:instrText xml:space="preserve">lf-life and efficacy of Trichoderma formulations. The crucial aspects for the success of a biocontrol agent include developing and validating formulations, improvement in shelf-life, cost-effectiveness, easy accessibility, improved delivery systems, broad spectrum in action, robust performance (biocontrol), and integrative strategies for sustainable disease management. This review focuses on recent developments in the isolation, identification, preservation, substrates, consortium, quality control, mass production, delivery methods, field performance, registration, and commercialization of Trichoderma formulations for strategic development of next-generation multifunctional biological control formulations.","container-title":"Agriculture","DOI":"10.3390/agriculture13102022","ISSN":"2077-0472","issue":"10","language":"en","license":"http://creativecommons.org/licenses/by/3.0/","note":"number: 10\npublisher: Multidisciplinary Digital Publishing Institute","page":"2022","source":"www.mdpi.com","title":"Journey of Trichoderma from Pilot Scale to Mass Production: A Review","title-short":"Journey of Trichoderma from Pilot Scale to Mass Production","volume":"13","author":[{"family":"Kumar","given":"Vipul"},{"family":"Koul","given":"Bhupendra"},{"family":"Taak","given":"Pooja"},{"family":"Yadav","given":"Dhananjay"},{"family":"Song","given":"Minseok"}],"issued":{"date-parts":[["2023",10]]}}}],"schema":"https://github.com/citation-style-language/schema/raw/master/csl-citation.json"} </w:instrText>
      </w:r>
      <w:r w:rsidR="00A97597"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(V. Kumar et al., 2023)</w:t>
      </w:r>
      <w:r w:rsidR="00A97597" w:rsidRPr="004A2BC0">
        <w:rPr>
          <w:rFonts w:ascii="Arial" w:hAnsi="Arial" w:cs="Arial"/>
          <w:color w:val="333333"/>
          <w:sz w:val="20"/>
          <w:szCs w:val="20"/>
          <w:shd w:val="clear" w:color="auto" w:fill="FFFFFF"/>
        </w:rPr>
        <w:fldChar w:fldCharType="end"/>
      </w:r>
      <w:r w:rsidR="009729C4" w:rsidRPr="00353C13">
        <w:rPr>
          <w:rFonts w:ascii="Arial" w:hAnsi="Arial" w:cs="Arial"/>
          <w:color w:val="333333"/>
          <w:sz w:val="20"/>
          <w:szCs w:val="20"/>
          <w:shd w:val="clear" w:color="auto" w:fill="FFFFFF"/>
          <w:lang w:val="en-US"/>
        </w:rPr>
        <w:t>Also, the same performance of PDA as a growth medium was obtained by</w:t>
      </w:r>
      <w:r w:rsidR="00ED70D3">
        <w:rPr>
          <w:rFonts w:ascii="Arial" w:hAnsi="Arial" w:cs="Arial"/>
          <w:color w:val="333333"/>
          <w:sz w:val="20"/>
          <w:szCs w:val="20"/>
          <w:shd w:val="clear" w:color="auto" w:fill="FFFFFF"/>
          <w:lang w:val="en-US"/>
        </w:rPr>
        <w:t xml:space="preserve"> </w:t>
      </w:r>
      <w:r w:rsidR="00A97597" w:rsidRPr="004A2BC0">
        <w:rPr>
          <w:rFonts w:ascii="Arial" w:hAnsi="Arial" w:cs="Arial"/>
          <w:i/>
          <w:iCs/>
          <w:color w:val="333333"/>
          <w:sz w:val="20"/>
          <w:szCs w:val="20"/>
          <w:shd w:val="clear" w:color="auto" w:fill="FFFFFF"/>
        </w:rPr>
        <w:fldChar w:fldCharType="begin"/>
      </w:r>
      <w:r w:rsidR="00A97597" w:rsidRPr="00353C13">
        <w:rPr>
          <w:rFonts w:ascii="Arial" w:hAnsi="Arial" w:cs="Arial"/>
          <w:i/>
          <w:iCs/>
          <w:color w:val="333333"/>
          <w:sz w:val="20"/>
          <w:szCs w:val="20"/>
          <w:shd w:val="clear" w:color="auto" w:fill="FFFFFF"/>
          <w:lang w:val="en-US"/>
        </w:rPr>
        <w:instrText xml:space="preserve"> ADDIN ZOTERO_ITEM CSL_CITATION {"citationID":"ITg0JkUa","properties":{"formattedCitation":"(Talari et al., 2021)","plainCitation":"(Talari et al., 2021)","noteIndex":0},"citationItems":[{"id":3025,"uris":["http://zotero.org/users/6654317/items/M5Z4UXNV"],"itemData":{"id":3025,"type":"article-journal","abstract":"Trichoderma spp. are one of most promising and common fungi used as biological control agents to control and combat a wide range of plant pathogen. Trichoderma ability to curb plant pathogenic fungi is based on the activation of control mechanism, which simulates plant growth and defense response. These biocontrol mechanisms mainly relay on my coparasitims, Trichoderma helps in production of antibiotics and enzymes that control the growth of several pathogens. One of major problem of bio pesticide is maintain the shelf life for a better consistent performance in controlling the pathogen. Current study present a review on method of production of trichoderma using rose Bengal media and potato dextrose ager media.","language":"en","source":"Zotero","title":"A Review on the production of Trichoderma","author":[{"family":"Talari","given":"Akshay Kumar"},{"family":"Sankuratri","given":"Anvesh"},{"family":"Pokala","given":"Tejaswi"}],"issued":{"date-parts":[["2021"]]}}}],"schema":"https://github.com/citation-style-language/schema/raw/master/csl-citation.json"} </w:instrText>
      </w:r>
      <w:r w:rsidR="00A97597" w:rsidRPr="004A2BC0">
        <w:rPr>
          <w:rFonts w:ascii="Arial" w:hAnsi="Arial" w:cs="Arial"/>
          <w:i/>
          <w:iCs/>
          <w:color w:val="333333"/>
          <w:sz w:val="20"/>
          <w:szCs w:val="20"/>
          <w:shd w:val="clear" w:color="auto" w:fill="FFFFFF"/>
        </w:rPr>
        <w:fldChar w:fldCharType="separate"/>
      </w:r>
      <w:r w:rsidR="00F424DB" w:rsidRPr="00F424DB">
        <w:rPr>
          <w:rFonts w:ascii="Arial" w:hAnsi="Arial" w:cs="Arial"/>
          <w:sz w:val="20"/>
          <w:lang w:val="en-US"/>
        </w:rPr>
        <w:t>(Talari et al., 2021)</w:t>
      </w:r>
      <w:r w:rsidR="00A97597" w:rsidRPr="004A2BC0">
        <w:rPr>
          <w:rFonts w:ascii="Arial" w:hAnsi="Arial" w:cs="Arial"/>
          <w:i/>
          <w:iCs/>
          <w:color w:val="333333"/>
          <w:sz w:val="20"/>
          <w:szCs w:val="20"/>
          <w:shd w:val="clear" w:color="auto" w:fill="FFFFFF"/>
        </w:rPr>
        <w:fldChar w:fldCharType="end"/>
      </w:r>
      <w:r w:rsidR="00ED70D3" w:rsidRPr="00ED70D3">
        <w:rPr>
          <w:rFonts w:ascii="Arial" w:hAnsi="Arial" w:cs="Arial"/>
          <w:i/>
          <w:iCs/>
          <w:color w:val="333333"/>
          <w:sz w:val="20"/>
          <w:szCs w:val="20"/>
          <w:shd w:val="clear" w:color="auto" w:fill="FFFFFF"/>
          <w:lang w:val="en-US"/>
        </w:rPr>
        <w:t xml:space="preserve"> </w:t>
      </w:r>
      <w:r w:rsidR="00A97597" w:rsidRPr="00353C13">
        <w:rPr>
          <w:rFonts w:ascii="Arial" w:hAnsi="Arial" w:cs="Arial"/>
          <w:i/>
          <w:iCs/>
          <w:color w:val="333333"/>
          <w:sz w:val="20"/>
          <w:szCs w:val="20"/>
          <w:shd w:val="clear" w:color="auto" w:fill="FFFFFF"/>
          <w:lang w:val="en-US"/>
        </w:rPr>
        <w:t>;</w:t>
      </w:r>
      <w:r w:rsidR="00A97597" w:rsidRPr="00353C13">
        <w:rPr>
          <w:rFonts w:ascii="Arial" w:hAnsi="Arial" w:cs="Arial"/>
          <w:color w:val="333333"/>
          <w:sz w:val="20"/>
          <w:szCs w:val="20"/>
          <w:shd w:val="clear" w:color="auto" w:fill="FFFFFF"/>
          <w:lang w:val="en-US"/>
        </w:rPr>
        <w:t xml:space="preserve"> </w:t>
      </w:r>
      <w:r w:rsidR="00A97597" w:rsidRPr="004A2BC0">
        <w:rPr>
          <w:rFonts w:ascii="Arial" w:hAnsi="Arial" w:cs="Arial"/>
          <w:color w:val="333333"/>
          <w:sz w:val="20"/>
          <w:szCs w:val="20"/>
          <w:shd w:val="clear" w:color="auto" w:fill="FFFFFF"/>
        </w:rPr>
        <w:fldChar w:fldCharType="begin"/>
      </w:r>
      <w:r w:rsidR="00A97597" w:rsidRPr="00353C13">
        <w:rPr>
          <w:rFonts w:ascii="Arial" w:hAnsi="Arial" w:cs="Arial"/>
          <w:color w:val="333333"/>
          <w:sz w:val="20"/>
          <w:szCs w:val="20"/>
          <w:shd w:val="clear" w:color="auto" w:fill="FFFFFF"/>
          <w:lang w:val="en-US"/>
        </w:rPr>
        <w:instrText xml:space="preserve"> ADDIN ZOTERO_ITEM CSL_CITATION {"citationID":"0LacYTBt","properties":{"formattedCitation":"(Prashantha A. et al., 2024)","plainCitation":"(Prashantha A. et al., 2024)","noteIndex":0},"citationItems":[{"id":3032,"uris":["http://zotero.org/users/6654317/items/A9JPFBYG"],"itemData":{"id":3032,"type":"article-journal","abstract":"Canara Circle of Karnataka, which fall under agro-climatic zones 9 and 10 has a very unique type of eco-system comprising mainly forest followed by horticulture and agricultural eco-systems. Soil borne diseases was seriously impacting quality and quantity of crop production yielding low profitability. No doubt, pesticides were effective, but have soil and environment impairments. Application of effective native Trichoderma sp. is the best in all angles. As this region being the organic district with diverse ecosystems, it is a treasure for exploring efficient Trichoderma spp. In this context, a roving survey was carried out during 2019 in seven (7) different taluks of Canara circle (Haliyal, Mundgod, Siddapur, Sirsi, Yellapura, Ankola and Kumta). Two rhizosphere soil samples of 250 g each were collected from agriculture, horticulture and forest eco-systems of each taluk totalling forty two (42). Among the rhizosphere soils tested by serial dilution technique on Trichoderma selective medium (TSM), highest number of Trichoderma isolates was from forest ecosystem (11) with maximum recovery (78.57%). Horticulture ecosystem followed next (9 isolates) with</w:instrText>
      </w:r>
      <w:r w:rsidR="00A97597" w:rsidRPr="004A2BC0">
        <w:rPr>
          <w:rFonts w:ascii="Arial" w:hAnsi="Arial" w:cs="Arial"/>
          <w:color w:val="333333"/>
          <w:sz w:val="20"/>
          <w:szCs w:val="20"/>
          <w:shd w:val="clear" w:color="auto" w:fill="FFFFFF"/>
        </w:rPr>
        <w:instrText xml:space="preserve"> 64.28 per cent recovery and the agriculture ecosystem recorded the lowest Trichoderma isolates (7) with 50 per cent recovery.","container-title":"International Journal of Environment and Climate Change","DOI":"10.9734/ijecc/2024/v14i34036","ISSN":"2581-8627","issue":"3","journalAbbreviation":"IJECC","language":"en","page":"239-249","source":"DOI.org (Crossref)","title":"Exploration of Native Trichoderma spp. from different Eco-Systems of the Canara Circle, Karnataka, India","volume":"14","author":[{"literal":"Prashantha A."},{"literal":"Suryanarayana V."},{"literal":"Patil M. S."},{"literal":"Krishnaraj, P. U."},{"literal":"Hegde R. V."}],"issued":{"date-parts":[["2024",3,5]]}}}],"schema":"https://github.com/citation-style-language/schema/raw/master/csl-citation.json"} </w:instrText>
      </w:r>
      <w:r w:rsidR="00A97597" w:rsidRPr="004A2BC0">
        <w:rPr>
          <w:rFonts w:ascii="Arial" w:hAnsi="Arial" w:cs="Arial"/>
          <w:color w:val="333333"/>
          <w:sz w:val="20"/>
          <w:szCs w:val="20"/>
          <w:shd w:val="clear" w:color="auto" w:fill="FFFFFF"/>
        </w:rPr>
        <w:fldChar w:fldCharType="separate"/>
      </w:r>
      <w:r w:rsidR="00F424DB" w:rsidRPr="00F424DB">
        <w:rPr>
          <w:rFonts w:ascii="Arial" w:hAnsi="Arial" w:cs="Arial"/>
          <w:sz w:val="20"/>
        </w:rPr>
        <w:t>(Prashantha A. et al., 2024)</w:t>
      </w:r>
      <w:r w:rsidR="00A97597" w:rsidRPr="004A2BC0">
        <w:rPr>
          <w:rFonts w:ascii="Arial" w:hAnsi="Arial" w:cs="Arial"/>
          <w:color w:val="333333"/>
          <w:sz w:val="20"/>
          <w:szCs w:val="20"/>
          <w:shd w:val="clear" w:color="auto" w:fill="FFFFFF"/>
        </w:rPr>
        <w:fldChar w:fldCharType="end"/>
      </w:r>
      <w:r w:rsidR="00A97597" w:rsidRPr="004A2BC0">
        <w:rPr>
          <w:rFonts w:ascii="Arial" w:hAnsi="Arial" w:cs="Arial"/>
          <w:color w:val="333333"/>
          <w:sz w:val="20"/>
          <w:szCs w:val="20"/>
          <w:shd w:val="clear" w:color="auto" w:fill="FFFFFF"/>
        </w:rPr>
        <w:t>.</w:t>
      </w:r>
    </w:p>
    <w:p w14:paraId="262E9B74" w14:textId="77777777" w:rsidR="0097508E" w:rsidRPr="004A2BC0" w:rsidRDefault="0097508E" w:rsidP="004A2BC0">
      <w:pPr>
        <w:pStyle w:val="Heading2"/>
        <w:numPr>
          <w:ilvl w:val="1"/>
          <w:numId w:val="23"/>
        </w:numPr>
        <w:spacing w:line="240" w:lineRule="auto"/>
        <w:rPr>
          <w:rFonts w:ascii="Arial" w:hAnsi="Arial" w:cs="Arial"/>
          <w:sz w:val="20"/>
          <w:szCs w:val="20"/>
          <w:shd w:val="clear" w:color="auto" w:fill="FFFFFF"/>
        </w:rPr>
      </w:pPr>
      <w:r w:rsidRPr="004A2BC0">
        <w:rPr>
          <w:rFonts w:ascii="Arial" w:hAnsi="Arial" w:cs="Arial"/>
          <w:sz w:val="20"/>
          <w:szCs w:val="20"/>
          <w:shd w:val="clear" w:color="auto" w:fill="FFFFFF"/>
        </w:rPr>
        <w:t xml:space="preserve">Identification of </w:t>
      </w:r>
      <w:proofErr w:type="spellStart"/>
      <w:r w:rsidRPr="001E18F5">
        <w:rPr>
          <w:rFonts w:ascii="Arial" w:hAnsi="Arial" w:cs="Arial"/>
          <w:i/>
          <w:iCs/>
          <w:sz w:val="20"/>
          <w:szCs w:val="20"/>
          <w:shd w:val="clear" w:color="auto" w:fill="FFFFFF"/>
        </w:rPr>
        <w:t>Trichoderma</w:t>
      </w:r>
      <w:proofErr w:type="spellEnd"/>
      <w:r w:rsidRPr="004A2BC0">
        <w:rPr>
          <w:rFonts w:ascii="Arial" w:hAnsi="Arial" w:cs="Arial"/>
          <w:sz w:val="20"/>
          <w:szCs w:val="20"/>
          <w:shd w:val="clear" w:color="auto" w:fill="FFFFFF"/>
        </w:rPr>
        <w:t xml:space="preserve"> </w:t>
      </w:r>
      <w:proofErr w:type="spellStart"/>
      <w:r w:rsidRPr="004A2BC0">
        <w:rPr>
          <w:rFonts w:ascii="Arial" w:hAnsi="Arial" w:cs="Arial"/>
          <w:sz w:val="20"/>
          <w:szCs w:val="20"/>
          <w:shd w:val="clear" w:color="auto" w:fill="FFFFFF"/>
        </w:rPr>
        <w:t>isolates</w:t>
      </w:r>
      <w:proofErr w:type="spellEnd"/>
    </w:p>
    <w:p w14:paraId="650E79BF" w14:textId="338F3894" w:rsidR="00297275" w:rsidRPr="00353C13" w:rsidRDefault="00264D4E" w:rsidP="004A2BC0">
      <w:pPr>
        <w:spacing w:before="100" w:beforeAutospacing="1" w:after="100" w:afterAutospacing="1" w:line="240" w:lineRule="auto"/>
        <w:jc w:val="both"/>
        <w:rPr>
          <w:rFonts w:ascii="Arial" w:hAnsi="Arial" w:cs="Arial"/>
          <w:color w:val="333333"/>
          <w:sz w:val="20"/>
          <w:szCs w:val="20"/>
          <w:shd w:val="clear" w:color="auto" w:fill="FFFFFF"/>
          <w:lang w:val="en-US"/>
        </w:rPr>
      </w:pPr>
      <w:r w:rsidRPr="00353C13">
        <w:rPr>
          <w:rFonts w:ascii="Arial" w:hAnsi="Arial" w:cs="Arial"/>
          <w:color w:val="333333"/>
          <w:sz w:val="20"/>
          <w:szCs w:val="20"/>
          <w:shd w:val="clear" w:color="auto" w:fill="FFFFFF"/>
          <w:lang w:val="en-US"/>
        </w:rPr>
        <w:t xml:space="preserve">It should be noted that the majority of </w:t>
      </w:r>
      <w:r w:rsidRPr="00023F14">
        <w:rPr>
          <w:rFonts w:ascii="Arial" w:hAnsi="Arial" w:cs="Arial"/>
          <w:i/>
          <w:iCs/>
          <w:color w:val="333333"/>
          <w:sz w:val="20"/>
          <w:szCs w:val="20"/>
          <w:shd w:val="clear" w:color="auto" w:fill="FFFFFF"/>
          <w:lang w:val="en-US"/>
        </w:rPr>
        <w:t>Trichoderma</w:t>
      </w:r>
      <w:r w:rsidRPr="00353C13">
        <w:rPr>
          <w:rFonts w:ascii="Arial" w:hAnsi="Arial" w:cs="Arial"/>
          <w:color w:val="333333"/>
          <w:sz w:val="20"/>
          <w:szCs w:val="20"/>
          <w:shd w:val="clear" w:color="auto" w:fill="FFFFFF"/>
          <w:lang w:val="en-US"/>
        </w:rPr>
        <w:t xml:space="preserve"> species are morphologically very similar (spore shape, colony color). This limits the accuracy of the identification method based on morphology</w:t>
      </w:r>
      <w:r w:rsidR="00ED70D3">
        <w:rPr>
          <w:rFonts w:ascii="Arial" w:hAnsi="Arial" w:cs="Arial"/>
          <w:color w:val="333333"/>
          <w:sz w:val="20"/>
          <w:szCs w:val="20"/>
          <w:shd w:val="clear" w:color="auto" w:fill="FFFFFF"/>
          <w:lang w:val="en-US"/>
        </w:rPr>
        <w:t xml:space="preserve"> </w:t>
      </w:r>
      <w:r w:rsidR="006268FB" w:rsidRPr="004A2BC0">
        <w:rPr>
          <w:rFonts w:ascii="Arial" w:hAnsi="Arial" w:cs="Arial"/>
          <w:color w:val="333333"/>
          <w:sz w:val="20"/>
          <w:szCs w:val="20"/>
          <w:shd w:val="clear" w:color="auto" w:fill="FFFFFF"/>
        </w:rPr>
        <w:fldChar w:fldCharType="begin"/>
      </w:r>
      <w:r w:rsidR="006268FB" w:rsidRPr="00353C13">
        <w:rPr>
          <w:rFonts w:ascii="Arial" w:hAnsi="Arial" w:cs="Arial"/>
          <w:color w:val="333333"/>
          <w:sz w:val="20"/>
          <w:szCs w:val="20"/>
          <w:shd w:val="clear" w:color="auto" w:fill="FFFFFF"/>
          <w:lang w:val="en-US"/>
        </w:rPr>
        <w:instrText xml:space="preserve"> ADDIN ZOTERO_ITEM CSL_CITATION {"citationID":"fjoyJX5U","properties":{"formattedCitation":"(Sherimbetov et al., 2024)","plainCitation":"(Sherimbetov et al., 2024)","noteIndex":0},"citationItems":[{"id":3778,"uris":["http://zotero.org/users/6654317/items/LFXR6A57"],"itemData":{"id":3778,"type":"article-journal","container-title":"Sabrao J Breed Genet","issue":"5","page":"1946–1957","source":"Google Scholar","title":"Trichoderma afroharzianum species associated with the anthropogenically polluted soils in Uzbekistan","volume":"56","author":[{"family":"Sherimbetov","given":"A. G."},{"family":"Zaynitdinova","given":"L. I."},{"family":"Adilov","given":"B. S."},{"family":"Ruzmetov","given":"D. R."}],"issued":{"date-parts":[["2024"]]}}}],"schema":"https://github.com/citation-style-language/schema/raw/master/csl-citation.json"} </w:instrText>
      </w:r>
      <w:r w:rsidR="006268FB"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(Sherimbetov et al., 2024)</w:t>
      </w:r>
      <w:r w:rsidR="006268FB" w:rsidRPr="004A2BC0">
        <w:rPr>
          <w:rFonts w:ascii="Arial" w:hAnsi="Arial" w:cs="Arial"/>
          <w:color w:val="333333"/>
          <w:sz w:val="20"/>
          <w:szCs w:val="20"/>
          <w:shd w:val="clear" w:color="auto" w:fill="FFFFFF"/>
        </w:rPr>
        <w:fldChar w:fldCharType="end"/>
      </w:r>
      <w:r w:rsidR="00ED70D3" w:rsidRPr="00ED70D3">
        <w:rPr>
          <w:rFonts w:ascii="Arial" w:hAnsi="Arial" w:cs="Arial"/>
          <w:color w:val="333333"/>
          <w:sz w:val="20"/>
          <w:szCs w:val="20"/>
          <w:shd w:val="clear" w:color="auto" w:fill="FFFFFF"/>
          <w:lang w:val="en-US"/>
        </w:rPr>
        <w:t xml:space="preserve">. </w:t>
      </w:r>
      <w:r w:rsidR="006268FB" w:rsidRPr="00353C13">
        <w:rPr>
          <w:rFonts w:ascii="Arial" w:hAnsi="Arial" w:cs="Arial"/>
          <w:color w:val="333333"/>
          <w:sz w:val="20"/>
          <w:szCs w:val="20"/>
          <w:shd w:val="clear" w:color="auto" w:fill="FFFFFF"/>
          <w:lang w:val="en-US"/>
        </w:rPr>
        <w:t>To this end, molecular genetics approaches with morphological analysis are effectively applied and allow for precise species identification</w:t>
      </w:r>
      <w:r w:rsidR="00ED70D3">
        <w:rPr>
          <w:rFonts w:ascii="Arial" w:hAnsi="Arial" w:cs="Arial"/>
          <w:color w:val="333333"/>
          <w:sz w:val="20"/>
          <w:szCs w:val="20"/>
          <w:shd w:val="clear" w:color="auto" w:fill="FFFFFF"/>
          <w:lang w:val="en-US"/>
        </w:rPr>
        <w:t xml:space="preserve"> </w:t>
      </w:r>
      <w:r w:rsidR="00522E58" w:rsidRPr="004A2BC0">
        <w:rPr>
          <w:rFonts w:ascii="Arial" w:hAnsi="Arial" w:cs="Arial"/>
          <w:color w:val="333333"/>
          <w:sz w:val="20"/>
          <w:szCs w:val="20"/>
          <w:shd w:val="clear" w:color="auto" w:fill="FFFFFF"/>
        </w:rPr>
        <w:fldChar w:fldCharType="begin"/>
      </w:r>
      <w:r w:rsidR="00522E58" w:rsidRPr="00353C13">
        <w:rPr>
          <w:rFonts w:ascii="Arial" w:hAnsi="Arial" w:cs="Arial"/>
          <w:color w:val="333333"/>
          <w:sz w:val="20"/>
          <w:szCs w:val="20"/>
          <w:shd w:val="clear" w:color="auto" w:fill="FFFFFF"/>
          <w:lang w:val="en-US"/>
        </w:rPr>
        <w:instrText xml:space="preserve"> ADDIN ZOTERO_ITEM CSL_CITATION {"citationID":"xP1m8JU3","properties":{"formattedCitation":"(Sherimbetov et al., 2020)","plainCitation":"(Sherimbetov et al., 2020)","noteIndex":0},"citationItems":[{"id":3780,"uris":["http://zotero.org/users/6654317/items/ZU98PD57"],"itemData":{"id":3780,"type":"article-journal","abstract":"Traditional fungal taxonomy has been based on morphological characteristics, but identification of the species level of some fungal strains belonging to the genus Fusarium using classical methods is difficult and it has limitations in terms of sensitivity and specificity.\n\nThe main purpose of this study was molecular genetic verification of the species identity of some Fusarium isolates deposited in the phytopathogen collection in Uzbekistan.   \n\nThe </w:instrText>
      </w:r>
      <w:r w:rsidR="00522E58" w:rsidRPr="004A2BC0">
        <w:rPr>
          <w:rFonts w:ascii="Arial" w:hAnsi="Arial" w:cs="Arial"/>
          <w:color w:val="333333"/>
          <w:sz w:val="20"/>
          <w:szCs w:val="20"/>
          <w:shd w:val="clear" w:color="auto" w:fill="FFFFFF"/>
        </w:rPr>
        <w:instrText>β</w:instrText>
      </w:r>
      <w:r w:rsidR="00522E58" w:rsidRPr="00353C13">
        <w:rPr>
          <w:rFonts w:ascii="Cambria Math" w:hAnsi="Cambria Math" w:cs="Cambria Math"/>
          <w:color w:val="333333"/>
          <w:sz w:val="20"/>
          <w:szCs w:val="20"/>
          <w:shd w:val="clear" w:color="auto" w:fill="FFFFFF"/>
          <w:lang w:val="en-US"/>
        </w:rPr>
        <w:instrText>‐</w:instrText>
      </w:r>
      <w:r w:rsidR="00522E58" w:rsidRPr="00353C13">
        <w:rPr>
          <w:rFonts w:ascii="Arial" w:hAnsi="Arial" w:cs="Arial"/>
          <w:color w:val="333333"/>
          <w:sz w:val="20"/>
          <w:szCs w:val="20"/>
          <w:shd w:val="clear" w:color="auto" w:fill="FFFFFF"/>
          <w:lang w:val="en-US"/>
        </w:rPr>
        <w:instrText xml:space="preserve">tubulin-sequence based verification of species identity of 11 Fusarium isolates deposited in the phytopathogen collection in Uzbekistan confirmed initial morphological species identification of 8 strains (73%), while species identity of remaining 3 strains (27%) has been corrected.\n\nThese results establish a molecular framework for further efforts to validate species identity of a fungal isolates in a fungal germplasm culture collection in Uzbekistan and other Central Asia countries.","container-title":"Plant Cell Biotechnology and Molecular Biology","issue":"71-72","note":"publisher: Society for Biology and Biotechnology","page":"94-98","source":"HAL","title":"MOLECULAR VERIFICATION OF SPECIES IDENTITY OF SOME ISOLATES OF THE GENUS Fusarium DEPOSITED IN THE PHYTOPATHOGEN COLLECTION IN UZBEKISTAN","volume":"21","author":[{"family":"Sherimbetov","given":"A. G"},{"family":"Adilov","given":"B. Sh"},{"family":"Kadirova","given":"Z. N"},{"family":"Makhmudov","given":"T. X"},{"family":"Mambetnazarov","given":"A. B"},{"family":"Ruzmetov","given":"D. R"},{"family":"Yuldashov","given":"U. X"}],"issued":{"date-parts":[["2020",12]]}}}],"schema":"https://github.com/citation-style-language/schema/raw/master/csl-citation.json"} </w:instrText>
      </w:r>
      <w:r w:rsidR="00522E58"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(Sherimbetov et al., 2020)</w:t>
      </w:r>
      <w:r w:rsidR="00522E58" w:rsidRPr="004A2BC0">
        <w:rPr>
          <w:rFonts w:ascii="Arial" w:hAnsi="Arial" w:cs="Arial"/>
          <w:color w:val="333333"/>
          <w:sz w:val="20"/>
          <w:szCs w:val="20"/>
          <w:shd w:val="clear" w:color="auto" w:fill="FFFFFF"/>
        </w:rPr>
        <w:fldChar w:fldCharType="end"/>
      </w:r>
      <w:r w:rsidR="006532BB" w:rsidRPr="00353C13">
        <w:rPr>
          <w:rFonts w:ascii="Arial" w:hAnsi="Arial" w:cs="Arial"/>
          <w:color w:val="333333"/>
          <w:sz w:val="20"/>
          <w:szCs w:val="20"/>
          <w:shd w:val="clear" w:color="auto" w:fill="FFFFFF"/>
          <w:lang w:val="en-US"/>
        </w:rPr>
        <w:t xml:space="preserve">.  </w:t>
      </w:r>
      <w:r w:rsidR="00906098" w:rsidRPr="004A2BC0">
        <w:rPr>
          <w:rFonts w:ascii="Arial" w:hAnsi="Arial" w:cs="Arial"/>
          <w:color w:val="333333"/>
          <w:sz w:val="20"/>
          <w:szCs w:val="20"/>
          <w:shd w:val="clear" w:color="auto" w:fill="FFFFFF"/>
        </w:rPr>
        <w:fldChar w:fldCharType="begin"/>
      </w:r>
      <w:r w:rsidR="00906098" w:rsidRPr="00353C13">
        <w:rPr>
          <w:rFonts w:ascii="Arial" w:hAnsi="Arial" w:cs="Arial"/>
          <w:color w:val="333333"/>
          <w:sz w:val="20"/>
          <w:szCs w:val="20"/>
          <w:shd w:val="clear" w:color="auto" w:fill="FFFFFF"/>
          <w:lang w:val="en-US"/>
        </w:rPr>
        <w:instrText xml:space="preserve"> ADDIN ZOTERO_ITEM CSL_CITATION {"citationID":"PghsfT2O","properties":{"formattedCitation":"(Wei et al., 2025)","plainCitation":"(Wei et al., 2025)","noteIndex":0},"citationItems":[{"id":3774,"uris":["http://zotero.org/users/6654317/items/GZDQSMF4"],"itemData":{"id":3774,"type":"article-journal","abstract":"Discover this 2025 paper in Taiwania by Yu-Hui WEI; Guey-Yuh LIOU; Shean-Shong TZEAN; et. al. focusing on: TAIWAN; TRICHODERMA; HYPOCREALES; TRICHODERMA harzianum; PHYLOGENY; MORPHOLOGY Abstract: Trichoderma species are widely distributed and omnipresent. They are important for agriculture, industry, and the environment. This study introduces and illustrates a new species, Trichoderma yilanense, based on both morphological and molecular evidence. Phylogenetic analyses were conducted using sequences from rDNA ITS1-5.8S-ITS2 (ITS), the translation elongation factor 1-alpha (tef1) and the RNA polymerase II subunit (rpb2) gene regions. The results support the classification of the new species as a distinct member within the Harzianum clade of the genus Trichoderma. Furthermore, the morphological similarities and differences between the new species and its phylogenetically close relatives are discussed.","container-title":"Taiwania","DOI":"10.6165/tai.2025.70.382","ISSN":"0372-333X","issue":"3","language":"fr","page":"382","source":"openurl.ebsco.com","title":"Trichoderma yilanense (Hypocreales), a new species from Taiwan.","volume":"70","author":[{"family":"Wei","given":"Yu-Hui"},{"family":"Liou","given":"Guey-Yuh"},{"family":"Tzean","given":"Shean-Shong"},{"family":"Hsieh","given":"Sung-Yuan"}],"issued":{"date-parts":[["2025",7,1]]}}}],"schema":"https://github.com/citation-style-language/schema/raw/master/csl-citation.json"} </w:instrText>
      </w:r>
      <w:r w:rsidR="00906098"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(Wei et al., 2025)</w:t>
      </w:r>
      <w:r w:rsidR="00906098" w:rsidRPr="004A2BC0">
        <w:rPr>
          <w:rFonts w:ascii="Arial" w:hAnsi="Arial" w:cs="Arial"/>
          <w:color w:val="333333"/>
          <w:sz w:val="20"/>
          <w:szCs w:val="20"/>
          <w:shd w:val="clear" w:color="auto" w:fill="FFFFFF"/>
        </w:rPr>
        <w:fldChar w:fldCharType="end"/>
      </w:r>
      <w:r w:rsidR="00ED70D3" w:rsidRPr="00ED70D3">
        <w:rPr>
          <w:rFonts w:ascii="Arial" w:hAnsi="Arial" w:cs="Arial"/>
          <w:color w:val="333333"/>
          <w:sz w:val="20"/>
          <w:szCs w:val="20"/>
          <w:shd w:val="clear" w:color="auto" w:fill="FFFFFF"/>
          <w:lang w:val="en-US"/>
        </w:rPr>
        <w:t xml:space="preserve"> </w:t>
      </w:r>
      <w:r w:rsidR="00906098" w:rsidRPr="00353C13">
        <w:rPr>
          <w:rFonts w:ascii="Arial" w:hAnsi="Arial" w:cs="Arial"/>
          <w:color w:val="333333"/>
          <w:sz w:val="20"/>
          <w:szCs w:val="20"/>
          <w:shd w:val="clear" w:color="auto" w:fill="FFFFFF"/>
          <w:lang w:val="en-US"/>
        </w:rPr>
        <w:t xml:space="preserve">were based on morphological and molecular evidence for the identification of a new species of </w:t>
      </w:r>
      <w:r w:rsidR="00906098" w:rsidRPr="00023F14">
        <w:rPr>
          <w:rFonts w:ascii="Arial" w:hAnsi="Arial" w:cs="Arial"/>
          <w:i/>
          <w:iCs/>
          <w:color w:val="333333"/>
          <w:sz w:val="20"/>
          <w:szCs w:val="20"/>
          <w:shd w:val="clear" w:color="auto" w:fill="FFFFFF"/>
          <w:lang w:val="en-US"/>
        </w:rPr>
        <w:t xml:space="preserve">Trichoderma </w:t>
      </w:r>
      <w:proofErr w:type="spellStart"/>
      <w:r w:rsidR="00906098" w:rsidRPr="00023F14">
        <w:rPr>
          <w:rFonts w:ascii="Arial" w:hAnsi="Arial" w:cs="Arial"/>
          <w:i/>
          <w:iCs/>
          <w:color w:val="333333"/>
          <w:sz w:val="20"/>
          <w:szCs w:val="20"/>
          <w:shd w:val="clear" w:color="auto" w:fill="FFFFFF"/>
          <w:lang w:val="en-US"/>
        </w:rPr>
        <w:t>harzianum</w:t>
      </w:r>
      <w:proofErr w:type="spellEnd"/>
      <w:r w:rsidR="00906098" w:rsidRPr="00023F14">
        <w:rPr>
          <w:rFonts w:ascii="Arial" w:hAnsi="Arial" w:cs="Arial"/>
          <w:i/>
          <w:iCs/>
          <w:color w:val="333333"/>
          <w:sz w:val="20"/>
          <w:szCs w:val="20"/>
          <w:shd w:val="clear" w:color="auto" w:fill="FFFFFF"/>
          <w:lang w:val="en-US"/>
        </w:rPr>
        <w:t xml:space="preserve"> </w:t>
      </w:r>
      <w:r w:rsidR="00906098" w:rsidRPr="00353C13">
        <w:rPr>
          <w:rFonts w:ascii="Arial" w:hAnsi="Arial" w:cs="Arial"/>
          <w:color w:val="333333"/>
          <w:sz w:val="20"/>
          <w:szCs w:val="20"/>
          <w:shd w:val="clear" w:color="auto" w:fill="FFFFFF"/>
          <w:lang w:val="en-US"/>
        </w:rPr>
        <w:t>in Thailand. Similarly,</w:t>
      </w:r>
      <w:r w:rsidR="00E97F7E" w:rsidRPr="004A2BC0">
        <w:rPr>
          <w:rFonts w:ascii="Arial" w:hAnsi="Arial" w:cs="Arial"/>
          <w:color w:val="333333"/>
          <w:sz w:val="20"/>
          <w:szCs w:val="20"/>
          <w:shd w:val="clear" w:color="auto" w:fill="FFFFFF"/>
        </w:rPr>
        <w:fldChar w:fldCharType="begin"/>
      </w:r>
      <w:r w:rsidR="00E97F7E" w:rsidRPr="00353C13">
        <w:rPr>
          <w:rFonts w:ascii="Arial" w:hAnsi="Arial" w:cs="Arial"/>
          <w:color w:val="333333"/>
          <w:sz w:val="20"/>
          <w:szCs w:val="20"/>
          <w:shd w:val="clear" w:color="auto" w:fill="FFFFFF"/>
          <w:lang w:val="en-US"/>
        </w:rPr>
        <w:instrText xml:space="preserve"> ADDIN ZOTERO_ITEM CSL_CITATION {"citationID":"rAgUXAaR","properties":{"formattedCitation":"(F. Wang et al., 2025)","plainCitation":"(F. Wang et al., 2025)","noteIndex":0},"citationItems":[{"id":3782,"uris":["http://zotero.org/users/6654317/items/T9BD7XPS"],"itemData":{"id":3782,"type":"article-journal","container-title":"MycoKeys","note":"publisher: Pensoft Publishers","page":"227–248","source":"Google Scholar","title":"Four new species of Trichoderma (Hypocreaceae, Hypocreales) discovered in the staple food bamboo of pandas","volume":"124","author":[{"family":"Wang","given":"Feihu"},{"family":"Xu","given":"Xiulan"},{"family":"Liu","given":"Feng"},{"family":"Xiang","given":"Shasha"},{"family":"Li","given":"Xinyue"},{"family":"Liu","given":"Yinggao"},{"family":"Yang","given":"Chunlin"}],"issued":{"date-parts":[["2025"]]}}}],"schema":"https://github.com/citation-style-language/schema/raw/master/csl-citation.json"} </w:instrText>
      </w:r>
      <w:r w:rsidR="00E97F7E"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(F. Wang et al., 2025)</w:t>
      </w:r>
      <w:r w:rsidR="00E97F7E" w:rsidRPr="004A2BC0">
        <w:rPr>
          <w:rFonts w:ascii="Arial" w:hAnsi="Arial" w:cs="Arial"/>
          <w:color w:val="333333"/>
          <w:sz w:val="20"/>
          <w:szCs w:val="20"/>
          <w:shd w:val="clear" w:color="auto" w:fill="FFFFFF"/>
        </w:rPr>
        <w:fldChar w:fldCharType="end"/>
      </w:r>
      <w:r w:rsidR="00ED70D3" w:rsidRPr="00ED70D3">
        <w:rPr>
          <w:rFonts w:ascii="Arial" w:hAnsi="Arial" w:cs="Arial"/>
          <w:color w:val="333333"/>
          <w:sz w:val="20"/>
          <w:szCs w:val="20"/>
          <w:shd w:val="clear" w:color="auto" w:fill="FFFFFF"/>
          <w:lang w:val="en-US"/>
        </w:rPr>
        <w:t xml:space="preserve"> </w:t>
      </w:r>
      <w:r w:rsidR="00E97F7E" w:rsidRPr="00353C13">
        <w:rPr>
          <w:rFonts w:ascii="Arial" w:hAnsi="Arial" w:cs="Arial"/>
          <w:color w:val="333333"/>
          <w:sz w:val="20"/>
          <w:szCs w:val="20"/>
          <w:shd w:val="clear" w:color="auto" w:fill="FFFFFF"/>
          <w:lang w:val="en-US"/>
        </w:rPr>
        <w:t xml:space="preserve">discovered and described four new Trichoderma species in bamboo consumed by giant pandas, using an integrated morphological and molecular approach. </w:t>
      </w:r>
      <w:r w:rsidR="00E97F7E" w:rsidRPr="00ED70D3">
        <w:rPr>
          <w:rFonts w:ascii="Arial" w:hAnsi="Arial" w:cs="Arial"/>
          <w:color w:val="333333"/>
          <w:sz w:val="20"/>
          <w:szCs w:val="20"/>
          <w:shd w:val="clear" w:color="auto" w:fill="FFFFFF"/>
          <w:lang w:val="en-US"/>
        </w:rPr>
        <w:t xml:space="preserve">In honor of John </w:t>
      </w:r>
      <w:proofErr w:type="spellStart"/>
      <w:r w:rsidR="00E97F7E" w:rsidRPr="00ED70D3">
        <w:rPr>
          <w:rFonts w:ascii="Arial" w:hAnsi="Arial" w:cs="Arial"/>
          <w:color w:val="333333"/>
          <w:sz w:val="20"/>
          <w:szCs w:val="20"/>
          <w:shd w:val="clear" w:color="auto" w:fill="FFFFFF"/>
          <w:lang w:val="en-US"/>
        </w:rPr>
        <w:t>Bissett,</w:t>
      </w:r>
      <w:proofErr w:type="spellEnd"/>
      <w:r w:rsidR="00F01BD8" w:rsidRPr="004A2BC0">
        <w:rPr>
          <w:rFonts w:ascii="Arial" w:hAnsi="Arial" w:cs="Arial"/>
          <w:color w:val="333333"/>
          <w:sz w:val="20"/>
          <w:szCs w:val="20"/>
          <w:shd w:val="clear" w:color="auto" w:fill="FFFFFF"/>
        </w:rPr>
        <w:fldChar w:fldCharType="begin"/>
      </w:r>
      <w:r w:rsidR="002D7C4D" w:rsidRPr="00ED70D3">
        <w:rPr>
          <w:rFonts w:ascii="Arial" w:hAnsi="Arial" w:cs="Arial"/>
          <w:color w:val="333333"/>
          <w:sz w:val="20"/>
          <w:szCs w:val="20"/>
          <w:shd w:val="clear" w:color="auto" w:fill="FFFFFF"/>
          <w:lang w:val="en-US"/>
        </w:rPr>
        <w:instrText xml:space="preserve"> ADDIN ZOTERO_ITEM CSL_CITATION {"citationID":"aZbaACYr","properties":{"formattedCitation":"(Cai &amp; Druzhinina, 2021)","plainCitation":"(Cai &amp; Druzhinina, 2021)","dontUpdate":true,"noteIndex":0},"citationItems":[{"id":2118,"uris":["http://zotero.org/users/local/MzRjPaDh/items/VJY9PGBQ","http://zotero.org/users/6654317/items/VJY9PGBQ"],"itemData":{"id":2118,"type":"article-journal","abstract":"Modern taxonomy has developed towards the establishment of global authoritative lists of species that assume the standardized principles of species recognition, at least in a given taxonomic group. However, in fungi, species delimitation is frequently subjective because it depends on the choice of a species concept and the criteria selected by a taxonomist. Contrary to it, identification of fungal species is expected to be accurate and precise because it should predict the properties that are required for applications or that are relevant in pathology. The industrial and plant-beneficial fungi from the genus Trichoderma (Hypocreales) offer a suitable model to address this collision between species delimitation and species identification. A few decades ago, Trichoderma diversity was limited to a few dozen species. The introduction of molecular evolutionary methods resulted in the exponential expansion of Trichoderma taxonomy, with up to 50 new species recognized per year. Here, we have reviewed the genus-wide taxonomy of Trichoderma and compiled a complete invento</w:instrText>
      </w:r>
      <w:r w:rsidR="002D7C4D" w:rsidRPr="004A2BC0">
        <w:rPr>
          <w:rFonts w:ascii="Arial" w:hAnsi="Arial" w:cs="Arial"/>
          <w:color w:val="333333"/>
          <w:sz w:val="20"/>
          <w:szCs w:val="20"/>
          <w:shd w:val="clear" w:color="auto" w:fill="FFFFFF"/>
        </w:rPr>
        <w:instrText xml:space="preserve">ry of all Trichoderma species and DNA barcoding material deposited in public databases (the inventory is available at the website of the International Subcommission on Taxonomy of Trichoderma www.trichoderma.info). Among the 375 species with valid names as of July 2020, 361 (96%) have been cultivated in vitro and DNA barcoded. Thus, we have developed a protocol for molecular identification of Trichoderma that requires analysis of the three DNA barcodes (ITS, tef1, and rpb2), and it is supported by online tools that are available on www.trichokey.info. We then used all the whole-genome sequenced (WGS) Trichoderma strains that are available in public databases to provide versatile practical examples of molecular identification, reveal shortcomings, and discuss possible ambiguities. Based on </w:instrText>
      </w:r>
      <w:r w:rsidR="002D7C4D" w:rsidRPr="00353C13">
        <w:rPr>
          <w:rFonts w:ascii="Arial" w:hAnsi="Arial" w:cs="Arial"/>
          <w:color w:val="333333"/>
          <w:sz w:val="20"/>
          <w:szCs w:val="20"/>
          <w:shd w:val="clear" w:color="auto" w:fill="FFFFFF"/>
          <w:lang w:val="en-US"/>
        </w:rPr>
        <w:instrText xml:space="preserve">the Trichoderma example, this study shows why the identification of a fungal species is an intricate and laborious task that requires a background in mycology, molecular biological skills, training in molecular evolutionary analysis, and knowledge of taxonomic literature. We provide an in-depth discussion of species concepts that are applied in Trichoderma taxonomy, and conclude that these fungi are particularly suitable for the implementation of a polyphasic approach that was first introduced in Trichoderma taxonomy by John Bissett (1948–2020), whose work inspired the current study. We also propose a regulatory and unifying role of international commissions on the taxonomy of particular fungal groups. An important outcome of this work is the demonstration of an urgent need for cooperation between Trichoderma researchers to get prepared to the efficient use of the upcoming wave of Trichoderma genomic data.","container-title":"Fungal Diversity","DOI":"10.1007/s13225-020-00464-4","ISSN":"1878-9129","issue":"1","journalAbbreviation":"Fungal Diversity","language":"en","page":"1-69","source":"Springer Link","title":"In honor of John Bissett: authoritative guidelines on molecular identification of Trichoderma","title-short":"In honor of John Bissett","volume":"107","author":[{"family":"Cai","given":"Feng"},{"family":"Druzhinina","given":"Irina S."}],"issued":{"date-parts":[["2021",3,1]]}}}],"schema":"https://github.com/citation-style-language/schema/raw/master/csl-citation.json"} </w:instrText>
      </w:r>
      <w:r w:rsidR="00F01BD8" w:rsidRPr="004A2BC0">
        <w:rPr>
          <w:rFonts w:ascii="Arial" w:hAnsi="Arial" w:cs="Arial"/>
          <w:color w:val="333333"/>
          <w:sz w:val="20"/>
          <w:szCs w:val="20"/>
          <w:shd w:val="clear" w:color="auto" w:fill="FFFFFF"/>
        </w:rPr>
        <w:fldChar w:fldCharType="separate"/>
      </w:r>
      <w:r w:rsidR="00BA176C" w:rsidRPr="00353C13">
        <w:rPr>
          <w:rFonts w:ascii="Arial" w:hAnsi="Arial" w:cs="Arial"/>
          <w:sz w:val="20"/>
          <w:szCs w:val="20"/>
          <w:lang w:val="en-US"/>
        </w:rPr>
        <w:t>Cai and Druzhinina (2021)</w:t>
      </w:r>
      <w:r w:rsidR="00F01BD8" w:rsidRPr="004A2BC0">
        <w:rPr>
          <w:rFonts w:ascii="Arial" w:hAnsi="Arial" w:cs="Arial"/>
          <w:color w:val="333333"/>
          <w:sz w:val="20"/>
          <w:szCs w:val="20"/>
          <w:shd w:val="clear" w:color="auto" w:fill="FFFFFF"/>
        </w:rPr>
        <w:fldChar w:fldCharType="end"/>
      </w:r>
      <w:r w:rsidR="00ED70D3" w:rsidRPr="00ED70D3">
        <w:rPr>
          <w:rFonts w:ascii="Arial" w:hAnsi="Arial" w:cs="Arial"/>
          <w:color w:val="333333"/>
          <w:sz w:val="20"/>
          <w:szCs w:val="20"/>
          <w:shd w:val="clear" w:color="auto" w:fill="FFFFFF"/>
          <w:lang w:val="en-US"/>
        </w:rPr>
        <w:t xml:space="preserve"> </w:t>
      </w:r>
      <w:r w:rsidR="00F01BD8" w:rsidRPr="00353C13">
        <w:rPr>
          <w:rFonts w:ascii="Arial" w:hAnsi="Arial" w:cs="Arial"/>
          <w:color w:val="333333"/>
          <w:sz w:val="20"/>
          <w:szCs w:val="20"/>
          <w:shd w:val="clear" w:color="auto" w:fill="FFFFFF"/>
          <w:lang w:val="en-US"/>
        </w:rPr>
        <w:t xml:space="preserve">have developed authoritative guidelines on the molecular identification of Trichoderma. To this end, they have developed a molecular identification protocol for </w:t>
      </w:r>
      <w:r w:rsidR="00F01BD8" w:rsidRPr="00023F14">
        <w:rPr>
          <w:rFonts w:ascii="Arial" w:hAnsi="Arial" w:cs="Arial"/>
          <w:i/>
          <w:iCs/>
          <w:color w:val="333333"/>
          <w:sz w:val="20"/>
          <w:szCs w:val="20"/>
          <w:shd w:val="clear" w:color="auto" w:fill="FFFFFF"/>
          <w:lang w:val="en-US"/>
        </w:rPr>
        <w:t>Trichoderma</w:t>
      </w:r>
      <w:r w:rsidR="00F01BD8" w:rsidRPr="00353C13">
        <w:rPr>
          <w:rFonts w:ascii="Arial" w:hAnsi="Arial" w:cs="Arial"/>
          <w:color w:val="333333"/>
          <w:sz w:val="20"/>
          <w:szCs w:val="20"/>
          <w:shd w:val="clear" w:color="auto" w:fill="FFFFFF"/>
          <w:lang w:val="en-US"/>
        </w:rPr>
        <w:t xml:space="preserve"> that requires the analysis of three DNA barcodes (ITS, tef1, and rpb2), and is supported by online tools available on</w:t>
      </w:r>
      <w:hyperlink r:id="rId9" w:history="1">
        <w:r w:rsidR="008E3B0D" w:rsidRPr="00353C13">
          <w:rPr>
            <w:rStyle w:val="Hyperlink"/>
            <w:rFonts w:ascii="Arial" w:hAnsi="Arial" w:cs="Arial"/>
            <w:sz w:val="20"/>
            <w:szCs w:val="20"/>
            <w:shd w:val="clear" w:color="auto" w:fill="FFFFFF"/>
            <w:lang w:val="en-US"/>
          </w:rPr>
          <w:t>www.trichokey.info</w:t>
        </w:r>
      </w:hyperlink>
      <w:r w:rsidR="002D01F8" w:rsidRPr="00353C13">
        <w:rPr>
          <w:rFonts w:ascii="Arial" w:hAnsi="Arial" w:cs="Arial"/>
          <w:color w:val="333333"/>
          <w:sz w:val="20"/>
          <w:szCs w:val="20"/>
          <w:shd w:val="clear" w:color="auto" w:fill="FFFFFF"/>
          <w:lang w:val="en-US"/>
        </w:rPr>
        <w:t>.</w:t>
      </w:r>
      <w:r w:rsidR="007E232A" w:rsidRPr="004A2BC0">
        <w:rPr>
          <w:rFonts w:ascii="Arial" w:hAnsi="Arial" w:cs="Arial"/>
          <w:color w:val="333333"/>
          <w:sz w:val="20"/>
          <w:szCs w:val="20"/>
          <w:shd w:val="clear" w:color="auto" w:fill="FFFFFF"/>
        </w:rPr>
        <w:fldChar w:fldCharType="begin"/>
      </w:r>
      <w:r w:rsidR="002C445F" w:rsidRPr="00353C13">
        <w:rPr>
          <w:rFonts w:ascii="Arial" w:hAnsi="Arial" w:cs="Arial"/>
          <w:color w:val="333333"/>
          <w:sz w:val="20"/>
          <w:szCs w:val="20"/>
          <w:shd w:val="clear" w:color="auto" w:fill="FFFFFF"/>
          <w:lang w:val="en-US"/>
        </w:rPr>
        <w:instrText xml:space="preserve"> ADDIN ZOTERO_ITEM CSL_CITATION {"citationID":"1Q4chARP","properties":{"formattedCitation":"(Soltani Nezhad et al., 2024a)","plainCitation":"(Soltani Nezhad et al., 2024a)","noteIndex":0},"citationItems":[{"id":3507,"uris":["http://zotero.org/users/6654317/items/V8PJVAR9"],"itemData":{"id":3507,"type":"article-journal","abstract":"Trichoderma is a type of fungus genus usually used in agriculture to prevent and control various plant diseases. One of the ways Trichoderma helps control plant diseases is by producing secondary metabolites that prevent the growth of pathogens. The ability to identify Trichoderma spores is important to detect the presence of this fungus in plants and soil. However, traditional microscopic techniques used for spore detection are time-consuming and tedious, and require the intervention of highly skilled technicians, leading to delayed diagnosis and ineffective control measures. Microscopic image processing techniques have been developed to make the spore detection process intelligent, resulting in a faster and more accurate output. In this study, a microscopic image dataset has been developed, followed by identifying and classifying the spores of three Trichoderma species including T. harzia</w:instrText>
      </w:r>
      <w:r w:rsidR="002C445F" w:rsidRPr="004A2BC0">
        <w:rPr>
          <w:rFonts w:ascii="Arial" w:hAnsi="Arial" w:cs="Arial"/>
          <w:color w:val="333333"/>
          <w:sz w:val="20"/>
          <w:szCs w:val="20"/>
          <w:shd w:val="clear" w:color="auto" w:fill="FFFFFF"/>
        </w:rPr>
        <w:instrText>num, T. atroviride, and T. virens using microscopic image processing techniques. The genetic algorithm was used to identify the most effective visual features for spore classif</w:instrText>
      </w:r>
      <w:r w:rsidR="002C445F" w:rsidRPr="00353C13">
        <w:rPr>
          <w:rFonts w:ascii="Arial" w:hAnsi="Arial" w:cs="Arial"/>
          <w:color w:val="333333"/>
          <w:sz w:val="20"/>
          <w:szCs w:val="20"/>
          <w:shd w:val="clear" w:color="auto" w:fill="FFFFFF"/>
          <w:lang w:val="en-US"/>
        </w:rPr>
        <w:instrText xml:space="preserve">ication, including color, texture, and shape. Then, using the identified effective features, the random forest was capable of classifying the spores with an accuracy of 95.38%. Also, the classification precision results for T. harzianum, T. atroviride, and T. virens were obtained as 100, 90.48, and 95.24% respectively. This study showed that texture is the most important visual feature for spore classification. Besides, the findings reveal that instead of deep learning-based methods which require big data for training, traditional feature extraction methods still provide promising results with low computational complexities. The use of such new techniques can help control plant diseases more effectively by providing faster and more accurate detection of Trichoderma spores in crop plants.","container-title":"Discover Applied Sciences","DOI":"10.1007/s42452-024-06388-x","ISSN":"3004-9261","issue":"12","journalAbbreviation":"Discov Appl Sci","language":"en","page":"669","source":"Springer Link","title":"Application of microscopic image processing and artificial intelligence detecting and classifying the spores of three novel species of Trichoderma","volume":"6","author":[{"family":"Soltani Nezhad","given":"Fatemeh"},{"family":"Rahnama","given":"Kamran"},{"family":"Javidan","given":"Seyed Mohamad"},{"family":"Asefpour Vakilian","given":"Keyvan"}],"issued":{"date-parts":[["2024",12,5]]}}}],"schema":"https://github.com/citation-style-language/schema/raw/master/csl-citation.json"} </w:instrText>
      </w:r>
      <w:r w:rsidR="007E232A"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(Soltani Nezhad et al., 2024a)</w:t>
      </w:r>
      <w:r w:rsidR="007E232A" w:rsidRPr="004A2BC0">
        <w:rPr>
          <w:rFonts w:ascii="Arial" w:hAnsi="Arial" w:cs="Arial"/>
          <w:color w:val="333333"/>
          <w:sz w:val="20"/>
          <w:szCs w:val="20"/>
          <w:shd w:val="clear" w:color="auto" w:fill="FFFFFF"/>
        </w:rPr>
        <w:fldChar w:fldCharType="end"/>
      </w:r>
      <w:r w:rsidR="00ED70D3" w:rsidRPr="00ED70D3">
        <w:rPr>
          <w:rFonts w:ascii="Arial" w:hAnsi="Arial" w:cs="Arial"/>
          <w:color w:val="333333"/>
          <w:sz w:val="20"/>
          <w:szCs w:val="20"/>
          <w:shd w:val="clear" w:color="auto" w:fill="FFFFFF"/>
          <w:lang w:val="en-US"/>
        </w:rPr>
        <w:t xml:space="preserve">. </w:t>
      </w:r>
      <w:r w:rsidR="007E232A" w:rsidRPr="00353C13">
        <w:rPr>
          <w:rFonts w:ascii="Arial" w:hAnsi="Arial" w:cs="Arial"/>
          <w:color w:val="333333"/>
          <w:sz w:val="20"/>
          <w:szCs w:val="20"/>
          <w:shd w:val="clear" w:color="auto" w:fill="FFFFFF"/>
          <w:lang w:val="en-US"/>
        </w:rPr>
        <w:t xml:space="preserve">They performed microscopic image processing and artificial intelligence to detect and classify the spores of three new Trichoderma species, including </w:t>
      </w:r>
      <w:r w:rsidR="007E232A" w:rsidRPr="00023F14">
        <w:rPr>
          <w:rFonts w:ascii="Arial" w:hAnsi="Arial" w:cs="Arial"/>
          <w:i/>
          <w:iCs/>
          <w:color w:val="333333"/>
          <w:sz w:val="20"/>
          <w:szCs w:val="20"/>
          <w:shd w:val="clear" w:color="auto" w:fill="FFFFFF"/>
          <w:lang w:val="en-US"/>
        </w:rPr>
        <w:t xml:space="preserve">T. </w:t>
      </w:r>
      <w:proofErr w:type="spellStart"/>
      <w:r w:rsidR="007E232A" w:rsidRPr="00023F14">
        <w:rPr>
          <w:rFonts w:ascii="Arial" w:hAnsi="Arial" w:cs="Arial"/>
          <w:i/>
          <w:iCs/>
          <w:color w:val="333333"/>
          <w:sz w:val="20"/>
          <w:szCs w:val="20"/>
          <w:shd w:val="clear" w:color="auto" w:fill="FFFFFF"/>
          <w:lang w:val="en-US"/>
        </w:rPr>
        <w:t>harzianum</w:t>
      </w:r>
      <w:proofErr w:type="spellEnd"/>
      <w:r w:rsidR="007E232A" w:rsidRPr="00023F14">
        <w:rPr>
          <w:rFonts w:ascii="Arial" w:hAnsi="Arial" w:cs="Arial"/>
          <w:i/>
          <w:iCs/>
          <w:color w:val="333333"/>
          <w:sz w:val="20"/>
          <w:szCs w:val="20"/>
          <w:shd w:val="clear" w:color="auto" w:fill="FFFFFF"/>
          <w:lang w:val="en-US"/>
        </w:rPr>
        <w:t xml:space="preserve">, T. </w:t>
      </w:r>
      <w:proofErr w:type="spellStart"/>
      <w:r w:rsidR="007E232A" w:rsidRPr="00023F14">
        <w:rPr>
          <w:rFonts w:ascii="Arial" w:hAnsi="Arial" w:cs="Arial"/>
          <w:i/>
          <w:iCs/>
          <w:color w:val="333333"/>
          <w:sz w:val="20"/>
          <w:szCs w:val="20"/>
          <w:shd w:val="clear" w:color="auto" w:fill="FFFFFF"/>
          <w:lang w:val="en-US"/>
        </w:rPr>
        <w:t>atroviride</w:t>
      </w:r>
      <w:proofErr w:type="spellEnd"/>
      <w:r w:rsidR="007E232A" w:rsidRPr="00353C13">
        <w:rPr>
          <w:rFonts w:ascii="Arial" w:hAnsi="Arial" w:cs="Arial"/>
          <w:color w:val="333333"/>
          <w:sz w:val="20"/>
          <w:szCs w:val="20"/>
          <w:shd w:val="clear" w:color="auto" w:fill="FFFFFF"/>
          <w:lang w:val="en-US"/>
        </w:rPr>
        <w:t xml:space="preserve">, and </w:t>
      </w:r>
      <w:r w:rsidR="007E232A" w:rsidRPr="00023F14">
        <w:rPr>
          <w:rFonts w:ascii="Arial" w:hAnsi="Arial" w:cs="Arial"/>
          <w:i/>
          <w:iCs/>
          <w:color w:val="333333"/>
          <w:sz w:val="20"/>
          <w:szCs w:val="20"/>
          <w:shd w:val="clear" w:color="auto" w:fill="FFFFFF"/>
          <w:lang w:val="en-US"/>
        </w:rPr>
        <w:t>T. virens</w:t>
      </w:r>
      <w:r w:rsidR="007E232A" w:rsidRPr="00353C13">
        <w:rPr>
          <w:rFonts w:ascii="Arial" w:hAnsi="Arial" w:cs="Arial"/>
          <w:color w:val="333333"/>
          <w:sz w:val="20"/>
          <w:szCs w:val="20"/>
          <w:shd w:val="clear" w:color="auto" w:fill="FFFFFF"/>
          <w:lang w:val="en-US"/>
        </w:rPr>
        <w:t xml:space="preserve">. The genetic algorithm was used to identify the most effective visual characteristics for spore classification, including color, texture, and shape. The classification accuracy results for </w:t>
      </w:r>
      <w:r w:rsidR="007E232A" w:rsidRPr="00023F14">
        <w:rPr>
          <w:rFonts w:ascii="Arial" w:hAnsi="Arial" w:cs="Arial"/>
          <w:i/>
          <w:iCs/>
          <w:color w:val="333333"/>
          <w:sz w:val="20"/>
          <w:szCs w:val="20"/>
          <w:shd w:val="clear" w:color="auto" w:fill="FFFFFF"/>
          <w:lang w:val="en-US"/>
        </w:rPr>
        <w:t xml:space="preserve">T. </w:t>
      </w:r>
      <w:proofErr w:type="spellStart"/>
      <w:r w:rsidR="007E232A" w:rsidRPr="00023F14">
        <w:rPr>
          <w:rFonts w:ascii="Arial" w:hAnsi="Arial" w:cs="Arial"/>
          <w:i/>
          <w:iCs/>
          <w:color w:val="333333"/>
          <w:sz w:val="20"/>
          <w:szCs w:val="20"/>
          <w:shd w:val="clear" w:color="auto" w:fill="FFFFFF"/>
          <w:lang w:val="en-US"/>
        </w:rPr>
        <w:t>harzianum</w:t>
      </w:r>
      <w:proofErr w:type="spellEnd"/>
      <w:r w:rsidR="007E232A" w:rsidRPr="00353C13">
        <w:rPr>
          <w:rFonts w:ascii="Arial" w:hAnsi="Arial" w:cs="Arial"/>
          <w:color w:val="333333"/>
          <w:sz w:val="20"/>
          <w:szCs w:val="20"/>
          <w:shd w:val="clear" w:color="auto" w:fill="FFFFFF"/>
          <w:lang w:val="en-US"/>
        </w:rPr>
        <w:t xml:space="preserve">, </w:t>
      </w:r>
      <w:r w:rsidR="007E232A" w:rsidRPr="00023F14">
        <w:rPr>
          <w:rFonts w:ascii="Arial" w:hAnsi="Arial" w:cs="Arial"/>
          <w:i/>
          <w:iCs/>
          <w:color w:val="333333"/>
          <w:sz w:val="20"/>
          <w:szCs w:val="20"/>
          <w:shd w:val="clear" w:color="auto" w:fill="FFFFFF"/>
          <w:lang w:val="en-US"/>
        </w:rPr>
        <w:t xml:space="preserve">T. </w:t>
      </w:r>
      <w:proofErr w:type="spellStart"/>
      <w:r w:rsidR="007E232A" w:rsidRPr="00023F14">
        <w:rPr>
          <w:rFonts w:ascii="Arial" w:hAnsi="Arial" w:cs="Arial"/>
          <w:i/>
          <w:iCs/>
          <w:color w:val="333333"/>
          <w:sz w:val="20"/>
          <w:szCs w:val="20"/>
          <w:shd w:val="clear" w:color="auto" w:fill="FFFFFF"/>
          <w:lang w:val="en-US"/>
        </w:rPr>
        <w:t>atroviride</w:t>
      </w:r>
      <w:proofErr w:type="spellEnd"/>
      <w:r w:rsidR="007E232A" w:rsidRPr="00353C13">
        <w:rPr>
          <w:rFonts w:ascii="Arial" w:hAnsi="Arial" w:cs="Arial"/>
          <w:color w:val="333333"/>
          <w:sz w:val="20"/>
          <w:szCs w:val="20"/>
          <w:shd w:val="clear" w:color="auto" w:fill="FFFFFF"/>
          <w:lang w:val="en-US"/>
        </w:rPr>
        <w:t xml:space="preserve">, and </w:t>
      </w:r>
      <w:r w:rsidR="007E232A" w:rsidRPr="00023F14">
        <w:rPr>
          <w:rFonts w:ascii="Arial" w:hAnsi="Arial" w:cs="Arial"/>
          <w:i/>
          <w:iCs/>
          <w:color w:val="333333"/>
          <w:sz w:val="20"/>
          <w:szCs w:val="20"/>
          <w:shd w:val="clear" w:color="auto" w:fill="FFFFFF"/>
          <w:lang w:val="en-US"/>
        </w:rPr>
        <w:t xml:space="preserve">T. virens </w:t>
      </w:r>
      <w:r w:rsidR="007E232A" w:rsidRPr="00353C13">
        <w:rPr>
          <w:rFonts w:ascii="Arial" w:hAnsi="Arial" w:cs="Arial"/>
          <w:color w:val="333333"/>
          <w:sz w:val="20"/>
          <w:szCs w:val="20"/>
          <w:shd w:val="clear" w:color="auto" w:fill="FFFFFF"/>
          <w:lang w:val="en-US"/>
        </w:rPr>
        <w:t>were 100%, 90.48%, and 95.24%, respectively</w:t>
      </w:r>
      <w:r w:rsidR="00ED70D3">
        <w:rPr>
          <w:rFonts w:ascii="Arial" w:hAnsi="Arial" w:cs="Arial"/>
          <w:color w:val="333333"/>
          <w:sz w:val="20"/>
          <w:szCs w:val="20"/>
          <w:shd w:val="clear" w:color="auto" w:fill="FFFFFF"/>
          <w:lang w:val="en-US"/>
        </w:rPr>
        <w:t xml:space="preserve"> </w:t>
      </w:r>
      <w:r w:rsidR="0015688E" w:rsidRPr="004A2BC0">
        <w:rPr>
          <w:rFonts w:ascii="Arial" w:hAnsi="Arial" w:cs="Arial"/>
          <w:color w:val="333333"/>
          <w:sz w:val="20"/>
          <w:szCs w:val="20"/>
          <w:shd w:val="clear" w:color="auto" w:fill="FFFFFF"/>
        </w:rPr>
        <w:fldChar w:fldCharType="begin"/>
      </w:r>
      <w:r w:rsidR="0015688E" w:rsidRPr="00353C13">
        <w:rPr>
          <w:rFonts w:ascii="Arial" w:hAnsi="Arial" w:cs="Arial"/>
          <w:color w:val="333333"/>
          <w:sz w:val="20"/>
          <w:szCs w:val="20"/>
          <w:shd w:val="clear" w:color="auto" w:fill="FFFFFF"/>
          <w:lang w:val="en-US"/>
        </w:rPr>
        <w:instrText xml:space="preserve"> ADDIN ZOTERO_ITEM CSL_CITATION {"citationID":"RIjtRuMZ","properties":{"formattedCitation":"(Contreras-Soto et al., 2025)","plainCitation":"(Contreras-Soto et al., 2025)","noteIndex":0},"citationItems":[{"id":3509,"uris":["http://zotero.org/users/6654317/items/DZ6QW42V"],"itemData":{"id":3509,"type":"article-journal","abstract":"Plant-parasitic nematodes represent a significant threat to agriculture, causing substantial economic losses worldwide. Among the biological alternatives for their control, the genus Trichoderma has emerged as a promising solution for suppressing various nematode species. This article reviews key studies on the interaction between Trichoderma spp. and plant-parasitic nematodes, highlighting the most studied species such as Trichoderma harzianum, Trichoderma longibrachiatum, Trichoderma virens, and Trichoderma viride, mainly against the genera Meloidogyne, Pratylenchus, Globodera, and Heterodera. Trichoderma spp. act through mechanisms such as mycoparasitism, antibiosis, competition for space in the rhizosphere, production of lytic enzymes, and modulation of plant defense responses. They also produce metabolites that affect nematode mobility, reproduction, and survival, such as gliotoxin, viridin and cyclosporine A. In addition, they secrete enzymes such as chitinases, proteases, lipases, and glucanases, which degrade the cuticle of nematodes and their eggs. Furthermore, Trichoderma spp. induce systemic resistance in plants through modulation of phytohormones such as jasmonic acid, ethylene, salicylic acid and auxins. The use of Trichoderma in integrated nematode management enables its application in combination with crop rotation, organic amendments, plant extracts, and resistant varieties, thereby reducing the reliance on synthetic nematicides and promoting more sustainable and climate-resilient agriculture.","container-title":"Journal of Fungi","DOI":"10.3390/jof11070517","ISSN":"2309-608X","issue":"7","language":"en","license":"http://creativecommons.org/licenses/by/3.0/","note":"publisher: Multidisciplinary Digital Publishing Institute","page":"517","source":"www.mdpi.com","title":"Biocontrol Strategies Against Plant-Parasitic Nematodes Using Trichoderma spp.: Mechanisms, Applications, and Management Perspectives","title-short":"Biocontrol Strategies Against Plant-Parasitic Nematodes Using Trichoderma spp.","volume":"11","author":[{"family":"Contreras-Soto","given":"María Belia"},{"family":"Tovar-Pedraza","given":"Juan Manuel"},{"family":"Solano-Báez","given":"Alma Rosa"},{"family":"Bayardo-Rosales","given":"Heriberto"},{"family":"Márquez-Licona","given":"Guillermo"}],"issued":{"date-parts":[["2025",7]]}}}],"schema":"https://github.com/citation-style-language/schema/raw/master/csl-citation.json"} </w:instrText>
      </w:r>
      <w:r w:rsidR="0015688E"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(Contreras-Soto et al., 2025)</w:t>
      </w:r>
      <w:r w:rsidR="0015688E" w:rsidRPr="004A2BC0">
        <w:rPr>
          <w:rFonts w:ascii="Arial" w:hAnsi="Arial" w:cs="Arial"/>
          <w:color w:val="333333"/>
          <w:sz w:val="20"/>
          <w:szCs w:val="20"/>
          <w:shd w:val="clear" w:color="auto" w:fill="FFFFFF"/>
        </w:rPr>
        <w:fldChar w:fldCharType="end"/>
      </w:r>
      <w:r w:rsidR="00ED70D3" w:rsidRPr="00ED70D3">
        <w:rPr>
          <w:rFonts w:ascii="Arial" w:hAnsi="Arial" w:cs="Arial"/>
          <w:color w:val="333333"/>
          <w:sz w:val="20"/>
          <w:szCs w:val="20"/>
          <w:shd w:val="clear" w:color="auto" w:fill="FFFFFF"/>
          <w:lang w:val="en-US"/>
        </w:rPr>
        <w:t xml:space="preserve">. </w:t>
      </w:r>
      <w:r w:rsidR="0015688E" w:rsidRPr="00353C13">
        <w:rPr>
          <w:rFonts w:ascii="Arial" w:hAnsi="Arial" w:cs="Arial"/>
          <w:color w:val="333333"/>
          <w:sz w:val="20"/>
          <w:szCs w:val="20"/>
          <w:shd w:val="clear" w:color="auto" w:fill="FFFFFF"/>
          <w:lang w:val="en-US"/>
        </w:rPr>
        <w:t xml:space="preserve">They reviewed several biocontrol strategies against plant-parasitic nematodes using </w:t>
      </w:r>
      <w:r w:rsidR="0015688E" w:rsidRPr="00023F14">
        <w:rPr>
          <w:rFonts w:ascii="Arial" w:hAnsi="Arial" w:cs="Arial"/>
          <w:i/>
          <w:iCs/>
          <w:color w:val="333333"/>
          <w:sz w:val="20"/>
          <w:szCs w:val="20"/>
          <w:shd w:val="clear" w:color="auto" w:fill="FFFFFF"/>
          <w:lang w:val="en-US"/>
        </w:rPr>
        <w:t>Trichoderma</w:t>
      </w:r>
      <w:r w:rsidR="0015688E" w:rsidRPr="00353C13">
        <w:rPr>
          <w:rFonts w:ascii="Arial" w:hAnsi="Arial" w:cs="Arial"/>
          <w:color w:val="333333"/>
          <w:sz w:val="20"/>
          <w:szCs w:val="20"/>
          <w:shd w:val="clear" w:color="auto" w:fill="FFFFFF"/>
          <w:lang w:val="en-US"/>
        </w:rPr>
        <w:t xml:space="preserve"> spp. These nematodes act through mechanisms such as mycoparasitism, antibiosis, competition for space in the rhizosphere, production of lytic enzymes, and modulation of plant defense responses. They also produce metabolites that influence nematode motility, reproduction, and survival, such as gliotoxin, viridine, and cyclosporin A. Furthermore, they secrete enzymes such as chitinases, proteases, lipases, and </w:t>
      </w:r>
      <w:proofErr w:type="spellStart"/>
      <w:r w:rsidR="0015688E" w:rsidRPr="00353C13">
        <w:rPr>
          <w:rFonts w:ascii="Arial" w:hAnsi="Arial" w:cs="Arial"/>
          <w:color w:val="333333"/>
          <w:sz w:val="20"/>
          <w:szCs w:val="20"/>
          <w:shd w:val="clear" w:color="auto" w:fill="FFFFFF"/>
          <w:lang w:val="en-US"/>
        </w:rPr>
        <w:t>glucanases</w:t>
      </w:r>
      <w:proofErr w:type="spellEnd"/>
      <w:r w:rsidR="0015688E" w:rsidRPr="00353C13">
        <w:rPr>
          <w:rFonts w:ascii="Arial" w:hAnsi="Arial" w:cs="Arial"/>
          <w:color w:val="333333"/>
          <w:sz w:val="20"/>
          <w:szCs w:val="20"/>
          <w:shd w:val="clear" w:color="auto" w:fill="FFFFFF"/>
          <w:lang w:val="en-US"/>
        </w:rPr>
        <w:t xml:space="preserve">, which degrade the nematode cuticle and their eggs. Additionally, </w:t>
      </w:r>
      <w:r w:rsidR="0015688E" w:rsidRPr="00023F14">
        <w:rPr>
          <w:rFonts w:ascii="Arial" w:hAnsi="Arial" w:cs="Arial"/>
          <w:i/>
          <w:iCs/>
          <w:color w:val="333333"/>
          <w:sz w:val="20"/>
          <w:szCs w:val="20"/>
          <w:shd w:val="clear" w:color="auto" w:fill="FFFFFF"/>
          <w:lang w:val="en-US"/>
        </w:rPr>
        <w:t>Trichoderma</w:t>
      </w:r>
      <w:r w:rsidR="0015688E" w:rsidRPr="00353C13">
        <w:rPr>
          <w:rFonts w:ascii="Arial" w:hAnsi="Arial" w:cs="Arial"/>
          <w:color w:val="333333"/>
          <w:sz w:val="20"/>
          <w:szCs w:val="20"/>
          <w:shd w:val="clear" w:color="auto" w:fill="FFFFFF"/>
          <w:lang w:val="en-US"/>
        </w:rPr>
        <w:t xml:space="preserve"> species induce systemic resistance in plants through the modulation of phytohormones such as </w:t>
      </w:r>
      <w:proofErr w:type="spellStart"/>
      <w:r w:rsidR="0015688E" w:rsidRPr="00353C13">
        <w:rPr>
          <w:rFonts w:ascii="Arial" w:hAnsi="Arial" w:cs="Arial"/>
          <w:color w:val="333333"/>
          <w:sz w:val="20"/>
          <w:szCs w:val="20"/>
          <w:shd w:val="clear" w:color="auto" w:fill="FFFFFF"/>
          <w:lang w:val="en-US"/>
        </w:rPr>
        <w:t>jasmonic</w:t>
      </w:r>
      <w:proofErr w:type="spellEnd"/>
      <w:r w:rsidR="0015688E" w:rsidRPr="00353C13">
        <w:rPr>
          <w:rFonts w:ascii="Arial" w:hAnsi="Arial" w:cs="Arial"/>
          <w:color w:val="333333"/>
          <w:sz w:val="20"/>
          <w:szCs w:val="20"/>
          <w:shd w:val="clear" w:color="auto" w:fill="FFFFFF"/>
          <w:lang w:val="en-US"/>
        </w:rPr>
        <w:t xml:space="preserve"> acid, ethylene, salicylic acid, and auxins.</w:t>
      </w:r>
    </w:p>
    <w:p w14:paraId="77616E99" w14:textId="77777777" w:rsidR="0097508E" w:rsidRPr="004A2BC0" w:rsidRDefault="00062C48" w:rsidP="004A2BC0">
      <w:pPr>
        <w:pStyle w:val="Heading2"/>
        <w:numPr>
          <w:ilvl w:val="1"/>
          <w:numId w:val="23"/>
        </w:numPr>
        <w:spacing w:line="240" w:lineRule="auto"/>
        <w:rPr>
          <w:rFonts w:ascii="Arial" w:hAnsi="Arial" w:cs="Arial"/>
          <w:sz w:val="20"/>
          <w:szCs w:val="20"/>
          <w:shd w:val="clear" w:color="auto" w:fill="FFFFFF"/>
        </w:rPr>
      </w:pPr>
      <w:proofErr w:type="spellStart"/>
      <w:r w:rsidRPr="004A2BC0">
        <w:rPr>
          <w:rFonts w:ascii="Arial" w:hAnsi="Arial" w:cs="Arial"/>
          <w:sz w:val="20"/>
          <w:szCs w:val="20"/>
          <w:shd w:val="clear" w:color="auto" w:fill="FFFFFF"/>
        </w:rPr>
        <w:t>Preparation</w:t>
      </w:r>
      <w:proofErr w:type="spellEnd"/>
      <w:r w:rsidRPr="004A2BC0">
        <w:rPr>
          <w:rFonts w:ascii="Arial" w:hAnsi="Arial" w:cs="Arial"/>
          <w:sz w:val="20"/>
          <w:szCs w:val="20"/>
          <w:shd w:val="clear" w:color="auto" w:fill="FFFFFF"/>
        </w:rPr>
        <w:t xml:space="preserve"> of </w:t>
      </w:r>
      <w:proofErr w:type="spellStart"/>
      <w:r w:rsidRPr="00023F14">
        <w:rPr>
          <w:rFonts w:ascii="Arial" w:hAnsi="Arial" w:cs="Arial"/>
          <w:i/>
          <w:iCs/>
          <w:sz w:val="20"/>
          <w:szCs w:val="20"/>
          <w:shd w:val="clear" w:color="auto" w:fill="FFFFFF"/>
        </w:rPr>
        <w:t>Trichoderma</w:t>
      </w:r>
      <w:proofErr w:type="spellEnd"/>
      <w:r w:rsidRPr="004A2BC0">
        <w:rPr>
          <w:rFonts w:ascii="Arial" w:hAnsi="Arial" w:cs="Arial"/>
          <w:sz w:val="20"/>
          <w:szCs w:val="20"/>
          <w:shd w:val="clear" w:color="auto" w:fill="FFFFFF"/>
        </w:rPr>
        <w:t xml:space="preserve"> inocula</w:t>
      </w:r>
    </w:p>
    <w:p w14:paraId="6FDCD818" w14:textId="77777777" w:rsidR="00BF5E63" w:rsidRPr="004A2BC0" w:rsidRDefault="00BF5E63" w:rsidP="00732107">
      <w:pPr>
        <w:pStyle w:val="Heading3"/>
        <w:numPr>
          <w:ilvl w:val="0"/>
          <w:numId w:val="26"/>
        </w:numPr>
        <w:spacing w:line="240" w:lineRule="auto"/>
        <w:rPr>
          <w:rFonts w:ascii="Arial" w:hAnsi="Arial" w:cs="Arial"/>
          <w:sz w:val="20"/>
          <w:szCs w:val="20"/>
          <w:shd w:val="clear" w:color="auto" w:fill="FFFFFF"/>
        </w:rPr>
      </w:pPr>
      <w:r w:rsidRPr="004A2BC0">
        <w:rPr>
          <w:rFonts w:ascii="Arial" w:hAnsi="Arial" w:cs="Arial"/>
          <w:sz w:val="20"/>
          <w:szCs w:val="20"/>
          <w:shd w:val="clear" w:color="auto" w:fill="FFFFFF"/>
        </w:rPr>
        <w:t>Solid medium</w:t>
      </w:r>
    </w:p>
    <w:p w14:paraId="065AFBF2" w14:textId="744083D7" w:rsidR="00062C48" w:rsidRPr="00ED70D3" w:rsidRDefault="00E6254B" w:rsidP="004A2BC0">
      <w:pPr>
        <w:spacing w:before="100" w:beforeAutospacing="1" w:after="100" w:afterAutospacing="1" w:line="240" w:lineRule="auto"/>
        <w:jc w:val="both"/>
        <w:rPr>
          <w:rFonts w:ascii="Arial" w:hAnsi="Arial" w:cs="Arial"/>
          <w:sz w:val="20"/>
          <w:szCs w:val="20"/>
          <w:lang w:val="en-US"/>
        </w:rPr>
      </w:pPr>
      <w:r w:rsidRPr="00353C13">
        <w:rPr>
          <w:rFonts w:ascii="Arial" w:hAnsi="Arial" w:cs="Arial"/>
          <w:color w:val="333333"/>
          <w:sz w:val="20"/>
          <w:szCs w:val="20"/>
          <w:shd w:val="clear" w:color="auto" w:fill="FFFFFF"/>
          <w:lang w:val="en-US"/>
        </w:rPr>
        <w:t xml:space="preserve">The mass production of </w:t>
      </w:r>
      <w:r w:rsidRPr="00023F14">
        <w:rPr>
          <w:rFonts w:ascii="Arial" w:hAnsi="Arial" w:cs="Arial"/>
          <w:i/>
          <w:iCs/>
          <w:color w:val="333333"/>
          <w:sz w:val="20"/>
          <w:szCs w:val="20"/>
          <w:shd w:val="clear" w:color="auto" w:fill="FFFFFF"/>
          <w:lang w:val="en-US"/>
        </w:rPr>
        <w:t>Trichoderma</w:t>
      </w:r>
      <w:r w:rsidRPr="00353C13">
        <w:rPr>
          <w:rFonts w:ascii="Arial" w:hAnsi="Arial" w:cs="Arial"/>
          <w:color w:val="333333"/>
          <w:sz w:val="20"/>
          <w:szCs w:val="20"/>
          <w:shd w:val="clear" w:color="auto" w:fill="FFFFFF"/>
          <w:lang w:val="en-US"/>
        </w:rPr>
        <w:t xml:space="preserve"> relies on a series of controlled steps. First, the strain to be produced is cultivated on a nutrient medium (usually PDA). Then, a substrate such as rice, sorghum, or wheat is sterilized and inoculated with the </w:t>
      </w:r>
      <w:r w:rsidRPr="00023F14">
        <w:rPr>
          <w:rFonts w:ascii="Arial" w:hAnsi="Arial" w:cs="Arial"/>
          <w:i/>
          <w:iCs/>
          <w:color w:val="333333"/>
          <w:sz w:val="20"/>
          <w:szCs w:val="20"/>
          <w:shd w:val="clear" w:color="auto" w:fill="FFFFFF"/>
          <w:lang w:val="en-US"/>
        </w:rPr>
        <w:t>Trichoderma</w:t>
      </w:r>
      <w:r w:rsidRPr="00353C13">
        <w:rPr>
          <w:rFonts w:ascii="Arial" w:hAnsi="Arial" w:cs="Arial"/>
          <w:color w:val="333333"/>
          <w:sz w:val="20"/>
          <w:szCs w:val="20"/>
          <w:shd w:val="clear" w:color="auto" w:fill="FFFFFF"/>
          <w:lang w:val="en-US"/>
        </w:rPr>
        <w:t xml:space="preserve"> culture. Incubation takes place at optimal temperature and humidity, promoting rapid colonization. After 7 to 10 days, the colonized substrate is </w:t>
      </w:r>
      <w:r w:rsidRPr="00353C13">
        <w:rPr>
          <w:rFonts w:ascii="Arial" w:hAnsi="Arial" w:cs="Arial"/>
          <w:color w:val="333333"/>
          <w:sz w:val="20"/>
          <w:szCs w:val="20"/>
          <w:shd w:val="clear" w:color="auto" w:fill="FFFFFF"/>
          <w:lang w:val="en-US"/>
        </w:rPr>
        <w:lastRenderedPageBreak/>
        <w:t xml:space="preserve">dried, ground, and formulated with an inert carrier such as talc to stabilize the spores. Quality control can be performed to verify spore purity and density. Finally, the product is packaged and stored for sustainable agricultural use  </w:t>
      </w:r>
      <w:r w:rsidR="00AC394C" w:rsidRPr="004A2BC0">
        <w:rPr>
          <w:rFonts w:ascii="Arial" w:hAnsi="Arial" w:cs="Arial"/>
          <w:color w:val="333333"/>
          <w:sz w:val="20"/>
          <w:szCs w:val="20"/>
          <w:shd w:val="clear" w:color="auto" w:fill="FFFFFF"/>
        </w:rPr>
        <w:fldChar w:fldCharType="begin"/>
      </w:r>
      <w:r w:rsidR="009530D3" w:rsidRPr="00353C13">
        <w:rPr>
          <w:rFonts w:ascii="Arial" w:hAnsi="Arial" w:cs="Arial"/>
          <w:color w:val="333333"/>
          <w:sz w:val="20"/>
          <w:szCs w:val="20"/>
          <w:shd w:val="clear" w:color="auto" w:fill="FFFFFF"/>
          <w:lang w:val="en-US"/>
        </w:rPr>
        <w:instrText xml:space="preserve"> ADDIN ZOTERO_ITEM CSL_CITATION {"citationID":"RZa8kHMl","properties":{"formattedCitation":"(Dwivedi et al., 2024)","plainCitation":"(Dwivedi et al., 2024)","noteIndex":0},"citationItems":[{"id":3784,"uris":["http://zotero.org/users/6654317/items/L99FJIVF"],"itemData":{"id":3784,"type":"article-journal","container-title":"Recent Trends in Plant Protection","page":"137-144","source":"Google Scholar","title":"Mass Production Technology of Trichoderma spp.","author":[{"family":"Dwivedi","given":"Hariom"},{"family":"Sharma","given":"Alka"},{"family":"Verma","given":"P. K."}],"issued":{"date-parts":[["2024"]]}}}],"schema":"https://github.com/citation-style-language/schema/raw/master/csl-citation.json"} </w:instrText>
      </w:r>
      <w:r w:rsidR="00AC394C"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(Dwivedi et al., 2024)</w:t>
      </w:r>
      <w:r w:rsidR="00AC394C" w:rsidRPr="004A2BC0">
        <w:rPr>
          <w:rFonts w:ascii="Arial" w:hAnsi="Arial" w:cs="Arial"/>
          <w:color w:val="333333"/>
          <w:sz w:val="20"/>
          <w:szCs w:val="20"/>
          <w:shd w:val="clear" w:color="auto" w:fill="FFFFFF"/>
        </w:rPr>
        <w:fldChar w:fldCharType="end"/>
      </w:r>
      <w:r w:rsidR="00ED70D3" w:rsidRPr="00ED70D3">
        <w:rPr>
          <w:rFonts w:ascii="Arial" w:hAnsi="Arial" w:cs="Arial"/>
          <w:color w:val="333333"/>
          <w:sz w:val="20"/>
          <w:szCs w:val="20"/>
          <w:shd w:val="clear" w:color="auto" w:fill="FFFFFF"/>
          <w:lang w:val="en-US"/>
        </w:rPr>
        <w:t xml:space="preserve"> </w:t>
      </w:r>
      <w:r w:rsidR="006E5C41" w:rsidRPr="00ED70D3">
        <w:rPr>
          <w:rFonts w:ascii="Arial" w:hAnsi="Arial" w:cs="Arial"/>
          <w:color w:val="333333"/>
          <w:sz w:val="20"/>
          <w:szCs w:val="20"/>
          <w:shd w:val="clear" w:color="auto" w:fill="FFFFFF"/>
          <w:lang w:val="en-US"/>
        </w:rPr>
        <w:t>;</w:t>
      </w:r>
      <w:r w:rsidR="00ED70D3">
        <w:rPr>
          <w:rFonts w:ascii="Arial" w:hAnsi="Arial" w:cs="Arial"/>
          <w:color w:val="333333"/>
          <w:sz w:val="20"/>
          <w:szCs w:val="20"/>
          <w:shd w:val="clear" w:color="auto" w:fill="FFFFFF"/>
          <w:lang w:val="en-US"/>
        </w:rPr>
        <w:t xml:space="preserve"> </w:t>
      </w:r>
      <w:r w:rsidR="006E5C41" w:rsidRPr="004A2BC0">
        <w:rPr>
          <w:rFonts w:ascii="Arial" w:hAnsi="Arial" w:cs="Arial"/>
          <w:color w:val="333333"/>
          <w:sz w:val="20"/>
          <w:szCs w:val="20"/>
          <w:shd w:val="clear" w:color="auto" w:fill="FFFFFF"/>
        </w:rPr>
        <w:fldChar w:fldCharType="begin"/>
      </w:r>
      <w:r w:rsidR="006E5C41" w:rsidRPr="00ED70D3">
        <w:rPr>
          <w:rFonts w:ascii="Arial" w:hAnsi="Arial" w:cs="Arial"/>
          <w:color w:val="333333"/>
          <w:sz w:val="20"/>
          <w:szCs w:val="20"/>
          <w:shd w:val="clear" w:color="auto" w:fill="FFFFFF"/>
          <w:lang w:val="en-US"/>
        </w:rPr>
        <w:instrText xml:space="preserve"> ADDIN ZOTERO_ITEM CSL_CITATION {"citationID":"8eDAj5YY","properties":{"formattedCitation":"(Castillo-Ar\\uc0\\u233{}valo et al., 2025)","plainCitation":"(Castillo-Arévalo et al., 2025)","noteIndex":0},"citationItems":[{"id":3786,"uris":["http://zotero.org/users/6654317/items/569BEKIY"],"itemData":{"id":3786,"type":"article-journal","container-title":"Sch J Agric Vet Sci","page":"278–284","source":"Google Scholar","title":"Selection of Native Isolates of Trichoderma Spp on Different Natural Substrates for Mass Multiplication","volume":"10","author":[{"family":"Castillo-Arévalo","given":"Trinidad"},{"family":"Castillo-Cruz","given":"Bosco"},{"family":"Romero","given":"Santos David"}],"issued":{"date-parts":[["2025"]]}}}],"schema":"https://github.com/citation-style-language/schema/raw/master/csl-citation.json"} </w:instrText>
      </w:r>
      <w:r w:rsidR="006E5C41" w:rsidRPr="004A2BC0">
        <w:rPr>
          <w:rFonts w:ascii="Arial" w:hAnsi="Arial" w:cs="Arial"/>
          <w:color w:val="333333"/>
          <w:sz w:val="20"/>
          <w:szCs w:val="20"/>
          <w:shd w:val="clear" w:color="auto" w:fill="FFFFFF"/>
        </w:rPr>
        <w:fldChar w:fldCharType="separate"/>
      </w:r>
      <w:r w:rsidR="00F424DB" w:rsidRPr="00F424DB">
        <w:rPr>
          <w:rFonts w:ascii="Arial" w:hAnsi="Arial" w:cs="Arial"/>
          <w:sz w:val="20"/>
          <w:szCs w:val="24"/>
          <w:lang w:val="en-US"/>
        </w:rPr>
        <w:t>(Castillo-Arévalo et al., 2025)</w:t>
      </w:r>
      <w:r w:rsidR="006E5C41" w:rsidRPr="004A2BC0">
        <w:rPr>
          <w:rFonts w:ascii="Arial" w:hAnsi="Arial" w:cs="Arial"/>
          <w:color w:val="333333"/>
          <w:sz w:val="20"/>
          <w:szCs w:val="20"/>
          <w:shd w:val="clear" w:color="auto" w:fill="FFFFFF"/>
        </w:rPr>
        <w:fldChar w:fldCharType="end"/>
      </w:r>
      <w:r w:rsidRPr="00ED70D3">
        <w:rPr>
          <w:rFonts w:ascii="Arial" w:hAnsi="Arial" w:cs="Arial"/>
          <w:color w:val="333333"/>
          <w:sz w:val="20"/>
          <w:szCs w:val="20"/>
          <w:shd w:val="clear" w:color="auto" w:fill="FFFFFF"/>
          <w:lang w:val="en-US"/>
        </w:rPr>
        <w:t>.</w:t>
      </w:r>
    </w:p>
    <w:p w14:paraId="6B8023B1" w14:textId="77777777" w:rsidR="00BF5E63" w:rsidRPr="004A2BC0" w:rsidRDefault="00BF5E63" w:rsidP="00732107">
      <w:pPr>
        <w:pStyle w:val="Heading3"/>
        <w:numPr>
          <w:ilvl w:val="0"/>
          <w:numId w:val="26"/>
        </w:numPr>
        <w:spacing w:line="240" w:lineRule="auto"/>
        <w:rPr>
          <w:rFonts w:ascii="Arial" w:hAnsi="Arial" w:cs="Arial"/>
          <w:sz w:val="20"/>
          <w:szCs w:val="20"/>
        </w:rPr>
      </w:pPr>
      <w:proofErr w:type="spellStart"/>
      <w:r w:rsidRPr="004A2BC0">
        <w:rPr>
          <w:rFonts w:ascii="Arial" w:hAnsi="Arial" w:cs="Arial"/>
          <w:sz w:val="20"/>
          <w:szCs w:val="20"/>
        </w:rPr>
        <w:t>Liquid</w:t>
      </w:r>
      <w:proofErr w:type="spellEnd"/>
      <w:r w:rsidRPr="004A2BC0">
        <w:rPr>
          <w:rFonts w:ascii="Arial" w:hAnsi="Arial" w:cs="Arial"/>
          <w:sz w:val="20"/>
          <w:szCs w:val="20"/>
        </w:rPr>
        <w:t xml:space="preserve"> medium</w:t>
      </w:r>
    </w:p>
    <w:p w14:paraId="2DE620A8" w14:textId="0DFDEBA9" w:rsidR="009530D3" w:rsidRPr="00353C13" w:rsidRDefault="00BF0A72" w:rsidP="004A2BC0">
      <w:pPr>
        <w:spacing w:before="100" w:beforeAutospacing="1" w:after="100" w:afterAutospacing="1" w:line="240" w:lineRule="auto"/>
        <w:jc w:val="both"/>
        <w:rPr>
          <w:rFonts w:ascii="Arial" w:hAnsi="Arial" w:cs="Arial"/>
          <w:sz w:val="20"/>
          <w:szCs w:val="20"/>
          <w:lang w:val="en-US"/>
        </w:rPr>
      </w:pPr>
      <w:r w:rsidRPr="00353C13">
        <w:rPr>
          <w:rFonts w:ascii="Arial" w:hAnsi="Arial" w:cs="Arial"/>
          <w:sz w:val="20"/>
          <w:szCs w:val="20"/>
          <w:lang w:val="en-US"/>
        </w:rPr>
        <w:t xml:space="preserve">Liquid fermentation is an industrial method for the mass production of </w:t>
      </w:r>
      <w:r w:rsidRPr="00023F14">
        <w:rPr>
          <w:rFonts w:ascii="Arial" w:hAnsi="Arial" w:cs="Arial"/>
          <w:i/>
          <w:iCs/>
          <w:sz w:val="20"/>
          <w:szCs w:val="20"/>
          <w:lang w:val="en-US"/>
        </w:rPr>
        <w:t xml:space="preserve">Trichoderma </w:t>
      </w:r>
      <w:proofErr w:type="spellStart"/>
      <w:r w:rsidRPr="00353C13">
        <w:rPr>
          <w:rFonts w:ascii="Arial" w:hAnsi="Arial" w:cs="Arial"/>
          <w:sz w:val="20"/>
          <w:szCs w:val="20"/>
          <w:lang w:val="en-US"/>
        </w:rPr>
        <w:t>spp</w:t>
      </w:r>
      <w:proofErr w:type="spellEnd"/>
      <w:r w:rsidR="00ED70D3">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{"citationID":"p2xB3Mg2","properties":{"formattedCitation":"(Hewavitharana et al., 2018)","plainCitation":"(Hewavitharana et al., 2018)","noteIndex":0},"citationItems":[{"id":2604,"uris":["http://zotero.org/users/6654317/items/KTID55UV","http://zotero.org/users/6654317/items/QE93UCHT"],"itemData":{"id":2604,"type":"article-journal","abstract":"Trichoderma spp. are fast growing fungi, widely used as bio-control agents for controlling soil borne diseases of plants, as well as growth promoters. The present investigation was carried out to isolate and identified fast growing Trichoderma spp. and mass production using low cost widely available solid and liquid carrier materials. Several fungal spp. were isolated and colony and microscopic characterization were observed in order to identify Trichoderma to generic levels following identification keys. Fast growing Trichoderma spp. were confirmed up to species level following ITS-PCR and sequencing. Identified five Trichoderma spp. were inoculated in solid (coir dust, saw dust and parboiled rice) and liquid (coconut water and rice washed water) carrier materials separately under sterile conditions. Viability and stability of each Trichoderma spp. was tested for 180 days at 40 days intervals by calculating the colony forming units per milliliter (CFU/ml). Twelve Trichoderma isolates were identified up to generic level and five Trichoderma isolates were identified as fast growing species based on their growth rates. Following molecular characterization, identities of these five Trichoderma spp. were confirmed as T. viride, T. asperellum, T. virens, T. longibrachiatum and T. harzianum. Trichoderma spp. incubated in solid carrier materials showed higher (106 CFU/ml) values than the liquid carrier materials (104 CFU/ml) after 180th days and it was significantly different. The highest stabilization potential was recorded for parboiled rice (5 x 106 – 8 x 106 CFU/ml) from day 20th to180th for all five Trichoderma spp. Locally available solid and liquid substrates can be used for the mass multiplication of selected Trichoderma spp. to maintain the viability and virulence for long term commercial availability. Int. J. Appl. Sci. Biotechnol. Vol 6(4): 285-293","container-title":"International Journal of Applied Sciences and Biotechnology","DOI":"10.3126/ijasbt.v6i4.22128","journalAbbreviation":"International Journal of Applied Sciences and Biotechnology","page":"285-293","source":"ResearchGate","title":"Isolation, Identification and Mass production of five Trichoderma spp. on Solid and Liquid Carrier Media for Commercialization","volume":"6","author":[{"family":"Hewavitharana","given":"Nalaka"},{"family":"Kannangara","given":"Sagarika"},{"family":"Senanayake","given":"Seetha Priyanganie"}],"issued":{"date-parts":[["2018",12,28]]}}}],"schema":"https://github.com/citation-style-language/schema/raw/master/csl-citation.json"}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(Hewavitharana et al., 2018)</w:t>
      </w:r>
      <w:r w:rsidRPr="004A2BC0">
        <w:rPr>
          <w:rFonts w:ascii="Arial" w:hAnsi="Arial" w:cs="Arial"/>
          <w:sz w:val="20"/>
          <w:szCs w:val="20"/>
        </w:rPr>
        <w:fldChar w:fldCharType="end"/>
      </w:r>
      <w:r w:rsidR="00ED70D3" w:rsidRPr="00ED70D3">
        <w:rPr>
          <w:rFonts w:ascii="Arial" w:hAnsi="Arial" w:cs="Arial"/>
          <w:sz w:val="20"/>
          <w:szCs w:val="20"/>
          <w:lang w:val="en-US"/>
        </w:rPr>
        <w:t>.</w:t>
      </w:r>
      <w:r w:rsidR="00ED70D3">
        <w:rPr>
          <w:rFonts w:ascii="Arial" w:hAnsi="Arial" w:cs="Arial"/>
          <w:sz w:val="20"/>
          <w:szCs w:val="20"/>
          <w:lang w:val="en-US"/>
        </w:rPr>
        <w:t xml:space="preserve"> </w:t>
      </w:r>
      <w:r w:rsidRPr="00353C13">
        <w:rPr>
          <w:rFonts w:ascii="Arial" w:hAnsi="Arial" w:cs="Arial"/>
          <w:sz w:val="20"/>
          <w:szCs w:val="20"/>
          <w:lang w:val="en-US"/>
        </w:rPr>
        <w:t xml:space="preserve">It uses liquid nutrient media rich in sugars or plant extracts. The selected strain is inoculated into a fermenter containing this sterile medium. Growth conditions are carefully controlled: temperature between 25 and 30 °C, constant agitation to ensure oxygenation, and an appropriate </w:t>
      </w:r>
      <w:proofErr w:type="spellStart"/>
      <w:r w:rsidRPr="00353C13">
        <w:rPr>
          <w:rFonts w:ascii="Arial" w:hAnsi="Arial" w:cs="Arial"/>
          <w:sz w:val="20"/>
          <w:szCs w:val="20"/>
          <w:lang w:val="en-US"/>
        </w:rPr>
        <w:t>pH.</w:t>
      </w:r>
      <w:proofErr w:type="spellEnd"/>
      <w:r w:rsidRPr="00353C13">
        <w:rPr>
          <w:rFonts w:ascii="Arial" w:hAnsi="Arial" w:cs="Arial"/>
          <w:sz w:val="20"/>
          <w:szCs w:val="20"/>
          <w:lang w:val="en-US"/>
        </w:rPr>
        <w:t xml:space="preserve"> The fungus develops rapidly, producing abundant biomass composed of mycelium and spores. After a few days, this biomass is separated from the liquid by filtration or centrifugation, then dried. It is then formulated with inert supports such as talc or kaolin, which stabilizes the spores and facilitates their application in agriculture</w:t>
      </w:r>
      <w:r w:rsidR="00ED70D3">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{"citationID":"MpQwm6BM","properties":{"formattedCitation":"(Dwivedi et al., 2024)","plainCitation":"(Dwivedi et al., 2024)","noteIndex":0},"citationItems":[{"id":3784,"uris":["http://zotero.org/users/6654317/items/L99FJIVF"],"itemData":{"id":3784,"type":"article-journal","container-title":"Recent Trends in Plant Protection","page":"137-144","source":"Google Scholar","title":"Mass Production Technology of Trichoderma spp.","author":[{"family":"Dwivedi","given":"Hariom"},{"family":"Sharma","given":"Alka"},{"family":"Verma","given":"P. K."}],"issued":{"date-parts":[["2024"]]}}}],"schema":"https://github.com/citation-style-language/schema/raw/master/csl-citation.json"}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(Dwivedi et al., 2024)</w:t>
      </w:r>
      <w:r w:rsidRPr="004A2BC0">
        <w:rPr>
          <w:rFonts w:ascii="Arial" w:hAnsi="Arial" w:cs="Arial"/>
          <w:sz w:val="20"/>
          <w:szCs w:val="20"/>
        </w:rPr>
        <w:fldChar w:fldCharType="end"/>
      </w:r>
      <w:r w:rsidR="00ED70D3" w:rsidRPr="00ED70D3">
        <w:rPr>
          <w:rFonts w:ascii="Arial" w:hAnsi="Arial" w:cs="Arial"/>
          <w:sz w:val="20"/>
          <w:szCs w:val="20"/>
          <w:lang w:val="en-US"/>
        </w:rPr>
        <w:t xml:space="preserve">. </w:t>
      </w:r>
      <w:r w:rsidRPr="00353C13">
        <w:rPr>
          <w:rFonts w:ascii="Arial" w:hAnsi="Arial" w:cs="Arial"/>
          <w:sz w:val="20"/>
          <w:szCs w:val="20"/>
          <w:lang w:val="en-US"/>
        </w:rPr>
        <w:t>Various media, including potato dextrose broth, coconut water, and rice washing water to which sieved dried cow dung (2.5 g per 250 ml) had been added, were tested by</w:t>
      </w:r>
      <w:r w:rsidR="00ED70D3">
        <w:rPr>
          <w:rFonts w:ascii="Arial" w:hAnsi="Arial" w:cs="Arial"/>
          <w:sz w:val="20"/>
          <w:szCs w:val="20"/>
          <w:lang w:val="en-US"/>
        </w:rPr>
        <w:t xml:space="preserve"> </w:t>
      </w:r>
      <w:r w:rsidR="00BE6AD2" w:rsidRPr="004A2BC0">
        <w:rPr>
          <w:rFonts w:ascii="Arial" w:hAnsi="Arial" w:cs="Arial"/>
          <w:sz w:val="20"/>
          <w:szCs w:val="20"/>
        </w:rPr>
        <w:fldChar w:fldCharType="begin"/>
      </w:r>
      <w:r w:rsidR="00F424DB">
        <w:rPr>
          <w:rFonts w:ascii="Arial" w:hAnsi="Arial" w:cs="Arial"/>
          <w:sz w:val="20"/>
          <w:szCs w:val="20"/>
          <w:lang w:val="en-US"/>
        </w:rPr>
        <w:instrText xml:space="preserve"> ADDIN ZOTERO_ITEM CSL_CITATION {"citationID":"9UL6zVqf","properties":{"formattedCitation":"(de Rezende et al., 2020)","plainCitation":"(de Rezende et al., 2020)","noteIndex":0},"citationItems":[{"id":3250,"uris":["http://zotero.org/users/6654317/items/CYNUAVE6"],"itemData":{"id":3250,"type":"article-journal","abstract":"Commercial products based on Trichoderma are obtained mainly from solid-state fermentation. Submerged liquid fermentation is the most appropriate method compared to the solid medium for large-scale production of Trichoderma spp. The present study aimed to optimize the combination of key variables that influence the liquid fermentation process of Trichoderma asperelloides LQC-96 for conidial production coupled with its efficiency in the control of Sclerotinia sclerotiorum. In addition, we verified whether the optimized culture conditions can be used for the conidial production of Trichoderma erinaceum T-12 and T-18 and Trichoderma harzianum T-15. Fermentation studies were performed in shake flasks following a planned experimental design to reduce the number of tests and consumable costs. The effect of temperature, pH, photoperiod, carbon:nitrogen ratio and water activity on conidial production were assessed, which of pH was the only meaningful factor contributing to increased conidial production of T. asperelloides LQC-96. From the five variables studied initially, pH and C:N ratio were further used in the second design (rotational central composite design—RCCD). Hence, the best conditions for the production of T. asperelloides LQC-96 conidia by liquid fermentation consisted of initial pH of 3.5, C:N ratio of 200:1 at 30 °C, without glycerol, and under 24 h photoperiod. The highest conidial concentration was observed after seven days of fermentation. Under these optimal conditions, T. erinaceum T-12 and T-18, and T. harzianum T-15 were also cultivated, but only LQC-96 efficiently parasitized S. sclerotiorum, precluding sclerotium myceliogenic germination. Our findings propose optimal fermentation conditions that maximize conidial production of T. asperelloides as a potential biofungicide against S. sclerotiorum.","container-title":"World Journal of Microbiology and Biotechnology","DOI":"10.1007/s11274-020-02882-7","ISSN":"1573-0972","issue":"8","journalAbbreviation":"World J Microbiol Biotechnol","language":"en","page":"113","source":"Springer Link","title":"Optimizing mass production of Trichoderma asperelloides by submerged liquid fermentation and its antagonism against Sclerotinia sclerotiorum","volume":"36","author":[{"family":"Rezende","given":"Larissa Castro","non-dropping-particle":"de"},{"family":"Andrade Carvalho","given":"André Luiz","non-dropping-particle":"de"},{"family":"Costa","given":"Lúcio Bertoldo"},{"family":"Almeida Halfeld-Vieira","given":"Bernardo","non-dropping-particle":"de"},{"family":"Silva","given":"Lucas Guedes"},{"family":"Pinto","given":"Zayame Vegette"},{"family":"Morandi","given":"Marcelo Augusto Boechat"},{"family":"Medeiros","given":"Flávio Henrique Vasconcelos","non-dropping-particle":"de"},{"family":"Mascarin","given":"Gabriel Moura"},{"family":"Bettiol","given":"Wagner"}],"issued":{"date-parts":[["2020",7,13]]}}}],"schema":"https://github.com/citation-style-language/schema/raw/master/csl-citation.json"} </w:instrText>
      </w:r>
      <w:r w:rsidR="00BE6AD2" w:rsidRPr="004A2BC0">
        <w:rPr>
          <w:rFonts w:ascii="Arial" w:hAnsi="Arial" w:cs="Arial"/>
          <w:sz w:val="20"/>
          <w:szCs w:val="20"/>
        </w:rPr>
        <w:fldChar w:fldCharType="separate"/>
      </w:r>
      <w:r w:rsidR="00F424DB" w:rsidRPr="00F424DB">
        <w:rPr>
          <w:rFonts w:ascii="Arial" w:hAnsi="Arial" w:cs="Arial"/>
          <w:sz w:val="20"/>
          <w:lang w:val="en-US"/>
        </w:rPr>
        <w:t>(de Rezende et al., 2020)</w:t>
      </w:r>
      <w:r w:rsidR="00BE6AD2" w:rsidRPr="004A2BC0">
        <w:rPr>
          <w:rFonts w:ascii="Arial" w:hAnsi="Arial" w:cs="Arial"/>
          <w:sz w:val="20"/>
          <w:szCs w:val="20"/>
        </w:rPr>
        <w:fldChar w:fldCharType="end"/>
      </w:r>
      <w:r w:rsidR="00ED70D3" w:rsidRPr="00ED70D3">
        <w:rPr>
          <w:rFonts w:ascii="Arial" w:hAnsi="Arial" w:cs="Arial"/>
          <w:sz w:val="20"/>
          <w:szCs w:val="20"/>
          <w:lang w:val="en-US"/>
        </w:rPr>
        <w:t xml:space="preserve"> </w:t>
      </w:r>
      <w:r w:rsidR="00BE6AD2" w:rsidRPr="00353C13">
        <w:rPr>
          <w:rFonts w:ascii="Arial" w:hAnsi="Arial" w:cs="Arial"/>
          <w:sz w:val="20"/>
          <w:szCs w:val="20"/>
          <w:lang w:val="en-US"/>
        </w:rPr>
        <w:t>as a liquid medium for the mass production of Trichoderma spp. The media were placed in Erlenmeyer flasks and autoclaved after cooling with the addition of tetracycline (500 mg) to inhibit bacterial growth. Trichoderma spp. cultured on PDA were then inoculated into all the liquid media under sterile conditions and incubated at room temperature (28 °C).</w:t>
      </w:r>
    </w:p>
    <w:p w14:paraId="707FA179" w14:textId="77777777" w:rsidR="00DA3356" w:rsidRPr="004A2BC0" w:rsidRDefault="00DA3356" w:rsidP="00732107">
      <w:pPr>
        <w:pStyle w:val="Heading3"/>
        <w:numPr>
          <w:ilvl w:val="0"/>
          <w:numId w:val="26"/>
        </w:numPr>
        <w:spacing w:line="240" w:lineRule="auto"/>
        <w:rPr>
          <w:rFonts w:ascii="Arial" w:hAnsi="Arial" w:cs="Arial"/>
          <w:sz w:val="20"/>
          <w:szCs w:val="20"/>
        </w:rPr>
      </w:pPr>
      <w:proofErr w:type="spellStart"/>
      <w:r w:rsidRPr="004A2BC0">
        <w:rPr>
          <w:rFonts w:ascii="Arial" w:hAnsi="Arial" w:cs="Arial"/>
          <w:sz w:val="20"/>
          <w:szCs w:val="20"/>
        </w:rPr>
        <w:t>Combined</w:t>
      </w:r>
      <w:proofErr w:type="spellEnd"/>
      <w:r w:rsidRPr="004A2BC0">
        <w:rPr>
          <w:rFonts w:ascii="Arial" w:hAnsi="Arial" w:cs="Arial"/>
          <w:sz w:val="20"/>
          <w:szCs w:val="20"/>
        </w:rPr>
        <w:t xml:space="preserve"> </w:t>
      </w:r>
      <w:proofErr w:type="spellStart"/>
      <w:r w:rsidRPr="004A2BC0">
        <w:rPr>
          <w:rFonts w:ascii="Arial" w:hAnsi="Arial" w:cs="Arial"/>
          <w:sz w:val="20"/>
          <w:szCs w:val="20"/>
        </w:rPr>
        <w:t>method</w:t>
      </w:r>
      <w:proofErr w:type="spellEnd"/>
    </w:p>
    <w:p w14:paraId="6B6293FE" w14:textId="1C72BB18" w:rsidR="00DA3356" w:rsidRPr="00ED70D3" w:rsidRDefault="00DA3356" w:rsidP="004A2BC0">
      <w:pPr>
        <w:spacing w:before="100" w:beforeAutospacing="1" w:after="100" w:afterAutospacing="1" w:line="240" w:lineRule="auto"/>
        <w:jc w:val="both"/>
        <w:rPr>
          <w:rFonts w:ascii="Arial" w:hAnsi="Arial" w:cs="Arial"/>
          <w:sz w:val="20"/>
          <w:szCs w:val="20"/>
          <w:lang w:val="en-US"/>
        </w:rPr>
      </w:pPr>
      <w:r w:rsidRPr="00353C13">
        <w:rPr>
          <w:rFonts w:ascii="Arial" w:hAnsi="Arial" w:cs="Arial"/>
          <w:sz w:val="20"/>
          <w:szCs w:val="20"/>
          <w:lang w:val="en-US"/>
        </w:rPr>
        <w:t xml:space="preserve">The combined method for mass production of </w:t>
      </w:r>
      <w:r w:rsidRPr="00023F14">
        <w:rPr>
          <w:rFonts w:ascii="Arial" w:hAnsi="Arial" w:cs="Arial"/>
          <w:i/>
          <w:iCs/>
          <w:sz w:val="20"/>
          <w:szCs w:val="20"/>
          <w:lang w:val="en-US"/>
        </w:rPr>
        <w:t>Trichoderma</w:t>
      </w:r>
      <w:r w:rsidRPr="00353C13">
        <w:rPr>
          <w:rFonts w:ascii="Arial" w:hAnsi="Arial" w:cs="Arial"/>
          <w:sz w:val="20"/>
          <w:szCs w:val="20"/>
          <w:lang w:val="en-US"/>
        </w:rPr>
        <w:t xml:space="preserve"> integrates liquid and solid fermentation to optimize the quantity and quality of </w:t>
      </w:r>
      <w:proofErr w:type="spellStart"/>
      <w:r w:rsidRPr="00353C13">
        <w:rPr>
          <w:rFonts w:ascii="Arial" w:hAnsi="Arial" w:cs="Arial"/>
          <w:sz w:val="20"/>
          <w:szCs w:val="20"/>
          <w:lang w:val="en-US"/>
        </w:rPr>
        <w:t>inocula</w:t>
      </w:r>
      <w:proofErr w:type="spellEnd"/>
      <w:r w:rsidRPr="00353C13">
        <w:rPr>
          <w:rFonts w:ascii="Arial" w:hAnsi="Arial" w:cs="Arial"/>
          <w:sz w:val="20"/>
          <w:szCs w:val="20"/>
          <w:lang w:val="en-US"/>
        </w:rPr>
        <w:t xml:space="preserve">. Initially, liquid fermentation is used to rapidly produce a homogeneous and dense biomass of spores and mycelium in fermenters containing liquid nutrient media. This biomass then serves as a high-quality inoculum. Next, this inoculum is transferred to sterilized solid substrates (rice, sorghum, wheat, maize, or other agricultural supports), where </w:t>
      </w:r>
      <w:r w:rsidRPr="00023F14">
        <w:rPr>
          <w:rFonts w:ascii="Arial" w:hAnsi="Arial" w:cs="Arial"/>
          <w:i/>
          <w:iCs/>
          <w:sz w:val="20"/>
          <w:szCs w:val="20"/>
          <w:lang w:val="en-US"/>
        </w:rPr>
        <w:t>Trichoderma</w:t>
      </w:r>
      <w:r w:rsidRPr="00353C13">
        <w:rPr>
          <w:rFonts w:ascii="Arial" w:hAnsi="Arial" w:cs="Arial"/>
          <w:sz w:val="20"/>
          <w:szCs w:val="20"/>
          <w:lang w:val="en-US"/>
        </w:rPr>
        <w:t xml:space="preserve"> efficiently colonizes the substrate due to its initial vigor. After incubation, the colonized substrate is dried, ground, and formulated with inert supports such as talc or kaolin</w:t>
      </w:r>
      <w:r w:rsidR="00ED70D3">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{"citationID":"lCGGvlWx","properties":{"formattedCitation":"(Dwivedi et al., 2024)","plainCitation":"(Dwivedi et al., 2024)","noteIndex":0},"citationItems":[{"id":3784,"uris":["http://zotero.org/users/6654317/items/L99FJIVF"],"itemData":{"id":3784,"type":"article-journal","container-title":"Recent Trends in Plant Protection","page":"137-144","source":"Google Scholar","title":"Mass Production Technology of Trichoderma spp.","author":[{"family":"Dwivedi","given":"Hariom"},{"family":"Sharma","given":"Alka"},{"family":"Verma","given":"P. K."}],"issued":{"date-parts":[["2024"]]}}}],"schema":"https://github.com/citation-style-language/schema/raw/master/csl-citation.json"}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(Dwivedi et al., 2024)</w:t>
      </w:r>
      <w:r w:rsidRPr="004A2BC0">
        <w:rPr>
          <w:rFonts w:ascii="Arial" w:hAnsi="Arial" w:cs="Arial"/>
          <w:sz w:val="20"/>
          <w:szCs w:val="20"/>
        </w:rPr>
        <w:fldChar w:fldCharType="end"/>
      </w:r>
      <w:r w:rsidRPr="00ED70D3">
        <w:rPr>
          <w:rFonts w:ascii="Arial" w:hAnsi="Arial" w:cs="Arial"/>
          <w:sz w:val="20"/>
          <w:szCs w:val="20"/>
          <w:lang w:val="en-US"/>
        </w:rPr>
        <w:t>.</w:t>
      </w:r>
    </w:p>
    <w:p w14:paraId="3FD46CFC" w14:textId="77777777" w:rsidR="00263F09" w:rsidRPr="00353C13" w:rsidRDefault="004F2842" w:rsidP="004A2BC0">
      <w:pPr>
        <w:pStyle w:val="Heading2"/>
        <w:numPr>
          <w:ilvl w:val="1"/>
          <w:numId w:val="23"/>
        </w:numPr>
        <w:spacing w:line="240" w:lineRule="auto"/>
        <w:rPr>
          <w:rFonts w:ascii="Arial" w:hAnsi="Arial" w:cs="Arial"/>
          <w:i/>
          <w:iCs/>
          <w:sz w:val="20"/>
          <w:szCs w:val="20"/>
          <w:lang w:val="en-US"/>
        </w:rPr>
      </w:pPr>
      <w:r w:rsidRPr="00353C13">
        <w:rPr>
          <w:rFonts w:ascii="Arial" w:hAnsi="Arial" w:cs="Arial"/>
          <w:sz w:val="20"/>
          <w:szCs w:val="20"/>
          <w:lang w:val="en-US"/>
        </w:rPr>
        <w:t xml:space="preserve">Optimal temperature and pH for </w:t>
      </w:r>
      <w:r w:rsidRPr="00023F14">
        <w:rPr>
          <w:rFonts w:ascii="Arial" w:hAnsi="Arial" w:cs="Arial"/>
          <w:i/>
          <w:iCs/>
          <w:sz w:val="20"/>
          <w:szCs w:val="20"/>
          <w:lang w:val="en-US"/>
        </w:rPr>
        <w:t xml:space="preserve">Trichoderma </w:t>
      </w:r>
      <w:r w:rsidRPr="00353C13">
        <w:rPr>
          <w:rFonts w:ascii="Arial" w:hAnsi="Arial" w:cs="Arial"/>
          <w:sz w:val="20"/>
          <w:szCs w:val="20"/>
          <w:lang w:val="en-US"/>
        </w:rPr>
        <w:t>growth</w:t>
      </w:r>
    </w:p>
    <w:p w14:paraId="5365E72C" w14:textId="3A9E528E" w:rsidR="00D30DB0" w:rsidRPr="00353C13" w:rsidRDefault="008B6F18" w:rsidP="004A2BC0">
      <w:pPr>
        <w:spacing w:before="100" w:beforeAutospacing="1" w:after="100" w:afterAutospacing="1" w:line="240" w:lineRule="auto"/>
        <w:jc w:val="both"/>
        <w:rPr>
          <w:rFonts w:ascii="Arial" w:hAnsi="Arial" w:cs="Arial"/>
          <w:sz w:val="20"/>
          <w:szCs w:val="20"/>
          <w:lang w:val="en-US"/>
        </w:rPr>
      </w:pPr>
      <w:r w:rsidRPr="00353C13">
        <w:rPr>
          <w:rFonts w:ascii="Arial" w:hAnsi="Arial" w:cs="Arial"/>
          <w:sz w:val="20"/>
          <w:szCs w:val="20"/>
          <w:lang w:val="en-US"/>
        </w:rPr>
        <w:t xml:space="preserve">Temperature is an indicator of microbial activity in the composting process. Heat stress is one of the main abiotic stresses affecting the growth, sporulation, colonization, and survival of </w:t>
      </w:r>
      <w:r w:rsidRPr="00023F14">
        <w:rPr>
          <w:rFonts w:ascii="Arial" w:hAnsi="Arial" w:cs="Arial"/>
          <w:i/>
          <w:iCs/>
          <w:sz w:val="20"/>
          <w:szCs w:val="20"/>
          <w:lang w:val="en-US"/>
        </w:rPr>
        <w:t xml:space="preserve">Trichoderma </w:t>
      </w:r>
      <w:proofErr w:type="spellStart"/>
      <w:r w:rsidRPr="00023F14">
        <w:rPr>
          <w:rFonts w:ascii="Arial" w:hAnsi="Arial" w:cs="Arial"/>
          <w:i/>
          <w:iCs/>
          <w:sz w:val="20"/>
          <w:szCs w:val="20"/>
          <w:lang w:val="en-US"/>
        </w:rPr>
        <w:t>viride</w:t>
      </w:r>
      <w:proofErr w:type="spellEnd"/>
      <w:r w:rsidR="0055651D" w:rsidRPr="00023F14">
        <w:rPr>
          <w:rFonts w:ascii="Arial" w:hAnsi="Arial" w:cs="Arial"/>
          <w:i/>
          <w:iCs/>
          <w:sz w:val="20"/>
          <w:szCs w:val="20"/>
          <w:lang w:val="en-US"/>
        </w:rPr>
        <w:t xml:space="preserve"> </w:t>
      </w:r>
      <w:r w:rsidR="006B128B" w:rsidRPr="004A2BC0">
        <w:rPr>
          <w:rFonts w:ascii="Arial" w:hAnsi="Arial" w:cs="Arial"/>
          <w:sz w:val="20"/>
          <w:szCs w:val="20"/>
        </w:rPr>
        <w:fldChar w:fldCharType="begin"/>
      </w:r>
      <w:r w:rsidR="006B128B" w:rsidRPr="00353C13">
        <w:rPr>
          <w:rFonts w:ascii="Arial" w:hAnsi="Arial" w:cs="Arial"/>
          <w:sz w:val="20"/>
          <w:szCs w:val="20"/>
          <w:lang w:val="en-US"/>
        </w:rPr>
        <w:instrText xml:space="preserve"> ADDIN ZOTERO_ITEM CSL_CITATION {"citationID":"J3VsrbRK","properties":{"formattedCitation":"(Huang et al., 2024)","plainCitation":"(Huang et al., 2024)","noteIndex":0},"citationItems":[{"id":3759,"uris":["http://zotero.org/users/6654317/items/VSISIM9H"],"itemData":{"id":3759,"type":"article-journal","abstract":"Heat stress is one of the major abiotic stresses affecting the growth, sporulation, colonization and survival of Trichoderma viride. This study aimed to gain a better insight into the underlying mechanism governing the heat stress response of T. viride Tv-1511. We analysed the transcriptomic changes of Tv-1511 under normal and heat stress conditions using RNA sequencing. We observed that Tv-1511 regulates the biosynthesis of secondary metabolites through a complex network of signalling pathways. Additionally, it significantly activates the anti-oxidant defence system, heat shock proteins and stress-response-related transcription factors in response to heat stress. TvHSP70 was identified as a key gene, and transgenic Tv-1511 overexpressing TvHSP70 (TvHSP70-OE) was generated. We conducted an integrated morphological, physiological and molecular analyses of the TvHSP70-OE and wild-type strains. We observed that TvHSP70 over-expression significantly triggered the growth, anti-oxidant capacity, anti-fungal activity and growth-promoting ability of Tv-1511. Regarding anti-oxidant capacity, TvHSP70 primarily up-regulated genes involved in enzymatic and non-enzymatic anti-oxidant systems. In terms of anti-fungal activity, TvHSP70 primarily activated genes involved in the synthesis of enediyne, anti-fungal and aminoglycoside antibiotics. This study provides a comparative analysis of the functional significance and molecular mechanisms of HSP70 in Trichoderma. These findings provide a valuable foundation for further analyses.","container-title":"AMB Express","DOI":"10.1186/s13568-024-01693-5","ISSN":"2191-0855","issue":"1","journalAbbreviation":"AMB Expr","language":"en","page":"34","source":"Springer Link","title":"Enhanced resistance to heat and fungal infection in transgenic Trichoderma via over-expressing the HSP70 gene","volume":"14","author":[{"family":"Huang","given":"Yanhua"},{"family":"Liu","given":"Changfa"},{"family":"Huo","given":"Xuexue"},{"family":"Lai","given":"Xianzhi"},{"family":"Zhu","given":"Wentao"},{"family":"Hao","given":"Yongren"},{"family":"Zheng","given":"Zehui"},{"family":"Guo","given":"Kai"}],"issued":{"date-parts":[["2024",4,10]]}}}],"schema":"https://github.com/citation-style-language/schema/raw/master/csl-citation.json"} </w:instrText>
      </w:r>
      <w:r w:rsidR="006B128B" w:rsidRPr="004A2BC0">
        <w:rPr>
          <w:rFonts w:ascii="Arial" w:hAnsi="Arial" w:cs="Arial"/>
          <w:sz w:val="20"/>
          <w:szCs w:val="20"/>
        </w:rPr>
        <w:fldChar w:fldCharType="separate"/>
      </w:r>
      <w:r w:rsidR="00F424DB" w:rsidRPr="00F424DB">
        <w:rPr>
          <w:rFonts w:ascii="Arial" w:hAnsi="Arial" w:cs="Arial"/>
          <w:sz w:val="20"/>
          <w:lang w:val="en-US"/>
        </w:rPr>
        <w:t>(Huang et al., 2024)</w:t>
      </w:r>
      <w:r w:rsidR="006B128B" w:rsidRPr="004A2BC0">
        <w:rPr>
          <w:rFonts w:ascii="Arial" w:hAnsi="Arial" w:cs="Arial"/>
          <w:sz w:val="20"/>
          <w:szCs w:val="20"/>
        </w:rPr>
        <w:fldChar w:fldCharType="end"/>
      </w:r>
      <w:r w:rsidR="006B128B" w:rsidRPr="00353C13">
        <w:rPr>
          <w:rFonts w:ascii="Arial" w:hAnsi="Arial" w:cs="Arial"/>
          <w:sz w:val="20"/>
          <w:szCs w:val="20"/>
          <w:lang w:val="en-US"/>
        </w:rPr>
        <w:t>.</w:t>
      </w:r>
    </w:p>
    <w:p w14:paraId="64C36E7C" w14:textId="68F18678" w:rsidR="00E24C85" w:rsidRPr="004A2BC0" w:rsidRDefault="00D30DB0" w:rsidP="004A2BC0">
      <w:pPr>
        <w:spacing w:before="100" w:beforeAutospacing="1" w:after="100" w:afterAutospacing="1" w:line="240" w:lineRule="auto"/>
        <w:jc w:val="both"/>
        <w:rPr>
          <w:rFonts w:ascii="Arial" w:hAnsi="Arial" w:cs="Arial"/>
          <w:color w:val="333333"/>
          <w:sz w:val="20"/>
          <w:szCs w:val="20"/>
          <w:shd w:val="clear" w:color="auto" w:fill="FFFFFF"/>
        </w:rPr>
      </w:pPr>
      <w:r w:rsidRPr="00353C13">
        <w:rPr>
          <w:rFonts w:ascii="Arial" w:hAnsi="Arial" w:cs="Arial"/>
          <w:sz w:val="20"/>
          <w:szCs w:val="20"/>
          <w:lang w:val="en-US"/>
        </w:rPr>
        <w:t>Preliminary experiments</w:t>
      </w:r>
      <w:r w:rsidR="0055651D">
        <w:rPr>
          <w:rFonts w:ascii="Arial" w:hAnsi="Arial" w:cs="Arial"/>
          <w:sz w:val="20"/>
          <w:szCs w:val="20"/>
          <w:lang w:val="en-US"/>
        </w:rPr>
        <w:t xml:space="preserve"> of </w:t>
      </w:r>
      <w:r w:rsidR="00F51C81" w:rsidRPr="004A2BC0">
        <w:rPr>
          <w:rFonts w:ascii="Arial" w:hAnsi="Arial" w:cs="Arial"/>
          <w:sz w:val="20"/>
          <w:szCs w:val="20"/>
        </w:rPr>
        <w:fldChar w:fldCharType="begin"/>
      </w:r>
      <w:r w:rsidR="00F51C81" w:rsidRPr="00353C13">
        <w:rPr>
          <w:rFonts w:ascii="Arial" w:hAnsi="Arial" w:cs="Arial"/>
          <w:sz w:val="20"/>
          <w:szCs w:val="20"/>
          <w:lang w:val="en-US"/>
        </w:rPr>
        <w:instrText xml:space="preserve"> ADDIN ZOTERO_ITEM CSL_CITATION {"citationID":"AUSNps9v","properties":{"formattedCitation":"(Huang et al., 2024)","plainCitation":"(Huang et al., 2024)","noteIndex":0},"citationItems":[{"id":3759,"uris":["http://zotero.org/users/6654317/items/VSISIM9H"],"itemData":{"id":3759,"type":"article-journal","abstract":"Heat stress is one of the major abiotic stresses affecting the growth, sporulation, colonization and survival of Trichoderma viride. This study aimed to gain a better insight into the underlying mechanism governing the heat stress response of T. viride Tv-1511. We analysed the transcriptomic changes of Tv-1511 under normal and heat stress conditions using RNA sequencing. We observed that Tv-1511 regulates the biosynthesis of secondary metabolites through a complex network of signalling pathways. Additionally, it significantly activates the anti-oxidant defence system, heat shock proteins and stress-response-related transcription factors in response to heat stress. TvHSP70 was identified as a key gene, and transgenic Tv-1511 overexpressing TvHSP70 (TvHSP70-OE) was generated. We conducted an integrated morphological, physiological and molecular analyses of the TvHSP70-OE and wild-type strains. We observed that TvHSP70 over-expression significantly triggered the growth, anti-oxidant capacity, anti-fungal activity and growth-promoting ability of Tv-1511. Regarding anti-oxidant capacity, TvHSP70 primarily up-regulated genes involved in enzymatic and non-enzymatic anti-oxidant systems. In terms of anti-fungal activity, TvHSP70 primarily activated genes involved in the synthesis of enediyne, anti-fungal and aminoglycoside antibiotics. This study provides a comparative analysis of the functional significance and molecular mechanisms of HSP70 in Trichoderma. These findings provide a valuable foundation for further analyses.","container-title":"AMB Express","DOI":"10.1186/s13568-024-01693-5","ISSN":"2191-0855","issue":"1","journalAbbreviation":"AMB Expr","language":"en","page":"34","source":"Springer Link","title":"Enhanced resistance to heat and fungal infection in transgenic Trichoderma via over-expressing the HSP70 gene","volume":"14","author":[{"family":"Huang","given":"Yanhua"},{"family":"Liu","given":"Changfa"},{"family":"Huo","given":"Xuexue"},{"family":"Lai","given":"Xianzhi"},{"family":"Zhu","given":"Wentao"},{"family":"Hao","given":"Yongren"},{"family":"Zheng","given":"Zehui"},{"family":"Guo","given":"Kai"}],"issued":{"date-parts":[["2024",4,10]]}}}],"schema":"https://github.com/citation-style-language/schema/raw/master/csl-citation.json"} </w:instrText>
      </w:r>
      <w:r w:rsidR="00F51C81" w:rsidRPr="004A2BC0">
        <w:rPr>
          <w:rFonts w:ascii="Arial" w:hAnsi="Arial" w:cs="Arial"/>
          <w:sz w:val="20"/>
          <w:szCs w:val="20"/>
        </w:rPr>
        <w:fldChar w:fldCharType="separate"/>
      </w:r>
      <w:r w:rsidR="00F424DB" w:rsidRPr="00F424DB">
        <w:rPr>
          <w:rFonts w:ascii="Arial" w:hAnsi="Arial" w:cs="Arial"/>
          <w:sz w:val="20"/>
          <w:lang w:val="en-US"/>
        </w:rPr>
        <w:t>(Huang et al., 2024)</w:t>
      </w:r>
      <w:r w:rsidR="00F51C81" w:rsidRPr="004A2BC0">
        <w:rPr>
          <w:rFonts w:ascii="Arial" w:hAnsi="Arial" w:cs="Arial"/>
          <w:sz w:val="20"/>
          <w:szCs w:val="20"/>
        </w:rPr>
        <w:fldChar w:fldCharType="end"/>
      </w:r>
      <w:r w:rsidR="0055651D" w:rsidRPr="0055651D">
        <w:rPr>
          <w:rFonts w:ascii="Arial" w:hAnsi="Arial" w:cs="Arial"/>
          <w:sz w:val="20"/>
          <w:szCs w:val="20"/>
          <w:lang w:val="en-US"/>
        </w:rPr>
        <w:t xml:space="preserve"> </w:t>
      </w:r>
      <w:r w:rsidR="0055651D">
        <w:rPr>
          <w:rFonts w:ascii="Arial" w:hAnsi="Arial" w:cs="Arial"/>
          <w:sz w:val="20"/>
          <w:szCs w:val="20"/>
          <w:lang w:val="en-US"/>
        </w:rPr>
        <w:t>about</w:t>
      </w:r>
      <w:r w:rsidR="00521FCC" w:rsidRPr="00353C13">
        <w:rPr>
          <w:rFonts w:ascii="Arial" w:hAnsi="Arial" w:cs="Arial"/>
          <w:sz w:val="20"/>
          <w:szCs w:val="20"/>
          <w:lang w:val="en-US"/>
        </w:rPr>
        <w:t xml:space="preserve"> the thermal resistance of the </w:t>
      </w:r>
      <w:proofErr w:type="spellStart"/>
      <w:r w:rsidR="00521FCC" w:rsidRPr="00353C13">
        <w:rPr>
          <w:rFonts w:ascii="Arial" w:hAnsi="Arial" w:cs="Arial"/>
          <w:sz w:val="20"/>
          <w:szCs w:val="20"/>
          <w:lang w:val="en-US"/>
        </w:rPr>
        <w:t>viride</w:t>
      </w:r>
      <w:proofErr w:type="spellEnd"/>
      <w:r w:rsidR="00521FCC" w:rsidRPr="00353C13">
        <w:rPr>
          <w:rFonts w:ascii="Arial" w:hAnsi="Arial" w:cs="Arial"/>
          <w:sz w:val="20"/>
          <w:szCs w:val="20"/>
          <w:lang w:val="en-US"/>
        </w:rPr>
        <w:t xml:space="preserve"> strain Tv-1511</w:t>
      </w:r>
      <w:r w:rsidR="0055651D">
        <w:rPr>
          <w:rFonts w:ascii="Arial" w:hAnsi="Arial" w:cs="Arial"/>
          <w:sz w:val="20"/>
          <w:szCs w:val="20"/>
          <w:lang w:val="en-US"/>
        </w:rPr>
        <w:t xml:space="preserve"> </w:t>
      </w:r>
      <w:r w:rsidRPr="004A2BC0">
        <w:rPr>
          <w:rFonts w:ascii="Arial" w:hAnsi="Arial" w:cs="Arial"/>
          <w:sz w:val="20"/>
          <w:szCs w:val="20"/>
        </w:rPr>
        <w:fldChar w:fldCharType="begin"/>
      </w:r>
      <w:r w:rsidR="002C445F" w:rsidRPr="00353C13">
        <w:rPr>
          <w:rFonts w:ascii="Arial" w:hAnsi="Arial" w:cs="Arial"/>
          <w:sz w:val="20"/>
          <w:szCs w:val="20"/>
          <w:lang w:val="en-US"/>
        </w:rPr>
        <w:instrText xml:space="preserve"> ADDIN ZOTERO_ITEM CSL_CITATION {"citationID":"LhUmQ3JM","properties":{"formattedCitation":"(Pfordt et al., 2025)","plainCitation":"(Pfordt et al., 2025)","dontUpdate":true,"noteIndex":0},"citationItems":[{"id":3754,"uris":["http://zotero.org/users/6654317/items/NSK8EVSU"],"itemData":{"id":3754,"type":"ar</w:instrText>
      </w:r>
      <w:r w:rsidR="002C445F" w:rsidRPr="0055651D">
        <w:rPr>
          <w:rFonts w:ascii="Arial" w:hAnsi="Arial" w:cs="Arial"/>
          <w:sz w:val="20"/>
          <w:szCs w:val="20"/>
          <w:lang w:val="en-US"/>
        </w:rPr>
        <w:instrText>ticle","abstract":"Trichoderma species are widespread soil-living fungi known for their roles in both agriculture and natural ecosystems. While some species are used as effective biocontrol agents against plant pathogens, others, such as T. afroharzianum, have recently been identified as pathogenic, causing diseases like Trichoderma ear rot in maize and infections in wheat. The occurrence of Trichoderma species is strongly influenced by environmental factors, particularly temperature and precipitation. This study aims to assess the occurrence and distribution of Trichoderma ear rot in maize across Europe, and to evaluate the effect of environmental factors, especially temperature and precipitation, on their occurrence. Over a seven-year period (2018&amp;amp;ndash;2024), 345 samples of maize cobs, stalks, and soil samples were received from 72 locations in Europe. The obtained Trichoderma isolates (n&amp;amp;thinsp;=&amp;amp;thinsp;130) were identified to the species level, and their pathogenicity to maize was tested under controlled conditions. Weather data, including temperature and precipitation, were gathered from each loc</w:instrText>
      </w:r>
      <w:r w:rsidR="002C445F" w:rsidRPr="004A2BC0">
        <w:rPr>
          <w:rFonts w:ascii="Arial" w:hAnsi="Arial" w:cs="Arial"/>
          <w:sz w:val="20"/>
          <w:szCs w:val="20"/>
        </w:rPr>
        <w:instrText>ation and correlated with the occurrence of Trichoderma ear rot. Additionally, in vitro and in vivo climate chamber trials were conducted to confirm the favorable temperature conditions for disease development. Our results indicate that T. afroharzianum was the most prevalent species isolate</w:instrText>
      </w:r>
      <w:r w:rsidR="002C445F" w:rsidRPr="00353C13">
        <w:rPr>
          <w:rFonts w:ascii="Arial" w:hAnsi="Arial" w:cs="Arial"/>
          <w:sz w:val="20"/>
          <w:szCs w:val="20"/>
          <w:lang w:val="en-US"/>
        </w:rPr>
        <w:instrText xml:space="preserve">d from maize cobs and agricultural soil, exhibiting strong pathogenicity in maize cobs. Correlation analysis between the occurrence of T. afroharzianum and environmental factors revealed that high temperatures (&amp;amp;gt;&amp;amp;thinsp;19.6&amp;amp;deg;C mean temperature), particularly during the summer months, strongly favored the presence of T. afroharzianum, while cooler and wetter regions (&amp;amp;lt;&amp;amp;thinsp;18.2 mean temperature) showed little to no occurrence of pathogenic Trichoderma species. In vitro and in vivo climate chamber experiments confirmed these results observed in the field. The growth rate of T. afroharzianum isolates was significantly higher compared to other Trichoderma species, with an optimal temperature range between 28 and 32&amp;amp;deg;C.","DOI":"10.21203/rs.3.rs-6871003/v1","note":"ISSN: 2693-5015","publisher":"Research Square","source":"Research Square","title":"Effect of temperature and precipitation on the occurrence of Trichoderma ear rot in Europe","URL":"https://www.researchsquare.com/article/rs-6871003/v1","author":[{"family":"Pfordt","given":"Annette"},{"family":"Douanla-Meli","given":"Clovis"},{"family":"Voll","given":"Felix"},{"family":"Schrada","given":"Gritta"},{"family":"Schäfer","given":"Bernhard Carl"},{"family":"Tiedemann","given":"Andreas","dropping-particle":"von"}],"accessed":{"date-parts":[["2025",12,6]]},"issued":{"date-parts":[["2025",6,20]]}}}],"schema":"https://github.com/citation-style-language/schema/raw/master/csl-citation.json"} </w:instrText>
      </w:r>
      <w:r w:rsidRPr="004A2BC0">
        <w:rPr>
          <w:rFonts w:ascii="Arial" w:hAnsi="Arial" w:cs="Arial"/>
          <w:sz w:val="20"/>
          <w:szCs w:val="20"/>
        </w:rPr>
        <w:fldChar w:fldCharType="end"/>
      </w:r>
      <w:r w:rsidR="0055651D" w:rsidRPr="0055651D">
        <w:rPr>
          <w:rFonts w:ascii="Arial" w:hAnsi="Arial" w:cs="Arial"/>
          <w:sz w:val="20"/>
          <w:szCs w:val="20"/>
          <w:lang w:val="en-US"/>
        </w:rPr>
        <w:t>wi</w:t>
      </w:r>
      <w:r w:rsidR="0055651D">
        <w:rPr>
          <w:rFonts w:ascii="Arial" w:hAnsi="Arial" w:cs="Arial"/>
          <w:sz w:val="20"/>
          <w:szCs w:val="20"/>
          <w:lang w:val="en-US"/>
        </w:rPr>
        <w:t>th</w:t>
      </w:r>
      <w:r w:rsidRPr="00353C13">
        <w:rPr>
          <w:rFonts w:ascii="Arial" w:hAnsi="Arial" w:cs="Arial"/>
          <w:sz w:val="20"/>
          <w:szCs w:val="20"/>
          <w:lang w:val="en-US"/>
        </w:rPr>
        <w:t xml:space="preserve"> different temperatures (28°C, 33°C, 35°C, and 37°C) revealed that the optimal growth temperature for Tv-1511 was 28°C. Any increase in temperature significantly affected mycelial growth. We observed nearly 50% inhibition in Tv-1511 growth after 48 hours of treatment at 35°C and very little growth at 37°C. From the first week of composting, the temperature increases considerably, promoting the thermophilic phase. During this phase, the temperature of the compost inoculated with </w:t>
      </w:r>
      <w:r w:rsidRPr="00023F14">
        <w:rPr>
          <w:rFonts w:ascii="Arial" w:hAnsi="Arial" w:cs="Arial"/>
          <w:i/>
          <w:iCs/>
          <w:sz w:val="20"/>
          <w:szCs w:val="20"/>
          <w:lang w:val="en-US"/>
        </w:rPr>
        <w:t>Trichoderma</w:t>
      </w:r>
      <w:r w:rsidRPr="00353C13">
        <w:rPr>
          <w:rFonts w:ascii="Arial" w:hAnsi="Arial" w:cs="Arial"/>
          <w:sz w:val="20"/>
          <w:szCs w:val="20"/>
          <w:lang w:val="en-US"/>
        </w:rPr>
        <w:t xml:space="preserve"> can reach 40°C</w:t>
      </w:r>
      <w:r w:rsidR="00DC675B">
        <w:rPr>
          <w:rFonts w:ascii="Arial" w:hAnsi="Arial" w:cs="Arial"/>
          <w:sz w:val="20"/>
          <w:szCs w:val="20"/>
          <w:lang w:val="en-US"/>
        </w:rPr>
        <w:t xml:space="preserve"> </w:t>
      </w:r>
      <w:r w:rsidR="005F7A2C" w:rsidRPr="004A2BC0">
        <w:rPr>
          <w:rFonts w:ascii="Arial" w:hAnsi="Arial" w:cs="Arial"/>
          <w:sz w:val="20"/>
          <w:szCs w:val="20"/>
        </w:rPr>
        <w:fldChar w:fldCharType="begin"/>
      </w:r>
      <w:r w:rsidR="002D7C4D" w:rsidRPr="00353C13">
        <w:rPr>
          <w:rFonts w:ascii="Arial" w:hAnsi="Arial" w:cs="Arial"/>
          <w:sz w:val="20"/>
          <w:szCs w:val="20"/>
          <w:lang w:val="en-US"/>
        </w:rPr>
        <w:instrText xml:space="preserve"> ADDIN ZOTERO_ITEM CSL_CITATION {"citationID":"pGdeTG7h","properties":{"formattedCitation":"(M\\uc0\\u233{}ndez-Mat\\uc0\\u237{}as et al., 2018)","plainCitation":"(Méndez-Matías et al., 2018)","noteIndex":0},"citationItems":[{"id":2264,"uris":["http://zotero.org/users/local/MzRjPaDh/items/K5LYEL4U","http://zotero.org/users/6654317/items/K5LYEL4U"],"itemData":{"id":2264,"type":"article-journal","container-title":"Revista mexicana de ciencias agrícolas","DOI":"10.29312/remexca.v9i2.1070","ISSN":"2007-0934","issue":"2","language":"en","note":"publisher: Instituto Nacional de Investigaciones Forestales, Agrícolas y Pecuarias","page":"271-280","source":"SciELO","title":"Composting agroindustrial waste inoculated with lignocellulosic fungi and modifying the C/N ratio","volume":"9","author":[{"family":"Méndez-Matías","given":"Artemio"},{"family":"Robles","given":"Celerino"},{"family":"Ruiz-Vega","given":"Jaime"},{"family":"Castañeda-Hidalgo","given":"Ernesto"},{"family":"Méndez-Matías","given":"Artemio"},{"family":"Robles","given":"Celerino"},{"family":"Ruiz-Vega","given":"Jaime"},{"family":"Castañeda-Hidalgo","given":"Ernesto"}],"issued":{"date-parts":[["2018",3]]}}}],"schema":"https://github.com/citation-style-language/schema/raw/master/csl-citation.json"} </w:instrText>
      </w:r>
      <w:r w:rsidR="005F7A2C" w:rsidRPr="004A2BC0">
        <w:rPr>
          <w:rFonts w:ascii="Arial" w:hAnsi="Arial" w:cs="Arial"/>
          <w:sz w:val="20"/>
          <w:szCs w:val="20"/>
        </w:rPr>
        <w:fldChar w:fldCharType="separate"/>
      </w:r>
      <w:r w:rsidR="00F424DB" w:rsidRPr="00F424DB">
        <w:rPr>
          <w:rFonts w:ascii="Arial" w:hAnsi="Arial" w:cs="Arial"/>
          <w:sz w:val="20"/>
          <w:szCs w:val="24"/>
          <w:lang w:val="en-US"/>
        </w:rPr>
        <w:t>(Méndez-Matías et al., 2018)</w:t>
      </w:r>
      <w:r w:rsidR="005F7A2C" w:rsidRPr="004A2BC0">
        <w:rPr>
          <w:rFonts w:ascii="Arial" w:hAnsi="Arial" w:cs="Arial"/>
          <w:sz w:val="20"/>
          <w:szCs w:val="20"/>
        </w:rPr>
        <w:fldChar w:fldCharType="end"/>
      </w:r>
      <w:r w:rsidR="00DC675B" w:rsidRPr="00DC675B">
        <w:rPr>
          <w:rFonts w:ascii="Arial" w:hAnsi="Arial" w:cs="Arial"/>
          <w:sz w:val="20"/>
          <w:szCs w:val="20"/>
          <w:lang w:val="en-US"/>
        </w:rPr>
        <w:t xml:space="preserve">. </w:t>
      </w:r>
      <w:r w:rsidR="005F7A2C" w:rsidRPr="00353C13">
        <w:rPr>
          <w:rFonts w:ascii="Arial" w:hAnsi="Arial" w:cs="Arial"/>
          <w:sz w:val="20"/>
          <w:szCs w:val="20"/>
          <w:lang w:val="en-US"/>
        </w:rPr>
        <w:t>The optimal temperature for the growth of Trichoderma mycelium is 25°C</w:t>
      </w:r>
      <w:r w:rsidR="00DC675B">
        <w:rPr>
          <w:rFonts w:ascii="Arial" w:hAnsi="Arial" w:cs="Arial"/>
          <w:sz w:val="20"/>
          <w:szCs w:val="20"/>
          <w:lang w:val="en-US"/>
        </w:rPr>
        <w:t xml:space="preserve"> </w:t>
      </w:r>
      <w:r w:rsidR="00A97597" w:rsidRPr="004A2BC0">
        <w:rPr>
          <w:rFonts w:ascii="Arial" w:hAnsi="Arial" w:cs="Arial"/>
          <w:sz w:val="20"/>
          <w:szCs w:val="20"/>
        </w:rPr>
        <w:fldChar w:fldCharType="begin"/>
      </w:r>
      <w:r w:rsidR="00A97597" w:rsidRPr="00353C13">
        <w:rPr>
          <w:rFonts w:ascii="Arial" w:hAnsi="Arial" w:cs="Arial"/>
          <w:sz w:val="20"/>
          <w:szCs w:val="20"/>
          <w:lang w:val="en-US"/>
        </w:rPr>
        <w:instrText xml:space="preserve"> ADDIN ZOTERO_ITEM CSL_CITATION {"citationID":"vgFwIZq2","properties":{"formattedCitation":"(Mishra et al., 2024)","plainCitation":"(Mishra et al., 2024)","noteIndex":0},"citationItems":[{"id":3511,"uris":["http://zotero.org/users/6654317/items/V7VBCFB9"],"itemData":{"id":3511,"type":"article-journal","abstract":"Discover this 2024 paper in Journal of Experimental Zoology India by Mishra, R. P.; Pandey, Manjul; Dwivedi, P. K.; et. al. focusing on: TRICHODERMA viride; ROSE bengal; COMPARATIVE studies; AGAR; FUNGAL growth; TRICHODERMA Abstract: Trichoderma are free-living fungi and found commonly in the soil - root ecosystem. They are highly interactive in root, soil and foliar environments. They produce or release a variety of compound that induce localized or systemic resistance responses in plant. In this investigation 10 different synthetic media (Trichoderma specific medium (TSM), Potato dextrose agar (PDA), Asthana &amp; Hawkers, Richard's agar, Sabouraud's dextrose, Rose Bengal agar, Czapex Dox, Beef extract agar, Cooke rose Bengal and Pikovaskys agar) were used to study the morphological and cultural characters of the bio-control agent. Potato dextrose agar medium supported the best growth of the bio-agent, followed by Trichoderma specific medium, Pikovakyas agar and Rose Bengal agar medium. Beef extract agar medium supported the lowest growth of this fungus. Excellent sporulation was obtained on Potato Dextrose Agar and Trichoderma specific medium. It was good on Pikovakyas Agar, Rose Bengal Agar and Sabouraud's agar, fair on Asthana &amp; Hawker, Cooke Rose Bengal Agar, Czapak-dox Agar and Richard Agar, while poor on Beef Extract Agar medium. The maximum colony growth of the mycelium was observed at 25°C. The statistical analysis showed that the isolate T1 (8 CP) exhibited the highest growth, which was significantly superior to other isolates. Rest of the isolates were on par with each other. The maximum dry weight recorded as 208.81, 205.80, 209.17, 207.11, 206.00 and 208.14 mg at pH 7.0. The minimum dry weight recorded at pH 4.0. Thus, excellent sporulation was recorded at pH 6.5 and 7.0. It has been observed that neither alkaline nor acidic conditions are congenial for the growth and sporulation of the bio-agent.","container-title":"Journal of Experimental Zoology India","DOI":"10.51470/jez.2024.27.1.829","ISSN":"0972-0030","issue":"1","language":"fr","page":"829","source":"openurl.ebsco.com","title":"COMPARATIVE ANALYSIS OF MORPHOLOGICAL AND PHYSIOLOGICAL ASPECTS OF TRICHODERMA VIRIDE.","volume":"27","author":[{"family":"Mishra","given":"R. P."},{"family":"Pandey","given":"Manjul"},{"family":"Dwivedi","given":"P. K."},{"family":"Dwivedi","given":"Anjali"},{"family":"Pandey","given":"Surjeet"}],"issued":{"date-parts":[["2024",1,1]]}}}],"schema":"https://github.com/citation-style-language/schema/raw/master/csl-citation.json"} </w:instrText>
      </w:r>
      <w:r w:rsidR="00A97597" w:rsidRPr="004A2BC0">
        <w:rPr>
          <w:rFonts w:ascii="Arial" w:hAnsi="Arial" w:cs="Arial"/>
          <w:sz w:val="20"/>
          <w:szCs w:val="20"/>
        </w:rPr>
        <w:fldChar w:fldCharType="separate"/>
      </w:r>
      <w:r w:rsidR="00F424DB" w:rsidRPr="00F424DB">
        <w:rPr>
          <w:rFonts w:ascii="Arial" w:hAnsi="Arial" w:cs="Arial"/>
          <w:sz w:val="20"/>
          <w:lang w:val="en-US"/>
        </w:rPr>
        <w:t>(Mishra et al., 2024)</w:t>
      </w:r>
      <w:r w:rsidR="00A97597" w:rsidRPr="004A2BC0">
        <w:rPr>
          <w:rFonts w:ascii="Arial" w:hAnsi="Arial" w:cs="Arial"/>
          <w:sz w:val="20"/>
          <w:szCs w:val="20"/>
        </w:rPr>
        <w:fldChar w:fldCharType="end"/>
      </w:r>
      <w:r w:rsidR="00DC675B" w:rsidRPr="00DC675B">
        <w:rPr>
          <w:rFonts w:ascii="Arial" w:hAnsi="Arial" w:cs="Arial"/>
          <w:sz w:val="20"/>
          <w:szCs w:val="20"/>
          <w:lang w:val="en-US"/>
        </w:rPr>
        <w:t xml:space="preserve"> </w:t>
      </w:r>
      <w:r w:rsidR="00A97597" w:rsidRPr="00353C13">
        <w:rPr>
          <w:rFonts w:ascii="Arial" w:hAnsi="Arial" w:cs="Arial"/>
          <w:sz w:val="20"/>
          <w:szCs w:val="20"/>
          <w:lang w:val="en-US"/>
        </w:rPr>
        <w:t>25 to 30 °C</w:t>
      </w:r>
      <w:r w:rsidR="00DC675B">
        <w:rPr>
          <w:rFonts w:ascii="Arial" w:hAnsi="Arial" w:cs="Arial"/>
          <w:sz w:val="20"/>
          <w:szCs w:val="20"/>
          <w:lang w:val="en-US"/>
        </w:rPr>
        <w:t xml:space="preserve">, </w:t>
      </w:r>
      <w:r w:rsidR="004408B6" w:rsidRPr="004A2BC0">
        <w:rPr>
          <w:rFonts w:ascii="Arial" w:hAnsi="Arial" w:cs="Arial"/>
          <w:sz w:val="20"/>
          <w:szCs w:val="20"/>
        </w:rPr>
        <w:fldChar w:fldCharType="begin"/>
      </w:r>
      <w:r w:rsidR="002D7C4D" w:rsidRPr="00353C13">
        <w:rPr>
          <w:rFonts w:ascii="Arial" w:hAnsi="Arial" w:cs="Arial"/>
          <w:sz w:val="20"/>
          <w:szCs w:val="20"/>
          <w:lang w:val="en-US"/>
        </w:rPr>
        <w:instrText xml:space="preserve"> ADDIN ZOTERO_ITEM CSL_CITATION {"citationID":"kyWFalTQ","properties":{"formattedCitation":"(Gupta &amp; Sharma, 2013)","plainCitation":"(Gupta &amp; Sharma, 2013)","dontUpdate":true,"noteIndex":0},"citationItems":[{"id":2228,"uris":["http://zotero.org/users/local/MzRjPaDh/items/9DDJZ3K6","http://zotero.org/users/6654317/items/9DDJZ3K6"],"itemData":{"id":2228,"type":"article-journal","container-title":"Octa Journal of Biosciences","issue":"2","language":"en","page":"151-157","source":"Zotero","title":"Assessment of Optimum Temperature of Trichoderma harzianum by Monitoring Radial Growth and Population Dynamics in Different Compost Manures Under Different Temperature","volume":"1","author":[{"family":"Gupta","given":"Varun"},{"family":"Sharma","given":"A K"}],"issued":{"date-parts":[["2013"]]}}}],"schema":"https://github.com/citation-style-language/schema/raw/master/csl-citation.json"} </w:instrText>
      </w:r>
      <w:r w:rsidR="004408B6" w:rsidRPr="004A2BC0">
        <w:rPr>
          <w:rFonts w:ascii="Arial" w:hAnsi="Arial" w:cs="Arial"/>
          <w:sz w:val="20"/>
          <w:szCs w:val="20"/>
        </w:rPr>
        <w:fldChar w:fldCharType="separate"/>
      </w:r>
      <w:r w:rsidR="004408B6" w:rsidRPr="00353C13">
        <w:rPr>
          <w:rFonts w:ascii="Arial" w:hAnsi="Arial" w:cs="Arial"/>
          <w:sz w:val="20"/>
          <w:szCs w:val="20"/>
          <w:lang w:val="en-US"/>
        </w:rPr>
        <w:t xml:space="preserve">Gupta and Sharma, </w:t>
      </w:r>
      <w:r w:rsidR="00DC675B">
        <w:rPr>
          <w:rFonts w:ascii="Arial" w:hAnsi="Arial" w:cs="Arial"/>
          <w:sz w:val="20"/>
          <w:szCs w:val="20"/>
          <w:lang w:val="en-US"/>
        </w:rPr>
        <w:t>(</w:t>
      </w:r>
      <w:r w:rsidR="004408B6" w:rsidRPr="00353C13">
        <w:rPr>
          <w:rFonts w:ascii="Arial" w:hAnsi="Arial" w:cs="Arial"/>
          <w:sz w:val="20"/>
          <w:szCs w:val="20"/>
          <w:lang w:val="en-US"/>
        </w:rPr>
        <w:t>2013)</w:t>
      </w:r>
      <w:r w:rsidR="004408B6" w:rsidRPr="004A2BC0">
        <w:rPr>
          <w:rFonts w:ascii="Arial" w:hAnsi="Arial" w:cs="Arial"/>
          <w:sz w:val="20"/>
          <w:szCs w:val="20"/>
        </w:rPr>
        <w:fldChar w:fldCharType="end"/>
      </w:r>
      <w:r w:rsidR="00DC675B" w:rsidRPr="00DC675B">
        <w:rPr>
          <w:rFonts w:ascii="Arial" w:hAnsi="Arial" w:cs="Arial"/>
          <w:sz w:val="20"/>
          <w:szCs w:val="20"/>
          <w:lang w:val="en-US"/>
        </w:rPr>
        <w:t>,</w:t>
      </w:r>
      <w:r w:rsidR="00DC675B">
        <w:rPr>
          <w:rFonts w:ascii="Arial" w:hAnsi="Arial" w:cs="Arial"/>
          <w:sz w:val="20"/>
          <w:szCs w:val="20"/>
          <w:lang w:val="en-US"/>
        </w:rPr>
        <w:t xml:space="preserve"> </w:t>
      </w:r>
      <w:r w:rsidR="004408B6" w:rsidRPr="00353C13">
        <w:rPr>
          <w:rFonts w:ascii="Arial" w:hAnsi="Arial" w:cs="Arial"/>
          <w:sz w:val="20"/>
          <w:szCs w:val="20"/>
          <w:lang w:val="en-US"/>
        </w:rPr>
        <w:t>20 to 30 °C</w:t>
      </w:r>
      <w:r w:rsidR="00DC675B">
        <w:rPr>
          <w:rFonts w:ascii="Arial" w:hAnsi="Arial" w:cs="Arial"/>
          <w:sz w:val="20"/>
          <w:szCs w:val="20"/>
          <w:lang w:val="en-US"/>
        </w:rPr>
        <w:t xml:space="preserve"> </w:t>
      </w:r>
      <w:r w:rsidR="00E26F0B" w:rsidRPr="004A2BC0">
        <w:rPr>
          <w:rFonts w:ascii="Arial" w:hAnsi="Arial" w:cs="Arial"/>
          <w:sz w:val="20"/>
          <w:szCs w:val="20"/>
        </w:rPr>
        <w:fldChar w:fldCharType="begin"/>
      </w:r>
      <w:r w:rsidR="002D7C4D" w:rsidRPr="00353C13">
        <w:rPr>
          <w:rFonts w:ascii="Arial" w:hAnsi="Arial" w:cs="Arial"/>
          <w:sz w:val="20"/>
          <w:szCs w:val="20"/>
          <w:lang w:val="en-US"/>
        </w:rPr>
        <w:instrText xml:space="preserve"> ADDIN ZOTERO_ITEM CSL_CITATION {"citationID":"Ocvs2Fxo","properties":{"formattedCitation":"(McGee et al., 2020)","plainCitation":"(McGee et al., 2020)","noteIndex":0},"citationItems":[{"id":2242,"uris":["http://zotero.org/users/local/MzRjPaDh/items/WFJ7JFPD","http://zotero.org/users/6654317/items/WFJ7JFPD"],"itemData":{"id":2242,"type":"article-journal","container-title":"Acta Horticulturae","DOI":"10.17660/ActaHortic.2020.1269.1","ISSN":"0567-7572, 2406-6168","issue":"1269","journalAbbreviation":"Acta Hortic.","page":"1-8","source":"DOI.org (Crossref)","title":"Characterisation of &lt;i&gt;Trichoderma&lt;/i&gt; isolates as agents for engineering disease suppressive composted growing media","author":[{"family":"McGee","given":"C.F."},{"family":"Doyle","given":"O."},{"family":"Gaffney","given":"M.T."}],"issued":{"date-parts":[["2020",1]]}}}],"schema":"https://github.com/citation-style-language/schema/raw/master/csl-citation.json"} </w:instrText>
      </w:r>
      <w:r w:rsidR="00E26F0B" w:rsidRPr="004A2BC0">
        <w:rPr>
          <w:rFonts w:ascii="Arial" w:hAnsi="Arial" w:cs="Arial"/>
          <w:sz w:val="20"/>
          <w:szCs w:val="20"/>
        </w:rPr>
        <w:fldChar w:fldCharType="separate"/>
      </w:r>
      <w:r w:rsidR="00F424DB" w:rsidRPr="00F424DB">
        <w:rPr>
          <w:rFonts w:ascii="Arial" w:hAnsi="Arial" w:cs="Arial"/>
          <w:sz w:val="20"/>
          <w:lang w:val="en-US"/>
        </w:rPr>
        <w:t>(McGee et al., 2020)</w:t>
      </w:r>
      <w:r w:rsidR="00E26F0B" w:rsidRPr="004A2BC0">
        <w:rPr>
          <w:rFonts w:ascii="Arial" w:hAnsi="Arial" w:cs="Arial"/>
          <w:sz w:val="20"/>
          <w:szCs w:val="20"/>
        </w:rPr>
        <w:fldChar w:fldCharType="end"/>
      </w:r>
      <w:r w:rsidR="00DC675B" w:rsidRPr="00DC675B">
        <w:rPr>
          <w:rFonts w:ascii="Arial" w:hAnsi="Arial" w:cs="Arial"/>
          <w:sz w:val="20"/>
          <w:szCs w:val="20"/>
          <w:lang w:val="en-US"/>
        </w:rPr>
        <w:t xml:space="preserve">. </w:t>
      </w:r>
      <w:r w:rsidR="00054397" w:rsidRPr="00353C13">
        <w:rPr>
          <w:rFonts w:ascii="Arial" w:hAnsi="Arial" w:cs="Arial"/>
          <w:sz w:val="20"/>
          <w:szCs w:val="20"/>
          <w:lang w:val="en-US"/>
        </w:rPr>
        <w:t>In their work,</w:t>
      </w:r>
      <w:r w:rsidR="00DC675B">
        <w:rPr>
          <w:rFonts w:ascii="Arial" w:hAnsi="Arial" w:cs="Arial"/>
          <w:sz w:val="20"/>
          <w:szCs w:val="20"/>
          <w:lang w:val="en-US"/>
        </w:rPr>
        <w:t xml:space="preserve"> </w:t>
      </w:r>
      <w:r w:rsidR="005939AF" w:rsidRPr="004A2BC0">
        <w:rPr>
          <w:rFonts w:ascii="Arial" w:hAnsi="Arial" w:cs="Arial"/>
          <w:sz w:val="20"/>
          <w:szCs w:val="20"/>
        </w:rPr>
        <w:fldChar w:fldCharType="begin"/>
      </w:r>
      <w:r w:rsidR="005939AF" w:rsidRPr="00353C13">
        <w:rPr>
          <w:rFonts w:ascii="Arial" w:hAnsi="Arial" w:cs="Arial"/>
          <w:sz w:val="20"/>
          <w:szCs w:val="20"/>
          <w:lang w:val="en-US"/>
        </w:rPr>
        <w:instrText xml:space="preserve"> ADDIN ZOTERO_ITEM CSL_CITATION {"citationID":"wk6kWXmu","properties":{"formattedCitation":"(Pfordt et al., 2025)","plainCitation":"(Pfordt et al., 2025)","noteIndex":0},"citationItems":[{"id":3754,"uris":["http://zotero.org/users/6654317/items/NSK8EVSU"],"itemData":{"id":3754,"type":"article","abstract":"Trichoderma species are widespread soil-living fungi known for their roles in both agriculture and natural ecosystems. While some species are used as effective biocontrol agents against plant pathogens, others, such as T. afroharzianum, have recently been identified as pathogenic, causing diseases like Trichoderma ear rot in maize and infections in wheat. The occurrence of Trichoderma species is strongly influenced by environmental factors, particularly temperature and precipitation. This study aims to assess the occurrence and distribution of Trichoderma ear rot in maize across Europe, and to evaluate the effect of environmental factors, especially temperature and precipitation, on their occurrence. Over a seven-year period (2018&amp;amp;ndash;2024), 345 samples of maize cobs, stalks, and soil samples were received from 72 locations in Europe. The obtained Trichoderma isolates (n&amp;amp;thinsp;=&amp;amp;thinsp;130) were identified to the species level, and their pathogenicity to maize was tested under controlled conditions. Weather data, including temperature and precipitation, were gathered from each location and correlated with the occurrence of T</w:instrText>
      </w:r>
      <w:r w:rsidR="005939AF" w:rsidRPr="00DC675B">
        <w:rPr>
          <w:rFonts w:ascii="Arial" w:hAnsi="Arial" w:cs="Arial"/>
          <w:sz w:val="20"/>
          <w:szCs w:val="20"/>
          <w:lang w:val="en-US"/>
        </w:rPr>
        <w:instrText>richoderma ear rot. A</w:instrText>
      </w:r>
      <w:r w:rsidR="005939AF" w:rsidRPr="004A2BC0">
        <w:rPr>
          <w:rFonts w:ascii="Arial" w:hAnsi="Arial" w:cs="Arial"/>
          <w:sz w:val="20"/>
          <w:szCs w:val="20"/>
        </w:rPr>
        <w:instrText>dditionally, in vitro and in vivo climate chamber trials were conducted to confirm the favorable temperature conditions for disease development. Our results indicate that T. afroharzianum was the most prevalent species isolat</w:instrText>
      </w:r>
      <w:r w:rsidR="005939AF" w:rsidRPr="00353C13">
        <w:rPr>
          <w:rFonts w:ascii="Arial" w:hAnsi="Arial" w:cs="Arial"/>
          <w:sz w:val="20"/>
          <w:szCs w:val="20"/>
          <w:lang w:val="en-US"/>
        </w:rPr>
        <w:instrText xml:space="preserve">ed from maize cobs and agricultural soil, exhibiting strong pathogenicity in maize cobs. Correlation analysis between the occurrence of T. afroharzianum and environmental factors revealed that high temperatures (&amp;amp;gt;&amp;amp;thinsp;19.6&amp;amp;deg;C mean temperature), particularly during the summer months, strongly favored the presence of T. afroharzianum, while cooler and wetter regions (&amp;amp;lt;&amp;amp;thinsp;18.2 mean temperature) showed little to no occurrence of pathogenic Trichoderma species. In vitro and in vivo climate chamber experiments confirmed these results observed in the field. The growth rate of T. afroharzianum isolates was significantly higher compared to other Trichoderma species, with an optimal temperature range between 28 and 32&amp;amp;deg;C.","DOI":"10.21203/rs.3.rs-6871003/v1","note":"ISSN: 2693-5015","publisher":"Research Square","source":"Research Square","title":"Effect of temperature and precipitation on the occurrence of Trichoderma ear rot in Europe","URL":"https://www.researchsquare.com/article/rs-6871003/v1","author":[{"family":"Pfordt","given":"Annette"},{"family":"Douanla-Meli","given":"Clovis"},{"family":"Voll","given":"Felix"},{"family":"Schrada","given":"Gritta"},{"family":"Schäfer","given":"Bernhard Carl"},{"family":"Tiedemann","given":"Andreas","dropping-particle":"von"}],"accessed":{"date-parts":[["2025",12,6]]},"issued":{"date-parts":[["2025",6,20]]}}}],"schema":"https://github.com/citation-style-language/schema/raw/master/csl-citation.json"} </w:instrText>
      </w:r>
      <w:r w:rsidR="005939AF" w:rsidRPr="004A2BC0">
        <w:rPr>
          <w:rFonts w:ascii="Arial" w:hAnsi="Arial" w:cs="Arial"/>
          <w:sz w:val="20"/>
          <w:szCs w:val="20"/>
        </w:rPr>
        <w:fldChar w:fldCharType="separate"/>
      </w:r>
      <w:r w:rsidR="00F424DB" w:rsidRPr="00F424DB">
        <w:rPr>
          <w:rFonts w:ascii="Arial" w:hAnsi="Arial" w:cs="Arial"/>
          <w:sz w:val="20"/>
          <w:lang w:val="en-US"/>
        </w:rPr>
        <w:t>(Pfordt et al., 2025)</w:t>
      </w:r>
      <w:r w:rsidR="005939AF" w:rsidRPr="004A2BC0">
        <w:rPr>
          <w:rFonts w:ascii="Arial" w:hAnsi="Arial" w:cs="Arial"/>
          <w:sz w:val="20"/>
          <w:szCs w:val="20"/>
        </w:rPr>
        <w:fldChar w:fldCharType="end"/>
      </w:r>
      <w:r w:rsidR="00DC675B" w:rsidRPr="00DC675B">
        <w:rPr>
          <w:rFonts w:ascii="Arial" w:hAnsi="Arial" w:cs="Arial"/>
          <w:sz w:val="20"/>
          <w:szCs w:val="20"/>
          <w:lang w:val="en-US"/>
        </w:rPr>
        <w:t xml:space="preserve"> </w:t>
      </w:r>
      <w:r w:rsidR="005939AF" w:rsidRPr="00353C13">
        <w:rPr>
          <w:rFonts w:ascii="Arial" w:hAnsi="Arial" w:cs="Arial"/>
          <w:sz w:val="20"/>
          <w:szCs w:val="20"/>
          <w:lang w:val="en-US"/>
        </w:rPr>
        <w:t xml:space="preserve">suggest an optimal temperature range of 28 to 32°C for the growth of </w:t>
      </w:r>
      <w:r w:rsidR="005939AF" w:rsidRPr="00023F14">
        <w:rPr>
          <w:rFonts w:ascii="Arial" w:hAnsi="Arial" w:cs="Arial"/>
          <w:i/>
          <w:iCs/>
          <w:sz w:val="20"/>
          <w:szCs w:val="20"/>
          <w:lang w:val="en-US"/>
        </w:rPr>
        <w:t xml:space="preserve">T. </w:t>
      </w:r>
      <w:proofErr w:type="spellStart"/>
      <w:r w:rsidR="005939AF" w:rsidRPr="00023F14">
        <w:rPr>
          <w:rFonts w:ascii="Arial" w:hAnsi="Arial" w:cs="Arial"/>
          <w:i/>
          <w:iCs/>
          <w:sz w:val="20"/>
          <w:szCs w:val="20"/>
          <w:lang w:val="en-US"/>
        </w:rPr>
        <w:t>afroharzianum</w:t>
      </w:r>
      <w:proofErr w:type="spellEnd"/>
      <w:r w:rsidR="005939AF" w:rsidRPr="00023F14">
        <w:rPr>
          <w:rFonts w:ascii="Arial" w:hAnsi="Arial" w:cs="Arial"/>
          <w:i/>
          <w:iCs/>
          <w:sz w:val="20"/>
          <w:szCs w:val="20"/>
          <w:lang w:val="en-US"/>
        </w:rPr>
        <w:t xml:space="preserve"> </w:t>
      </w:r>
      <w:r w:rsidR="005939AF" w:rsidRPr="00353C13">
        <w:rPr>
          <w:rFonts w:ascii="Arial" w:hAnsi="Arial" w:cs="Arial"/>
          <w:sz w:val="20"/>
          <w:szCs w:val="20"/>
          <w:lang w:val="en-US"/>
        </w:rPr>
        <w:t xml:space="preserve">isolates. </w:t>
      </w:r>
      <w:r w:rsidR="005939AF" w:rsidRPr="00023F14">
        <w:rPr>
          <w:rFonts w:ascii="Arial" w:hAnsi="Arial" w:cs="Arial"/>
          <w:i/>
          <w:iCs/>
          <w:sz w:val="20"/>
          <w:szCs w:val="20"/>
          <w:lang w:val="en-US"/>
        </w:rPr>
        <w:t>Trichoderma</w:t>
      </w:r>
      <w:r w:rsidR="005939AF" w:rsidRPr="00353C13">
        <w:rPr>
          <w:rFonts w:ascii="Arial" w:hAnsi="Arial" w:cs="Arial"/>
          <w:sz w:val="20"/>
          <w:szCs w:val="20"/>
          <w:lang w:val="en-US"/>
        </w:rPr>
        <w:t xml:space="preserve"> population dynamics are slowed or even absent in compost at 45°C</w:t>
      </w:r>
      <w:r w:rsidR="00DC675B">
        <w:rPr>
          <w:rFonts w:ascii="Arial" w:hAnsi="Arial" w:cs="Arial"/>
          <w:sz w:val="20"/>
          <w:szCs w:val="20"/>
          <w:lang w:val="en-US"/>
        </w:rPr>
        <w:t xml:space="preserve"> </w:t>
      </w:r>
      <w:r w:rsidR="0025082E" w:rsidRPr="004A2BC0">
        <w:rPr>
          <w:rFonts w:ascii="Arial" w:hAnsi="Arial" w:cs="Arial"/>
          <w:sz w:val="20"/>
          <w:szCs w:val="20"/>
        </w:rPr>
        <w:fldChar w:fldCharType="begin"/>
      </w:r>
      <w:r w:rsidR="002D7C4D" w:rsidRPr="00353C13">
        <w:rPr>
          <w:rFonts w:ascii="Arial" w:hAnsi="Arial" w:cs="Arial"/>
          <w:sz w:val="20"/>
          <w:szCs w:val="20"/>
          <w:lang w:val="en-US"/>
        </w:rPr>
        <w:instrText xml:space="preserve"> ADDIN ZOTERO_ITEM CSL_CITATION {"citationID":"CobFBZpC","properties":{"formattedCitation":"(Gupta &amp; Sharma, 2013)","plainCitation":"(Gupta &amp; Sharma, 2013)","dontUpdate":true,"noteIndex":0},"citationItems":[{"id":2228,"uris":["http://zotero.org/users/local/MzRjPaDh/items/9DDJZ3K6","http://zotero.org/users/6654317/items/9DDJZ3K6"],"itemData":{"id":2228,"type":"article-journal","container-title":"Octa Journal of Biosciences","issue":"2","language":"en","page":"151-157","source":"Zotero","title":"Assessment of Optimum Temperature of Trichoderma harzianum by Monitoring Radial Growth and Population Dynamics in Different Compost Manures Under Different Temperature","volume":"1","author":[{"family":"Gupta","given":"Varun"},{"family":"Sharma","given":"A K"}],"issued":{"date-parts":[["2013"]]}}}],"schema":"https://github.com/citation-style-language/schema/raw/master/csl-citation.json"} </w:instrText>
      </w:r>
      <w:r w:rsidR="0025082E" w:rsidRPr="004A2BC0">
        <w:rPr>
          <w:rFonts w:ascii="Arial" w:hAnsi="Arial" w:cs="Arial"/>
          <w:sz w:val="20"/>
          <w:szCs w:val="20"/>
        </w:rPr>
        <w:fldChar w:fldCharType="separate"/>
      </w:r>
      <w:r w:rsidR="0025082E" w:rsidRPr="00353C13">
        <w:rPr>
          <w:rFonts w:ascii="Arial" w:hAnsi="Arial" w:cs="Arial"/>
          <w:sz w:val="20"/>
          <w:szCs w:val="20"/>
          <w:lang w:val="en-US"/>
        </w:rPr>
        <w:t>(Gupta and Sharma, 2013)</w:t>
      </w:r>
      <w:r w:rsidR="0025082E" w:rsidRPr="004A2BC0">
        <w:rPr>
          <w:rFonts w:ascii="Arial" w:hAnsi="Arial" w:cs="Arial"/>
          <w:sz w:val="20"/>
          <w:szCs w:val="20"/>
        </w:rPr>
        <w:fldChar w:fldCharType="end"/>
      </w:r>
      <w:r w:rsidR="00DC675B" w:rsidRPr="00DC675B">
        <w:rPr>
          <w:rFonts w:ascii="Arial" w:hAnsi="Arial" w:cs="Arial"/>
          <w:sz w:val="20"/>
          <w:szCs w:val="20"/>
          <w:lang w:val="en-US"/>
        </w:rPr>
        <w:t xml:space="preserve">. </w:t>
      </w:r>
      <w:r w:rsidR="00054397" w:rsidRPr="00353C13">
        <w:rPr>
          <w:rFonts w:ascii="Arial" w:hAnsi="Arial" w:cs="Arial"/>
          <w:sz w:val="20"/>
          <w:szCs w:val="20"/>
          <w:lang w:val="en-US"/>
        </w:rPr>
        <w:t>In vitro temperature tests have revealed growth tolerances at temperatures between 31 and 37 °C</w:t>
      </w:r>
      <w:r w:rsidR="00DC675B">
        <w:rPr>
          <w:rFonts w:ascii="Arial" w:hAnsi="Arial" w:cs="Arial"/>
          <w:sz w:val="20"/>
          <w:szCs w:val="20"/>
          <w:lang w:val="en-US"/>
        </w:rPr>
        <w:t xml:space="preserve"> </w:t>
      </w:r>
      <w:r w:rsidR="00895FA6" w:rsidRPr="004A2BC0">
        <w:rPr>
          <w:rFonts w:ascii="Arial" w:hAnsi="Arial" w:cs="Arial"/>
          <w:sz w:val="20"/>
          <w:szCs w:val="20"/>
        </w:rPr>
        <w:fldChar w:fldCharType="begin"/>
      </w:r>
      <w:r w:rsidR="002D7C4D" w:rsidRPr="00353C13">
        <w:rPr>
          <w:rFonts w:ascii="Arial" w:hAnsi="Arial" w:cs="Arial"/>
          <w:sz w:val="20"/>
          <w:szCs w:val="20"/>
          <w:lang w:val="en-US"/>
        </w:rPr>
        <w:instrText xml:space="preserve"> ADDIN ZOTERO_ITEM CSL_CITATION {"citationID":"z64ZnPL1","properties":{"formattedCitation":"(McGee et al., 2020)","plainCitation":"(McGee et al., 2020)","noteIndex":0},"citationItems":[{"id":2242,"uris":["http://zotero.org/users/local/MzRjPaDh/items/WFJ7JFPD","http://zotero.org/users/6654317/items/WFJ7JFPD"],"itemData":{"id":2242,"type":"article-journal","container-title":"Acta Horticulturae","DOI":"10.17660/ActaHortic.2020.1269.1","ISSN":"0567-7572, 2406-6168","issue":"1269","journalAbbreviation":"Acta Hortic.","page":"1-8","source":"DOI.org (Crossref)","title":"Characterisation of &lt;i&gt;Trichoderma&lt;/i&gt; isolates as agents for engineering disease suppressive composted growing media","author":[{"family":"McGee","given":"C.F."},{"family":"Doyle","given":"O."},{"family":"Gaffney","given":"M.T."}],"issued":{"date-parts":[["2020",1]]}}}],"schema":"https://github.com/citation-style-language/schema/raw/master/csl-citation.json"} </w:instrText>
      </w:r>
      <w:r w:rsidR="00895FA6" w:rsidRPr="004A2BC0">
        <w:rPr>
          <w:rFonts w:ascii="Arial" w:hAnsi="Arial" w:cs="Arial"/>
          <w:sz w:val="20"/>
          <w:szCs w:val="20"/>
        </w:rPr>
        <w:fldChar w:fldCharType="separate"/>
      </w:r>
      <w:r w:rsidR="00F424DB" w:rsidRPr="00F424DB">
        <w:rPr>
          <w:rFonts w:ascii="Arial" w:hAnsi="Arial" w:cs="Arial"/>
          <w:sz w:val="20"/>
          <w:lang w:val="en-US"/>
        </w:rPr>
        <w:t>(McGee et al., 2020)</w:t>
      </w:r>
      <w:r w:rsidR="00895FA6" w:rsidRPr="004A2BC0">
        <w:rPr>
          <w:rFonts w:ascii="Arial" w:hAnsi="Arial" w:cs="Arial"/>
          <w:sz w:val="20"/>
          <w:szCs w:val="20"/>
        </w:rPr>
        <w:fldChar w:fldCharType="end"/>
      </w:r>
      <w:r w:rsidR="00DC675B" w:rsidRPr="00DC675B">
        <w:rPr>
          <w:rFonts w:ascii="Arial" w:hAnsi="Arial" w:cs="Arial"/>
          <w:sz w:val="20"/>
          <w:szCs w:val="20"/>
          <w:lang w:val="en-US"/>
        </w:rPr>
        <w:t xml:space="preserve">. </w:t>
      </w:r>
      <w:r w:rsidR="00530652" w:rsidRPr="00353C13">
        <w:rPr>
          <w:rFonts w:ascii="Arial" w:hAnsi="Arial" w:cs="Arial"/>
          <w:sz w:val="20"/>
          <w:szCs w:val="20"/>
          <w:lang w:val="en-US"/>
        </w:rPr>
        <w:t xml:space="preserve">Microbial analyses carried out during all phases of compost preparation indicated that </w:t>
      </w:r>
      <w:r w:rsidR="00530652" w:rsidRPr="00023F14">
        <w:rPr>
          <w:rFonts w:ascii="Arial" w:hAnsi="Arial" w:cs="Arial"/>
          <w:i/>
          <w:iCs/>
          <w:sz w:val="20"/>
          <w:szCs w:val="20"/>
          <w:lang w:val="en-US"/>
        </w:rPr>
        <w:t>Trichoderma</w:t>
      </w:r>
      <w:r w:rsidR="00530652" w:rsidRPr="00353C13">
        <w:rPr>
          <w:rFonts w:ascii="Arial" w:hAnsi="Arial" w:cs="Arial"/>
          <w:sz w:val="20"/>
          <w:szCs w:val="20"/>
          <w:lang w:val="en-US"/>
        </w:rPr>
        <w:t xml:space="preserve"> spp. was eliminated by pasteurization at 60°C</w:t>
      </w:r>
      <w:r w:rsidR="00DC675B">
        <w:rPr>
          <w:rFonts w:ascii="Arial" w:hAnsi="Arial" w:cs="Arial"/>
          <w:sz w:val="20"/>
          <w:szCs w:val="20"/>
          <w:lang w:val="en-US"/>
        </w:rPr>
        <w:t xml:space="preserve"> </w:t>
      </w:r>
      <w:r w:rsidR="00DC0BBA" w:rsidRPr="004A2BC0">
        <w:rPr>
          <w:rFonts w:ascii="Arial" w:hAnsi="Arial" w:cs="Arial"/>
          <w:sz w:val="20"/>
          <w:szCs w:val="20"/>
        </w:rPr>
        <w:fldChar w:fldCharType="begin"/>
      </w:r>
      <w:r w:rsidR="002D7C4D" w:rsidRPr="00353C13">
        <w:rPr>
          <w:rFonts w:ascii="Arial" w:hAnsi="Arial" w:cs="Arial"/>
          <w:sz w:val="20"/>
          <w:szCs w:val="20"/>
          <w:lang w:val="en-US"/>
        </w:rPr>
        <w:instrText xml:space="preserve"> ADDIN ZOTERO_ITEM CSL_CITATION {"citationID":"EAR9j51H","properties":{"formattedCitation":"(Lombardi et al., 2023)","plainCitation":"(Lombardi et al., 2023)","noteIndex":0},"citationItems":[{"id":2238,"uris":["http://zotero.org/users/local/MzRjPaDh/items/S37KAEZQ","http://zotero.org/users/6654317/items/S37KAEZQ"],"itemData":{"id":2238,"type":"article-journal","abstract":"Nine isolates of Trichoderma were obtained from the diverse phases of compost preparation and the production of different commercial varieties of oyster mushrooms Pleurotus spp. with the apparent presence of green mould disease. The isolates were morphologically and genetically characterized. Molecular fingerprinting indicated that the isolates belonged to the species T. pleuroticola and T. harzianum. In order to identify control measures, changes in temperature, pH, and application of fungicides were tested on the present isolates, using known Trichoderma biocontrol strains as a reference. Fungicide effects on the growth of Pleurotus isolates were also assessed. The optimal growth temperatures were 25 °C for Trichoderma isolates and 28 °C for Pleurotus isolates, and Trichoderma always grew faster than Pleurotus. In particular, a reduction of about 30% was recorded for some of the Trichoderma isolates when comparing the colony growth at 25 and </w:instrText>
      </w:r>
      <w:r w:rsidR="002D7C4D" w:rsidRPr="00DC675B">
        <w:rPr>
          <w:rFonts w:ascii="Arial" w:hAnsi="Arial" w:cs="Arial"/>
          <w:sz w:val="20"/>
          <w:szCs w:val="20"/>
          <w:lang w:val="en-US"/>
        </w:rPr>
        <w:instrText xml:space="preserve">28 °C. </w:instrText>
      </w:r>
      <w:r w:rsidR="002D7C4D" w:rsidRPr="00353C13">
        <w:rPr>
          <w:rFonts w:ascii="Arial" w:hAnsi="Arial" w:cs="Arial"/>
          <w:sz w:val="20"/>
          <w:szCs w:val="20"/>
          <w:lang w:val="en-US"/>
        </w:rPr>
        <w:instrText xml:space="preserve">Trichoderma isolates developed well within a wide pH range, with the best growth occurring between pH 5 and 7, whereas Pleurotus preferred more alkaline conditions (pH 8 to 9). Prochloraz and metrafenone were found to inhibit Trichoderma growth with different dose responses that did not affect the growth of Pleurotus spp. In particular, metrafenone was the most effective active ingredient that inhibited the majority of the Trichoderma isolates (1–25% growth reduction).","container-title":"Microbiology Research","DOI":"10.3390/microbiolres14030088","ISSN":"2036-7481","issue":"3","language":"en","license":"http://creativecommons.org/licenses/by/3.0/","note":"number: 3\npublisher: Multidisciplinary Digital Publishing Institute","page":"1301-1318","source":"www.mdpi.com","title":"Trichoderma Species Problematic to the Commercial Production of Pleurotus in Italy: Characterization, Identification, and Methods of Control","title-short":"Trichoderma Species Problematic to the Commercial Production of Pleurotus in Italy","volume":"14","author":[{"family":"Lombardi","given":"Nadia"},{"family":"Pironti","given":"Angela"},{"family":"Manganiello","given":"Gelsomina"},{"family":"Marra","given":"Roberta"},{"family":"Vinale","given":"Francesco"},{"family":"Vitale","given":"Stefania"},{"family":"Lorito","given":"Matteo"},{"family":"Woo","given":"Sheridan Lois"}],"issued":{"date-parts":[["2023",9]]}}}],"schema":"https://github.com/citation-style-language/schema/raw/master/csl-citation.json"} </w:instrText>
      </w:r>
      <w:r w:rsidR="00DC0BBA" w:rsidRPr="004A2BC0">
        <w:rPr>
          <w:rFonts w:ascii="Arial" w:hAnsi="Arial" w:cs="Arial"/>
          <w:sz w:val="20"/>
          <w:szCs w:val="20"/>
        </w:rPr>
        <w:fldChar w:fldCharType="separate"/>
      </w:r>
      <w:r w:rsidR="00F424DB" w:rsidRPr="00F424DB">
        <w:rPr>
          <w:rFonts w:ascii="Arial" w:hAnsi="Arial" w:cs="Arial"/>
          <w:sz w:val="20"/>
          <w:lang w:val="en-US"/>
        </w:rPr>
        <w:t>(Lombardi et al., 2023)</w:t>
      </w:r>
      <w:r w:rsidR="00DC0BBA" w:rsidRPr="004A2BC0">
        <w:rPr>
          <w:rFonts w:ascii="Arial" w:hAnsi="Arial" w:cs="Arial"/>
          <w:sz w:val="20"/>
          <w:szCs w:val="20"/>
        </w:rPr>
        <w:fldChar w:fldCharType="end"/>
      </w:r>
      <w:r w:rsidR="00DC675B" w:rsidRPr="00DC675B">
        <w:rPr>
          <w:rFonts w:ascii="Arial" w:hAnsi="Arial" w:cs="Arial"/>
          <w:sz w:val="20"/>
          <w:szCs w:val="20"/>
          <w:lang w:val="en-US"/>
        </w:rPr>
        <w:t xml:space="preserve">. </w:t>
      </w:r>
      <w:r w:rsidR="00F57317" w:rsidRPr="00353C13">
        <w:rPr>
          <w:rFonts w:ascii="Arial" w:hAnsi="Arial" w:cs="Arial"/>
          <w:sz w:val="20"/>
          <w:szCs w:val="20"/>
          <w:lang w:val="en-US"/>
        </w:rPr>
        <w:t>During maturation, temperatures are around 30 and 35 °C (Bernal-Vicente et al., 2012</w:t>
      </w:r>
      <w:r w:rsidR="00DC675B">
        <w:rPr>
          <w:rFonts w:ascii="Arial" w:hAnsi="Arial" w:cs="Arial"/>
          <w:sz w:val="20"/>
          <w:szCs w:val="20"/>
          <w:lang w:val="en-US"/>
        </w:rPr>
        <w:t xml:space="preserve"> </w:t>
      </w:r>
      <w:r w:rsidR="00F57317" w:rsidRPr="00353C13">
        <w:rPr>
          <w:rFonts w:ascii="Arial" w:hAnsi="Arial" w:cs="Arial"/>
          <w:sz w:val="20"/>
          <w:szCs w:val="20"/>
          <w:lang w:val="en-US"/>
        </w:rPr>
        <w:t>;</w:t>
      </w:r>
      <w:r w:rsidR="00DC675B">
        <w:rPr>
          <w:rFonts w:ascii="Arial" w:hAnsi="Arial" w:cs="Arial"/>
          <w:sz w:val="20"/>
          <w:szCs w:val="20"/>
          <w:lang w:val="en-US"/>
        </w:rPr>
        <w:t xml:space="preserve"> </w:t>
      </w:r>
      <w:r w:rsidR="00845C8D" w:rsidRPr="004A2BC0">
        <w:rPr>
          <w:rFonts w:ascii="Arial" w:hAnsi="Arial" w:cs="Arial"/>
          <w:sz w:val="20"/>
          <w:szCs w:val="20"/>
        </w:rPr>
        <w:fldChar w:fldCharType="begin"/>
      </w:r>
      <w:r w:rsidR="0027589E" w:rsidRPr="00353C13">
        <w:rPr>
          <w:rFonts w:ascii="Arial" w:hAnsi="Arial" w:cs="Arial"/>
          <w:sz w:val="20"/>
          <w:szCs w:val="20"/>
          <w:lang w:val="en-US"/>
        </w:rPr>
        <w:instrText xml:space="preserve"> ADDIN ZOTERO_ITEM CSL_CITATION {"citationID":"r5OfS6rH","properties":{"formattedCitation":"(Budiono et al., 2015)","plainCitation":"(Budiono et al., 2015)","dontUpdate":true,"noteIndex":0},"citationItems":[{"id":2261,"uris":["http://zotero.org/users/6654317/items/X92WAE75","http://zotero.org/users/6654317/items/TMYGQK3P"],"itemData":{"id":2261,"type":"article-journal","abstract":"This research was carried out in order to utilize mud cake from sugar factory and cattle feces waste to make compost. Composting process was accelerated by addition of isolate called Trichoderma viride APT01. The study was conducted according to a completely randomized design with three replications with mud cake and cattle feces ratio: 100/0, 75/25, 50/50, 25/75, and 0/100. Each mixture of organic matter was added with isolate of Trichoderma viride APT01. Quantitative data was analyzed using variance analysis with alpha 0:05. Among those compositions, it was shown that the value of C / N ratio between 14.6 to 18.3 with the level of acidity, pH 6.62 to 7.36 was the best product. Compost produced for composition of mud cake and cattle feces 25/75 has a value of C/N = 14.6 and pH = 6.78. This result was in accordance with The Bureau of Indian Standards.","container-title":"Journal of Basic Microbiology","DOI":"10.1002/jobm.201300821","ISSN":"0233-111X, 1521-4028","issue":"S1","journalAbbreviation":"J. Basic Microbiol.","language":"en","license":"http://onlinelibrary.wiley.com/termsAndConditions#vor","page":"26-29","source":"DOI.org (Crossref)","title":"The significance of cellulolytic enzymes produced by &lt;i&gt;Trichoderma&lt;/i&gt; in opportunistic lifestyle of this fungus","volume":"54","author":[{"family":"Budiono","given":"Arief"},{"family":"Suharjono","given":""},{"family":"Imam","given":"Santoso"},{"family":"Soemarno","given":""}],"issued":{"date-parts":[["2015"]]}}}],"schema":"https://github.com/citation-style-language/schema/raw/master/csl-citation.json"} </w:instrText>
      </w:r>
      <w:r w:rsidR="00845C8D" w:rsidRPr="004A2BC0">
        <w:rPr>
          <w:rFonts w:ascii="Arial" w:hAnsi="Arial" w:cs="Arial"/>
          <w:sz w:val="20"/>
          <w:szCs w:val="20"/>
        </w:rPr>
        <w:fldChar w:fldCharType="separate"/>
      </w:r>
      <w:r w:rsidR="00845C8D" w:rsidRPr="00353C13">
        <w:rPr>
          <w:rFonts w:ascii="Arial" w:hAnsi="Arial" w:cs="Arial"/>
          <w:sz w:val="20"/>
          <w:szCs w:val="20"/>
          <w:lang w:val="en-US"/>
        </w:rPr>
        <w:t>Budiono et al., 2015)</w:t>
      </w:r>
      <w:r w:rsidR="00845C8D" w:rsidRPr="004A2BC0">
        <w:rPr>
          <w:rFonts w:ascii="Arial" w:hAnsi="Arial" w:cs="Arial"/>
          <w:sz w:val="20"/>
          <w:szCs w:val="20"/>
        </w:rPr>
        <w:fldChar w:fldCharType="end"/>
      </w:r>
      <w:r w:rsidR="00DC675B" w:rsidRPr="00DC675B">
        <w:rPr>
          <w:rFonts w:ascii="Arial" w:hAnsi="Arial" w:cs="Arial"/>
          <w:sz w:val="20"/>
          <w:szCs w:val="20"/>
          <w:lang w:val="en-US"/>
        </w:rPr>
        <w:t xml:space="preserve">. </w:t>
      </w:r>
      <w:r w:rsidR="00A46A4D" w:rsidRPr="00353C13">
        <w:rPr>
          <w:rFonts w:ascii="Arial" w:hAnsi="Arial" w:cs="Arial"/>
          <w:sz w:val="20"/>
          <w:szCs w:val="20"/>
          <w:lang w:val="en-US"/>
        </w:rPr>
        <w:t>The pH of mature Tricho-compost varies between 6.6 and 7.3</w:t>
      </w:r>
      <w:r w:rsidR="00610F86" w:rsidRPr="004A2BC0">
        <w:rPr>
          <w:rFonts w:ascii="Arial" w:hAnsi="Arial" w:cs="Arial"/>
          <w:sz w:val="20"/>
          <w:szCs w:val="20"/>
        </w:rPr>
        <w:fldChar w:fldCharType="begin"/>
      </w:r>
      <w:r w:rsidR="0027589E" w:rsidRPr="00353C13">
        <w:rPr>
          <w:rFonts w:ascii="Arial" w:hAnsi="Arial" w:cs="Arial"/>
          <w:sz w:val="20"/>
          <w:szCs w:val="20"/>
          <w:lang w:val="en-US"/>
        </w:rPr>
        <w:instrText xml:space="preserve"> ADDIN ZOTERO_ITEM CSL_CITATION {"citationID":"HmIH4S0M","properties":{"formattedCitation":"(Budiono et al., 2015)","plainCitation":"(Budiono et al., 2015)","noteIndex":0},"citationItems":[{"id":2261,"uris":["http://zotero.org/users/6654317/items/X92WAE75","http://zotero.org/users/6654317/items/TMYGQK3P"],"itemData":{"id":2261,"type":"article-journal","abstract":"This research was carried out in order to utilize mud cake from sugar factory and cattle feces waste to make compost. Composting process was accelerated by addition of isolate called Trichoderma viride APT01. The study was conducted according to a completely randomized design with three replications with mud cake and cattle feces ratio: 100/0, 75/25, 50/50, 25/75, and 0/100. Each mixture of organic matter was added with isolate of Trichoderma viride APT01. Quantitative data was analyzed using variance analysis with alpha 0:05. Among those compositions, it was shown that the value of C / N ratio between 14.6 to 18.3 with the level of acidity, pH 6.62 to 7.36 was the best product. Compost produced for composition of mud cake and cattle feces 25/75 has a value of C/N = 14.6 and pH = 6.78. This result was in accordance with The Bureau of Indian Standards.","container-title":"Journal of Basic Microbiology","DOI":"10.1002/jobm.201300821","ISSN":"0233-111X, 1521-4028","issue":"S1","journalAbbreviation":"J. Basic Microbiol.","language":"en","license":"http://onlinelibrary.wiley.com/termsAndConditions#vor","page":"26-29","source":"DOI.org (Crossref)","title":"The significance of cellulolytic enzymes produced by &lt;i&gt;Trichoderma&lt;/i&gt; in opportunistic lifestyle of this fungus","volume":"54","author":[{"family":"Budiono","given":"Arief"},{"family":"Suharjono","given":""},{"family":"Imam","given":"Santoso"},{"family":"Soemarno","given":""}],"issued":{"date-parts":[["2015"]]}}}],"schema":"https://github.com/citation-style-language/schema/raw/master/csl-citation.json"} </w:instrText>
      </w:r>
      <w:r w:rsidR="00610F86" w:rsidRPr="004A2BC0">
        <w:rPr>
          <w:rFonts w:ascii="Arial" w:hAnsi="Arial" w:cs="Arial"/>
          <w:sz w:val="20"/>
          <w:szCs w:val="20"/>
        </w:rPr>
        <w:fldChar w:fldCharType="separate"/>
      </w:r>
      <w:r w:rsidR="00F424DB" w:rsidRPr="00F424DB">
        <w:rPr>
          <w:rFonts w:ascii="Arial" w:hAnsi="Arial" w:cs="Arial"/>
          <w:sz w:val="20"/>
          <w:lang w:val="en-US"/>
        </w:rPr>
        <w:t>(Budiono et al., 2015)</w:t>
      </w:r>
      <w:r w:rsidR="00610F86" w:rsidRPr="004A2BC0">
        <w:rPr>
          <w:rFonts w:ascii="Arial" w:hAnsi="Arial" w:cs="Arial"/>
          <w:sz w:val="20"/>
          <w:szCs w:val="20"/>
        </w:rPr>
        <w:fldChar w:fldCharType="end"/>
      </w:r>
      <w:r w:rsidR="002966BC" w:rsidRPr="00353C13">
        <w:rPr>
          <w:rFonts w:ascii="Arial" w:hAnsi="Arial" w:cs="Arial"/>
          <w:sz w:val="20"/>
          <w:szCs w:val="20"/>
          <w:lang w:val="en-US"/>
        </w:rPr>
        <w:t>.</w:t>
      </w:r>
      <w:r w:rsidR="00DC675B">
        <w:rPr>
          <w:rFonts w:ascii="Arial" w:hAnsi="Arial" w:cs="Arial"/>
          <w:sz w:val="20"/>
          <w:szCs w:val="20"/>
          <w:lang w:val="en-US"/>
        </w:rPr>
        <w:t xml:space="preserve"> </w:t>
      </w:r>
      <w:r w:rsidR="009D1407" w:rsidRPr="00353C13">
        <w:rPr>
          <w:rFonts w:ascii="Arial" w:hAnsi="Arial" w:cs="Arial"/>
          <w:sz w:val="20"/>
          <w:szCs w:val="20"/>
          <w:lang w:val="en-US"/>
        </w:rPr>
        <w:t>pH influences the mycelial growth of Trichoderma. In his work,</w:t>
      </w:r>
      <w:r w:rsidR="00DC675B">
        <w:rPr>
          <w:rFonts w:ascii="Arial" w:hAnsi="Arial" w:cs="Arial"/>
          <w:sz w:val="20"/>
          <w:szCs w:val="20"/>
          <w:lang w:val="en-US"/>
        </w:rPr>
        <w:t xml:space="preserve"> </w:t>
      </w:r>
      <w:r w:rsidR="001F41B0" w:rsidRPr="004A2BC0">
        <w:rPr>
          <w:rFonts w:ascii="Arial" w:hAnsi="Arial" w:cs="Arial"/>
          <w:sz w:val="20"/>
          <w:szCs w:val="20"/>
        </w:rPr>
        <w:fldChar w:fldCharType="begin"/>
      </w:r>
      <w:r w:rsidR="002D7C4D" w:rsidRPr="00353C13">
        <w:rPr>
          <w:rFonts w:ascii="Arial" w:hAnsi="Arial" w:cs="Arial"/>
          <w:sz w:val="20"/>
          <w:szCs w:val="20"/>
          <w:lang w:val="en-US"/>
        </w:rPr>
        <w:instrText xml:space="preserve"> ADDIN ZOTERO_ITEM CSL_CITATION {"citationID":"nSrq2JJu","properties":{"formattedCitation":"(Shahid, 2014)","plainCitation":"(Shahid, 2014)","dontUpdate":true,"noteIndex":0},"citationItems":[{"id":2216,"uris":["http://zotero.org/users/local/MzRjPaDh/items/9TI8789N","http://zotero.org/users/6654317/items/9TI8789N"],"itemData":{"id":2216,"type":"article-journal","abstract":"The study was aimed to carry out experiments to determine the optimal parameters for the biomass production of Trichoderma. It is quite essential to determine the physical conditions that are favorable for the growth of Trichoderma species. The seven species under study have been isolated from the rhizospheric soils of chickpea; pigeon pea and lentil crops of different areas of an Indian State (Uttar Pradesh) and these were later tested in vitro at different pH, temperatures and varying agitation speed. A significant difference in the biomass production was recorded among the species at tested pH levels i.e. 4.0, 4.5, 5.0, 5.5, 6.0, 6.5, 7.0, 7.5 and 8.0. The most favorable pH ranges between 5.5 and 7.5 in which total dry weight of mycelium varies between 1.41 and 1.35 g. Although all the species of Trichoderma produced sufficient biomass at different temperatures viz. 20°C, 25°C, 30°C and 35°C but they were found to be best grown at a temperature range of 25°C to 30°C. Aeration by agitation was also checked at different speeds such as 100, 150, 200 and 250 rpm but greatest biomass was recorded at 150 rpm.","container-title":"Journal Virology &amp; Mycology.","issue":"1","journalAbbreviation":"Journal Virology &amp; Mycology.","page":"1-7","source":"ResearchGate","title":"Optimal Physical Parameters for Growth of Trichoderma species at Varying pH, Temperature and Agitation","volume":"3","author":[{"family":"Shahid","given":"MOHAMMAD"}],"issued":{"date-parts":[["2014"]]}}}],"schema":"https://github.com/citation-style-language/schema/raw/master/csl-citation.json"} </w:instrText>
      </w:r>
      <w:r w:rsidR="001F41B0" w:rsidRPr="004A2BC0">
        <w:rPr>
          <w:rFonts w:ascii="Arial" w:hAnsi="Arial" w:cs="Arial"/>
          <w:sz w:val="20"/>
          <w:szCs w:val="20"/>
        </w:rPr>
        <w:fldChar w:fldCharType="separate"/>
      </w:r>
      <w:r w:rsidR="001F41B0" w:rsidRPr="00353C13">
        <w:rPr>
          <w:rFonts w:ascii="Arial" w:hAnsi="Arial" w:cs="Arial"/>
          <w:sz w:val="20"/>
          <w:szCs w:val="20"/>
          <w:lang w:val="en-US"/>
        </w:rPr>
        <w:t>Shahid (2014)</w:t>
      </w:r>
      <w:r w:rsidR="001F41B0" w:rsidRPr="004A2BC0">
        <w:rPr>
          <w:rFonts w:ascii="Arial" w:hAnsi="Arial" w:cs="Arial"/>
          <w:sz w:val="20"/>
          <w:szCs w:val="20"/>
        </w:rPr>
        <w:fldChar w:fldCharType="end"/>
      </w:r>
      <w:r w:rsidR="00DC675B" w:rsidRPr="00DC675B">
        <w:rPr>
          <w:rFonts w:ascii="Arial" w:hAnsi="Arial" w:cs="Arial"/>
          <w:sz w:val="20"/>
          <w:szCs w:val="20"/>
          <w:lang w:val="en-US"/>
        </w:rPr>
        <w:t xml:space="preserve"> </w:t>
      </w:r>
      <w:r w:rsidR="001F41B0" w:rsidRPr="00353C13">
        <w:rPr>
          <w:rFonts w:ascii="Arial" w:hAnsi="Arial" w:cs="Arial"/>
          <w:sz w:val="20"/>
          <w:szCs w:val="20"/>
          <w:lang w:val="en-US"/>
        </w:rPr>
        <w:t xml:space="preserve">studied the effect of pH on </w:t>
      </w:r>
      <w:r w:rsidR="001F41B0" w:rsidRPr="00023F14">
        <w:rPr>
          <w:rFonts w:ascii="Arial" w:hAnsi="Arial" w:cs="Arial"/>
          <w:i/>
          <w:iCs/>
          <w:sz w:val="20"/>
          <w:szCs w:val="20"/>
          <w:lang w:val="en-US"/>
        </w:rPr>
        <w:t>Trichoderma</w:t>
      </w:r>
      <w:r w:rsidR="001F41B0" w:rsidRPr="00353C13">
        <w:rPr>
          <w:rFonts w:ascii="Arial" w:hAnsi="Arial" w:cs="Arial"/>
          <w:sz w:val="20"/>
          <w:szCs w:val="20"/>
          <w:lang w:val="en-US"/>
        </w:rPr>
        <w:t xml:space="preserve"> population dynamics. A pH ranging from 6.5 to 7.5 gave the best results. </w:t>
      </w:r>
      <w:r w:rsidR="001F41B0" w:rsidRPr="00023F14">
        <w:rPr>
          <w:rFonts w:ascii="Arial" w:hAnsi="Arial" w:cs="Arial"/>
          <w:i/>
          <w:iCs/>
          <w:sz w:val="20"/>
          <w:szCs w:val="20"/>
          <w:lang w:val="en-US"/>
        </w:rPr>
        <w:t>Trichoderma</w:t>
      </w:r>
      <w:r w:rsidR="001F41B0" w:rsidRPr="00353C13">
        <w:rPr>
          <w:rFonts w:ascii="Arial" w:hAnsi="Arial" w:cs="Arial"/>
          <w:sz w:val="20"/>
          <w:szCs w:val="20"/>
          <w:lang w:val="en-US"/>
        </w:rPr>
        <w:t xml:space="preserve"> isolates grow well over a wide pH range, with optimal growth occurring between 5 and 7</w:t>
      </w:r>
      <w:r w:rsidR="00DC675B">
        <w:rPr>
          <w:rFonts w:ascii="Arial" w:hAnsi="Arial" w:cs="Arial"/>
          <w:sz w:val="20"/>
          <w:szCs w:val="20"/>
          <w:lang w:val="en-US"/>
        </w:rPr>
        <w:t xml:space="preserve"> </w:t>
      </w:r>
      <w:r w:rsidR="008418F2" w:rsidRPr="004A2BC0">
        <w:rPr>
          <w:rFonts w:ascii="Arial" w:hAnsi="Arial" w:cs="Arial"/>
          <w:sz w:val="20"/>
          <w:szCs w:val="20"/>
        </w:rPr>
        <w:fldChar w:fldCharType="begin"/>
      </w:r>
      <w:r w:rsidR="002D7C4D" w:rsidRPr="00353C13">
        <w:rPr>
          <w:rFonts w:ascii="Arial" w:hAnsi="Arial" w:cs="Arial"/>
          <w:sz w:val="20"/>
          <w:szCs w:val="20"/>
          <w:lang w:val="en-US"/>
        </w:rPr>
        <w:instrText xml:space="preserve"> ADDIN ZOTERO_ITEM CSL_CITATION {"citationID":"zphyaGxU","properties":{"formattedCitation":"(Lombardi et al., 2023)","plainCitation":"(Lombardi et al., 2023)","noteIndex":0},"citationItems":[{"id":2238,"uris":["http://zotero.org/users/local/MzRjPaDh/items/S37KAEZQ","http://zotero.org/users/6654317/items/S37KAEZQ"],"itemData":{"id":2238,"type":"article-journal","abstract":"Nine isolates of Trichoderma were obtained from the diverse phases of compost preparation and the production of different commercial varieties of oyster mushrooms Pleurotus spp. with the apparent presence of green mould disease. The isolates were morphologically and genetically characterized. Molecular fingerprinting indicated that the isolates belonged to the species T. pleuroticola and T. harzianum. In order to identify control measures, changes in temperature, pH, and application of fungicides were tested on the present isolates, using known Trichoderma biocontrol strains as a reference. Fungicide effects on the growth of Pleurotus isolates were also assessed. The optimal growth temperatures were 25 °C for Trichoderma isolates and 28 °C for Pleurotus isolates, and Trichoderma always grew faster than Pleurotus. In particular, a reduction of about 30% was recorded for some of the Trichoderma isolates when comparing the colony growth at 25 and 28 °C. Trichoderma isolates developed well within a wide pH range, with the best growth occurring between pH 5 and 7, whereas Pleurotus preferred more alkaline conditions (pH 8 to 9). Prochloraz and metrafenone were found to inhibit Trichoderma growth with different dose responses that did not affect the growth of Pleurotus spp. In particular, metrafenone was the most effective active ingredient that inhibited the majority of the Trichoderma isolates (1–25% growth reduction).","container-title":"Microbiology Research","DOI":"10.3390/microbiolres14030088","ISSN":"2036-7481","issue":"3","language":"en","license":"http://creativecommons.org/licenses/by/3.0/","note":"number: 3\npublisher: Multidisciplinary Digital Publishing Institute","page":"1301-1318","source":"www.mdpi.com","title":"Trichoderma Species Problematic to the Commercial Production of Pleurotus in Italy: Characterization, Identification, and Methods of Control","title-short":"Trichoderma Species Problematic to the Commercial Production of Pleurotus in Italy","volume":"14","author":[{"family":"Lombardi","given":"Nadia"},{"family":"Pironti","given":"Angela"},{"family":"Manganiello","given":"Gelsomina"},{"family":"Marra","given":"Roberta"},{"family":"Vinale","given":"Francesco"},{"family":"Vitale","given":"Stefania"},{"family":"Lorito","given":"Matteo"},{"family":"Woo","given":"Sheridan Lois"}],"issued":{"date-parts":[["2023",9]]}}}],"schema":"https://github.com/citation-style-language/schema/raw/master/csl-citation.json"} </w:instrText>
      </w:r>
      <w:r w:rsidR="008418F2" w:rsidRPr="004A2BC0">
        <w:rPr>
          <w:rFonts w:ascii="Arial" w:hAnsi="Arial" w:cs="Arial"/>
          <w:sz w:val="20"/>
          <w:szCs w:val="20"/>
        </w:rPr>
        <w:fldChar w:fldCharType="separate"/>
      </w:r>
      <w:r w:rsidR="00F424DB" w:rsidRPr="00F424DB">
        <w:rPr>
          <w:rFonts w:ascii="Arial" w:hAnsi="Arial" w:cs="Arial"/>
          <w:sz w:val="20"/>
          <w:lang w:val="en-US"/>
        </w:rPr>
        <w:t>(Lombardi et al., 2023)</w:t>
      </w:r>
      <w:r w:rsidR="008418F2" w:rsidRPr="004A2BC0">
        <w:rPr>
          <w:rFonts w:ascii="Arial" w:hAnsi="Arial" w:cs="Arial"/>
          <w:sz w:val="20"/>
          <w:szCs w:val="20"/>
        </w:rPr>
        <w:fldChar w:fldCharType="end"/>
      </w:r>
      <w:r w:rsidR="00DC675B" w:rsidRPr="00DC675B">
        <w:rPr>
          <w:rFonts w:ascii="Arial" w:hAnsi="Arial" w:cs="Arial"/>
          <w:sz w:val="20"/>
          <w:szCs w:val="20"/>
          <w:lang w:val="en-US"/>
        </w:rPr>
        <w:t xml:space="preserve">. </w:t>
      </w:r>
      <w:r w:rsidR="008418F2" w:rsidRPr="00353C13">
        <w:rPr>
          <w:rFonts w:ascii="Arial" w:hAnsi="Arial" w:cs="Arial"/>
          <w:sz w:val="20"/>
          <w:szCs w:val="20"/>
          <w:lang w:val="en-US"/>
        </w:rPr>
        <w:t>The pH of ready-to-use Tricho-compost is between 6.8 and 8.4</w:t>
      </w:r>
      <w:r w:rsidR="00DC675B">
        <w:rPr>
          <w:rFonts w:ascii="Arial" w:hAnsi="Arial" w:cs="Arial"/>
          <w:sz w:val="20"/>
          <w:szCs w:val="20"/>
          <w:lang w:val="en-US"/>
        </w:rPr>
        <w:t xml:space="preserve"> </w:t>
      </w:r>
      <w:r w:rsidR="00D2276F" w:rsidRPr="004A2BC0">
        <w:rPr>
          <w:rFonts w:ascii="Arial" w:hAnsi="Arial" w:cs="Arial"/>
          <w:sz w:val="20"/>
          <w:szCs w:val="20"/>
        </w:rPr>
        <w:fldChar w:fldCharType="begin"/>
      </w:r>
      <w:r w:rsidR="0027589E" w:rsidRPr="00353C13">
        <w:rPr>
          <w:rFonts w:ascii="Arial" w:hAnsi="Arial" w:cs="Arial"/>
          <w:sz w:val="20"/>
          <w:szCs w:val="20"/>
          <w:lang w:val="en-US"/>
        </w:rPr>
        <w:instrText xml:space="preserve"> ADDIN ZOTERO_ITEM CSL_CITATION {"citationID":"mg0FNJcb","properties":{"formattedCitation":"(Budiono et al., 2015)","plainCitation":"(Budiono et al., 2015)","dontUpdate":true,"noteIndex":0},"citationItems":[{"id":2261,"uris":["http://zotero.org/users/6654317/items/X92WAE75","http://zotero.org/users/6654317/items/TMYGQK3P"],"itemData":{"id":2261,"type":"article-journal","abstract":"This research was carried out in order to utilize mud cake from sugar factory a</w:instrText>
      </w:r>
      <w:r w:rsidR="0027589E" w:rsidRPr="00F424DB">
        <w:rPr>
          <w:rFonts w:ascii="Arial" w:hAnsi="Arial" w:cs="Arial"/>
          <w:sz w:val="20"/>
          <w:szCs w:val="20"/>
        </w:rPr>
        <w:instrText>nd cattle feces waste to make compost. Composting process was accelerated by addition of isolate called Trichoderma viride APT01. The study was conducted according to a completely randomized design with three replications with mud cake and cattle feces ratio: 100/0, 75/25, 50/50, 25/75, and 0/100. Each mixture of organic matter was added with isolate of Trichoderma viride APT01. Quantitative data was analyzed using variance analysis with alpha 0:05. Among those compositions, it was shown that the value of C / N ratio between 14.6 to 18.3 with the level of acidity, pH 6.62 to 7.36 was the best product. Compost produced for composition of mud cake and cattle feces 25/75 has a value of C/N = 14.6 and pH = 6.78. This result was in accordance with The Bureau of Indian Standards.","container-title":"Journal of Basic Microbiology","DOI":"10.1002/jobm.201300821","ISSN":"0233-111X, 1521-4028","issue":"S1","journalAbbreviation":"J. Basic Microbiol.","language":"en","lice</w:instrText>
      </w:r>
      <w:r w:rsidR="0027589E" w:rsidRPr="00DC675B">
        <w:rPr>
          <w:rFonts w:ascii="Arial" w:hAnsi="Arial" w:cs="Arial"/>
          <w:sz w:val="20"/>
          <w:szCs w:val="20"/>
        </w:rPr>
        <w:instrText>n</w:instrText>
      </w:r>
      <w:r w:rsidR="0027589E" w:rsidRPr="004A2BC0">
        <w:rPr>
          <w:rFonts w:ascii="Arial" w:hAnsi="Arial" w:cs="Arial"/>
          <w:sz w:val="20"/>
          <w:szCs w:val="20"/>
        </w:rPr>
        <w:instrText xml:space="preserve">se":"http://onlinelibrary.wiley.com/termsAndConditions#vor","page":"26-29","source":"DOI.org (Crossref)","title":"The significance of cellulolytic enzymes produced by &lt;i&gt;Trichoderma&lt;/i&gt; in opportunistic lifestyle of this fungus","volume":"54","author":[{"family":"Budiono","given":"Arief"},{"family":"Suharjono","given":""},{"family":"Imam","given":"Santoso"},{"family":"Soemarno","given":""}],"issued":{"date-parts":[["2015"]]}}}],"schema":"https://github.com/citation-style-language/schema/raw/master/csl-citation.json"} </w:instrText>
      </w:r>
      <w:r w:rsidR="00D2276F" w:rsidRPr="004A2BC0">
        <w:rPr>
          <w:rFonts w:ascii="Arial" w:hAnsi="Arial" w:cs="Arial"/>
          <w:sz w:val="20"/>
          <w:szCs w:val="20"/>
        </w:rPr>
        <w:fldChar w:fldCharType="separate"/>
      </w:r>
      <w:r w:rsidR="00D2276F" w:rsidRPr="004A2BC0">
        <w:rPr>
          <w:rFonts w:ascii="Arial" w:hAnsi="Arial" w:cs="Arial"/>
          <w:sz w:val="20"/>
          <w:szCs w:val="20"/>
        </w:rPr>
        <w:t>(Budiono et al., 2015</w:t>
      </w:r>
      <w:r w:rsidR="00D2276F" w:rsidRPr="004A2BC0">
        <w:rPr>
          <w:rFonts w:ascii="Arial" w:hAnsi="Arial" w:cs="Arial"/>
          <w:sz w:val="20"/>
          <w:szCs w:val="20"/>
        </w:rPr>
        <w:fldChar w:fldCharType="end"/>
      </w:r>
      <w:r w:rsidR="00DC675B">
        <w:rPr>
          <w:rFonts w:ascii="Arial" w:hAnsi="Arial" w:cs="Arial"/>
          <w:sz w:val="20"/>
          <w:szCs w:val="20"/>
        </w:rPr>
        <w:t xml:space="preserve"> </w:t>
      </w:r>
      <w:r w:rsidR="009730A0" w:rsidRPr="004A2BC0">
        <w:rPr>
          <w:rFonts w:ascii="Arial" w:hAnsi="Arial" w:cs="Arial"/>
          <w:sz w:val="20"/>
          <w:szCs w:val="20"/>
        </w:rPr>
        <w:t>;</w:t>
      </w:r>
      <w:r w:rsidR="00DC675B">
        <w:rPr>
          <w:rFonts w:ascii="Arial" w:hAnsi="Arial" w:cs="Arial"/>
          <w:sz w:val="20"/>
          <w:szCs w:val="20"/>
        </w:rPr>
        <w:t xml:space="preserve"> </w:t>
      </w:r>
      <w:r w:rsidR="009730A0" w:rsidRPr="004A2BC0">
        <w:rPr>
          <w:rFonts w:ascii="Arial" w:hAnsi="Arial" w:cs="Arial"/>
          <w:sz w:val="20"/>
          <w:szCs w:val="20"/>
        </w:rPr>
        <w:fldChar w:fldCharType="begin"/>
      </w:r>
      <w:r w:rsidR="002D7C4D" w:rsidRPr="004A2BC0">
        <w:rPr>
          <w:rFonts w:ascii="Arial" w:hAnsi="Arial" w:cs="Arial"/>
          <w:sz w:val="20"/>
          <w:szCs w:val="20"/>
        </w:rPr>
        <w:instrText xml:space="preserve"> ADDIN ZOTERO_ITEM CSL_CITATION {"citationID":"PAOPOeG9","properties":{"formattedCitation":"(Ahmed et al., 2019)","plainCitation":"(Ahmed et al., 2019)","dontUpdate":true,"noteIndex":0},"citationItems":[{"id":1947,"uris":["http://zotero.org/users/local/MzRjPaDh/items/HDQPH29N","http://zotero.org/users/6654317/items/HDQPH29N"],"itemData":{"id":1947,"type":"article-journal","container-title":"Bangladesh Journal of Agricultural Research","issue":"2","page":"195–201","source":"Google Scholar","title":"Field performance of daughter plant of strawberry as influenced by tricho-compost and tricho-leachate","volume":"44","author":[{"family":"Ahmed","given":"Q. M."},{"family":"Islam","given":"M. N."},{"family":"Nahar","given":"M. S."},{"family":"Hoque","given":"AKMA"},{"family":"Rahman","given":"M. M."}],"issued":{"date-parts":[["2019"]]}}}],"schema":"https://github.com/citation-style-language/schema/raw/master/csl-citation.json"} </w:instrText>
      </w:r>
      <w:r w:rsidR="009730A0" w:rsidRPr="004A2BC0">
        <w:rPr>
          <w:rFonts w:ascii="Arial" w:hAnsi="Arial" w:cs="Arial"/>
          <w:sz w:val="20"/>
          <w:szCs w:val="20"/>
        </w:rPr>
        <w:fldChar w:fldCharType="separate"/>
      </w:r>
      <w:r w:rsidR="009730A0" w:rsidRPr="004A2BC0">
        <w:rPr>
          <w:rFonts w:ascii="Arial" w:hAnsi="Arial" w:cs="Arial"/>
          <w:sz w:val="20"/>
          <w:szCs w:val="20"/>
        </w:rPr>
        <w:t>Ahmed et al., 2019</w:t>
      </w:r>
      <w:r w:rsidR="009730A0" w:rsidRPr="004A2BC0">
        <w:rPr>
          <w:rFonts w:ascii="Arial" w:hAnsi="Arial" w:cs="Arial"/>
          <w:sz w:val="20"/>
          <w:szCs w:val="20"/>
        </w:rPr>
        <w:fldChar w:fldCharType="end"/>
      </w:r>
      <w:r w:rsidR="00DC675B">
        <w:rPr>
          <w:rFonts w:ascii="Arial" w:hAnsi="Arial" w:cs="Arial"/>
          <w:sz w:val="20"/>
          <w:szCs w:val="20"/>
        </w:rPr>
        <w:t xml:space="preserve"> </w:t>
      </w:r>
      <w:r w:rsidR="00876A0F" w:rsidRPr="004A2BC0">
        <w:rPr>
          <w:rFonts w:ascii="Arial" w:hAnsi="Arial" w:cs="Arial"/>
          <w:sz w:val="20"/>
          <w:szCs w:val="20"/>
        </w:rPr>
        <w:t>;</w:t>
      </w:r>
      <w:r w:rsidR="00DC675B">
        <w:rPr>
          <w:rFonts w:ascii="Arial" w:hAnsi="Arial" w:cs="Arial"/>
          <w:sz w:val="20"/>
          <w:szCs w:val="20"/>
        </w:rPr>
        <w:t xml:space="preserve"> </w:t>
      </w:r>
      <w:r w:rsidR="00876A0F" w:rsidRPr="004A2BC0">
        <w:rPr>
          <w:rFonts w:ascii="Arial" w:hAnsi="Arial" w:cs="Arial"/>
          <w:color w:val="333333"/>
          <w:sz w:val="20"/>
          <w:szCs w:val="20"/>
          <w:shd w:val="clear" w:color="auto" w:fill="FFFFFF"/>
        </w:rPr>
        <w:t>Jahangir et al., 2021</w:t>
      </w:r>
      <w:r w:rsidR="00DC675B">
        <w:rPr>
          <w:rFonts w:ascii="Arial" w:hAnsi="Arial" w:cs="Arial"/>
          <w:color w:val="333333"/>
          <w:sz w:val="20"/>
          <w:szCs w:val="20"/>
          <w:shd w:val="clear" w:color="auto" w:fill="FFFFFF"/>
        </w:rPr>
        <w:t xml:space="preserve"> </w:t>
      </w:r>
      <w:r w:rsidR="00876A0F" w:rsidRPr="004A2BC0">
        <w:rPr>
          <w:rFonts w:ascii="Arial" w:hAnsi="Arial" w:cs="Arial"/>
          <w:color w:val="333333"/>
          <w:sz w:val="20"/>
          <w:szCs w:val="20"/>
          <w:shd w:val="clear" w:color="auto" w:fill="FFFFFF"/>
        </w:rPr>
        <w:t>;</w:t>
      </w:r>
      <w:r w:rsidR="00DC675B">
        <w:rPr>
          <w:rFonts w:ascii="Arial" w:hAnsi="Arial" w:cs="Arial"/>
          <w:color w:val="333333"/>
          <w:sz w:val="20"/>
          <w:szCs w:val="20"/>
          <w:shd w:val="clear" w:color="auto" w:fill="FFFFFF"/>
        </w:rPr>
        <w:t xml:space="preserve">  </w:t>
      </w:r>
      <w:proofErr w:type="spellStart"/>
      <w:r w:rsidR="00DE791E" w:rsidRPr="004A2BC0">
        <w:rPr>
          <w:rFonts w:ascii="Arial" w:hAnsi="Arial" w:cs="Arial"/>
          <w:sz w:val="20"/>
          <w:szCs w:val="20"/>
        </w:rPr>
        <w:t>Komolafe</w:t>
      </w:r>
      <w:proofErr w:type="spellEnd"/>
      <w:r w:rsidR="00DE791E" w:rsidRPr="004A2BC0">
        <w:rPr>
          <w:rFonts w:ascii="Arial" w:hAnsi="Arial" w:cs="Arial"/>
          <w:sz w:val="20"/>
          <w:szCs w:val="20"/>
        </w:rPr>
        <w:t xml:space="preserve"> et al., 2020)</w:t>
      </w:r>
      <w:r w:rsidR="00DC675B">
        <w:rPr>
          <w:rFonts w:ascii="Arial" w:hAnsi="Arial" w:cs="Arial"/>
          <w:sz w:val="20"/>
          <w:szCs w:val="20"/>
        </w:rPr>
        <w:t xml:space="preserve"> </w:t>
      </w:r>
      <w:r w:rsidR="00DE791E" w:rsidRPr="004A2BC0">
        <w:rPr>
          <w:rFonts w:ascii="Arial" w:hAnsi="Arial" w:cs="Arial"/>
          <w:sz w:val="20"/>
          <w:szCs w:val="20"/>
        </w:rPr>
        <w:t>;</w:t>
      </w:r>
      <w:r w:rsidR="00DC675B">
        <w:rPr>
          <w:rFonts w:ascii="Arial" w:hAnsi="Arial" w:cs="Arial"/>
          <w:sz w:val="20"/>
          <w:szCs w:val="20"/>
        </w:rPr>
        <w:t xml:space="preserve"> </w:t>
      </w:r>
      <w:r w:rsidR="00DE791E"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rPr>
        <w:instrText xml:space="preserve"> ADDIN ZOTERO_ITEM CSL_CITATION {"citationID":"xXCA4YB2","properties":{"formattedCitation":"(Lyu &amp; Huang, 2022)","plainCitation":"(Lyu &amp; Huang, 2022)","dontUpdate":true,"noteIndex":0},"citationItems":[{"id":1730,"uris":["http://zotero.org/users/local/MzRjPaDh/items/HXI799UV","http://zotero.org/users/6654317/items/HXI799UV","http://zotero.org/users/6654317/items/KG9JK9RF"],"itemData":{"id":1730,"type":"article-journal","abstract":"Manure composts can improve soil health and crop production, but their application with Trichoderma species has not been well evaluated in amaranth cultivation. This study aimed to determine the effects of manure compost (MC) and MC supplemented with Trichoderma asperellum CHF 78 (MC+CHF 78) on the yield and nutrient uptake of amaranth, as well as on soil properties, under field conditions. Four fertilization treatments, including a control without fertilization, chemical fertilization (CF), MC, and MC+CHF 78, were arranged in a randomized complete block design with six replications in the experimental field. MC and MC+CHF 78 significantly increased the yield of amaranth by 96.2–102% in comparison with CF. In addition, MC and MC+CHF 78 significantly increased the soil pH, soil organic matter, soil available P and exchangeable K, and soil microbial activity compared with those in the control and CF treatments. However, only amaranth plants applied with MC+CHF 78 showed a significantly greater P uptake than those with the control and CF treatments, which may be attributed to the phosphate-solubilizing ability of T. asperellum CHF 78. In conclusion, manure compost fortified with T. asperellum CHF 78 can be used as an alternative to chemical fertilizers for amaranth cultivation.","container-title":"Sustainability","DOI":"10.3390/su14095389","ISSN":"2071-1050","issue":"9","language":"en","license":"http://creativecommons.org/licenses/by/3.0/","note":"number: 9\npublisher: Multidisciplinary Digital Publishing Institute","page":"5389","source":"www.mdpi.com","title":"Supplementation of Manure Compost with Trichoderma asperellum Improves the Nutrient Uptake and Yield of Edible Amaranth under Field Conditions","volume":"14","author":[{"family":"Lyu","given":"Ruei-Teng"},{"family":"Huang","given":"Cheng-Hua"}],"issued":{"date-parts":[["2022",1]]}}}],"schema":"https://github.com/citation-style-language/schema/raw/master/csl-citation.json"} </w:instrText>
      </w:r>
      <w:r w:rsidR="00DE791E" w:rsidRPr="004A2BC0">
        <w:rPr>
          <w:rFonts w:ascii="Arial" w:hAnsi="Arial" w:cs="Arial"/>
          <w:color w:val="333333"/>
          <w:sz w:val="20"/>
          <w:szCs w:val="20"/>
          <w:shd w:val="clear" w:color="auto" w:fill="FFFFFF"/>
        </w:rPr>
        <w:fldChar w:fldCharType="separate"/>
      </w:r>
      <w:r w:rsidR="00DE791E" w:rsidRPr="004A2BC0">
        <w:rPr>
          <w:rFonts w:ascii="Arial" w:hAnsi="Arial" w:cs="Arial"/>
          <w:sz w:val="20"/>
          <w:szCs w:val="20"/>
        </w:rPr>
        <w:t>Lyu and Huang, 2022)</w:t>
      </w:r>
      <w:r w:rsidR="00DE791E" w:rsidRPr="004A2BC0">
        <w:rPr>
          <w:rFonts w:ascii="Arial" w:hAnsi="Arial" w:cs="Arial"/>
          <w:color w:val="333333"/>
          <w:sz w:val="20"/>
          <w:szCs w:val="20"/>
          <w:shd w:val="clear" w:color="auto" w:fill="FFFFFF"/>
        </w:rPr>
        <w:fldChar w:fldCharType="end"/>
      </w:r>
      <w:r w:rsidR="009D6D45" w:rsidRPr="004A2BC0">
        <w:rPr>
          <w:rFonts w:ascii="Arial" w:hAnsi="Arial" w:cs="Arial"/>
          <w:color w:val="333333"/>
          <w:sz w:val="20"/>
          <w:szCs w:val="20"/>
          <w:shd w:val="clear" w:color="auto" w:fill="FFFFFF"/>
        </w:rPr>
        <w:t>.</w:t>
      </w:r>
    </w:p>
    <w:p w14:paraId="387277D8" w14:textId="77777777" w:rsidR="009D6D45" w:rsidRPr="00353C13" w:rsidRDefault="00DA679A" w:rsidP="004A2BC0">
      <w:pPr>
        <w:pStyle w:val="Heading1"/>
        <w:numPr>
          <w:ilvl w:val="0"/>
          <w:numId w:val="23"/>
        </w:numPr>
        <w:rPr>
          <w:rFonts w:ascii="Arial" w:hAnsi="Arial" w:cs="Arial"/>
          <w:sz w:val="20"/>
          <w:szCs w:val="20"/>
          <w:lang w:val="en-US"/>
        </w:rPr>
      </w:pPr>
      <w:bookmarkStart w:id="4" w:name="_Toc208776933"/>
      <w:r w:rsidRPr="00353C13">
        <w:rPr>
          <w:rFonts w:ascii="Arial" w:hAnsi="Arial" w:cs="Arial"/>
          <w:sz w:val="20"/>
          <w:szCs w:val="20"/>
          <w:lang w:val="en-US"/>
        </w:rPr>
        <w:lastRenderedPageBreak/>
        <w:t xml:space="preserve">Effect of </w:t>
      </w:r>
      <w:r w:rsidRPr="00023F14">
        <w:rPr>
          <w:rFonts w:ascii="Arial" w:hAnsi="Arial" w:cs="Arial"/>
          <w:i/>
          <w:iCs/>
          <w:sz w:val="20"/>
          <w:szCs w:val="20"/>
          <w:lang w:val="en-US"/>
        </w:rPr>
        <w:t>Trichoderma</w:t>
      </w:r>
      <w:r w:rsidRPr="00353C13">
        <w:rPr>
          <w:rFonts w:ascii="Arial" w:hAnsi="Arial" w:cs="Arial"/>
          <w:sz w:val="20"/>
          <w:szCs w:val="20"/>
          <w:lang w:val="en-US"/>
        </w:rPr>
        <w:t xml:space="preserve"> on the degradation of organic matter</w:t>
      </w:r>
      <w:bookmarkEnd w:id="4"/>
    </w:p>
    <w:p w14:paraId="1A6C696B" w14:textId="77777777" w:rsidR="009D6D45" w:rsidRPr="00353C13" w:rsidRDefault="009D6D45" w:rsidP="004A2BC0">
      <w:pPr>
        <w:spacing w:line="240" w:lineRule="auto"/>
        <w:jc w:val="both"/>
        <w:rPr>
          <w:rFonts w:ascii="Arial" w:hAnsi="Arial" w:cs="Arial"/>
          <w:sz w:val="20"/>
          <w:szCs w:val="20"/>
          <w:lang w:val="en-US"/>
        </w:rPr>
      </w:pPr>
      <w:r w:rsidRPr="00353C13">
        <w:rPr>
          <w:rFonts w:ascii="Arial" w:hAnsi="Arial" w:cs="Arial"/>
          <w:sz w:val="20"/>
          <w:szCs w:val="20"/>
          <w:lang w:val="en-US"/>
        </w:rPr>
        <w:t xml:space="preserve">Some studies have concluded that adding </w:t>
      </w:r>
      <w:r w:rsidRPr="00023F14">
        <w:rPr>
          <w:rFonts w:ascii="Arial" w:hAnsi="Arial" w:cs="Arial"/>
          <w:i/>
          <w:iCs/>
          <w:sz w:val="20"/>
          <w:szCs w:val="20"/>
          <w:lang w:val="en-US"/>
        </w:rPr>
        <w:t>Trichoderma</w:t>
      </w:r>
      <w:r w:rsidRPr="00353C13">
        <w:rPr>
          <w:rFonts w:ascii="Arial" w:hAnsi="Arial" w:cs="Arial"/>
          <w:sz w:val="20"/>
          <w:szCs w:val="20"/>
          <w:lang w:val="en-US"/>
        </w:rPr>
        <w:t xml:space="preserve"> can accelerate the composting process by improving the decomposition of organic matter, including lignocellulosic compounds.  </w:t>
      </w:r>
    </w:p>
    <w:p w14:paraId="4C150071" w14:textId="0D0AA2C8" w:rsidR="0082614E" w:rsidRPr="00353C13" w:rsidRDefault="0078246A" w:rsidP="004A2BC0">
      <w:pPr>
        <w:spacing w:line="240" w:lineRule="auto"/>
        <w:jc w:val="both"/>
        <w:rPr>
          <w:rFonts w:ascii="Arial" w:hAnsi="Arial" w:cs="Arial"/>
          <w:sz w:val="20"/>
          <w:szCs w:val="20"/>
          <w:lang w:val="en-US"/>
        </w:rPr>
      </w:pPr>
      <w:r w:rsidRPr="004A2BC0">
        <w:rPr>
          <w:rFonts w:ascii="Arial" w:hAnsi="Arial" w:cs="Arial"/>
          <w:sz w:val="20"/>
          <w:szCs w:val="20"/>
        </w:rPr>
        <w:fldChar w:fldCharType="begin"/>
      </w:r>
      <w:r w:rsidRPr="004A2BC0">
        <w:rPr>
          <w:rFonts w:ascii="Arial" w:hAnsi="Arial" w:cs="Arial"/>
          <w:sz w:val="20"/>
          <w:szCs w:val="20"/>
        </w:rPr>
        <w:instrText xml:space="preserve"> ADDIN ZOTERO_ITEM CSL_CITATION {"citationID":"AQzB5caH","properties":{"formattedCitation":"(Li et al., 2024)","plainCitation":"(Li et al., 2024)","noteIndex":0},"citationItems":[{"id":3761,"uris":["http://zotero.org/users/6654317/items/IPD3QZKK"],"itemData":{"id":3761,"type":"article-journal","abstract":"The enzyme-based degradation of lignocellulose for bioenergy production is an eco-friendly and sustainable approach. This study aimed to elucidate the enzymatic characteristics of endoglucanase (EGL), β-glucosidase (BGL), and xylanase (XYN) from Trichoderma guizhouence NJAU4742, and to explore the potential mechanisms underlying their synergistic degradation of different natural substrates. The results demonstrated tha</w:instrText>
      </w:r>
      <w:r w:rsidRPr="00353C13">
        <w:rPr>
          <w:rFonts w:ascii="Arial" w:hAnsi="Arial" w:cs="Arial"/>
          <w:sz w:val="20"/>
          <w:szCs w:val="20"/>
          <w:lang w:val="en-US"/>
        </w:rPr>
        <w:instrText xml:space="preserve">t the three enzymes possessed remarkable high-temperature catalytic activity, broad pH adaptability, and responsiveness to different metal ions. The functional group absorption peaks of different substrates were shifted and altered after the synergistic action, particularly for C=O and O-H. Simultaneously, the crystallinity index of wheat straw, soybean straw, rice straw, and corn straw decreased by 7.40%, 2.37%, 20.60%, and 7.67%, respectively, compared to CK (natural straw). Additionally, the dense structure of different substrates was destroyed, and the inner parenchyma began to be exposed after the synergistic action, as observed by SEM. These findings offer valuable theoretical guidance for the development of lignocellulase applications.","container-title":"Fermentation","DOI":"10.3390/fermentation10050230","ISSN":"2311-5637","issue":"5","language":"en","license":"http://creativecommons.org/licenses/by/3.0/","note":"publisher: Multidisciplinary Digital Publishing Institute","page":"230","source":"www.mdpi.com","title":"Functional Study of Different Lignocellulases from Trichoderma guizhouence NJAU4742 in the Synergistic Degradation of Natural Straw","volume":"10","author":[{"family":"Li","given":"Tuo"},{"family":"Pei","given":"Ronghua"},{"family":"Wang","given":"Jiaguo"},{"family":"Zhou","given":"Yihao"},{"family":"Liu","given":"Dongyang"}],"issued":{"date-parts":[["2024",5]]}}}],"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(Li et al., 2024)</w:t>
      </w:r>
      <w:r w:rsidRPr="004A2BC0">
        <w:rPr>
          <w:rFonts w:ascii="Arial" w:hAnsi="Arial" w:cs="Arial"/>
          <w:sz w:val="20"/>
          <w:szCs w:val="20"/>
        </w:rPr>
        <w:fldChar w:fldCharType="end"/>
      </w:r>
      <w:r w:rsidR="0045134A" w:rsidRPr="0045134A">
        <w:rPr>
          <w:rFonts w:ascii="Arial" w:hAnsi="Arial" w:cs="Arial"/>
          <w:sz w:val="20"/>
          <w:szCs w:val="20"/>
          <w:lang w:val="en-US"/>
        </w:rPr>
        <w:t xml:space="preserve"> </w:t>
      </w:r>
      <w:r w:rsidRPr="00353C13">
        <w:rPr>
          <w:rFonts w:ascii="Arial" w:hAnsi="Arial" w:cs="Arial"/>
          <w:sz w:val="20"/>
          <w:szCs w:val="20"/>
          <w:lang w:val="en-US"/>
        </w:rPr>
        <w:t xml:space="preserve">elucidated the enzymatic characteristics of endoglucanase, </w:t>
      </w:r>
      <w:r w:rsidRPr="004A2BC0">
        <w:rPr>
          <w:rFonts w:ascii="Arial" w:hAnsi="Arial" w:cs="Arial"/>
          <w:sz w:val="20"/>
          <w:szCs w:val="20"/>
        </w:rPr>
        <w:t>β</w:t>
      </w:r>
      <w:r w:rsidRPr="00353C13">
        <w:rPr>
          <w:rFonts w:ascii="Arial" w:hAnsi="Arial" w:cs="Arial"/>
          <w:sz w:val="20"/>
          <w:szCs w:val="20"/>
          <w:lang w:val="en-US"/>
        </w:rPr>
        <w:t xml:space="preserve">-glucosidase, and xylanase in Trichoderma </w:t>
      </w:r>
      <w:proofErr w:type="spellStart"/>
      <w:r w:rsidRPr="00353C13">
        <w:rPr>
          <w:rFonts w:ascii="Arial" w:hAnsi="Arial" w:cs="Arial"/>
          <w:sz w:val="20"/>
          <w:szCs w:val="20"/>
          <w:lang w:val="en-US"/>
        </w:rPr>
        <w:t>guizhouence</w:t>
      </w:r>
      <w:proofErr w:type="spellEnd"/>
      <w:r w:rsidRPr="00353C13">
        <w:rPr>
          <w:rFonts w:ascii="Arial" w:hAnsi="Arial" w:cs="Arial"/>
          <w:sz w:val="20"/>
          <w:szCs w:val="20"/>
          <w:lang w:val="en-US"/>
        </w:rPr>
        <w:t xml:space="preserve"> NJAU4742. The results demonstrated a synergistic degradation of natural straw by these enzymes. The combination of </w:t>
      </w:r>
      <w:r w:rsidRPr="00023F14">
        <w:rPr>
          <w:rFonts w:ascii="Arial" w:hAnsi="Arial" w:cs="Arial"/>
          <w:i/>
          <w:iCs/>
          <w:sz w:val="20"/>
          <w:szCs w:val="20"/>
          <w:lang w:val="en-US"/>
        </w:rPr>
        <w:t xml:space="preserve">Trichoderma </w:t>
      </w:r>
      <w:proofErr w:type="spellStart"/>
      <w:r w:rsidRPr="00023F14">
        <w:rPr>
          <w:rFonts w:ascii="Arial" w:hAnsi="Arial" w:cs="Arial"/>
          <w:i/>
          <w:iCs/>
          <w:sz w:val="20"/>
          <w:szCs w:val="20"/>
          <w:lang w:val="en-US"/>
        </w:rPr>
        <w:t>harzianum</w:t>
      </w:r>
      <w:proofErr w:type="spellEnd"/>
      <w:r w:rsidRPr="00023F14">
        <w:rPr>
          <w:rFonts w:ascii="Arial" w:hAnsi="Arial" w:cs="Arial"/>
          <w:i/>
          <w:iCs/>
          <w:sz w:val="20"/>
          <w:szCs w:val="20"/>
          <w:lang w:val="en-US"/>
        </w:rPr>
        <w:t xml:space="preserve"> </w:t>
      </w:r>
      <w:r w:rsidRPr="00353C13">
        <w:rPr>
          <w:rFonts w:ascii="Arial" w:hAnsi="Arial" w:cs="Arial"/>
          <w:sz w:val="20"/>
          <w:szCs w:val="20"/>
          <w:lang w:val="en-US"/>
        </w:rPr>
        <w:t xml:space="preserve">and </w:t>
      </w:r>
      <w:proofErr w:type="spellStart"/>
      <w:r w:rsidRPr="00023F14">
        <w:rPr>
          <w:rFonts w:ascii="Arial" w:hAnsi="Arial" w:cs="Arial"/>
          <w:i/>
          <w:iCs/>
          <w:sz w:val="20"/>
          <w:szCs w:val="20"/>
          <w:lang w:val="en-US"/>
        </w:rPr>
        <w:t>Phanerochaete</w:t>
      </w:r>
      <w:proofErr w:type="spellEnd"/>
      <w:r w:rsidRPr="00023F14">
        <w:rPr>
          <w:rFonts w:ascii="Arial" w:hAnsi="Arial" w:cs="Arial"/>
          <w:i/>
          <w:iCs/>
          <w:sz w:val="20"/>
          <w:szCs w:val="20"/>
          <w:lang w:val="en-US"/>
        </w:rPr>
        <w:t xml:space="preserve"> </w:t>
      </w:r>
      <w:proofErr w:type="spellStart"/>
      <w:r w:rsidRPr="00023F14">
        <w:rPr>
          <w:rFonts w:ascii="Arial" w:hAnsi="Arial" w:cs="Arial"/>
          <w:i/>
          <w:iCs/>
          <w:sz w:val="20"/>
          <w:szCs w:val="20"/>
          <w:lang w:val="en-US"/>
        </w:rPr>
        <w:t>chrysosporium</w:t>
      </w:r>
      <w:proofErr w:type="spellEnd"/>
      <w:r w:rsidRPr="00023F14">
        <w:rPr>
          <w:rFonts w:ascii="Arial" w:hAnsi="Arial" w:cs="Arial"/>
          <w:i/>
          <w:iCs/>
          <w:sz w:val="20"/>
          <w:szCs w:val="20"/>
          <w:lang w:val="en-US"/>
        </w:rPr>
        <w:t xml:space="preserve"> </w:t>
      </w:r>
      <w:r w:rsidRPr="00353C13">
        <w:rPr>
          <w:rFonts w:ascii="Arial" w:hAnsi="Arial" w:cs="Arial"/>
          <w:sz w:val="20"/>
          <w:szCs w:val="20"/>
          <w:lang w:val="en-US"/>
        </w:rPr>
        <w:t>improves lignin degradation and promotes compost maturity</w:t>
      </w:r>
      <w:r w:rsidR="0045134A">
        <w:rPr>
          <w:rFonts w:ascii="Arial" w:hAnsi="Arial" w:cs="Arial"/>
          <w:sz w:val="20"/>
          <w:szCs w:val="20"/>
          <w:lang w:val="en-US"/>
        </w:rPr>
        <w:t xml:space="preserve"> </w:t>
      </w:r>
      <w:r w:rsidR="00B64F1F" w:rsidRPr="004A2BC0">
        <w:rPr>
          <w:rFonts w:ascii="Arial" w:hAnsi="Arial" w:cs="Arial"/>
          <w:sz w:val="20"/>
          <w:szCs w:val="20"/>
        </w:rPr>
        <w:fldChar w:fldCharType="begin"/>
      </w:r>
      <w:r w:rsidR="00B64F1F" w:rsidRPr="00353C13">
        <w:rPr>
          <w:rFonts w:ascii="Arial" w:hAnsi="Arial" w:cs="Arial"/>
          <w:sz w:val="20"/>
          <w:szCs w:val="20"/>
          <w:lang w:val="en-US"/>
        </w:rPr>
        <w:instrText xml:space="preserve"> ADDIN ZOTERO_ITEM CSL_CITATION {"citationID":"AUdWlB2R","properties":{"formattedCitation":"(Zhai et al., 2025)","plainCitation":"(Zhai et al., 2025)","noteIndex":0},"citationItems":[{"id":3764,"uris":["http://zotero.org/users/6654317/items/8CVSJJ4B"],"itemData":{"id":3764,"type":"article-journal","abstract":"The purpose of this study was to investigate the effects of combined treatment of Trichoderma harzianum and Phanerochaete chrysosporium on lignin degradation and humification during aerobic composting. Chicken manure (CM) and rice husk (RH) were used as organic raw materials for composting. The basic physicochemical analysis indicated that the combined addition of Trichoderma harzianum and Phanerochaete chrysosporium effectively improved lignin degradation rate (16.60%), increased humic acid (HA) content (22.70 g/kg), and the germination index (GI) reached 110.99%. Fungal community revealed that the relative abundance of Ascomycota was 37.46–68.85%, 9.57–60.35%, 58.02–91.76%, 0.98–91.60% in CK, T1, T2, T3 and Basidiomycota was 7.81–36.03%, 7.84–3.55%, 4.42–9.60%, 0.06–8.05% in CK, T1, T2, T3 (in phylum); the relative abundance of Kazachstania was 0.001–68.48%, 0.62–14.60%, 7.06–25.45%, 0.001–38.16% in CK, T1, T2, T3 and Diutina was 2.67–7.97%, 1.11–34.42%, 15.79–64.41%, 0.25–35.34% in CK, T1, T2, T3 (in genus) during the composting. Especial</w:instrText>
      </w:r>
      <w:r w:rsidR="00B64F1F" w:rsidRPr="004A2BC0">
        <w:rPr>
          <w:rFonts w:ascii="Arial" w:hAnsi="Arial" w:cs="Arial"/>
          <w:sz w:val="20"/>
          <w:szCs w:val="20"/>
        </w:rPr>
        <w:instrText xml:space="preserve">ly, the combined addition of Trichoderma harzianum and Phanerochaete chrysosporium had more negative impact on the activity of Basidiomycota compared with CK and other treatments and Trichoderma harzianum treatment had the strongest inhibitory effect on Tausonia abundance compared with CK and other treatments. Correlation analysis indicated that moisture content influenced fungal community structure (r = −0.740, p &lt; 0.01) which affected lignin degradation (r = −0.952, p &lt; 0.01) and compost maturity level in the composting process. Fungi Functional Guild (FUNGuild) and correlation heatmap demonstrated that T3 could enhance the relative abundance of endophyte which may had the potential to improve the degradation of lignin. This study confirmed the positive effects of the combination of Trichoderma harzianum and Phanerochaete chrysosporium in enhancing lignin degradation and promoting compost maturity, providing a foundation for a deeper understanding of the mechanisms involved in lignin degradation and humification processes influenced by the fungal community during composting, ultimately contributing to the efficient utilization of agricultural waste resources.","container-title":"Frontiers in Microbiology","DOI":"10.3389/fmicb.2025.1515931","ISSN":"1664-302X","journalAbbreviation":"Front. Microbiol.","language":"English","note":"publisher: Frontiers","page":"1-14","source":"Frontiers","title":"Effects of Trichoderma harzianum combined with Phanerochaete chrysosporium on lignin degradation and humification during chicken manure and rice husk composting","volume":"16","author":[{"family":"Zhai","given":"Senmao"},{"family":"Wang","given":"Kuang"},{"family":"Yu","given":"Fengcun"},{"family":"Gao","given":"Zhenlu"},{"family":"Yang","given":"Xu"},{"family":"Cao","given":"Xiuqing"},{"family":"Shaghaleh","given":"Hiba"},{"family":"Hamoud","given":"Yousef Alhaj"}],"issued":{"date-parts":[["2025",2,28]]}}}],"schema":"https://github.com/citation-style-language/schema/raw/master/csl-citation.json"} </w:instrText>
      </w:r>
      <w:r w:rsidR="00B64F1F" w:rsidRPr="004A2BC0">
        <w:rPr>
          <w:rFonts w:ascii="Arial" w:hAnsi="Arial" w:cs="Arial"/>
          <w:sz w:val="20"/>
          <w:szCs w:val="20"/>
        </w:rPr>
        <w:fldChar w:fldCharType="separate"/>
      </w:r>
      <w:r w:rsidR="00F424DB" w:rsidRPr="00F424DB">
        <w:rPr>
          <w:rFonts w:ascii="Arial" w:hAnsi="Arial" w:cs="Arial"/>
          <w:sz w:val="20"/>
        </w:rPr>
        <w:t>(Zhai et al., 2025)</w:t>
      </w:r>
      <w:r w:rsidR="00B64F1F" w:rsidRPr="004A2BC0">
        <w:rPr>
          <w:rFonts w:ascii="Arial" w:hAnsi="Arial" w:cs="Arial"/>
          <w:sz w:val="20"/>
          <w:szCs w:val="20"/>
        </w:rPr>
        <w:fldChar w:fldCharType="end"/>
      </w:r>
      <w:r w:rsidR="0045134A">
        <w:rPr>
          <w:rFonts w:ascii="Arial" w:hAnsi="Arial" w:cs="Arial"/>
          <w:sz w:val="20"/>
          <w:szCs w:val="20"/>
        </w:rPr>
        <w:t xml:space="preserve">. </w:t>
      </w:r>
      <w:r w:rsidR="00B64F1F" w:rsidRPr="004A2BC0">
        <w:rPr>
          <w:rFonts w:ascii="Arial" w:hAnsi="Arial" w:cs="Arial"/>
          <w:sz w:val="20"/>
          <w:szCs w:val="20"/>
        </w:rPr>
        <w:t xml:space="preserve">A </w:t>
      </w:r>
      <w:proofErr w:type="spellStart"/>
      <w:r w:rsidR="00B64F1F" w:rsidRPr="004A2BC0">
        <w:rPr>
          <w:rFonts w:ascii="Arial" w:hAnsi="Arial" w:cs="Arial"/>
          <w:sz w:val="20"/>
          <w:szCs w:val="20"/>
        </w:rPr>
        <w:t>study</w:t>
      </w:r>
      <w:proofErr w:type="spellEnd"/>
      <w:r w:rsidR="00B64F1F" w:rsidRPr="004A2BC0">
        <w:rPr>
          <w:rFonts w:ascii="Arial" w:hAnsi="Arial" w:cs="Arial"/>
          <w:sz w:val="20"/>
          <w:szCs w:val="20"/>
        </w:rPr>
        <w:t xml:space="preserve"> of</w:t>
      </w:r>
      <w:r w:rsidR="0045134A">
        <w:rPr>
          <w:rFonts w:ascii="Arial" w:hAnsi="Arial" w:cs="Arial"/>
          <w:sz w:val="20"/>
          <w:szCs w:val="20"/>
        </w:rPr>
        <w:t xml:space="preserve"> </w:t>
      </w:r>
      <w:r w:rsidR="0082614E" w:rsidRPr="004A2BC0">
        <w:rPr>
          <w:rFonts w:ascii="Arial" w:hAnsi="Arial" w:cs="Arial"/>
          <w:sz w:val="20"/>
          <w:szCs w:val="20"/>
        </w:rPr>
        <w:fldChar w:fldCharType="begin"/>
      </w:r>
      <w:r w:rsidR="0082614E" w:rsidRPr="004A2BC0">
        <w:rPr>
          <w:rFonts w:ascii="Arial" w:hAnsi="Arial" w:cs="Arial"/>
          <w:sz w:val="20"/>
          <w:szCs w:val="20"/>
        </w:rPr>
        <w:instrText xml:space="preserve"> ADDIN ZOTERO_ITEM CSL_CITATION {"citationID":"TIEMPMZA","properties":{"formattedCitation":"(Ansyori et al., 2025)","plainCitation":"(Ansyori et al., 2025)","noteIndex":0},"citationItems":[{"id":3766,"uris":["http://zotero.org/users/6654317/items/HAZTIBEU"],"itemData":{"id":3766,"type":"article-journal","abstract":"Les déchets organiques sont une ressource abondante mais restent sous-utilisés comme engrais organique sûr et riche en nutriments. Cette étude vise à évaluer l’efficacité de Trichoderma comme bioactivateur alternatif à EM4 pour améliorer la qualité des engrais organiques liquides (LOF) et du compost grâce à des systèmes de seaux en gradés dans des conditions aérobies (A2) et anaérobie (A1). Un design aléatoire en blocs complets a été utilisé avec cinq doses de Trichoderma (0 ; 15 ; 20 ; 25 ; 30 mL.L</w:instrText>
      </w:r>
      <w:r w:rsidR="0082614E" w:rsidRPr="004A2BC0">
        <w:rPr>
          <w:rFonts w:ascii="Cambria Math" w:hAnsi="Cambria Math" w:cs="Cambria Math"/>
          <w:sz w:val="20"/>
          <w:szCs w:val="20"/>
        </w:rPr>
        <w:instrText>⁻</w:instrText>
      </w:r>
      <w:r w:rsidR="0082614E" w:rsidRPr="004A2BC0">
        <w:rPr>
          <w:rFonts w:ascii="Arial" w:hAnsi="Arial" w:cs="Arial"/>
          <w:sz w:val="20"/>
          <w:szCs w:val="20"/>
        </w:rPr>
        <w:instrText>¹) etEM 4 (30 mL.L</w:instrText>
      </w:r>
      <w:r w:rsidR="0082614E" w:rsidRPr="004A2BC0">
        <w:rPr>
          <w:rFonts w:ascii="Cambria Math" w:hAnsi="Cambria Math" w:cs="Cambria Math"/>
          <w:sz w:val="20"/>
          <w:szCs w:val="20"/>
        </w:rPr>
        <w:instrText>⁻</w:instrText>
      </w:r>
      <w:r w:rsidR="0082614E" w:rsidRPr="004A2BC0">
        <w:rPr>
          <w:rFonts w:ascii="Arial" w:hAnsi="Arial" w:cs="Arial"/>
          <w:sz w:val="20"/>
          <w:szCs w:val="20"/>
        </w:rPr>
        <w:instrText>¹) en comparaison. Les fractions liquides et solides ont été analysées pour le rapport C, N, C/N, P</w:instrText>
      </w:r>
      <w:r w:rsidR="0082614E" w:rsidRPr="004A2BC0">
        <w:rPr>
          <w:rFonts w:ascii="Cambria Math" w:hAnsi="Cambria Math" w:cs="Cambria Math"/>
          <w:sz w:val="20"/>
          <w:szCs w:val="20"/>
        </w:rPr>
        <w:instrText>₂</w:instrText>
      </w:r>
      <w:r w:rsidR="0082614E" w:rsidRPr="004A2BC0">
        <w:rPr>
          <w:rFonts w:ascii="Arial" w:hAnsi="Arial" w:cs="Arial"/>
          <w:sz w:val="20"/>
          <w:szCs w:val="20"/>
        </w:rPr>
        <w:instrText>O</w:instrText>
      </w:r>
      <w:r w:rsidR="0082614E" w:rsidRPr="004A2BC0">
        <w:rPr>
          <w:rFonts w:ascii="Cambria Math" w:hAnsi="Cambria Math" w:cs="Cambria Math"/>
          <w:sz w:val="20"/>
          <w:szCs w:val="20"/>
        </w:rPr>
        <w:instrText>₅</w:instrText>
      </w:r>
      <w:r w:rsidR="0082614E" w:rsidRPr="004A2BC0">
        <w:rPr>
          <w:rFonts w:ascii="Arial" w:hAnsi="Arial" w:cs="Arial"/>
          <w:sz w:val="20"/>
          <w:szCs w:val="20"/>
        </w:rPr>
        <w:instrText>, K</w:instrText>
      </w:r>
      <w:r w:rsidR="0082614E" w:rsidRPr="004A2BC0">
        <w:rPr>
          <w:rFonts w:ascii="Cambria Math" w:hAnsi="Cambria Math" w:cs="Cambria Math"/>
          <w:sz w:val="20"/>
          <w:szCs w:val="20"/>
        </w:rPr>
        <w:instrText>₂</w:instrText>
      </w:r>
      <w:r w:rsidR="0082614E" w:rsidRPr="004A2BC0">
        <w:rPr>
          <w:rFonts w:ascii="Arial" w:hAnsi="Arial" w:cs="Arial"/>
          <w:sz w:val="20"/>
          <w:szCs w:val="20"/>
        </w:rPr>
        <w:instrText>O et les métaux lourds (Pb, Cd, Cu) selon des méthodes standard. Les données ont été analysées par ANOVA et tests de contraste orthogonal. Les résultats ont montré que le système aérobie réduisait systématiquement le rapport C/N, produisant des produits plus matures et stables, tandis que le système anaérobie tendait à conserver une teneur plus élevée en C-organique. Ces différences étaient statistiquement significatives car la condition aérobie (A2) a diminué le rapport C/N de 4,74 % ou 40,93 % dans les engrais organiques liquides et de 3,62 ou 19,52 % en compost par rapport à la condition anaérobie (A 1), tandis que le P</w:instrText>
      </w:r>
      <w:r w:rsidR="0082614E" w:rsidRPr="004A2BC0">
        <w:rPr>
          <w:rFonts w:ascii="Cambria Math" w:hAnsi="Cambria Math" w:cs="Cambria Math"/>
          <w:sz w:val="20"/>
          <w:szCs w:val="20"/>
        </w:rPr>
        <w:instrText>₂</w:instrText>
      </w:r>
      <w:r w:rsidR="0082614E" w:rsidRPr="004A2BC0">
        <w:rPr>
          <w:rFonts w:ascii="Arial" w:hAnsi="Arial" w:cs="Arial"/>
          <w:sz w:val="20"/>
          <w:szCs w:val="20"/>
        </w:rPr>
        <w:instrText>O</w:instrText>
      </w:r>
      <w:r w:rsidR="0082614E" w:rsidRPr="004A2BC0">
        <w:rPr>
          <w:rFonts w:ascii="Cambria Math" w:hAnsi="Cambria Math" w:cs="Cambria Math"/>
          <w:sz w:val="20"/>
          <w:szCs w:val="20"/>
        </w:rPr>
        <w:instrText>₅</w:instrText>
      </w:r>
      <w:r w:rsidR="0082614E" w:rsidRPr="004A2BC0">
        <w:rPr>
          <w:rFonts w:ascii="Arial" w:hAnsi="Arial" w:cs="Arial"/>
          <w:sz w:val="20"/>
          <w:szCs w:val="20"/>
        </w:rPr>
        <w:instrText xml:space="preserve"> total dans les engrais organiques liquides a augmenté d’environ 14,81 % sous A2. Des doses moyennes à élevées de Trichoderma (25–30 mL L</w:instrText>
      </w:r>
      <w:r w:rsidR="0082614E" w:rsidRPr="004A2BC0">
        <w:rPr>
          <w:rFonts w:ascii="Cambria Math" w:hAnsi="Cambria Math" w:cs="Cambria Math"/>
          <w:sz w:val="20"/>
          <w:szCs w:val="20"/>
        </w:rPr>
        <w:instrText>⁻</w:instrText>
      </w:r>
      <w:r w:rsidR="0082614E" w:rsidRPr="004A2BC0">
        <w:rPr>
          <w:rFonts w:ascii="Arial" w:hAnsi="Arial" w:cs="Arial"/>
          <w:sz w:val="20"/>
          <w:szCs w:val="20"/>
        </w:rPr>
        <w:instrText>¹) dans le système aérobie ont donné la meilleure qualité en termes de maturité, tandis que l’EM4 a généralement donné une teneur en macronutriments plus élevée (N, P</w:instrText>
      </w:r>
      <w:r w:rsidR="0082614E" w:rsidRPr="004A2BC0">
        <w:rPr>
          <w:rFonts w:ascii="Cambria Math" w:hAnsi="Cambria Math" w:cs="Cambria Math"/>
          <w:sz w:val="20"/>
          <w:szCs w:val="20"/>
        </w:rPr>
        <w:instrText>₂</w:instrText>
      </w:r>
      <w:r w:rsidR="0082614E" w:rsidRPr="004A2BC0">
        <w:rPr>
          <w:rFonts w:ascii="Arial" w:hAnsi="Arial" w:cs="Arial"/>
          <w:sz w:val="20"/>
          <w:szCs w:val="20"/>
        </w:rPr>
        <w:instrText>O</w:instrText>
      </w:r>
      <w:r w:rsidR="0082614E" w:rsidRPr="004A2BC0">
        <w:rPr>
          <w:rFonts w:ascii="Cambria Math" w:hAnsi="Cambria Math" w:cs="Cambria Math"/>
          <w:sz w:val="20"/>
          <w:szCs w:val="20"/>
        </w:rPr>
        <w:instrText>₅</w:instrText>
      </w:r>
      <w:r w:rsidR="0082614E" w:rsidRPr="004A2BC0">
        <w:rPr>
          <w:rFonts w:ascii="Arial" w:hAnsi="Arial" w:cs="Arial"/>
          <w:sz w:val="20"/>
          <w:szCs w:val="20"/>
        </w:rPr>
        <w:instrText>, K</w:instrText>
      </w:r>
      <w:r w:rsidR="0082614E" w:rsidRPr="004A2BC0">
        <w:rPr>
          <w:rFonts w:ascii="Cambria Math" w:hAnsi="Cambria Math" w:cs="Cambria Math"/>
          <w:sz w:val="20"/>
          <w:szCs w:val="20"/>
        </w:rPr>
        <w:instrText>₂</w:instrText>
      </w:r>
      <w:r w:rsidR="0082614E" w:rsidRPr="004A2BC0">
        <w:rPr>
          <w:rFonts w:ascii="Arial" w:hAnsi="Arial" w:cs="Arial"/>
          <w:sz w:val="20"/>
          <w:szCs w:val="20"/>
        </w:rPr>
        <w:instrText>O). Tous les niveaux de métaux lourds ét</w:instrText>
      </w:r>
      <w:r w:rsidR="0082614E" w:rsidRPr="00353C13">
        <w:rPr>
          <w:rFonts w:ascii="Arial" w:hAnsi="Arial" w:cs="Arial"/>
          <w:sz w:val="20"/>
          <w:szCs w:val="20"/>
          <w:lang w:val="en-US"/>
        </w:rPr>
        <w:instrText xml:space="preserve">aient bien en dessous des seuils du SNI/Ministère de l’Agriculture, indiquant la sécurité du produit. En pratique, la combinaison A2–T 3/T 4 est recommandée pour produire un engrais organique mature, stable et sûr, tandis que des stratégies de co-inoculation peuvent être envisagées pour augmenter la teneur en nutriments. Cette étude confirme que Trichoderma accélère principalement l’humification et stabilise la matière organique, offrant une option pratique et à faible coût pour la gestion des déchets organiques ménagers/communautaires dans un cadre d’économie circulaire ; en conséquence, le système de seaux aérobies avec des doses moyennes à élevées de Trichoderma (A2–T3/T 4) est recommandé pour obtenir un compost LOF mature et stable. Cependant, les résultats sont spécifiques à l’échelle du laboratoire et au substrat.","container-title":"Agro Bali : Agricultural Journal","DOI":"10.37637/ab.v8i3.2540","ISSN":"2655-853X","issue":"3","language":"en","license":"Copyright (c) 2025 Ansyori Ansyori, Herfandi Lamdo","page":"981-996","source":"ejournal.unipas.ac.id","title":"Comparative Effects of Trichoderma and EM4 in Aerobic–Anaerobic Tiered-Bucket Production on Liquid Organic Fertilizer and Compost Quality","volume":"8","author":[{"family":"Ansyori","given":"Ansyori"},{"family":"Lamdo","given":"Herfandi"},{"family":"Anissa","given":"Nabillah"}],"issued":{"date-parts":[["2025",11,27]]}}}],"schema":"https://github.com/citation-style-language/schema/raw/master/csl-citation.json"} </w:instrText>
      </w:r>
      <w:r w:rsidR="0082614E" w:rsidRPr="004A2BC0">
        <w:rPr>
          <w:rFonts w:ascii="Arial" w:hAnsi="Arial" w:cs="Arial"/>
          <w:sz w:val="20"/>
          <w:szCs w:val="20"/>
        </w:rPr>
        <w:fldChar w:fldCharType="separate"/>
      </w:r>
      <w:r w:rsidR="00F424DB" w:rsidRPr="00F424DB">
        <w:rPr>
          <w:rFonts w:ascii="Arial" w:hAnsi="Arial" w:cs="Arial"/>
          <w:sz w:val="20"/>
          <w:lang w:val="en-US"/>
        </w:rPr>
        <w:t>(Ansyori et al., 2025)</w:t>
      </w:r>
      <w:r w:rsidR="0082614E" w:rsidRPr="004A2BC0">
        <w:rPr>
          <w:rFonts w:ascii="Arial" w:hAnsi="Arial" w:cs="Arial"/>
          <w:sz w:val="20"/>
          <w:szCs w:val="20"/>
        </w:rPr>
        <w:fldChar w:fldCharType="end"/>
      </w:r>
      <w:r w:rsidR="0045134A" w:rsidRPr="0045134A">
        <w:rPr>
          <w:rFonts w:ascii="Arial" w:hAnsi="Arial" w:cs="Arial"/>
          <w:sz w:val="20"/>
          <w:szCs w:val="20"/>
          <w:lang w:val="en-US"/>
        </w:rPr>
        <w:t xml:space="preserve"> </w:t>
      </w:r>
      <w:r w:rsidR="0082614E" w:rsidRPr="00353C13">
        <w:rPr>
          <w:rFonts w:ascii="Arial" w:hAnsi="Arial" w:cs="Arial"/>
          <w:sz w:val="20"/>
          <w:szCs w:val="20"/>
          <w:lang w:val="en-US"/>
        </w:rPr>
        <w:t xml:space="preserve">confirms that </w:t>
      </w:r>
      <w:r w:rsidR="0082614E" w:rsidRPr="00023F14">
        <w:rPr>
          <w:rFonts w:ascii="Arial" w:hAnsi="Arial" w:cs="Arial"/>
          <w:i/>
          <w:iCs/>
          <w:sz w:val="20"/>
          <w:szCs w:val="20"/>
          <w:lang w:val="en-US"/>
        </w:rPr>
        <w:t>Trichoderma</w:t>
      </w:r>
      <w:r w:rsidR="0082614E" w:rsidRPr="00353C13">
        <w:rPr>
          <w:rFonts w:ascii="Arial" w:hAnsi="Arial" w:cs="Arial"/>
          <w:sz w:val="20"/>
          <w:szCs w:val="20"/>
          <w:lang w:val="en-US"/>
        </w:rPr>
        <w:t xml:space="preserve"> primarily accelerates humification and stabilizes organic matter, offering a practical and low-cost option for managing household</w:t>
      </w:r>
      <w:r w:rsidR="0045134A">
        <w:rPr>
          <w:rFonts w:ascii="Arial" w:hAnsi="Arial" w:cs="Arial"/>
          <w:sz w:val="20"/>
          <w:szCs w:val="20"/>
          <w:lang w:val="en-US"/>
        </w:rPr>
        <w:t xml:space="preserve"> </w:t>
      </w:r>
      <w:r w:rsidR="0082614E" w:rsidRPr="00353C13">
        <w:rPr>
          <w:rFonts w:ascii="Arial" w:hAnsi="Arial" w:cs="Arial"/>
          <w:sz w:val="20"/>
          <w:szCs w:val="20"/>
          <w:lang w:val="en-US"/>
        </w:rPr>
        <w:t>community organic waste within a circular economy framework.</w:t>
      </w:r>
    </w:p>
    <w:p w14:paraId="5CBECF55" w14:textId="5C963BD8" w:rsidR="009D6D45" w:rsidRPr="00353C13" w:rsidRDefault="009D6D45" w:rsidP="004A2BC0">
      <w:pPr>
        <w:spacing w:line="240" w:lineRule="auto"/>
        <w:jc w:val="both"/>
        <w:rPr>
          <w:rFonts w:ascii="Arial" w:hAnsi="Arial" w:cs="Arial"/>
          <w:sz w:val="20"/>
          <w:szCs w:val="20"/>
          <w:lang w:val="en-US"/>
        </w:rPr>
      </w:pPr>
      <w:r w:rsidRPr="00353C13">
        <w:rPr>
          <w:rFonts w:ascii="Arial" w:hAnsi="Arial" w:cs="Arial"/>
          <w:sz w:val="20"/>
          <w:szCs w:val="20"/>
          <w:lang w:val="en-US"/>
        </w:rPr>
        <w:t>Similarly, the results of</w:t>
      </w:r>
      <w:r w:rsidR="0045134A">
        <w:rPr>
          <w:rFonts w:ascii="Arial" w:hAnsi="Arial" w:cs="Arial"/>
          <w:sz w:val="20"/>
          <w:szCs w:val="20"/>
          <w:lang w:val="en-US"/>
        </w:rPr>
        <w:t xml:space="preserve"> </w:t>
      </w:r>
      <w:r w:rsidRPr="004A2BC0">
        <w:rPr>
          <w:rFonts w:ascii="Arial" w:hAnsi="Arial" w:cs="Arial"/>
          <w:sz w:val="20"/>
          <w:szCs w:val="20"/>
        </w:rPr>
        <w:fldChar w:fldCharType="begin"/>
      </w:r>
      <w:r w:rsidR="00F424DB">
        <w:rPr>
          <w:rFonts w:ascii="Arial" w:hAnsi="Arial" w:cs="Arial"/>
          <w:sz w:val="20"/>
          <w:szCs w:val="20"/>
          <w:lang w:val="en-US"/>
        </w:rPr>
        <w:instrText xml:space="preserve"> ADDIN ZOTERO_ITEM CSL_CITATION {"citationID":"rEYnzseV","properties":{"formattedCitation":"(Organo et al., 2022)","plainCitation":"(Organo et al., 2022)","noteIndex":0},"citationItems":[{"id":2065,"uris":["http://zotero.org/users/6654317/items/BQ2KAG6J","http://zotero.org/users/6654317/items/LJFBELI6"],"itemData":{"id":2065,"type":"article-journal","abstract":"The potential for a Trichoderma-based compost activator was tested for in-situ rice straw decomposition, under both laboratory and field conditions. Inoculation of Trichoderma caused a 50% reduction in the indigenous fungal population after 2 weeks of incubation for both laboratory and field experiments. However, the Trichoderma population declined during the latter part of the incubation. Despite the significant reduction in fungal population during the first 2 weeks of incubation, inoculated samples were found to have higher indigenous and total fungal population at the end of the experiments with as much as a 300% increase in the laboratory experiment and 50% during day-21 and day-28 samplings in the field experiment. The laboratory incubation experiment revealed that inoculated samples released an average of 16% higher amounts of CO2 compared to uninoculated straw in sterile soil samples. Unsterile soil inoculated with Trichoderma released the highest amount of CO2 in the laboratory experiment. In the field experiment, improved decomposition was observed in samples inoculated with Trichoderma and placed below ground (WTBG). From the initial value of around 35%, the C content in WTBG was down to 28.63% after 42 days of incubation and was the lowest among treatments. This is significantly lower compared with NTBG (No Trichoderma placed below ground, 31.1% C), WTSS (With Trichoderma placed on soil surface, 33.83% C), and NTSS (No Trichoderma placed on soil surface, 34.30% carbon). The WTBG treatment also had the highest N content of 1.1%. The C:N ratio of WTBG was only 26.27, 39.51% lower than the C:N ratio of NTBG, which is 43.43. These results prove that the Trichoderma-based inoculant has the potential to hasten the decomposition of incorporated rice straw.","container-title":"Scientific Reports","DOI":"10.1038/s41598-021-03828-1","ISSN":"2045-2322","issue":"1","journalAbbreviation":"Sci Rep","language":"en","license":"2022 The Author(s)","note":"number: 1\npublisher: Nature Publishing Group","page":"448","source":"www.nature.com","title":"Assessing the potential of a Trichoderma-based compost activator to hasten the decomposition of incorporated rice straw","volume":"12","author":[{"family":"Organo","given":"Nolissa D."},{"family":"Granada","given":"Shaira Mhel Joy M."},{"family":"Pineda","given":"Honey Grace S."},{"family":"Sandro","given":"Joseph M."},{"family":"Nguyen","given":"Van Hung"},{"family":"Gummert","given":"Martin"}],"issued":{"date-parts":[["2022",1,10]]}}}],"schema":"https://github.com/citation-style-language/schema/raw/master/csl-citation.json"}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(Organo et al., 2022)</w:t>
      </w:r>
      <w:r w:rsidRPr="004A2BC0">
        <w:rPr>
          <w:rFonts w:ascii="Arial" w:hAnsi="Arial" w:cs="Arial"/>
          <w:sz w:val="20"/>
          <w:szCs w:val="20"/>
        </w:rPr>
        <w:fldChar w:fldCharType="end"/>
      </w:r>
      <w:r w:rsidR="0045134A" w:rsidRPr="0045134A">
        <w:rPr>
          <w:rFonts w:ascii="Arial" w:hAnsi="Arial" w:cs="Arial"/>
          <w:sz w:val="20"/>
          <w:szCs w:val="20"/>
          <w:lang w:val="en-US"/>
        </w:rPr>
        <w:t xml:space="preserve"> </w:t>
      </w:r>
      <w:r w:rsidRPr="00353C13">
        <w:rPr>
          <w:rFonts w:ascii="Arial" w:hAnsi="Arial" w:cs="Arial"/>
          <w:sz w:val="20"/>
          <w:szCs w:val="20"/>
          <w:lang w:val="en-US"/>
        </w:rPr>
        <w:t xml:space="preserve">have confirmed that the Trichoderma-based compost activator can accelerate the decomposition of rice straw. Furthermore, co-inoculation with </w:t>
      </w:r>
      <w:r w:rsidRPr="00023F14">
        <w:rPr>
          <w:rFonts w:ascii="Arial" w:hAnsi="Arial" w:cs="Arial"/>
          <w:i/>
          <w:iCs/>
          <w:sz w:val="20"/>
          <w:szCs w:val="20"/>
          <w:lang w:val="en-US"/>
        </w:rPr>
        <w:t>Trichoderma</w:t>
      </w:r>
      <w:r w:rsidRPr="00353C13">
        <w:rPr>
          <w:rFonts w:ascii="Arial" w:hAnsi="Arial" w:cs="Arial"/>
          <w:sz w:val="20"/>
          <w:szCs w:val="20"/>
          <w:lang w:val="en-US"/>
        </w:rPr>
        <w:t xml:space="preserve"> and </w:t>
      </w:r>
      <w:r w:rsidRPr="00023F14">
        <w:rPr>
          <w:rFonts w:ascii="Arial" w:hAnsi="Arial" w:cs="Arial"/>
          <w:i/>
          <w:iCs/>
          <w:sz w:val="20"/>
          <w:szCs w:val="20"/>
          <w:lang w:val="en-US"/>
        </w:rPr>
        <w:t>Bacillus</w:t>
      </w:r>
      <w:r w:rsidRPr="00353C13">
        <w:rPr>
          <w:rFonts w:ascii="Arial" w:hAnsi="Arial" w:cs="Arial"/>
          <w:sz w:val="20"/>
          <w:szCs w:val="20"/>
          <w:lang w:val="en-US"/>
        </w:rPr>
        <w:t xml:space="preserve"> shortened the composting cycle and accelerated lignocellulose degradation.</w:t>
      </w:r>
      <w:r w:rsidRPr="004A2BC0">
        <w:rPr>
          <w:rFonts w:ascii="Arial" w:hAnsi="Arial" w:cs="Arial"/>
          <w:sz w:val="20"/>
          <w:szCs w:val="20"/>
        </w:rPr>
        <w:fldChar w:fldCharType="begin"/>
      </w:r>
      <w:r w:rsidR="00F424DB">
        <w:rPr>
          <w:rFonts w:ascii="Arial" w:hAnsi="Arial" w:cs="Arial"/>
          <w:sz w:val="20"/>
          <w:szCs w:val="20"/>
          <w:lang w:val="en-US"/>
        </w:rPr>
        <w:instrText xml:space="preserve"> ADDIN ZOTERO_ITEM CSL_CITATION {"citationID":"gb7UmAgW","properties":{"formattedCitation":"(S. Wang et al., 2024)","plainCitation":"(S. Wang et al., 2024)","noteIndex":0},"citationItems":[{"id":2574,"uris":["http://zotero.org/users/6654317/items/UJYF3PQA"],"itemData":{"id":2574,"type":"article-journal","abstract":"The aim of this study was to reveal the mechanism by which co-inoculation with both Trichoderma viridis and Bacillus subtilis improved the efficiency of composting and degradation of lignocellulose in agricultural waste. The results showed that co-inoculation with Trichoderma and Bacillus increased abundance of Bacteroidota to promote the maturation 7 days in advance. Galbibacter may be a potential marker of co-inoculation composting efficiency compost. The compost became dark brown, odorless, and had a carbon to nitrogen ratio of 16.40 and a pH of 8.2. Moreover, Actinobacteriota and Firmicutes still dominated the degradation of lignocellulose following inoculation with Trichoderma or Bacillus 35 days after composting. Bacterial function prediction analysis showed that carbohydrate metabolism was the primary metabolic pathway. In conclusion, co-inoculation with Trichoderma and Bacillus shortened the composting cycle and accelerated the degradation of lignocellulose. These findings provide new strategies for the efficient use of agricultural waste to produce organic fertilizers.","container-title":"Bioresource Technology","DOI":"10.1016/j.biortech.2023.130285","ISSN":"0960-8524","journalAbbreviation":"Bioresource Technology","page":"130285","source":"ScienceDirect","title":"La co-inoculation de &lt;i&gt;Trichoderma viridis&lt;/i&gt; et &lt;i&gt;de Bacillus subtilis&lt;/i&gt; a amélioré l'efficacité du compostage aérobie et la dégradation de la lignocellulose","volume":"394","author":[{"family":"Wang","given":"Shancong"},{"family":"Long","given":"Haochi"},{"family":"Hu","given":"Xinru"},{"family":"Wang","given":"Hao"},{"family":"Wang","given":"Yongchao"},{"family":"Guo","given":"Jiameng"},{"family":"Zheng","given":"Xianfu"},{"family":"Ye","given":"Youliang"},{"family":"Shao","given":"Ruixin"},{"family":"Yang","given":"Qinghua"}],"issued":{"date-parts":[["2024",2,1]]}}}],"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(S. Wang et al., 2024)</w:t>
      </w:r>
      <w:r w:rsidRPr="004A2BC0">
        <w:rPr>
          <w:rFonts w:ascii="Arial" w:hAnsi="Arial" w:cs="Arial"/>
          <w:sz w:val="20"/>
          <w:szCs w:val="20"/>
        </w:rPr>
        <w:fldChar w:fldCharType="end"/>
      </w:r>
      <w:r w:rsidR="0045134A" w:rsidRPr="0045134A">
        <w:rPr>
          <w:rFonts w:ascii="Arial" w:hAnsi="Arial" w:cs="Arial"/>
          <w:sz w:val="20"/>
          <w:szCs w:val="20"/>
          <w:lang w:val="en-US"/>
        </w:rPr>
        <w:t xml:space="preserve">. </w:t>
      </w:r>
      <w:r w:rsidR="0045134A">
        <w:rPr>
          <w:rFonts w:ascii="Arial" w:hAnsi="Arial" w:cs="Arial"/>
          <w:sz w:val="20"/>
          <w:szCs w:val="20"/>
          <w:lang w:val="en-US"/>
        </w:rPr>
        <w:t xml:space="preserve"> </w:t>
      </w:r>
      <w:r w:rsidRPr="00353C13">
        <w:rPr>
          <w:rFonts w:ascii="Arial" w:hAnsi="Arial" w:cs="Arial"/>
          <w:sz w:val="20"/>
          <w:szCs w:val="20"/>
          <w:lang w:val="en-US"/>
        </w:rPr>
        <w:t>The results of</w:t>
      </w:r>
      <w:r w:rsidR="0045134A">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{"citationID":"OOT3WKdi","properties":{"formattedCitation":"(El-Shazly, 2020)","plainCitation":"(El-Shazly, 2020)","noteIndex":0},"citationItems":[{"id":2672,"uris":["http://zotero.org/users/6654317/items/6WWMYIRP"],"itemData":{"id":2672,"type":"article-journal","abstract":"To increase the efficiency of composting process, selected fungal isolate Trichoderma reesei was used with powerful activities toward cellulase and xylanase enzymes production. Compost tea from produced compost was used as biocontrol agent for pathogenic fungi .15 fungal isolates were examined for production of Cellulase and xylnase enzymes, the highest isolate in enzymes production was identified using 18sRNA and subjected to quantitative determination of enzymes. HPLC analysis for total phenols and flavonoids in T.reesei extracts. Composting materials were prepared including plant and animal residues. After composting produced the produced compost wasanalyzed for NPK, Fe, Zn, Mn, C/N ratio was calculated and microbiological properties were determined. Compost tea prepared from traditional and biocompost analyzed for mineral components, microbial counts, phenol and flavonoids contents. Compost tea was used as biocontrol agent against some plant pathogenic fungi Aletrnaria solani, fusarium oxysporum and Rhizoctonia solani. Qualitative examination for production of cellulase and xylanase showed that 6 and 3 fungal isolates showed cellulase and xylnase, most active fungal isolates in enzymes production was identified as Trichoderma reesei which was subjected to quantitative determination for enzyme production being 1684 and 385U/L for cellulase and xylnase respectively. HPLC analysis for T.reesei methanol extract recorded presence of Kampeferol. Produced biocompost with T. reesei application recorded highest nitrogen content than traditional compost. Compost tea was prepared from the two composts and used as bioconrol for pathogenic fungi showed inhibition percentage rate of 41, 53, 30 and 92, 81, 74 for traditional and biocompost respectively against F.oxysporum, A.solani and R.solani. The HPLC chromatogram of methanolic extract of traditional and biocompost tea showed the presence of Phenantherine and kaempferol in traditional compost tea and recorded presence of Resorcinol, kaempferol and Quercetin in biocompost tea which illustrated the biocontrol efficiency of biocompost tea. It could be concluded the stimulating effect of T.reseei in improving compost efficiency, using biocompost tea as biocontrol for disease suppression.","container-title":"Plant Archives","issue":"2","language":"en","page":"8353-8362","source":"Zotero","title":"ROLE OF TRICHODERMA SPP. IN IMPROVING COMPOST PROPERTIES","volume":"20","author":[{"family":"El-Shazly","given":"Mona M"}],"issued":{"date-parts":[["2020"]]}}}],"schema":"https://github.com/citation-style-language/schema/raw/master/csl-citation.json"}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(El-Shazly, 2020)</w:t>
      </w:r>
      <w:r w:rsidRPr="004A2BC0">
        <w:rPr>
          <w:rFonts w:ascii="Arial" w:hAnsi="Arial" w:cs="Arial"/>
          <w:sz w:val="20"/>
          <w:szCs w:val="20"/>
        </w:rPr>
        <w:fldChar w:fldCharType="end"/>
      </w:r>
      <w:r w:rsidR="0045134A" w:rsidRPr="0045134A">
        <w:rPr>
          <w:rFonts w:ascii="Arial" w:hAnsi="Arial" w:cs="Arial"/>
          <w:sz w:val="20"/>
          <w:szCs w:val="20"/>
          <w:lang w:val="en-US"/>
        </w:rPr>
        <w:t xml:space="preserve"> </w:t>
      </w:r>
      <w:r w:rsidRPr="00353C13">
        <w:rPr>
          <w:rFonts w:ascii="Arial" w:hAnsi="Arial" w:cs="Arial"/>
          <w:sz w:val="20"/>
          <w:szCs w:val="20"/>
          <w:lang w:val="en-US"/>
        </w:rPr>
        <w:t xml:space="preserve">show that inoculation with </w:t>
      </w:r>
      <w:r w:rsidRPr="00023F14">
        <w:rPr>
          <w:rFonts w:ascii="Arial" w:hAnsi="Arial" w:cs="Arial"/>
          <w:i/>
          <w:iCs/>
          <w:sz w:val="20"/>
          <w:szCs w:val="20"/>
          <w:lang w:val="en-US"/>
        </w:rPr>
        <w:t xml:space="preserve">Trichoderma </w:t>
      </w:r>
      <w:proofErr w:type="spellStart"/>
      <w:r w:rsidRPr="00023F14">
        <w:rPr>
          <w:rFonts w:ascii="Arial" w:hAnsi="Arial" w:cs="Arial"/>
          <w:i/>
          <w:iCs/>
          <w:sz w:val="20"/>
          <w:szCs w:val="20"/>
          <w:lang w:val="en-US"/>
        </w:rPr>
        <w:t>reesei</w:t>
      </w:r>
      <w:proofErr w:type="spellEnd"/>
      <w:r w:rsidRPr="00023F14">
        <w:rPr>
          <w:rFonts w:ascii="Arial" w:hAnsi="Arial" w:cs="Arial"/>
          <w:i/>
          <w:iCs/>
          <w:sz w:val="20"/>
          <w:szCs w:val="20"/>
          <w:lang w:val="en-US"/>
        </w:rPr>
        <w:t xml:space="preserve"> </w:t>
      </w:r>
      <w:r w:rsidRPr="00353C13">
        <w:rPr>
          <w:rFonts w:ascii="Arial" w:hAnsi="Arial" w:cs="Arial"/>
          <w:sz w:val="20"/>
          <w:szCs w:val="20"/>
          <w:lang w:val="en-US"/>
        </w:rPr>
        <w:t>produces cellulase and xylanase enzymes, which improves the efficiency of the compost and makes it more effective as a biocontrol agent against certain pathogenic fungi.</w:t>
      </w:r>
    </w:p>
    <w:p w14:paraId="1F24D961" w14:textId="77777777" w:rsidR="005D1384" w:rsidRPr="004A2BC0" w:rsidRDefault="005D1384" w:rsidP="004A2BC0">
      <w:pPr>
        <w:pStyle w:val="Heading1"/>
        <w:numPr>
          <w:ilvl w:val="0"/>
          <w:numId w:val="23"/>
        </w:numPr>
        <w:rPr>
          <w:rFonts w:ascii="Arial" w:hAnsi="Arial" w:cs="Arial"/>
          <w:sz w:val="20"/>
          <w:szCs w:val="20"/>
        </w:rPr>
      </w:pPr>
      <w:proofErr w:type="spellStart"/>
      <w:r w:rsidRPr="00B50F81">
        <w:rPr>
          <w:rFonts w:ascii="Arial" w:hAnsi="Arial" w:cs="Arial"/>
          <w:i/>
          <w:iCs/>
          <w:sz w:val="20"/>
          <w:szCs w:val="20"/>
        </w:rPr>
        <w:t>Trichoderma</w:t>
      </w:r>
      <w:proofErr w:type="spellEnd"/>
      <w:r w:rsidRPr="00B50F81">
        <w:rPr>
          <w:rFonts w:ascii="Arial" w:hAnsi="Arial" w:cs="Arial"/>
          <w:i/>
          <w:iCs/>
          <w:sz w:val="20"/>
          <w:szCs w:val="20"/>
        </w:rPr>
        <w:t xml:space="preserve"> </w:t>
      </w:r>
      <w:r w:rsidRPr="004A2BC0">
        <w:rPr>
          <w:rFonts w:ascii="Arial" w:hAnsi="Arial" w:cs="Arial"/>
          <w:sz w:val="20"/>
          <w:szCs w:val="20"/>
        </w:rPr>
        <w:t xml:space="preserve">as a </w:t>
      </w:r>
      <w:proofErr w:type="spellStart"/>
      <w:r w:rsidRPr="004A2BC0">
        <w:rPr>
          <w:rFonts w:ascii="Arial" w:hAnsi="Arial" w:cs="Arial"/>
          <w:sz w:val="20"/>
          <w:szCs w:val="20"/>
        </w:rPr>
        <w:t>biocontrol</w:t>
      </w:r>
      <w:proofErr w:type="spellEnd"/>
      <w:r w:rsidRPr="004A2BC0">
        <w:rPr>
          <w:rFonts w:ascii="Arial" w:hAnsi="Arial" w:cs="Arial"/>
          <w:sz w:val="20"/>
          <w:szCs w:val="20"/>
        </w:rPr>
        <w:t xml:space="preserve"> agent</w:t>
      </w:r>
    </w:p>
    <w:p w14:paraId="63B42E7C" w14:textId="29503B15" w:rsidR="005D1384" w:rsidRPr="00353C13" w:rsidRDefault="005D1384" w:rsidP="004A2BC0">
      <w:pPr>
        <w:spacing w:line="240" w:lineRule="auto"/>
        <w:jc w:val="both"/>
        <w:rPr>
          <w:rFonts w:ascii="Arial" w:hAnsi="Arial" w:cs="Arial"/>
          <w:sz w:val="20"/>
          <w:szCs w:val="20"/>
          <w:lang w:val="en-US"/>
        </w:rPr>
      </w:pPr>
      <w:r w:rsidRPr="00353C13">
        <w:rPr>
          <w:rFonts w:ascii="Arial" w:hAnsi="Arial" w:cs="Arial"/>
          <w:sz w:val="20"/>
          <w:szCs w:val="20"/>
          <w:lang w:val="en-US"/>
        </w:rPr>
        <w:t xml:space="preserve">Biocontrol agents belonging to the genus </w:t>
      </w:r>
      <w:r w:rsidRPr="00B50F81">
        <w:rPr>
          <w:rFonts w:ascii="Arial" w:hAnsi="Arial" w:cs="Arial"/>
          <w:i/>
          <w:iCs/>
          <w:sz w:val="20"/>
          <w:szCs w:val="20"/>
          <w:lang w:val="en-US"/>
        </w:rPr>
        <w:t>Trichoderma</w:t>
      </w:r>
      <w:r w:rsidRPr="00353C13">
        <w:rPr>
          <w:rFonts w:ascii="Arial" w:hAnsi="Arial" w:cs="Arial"/>
          <w:sz w:val="20"/>
          <w:szCs w:val="20"/>
          <w:lang w:val="en-US"/>
        </w:rPr>
        <w:t xml:space="preserve"> play a fundamental role in reducing the use of chemical agents for pest control, primarily phytopathogenic fungi.</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{"citationID":"A8NNh1DO","properties":{"formattedCitation":"(Guzm\\uc0\\u225{}n-Guzm\\uc0\\u225{}n et al., 2023)","plainCitation":"(Guzmán-Guzmán et al., 2023)","noteIndex":0},"citationItems":[{"id":3431,"uris":["http://zotero.org/users/6654317/items/DMJVRCCU"],"itemData":{"id":3431,"type":"article-journal","abstract":"Biocontrol agents (BCA) have been an important tool in agriculture to prevent crop losses due to plant pathogens infections and to increase plant food production globally, diminishing the necessity for chemical pesticides and fertilizers and offering a more sustainable and environmentally friendly option. Fungi from the genus Trichoderma are among the most used and studied microorganisms as BCA due to the variety of biocontrol traits, such as parasitism, antibiosis, secondary metabolites (SM) production, and plant defense system induction. Several Trichoderma species are well-known mycoparasites. However, some of those species can antagonize other organisms such as nematodes and plant pests, making this fungus a very versatile BCA. Trichoderma has been used in agriculture as part of innovative bioformulations, either just Trichoderma species or in combination with other plant-beneficial microbes, such as plant growth-promoting bacteria (PGPB). Here, we review the most recent literature regarding the biocontrol studies about six of the most used Trichoderma species, T. atroviride, T. harzianum, T. asperellum, T. virens, T. longibrachiatum, and T. viride, highlighting their biocontrol traits and the use of these fungal genera in Trichoderma-based formulations to control or prevent plant diseases, and their importance as a substitute for chemical pesticides and fertilizers.","container-title":"Plants","DOI":"10.3390/plants12030432","ISSN":"2223-7747","issue":"3","language":"en","license":"http://creativecommons.org/licenses/by/3.0/","note":"publisher: Multidisciplinary Digital Publishing Institute","page":"432","source":"www.mdpi.com","title":"Trichoderma Species: Our Best Fungal Allies in the Biocontrol of Plant Diseases—A Review","title-short":"Trichoderma Species","volume":"12","author":[{"family":"Guzmán-Guzmán","given":"Paulina"},{"family":"Kumar","given":"Ajay"},{"family":"Santos-Villalobos","given":"Sergio","non-dropping-particle":"de los"},{"family":"Parra-Cota","given":"Fannie I."},{"family":"Orozco-Mosqueda","given":"Ma del Carmen"},{"family":"Fadiji","given":"Ayomide Emmanuel"},{"family":"Hyder","given":"Sajjad"},{"family":"Babalola","given":"Olubukola Oluranti"},{"family":"Santoyo","given":"Gustavo"}],"issued":{"date-parts":[["2023",1]]}}}],"schema":"https://github.com/citation-style-language/schema/raw/master/csl-citation.json"}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szCs w:val="24"/>
        </w:rPr>
        <w:t>(Guzmán-Guzmán et al., 2023)</w:t>
      </w:r>
      <w:r w:rsidRPr="004A2BC0">
        <w:rPr>
          <w:rFonts w:ascii="Arial" w:hAnsi="Arial" w:cs="Arial"/>
          <w:sz w:val="20"/>
          <w:szCs w:val="20"/>
        </w:rPr>
        <w:fldChar w:fldCharType="end"/>
      </w:r>
      <w:r w:rsidRPr="00353C13">
        <w:rPr>
          <w:rFonts w:ascii="Arial" w:hAnsi="Arial" w:cs="Arial"/>
          <w:sz w:val="20"/>
          <w:szCs w:val="20"/>
          <w:lang w:val="en-US"/>
        </w:rPr>
        <w:t>. According to</w:t>
      </w:r>
      <w:r w:rsidR="0045134A">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{"citationID":"Wm8o0vfB","properties":{"formattedCitation":"(Sherimbetov et al., 2024)","plainCitation":"(Sherimbetov et al., 2024)","noteIndex":0},"citationItems":[{"id":3778,"uris":["http://zotero.org/users/6654317/items/LFXR6A57"],"itemData":{"id":3778,"type":"article-journal","container-title":"Sabrao J Breed Genet","issue":"5","page":"1946–1957","source":"Google Scholar","title":"Trichoderma afroharzianum species associated with the anthropogenically polluted soils in Uzbekistan","volume":"56","author":[{"family":"Sherimbetov","given":"A. G."},{"family":"Zaynitdinova","given":"L. I."},{"family":"Adilov","given":"B. S."},{"family":"Ruzmetov","given":"D. R."}],"issued":{"date-parts":[["2024"]]}}}],"schema":"https://github.com/citation-style-language/schema/raw/master/csl-citation.json"}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(Sherimbetov et al., 2024)</w:t>
      </w:r>
      <w:r w:rsidRPr="004A2BC0">
        <w:rPr>
          <w:rFonts w:ascii="Arial" w:hAnsi="Arial" w:cs="Arial"/>
          <w:sz w:val="20"/>
          <w:szCs w:val="20"/>
        </w:rPr>
        <w:fldChar w:fldCharType="end"/>
      </w:r>
      <w:r w:rsidR="0045134A" w:rsidRPr="0065419D">
        <w:rPr>
          <w:rFonts w:ascii="Arial" w:hAnsi="Arial" w:cs="Arial"/>
          <w:sz w:val="20"/>
          <w:szCs w:val="20"/>
          <w:lang w:val="en-US"/>
        </w:rPr>
        <w:t xml:space="preserve">. </w:t>
      </w:r>
      <w:r w:rsidRPr="00353C13">
        <w:rPr>
          <w:rFonts w:ascii="Arial" w:hAnsi="Arial" w:cs="Arial"/>
          <w:sz w:val="20"/>
          <w:szCs w:val="20"/>
          <w:lang w:val="en-US"/>
        </w:rPr>
        <w:t>The biocontrol mechanisms of Trichoderma may be:</w:t>
      </w:r>
    </w:p>
    <w:p w14:paraId="1268397F" w14:textId="77777777" w:rsidR="005D1384" w:rsidRPr="00353C13" w:rsidRDefault="005D1384" w:rsidP="004A2BC0">
      <w:pPr>
        <w:pStyle w:val="ListParagraph"/>
        <w:numPr>
          <w:ilvl w:val="0"/>
          <w:numId w:val="24"/>
        </w:numPr>
        <w:spacing w:line="240" w:lineRule="auto"/>
        <w:jc w:val="both"/>
        <w:rPr>
          <w:rFonts w:ascii="Arial" w:hAnsi="Arial" w:cs="Arial"/>
          <w:sz w:val="20"/>
          <w:szCs w:val="20"/>
          <w:lang w:val="en-US"/>
        </w:rPr>
      </w:pPr>
      <w:r w:rsidRPr="00353C13">
        <w:rPr>
          <w:rFonts w:ascii="Arial" w:hAnsi="Arial" w:cs="Arial"/>
          <w:sz w:val="20"/>
          <w:szCs w:val="20"/>
          <w:lang w:val="en-US"/>
        </w:rPr>
        <w:t xml:space="preserve">Mycoparasitism. </w:t>
      </w:r>
      <w:r w:rsidRPr="00B50F81">
        <w:rPr>
          <w:rFonts w:ascii="Arial" w:hAnsi="Arial" w:cs="Arial"/>
          <w:i/>
          <w:iCs/>
          <w:sz w:val="20"/>
          <w:szCs w:val="20"/>
          <w:lang w:val="en-US"/>
        </w:rPr>
        <w:t>Trichoderma</w:t>
      </w:r>
      <w:r w:rsidRPr="00353C13">
        <w:rPr>
          <w:rFonts w:ascii="Arial" w:hAnsi="Arial" w:cs="Arial"/>
          <w:sz w:val="20"/>
          <w:szCs w:val="20"/>
          <w:lang w:val="en-US"/>
        </w:rPr>
        <w:t xml:space="preserve"> develops in the soil and detects the presence of the target fungus through diffusible signals. It then forms specialized structures by producing </w:t>
      </w:r>
      <w:proofErr w:type="spellStart"/>
      <w:r w:rsidRPr="00353C13">
        <w:rPr>
          <w:rFonts w:ascii="Arial" w:hAnsi="Arial" w:cs="Arial"/>
          <w:sz w:val="20"/>
          <w:szCs w:val="20"/>
          <w:lang w:val="en-US"/>
        </w:rPr>
        <w:t>appressers</w:t>
      </w:r>
      <w:proofErr w:type="spellEnd"/>
      <w:r w:rsidRPr="00353C13">
        <w:rPr>
          <w:rFonts w:ascii="Arial" w:hAnsi="Arial" w:cs="Arial"/>
          <w:sz w:val="20"/>
          <w:szCs w:val="20"/>
          <w:lang w:val="en-US"/>
        </w:rPr>
        <w:t xml:space="preserve"> and wraps itself around the hyphae of the pathogenic fungus. Next, the fungus secretes hydrolytic enzymes, releasing chitinases and </w:t>
      </w:r>
      <w:r w:rsidRPr="004A2BC0">
        <w:rPr>
          <w:rFonts w:ascii="Arial" w:hAnsi="Arial" w:cs="Arial"/>
          <w:sz w:val="20"/>
          <w:szCs w:val="20"/>
        </w:rPr>
        <w:t>β</w:t>
      </w:r>
      <w:r w:rsidRPr="00353C13">
        <w:rPr>
          <w:rFonts w:ascii="Arial" w:hAnsi="Arial" w:cs="Arial"/>
          <w:sz w:val="20"/>
          <w:szCs w:val="20"/>
          <w:lang w:val="en-US"/>
        </w:rPr>
        <w:t xml:space="preserve">-1,3-glucanases that degrade the cell wall of the target fungus. Finally, the </w:t>
      </w:r>
      <w:r w:rsidRPr="00B50F81">
        <w:rPr>
          <w:rFonts w:ascii="Arial" w:hAnsi="Arial" w:cs="Arial"/>
          <w:i/>
          <w:iCs/>
          <w:sz w:val="20"/>
          <w:szCs w:val="20"/>
          <w:lang w:val="en-US"/>
        </w:rPr>
        <w:t>Trichoderma</w:t>
      </w:r>
      <w:r w:rsidRPr="00353C13">
        <w:rPr>
          <w:rFonts w:ascii="Arial" w:hAnsi="Arial" w:cs="Arial"/>
          <w:sz w:val="20"/>
          <w:szCs w:val="20"/>
          <w:lang w:val="en-US"/>
        </w:rPr>
        <w:t xml:space="preserve"> hyphae penetrate those of the pathogen, leading to their destruction.</w:t>
      </w:r>
    </w:p>
    <w:p w14:paraId="43726692" w14:textId="4169C7C0" w:rsidR="005D1384" w:rsidRPr="00353C13" w:rsidRDefault="005D1384" w:rsidP="004A2BC0">
      <w:pPr>
        <w:pStyle w:val="ListParagraph"/>
        <w:numPr>
          <w:ilvl w:val="0"/>
          <w:numId w:val="24"/>
        </w:numPr>
        <w:spacing w:line="240" w:lineRule="auto"/>
        <w:jc w:val="both"/>
        <w:rPr>
          <w:rFonts w:ascii="Arial" w:hAnsi="Arial" w:cs="Arial"/>
          <w:sz w:val="20"/>
          <w:szCs w:val="20"/>
          <w:lang w:val="en-US"/>
        </w:rPr>
      </w:pPr>
      <w:r w:rsidRPr="00353C13">
        <w:rPr>
          <w:rFonts w:ascii="Arial" w:hAnsi="Arial" w:cs="Arial"/>
          <w:sz w:val="20"/>
          <w:szCs w:val="20"/>
          <w:lang w:val="en-US"/>
        </w:rPr>
        <w:t xml:space="preserve">Production of secondary metabolites through the production of toxins and antibiotics that inhibit pathogen growth. Indeed, one of the ways </w:t>
      </w:r>
      <w:r w:rsidRPr="00B50F81">
        <w:rPr>
          <w:rFonts w:ascii="Arial" w:hAnsi="Arial" w:cs="Arial"/>
          <w:i/>
          <w:iCs/>
          <w:sz w:val="20"/>
          <w:szCs w:val="20"/>
          <w:lang w:val="en-US"/>
        </w:rPr>
        <w:t>Trichoderma</w:t>
      </w:r>
      <w:r w:rsidRPr="00353C13">
        <w:rPr>
          <w:rFonts w:ascii="Arial" w:hAnsi="Arial" w:cs="Arial"/>
          <w:sz w:val="20"/>
          <w:szCs w:val="20"/>
          <w:lang w:val="en-US"/>
        </w:rPr>
        <w:t xml:space="preserve"> helps control plant diseases is by producing secondary metabolites that prevent the growth of pathogens</w:t>
      </w:r>
      <w:r w:rsidR="0065419D">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{"citationID":"YLkkNWBL","properties":{"formattedCitation":"(Soltani Nezhad et al., 2024b)","plainCitation":"(Soltani Nezhad et al., 2024b)","noteIndex":0},"citationItems":[{"id":3770,"uris":["http://zotero.org/users/6654317/items/JWYKQLD9"],"itemData":{"id":3770,"type":"article-journal","abstract":"Trichoderma is a type of fungus genus usually used in agriculture to prevent and control various plant diseases. One of the ways Trichoderma helps control plant diseases is by producing secondary metabolites that prevent the growth of pathogens. The ability to identify Trichoderma spores is important to detect the presence of this fungus in plants and soil. However, traditional microscopic techniques used for spore detection are time-consuming and tedious, and require the intervention of highly skilled technicians, leading to delayed diagnosis and ineffective control measures. Microscopic image processing techniques have been developed to make the spore detection process intelligent, resulting in a faster and more accurate output. In this study, a microscopic image dataset has been developed, followed by identifying and classifying the spores of three Trichoderma species including T. harzianum, T. atroviride, and T. virens using microscopic image processing techniques. The genetic algorithm was used to identify the most effective visual features for spore classification, including color, texture, and shape. Then, using the identified effective features, the random forest was capable of classifying the spores with an accuracy of 95.38%. Also, the classification precision results for T. harzianum, T. atroviride, and T. virens were obtained as 100, 90.48, and 95.24% respectively. This study showed that texture is the most important visual feature for spore classification. Besides, the findings reveal that instead of deep learning-based methods which require big data for training, traditional feature extraction methods still provide promising results with low computational complexities. The use of such new techniques can help control plant diseases more effectively by providing faster and more accurate detection of Trichoderma spores in crop plants.","container-title":"Discover Applied Sciences","DOI":"10.1007/s42452-024-06388-x","ISSN":"3004-9261","issue":"12","journalAbbreviation":"Discov Appl Sci","language":"en","page":"669","source":"Springer Link","title":"Application of microscopic image processing and artificial intelligence detecting and classifying the spores of three novel species of Trichoderma","volume":"6","author":[{"family":"Soltani Nezhad","given":"Fatemeh"},{"family":"Rahnama","given":"Kamran"},{"family":"Javidan","given":"Seyed Mohamad"},{"family":"Asefpour Vakilian","given":"Keyvan"}],"issued":{"date-parts":[["2024",12,5]]}}}],"schema":"https://github.com/citation-style-language/schema/raw/master/csl-citation.json"}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(Soltani Nezhad et al., 2024b)</w:t>
      </w:r>
      <w:r w:rsidRPr="004A2BC0">
        <w:rPr>
          <w:rFonts w:ascii="Arial" w:hAnsi="Arial" w:cs="Arial"/>
          <w:sz w:val="20"/>
          <w:szCs w:val="20"/>
        </w:rPr>
        <w:fldChar w:fldCharType="end"/>
      </w:r>
      <w:r w:rsidR="0065419D" w:rsidRPr="0065419D">
        <w:rPr>
          <w:rFonts w:ascii="Arial" w:hAnsi="Arial" w:cs="Arial"/>
          <w:sz w:val="20"/>
          <w:szCs w:val="20"/>
          <w:lang w:val="en-US"/>
        </w:rPr>
        <w:t xml:space="preserve"> </w:t>
      </w:r>
      <w:r w:rsidRPr="00353C13">
        <w:rPr>
          <w:rFonts w:ascii="Arial" w:hAnsi="Arial" w:cs="Arial"/>
          <w:sz w:val="20"/>
          <w:szCs w:val="20"/>
          <w:lang w:val="en-US"/>
        </w:rPr>
        <w:t>;</w:t>
      </w:r>
    </w:p>
    <w:p w14:paraId="16D5DA0A" w14:textId="77777777" w:rsidR="005D1384" w:rsidRPr="00353C13" w:rsidRDefault="005D1384" w:rsidP="004A2BC0">
      <w:pPr>
        <w:pStyle w:val="ListParagraph"/>
        <w:numPr>
          <w:ilvl w:val="0"/>
          <w:numId w:val="24"/>
        </w:numPr>
        <w:spacing w:line="240" w:lineRule="auto"/>
        <w:jc w:val="both"/>
        <w:rPr>
          <w:rFonts w:ascii="Arial" w:hAnsi="Arial" w:cs="Arial"/>
          <w:sz w:val="20"/>
          <w:szCs w:val="20"/>
          <w:lang w:val="en-US"/>
        </w:rPr>
      </w:pPr>
      <w:r w:rsidRPr="00353C13">
        <w:rPr>
          <w:rFonts w:ascii="Arial" w:hAnsi="Arial" w:cs="Arial"/>
          <w:sz w:val="20"/>
          <w:szCs w:val="20"/>
          <w:lang w:val="en-US"/>
        </w:rPr>
        <w:t>Competition for nutrients and space through aggressive root colonization, secretion of siderophores that deprive pathogens of iron;</w:t>
      </w:r>
    </w:p>
    <w:p w14:paraId="251A73CC" w14:textId="77777777" w:rsidR="005D1384" w:rsidRPr="00353C13" w:rsidRDefault="005D1384" w:rsidP="004A2BC0">
      <w:pPr>
        <w:pStyle w:val="ListParagraph"/>
        <w:numPr>
          <w:ilvl w:val="0"/>
          <w:numId w:val="24"/>
        </w:numPr>
        <w:spacing w:line="240" w:lineRule="auto"/>
        <w:jc w:val="both"/>
        <w:rPr>
          <w:rFonts w:ascii="Arial" w:hAnsi="Arial" w:cs="Arial"/>
          <w:sz w:val="20"/>
          <w:szCs w:val="20"/>
          <w:lang w:val="en-US"/>
        </w:rPr>
      </w:pPr>
      <w:r w:rsidRPr="00353C13">
        <w:rPr>
          <w:rFonts w:ascii="Arial" w:hAnsi="Arial" w:cs="Arial"/>
          <w:sz w:val="20"/>
          <w:szCs w:val="20"/>
          <w:lang w:val="en-US"/>
        </w:rPr>
        <w:t xml:space="preserve">Induction of plant defenses by stimulation of systemic resistance (production of salicylic and </w:t>
      </w:r>
      <w:proofErr w:type="spellStart"/>
      <w:r w:rsidRPr="00353C13">
        <w:rPr>
          <w:rFonts w:ascii="Arial" w:hAnsi="Arial" w:cs="Arial"/>
          <w:sz w:val="20"/>
          <w:szCs w:val="20"/>
          <w:lang w:val="en-US"/>
        </w:rPr>
        <w:t>jasmonic</w:t>
      </w:r>
      <w:proofErr w:type="spellEnd"/>
      <w:r w:rsidRPr="00353C13">
        <w:rPr>
          <w:rFonts w:ascii="Arial" w:hAnsi="Arial" w:cs="Arial"/>
          <w:sz w:val="20"/>
          <w:szCs w:val="20"/>
          <w:lang w:val="en-US"/>
        </w:rPr>
        <w:t xml:space="preserve"> acid).</w:t>
      </w:r>
    </w:p>
    <w:p w14:paraId="02D91B80" w14:textId="17E50474" w:rsidR="005D1384" w:rsidRPr="004A2BC0" w:rsidRDefault="005D1384" w:rsidP="004A2BC0">
      <w:pPr>
        <w:spacing w:line="240" w:lineRule="auto"/>
        <w:jc w:val="both"/>
        <w:rPr>
          <w:rFonts w:ascii="Arial" w:hAnsi="Arial" w:cs="Arial"/>
          <w:sz w:val="20"/>
          <w:szCs w:val="20"/>
        </w:rPr>
      </w:pPr>
      <w:proofErr w:type="spellStart"/>
      <w:r w:rsidRPr="00353C13">
        <w:rPr>
          <w:rFonts w:ascii="Arial" w:hAnsi="Arial" w:cs="Arial"/>
          <w:i/>
          <w:iCs/>
          <w:sz w:val="20"/>
          <w:szCs w:val="20"/>
          <w:lang w:val="en-US"/>
        </w:rPr>
        <w:t>Trichoderma</w:t>
      </w:r>
      <w:r w:rsidRPr="00353C13">
        <w:rPr>
          <w:rFonts w:ascii="Arial" w:hAnsi="Arial" w:cs="Arial"/>
          <w:sz w:val="20"/>
          <w:szCs w:val="20"/>
          <w:lang w:val="en-US"/>
        </w:rPr>
        <w:t>spp</w:t>
      </w:r>
      <w:proofErr w:type="spellEnd"/>
      <w:r w:rsidRPr="00353C13">
        <w:rPr>
          <w:rFonts w:ascii="Arial" w:hAnsi="Arial" w:cs="Arial"/>
          <w:sz w:val="20"/>
          <w:szCs w:val="20"/>
          <w:lang w:val="en-US"/>
        </w:rPr>
        <w:t xml:space="preserve">. control </w:t>
      </w:r>
      <w:proofErr w:type="spellStart"/>
      <w:r w:rsidRPr="00B50F81">
        <w:rPr>
          <w:rFonts w:ascii="Arial" w:hAnsi="Arial" w:cs="Arial"/>
          <w:i/>
          <w:iCs/>
          <w:sz w:val="20"/>
          <w:szCs w:val="20"/>
          <w:lang w:val="en-US"/>
        </w:rPr>
        <w:t>Macrophomina</w:t>
      </w:r>
      <w:proofErr w:type="spellEnd"/>
      <w:r w:rsidRPr="00B50F81">
        <w:rPr>
          <w:rFonts w:ascii="Arial" w:hAnsi="Arial" w:cs="Arial"/>
          <w:i/>
          <w:iCs/>
          <w:sz w:val="20"/>
          <w:szCs w:val="20"/>
          <w:lang w:val="en-US"/>
        </w:rPr>
        <w:t xml:space="preserve"> </w:t>
      </w:r>
      <w:proofErr w:type="spellStart"/>
      <w:r w:rsidRPr="00B50F81">
        <w:rPr>
          <w:rFonts w:ascii="Arial" w:hAnsi="Arial" w:cs="Arial"/>
          <w:i/>
          <w:iCs/>
          <w:sz w:val="20"/>
          <w:szCs w:val="20"/>
          <w:lang w:val="en-US"/>
        </w:rPr>
        <w:t>phaseolina</w:t>
      </w:r>
      <w:proofErr w:type="spellEnd"/>
      <w:r w:rsidRPr="00353C13">
        <w:rPr>
          <w:rFonts w:ascii="Arial" w:hAnsi="Arial" w:cs="Arial"/>
          <w:sz w:val="20"/>
          <w:szCs w:val="20"/>
          <w:lang w:val="en-US"/>
        </w:rPr>
        <w:t xml:space="preserve"> through parasitism and antibiotic mechanisms observed in in vitro tests. They reduce the severity of gray stem rot in bean crops</w:t>
      </w:r>
      <w:r w:rsidR="0065419D">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{"citationID":"QikSyClt","properties":{"formattedCitation":"(Sarzi et al., 2024)","plainCitation":"(Sarzi et al., 2024)","noteIndex":0},"citationItems":[{"id":3499,"uris":["http://zotero.org/users/6654317/items/IGMHKF6W","http://zotero.org/users/6654317/items/CG2Y63A4"],"itemData":{"id":3499,"type":"article-journal","abstract":"M. phaseolina é um dos patógenos habitantes de solo que causa grandes danos ao feijoeiro, portanto, estratégias que visam controlar o patógeno e promover maior resistência às plantas são requeridas. Sendo assim, o objetivo do estudo foi avaliar o efeito de Trichoderma spp., na forma de suspensão de conídios ou filtrado de cultura, no biocontrole de M. phaseolina e indução de resistência em feijoeiro. Para isso, foram realizados testes in vitro de confronto direto, metabólitos voláteis e de filtrado de cultura, utilizando cinco isolados de Trichoderma spp. e um isolado do patógeno. Ao final dos testes foi determinado o percentual de inibição do crescimento micelial do patógeno</w:instrText>
      </w:r>
      <w:r w:rsidRPr="0065419D">
        <w:rPr>
          <w:rFonts w:ascii="Arial" w:hAnsi="Arial" w:cs="Arial"/>
          <w:sz w:val="20"/>
          <w:szCs w:val="20"/>
          <w:lang w:val="en-US"/>
        </w:rPr>
        <w:instrText xml:space="preserve">. Para os testes in vivo foram selecionados três isolados de Trichoderma spp., utilizando-os na forma de suspensão de conídios e filtrado de cultura para o tratamento das sementes. O patógeno foi inoculado via substrato por meio de grãos de arroz colonizados. Durante a condução do experimento foram realizadas avaliações da severidade da doença e coleta de material vegetal para as análises bioquímicas referentes à indução de resistência. Os resultados demonstram que Trichoderma spp. controlam M. phaseolina por meio dos mecanismos de parasitismo e antibiose, observados nos testes in vitro, bem como reduzem a severidade da podridão cinzenta do caule na cultura do feijão, pela indução de resistência e pela melhoria no enfrentamento as espécies reativas de oxigênio causadas pelo ataque do patógeno, identificado pela potencialização da atividade das enzimas superóxido dismutase e guaiacol peroxidase.\nPalavras-chave: Phaseolus vulgaris. Superóxido Dismutase. Guaiacol Peroxidase. Peróxido de Hidrogênio.\nAbstract\nM. phaseolina is one of soil-inhabiting pathogens that cause great damage to bean plants, therefore, strategies that aim to control the pathogen and promote greater plant resistance are necessary. Therefore, the objective of the study was to evaluate the effect of Trichoderma spp., in the form of conidial suspension or culture filtrate, on the biocontrol of M. phaseolina and induction of resistance in bean. For this, in vitro tests of direct confrontation, volatile metabolites and culture filtrate tests were carried out, using five isolates of Trichoderma spp. and an isolate of the pathogen. At the end of the tests, the percentage of inhibition of mycelial growth of the pathogen was determined. For in vivo tests, three isolates of Trichoderma </w:instrText>
      </w:r>
      <w:r w:rsidRPr="004A2BC0">
        <w:rPr>
          <w:rFonts w:ascii="Arial" w:hAnsi="Arial" w:cs="Arial"/>
          <w:sz w:val="20"/>
          <w:szCs w:val="20"/>
        </w:rPr>
        <w:instrText xml:space="preserve">spp. were selected, using them in the form of conidial suspension and culture filtrate for seed treatment. The pathogen was inoculated via substrate through colonized rice grains. During the experiment, assessments of the severity of the disease were carried out and plant material was collected for biochemical analyzes related to the induction of resistance. The results demonstrate that Trichoderma spp. </w:instrText>
      </w:r>
      <w:r w:rsidRPr="00353C13">
        <w:rPr>
          <w:rFonts w:ascii="Arial" w:hAnsi="Arial" w:cs="Arial"/>
          <w:sz w:val="20"/>
          <w:szCs w:val="20"/>
          <w:lang w:val="en-US"/>
        </w:rPr>
        <w:instrText xml:space="preserve">control M. phaseolina through the mechanisms of parasitism and antibiosis, observed in in vitro tests, as well as reduce the severity of gray stem rot in bean crops, by inducing resistance and improving the fight against reactive species of toxicity caused by the pathogen attack, identified by the activity potentiation of the enzymes superoxide dismutase and guaiacol peroxidase.\nKeywords: Phaseolus vulgaris. Superoxide Dismutase. Guaiacol Peroxidase. Hydrogen Peroxide.","container-title":"Ensaios e Ciência: Ciências Biológicas, Agrárias e da Saúde","DOI":"10.17921/1415-6938.2024v28n3p304-310","ISSN":"2178-695X","issue":"3","language":"pt","license":"Copyright (c) 2024 Janaina Silva Sarzi, Lucas Graciolli Savian, Leonardo Fellipe da Silva Cruz Couto, Luciane Almeri Tabaldi, Júlio Carlos Pereira da Silva, Marlove Fátima Brião Muniz","page":"304-310","source":"ensaioseciencia.pgsscogna.com.br","title":"Biocontrole de Macrophomina phaseolina e Indução de Resistência em Feijoeiro com Uso de Trichoderma spp","volume":"28","author":[{"family":"Sarzi","given":"Janaina Silva"},{"family":"Savian","given":"Lucas Graciolli"},{"family":"Couto","given":"Leonardo Fellipe da Silva Cruz"},{"family":"Tabaldi","given":"Luciane Almeri"},{"family":"Silva","given":"Júlio Carlos Pereira","dropping-particle":"da"},{"family":"Muniz","given":"Marlove Fátima Brião"}],"issued":{"date-parts":[["2024",11,13]]}}}],"schema":"https://github.com/citation-style-language/schema/raw/master/csl-citation.json"}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(Sarzi et al., 2024)</w:t>
      </w:r>
      <w:r w:rsidRPr="004A2BC0">
        <w:rPr>
          <w:rFonts w:ascii="Arial" w:hAnsi="Arial" w:cs="Arial"/>
          <w:sz w:val="20"/>
          <w:szCs w:val="20"/>
        </w:rPr>
        <w:fldChar w:fldCharType="end"/>
      </w:r>
      <w:r w:rsidR="0065419D" w:rsidRPr="0065419D">
        <w:rPr>
          <w:rFonts w:ascii="Arial" w:hAnsi="Arial" w:cs="Arial"/>
          <w:sz w:val="20"/>
          <w:szCs w:val="20"/>
          <w:lang w:val="en-US"/>
        </w:rPr>
        <w:t xml:space="preserve">. </w:t>
      </w:r>
      <w:r w:rsidRPr="00B50F81">
        <w:rPr>
          <w:rFonts w:ascii="Arial" w:hAnsi="Arial" w:cs="Arial"/>
          <w:i/>
          <w:iCs/>
          <w:sz w:val="20"/>
          <w:szCs w:val="20"/>
          <w:lang w:val="en-US"/>
        </w:rPr>
        <w:t xml:space="preserve">Trichoderma </w:t>
      </w:r>
      <w:proofErr w:type="spellStart"/>
      <w:r w:rsidRPr="00B50F81">
        <w:rPr>
          <w:rFonts w:ascii="Arial" w:hAnsi="Arial" w:cs="Arial"/>
          <w:i/>
          <w:iCs/>
          <w:sz w:val="20"/>
          <w:szCs w:val="20"/>
          <w:lang w:val="en-US"/>
        </w:rPr>
        <w:t>harzianum</w:t>
      </w:r>
      <w:proofErr w:type="spellEnd"/>
      <w:r w:rsidRPr="00353C13">
        <w:rPr>
          <w:rFonts w:ascii="Arial" w:hAnsi="Arial" w:cs="Arial"/>
          <w:sz w:val="20"/>
          <w:szCs w:val="20"/>
          <w:lang w:val="en-US"/>
        </w:rPr>
        <w:t xml:space="preserve"> was tested for inhibiting the growth of </w:t>
      </w:r>
      <w:proofErr w:type="spellStart"/>
      <w:r w:rsidRPr="00B50F81">
        <w:rPr>
          <w:rFonts w:ascii="Arial" w:hAnsi="Arial" w:cs="Arial"/>
          <w:i/>
          <w:iCs/>
          <w:sz w:val="20"/>
          <w:szCs w:val="20"/>
          <w:lang w:val="en-US"/>
        </w:rPr>
        <w:t>Sclerotinia</w:t>
      </w:r>
      <w:proofErr w:type="spellEnd"/>
      <w:r w:rsidRPr="00B50F81">
        <w:rPr>
          <w:rFonts w:ascii="Arial" w:hAnsi="Arial" w:cs="Arial"/>
          <w:i/>
          <w:iCs/>
          <w:sz w:val="20"/>
          <w:szCs w:val="20"/>
          <w:lang w:val="en-US"/>
        </w:rPr>
        <w:t xml:space="preserve"> </w:t>
      </w:r>
      <w:proofErr w:type="spellStart"/>
      <w:r w:rsidRPr="00B50F81">
        <w:rPr>
          <w:rFonts w:ascii="Arial" w:hAnsi="Arial" w:cs="Arial"/>
          <w:i/>
          <w:iCs/>
          <w:sz w:val="20"/>
          <w:szCs w:val="20"/>
          <w:lang w:val="en-US"/>
        </w:rPr>
        <w:t>sclerotiorum</w:t>
      </w:r>
      <w:proofErr w:type="spellEnd"/>
      <w:r w:rsidRPr="00353C13">
        <w:rPr>
          <w:rFonts w:ascii="Arial" w:hAnsi="Arial" w:cs="Arial"/>
          <w:sz w:val="20"/>
          <w:szCs w:val="20"/>
          <w:lang w:val="en-US"/>
        </w:rPr>
        <w:t xml:space="preserve">, a devastating disease that affects several agricultural species, reducing productivity and crop quality. T. </w:t>
      </w:r>
      <w:proofErr w:type="spellStart"/>
      <w:r w:rsidRPr="00353C13">
        <w:rPr>
          <w:rFonts w:ascii="Arial" w:hAnsi="Arial" w:cs="Arial"/>
          <w:sz w:val="20"/>
          <w:szCs w:val="20"/>
          <w:lang w:val="en-US"/>
        </w:rPr>
        <w:t>harzianum</w:t>
      </w:r>
      <w:proofErr w:type="spellEnd"/>
      <w:r w:rsidRPr="00353C13">
        <w:rPr>
          <w:rFonts w:ascii="Arial" w:hAnsi="Arial" w:cs="Arial"/>
          <w:sz w:val="20"/>
          <w:szCs w:val="20"/>
          <w:lang w:val="en-US"/>
        </w:rPr>
        <w:t xml:space="preserve"> demonstrated greater efficacy in direct inhibition by mycoparasitism, reducing </w:t>
      </w:r>
      <w:r w:rsidRPr="00B50F81">
        <w:rPr>
          <w:rFonts w:ascii="Arial" w:hAnsi="Arial" w:cs="Arial"/>
          <w:i/>
          <w:iCs/>
          <w:sz w:val="20"/>
          <w:szCs w:val="20"/>
          <w:lang w:val="en-US"/>
        </w:rPr>
        <w:t xml:space="preserve">S. </w:t>
      </w:r>
      <w:proofErr w:type="spellStart"/>
      <w:r w:rsidRPr="00B50F81">
        <w:rPr>
          <w:rFonts w:ascii="Arial" w:hAnsi="Arial" w:cs="Arial"/>
          <w:i/>
          <w:iCs/>
          <w:sz w:val="20"/>
          <w:szCs w:val="20"/>
          <w:lang w:val="en-US"/>
        </w:rPr>
        <w:t>sclerotiorum</w:t>
      </w:r>
      <w:proofErr w:type="spellEnd"/>
      <w:r w:rsidRPr="00353C13">
        <w:rPr>
          <w:rFonts w:ascii="Arial" w:hAnsi="Arial" w:cs="Arial"/>
          <w:sz w:val="20"/>
          <w:szCs w:val="20"/>
          <w:lang w:val="en-US"/>
        </w:rPr>
        <w:t xml:space="preserve"> growth by 46%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{"citationID":"fSq962k0","properties":{"formattedCitation":"(Abreu et al., 2025)","plainCitation":"(Abreu et al., 2025)","noteIndex":0},"citationItems":[{"id":3503,"uris":["http://zotero.org/users/6654317/items/M4LTUVA9"],"itemData":{"id":3503,"type":"article-journal","abstract":"White mold, caused by Sclerotinia sclerotiorum, is a devastating disease that affects various agricultural crops, reducing both productivity and the quality of production. Its persistence in the soil is due to the formation of sclerotia, resistance structures that ensure the fungus’s viability for long periods. Biological control has emerged as a sustainable and effective alternative for managing this phytopathology. This study aimed to evaluate the ability of different Bacillus spp. species and the fungus Trichoderma harzianum in inhibiting the growth of S. sclerotiorum. To achieve this, in vitro assays were conducted using Petri dishes containing TSA and BDA culture media, where the microbial isolates were inoculated and monitored for inhibition of fungal mycelial growth. The experimental design was completely randomized, with four replications per treatment. The percentage of fungal growth was determined by comparing the average colony diameters in biological treatments and control. The effectiveness of the agents was evaluated based on the re</w:instrText>
      </w:r>
      <w:r w:rsidRPr="0065419D">
        <w:rPr>
          <w:rFonts w:ascii="Arial" w:hAnsi="Arial" w:cs="Arial"/>
          <w:sz w:val="20"/>
          <w:szCs w:val="20"/>
          <w:lang w:val="en-US"/>
        </w:rPr>
        <w:instrText>duction in the average diameter of fungal colonies. The results showed that the combination of th</w:instrText>
      </w:r>
      <w:r w:rsidRPr="004A2BC0">
        <w:rPr>
          <w:rFonts w:ascii="Arial" w:hAnsi="Arial" w:cs="Arial"/>
          <w:sz w:val="20"/>
          <w:szCs w:val="20"/>
        </w:rPr>
        <w:instrText xml:space="preserve">ree Bacillus species (B. amyloliquefaciens, B. pumilus, and B. subtilis) was significantly more efficient than the B. amyloliquefaciens isolate, increasing the inhibition of fungal growth from 63.5% to 71.6%. The Bacillus treatments also presented variable inhibition halos, with average fungal growth values lower compared to the control, statistically differing from it (15 to 20 mm). On the other hand, T. harzianum demonstrated greater efficiency in direct inhibition through mycoparasitism, reducing S. sclerotiorum growth by 46%, while the Bacillus spp. strains mainly acted through the production of antifungal metabolites. It is concluded that the application of these microorganisms may represent a promising strategy for the sustainable management of white mold.","container-title":"Revista Brasileira de Meio Ambiente","ISSN":"2595-4431","issue":"2","language":"pt","license":"Copyright (c) 2025 Luciana de Paiva Santos Abreu, Ana Laura Soares Gomes, Thyenny Gleysse Castro Silva, Araceli Belén Pintos Olmedo, Maryana Oliveira Azevedo","source":"revistabrasileirademeioambiente.com","title":"Controle Biológico de Sclerotinia sclerotiorum: Ação de Bacillus spp. e Trichoderma harzianum","title-short":"Controle Biológico de Sclerotinia sclerotiorum","URL":"https://revistabrasileirademeioambiente.com/index.php/RVBMA/article/view/1876","volume":"13","author":[{"family":"Abreu","given":"Luciana de Paiva Santos"},{"family":"Gomes","given":"Ana Laura Soares"},{"family":"Silva","given":"Thyenny Gleysse Castro"},{"family":"Olmedo","given":"Araceli Belén Pintos"},{"family":"Azevedo","given":"Maryana Oliveira"}],"accessed":{"date-parts":[["2025",11,27]]},"issued":{"date-parts":[["2025",7,21]]}}}],"schema":"https://github.com/citation-style-language/schema/raw/master/csl-citation.json"}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rPr>
        <w:t>(Abreu et al., 2025)</w:t>
      </w:r>
      <w:r w:rsidRPr="004A2BC0">
        <w:rPr>
          <w:rFonts w:ascii="Arial" w:hAnsi="Arial" w:cs="Arial"/>
          <w:sz w:val="20"/>
          <w:szCs w:val="20"/>
        </w:rPr>
        <w:fldChar w:fldCharType="end"/>
      </w:r>
      <w:r w:rsidRPr="004A2BC0">
        <w:rPr>
          <w:rFonts w:ascii="Arial" w:hAnsi="Arial" w:cs="Arial"/>
          <w:sz w:val="20"/>
          <w:szCs w:val="20"/>
        </w:rPr>
        <w:t>.</w:t>
      </w:r>
    </w:p>
    <w:p w14:paraId="5E00AE6D" w14:textId="484127D0" w:rsidR="005D1384" w:rsidRPr="0066358F" w:rsidRDefault="005D1384" w:rsidP="004A2BC0">
      <w:pPr>
        <w:spacing w:line="240" w:lineRule="auto"/>
        <w:jc w:val="both"/>
        <w:rPr>
          <w:rFonts w:ascii="Arial" w:hAnsi="Arial" w:cs="Arial"/>
          <w:sz w:val="20"/>
          <w:szCs w:val="20"/>
          <w:lang w:val="en-US"/>
        </w:rPr>
      </w:pPr>
      <w:r w:rsidRPr="004A2BC0">
        <w:rPr>
          <w:rFonts w:ascii="Arial" w:hAnsi="Arial" w:cs="Arial"/>
          <w:sz w:val="20"/>
          <w:szCs w:val="20"/>
        </w:rPr>
        <w:fldChar w:fldCharType="begin"/>
      </w:r>
      <w:r w:rsidRPr="004A2BC0">
        <w:rPr>
          <w:rFonts w:ascii="Arial" w:hAnsi="Arial" w:cs="Arial"/>
          <w:sz w:val="20"/>
          <w:szCs w:val="20"/>
        </w:rPr>
        <w:instrText xml:space="preserve"> ADDIN ZOTERO_ITEM CSL_CITATION {"citationID":"22gKT7R4","properties":{"formattedCitation":"(Poveda, 2021)","plainCitation":"(Poveda, 2021)","noteIndex":0},"citationItems":[{"id":3485,"uris":["http://zotero.org/users/6654317/items/D6YMNAE2"],"itemData":{"id":3485,"type":"article-journal","abstract":"Insects are the main pest in agricultural systems, causing significant losses in crop productivity and storage. During the last decades the control of pest insects has been carried out through the uncontrolled and massive use of chemical insecticides, very harmful to the environment and health, which requires the development of new efficient and safe alternatives. Numerous fungal species have been described as entomopathogens of insect pests, as well as plant endophytic fungi. In this sense, Trichoderma is a genus of filamentous fungi </w:instrText>
      </w:r>
      <w:r w:rsidRPr="00353C13">
        <w:rPr>
          <w:rFonts w:ascii="Arial" w:hAnsi="Arial" w:cs="Arial"/>
          <w:sz w:val="20"/>
          <w:szCs w:val="20"/>
          <w:lang w:val="en-US"/>
        </w:rPr>
        <w:instrText xml:space="preserve">widely studied and used as a biocontrol agent in agriculture on pathogenic fungi due to its ability to parasitize them (mycoparasitism), among other mechanisms of action. In recent years, the possibility of using Trichoderma as a biocontrol agent for insect pest has been considered, both directly and indirectly. The studies carried out to date have reported that Trichoderma is capable of controlling insect pest directly through parasitism and the production of insecticidal secondary metabolites, antifeedant compounds and repellent metabolites. And indirectly through the activation of systemic plant defensive responses, the attraction of natural enemies or the parasitism of insect-symbiotic microorganisms. Therefore, the use of Trichoderma in agriculture is not only effective against plant pathogens, but also against insect pests, representing a future alternative in the development of sustainable agriculture.","container-title":"Biological Control","DOI":"10.1016/j.biocontrol.2021.104634","ISSN":"1049-9644","journalAbbreviation":"Biological Control","page":"104634","source":"ScienceDirect","title":"&lt;i&gt;Trichoderma&lt;/i&gt; comme agent biocontrôle contre les nuisibles : nouvelles utilisations d’un mycoparasite","title-short":"&lt;i&gt;Trichoderma&lt;/i&gt; comme agent biocontrôle contre les nuisibles","volume":"159","author":[{"family":"Poveda","given":"Jorge"}],"issued":{"date-parts":[["2021",8,1]]}}}],"schema":"https://github.com/citation-style-language/schema/raw/master/csl-citation.json"}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(Poveda, 2021)</w:t>
      </w:r>
      <w:r w:rsidRPr="004A2BC0">
        <w:rPr>
          <w:rFonts w:ascii="Arial" w:hAnsi="Arial" w:cs="Arial"/>
          <w:sz w:val="20"/>
          <w:szCs w:val="20"/>
        </w:rPr>
        <w:fldChar w:fldCharType="end"/>
      </w:r>
      <w:r w:rsidRPr="00353C13">
        <w:rPr>
          <w:rFonts w:ascii="Arial" w:hAnsi="Arial" w:cs="Arial"/>
          <w:sz w:val="20"/>
          <w:szCs w:val="20"/>
          <w:lang w:val="en-US"/>
        </w:rPr>
        <w:t xml:space="preserve"> studied </w:t>
      </w:r>
      <w:r w:rsidR="0065419D" w:rsidRPr="00B50F81">
        <w:rPr>
          <w:rFonts w:ascii="Arial" w:hAnsi="Arial" w:cs="Arial"/>
          <w:i/>
          <w:iCs/>
          <w:sz w:val="20"/>
          <w:szCs w:val="20"/>
          <w:lang w:val="en-US"/>
        </w:rPr>
        <w:t>Trichoderma</w:t>
      </w:r>
      <w:r w:rsidR="0065419D" w:rsidRPr="00353C13">
        <w:rPr>
          <w:rFonts w:ascii="Arial" w:hAnsi="Arial" w:cs="Arial"/>
          <w:sz w:val="20"/>
          <w:szCs w:val="20"/>
          <w:lang w:val="en-US"/>
        </w:rPr>
        <w:t xml:space="preserve"> </w:t>
      </w:r>
      <w:r w:rsidRPr="00353C13">
        <w:rPr>
          <w:rFonts w:ascii="Arial" w:hAnsi="Arial" w:cs="Arial"/>
          <w:sz w:val="20"/>
          <w:szCs w:val="20"/>
          <w:lang w:val="en-US"/>
        </w:rPr>
        <w:t xml:space="preserve">as a biocontrol agent against pests. It was shown that </w:t>
      </w:r>
      <w:r w:rsidRPr="00B50F81">
        <w:rPr>
          <w:rFonts w:ascii="Arial" w:hAnsi="Arial" w:cs="Arial"/>
          <w:i/>
          <w:iCs/>
          <w:sz w:val="20"/>
          <w:szCs w:val="20"/>
          <w:lang w:val="en-US"/>
        </w:rPr>
        <w:t>Trichoderma</w:t>
      </w:r>
      <w:r w:rsidRPr="00353C13">
        <w:rPr>
          <w:rFonts w:ascii="Arial" w:hAnsi="Arial" w:cs="Arial"/>
          <w:sz w:val="20"/>
          <w:szCs w:val="20"/>
          <w:lang w:val="en-US"/>
        </w:rPr>
        <w:t xml:space="preserve"> has an efficacy of up to 100% in controlling insect pests. It also controls insect pests through both direct and indirect mechanisms of action. </w:t>
      </w:r>
      <w:proofErr w:type="spellStart"/>
      <w:r w:rsidRPr="004A2BC0">
        <w:rPr>
          <w:rFonts w:ascii="Arial" w:hAnsi="Arial" w:cs="Arial"/>
          <w:sz w:val="20"/>
          <w:szCs w:val="20"/>
        </w:rPr>
        <w:t>Similarly</w:t>
      </w:r>
      <w:proofErr w:type="spellEnd"/>
      <w:r w:rsidRPr="004A2BC0">
        <w:rPr>
          <w:rFonts w:ascii="Arial" w:hAnsi="Arial" w:cs="Arial"/>
          <w:sz w:val="20"/>
          <w:szCs w:val="20"/>
        </w:rPr>
        <w:t>,</w:t>
      </w:r>
      <w:r w:rsidR="0065419D">
        <w:rPr>
          <w:rFonts w:ascii="Arial" w:hAnsi="Arial" w:cs="Arial"/>
          <w:sz w:val="20"/>
          <w:szCs w:val="20"/>
        </w:rPr>
        <w:t xml:space="preserve"> </w:t>
      </w:r>
      <w:r w:rsidRPr="004A2BC0">
        <w:rPr>
          <w:rFonts w:ascii="Arial" w:hAnsi="Arial" w:cs="Arial"/>
          <w:sz w:val="20"/>
          <w:szCs w:val="20"/>
        </w:rPr>
        <w:fldChar w:fldCharType="begin"/>
      </w:r>
      <w:r w:rsidRPr="004A2BC0">
        <w:rPr>
          <w:rFonts w:ascii="Arial" w:hAnsi="Arial" w:cs="Arial"/>
          <w:sz w:val="20"/>
          <w:szCs w:val="20"/>
        </w:rPr>
        <w:instrText xml:space="preserve"> ADDIN ZOTERO_ITEM CSL_CITATION {"citationID":"Nh9rrtGJ","properties":{"formattedCitation":"(Umadevi et al., 2018)","plainCitation":"(Umadevi et al., 2018)","noteIndex":0},"citationItems":[{"id":3488,"uris":["http://zotero.org/users/6654317/items/M6NSHJQE"],"itemData":{"id":3488,"type":"article-journal","abstract":"AbstraitEn utilisant l’approche de séquençage du métagénome du génome entier Illumina Hiseq, nous avons étudié l’impact de Trichoderma harzianum sur l’altération de la communauté microbienne et sa dynamique fonctionnelle dans le sol rhizhosphere du poivre noir (Piper nigrum L.). Les ensembles de données métagénomiques de la rhizosphère avec (traitement) et sans (témoin) d’inoculation à T. harzianum ont été annotés par double approche, c’est-à-dire autonome et MG-RAST. L’application probiotique de T. harzianum dans le sol rhizhosphérique du poivre noir a impacté la dynamique des populations de bactéries de la rhizosphère, des arches, des eucaryotes, comme se reflète dans le recrutement sélectif de bactéries [bactérie Acidobacteriaceae (p = 1,24e-12), Candidatus koribacter versatilis (p = 2,66e-10)] et de champignons [(Fusarium oxysporum (p = 0,013), Talaromyces stipitatus ( p = 0,219) et Pestalotiopsis fici (p = 0,443)] en termes d’abondance dans la population et de la chimiotaxie bactérienne (p = 0,012), du métabolisme du fer (p = 2,97e-5) avec une réduction de l’abondance pour les îlots de pathogénicité (p = 7,30e-3), phages et prophages (p = 7,30e-3) en ce qui concerne l’abondance fonctionnelle. Fait </w:instrText>
      </w:r>
      <w:r w:rsidRPr="00353C13">
        <w:rPr>
          <w:rFonts w:ascii="Arial" w:hAnsi="Arial" w:cs="Arial"/>
          <w:sz w:val="20"/>
          <w:szCs w:val="20"/>
          <w:lang w:val="en-US"/>
        </w:rPr>
        <w:instrText xml:space="preserve">intéressant, il a été constaté que les signatures métagénomiques fonctionnelles enrichies lors de la phytoremédiation, telles que le transport et la dégradation du benzoate (p = 2,34e-4), et la dégradation des composés aromatiques hétérocycliques (p = 3,59e-13) lors du traitement, influençaient l’écosystème micro de la rhizosphère, favorisant la croissance et la santé du plant de poivre. La dynamique des populations et la richesse fonctionnelle de l’écosystème de la rhizosphère dans le poivre noir, influencées par le traitement avec T. harzianum, confèrent l’importance écologique de T. harzianum dans la culture du poivre noir.Mots-clés : Rhizosphère ; Abondance de la population ; Abondance fonctionnelle","container-title":"Brazilian Journal of Microbiology","DOI":"https://doi.org/10.1016/j.bjm.2017.05.011","ISSN":"1517-8382, 1678-4405","journalAbbreviation":"Braz. J. Microbiol.","language":"en","note":"publisher: Sociedade Brasileira de Microbiologia","page":"463-470","source":"SciELO","title":"&lt;i&gt;Trichoderma harzianum&lt;/i&gt; MTCC 5179 impacts the population and functional dynamics of microbial community in the rhizosphere of black pepper (&lt;i&gt;Piper nigrum&lt;/i&gt; L.)","volume":"49","author":[{"family":"Umadevi","given":"Palaniyandi"},{"family":"Anandaraj","given":"Muthuswamy"},{"family":"Srivastav","given":"Vivek"},{"family":"Benjamin","given":"Sailas"}],"issued":{"date-parts":[["2018"]]}}}],"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(Umadevi et al., 2018)</w:t>
      </w:r>
      <w:r w:rsidRPr="004A2BC0">
        <w:rPr>
          <w:rFonts w:ascii="Arial" w:hAnsi="Arial" w:cs="Arial"/>
          <w:sz w:val="20"/>
          <w:szCs w:val="20"/>
        </w:rPr>
        <w:fldChar w:fldCharType="end"/>
      </w:r>
      <w:r w:rsidR="0065419D" w:rsidRPr="0065419D">
        <w:rPr>
          <w:rFonts w:ascii="Arial" w:hAnsi="Arial" w:cs="Arial"/>
          <w:sz w:val="20"/>
          <w:szCs w:val="20"/>
          <w:lang w:val="en-US"/>
        </w:rPr>
        <w:t xml:space="preserve"> </w:t>
      </w:r>
      <w:r w:rsidRPr="00353C13">
        <w:rPr>
          <w:rFonts w:ascii="Arial" w:hAnsi="Arial" w:cs="Arial"/>
          <w:sz w:val="20"/>
          <w:szCs w:val="20"/>
          <w:lang w:val="en-US"/>
        </w:rPr>
        <w:t xml:space="preserve">has demonstrated that the </w:t>
      </w:r>
      <w:r w:rsidRPr="00B50F81">
        <w:rPr>
          <w:rFonts w:ascii="Arial" w:hAnsi="Arial" w:cs="Arial"/>
          <w:i/>
          <w:iCs/>
          <w:sz w:val="20"/>
          <w:szCs w:val="20"/>
          <w:lang w:val="en-US"/>
        </w:rPr>
        <w:t xml:space="preserve">Trichoderma </w:t>
      </w:r>
      <w:proofErr w:type="spellStart"/>
      <w:r w:rsidRPr="00B50F81">
        <w:rPr>
          <w:rFonts w:ascii="Arial" w:hAnsi="Arial" w:cs="Arial"/>
          <w:i/>
          <w:iCs/>
          <w:sz w:val="20"/>
          <w:szCs w:val="20"/>
          <w:lang w:val="en-US"/>
        </w:rPr>
        <w:t>harzianum</w:t>
      </w:r>
      <w:proofErr w:type="spellEnd"/>
      <w:r w:rsidRPr="00353C13">
        <w:rPr>
          <w:rFonts w:ascii="Arial" w:hAnsi="Arial" w:cs="Arial"/>
          <w:sz w:val="20"/>
          <w:szCs w:val="20"/>
          <w:lang w:val="en-US"/>
        </w:rPr>
        <w:t xml:space="preserve"> MTCC 5179 strain impacts the population and functional dynamics of microbial communities in the rhizosphere of black pepper (Piper nigrum L.). </w:t>
      </w:r>
      <w:r w:rsidRPr="00B50F81">
        <w:rPr>
          <w:rFonts w:ascii="Arial" w:hAnsi="Arial" w:cs="Arial"/>
          <w:i/>
          <w:iCs/>
          <w:sz w:val="20"/>
          <w:szCs w:val="20"/>
          <w:lang w:val="en-US"/>
        </w:rPr>
        <w:t xml:space="preserve">Trichoderma </w:t>
      </w:r>
      <w:proofErr w:type="spellStart"/>
      <w:r w:rsidRPr="00B50F81">
        <w:rPr>
          <w:rFonts w:ascii="Arial" w:hAnsi="Arial" w:cs="Arial"/>
          <w:i/>
          <w:iCs/>
          <w:sz w:val="20"/>
          <w:szCs w:val="20"/>
          <w:lang w:val="en-US"/>
        </w:rPr>
        <w:t>asperelloides</w:t>
      </w:r>
      <w:proofErr w:type="spellEnd"/>
      <w:r w:rsidRPr="00353C13">
        <w:rPr>
          <w:rFonts w:ascii="Arial" w:hAnsi="Arial" w:cs="Arial"/>
          <w:sz w:val="20"/>
          <w:szCs w:val="20"/>
          <w:lang w:val="en-US"/>
        </w:rPr>
        <w:t xml:space="preserve"> SKRU-01 and </w:t>
      </w:r>
      <w:r w:rsidRPr="00B50F81">
        <w:rPr>
          <w:rFonts w:ascii="Arial" w:hAnsi="Arial" w:cs="Arial"/>
          <w:i/>
          <w:iCs/>
          <w:sz w:val="20"/>
          <w:szCs w:val="20"/>
          <w:lang w:val="en-US"/>
        </w:rPr>
        <w:t xml:space="preserve">Trichoderma </w:t>
      </w:r>
      <w:proofErr w:type="spellStart"/>
      <w:r w:rsidRPr="00B50F81">
        <w:rPr>
          <w:rFonts w:ascii="Arial" w:hAnsi="Arial" w:cs="Arial"/>
          <w:i/>
          <w:iCs/>
          <w:sz w:val="20"/>
          <w:szCs w:val="20"/>
          <w:lang w:val="en-US"/>
        </w:rPr>
        <w:t>asperellum</w:t>
      </w:r>
      <w:proofErr w:type="spellEnd"/>
      <w:r w:rsidRPr="00353C13">
        <w:rPr>
          <w:rFonts w:ascii="Arial" w:hAnsi="Arial" w:cs="Arial"/>
          <w:sz w:val="20"/>
          <w:szCs w:val="20"/>
          <w:lang w:val="en-US"/>
        </w:rPr>
        <w:t xml:space="preserve"> NST-009 have shown their effectiveness as biocontrol agents in the fight against post-harvest anthracnose of chili peppers</w:t>
      </w:r>
      <w:r w:rsidR="0066358F">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{"citationID":"2GqAJ1Jm","properties":{"formattedCitation":"(Boukaew et al., 2024)","plainCitation":"(Boukaew et al., 2024)","noteIndex":0},"citationItems":[{"id":3483,"uris":["http://zotero.org/users/6654317/items/2JDBR3YP"],"itemData":{"id":3483,"type":"article-journal","container-title":"Food Control","note":"publisher: Elsevier","page":"110490","source":"Google Scholar","title":"Biocontrol effectiveness of Trichoderma asperelloides SKRU-01 and Trichoderma asperellum NST-009 on postharvest anthracnose in chili pepper","volume":"163","author":[{"family":"Boukaew","given":"Sawai"},{"family":"Chumkaew","given":"Krittin"},{"family":"Petlamul","given":"Wanida"},{"family":"Srinuanpan","given":"Sirasit"},{"family":"Nooprom","given":"Karistsapol"},{"family":"Zhang","given":"Zhiwei"}],"issued":{"date-parts":[["2024"]]}}}],"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(Boukaew et al., 2024)</w:t>
      </w:r>
      <w:r w:rsidRPr="004A2BC0">
        <w:rPr>
          <w:rFonts w:ascii="Arial" w:hAnsi="Arial" w:cs="Arial"/>
          <w:sz w:val="20"/>
          <w:szCs w:val="20"/>
        </w:rPr>
        <w:fldChar w:fldCharType="end"/>
      </w:r>
      <w:r w:rsidRPr="0066358F">
        <w:rPr>
          <w:rFonts w:ascii="Arial" w:hAnsi="Arial" w:cs="Arial"/>
          <w:sz w:val="20"/>
          <w:szCs w:val="20"/>
          <w:lang w:val="en-US"/>
        </w:rPr>
        <w:t>.</w:t>
      </w:r>
    </w:p>
    <w:p w14:paraId="5B307CE4" w14:textId="77777777" w:rsidR="005D1384" w:rsidRPr="004A2BC0" w:rsidRDefault="005D1384" w:rsidP="004A2BC0">
      <w:pPr>
        <w:pStyle w:val="Heading1"/>
        <w:numPr>
          <w:ilvl w:val="0"/>
          <w:numId w:val="23"/>
        </w:numPr>
        <w:rPr>
          <w:rFonts w:ascii="Arial" w:hAnsi="Arial" w:cs="Arial"/>
          <w:sz w:val="20"/>
          <w:szCs w:val="20"/>
        </w:rPr>
      </w:pPr>
      <w:r w:rsidRPr="004A2BC0">
        <w:rPr>
          <w:rFonts w:ascii="Arial" w:hAnsi="Arial" w:cs="Arial"/>
          <w:sz w:val="20"/>
          <w:szCs w:val="20"/>
        </w:rPr>
        <w:t>Plant-</w:t>
      </w:r>
      <w:r w:rsidRPr="000053BA">
        <w:rPr>
          <w:rFonts w:ascii="Arial" w:hAnsi="Arial" w:cs="Arial"/>
          <w:i/>
          <w:iCs/>
          <w:sz w:val="20"/>
          <w:szCs w:val="20"/>
        </w:rPr>
        <w:t>Trichoderma</w:t>
      </w:r>
      <w:r w:rsidRPr="004A2BC0">
        <w:rPr>
          <w:rFonts w:ascii="Arial" w:hAnsi="Arial" w:cs="Arial"/>
          <w:sz w:val="20"/>
          <w:szCs w:val="20"/>
        </w:rPr>
        <w:t xml:space="preserve"> interaction</w:t>
      </w:r>
    </w:p>
    <w:p w14:paraId="6E3419E1" w14:textId="7024B7F5" w:rsidR="005D1384" w:rsidRPr="00353C13" w:rsidRDefault="005D1384" w:rsidP="004A2BC0">
      <w:pPr>
        <w:spacing w:line="240" w:lineRule="auto"/>
        <w:jc w:val="both"/>
        <w:rPr>
          <w:rFonts w:ascii="Arial" w:hAnsi="Arial" w:cs="Arial"/>
          <w:sz w:val="20"/>
          <w:szCs w:val="20"/>
          <w:lang w:val="en-US"/>
        </w:rPr>
      </w:pPr>
      <w:r w:rsidRPr="00B50F81">
        <w:rPr>
          <w:rFonts w:ascii="Arial" w:hAnsi="Arial" w:cs="Arial"/>
          <w:i/>
          <w:iCs/>
          <w:sz w:val="20"/>
          <w:szCs w:val="20"/>
          <w:lang w:val="en-US"/>
        </w:rPr>
        <w:t>Trichoderma</w:t>
      </w:r>
      <w:r w:rsidRPr="00353C13">
        <w:rPr>
          <w:rFonts w:ascii="Arial" w:hAnsi="Arial" w:cs="Arial"/>
          <w:sz w:val="20"/>
          <w:szCs w:val="20"/>
          <w:lang w:val="en-US"/>
        </w:rPr>
        <w:t xml:space="preserve"> species have attracted considerable interest as beneficial fungi for stimulating plant growth and immunity against phytopathogens</w:t>
      </w:r>
      <w:r w:rsidR="00A53439">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{"citationID":"VWJ2MEqq","properties":{"formattedCitation":"(Khan et al., 2023)","plainCitation":"(Khan et al., 2023)","noteIndex":0},"citationItems":[{"id":3466,"uris":["http://zotero.org/users/6654317/items/PU5JYRB5"],"itemData":{"id":3466,"type":"article-journal","abstract":"Trichoderma species have received significant interest as beneficial fungi for boosting plant growth and immunity against phytopathogens. By establishing a mutualistic relationship with plants, Trichoderma causes a series of intricate signaling events that eventually promote plant growth and improve disease resistance. The mechanisms contain the indirect or direct involvement of Trichoderma in enhancing plant growth by modulating phytohormones signaling pathways, improving uptake and accumulation of nutrients, and increasing soil bioavailability of nutrients. They contribute to plant resistance by stimulating systemic acquired resistance through salicylic acid, jasmonic acid, and ethylene signaling. A cascade of signal transduction processes initiated by the interaction of Trichoderma and plants regulate the expression of defense-related genes, resulting in the synthesis of defense hormones and pathogenesis-related proteins (PRPs), which collectively improve plant resistance. Additionally, advancements in omics technologies has led to the identification of key pathways, their regulating genes, and molecular interactions in the plant defense and growth promotion responses induced by Trichoderma. Deciphering the molecular mechanism behind Trichoderma's induction of plant defense and immunity is essential for harnessing the full plant beneficial potential of Trichoderma. This review article sheds light on the molecular mechanisms that underlie the positive effects of Trichoderma-induced plant immunity and growth and opens new opportunities for developing environmentally friendly and innovative approaches to improve plant immunity and growth.","container-title":"Physiologia Plantarum","DOI":"10.1111/ppl.14133","ISSN":"1399-3054","issue":"6","language":"en","license":"(c) 2023 Scandinavian Plant Physiology Society.","note":"_eprint: https://onlinelibrary.wiley.com/doi/pdf/10.1111/ppl.14133","page":"e14133","source":"Wiley Online Library","title":"Insights into the molecular mechanism of Trichoderma stimulating plant growth and immunity against phytopathogens","volume":"175","author":[{"family":"Khan","given":"Raja Asad Ali"},{"family":"Najeeb","given":"Saba"},{"family":"Chen","given":"Jie"},{"family":"Wang","given":"Rui"},{"family":"Zhang","given":"Jing"},{"family":"Hou","given":"Jumei"},{"family":"Liu","given":"Tong"}],"issued":{"date-parts":[["2023"]]}}}],"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(Khan et al., 2023)</w:t>
      </w:r>
      <w:r w:rsidRPr="004A2BC0">
        <w:rPr>
          <w:rFonts w:ascii="Arial" w:hAnsi="Arial" w:cs="Arial"/>
          <w:sz w:val="20"/>
          <w:szCs w:val="20"/>
        </w:rPr>
        <w:fldChar w:fldCharType="end"/>
      </w:r>
      <w:r w:rsidR="00A53439" w:rsidRPr="00A53439">
        <w:rPr>
          <w:rFonts w:ascii="Arial" w:hAnsi="Arial" w:cs="Arial"/>
          <w:sz w:val="20"/>
          <w:szCs w:val="20"/>
          <w:lang w:val="en-US"/>
        </w:rPr>
        <w:t xml:space="preserve"> </w:t>
      </w:r>
      <w:r w:rsidRPr="00353C13">
        <w:rPr>
          <w:rFonts w:ascii="Arial" w:hAnsi="Arial" w:cs="Arial"/>
          <w:sz w:val="20"/>
          <w:szCs w:val="20"/>
          <w:lang w:val="en-US"/>
        </w:rPr>
        <w:t>studied the molecular mechanism by which Trichoderma stimulates plant growth and its immunity against phytopathogens.</w:t>
      </w:r>
      <w:r w:rsidR="00A53439">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{"citationID":"ELxmB7FZ","properties":{"formattedCitation":"(Lucini et al., 2019)","plainCitation":"(Lucini et al., 2019)","noteIndex":0},"citationItems":[{"id":3470,"uris":["http://zotero.org/users/6654317/items/GIM2R6CG"],"itemData":{"id":3470,"type":"article-journal","abstract":"Root exudation patterns are linked to, among other things, plant growth, plant-microbe interaction and the priming e</w:instrText>
      </w:r>
      <w:r w:rsidRPr="004A2BC0">
        <w:rPr>
          <w:rFonts w:ascii="Arial" w:hAnsi="Arial" w:cs="Arial"/>
          <w:sz w:val="20"/>
          <w:szCs w:val="20"/>
        </w:rPr>
        <w:instrText>ﬀ</w:instrText>
      </w:r>
      <w:r w:rsidRPr="00353C13">
        <w:rPr>
          <w:rFonts w:ascii="Arial" w:hAnsi="Arial" w:cs="Arial"/>
          <w:sz w:val="20"/>
          <w:szCs w:val="20"/>
          <w:lang w:val="en-US"/>
        </w:rPr>
        <w:instrText>ect. In this work, two complementary metabolomic approaches (both liquid and gas chromatography coupled to mass spectrometry) were applied to investigate the modulation of root exudation imposed by two bene</w:instrText>
      </w:r>
      <w:r w:rsidRPr="004A2BC0">
        <w:rPr>
          <w:rFonts w:ascii="Arial" w:hAnsi="Arial" w:cs="Arial"/>
          <w:sz w:val="20"/>
          <w:szCs w:val="20"/>
        </w:rPr>
        <w:instrText>ﬁ</w:instrText>
      </w:r>
      <w:r w:rsidRPr="00353C13">
        <w:rPr>
          <w:rFonts w:ascii="Arial" w:hAnsi="Arial" w:cs="Arial"/>
          <w:sz w:val="20"/>
          <w:szCs w:val="20"/>
          <w:lang w:val="en-US"/>
        </w:rPr>
        <w:instrText>cial fungi (substrate treatment of Trichoderma atroviride AT10, substrate application of Rhizoglomus irregulare BEG72 and seed treatment with T. atroviride AT10) on wheat (Triticum aestivum L.). The inoculation with R. irregulare elicited signi</w:instrText>
      </w:r>
      <w:r w:rsidRPr="004A2BC0">
        <w:rPr>
          <w:rFonts w:ascii="Arial" w:hAnsi="Arial" w:cs="Arial"/>
          <w:sz w:val="20"/>
          <w:szCs w:val="20"/>
        </w:rPr>
        <w:instrText>ﬁ</w:instrText>
      </w:r>
      <w:r w:rsidRPr="00353C13">
        <w:rPr>
          <w:rFonts w:ascii="Arial" w:hAnsi="Arial" w:cs="Arial"/>
          <w:sz w:val="20"/>
          <w:szCs w:val="20"/>
          <w:lang w:val="en-US"/>
        </w:rPr>
        <w:instrText>cant increases (by 18%, 39% and 20%) in the shoot, root dry biomass and root-toshoot ratio compared to untreated plants, whereas inoculation with T. atroviride, as a substrate drench or as a seed coating, exhibited intermediate values for these parameters. The metabolomic approach demonstrated a broad chemical diversity, with more than 2900 compounds annotated in the root exudates. Overall, the Orthogonal Projections to Latent Structures Discriminant Analysis (OPLS-DA) supe</w:instrText>
      </w:r>
      <w:r w:rsidRPr="00A53439">
        <w:rPr>
          <w:rFonts w:ascii="Arial" w:hAnsi="Arial" w:cs="Arial"/>
          <w:sz w:val="20"/>
          <w:szCs w:val="20"/>
          <w:lang w:val="en-US"/>
        </w:rPr>
        <w:instrText>rvised modellin</w:instrText>
      </w:r>
      <w:r w:rsidRPr="00353C13">
        <w:rPr>
          <w:rFonts w:ascii="Arial" w:hAnsi="Arial" w:cs="Arial"/>
          <w:sz w:val="20"/>
          <w:szCs w:val="20"/>
          <w:lang w:val="en-US"/>
        </w:rPr>
        <w:instrText>g highlighted a distinctive modulation of the metabolic pro</w:instrText>
      </w:r>
      <w:r w:rsidRPr="004A2BC0">
        <w:rPr>
          <w:rFonts w:ascii="Arial" w:hAnsi="Arial" w:cs="Arial"/>
          <w:sz w:val="20"/>
          <w:szCs w:val="20"/>
        </w:rPr>
        <w:instrText>ﬁ</w:instrText>
      </w:r>
      <w:r w:rsidRPr="00353C13">
        <w:rPr>
          <w:rFonts w:ascii="Arial" w:hAnsi="Arial" w:cs="Arial"/>
          <w:sz w:val="20"/>
          <w:szCs w:val="20"/>
          <w:lang w:val="en-US"/>
        </w:rPr>
        <w:instrText>le in the root exudates as a function of both fungal inoculation and means of application. Most of the di</w:instrText>
      </w:r>
      <w:r w:rsidRPr="004A2BC0">
        <w:rPr>
          <w:rFonts w:ascii="Arial" w:hAnsi="Arial" w:cs="Arial"/>
          <w:sz w:val="20"/>
          <w:szCs w:val="20"/>
        </w:rPr>
        <w:instrText>ﬀ</w:instrText>
      </w:r>
      <w:r w:rsidRPr="00353C13">
        <w:rPr>
          <w:rFonts w:ascii="Arial" w:hAnsi="Arial" w:cs="Arial"/>
          <w:sz w:val="20"/>
          <w:szCs w:val="20"/>
          <w:lang w:val="en-US"/>
        </w:rPr>
        <w:instrText>erences could be ascribed to lipids (sterols and membrane lipids), phenolic compounds and terpenoids, siderophores and chelating acids, derivatives of amino acids and phytohormones, and as such, the interaction between the wheat roots and bene</w:instrText>
      </w:r>
      <w:r w:rsidRPr="004A2BC0">
        <w:rPr>
          <w:rFonts w:ascii="Arial" w:hAnsi="Arial" w:cs="Arial"/>
          <w:sz w:val="20"/>
          <w:szCs w:val="20"/>
        </w:rPr>
        <w:instrText>ﬁ</w:instrText>
      </w:r>
      <w:r w:rsidRPr="00353C13">
        <w:rPr>
          <w:rFonts w:ascii="Arial" w:hAnsi="Arial" w:cs="Arial"/>
          <w:sz w:val="20"/>
          <w:szCs w:val="20"/>
          <w:lang w:val="en-US"/>
        </w:rPr>
        <w:instrText>cial fungi resulted in a complex response in terms of root exudates, likely involving a cascade of processes. Nonetheless, the changes imposed by plant-microbe interactions can contribute to the support of the biostimulant e</w:instrText>
      </w:r>
      <w:r w:rsidRPr="004A2BC0">
        <w:rPr>
          <w:rFonts w:ascii="Arial" w:hAnsi="Arial" w:cs="Arial"/>
          <w:sz w:val="20"/>
          <w:szCs w:val="20"/>
        </w:rPr>
        <w:instrText>ﬀ</w:instrText>
      </w:r>
      <w:r w:rsidRPr="00353C13">
        <w:rPr>
          <w:rFonts w:ascii="Arial" w:hAnsi="Arial" w:cs="Arial"/>
          <w:sz w:val="20"/>
          <w:szCs w:val="20"/>
          <w:lang w:val="en-US"/>
        </w:rPr>
        <w:instrText xml:space="preserve">ects of both T. atroviride and R. irregulare.","container-title":"Phytochemistry","DOI":"10.1016/j.phytochem.2018.10.033","ISSN":"00319422","journalAbbreviation":"Phytochemistry","language":"en","page":"158-167","source":"DOI.org (Crossref)","title":"Inoculation of Rhizoglomus irregulare or Trichoderma atroviride differentially modulates metabolite profiling of wheat root exudates","volume":"157","author":[{"family":"Lucini","given":"Luigi"},{"family":"Colla","given":"Giuseppe"},{"family":"Miras Moreno","given":"Maria Begoña"},{"family":"Bernardo","given":"Letizia"},{"family":"Cardarelli","given":"Mariateresa"},{"family":"Terzi","given":"Valeria"},{"family":"Bonini","given":"Paolo"},{"family":"Rouphael","given":"Youssef"}],"issued":{"date-parts":[["2019",1]]}}}],"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(Lucini et al., 2019)</w:t>
      </w:r>
      <w:r w:rsidRPr="004A2BC0">
        <w:rPr>
          <w:rFonts w:ascii="Arial" w:hAnsi="Arial" w:cs="Arial"/>
          <w:sz w:val="20"/>
          <w:szCs w:val="20"/>
        </w:rPr>
        <w:fldChar w:fldCharType="end"/>
      </w:r>
      <w:r w:rsidR="00A53439" w:rsidRPr="00A53439">
        <w:rPr>
          <w:rFonts w:ascii="Arial" w:hAnsi="Arial" w:cs="Arial"/>
          <w:sz w:val="20"/>
          <w:szCs w:val="20"/>
          <w:lang w:val="en-US"/>
        </w:rPr>
        <w:t xml:space="preserve"> </w:t>
      </w:r>
      <w:r w:rsidRPr="00353C13">
        <w:rPr>
          <w:rFonts w:ascii="Arial" w:hAnsi="Arial" w:cs="Arial"/>
          <w:sz w:val="20"/>
          <w:szCs w:val="20"/>
          <w:lang w:val="en-US"/>
        </w:rPr>
        <w:t xml:space="preserve">have </w:t>
      </w:r>
      <w:r w:rsidRPr="00353C13">
        <w:rPr>
          <w:rFonts w:ascii="Arial" w:hAnsi="Arial" w:cs="Arial"/>
          <w:sz w:val="20"/>
          <w:szCs w:val="20"/>
          <w:lang w:val="en-US"/>
        </w:rPr>
        <w:lastRenderedPageBreak/>
        <w:t xml:space="preserve">shown that inoculation with </w:t>
      </w:r>
      <w:r w:rsidRPr="00B50F81">
        <w:rPr>
          <w:rFonts w:ascii="Arial" w:hAnsi="Arial" w:cs="Arial"/>
          <w:i/>
          <w:iCs/>
          <w:sz w:val="20"/>
          <w:szCs w:val="20"/>
          <w:lang w:val="en-US"/>
        </w:rPr>
        <w:t>Trichoderma</w:t>
      </w:r>
      <w:r w:rsidRPr="00353C13">
        <w:rPr>
          <w:rFonts w:ascii="Arial" w:hAnsi="Arial" w:cs="Arial"/>
          <w:sz w:val="20"/>
          <w:szCs w:val="20"/>
          <w:lang w:val="en-US"/>
        </w:rPr>
        <w:t xml:space="preserve"> </w:t>
      </w:r>
      <w:proofErr w:type="spellStart"/>
      <w:r w:rsidRPr="00353C13">
        <w:rPr>
          <w:rFonts w:ascii="Arial" w:hAnsi="Arial" w:cs="Arial"/>
          <w:sz w:val="20"/>
          <w:szCs w:val="20"/>
          <w:lang w:val="en-US"/>
        </w:rPr>
        <w:t>atroviride</w:t>
      </w:r>
      <w:proofErr w:type="spellEnd"/>
      <w:r w:rsidRPr="00353C13">
        <w:rPr>
          <w:rFonts w:ascii="Arial" w:hAnsi="Arial" w:cs="Arial"/>
          <w:sz w:val="20"/>
          <w:szCs w:val="20"/>
          <w:lang w:val="en-US"/>
        </w:rPr>
        <w:t xml:space="preserve"> differentially modulates the profiling of wheat root exudate metabolites.</w:t>
      </w:r>
    </w:p>
    <w:p w14:paraId="5FD1D1E2" w14:textId="14D601B6" w:rsidR="005D1384" w:rsidRPr="00353C13" w:rsidRDefault="005D1384" w:rsidP="004A2BC0">
      <w:pPr>
        <w:spacing w:line="240" w:lineRule="auto"/>
        <w:jc w:val="both"/>
        <w:rPr>
          <w:rFonts w:ascii="Arial" w:hAnsi="Arial" w:cs="Arial"/>
          <w:sz w:val="20"/>
          <w:szCs w:val="20"/>
          <w:lang w:val="en-US"/>
        </w:rPr>
      </w:pPr>
      <w:r w:rsidRPr="00353C13">
        <w:rPr>
          <w:rFonts w:ascii="Arial" w:hAnsi="Arial" w:cs="Arial"/>
          <w:sz w:val="20"/>
          <w:szCs w:val="20"/>
          <w:lang w:val="en-US"/>
        </w:rPr>
        <w:t xml:space="preserve">For effective root colonization by </w:t>
      </w:r>
      <w:r w:rsidRPr="00B50F81">
        <w:rPr>
          <w:rFonts w:ascii="Arial" w:hAnsi="Arial" w:cs="Arial"/>
          <w:i/>
          <w:iCs/>
          <w:sz w:val="20"/>
          <w:szCs w:val="20"/>
          <w:lang w:val="en-US"/>
        </w:rPr>
        <w:t>Trichoderma</w:t>
      </w:r>
      <w:r w:rsidRPr="00353C13">
        <w:rPr>
          <w:rFonts w:ascii="Arial" w:hAnsi="Arial" w:cs="Arial"/>
          <w:sz w:val="20"/>
          <w:szCs w:val="20"/>
          <w:lang w:val="en-US"/>
        </w:rPr>
        <w:t xml:space="preserve"> to occur, mutual recognition via molecular dialogue is necessary</w:t>
      </w:r>
      <w:r w:rsidR="00A53439">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{"citationID":"uuMQS10h","properties":{"formattedCitation":"(Khan et al., 2023)","plainCitation":"(Khan et al., 2023)","noteIndex":0},"citationItems":[{"id":3466,"uris":["http://zotero.org/users/6654317/items/PU5JYRB5"],"itemData":{"id":3466,"type":"article-journal","abstract":"Trichoderma species have received significant interest as beneficial fungi for boosting plant growth and immunity against phytopathogens. By establishing a mutualistic relationship with plants, Trichoderma causes a series of intricate signaling events that eventually promote plant growth and improve disease resistance. The mechanisms contain the indirect or direct involvement of Trichoderma in enhancing plant growth by modulating phytohormones signaling pathways, improving uptake and accumulation of nutrients, and increasing soil bioavailability of nutrients. They contribute to plant resistance by stimulating systemic acquired resistance through salicylic acid, jasmonic acid, and ethylene signaling. A cascade of signal transduction processes initiated by the interaction of Trichoderma and plants regulate the expression of defense-related genes, resulting in the synthesis of defense hormones and pathogenesis-related proteins (PRPs), which collectively improve plant resistance. Additionally, advancements in omics technologies has led to the identification of key pathways, their regulating genes, and molecular interactions in the plant defense and growth promotion responses induced by Trichoderma. Deciphering the molecular mechanism behind Trichoderma's induction of plant defense and immunity is essential for harnessing the full plant beneficial potential of Trichoderma. This review article sheds light on the molecular mechanisms that underlie the positive effects of Trichoderma-induced plant immunity and growth and opens new opportunities for developing environmentally friendly and innovative approaches to improve plant immunity and growth.","container-title":"Physiologia Plantarum","DOI":"10.1111/ppl.14133","ISSN":"1399-3054","issue":"6","language":"en","license":"(c) 2023 Scandinavian Plant Physiology Society.","note":"_eprint: https://onlinelibrary.wiley.com/doi/pdf/10.1111/ppl.14133","page":"e14133","source":"Wiley Online Library","title":"Insights into the molecular mechanism of Trichoderma stimulating plant growth and immunity against phytopathogens","volume":"175","author":[{"family":"Khan","given":"Raja Asad Ali"},{"family":"Najeeb","given":"Saba"},{"family":"Chen","given":"Jie"},{"family":"Wang","given":"Rui"},{"family":"Zhang","given":"Jing"},{"family":"Hou","given":"Jumei"},{"family":"Liu","given":"Tong"}],"issued":{"date-parts":[["2023"]]}}}],"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(Khan et al., 2023)</w:t>
      </w:r>
      <w:r w:rsidRPr="004A2BC0">
        <w:rPr>
          <w:rFonts w:ascii="Arial" w:hAnsi="Arial" w:cs="Arial"/>
          <w:sz w:val="20"/>
          <w:szCs w:val="20"/>
        </w:rPr>
        <w:fldChar w:fldCharType="end"/>
      </w:r>
      <w:r w:rsidRPr="00353C13">
        <w:rPr>
          <w:rFonts w:ascii="Arial" w:hAnsi="Arial" w:cs="Arial"/>
          <w:sz w:val="20"/>
          <w:szCs w:val="20"/>
          <w:lang w:val="en-US"/>
        </w:rPr>
        <w:t>.</w:t>
      </w:r>
    </w:p>
    <w:p w14:paraId="0F6DC2C4" w14:textId="1F21EEA4" w:rsidR="005D1384" w:rsidRPr="00353C13" w:rsidRDefault="005D1384" w:rsidP="004A2BC0">
      <w:pPr>
        <w:spacing w:line="240" w:lineRule="auto"/>
        <w:jc w:val="both"/>
        <w:rPr>
          <w:rFonts w:ascii="Arial" w:hAnsi="Arial" w:cs="Arial"/>
          <w:sz w:val="20"/>
          <w:szCs w:val="20"/>
          <w:lang w:val="en-US"/>
        </w:rPr>
      </w:pPr>
      <w:r w:rsidRPr="00B50F81">
        <w:rPr>
          <w:rFonts w:ascii="Arial" w:hAnsi="Arial" w:cs="Arial"/>
          <w:i/>
          <w:iCs/>
          <w:sz w:val="20"/>
          <w:szCs w:val="20"/>
          <w:lang w:val="en-US"/>
        </w:rPr>
        <w:t>Trichoderma</w:t>
      </w:r>
      <w:r w:rsidRPr="00353C13">
        <w:rPr>
          <w:rFonts w:ascii="Arial" w:hAnsi="Arial" w:cs="Arial"/>
          <w:sz w:val="20"/>
          <w:szCs w:val="20"/>
          <w:lang w:val="en-US"/>
        </w:rPr>
        <w:t xml:space="preserve"> produces molecules recognized by root cell receptors, such as cysteine-rich </w:t>
      </w:r>
      <w:proofErr w:type="spellStart"/>
      <w:r w:rsidRPr="00353C13">
        <w:rPr>
          <w:rFonts w:ascii="Arial" w:hAnsi="Arial" w:cs="Arial"/>
          <w:sz w:val="20"/>
          <w:szCs w:val="20"/>
          <w:lang w:val="en-US"/>
        </w:rPr>
        <w:t>hydrophobins</w:t>
      </w:r>
      <w:proofErr w:type="spellEnd"/>
      <w:r w:rsidR="00AF0402">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{"citationID":"hgw5qg6O","properties":{"formattedCitation":"(Samolski et al., 2012)","plainCitation":"(Samolski et al., 2012)","noteIndex":0},"citationItems":[{"id":3467,"uris":["http://zotero.org/users/6654317/items/KIYDLABM"],"itemData":{"id":3467,"type":"article-journal","abstract":"The Trichoderma harzianum qid74 gene encodes a cysteine-rich cell wall protein that has an important role in adherence to hydrophobic surfaces and cellular protection; this gene was upregulated in Trichoderma high-density oligonucleotide (HDO) microarrays in interaction with tomato roots. Using a collection of qid74-overexpressing and disrupted mutants the role of this gene in cucumber and tomato root architecture was analysed in hydroponic and soil systems under greenhouse conditions. No significant differences were found in the pattern of root colonization and the length of primary roots of cucumber or tomato plants inoculated by T. harzianum CECT 2413 wild-type (wt) strain or any of the qid74 transformants. However, compared to the wt treatment, lateral roots were significantly longer in plants inoculated with the overexpressing transformants, and shorter in those treated with the disruptant strains. Microscopic observations revealed more and longer secondary root hairs in cucumber plants treated with the qid74-overexpressing mutants and fewer and shorter hairs in roots treated with qid74-disrupted transformants, compared to those observed in plants inoculated with the wt strain. qid74-induced modifications in root architecture increased the total absorptive surface, facilitating nutrient uptake and translocation of nutrients in the shoots, resulting in increased plant biomass through an efficient use of NPK and micronutrients.","container-title":"Microbiology","DOI":"10.1099/mic.0.053140-0","ISSN":"1465-2080","issue":"1","note":"publisher: Microbiology Society,","page":"129-138","source":"Microbiology Society Journals","title":"The qid74 gene from Trichoderma harzianum has a role in root architecture and plant biofertilization","volume":"158","author":[{"family":"Samolski","given":"Ilanit"},{"family":"Rincón","given":"Ana M."},{"family":"Pinzón","given":"Luz Mary"},{"family":"Viterbo","given":"Ada"},{"family":"Monte","given":"Enrique"}],"issued":{"date-parts":[["2012"]]}}}],"schema":"https://github.com/citation-style-language/schema/raw/master/csl-citation.json"}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(Samolski et al., 2012)</w:t>
      </w:r>
      <w:r w:rsidRPr="004A2BC0">
        <w:rPr>
          <w:rFonts w:ascii="Arial" w:hAnsi="Arial" w:cs="Arial"/>
          <w:sz w:val="20"/>
          <w:szCs w:val="20"/>
        </w:rPr>
        <w:fldChar w:fldCharType="end"/>
      </w:r>
      <w:r w:rsidR="00AF0402" w:rsidRPr="00AF0402">
        <w:rPr>
          <w:rFonts w:ascii="Arial" w:hAnsi="Arial" w:cs="Arial"/>
          <w:sz w:val="20"/>
          <w:szCs w:val="20"/>
          <w:lang w:val="en-US"/>
        </w:rPr>
        <w:t xml:space="preserve"> </w:t>
      </w:r>
      <w:r w:rsidRPr="00353C13">
        <w:rPr>
          <w:rFonts w:ascii="Arial" w:hAnsi="Arial" w:cs="Arial"/>
          <w:sz w:val="20"/>
          <w:szCs w:val="20"/>
          <w:lang w:val="en-US"/>
        </w:rPr>
        <w:t xml:space="preserve">while the plant releases molecules in its exudates (carbohydrates, lipids, terpenoids and amino acids) recognized by </w:t>
      </w:r>
      <w:r w:rsidRPr="00B50F81">
        <w:rPr>
          <w:rFonts w:ascii="Arial" w:hAnsi="Arial" w:cs="Arial"/>
          <w:i/>
          <w:iCs/>
          <w:sz w:val="20"/>
          <w:szCs w:val="20"/>
          <w:lang w:val="en-US"/>
        </w:rPr>
        <w:t>Trichoderma</w:t>
      </w:r>
      <w:r w:rsidRPr="00353C13">
        <w:rPr>
          <w:rFonts w:ascii="Arial" w:hAnsi="Arial" w:cs="Arial"/>
          <w:sz w:val="20"/>
          <w:szCs w:val="20"/>
          <w:lang w:val="en-US"/>
        </w:rPr>
        <w:t>, thus directing its growth</w:t>
      </w:r>
      <w:r w:rsidR="00AF0402">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{"citationID":"gJpEENNs","properties":{"formattedCitation":"(Lucini et al., 2019)","plainCitation":"(Lucini et al., 2019)","noteIndex":0},"citationItems":[{"id":3470,"uris":["http://zotero.org/users/6654317/items/GIM2R6CG"],"itemData":{"id":3470,"type":"article-j</w:instrText>
      </w:r>
      <w:r w:rsidRPr="00AF0402">
        <w:rPr>
          <w:rFonts w:ascii="Arial" w:hAnsi="Arial" w:cs="Arial"/>
          <w:sz w:val="20"/>
          <w:szCs w:val="20"/>
          <w:lang w:val="en-US"/>
        </w:rPr>
        <w:instrText>ournal","abstract":"Root exudation patterns are linked to, among other things, plant growth, plant-microbe interaction and the priming e</w:instrText>
      </w:r>
      <w:r w:rsidRPr="004A2BC0">
        <w:rPr>
          <w:rFonts w:ascii="Arial" w:hAnsi="Arial" w:cs="Arial"/>
          <w:sz w:val="20"/>
          <w:szCs w:val="20"/>
        </w:rPr>
        <w:instrText>ﬀ</w:instrText>
      </w:r>
      <w:r w:rsidRPr="00AF0402">
        <w:rPr>
          <w:rFonts w:ascii="Arial" w:hAnsi="Arial" w:cs="Arial"/>
          <w:sz w:val="20"/>
          <w:szCs w:val="20"/>
          <w:lang w:val="en-US"/>
        </w:rPr>
        <w:instrText>ect. In this work, two complementary metabolomic approaches (both liquid and gas chromatography coupled to mass spectrometry) were applied to investigate the modulation of root exudation imposed by two bene</w:instrText>
      </w:r>
      <w:r w:rsidRPr="004A2BC0">
        <w:rPr>
          <w:rFonts w:ascii="Arial" w:hAnsi="Arial" w:cs="Arial"/>
          <w:sz w:val="20"/>
          <w:szCs w:val="20"/>
        </w:rPr>
        <w:instrText>ﬁ</w:instrText>
      </w:r>
      <w:r w:rsidRPr="00AF0402">
        <w:rPr>
          <w:rFonts w:ascii="Arial" w:hAnsi="Arial" w:cs="Arial"/>
          <w:sz w:val="20"/>
          <w:szCs w:val="20"/>
          <w:lang w:val="en-US"/>
        </w:rPr>
        <w:instrText>cial fungi (substrate treatment of Trichoderma atroviride AT10, substrate application of Rhizoglomus irregulare BEG72 and seed treatment with T. atroviride AT10) on wheat (Triticum aestivum L.). The inoculation with R. irregulare elicited signi</w:instrText>
      </w:r>
      <w:r w:rsidRPr="004A2BC0">
        <w:rPr>
          <w:rFonts w:ascii="Arial" w:hAnsi="Arial" w:cs="Arial"/>
          <w:sz w:val="20"/>
          <w:szCs w:val="20"/>
        </w:rPr>
        <w:instrText>ﬁ</w:instrText>
      </w:r>
      <w:r w:rsidRPr="00AF0402">
        <w:rPr>
          <w:rFonts w:ascii="Arial" w:hAnsi="Arial" w:cs="Arial"/>
          <w:sz w:val="20"/>
          <w:szCs w:val="20"/>
          <w:lang w:val="en-US"/>
        </w:rPr>
        <w:instrText>cant increases (by 18%, 39% and 20%) in the shoot, root dry biomass and root-toshoot ratio compared to untreated plants, whereas inoculation with T. atroviride, as a substrate drench or as a seed coating, exhibited intermediate values for these parameters. The metabolomic approach demonstrated a broad chemical diversity, with more than 2900 compounds annotated in the root exudates. Overall, the Orthogonal Projections to Latent Structures Discrimin</w:instrText>
      </w:r>
      <w:r w:rsidRPr="004A2BC0">
        <w:rPr>
          <w:rFonts w:ascii="Arial" w:hAnsi="Arial" w:cs="Arial"/>
          <w:sz w:val="20"/>
          <w:szCs w:val="20"/>
        </w:rPr>
        <w:instrText>ant Analysis (OPLS-DA) supervised modellin</w:instrText>
      </w:r>
      <w:r w:rsidRPr="00353C13">
        <w:rPr>
          <w:rFonts w:ascii="Arial" w:hAnsi="Arial" w:cs="Arial"/>
          <w:sz w:val="20"/>
          <w:szCs w:val="20"/>
          <w:lang w:val="en-US"/>
        </w:rPr>
        <w:instrText>g highlighted a distinctive modulation of the metabolic pro</w:instrText>
      </w:r>
      <w:r w:rsidRPr="004A2BC0">
        <w:rPr>
          <w:rFonts w:ascii="Arial" w:hAnsi="Arial" w:cs="Arial"/>
          <w:sz w:val="20"/>
          <w:szCs w:val="20"/>
        </w:rPr>
        <w:instrText>ﬁ</w:instrText>
      </w:r>
      <w:r w:rsidRPr="00353C13">
        <w:rPr>
          <w:rFonts w:ascii="Arial" w:hAnsi="Arial" w:cs="Arial"/>
          <w:sz w:val="20"/>
          <w:szCs w:val="20"/>
          <w:lang w:val="en-US"/>
        </w:rPr>
        <w:instrText>le in the root exudates as a function of both fungal inoculation and means of application. Most of the di</w:instrText>
      </w:r>
      <w:r w:rsidRPr="004A2BC0">
        <w:rPr>
          <w:rFonts w:ascii="Arial" w:hAnsi="Arial" w:cs="Arial"/>
          <w:sz w:val="20"/>
          <w:szCs w:val="20"/>
        </w:rPr>
        <w:instrText>ﬀ</w:instrText>
      </w:r>
      <w:r w:rsidRPr="00353C13">
        <w:rPr>
          <w:rFonts w:ascii="Arial" w:hAnsi="Arial" w:cs="Arial"/>
          <w:sz w:val="20"/>
          <w:szCs w:val="20"/>
          <w:lang w:val="en-US"/>
        </w:rPr>
        <w:instrText>erences could be ascribed to lipids (sterols and membrane lipids), phenolic compounds and terpenoids, siderophores and chelating acids, derivatives of amino acids and phytohormones, and as such, the interaction between the wheat roots and bene</w:instrText>
      </w:r>
      <w:r w:rsidRPr="004A2BC0">
        <w:rPr>
          <w:rFonts w:ascii="Arial" w:hAnsi="Arial" w:cs="Arial"/>
          <w:sz w:val="20"/>
          <w:szCs w:val="20"/>
        </w:rPr>
        <w:instrText>ﬁ</w:instrText>
      </w:r>
      <w:r w:rsidRPr="00353C13">
        <w:rPr>
          <w:rFonts w:ascii="Arial" w:hAnsi="Arial" w:cs="Arial"/>
          <w:sz w:val="20"/>
          <w:szCs w:val="20"/>
          <w:lang w:val="en-US"/>
        </w:rPr>
        <w:instrText>cial fungi resulted in a complex response in terms of root exudates, likely involving a cascade of processes. Nonetheless, the changes imposed by plant-microbe interactions can contribute to the support of the biostimulant e</w:instrText>
      </w:r>
      <w:r w:rsidRPr="004A2BC0">
        <w:rPr>
          <w:rFonts w:ascii="Arial" w:hAnsi="Arial" w:cs="Arial"/>
          <w:sz w:val="20"/>
          <w:szCs w:val="20"/>
        </w:rPr>
        <w:instrText>ﬀ</w:instrText>
      </w:r>
      <w:r w:rsidRPr="00353C13">
        <w:rPr>
          <w:rFonts w:ascii="Arial" w:hAnsi="Arial" w:cs="Arial"/>
          <w:sz w:val="20"/>
          <w:szCs w:val="20"/>
          <w:lang w:val="en-US"/>
        </w:rPr>
        <w:instrText xml:space="preserve">ects of both T. atroviride and R. irregulare.","container-title":"Phytochemistry","DOI":"10.1016/j.phytochem.2018.10.033","ISSN":"00319422","journalAbbreviation":"Phytochemistry","language":"en","page":"158-167","source":"DOI.org (Crossref)","title":"Inoculation of Rhizoglomus irregulare or Trichoderma atroviride differentially modulates metabolite profiling of wheat root exudates","volume":"157","author":[{"family":"Lucini","given":"Luigi"},{"family":"Colla","given":"Giuseppe"},{"family":"Miras Moreno","given":"Maria Begoña"},{"family":"Bernardo","given":"Letizia"},{"family":"Cardarelli","given":"Mariateresa"},{"family":"Terzi","given":"Valeria"},{"family":"Bonini","given":"Paolo"},{"family":"Rouphael","given":"Youssef"}],"issued":{"date-parts":[["2019",1]]}}}],"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(Lucini et al., 2019)</w:t>
      </w:r>
      <w:r w:rsidRPr="004A2BC0">
        <w:rPr>
          <w:rFonts w:ascii="Arial" w:hAnsi="Arial" w:cs="Arial"/>
          <w:sz w:val="20"/>
          <w:szCs w:val="20"/>
        </w:rPr>
        <w:fldChar w:fldCharType="end"/>
      </w:r>
      <w:r w:rsidRPr="00353C13">
        <w:rPr>
          <w:rFonts w:ascii="Arial" w:hAnsi="Arial" w:cs="Arial"/>
          <w:sz w:val="20"/>
          <w:szCs w:val="20"/>
          <w:lang w:val="en-US"/>
        </w:rPr>
        <w:t>.</w:t>
      </w:r>
    </w:p>
    <w:p w14:paraId="00D58FC1" w14:textId="15FA20C3" w:rsidR="005D1384" w:rsidRPr="004A2BC0" w:rsidRDefault="005D1384" w:rsidP="004A2BC0">
      <w:pPr>
        <w:spacing w:line="240" w:lineRule="auto"/>
        <w:jc w:val="both"/>
        <w:rPr>
          <w:rFonts w:ascii="Arial" w:hAnsi="Arial" w:cs="Arial"/>
          <w:sz w:val="20"/>
          <w:szCs w:val="20"/>
        </w:rPr>
      </w:pPr>
      <w:r w:rsidRPr="00353C13">
        <w:rPr>
          <w:rFonts w:ascii="Arial" w:hAnsi="Arial" w:cs="Arial"/>
          <w:sz w:val="20"/>
          <w:szCs w:val="20"/>
          <w:lang w:val="en-US"/>
        </w:rPr>
        <w:t xml:space="preserve">Once the </w:t>
      </w:r>
      <w:r w:rsidRPr="00B50F81">
        <w:rPr>
          <w:rFonts w:ascii="Arial" w:hAnsi="Arial" w:cs="Arial"/>
          <w:i/>
          <w:iCs/>
          <w:sz w:val="20"/>
          <w:szCs w:val="20"/>
          <w:lang w:val="en-US"/>
        </w:rPr>
        <w:t>Trichoderma</w:t>
      </w:r>
      <w:r w:rsidRPr="00353C13">
        <w:rPr>
          <w:rFonts w:ascii="Arial" w:hAnsi="Arial" w:cs="Arial"/>
          <w:sz w:val="20"/>
          <w:szCs w:val="20"/>
          <w:lang w:val="en-US"/>
        </w:rPr>
        <w:t xml:space="preserve"> hyphae come into contact with the roots, the penetration process begins. To penetrate the root, Trichoderma must be able to form channels for its hyphae through the plant's cell walls. Among the various proteolytic, cellulolytic, xylanolytic, and pectinolytic enzymes involved in degrading the cell wall, we highlight the relevant role of cellulolytic enzymes, such as swelling enzymes and </w:t>
      </w:r>
      <w:proofErr w:type="spellStart"/>
      <w:r w:rsidRPr="00353C13">
        <w:rPr>
          <w:rFonts w:ascii="Arial" w:hAnsi="Arial" w:cs="Arial"/>
          <w:sz w:val="20"/>
          <w:szCs w:val="20"/>
          <w:lang w:val="en-US"/>
        </w:rPr>
        <w:t>ceratoplanins</w:t>
      </w:r>
      <w:proofErr w:type="spellEnd"/>
      <w:r w:rsidR="00AF0402">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{"citationID":"fddr4Czb","properties":{"formattedCitation":"(Khan et al., 2023)","plainCitation":"(Khan et al., 2023)","noteIndex":0},"citationItems":[{"id":3466,"uris":["http://zotero.org/users/6654317/items/PU5JYRB5"],"itemData":{"id":3466,"type":"article-journal","abstract":"Trichoderma species have received significant interest as beneficial fungi for boosting plant growth and immunity against phytopathogens. By establishing a mutualistic relationship with plants, Trichoderma causes a series of intricate signaling events that eventually promote plant growth and improve disease resistance. The mechanisms contain the indirect or direct involvement of Trichoderma in enhancing plant growth by modulating phytohormones signaling pathways, improving uptake and accumulation of nutrients, and increasing soil bioavailability of nutrients. They contribute to plant resistance by stimulating systemic acquired resistance through salicylic acid, jasmonic acid, and ethylene signaling. A cascade of signal transduction processes initiated by the interaction of Trichoderma and plants regulate the expression of defense-related genes, resulting in the synthesis of defense hormones and pathogenesis-related proteins (PRPs), which collectively improve plant resistance. Additionally, advancements in omics technologies has led to the identification of key pathways, their regulating genes, and molecular interactions in the plant defense and growth promotion responses induced by Trichoderma. Deciphering the molecular mechanism behind Trichoderma's induction of plant defense and immunity is essential for harnessing the full plant beneficial potential of Trichoderma. This review article sheds light on the molecular mechanisms that underlie the positive effects of Trichoderma-induced plant immunity and growth and opens new opportunities for developing environmentally friendly and innovative approaches to improve plant immunity and growth.","container-title":"Physiologia Plantarum","DOI":"10.1111/ppl.14133","ISSN":"1399-3054","issue":"6","language":"en","license":"(c) 2023 Scandinavian Plant Physiology Society.","note":"_eprint: https://onlinelibrary.wiley.com/doi/pdf/10.1111/ppl.14133","page":"e14133","source":"Wiley Online Library","title":"Insights into the molecular mechanism of Trichoderma stimulating plant growth and immunity against phytopathogens","volume":"175","author":[{"family":"Khan","given":"Raja Asad Ali"},{"family":"Najeeb","given":"Saba"},{"family":"Chen","given":"Jie"},{"family":"Wang","given":"Rui"},{"fami</w:instrText>
      </w:r>
      <w:r w:rsidRPr="004A2BC0">
        <w:rPr>
          <w:rFonts w:ascii="Arial" w:hAnsi="Arial" w:cs="Arial"/>
          <w:sz w:val="20"/>
          <w:szCs w:val="20"/>
        </w:rPr>
        <w:instrText xml:space="preserve">ly":"Zhang","given":"Jing"},{"family":"Hou","given":"Jumei"},{"family":"Liu","given":"Tong"}],"issued":{"date-parts":[["2023"]]}}}],"schema":"https://github.com/citation-style-language/schema/raw/master/csl-citation.json"}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rPr>
        <w:t>(Khan et al., 2023)</w:t>
      </w:r>
      <w:r w:rsidRPr="004A2BC0">
        <w:rPr>
          <w:rFonts w:ascii="Arial" w:hAnsi="Arial" w:cs="Arial"/>
          <w:sz w:val="20"/>
          <w:szCs w:val="20"/>
        </w:rPr>
        <w:fldChar w:fldCharType="end"/>
      </w:r>
      <w:r w:rsidRPr="004A2BC0">
        <w:rPr>
          <w:rFonts w:ascii="Arial" w:hAnsi="Arial" w:cs="Arial"/>
          <w:sz w:val="20"/>
          <w:szCs w:val="20"/>
        </w:rPr>
        <w:t>.</w:t>
      </w:r>
    </w:p>
    <w:p w14:paraId="1BF89B95" w14:textId="77777777" w:rsidR="005D1384" w:rsidRPr="004A2BC0" w:rsidRDefault="005D1384" w:rsidP="004A2BC0">
      <w:pPr>
        <w:pStyle w:val="Heading1"/>
        <w:numPr>
          <w:ilvl w:val="0"/>
          <w:numId w:val="23"/>
        </w:numPr>
        <w:rPr>
          <w:rFonts w:ascii="Arial" w:hAnsi="Arial" w:cs="Arial"/>
          <w:sz w:val="20"/>
          <w:szCs w:val="20"/>
        </w:rPr>
      </w:pPr>
      <w:r w:rsidRPr="000053BA">
        <w:rPr>
          <w:rFonts w:ascii="Arial" w:hAnsi="Arial" w:cs="Arial"/>
          <w:i/>
          <w:iCs/>
          <w:sz w:val="20"/>
          <w:szCs w:val="20"/>
        </w:rPr>
        <w:t>Trichoderma</w:t>
      </w:r>
      <w:r w:rsidRPr="004A2BC0">
        <w:rPr>
          <w:rFonts w:ascii="Arial" w:hAnsi="Arial" w:cs="Arial"/>
          <w:sz w:val="20"/>
          <w:szCs w:val="20"/>
        </w:rPr>
        <w:t xml:space="preserve"> as </w:t>
      </w:r>
      <w:proofErr w:type="gramStart"/>
      <w:r w:rsidRPr="004A2BC0">
        <w:rPr>
          <w:rFonts w:ascii="Arial" w:hAnsi="Arial" w:cs="Arial"/>
          <w:sz w:val="20"/>
          <w:szCs w:val="20"/>
        </w:rPr>
        <w:t>a</w:t>
      </w:r>
      <w:proofErr w:type="gramEnd"/>
      <w:r w:rsidRPr="004A2BC0">
        <w:rPr>
          <w:rFonts w:ascii="Arial" w:hAnsi="Arial" w:cs="Arial"/>
          <w:sz w:val="20"/>
          <w:szCs w:val="20"/>
        </w:rPr>
        <w:t xml:space="preserve"> biostimulant</w:t>
      </w:r>
    </w:p>
    <w:p w14:paraId="2B756D03" w14:textId="36FC5CE4" w:rsidR="005D1384" w:rsidRPr="00353C13" w:rsidRDefault="005D1384" w:rsidP="004A2BC0">
      <w:pPr>
        <w:spacing w:line="240" w:lineRule="auto"/>
        <w:jc w:val="both"/>
        <w:rPr>
          <w:rFonts w:ascii="Arial" w:hAnsi="Arial" w:cs="Arial"/>
          <w:sz w:val="20"/>
          <w:szCs w:val="20"/>
          <w:lang w:val="en-US"/>
        </w:rPr>
      </w:pPr>
      <w:r w:rsidRPr="00353C13">
        <w:rPr>
          <w:rFonts w:ascii="Arial" w:hAnsi="Arial" w:cs="Arial"/>
          <w:sz w:val="20"/>
          <w:szCs w:val="20"/>
          <w:lang w:val="en-US"/>
        </w:rPr>
        <w:t xml:space="preserve">Much research has investigated the </w:t>
      </w:r>
      <w:proofErr w:type="spellStart"/>
      <w:r w:rsidRPr="00353C13">
        <w:rPr>
          <w:rFonts w:ascii="Arial" w:hAnsi="Arial" w:cs="Arial"/>
          <w:sz w:val="20"/>
          <w:szCs w:val="20"/>
          <w:lang w:val="en-US"/>
        </w:rPr>
        <w:t>biostimulant</w:t>
      </w:r>
      <w:proofErr w:type="spellEnd"/>
      <w:r w:rsidRPr="00353C13">
        <w:rPr>
          <w:rFonts w:ascii="Arial" w:hAnsi="Arial" w:cs="Arial"/>
          <w:sz w:val="20"/>
          <w:szCs w:val="20"/>
          <w:lang w:val="en-US"/>
        </w:rPr>
        <w:t xml:space="preserve"> potential of </w:t>
      </w:r>
      <w:r w:rsidRPr="000053BA">
        <w:rPr>
          <w:rFonts w:ascii="Arial" w:hAnsi="Arial" w:cs="Arial"/>
          <w:i/>
          <w:iCs/>
          <w:sz w:val="20"/>
          <w:szCs w:val="20"/>
          <w:lang w:val="en-US"/>
        </w:rPr>
        <w:t>Trichoderma</w:t>
      </w:r>
      <w:r w:rsidRPr="00353C13">
        <w:rPr>
          <w:rFonts w:ascii="Arial" w:hAnsi="Arial" w:cs="Arial"/>
          <w:sz w:val="20"/>
          <w:szCs w:val="20"/>
          <w:lang w:val="en-US"/>
        </w:rPr>
        <w:t>. They modulate microbial populations in the rhizosphere and improve nitrogen uptake efficiency, yield, and the nutritional quality of leafy vegetables</w:t>
      </w:r>
      <w:r w:rsidR="00AF0402">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{"citationID":"pOfiJqwH","properties":{"formattedCitation":"(Fiorentino et al., 2018)","plainCitation":"(Fiorentino et al., 2018)","noteIndex":0},"citationItems":[{"id":3490,"uris":["http://zotero.org/users/6654317/items/PM3PNL4F"],"itemData":{"id":3490,"type":"article-journal","container-title":"Frontiers in Plant Science","DOI":"10.3389/fpls.2018.00743","ISSN":"1664-462X","journalAbbreviation":"Front. Plant Sci.","page":"743","source":"DOI.org (Crossref)","title":"Trichoderma-Based Biostimulants Modulate Rhizosphere Microbial Populations and Improve N Uptake Efficiency, Yield, and Nutritional Quality of Leafy Vegetables","volume":"9","author":[{"family":"Fiorentino","given":"Nunzio"},{"family":"Ventorino","given":"Valeria"},{"family":"Woo","given":"Sheridan L."},{"family":"Pepe","given":"Olimpia"},{"family":"De Rosa","given":"Armando"},{"family":"Gioia","given":"Laura"},{"family":"Romano","given":"Ida"},{"family":"Lombardi","given":"Nadia"},{"family":"Napolitano","given":"Mauro"},{"family":"Colla","given":"Giuseppe"},{"family":"Rouphael","given":"Youssef"}],"issued":{"date-parts":[["2018",6,5]]}}}],"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(Fiorentino et al., 2018)</w:t>
      </w:r>
      <w:r w:rsidRPr="004A2BC0">
        <w:rPr>
          <w:rFonts w:ascii="Arial" w:hAnsi="Arial" w:cs="Arial"/>
          <w:sz w:val="20"/>
          <w:szCs w:val="20"/>
        </w:rPr>
        <w:fldChar w:fldCharType="end"/>
      </w:r>
      <w:r w:rsidR="00AF0402" w:rsidRPr="00AF0402">
        <w:rPr>
          <w:rFonts w:ascii="Arial" w:hAnsi="Arial" w:cs="Arial"/>
          <w:sz w:val="20"/>
          <w:szCs w:val="20"/>
          <w:lang w:val="en-US"/>
        </w:rPr>
        <w:t xml:space="preserve">. </w:t>
      </w:r>
      <w:r w:rsidRPr="00353C13">
        <w:rPr>
          <w:rFonts w:ascii="Arial" w:hAnsi="Arial" w:cs="Arial"/>
          <w:sz w:val="20"/>
          <w:szCs w:val="20"/>
          <w:lang w:val="en-US"/>
        </w:rPr>
        <w:t xml:space="preserve">Numerous lytic enzymes such as cellulase, xylanase, pectinase, </w:t>
      </w:r>
      <w:proofErr w:type="spellStart"/>
      <w:r w:rsidRPr="00353C13">
        <w:rPr>
          <w:rFonts w:ascii="Arial" w:hAnsi="Arial" w:cs="Arial"/>
          <w:sz w:val="20"/>
          <w:szCs w:val="20"/>
          <w:lang w:val="en-US"/>
        </w:rPr>
        <w:t>endopolygalacturonase</w:t>
      </w:r>
      <w:proofErr w:type="spellEnd"/>
      <w:r w:rsidRPr="00353C13">
        <w:rPr>
          <w:rFonts w:ascii="Arial" w:hAnsi="Arial" w:cs="Arial"/>
          <w:sz w:val="20"/>
          <w:szCs w:val="20"/>
          <w:lang w:val="en-US"/>
        </w:rPr>
        <w:t xml:space="preserve">, </w:t>
      </w:r>
      <w:proofErr w:type="spellStart"/>
      <w:r w:rsidRPr="00353C13">
        <w:rPr>
          <w:rFonts w:ascii="Arial" w:hAnsi="Arial" w:cs="Arial"/>
          <w:sz w:val="20"/>
          <w:szCs w:val="20"/>
          <w:lang w:val="en-US"/>
        </w:rPr>
        <w:t>glucanase</w:t>
      </w:r>
      <w:proofErr w:type="spellEnd"/>
      <w:r w:rsidRPr="00353C13">
        <w:rPr>
          <w:rFonts w:ascii="Arial" w:hAnsi="Arial" w:cs="Arial"/>
          <w:sz w:val="20"/>
          <w:szCs w:val="20"/>
          <w:lang w:val="en-US"/>
        </w:rPr>
        <w:t xml:space="preserve">, lipase, amylase, </w:t>
      </w:r>
      <w:proofErr w:type="spellStart"/>
      <w:r w:rsidRPr="00353C13">
        <w:rPr>
          <w:rFonts w:ascii="Arial" w:hAnsi="Arial" w:cs="Arial"/>
          <w:sz w:val="20"/>
          <w:szCs w:val="20"/>
          <w:lang w:val="en-US"/>
        </w:rPr>
        <w:t>arabinase</w:t>
      </w:r>
      <w:proofErr w:type="spellEnd"/>
      <w:r w:rsidRPr="00353C13">
        <w:rPr>
          <w:rFonts w:ascii="Arial" w:hAnsi="Arial" w:cs="Arial"/>
          <w:sz w:val="20"/>
          <w:szCs w:val="20"/>
          <w:lang w:val="en-US"/>
        </w:rPr>
        <w:t xml:space="preserve">, and protease have been isolated from different strains of </w:t>
      </w:r>
      <w:r w:rsidRPr="000053BA">
        <w:rPr>
          <w:rFonts w:ascii="Arial" w:hAnsi="Arial" w:cs="Arial"/>
          <w:i/>
          <w:iCs/>
          <w:sz w:val="20"/>
          <w:szCs w:val="20"/>
          <w:lang w:val="en-US"/>
        </w:rPr>
        <w:t>Trichoderma</w:t>
      </w:r>
      <w:r w:rsidR="00AF0402">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{"citationID":"lJqSialz","properties":{"formattedCitation":"(Budiono et al., 2015)","plainCitation":"(Budiono et al., 2015)","noteIndex":0},"citationItems":[{"id":2261,"uris":["http://zotero.org/users/6654317/items/X92WAE75","http://zotero.org/users/6654317/items/TMYGQK3P"],"itemData":{"id":2261,"type":"article-journal","abstract":"This research was carried out in order to utilize mud cake from sugar factory and cattle feces waste to make compost. Composting process was accelerated by addition of isolate called Trichoderma viride APT01. The study was conducted according to a completely randomized design with three replications with mud cake and cattle feces ratio: 100/0, 75/25, 50/50, 25/75, and 0/100. Each mixture of organic matter was added with isolate of Trichoderma viride APT01. Quantitative data was analyzed using variance analysis with alpha 0:05. Among those compositions, it was shown that the value of C / N ratio between 14.6 to 18.3 with the level of acidity, pH 6.62 to 7.36 was the best product. Compost produced for composition of mud cake and cattle feces 25/75 has a value of C/N = 14.6 and pH = 6.78. This result was in accordance with The Bureau of Indian Standards.","container-title":"Journal of Basic Microbiology","DOI":"10.1002/jobm.201300821"</w:instrText>
      </w:r>
      <w:r w:rsidRPr="004A2BC0">
        <w:rPr>
          <w:rFonts w:ascii="Arial" w:hAnsi="Arial" w:cs="Arial"/>
          <w:sz w:val="20"/>
          <w:szCs w:val="20"/>
        </w:rPr>
        <w:instrText xml:space="preserve">,"ISSN":"0233-111X, 1521-4028","issue":"S1","journalAbbreviation":"J. Basic Microbiol.","language":"en","license":"http://onlinelibrary.wiley.com/termsAndConditions#vor","page":"26-29","source":"DOI.org (Crossref)","title":"The significance of cellulolytic enzymes produced by &lt;i&gt;Trichoderma&lt;/i&gt; in opportunistic lifestyle of this fungus","volume":"54","author":[{"family":"Budiono","given":"Arief"},{"family":"Suharjono","given":""},{"family":"Imam","given":"Santoso"},{"family":"Soemarno","given":""}],"issued":{"date-parts":[["2015"]]}}}],"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rPr>
        <w:t>(Budiono et al., 2015)</w:t>
      </w:r>
      <w:r w:rsidRPr="004A2BC0">
        <w:rPr>
          <w:rFonts w:ascii="Arial" w:hAnsi="Arial" w:cs="Arial"/>
          <w:sz w:val="20"/>
          <w:szCs w:val="20"/>
        </w:rPr>
        <w:fldChar w:fldCharType="end"/>
      </w:r>
      <w:r w:rsidR="00AF0402">
        <w:rPr>
          <w:rFonts w:ascii="Arial" w:hAnsi="Arial" w:cs="Arial"/>
          <w:sz w:val="20"/>
          <w:szCs w:val="20"/>
        </w:rPr>
        <w:t> ;</w:t>
      </w:r>
      <w:r w:rsidRPr="004A2BC0">
        <w:rPr>
          <w:rFonts w:ascii="Arial" w:hAnsi="Arial" w:cs="Arial"/>
          <w:sz w:val="20"/>
          <w:szCs w:val="20"/>
        </w:rPr>
        <w:t xml:space="preserve"> </w:t>
      </w:r>
      <w:r w:rsidRPr="004A2BC0">
        <w:rPr>
          <w:rFonts w:ascii="Arial" w:hAnsi="Arial" w:cs="Arial"/>
          <w:sz w:val="20"/>
          <w:szCs w:val="20"/>
        </w:rPr>
        <w:fldChar w:fldCharType="begin"/>
      </w:r>
      <w:r w:rsidRPr="004A2BC0">
        <w:rPr>
          <w:rFonts w:ascii="Arial" w:hAnsi="Arial" w:cs="Arial"/>
          <w:sz w:val="20"/>
          <w:szCs w:val="20"/>
        </w:rPr>
        <w:instrText xml:space="preserve"> ADDIN ZOTERO_ITEM CSL_CITATION {"citationID":"qesC2eca","properties":{"formattedCitation":"(Kour et al., 2019)","plainCitation":"(Kour et al., 2019)","noteIndex":0},"citationItems":[{"id":3462,"uris":["http://zotero.org/users/6654317/items/EMMB39A9"],"itemData":{"id":3462,"type":"chapter","abstract":"The extreme habitats harbor novel microbes for potential biotechnological applications. Extremophiles are found worldwide and in diverse conditions, including extremes of temperature, salinity, water deficiency, and pH. The extremophilic microbes have been reported from archaea, bacteria, and eukarya. Among these diverse groups of extremophiles, the archaea are dominant and have a broad range of applications across many fields. Based on studies of microbial diversity of extreme habitats, it can be concluded that extremophiles belong to different phylum/groups, e.g., Actinobacteria, Deinococcus-Thermus, Bacteroidetes, Ascomycota, Crenarchaeota, Basidiomycota, Euryarchaeota, Proteobacteria, and Firmicutes of diverse genera including Alkalibacillus, Arthrobacter, Bacillus, Burkholderia, Desemzia, Exiguobacterium, Flavobacterium,Geobacillus, Halobacillus, Haloferax, Halomonas, Jeotgalicoccus, Lysinibacillus, Nitrincola, Oceanobacillus, Paenibacillus, Penicillium, Pontibacillus, Pseudomonas, Psychrobacter, Rhodococcus, Sediminibacillus, Sporosarcina, Staphylococcus, Streptomyces, Thalassobacillus, Thermobacillus, and Virgibacillus. The enzymes produced by extremophilic microbes are extremozymes, including xylanases, proteases, phytases, pectinases, lipases, keratinases, esterases, cellulases, catalases, amylases, β-galactosidase, β-glucosidase, laccase, and chitinase. These have great potential for applications in various biotechnological processes. Extremozymes also have a significant economic potential in many important processes, including agricultural, pharmaceutical, and chemical applications. These extremozy</w:instrText>
      </w:r>
      <w:r w:rsidRPr="00353C13">
        <w:rPr>
          <w:rFonts w:ascii="Arial" w:hAnsi="Arial" w:cs="Arial"/>
          <w:sz w:val="20"/>
          <w:szCs w:val="20"/>
          <w:lang w:val="en-US"/>
        </w:rPr>
        <w:instrText xml:space="preserve">mes will be used in novel biocatalytic processes that are faster and environmentally friendly. The extremophilic microbes will offer novel opportunities for industrially important enzymes for diverse applications in agriculture, medical, pharmaceutical, energy, and environments.","container-title":"Bioprocessing for Biomolecules Production","ISBN":"978-1-119-43443-6","language":"en","license":"Copyright © 2020 John Wiley &amp; Sons, Ltd. All rights reserved.","note":"section: 16\n_eprint: https://onlinelibrary.wiley.com/doi/pdf/10.1002/9781119434436.ch16\nDOI: 10.1002/9781119434436.ch16","page":"321-372","publisher":"John Wiley &amp; Sons, Ltd","source":"Wiley Online Library","title":"Extremophiles for Hydrolytic Enzymes Productions: Biodiversity and Potential Biotechnological Applications","title-short":"Extremophiles for Hydrolytic Enzymes Productions","URL":"https://onlinelibrary.wiley.com/doi/abs/10.1002/9781119434436.ch16","author":[{"family":"Kour","given":"Divjot"},{"family":"Rana","given":"Kusam Lata"},{"family":"Kaur","given":"Tanvir"},{"family":"Singh","given":"Bhanumati"},{"family":"Chauhan","given":"Vinay Singh"},{"family":"Kumar","given":"Ashok"},{"family":"Rastegari","given":"Ali A."},{"family":"Yadav","given":"Neelam"},{"family":"Yadav","given":"Ajar Nath"},{"family":"Gupta","given":"Vijai Kumar"}],"accessed":{"date-parts":[["2025",11,27]]},"issued":{"date-parts":[["2019"]]}}}],"schema":"https://github.com/citation-style-language/schema/raw/master/csl-citation.json"}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(Kour et al., 2019)</w:t>
      </w:r>
      <w:r w:rsidRPr="004A2BC0">
        <w:rPr>
          <w:rFonts w:ascii="Arial" w:hAnsi="Arial" w:cs="Arial"/>
          <w:sz w:val="20"/>
          <w:szCs w:val="20"/>
        </w:rPr>
        <w:fldChar w:fldCharType="end"/>
      </w:r>
      <w:r w:rsidR="00AF0402" w:rsidRPr="00AF0402">
        <w:rPr>
          <w:rFonts w:ascii="Arial" w:hAnsi="Arial" w:cs="Arial"/>
          <w:sz w:val="20"/>
          <w:szCs w:val="20"/>
          <w:lang w:val="en-US"/>
        </w:rPr>
        <w:t xml:space="preserve">. </w:t>
      </w:r>
      <w:r w:rsidRPr="00353C13">
        <w:rPr>
          <w:rFonts w:ascii="Arial" w:hAnsi="Arial" w:cs="Arial"/>
          <w:sz w:val="20"/>
          <w:szCs w:val="20"/>
          <w:lang w:val="en-US"/>
        </w:rPr>
        <w:t xml:space="preserve">The </w:t>
      </w:r>
      <w:proofErr w:type="spellStart"/>
      <w:r w:rsidRPr="00353C13">
        <w:rPr>
          <w:rFonts w:ascii="Arial" w:hAnsi="Arial" w:cs="Arial"/>
          <w:sz w:val="20"/>
          <w:szCs w:val="20"/>
          <w:lang w:val="en-US"/>
        </w:rPr>
        <w:t>biostimulatory</w:t>
      </w:r>
      <w:proofErr w:type="spellEnd"/>
      <w:r w:rsidRPr="00353C13">
        <w:rPr>
          <w:rFonts w:ascii="Arial" w:hAnsi="Arial" w:cs="Arial"/>
          <w:sz w:val="20"/>
          <w:szCs w:val="20"/>
          <w:lang w:val="en-US"/>
        </w:rPr>
        <w:t xml:space="preserve"> potential of </w:t>
      </w:r>
      <w:r w:rsidRPr="000053BA">
        <w:rPr>
          <w:rFonts w:ascii="Arial" w:hAnsi="Arial" w:cs="Arial"/>
          <w:i/>
          <w:iCs/>
          <w:sz w:val="20"/>
          <w:szCs w:val="20"/>
          <w:lang w:val="en-US"/>
        </w:rPr>
        <w:t>Trichoderma</w:t>
      </w:r>
      <w:r w:rsidRPr="00353C13">
        <w:rPr>
          <w:rFonts w:ascii="Arial" w:hAnsi="Arial" w:cs="Arial"/>
          <w:sz w:val="20"/>
          <w:szCs w:val="20"/>
          <w:lang w:val="en-US"/>
        </w:rPr>
        <w:t xml:space="preserve"> has been studied by</w:t>
      </w:r>
      <w:r w:rsidR="00AF0402">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{"citationID":"if4DDP3M","properties":{"formattedCitation":"(Cs\\uc0\\u243{}t\\uc0\\u243{} et al., 2024)","plainCitation":"(Csótó et al., 2024)","noteIndex":0},"citationItems":[{"id":3492,"uris":["http://zotero.org/users/6654317/items/I4RH9XKR"],"itemData":{"id":3492,"type":"article-journal","abstract":"Microbial biostimulants that promote plant growth and abiotic stress tolerance are promising alternatives to chemical fertilizers and pesticides. Although Trichoderma fungi are known biocontrol agents, their biostimulatory potential has been scarcely studied in field conditions. Here, the mixture of two endophytic Trichoderma strains (Trichoderma afroharzianum TR04 and Trichoderma simmonsii TR05) was tested as biostimulant in the form of foliar spray on young (BBCH 15-16) maize (5.7 ha) and sunflower (5.7 and 11.3 ha) fields in Hungary. The stimulatory effect was characterized by changes in plant height, the number of viable leaves, and the chlorophyll content, combined with yield sensor collected harvest data. In all trials, the foliar treatment with Trichoderma spores increased photosynthetic potential: the number of viable leaves increased by up to 6.7% and the SPAD index by up to 19.1% relative to the control. In extreme drought conditions, maize yield was doubled (from 0.587 to 1.62 t/ha, p &lt; 0.001). The moisture content of the harvested seeds, as well as sunflower height, consistently increased post-treatment. We concluded that foliar spraying of young plants with well-selected endophytic Trichoderma strains can stimulate growth, photosynthesis, and drought tolerance in both monocot maize and dicots sunflower crops in field conditions.","container-title":"Agriculture","DOI":"10.3390/agriculture14122360","ISSN":"2077-0472","issue":"12","language":"en","license":"http://creativecommons.org/licenses/by/3.0/","note":"publisher: Multidisciplinary Digital Publishing Institute","page":"2360","source":"www.mdpi.com","title":"Foliar Spraying with Endophytic Trichoderma Biostimulant Increases Drought Resilience of Maize and Sunflower","volume":"14","author":[{"family":"Csótó","given":"András"},{"family":"Tóth","given":"György"},{"family":"Riczu","given":"Péter"},{"family":"Zabiák","given":"Andrea"},{"family":"Tarjányi","given":"Vera"},{"family":"Fekete","given":"Erzsébet"},{"family":"Karaffa","given":"Levente"},{"family":"Sándor","given":"Erzsébet"}],"issued":{"date-parts":[["2024",12]]}}}],"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szCs w:val="24"/>
          <w:lang w:val="en-US"/>
        </w:rPr>
        <w:t>(Csótó et al., 2024)</w:t>
      </w:r>
      <w:r w:rsidRPr="004A2BC0">
        <w:rPr>
          <w:rFonts w:ascii="Arial" w:hAnsi="Arial" w:cs="Arial"/>
          <w:sz w:val="20"/>
          <w:szCs w:val="20"/>
        </w:rPr>
        <w:fldChar w:fldCharType="end"/>
      </w:r>
      <w:r w:rsidR="00AF0402" w:rsidRPr="00AF0402">
        <w:rPr>
          <w:rFonts w:ascii="Arial" w:hAnsi="Arial" w:cs="Arial"/>
          <w:sz w:val="20"/>
          <w:szCs w:val="20"/>
          <w:lang w:val="en-US"/>
        </w:rPr>
        <w:t>.</w:t>
      </w:r>
      <w:r w:rsidR="00AF0402">
        <w:rPr>
          <w:rFonts w:ascii="Arial" w:hAnsi="Arial" w:cs="Arial"/>
          <w:sz w:val="20"/>
          <w:szCs w:val="20"/>
          <w:lang w:val="en-US"/>
        </w:rPr>
        <w:t xml:space="preserve"> </w:t>
      </w:r>
      <w:r w:rsidRPr="00353C13">
        <w:rPr>
          <w:rFonts w:ascii="Arial" w:hAnsi="Arial" w:cs="Arial"/>
          <w:sz w:val="20"/>
          <w:szCs w:val="20"/>
          <w:lang w:val="en-US"/>
        </w:rPr>
        <w:t xml:space="preserve">They concluded that foliar spraying of well-selected endophytic strains of </w:t>
      </w:r>
      <w:r w:rsidRPr="000053BA">
        <w:rPr>
          <w:rFonts w:ascii="Arial" w:hAnsi="Arial" w:cs="Arial"/>
          <w:i/>
          <w:iCs/>
          <w:sz w:val="20"/>
          <w:szCs w:val="20"/>
          <w:lang w:val="en-US"/>
        </w:rPr>
        <w:t>Trichoderma</w:t>
      </w:r>
      <w:r w:rsidRPr="00353C13">
        <w:rPr>
          <w:rFonts w:ascii="Arial" w:hAnsi="Arial" w:cs="Arial"/>
          <w:sz w:val="20"/>
          <w:szCs w:val="20"/>
          <w:lang w:val="en-US"/>
        </w:rPr>
        <w:t xml:space="preserve"> can stimulate the growth, photosynthesis, and drought tolerance of sunflowers in open fields. Similarly, the </w:t>
      </w:r>
      <w:proofErr w:type="spellStart"/>
      <w:r w:rsidRPr="00353C13">
        <w:rPr>
          <w:rFonts w:ascii="Arial" w:hAnsi="Arial" w:cs="Arial"/>
          <w:sz w:val="20"/>
          <w:szCs w:val="20"/>
          <w:lang w:val="en-US"/>
        </w:rPr>
        <w:t>biostimulant</w:t>
      </w:r>
      <w:proofErr w:type="spellEnd"/>
      <w:r w:rsidRPr="00353C13">
        <w:rPr>
          <w:rFonts w:ascii="Arial" w:hAnsi="Arial" w:cs="Arial"/>
          <w:sz w:val="20"/>
          <w:szCs w:val="20"/>
          <w:lang w:val="en-US"/>
        </w:rPr>
        <w:t xml:space="preserve"> effects of </w:t>
      </w:r>
      <w:r w:rsidRPr="000053BA">
        <w:rPr>
          <w:rFonts w:ascii="Arial" w:hAnsi="Arial" w:cs="Arial"/>
          <w:i/>
          <w:iCs/>
          <w:sz w:val="20"/>
          <w:szCs w:val="20"/>
          <w:lang w:val="en-US"/>
        </w:rPr>
        <w:t xml:space="preserve">Trichoderma </w:t>
      </w:r>
      <w:proofErr w:type="spellStart"/>
      <w:r w:rsidRPr="000053BA">
        <w:rPr>
          <w:rFonts w:ascii="Arial" w:hAnsi="Arial" w:cs="Arial"/>
          <w:i/>
          <w:iCs/>
          <w:sz w:val="20"/>
          <w:szCs w:val="20"/>
          <w:lang w:val="en-US"/>
        </w:rPr>
        <w:t>asperellum</w:t>
      </w:r>
      <w:proofErr w:type="spellEnd"/>
      <w:r w:rsidRPr="00B50F81">
        <w:rPr>
          <w:rFonts w:ascii="Arial" w:hAnsi="Arial" w:cs="Arial"/>
          <w:i/>
          <w:iCs/>
          <w:sz w:val="20"/>
          <w:szCs w:val="20"/>
          <w:lang w:val="en-US"/>
        </w:rPr>
        <w:t xml:space="preserve"> </w:t>
      </w:r>
      <w:r w:rsidRPr="00353C13">
        <w:rPr>
          <w:rFonts w:ascii="Arial" w:hAnsi="Arial" w:cs="Arial"/>
          <w:sz w:val="20"/>
          <w:szCs w:val="20"/>
          <w:lang w:val="en-US"/>
        </w:rPr>
        <w:t>in hydroponic spinach production were investigated by</w:t>
      </w:r>
      <w:r w:rsidR="00D83ABF">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{"citationID":"B3mzebNl","properties":{"formattedCitation":"(Hern\\uc0\\u225{}ndez-Huerta et al., 2025)","plainCitation":"(Hernández-Huerta et al., 2025)","noteIndex":0},"citationItems":[{"id":3494,"uris":["http://zotero.org/users/6654317/items/GY2SRU4R"],"itemData":{"id":3494,"type":"article-journal","abstract":"Using beneficial microorganisms as biostimulants is a promising strategy to enhance crop growth and productivity in hydroponic systems. Trichoderma asperellum has demonstrated plant growth-promoting effects in soil cultivation; however, its efficacy in hydroponic Deep-Water Culture (DWC) systems remains underexplored. This research evaluated the effect of T. asperellum strains TaMFP1 and TaMFP2 on the growth, nutrient uptake, and visual quality of hydroponically grown spinach cv. Stella Plus F-1 (Spinacia oleracea L.). A randomized complete design was used, comparing inoculated plants with a control and a commercial Trichoderma harzianum product. After 28 days, the results showed that T. asperellum significantly increased plant height (23.1%), collar diameter (21.8%), root length (39.6%), leaf area (22.0%), number of leaves (18.05), and fresh biomass accumulation (23.5%) compared to non-inoculated plants. Furthermore, inoculation with TaMFP1 improved spinach yield by 34.5%, while nutrient analysis indicated enhanced phosphorus and calcium uptake. No significant changes were observed in photosynthetic pigment concentrations, and the visual quality of the harvested spinach was unaffected. These findings highlight the potential of T. asperellum as a sustainable biostimulant in hydroponic spinach production. These results contribute to developing beneficial microorganism-based strategies to enhance the sustainability of hydroponic agriculture.","container-title":"Life","DOI":"10.3390/life15030428","ISSN":"2075-1729","issue":"3","language":"en","license":"http://creativecommons.org/licenses/by/3.0/","note":"publisher: Multidisciplinary Digital Publishing Institute","page":"428","source":"www.mdpi.com","title":"Biostimulant Effects of Trichoderma asperellum in Hydroponic Spinach Production","volume":"15","author":[{"family":"Hernández-Huerta","given":"Jared"},{"family":"Guerrero","given":"Brenda I."},{"family":"Acevedo-Barrera","given":"Angélica Anahí"},{"family":"Balandrán-Valladares","given":"Martha Irma"},{"family":"Yañez-Muñoz","given":"Rosa María"},{"family":"De Dios-Avila","given":"Ndahita"},{"family":"Gutiérrez-Chávez","given":"Aldo"}],"issued":{"date-parts":[["2025",3]]}}}],"schema":"https://github.com/citation-style-language/schema/raw/master/csl-citation.json"}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szCs w:val="24"/>
          <w:lang w:val="en-US"/>
        </w:rPr>
        <w:t>(Hernández-Huerta et al., 2025)</w:t>
      </w:r>
      <w:r w:rsidRPr="004A2BC0">
        <w:rPr>
          <w:rFonts w:ascii="Arial" w:hAnsi="Arial" w:cs="Arial"/>
          <w:sz w:val="20"/>
          <w:szCs w:val="20"/>
        </w:rPr>
        <w:fldChar w:fldCharType="end"/>
      </w:r>
      <w:r w:rsidR="00D83ABF" w:rsidRPr="00D83ABF">
        <w:rPr>
          <w:rFonts w:ascii="Arial" w:hAnsi="Arial" w:cs="Arial"/>
          <w:sz w:val="20"/>
          <w:szCs w:val="20"/>
          <w:lang w:val="en-US"/>
        </w:rPr>
        <w:t xml:space="preserve">. </w:t>
      </w:r>
      <w:r w:rsidRPr="00353C13">
        <w:rPr>
          <w:rFonts w:ascii="Arial" w:hAnsi="Arial" w:cs="Arial"/>
          <w:sz w:val="20"/>
          <w:szCs w:val="20"/>
          <w:lang w:val="en-US"/>
        </w:rPr>
        <w:t xml:space="preserve">The results showed that </w:t>
      </w:r>
      <w:r w:rsidRPr="000053BA">
        <w:rPr>
          <w:rFonts w:ascii="Arial" w:hAnsi="Arial" w:cs="Arial"/>
          <w:i/>
          <w:iCs/>
          <w:sz w:val="20"/>
          <w:szCs w:val="20"/>
          <w:lang w:val="en-US"/>
        </w:rPr>
        <w:t xml:space="preserve">T. </w:t>
      </w:r>
      <w:proofErr w:type="spellStart"/>
      <w:r w:rsidRPr="000053BA">
        <w:rPr>
          <w:rFonts w:ascii="Arial" w:hAnsi="Arial" w:cs="Arial"/>
          <w:i/>
          <w:iCs/>
          <w:sz w:val="20"/>
          <w:szCs w:val="20"/>
          <w:lang w:val="en-US"/>
        </w:rPr>
        <w:t>asperellum</w:t>
      </w:r>
      <w:proofErr w:type="spellEnd"/>
      <w:r w:rsidRPr="00B50F81">
        <w:rPr>
          <w:rFonts w:ascii="Arial" w:hAnsi="Arial" w:cs="Arial"/>
          <w:i/>
          <w:iCs/>
          <w:sz w:val="20"/>
          <w:szCs w:val="20"/>
          <w:lang w:val="en-US"/>
        </w:rPr>
        <w:t xml:space="preserve"> </w:t>
      </w:r>
      <w:r w:rsidRPr="00353C13">
        <w:rPr>
          <w:rFonts w:ascii="Arial" w:hAnsi="Arial" w:cs="Arial"/>
          <w:sz w:val="20"/>
          <w:szCs w:val="20"/>
          <w:lang w:val="en-US"/>
        </w:rPr>
        <w:t xml:space="preserve">significantly increased plant height, collar diameter, root length, leaf area, number of leaves, fresh biomass accumulation, and yield. </w:t>
      </w:r>
      <w:r w:rsidRPr="00D83ABF">
        <w:rPr>
          <w:rFonts w:ascii="Arial" w:hAnsi="Arial" w:cs="Arial"/>
          <w:sz w:val="20"/>
          <w:szCs w:val="20"/>
          <w:lang w:val="en-US"/>
        </w:rPr>
        <w:t>Also,</w:t>
      </w:r>
      <w:r w:rsidR="00D83ABF">
        <w:rPr>
          <w:rFonts w:ascii="Arial" w:hAnsi="Arial" w:cs="Arial"/>
          <w:sz w:val="20"/>
          <w:szCs w:val="20"/>
          <w:lang w:val="en-US"/>
        </w:rPr>
        <w:t xml:space="preserve"> </w:t>
      </w:r>
      <w:r w:rsidRPr="004A2BC0">
        <w:rPr>
          <w:rFonts w:ascii="Arial" w:hAnsi="Arial" w:cs="Arial"/>
          <w:sz w:val="20"/>
          <w:szCs w:val="20"/>
        </w:rPr>
        <w:fldChar w:fldCharType="begin"/>
      </w:r>
      <w:r w:rsidRPr="00D83ABF">
        <w:rPr>
          <w:rFonts w:ascii="Arial" w:hAnsi="Arial" w:cs="Arial"/>
          <w:sz w:val="20"/>
          <w:szCs w:val="20"/>
          <w:lang w:val="en-US"/>
        </w:rPr>
        <w:instrText xml:space="preserve"> ADDIN ZOTERO_ITEM CSL_CITATION {"citationID":"xZhgtlyd","properties":{"formattedCitation":"(Padhan et al., 2025)","plainCitation":"(Padhan et al., 2025)","noteIndex":0},"citationItems":[{"id":3496,"uris":["http://zotero.org/users/6654317/items/52BINK3X"],"itemData":{"id":3496,"type":"article-journal","abstract":"The dependence on agrochemicals in modern agriculture has raised concerns about environmental impact and disruption of beneficial microbiomes. To address plant diseases with preserving ecological balance, there is a growing interest in eco-friendly alternatives including multiple species of Trichoderma, renowned biocontrol agents that enhance plant immunity and reduce disease incidence. This study explores the physiological changes in plants treated with Trichoderma and examines plant–fungal interactions to evaluate the efficacy of these biostimulants. The study focuses on the effects of both native (strain isolated from soil collected from farmers’ vegetable and cereal crop fields) and commercial Trichoderma spp. applications on the morpho-physiological responses and antioxidant enzyme activities of various crops, including okra, beans, millet, maize, and mustard. Results indicate variable impacts on antioxidant enzyme activities; notably, ascorbate peroxidase activity decreased in most treated plants except mustard, where it increased. Guaiacol peroxidase activity was generally reduced across all plant species treated with native Trichoderma strains. Furtherm</w:instrText>
      </w:r>
      <w:r w:rsidRPr="004A2BC0">
        <w:rPr>
          <w:rFonts w:ascii="Arial" w:hAnsi="Arial" w:cs="Arial"/>
          <w:sz w:val="20"/>
          <w:szCs w:val="20"/>
        </w:rPr>
        <w:instrText>ore, the plant growth parameters such as plant biomass and dry matter accumulation are positively correlated with SPAD chlorophyll index (soil plant analysis development)</w:instrText>
      </w:r>
      <w:r w:rsidRPr="00353C13">
        <w:rPr>
          <w:rFonts w:ascii="Arial" w:hAnsi="Arial" w:cs="Arial"/>
          <w:sz w:val="20"/>
          <w:szCs w:val="20"/>
          <w:lang w:val="en-US"/>
        </w:rPr>
        <w:instrText xml:space="preserve">, chlorophyll, PSII activity, and negatively correlated with antioxidant enzyme activity. By elucidating the physiological responses and interactions induced by Trichoderma treatment, the study underscores the importance of integrating such eco-friendly solutions into agricultural practices to promote both plant health and environmental stewardship. Particular attention can be given to elucidating the bidirectional molecular communication between Trichoderma and plant roots within the rhizosphere, as this interaction plays a critical role in modulating plant growth, enhancing stress tolerance, and activating defense responses through complex signalling pathways.","container-title":"Proceedings of the National Academy of Sciences, India Section B: Biological Sciences","DOI":"10.1007/s40011-025-01734-4","ISSN":"2250-1746","journalAbbreviation":"Proc. Natl. Acad. Sci., India, Sect. B Biol. Sci.","language":"en","source":"Springer Link","title":"Evaluating the Impact of Trichoderma Biostimulants on Eco-physiological Traits Across Diverse Crop Species","URL":"https://doi.org/10.1007/s40011-025-01734-4","author":[{"family":"Padhan","given":"Bandana"},{"family":"Lenka","given":"Kartik Charan"},{"family":"Mantry","given":"Truptimayee"},{"family":"Pradhan","given":"Naina"},{"family":"Das","given":"Joyjyoti"}],"accessed":{"date-parts":[["2025",11,27]]},"issued":{"date-parts":[["2025",8,21]]}}}],"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(Padhan et al., 2025)</w:t>
      </w:r>
      <w:r w:rsidRPr="004A2BC0">
        <w:rPr>
          <w:rFonts w:ascii="Arial" w:hAnsi="Arial" w:cs="Arial"/>
          <w:sz w:val="20"/>
          <w:szCs w:val="20"/>
        </w:rPr>
        <w:fldChar w:fldCharType="end"/>
      </w:r>
      <w:r w:rsidR="00D83ABF" w:rsidRPr="00D83ABF">
        <w:rPr>
          <w:rFonts w:ascii="Arial" w:hAnsi="Arial" w:cs="Arial"/>
          <w:sz w:val="20"/>
          <w:szCs w:val="20"/>
          <w:lang w:val="en-US"/>
        </w:rPr>
        <w:t xml:space="preserve"> </w:t>
      </w:r>
      <w:r w:rsidRPr="00353C13">
        <w:rPr>
          <w:rFonts w:ascii="Arial" w:hAnsi="Arial" w:cs="Arial"/>
          <w:sz w:val="20"/>
          <w:szCs w:val="20"/>
          <w:lang w:val="en-US"/>
        </w:rPr>
        <w:t xml:space="preserve">evaluated the effects of both native (strains isolated from soil collected in farmers' vegetable and cereal fields) and commercial applications of </w:t>
      </w:r>
      <w:r w:rsidRPr="000053BA">
        <w:rPr>
          <w:rFonts w:ascii="Arial" w:hAnsi="Arial" w:cs="Arial"/>
          <w:i/>
          <w:iCs/>
          <w:sz w:val="20"/>
          <w:szCs w:val="20"/>
          <w:lang w:val="en-US"/>
        </w:rPr>
        <w:t>Trichoderma</w:t>
      </w:r>
      <w:r w:rsidRPr="00353C13">
        <w:rPr>
          <w:rFonts w:ascii="Arial" w:hAnsi="Arial" w:cs="Arial"/>
          <w:sz w:val="20"/>
          <w:szCs w:val="20"/>
          <w:lang w:val="en-US"/>
        </w:rPr>
        <w:t xml:space="preserve"> spp. on the morphophysiological responses and antioxidant enzyme activities of various crops, including okra, beans, millet, maize, and mustard. The results indicate positive physiological responses and interactions induced by the </w:t>
      </w:r>
      <w:r w:rsidRPr="000053BA">
        <w:rPr>
          <w:rFonts w:ascii="Arial" w:hAnsi="Arial" w:cs="Arial"/>
          <w:i/>
          <w:iCs/>
          <w:sz w:val="20"/>
          <w:szCs w:val="20"/>
          <w:lang w:val="en-US"/>
        </w:rPr>
        <w:t>Trichoderma</w:t>
      </w:r>
      <w:r w:rsidRPr="00353C13">
        <w:rPr>
          <w:rFonts w:ascii="Arial" w:hAnsi="Arial" w:cs="Arial"/>
          <w:sz w:val="20"/>
          <w:szCs w:val="20"/>
          <w:lang w:val="en-US"/>
        </w:rPr>
        <w:t xml:space="preserve"> treatment, highlighting the importance of integrating such ecological solutions into agricultural practices to promote both plant health and environmental management. Furthermore, a study of</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{"citationID":"ddtTBsAu","properties":{"formattedCitation":"(Hollman-Arag\\uc0\\u243{}n et al., 2024)","plainCitation":"(Hollman-Aragón et al., 2024)","noteIndex":0},"citationItems":[{"id":3497,"uris":["http://zotero.org/users/6654317/items/PS6GQDRF"],"itemData":{"id":3497,"type":"article-journal","container-title":"Revista mexicana de fitopatología","DOI":"10.18781/r.mex.fit.2303-1","ISSN":"0185-3309","issue":"1","language":"en","note":"publisher: Sociedad Mexicana de Fitopatología A.C.","page":"1-15","source":"SciELO","title":"Biostimulant effect of native Trichoderma strains on the germination of four varieties of basil","volume":"42","author":[{"family":"Hollman-Aragón","given":"Juanita Guadalupe"},{"family":"Romero-Bastidas","given":"Mirella"},{"family":"Arce-Amezquita","given":"Pablo Misael"},{"family":"Palacios-Espinosa","given":"Alejandro"},{"family":"Hollman-Aragón","given":"Juanita Guadalupe"},{"family":"Romero-Bastidas","given":"Mirella"},{"family":"Arce-Amezquita","given":"Pablo Misael"},{"family":"Palacios-Espinosa","given":"Alejandro"}],"issued":{"date-parts":[["2024"]]}}}],"schema":"https://github.com/citation-style-language/schema/raw/master/csl-citation.json"}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szCs w:val="24"/>
          <w:lang w:val="en-US"/>
        </w:rPr>
        <w:t>(Hollman-Aragón et al., 2024)</w:t>
      </w:r>
      <w:r w:rsidRPr="004A2BC0">
        <w:rPr>
          <w:rFonts w:ascii="Arial" w:hAnsi="Arial" w:cs="Arial"/>
          <w:sz w:val="20"/>
          <w:szCs w:val="20"/>
        </w:rPr>
        <w:fldChar w:fldCharType="end"/>
      </w:r>
      <w:r w:rsidRPr="00353C13">
        <w:rPr>
          <w:rFonts w:ascii="Arial" w:hAnsi="Arial" w:cs="Arial"/>
          <w:sz w:val="20"/>
          <w:szCs w:val="20"/>
          <w:lang w:val="en-US"/>
        </w:rPr>
        <w:t xml:space="preserve">demonstrated that native strains of </w:t>
      </w:r>
      <w:r w:rsidRPr="000053BA">
        <w:rPr>
          <w:rFonts w:ascii="Arial" w:hAnsi="Arial" w:cs="Arial"/>
          <w:i/>
          <w:iCs/>
          <w:sz w:val="20"/>
          <w:szCs w:val="20"/>
          <w:lang w:val="en-US"/>
        </w:rPr>
        <w:t>Trichoderma</w:t>
      </w:r>
      <w:r w:rsidRPr="00353C13">
        <w:rPr>
          <w:rFonts w:ascii="Arial" w:hAnsi="Arial" w:cs="Arial"/>
          <w:sz w:val="20"/>
          <w:szCs w:val="20"/>
          <w:lang w:val="en-US"/>
        </w:rPr>
        <w:t xml:space="preserve"> have a </w:t>
      </w:r>
      <w:proofErr w:type="spellStart"/>
      <w:r w:rsidRPr="00353C13">
        <w:rPr>
          <w:rFonts w:ascii="Arial" w:hAnsi="Arial" w:cs="Arial"/>
          <w:sz w:val="20"/>
          <w:szCs w:val="20"/>
          <w:lang w:val="en-US"/>
        </w:rPr>
        <w:t>biostimulant</w:t>
      </w:r>
      <w:proofErr w:type="spellEnd"/>
      <w:r w:rsidRPr="00353C13">
        <w:rPr>
          <w:rFonts w:ascii="Arial" w:hAnsi="Arial" w:cs="Arial"/>
          <w:sz w:val="20"/>
          <w:szCs w:val="20"/>
          <w:lang w:val="en-US"/>
        </w:rPr>
        <w:t xml:space="preserve"> effect on plants and are more effective than commercial species.</w:t>
      </w:r>
    </w:p>
    <w:p w14:paraId="52E3CED0" w14:textId="77777777" w:rsidR="005D1384" w:rsidRPr="004A2BC0" w:rsidRDefault="005D1384" w:rsidP="004A2BC0">
      <w:pPr>
        <w:pStyle w:val="Heading1"/>
        <w:numPr>
          <w:ilvl w:val="0"/>
          <w:numId w:val="23"/>
        </w:numPr>
        <w:rPr>
          <w:rFonts w:ascii="Arial" w:hAnsi="Arial" w:cs="Arial"/>
          <w:sz w:val="20"/>
          <w:szCs w:val="20"/>
        </w:rPr>
      </w:pPr>
      <w:r w:rsidRPr="000053BA">
        <w:rPr>
          <w:rFonts w:ascii="Arial" w:hAnsi="Arial" w:cs="Arial"/>
          <w:i/>
          <w:iCs/>
          <w:sz w:val="20"/>
          <w:szCs w:val="20"/>
        </w:rPr>
        <w:t>Trichoderma</w:t>
      </w:r>
      <w:r w:rsidRPr="004A2BC0">
        <w:rPr>
          <w:rFonts w:ascii="Arial" w:hAnsi="Arial" w:cs="Arial"/>
          <w:sz w:val="20"/>
          <w:szCs w:val="20"/>
        </w:rPr>
        <w:t xml:space="preserve"> as </w:t>
      </w:r>
      <w:proofErr w:type="gramStart"/>
      <w:r w:rsidRPr="004A2BC0">
        <w:rPr>
          <w:rFonts w:ascii="Arial" w:hAnsi="Arial" w:cs="Arial"/>
          <w:sz w:val="20"/>
          <w:szCs w:val="20"/>
        </w:rPr>
        <w:t>a</w:t>
      </w:r>
      <w:proofErr w:type="gramEnd"/>
      <w:r w:rsidRPr="004A2BC0">
        <w:rPr>
          <w:rFonts w:ascii="Arial" w:hAnsi="Arial" w:cs="Arial"/>
          <w:sz w:val="20"/>
          <w:szCs w:val="20"/>
        </w:rPr>
        <w:t xml:space="preserve"> plant </w:t>
      </w:r>
      <w:proofErr w:type="spellStart"/>
      <w:r w:rsidRPr="004A2BC0">
        <w:rPr>
          <w:rFonts w:ascii="Arial" w:hAnsi="Arial" w:cs="Arial"/>
          <w:sz w:val="20"/>
          <w:szCs w:val="20"/>
        </w:rPr>
        <w:t>pathogen</w:t>
      </w:r>
      <w:proofErr w:type="spellEnd"/>
    </w:p>
    <w:p w14:paraId="0881E509" w14:textId="04C65158" w:rsidR="005D1384" w:rsidRPr="00D83ABF" w:rsidRDefault="005D1384" w:rsidP="004A2BC0">
      <w:pPr>
        <w:spacing w:line="240" w:lineRule="auto"/>
        <w:jc w:val="both"/>
        <w:rPr>
          <w:rFonts w:ascii="Arial" w:hAnsi="Arial" w:cs="Arial"/>
          <w:sz w:val="20"/>
          <w:szCs w:val="20"/>
          <w:lang w:val="en-US"/>
        </w:rPr>
      </w:pPr>
      <w:r w:rsidRPr="00353C13">
        <w:rPr>
          <w:rFonts w:ascii="Arial" w:hAnsi="Arial" w:cs="Arial"/>
          <w:sz w:val="20"/>
          <w:szCs w:val="20"/>
          <w:lang w:val="en-US"/>
        </w:rPr>
        <w:t xml:space="preserve">Although </w:t>
      </w:r>
      <w:r w:rsidRPr="000053BA">
        <w:rPr>
          <w:rFonts w:ascii="Arial" w:hAnsi="Arial" w:cs="Arial"/>
          <w:i/>
          <w:iCs/>
          <w:sz w:val="20"/>
          <w:szCs w:val="20"/>
          <w:lang w:val="en-US"/>
        </w:rPr>
        <w:t>Trichoderma</w:t>
      </w:r>
      <w:r w:rsidRPr="00353C13">
        <w:rPr>
          <w:rFonts w:ascii="Arial" w:hAnsi="Arial" w:cs="Arial"/>
          <w:sz w:val="20"/>
          <w:szCs w:val="20"/>
          <w:lang w:val="en-US"/>
        </w:rPr>
        <w:t xml:space="preserve"> includes species widely used as biocontrol agents in agriculture, various cases of pathogenic behavior of these species on different crops have been reported over the years. </w:t>
      </w:r>
      <w:r w:rsidRPr="000053BA">
        <w:rPr>
          <w:rFonts w:ascii="Arial" w:hAnsi="Arial" w:cs="Arial"/>
          <w:i/>
          <w:iCs/>
          <w:sz w:val="20"/>
          <w:szCs w:val="20"/>
          <w:lang w:val="en-US"/>
        </w:rPr>
        <w:t xml:space="preserve">T. </w:t>
      </w:r>
      <w:proofErr w:type="spellStart"/>
      <w:r w:rsidRPr="000053BA">
        <w:rPr>
          <w:rFonts w:ascii="Arial" w:hAnsi="Arial" w:cs="Arial"/>
          <w:i/>
          <w:iCs/>
          <w:sz w:val="20"/>
          <w:szCs w:val="20"/>
          <w:lang w:val="en-US"/>
        </w:rPr>
        <w:t>afroharzianum</w:t>
      </w:r>
      <w:proofErr w:type="spellEnd"/>
      <w:r w:rsidRPr="00353C13">
        <w:rPr>
          <w:rFonts w:ascii="Arial" w:hAnsi="Arial" w:cs="Arial"/>
          <w:sz w:val="20"/>
          <w:szCs w:val="20"/>
          <w:lang w:val="en-US"/>
        </w:rPr>
        <w:t>, in particular, has recently been identified as a pathogen, causing diseases such as corn ear rot and infections in wheat</w:t>
      </w:r>
      <w:r w:rsidR="00D83ABF">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{"citationID":"EA2hJQ0g","properties":{"formattedCitation":"(Pfordt et al., 2025)","plainCitation":"(Pfordt et al., 2025)","noteIndex":0},"citationItems":[{"id":3754,"uris":["http://zotero.org/users/6654317/items/NSK8EVSU"],"itemData":{"id":3754,"type":"article","abstract":"Trichoderma species are widespread soil-living fungi known for their roles in both agriculture and natural ecosystems. While some species are used as effective biocontrol agents against plant pathogens, others, such as T. afroharzianum, have recently been identified as pathogenic, causing diseases like Trichoderma ear rot in maize and infections in wheat. The occurrence of Trichoderma species is strongly influenced by environmental factors, particularly temperature and precipitation. This study aims to assess the occurrence and distribution of Trichoderma ear rot in maize across Europe, and to evaluate the effect of environmental factors, especially temperature and precipitation, on their occurrence. Over a seven-year period (2018&amp;amp;ndash;2024), 345 samples of maize cobs, stalks, and soil samples were received from 72 locations in Europe. The obtained Trichoderma isolates (n&amp;amp;thinsp;=&amp;amp;thinsp;130) were identified to the species level, and their pathogenicity to maize was tested under controlled conditions. Weather data, including temperature and precipitation, were gathered from each location and correlated with the occurrence of Trichoderma ear rot. Additionally, in vitro and in vivo climate chamber trials were conducted to confirm the favorable temperature conditions for disease development. Our results indicate that T. afroharzianum was the most prevalent species isolated from maize cobs and agricultural soil, exhibiting strong pathogenicity in maize cobs. Correlation analysis between the occurrence of T. afroharzianum and environmental factors revealed that high temperatures (&amp;amp;gt;&amp;amp;thinsp;19.6&amp;amp;deg;C mean temperature), particularly during the summer months, strongly favored the presence of T. afroharzianum, while cooler and wetter regions (&amp;amp;lt;&amp;amp;thinsp;18.2 mean temperature) showed little to no occurrence of pathogenic Trichoderma species. In vitro and in vivo climate chamber experiments confirmed these results observed in the field. The growth rate of T. afroharzianum isolates was significantly higher compared to other Trichoderma species, with an optimal temperature range between 28 and 32&amp;amp;deg;C.","DOI":"10.21203/rs.3.rs-6871003/v1","note":"ISSN: 2693-5015","publisher":"Research Square","source":"Research Square","title":"Effect of temperature and precipitation on the occurrence of Trichoderma ear rot in Europe","URL":"https://www.researchsquare.com/article/rs-6871003/v1","author":[{"family":"Pfordt","given":"Annette"},{"family":"Douanla-Meli","given":"Clovis"},{"family":"Voll","given":"Felix"},{"family":"Schrada","given":"Gritta"},{"family":"Schäfer","given":"Bernhard Carl"},{"family":"Tiedemann","given":"Andreas","dropping-particle":"von"}],"accessed":{"date-parts":[["2025",12,6]]},"issued":{"date-parts":[["2025",6,20]]}}}],"schema":"https://github.com/citation-style-language/schema/raw/master/csl-citation.json"}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(Pfordt et al., 2025)</w:t>
      </w:r>
      <w:r w:rsidRPr="004A2BC0">
        <w:rPr>
          <w:rFonts w:ascii="Arial" w:hAnsi="Arial" w:cs="Arial"/>
          <w:sz w:val="20"/>
          <w:szCs w:val="20"/>
        </w:rPr>
        <w:fldChar w:fldCharType="end"/>
      </w:r>
      <w:r w:rsidR="00D83ABF" w:rsidRPr="00D83ABF">
        <w:rPr>
          <w:rFonts w:ascii="Arial" w:hAnsi="Arial" w:cs="Arial"/>
          <w:sz w:val="20"/>
          <w:szCs w:val="20"/>
          <w:lang w:val="en-US"/>
        </w:rPr>
        <w:t xml:space="preserve"> </w:t>
      </w:r>
      <w:r w:rsidR="00D83ABF">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{"citationID":"fDz2ruTl","properties":{"formattedCitation":"(Gong et al., 2024)","plainCitation":"(Gong et al., 2024)","noteIndex":0},"citationItems":[{"id":3475,"uris":["http://zotero.org/users/6654317/items/DLPPUCTT"],"itemData":{"id":3475,"type":"article-journal","container-title":"Plant Disease","DOI":"10.1094/PDIS-08-23-1647-PDN","ISSN":"0191-2917, 1943-7692","issue":"2","journalAbbreviation":"Plant Disease","language":"en","page":"525","source":"DOI.org (Crossref)","title":"First Report of &lt;i&gt;Polygonatum cyrtonema&lt;/i&gt; Root Rot Caused by &lt;i&gt;Trichoderma virens&lt;/i&gt; in China","volume":"108","author":[{"family":"Gong","given":"Zikun"},{"family":"Yang","given":"Ying"},{"family":"Zhang","given":"Linping"},{"family":"Wang","given":"Shuqin"},{"family":"Luo","given":"Jiayu"},{"family":"Luo","given":"Qianying"}],"issued":{"date-parts":[["2024",2,1]]}}}],"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(Gong et al., 2024)</w:t>
      </w:r>
      <w:r w:rsidRPr="004A2BC0">
        <w:rPr>
          <w:rFonts w:ascii="Arial" w:hAnsi="Arial" w:cs="Arial"/>
          <w:sz w:val="20"/>
          <w:szCs w:val="20"/>
        </w:rPr>
        <w:fldChar w:fldCharType="end"/>
      </w:r>
      <w:r w:rsidR="00D83ABF" w:rsidRPr="00D83ABF">
        <w:rPr>
          <w:rFonts w:ascii="Arial" w:hAnsi="Arial" w:cs="Arial"/>
          <w:sz w:val="20"/>
          <w:szCs w:val="20"/>
          <w:lang w:val="en-US"/>
        </w:rPr>
        <w:t xml:space="preserve">. </w:t>
      </w:r>
      <w:r w:rsidRPr="000053BA">
        <w:rPr>
          <w:rFonts w:ascii="Arial" w:hAnsi="Arial" w:cs="Arial"/>
          <w:i/>
          <w:iCs/>
          <w:sz w:val="20"/>
          <w:szCs w:val="20"/>
          <w:lang w:val="en-US"/>
        </w:rPr>
        <w:t>Trichoderma virens</w:t>
      </w:r>
      <w:r w:rsidRPr="00353C13">
        <w:rPr>
          <w:rFonts w:ascii="Arial" w:hAnsi="Arial" w:cs="Arial"/>
          <w:sz w:val="20"/>
          <w:szCs w:val="20"/>
          <w:lang w:val="en-US"/>
        </w:rPr>
        <w:t xml:space="preserve"> has been identified as the causative agent of root rot disease in the medicinal plant </w:t>
      </w:r>
      <w:proofErr w:type="spellStart"/>
      <w:r w:rsidRPr="000053BA">
        <w:rPr>
          <w:rFonts w:ascii="Arial" w:hAnsi="Arial" w:cs="Arial"/>
          <w:i/>
          <w:iCs/>
          <w:sz w:val="20"/>
          <w:szCs w:val="20"/>
          <w:lang w:val="en-US"/>
        </w:rPr>
        <w:t>Polygonatum</w:t>
      </w:r>
      <w:proofErr w:type="spellEnd"/>
      <w:r w:rsidRPr="000053BA">
        <w:rPr>
          <w:rFonts w:ascii="Arial" w:hAnsi="Arial" w:cs="Arial"/>
          <w:i/>
          <w:iCs/>
          <w:sz w:val="20"/>
          <w:szCs w:val="20"/>
          <w:lang w:val="en-US"/>
        </w:rPr>
        <w:t xml:space="preserve"> </w:t>
      </w:r>
      <w:proofErr w:type="spellStart"/>
      <w:r w:rsidRPr="000053BA">
        <w:rPr>
          <w:rFonts w:ascii="Arial" w:hAnsi="Arial" w:cs="Arial"/>
          <w:i/>
          <w:iCs/>
          <w:sz w:val="20"/>
          <w:szCs w:val="20"/>
          <w:lang w:val="en-US"/>
        </w:rPr>
        <w:t>cyrtonema</w:t>
      </w:r>
      <w:proofErr w:type="spellEnd"/>
      <w:r w:rsidRPr="00353C13">
        <w:rPr>
          <w:rFonts w:ascii="Arial" w:hAnsi="Arial" w:cs="Arial"/>
          <w:sz w:val="20"/>
          <w:szCs w:val="20"/>
          <w:lang w:val="en-US"/>
        </w:rPr>
        <w:t xml:space="preserve">. </w:t>
      </w:r>
      <w:r w:rsidRPr="000053BA">
        <w:rPr>
          <w:rFonts w:ascii="Arial" w:hAnsi="Arial" w:cs="Arial"/>
          <w:i/>
          <w:iCs/>
          <w:sz w:val="20"/>
          <w:szCs w:val="20"/>
          <w:lang w:val="en-US"/>
        </w:rPr>
        <w:t>T. virens</w:t>
      </w:r>
      <w:r w:rsidRPr="00353C13">
        <w:rPr>
          <w:rFonts w:ascii="Arial" w:hAnsi="Arial" w:cs="Arial"/>
          <w:sz w:val="20"/>
          <w:szCs w:val="20"/>
          <w:lang w:val="en-US"/>
        </w:rPr>
        <w:t xml:space="preserve"> had previously been described as a pathogen of bulbous plants, but this is the first time the disease has occurred in tubers. </w:t>
      </w:r>
      <w:proofErr w:type="spellStart"/>
      <w:r w:rsidRPr="004A2BC0">
        <w:rPr>
          <w:rFonts w:ascii="Arial" w:hAnsi="Arial" w:cs="Arial"/>
          <w:sz w:val="20"/>
          <w:szCs w:val="20"/>
        </w:rPr>
        <w:t>Also</w:t>
      </w:r>
      <w:proofErr w:type="spellEnd"/>
      <w:r w:rsidRPr="004A2BC0">
        <w:rPr>
          <w:rFonts w:ascii="Arial" w:hAnsi="Arial" w:cs="Arial"/>
          <w:sz w:val="20"/>
          <w:szCs w:val="20"/>
        </w:rPr>
        <w:t>,</w:t>
      </w:r>
      <w:r w:rsidR="00D83ABF">
        <w:rPr>
          <w:rFonts w:ascii="Arial" w:hAnsi="Arial" w:cs="Arial"/>
          <w:sz w:val="20"/>
          <w:szCs w:val="20"/>
        </w:rPr>
        <w:t xml:space="preserve"> </w:t>
      </w:r>
      <w:r w:rsidRPr="004A2BC0">
        <w:rPr>
          <w:rFonts w:ascii="Arial" w:hAnsi="Arial" w:cs="Arial"/>
          <w:sz w:val="20"/>
          <w:szCs w:val="20"/>
        </w:rPr>
        <w:fldChar w:fldCharType="begin"/>
      </w:r>
      <w:r w:rsidRPr="004A2BC0">
        <w:rPr>
          <w:rFonts w:ascii="Arial" w:hAnsi="Arial" w:cs="Arial"/>
          <w:sz w:val="20"/>
          <w:szCs w:val="20"/>
        </w:rPr>
        <w:instrText xml:space="preserve"> ADDIN ZOTERO_ITEM CSL_CITATION {"citationID":"QbghWibB","properties":{"formattedCitation":"(Yang et al., 2021)","plainCitation":"(Yang et al., 2021)","noteIndex":0},"citationItems":[{"id":3471,"uris":["http://zotero.org/users/6654317/items/IMLBXLFM"],"itemData":{"id":3471,"type":"article-journal","abstract":"La maladie post-récolte est un facteur limitant important pour la production de patates douces. Récemment, une nouvelle maladie de la moisissure verte a été découverte dans les racines de stockage de la patate douce. Pour étudier le mécanisme sous-jacent à la pathogenèse de la maladie, le pathogène a été isolé et identifié sur la base de caractéristiques morphologiques et moléculaires, et ses caractéristiques ont été analysées par des évaluations pathogènes et antagonistes. Les résultats ont montré que le pathogène isolé (CRI-Ta1) a été identifié comme Trichoderma asperellum sur la base de caractéristiques similaires de croissance et morphologique avec les espèces de Trichoderma, d’une homologie à 99 % de la séquence interne transcrite à l’espaceur (ITS), et de l’appartenance au même groupe phylogénétique que la souche modèle de T. asperellum (CBS 433.97). L’analyse pathogène a révélé que CRI-Ta1 pouvait provoquer la maladie de la moisissure verte par infection des plaies sur les racines de stockage, et que les souches réisolées à partir de résidences infectées pouvaient provoquer des maladies dans différentes variétés de patate douce, ce qui était confirmé dans le postulat de Koch. De plus, CRI-Ta1 pourrait également infecter d’autres espèces agricoles courantes, notamment le châtaignier, la carotte, la pomme, </w:instrText>
      </w:r>
      <w:r w:rsidRPr="00353C13">
        <w:rPr>
          <w:rFonts w:ascii="Arial" w:hAnsi="Arial" w:cs="Arial"/>
          <w:sz w:val="20"/>
          <w:szCs w:val="20"/>
          <w:lang w:val="en-US"/>
        </w:rPr>
        <w:instrText xml:space="preserve">la poirier et d’autres. Il indiquait que CRI-Ta1 était le pathogène des racines de stockage de la patate douce et possédait une large gamme d’hôtes. De plus, une évaluation antagoniste in vitro a montré que CRI-Ta1 inhibait efficacement la croissance de pathogènes communs de la patate douce, notamment Fusarium solani et Rhizopus nigricans. Cependant, des recherches supplémentaires sont nécessaires sur le potentiel de CRI-Ta1 à contrôler les maladies de la patate douce in vivo. Collectivement, nos résultats ont fourni des informations précieuses sur les caractéristiques du T. asperellum CRI-Ta1 dans la patate douce et seraient utiles à la prévention et au contrôle de la maladie de la moisissure verte de la patate douce.","container-title":"Plant Disease","DOI":"10.1094/PDIS-07-20-1484-RE","ISSN":"0191-2917","issue":"6","note":"publisher: Scientific Societies","page":"1711-1718","source":"apsjournals.apsnet.org (Atypon)","title":"Isolation and Identification of Trichoderma asperellum, the Novel Causal Agent of Green Mold Disease in Sweetpotato","volume":"105","author":[{"family":"Yang","given":"Yiling"},{"family":"Fang","given":"Boping"},{"family":"Feng","given":"Shujie"},{"family":"Wang","given":"Zhangying"},{"family":"Luo","given":"Zhongxia"},{"family":"Yao","given":"Zhufang"},{"family":"Zou","given":"Hongda"},{"family":"Huang","given":"Lifei"}],"issued":{"date-parts":[["2021",6]]}}}],"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(Yang et al., 2021)</w:t>
      </w:r>
      <w:r w:rsidRPr="004A2BC0">
        <w:rPr>
          <w:rFonts w:ascii="Arial" w:hAnsi="Arial" w:cs="Arial"/>
          <w:sz w:val="20"/>
          <w:szCs w:val="20"/>
        </w:rPr>
        <w:fldChar w:fldCharType="end"/>
      </w:r>
      <w:r w:rsidR="00D83ABF" w:rsidRPr="00D83ABF">
        <w:rPr>
          <w:rFonts w:ascii="Arial" w:hAnsi="Arial" w:cs="Arial"/>
          <w:sz w:val="20"/>
          <w:szCs w:val="20"/>
          <w:lang w:val="en-US"/>
        </w:rPr>
        <w:t xml:space="preserve"> </w:t>
      </w:r>
      <w:r w:rsidRPr="00353C13">
        <w:rPr>
          <w:rFonts w:ascii="Arial" w:hAnsi="Arial" w:cs="Arial"/>
          <w:sz w:val="20"/>
          <w:szCs w:val="20"/>
          <w:lang w:val="en-US"/>
        </w:rPr>
        <w:t xml:space="preserve">isolated and identified </w:t>
      </w:r>
      <w:r w:rsidRPr="000053BA">
        <w:rPr>
          <w:rFonts w:ascii="Arial" w:hAnsi="Arial" w:cs="Arial"/>
          <w:i/>
          <w:iCs/>
          <w:sz w:val="20"/>
          <w:szCs w:val="20"/>
          <w:lang w:val="en-US"/>
        </w:rPr>
        <w:t xml:space="preserve">Trichoderma </w:t>
      </w:r>
      <w:proofErr w:type="spellStart"/>
      <w:r w:rsidRPr="000053BA">
        <w:rPr>
          <w:rFonts w:ascii="Arial" w:hAnsi="Arial" w:cs="Arial"/>
          <w:i/>
          <w:iCs/>
          <w:sz w:val="20"/>
          <w:szCs w:val="20"/>
          <w:lang w:val="en-US"/>
        </w:rPr>
        <w:t>asperellum</w:t>
      </w:r>
      <w:proofErr w:type="spellEnd"/>
      <w:r w:rsidRPr="00353C13">
        <w:rPr>
          <w:rFonts w:ascii="Arial" w:hAnsi="Arial" w:cs="Arial"/>
          <w:sz w:val="20"/>
          <w:szCs w:val="20"/>
          <w:lang w:val="en-US"/>
        </w:rPr>
        <w:t xml:space="preserve"> as a new causal agent of green mold disease in sweet potatoes. Wilting of red leaf lettuce (</w:t>
      </w:r>
      <w:proofErr w:type="spellStart"/>
      <w:r w:rsidRPr="00353C13">
        <w:rPr>
          <w:rFonts w:ascii="Arial" w:hAnsi="Arial" w:cs="Arial"/>
          <w:sz w:val="20"/>
          <w:szCs w:val="20"/>
          <w:lang w:val="en-US"/>
        </w:rPr>
        <w:t>Lactuca</w:t>
      </w:r>
      <w:proofErr w:type="spellEnd"/>
      <w:r w:rsidRPr="00353C13">
        <w:rPr>
          <w:rFonts w:ascii="Arial" w:hAnsi="Arial" w:cs="Arial"/>
          <w:sz w:val="20"/>
          <w:szCs w:val="20"/>
          <w:lang w:val="en-US"/>
        </w:rPr>
        <w:t xml:space="preserve"> sativa L.) plants caused by Trichoderma </w:t>
      </w:r>
      <w:proofErr w:type="spellStart"/>
      <w:r w:rsidRPr="00353C13">
        <w:rPr>
          <w:rFonts w:ascii="Arial" w:hAnsi="Arial" w:cs="Arial"/>
          <w:sz w:val="20"/>
          <w:szCs w:val="20"/>
          <w:lang w:val="en-US"/>
        </w:rPr>
        <w:t>longibrachiatum</w:t>
      </w:r>
      <w:proofErr w:type="spellEnd"/>
      <w:r w:rsidRPr="00353C13">
        <w:rPr>
          <w:rFonts w:ascii="Arial" w:hAnsi="Arial" w:cs="Arial"/>
          <w:sz w:val="20"/>
          <w:szCs w:val="20"/>
          <w:lang w:val="en-US"/>
        </w:rPr>
        <w:t xml:space="preserve"> has been reported by</w:t>
      </w:r>
      <w:r w:rsidR="00D83ABF">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{"citationID":"qhO9bWTt","properties":{"formattedCitation":"(Sazali et al., 2023)","plainCitation":"(Sazali et al., 2023)","noteIndex":0},"citationItems":[{"id":3473,"uris":["http://zotero.org/users/6654317/items/5VCLIN75","http://zotero.org/users/6654317/items/UIVG38GB"],"itemData":{"id":3473,"type":"article-journal","abstract":"Trichoderma longibrachiatum rarely reported can cause disease in plants. The present study investigates the pathogenicity of T. longibrachiatum isolate UPMT14 on the red leaf lettuce (Lactuca sativa L.) plants grown in sterile soil under a controlled growth room environment. The fungal isolate was initially characterized morphologically as Trichoderma sp. and was then further characterized by (ITS) region sequencing and BLAST comparison identified as T. longibrachiatum. To observe the response of Trichoderma isolate UPMT14 when imposed on lettuce plants. The injection was made and repeated five times, and then the lettuce growth followed for 36 days. On day 36, the present study found that the red leaf lettuce plants expressed foliar symptoms that began as chlorotic, reduced plant height, reduced leaf length and diameter, wilt, and dried up before it collapsed at day 45 compared to untreated control lettuce plants. Microscopic observation on lettuce roots showed that the Trichoderma spores invading the root system by mass sporulation and spatial competition possibly impaired plant water uptake and eventually caused plant wilting. Therefore, this study indicates that T. longibrachiatum is among the causal agents of wilt disease in the lettuce plant.","container-title":"Malaysian Applied Biology","DOI":"10.55230/mabjournal.v52i5.icfic12","ISSN":"2462-151X","issue":"5","language":"en","license":"Copyright (c) 2023 Malaysian Society of Applied Biology","page":"163-176","source":"www.jms.mabjournal.com","title":"Plants Wilt Disease of Red Leaf Lettuce (Lactuca sativa L.) After Colonized by Trichoderma longibrachiatum","volume":"52","author":[{"family":"Sazali","given":"Muhammad Iqbal Nul Hakim Mohd"},{"family":"Zakry","given":"Fitri Ab Aziz"},{"family":"Kundat","given":"Franklin Ragai"}],"issued":{"date-parts":[["2023",12,15]]}}}],"schema":"https://github.com/citation-style-language/schema/raw/master/csl-citation.json"}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(Sazali et al., 2023)</w:t>
      </w:r>
      <w:r w:rsidRPr="004A2BC0">
        <w:rPr>
          <w:rFonts w:ascii="Arial" w:hAnsi="Arial" w:cs="Arial"/>
          <w:sz w:val="20"/>
          <w:szCs w:val="20"/>
        </w:rPr>
        <w:fldChar w:fldCharType="end"/>
      </w:r>
      <w:r w:rsidR="00D83ABF" w:rsidRPr="00D83ABF">
        <w:rPr>
          <w:rFonts w:ascii="Arial" w:hAnsi="Arial" w:cs="Arial"/>
          <w:sz w:val="20"/>
          <w:szCs w:val="20"/>
          <w:lang w:val="en-US"/>
        </w:rPr>
        <w:t>.</w:t>
      </w:r>
    </w:p>
    <w:p w14:paraId="7A3C2F6E" w14:textId="77777777" w:rsidR="002B1CFB" w:rsidRPr="004A2BC0" w:rsidRDefault="002B1CFB" w:rsidP="004A2BC0">
      <w:pPr>
        <w:pStyle w:val="Heading1"/>
        <w:numPr>
          <w:ilvl w:val="0"/>
          <w:numId w:val="23"/>
        </w:numPr>
        <w:rPr>
          <w:rFonts w:ascii="Arial" w:hAnsi="Arial" w:cs="Arial"/>
          <w:sz w:val="20"/>
          <w:szCs w:val="20"/>
        </w:rPr>
      </w:pPr>
      <w:r w:rsidRPr="004A2BC0">
        <w:rPr>
          <w:rFonts w:ascii="Arial" w:hAnsi="Arial" w:cs="Arial"/>
          <w:sz w:val="20"/>
          <w:szCs w:val="20"/>
        </w:rPr>
        <w:t>Tricho-compost production</w:t>
      </w:r>
    </w:p>
    <w:p w14:paraId="71F492C2" w14:textId="77777777" w:rsidR="002B1CFB" w:rsidRPr="00353C13" w:rsidRDefault="00301A7D" w:rsidP="004A2BC0">
      <w:pPr>
        <w:spacing w:line="240" w:lineRule="auto"/>
        <w:jc w:val="both"/>
        <w:rPr>
          <w:rFonts w:ascii="Arial" w:hAnsi="Arial" w:cs="Arial"/>
          <w:sz w:val="20"/>
          <w:szCs w:val="20"/>
          <w:lang w:val="en-US"/>
        </w:rPr>
      </w:pPr>
      <w:r w:rsidRPr="00353C13">
        <w:rPr>
          <w:rFonts w:ascii="Arial" w:hAnsi="Arial" w:cs="Arial"/>
          <w:sz w:val="20"/>
          <w:szCs w:val="20"/>
          <w:lang w:val="en-US"/>
        </w:rPr>
        <w:t>The composition of the raw materials used in the production of Tricho-compost depends largely on their availability. Several methods can be used to produce Tricho-compost, and the maturation time of the compost varies from one system to another. Table 2 provides some methods and the production times for Tricho-compost.</w:t>
      </w:r>
    </w:p>
    <w:p w14:paraId="4EAF09CC" w14:textId="2C32704B" w:rsidR="00E34BCE" w:rsidRPr="00353C13" w:rsidRDefault="0033761B" w:rsidP="004A2BC0">
      <w:pPr>
        <w:pStyle w:val="Caption"/>
        <w:keepNext/>
        <w:rPr>
          <w:rFonts w:ascii="Arial" w:hAnsi="Arial" w:cs="Arial"/>
          <w:i w:val="0"/>
          <w:iCs w:val="0"/>
          <w:color w:val="auto"/>
          <w:sz w:val="20"/>
          <w:szCs w:val="20"/>
          <w:lang w:val="en-US"/>
        </w:rPr>
      </w:pPr>
      <w:r>
        <w:rPr>
          <w:rFonts w:ascii="Arial" w:hAnsi="Arial" w:cs="Arial"/>
          <w:i w:val="0"/>
          <w:iCs w:val="0"/>
          <w:color w:val="auto"/>
          <w:sz w:val="20"/>
          <w:szCs w:val="20"/>
          <w:lang w:val="en-US"/>
        </w:rPr>
        <w:lastRenderedPageBreak/>
        <w:t xml:space="preserve">Table 2: </w:t>
      </w:r>
      <w:r w:rsidR="00E34BCE" w:rsidRPr="00353C13">
        <w:rPr>
          <w:rFonts w:ascii="Arial" w:hAnsi="Arial" w:cs="Arial"/>
          <w:i w:val="0"/>
          <w:iCs w:val="0"/>
          <w:color w:val="auto"/>
          <w:sz w:val="20"/>
          <w:szCs w:val="20"/>
          <w:lang w:val="en-US"/>
        </w:rPr>
        <w:t>Raw materials for Tricho-compost, methods and duration</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3055"/>
        <w:gridCol w:w="1486"/>
        <w:gridCol w:w="1089"/>
        <w:gridCol w:w="1289"/>
      </w:tblGrid>
      <w:tr w:rsidR="005B70CC" w:rsidRPr="0033761B" w14:paraId="50995138" w14:textId="77777777" w:rsidTr="002E23E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C17B18D" w14:textId="77777777" w:rsidR="00301A7D" w:rsidRPr="0033761B" w:rsidRDefault="00301A7D" w:rsidP="004A2BC0">
            <w:pPr>
              <w:jc w:val="both"/>
              <w:rPr>
                <w:rFonts w:ascii="Arial" w:hAnsi="Arial" w:cs="Arial"/>
                <w:color w:val="333333"/>
                <w:sz w:val="20"/>
                <w:szCs w:val="20"/>
                <w:shd w:val="clear" w:color="auto" w:fill="FFFFFF"/>
              </w:rPr>
            </w:pPr>
            <w:proofErr w:type="spellStart"/>
            <w:r w:rsidRPr="0033761B">
              <w:rPr>
                <w:rFonts w:ascii="Arial" w:hAnsi="Arial" w:cs="Arial"/>
                <w:color w:val="333333"/>
                <w:sz w:val="20"/>
                <w:szCs w:val="20"/>
                <w:shd w:val="clear" w:color="auto" w:fill="FFFFFF"/>
              </w:rPr>
              <w:t>Organic</w:t>
            </w:r>
            <w:proofErr w:type="spellEnd"/>
            <w:r w:rsidRPr="0033761B">
              <w:rPr>
                <w:rFonts w:ascii="Arial" w:hAnsi="Arial" w:cs="Arial"/>
                <w:color w:val="333333"/>
                <w:sz w:val="20"/>
                <w:szCs w:val="20"/>
                <w:shd w:val="clear" w:color="auto" w:fill="FFFFFF"/>
              </w:rPr>
              <w:t xml:space="preserve"> </w:t>
            </w:r>
            <w:proofErr w:type="spellStart"/>
            <w:r w:rsidRPr="0033761B">
              <w:rPr>
                <w:rFonts w:ascii="Arial" w:hAnsi="Arial" w:cs="Arial"/>
                <w:color w:val="333333"/>
                <w:sz w:val="20"/>
                <w:szCs w:val="20"/>
                <w:shd w:val="clear" w:color="auto" w:fill="FFFFFF"/>
              </w:rPr>
              <w:t>matter</w:t>
            </w:r>
            <w:proofErr w:type="spellEnd"/>
            <w:r w:rsidRPr="0033761B">
              <w:rPr>
                <w:rFonts w:ascii="Arial" w:hAnsi="Arial" w:cs="Arial"/>
                <w:color w:val="333333"/>
                <w:sz w:val="20"/>
                <w:szCs w:val="20"/>
                <w:shd w:val="clear" w:color="auto" w:fill="FFFFFF"/>
              </w:rPr>
              <w:t xml:space="preserve"> for </w:t>
            </w:r>
            <w:proofErr w:type="spellStart"/>
            <w:r w:rsidRPr="0033761B">
              <w:rPr>
                <w:rFonts w:ascii="Arial" w:hAnsi="Arial" w:cs="Arial"/>
                <w:color w:val="333333"/>
                <w:sz w:val="20"/>
                <w:szCs w:val="20"/>
                <w:shd w:val="clear" w:color="auto" w:fill="FFFFFF"/>
              </w:rPr>
              <w:t>composting</w:t>
            </w:r>
            <w:proofErr w:type="spellEnd"/>
          </w:p>
        </w:tc>
        <w:tc>
          <w:tcPr>
            <w:tcW w:w="0" w:type="auto"/>
          </w:tcPr>
          <w:p w14:paraId="24032AEB" w14:textId="77777777" w:rsidR="00301A7D" w:rsidRPr="0033761B" w:rsidRDefault="00301A7D" w:rsidP="004A2B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proofErr w:type="spellStart"/>
            <w:r w:rsidRPr="0033761B">
              <w:rPr>
                <w:rFonts w:ascii="Arial" w:hAnsi="Arial" w:cs="Arial"/>
                <w:color w:val="333333"/>
                <w:sz w:val="20"/>
                <w:szCs w:val="20"/>
                <w:shd w:val="clear" w:color="auto" w:fill="FFFFFF"/>
              </w:rPr>
              <w:t>Activator</w:t>
            </w:r>
            <w:proofErr w:type="spellEnd"/>
            <w:r w:rsidRPr="0033761B">
              <w:rPr>
                <w:rFonts w:ascii="Arial" w:hAnsi="Arial" w:cs="Arial"/>
                <w:color w:val="333333"/>
                <w:sz w:val="20"/>
                <w:szCs w:val="20"/>
                <w:shd w:val="clear" w:color="auto" w:fill="FFFFFF"/>
              </w:rPr>
              <w:t>/stimulant</w:t>
            </w:r>
          </w:p>
        </w:tc>
        <w:tc>
          <w:tcPr>
            <w:tcW w:w="0" w:type="auto"/>
          </w:tcPr>
          <w:p w14:paraId="289231CB" w14:textId="77777777" w:rsidR="00301A7D" w:rsidRPr="0033761B" w:rsidRDefault="00301A7D" w:rsidP="004A2B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proofErr w:type="spellStart"/>
            <w:r w:rsidRPr="0033761B">
              <w:rPr>
                <w:rFonts w:ascii="Arial" w:hAnsi="Arial" w:cs="Arial"/>
                <w:color w:val="333333"/>
                <w:sz w:val="20"/>
                <w:szCs w:val="20"/>
                <w:shd w:val="clear" w:color="auto" w:fill="FFFFFF"/>
              </w:rPr>
              <w:t>Composting</w:t>
            </w:r>
            <w:proofErr w:type="spellEnd"/>
            <w:r w:rsidRPr="0033761B">
              <w:rPr>
                <w:rFonts w:ascii="Arial" w:hAnsi="Arial" w:cs="Arial"/>
                <w:color w:val="333333"/>
                <w:sz w:val="20"/>
                <w:szCs w:val="20"/>
                <w:shd w:val="clear" w:color="auto" w:fill="FFFFFF"/>
              </w:rPr>
              <w:t xml:space="preserve"> </w:t>
            </w:r>
            <w:proofErr w:type="spellStart"/>
            <w:r w:rsidRPr="0033761B">
              <w:rPr>
                <w:rFonts w:ascii="Arial" w:hAnsi="Arial" w:cs="Arial"/>
                <w:color w:val="333333"/>
                <w:sz w:val="20"/>
                <w:szCs w:val="20"/>
                <w:shd w:val="clear" w:color="auto" w:fill="FFFFFF"/>
              </w:rPr>
              <w:t>method</w:t>
            </w:r>
            <w:proofErr w:type="spellEnd"/>
          </w:p>
        </w:tc>
        <w:tc>
          <w:tcPr>
            <w:tcW w:w="0" w:type="auto"/>
          </w:tcPr>
          <w:p w14:paraId="0B8D09F9" w14:textId="77777777" w:rsidR="00301A7D" w:rsidRPr="0033761B" w:rsidRDefault="00301A7D" w:rsidP="004A2B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r w:rsidRPr="0033761B">
              <w:rPr>
                <w:rFonts w:ascii="Arial" w:hAnsi="Arial" w:cs="Arial"/>
                <w:color w:val="333333"/>
                <w:sz w:val="20"/>
                <w:szCs w:val="20"/>
                <w:shd w:val="clear" w:color="auto" w:fill="FFFFFF"/>
              </w:rPr>
              <w:t>Duration</w:t>
            </w:r>
          </w:p>
        </w:tc>
        <w:tc>
          <w:tcPr>
            <w:tcW w:w="0" w:type="auto"/>
          </w:tcPr>
          <w:p w14:paraId="3CC44509" w14:textId="77777777" w:rsidR="00301A7D" w:rsidRPr="0033761B" w:rsidRDefault="00301A7D" w:rsidP="004A2BC0">
            <w:pPr>
              <w:jc w:val="both"/>
              <w:cnfStyle w:val="100000000000" w:firstRow="1"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proofErr w:type="spellStart"/>
            <w:r w:rsidRPr="0033761B">
              <w:rPr>
                <w:rFonts w:ascii="Arial" w:hAnsi="Arial" w:cs="Arial"/>
                <w:color w:val="333333"/>
                <w:sz w:val="20"/>
                <w:szCs w:val="20"/>
                <w:shd w:val="clear" w:color="auto" w:fill="FFFFFF"/>
              </w:rPr>
              <w:t>Author</w:t>
            </w:r>
            <w:proofErr w:type="spellEnd"/>
          </w:p>
        </w:tc>
      </w:tr>
      <w:tr w:rsidR="005B70CC" w:rsidRPr="004A2BC0" w14:paraId="67DCCA02" w14:textId="77777777" w:rsidTr="002E2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4CDC137" w14:textId="77777777" w:rsidR="00301A7D" w:rsidRPr="004A2BC0" w:rsidRDefault="00301A7D" w:rsidP="004A2BC0">
            <w:pPr>
              <w:jc w:val="both"/>
              <w:rPr>
                <w:rFonts w:ascii="Arial" w:hAnsi="Arial" w:cs="Arial"/>
                <w:b w:val="0"/>
                <w:bCs w:val="0"/>
                <w:color w:val="333333"/>
                <w:sz w:val="20"/>
                <w:szCs w:val="20"/>
                <w:shd w:val="clear" w:color="auto" w:fill="FFFFFF"/>
              </w:rPr>
            </w:pPr>
            <w:r w:rsidRPr="004A2BC0">
              <w:rPr>
                <w:rFonts w:ascii="Arial" w:hAnsi="Arial" w:cs="Arial"/>
                <w:b w:val="0"/>
                <w:bCs w:val="0"/>
                <w:color w:val="333333"/>
                <w:sz w:val="20"/>
                <w:szCs w:val="20"/>
                <w:shd w:val="clear" w:color="auto" w:fill="FFFFFF"/>
              </w:rPr>
              <w:t xml:space="preserve">Biochar and </w:t>
            </w:r>
            <w:proofErr w:type="spellStart"/>
            <w:r w:rsidRPr="004A2BC0">
              <w:rPr>
                <w:rFonts w:ascii="Arial" w:hAnsi="Arial" w:cs="Arial"/>
                <w:b w:val="0"/>
                <w:bCs w:val="0"/>
                <w:color w:val="333333"/>
                <w:sz w:val="20"/>
                <w:szCs w:val="20"/>
                <w:shd w:val="clear" w:color="auto" w:fill="FFFFFF"/>
              </w:rPr>
              <w:t>manure</w:t>
            </w:r>
            <w:proofErr w:type="spellEnd"/>
            <w:r w:rsidRPr="004A2BC0">
              <w:rPr>
                <w:rFonts w:ascii="Arial" w:hAnsi="Arial" w:cs="Arial"/>
                <w:b w:val="0"/>
                <w:bCs w:val="0"/>
                <w:color w:val="333333"/>
                <w:sz w:val="20"/>
                <w:szCs w:val="20"/>
                <w:shd w:val="clear" w:color="auto" w:fill="FFFFFF"/>
              </w:rPr>
              <w:t xml:space="preserve"> compost</w:t>
            </w:r>
          </w:p>
        </w:tc>
        <w:tc>
          <w:tcPr>
            <w:tcW w:w="0" w:type="auto"/>
          </w:tcPr>
          <w:p w14:paraId="047A15BA" w14:textId="77777777" w:rsidR="00301A7D" w:rsidRPr="00353C13" w:rsidRDefault="00301A7D"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lang w:val="en-US"/>
              </w:rPr>
            </w:pPr>
            <w:r w:rsidRPr="00353C13">
              <w:rPr>
                <w:rFonts w:ascii="Arial" w:hAnsi="Arial" w:cs="Arial"/>
                <w:color w:val="333333"/>
                <w:sz w:val="20"/>
                <w:szCs w:val="20"/>
                <w:shd w:val="clear" w:color="auto" w:fill="FFFFFF"/>
                <w:lang w:val="en-US"/>
              </w:rPr>
              <w:t xml:space="preserve">EM4, </w:t>
            </w:r>
            <w:r w:rsidRPr="000053BA">
              <w:rPr>
                <w:rFonts w:ascii="Arial" w:hAnsi="Arial" w:cs="Arial"/>
                <w:i/>
                <w:iCs/>
                <w:color w:val="333333"/>
                <w:sz w:val="20"/>
                <w:szCs w:val="20"/>
                <w:shd w:val="clear" w:color="auto" w:fill="FFFFFF"/>
                <w:lang w:val="en-US"/>
              </w:rPr>
              <w:t>Trichoderma</w:t>
            </w:r>
            <w:r w:rsidRPr="00353C13">
              <w:rPr>
                <w:rFonts w:ascii="Arial" w:hAnsi="Arial" w:cs="Arial"/>
                <w:color w:val="333333"/>
                <w:sz w:val="20"/>
                <w:szCs w:val="20"/>
                <w:shd w:val="clear" w:color="auto" w:fill="FFFFFF"/>
                <w:lang w:val="en-US"/>
              </w:rPr>
              <w:t>, Molasses and rice wash water</w:t>
            </w:r>
          </w:p>
        </w:tc>
        <w:tc>
          <w:tcPr>
            <w:tcW w:w="0" w:type="auto"/>
          </w:tcPr>
          <w:p w14:paraId="5AA043A1" w14:textId="06E9FE55" w:rsidR="00301A7D" w:rsidRPr="0033761B" w:rsidRDefault="0033761B"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proofErr w:type="spellStart"/>
            <w:proofErr w:type="gramStart"/>
            <w:r w:rsidRPr="0033761B">
              <w:rPr>
                <w:rFonts w:ascii="Arial" w:hAnsi="Arial" w:cs="Arial"/>
                <w:color w:val="3D3D3D"/>
                <w:sz w:val="20"/>
                <w:szCs w:val="20"/>
                <w:shd w:val="clear" w:color="auto" w:fill="FFFFFF"/>
              </w:rPr>
              <w:t>windrow</w:t>
            </w:r>
            <w:proofErr w:type="spellEnd"/>
            <w:proofErr w:type="gramEnd"/>
          </w:p>
        </w:tc>
        <w:tc>
          <w:tcPr>
            <w:tcW w:w="0" w:type="auto"/>
          </w:tcPr>
          <w:p w14:paraId="514F6721" w14:textId="77777777" w:rsidR="00301A7D" w:rsidRPr="004A2BC0" w:rsidRDefault="00301A7D"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t xml:space="preserve">21 </w:t>
            </w:r>
            <w:proofErr w:type="spellStart"/>
            <w:r w:rsidRPr="004A2BC0">
              <w:rPr>
                <w:rFonts w:ascii="Arial" w:hAnsi="Arial" w:cs="Arial"/>
                <w:color w:val="333333"/>
                <w:sz w:val="20"/>
                <w:szCs w:val="20"/>
                <w:shd w:val="clear" w:color="auto" w:fill="FFFFFF"/>
              </w:rPr>
              <w:t>days</w:t>
            </w:r>
            <w:proofErr w:type="spellEnd"/>
          </w:p>
        </w:tc>
        <w:tc>
          <w:tcPr>
            <w:tcW w:w="0" w:type="auto"/>
          </w:tcPr>
          <w:p w14:paraId="6E344F8D" w14:textId="77777777" w:rsidR="00301A7D" w:rsidRPr="004A2BC0" w:rsidRDefault="00301A7D"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proofErr w:type="spellStart"/>
            <w:r w:rsidRPr="004A2BC0">
              <w:rPr>
                <w:rFonts w:ascii="Arial" w:hAnsi="Arial" w:cs="Arial"/>
                <w:sz w:val="20"/>
                <w:szCs w:val="20"/>
              </w:rPr>
              <w:t>Andriani</w:t>
            </w:r>
            <w:proofErr w:type="spellEnd"/>
            <w:r w:rsidRPr="004A2BC0">
              <w:rPr>
                <w:rFonts w:ascii="Arial" w:hAnsi="Arial" w:cs="Arial"/>
                <w:sz w:val="20"/>
                <w:szCs w:val="20"/>
              </w:rPr>
              <w:t xml:space="preserve"> et al., 2023</w:t>
            </w:r>
          </w:p>
        </w:tc>
      </w:tr>
      <w:tr w:rsidR="005B70CC" w:rsidRPr="004A2BC0" w14:paraId="6E98592F" w14:textId="77777777" w:rsidTr="002E23EE">
        <w:tc>
          <w:tcPr>
            <w:cnfStyle w:val="001000000000" w:firstRow="0" w:lastRow="0" w:firstColumn="1" w:lastColumn="0" w:oddVBand="0" w:evenVBand="0" w:oddHBand="0" w:evenHBand="0" w:firstRowFirstColumn="0" w:firstRowLastColumn="0" w:lastRowFirstColumn="0" w:lastRowLastColumn="0"/>
            <w:tcW w:w="0" w:type="auto"/>
          </w:tcPr>
          <w:p w14:paraId="1C3E9D40" w14:textId="77777777" w:rsidR="00301A7D" w:rsidRPr="00353C13" w:rsidRDefault="003F1288" w:rsidP="004A2BC0">
            <w:pPr>
              <w:jc w:val="both"/>
              <w:rPr>
                <w:rFonts w:ascii="Arial" w:hAnsi="Arial" w:cs="Arial"/>
                <w:b w:val="0"/>
                <w:bCs w:val="0"/>
                <w:color w:val="333333"/>
                <w:sz w:val="20"/>
                <w:szCs w:val="20"/>
                <w:shd w:val="clear" w:color="auto" w:fill="FFFFFF"/>
                <w:lang w:val="en-US"/>
              </w:rPr>
            </w:pPr>
            <w:r w:rsidRPr="00353C13">
              <w:rPr>
                <w:rFonts w:ascii="Arial" w:hAnsi="Arial" w:cs="Arial"/>
                <w:b w:val="0"/>
                <w:bCs w:val="0"/>
                <w:color w:val="333333"/>
                <w:sz w:val="20"/>
                <w:szCs w:val="20"/>
                <w:shd w:val="clear" w:color="auto" w:fill="FFFFFF"/>
                <w:lang w:val="en-US"/>
              </w:rPr>
              <w:t>Cow, chicken and pig manure + mushroom waste in a proportion of 1:3:1:5</w:t>
            </w:r>
          </w:p>
        </w:tc>
        <w:tc>
          <w:tcPr>
            <w:tcW w:w="0" w:type="auto"/>
          </w:tcPr>
          <w:p w14:paraId="292350A8" w14:textId="77777777" w:rsidR="00301A7D" w:rsidRPr="00353C13" w:rsidRDefault="00301A7D"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lang w:val="en-US"/>
              </w:rPr>
            </w:pPr>
            <w:r w:rsidRPr="00353C13">
              <w:rPr>
                <w:rFonts w:ascii="Arial" w:hAnsi="Arial" w:cs="Arial"/>
                <w:color w:val="333333"/>
                <w:sz w:val="20"/>
                <w:szCs w:val="20"/>
                <w:shd w:val="clear" w:color="auto" w:fill="FFFFFF"/>
                <w:lang w:val="en-US"/>
              </w:rPr>
              <w:t xml:space="preserve">Inoculation of </w:t>
            </w:r>
            <w:r w:rsidRPr="000053BA">
              <w:rPr>
                <w:rFonts w:ascii="Arial" w:hAnsi="Arial" w:cs="Arial"/>
                <w:i/>
                <w:iCs/>
                <w:color w:val="333333"/>
                <w:sz w:val="20"/>
                <w:szCs w:val="20"/>
                <w:shd w:val="clear" w:color="auto" w:fill="FFFFFF"/>
                <w:lang w:val="en-US"/>
              </w:rPr>
              <w:t xml:space="preserve">T. </w:t>
            </w:r>
            <w:proofErr w:type="spellStart"/>
            <w:r w:rsidRPr="000053BA">
              <w:rPr>
                <w:rFonts w:ascii="Arial" w:hAnsi="Arial" w:cs="Arial"/>
                <w:i/>
                <w:iCs/>
                <w:color w:val="333333"/>
                <w:sz w:val="20"/>
                <w:szCs w:val="20"/>
                <w:shd w:val="clear" w:color="auto" w:fill="FFFFFF"/>
                <w:lang w:val="en-US"/>
              </w:rPr>
              <w:t>asperellum</w:t>
            </w:r>
            <w:proofErr w:type="spellEnd"/>
            <w:r w:rsidRPr="000053BA">
              <w:rPr>
                <w:rFonts w:ascii="Arial" w:hAnsi="Arial" w:cs="Arial"/>
                <w:i/>
                <w:iCs/>
                <w:color w:val="333333"/>
                <w:sz w:val="20"/>
                <w:szCs w:val="20"/>
                <w:shd w:val="clear" w:color="auto" w:fill="FFFFFF"/>
                <w:lang w:val="en-US"/>
              </w:rPr>
              <w:t xml:space="preserve"> </w:t>
            </w:r>
            <w:r w:rsidRPr="00353C13">
              <w:rPr>
                <w:rFonts w:ascii="Arial" w:hAnsi="Arial" w:cs="Arial"/>
                <w:color w:val="333333"/>
                <w:sz w:val="20"/>
                <w:szCs w:val="20"/>
                <w:shd w:val="clear" w:color="auto" w:fill="FFFFFF"/>
                <w:lang w:val="en-US"/>
              </w:rPr>
              <w:t>at 0.2% on day 1 and after 45 days (after maturation)</w:t>
            </w:r>
          </w:p>
        </w:tc>
        <w:tc>
          <w:tcPr>
            <w:tcW w:w="0" w:type="auto"/>
          </w:tcPr>
          <w:p w14:paraId="4AD9FD8B" w14:textId="5234EDAE" w:rsidR="00301A7D" w:rsidRPr="004A2BC0" w:rsidRDefault="0033761B"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proofErr w:type="spellStart"/>
            <w:proofErr w:type="gramStart"/>
            <w:r w:rsidRPr="0033761B">
              <w:rPr>
                <w:rFonts w:ascii="Arial" w:hAnsi="Arial" w:cs="Arial"/>
                <w:color w:val="3D3D3D"/>
                <w:sz w:val="20"/>
                <w:szCs w:val="20"/>
                <w:shd w:val="clear" w:color="auto" w:fill="FFFFFF"/>
              </w:rPr>
              <w:t>windrow</w:t>
            </w:r>
            <w:proofErr w:type="spellEnd"/>
            <w:proofErr w:type="gramEnd"/>
          </w:p>
          <w:p w14:paraId="27E0A666" w14:textId="77777777" w:rsidR="00301A7D" w:rsidRPr="004A2BC0" w:rsidRDefault="00301A7D"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p>
        </w:tc>
        <w:tc>
          <w:tcPr>
            <w:tcW w:w="0" w:type="auto"/>
          </w:tcPr>
          <w:p w14:paraId="705C55EB" w14:textId="77777777" w:rsidR="00301A7D" w:rsidRPr="004A2BC0" w:rsidRDefault="00301A7D"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t xml:space="preserve">52 </w:t>
            </w:r>
            <w:proofErr w:type="spellStart"/>
            <w:r w:rsidRPr="004A2BC0">
              <w:rPr>
                <w:rFonts w:ascii="Arial" w:hAnsi="Arial" w:cs="Arial"/>
                <w:color w:val="333333"/>
                <w:sz w:val="20"/>
                <w:szCs w:val="20"/>
                <w:shd w:val="clear" w:color="auto" w:fill="FFFFFF"/>
              </w:rPr>
              <w:t>days</w:t>
            </w:r>
            <w:proofErr w:type="spellEnd"/>
          </w:p>
        </w:tc>
        <w:tc>
          <w:tcPr>
            <w:tcW w:w="0" w:type="auto"/>
          </w:tcPr>
          <w:p w14:paraId="2159016C" w14:textId="73B10F76" w:rsidR="00301A7D" w:rsidRPr="004A2BC0" w:rsidRDefault="00301A7D"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t>(</w:t>
            </w:r>
            <w:r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rPr>
              <w:instrText xml:space="preserve"> ADDIN ZOTERO_ITEM CSL_CITATION {"citationID":"Q8hUsaAX","properties":{"formattedCitation":"(Lyu &amp; Huang, 2022)","plainCitation":"(Lyu &amp; Huang, 2022)","dontUpdate":true,"noteIndex":0},"citationItems":[{"id":"5kyfdXHz/xPxZjLNY","uris":["http://zotero.org/users/local/MzRjPaDh/items/HXI799UV"],"itemData":{"id":2076,"type":"article-journal","abstract":"Manure composts can improve soil health and crop production, but their application with Trichoderma species has not been well evaluated in amaranth cultivation. This study aimed to determine the effects of manure compost (MC) and MC supplemented with Trichoderma asperellum CHF 78 (MC+CHF 78) on the yield and nutrient uptake of amaranth, as well as on soil properties, under field conditions. Four fertilization treatments, including a control without fertilization, chemical fertilization (CF), MC, and MC+CHF 78, were arranged in a randomized complete block design with six replications in the experimental field. MC and MC+CHF 78 significantly increased the yield of amaranth by 96.2–102% in comparison with CF. In addition, MC and MC+CHF 78 significantly increased the soil pH, soil organic matter, soil available P and exchangeable K, and soil microbial activity compared with those in the control and CF treatments. However, only amaranth plants applied with MC+CHF 78 showed a significantly greater P uptake than those with the control and CF treatments, which may be attributed to the phosphate-solubilizing ability of T. asperellum CHF 78. In conclusion, manure compost fortified with T. asperellum CHF 78 can be used as an alternative to chemical fertilizers for amaranth cultivation.","container-title":"Sustainability","DOI":"10.3390/su14095389","ISSN":"2071-1050","issue":"9","language":"en","license":"http://creativecommons.org/licenses/by/3.0/","note":"number: 9\npublisher: Multidisciplinary Digital Publishing Institute","page":"5389","source":"www.mdpi.com","title":"Supplementation of Manure Compost with Trichoderma asperellum Improves the Nutrient Uptake and Yield of Edible Amaranth under Field Conditions","volume":"14","author":[{"family":"Lyu","given":"Ruei-Teng"},{"family":"Huang","given":"Cheng-Hua"}],"issued":{"date-parts":[["2022",1]]}}}],"schema":"https://github.com/citation-style-language/schema/raw/master/csl-citation.json"} </w:instrText>
            </w:r>
            <w:r w:rsidRPr="004A2BC0">
              <w:rPr>
                <w:rFonts w:ascii="Arial" w:hAnsi="Arial" w:cs="Arial"/>
                <w:color w:val="333333"/>
                <w:sz w:val="20"/>
                <w:szCs w:val="20"/>
                <w:shd w:val="clear" w:color="auto" w:fill="FFFFFF"/>
              </w:rPr>
              <w:fldChar w:fldCharType="separate"/>
            </w:r>
            <w:r w:rsidRPr="004A2BC0">
              <w:rPr>
                <w:rFonts w:ascii="Arial" w:hAnsi="Arial" w:cs="Arial"/>
                <w:sz w:val="20"/>
                <w:szCs w:val="20"/>
              </w:rPr>
              <w:t>Lyu &amp; Huang, 2022)</w:t>
            </w:r>
            <w:r w:rsidRPr="004A2BC0">
              <w:rPr>
                <w:rFonts w:ascii="Arial" w:hAnsi="Arial" w:cs="Arial"/>
                <w:color w:val="333333"/>
                <w:sz w:val="20"/>
                <w:szCs w:val="20"/>
                <w:shd w:val="clear" w:color="auto" w:fill="FFFFFF"/>
              </w:rPr>
              <w:fldChar w:fldCharType="end"/>
            </w:r>
          </w:p>
        </w:tc>
      </w:tr>
      <w:tr w:rsidR="005B70CC" w:rsidRPr="004A2BC0" w14:paraId="52D40446" w14:textId="77777777" w:rsidTr="002E2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5A24ED1" w14:textId="77777777" w:rsidR="00301A7D" w:rsidRPr="004A2BC0" w:rsidRDefault="00301A7D" w:rsidP="004A2BC0">
            <w:pPr>
              <w:jc w:val="both"/>
              <w:rPr>
                <w:rFonts w:ascii="Arial" w:hAnsi="Arial" w:cs="Arial"/>
                <w:b w:val="0"/>
                <w:bCs w:val="0"/>
                <w:color w:val="333333"/>
                <w:sz w:val="20"/>
                <w:szCs w:val="20"/>
                <w:shd w:val="clear" w:color="auto" w:fill="FFFFFF"/>
              </w:rPr>
            </w:pPr>
            <w:proofErr w:type="spellStart"/>
            <w:r w:rsidRPr="004A2BC0">
              <w:rPr>
                <w:rFonts w:ascii="Arial" w:hAnsi="Arial" w:cs="Arial"/>
                <w:b w:val="0"/>
                <w:bCs w:val="0"/>
                <w:color w:val="333333"/>
                <w:sz w:val="20"/>
                <w:szCs w:val="20"/>
                <w:shd w:val="clear" w:color="auto" w:fill="FFFFFF"/>
              </w:rPr>
              <w:t>Household</w:t>
            </w:r>
            <w:proofErr w:type="spellEnd"/>
            <w:r w:rsidRPr="004A2BC0">
              <w:rPr>
                <w:rFonts w:ascii="Arial" w:hAnsi="Arial" w:cs="Arial"/>
                <w:b w:val="0"/>
                <w:bCs w:val="0"/>
                <w:color w:val="333333"/>
                <w:sz w:val="20"/>
                <w:szCs w:val="20"/>
                <w:shd w:val="clear" w:color="auto" w:fill="FFFFFF"/>
              </w:rPr>
              <w:t xml:space="preserve"> </w:t>
            </w:r>
            <w:proofErr w:type="spellStart"/>
            <w:r w:rsidRPr="004A2BC0">
              <w:rPr>
                <w:rFonts w:ascii="Arial" w:hAnsi="Arial" w:cs="Arial"/>
                <w:b w:val="0"/>
                <w:bCs w:val="0"/>
                <w:color w:val="333333"/>
                <w:sz w:val="20"/>
                <w:szCs w:val="20"/>
                <w:shd w:val="clear" w:color="auto" w:fill="FFFFFF"/>
              </w:rPr>
              <w:t>waste</w:t>
            </w:r>
            <w:proofErr w:type="spellEnd"/>
            <w:r w:rsidRPr="004A2BC0">
              <w:rPr>
                <w:rFonts w:ascii="Arial" w:hAnsi="Arial" w:cs="Arial"/>
                <w:b w:val="0"/>
                <w:bCs w:val="0"/>
                <w:color w:val="333333"/>
                <w:sz w:val="20"/>
                <w:szCs w:val="20"/>
                <w:shd w:val="clear" w:color="auto" w:fill="FFFFFF"/>
              </w:rPr>
              <w:t xml:space="preserve"> (75%) + </w:t>
            </w:r>
            <w:proofErr w:type="spellStart"/>
            <w:r w:rsidRPr="004A2BC0">
              <w:rPr>
                <w:rFonts w:ascii="Arial" w:hAnsi="Arial" w:cs="Arial"/>
                <w:b w:val="0"/>
                <w:bCs w:val="0"/>
                <w:color w:val="333333"/>
                <w:sz w:val="20"/>
                <w:szCs w:val="20"/>
                <w:shd w:val="clear" w:color="auto" w:fill="FFFFFF"/>
              </w:rPr>
              <w:t>cow</w:t>
            </w:r>
            <w:proofErr w:type="spellEnd"/>
            <w:r w:rsidRPr="004A2BC0">
              <w:rPr>
                <w:rFonts w:ascii="Arial" w:hAnsi="Arial" w:cs="Arial"/>
                <w:b w:val="0"/>
                <w:bCs w:val="0"/>
                <w:color w:val="333333"/>
                <w:sz w:val="20"/>
                <w:szCs w:val="20"/>
                <w:shd w:val="clear" w:color="auto" w:fill="FFFFFF"/>
              </w:rPr>
              <w:t xml:space="preserve"> </w:t>
            </w:r>
            <w:proofErr w:type="spellStart"/>
            <w:r w:rsidRPr="004A2BC0">
              <w:rPr>
                <w:rFonts w:ascii="Arial" w:hAnsi="Arial" w:cs="Arial"/>
                <w:b w:val="0"/>
                <w:bCs w:val="0"/>
                <w:color w:val="333333"/>
                <w:sz w:val="20"/>
                <w:szCs w:val="20"/>
                <w:shd w:val="clear" w:color="auto" w:fill="FFFFFF"/>
              </w:rPr>
              <w:t>dung</w:t>
            </w:r>
            <w:proofErr w:type="spellEnd"/>
            <w:r w:rsidRPr="004A2BC0">
              <w:rPr>
                <w:rFonts w:ascii="Arial" w:hAnsi="Arial" w:cs="Arial"/>
                <w:b w:val="0"/>
                <w:bCs w:val="0"/>
                <w:color w:val="333333"/>
                <w:sz w:val="20"/>
                <w:szCs w:val="20"/>
                <w:shd w:val="clear" w:color="auto" w:fill="FFFFFF"/>
              </w:rPr>
              <w:t xml:space="preserve"> (25%)</w:t>
            </w:r>
          </w:p>
        </w:tc>
        <w:tc>
          <w:tcPr>
            <w:tcW w:w="0" w:type="auto"/>
          </w:tcPr>
          <w:p w14:paraId="1EB693C0" w14:textId="77777777" w:rsidR="00301A7D" w:rsidRPr="00353C13" w:rsidRDefault="00301A7D"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lang w:val="en-US"/>
              </w:rPr>
            </w:pPr>
            <w:r w:rsidRPr="000053BA">
              <w:rPr>
                <w:rFonts w:ascii="Arial" w:hAnsi="Arial" w:cs="Arial"/>
                <w:i/>
                <w:iCs/>
                <w:color w:val="333333"/>
                <w:sz w:val="20"/>
                <w:szCs w:val="20"/>
                <w:shd w:val="clear" w:color="auto" w:fill="FFFFFF"/>
                <w:lang w:val="en-US"/>
              </w:rPr>
              <w:t>Trichoderma</w:t>
            </w:r>
            <w:r w:rsidRPr="00353C13">
              <w:rPr>
                <w:rFonts w:ascii="Arial" w:hAnsi="Arial" w:cs="Arial"/>
                <w:color w:val="333333"/>
                <w:sz w:val="20"/>
                <w:szCs w:val="20"/>
                <w:shd w:val="clear" w:color="auto" w:fill="FFFFFF"/>
                <w:lang w:val="en-US"/>
              </w:rPr>
              <w:t xml:space="preserve"> Suspension 750 to 1000 ml / pit</w:t>
            </w:r>
          </w:p>
        </w:tc>
        <w:tc>
          <w:tcPr>
            <w:tcW w:w="0" w:type="auto"/>
          </w:tcPr>
          <w:p w14:paraId="5D4EEED6" w14:textId="77777777" w:rsidR="00301A7D" w:rsidRPr="004A2BC0" w:rsidRDefault="002E23EE"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t>In the pit</w:t>
            </w:r>
          </w:p>
        </w:tc>
        <w:tc>
          <w:tcPr>
            <w:tcW w:w="0" w:type="auto"/>
          </w:tcPr>
          <w:p w14:paraId="382D6986" w14:textId="77777777" w:rsidR="00301A7D" w:rsidRPr="004A2BC0" w:rsidRDefault="00301A7D"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t xml:space="preserve">28 to 35 </w:t>
            </w:r>
            <w:proofErr w:type="spellStart"/>
            <w:r w:rsidRPr="004A2BC0">
              <w:rPr>
                <w:rFonts w:ascii="Arial" w:hAnsi="Arial" w:cs="Arial"/>
                <w:color w:val="333333"/>
                <w:sz w:val="20"/>
                <w:szCs w:val="20"/>
                <w:shd w:val="clear" w:color="auto" w:fill="FFFFFF"/>
              </w:rPr>
              <w:t>days</w:t>
            </w:r>
            <w:proofErr w:type="spellEnd"/>
          </w:p>
        </w:tc>
        <w:tc>
          <w:tcPr>
            <w:tcW w:w="0" w:type="auto"/>
          </w:tcPr>
          <w:p w14:paraId="41361518" w14:textId="615662AA" w:rsidR="00301A7D" w:rsidRPr="004A2BC0" w:rsidRDefault="00301A7D"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rPr>
              <w:instrText xml:space="preserve"> ADDIN ZOTERO_ITEM CSL_CITATION {"citationID":"uJ4y0Lrc","properties":{"formattedCitation":"(Matin et al., 2019)","plainCitation":"(Matin et al., 2019)","dontUpdate":true,"noteIndex":0},"citationItems":[{"id":2095,"uris":["http://zotero.org/users/local/MzRjPaDh/items/IENEBVA5","http://zotero.org/users/6654317/items/IENEBVA5"],"itemData":{"id":2095,"type":"article-journal","container-title":"Asian Journal of Soil Science and Plant Nutrition","DOI":"10.9734/ajsspn/2019/v4i330046","ISSN":"2456-9682","language":"en","page":"1-19","source":"journalajsspn.com","title":"Impact of Trichoderma Enhanced Composting Technology in Improving Soil Productivity","author":[{"family":"Matin","given":"M. A."},{"family":"Islam","given":"M. N."},{"family":"Muhammad","given":"N."},{"family":"Rahman","given":"M. H."}],"issued":{"date-parts":[["2019",5,21]]}}}],"schema":"https://github.com/citation-style-language/schema/raw/master/csl-citation.json"} </w:instrText>
            </w:r>
            <w:r w:rsidRPr="004A2BC0">
              <w:rPr>
                <w:rFonts w:ascii="Arial" w:hAnsi="Arial" w:cs="Arial"/>
                <w:color w:val="333333"/>
                <w:sz w:val="20"/>
                <w:szCs w:val="20"/>
                <w:shd w:val="clear" w:color="auto" w:fill="FFFFFF"/>
              </w:rPr>
              <w:fldChar w:fldCharType="separate"/>
            </w:r>
            <w:r w:rsidRPr="004A2BC0">
              <w:rPr>
                <w:rFonts w:ascii="Arial" w:hAnsi="Arial" w:cs="Arial"/>
                <w:sz w:val="20"/>
                <w:szCs w:val="20"/>
              </w:rPr>
              <w:t>Matin et al., (2019)</w:t>
            </w:r>
            <w:r w:rsidRPr="004A2BC0">
              <w:rPr>
                <w:rFonts w:ascii="Arial" w:hAnsi="Arial" w:cs="Arial"/>
                <w:color w:val="333333"/>
                <w:sz w:val="20"/>
                <w:szCs w:val="20"/>
                <w:shd w:val="clear" w:color="auto" w:fill="FFFFFF"/>
              </w:rPr>
              <w:fldChar w:fldCharType="end"/>
            </w:r>
          </w:p>
        </w:tc>
      </w:tr>
      <w:tr w:rsidR="005B70CC" w:rsidRPr="004A2BC0" w14:paraId="1B2F01DB" w14:textId="77777777" w:rsidTr="002E23EE">
        <w:tc>
          <w:tcPr>
            <w:cnfStyle w:val="001000000000" w:firstRow="0" w:lastRow="0" w:firstColumn="1" w:lastColumn="0" w:oddVBand="0" w:evenVBand="0" w:oddHBand="0" w:evenHBand="0" w:firstRowFirstColumn="0" w:firstRowLastColumn="0" w:lastRowFirstColumn="0" w:lastRowLastColumn="0"/>
            <w:tcW w:w="0" w:type="auto"/>
          </w:tcPr>
          <w:p w14:paraId="2AB4C101" w14:textId="77777777" w:rsidR="00301A7D" w:rsidRPr="00353C13" w:rsidRDefault="00301A7D" w:rsidP="004A2BC0">
            <w:pPr>
              <w:jc w:val="both"/>
              <w:rPr>
                <w:rFonts w:ascii="Arial" w:hAnsi="Arial" w:cs="Arial"/>
                <w:b w:val="0"/>
                <w:bCs w:val="0"/>
                <w:color w:val="333333"/>
                <w:sz w:val="20"/>
                <w:szCs w:val="20"/>
                <w:shd w:val="clear" w:color="auto" w:fill="FFFFFF"/>
                <w:lang w:val="en-US"/>
              </w:rPr>
            </w:pPr>
            <w:r w:rsidRPr="00353C13">
              <w:rPr>
                <w:rFonts w:ascii="Arial" w:hAnsi="Arial" w:cs="Arial"/>
                <w:b w:val="0"/>
                <w:bCs w:val="0"/>
                <w:color w:val="333333"/>
                <w:sz w:val="20"/>
                <w:szCs w:val="20"/>
                <w:shd w:val="clear" w:color="auto" w:fill="FFFFFF"/>
                <w:lang w:val="en-US"/>
              </w:rPr>
              <w:t>Cow dung (45 kg), poultry waste (45 kg), water hyacinth (45 kg), sawdust (2 kg),</w:t>
            </w:r>
          </w:p>
        </w:tc>
        <w:tc>
          <w:tcPr>
            <w:tcW w:w="0" w:type="auto"/>
          </w:tcPr>
          <w:p w14:paraId="735D1974" w14:textId="77777777" w:rsidR="00301A7D" w:rsidRPr="00353C13" w:rsidRDefault="00301A7D"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lang w:val="en-US"/>
              </w:rPr>
            </w:pPr>
            <w:r w:rsidRPr="00353C13">
              <w:rPr>
                <w:rFonts w:ascii="Arial" w:hAnsi="Arial" w:cs="Arial"/>
                <w:color w:val="333333"/>
                <w:sz w:val="20"/>
                <w:szCs w:val="20"/>
                <w:shd w:val="clear" w:color="auto" w:fill="FFFFFF"/>
                <w:lang w:val="en-US"/>
              </w:rPr>
              <w:t xml:space="preserve">3×10⁷ CFU/ml of </w:t>
            </w:r>
            <w:r w:rsidRPr="000053BA">
              <w:rPr>
                <w:rFonts w:ascii="Arial" w:hAnsi="Arial" w:cs="Arial"/>
                <w:i/>
                <w:iCs/>
                <w:color w:val="333333"/>
                <w:sz w:val="20"/>
                <w:szCs w:val="20"/>
                <w:shd w:val="clear" w:color="auto" w:fill="FFFFFF"/>
                <w:lang w:val="en-US"/>
              </w:rPr>
              <w:t xml:space="preserve">Trichoderma </w:t>
            </w:r>
            <w:proofErr w:type="spellStart"/>
            <w:r w:rsidRPr="000053BA">
              <w:rPr>
                <w:rFonts w:ascii="Arial" w:hAnsi="Arial" w:cs="Arial"/>
                <w:i/>
                <w:iCs/>
                <w:color w:val="333333"/>
                <w:sz w:val="20"/>
                <w:szCs w:val="20"/>
                <w:shd w:val="clear" w:color="auto" w:fill="FFFFFF"/>
                <w:lang w:val="en-US"/>
              </w:rPr>
              <w:t>harzianum</w:t>
            </w:r>
            <w:proofErr w:type="spellEnd"/>
            <w:r w:rsidRPr="00353C13">
              <w:rPr>
                <w:rFonts w:ascii="Arial" w:hAnsi="Arial" w:cs="Arial"/>
                <w:color w:val="333333"/>
                <w:sz w:val="20"/>
                <w:szCs w:val="20"/>
                <w:shd w:val="clear" w:color="auto" w:fill="FFFFFF"/>
                <w:lang w:val="en-US"/>
              </w:rPr>
              <w:t>, + 1 kg corn bran + 1 kg neem leaves + 1 kg ash + 500g molasses</w:t>
            </w:r>
          </w:p>
        </w:tc>
        <w:tc>
          <w:tcPr>
            <w:tcW w:w="0" w:type="auto"/>
          </w:tcPr>
          <w:p w14:paraId="55A66C07" w14:textId="77777777" w:rsidR="00301A7D" w:rsidRPr="004A2BC0" w:rsidRDefault="002E23EE"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t>Cement cage</w:t>
            </w:r>
          </w:p>
        </w:tc>
        <w:tc>
          <w:tcPr>
            <w:tcW w:w="0" w:type="auto"/>
          </w:tcPr>
          <w:p w14:paraId="6C8B302B" w14:textId="77777777" w:rsidR="00301A7D" w:rsidRPr="004A2BC0" w:rsidRDefault="00301A7D"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t xml:space="preserve">40 to 45 </w:t>
            </w:r>
            <w:proofErr w:type="spellStart"/>
            <w:r w:rsidRPr="004A2BC0">
              <w:rPr>
                <w:rFonts w:ascii="Arial" w:hAnsi="Arial" w:cs="Arial"/>
                <w:color w:val="333333"/>
                <w:sz w:val="20"/>
                <w:szCs w:val="20"/>
                <w:shd w:val="clear" w:color="auto" w:fill="FFFFFF"/>
              </w:rPr>
              <w:t>days</w:t>
            </w:r>
            <w:proofErr w:type="spellEnd"/>
          </w:p>
        </w:tc>
        <w:tc>
          <w:tcPr>
            <w:tcW w:w="0" w:type="auto"/>
          </w:tcPr>
          <w:p w14:paraId="32C3C37B" w14:textId="4CDAA65F" w:rsidR="00301A7D" w:rsidRPr="004A2BC0" w:rsidRDefault="00301A7D"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sz w:val="20"/>
                <w:szCs w:val="20"/>
              </w:rPr>
              <w:fldChar w:fldCharType="begin"/>
            </w:r>
            <w:r w:rsidR="00F424DB">
              <w:rPr>
                <w:rFonts w:ascii="Arial" w:hAnsi="Arial" w:cs="Arial"/>
                <w:sz w:val="20"/>
                <w:szCs w:val="20"/>
              </w:rPr>
              <w:instrText xml:space="preserve"> ADDIN ZOTERO_ITEM CSL_CITATION {"citationID":"NKQiqXyP","properties":{"formattedCitation":"(S. Nahar et al., 2022)","plainCitation":"(S. Nahar et al., 2022)","dontUpdate":true,"noteIndex":0},"citationItems":[{"id":1888,"uris":["http://zotero.org/users/local/MzRjPaDh/items/25PCWPL3","http://zotero.org/users/6654317/items/25PCWPL3"],"itemData":{"id":1888,"type":"article-journal","container-title":"International Journal of Plant Pathology and Microbiology","issue":"2","page":"33-37","source":"Google Scholar","title":"Effect of tricho-compost and tricho-leachate on germination, vigor, and seedling mortality of chili","volume":"2","author":[{"family":"Nahar","given":"S."},{"family":"Pervez","given":"Z."},{"family":"Promy","given":"S. R."},{"family":"Sultana","given":"S."}],"issued":{"date-parts":[["2022"]]}}}],"schema":"https://github.com/citation-style-language/schema/raw/master/csl-citation.json"} </w:instrText>
            </w:r>
            <w:r w:rsidRPr="004A2BC0">
              <w:rPr>
                <w:rFonts w:ascii="Arial" w:hAnsi="Arial" w:cs="Arial"/>
                <w:sz w:val="20"/>
                <w:szCs w:val="20"/>
              </w:rPr>
              <w:fldChar w:fldCharType="separate"/>
            </w:r>
            <w:r w:rsidRPr="004A2BC0">
              <w:rPr>
                <w:rFonts w:ascii="Arial" w:hAnsi="Arial" w:cs="Arial"/>
                <w:sz w:val="20"/>
                <w:szCs w:val="20"/>
              </w:rPr>
              <w:t>(Nahar et al., 2022)</w:t>
            </w:r>
            <w:r w:rsidRPr="004A2BC0">
              <w:rPr>
                <w:rFonts w:ascii="Arial" w:hAnsi="Arial" w:cs="Arial"/>
                <w:sz w:val="20"/>
                <w:szCs w:val="20"/>
              </w:rPr>
              <w:fldChar w:fldCharType="end"/>
            </w:r>
          </w:p>
        </w:tc>
      </w:tr>
      <w:tr w:rsidR="005B70CC" w:rsidRPr="004A2BC0" w14:paraId="64DB0F5E" w14:textId="77777777" w:rsidTr="002E2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566DC90" w14:textId="77777777" w:rsidR="00301A7D" w:rsidRPr="00353C13" w:rsidRDefault="00E07151" w:rsidP="004A2BC0">
            <w:pPr>
              <w:jc w:val="both"/>
              <w:rPr>
                <w:rFonts w:ascii="Arial" w:hAnsi="Arial" w:cs="Arial"/>
                <w:b w:val="0"/>
                <w:bCs w:val="0"/>
                <w:color w:val="333333"/>
                <w:sz w:val="20"/>
                <w:szCs w:val="20"/>
                <w:shd w:val="clear" w:color="auto" w:fill="FFFFFF"/>
                <w:lang w:val="en-US"/>
              </w:rPr>
            </w:pPr>
            <w:r w:rsidRPr="00353C13">
              <w:rPr>
                <w:rFonts w:ascii="Arial" w:hAnsi="Arial" w:cs="Arial"/>
                <w:b w:val="0"/>
                <w:bCs w:val="0"/>
                <w:color w:val="222222"/>
                <w:sz w:val="20"/>
                <w:szCs w:val="20"/>
                <w:shd w:val="clear" w:color="auto" w:fill="FFFFFF"/>
                <w:lang w:val="en-US"/>
              </w:rPr>
              <w:t>Horse, sheep and goat manure in a 1:1:1 ratio</w:t>
            </w:r>
          </w:p>
        </w:tc>
        <w:tc>
          <w:tcPr>
            <w:tcW w:w="0" w:type="auto"/>
          </w:tcPr>
          <w:p w14:paraId="06286E63" w14:textId="77777777" w:rsidR="00301A7D" w:rsidRPr="00353C13" w:rsidRDefault="00E07151"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lang w:val="en-US"/>
              </w:rPr>
            </w:pPr>
            <w:r w:rsidRPr="00353C13">
              <w:rPr>
                <w:rFonts w:ascii="Arial" w:hAnsi="Arial" w:cs="Arial"/>
                <w:color w:val="222222"/>
                <w:sz w:val="20"/>
                <w:szCs w:val="20"/>
                <w:shd w:val="clear" w:color="auto" w:fill="FFFFFF"/>
                <w:lang w:val="en-US"/>
              </w:rPr>
              <w:t xml:space="preserve">200 mL </w:t>
            </w:r>
            <w:r w:rsidRPr="000053BA">
              <w:rPr>
                <w:rFonts w:ascii="Arial" w:hAnsi="Arial" w:cs="Arial"/>
                <w:i/>
                <w:iCs/>
                <w:color w:val="222222"/>
                <w:sz w:val="20"/>
                <w:szCs w:val="20"/>
                <w:shd w:val="clear" w:color="auto" w:fill="FFFFFF"/>
                <w:lang w:val="en-US"/>
              </w:rPr>
              <w:t>Trichoderma</w:t>
            </w:r>
            <w:r w:rsidRPr="00353C13">
              <w:rPr>
                <w:rFonts w:ascii="Arial" w:hAnsi="Arial" w:cs="Arial"/>
                <w:color w:val="222222"/>
                <w:sz w:val="20"/>
                <w:szCs w:val="20"/>
                <w:shd w:val="clear" w:color="auto" w:fill="FFFFFF"/>
                <w:lang w:val="en-US"/>
              </w:rPr>
              <w:t xml:space="preserve"> at a density of 10⁸ CFU/ml</w:t>
            </w:r>
          </w:p>
        </w:tc>
        <w:tc>
          <w:tcPr>
            <w:tcW w:w="0" w:type="auto"/>
          </w:tcPr>
          <w:p w14:paraId="581F78FF" w14:textId="77777777" w:rsidR="00301A7D" w:rsidRPr="004A2BC0" w:rsidRDefault="00301A7D"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proofErr w:type="spellStart"/>
            <w:r w:rsidRPr="004A2BC0">
              <w:rPr>
                <w:rFonts w:ascii="Arial" w:hAnsi="Arial" w:cs="Arial"/>
                <w:color w:val="222222"/>
                <w:sz w:val="20"/>
                <w:szCs w:val="20"/>
                <w:shd w:val="clear" w:color="auto" w:fill="FFFFFF"/>
              </w:rPr>
              <w:t>Concrete</w:t>
            </w:r>
            <w:proofErr w:type="spellEnd"/>
            <w:r w:rsidRPr="004A2BC0">
              <w:rPr>
                <w:rFonts w:ascii="Arial" w:hAnsi="Arial" w:cs="Arial"/>
                <w:color w:val="222222"/>
                <w:sz w:val="20"/>
                <w:szCs w:val="20"/>
                <w:shd w:val="clear" w:color="auto" w:fill="FFFFFF"/>
              </w:rPr>
              <w:t xml:space="preserve"> </w:t>
            </w:r>
            <w:proofErr w:type="spellStart"/>
            <w:r w:rsidRPr="004A2BC0">
              <w:rPr>
                <w:rFonts w:ascii="Arial" w:hAnsi="Arial" w:cs="Arial"/>
                <w:color w:val="222222"/>
                <w:sz w:val="20"/>
                <w:szCs w:val="20"/>
                <w:shd w:val="clear" w:color="auto" w:fill="FFFFFF"/>
              </w:rPr>
              <w:t>pits</w:t>
            </w:r>
            <w:proofErr w:type="spellEnd"/>
          </w:p>
        </w:tc>
        <w:tc>
          <w:tcPr>
            <w:tcW w:w="0" w:type="auto"/>
          </w:tcPr>
          <w:p w14:paraId="4A71AED8" w14:textId="77777777" w:rsidR="00301A7D" w:rsidRPr="004A2BC0" w:rsidRDefault="00301A7D"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t xml:space="preserve">45 </w:t>
            </w:r>
            <w:proofErr w:type="spellStart"/>
            <w:r w:rsidRPr="004A2BC0">
              <w:rPr>
                <w:rFonts w:ascii="Arial" w:hAnsi="Arial" w:cs="Arial"/>
                <w:color w:val="333333"/>
                <w:sz w:val="20"/>
                <w:szCs w:val="20"/>
                <w:shd w:val="clear" w:color="auto" w:fill="FFFFFF"/>
              </w:rPr>
              <w:t>days</w:t>
            </w:r>
            <w:proofErr w:type="spellEnd"/>
          </w:p>
        </w:tc>
        <w:tc>
          <w:tcPr>
            <w:tcW w:w="0" w:type="auto"/>
          </w:tcPr>
          <w:p w14:paraId="064D7701" w14:textId="536E78A5" w:rsidR="00301A7D" w:rsidRPr="004A2BC0" w:rsidRDefault="00301A7D"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rPr>
              <w:instrText xml:space="preserve"> ADDIN ZOTERO_ITEM CSL_CITATION {"citationID":"VJgcHdKg","properties":{"formattedCitation":"(Jahangir et al., 2021)","plainCitation":"(Jahangir et al., 2021)","noteIndex":0},"citationItems":[{"id":2196,"uris":["http://zotero.org/users/local/MzRjPaDh/items/SPNLSUDP","http://zotero.org/users/6654317/items/SPNLSUDP"],"itemData":{"id":2196,"type":"article-journal","abstract":"The impacts of integrated soil fertility management (ISFM) in conservation agriculture need short-term evaluation before continuation of its long-term practice. A split-split plot experiment with tillage (minimum tillage, MT vs. conventional tillage, CT) as the main plot, residue (20% residue, R vs. no residue as a control, NR) as the sub-plot, and compost (Trichocompost, LC; bio-slurry, BS; and recommended fertilization, RD) as the sub-sub plot treatment was conducted for two consecutive years. Composite soils were collected after harvesting the sixth crop of an annual mustard-rice-rice rotation to analyze for nutrient distribution and soil structural stability. The LC increased rice equivalent yield by 2% over RD and 4% over BS, and nitrogen (N) uptake by 11% over RD and 10% over BS. Likewise, LC had higher soil organic carbon (SOC), N, and available sulphur (S) than BS and RD. Conversion of CT to MT reduced rice equivalent yield by 11%, N uptake by 26%, and N-use efficiency by 28%. Conversely, soil structural stability and elemental quality was greater in MT than in CT, indicating the potential of MT to sequester C, N, P, and S in soil aggregates. Residue management increased rice yield in the second year by 4% and corresponding N uptake by 8%. While MT reduced the yield, our results suggest that ISFM with Trichocompost and residue retention under MT improves soil fertility and physical stability to sustain crop productivity.","container-title":"Agronomy","DOI":"10.3390/agronomy11112101","ISSN":"2073-4395","issue":"11","language":"en","license":"http://creativecommons.org/licenses/by/3.0/","note":"number: 11\npublisher: Multidisciplinary Digital Publishing Institute","page":"2101","source":"www.mdpi.com","title":"Bio-Compost-Based Integrated Soil Fertility Management Improves Post-Harvest Soil Structural and Elemental Quality in a Two-Year Conservation Agriculture Practice","volume":"11","author":[{"family":"Jahangir","given":"Mohammad Mofizur Rahman"},{"family":"Islam","given":"Shanta"},{"family":"Nitu","given":"Tazbeen Tabara"},{"family":"Uddin","given":"Shihab"},{"family":"Kabir","given":"Abul Kalam Mohammad Ahsan"},{"family":"Meah","given":"Mohammad Bahadur"},{"family":"Islam","given":"Rafiq"}],"issued":{"date-parts":[["2021",11]]}}}],"schema":"https://github.com/citation-style-language/schema/raw/master/csl-citation.json"} </w:instrText>
            </w:r>
            <w:r w:rsidRPr="004A2BC0">
              <w:rPr>
                <w:rFonts w:ascii="Arial" w:hAnsi="Arial" w:cs="Arial"/>
                <w:color w:val="333333"/>
                <w:sz w:val="20"/>
                <w:szCs w:val="20"/>
                <w:shd w:val="clear" w:color="auto" w:fill="FFFFFF"/>
              </w:rPr>
              <w:fldChar w:fldCharType="separate"/>
            </w:r>
            <w:r w:rsidR="00F424DB" w:rsidRPr="00F424DB">
              <w:rPr>
                <w:rFonts w:ascii="Arial" w:hAnsi="Arial" w:cs="Arial"/>
                <w:sz w:val="20"/>
              </w:rPr>
              <w:t>(Jahangir et al., 2021)</w:t>
            </w:r>
            <w:r w:rsidRPr="004A2BC0">
              <w:rPr>
                <w:rFonts w:ascii="Arial" w:hAnsi="Arial" w:cs="Arial"/>
                <w:color w:val="333333"/>
                <w:sz w:val="20"/>
                <w:szCs w:val="20"/>
                <w:shd w:val="clear" w:color="auto" w:fill="FFFFFF"/>
              </w:rPr>
              <w:fldChar w:fldCharType="end"/>
            </w:r>
          </w:p>
        </w:tc>
      </w:tr>
      <w:tr w:rsidR="005B70CC" w:rsidRPr="004A2BC0" w14:paraId="14EEF5F8" w14:textId="77777777" w:rsidTr="002E23EE">
        <w:tc>
          <w:tcPr>
            <w:cnfStyle w:val="001000000000" w:firstRow="0" w:lastRow="0" w:firstColumn="1" w:lastColumn="0" w:oddVBand="0" w:evenVBand="0" w:oddHBand="0" w:evenHBand="0" w:firstRowFirstColumn="0" w:firstRowLastColumn="0" w:lastRowFirstColumn="0" w:lastRowLastColumn="0"/>
            <w:tcW w:w="0" w:type="auto"/>
          </w:tcPr>
          <w:p w14:paraId="42E97738" w14:textId="77777777" w:rsidR="00301A7D" w:rsidRPr="00353C13" w:rsidRDefault="00301A7D" w:rsidP="004A2BC0">
            <w:pPr>
              <w:jc w:val="both"/>
              <w:rPr>
                <w:rFonts w:ascii="Arial" w:hAnsi="Arial" w:cs="Arial"/>
                <w:b w:val="0"/>
                <w:bCs w:val="0"/>
                <w:color w:val="222222"/>
                <w:sz w:val="20"/>
                <w:szCs w:val="20"/>
                <w:shd w:val="clear" w:color="auto" w:fill="FFFFFF"/>
                <w:lang w:val="en-US"/>
              </w:rPr>
            </w:pPr>
            <w:r w:rsidRPr="00353C13">
              <w:rPr>
                <w:rFonts w:ascii="Arial" w:hAnsi="Arial" w:cs="Arial"/>
                <w:b w:val="0"/>
                <w:bCs w:val="0"/>
                <w:color w:val="222222"/>
                <w:sz w:val="20"/>
                <w:szCs w:val="20"/>
                <w:shd w:val="clear" w:color="auto" w:fill="FFFFFF"/>
                <w:lang w:val="en-US"/>
              </w:rPr>
              <w:t>40 kg of chicken manure, 20 kg of laying hen manure, 40 kg of biochar,</w:t>
            </w:r>
          </w:p>
        </w:tc>
        <w:tc>
          <w:tcPr>
            <w:tcW w:w="0" w:type="auto"/>
          </w:tcPr>
          <w:p w14:paraId="118F72AB" w14:textId="77777777" w:rsidR="00301A7D" w:rsidRPr="00353C13" w:rsidRDefault="00301A7D"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lang w:val="en-US"/>
              </w:rPr>
            </w:pPr>
            <w:r w:rsidRPr="00353C13">
              <w:rPr>
                <w:rFonts w:ascii="Arial" w:hAnsi="Arial" w:cs="Arial"/>
                <w:color w:val="222222"/>
                <w:sz w:val="20"/>
                <w:szCs w:val="20"/>
                <w:shd w:val="clear" w:color="auto" w:fill="FFFFFF"/>
                <w:lang w:val="en-US"/>
              </w:rPr>
              <w:t xml:space="preserve">10 kg of </w:t>
            </w:r>
            <w:r w:rsidRPr="000053BA">
              <w:rPr>
                <w:rFonts w:ascii="Arial" w:hAnsi="Arial" w:cs="Arial"/>
                <w:i/>
                <w:iCs/>
                <w:color w:val="222222"/>
                <w:sz w:val="20"/>
                <w:szCs w:val="20"/>
                <w:shd w:val="clear" w:color="auto" w:fill="FFFFFF"/>
                <w:lang w:val="en-US"/>
              </w:rPr>
              <w:t>Trichoderma</w:t>
            </w:r>
            <w:r w:rsidRPr="00353C13">
              <w:rPr>
                <w:rFonts w:ascii="Arial" w:hAnsi="Arial" w:cs="Arial"/>
                <w:color w:val="222222"/>
                <w:sz w:val="20"/>
                <w:szCs w:val="20"/>
                <w:shd w:val="clear" w:color="auto" w:fill="FFFFFF"/>
                <w:lang w:val="en-US"/>
              </w:rPr>
              <w:t xml:space="preserve"> inoculum + 1 liter of molasses (added after 12 days of composting),</w:t>
            </w:r>
          </w:p>
        </w:tc>
        <w:tc>
          <w:tcPr>
            <w:tcW w:w="0" w:type="auto"/>
          </w:tcPr>
          <w:p w14:paraId="472EBCFF" w14:textId="30B434B9" w:rsidR="00301A7D" w:rsidRPr="004A2BC0" w:rsidRDefault="0033761B"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222222"/>
                <w:sz w:val="20"/>
                <w:szCs w:val="20"/>
                <w:shd w:val="clear" w:color="auto" w:fill="FFFFFF"/>
              </w:rPr>
            </w:pPr>
            <w:proofErr w:type="spellStart"/>
            <w:proofErr w:type="gramStart"/>
            <w:r w:rsidRPr="0033761B">
              <w:rPr>
                <w:rFonts w:ascii="Arial" w:hAnsi="Arial" w:cs="Arial"/>
                <w:color w:val="3D3D3D"/>
                <w:sz w:val="20"/>
                <w:szCs w:val="20"/>
                <w:shd w:val="clear" w:color="auto" w:fill="FFFFFF"/>
              </w:rPr>
              <w:t>windrow</w:t>
            </w:r>
            <w:proofErr w:type="spellEnd"/>
            <w:proofErr w:type="gramEnd"/>
          </w:p>
        </w:tc>
        <w:tc>
          <w:tcPr>
            <w:tcW w:w="0" w:type="auto"/>
          </w:tcPr>
          <w:p w14:paraId="67156949" w14:textId="77777777" w:rsidR="00301A7D" w:rsidRPr="004A2BC0" w:rsidRDefault="00301A7D"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t xml:space="preserve">30 </w:t>
            </w:r>
            <w:proofErr w:type="spellStart"/>
            <w:r w:rsidRPr="004A2BC0">
              <w:rPr>
                <w:rFonts w:ascii="Arial" w:hAnsi="Arial" w:cs="Arial"/>
                <w:color w:val="333333"/>
                <w:sz w:val="20"/>
                <w:szCs w:val="20"/>
                <w:shd w:val="clear" w:color="auto" w:fill="FFFFFF"/>
              </w:rPr>
              <w:t>days</w:t>
            </w:r>
            <w:proofErr w:type="spellEnd"/>
          </w:p>
        </w:tc>
        <w:tc>
          <w:tcPr>
            <w:tcW w:w="0" w:type="auto"/>
          </w:tcPr>
          <w:p w14:paraId="3B750FE1" w14:textId="4EC5F0A1" w:rsidR="00301A7D" w:rsidRPr="004A2BC0" w:rsidRDefault="00301A7D"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rPr>
              <w:instrText xml:space="preserve"> ADDIN ZOTERO_ITEM CSL_CITATION {"citationID":"otljWdYh","properties":{"formattedCitation":"(Azhari Nur et al., 2024)","plainCitation":"(Azhari Nur et al., 2024)","noteIndex":0},"citationItems":[{"id":2199,"uris":["http://zotero.org/users/local/MzRjPaDh/items/C2JJKV32","http://zotero.org/users/6654317/items/C2JJKV32"],"itemData":{"id":2199,"type":"article-journal","abstract":"The aim of this research is to determine the effect of providing trichocompost planting media composition, varieties and various concentrations of liquid organic fertilizer on the physiology of melon plants. This experiment used a separate plot design in groups, the Main Plot was the planting medium (m) which consisted of 3 planting media compositions, m1: Soil Composition: Trichokompos = 1:1, m2 : Soil Composition : Trichokompos = 1:2, m3: Soil Composition : Trichokompos = 2:1 and Subplots are 3 types of melon varieties (v), namely: v1 = Glamor F1, v2 = Rio F, v3 = Noni F1, and Children's Plots are the concentration of eco farming (k), namely: k0 = Without eco farming (control), k1 = Eco farming 5 ml/ liter of water, k3 = Eco farming 10 ml/ liter of water. The results of this research indicate that the composition of 2 soil planting media: 1 trichocompost, Rio F1 variety and a liquid organic fertilizer concentration of 1 ml/liter of water is recommended to improve the physiological phase of melon plants.","container-title":"BIO Web of Conferences","DOI":"10.1051/bioconf/20249606005","ISSN":"2117-4458","journalAbbreviation":"BIO Web Conf.","language":"en","license":"https://creativecommons.org/licenses/by/4.0/","page":"06005","source":"DOI.org (Crossref)","title":"Physiological Response of Three Melon Varieties Applied to Trichokompos Planting Media and Various Concentrations of Liquid Organic Fertilizer","volume":"96","author":[{"family":"Azhari Nur","given":"Muhlizha"},{"family":"Syam'un","given":"Elkawakib"},{"family":"Farid Bdr","given":"Muh"}],"editor":[{"family":"Mubarak","given":"H."},{"family":"Hardinasinta","given":"G."},{"family":"Sapsal","given":"M.T."},{"family":"Arifin","given":"A.S."},{"family":"Rahmayanti","given":"A."},{"family":"Djalal","given":"M."},{"family":"Hutabarat","given":"O.S."},{"literal":"Haerani"},{"family":"Shamsudin","given":"R."},{"literal":"Samsuar"},{"family":"Lestari","given":"N."},{"family":"Bahmid","given":"N.A."}],"issued":{"date-parts":[["2024"]]}}}],"schema":"https://github.com/citation-style-language/schema/raw/master/csl-citation.json"} </w:instrText>
            </w:r>
            <w:r w:rsidRPr="004A2BC0">
              <w:rPr>
                <w:rFonts w:ascii="Arial" w:hAnsi="Arial" w:cs="Arial"/>
                <w:color w:val="333333"/>
                <w:sz w:val="20"/>
                <w:szCs w:val="20"/>
                <w:shd w:val="clear" w:color="auto" w:fill="FFFFFF"/>
              </w:rPr>
              <w:fldChar w:fldCharType="separate"/>
            </w:r>
            <w:r w:rsidR="00F424DB" w:rsidRPr="00F424DB">
              <w:rPr>
                <w:rFonts w:ascii="Arial" w:hAnsi="Arial" w:cs="Arial"/>
                <w:sz w:val="20"/>
              </w:rPr>
              <w:t>(Azhari Nur et al., 2024)</w:t>
            </w:r>
            <w:r w:rsidRPr="004A2BC0">
              <w:rPr>
                <w:rFonts w:ascii="Arial" w:hAnsi="Arial" w:cs="Arial"/>
                <w:color w:val="333333"/>
                <w:sz w:val="20"/>
                <w:szCs w:val="20"/>
                <w:shd w:val="clear" w:color="auto" w:fill="FFFFFF"/>
              </w:rPr>
              <w:fldChar w:fldCharType="end"/>
            </w:r>
          </w:p>
        </w:tc>
      </w:tr>
      <w:tr w:rsidR="005B70CC" w:rsidRPr="004A2BC0" w14:paraId="7AF85C94" w14:textId="77777777" w:rsidTr="002E23E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E5EECA8" w14:textId="77777777" w:rsidR="00301A7D" w:rsidRPr="00353C13" w:rsidRDefault="00301A7D" w:rsidP="004A2BC0">
            <w:pPr>
              <w:jc w:val="both"/>
              <w:rPr>
                <w:rFonts w:ascii="Arial" w:hAnsi="Arial" w:cs="Arial"/>
                <w:b w:val="0"/>
                <w:bCs w:val="0"/>
                <w:color w:val="222222"/>
                <w:sz w:val="20"/>
                <w:szCs w:val="20"/>
                <w:shd w:val="clear" w:color="auto" w:fill="FFFFFF"/>
                <w:lang w:val="en-US"/>
              </w:rPr>
            </w:pPr>
            <w:proofErr w:type="spellStart"/>
            <w:r w:rsidRPr="00353C13">
              <w:rPr>
                <w:rFonts w:ascii="Arial" w:hAnsi="Arial" w:cs="Arial"/>
                <w:b w:val="0"/>
                <w:bCs w:val="0"/>
                <w:i/>
                <w:iCs/>
                <w:color w:val="222222"/>
                <w:sz w:val="20"/>
                <w:szCs w:val="20"/>
                <w:shd w:val="clear" w:color="auto" w:fill="FFFFFF"/>
                <w:lang w:val="en-US"/>
              </w:rPr>
              <w:t>Panicum</w:t>
            </w:r>
            <w:r w:rsidRPr="00353C13">
              <w:rPr>
                <w:rFonts w:ascii="Arial" w:hAnsi="Arial" w:cs="Arial"/>
                <w:b w:val="0"/>
                <w:bCs w:val="0"/>
                <w:color w:val="222222"/>
                <w:sz w:val="20"/>
                <w:szCs w:val="20"/>
                <w:shd w:val="clear" w:color="auto" w:fill="FFFFFF"/>
                <w:lang w:val="en-US"/>
              </w:rPr>
              <w:t>spp</w:t>
            </w:r>
            <w:proofErr w:type="spellEnd"/>
            <w:r w:rsidRPr="00353C13">
              <w:rPr>
                <w:rFonts w:ascii="Arial" w:hAnsi="Arial" w:cs="Arial"/>
                <w:b w:val="0"/>
                <w:bCs w:val="0"/>
                <w:color w:val="222222"/>
                <w:sz w:val="20"/>
                <w:szCs w:val="20"/>
                <w:shd w:val="clear" w:color="auto" w:fill="FFFFFF"/>
                <w:lang w:val="en-US"/>
              </w:rPr>
              <w:t xml:space="preserve"> + cow manure in a ratio of 3:1</w:t>
            </w:r>
          </w:p>
        </w:tc>
        <w:tc>
          <w:tcPr>
            <w:tcW w:w="0" w:type="auto"/>
          </w:tcPr>
          <w:p w14:paraId="0AA9C067" w14:textId="77777777" w:rsidR="00301A7D" w:rsidRPr="00353C13" w:rsidRDefault="00301A7D"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lang w:val="en-US"/>
              </w:rPr>
            </w:pPr>
            <w:r w:rsidRPr="00353C13">
              <w:rPr>
                <w:rFonts w:ascii="Arial" w:hAnsi="Arial" w:cs="Arial"/>
                <w:color w:val="222222"/>
                <w:sz w:val="20"/>
                <w:szCs w:val="20"/>
                <w:shd w:val="clear" w:color="auto" w:fill="FFFFFF"/>
                <w:lang w:val="en-US"/>
              </w:rPr>
              <w:t xml:space="preserve">500 g of </w:t>
            </w:r>
            <w:r w:rsidRPr="000053BA">
              <w:rPr>
                <w:rFonts w:ascii="Arial" w:hAnsi="Arial" w:cs="Arial"/>
                <w:i/>
                <w:iCs/>
                <w:color w:val="222222"/>
                <w:sz w:val="20"/>
                <w:szCs w:val="20"/>
                <w:shd w:val="clear" w:color="auto" w:fill="FFFFFF"/>
                <w:lang w:val="en-US"/>
              </w:rPr>
              <w:t xml:space="preserve">Trichoderma </w:t>
            </w:r>
            <w:proofErr w:type="spellStart"/>
            <w:r w:rsidRPr="000053BA">
              <w:rPr>
                <w:rFonts w:ascii="Arial" w:hAnsi="Arial" w:cs="Arial"/>
                <w:i/>
                <w:iCs/>
                <w:color w:val="222222"/>
                <w:sz w:val="20"/>
                <w:szCs w:val="20"/>
                <w:shd w:val="clear" w:color="auto" w:fill="FFFFFF"/>
                <w:lang w:val="en-US"/>
              </w:rPr>
              <w:t>asperellum</w:t>
            </w:r>
            <w:proofErr w:type="spellEnd"/>
            <w:r w:rsidRPr="00353C13">
              <w:rPr>
                <w:rFonts w:ascii="Arial" w:hAnsi="Arial" w:cs="Arial"/>
                <w:color w:val="222222"/>
                <w:sz w:val="20"/>
                <w:szCs w:val="20"/>
                <w:shd w:val="clear" w:color="auto" w:fill="FFFFFF"/>
                <w:lang w:val="en-US"/>
              </w:rPr>
              <w:t xml:space="preserve"> per 1000 kg of substrate</w:t>
            </w:r>
          </w:p>
        </w:tc>
        <w:tc>
          <w:tcPr>
            <w:tcW w:w="0" w:type="auto"/>
          </w:tcPr>
          <w:p w14:paraId="2D46DAF4" w14:textId="120BDE35" w:rsidR="00301A7D" w:rsidRPr="004A2BC0" w:rsidRDefault="0033761B"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222222"/>
                <w:sz w:val="20"/>
                <w:szCs w:val="20"/>
                <w:shd w:val="clear" w:color="auto" w:fill="FFFFFF"/>
              </w:rPr>
            </w:pPr>
            <w:proofErr w:type="spellStart"/>
            <w:proofErr w:type="gramStart"/>
            <w:r w:rsidRPr="0033761B">
              <w:rPr>
                <w:rFonts w:ascii="Arial" w:hAnsi="Arial" w:cs="Arial"/>
                <w:color w:val="3D3D3D"/>
                <w:sz w:val="20"/>
                <w:szCs w:val="20"/>
                <w:shd w:val="clear" w:color="auto" w:fill="FFFFFF"/>
              </w:rPr>
              <w:t>windrow</w:t>
            </w:r>
            <w:proofErr w:type="spellEnd"/>
            <w:proofErr w:type="gramEnd"/>
          </w:p>
        </w:tc>
        <w:tc>
          <w:tcPr>
            <w:tcW w:w="0" w:type="auto"/>
          </w:tcPr>
          <w:p w14:paraId="124A8A93" w14:textId="77777777" w:rsidR="00301A7D" w:rsidRPr="004A2BC0" w:rsidRDefault="00301A7D"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t xml:space="preserve">28 </w:t>
            </w:r>
            <w:proofErr w:type="spellStart"/>
            <w:r w:rsidRPr="004A2BC0">
              <w:rPr>
                <w:rFonts w:ascii="Arial" w:hAnsi="Arial" w:cs="Arial"/>
                <w:color w:val="333333"/>
                <w:sz w:val="20"/>
                <w:szCs w:val="20"/>
                <w:shd w:val="clear" w:color="auto" w:fill="FFFFFF"/>
              </w:rPr>
              <w:t>days</w:t>
            </w:r>
            <w:proofErr w:type="spellEnd"/>
          </w:p>
        </w:tc>
        <w:tc>
          <w:tcPr>
            <w:tcW w:w="0" w:type="auto"/>
          </w:tcPr>
          <w:p w14:paraId="50B2EB43" w14:textId="2E3B1A3A" w:rsidR="00301A7D" w:rsidRPr="004A2BC0" w:rsidRDefault="00301A7D"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rPr>
              <w:instrText xml:space="preserve"> ADDIN ZOTERO_ITEM CSL_CITATION {"citationID":"gXOotcix","properties":{"formattedCitation":"(Komolafe et al., 2020)","plainCitation":"(Komolafe et al., 2020)","noteIndex":0},"citationItems":[{"id":2246,"uris":["http://zotero.org/users/local/MzRjPaDh/items/I2GVDI8F","http://zotero.org/users/6654317/items/I2GVDI8F"],"itemData":{"id":2246,"type":"article-journal","abstract":"Abstract\n            \n              Compost maturity is a major factor in its use for nutrient supply without adverse effect on crop germination. Composting may be accelerated with inclusion of some microorganisms as activators. This study was conducted to determine the effect of\n              Trichoderma asperellum\n              and length of composting of different plant materials and cattle manure on compost maturity in Ibadan, Nigeria. Composting of two plant materials with cow dung at ratio 3:1 was done in triplicate with or without\n              Trichoderma\n              activation to obtain twelve heaps of four different types of composts; Panicum-based compost with\n              Trichoderma\n              , Tridax-based compost with\n              Trichoderma\n              , Panicum-based compost without\n              Trichoderma\n              and Tridax-based compost without\n              Trichoderma\n              . The process was a 2×2 factorial experiment, laid out a completely randomized design. The\n              Trichoderma\n              activated compost (TAC) at four weeks of composting (4WC) had 56% total N, 21% organic matter, 38% total K, 51% total P and 66.6% microbial biomass N increase over non-activated compost (NAC). Carbon to nitrogen ratio was within the ideal range (10–20) in TAC while it was greater than it in NAC. Microbial biomass and lignin contents had a 56% and 41% increase, respectively, in NAC over TAC.\n              Trichorderma-\n              activated compost has a potential to hasten maturation and makes the compost ready for field on or before four weeks without posing a threat to crop germination.","container-title":"Agricultura Tropica et Subtropica","DOI":"10.2478/ats-2020-0003","ISSN":"1801-0571","issue":"1","language":"en","license":"http://creativecommons.org/licenses/by-nc-nd/4.0","page":"19-27","source":"DOI.org (Crossref)","title":"Maturity indices of composting plant materials with &lt;i&gt;Trichoderma asperellum&lt;/i&gt; as activator","volume":"53","author":[{"family":"Komolafe","given":"Adenike Fisayo"},{"family":"Adejuyigbe","given":"Christopher Olu"},{"family":"Soretire","given":"Adeniyi Adebowale"},{"family":"Aiyelaagbe","given":"Isaac OreOluwa Olatokunbo"}],"issued":{"date-parts":[["2020",3,1]]}}}],"schema":"https://github.com/citation-style-language/schema/raw/master/csl-citation.json"} </w:instrText>
            </w:r>
            <w:r w:rsidRPr="004A2BC0">
              <w:rPr>
                <w:rFonts w:ascii="Arial" w:hAnsi="Arial" w:cs="Arial"/>
                <w:color w:val="333333"/>
                <w:sz w:val="20"/>
                <w:szCs w:val="20"/>
                <w:shd w:val="clear" w:color="auto" w:fill="FFFFFF"/>
              </w:rPr>
              <w:fldChar w:fldCharType="separate"/>
            </w:r>
            <w:r w:rsidR="00F424DB" w:rsidRPr="00F424DB">
              <w:rPr>
                <w:rFonts w:ascii="Arial" w:hAnsi="Arial" w:cs="Arial"/>
                <w:sz w:val="20"/>
              </w:rPr>
              <w:t>(Komolafe et al., 2020)</w:t>
            </w:r>
            <w:r w:rsidRPr="004A2BC0">
              <w:rPr>
                <w:rFonts w:ascii="Arial" w:hAnsi="Arial" w:cs="Arial"/>
                <w:color w:val="333333"/>
                <w:sz w:val="20"/>
                <w:szCs w:val="20"/>
                <w:shd w:val="clear" w:color="auto" w:fill="FFFFFF"/>
              </w:rPr>
              <w:fldChar w:fldCharType="end"/>
            </w:r>
          </w:p>
        </w:tc>
      </w:tr>
    </w:tbl>
    <w:p w14:paraId="2504818B" w14:textId="77777777" w:rsidR="0078142B" w:rsidRPr="00353C13" w:rsidRDefault="0078142B" w:rsidP="004A2BC0">
      <w:pPr>
        <w:pStyle w:val="Heading1"/>
        <w:numPr>
          <w:ilvl w:val="0"/>
          <w:numId w:val="23"/>
        </w:numPr>
        <w:rPr>
          <w:rFonts w:ascii="Arial" w:hAnsi="Arial" w:cs="Arial"/>
          <w:sz w:val="20"/>
          <w:szCs w:val="20"/>
          <w:shd w:val="clear" w:color="auto" w:fill="FFFFFF"/>
          <w:lang w:val="en-US"/>
        </w:rPr>
      </w:pPr>
      <w:r w:rsidRPr="00353C13">
        <w:rPr>
          <w:rFonts w:ascii="Arial" w:hAnsi="Arial" w:cs="Arial"/>
          <w:sz w:val="20"/>
          <w:szCs w:val="20"/>
          <w:shd w:val="clear" w:color="auto" w:fill="FFFFFF"/>
          <w:lang w:val="en-US"/>
        </w:rPr>
        <w:t>The C/N ratio and the moisture content of the mixture</w:t>
      </w:r>
    </w:p>
    <w:p w14:paraId="38EA7B00" w14:textId="444284E7" w:rsidR="0078142B" w:rsidRPr="004A2BC0" w:rsidRDefault="0078142B" w:rsidP="004A2BC0">
      <w:pPr>
        <w:spacing w:line="240" w:lineRule="auto"/>
        <w:jc w:val="both"/>
        <w:rPr>
          <w:rFonts w:ascii="Arial" w:hAnsi="Arial" w:cs="Arial"/>
          <w:sz w:val="20"/>
          <w:szCs w:val="20"/>
        </w:rPr>
      </w:pPr>
      <w:r w:rsidRPr="00353C13">
        <w:rPr>
          <w:rFonts w:ascii="Arial" w:hAnsi="Arial" w:cs="Arial"/>
          <w:sz w:val="20"/>
          <w:szCs w:val="20"/>
          <w:lang w:val="en-US"/>
        </w:rPr>
        <w:t>The optimal C/N ratio for the raw material mixture in compost production is 30</w:t>
      </w:r>
      <w:r w:rsidR="00FF2BEF">
        <w:rPr>
          <w:rFonts w:ascii="Arial" w:hAnsi="Arial" w:cs="Arial"/>
          <w:sz w:val="20"/>
          <w:szCs w:val="20"/>
          <w:lang w:val="en-US"/>
        </w:rPr>
        <w:t xml:space="preserve"> </w:t>
      </w:r>
      <w:r w:rsidRPr="004A2BC0">
        <w:rPr>
          <w:rFonts w:ascii="Arial" w:hAnsi="Arial" w:cs="Arial"/>
          <w:sz w:val="20"/>
          <w:szCs w:val="20"/>
        </w:rPr>
        <w:fldChar w:fldCharType="begin"/>
      </w:r>
      <w:r w:rsidR="00F424DB">
        <w:rPr>
          <w:rFonts w:ascii="Arial" w:hAnsi="Arial" w:cs="Arial"/>
          <w:sz w:val="20"/>
          <w:szCs w:val="20"/>
          <w:lang w:val="en-US"/>
        </w:rPr>
        <w:instrText xml:space="preserve"> ADDIN ZOTERO_ITEM CSL_CITATION {"citationID":"fHuYvwQ8","properties":{"formattedCitation":"(Mentari et al., 2021)","plainCitation":"(Mentari et al., 2021)","dontUpdate":true,"noteIndex":0},"citationItems":[{"id":1020,"uris":["http://zotero.org/users/local/MzRjPaDh/items/DMXZTNCK","http://zotero.org/users/6654317/items/DMXZTNCK"],"itemData":{"id":1020,"type":"article-journal","container-title":"Buletin Poltanesa","issue":"1","note":"publisher: Politeknik Pertanian Negeri Samarinda","page":"1–6","source":"Google Scholar","title":"Pembuatan Kompos Ampas Tebu dengan Bioaktivator MOL Rebung Bambu","volume":"22","author":[{"family":"Mentari","given":"F. Silvi Dwi"},{"family":"Yuanita","given":"Yuanita"},{"family":"Roby","given":"Roby"}],"issued":{"date-parts":[["2021"]]}}}],"schema":"https://github.com/citation-style-language/schema/raw/master/csl-citation.json"} </w:instrText>
      </w:r>
      <w:r w:rsidRPr="004A2BC0">
        <w:rPr>
          <w:rFonts w:ascii="Arial" w:hAnsi="Arial" w:cs="Arial"/>
          <w:sz w:val="20"/>
          <w:szCs w:val="20"/>
        </w:rPr>
        <w:fldChar w:fldCharType="separate"/>
      </w:r>
      <w:r w:rsidRPr="00353C13">
        <w:rPr>
          <w:rFonts w:ascii="Arial" w:hAnsi="Arial" w:cs="Arial"/>
          <w:sz w:val="20"/>
          <w:szCs w:val="20"/>
          <w:lang w:val="en-US"/>
        </w:rPr>
        <w:t>(Mentari et al., 2021</w:t>
      </w:r>
      <w:r w:rsidRPr="004A2BC0">
        <w:rPr>
          <w:rFonts w:ascii="Arial" w:hAnsi="Arial" w:cs="Arial"/>
          <w:sz w:val="20"/>
          <w:szCs w:val="20"/>
        </w:rPr>
        <w:fldChar w:fldCharType="end"/>
      </w:r>
      <w:r w:rsidR="00FF2BEF" w:rsidRPr="00FF2BEF">
        <w:rPr>
          <w:rFonts w:ascii="Arial" w:hAnsi="Arial" w:cs="Arial"/>
          <w:sz w:val="20"/>
          <w:szCs w:val="20"/>
          <w:lang w:val="en-US"/>
        </w:rPr>
        <w:t xml:space="preserve"> </w:t>
      </w:r>
      <w:r w:rsidRPr="00353C13">
        <w:rPr>
          <w:rFonts w:ascii="Arial" w:hAnsi="Arial" w:cs="Arial"/>
          <w:sz w:val="20"/>
          <w:szCs w:val="20"/>
          <w:lang w:val="en-US"/>
        </w:rPr>
        <w:t>;</w:t>
      </w:r>
      <w:r w:rsidR="00FF2BEF">
        <w:rPr>
          <w:rFonts w:ascii="Arial" w:hAnsi="Arial" w:cs="Arial"/>
          <w:sz w:val="20"/>
          <w:szCs w:val="20"/>
          <w:lang w:val="en-US"/>
        </w:rPr>
        <w:t xml:space="preserve"> </w:t>
      </w:r>
      <w:r w:rsidRPr="004A2BC0">
        <w:rPr>
          <w:rFonts w:ascii="Arial" w:hAnsi="Arial" w:cs="Arial"/>
          <w:sz w:val="20"/>
          <w:szCs w:val="20"/>
        </w:rPr>
        <w:fldChar w:fldCharType="begin"/>
      </w:r>
      <w:r w:rsidR="00F424DB">
        <w:rPr>
          <w:rFonts w:ascii="Arial" w:hAnsi="Arial" w:cs="Arial"/>
          <w:sz w:val="20"/>
          <w:szCs w:val="20"/>
          <w:lang w:val="en-US"/>
        </w:rPr>
        <w:instrText xml:space="preserve"> ADDIN ZOTERO_ITEM CSL_CITATION {"citationID":"4L8qcVxh","properties":{"formattedCitation":"(Rucakumugufi et al., 2021)","plainCitation":"(Rucakumugufi et al., 2021)","dontUpdate":true,"noteIndex":0},"citationItems":[{"id":1269,"uris":["http://zotero.org/users/local/MzRjPaDh/items/4HLP3ECU","http://zotero.org/users/6654317/items/4HLP3ECU"],"itemData":{"id":1269,"type":"article-journal","abstract":"TOM / TOC ratios (C1 : 1.87 and C2 : 1.90) as well as those in C / N (C1 : 14.64 and C2 : 12.60). Microorganism’s abatement varied up to 6log10, the germination rates and indices on peanut seeds are better for the 25 % dose. These results show that these composts present an appreciable quality thanks to the balanced proportions of C / N and by the addition of adjuvants.","container-title":"Afrique SCIENCE","issue":"2","language":"fr","page":"94 - 107","source":"Zotero","title":"Co-compostage des déchets solides ménagers avec les déjections d'élevage : optimisation du rapport C/N des substrats de départ","volume":"18","author":[{"family":"Rucakumugufi","given":"Daniel"},{"family":"Dieng","given":"Modou"},{"family":"Ntakarutimana","given":"Vestine"},{"family":"Sambe","given":"Falilou Mbacké"},{"family":"Bigumandondera","given":"Patrice"}],"issued":{"date-parts":[["2021"]]}}}],"schema":"https://github.com/citation-style-language/schema/raw/master/csl-citation.json"} </w:instrText>
      </w:r>
      <w:r w:rsidRPr="004A2BC0">
        <w:rPr>
          <w:rFonts w:ascii="Arial" w:hAnsi="Arial" w:cs="Arial"/>
          <w:sz w:val="20"/>
          <w:szCs w:val="20"/>
        </w:rPr>
        <w:fldChar w:fldCharType="separate"/>
      </w:r>
      <w:r w:rsidRPr="00353C13">
        <w:rPr>
          <w:rFonts w:ascii="Arial" w:hAnsi="Arial" w:cs="Arial"/>
          <w:sz w:val="20"/>
          <w:szCs w:val="20"/>
          <w:lang w:val="en-US"/>
        </w:rPr>
        <w:t>Rucakumugufi et al., 2021</w:t>
      </w:r>
      <w:r w:rsidRPr="004A2BC0">
        <w:rPr>
          <w:rFonts w:ascii="Arial" w:hAnsi="Arial" w:cs="Arial"/>
          <w:sz w:val="20"/>
          <w:szCs w:val="20"/>
        </w:rPr>
        <w:fldChar w:fldCharType="end"/>
      </w:r>
      <w:r w:rsidR="00FF2BEF" w:rsidRPr="00FF2BEF">
        <w:rPr>
          <w:rFonts w:ascii="Arial" w:hAnsi="Arial" w:cs="Arial"/>
          <w:sz w:val="20"/>
          <w:szCs w:val="20"/>
          <w:lang w:val="en-US"/>
        </w:rPr>
        <w:t xml:space="preserve"> </w:t>
      </w:r>
      <w:r w:rsidRPr="00353C13">
        <w:rPr>
          <w:rFonts w:ascii="Arial" w:hAnsi="Arial" w:cs="Arial"/>
          <w:sz w:val="20"/>
          <w:szCs w:val="20"/>
          <w:lang w:val="en-US"/>
        </w:rPr>
        <w:t xml:space="preserve">; </w:t>
      </w:r>
      <w:proofErr w:type="spellStart"/>
      <w:r w:rsidRPr="00353C13">
        <w:rPr>
          <w:rFonts w:ascii="Arial" w:hAnsi="Arial" w:cs="Arial"/>
          <w:sz w:val="20"/>
          <w:szCs w:val="20"/>
          <w:lang w:val="en-US"/>
        </w:rPr>
        <w:t>Lyu</w:t>
      </w:r>
      <w:proofErr w:type="spellEnd"/>
      <w:r w:rsidRPr="00353C13">
        <w:rPr>
          <w:rFonts w:ascii="Arial" w:hAnsi="Arial" w:cs="Arial"/>
          <w:sz w:val="20"/>
          <w:szCs w:val="20"/>
          <w:lang w:val="en-US"/>
        </w:rPr>
        <w:t xml:space="preserve"> &amp; Huang, 2022). As for the C/N ratio of the finished product, the results obtained generally vary between 9.6 and 18.8  </w:t>
      </w:r>
      <w:r w:rsidRPr="004A2BC0">
        <w:rPr>
          <w:rFonts w:ascii="Arial" w:hAnsi="Arial" w:cs="Arial"/>
          <w:sz w:val="20"/>
          <w:szCs w:val="20"/>
        </w:rPr>
        <w:fldChar w:fldCharType="begin"/>
      </w:r>
      <w:r w:rsidR="00F424DB">
        <w:rPr>
          <w:rFonts w:ascii="Arial" w:hAnsi="Arial" w:cs="Arial"/>
          <w:sz w:val="20"/>
          <w:szCs w:val="20"/>
          <w:lang w:val="en-US"/>
        </w:rPr>
        <w:instrText xml:space="preserve"> ADDIN ZOTERO_ITEM CSL_CITATION {"citationID":"Q0c6QGRR","properties":{"formattedCitation":"(Ahmed et al., 2019)","plainCitation":"(Ahmed et al., 2019)","dontUpdate":true,"noteIndex":0},"citationItems":[{"id":1947,"uris":["http://zotero.org/users/local/MzRjPaDh/items/HDQPH29N","http://zotero.org/users/6654317/items/HDQPH29N"],"itemData":{"id":1947,"type":"article-journal","container-title":"Bangladesh Journal of Agricultural Research","issue":"2","page":"195–201","source":"Google Scholar","title":"Field performance of daughter plant of strawberry as influenced by tricho-compost and tricho-leachate","volume":"44","author":[{"family":"Ahmed","given":"Q. M."},{"family":"Islam","given":"M. N."},{"family":"Nahar","given":"M. S."},{"family":"Hoque","given":"AKMA"},{"family":"Rahman","given":"M. M."}],"issued":{"date-parts":[["2019"]]}}}],"schema":"https://github.com/citation-style-language/schema/raw/master/csl-citation.json"} </w:instrText>
      </w:r>
      <w:r w:rsidRPr="004A2BC0">
        <w:rPr>
          <w:rFonts w:ascii="Arial" w:hAnsi="Arial" w:cs="Arial"/>
          <w:sz w:val="20"/>
          <w:szCs w:val="20"/>
        </w:rPr>
        <w:fldChar w:fldCharType="separate"/>
      </w:r>
      <w:r w:rsidRPr="00353C13">
        <w:rPr>
          <w:rFonts w:ascii="Arial" w:hAnsi="Arial" w:cs="Arial"/>
          <w:sz w:val="20"/>
          <w:szCs w:val="20"/>
          <w:lang w:val="en-US"/>
        </w:rPr>
        <w:t>(Ahmed et al., 2019</w:t>
      </w:r>
      <w:r w:rsidRPr="004A2BC0">
        <w:rPr>
          <w:rFonts w:ascii="Arial" w:hAnsi="Arial" w:cs="Arial"/>
          <w:sz w:val="20"/>
          <w:szCs w:val="20"/>
        </w:rPr>
        <w:fldChar w:fldCharType="end"/>
      </w:r>
      <w:r w:rsidR="00FF2BEF" w:rsidRPr="00FF2BEF">
        <w:rPr>
          <w:rFonts w:ascii="Arial" w:hAnsi="Arial" w:cs="Arial"/>
          <w:sz w:val="20"/>
          <w:szCs w:val="20"/>
          <w:lang w:val="en-US"/>
        </w:rPr>
        <w:t xml:space="preserve"> </w:t>
      </w:r>
      <w:r w:rsidRPr="00353C13">
        <w:rPr>
          <w:rFonts w:ascii="Arial" w:hAnsi="Arial" w:cs="Arial"/>
          <w:sz w:val="20"/>
          <w:szCs w:val="20"/>
          <w:lang w:val="en-US"/>
        </w:rPr>
        <w:t>;</w:t>
      </w:r>
      <w:r w:rsidR="00FF2BEF">
        <w:rPr>
          <w:rFonts w:ascii="Arial" w:hAnsi="Arial" w:cs="Arial"/>
          <w:sz w:val="20"/>
          <w:szCs w:val="20"/>
          <w:lang w:val="en-US"/>
        </w:rPr>
        <w:t xml:space="preserve"> </w:t>
      </w:r>
      <w:r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{"citationID":"uXzHma0M","properties":{"formattedCitation":"(Lyu &amp; Huang, 2022)","plainCitation":"(Lyu &amp; Huang, 2022)","dontUpdate":true,"noteIndex":0},"citationItems":[{"id":"5kyfdXHz/xPxZjLNY","uris":["http://zotero.org/users/local/MzRjPaDh/items/HXI799UV"],"itemData":{"id":2076,"type":"article-journal","abstract":"Manure composts can improve soil health and crop production, but their application with Trichoderma species has not been well evaluated in amaranth cultivation. This study aimed to determine the effects of manure compost (MC) and MC supplemented with Trichoderma asperellum CHF 78 (MC+CHF 78) on the yield and nutrient uptake of amaranth, as well as on soil properties, under field conditions. Four fertilization treatments, including a control without fertilizati</w:instrText>
      </w:r>
      <w:r w:rsidR="00F424DB" w:rsidRPr="00F424DB">
        <w:rPr>
          <w:rFonts w:ascii="Arial" w:hAnsi="Arial" w:cs="Arial"/>
          <w:color w:val="333333"/>
          <w:sz w:val="20"/>
          <w:szCs w:val="20"/>
          <w:shd w:val="clear" w:color="auto" w:fill="FFFFFF"/>
        </w:rPr>
        <w:instrText xml:space="preserve">on, chemical fertilization (CF), MC, and MC+CHF 78, were arranged in a randomized complete block design with six replications in the experimental field. MC and MC+CHF 78 significantly increased the yield of amaranth by 96.2–102% in comparison with CF. In addition, MC and MC+CHF 78 significantly increased the soil pH, soil organic matter, soil available P and exchangeable K, and soil microbial activity compared with those in the control and CF treatments. However, only amaranth plants applied with MC+CHF 78 showed a significantly greater P uptake than those with the control and CF treatments, which may be attributed to the phosphate-solubilizing ability of T. asperellum CHF 78. In conclusion, manure compost fortified with T. asperellum CHF 78 can be used as an alternative to chemical fertilizers for amaranth cultivation.","container-title":"Sustainability","DOI":"10.3390/su14095389","ISSN":"2071-1050","issue":"9","language":"en","license":"http://creativecommons.org/licenses/by/3.0/","note":"number: 9\npublisher: Multidisciplinary Digital Publishing Institute","page":"5389","source":"www.mdpi.com","title":"Supplementation of Manure Compost with Trichoderma asperellum Improves the Nutrient Uptake and Yield of Edible Amaranth under Field Conditions","volume":"14","author":[{"family":"Lyu","given":"Ruei-Teng"},{"family":"Huang","given":"Cheng-Hua"}],"issued":{"date-parts":[["2022",1]]}}}],"schema":"https://github.com/citation-style-language/schema/raw/master/csl-citation.json"} </w:instrText>
      </w:r>
      <w:r w:rsidRPr="004A2BC0">
        <w:rPr>
          <w:rFonts w:ascii="Arial" w:hAnsi="Arial" w:cs="Arial"/>
          <w:color w:val="333333"/>
          <w:sz w:val="20"/>
          <w:szCs w:val="20"/>
          <w:shd w:val="clear" w:color="auto" w:fill="FFFFFF"/>
        </w:rPr>
        <w:fldChar w:fldCharType="separate"/>
      </w:r>
      <w:r w:rsidRPr="004A2BC0">
        <w:rPr>
          <w:rFonts w:ascii="Arial" w:hAnsi="Arial" w:cs="Arial"/>
          <w:sz w:val="20"/>
          <w:szCs w:val="20"/>
        </w:rPr>
        <w:t>Lyu &amp; Huang, 2022</w:t>
      </w:r>
      <w:r w:rsidRPr="004A2BC0">
        <w:rPr>
          <w:rFonts w:ascii="Arial" w:hAnsi="Arial" w:cs="Arial"/>
          <w:color w:val="333333"/>
          <w:sz w:val="20"/>
          <w:szCs w:val="20"/>
          <w:shd w:val="clear" w:color="auto" w:fill="FFFFFF"/>
        </w:rPr>
        <w:fldChar w:fldCharType="end"/>
      </w:r>
      <w:r w:rsidR="00FF2BEF">
        <w:rPr>
          <w:rFonts w:ascii="Arial" w:hAnsi="Arial" w:cs="Arial"/>
          <w:color w:val="333333"/>
          <w:sz w:val="20"/>
          <w:szCs w:val="20"/>
          <w:shd w:val="clear" w:color="auto" w:fill="FFFFFF"/>
        </w:rPr>
        <w:t xml:space="preserve"> ; </w:t>
      </w:r>
      <w:r w:rsidRPr="004A2BC0">
        <w:rPr>
          <w:rFonts w:ascii="Arial" w:hAnsi="Arial" w:cs="Arial"/>
          <w:color w:val="333333"/>
          <w:sz w:val="20"/>
          <w:szCs w:val="20"/>
          <w:shd w:val="clear" w:color="auto" w:fill="FFFFFF"/>
        </w:rPr>
        <w:t xml:space="preserve">Jahangir et al., 2021; </w:t>
      </w:r>
      <w:proofErr w:type="spellStart"/>
      <w:r w:rsidRPr="004A2BC0">
        <w:rPr>
          <w:rFonts w:ascii="Arial" w:hAnsi="Arial" w:cs="Arial"/>
          <w:color w:val="333333"/>
          <w:sz w:val="20"/>
          <w:szCs w:val="20"/>
          <w:shd w:val="clear" w:color="auto" w:fill="FFFFFF"/>
        </w:rPr>
        <w:t>Komolafe</w:t>
      </w:r>
      <w:proofErr w:type="spellEnd"/>
      <w:r w:rsidRPr="004A2BC0">
        <w:rPr>
          <w:rFonts w:ascii="Arial" w:hAnsi="Arial" w:cs="Arial"/>
          <w:color w:val="333333"/>
          <w:sz w:val="20"/>
          <w:szCs w:val="20"/>
          <w:shd w:val="clear" w:color="auto" w:fill="FFFFFF"/>
        </w:rPr>
        <w:t xml:space="preserve"> et al., 2020</w:t>
      </w:r>
      <w:r w:rsidR="00FF2BEF">
        <w:rPr>
          <w:rFonts w:ascii="Arial" w:hAnsi="Arial" w:cs="Arial"/>
          <w:color w:val="333333"/>
          <w:sz w:val="20"/>
          <w:szCs w:val="20"/>
          <w:shd w:val="clear" w:color="auto" w:fill="FFFFFF"/>
        </w:rPr>
        <w:t xml:space="preserve"> </w:t>
      </w:r>
      <w:r w:rsidRPr="004A2BC0">
        <w:rPr>
          <w:rFonts w:ascii="Arial" w:hAnsi="Arial" w:cs="Arial"/>
          <w:color w:val="333333"/>
          <w:sz w:val="20"/>
          <w:szCs w:val="20"/>
          <w:shd w:val="clear" w:color="auto" w:fill="FFFFFF"/>
        </w:rPr>
        <w:t>;</w:t>
      </w:r>
      <w:r w:rsidR="00FF2BEF">
        <w:rPr>
          <w:rFonts w:ascii="Arial" w:hAnsi="Arial" w:cs="Arial"/>
          <w:color w:val="333333"/>
          <w:sz w:val="20"/>
          <w:szCs w:val="20"/>
          <w:shd w:val="clear" w:color="auto" w:fill="FFFFFF"/>
        </w:rPr>
        <w:t xml:space="preserve"> </w:t>
      </w:r>
      <w:r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rPr>
        <w:instrText xml:space="preserve"> ADDIN ZOTERO_ITEM CSL_CITATION {"citationID":"awgIDlh3","properties":{"formattedCitation":"(Lyu &amp; Huang, 2022)","plainCitation":"(Lyu &amp; Huang, 2022)","dontUpdate":true,"noteIndex":0},"citationItems":[{"id":"5kyfdXHz/xPxZjLNY","uris":["http://zotero.org/users/local/MzRjPaDh/items/HXI799UV"],"itemData":{"id":2076,"type":"article-journal","abstract":"Manure composts can improve soil health and crop production, but their application with Trichoderma species has not been well evaluated in amaranth cultivation. This study aimed to determine the effects of manure compost (MC) and MC supplemented with Trichoderma asperellum CHF 78 (MC+CHF 78) on the yield and nutrient uptake of amaranth, as well as on soil properties, under field conditions. Four fertilization treatments, including a control without fertilization, chemical fertilization (CF), MC, and MC+CHF 78, were arranged in a randomized complete block design with six replications in the experimental field. MC and MC+CHF 78 significantly increased the yield of amaranth by 96.2–102% in comparison with CF. In addition, MC and MC+CHF 78 significantly increased the soil pH, soil organic matter, soil available P and exchangeable K, and soil microbial activity compared with those in the control and CF treatments. However, only amaranth plants applied with MC+CHF 78 showed a significantly greater P uptake than those with the control and CF treatments, which may be attributed to the phosphate-solubilizing ability of T. asperellum CHF 78. In conclusion, manure compost fortified with T. asperellum CHF 78 can be used as an alternative to chemical fertilizers for amaranth cultivation.","container-title":"Sustainability","DOI":"10.3390/su14095389","ISSN":"2071-1050","issue":"9","language":"en","license":"http://creativecommons.org/licenses/by/3.0/","note":"number: 9\npublisher: Multidisciplinary Digital Publishing Institute","page":"5389","source":"www.mdpi.com","title":"Supplementation of Manure Compost with Trichoderma asperellum Improves the Nutrient Uptake and Yield of Edible Amaranth under Field Conditions","volume":"14","author":[{"family":"Lyu","given":"Ruei-Teng"},{"family":"Huang","given":"Cheng-Hua"}],"issued":{"date-parts":[["2022",1]]}}}],"schema":"https://github.com/citation-style-language/schema/raw/master/csl-citation.json"} </w:instrText>
      </w:r>
      <w:r w:rsidRPr="004A2BC0">
        <w:rPr>
          <w:rFonts w:ascii="Arial" w:hAnsi="Arial" w:cs="Arial"/>
          <w:color w:val="333333"/>
          <w:sz w:val="20"/>
          <w:szCs w:val="20"/>
          <w:shd w:val="clear" w:color="auto" w:fill="FFFFFF"/>
        </w:rPr>
        <w:fldChar w:fldCharType="separate"/>
      </w:r>
      <w:r w:rsidRPr="004A2BC0">
        <w:rPr>
          <w:rFonts w:ascii="Arial" w:hAnsi="Arial" w:cs="Arial"/>
          <w:sz w:val="20"/>
          <w:szCs w:val="20"/>
        </w:rPr>
        <w:t>Lyu &amp; Huang, 2022)</w:t>
      </w:r>
      <w:r w:rsidRPr="004A2BC0">
        <w:rPr>
          <w:rFonts w:ascii="Arial" w:hAnsi="Arial" w:cs="Arial"/>
          <w:color w:val="333333"/>
          <w:sz w:val="20"/>
          <w:szCs w:val="20"/>
          <w:shd w:val="clear" w:color="auto" w:fill="FFFFFF"/>
        </w:rPr>
        <w:fldChar w:fldCharType="end"/>
      </w:r>
      <w:r w:rsidRPr="004A2BC0">
        <w:rPr>
          <w:rFonts w:ascii="Arial" w:hAnsi="Arial" w:cs="Arial"/>
          <w:color w:val="333333"/>
          <w:sz w:val="20"/>
          <w:szCs w:val="20"/>
          <w:shd w:val="clear" w:color="auto" w:fill="FFFFFF"/>
        </w:rPr>
        <w:t>.</w:t>
      </w:r>
    </w:p>
    <w:p w14:paraId="167D901C" w14:textId="5D69F4C8" w:rsidR="0078142B" w:rsidRPr="00353C13" w:rsidRDefault="0078142B" w:rsidP="004A2BC0">
      <w:pPr>
        <w:spacing w:after="0" w:line="240" w:lineRule="auto"/>
        <w:jc w:val="both"/>
        <w:rPr>
          <w:rFonts w:ascii="Arial" w:hAnsi="Arial" w:cs="Arial"/>
          <w:color w:val="333333"/>
          <w:sz w:val="20"/>
          <w:szCs w:val="20"/>
          <w:shd w:val="clear" w:color="auto" w:fill="FFFFFF"/>
          <w:lang w:val="en-US"/>
        </w:rPr>
      </w:pPr>
      <w:r w:rsidRPr="00353C13">
        <w:rPr>
          <w:rFonts w:ascii="Arial" w:hAnsi="Arial" w:cs="Arial"/>
          <w:sz w:val="20"/>
          <w:szCs w:val="20"/>
          <w:lang w:val="en-US"/>
        </w:rPr>
        <w:t xml:space="preserve">Water is necessary for the life and development of compost organisms. For rapid multiplication of Trichoderma in compost materials, the moisture content recommended by most authors varies between 60 and 70% (Faruk, </w:t>
      </w:r>
      <w:proofErr w:type="gramStart"/>
      <w:r w:rsidRPr="00353C13">
        <w:rPr>
          <w:rFonts w:ascii="Arial" w:hAnsi="Arial" w:cs="Arial"/>
          <w:sz w:val="20"/>
          <w:szCs w:val="20"/>
          <w:lang w:val="en-US"/>
        </w:rPr>
        <w:t>2019</w:t>
      </w:r>
      <w:r w:rsidR="00FF2BEF">
        <w:rPr>
          <w:rFonts w:ascii="Arial" w:hAnsi="Arial" w:cs="Arial"/>
          <w:sz w:val="20"/>
          <w:szCs w:val="20"/>
          <w:lang w:val="en-US"/>
        </w:rPr>
        <w:t xml:space="preserve"> </w:t>
      </w:r>
      <w:r w:rsidRPr="00353C13">
        <w:rPr>
          <w:rFonts w:ascii="Arial" w:hAnsi="Arial" w:cs="Arial"/>
          <w:sz w:val="20"/>
          <w:szCs w:val="20"/>
          <w:lang w:val="en-US"/>
        </w:rPr>
        <w:t>;</w:t>
      </w:r>
      <w:proofErr w:type="gramEnd"/>
      <w:r w:rsidR="00FF2BEF">
        <w:rPr>
          <w:rFonts w:ascii="Arial" w:hAnsi="Arial" w:cs="Arial"/>
          <w:sz w:val="20"/>
          <w:szCs w:val="20"/>
          <w:lang w:val="en-US"/>
        </w:rPr>
        <w:t xml:space="preserve"> </w:t>
      </w:r>
      <w:r w:rsidRPr="00353C13">
        <w:rPr>
          <w:rFonts w:ascii="Arial" w:hAnsi="Arial" w:cs="Arial"/>
          <w:color w:val="333333"/>
          <w:sz w:val="20"/>
          <w:szCs w:val="20"/>
          <w:shd w:val="clear" w:color="auto" w:fill="FFFFFF"/>
          <w:lang w:val="en-US"/>
        </w:rPr>
        <w:t>Jahangir et al., 2021</w:t>
      </w:r>
      <w:r w:rsidR="00FF2BEF">
        <w:rPr>
          <w:rFonts w:ascii="Arial" w:hAnsi="Arial" w:cs="Arial"/>
          <w:color w:val="333333"/>
          <w:sz w:val="20"/>
          <w:szCs w:val="20"/>
          <w:shd w:val="clear" w:color="auto" w:fill="FFFFFF"/>
          <w:lang w:val="en-US"/>
        </w:rPr>
        <w:t xml:space="preserve"> </w:t>
      </w:r>
      <w:r w:rsidRPr="00353C13">
        <w:rPr>
          <w:rFonts w:ascii="Arial" w:hAnsi="Arial" w:cs="Arial"/>
          <w:color w:val="333333"/>
          <w:sz w:val="20"/>
          <w:szCs w:val="20"/>
          <w:shd w:val="clear" w:color="auto" w:fill="FFFFFF"/>
          <w:lang w:val="en-US"/>
        </w:rPr>
        <w:t>;</w:t>
      </w:r>
      <w:r w:rsidR="00FF2BEF">
        <w:rPr>
          <w:rFonts w:ascii="Arial" w:hAnsi="Arial" w:cs="Arial"/>
          <w:color w:val="333333"/>
          <w:sz w:val="20"/>
          <w:szCs w:val="20"/>
          <w:shd w:val="clear" w:color="auto" w:fill="FFFFFF"/>
          <w:lang w:val="en-US"/>
        </w:rPr>
        <w:t xml:space="preserve"> </w:t>
      </w:r>
      <w:r w:rsidRPr="00353C13">
        <w:rPr>
          <w:rFonts w:ascii="Arial" w:hAnsi="Arial" w:cs="Arial"/>
          <w:sz w:val="20"/>
          <w:szCs w:val="20"/>
          <w:lang w:val="en-US"/>
        </w:rPr>
        <w:t>Nahar et al., 2022).</w:t>
      </w:r>
    </w:p>
    <w:p w14:paraId="6A0E453B" w14:textId="77777777" w:rsidR="00301A7D" w:rsidRPr="004A2BC0" w:rsidRDefault="0078142B" w:rsidP="004A2BC0">
      <w:pPr>
        <w:pStyle w:val="Heading1"/>
        <w:numPr>
          <w:ilvl w:val="0"/>
          <w:numId w:val="23"/>
        </w:numPr>
        <w:rPr>
          <w:rFonts w:ascii="Arial" w:hAnsi="Arial" w:cs="Arial"/>
          <w:sz w:val="22"/>
          <w:szCs w:val="22"/>
        </w:rPr>
      </w:pPr>
      <w:proofErr w:type="spellStart"/>
      <w:r w:rsidRPr="004A2BC0">
        <w:rPr>
          <w:rFonts w:ascii="Arial" w:hAnsi="Arial" w:cs="Arial"/>
          <w:sz w:val="22"/>
          <w:szCs w:val="22"/>
        </w:rPr>
        <w:t>Agronomic</w:t>
      </w:r>
      <w:proofErr w:type="spellEnd"/>
      <w:r w:rsidRPr="004A2BC0">
        <w:rPr>
          <w:rFonts w:ascii="Arial" w:hAnsi="Arial" w:cs="Arial"/>
          <w:sz w:val="22"/>
          <w:szCs w:val="22"/>
        </w:rPr>
        <w:t xml:space="preserve"> </w:t>
      </w:r>
      <w:proofErr w:type="spellStart"/>
      <w:r w:rsidRPr="004A2BC0">
        <w:rPr>
          <w:rFonts w:ascii="Arial" w:hAnsi="Arial" w:cs="Arial"/>
          <w:sz w:val="22"/>
          <w:szCs w:val="22"/>
        </w:rPr>
        <w:t>quality</w:t>
      </w:r>
      <w:proofErr w:type="spellEnd"/>
      <w:r w:rsidRPr="004A2BC0">
        <w:rPr>
          <w:rFonts w:ascii="Arial" w:hAnsi="Arial" w:cs="Arial"/>
          <w:sz w:val="22"/>
          <w:szCs w:val="22"/>
        </w:rPr>
        <w:t xml:space="preserve"> of </w:t>
      </w:r>
      <w:proofErr w:type="spellStart"/>
      <w:r w:rsidRPr="004A2BC0">
        <w:rPr>
          <w:rFonts w:ascii="Arial" w:hAnsi="Arial" w:cs="Arial"/>
          <w:sz w:val="22"/>
          <w:szCs w:val="22"/>
        </w:rPr>
        <w:t>Tricho</w:t>
      </w:r>
      <w:proofErr w:type="spellEnd"/>
      <w:r w:rsidRPr="004A2BC0">
        <w:rPr>
          <w:rFonts w:ascii="Arial" w:hAnsi="Arial" w:cs="Arial"/>
          <w:sz w:val="22"/>
          <w:szCs w:val="22"/>
        </w:rPr>
        <w:t>-compost</w:t>
      </w:r>
    </w:p>
    <w:p w14:paraId="4082D814" w14:textId="2800B459" w:rsidR="00035553" w:rsidRDefault="00035553" w:rsidP="004A2BC0">
      <w:pPr>
        <w:pStyle w:val="Heading1"/>
        <w:ind w:left="0"/>
        <w:jc w:val="both"/>
        <w:rPr>
          <w:rFonts w:ascii="Arial" w:hAnsi="Arial" w:cs="Arial"/>
          <w:b w:val="0"/>
          <w:bCs w:val="0"/>
          <w:sz w:val="20"/>
          <w:szCs w:val="20"/>
          <w:lang w:val="en-US"/>
        </w:rPr>
      </w:pPr>
      <w:r w:rsidRPr="00353C13">
        <w:rPr>
          <w:rFonts w:ascii="Arial" w:hAnsi="Arial" w:cs="Arial"/>
          <w:b w:val="0"/>
          <w:bCs w:val="0"/>
          <w:sz w:val="20"/>
          <w:szCs w:val="20"/>
          <w:lang w:val="en-US"/>
        </w:rPr>
        <w:t>The agronomic quality of Tricho-compost varies depending on the method and the composition of the raw materials. Table 3 shows the chemical element content of some Tricho-composts.</w:t>
      </w:r>
    </w:p>
    <w:p w14:paraId="3E137753" w14:textId="77777777" w:rsidR="00FF2BEF" w:rsidRPr="00353C13" w:rsidRDefault="00FF2BEF" w:rsidP="004A2BC0">
      <w:pPr>
        <w:pStyle w:val="Heading1"/>
        <w:ind w:left="0"/>
        <w:jc w:val="both"/>
        <w:rPr>
          <w:rFonts w:ascii="Arial" w:hAnsi="Arial" w:cs="Arial"/>
          <w:b w:val="0"/>
          <w:bCs w:val="0"/>
          <w:sz w:val="20"/>
          <w:szCs w:val="20"/>
          <w:lang w:val="en-US"/>
        </w:rPr>
      </w:pPr>
    </w:p>
    <w:p w14:paraId="76A84377" w14:textId="320C96C4" w:rsidR="00E34BCE" w:rsidRPr="00FF2BEF" w:rsidRDefault="00FF2BEF" w:rsidP="004A2BC0">
      <w:pPr>
        <w:pStyle w:val="Caption"/>
        <w:keepNext/>
        <w:rPr>
          <w:rFonts w:ascii="Arial" w:hAnsi="Arial" w:cs="Arial"/>
          <w:i w:val="0"/>
          <w:iCs w:val="0"/>
          <w:color w:val="auto"/>
          <w:sz w:val="20"/>
          <w:szCs w:val="20"/>
          <w:lang w:val="en-US"/>
        </w:rPr>
      </w:pPr>
      <w:r>
        <w:rPr>
          <w:rFonts w:ascii="Arial" w:hAnsi="Arial" w:cs="Arial"/>
          <w:i w:val="0"/>
          <w:iCs w:val="0"/>
          <w:color w:val="auto"/>
          <w:sz w:val="20"/>
          <w:szCs w:val="20"/>
          <w:lang w:val="en-US"/>
        </w:rPr>
        <w:t xml:space="preserve">Table </w:t>
      </w:r>
      <w:r w:rsidR="00E34BCE" w:rsidRPr="009108DA">
        <w:rPr>
          <w:rFonts w:ascii="Arial" w:hAnsi="Arial" w:cs="Arial"/>
          <w:i w:val="0"/>
          <w:iCs w:val="0"/>
          <w:color w:val="auto"/>
          <w:sz w:val="20"/>
          <w:szCs w:val="20"/>
        </w:rPr>
        <w:fldChar w:fldCharType="begin"/>
      </w:r>
      <w:r w:rsidR="00E34BCE" w:rsidRPr="00FF2BEF">
        <w:rPr>
          <w:rFonts w:ascii="Arial" w:hAnsi="Arial" w:cs="Arial"/>
          <w:i w:val="0"/>
          <w:iCs w:val="0"/>
          <w:color w:val="auto"/>
          <w:sz w:val="20"/>
          <w:szCs w:val="20"/>
          <w:lang w:val="en-US"/>
        </w:rPr>
        <w:instrText xml:space="preserve"> SEQ Tableau \* ARABIC </w:instrText>
      </w:r>
      <w:r w:rsidR="00E34BCE" w:rsidRPr="009108DA">
        <w:rPr>
          <w:rFonts w:ascii="Arial" w:hAnsi="Arial" w:cs="Arial"/>
          <w:i w:val="0"/>
          <w:iCs w:val="0"/>
          <w:color w:val="auto"/>
          <w:sz w:val="20"/>
          <w:szCs w:val="20"/>
        </w:rPr>
        <w:fldChar w:fldCharType="separate"/>
      </w:r>
      <w:r w:rsidR="00E34BCE" w:rsidRPr="00FF2BEF">
        <w:rPr>
          <w:rFonts w:ascii="Arial" w:hAnsi="Arial" w:cs="Arial"/>
          <w:i w:val="0"/>
          <w:iCs w:val="0"/>
          <w:noProof/>
          <w:color w:val="auto"/>
          <w:sz w:val="20"/>
          <w:szCs w:val="20"/>
          <w:lang w:val="en-US"/>
        </w:rPr>
        <w:t>3</w:t>
      </w:r>
      <w:r w:rsidR="00E34BCE" w:rsidRPr="009108DA">
        <w:rPr>
          <w:rFonts w:ascii="Arial" w:hAnsi="Arial" w:cs="Arial"/>
          <w:i w:val="0"/>
          <w:iCs w:val="0"/>
          <w:color w:val="auto"/>
          <w:sz w:val="20"/>
          <w:szCs w:val="20"/>
        </w:rPr>
        <w:fldChar w:fldCharType="end"/>
      </w:r>
      <w:r w:rsidRPr="00FF2BEF">
        <w:rPr>
          <w:rFonts w:ascii="Arial" w:hAnsi="Arial" w:cs="Arial"/>
          <w:i w:val="0"/>
          <w:iCs w:val="0"/>
          <w:color w:val="auto"/>
          <w:sz w:val="20"/>
          <w:szCs w:val="20"/>
          <w:lang w:val="en-US"/>
        </w:rPr>
        <w:t xml:space="preserve"> : </w:t>
      </w:r>
      <w:r w:rsidR="00E34BCE" w:rsidRPr="00FF2BEF">
        <w:rPr>
          <w:rFonts w:ascii="Arial" w:hAnsi="Arial" w:cs="Arial"/>
          <w:i w:val="0"/>
          <w:iCs w:val="0"/>
          <w:color w:val="auto"/>
          <w:sz w:val="20"/>
          <w:szCs w:val="20"/>
          <w:lang w:val="en-US"/>
        </w:rPr>
        <w:t>Agronomic quality of Tricho-compost</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2"/>
        <w:gridCol w:w="709"/>
        <w:gridCol w:w="567"/>
        <w:gridCol w:w="709"/>
        <w:gridCol w:w="708"/>
        <w:gridCol w:w="1134"/>
        <w:gridCol w:w="527"/>
        <w:gridCol w:w="606"/>
        <w:gridCol w:w="1128"/>
      </w:tblGrid>
      <w:tr w:rsidR="00950072" w:rsidRPr="004A2BC0" w14:paraId="17A42173" w14:textId="77777777" w:rsidTr="00D40B7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val="restart"/>
          </w:tcPr>
          <w:p w14:paraId="30312205" w14:textId="77777777" w:rsidR="0078142B" w:rsidRPr="00353C13" w:rsidRDefault="0078142B" w:rsidP="004A2BC0">
            <w:pPr>
              <w:jc w:val="both"/>
              <w:rPr>
                <w:rFonts w:ascii="Arial" w:hAnsi="Arial" w:cs="Arial"/>
                <w:b w:val="0"/>
                <w:bCs w:val="0"/>
                <w:sz w:val="20"/>
                <w:szCs w:val="20"/>
                <w:shd w:val="clear" w:color="auto" w:fill="FFFFFF"/>
                <w:lang w:val="en-US"/>
              </w:rPr>
            </w:pPr>
            <w:r w:rsidRPr="00353C13">
              <w:rPr>
                <w:rFonts w:ascii="Arial" w:hAnsi="Arial" w:cs="Arial"/>
                <w:b w:val="0"/>
                <w:bCs w:val="0"/>
                <w:sz w:val="20"/>
                <w:szCs w:val="20"/>
                <w:shd w:val="clear" w:color="auto" w:fill="FFFFFF"/>
                <w:lang w:val="en-US"/>
              </w:rPr>
              <w:t>Raw materials of</w:t>
            </w:r>
          </w:p>
          <w:p w14:paraId="67F2E1F8" w14:textId="77777777" w:rsidR="0078142B" w:rsidRPr="00353C13" w:rsidRDefault="0078142B" w:rsidP="004A2BC0">
            <w:pPr>
              <w:jc w:val="both"/>
              <w:rPr>
                <w:rFonts w:ascii="Arial" w:hAnsi="Arial" w:cs="Arial"/>
                <w:b w:val="0"/>
                <w:bCs w:val="0"/>
                <w:sz w:val="20"/>
                <w:szCs w:val="20"/>
                <w:shd w:val="clear" w:color="auto" w:fill="FFFFFF"/>
                <w:lang w:val="en-US"/>
              </w:rPr>
            </w:pPr>
            <w:r w:rsidRPr="00353C13">
              <w:rPr>
                <w:rFonts w:ascii="Arial" w:hAnsi="Arial" w:cs="Arial"/>
                <w:b w:val="0"/>
                <w:bCs w:val="0"/>
                <w:sz w:val="20"/>
                <w:szCs w:val="20"/>
                <w:shd w:val="clear" w:color="auto" w:fill="FFFFFF"/>
                <w:lang w:val="en-US"/>
              </w:rPr>
              <w:t>Tricho-composts</w:t>
            </w:r>
          </w:p>
        </w:tc>
        <w:tc>
          <w:tcPr>
            <w:tcW w:w="709" w:type="dxa"/>
          </w:tcPr>
          <w:p w14:paraId="6BD3E439" w14:textId="77777777" w:rsidR="0078142B" w:rsidRPr="004A2BC0" w:rsidRDefault="0078142B" w:rsidP="004A2B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4A2BC0">
              <w:rPr>
                <w:rFonts w:ascii="Arial" w:hAnsi="Arial" w:cs="Arial"/>
                <w:b w:val="0"/>
                <w:bCs w:val="0"/>
                <w:sz w:val="20"/>
                <w:szCs w:val="20"/>
                <w:shd w:val="clear" w:color="auto" w:fill="FFFFFF"/>
              </w:rPr>
              <w:t>MO</w:t>
            </w:r>
          </w:p>
        </w:tc>
        <w:tc>
          <w:tcPr>
            <w:tcW w:w="567" w:type="dxa"/>
          </w:tcPr>
          <w:p w14:paraId="3AE74596" w14:textId="77777777" w:rsidR="0078142B" w:rsidRPr="004A2BC0" w:rsidRDefault="0078142B" w:rsidP="004A2B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4A2BC0">
              <w:rPr>
                <w:rFonts w:ascii="Arial" w:hAnsi="Arial" w:cs="Arial"/>
                <w:b w:val="0"/>
                <w:bCs w:val="0"/>
                <w:sz w:val="20"/>
                <w:szCs w:val="20"/>
                <w:shd w:val="clear" w:color="auto" w:fill="FFFFFF"/>
              </w:rPr>
              <w:t>N</w:t>
            </w:r>
          </w:p>
        </w:tc>
        <w:tc>
          <w:tcPr>
            <w:tcW w:w="709" w:type="dxa"/>
          </w:tcPr>
          <w:p w14:paraId="55654E1A" w14:textId="77777777" w:rsidR="0078142B" w:rsidRPr="004A2BC0" w:rsidRDefault="0078142B" w:rsidP="004A2B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4A2BC0">
              <w:rPr>
                <w:rFonts w:ascii="Arial" w:hAnsi="Arial" w:cs="Arial"/>
                <w:b w:val="0"/>
                <w:bCs w:val="0"/>
                <w:sz w:val="20"/>
                <w:szCs w:val="20"/>
                <w:shd w:val="clear" w:color="auto" w:fill="FFFFFF"/>
              </w:rPr>
              <w:t>P2O5</w:t>
            </w:r>
          </w:p>
        </w:tc>
        <w:tc>
          <w:tcPr>
            <w:tcW w:w="708" w:type="dxa"/>
          </w:tcPr>
          <w:p w14:paraId="2A7227A5" w14:textId="77777777" w:rsidR="0078142B" w:rsidRPr="004A2BC0" w:rsidRDefault="0078142B" w:rsidP="004A2B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4A2BC0">
              <w:rPr>
                <w:rFonts w:ascii="Arial" w:hAnsi="Arial" w:cs="Arial"/>
                <w:b w:val="0"/>
                <w:bCs w:val="0"/>
                <w:sz w:val="20"/>
                <w:szCs w:val="20"/>
                <w:shd w:val="clear" w:color="auto" w:fill="FFFFFF"/>
              </w:rPr>
              <w:t>K2O</w:t>
            </w:r>
          </w:p>
        </w:tc>
        <w:tc>
          <w:tcPr>
            <w:tcW w:w="1134" w:type="dxa"/>
          </w:tcPr>
          <w:p w14:paraId="7867A381" w14:textId="77777777" w:rsidR="0078142B" w:rsidRPr="004A2BC0" w:rsidRDefault="0078142B" w:rsidP="004A2B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4A2BC0">
              <w:rPr>
                <w:rFonts w:ascii="Arial" w:hAnsi="Arial" w:cs="Arial"/>
                <w:b w:val="0"/>
                <w:bCs w:val="0"/>
                <w:sz w:val="20"/>
                <w:szCs w:val="20"/>
                <w:shd w:val="clear" w:color="auto" w:fill="FFFFFF"/>
              </w:rPr>
              <w:t>N+P2O5+K2O (%)</w:t>
            </w:r>
          </w:p>
        </w:tc>
        <w:tc>
          <w:tcPr>
            <w:tcW w:w="527" w:type="dxa"/>
          </w:tcPr>
          <w:p w14:paraId="3AF87F67" w14:textId="77777777" w:rsidR="0078142B" w:rsidRPr="004A2BC0" w:rsidRDefault="0078142B" w:rsidP="004A2B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proofErr w:type="gramStart"/>
            <w:r w:rsidRPr="004A2BC0">
              <w:rPr>
                <w:rFonts w:ascii="Arial" w:hAnsi="Arial" w:cs="Arial"/>
                <w:b w:val="0"/>
                <w:bCs w:val="0"/>
                <w:sz w:val="20"/>
                <w:szCs w:val="20"/>
                <w:shd w:val="clear" w:color="auto" w:fill="FFFFFF"/>
              </w:rPr>
              <w:t>pH</w:t>
            </w:r>
            <w:proofErr w:type="gramEnd"/>
          </w:p>
        </w:tc>
        <w:tc>
          <w:tcPr>
            <w:tcW w:w="606" w:type="dxa"/>
          </w:tcPr>
          <w:p w14:paraId="6A3C6FDA" w14:textId="77777777" w:rsidR="0078142B" w:rsidRPr="004A2BC0" w:rsidRDefault="0078142B" w:rsidP="004A2B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r w:rsidRPr="004A2BC0">
              <w:rPr>
                <w:rFonts w:ascii="Arial" w:hAnsi="Arial" w:cs="Arial"/>
                <w:b w:val="0"/>
                <w:bCs w:val="0"/>
                <w:sz w:val="20"/>
                <w:szCs w:val="20"/>
                <w:shd w:val="clear" w:color="auto" w:fill="FFFFFF"/>
              </w:rPr>
              <w:t>C/N</w:t>
            </w:r>
          </w:p>
        </w:tc>
        <w:tc>
          <w:tcPr>
            <w:tcW w:w="1128" w:type="dxa"/>
          </w:tcPr>
          <w:p w14:paraId="2B9BEB71" w14:textId="77777777" w:rsidR="0078142B" w:rsidRPr="004A2BC0" w:rsidRDefault="0078142B" w:rsidP="004A2BC0">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0"/>
                <w:szCs w:val="20"/>
                <w:shd w:val="clear" w:color="auto" w:fill="FFFFFF"/>
              </w:rPr>
            </w:pPr>
            <w:proofErr w:type="spellStart"/>
            <w:r w:rsidRPr="004A2BC0">
              <w:rPr>
                <w:rFonts w:ascii="Arial" w:hAnsi="Arial" w:cs="Arial"/>
                <w:b w:val="0"/>
                <w:bCs w:val="0"/>
                <w:sz w:val="20"/>
                <w:szCs w:val="20"/>
                <w:shd w:val="clear" w:color="auto" w:fill="FFFFFF"/>
              </w:rPr>
              <w:t>Authors</w:t>
            </w:r>
            <w:proofErr w:type="spellEnd"/>
          </w:p>
        </w:tc>
      </w:tr>
      <w:tr w:rsidR="00950072" w:rsidRPr="004A2BC0" w14:paraId="0D9F322A" w14:textId="77777777" w:rsidTr="00D40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vMerge/>
          </w:tcPr>
          <w:p w14:paraId="0EA3F2A0" w14:textId="77777777" w:rsidR="0078142B" w:rsidRPr="004A2BC0" w:rsidRDefault="0078142B" w:rsidP="004A2BC0">
            <w:pPr>
              <w:jc w:val="both"/>
              <w:rPr>
                <w:rFonts w:ascii="Arial" w:hAnsi="Arial" w:cs="Arial"/>
                <w:b w:val="0"/>
                <w:bCs w:val="0"/>
                <w:sz w:val="20"/>
                <w:szCs w:val="20"/>
                <w:shd w:val="clear" w:color="auto" w:fill="FFFFFF"/>
              </w:rPr>
            </w:pPr>
          </w:p>
        </w:tc>
        <w:tc>
          <w:tcPr>
            <w:tcW w:w="709" w:type="dxa"/>
          </w:tcPr>
          <w:p w14:paraId="429FA04B"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&gt; 20</w:t>
            </w:r>
          </w:p>
        </w:tc>
        <w:tc>
          <w:tcPr>
            <w:tcW w:w="567" w:type="dxa"/>
          </w:tcPr>
          <w:p w14:paraId="00D5319F"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&lt; 3%</w:t>
            </w:r>
          </w:p>
        </w:tc>
        <w:tc>
          <w:tcPr>
            <w:tcW w:w="709" w:type="dxa"/>
          </w:tcPr>
          <w:p w14:paraId="0DDD421C"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&lt; 3</w:t>
            </w:r>
          </w:p>
        </w:tc>
        <w:tc>
          <w:tcPr>
            <w:tcW w:w="708" w:type="dxa"/>
          </w:tcPr>
          <w:p w14:paraId="7C3DD920"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&lt; 3</w:t>
            </w:r>
          </w:p>
        </w:tc>
        <w:tc>
          <w:tcPr>
            <w:tcW w:w="1134" w:type="dxa"/>
          </w:tcPr>
          <w:p w14:paraId="6BBFABBA"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&lt; 7</w:t>
            </w:r>
          </w:p>
        </w:tc>
        <w:tc>
          <w:tcPr>
            <w:tcW w:w="527" w:type="dxa"/>
          </w:tcPr>
          <w:p w14:paraId="332BF3FC"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06" w:type="dxa"/>
          </w:tcPr>
          <w:p w14:paraId="383BD64D"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rPr>
              <w:t>&gt; 8</w:t>
            </w:r>
          </w:p>
        </w:tc>
        <w:tc>
          <w:tcPr>
            <w:tcW w:w="1128" w:type="dxa"/>
          </w:tcPr>
          <w:p w14:paraId="6A9913F3" w14:textId="77777777" w:rsidR="0078142B" w:rsidRPr="004A2BC0" w:rsidRDefault="0078142B"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proofErr w:type="spellStart"/>
            <w:r w:rsidRPr="004A2BC0">
              <w:rPr>
                <w:rFonts w:ascii="Arial" w:hAnsi="Arial" w:cs="Arial"/>
                <w:sz w:val="20"/>
                <w:szCs w:val="20"/>
                <w:shd w:val="clear" w:color="auto" w:fill="FFFFFF"/>
              </w:rPr>
              <w:t>Standard</w:t>
            </w:r>
            <w:r w:rsidRPr="004A2BC0">
              <w:rPr>
                <w:rFonts w:ascii="Arial" w:hAnsi="Arial" w:cs="Arial"/>
                <w:sz w:val="20"/>
                <w:szCs w:val="20"/>
              </w:rPr>
              <w:t>NF</w:t>
            </w:r>
            <w:proofErr w:type="spellEnd"/>
            <w:r w:rsidRPr="004A2BC0">
              <w:rPr>
                <w:rFonts w:ascii="Arial" w:hAnsi="Arial" w:cs="Arial"/>
                <w:sz w:val="20"/>
                <w:szCs w:val="20"/>
              </w:rPr>
              <w:t xml:space="preserve"> U44-051</w:t>
            </w:r>
          </w:p>
        </w:tc>
      </w:tr>
      <w:tr w:rsidR="00950072" w:rsidRPr="004A2BC0" w14:paraId="60A73CCE" w14:textId="77777777" w:rsidTr="00D40B7D">
        <w:tc>
          <w:tcPr>
            <w:cnfStyle w:val="001000000000" w:firstRow="0" w:lastRow="0" w:firstColumn="1" w:lastColumn="0" w:oddVBand="0" w:evenVBand="0" w:oddHBand="0" w:evenHBand="0" w:firstRowFirstColumn="0" w:firstRowLastColumn="0" w:lastRowFirstColumn="0" w:lastRowLastColumn="0"/>
            <w:tcW w:w="2972" w:type="dxa"/>
          </w:tcPr>
          <w:p w14:paraId="2F54236A" w14:textId="4B859BF4" w:rsidR="0078142B" w:rsidRPr="00353C13" w:rsidRDefault="0078142B" w:rsidP="004A2BC0">
            <w:pPr>
              <w:jc w:val="both"/>
              <w:rPr>
                <w:rFonts w:ascii="Arial" w:hAnsi="Arial" w:cs="Arial"/>
                <w:b w:val="0"/>
                <w:bCs w:val="0"/>
                <w:sz w:val="20"/>
                <w:szCs w:val="20"/>
                <w:shd w:val="clear" w:color="auto" w:fill="FFFFFF"/>
                <w:lang w:val="en-US"/>
              </w:rPr>
            </w:pPr>
            <w:r w:rsidRPr="000053BA">
              <w:rPr>
                <w:rFonts w:ascii="Arial" w:hAnsi="Arial" w:cs="Arial"/>
                <w:b w:val="0"/>
                <w:bCs w:val="0"/>
                <w:i/>
                <w:iCs/>
                <w:color w:val="333333"/>
                <w:sz w:val="20"/>
                <w:szCs w:val="20"/>
                <w:shd w:val="clear" w:color="auto" w:fill="FFFFFF"/>
                <w:lang w:val="en-US"/>
              </w:rPr>
              <w:t xml:space="preserve">Trichoderma </w:t>
            </w:r>
            <w:proofErr w:type="spellStart"/>
            <w:r w:rsidRPr="000053BA">
              <w:rPr>
                <w:rFonts w:ascii="Arial" w:hAnsi="Arial" w:cs="Arial"/>
                <w:b w:val="0"/>
                <w:bCs w:val="0"/>
                <w:i/>
                <w:iCs/>
                <w:color w:val="333333"/>
                <w:sz w:val="20"/>
                <w:szCs w:val="20"/>
                <w:shd w:val="clear" w:color="auto" w:fill="FFFFFF"/>
                <w:lang w:val="en-US"/>
              </w:rPr>
              <w:t>harzianum</w:t>
            </w:r>
            <w:proofErr w:type="spellEnd"/>
            <w:r w:rsidR="000053BA">
              <w:rPr>
                <w:rFonts w:ascii="Arial" w:hAnsi="Arial" w:cs="Arial"/>
                <w:b w:val="0"/>
                <w:bCs w:val="0"/>
                <w:i/>
                <w:iCs/>
                <w:color w:val="333333"/>
                <w:sz w:val="20"/>
                <w:szCs w:val="20"/>
                <w:shd w:val="clear" w:color="auto" w:fill="FFFFFF"/>
                <w:lang w:val="en-US"/>
              </w:rPr>
              <w:t xml:space="preserve"> </w:t>
            </w:r>
            <w:r w:rsidRPr="00353C13">
              <w:rPr>
                <w:rFonts w:ascii="Arial" w:hAnsi="Arial" w:cs="Arial"/>
                <w:b w:val="0"/>
                <w:bCs w:val="0"/>
                <w:color w:val="333333"/>
                <w:sz w:val="20"/>
                <w:szCs w:val="20"/>
                <w:shd w:val="clear" w:color="auto" w:fill="FFFFFF"/>
                <w:lang w:val="en-US"/>
              </w:rPr>
              <w:t>cow dung, poultry droppings, water hyacinth, plant waste, sawdust, corn bran and molasses</w:t>
            </w:r>
          </w:p>
        </w:tc>
        <w:tc>
          <w:tcPr>
            <w:tcW w:w="709" w:type="dxa"/>
          </w:tcPr>
          <w:p w14:paraId="49DF6F27"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20%</w:t>
            </w:r>
          </w:p>
        </w:tc>
        <w:tc>
          <w:tcPr>
            <w:tcW w:w="567" w:type="dxa"/>
          </w:tcPr>
          <w:p w14:paraId="1BB7F640"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1.2%</w:t>
            </w:r>
          </w:p>
        </w:tc>
        <w:tc>
          <w:tcPr>
            <w:tcW w:w="709" w:type="dxa"/>
          </w:tcPr>
          <w:p w14:paraId="7B6EA8DF"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rPr>
              <w:t>14.1 µg/ml</w:t>
            </w:r>
          </w:p>
        </w:tc>
        <w:tc>
          <w:tcPr>
            <w:tcW w:w="708" w:type="dxa"/>
          </w:tcPr>
          <w:p w14:paraId="5F5178FB"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0.92%</w:t>
            </w:r>
          </w:p>
        </w:tc>
        <w:tc>
          <w:tcPr>
            <w:tcW w:w="1134" w:type="dxa"/>
          </w:tcPr>
          <w:p w14:paraId="539B2CB1"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2.13</w:t>
            </w:r>
          </w:p>
        </w:tc>
        <w:tc>
          <w:tcPr>
            <w:tcW w:w="527" w:type="dxa"/>
          </w:tcPr>
          <w:p w14:paraId="030E77A4"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A2BC0">
              <w:rPr>
                <w:rFonts w:ascii="Arial" w:hAnsi="Arial" w:cs="Arial"/>
                <w:sz w:val="20"/>
                <w:szCs w:val="20"/>
              </w:rPr>
              <w:t>8</w:t>
            </w:r>
          </w:p>
        </w:tc>
        <w:tc>
          <w:tcPr>
            <w:tcW w:w="606" w:type="dxa"/>
          </w:tcPr>
          <w:p w14:paraId="5D109349"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A2BC0">
              <w:rPr>
                <w:rFonts w:ascii="Arial" w:hAnsi="Arial" w:cs="Arial"/>
                <w:sz w:val="20"/>
                <w:szCs w:val="20"/>
              </w:rPr>
              <w:t>9.6</w:t>
            </w:r>
          </w:p>
        </w:tc>
        <w:tc>
          <w:tcPr>
            <w:tcW w:w="1128" w:type="dxa"/>
          </w:tcPr>
          <w:p w14:paraId="5FEF4703" w14:textId="0F01432B" w:rsidR="0078142B" w:rsidRPr="004A2BC0" w:rsidRDefault="0078142B"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4A2BC0">
              <w:rPr>
                <w:rFonts w:ascii="Arial" w:hAnsi="Arial" w:cs="Arial"/>
                <w:sz w:val="20"/>
                <w:szCs w:val="20"/>
              </w:rPr>
              <w:fldChar w:fldCharType="begin"/>
            </w:r>
            <w:r w:rsidR="00F424DB">
              <w:rPr>
                <w:rFonts w:ascii="Arial" w:hAnsi="Arial" w:cs="Arial"/>
                <w:sz w:val="20"/>
                <w:szCs w:val="20"/>
              </w:rPr>
              <w:instrText xml:space="preserve"> ADDIN ZOTERO_ITEM CSL_CITATION {"citationID":"7889uy0g","properties":{"formattedCitation":"(Ahmed et al., 2019)","plainCitation":"(Ahmed et al., 2019)","dontUpdate":true,"noteIndex":0},"citationItems":[{"id":1947,"uris":["http://zotero.org/users/local/MzRjPaDh/items/HDQPH29N","http://zotero.org/users/6654317/items/HDQPH29N"],"itemData":{"id":1947,"type":"article-journal","container-title":"Bangladesh Journal of Agricultural Research","issue":"2","page":"195–201","source":"Google Scholar","title":"Field performance of daughter plant of strawberry as influenced by tricho-compost and tricho-leachate","volume":"44","author":[{"family":"Ahmed","given":"Q. M."},{"family":"Islam","given":"M. N."},{"family":"Nahar","given":"M. S."},{"family":"Hoque","given":"AKMA"},{"family":"Rahman","given":"M. M."}],"issued":{"date-parts":[["2019"]]}}}],"schema":"https://github.com/citation-style-language/schema/raw/master/csl-citation.json"} </w:instrText>
            </w:r>
            <w:r w:rsidRPr="004A2BC0">
              <w:rPr>
                <w:rFonts w:ascii="Arial" w:hAnsi="Arial" w:cs="Arial"/>
                <w:sz w:val="20"/>
                <w:szCs w:val="20"/>
              </w:rPr>
              <w:fldChar w:fldCharType="separate"/>
            </w:r>
            <w:r w:rsidRPr="004A2BC0">
              <w:rPr>
                <w:rFonts w:ascii="Arial" w:hAnsi="Arial" w:cs="Arial"/>
                <w:sz w:val="20"/>
                <w:szCs w:val="20"/>
              </w:rPr>
              <w:t>Ahmed et al., 2019</w:t>
            </w:r>
            <w:r w:rsidRPr="004A2BC0">
              <w:rPr>
                <w:rFonts w:ascii="Arial" w:hAnsi="Arial" w:cs="Arial"/>
                <w:sz w:val="20"/>
                <w:szCs w:val="20"/>
              </w:rPr>
              <w:fldChar w:fldCharType="end"/>
            </w:r>
          </w:p>
          <w:p w14:paraId="798439B8" w14:textId="77777777" w:rsidR="0078142B" w:rsidRPr="004A2BC0" w:rsidRDefault="0078142B"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p>
        </w:tc>
      </w:tr>
      <w:tr w:rsidR="00950072" w:rsidRPr="004A2BC0" w14:paraId="5188E150" w14:textId="77777777" w:rsidTr="00D40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0AD49982" w14:textId="77777777" w:rsidR="0078142B" w:rsidRPr="00353C13" w:rsidRDefault="0078142B" w:rsidP="004A2BC0">
            <w:pPr>
              <w:jc w:val="both"/>
              <w:rPr>
                <w:rFonts w:ascii="Arial" w:hAnsi="Arial" w:cs="Arial"/>
                <w:b w:val="0"/>
                <w:bCs w:val="0"/>
                <w:sz w:val="20"/>
                <w:szCs w:val="20"/>
                <w:shd w:val="clear" w:color="auto" w:fill="FFFFFF"/>
                <w:lang w:val="en-US"/>
              </w:rPr>
            </w:pPr>
            <w:r w:rsidRPr="00353C13">
              <w:rPr>
                <w:rFonts w:ascii="Arial" w:hAnsi="Arial" w:cs="Arial"/>
                <w:b w:val="0"/>
                <w:bCs w:val="0"/>
                <w:color w:val="333333"/>
                <w:sz w:val="20"/>
                <w:szCs w:val="20"/>
                <w:shd w:val="clear" w:color="auto" w:fill="FFFFFF"/>
                <w:lang w:val="en-US"/>
              </w:rPr>
              <w:lastRenderedPageBreak/>
              <w:t xml:space="preserve">Chopped kitchen waste, </w:t>
            </w:r>
            <w:r w:rsidRPr="000053BA">
              <w:rPr>
                <w:rFonts w:ascii="Arial" w:hAnsi="Arial" w:cs="Arial"/>
                <w:b w:val="0"/>
                <w:bCs w:val="0"/>
                <w:i/>
                <w:iCs/>
                <w:color w:val="333333"/>
                <w:sz w:val="20"/>
                <w:szCs w:val="20"/>
                <w:shd w:val="clear" w:color="auto" w:fill="FFFFFF"/>
                <w:lang w:val="en-US"/>
              </w:rPr>
              <w:t xml:space="preserve">Trichoderma </w:t>
            </w:r>
            <w:proofErr w:type="spellStart"/>
            <w:r w:rsidRPr="000053BA">
              <w:rPr>
                <w:rFonts w:ascii="Arial" w:hAnsi="Arial" w:cs="Arial"/>
                <w:b w:val="0"/>
                <w:bCs w:val="0"/>
                <w:i/>
                <w:iCs/>
                <w:color w:val="333333"/>
                <w:sz w:val="20"/>
                <w:szCs w:val="20"/>
                <w:shd w:val="clear" w:color="auto" w:fill="FFFFFF"/>
                <w:lang w:val="en-US"/>
              </w:rPr>
              <w:t>harzianum</w:t>
            </w:r>
            <w:proofErr w:type="spellEnd"/>
          </w:p>
        </w:tc>
        <w:tc>
          <w:tcPr>
            <w:tcW w:w="709" w:type="dxa"/>
          </w:tcPr>
          <w:p w14:paraId="1911CE92"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44.8%</w:t>
            </w:r>
          </w:p>
        </w:tc>
        <w:tc>
          <w:tcPr>
            <w:tcW w:w="567" w:type="dxa"/>
          </w:tcPr>
          <w:p w14:paraId="5B2E6F4F"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2.4%</w:t>
            </w:r>
          </w:p>
        </w:tc>
        <w:tc>
          <w:tcPr>
            <w:tcW w:w="709" w:type="dxa"/>
          </w:tcPr>
          <w:p w14:paraId="1F71135A"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1.26%</w:t>
            </w:r>
          </w:p>
        </w:tc>
        <w:tc>
          <w:tcPr>
            <w:tcW w:w="708" w:type="dxa"/>
          </w:tcPr>
          <w:p w14:paraId="50001B84"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1.42%</w:t>
            </w:r>
          </w:p>
        </w:tc>
        <w:tc>
          <w:tcPr>
            <w:tcW w:w="1134" w:type="dxa"/>
          </w:tcPr>
          <w:p w14:paraId="2F2C7D28"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5.1</w:t>
            </w:r>
          </w:p>
        </w:tc>
        <w:tc>
          <w:tcPr>
            <w:tcW w:w="527" w:type="dxa"/>
          </w:tcPr>
          <w:p w14:paraId="58CA3814"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c>
          <w:tcPr>
            <w:tcW w:w="606" w:type="dxa"/>
          </w:tcPr>
          <w:p w14:paraId="60D63B38"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4A2BC0">
              <w:rPr>
                <w:rFonts w:ascii="Arial" w:hAnsi="Arial" w:cs="Arial"/>
                <w:sz w:val="20"/>
                <w:szCs w:val="20"/>
              </w:rPr>
              <w:t>10.7</w:t>
            </w:r>
          </w:p>
        </w:tc>
        <w:tc>
          <w:tcPr>
            <w:tcW w:w="1128" w:type="dxa"/>
          </w:tcPr>
          <w:p w14:paraId="15AAB906" w14:textId="25134979" w:rsidR="0078142B" w:rsidRPr="004A2BC0" w:rsidRDefault="0078142B"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rPr>
              <w:fldChar w:fldCharType="begin"/>
            </w:r>
            <w:r w:rsidR="00F424DB">
              <w:rPr>
                <w:rFonts w:ascii="Arial" w:hAnsi="Arial" w:cs="Arial"/>
                <w:sz w:val="20"/>
                <w:szCs w:val="20"/>
              </w:rPr>
              <w:instrText xml:space="preserve"> ADDIN ZOTERO_ITEM CSL_CITATION {"citationID":"fnh7DSqX","properties":{"formattedCitation":"(M. A. Rahman et al., 2010)","plainCitation":"(M. A. Rahman et al., 2010)","dontUpdate":true,"noteIndex":0},"citationItems":[{"id":1941,"uris":["http://zotero.org/users/local/MzRjPaDh/items/BWKI4MC8","http://zotero.org/users/6654317/items/BWKI4MC8"],"itemData":{"id":1941,"type":"article-journal","container-title":"Int. J. Sus. Agric. Technol","issue":"3","page":"64–72","source":"Google Scholar","title":"Effect of Tricho-compost, compost and NPK fertilizers on growth, yield and yield components of chili","volume":"6","author":[{"family":"Rahman","given":"M. A."},{"family":"Begum","given":"M. F."},{"family":"Alam","given":"M. F."},{"family":"Mahmud","given":"Hayat"},{"family":"Khalequzzaman","given":"K. M."}],"issued":{"date-parts":[["2010"]]}}}],"schema":"https://github.com/citation-style-language/schema/raw/master/csl-citation.json"} </w:instrText>
            </w:r>
            <w:r w:rsidRPr="004A2BC0">
              <w:rPr>
                <w:rFonts w:ascii="Arial" w:hAnsi="Arial" w:cs="Arial"/>
                <w:sz w:val="20"/>
                <w:szCs w:val="20"/>
              </w:rPr>
              <w:fldChar w:fldCharType="separate"/>
            </w:r>
            <w:r w:rsidRPr="004A2BC0">
              <w:rPr>
                <w:rFonts w:ascii="Arial" w:hAnsi="Arial" w:cs="Arial"/>
                <w:sz w:val="20"/>
                <w:szCs w:val="20"/>
              </w:rPr>
              <w:t>Rahman et al., 2010</w:t>
            </w:r>
            <w:r w:rsidRPr="004A2BC0">
              <w:rPr>
                <w:rFonts w:ascii="Arial" w:hAnsi="Arial" w:cs="Arial"/>
                <w:sz w:val="20"/>
                <w:szCs w:val="20"/>
              </w:rPr>
              <w:fldChar w:fldCharType="end"/>
            </w:r>
          </w:p>
        </w:tc>
      </w:tr>
      <w:tr w:rsidR="00950072" w:rsidRPr="004A2BC0" w14:paraId="169B26A6" w14:textId="77777777" w:rsidTr="00D40B7D">
        <w:tc>
          <w:tcPr>
            <w:cnfStyle w:val="001000000000" w:firstRow="0" w:lastRow="0" w:firstColumn="1" w:lastColumn="0" w:oddVBand="0" w:evenVBand="0" w:oddHBand="0" w:evenHBand="0" w:firstRowFirstColumn="0" w:firstRowLastColumn="0" w:lastRowFirstColumn="0" w:lastRowLastColumn="0"/>
            <w:tcW w:w="2972" w:type="dxa"/>
          </w:tcPr>
          <w:p w14:paraId="0B389481" w14:textId="77777777" w:rsidR="0078142B" w:rsidRPr="00353C13" w:rsidRDefault="00950072" w:rsidP="004A2BC0">
            <w:pPr>
              <w:jc w:val="both"/>
              <w:rPr>
                <w:rFonts w:ascii="Arial" w:hAnsi="Arial" w:cs="Arial"/>
                <w:b w:val="0"/>
                <w:bCs w:val="0"/>
                <w:sz w:val="20"/>
                <w:szCs w:val="20"/>
                <w:shd w:val="clear" w:color="auto" w:fill="FFFFFF"/>
                <w:lang w:val="en-US"/>
              </w:rPr>
            </w:pPr>
            <w:r w:rsidRPr="00353C13">
              <w:rPr>
                <w:rFonts w:ascii="Arial" w:hAnsi="Arial" w:cs="Arial"/>
                <w:b w:val="0"/>
                <w:bCs w:val="0"/>
                <w:color w:val="222222"/>
                <w:sz w:val="20"/>
                <w:szCs w:val="20"/>
                <w:shd w:val="clear" w:color="auto" w:fill="FFFFFF"/>
                <w:lang w:val="en-US"/>
              </w:rPr>
              <w:t>Horse, sheep and goat manure in a 1:1:1 ratio</w:t>
            </w:r>
          </w:p>
        </w:tc>
        <w:tc>
          <w:tcPr>
            <w:tcW w:w="709" w:type="dxa"/>
          </w:tcPr>
          <w:p w14:paraId="14A5D58F"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48.9%</w:t>
            </w:r>
          </w:p>
        </w:tc>
        <w:tc>
          <w:tcPr>
            <w:tcW w:w="567" w:type="dxa"/>
          </w:tcPr>
          <w:p w14:paraId="38FE875F"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1.5%</w:t>
            </w:r>
          </w:p>
        </w:tc>
        <w:tc>
          <w:tcPr>
            <w:tcW w:w="709" w:type="dxa"/>
          </w:tcPr>
          <w:p w14:paraId="179C18BD"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158.4 ppm</w:t>
            </w:r>
          </w:p>
        </w:tc>
        <w:tc>
          <w:tcPr>
            <w:tcW w:w="708" w:type="dxa"/>
          </w:tcPr>
          <w:p w14:paraId="5A6DBA3D"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 xml:space="preserve">45 </w:t>
            </w:r>
            <w:proofErr w:type="spellStart"/>
            <w:r w:rsidRPr="004A2BC0">
              <w:rPr>
                <w:rFonts w:ascii="Arial" w:hAnsi="Arial" w:cs="Arial"/>
                <w:sz w:val="20"/>
                <w:szCs w:val="20"/>
                <w:shd w:val="clear" w:color="auto" w:fill="FFFFFF"/>
              </w:rPr>
              <w:t>meq</w:t>
            </w:r>
            <w:proofErr w:type="spellEnd"/>
            <w:r w:rsidRPr="004A2BC0">
              <w:rPr>
                <w:rFonts w:ascii="Arial" w:hAnsi="Arial" w:cs="Arial"/>
                <w:sz w:val="20"/>
                <w:szCs w:val="20"/>
                <w:shd w:val="clear" w:color="auto" w:fill="FFFFFF"/>
              </w:rPr>
              <w:t>/100g</w:t>
            </w:r>
          </w:p>
        </w:tc>
        <w:tc>
          <w:tcPr>
            <w:tcW w:w="1134" w:type="dxa"/>
          </w:tcPr>
          <w:p w14:paraId="3E8E9D1D"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p>
        </w:tc>
        <w:tc>
          <w:tcPr>
            <w:tcW w:w="527" w:type="dxa"/>
          </w:tcPr>
          <w:p w14:paraId="002E2B0B"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lang w:val="en-US"/>
              </w:rPr>
            </w:pPr>
            <w:r w:rsidRPr="004A2BC0">
              <w:rPr>
                <w:rFonts w:ascii="Arial" w:hAnsi="Arial" w:cs="Arial"/>
                <w:color w:val="333333"/>
                <w:sz w:val="20"/>
                <w:szCs w:val="20"/>
                <w:shd w:val="clear" w:color="auto" w:fill="FFFFFF"/>
                <w:lang w:val="en-US"/>
              </w:rPr>
              <w:t>6.45</w:t>
            </w:r>
          </w:p>
        </w:tc>
        <w:tc>
          <w:tcPr>
            <w:tcW w:w="606" w:type="dxa"/>
          </w:tcPr>
          <w:p w14:paraId="0635FFBE"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lang w:val="en-US"/>
              </w:rPr>
            </w:pPr>
            <w:r w:rsidRPr="004A2BC0">
              <w:rPr>
                <w:rFonts w:ascii="Arial" w:hAnsi="Arial" w:cs="Arial"/>
                <w:color w:val="333333"/>
                <w:sz w:val="20"/>
                <w:szCs w:val="20"/>
                <w:shd w:val="clear" w:color="auto" w:fill="FFFFFF"/>
                <w:lang w:val="en-US"/>
              </w:rPr>
              <w:t>18.8</w:t>
            </w:r>
          </w:p>
        </w:tc>
        <w:tc>
          <w:tcPr>
            <w:tcW w:w="1128" w:type="dxa"/>
          </w:tcPr>
          <w:p w14:paraId="60A0DF16" w14:textId="77777777" w:rsidR="0078142B" w:rsidRPr="004A2BC0" w:rsidRDefault="0078142B"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color w:val="333333"/>
                <w:sz w:val="20"/>
                <w:szCs w:val="20"/>
                <w:shd w:val="clear" w:color="auto" w:fill="FFFFFF"/>
                <w:lang w:val="en-US"/>
              </w:rPr>
              <w:t>Jahangir et al., 2021</w:t>
            </w:r>
          </w:p>
        </w:tc>
      </w:tr>
      <w:tr w:rsidR="00950072" w:rsidRPr="004A2BC0" w14:paraId="1B098CBD" w14:textId="77777777" w:rsidTr="00D40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265EDB" w14:textId="77777777" w:rsidR="0078142B" w:rsidRPr="00353C13" w:rsidRDefault="00116196" w:rsidP="004A2BC0">
            <w:pPr>
              <w:jc w:val="both"/>
              <w:rPr>
                <w:rFonts w:ascii="Arial" w:hAnsi="Arial" w:cs="Arial"/>
                <w:b w:val="0"/>
                <w:bCs w:val="0"/>
                <w:sz w:val="20"/>
                <w:szCs w:val="20"/>
                <w:shd w:val="clear" w:color="auto" w:fill="FFFFFF"/>
                <w:lang w:val="en-US"/>
              </w:rPr>
            </w:pPr>
            <w:r w:rsidRPr="00353C13">
              <w:rPr>
                <w:rFonts w:ascii="Arial" w:hAnsi="Arial" w:cs="Arial"/>
                <w:b w:val="0"/>
                <w:bCs w:val="0"/>
                <w:color w:val="333333"/>
                <w:sz w:val="20"/>
                <w:szCs w:val="20"/>
                <w:shd w:val="clear" w:color="auto" w:fill="FFFFFF"/>
                <w:lang w:val="en-US"/>
              </w:rPr>
              <w:t>Cow dung + poultry waste + water hyacinth + plant waste + sawdust + corn bran + molasses</w:t>
            </w:r>
          </w:p>
        </w:tc>
        <w:tc>
          <w:tcPr>
            <w:tcW w:w="709" w:type="dxa"/>
          </w:tcPr>
          <w:p w14:paraId="3011EC60" w14:textId="77777777" w:rsidR="0078142B" w:rsidRPr="00353C13"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lang w:val="en-US"/>
              </w:rPr>
            </w:pPr>
          </w:p>
        </w:tc>
        <w:tc>
          <w:tcPr>
            <w:tcW w:w="567" w:type="dxa"/>
          </w:tcPr>
          <w:p w14:paraId="3AA5D92B"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2.4%</w:t>
            </w:r>
          </w:p>
        </w:tc>
        <w:tc>
          <w:tcPr>
            <w:tcW w:w="709" w:type="dxa"/>
          </w:tcPr>
          <w:p w14:paraId="07892C9A"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1.26%</w:t>
            </w:r>
          </w:p>
        </w:tc>
        <w:tc>
          <w:tcPr>
            <w:tcW w:w="708" w:type="dxa"/>
          </w:tcPr>
          <w:p w14:paraId="3480CB97"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1.42%</w:t>
            </w:r>
          </w:p>
        </w:tc>
        <w:tc>
          <w:tcPr>
            <w:tcW w:w="1134" w:type="dxa"/>
          </w:tcPr>
          <w:p w14:paraId="4C0F29CF"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5.1</w:t>
            </w:r>
          </w:p>
        </w:tc>
        <w:tc>
          <w:tcPr>
            <w:tcW w:w="527" w:type="dxa"/>
          </w:tcPr>
          <w:p w14:paraId="7CC3CEC0"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p>
        </w:tc>
        <w:tc>
          <w:tcPr>
            <w:tcW w:w="606" w:type="dxa"/>
          </w:tcPr>
          <w:p w14:paraId="7EDF92CF"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p>
        </w:tc>
        <w:tc>
          <w:tcPr>
            <w:tcW w:w="1128" w:type="dxa"/>
          </w:tcPr>
          <w:p w14:paraId="6210012A" w14:textId="7176D4BA" w:rsidR="0078142B" w:rsidRPr="004A2BC0" w:rsidRDefault="0078142B"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rPr>
              <w:instrText xml:space="preserve"> ADDIN ZOTERO_ITEM CSL_CITATION {"citationID":"Qpk7O5Ey","properties":{"formattedCitation":"(Akter et al., 2017)","plainCitation":"(Akter et al., 2017)","dontUpdate":true,"noteIndex":0},"citationItems":[{"id":"5kyfdXHz/imPwgvnS","uris":["http://zotero.org/users/local/MzRjPaDh/items/UKLIQU8U"],"itemData":{"id":2195,"type":"article-journal","container-title":"Advances in Research","DOI":"10.9734/AIR/2017/37034","ISSN":"23480394","issue":"3","journalAbbreviation":"AIR","language":"en","page":"1-11","source":"DOI.org (Crossref)","title":"Vermicompost and Trichocompost in Combination with Inorganic Fertilizers Increased Growth, Flowering and Yield of Gladiolus Cultivar (GL-031) (Gladiolus grandiflorus L.)","volume":"12","author":[{"family":"Akter","given":"N"},{"family":"Ara","given":"K"},{"family":"Akand","given":"M"},{"family":"Alam","given":"M"}],"issued":{"date-parts":[["2017",1,10]]}}}],"schema":"https://github.com/citation-style-language/schema/raw/master/csl-citation.json"} </w:instrText>
            </w:r>
            <w:r w:rsidRPr="004A2BC0">
              <w:rPr>
                <w:rFonts w:ascii="Arial" w:hAnsi="Arial" w:cs="Arial"/>
                <w:color w:val="333333"/>
                <w:sz w:val="20"/>
                <w:szCs w:val="20"/>
                <w:shd w:val="clear" w:color="auto" w:fill="FFFFFF"/>
              </w:rPr>
              <w:fldChar w:fldCharType="separate"/>
            </w:r>
            <w:r w:rsidRPr="004A2BC0">
              <w:rPr>
                <w:rFonts w:ascii="Arial" w:hAnsi="Arial" w:cs="Arial"/>
                <w:sz w:val="20"/>
                <w:szCs w:val="20"/>
              </w:rPr>
              <w:t>Akter et al., 2017</w:t>
            </w:r>
            <w:r w:rsidRPr="004A2BC0">
              <w:rPr>
                <w:rFonts w:ascii="Arial" w:hAnsi="Arial" w:cs="Arial"/>
                <w:color w:val="333333"/>
                <w:sz w:val="20"/>
                <w:szCs w:val="20"/>
                <w:shd w:val="clear" w:color="auto" w:fill="FFFFFF"/>
              </w:rPr>
              <w:fldChar w:fldCharType="end"/>
            </w:r>
          </w:p>
        </w:tc>
      </w:tr>
      <w:tr w:rsidR="00950072" w:rsidRPr="004A2BC0" w14:paraId="565AC0F6" w14:textId="77777777" w:rsidTr="00D40B7D">
        <w:tc>
          <w:tcPr>
            <w:cnfStyle w:val="001000000000" w:firstRow="0" w:lastRow="0" w:firstColumn="1" w:lastColumn="0" w:oddVBand="0" w:evenVBand="0" w:oddHBand="0" w:evenHBand="0" w:firstRowFirstColumn="0" w:firstRowLastColumn="0" w:lastRowFirstColumn="0" w:lastRowLastColumn="0"/>
            <w:tcW w:w="2972" w:type="dxa"/>
          </w:tcPr>
          <w:p w14:paraId="5868F863" w14:textId="5FBCC923" w:rsidR="0078142B" w:rsidRPr="00353C13" w:rsidRDefault="0078142B" w:rsidP="004A2BC0">
            <w:pPr>
              <w:jc w:val="both"/>
              <w:rPr>
                <w:rFonts w:ascii="Arial" w:hAnsi="Arial" w:cs="Arial"/>
                <w:b w:val="0"/>
                <w:bCs w:val="0"/>
                <w:color w:val="333333"/>
                <w:sz w:val="20"/>
                <w:szCs w:val="20"/>
                <w:shd w:val="clear" w:color="auto" w:fill="FFFFFF"/>
                <w:lang w:val="en-US"/>
              </w:rPr>
            </w:pPr>
            <w:bookmarkStart w:id="5" w:name="_Hlk173706568"/>
            <w:r w:rsidRPr="00353C13">
              <w:rPr>
                <w:rFonts w:ascii="Arial" w:hAnsi="Arial" w:cs="Arial"/>
                <w:b w:val="0"/>
                <w:bCs w:val="0"/>
                <w:i/>
                <w:iCs/>
                <w:color w:val="222222"/>
                <w:sz w:val="20"/>
                <w:szCs w:val="20"/>
                <w:shd w:val="clear" w:color="auto" w:fill="FFFFFF"/>
                <w:lang w:val="en-US"/>
              </w:rPr>
              <w:t>Panicum</w:t>
            </w:r>
            <w:r w:rsidR="000053BA">
              <w:rPr>
                <w:rFonts w:ascii="Arial" w:hAnsi="Arial" w:cs="Arial"/>
                <w:b w:val="0"/>
                <w:bCs w:val="0"/>
                <w:i/>
                <w:iCs/>
                <w:color w:val="222222"/>
                <w:sz w:val="20"/>
                <w:szCs w:val="20"/>
                <w:shd w:val="clear" w:color="auto" w:fill="FFFFFF"/>
                <w:lang w:val="en-US"/>
              </w:rPr>
              <w:t xml:space="preserve"> </w:t>
            </w:r>
            <w:proofErr w:type="spellStart"/>
            <w:r w:rsidRPr="00353C13">
              <w:rPr>
                <w:rFonts w:ascii="Arial" w:hAnsi="Arial" w:cs="Arial"/>
                <w:b w:val="0"/>
                <w:bCs w:val="0"/>
                <w:color w:val="222222"/>
                <w:sz w:val="20"/>
                <w:szCs w:val="20"/>
                <w:shd w:val="clear" w:color="auto" w:fill="FFFFFF"/>
                <w:lang w:val="en-US"/>
              </w:rPr>
              <w:t>spp</w:t>
            </w:r>
            <w:proofErr w:type="spellEnd"/>
            <w:r w:rsidRPr="00353C13">
              <w:rPr>
                <w:rFonts w:ascii="Arial" w:hAnsi="Arial" w:cs="Arial"/>
                <w:b w:val="0"/>
                <w:bCs w:val="0"/>
                <w:color w:val="222222"/>
                <w:sz w:val="20"/>
                <w:szCs w:val="20"/>
                <w:shd w:val="clear" w:color="auto" w:fill="FFFFFF"/>
                <w:lang w:val="en-US"/>
              </w:rPr>
              <w:t xml:space="preserve"> + cow manure in a ratio of 3:1</w:t>
            </w:r>
          </w:p>
        </w:tc>
        <w:tc>
          <w:tcPr>
            <w:tcW w:w="709" w:type="dxa"/>
          </w:tcPr>
          <w:p w14:paraId="4E0DE3FA"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31%</w:t>
            </w:r>
          </w:p>
        </w:tc>
        <w:tc>
          <w:tcPr>
            <w:tcW w:w="567" w:type="dxa"/>
          </w:tcPr>
          <w:p w14:paraId="05EFCAE3"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2.4%</w:t>
            </w:r>
          </w:p>
        </w:tc>
        <w:tc>
          <w:tcPr>
            <w:tcW w:w="709" w:type="dxa"/>
          </w:tcPr>
          <w:p w14:paraId="5B470A81"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0.75%</w:t>
            </w:r>
          </w:p>
        </w:tc>
        <w:tc>
          <w:tcPr>
            <w:tcW w:w="708" w:type="dxa"/>
          </w:tcPr>
          <w:p w14:paraId="4F6ADEDD"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2.37%</w:t>
            </w:r>
          </w:p>
        </w:tc>
        <w:tc>
          <w:tcPr>
            <w:tcW w:w="1134" w:type="dxa"/>
          </w:tcPr>
          <w:p w14:paraId="51F4A29E"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5.52</w:t>
            </w:r>
          </w:p>
        </w:tc>
        <w:tc>
          <w:tcPr>
            <w:tcW w:w="527" w:type="dxa"/>
          </w:tcPr>
          <w:p w14:paraId="310F7B8A"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t>8.4</w:t>
            </w:r>
          </w:p>
        </w:tc>
        <w:tc>
          <w:tcPr>
            <w:tcW w:w="606" w:type="dxa"/>
          </w:tcPr>
          <w:p w14:paraId="3A032570" w14:textId="77777777" w:rsidR="0078142B" w:rsidRPr="004A2BC0" w:rsidRDefault="0078142B" w:rsidP="004A2BC0">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t>10.6</w:t>
            </w:r>
          </w:p>
        </w:tc>
        <w:tc>
          <w:tcPr>
            <w:tcW w:w="1128" w:type="dxa"/>
          </w:tcPr>
          <w:p w14:paraId="25C01E65" w14:textId="0F4B0C20" w:rsidR="0078142B" w:rsidRPr="004A2BC0" w:rsidRDefault="0078142B" w:rsidP="004A2BC0">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rPr>
              <w:instrText xml:space="preserve"> ADDIN ZOTERO_ITEM CSL_CITATION {"citationID":"yFkp7lyV","properties":{"formattedCitation":"(Komolafe et al., 2020)","plainCitation":"(Komolafe et al., 2020)","noteIndex":0},"citationItems":[{"id":2246,"uris":["http://zotero.org/users/local/MzRjPaDh/items/I2GVDI8F","http://zotero.org/users/6654317/items/I2GVDI8F"],"itemData":{"id":2246,"type":"article-journal","abstract":"Abstract\n            \n              Compost maturity is a major factor in its use for nutrient supply without adverse effect on crop germination. Composting may be accelerated with inclusion of some microorganisms as activators. This study was conducted to determine the effect of\n              Trichoderma asperellum\n              and length of composting of different plant materials and cattle manure on compost maturity in Ibadan, Nigeria. Composting of two plant materials with cow dung at ratio 3:1 was done in triplicate with or without\n              Trichoderma\n              activation to obtain twelve heaps of four different types of composts; Panicum-based compost with\n              Trichoderma\n              , Tridax-based compost with\n              Trichoderma\n              , Panicum-based compost without\n              Trichoderma\n              and Tridax-based compost without\n              Trichoderma\n              . The process was a 2×2 factorial experiment, laid out a completely randomized design. The\n              Trichoderma\n              activated compost (TAC) at four weeks of composting (4WC) had 56% total N, 21% organic matter, 38% total K, 51% total P and 66.6% microbial biomass N increase over non-activated compost (NAC). Carbon to nitrogen ratio was within the ideal range (10–20) in TAC while it was greater than it in NAC. Microbial biomass and lignin contents had a 56% and 41% increase, respectively, in NAC over TAC.\n              Trichorderma-\n              activated compost has a potential to hasten maturation and makes the compost ready for field on or before four weeks without posing a threat to crop germination.","container-title":"Agricultura Tropica et Subtropica","DOI":"10.2478/ats-2020-0003","ISSN":"1801-0571","issue":"1","language":"en","license":"http://creativecommons.org/licenses/by-nc-nd/4.0","page":"19-27","source":"DOI.org (Crossref)","title":"Maturity indices of composting plant materials with &lt;i&gt;Trichoderma asperellum&lt;/i&gt; as activator","volume":"53","author":[{"family":"Komolafe","given":"Adenike Fisayo"},{"family":"Adejuyigbe","given":"Christopher Olu"},{"family":"Soretire","given":"Adeniyi Adebowale"},{"family":"Aiyelaagbe","given":"Isaac OreOluwa Olatokunbo"}],"issued":{"date-parts":[["2020",3,1]]}}}],"schema":"https://github.com/citation-style-language/schema/raw/master/csl-citation.json"} </w:instrText>
            </w:r>
            <w:r w:rsidRPr="004A2BC0">
              <w:rPr>
                <w:rFonts w:ascii="Arial" w:hAnsi="Arial" w:cs="Arial"/>
                <w:color w:val="333333"/>
                <w:sz w:val="20"/>
                <w:szCs w:val="20"/>
                <w:shd w:val="clear" w:color="auto" w:fill="FFFFFF"/>
              </w:rPr>
              <w:fldChar w:fldCharType="separate"/>
            </w:r>
            <w:r w:rsidR="00F424DB" w:rsidRPr="00F424DB">
              <w:rPr>
                <w:rFonts w:ascii="Arial" w:hAnsi="Arial" w:cs="Arial"/>
                <w:sz w:val="20"/>
              </w:rPr>
              <w:t>(Komolafe et al., 2020)</w:t>
            </w:r>
            <w:r w:rsidRPr="004A2BC0">
              <w:rPr>
                <w:rFonts w:ascii="Arial" w:hAnsi="Arial" w:cs="Arial"/>
                <w:color w:val="333333"/>
                <w:sz w:val="20"/>
                <w:szCs w:val="20"/>
                <w:shd w:val="clear" w:color="auto" w:fill="FFFFFF"/>
              </w:rPr>
              <w:fldChar w:fldCharType="end"/>
            </w:r>
          </w:p>
        </w:tc>
      </w:tr>
      <w:bookmarkEnd w:id="5"/>
      <w:tr w:rsidR="00950072" w:rsidRPr="004A2BC0" w14:paraId="71F9F6F1" w14:textId="77777777" w:rsidTr="00D40B7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2A98703" w14:textId="77777777" w:rsidR="0078142B" w:rsidRPr="00353C13" w:rsidRDefault="00116196" w:rsidP="004A2BC0">
            <w:pPr>
              <w:jc w:val="both"/>
              <w:rPr>
                <w:rFonts w:ascii="Arial" w:hAnsi="Arial" w:cs="Arial"/>
                <w:b w:val="0"/>
                <w:bCs w:val="0"/>
                <w:color w:val="222222"/>
                <w:sz w:val="20"/>
                <w:szCs w:val="20"/>
                <w:shd w:val="clear" w:color="auto" w:fill="FFFFFF"/>
                <w:lang w:val="en-US"/>
              </w:rPr>
            </w:pPr>
            <w:r w:rsidRPr="00353C13">
              <w:rPr>
                <w:rFonts w:ascii="Arial" w:hAnsi="Arial" w:cs="Arial"/>
                <w:b w:val="0"/>
                <w:bCs w:val="0"/>
                <w:color w:val="333333"/>
                <w:sz w:val="20"/>
                <w:szCs w:val="20"/>
                <w:shd w:val="clear" w:color="auto" w:fill="FFFFFF"/>
                <w:lang w:val="en-US"/>
              </w:rPr>
              <w:t>A mixture of cow, chicken, and pig manure plus mushroom waste in a proportion of 1:3:1:5</w:t>
            </w:r>
          </w:p>
        </w:tc>
        <w:tc>
          <w:tcPr>
            <w:tcW w:w="709" w:type="dxa"/>
          </w:tcPr>
          <w:p w14:paraId="6CAD82A3"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83.7%</w:t>
            </w:r>
          </w:p>
        </w:tc>
        <w:tc>
          <w:tcPr>
            <w:tcW w:w="567" w:type="dxa"/>
          </w:tcPr>
          <w:p w14:paraId="57798D7E"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1.7%</w:t>
            </w:r>
          </w:p>
        </w:tc>
        <w:tc>
          <w:tcPr>
            <w:tcW w:w="709" w:type="dxa"/>
          </w:tcPr>
          <w:p w14:paraId="6D35F25D"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0.8%</w:t>
            </w:r>
          </w:p>
        </w:tc>
        <w:tc>
          <w:tcPr>
            <w:tcW w:w="708" w:type="dxa"/>
          </w:tcPr>
          <w:p w14:paraId="499FC096"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1.05%</w:t>
            </w:r>
          </w:p>
        </w:tc>
        <w:tc>
          <w:tcPr>
            <w:tcW w:w="1134" w:type="dxa"/>
          </w:tcPr>
          <w:p w14:paraId="10AC1C6D"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shd w:val="clear" w:color="auto" w:fill="FFFFFF"/>
              </w:rPr>
            </w:pPr>
            <w:r w:rsidRPr="004A2BC0">
              <w:rPr>
                <w:rFonts w:ascii="Arial" w:hAnsi="Arial" w:cs="Arial"/>
                <w:sz w:val="20"/>
                <w:szCs w:val="20"/>
                <w:shd w:val="clear" w:color="auto" w:fill="FFFFFF"/>
              </w:rPr>
              <w:t>3.55</w:t>
            </w:r>
          </w:p>
        </w:tc>
        <w:tc>
          <w:tcPr>
            <w:tcW w:w="527" w:type="dxa"/>
          </w:tcPr>
          <w:p w14:paraId="35CB4496" w14:textId="77777777" w:rsidR="0078142B" w:rsidRPr="004A2BC0" w:rsidRDefault="0078142B" w:rsidP="004A2BC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t>7.9</w:t>
            </w:r>
          </w:p>
        </w:tc>
        <w:tc>
          <w:tcPr>
            <w:tcW w:w="606" w:type="dxa"/>
          </w:tcPr>
          <w:p w14:paraId="5212F0CE" w14:textId="77777777" w:rsidR="0078142B" w:rsidRPr="004A2BC0" w:rsidRDefault="0078142B" w:rsidP="004A2BC0">
            <w:pPr>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p>
        </w:tc>
        <w:tc>
          <w:tcPr>
            <w:tcW w:w="1128" w:type="dxa"/>
          </w:tcPr>
          <w:p w14:paraId="3BACDF29" w14:textId="4CEA20CA" w:rsidR="0078142B" w:rsidRPr="004A2BC0" w:rsidRDefault="0078142B" w:rsidP="004A2BC0">
            <w:pPr>
              <w:jc w:val="both"/>
              <w:cnfStyle w:val="000000100000" w:firstRow="0" w:lastRow="0" w:firstColumn="0" w:lastColumn="0" w:oddVBand="0" w:evenVBand="0" w:oddHBand="1" w:evenHBand="0" w:firstRowFirstColumn="0" w:firstRowLastColumn="0" w:lastRowFirstColumn="0" w:lastRowLastColumn="0"/>
              <w:rPr>
                <w:rFonts w:ascii="Arial" w:hAnsi="Arial" w:cs="Arial"/>
                <w:color w:val="333333"/>
                <w:sz w:val="20"/>
                <w:szCs w:val="20"/>
                <w:shd w:val="clear" w:color="auto" w:fill="FFFFFF"/>
              </w:rPr>
            </w:pPr>
            <w:r w:rsidRPr="004A2BC0">
              <w:rPr>
                <w:rFonts w:ascii="Arial" w:hAnsi="Arial" w:cs="Arial"/>
                <w:color w:val="333333"/>
                <w:sz w:val="20"/>
                <w:szCs w:val="20"/>
                <w:shd w:val="clear" w:color="auto" w:fill="FFFFFF"/>
              </w:rPr>
              <w:t>(</w:t>
            </w:r>
            <w:r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rPr>
              <w:instrText xml:space="preserve"> ADDIN ZOTERO_ITEM CSL_CITATION {"citationID":"zyG5SKOR","properties":{"formattedCitation":"(Lyu &amp; Huang, 2022)","plainCitation":"(Lyu &amp; Huang, 2022)","dontUpdate":true,"noteIndex":0},"citationItems":[{"id":"5kyfdXHz/xPxZjLNY","uris":["http://zotero.org/users/local/MzRjPaDh/items/HXI799UV"],"itemData":{"id":2076,"type":"article-journal","abstract":"Manure composts can improve soil health and crop production, but their application with Trichoderma species has not been well evaluated in amaranth cultivation. This study aimed to determine the effects of manure compost (MC) and MC supplemented with Trichoderma asperellum CHF 78 (MC+CHF 78) on the yield and nutrient uptake of amaranth, as well as on soil properties, under field conditions. Four fertilization treatments, including a control without fertilization, chemical fertilization (CF), MC, and MC+CHF 78, were arranged in a randomized complete block design with six replications in the experimental field. MC and MC+CHF 78 significantly increased the yield of amaranth by 96.2–102% in comparison with CF. In addition, MC and MC+CHF 78 significantly increased the soil pH, soil organic matter, soil available P and exchangeable K, and soil microbial activity compared with those in the control and CF treatments. However, only amaranth plants applied with MC+CHF 78 showed a significantly greater P uptake than those with the control and CF treatments, which may be attributed to the phosphate-solubilizing ability of T. asperellum CHF 78. In conclusion, manure compost fortified with T. asperellum CHF 78 can be used as an alternative to chemical fertilizers for amaranth cultivation.","container-title":"Sustainability","DOI":"10.3390/su14095389","ISSN":"2071-1050","issue":"9","language":"en","license":"http://creativecommons.org/licenses/by/3.0/","note":"number: 9\npublisher: Multidisciplinary Digital Publishing Institute","page":"5389","source":"www.mdpi.com","title":"Supplementation of Manure Compost with Trichoderma asperellum Improves the Nutrient Uptake and Yield of Edible Amaranth under Field Conditions","volume":"14","author":[{"family":"Lyu","given":"Ruei-Teng"},{"family":"Huang","given":"Cheng-Hua"}],"issued":{"date-parts":[["2022",1]]}}}],"schema":"https://github.com/citation-style-language/schema/raw/master/csl-citation.json"} </w:instrText>
            </w:r>
            <w:r w:rsidRPr="004A2BC0">
              <w:rPr>
                <w:rFonts w:ascii="Arial" w:hAnsi="Arial" w:cs="Arial"/>
                <w:color w:val="333333"/>
                <w:sz w:val="20"/>
                <w:szCs w:val="20"/>
                <w:shd w:val="clear" w:color="auto" w:fill="FFFFFF"/>
              </w:rPr>
              <w:fldChar w:fldCharType="separate"/>
            </w:r>
            <w:r w:rsidRPr="004A2BC0">
              <w:rPr>
                <w:rFonts w:ascii="Arial" w:hAnsi="Arial" w:cs="Arial"/>
                <w:sz w:val="20"/>
                <w:szCs w:val="20"/>
              </w:rPr>
              <w:t>Lyu &amp; Huang, 2022)</w:t>
            </w:r>
            <w:r w:rsidRPr="004A2BC0">
              <w:rPr>
                <w:rFonts w:ascii="Arial" w:hAnsi="Arial" w:cs="Arial"/>
                <w:color w:val="333333"/>
                <w:sz w:val="20"/>
                <w:szCs w:val="20"/>
                <w:shd w:val="clear" w:color="auto" w:fill="FFFFFF"/>
              </w:rPr>
              <w:fldChar w:fldCharType="end"/>
            </w:r>
          </w:p>
        </w:tc>
      </w:tr>
    </w:tbl>
    <w:p w14:paraId="1D836D98" w14:textId="77777777" w:rsidR="00F31775" w:rsidRPr="00353C13" w:rsidRDefault="00F31775" w:rsidP="004A2BC0">
      <w:pPr>
        <w:pStyle w:val="Heading1"/>
        <w:numPr>
          <w:ilvl w:val="0"/>
          <w:numId w:val="23"/>
        </w:numPr>
        <w:spacing w:before="100" w:after="100"/>
        <w:rPr>
          <w:rFonts w:ascii="Arial" w:hAnsi="Arial" w:cs="Arial"/>
          <w:sz w:val="20"/>
          <w:szCs w:val="20"/>
          <w:shd w:val="clear" w:color="auto" w:fill="FFFFFF"/>
          <w:lang w:val="en-US"/>
        </w:rPr>
      </w:pPr>
      <w:r w:rsidRPr="00353C13">
        <w:rPr>
          <w:rFonts w:ascii="Arial" w:hAnsi="Arial" w:cs="Arial"/>
          <w:sz w:val="20"/>
          <w:szCs w:val="20"/>
          <w:lang w:val="en-US"/>
        </w:rPr>
        <w:t>Effect of Tricho-compost on crops</w:t>
      </w:r>
    </w:p>
    <w:p w14:paraId="56102560" w14:textId="77777777" w:rsidR="00F31775" w:rsidRPr="00353C13" w:rsidRDefault="00F31775" w:rsidP="004A2BC0">
      <w:pPr>
        <w:spacing w:before="100" w:beforeAutospacing="1" w:after="100" w:afterAutospacing="1" w:line="240" w:lineRule="auto"/>
        <w:jc w:val="both"/>
        <w:rPr>
          <w:rFonts w:ascii="Arial" w:hAnsi="Arial" w:cs="Arial"/>
          <w:color w:val="333333"/>
          <w:sz w:val="20"/>
          <w:szCs w:val="20"/>
          <w:shd w:val="clear" w:color="auto" w:fill="FFFFFF"/>
          <w:lang w:val="en-US"/>
        </w:rPr>
      </w:pPr>
      <w:r w:rsidRPr="00353C13">
        <w:rPr>
          <w:rFonts w:ascii="Arial" w:hAnsi="Arial" w:cs="Arial"/>
          <w:color w:val="333333"/>
          <w:sz w:val="20"/>
          <w:szCs w:val="20"/>
          <w:shd w:val="clear" w:color="auto" w:fill="FFFFFF"/>
          <w:lang w:val="en-US"/>
        </w:rPr>
        <w:t>The contribution of Tricho-compost in terms of disease control, germination, growth and crop yield has been demonstrated by several research results.</w:t>
      </w:r>
    </w:p>
    <w:p w14:paraId="4476C6D1" w14:textId="77777777" w:rsidR="00F31775" w:rsidRPr="004A2BC0" w:rsidRDefault="00F31775" w:rsidP="004A2BC0">
      <w:pPr>
        <w:pStyle w:val="Heading2"/>
        <w:numPr>
          <w:ilvl w:val="1"/>
          <w:numId w:val="23"/>
        </w:numPr>
        <w:spacing w:line="240" w:lineRule="auto"/>
        <w:rPr>
          <w:rFonts w:ascii="Arial" w:hAnsi="Arial" w:cs="Arial"/>
          <w:sz w:val="20"/>
          <w:szCs w:val="20"/>
          <w:shd w:val="clear" w:color="auto" w:fill="FFFFFF"/>
        </w:rPr>
      </w:pPr>
      <w:proofErr w:type="spellStart"/>
      <w:r w:rsidRPr="004A2BC0">
        <w:rPr>
          <w:rFonts w:ascii="Arial" w:hAnsi="Arial" w:cs="Arial"/>
          <w:sz w:val="20"/>
          <w:szCs w:val="20"/>
          <w:shd w:val="clear" w:color="auto" w:fill="FFFFFF"/>
        </w:rPr>
        <w:t>Effect</w:t>
      </w:r>
      <w:proofErr w:type="spellEnd"/>
      <w:r w:rsidRPr="004A2BC0">
        <w:rPr>
          <w:rFonts w:ascii="Arial" w:hAnsi="Arial" w:cs="Arial"/>
          <w:sz w:val="20"/>
          <w:szCs w:val="20"/>
          <w:shd w:val="clear" w:color="auto" w:fill="FFFFFF"/>
        </w:rPr>
        <w:t xml:space="preserve"> on </w:t>
      </w:r>
      <w:proofErr w:type="spellStart"/>
      <w:r w:rsidRPr="004A2BC0">
        <w:rPr>
          <w:rFonts w:ascii="Arial" w:hAnsi="Arial" w:cs="Arial"/>
          <w:sz w:val="20"/>
          <w:szCs w:val="20"/>
          <w:shd w:val="clear" w:color="auto" w:fill="FFFFFF"/>
        </w:rPr>
        <w:t>disease</w:t>
      </w:r>
      <w:proofErr w:type="spellEnd"/>
      <w:r w:rsidRPr="004A2BC0">
        <w:rPr>
          <w:rFonts w:ascii="Arial" w:hAnsi="Arial" w:cs="Arial"/>
          <w:sz w:val="20"/>
          <w:szCs w:val="20"/>
          <w:shd w:val="clear" w:color="auto" w:fill="FFFFFF"/>
        </w:rPr>
        <w:t xml:space="preserve"> control</w:t>
      </w:r>
    </w:p>
    <w:p w14:paraId="1BB60BD5" w14:textId="566FB4B0" w:rsidR="00F31775" w:rsidRPr="00E3159C" w:rsidRDefault="00011A0C" w:rsidP="004A2BC0">
      <w:pPr>
        <w:spacing w:line="240" w:lineRule="auto"/>
        <w:jc w:val="both"/>
        <w:rPr>
          <w:rFonts w:ascii="Arial" w:hAnsi="Arial" w:cs="Arial"/>
          <w:color w:val="333333"/>
          <w:sz w:val="20"/>
          <w:szCs w:val="20"/>
          <w:shd w:val="clear" w:color="auto" w:fill="FFFFFF"/>
          <w:lang w:val="en-US"/>
        </w:rPr>
      </w:pPr>
      <w:r w:rsidRPr="00353C13">
        <w:rPr>
          <w:rFonts w:ascii="Arial" w:hAnsi="Arial" w:cs="Arial"/>
          <w:sz w:val="20"/>
          <w:szCs w:val="20"/>
          <w:lang w:val="en-US"/>
        </w:rPr>
        <w:t xml:space="preserve">Compost enriched with </w:t>
      </w:r>
      <w:r w:rsidRPr="000053BA">
        <w:rPr>
          <w:rFonts w:ascii="Arial" w:hAnsi="Arial" w:cs="Arial"/>
          <w:i/>
          <w:iCs/>
          <w:sz w:val="20"/>
          <w:szCs w:val="20"/>
          <w:lang w:val="en-US"/>
        </w:rPr>
        <w:t xml:space="preserve">T. </w:t>
      </w:r>
      <w:proofErr w:type="spellStart"/>
      <w:r w:rsidRPr="000053BA">
        <w:rPr>
          <w:rFonts w:ascii="Arial" w:hAnsi="Arial" w:cs="Arial"/>
          <w:i/>
          <w:iCs/>
          <w:sz w:val="20"/>
          <w:szCs w:val="20"/>
          <w:lang w:val="en-US"/>
        </w:rPr>
        <w:t>viride</w:t>
      </w:r>
      <w:proofErr w:type="spellEnd"/>
      <w:r w:rsidRPr="000053BA">
        <w:rPr>
          <w:rFonts w:ascii="Arial" w:hAnsi="Arial" w:cs="Arial"/>
          <w:i/>
          <w:iCs/>
          <w:sz w:val="20"/>
          <w:szCs w:val="20"/>
          <w:lang w:val="en-US"/>
        </w:rPr>
        <w:t xml:space="preserve"> </w:t>
      </w:r>
      <w:r w:rsidRPr="00353C13">
        <w:rPr>
          <w:rFonts w:ascii="Arial" w:hAnsi="Arial" w:cs="Arial"/>
          <w:sz w:val="20"/>
          <w:szCs w:val="20"/>
          <w:lang w:val="en-US"/>
        </w:rPr>
        <w:t>has shown its effectiveness as an ecological bioproduct for integrated disease management and the promotion of plant growth</w:t>
      </w:r>
      <w:r w:rsidR="00FF2BEF">
        <w:rPr>
          <w:rFonts w:ascii="Arial" w:hAnsi="Arial" w:cs="Arial"/>
          <w:sz w:val="20"/>
          <w:szCs w:val="20"/>
          <w:lang w:val="en-US"/>
        </w:rPr>
        <w:t xml:space="preserve"> </w:t>
      </w:r>
      <w:r w:rsidRPr="004A2BC0">
        <w:rPr>
          <w:rFonts w:ascii="Arial" w:hAnsi="Arial" w:cs="Arial"/>
          <w:sz w:val="20"/>
          <w:szCs w:val="20"/>
        </w:rPr>
        <w:fldChar w:fldCharType="begin"/>
      </w:r>
      <w:r w:rsidR="00F424DB">
        <w:rPr>
          <w:rFonts w:ascii="Arial" w:hAnsi="Arial" w:cs="Arial"/>
          <w:sz w:val="20"/>
          <w:szCs w:val="20"/>
          <w:lang w:val="en-US"/>
        </w:rPr>
        <w:instrText xml:space="preserve"> ADDIN ZOTERO_ITEM CSL_CITATION {"citationID":"IdnO80UF","properties":{"formattedCitation":"(Jyoti &amp; Khwairakpam, 2025)","plainCitation":"(Jyoti &amp; Khwairakpam, 2025)","noteIndex":0},"citationItems":[{"id":3768,"uris":["http://zotero.org/users/6654317/items/EVC5X9LN"],"itemData":{"id":3768,"type":"article-journal","abstract":"Compost extracts offer sustainable alternatives to agrochemicals for plant disease management. This study assessed the bioefficacy of rotary drum compost (RDC) and vermicompost (VC) extracts, with and without enrichment by Trichoderma viride, against fungal phytopathogens. Molecular identification of fungal phytopathogens confirmed the isolates belongs to Aspergillus spp. Compost extracts were prepared using three different extraction treatments. In vitro dual culture assays revealed highest mycelial inhibition (up to 90.52 %) in enriched compost extracts. Enrichment with T.viride significantly increased mycelial inhibition, with compost type and extraction method having a significant effect than pathogen species. In vivo assays in Vigna radiata seedlings further confirmed enhanced disease suppression and seedling growth promotion. The enriched vermicompost extracts exhibited the highest root and shoot lengths, germination index (98 %), and lowest disease incidence (≤10 %). These findings demonstrate the potential of T. viride-enriched compost extracts as effective, eco-friendly bioproducts for integrated disease management and plant growth promotion.","container-title":"Bioresource Technology Reports","DOI":"10.1016/j.biteb.2025.102156","ISSN":"2589-014X","journalAbbreviation":"Bioresource Technology Reports","page":"102156","source":"ScienceDirect","title":"Effet synergique du compost rotatif &lt;i&gt;enrichi en Trichoderma&lt;/i&gt; viride et des extraits de vermicompost contre les phytopathogènes fongiques","volume":"30","author":[{"literal":"Jyoti"},{"family":"Khwairakpam","given":"Meena"}],"issued":{"date-parts":[["2025",6,1]]}}}],"schema":"https://github.com/citation-style-language/schema/raw/master/csl-citation.json"}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(Jyoti &amp; Khwairakpam, 2025)</w:t>
      </w:r>
      <w:r w:rsidRPr="004A2BC0">
        <w:rPr>
          <w:rFonts w:ascii="Arial" w:hAnsi="Arial" w:cs="Arial"/>
          <w:sz w:val="20"/>
          <w:szCs w:val="20"/>
        </w:rPr>
        <w:fldChar w:fldCharType="end"/>
      </w:r>
      <w:r w:rsidR="00FF2BEF" w:rsidRPr="00FF2BEF">
        <w:rPr>
          <w:rFonts w:ascii="Arial" w:hAnsi="Arial" w:cs="Arial"/>
          <w:sz w:val="20"/>
          <w:szCs w:val="20"/>
          <w:lang w:val="en-US"/>
        </w:rPr>
        <w:t xml:space="preserve">. </w:t>
      </w:r>
      <w:r w:rsidRPr="00353C13">
        <w:rPr>
          <w:rFonts w:ascii="Arial" w:hAnsi="Arial" w:cs="Arial"/>
          <w:sz w:val="20"/>
          <w:szCs w:val="20"/>
          <w:lang w:val="en-US"/>
        </w:rPr>
        <w:t>Tricho-compost significantly reduces the incidence and severity of bacterial blight</w:t>
      </w:r>
      <w:r w:rsidR="00FF2BEF">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{"citationID":"lvHV0hWZ","properties":{"formattedCitation":"(Widiati et al., 2023)","plainCitation":"(Widiati et al., 2023)","noteIndex":0},"citationItems":[{"id":3795,"uris":["http://zotero.org/users/6654317/items/N6QQY3YJ"],"itemData":{"id":3795,"type":"article-journal","abstract":"This research aimed to examine the increase in growth and yield of soybean (Glycine max (L.) Merr) genotypes in the application of Vesicular Arbuscular Mycorrhizae (VAM) and tricho-compost in dryland. This research was conducted in the form of an experiment using a Split plot design. The application of SPD in this research was conducted as follows: all treatments were given NPK fertilizer at 50% of the recommended dosage and 5–10 g mycorrhizae (Glomus sp. + Gigaspora sp. + Acaulospora sp.). The Main Plot (MP) consisted of six genotypes of the 5th generation (G), namely, g1 (gM50Gy), g2 (gO50Gy), g3 (gT50Gy), g4 (gM), g5 (gO), and g6 (gT). The main plot (MP) had six genotypes (G). The sub-plot (SP) was mycorrhizae +tricho-compost (T): mycorrhizae +without trichocompost (t0), mycorrhizae +tricho-compost 50 g plant-1 (t1 ), and mycorrhizae +2tricho-compost 100 g plant-1 (t2 ). The results showed that soybean genotypes gM50Gy, gO50Gy, and gT50Gy have the stability of agronomic characteristics on the shoot dry weight, root dry weight, and soybean dry weight in the adaptation test in dryland. The treatment of tricho-compost 100 g Mg-1 had the highest increased shoot dry weight, root dry weight, percentage of mycorrhizal infection, and Nitrogen (N), Phosphorus (P), and Potassium (K) uptake. The interaction of gT50Gyt2 ; gO50Gyt2 and gTt2 resulted in higher root dry weight and N, P, and K uptake than gM50Gyt2; gMt2; gOt2.","container-title":"JOURNAL OF TROPICAL SOILS","DOI":"10.5400/jts.2024.v29i2.79-92","ISSN":"2086-6682, 0852-257X","issue":"2","journalAbbreviation":"j Trop. Soils","language":"en","license":"http://creativecommons.org/licenses/by-sa/4.0","page":"79-92","source":"DOI.org (Crossref)","title":"Increasing the Growth and Yield of Soybean Genotype in Dryland by Applying Vesicular Arbuscular Mycorrhiza (VAM) and Tricho-compost","volume":"29","author":[{"family":"Widiati","given":"Bibiana Rini"},{"family":"Idrus","given":"Muh Izzdin"},{"family":"Imran","given":"Andi Nur"}],"issued":{"date-parts":[["2023",12,11]]}}}],"schema":"https://github.com/citation-style-language/schema/raw/master/csl-citation.json"}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(Widiati et al., 2023)</w:t>
      </w:r>
      <w:r w:rsidRPr="004A2BC0">
        <w:rPr>
          <w:rFonts w:ascii="Arial" w:hAnsi="Arial" w:cs="Arial"/>
          <w:sz w:val="20"/>
          <w:szCs w:val="20"/>
        </w:rPr>
        <w:fldChar w:fldCharType="end"/>
      </w:r>
      <w:r w:rsidRPr="00353C13">
        <w:rPr>
          <w:rFonts w:ascii="Arial" w:hAnsi="Arial" w:cs="Arial"/>
          <w:sz w:val="20"/>
          <w:szCs w:val="20"/>
          <w:lang w:val="en-US"/>
        </w:rPr>
        <w:t>.</w:t>
      </w:r>
      <w:r w:rsidR="00FF2BEF">
        <w:rPr>
          <w:rFonts w:ascii="Arial" w:hAnsi="Arial" w:cs="Arial"/>
          <w:sz w:val="20"/>
          <w:szCs w:val="20"/>
          <w:lang w:val="en-US"/>
        </w:rPr>
        <w:t xml:space="preserve"> </w:t>
      </w:r>
      <w:r w:rsidR="00F31775" w:rsidRPr="00353C13">
        <w:rPr>
          <w:rFonts w:ascii="Arial" w:hAnsi="Arial" w:cs="Arial"/>
          <w:color w:val="333333"/>
          <w:sz w:val="20"/>
          <w:szCs w:val="20"/>
          <w:shd w:val="clear" w:color="auto" w:fill="FFFFFF"/>
          <w:lang w:val="en-US"/>
        </w:rPr>
        <w:t>Tricho-compost acts as a natural antifungal agent against harmful fungi</w:t>
      </w:r>
      <w:r w:rsidR="00FF2BEF">
        <w:rPr>
          <w:rFonts w:ascii="Arial" w:hAnsi="Arial" w:cs="Arial"/>
          <w:color w:val="333333"/>
          <w:sz w:val="20"/>
          <w:szCs w:val="20"/>
          <w:shd w:val="clear" w:color="auto" w:fill="FFFFFF"/>
          <w:lang w:val="en-US"/>
        </w:rPr>
        <w:t xml:space="preserve"> </w:t>
      </w:r>
      <w:r w:rsidR="00F31775" w:rsidRPr="004A2BC0">
        <w:rPr>
          <w:rFonts w:ascii="Arial" w:hAnsi="Arial" w:cs="Arial"/>
          <w:color w:val="333333"/>
          <w:sz w:val="20"/>
          <w:szCs w:val="20"/>
          <w:shd w:val="clear" w:color="auto" w:fill="FFFFFF"/>
          <w:lang w:val="en-US"/>
        </w:rPr>
        <w:fldChar w:fldCharType="begin"/>
      </w:r>
      <w:r w:rsidR="00F424DB">
        <w:rPr>
          <w:rFonts w:ascii="Arial" w:hAnsi="Arial" w:cs="Arial"/>
          <w:color w:val="333333"/>
          <w:sz w:val="20"/>
          <w:szCs w:val="20"/>
          <w:shd w:val="clear" w:color="auto" w:fill="FFFFFF"/>
          <w:lang w:val="en-US"/>
        </w:rPr>
        <w:instrText xml:space="preserve"> ADDIN ZOTERO_ITEM CSL_CITATION {"citationID":"QHyFB81k","properties":{"formattedCitation":"(M. I. Faruk, 2019)","plainCitation":"(M. I. Faruk, 2019)","dontUpdate":true,"noteIndex":0},"citationItems":[{"id":1943,"uris":["http://zotero.org/users/local/MzRjPaDh/items/5UX45Q9Y","http://zotero.org/users/6654317/items/5UX45Q9Y"],"itemData":{"id":1943,"type":"article-journal","container-title":"European Journal of Biophysics","issue":"1","note":"publisher: Science Publishing Group","page":"1–7","source":"Google Scholar","title":"Management of barley seedling disease caused by Sclerotium rolfsii through soil amendment with tricho-compost","volume":"7","author":[{"family":"Faruk","given":"Md Iqbal"}],"issued":{"date-parts":[["2019"]]}}}],"schema":"https://github.com/citation-style-language/schema/raw/master/csl-citation.json"} </w:instrText>
      </w:r>
      <w:r w:rsidR="00F31775" w:rsidRPr="004A2BC0">
        <w:rPr>
          <w:rFonts w:ascii="Arial" w:hAnsi="Arial" w:cs="Arial"/>
          <w:color w:val="333333"/>
          <w:sz w:val="20"/>
          <w:szCs w:val="20"/>
          <w:shd w:val="clear" w:color="auto" w:fill="FFFFFF"/>
          <w:lang w:val="en-US"/>
        </w:rPr>
        <w:fldChar w:fldCharType="separate"/>
      </w:r>
      <w:r w:rsidR="00F31775" w:rsidRPr="00353C13">
        <w:rPr>
          <w:rFonts w:ascii="Arial" w:hAnsi="Arial" w:cs="Arial"/>
          <w:sz w:val="20"/>
          <w:szCs w:val="20"/>
          <w:lang w:val="en-US"/>
        </w:rPr>
        <w:t>(Faruk, 2019)</w:t>
      </w:r>
      <w:r w:rsidR="00F31775" w:rsidRPr="004A2BC0">
        <w:rPr>
          <w:rFonts w:ascii="Arial" w:hAnsi="Arial" w:cs="Arial"/>
          <w:color w:val="333333"/>
          <w:sz w:val="20"/>
          <w:szCs w:val="20"/>
          <w:shd w:val="clear" w:color="auto" w:fill="FFFFFF"/>
          <w:lang w:val="en-US"/>
        </w:rPr>
        <w:fldChar w:fldCharType="end"/>
      </w:r>
      <w:r w:rsidR="00FF2BEF">
        <w:rPr>
          <w:rFonts w:ascii="Arial" w:hAnsi="Arial" w:cs="Arial"/>
          <w:color w:val="333333"/>
          <w:sz w:val="20"/>
          <w:szCs w:val="20"/>
          <w:shd w:val="clear" w:color="auto" w:fill="FFFFFF"/>
          <w:lang w:val="en-US"/>
        </w:rPr>
        <w:t xml:space="preserve">. </w:t>
      </w:r>
      <w:r w:rsidR="00F31775" w:rsidRPr="00353C13">
        <w:rPr>
          <w:rFonts w:ascii="Arial" w:hAnsi="Arial" w:cs="Arial"/>
          <w:color w:val="333333"/>
          <w:sz w:val="20"/>
          <w:szCs w:val="20"/>
          <w:shd w:val="clear" w:color="auto" w:fill="FFFFFF"/>
          <w:lang w:val="en-US"/>
        </w:rPr>
        <w:t xml:space="preserve">Applying Tricho-compost at a rate of 3 </w:t>
      </w:r>
      <w:proofErr w:type="spellStart"/>
      <w:r w:rsidR="00F31775" w:rsidRPr="00353C13">
        <w:rPr>
          <w:rFonts w:ascii="Arial" w:hAnsi="Arial" w:cs="Arial"/>
          <w:color w:val="333333"/>
          <w:sz w:val="20"/>
          <w:szCs w:val="20"/>
          <w:shd w:val="clear" w:color="auto" w:fill="FFFFFF"/>
          <w:lang w:val="en-US"/>
        </w:rPr>
        <w:t>tonnes</w:t>
      </w:r>
      <w:proofErr w:type="spellEnd"/>
      <w:r w:rsidR="00F31775" w:rsidRPr="00353C13">
        <w:rPr>
          <w:rFonts w:ascii="Arial" w:hAnsi="Arial" w:cs="Arial"/>
          <w:color w:val="333333"/>
          <w:sz w:val="20"/>
          <w:szCs w:val="20"/>
          <w:shd w:val="clear" w:color="auto" w:fill="FFFFFF"/>
          <w:lang w:val="en-US"/>
        </w:rPr>
        <w:t>/ha can reduce the incidence of banana wilt due to Panama disease by approximately 80%</w:t>
      </w:r>
      <w:r w:rsidR="00FF2BEF">
        <w:rPr>
          <w:rFonts w:ascii="Arial" w:hAnsi="Arial" w:cs="Arial"/>
          <w:color w:val="333333"/>
          <w:sz w:val="20"/>
          <w:szCs w:val="20"/>
          <w:shd w:val="clear" w:color="auto" w:fill="FFFFFF"/>
          <w:lang w:val="en-US"/>
        </w:rPr>
        <w:t xml:space="preserve"> </w:t>
      </w:r>
      <w:r w:rsidR="00F31775"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{"citationID":"XjHQHkip","properties":{"formattedCitation":"(Islam et al., 2021)","plainCitation":"(Islam et al., 2021)","noteIndex":0},"citationItems":[{"id":1931,"uris":["http://zotero.org/users/local/MzRjPaDh/items/5UM8YCTM","http://zotero.org/users/6654317/items/5UM8YCTM"],"itemData":{"id":1931,"type":"article-journal","abstract":"Fusarium wilt (Panama) disease caused by Fusarium oxysporum f. sp. cubense (FOC) is the most notorious disease which affecting global commercial and subsistence banana cultivation. Two field experiments were conducted at research field of BARI, Gazipur and RARS, Ishurdi, Pabna during 2017-2018 cropping season to find out an effective eco-friendly management approach against banana wilt caused by Fusarium oxysporum f. sp. cubense (Panama). Panama susceptible variety named Sabri kola was used for the experiments following Randomized Complete Block Design (RCBD). Each experiment consisted of seven treatments viz. T1= application of poultry refuse @ 5ton/ha, T2= application of neem oil cake @ 300 kg/ha,T3= application of mustard oil cake @ 600 kg/ha, T4=application of sesame oil cake @ 600 kg/ha,T5=application of Tricho-compost @ 3 tons/ha, T6=use of treated sucker as well as soil drenching with Autostin 50 WDG@ 0.2%, and T7= Control. Five replications in Gazipur and 3 replications in Ishurdi,Pabna were used respectively. All the treatments showed significant influence on disease incidencereduction and increased of yield and yield contributing characters of banana over control (unsprayed) in both locations. The incidence of wilt disease was ranged from 00 to at 80% Gazipur and from 12.50 to 60% Ishurdi. The lowest incidence was recorded from T5 (Tricho-compost) and the highest incidence from T7 (control) in both locations. The yield ranged from18.0-40.5 t/ha in Gazipur and 19.1-42.8 t/ha in Ishurdi,Pabna, where highest yield parameters observed in T5(Tricho-compost) and the lowest yield parameters inT7 (control) in both locations. Tricho-compost as well as neem oil cake showed more or less similar result in case of disease incidence and yield contributing characters at both locations","container-title":"Bangladesh Phytopathological Society","issue":"1&amp;2","page":"43-48","source":"ResearchGate","title":"MANAGEMENT OF FUSARIUM WILT OF BANANA","volume":"37","author":[{"family":"Islam","given":"Md"},{"family":"Akter","given":"Nahid"},{"family":"Karim","given":"Mohammad"},{"family":"Arifunnahar","given":"M"},{"family":"Elahi","given":"Ferdous-E"}],"issued":{"date-parts":[["2021",1,1]]}}}],"schema":"https://github.com/citation-style-language/schema/raw/master/csl-citation.json"} </w:instrText>
      </w:r>
      <w:r w:rsidR="00F31775"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(Islam et al., 2021)</w:t>
      </w:r>
      <w:r w:rsidR="00F31775" w:rsidRPr="004A2BC0">
        <w:rPr>
          <w:rFonts w:ascii="Arial" w:hAnsi="Arial" w:cs="Arial"/>
          <w:color w:val="333333"/>
          <w:sz w:val="20"/>
          <w:szCs w:val="20"/>
          <w:shd w:val="clear" w:color="auto" w:fill="FFFFFF"/>
        </w:rPr>
        <w:fldChar w:fldCharType="end"/>
      </w:r>
      <w:r w:rsidR="00FF2BEF" w:rsidRPr="00FF2BEF">
        <w:rPr>
          <w:rFonts w:ascii="Arial" w:hAnsi="Arial" w:cs="Arial"/>
          <w:color w:val="333333"/>
          <w:sz w:val="20"/>
          <w:szCs w:val="20"/>
          <w:shd w:val="clear" w:color="auto" w:fill="FFFFFF"/>
          <w:lang w:val="en-US"/>
        </w:rPr>
        <w:t xml:space="preserve">. </w:t>
      </w:r>
      <w:r w:rsidR="00F31775" w:rsidRPr="00353C13">
        <w:rPr>
          <w:rFonts w:ascii="Arial" w:hAnsi="Arial" w:cs="Arial"/>
          <w:color w:val="333333"/>
          <w:sz w:val="20"/>
          <w:szCs w:val="20"/>
          <w:shd w:val="clear" w:color="auto" w:fill="FFFFFF"/>
          <w:lang w:val="en-US"/>
        </w:rPr>
        <w:t>Soil amendment with Tricho-compost reduces chickpea seedling mortality</w:t>
      </w:r>
      <w:r w:rsidR="00FF2BEF">
        <w:rPr>
          <w:rFonts w:ascii="Arial" w:hAnsi="Arial" w:cs="Arial"/>
          <w:color w:val="333333"/>
          <w:sz w:val="20"/>
          <w:szCs w:val="20"/>
          <w:shd w:val="clear" w:color="auto" w:fill="FFFFFF"/>
          <w:lang w:val="en-US"/>
        </w:rPr>
        <w:t xml:space="preserve"> </w:t>
      </w:r>
      <w:r w:rsidR="00F31775"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{"citationID":"CmcdLpG4","properties":{"formattedCitation":"(M. I. Faruk et al., 2014)","plainCitation":"(M. I. Faruk et al., 2014)","dontUpdate":true,"noteIndex":0},"citationItems":[{"id":1945,"uris":["http://zotero.org/users/local/MzRjPaDh/items/GX8VYVM9","http://zotero.org/users/6654317/items/GX8VYVM9"],"itemData":{"id":1945,"type":"article-journal","container-title":"International Journal of Phytopathology","issue":"2","page":"73–79","source":"Google Scholar","title":"Management of chickpea seedling diseases through soil amendment with tricho-compost","volume":"3","author":[{"family":"Faruk","given":"Mohammed I."},{"family":"Rahman","given":"Muhammad L."},{"family":"Islam","given":"Muhammad N."},{"family":"Rahman","given":"Muhammad M."},{"family":"Rahman","given":"Muhammad A."}],"issued":{"date-parts":[["2014"]]}}}],"schema":"https://github.com/citation-style-language/schema/raw/master/csl-citation.json"} </w:instrText>
      </w:r>
      <w:r w:rsidR="00F31775" w:rsidRPr="004A2BC0">
        <w:rPr>
          <w:rFonts w:ascii="Arial" w:hAnsi="Arial" w:cs="Arial"/>
          <w:color w:val="333333"/>
          <w:sz w:val="20"/>
          <w:szCs w:val="20"/>
          <w:shd w:val="clear" w:color="auto" w:fill="FFFFFF"/>
        </w:rPr>
        <w:fldChar w:fldCharType="separate"/>
      </w:r>
      <w:r w:rsidR="00F31775" w:rsidRPr="00353C13">
        <w:rPr>
          <w:rFonts w:ascii="Arial" w:hAnsi="Arial" w:cs="Arial"/>
          <w:sz w:val="20"/>
          <w:szCs w:val="20"/>
          <w:lang w:val="en-US"/>
        </w:rPr>
        <w:t xml:space="preserve">Faruk et al., </w:t>
      </w:r>
      <w:r w:rsidR="00FF2BEF">
        <w:rPr>
          <w:rFonts w:ascii="Arial" w:hAnsi="Arial" w:cs="Arial"/>
          <w:sz w:val="20"/>
          <w:szCs w:val="20"/>
          <w:lang w:val="en-US"/>
        </w:rPr>
        <w:t>(</w:t>
      </w:r>
      <w:r w:rsidR="00F31775" w:rsidRPr="00353C13">
        <w:rPr>
          <w:rFonts w:ascii="Arial" w:hAnsi="Arial" w:cs="Arial"/>
          <w:sz w:val="20"/>
          <w:szCs w:val="20"/>
          <w:lang w:val="en-US"/>
        </w:rPr>
        <w:t>2014)</w:t>
      </w:r>
      <w:r w:rsidR="00F31775" w:rsidRPr="004A2BC0">
        <w:rPr>
          <w:rFonts w:ascii="Arial" w:hAnsi="Arial" w:cs="Arial"/>
          <w:color w:val="333333"/>
          <w:sz w:val="20"/>
          <w:szCs w:val="20"/>
          <w:shd w:val="clear" w:color="auto" w:fill="FFFFFF"/>
        </w:rPr>
        <w:fldChar w:fldCharType="end"/>
      </w:r>
      <w:r w:rsidR="00FF2BEF" w:rsidRPr="00FF2BEF">
        <w:rPr>
          <w:rFonts w:ascii="Arial" w:hAnsi="Arial" w:cs="Arial"/>
          <w:color w:val="333333"/>
          <w:sz w:val="20"/>
          <w:szCs w:val="20"/>
          <w:shd w:val="clear" w:color="auto" w:fill="FFFFFF"/>
          <w:lang w:val="en-US"/>
        </w:rPr>
        <w:t>,</w:t>
      </w:r>
      <w:r w:rsidR="00FF2BEF">
        <w:rPr>
          <w:rFonts w:ascii="Arial" w:hAnsi="Arial" w:cs="Arial"/>
          <w:color w:val="333333"/>
          <w:sz w:val="20"/>
          <w:szCs w:val="20"/>
          <w:shd w:val="clear" w:color="auto" w:fill="FFFFFF"/>
          <w:lang w:val="en-US"/>
        </w:rPr>
        <w:t xml:space="preserve"> </w:t>
      </w:r>
      <w:r w:rsidR="00F31775" w:rsidRPr="00353C13">
        <w:rPr>
          <w:rFonts w:ascii="Arial" w:hAnsi="Arial" w:cs="Arial"/>
          <w:color w:val="333333"/>
          <w:sz w:val="20"/>
          <w:szCs w:val="20"/>
          <w:shd w:val="clear" w:color="auto" w:fill="FFFFFF"/>
          <w:lang w:val="en-US"/>
        </w:rPr>
        <w:t>and the rotting of the stems and roots of lentils</w:t>
      </w:r>
      <w:r w:rsidR="00FF2BEF">
        <w:rPr>
          <w:rFonts w:ascii="Arial" w:hAnsi="Arial" w:cs="Arial"/>
          <w:color w:val="333333"/>
          <w:sz w:val="20"/>
          <w:szCs w:val="20"/>
          <w:shd w:val="clear" w:color="auto" w:fill="FFFFFF"/>
          <w:lang w:val="en-US"/>
        </w:rPr>
        <w:t xml:space="preserve"> </w:t>
      </w:r>
      <w:r w:rsidR="00F31775" w:rsidRPr="004A2BC0">
        <w:rPr>
          <w:rFonts w:ascii="Arial" w:hAnsi="Arial" w:cs="Arial"/>
          <w:color w:val="333333"/>
          <w:sz w:val="20"/>
          <w:szCs w:val="20"/>
          <w:shd w:val="clear" w:color="auto" w:fill="FFFFFF"/>
          <w:lang w:val="en-US"/>
        </w:rPr>
        <w:fldChar w:fldCharType="begin"/>
      </w:r>
      <w:r w:rsidR="00F424DB">
        <w:rPr>
          <w:rFonts w:ascii="Arial" w:hAnsi="Arial" w:cs="Arial"/>
          <w:color w:val="333333"/>
          <w:sz w:val="20"/>
          <w:szCs w:val="20"/>
          <w:shd w:val="clear" w:color="auto" w:fill="FFFFFF"/>
          <w:lang w:val="en-US"/>
        </w:rPr>
        <w:instrText xml:space="preserve"> ADDIN ZOTERO_ITEM CSL_CITATION {"citationID":"AAQAvzOf","properties":{"formattedCitation":"(M. Faruk &amp; Rahman, 2020)","plainCitation":"(M. Faruk &amp; Rahman, 2020)","dontUpdate":true,"noteIndex":0},"citationItems":[{"id":2046,"uris":["http://zotero.org/users/local/MzRjPaDh/items/5TVFYHTM","http://zotero.org/users/6654317/items/5TVFYHTM"],"itemData":{"id":2046,"type":"article-journal","abstract":"2)3: 301-308] © 2016 IJSRST | Volume 2 | Issue 3 | Print ABSTRACT The efficacy of Trichoderma harzianum based Tricho-inocula, Tricho-compost and seed treating chemical fungicide Provax was tested against foot and root rot diseases of lentil caused by Sclerotium rolfsii and Fusarium oxysporum in two different agro-ecological zones of Bangladesh Agricultural Research Institute (BARI), Gazipur and Pulses Research Station, Madaripur of Bangladesh. Tricho-compost was prepared with a mixed substrate of cow dung, rice bran and poultry refuse colonized by T. harzianum. The results exhibited that the seedling mortality of lentil was significantly reduced by the Tricho-inocula, Tricho-compost and Provax. The yield of lentil was sharply increased over control due to the T. harzianum formulations and Provax in both locations. Among the treatment, Tricho-compost was found more efficient in the reduction of seedling mortality and acceleration of plant growth with increased grain yield of lentil under S. rolfsii and F. oxysporum inoculated pot culture as well as field experiments in two different agro-ecological zones of Bangladesh.","container-title":"IJSRST","issue":"3","page":"301-308","source":"ResearchGate","title":"Management of Stem and Root Rot Disease of Lentil through Soil Amendment with Tricho-Compost","volume":"2","author":[{"family":"Faruk","given":"Mahmudullah"},{"family":"Rahman","given":"M"}],"issued":{"date-parts":[["2020",7,12]]}}}],"schema":"https://github.com/citation-style-language/schema/raw/master/csl-citation.json"} </w:instrText>
      </w:r>
      <w:r w:rsidR="00F31775" w:rsidRPr="004A2BC0">
        <w:rPr>
          <w:rFonts w:ascii="Arial" w:hAnsi="Arial" w:cs="Arial"/>
          <w:color w:val="333333"/>
          <w:sz w:val="20"/>
          <w:szCs w:val="20"/>
          <w:shd w:val="clear" w:color="auto" w:fill="FFFFFF"/>
          <w:lang w:val="en-US"/>
        </w:rPr>
        <w:fldChar w:fldCharType="separate"/>
      </w:r>
      <w:r w:rsidR="00F31775" w:rsidRPr="00353C13">
        <w:rPr>
          <w:rFonts w:ascii="Arial" w:hAnsi="Arial" w:cs="Arial"/>
          <w:sz w:val="20"/>
          <w:szCs w:val="20"/>
          <w:lang w:val="en-US"/>
        </w:rPr>
        <w:t>(Faruk &amp; Rahman, 2020)</w:t>
      </w:r>
      <w:r w:rsidR="00F31775" w:rsidRPr="004A2BC0">
        <w:rPr>
          <w:rFonts w:ascii="Arial" w:hAnsi="Arial" w:cs="Arial"/>
          <w:color w:val="333333"/>
          <w:sz w:val="20"/>
          <w:szCs w:val="20"/>
          <w:shd w:val="clear" w:color="auto" w:fill="FFFFFF"/>
          <w:lang w:val="en-US"/>
        </w:rPr>
        <w:fldChar w:fldCharType="end"/>
      </w:r>
      <w:r w:rsidR="00FF2BEF">
        <w:rPr>
          <w:rFonts w:ascii="Arial" w:hAnsi="Arial" w:cs="Arial"/>
          <w:color w:val="333333"/>
          <w:sz w:val="20"/>
          <w:szCs w:val="20"/>
          <w:shd w:val="clear" w:color="auto" w:fill="FFFFFF"/>
          <w:lang w:val="en-US"/>
        </w:rPr>
        <w:t xml:space="preserve">. </w:t>
      </w:r>
      <w:r w:rsidR="00F31775" w:rsidRPr="00353C13">
        <w:rPr>
          <w:rFonts w:ascii="Arial" w:hAnsi="Arial" w:cs="Arial"/>
          <w:color w:val="333333"/>
          <w:sz w:val="20"/>
          <w:szCs w:val="20"/>
          <w:shd w:val="clear" w:color="auto" w:fill="FFFFFF"/>
          <w:lang w:val="en-US"/>
        </w:rPr>
        <w:t>The results of</w:t>
      </w:r>
      <w:bookmarkStart w:id="6" w:name="_Hlk160565107"/>
      <w:r w:rsidR="00FF2BEF">
        <w:rPr>
          <w:rFonts w:ascii="Arial" w:hAnsi="Arial" w:cs="Arial"/>
          <w:color w:val="333333"/>
          <w:sz w:val="20"/>
          <w:szCs w:val="20"/>
          <w:shd w:val="clear" w:color="auto" w:fill="FFFFFF"/>
          <w:lang w:val="en-US"/>
        </w:rPr>
        <w:t xml:space="preserve"> </w:t>
      </w:r>
      <w:r w:rsidR="00F31775"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{"citationID":"4V7ZnmgA","properties":{"formattedCitation":"(Meilin et al., 2020)","plainCitation":"(Meilin et al., 2020)","dontUpdate":true,"noteIndex":0},"citationItems":[{"id":"5kyfdXHz/36N0UBfC","uris":["http://zotero.org/users/local/MzRjPaDh/items/RR23HF8H"],"itemData":{"id":1958,"type":"paper-conference","container-title":"IOP Conference Series: Earth and Environmental Science","note":"issue: 1","page":"012023","publisher":"IOP Publishing","source":"Google Scholar","title":"Study of tricho-compost and rice husk biochar applications to development of Phytophthora late blight diseases and yields of potato plants","URL":"https://iopscience.iop.org/article/10.1088/1755-1315/458/1/012023/meta","volume":"458","author":[{"family":"Meilin","given":"A."},{"family":"Rubiana","given":"R."},{"family":"Hendri","given":"J."},{"family":"Primilestari","given":"S."},{"family":"Handoko","given":"S."}],"accessed":{"date-parts":[["2024",2,7]]},"issued":{"date-parts":[["2020"]]}}}],"schema":"https://github.com/citation-style-language/schema/raw/master/csl-citation.json"} </w:instrText>
      </w:r>
      <w:r w:rsidR="00F31775" w:rsidRPr="004A2BC0">
        <w:rPr>
          <w:rFonts w:ascii="Arial" w:hAnsi="Arial" w:cs="Arial"/>
          <w:color w:val="333333"/>
          <w:sz w:val="20"/>
          <w:szCs w:val="20"/>
          <w:shd w:val="clear" w:color="auto" w:fill="FFFFFF"/>
        </w:rPr>
        <w:fldChar w:fldCharType="separate"/>
      </w:r>
      <w:r w:rsidR="00F31775" w:rsidRPr="00353C13">
        <w:rPr>
          <w:rFonts w:ascii="Arial" w:hAnsi="Arial" w:cs="Arial"/>
          <w:sz w:val="20"/>
          <w:szCs w:val="20"/>
          <w:lang w:val="en-US"/>
        </w:rPr>
        <w:t>Meilin et al., (2020)</w:t>
      </w:r>
      <w:r w:rsidR="00F31775" w:rsidRPr="004A2BC0">
        <w:rPr>
          <w:rFonts w:ascii="Arial" w:hAnsi="Arial" w:cs="Arial"/>
          <w:color w:val="333333"/>
          <w:sz w:val="20"/>
          <w:szCs w:val="20"/>
          <w:shd w:val="clear" w:color="auto" w:fill="FFFFFF"/>
        </w:rPr>
        <w:fldChar w:fldCharType="end"/>
      </w:r>
      <w:r w:rsidR="00FF2BEF" w:rsidRPr="00FF2BEF">
        <w:rPr>
          <w:rFonts w:ascii="Arial" w:hAnsi="Arial" w:cs="Arial"/>
          <w:color w:val="333333"/>
          <w:sz w:val="20"/>
          <w:szCs w:val="20"/>
          <w:shd w:val="clear" w:color="auto" w:fill="FFFFFF"/>
          <w:lang w:val="en-US"/>
        </w:rPr>
        <w:t xml:space="preserve"> </w:t>
      </w:r>
      <w:r w:rsidR="00F31775" w:rsidRPr="00353C13">
        <w:rPr>
          <w:rFonts w:ascii="Arial" w:hAnsi="Arial" w:cs="Arial"/>
          <w:color w:val="333333"/>
          <w:sz w:val="20"/>
          <w:szCs w:val="20"/>
          <w:shd w:val="clear" w:color="auto" w:fill="FFFFFF"/>
          <w:lang w:val="en-US"/>
        </w:rPr>
        <w:t>have shown that the severity of Phytophthora</w:t>
      </w:r>
      <w:r w:rsidR="00E3159C">
        <w:rPr>
          <w:rFonts w:ascii="Arial" w:hAnsi="Arial" w:cs="Arial"/>
          <w:color w:val="333333"/>
          <w:sz w:val="20"/>
          <w:szCs w:val="20"/>
          <w:shd w:val="clear" w:color="auto" w:fill="FFFFFF"/>
          <w:lang w:val="en-US"/>
        </w:rPr>
        <w:t xml:space="preserve"> </w:t>
      </w:r>
      <w:r w:rsidR="00F31775" w:rsidRPr="00353C13">
        <w:rPr>
          <w:rFonts w:ascii="Arial" w:hAnsi="Arial" w:cs="Arial"/>
          <w:color w:val="333333"/>
          <w:sz w:val="20"/>
          <w:szCs w:val="20"/>
          <w:shd w:val="clear" w:color="auto" w:fill="FFFFFF"/>
          <w:lang w:val="en-US"/>
        </w:rPr>
        <w:t>caused leaf diseases was lower in potato fields treated with tricho-compost and rice hu</w:t>
      </w:r>
      <w:r w:rsidR="00E3159C">
        <w:rPr>
          <w:rFonts w:ascii="Arial" w:hAnsi="Arial" w:cs="Arial"/>
          <w:color w:val="333333"/>
          <w:sz w:val="20"/>
          <w:szCs w:val="20"/>
          <w:shd w:val="clear" w:color="auto" w:fill="FFFFFF"/>
          <w:lang w:val="en-US"/>
        </w:rPr>
        <w:t>sk</w:t>
      </w:r>
      <w:r w:rsidR="00F31775" w:rsidRPr="00353C13">
        <w:rPr>
          <w:rFonts w:ascii="Arial" w:hAnsi="Arial" w:cs="Arial"/>
          <w:color w:val="333333"/>
          <w:sz w:val="20"/>
          <w:szCs w:val="20"/>
          <w:shd w:val="clear" w:color="auto" w:fill="FFFFFF"/>
          <w:lang w:val="en-US"/>
        </w:rPr>
        <w:t xml:space="preserve"> biochar. Tricho-compost reduced the severity of </w:t>
      </w:r>
      <w:r w:rsidR="00F31775" w:rsidRPr="000053BA">
        <w:rPr>
          <w:rFonts w:ascii="Arial" w:hAnsi="Arial" w:cs="Arial"/>
          <w:i/>
          <w:iCs/>
          <w:color w:val="333333"/>
          <w:sz w:val="20"/>
          <w:szCs w:val="20"/>
          <w:shd w:val="clear" w:color="auto" w:fill="FFFFFF"/>
          <w:lang w:val="en-US"/>
        </w:rPr>
        <w:t>Fusarium</w:t>
      </w:r>
      <w:r w:rsidR="00F31775" w:rsidRPr="00353C13">
        <w:rPr>
          <w:rFonts w:ascii="Arial" w:hAnsi="Arial" w:cs="Arial"/>
          <w:color w:val="333333"/>
          <w:sz w:val="20"/>
          <w:szCs w:val="20"/>
          <w:shd w:val="clear" w:color="auto" w:fill="FFFFFF"/>
          <w:lang w:val="en-US"/>
        </w:rPr>
        <w:t xml:space="preserve"> wilt in tomatoes</w:t>
      </w:r>
      <w:r w:rsidR="00E3159C">
        <w:rPr>
          <w:rFonts w:ascii="Arial" w:hAnsi="Arial" w:cs="Arial"/>
          <w:color w:val="333333"/>
          <w:sz w:val="20"/>
          <w:szCs w:val="20"/>
          <w:shd w:val="clear" w:color="auto" w:fill="FFFFFF"/>
          <w:lang w:val="en-US"/>
        </w:rPr>
        <w:t xml:space="preserve"> </w:t>
      </w:r>
      <w:r w:rsidR="00F31775"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{"citationID":"AAkPN4ts","properties":{"formattedCitation":"(Simamora et al., 2022)","plainCitation":"(Simamora et al., 2022)","noteIndex":0},"citationItems":[{"id":2137,"uris":["http://zotero.org/users/local/MzRjPaDh/items/ZKI6ASI2","http://zotero.org/users/6654317/items/ZKI6ASI2"],"itemData":{"id":2137,"type":"article-journal","container-title":"Wana Lestari","issue":"02","page":"125–132","source":"Google Scholar","title":"The Ability Of The Trichocompost Test to Control Fusarium Wilt Disease in Tomato Plants","volume":"7","author":[{"family":"Simamora","given":"Agnes V."},{"family":"Serangmo","given":"Diana Yudi L."},{"family":"Iburun","given":"Yohanes UR."},{"family":"Widinugraheni","given":"Sri"},{"family":"Hali","given":"Antonius Suban"},{"family":"Abanat","given":"Fani R."}],"issued":{"date-parts":[["2022"]]}}}],"schema":"https://github.com/citation-style-language/schema/raw/master/csl-citation.json"} </w:instrText>
      </w:r>
      <w:r w:rsidR="00F31775"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(Simamora et al., 2022)</w:t>
      </w:r>
      <w:r w:rsidR="00F31775" w:rsidRPr="004A2BC0">
        <w:rPr>
          <w:rFonts w:ascii="Arial" w:hAnsi="Arial" w:cs="Arial"/>
          <w:color w:val="333333"/>
          <w:sz w:val="20"/>
          <w:szCs w:val="20"/>
          <w:shd w:val="clear" w:color="auto" w:fill="FFFFFF"/>
        </w:rPr>
        <w:fldChar w:fldCharType="end"/>
      </w:r>
      <w:r w:rsidR="00E3159C" w:rsidRPr="00E3159C">
        <w:rPr>
          <w:rFonts w:ascii="Arial" w:hAnsi="Arial" w:cs="Arial"/>
          <w:color w:val="333333"/>
          <w:sz w:val="20"/>
          <w:szCs w:val="20"/>
          <w:shd w:val="clear" w:color="auto" w:fill="FFFFFF"/>
          <w:lang w:val="en-US"/>
        </w:rPr>
        <w:t xml:space="preserve">. </w:t>
      </w:r>
      <w:r w:rsidR="00F31775" w:rsidRPr="00353C13">
        <w:rPr>
          <w:rFonts w:ascii="Arial" w:hAnsi="Arial" w:cs="Arial"/>
          <w:color w:val="333333"/>
          <w:sz w:val="20"/>
          <w:szCs w:val="20"/>
          <w:shd w:val="clear" w:color="auto" w:fill="FFFFFF"/>
          <w:lang w:val="en-US"/>
        </w:rPr>
        <w:t>Tricho-compost combined with Tricho-leachate reduces the mortality of chili pepper seedlings</w:t>
      </w:r>
      <w:r w:rsidR="00E3159C">
        <w:rPr>
          <w:rFonts w:ascii="Arial" w:hAnsi="Arial" w:cs="Arial"/>
          <w:color w:val="333333"/>
          <w:sz w:val="20"/>
          <w:szCs w:val="20"/>
          <w:shd w:val="clear" w:color="auto" w:fill="FFFFFF"/>
          <w:lang w:val="en-US"/>
        </w:rPr>
        <w:t xml:space="preserve"> </w:t>
      </w:r>
      <w:r w:rsidR="00F31775"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{"citationID":"IOJjzQk2","properties":{"formattedCitation":"(S. Nahar et al., 2022)","plainCitation":"(S. Nahar et al., 2022)","dontUpdate":true,"noteIndex":0},"citationItems":[{"id":1888,"uris":["http://zotero.org/users/local/MzRjPaDh/items/25PCWPL3","http://zotero.org/users/6654317/items/25PCWPL3"],"itemData":{"id":1888,"type":"article-journal","container-title":"International Journal of Plant Pathology and Microbiology","issue":"2","page":"33-37","source":"Google Scholar","title":"Effect of tricho-compost and tricho-leachate on germination, vigor, and seedling mortality of chili","volume":"2","author":[{"family":"Nahar","given":"S."},{"family":"Pervez","given":"Z."},{"family":"Promy","given":"S. R."},{"family":"Sultana","given":"S."}],"issued":{"date-parts":[["2022"]]}}}],"schema":"https://github.com/citation-style-language/schema/raw/master/csl-citation.json"} </w:instrText>
      </w:r>
      <w:r w:rsidR="00F31775" w:rsidRPr="004A2BC0">
        <w:rPr>
          <w:rFonts w:ascii="Arial" w:hAnsi="Arial" w:cs="Arial"/>
          <w:color w:val="333333"/>
          <w:sz w:val="20"/>
          <w:szCs w:val="20"/>
          <w:shd w:val="clear" w:color="auto" w:fill="FFFFFF"/>
        </w:rPr>
        <w:fldChar w:fldCharType="separate"/>
      </w:r>
      <w:r w:rsidR="00F31775" w:rsidRPr="00353C13">
        <w:rPr>
          <w:rFonts w:ascii="Arial" w:hAnsi="Arial" w:cs="Arial"/>
          <w:sz w:val="20"/>
          <w:szCs w:val="20"/>
          <w:lang w:val="en-US"/>
        </w:rPr>
        <w:t>(Nahar et al., 2022)</w:t>
      </w:r>
      <w:r w:rsidR="00F31775" w:rsidRPr="004A2BC0">
        <w:rPr>
          <w:rFonts w:ascii="Arial" w:hAnsi="Arial" w:cs="Arial"/>
          <w:color w:val="333333"/>
          <w:sz w:val="20"/>
          <w:szCs w:val="20"/>
          <w:shd w:val="clear" w:color="auto" w:fill="FFFFFF"/>
        </w:rPr>
        <w:fldChar w:fldCharType="end"/>
      </w:r>
      <w:r w:rsidR="00F31775" w:rsidRPr="00353C13">
        <w:rPr>
          <w:rFonts w:ascii="Arial" w:hAnsi="Arial" w:cs="Arial"/>
          <w:color w:val="333333"/>
          <w:sz w:val="20"/>
          <w:szCs w:val="20"/>
          <w:shd w:val="clear" w:color="auto" w:fill="FFFFFF"/>
          <w:lang w:val="en-US"/>
        </w:rPr>
        <w:t>.</w:t>
      </w:r>
      <w:r w:rsidR="00E3159C">
        <w:rPr>
          <w:rFonts w:ascii="Arial" w:hAnsi="Arial" w:cs="Arial"/>
          <w:color w:val="333333"/>
          <w:sz w:val="20"/>
          <w:szCs w:val="20"/>
          <w:shd w:val="clear" w:color="auto" w:fill="FFFFFF"/>
          <w:lang w:val="en-US"/>
        </w:rPr>
        <w:t xml:space="preserve"> </w:t>
      </w:r>
      <w:r w:rsidR="00DB20B4" w:rsidRPr="00353C13">
        <w:rPr>
          <w:rFonts w:ascii="Arial" w:hAnsi="Arial" w:cs="Arial"/>
          <w:sz w:val="20"/>
          <w:szCs w:val="20"/>
          <w:lang w:val="en-US"/>
        </w:rPr>
        <w:t xml:space="preserve">Furthermore, Tricho-compost plays a role in the ecological management of </w:t>
      </w:r>
      <w:proofErr w:type="spellStart"/>
      <w:r w:rsidR="00DB20B4" w:rsidRPr="000053BA">
        <w:rPr>
          <w:rFonts w:ascii="Arial" w:hAnsi="Arial" w:cs="Arial"/>
          <w:i/>
          <w:iCs/>
          <w:sz w:val="20"/>
          <w:szCs w:val="20"/>
          <w:lang w:val="en-US"/>
        </w:rPr>
        <w:t>Cercospora</w:t>
      </w:r>
      <w:proofErr w:type="spellEnd"/>
      <w:r w:rsidR="00DB20B4" w:rsidRPr="00353C13">
        <w:rPr>
          <w:rFonts w:ascii="Arial" w:hAnsi="Arial" w:cs="Arial"/>
          <w:sz w:val="20"/>
          <w:szCs w:val="20"/>
          <w:lang w:val="en-US"/>
        </w:rPr>
        <w:t xml:space="preserve"> leaf spot disease in spinach. Indeed, Tricho-compost significantly improves germination, reduces mortality, and greatly decreases the incidence and severity of the disease</w:t>
      </w:r>
      <w:r w:rsidR="00E3159C">
        <w:rPr>
          <w:rFonts w:ascii="Arial" w:hAnsi="Arial" w:cs="Arial"/>
          <w:sz w:val="20"/>
          <w:szCs w:val="20"/>
          <w:lang w:val="en-US"/>
        </w:rPr>
        <w:t xml:space="preserve"> </w:t>
      </w:r>
      <w:r w:rsidR="00DB20B4" w:rsidRPr="004A2BC0">
        <w:rPr>
          <w:rFonts w:ascii="Arial" w:hAnsi="Arial" w:cs="Arial"/>
          <w:sz w:val="20"/>
          <w:szCs w:val="20"/>
        </w:rPr>
        <w:fldChar w:fldCharType="begin"/>
      </w:r>
      <w:r w:rsidR="00DB20B4" w:rsidRPr="00353C13">
        <w:rPr>
          <w:rFonts w:ascii="Arial" w:hAnsi="Arial" w:cs="Arial"/>
          <w:sz w:val="20"/>
          <w:szCs w:val="20"/>
          <w:lang w:val="en-US"/>
        </w:rPr>
        <w:instrText xml:space="preserve"> ADDIN ZOTERO_ITEM CSL_CITATION {"citationID":"de9RUuHM","properties":{"formattedCitation":"(Sultana et al., 2024)","plainCitation":"(Sultana et al., 2024)","noteIndex":0},"citationItems":[{"id":3798,"uris":["http://zotero.org/users/6654317/items/KJTDZ7DI"],"itemData":{"id":3798,"type":"article-journal","container-title":"nt.J.PlantPathol","page":"1-7","source":"Google Scholar","title":"Research Article Eco-Friendly Management of Cercospora Leaf Spot in Indian Spinach Using Trichocompost and Organic Amendments","volume":"15","author":[{"family":"Sultana","given":"Sarmin"},{"family":"Pervez","given":"Zehad"},{"family":"Promy","given":"Saki Rezwana"},{"family":"Nahar","given":"Sabikun"}],"issued":{"date-parts":[["2024"]]}}}],"schema":"https://github.com/citation-style-language/schema/raw/master/csl-citation.json"} </w:instrText>
      </w:r>
      <w:r w:rsidR="00DB20B4" w:rsidRPr="004A2BC0">
        <w:rPr>
          <w:rFonts w:ascii="Arial" w:hAnsi="Arial" w:cs="Arial"/>
          <w:sz w:val="20"/>
          <w:szCs w:val="20"/>
        </w:rPr>
        <w:fldChar w:fldCharType="separate"/>
      </w:r>
      <w:r w:rsidR="00F424DB" w:rsidRPr="00F424DB">
        <w:rPr>
          <w:rFonts w:ascii="Arial" w:hAnsi="Arial" w:cs="Arial"/>
          <w:sz w:val="20"/>
          <w:lang w:val="en-US"/>
        </w:rPr>
        <w:t>(Sultana et al., 2024)</w:t>
      </w:r>
      <w:r w:rsidR="00DB20B4" w:rsidRPr="004A2BC0">
        <w:rPr>
          <w:rFonts w:ascii="Arial" w:hAnsi="Arial" w:cs="Arial"/>
          <w:sz w:val="20"/>
          <w:szCs w:val="20"/>
        </w:rPr>
        <w:fldChar w:fldCharType="end"/>
      </w:r>
    </w:p>
    <w:bookmarkEnd w:id="6"/>
    <w:p w14:paraId="31F09DEE" w14:textId="77777777" w:rsidR="00F31775" w:rsidRPr="00353C13" w:rsidRDefault="00F31775" w:rsidP="004A2BC0">
      <w:pPr>
        <w:pStyle w:val="Heading2"/>
        <w:numPr>
          <w:ilvl w:val="1"/>
          <w:numId w:val="23"/>
        </w:numPr>
        <w:spacing w:line="240" w:lineRule="auto"/>
        <w:rPr>
          <w:rFonts w:ascii="Arial" w:hAnsi="Arial" w:cs="Arial"/>
          <w:sz w:val="20"/>
          <w:szCs w:val="20"/>
          <w:shd w:val="clear" w:color="auto" w:fill="FFFFFF"/>
          <w:lang w:val="en-US"/>
        </w:rPr>
      </w:pPr>
      <w:r w:rsidRPr="00353C13">
        <w:rPr>
          <w:rFonts w:ascii="Arial" w:hAnsi="Arial" w:cs="Arial"/>
          <w:sz w:val="20"/>
          <w:szCs w:val="20"/>
          <w:shd w:val="clear" w:color="auto" w:fill="FFFFFF"/>
          <w:lang w:val="en-US"/>
        </w:rPr>
        <w:t>Effect on germination, growth and yield</w:t>
      </w:r>
    </w:p>
    <w:p w14:paraId="76E78C19" w14:textId="0C5E4CC4" w:rsidR="00011A0C" w:rsidRPr="00353C13" w:rsidRDefault="00F31775" w:rsidP="004A2BC0">
      <w:pPr>
        <w:spacing w:line="240" w:lineRule="auto"/>
        <w:jc w:val="both"/>
        <w:rPr>
          <w:rFonts w:ascii="Arial" w:hAnsi="Arial" w:cs="Arial"/>
          <w:sz w:val="20"/>
          <w:szCs w:val="20"/>
          <w:lang w:val="en-US"/>
        </w:rPr>
      </w:pPr>
      <w:r w:rsidRPr="00353C13">
        <w:rPr>
          <w:rFonts w:ascii="Arial" w:hAnsi="Arial" w:cs="Arial"/>
          <w:color w:val="333333"/>
          <w:sz w:val="20"/>
          <w:szCs w:val="20"/>
          <w:shd w:val="clear" w:color="auto" w:fill="FFFFFF"/>
          <w:lang w:val="en-US"/>
        </w:rPr>
        <w:t>Tricho-compost has a significant effect on plant height, number of leaves, number of primary branches, secondary branches, number of flowers, number of fruits, and tomato yield</w:t>
      </w:r>
      <w:r w:rsidR="00E3159C">
        <w:rPr>
          <w:rFonts w:ascii="Arial" w:hAnsi="Arial" w:cs="Arial"/>
          <w:color w:val="333333"/>
          <w:sz w:val="20"/>
          <w:szCs w:val="20"/>
          <w:shd w:val="clear" w:color="auto" w:fill="FFFFFF"/>
          <w:lang w:val="en-US"/>
        </w:rPr>
        <w:t xml:space="preserve"> </w:t>
      </w:r>
      <w:r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{"citationID":"xMQKXIaW","properties":{"formattedCitation":"(Abedin et al., 2018)","plainCitation":"(Abedin et al., 2018)","noteIndex":0},"citationItems":[{"id":1981,"uris":["http://zotero.org/users/local/MzRjPaDh/items/2TJP4AVQ","http://zotero.org/users/6654317/items/2TJP4AVQ"],"itemData":{"id":1981,"type":"article-journal","container-title":"Univ. J. Plant Sci","issue":"2","page":"15–20","source":"Google Scholar","title":"Efficacy of trichocompost on the growth and yield of tomato","volume":"6","author":[{"family":"Abedin","given":"Muhammad Saiful"},{"family":"Hoque","given":"Md Ashraful"},{"family":"Khokon","given":"Md Atiqur Rahman"},{"family":"Hossain","given":"Ismail"}],"issued":{"date-parts":[["2018"]]}}}],"schema":"https://github.com/citation-style-language/schema/raw/master/csl-citation.json"} </w:instrText>
      </w:r>
      <w:r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(Abedin et al., 2018)</w:t>
      </w:r>
      <w:r w:rsidRPr="004A2BC0">
        <w:rPr>
          <w:rFonts w:ascii="Arial" w:hAnsi="Arial" w:cs="Arial"/>
          <w:color w:val="333333"/>
          <w:sz w:val="20"/>
          <w:szCs w:val="20"/>
          <w:shd w:val="clear" w:color="auto" w:fill="FFFFFF"/>
        </w:rPr>
        <w:fldChar w:fldCharType="end"/>
      </w:r>
      <w:r w:rsidRPr="00353C13">
        <w:rPr>
          <w:rFonts w:ascii="Arial" w:hAnsi="Arial" w:cs="Arial"/>
          <w:color w:val="333333"/>
          <w:sz w:val="20"/>
          <w:szCs w:val="20"/>
          <w:shd w:val="clear" w:color="auto" w:fill="FFFFFF"/>
          <w:lang w:val="en-US"/>
        </w:rPr>
        <w:t>.</w:t>
      </w:r>
      <w:r w:rsidR="00E3159C">
        <w:rPr>
          <w:rFonts w:ascii="Arial" w:hAnsi="Arial" w:cs="Arial"/>
          <w:color w:val="333333"/>
          <w:sz w:val="20"/>
          <w:szCs w:val="20"/>
          <w:shd w:val="clear" w:color="auto" w:fill="FFFFFF"/>
          <w:lang w:val="en-US"/>
        </w:rPr>
        <w:t xml:space="preserve"> </w:t>
      </w:r>
      <w:r w:rsidR="00011A0C" w:rsidRPr="00353C13">
        <w:rPr>
          <w:rFonts w:ascii="Arial" w:hAnsi="Arial" w:cs="Arial"/>
          <w:sz w:val="20"/>
          <w:szCs w:val="20"/>
          <w:lang w:val="en-US"/>
        </w:rPr>
        <w:t>Tricho-compost was tested in combination with black silver plastic mulch by</w:t>
      </w:r>
      <w:r w:rsidR="00E3159C">
        <w:rPr>
          <w:rFonts w:ascii="Arial" w:hAnsi="Arial" w:cs="Arial"/>
          <w:sz w:val="20"/>
          <w:szCs w:val="20"/>
          <w:lang w:val="en-US"/>
        </w:rPr>
        <w:t xml:space="preserve"> </w:t>
      </w:r>
      <w:r w:rsidR="00011A0C" w:rsidRPr="004A2BC0">
        <w:rPr>
          <w:rFonts w:ascii="Arial" w:hAnsi="Arial" w:cs="Arial"/>
          <w:sz w:val="20"/>
          <w:szCs w:val="20"/>
        </w:rPr>
        <w:fldChar w:fldCharType="begin"/>
      </w:r>
      <w:r w:rsidR="00011A0C" w:rsidRPr="00353C13">
        <w:rPr>
          <w:rFonts w:ascii="Arial" w:hAnsi="Arial" w:cs="Arial"/>
          <w:sz w:val="20"/>
          <w:szCs w:val="20"/>
          <w:lang w:val="en-US"/>
        </w:rPr>
        <w:instrText xml:space="preserve"> ADDIN ZOTERO_ITEM CSL_CITATION {"citationID":"s9inX7eH","properties":{"formattedCitation":"(Naisanu, 2025)","plainCitation":"(Naisanu, 2025)","noteIndex":0},"citationItems":[{"id":3790,"uris":["http://zotero.org/users/6654317/items/FYTNEBB6"],"itemData":{"id":3790,"type":"article-journal","abstract":"Long beans (Vigna sinesis L.) are ranked eighth out of 20 vegetable varieties consumed in Indonesia. One of the advantages is a good source of vitamins and minerals. The study aims to determine the effect of black plastic mulch and trichocompost on long bean production. The study was conducted in the experimental field of the Faculty of Agriculture, Batu Plat Village, Kupang City from September to October 2024. The research design used a Randomized Block Design (RAK) factorially consisting of 2 factors, namely factor 1 = Mulch (M), M0 = Control, M1 = Silver Plastic Mulch, Factor II = Trichocompost (T), TO = Control T1 = Trichocompost 10 tons / ha or equivalent to 3 kg plot-1, T2 = Trichocompost 20 tons / ha or equivalent to 6 kg plot-1, T3 = Trichocompost 15 tons / ha or equivalent to 9 kg plot-1. Results: The length of long bean plants was greatly influenced by the application of trichocompost and black plastic mulch. Trichocompost dose of 25 tons/ha, or 9 kg plot-1, and plastic mulch (T3M1) produced a plant length of 167.83 cm, 168.53 leaves, 23.4 pods, pod weight of 162.13 grams, and plant stump weight of 182.53 grams. The best results for long bean production were obtained when trichocompost of 25 tons/ha, or equivalent to 9 kg plot-1, was combined with plastic mulch.","container-title":"Journal of Education and Tropical Science","ISSN":"0000-0000","issue":"2","language":"en","page":"18-25","source":"journals.widhatulfaeha.id","title":"THE USE OF BLACK SILVER PLASTIC MULCH AND TRICHOCOMPOST ON THE GROWTH AND PRODUCTION OF LONG BEANS (Vigna sinesis L.)","volume":"1","author":[{"family":"Naisanu","given":"Jorita"}],"issued":{"date-parts":[["2025",9,8]]}}}],"schema":"https://github.com/citation-style-language/schema/raw/master/csl-citation.json"} </w:instrText>
      </w:r>
      <w:r w:rsidR="00011A0C" w:rsidRPr="004A2BC0">
        <w:rPr>
          <w:rFonts w:ascii="Arial" w:hAnsi="Arial" w:cs="Arial"/>
          <w:sz w:val="20"/>
          <w:szCs w:val="20"/>
        </w:rPr>
        <w:fldChar w:fldCharType="separate"/>
      </w:r>
      <w:r w:rsidR="00F424DB" w:rsidRPr="00F424DB">
        <w:rPr>
          <w:rFonts w:ascii="Arial" w:hAnsi="Arial" w:cs="Arial"/>
          <w:sz w:val="20"/>
          <w:lang w:val="en-US"/>
        </w:rPr>
        <w:t>(Naisanu, 2025)</w:t>
      </w:r>
      <w:r w:rsidR="00011A0C" w:rsidRPr="004A2BC0">
        <w:rPr>
          <w:rFonts w:ascii="Arial" w:hAnsi="Arial" w:cs="Arial"/>
          <w:sz w:val="20"/>
          <w:szCs w:val="20"/>
        </w:rPr>
        <w:fldChar w:fldCharType="end"/>
      </w:r>
      <w:r w:rsidR="00E3159C" w:rsidRPr="00E3159C">
        <w:rPr>
          <w:rFonts w:ascii="Arial" w:hAnsi="Arial" w:cs="Arial"/>
          <w:sz w:val="20"/>
          <w:szCs w:val="20"/>
          <w:lang w:val="en-US"/>
        </w:rPr>
        <w:t xml:space="preserve">. </w:t>
      </w:r>
      <w:r w:rsidR="00011A0C" w:rsidRPr="00353C13">
        <w:rPr>
          <w:rFonts w:ascii="Arial" w:hAnsi="Arial" w:cs="Arial"/>
          <w:sz w:val="20"/>
          <w:szCs w:val="20"/>
          <w:lang w:val="en-US"/>
        </w:rPr>
        <w:t>The aim was to measure its impact on vegetative growth, specifically height, number of leaves, and pod yield. The results show that the application of Tricho-compost increases plant vigor, improves the quality and quantity of the harvest, and reduces reliance on chemical fertilizers. Similarly, its combination with organic liquid fertilizer optimizes nutrition and photosynthesis, increasing chlorophyll content.</w:t>
      </w:r>
      <w:r w:rsidR="00011A0C" w:rsidRPr="00353C13">
        <w:rPr>
          <w:rFonts w:ascii="Arial" w:hAnsi="Arial" w:cs="Arial"/>
          <w:sz w:val="20"/>
          <w:szCs w:val="20"/>
          <w:lang w:val="en-US"/>
        </w:rPr>
        <w:tab/>
      </w:r>
    </w:p>
    <w:p w14:paraId="2BF696B7" w14:textId="7D6AF829" w:rsidR="00F31775" w:rsidRPr="00353C13" w:rsidRDefault="00011A0C" w:rsidP="004A2BC0">
      <w:pPr>
        <w:spacing w:before="100" w:beforeAutospacing="1" w:after="100" w:afterAutospacing="1" w:line="240" w:lineRule="auto"/>
        <w:jc w:val="both"/>
        <w:rPr>
          <w:rFonts w:ascii="Arial" w:hAnsi="Arial" w:cs="Arial"/>
          <w:color w:val="333333"/>
          <w:sz w:val="20"/>
          <w:szCs w:val="20"/>
          <w:shd w:val="clear" w:color="auto" w:fill="FFFFFF"/>
          <w:lang w:val="en-US"/>
        </w:rPr>
      </w:pPr>
      <w:r w:rsidRPr="00353C13">
        <w:rPr>
          <w:rFonts w:ascii="Arial" w:hAnsi="Arial" w:cs="Arial"/>
          <w:sz w:val="20"/>
          <w:szCs w:val="20"/>
          <w:lang w:val="en-US"/>
        </w:rPr>
        <w:t>The combination of Tricho-compost and NPK yielded the highest biomass production. Tricho-compost alone improves soil structure and water retention, but when combined with NPK, it optimizes nutrient availability</w:t>
      </w:r>
      <w:r w:rsidR="00E3159C">
        <w:rPr>
          <w:rFonts w:ascii="Arial" w:hAnsi="Arial" w:cs="Arial"/>
          <w:sz w:val="20"/>
          <w:szCs w:val="20"/>
          <w:lang w:val="en-US"/>
        </w:rPr>
        <w:t xml:space="preserve"> </w:t>
      </w:r>
      <w:r w:rsidRPr="004A2BC0">
        <w:rPr>
          <w:rFonts w:ascii="Arial" w:hAnsi="Arial" w:cs="Arial"/>
          <w:sz w:val="20"/>
          <w:szCs w:val="20"/>
        </w:rPr>
        <w:fldChar w:fldCharType="begin"/>
      </w:r>
      <w:r w:rsidR="00F424DB">
        <w:rPr>
          <w:rFonts w:ascii="Arial" w:hAnsi="Arial" w:cs="Arial"/>
          <w:sz w:val="20"/>
          <w:szCs w:val="20"/>
          <w:lang w:val="en-US"/>
        </w:rPr>
        <w:instrText xml:space="preserve"> ADDIN ZOTERO_ITEM CSL_CITATION {"citationID":"C21ERCCV","properties":{"formattedCitation":"(Lestari et al., 2025)","plainCitation":"(Lestari et al., 2025)","noteIndex":0},"citationItems":[{"id":3796,"uris":["http://zotero.org/users/6654317/items/W7SNZVUW"],"itemData":{"id":3796,"type":"article-journal","abstract":"This research aims to determine effect of applying a combination of trichocompost fertilizer and NPK fertilizer with different levels on the productivity of Pakchong grass. This research was conducted from October to December 2023 at the Integrated Field Laboratory Greenhouse, Faculty of Agriculture, University of Lampung. This study used a factorial completely randomized design (CRD) consisting of trichocompost and NPK fertilizer factors. The trichocompost fertilizer factor consisted of 4 treatment levels, namely T0: without trichocompost (control), T1: 15 tons/ha of trichocompost fertilizer, T2: 30 tons/ha of trichocompost fertilizer, and T3: 45 tons/ha of trichocompost and the NPK fertilizer factor consists of 4 treatment levels, namely K0: no NPK fertilizer (control), K1: 100 kg/ha urea + 50 kg/ha TSP + 50 kg/ha KCL, K2: 150 kg/ha urea + 75 kg/ha TSP + 75 kg/ha KCL, and K3: 200 kg/ha urea + 100 kg/ha TSP + 100 kg/ha KCL. The data obtained were analyzed using Analysis of Variance (ANOVA) and followed by the Least Significant Difference (LSD). The results showed that the combination of trichocompost and NPK fertilizer did not give a significant interaction (P&amp;gt;0.05) on the number of tillers, fresh weight and dry matter of pakchong grass, but  had a significant effect (P&amp;lt;0.05) on fresh weight and dry matter of pakchong grass crown. The results of the LSD test on fresh weight and dry matter of pakchong grass showed  that T3 trichocompost fertilizer treatment gave the best results when compared to other treatments. The results showed that the use of NPK fertilizer had a significant effect (P&amp;lt;0.05) on the crude protein content and crude fiber content of pakchog grass. The results of the LSD test on crude protein showed that K3 treatment provides the best results compared to other treatments. While the crude fiber content of K3 treatment was significantly different from K1.","container-title":"JURNAL ILMIAH PETERNAKAN TERPADU","DOI":"10.23960/jipt.v13i1.p32-42","ISSN":"2614-0497","issue":"1","language":"en","license":"Copyright (c) 2025 Novita Lestari, Anisa Dwi Apriliana, Liman*, Erwanto, Muhtarudin","page":"32-42","source":"jurnal.fp.unila.ac.id","title":"The Influence of Trichocompost and NPK Fertilizer Combination on Productivity and Quality of Pakchong Grass","volume":"13","author":[{"family":"Lestari","given":"Novita"},{"family":"Apriliana","given":"Anisa Dwi"},{"family":"Liman","given":"Liman"},{"family":"Erwanto","given":"Erwanto"},{"family":"Muhtarudin","given":"Muhtarudin"}],"issued":{"date-parts":[["2025",3,4]]}}}],"schema":"https://github.com/citation-style-language/schema/raw/master/csl-citation.json"}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(Lestari et al., 2025)</w:t>
      </w:r>
      <w:r w:rsidRPr="004A2BC0">
        <w:rPr>
          <w:rFonts w:ascii="Arial" w:hAnsi="Arial" w:cs="Arial"/>
          <w:sz w:val="20"/>
          <w:szCs w:val="20"/>
        </w:rPr>
        <w:fldChar w:fldCharType="end"/>
      </w:r>
      <w:r w:rsidRPr="00353C13">
        <w:rPr>
          <w:rFonts w:ascii="Arial" w:hAnsi="Arial" w:cs="Arial"/>
          <w:sz w:val="20"/>
          <w:szCs w:val="20"/>
          <w:lang w:val="en-US"/>
        </w:rPr>
        <w:t>.</w:t>
      </w:r>
      <w:r w:rsidR="00E3159C">
        <w:rPr>
          <w:rFonts w:ascii="Arial" w:hAnsi="Arial" w:cs="Arial"/>
          <w:sz w:val="20"/>
          <w:szCs w:val="20"/>
          <w:lang w:val="en-US"/>
        </w:rPr>
        <w:t xml:space="preserve"> </w:t>
      </w:r>
      <w:r w:rsidR="00F31775" w:rsidRPr="00353C13">
        <w:rPr>
          <w:rFonts w:ascii="Arial" w:hAnsi="Arial" w:cs="Arial"/>
          <w:color w:val="333333"/>
          <w:sz w:val="20"/>
          <w:szCs w:val="20"/>
          <w:shd w:val="clear" w:color="auto" w:fill="FFFFFF"/>
          <w:lang w:val="en-US"/>
        </w:rPr>
        <w:t>The work of</w:t>
      </w:r>
      <w:r w:rsidR="00E3159C">
        <w:rPr>
          <w:rFonts w:ascii="Arial" w:hAnsi="Arial" w:cs="Arial"/>
          <w:color w:val="333333"/>
          <w:sz w:val="20"/>
          <w:szCs w:val="20"/>
          <w:shd w:val="clear" w:color="auto" w:fill="FFFFFF"/>
          <w:lang w:val="en-US"/>
        </w:rPr>
        <w:t xml:space="preserve"> </w:t>
      </w:r>
      <w:r w:rsidR="00F31775"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{"citationID":"mGQsNdmA","properties":{"formattedCitation":"(Umbola et al., 2020)","plainCitation":"(Umbola et al., 2020)","dontUpdate":true,"noteIndex":0},"citationItems":[{"id":2124,"uris":["http://zotero.org/users/local/MzRjPaDh/items/5K3DBTHS","http://zotero.org/users/6654317/items/5K3DBTHS"],"itemData":{"id":2124,"type":"article-journal","abstract":"ABSTRAK Chili (Capsicum annuum L.) is one of the horticultural commodities which is classified as a vegetable and is most widely cultivated in Indonesia. In addition, chilies contain minerals such as iron, potassium, calcium, phosphorus and niacin. Tricho-compost is a fertilizer derived from organic materials containing the antagonistic fungi Trichoderma sp. Tricho-compost as fertilizer is able to provide nutrients in the soil for plants. Plant Growth Promoting Rhizobacteria (PGPR) is a group of soil microorganisms that live and develop well in soils that are rich in organic matter and which are beneficial because they can spur plant growth and production. This study aims to determine the effect of the application of Tricho-compost and PGPR (Plant growth promotion rhizobactery) biological agents on the vegetative growth of chili plants. This research was conducted at the green house of the Faculty of Agriculture, Sam Ratulangi University (UNSRAT) Manado. The study lasted for 3 months using RAK (randomized block design) with 4 treatments, namely Control (NPK), Tricho-compost, PGPR (Plant Growth Promoting Rhizobacteria) and Tricho-compost added with PGPR (Plant Growth Promoting Rhizobacteria). Observation of growth parameters in the form of plant height, number of leaves, number of branches and stem diameter. Growth is carried out every week and starts at 2 week after transplanting until the plants are 2 months old. The results showed that the application of Tricho-compost and PGPR treatments given together gave the largest number of branches, number of leaves and stem diameter, while the parameters of height the largest plants were produced in the Tricho-compost treatment, although sta","container-title":"COCOS","DOI":"10.35791/cocos.v5i5.30594","ISSN":"2715-0070","issue":"1","language":"fr","license":"Copyright (c) 2020 Array","note":"number: 1","page":"1-15","source":"ejournal.unsrat.ac.id","title":"UTILIZATION OF TRICHO-COMPOS AND PGPR (Plant Growth Promotion Rhizobactery) AGENTS ON VEGETATIVE GROWTH OF   CHILI  PLANTS (Capsicum annuumL.)","volume":"12","author":[{"family":"Umbola","given":"Moh Apriyadi"},{"family":"Lengkong","given":"Edy"},{"family":"Nangoi","given":"Ronny"}],"issued":{"date-parts":[["2020",10,9]]}}}],"schema":"https://github.com/citation-style-language/schema/raw/master/csl-citation.json"} </w:instrText>
      </w:r>
      <w:r w:rsidR="00F31775" w:rsidRPr="004A2BC0">
        <w:rPr>
          <w:rFonts w:ascii="Arial" w:hAnsi="Arial" w:cs="Arial"/>
          <w:color w:val="333333"/>
          <w:sz w:val="20"/>
          <w:szCs w:val="20"/>
          <w:shd w:val="clear" w:color="auto" w:fill="FFFFFF"/>
        </w:rPr>
        <w:fldChar w:fldCharType="separate"/>
      </w:r>
      <w:r w:rsidR="00F31775" w:rsidRPr="00353C13">
        <w:rPr>
          <w:rFonts w:ascii="Arial" w:hAnsi="Arial" w:cs="Arial"/>
          <w:sz w:val="20"/>
          <w:szCs w:val="20"/>
          <w:lang w:val="en-US"/>
        </w:rPr>
        <w:t>Umbola et al., (2020)</w:t>
      </w:r>
      <w:r w:rsidR="00F31775" w:rsidRPr="004A2BC0">
        <w:rPr>
          <w:rFonts w:ascii="Arial" w:hAnsi="Arial" w:cs="Arial"/>
          <w:color w:val="333333"/>
          <w:sz w:val="20"/>
          <w:szCs w:val="20"/>
          <w:shd w:val="clear" w:color="auto" w:fill="FFFFFF"/>
        </w:rPr>
        <w:fldChar w:fldCharType="end"/>
      </w:r>
      <w:r w:rsidR="00F31775" w:rsidRPr="00353C13">
        <w:rPr>
          <w:rFonts w:ascii="Arial" w:hAnsi="Arial" w:cs="Arial"/>
          <w:color w:val="333333"/>
          <w:sz w:val="20"/>
          <w:szCs w:val="20"/>
          <w:shd w:val="clear" w:color="auto" w:fill="FFFFFF"/>
          <w:lang w:val="en-US"/>
        </w:rPr>
        <w:t xml:space="preserve"> on the effect of Tricho-compost and PGPR (Plant Growth Promotion Rhizobacteria) on the vegetative growth of chili pepper plants revealed that the tallest plants were produced in the Tricho-compost treatment. Tricho-compost increases height, root volume, fruit length, and stimulates the flowering time of chili peppers</w:t>
      </w:r>
      <w:r w:rsidR="00433FB3">
        <w:rPr>
          <w:rFonts w:ascii="Arial" w:hAnsi="Arial" w:cs="Arial"/>
          <w:color w:val="333333"/>
          <w:sz w:val="20"/>
          <w:szCs w:val="20"/>
          <w:shd w:val="clear" w:color="auto" w:fill="FFFFFF"/>
          <w:lang w:val="en-US"/>
        </w:rPr>
        <w:t xml:space="preserve"> </w:t>
      </w:r>
      <w:r w:rsidR="00F31775"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{"citationID":"y8IAG5JL","properties":{"formattedCitation":"(Manurung et al., 2015)","plainCitation":"(Manurung et al., 2015)","noteIndex":0},"citationItems":[{"id":2054,"uris":["http://zotero.org/users/local/MzRjPaDh/items/8W4CTDD7","http://zotero.org/users/6654317/items/8W4CTDD7"],"itemData":{"id":2054,"type":"article-journal","abstract":"Chili (Capsicum annum L.) is one of horticultural commodities has significant economic value, however land in Riau that used for this farming have low fertility as peatland. Therefore the use of organic fertilizer that low complete material is indispensable in improving the productivity of chili, one of the organic fertilizer that is maize rubbish Tricho-compost. This research aimed to determine the effect of multiple dosage application maize rubbish Tricho-compost in enhancing the growth and productivity of chili plants on peatsoil medium. The data were analyzed statistically using analysis of variance followed by Duncan’s New Multiple Range Test (DNMRT) at 5% level and regression analysis Orthogonal. The result showed that differences in the growth and productivity of chili of several dosage of the treatment, that the provision Tricho-compost with a dosage 15-20 ton ha-1 was found to give highest circle stem, fruit weight per plant and stimulated harvesting time. Tricho-compost with a dosage 20-30 ton ha-1 was found give highest plant height, volume of root, fruit length and stimulated flowering time.","issue":"2","language":"id","source":"Zotero","title":"APPLICATION OF CORN WASTE TRICHO-COMPOST TO CHILI  (Capsicum annuum L.) CULTIVATION ON PEAT","volume":"2","author":[{"family":"Manurung","given":"Janter"},{"family":"Puspita","given":"Fifi"},{"family":"Tabrani","given":"Gunawan"}],"issued":{"date-parts":[["2015"]]}}}],"schema":"https://github.com/citation-style-language/schema/raw/master/csl-citation.json"} </w:instrText>
      </w:r>
      <w:r w:rsidR="00F31775"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(Manurung et al., 2015)</w:t>
      </w:r>
      <w:r w:rsidR="00F31775" w:rsidRPr="004A2BC0">
        <w:rPr>
          <w:rFonts w:ascii="Arial" w:hAnsi="Arial" w:cs="Arial"/>
          <w:color w:val="333333"/>
          <w:sz w:val="20"/>
          <w:szCs w:val="20"/>
          <w:shd w:val="clear" w:color="auto" w:fill="FFFFFF"/>
        </w:rPr>
        <w:fldChar w:fldCharType="end"/>
      </w:r>
      <w:r w:rsidR="00433FB3" w:rsidRPr="00433FB3">
        <w:rPr>
          <w:rFonts w:ascii="Arial" w:hAnsi="Arial" w:cs="Arial"/>
          <w:color w:val="333333"/>
          <w:sz w:val="20"/>
          <w:szCs w:val="20"/>
          <w:shd w:val="clear" w:color="auto" w:fill="FFFFFF"/>
          <w:lang w:val="en-US"/>
        </w:rPr>
        <w:t xml:space="preserve">. </w:t>
      </w:r>
      <w:r w:rsidR="00F31775" w:rsidRPr="00353C13">
        <w:rPr>
          <w:rFonts w:ascii="Arial" w:hAnsi="Arial" w:cs="Arial"/>
          <w:color w:val="333333"/>
          <w:sz w:val="20"/>
          <w:szCs w:val="20"/>
          <w:shd w:val="clear" w:color="auto" w:fill="FFFFFF"/>
          <w:lang w:val="en-US"/>
        </w:rPr>
        <w:t>Tricho-compost has a significant effect on growth, height, number of leaves, wet tuber weight, and wet root weight</w:t>
      </w:r>
      <w:r w:rsidR="00433FB3">
        <w:rPr>
          <w:rFonts w:ascii="Arial" w:hAnsi="Arial" w:cs="Arial"/>
          <w:color w:val="333333"/>
          <w:sz w:val="20"/>
          <w:szCs w:val="20"/>
          <w:shd w:val="clear" w:color="auto" w:fill="FFFFFF"/>
          <w:lang w:val="en-US"/>
        </w:rPr>
        <w:t xml:space="preserve"> </w:t>
      </w:r>
      <w:r w:rsidR="00F31775"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{"citationID":"5uz20vFH","properties":{"formattedCitation":"(Nova et al., 2020)","plainCitation":"(Nova et al., 2020)","dontUpdate":true,"noteIndex":0},"citationItems":[{"id":2134,"uris":["http://zotero.org/users/local/MzRjPaDh/items/JESBUFXE","http://zotero.org/users/6654317/items/JESBUFXE"],"itemData":{"id":2134,"type":"article-journal","abstract":"Shallots (Allium cepa var. Bauji) are plants that are included in the Liliaceae family. The dominance of peatlands in West Kalimantan is one of the factors causing the low production of shallot plants. This study aims to determine the effect and concentration of duck manure tricho-compost (TKB) on the growth of shallot plants in peatlands. The research was conducted from July to October 2019. The compositions used included distilled water, bran, dolomite, sugar, potato, duck dung, urea, TSP and KCL, Trichoderma harzianum isolates, liquid Trichoderma starter, peat soil, and shallot bulbs (Allium cepa var. Bauji). The study used a completely randomized design with six treatments in the form of negative control (-); 50 g of TKB; 100 g of TKB; 200 g TKB; 400 g TKB and positive control (+). The results showed that there was a significant effect between the application of tricho-compost duck manure on growth parameters. Tricho compost treatment with 100 g of duck manure was the concentration with the best results on the growth of shallots, with a height of 28.88 cm, number of leaves 19.88, total wetness of 15.99 g, wet tuber weight 5.37 g and wet root weight 0.69 g.","container-title":"Protobiont","DOI":"10.26418/protobiont.v9i2.43772","ISSN":"2338-7874","issue":"2","language":"en","source":"jurnal.untan.ac.id","title":"Effect and concentration of duck manure tricho-compost (TKB) on the growth of shallot plants in peatlands.","URL":"https://jurnal.untan.ac.id/index.php/jprb/article/view/43772","volume":"9","author":[{"family":"Nova","given":"Nova"},{"family":"Zakiah","given":"Zulfa"},{"family":"Mukarlina","given":"Mukarlina"}],"accessed":{"date-parts":[["2024",3,5]]},"issued":{"date-parts":[["2020",12,17]]}}}],"schema":"https://github.com/citation-style-language/schema/raw/master/csl-citation.json"} </w:instrText>
      </w:r>
      <w:r w:rsidR="00F31775" w:rsidRPr="004A2BC0">
        <w:rPr>
          <w:rFonts w:ascii="Arial" w:hAnsi="Arial" w:cs="Arial"/>
          <w:color w:val="333333"/>
          <w:sz w:val="20"/>
          <w:szCs w:val="20"/>
          <w:shd w:val="clear" w:color="auto" w:fill="FFFFFF"/>
        </w:rPr>
        <w:fldChar w:fldCharType="separate"/>
      </w:r>
      <w:r w:rsidR="00F31775" w:rsidRPr="00353C13">
        <w:rPr>
          <w:rFonts w:ascii="Arial" w:hAnsi="Arial" w:cs="Arial"/>
          <w:sz w:val="20"/>
          <w:szCs w:val="20"/>
          <w:lang w:val="en-US"/>
        </w:rPr>
        <w:t>(Nova et al., 2020</w:t>
      </w:r>
      <w:r w:rsidR="00F31775" w:rsidRPr="004A2BC0">
        <w:rPr>
          <w:rFonts w:ascii="Arial" w:hAnsi="Arial" w:cs="Arial"/>
          <w:color w:val="333333"/>
          <w:sz w:val="20"/>
          <w:szCs w:val="20"/>
          <w:shd w:val="clear" w:color="auto" w:fill="FFFFFF"/>
        </w:rPr>
        <w:fldChar w:fldCharType="end"/>
      </w:r>
      <w:r w:rsidR="00433FB3" w:rsidRPr="00433FB3">
        <w:rPr>
          <w:rFonts w:ascii="Arial" w:hAnsi="Arial" w:cs="Arial"/>
          <w:color w:val="333333"/>
          <w:sz w:val="20"/>
          <w:szCs w:val="20"/>
          <w:shd w:val="clear" w:color="auto" w:fill="FFFFFF"/>
          <w:lang w:val="en-US"/>
        </w:rPr>
        <w:t xml:space="preserve"> </w:t>
      </w:r>
      <w:r w:rsidR="00F31775" w:rsidRPr="00353C13">
        <w:rPr>
          <w:rFonts w:ascii="Arial" w:hAnsi="Arial" w:cs="Arial"/>
          <w:color w:val="333333"/>
          <w:sz w:val="20"/>
          <w:szCs w:val="20"/>
          <w:shd w:val="clear" w:color="auto" w:fill="FFFFFF"/>
          <w:lang w:val="en-US"/>
        </w:rPr>
        <w:t>;</w:t>
      </w:r>
      <w:r w:rsidR="00433FB3">
        <w:rPr>
          <w:rFonts w:ascii="Arial" w:hAnsi="Arial" w:cs="Arial"/>
          <w:color w:val="333333"/>
          <w:sz w:val="20"/>
          <w:szCs w:val="20"/>
          <w:shd w:val="clear" w:color="auto" w:fill="FFFFFF"/>
          <w:lang w:val="en-US"/>
        </w:rPr>
        <w:t xml:space="preserve"> </w:t>
      </w:r>
      <w:r w:rsidR="00F31775"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{"citationID":"zpU2GTng","properties":{"formattedCitation":"(Hadiawati et al., 2020)","plainCitation":"(Hadiawati et al., 2020)","dontUpdate":true,"noteIndex":0},"citationItems":[{"id":2136,"uris":["http://zotero.org/users/local/MzRjPaDh/items/9UHGCBC7","http://zotero.org/users/6654317/items/9UHGCBC7"],"itemData":{"id":2136,"type":"article-journal","container-title":"Jurnal Hortikultura","issue":"1","page":"57–64","source":"Google Scholar","title":"Application of Trichoderma-Enriched Compost on Shallot Productivity and Storability in East Lombok, West Nusa Tenggara (Pemanfaatan Kompos Diperkaya Trichoderma pada Produktivitas dan Daya Simpan Bawang Merah di Lombok Timur, Nusa Tenggara Barat)","volume":"30","author":[{"family":"Hadiawati","given":"Lia"},{"family":"Suriadi","given":"Ahmad"},{"family":"Sugianti","given":"Titin"},{"family":"Zulhaedar","given":"Fitria"}],"issued":{"date-parts":[["2020"]]}}}],"schema":"https://github.com/citation-style-language/schema/raw/master/csl-citation.json"} </w:instrText>
      </w:r>
      <w:r w:rsidR="00F31775" w:rsidRPr="004A2BC0">
        <w:rPr>
          <w:rFonts w:ascii="Arial" w:hAnsi="Arial" w:cs="Arial"/>
          <w:color w:val="333333"/>
          <w:sz w:val="20"/>
          <w:szCs w:val="20"/>
          <w:shd w:val="clear" w:color="auto" w:fill="FFFFFF"/>
        </w:rPr>
        <w:fldChar w:fldCharType="separate"/>
      </w:r>
      <w:r w:rsidR="00F31775" w:rsidRPr="00353C13">
        <w:rPr>
          <w:rFonts w:ascii="Arial" w:hAnsi="Arial" w:cs="Arial"/>
          <w:sz w:val="20"/>
          <w:szCs w:val="20"/>
          <w:lang w:val="en-US"/>
        </w:rPr>
        <w:t>Hadiawati et al., 2020)</w:t>
      </w:r>
      <w:r w:rsidR="00F31775" w:rsidRPr="004A2BC0">
        <w:rPr>
          <w:rFonts w:ascii="Arial" w:hAnsi="Arial" w:cs="Arial"/>
          <w:color w:val="333333"/>
          <w:sz w:val="20"/>
          <w:szCs w:val="20"/>
          <w:shd w:val="clear" w:color="auto" w:fill="FFFFFF"/>
        </w:rPr>
        <w:fldChar w:fldCharType="end"/>
      </w:r>
      <w:r w:rsidR="00433FB3" w:rsidRPr="00433FB3">
        <w:rPr>
          <w:rFonts w:ascii="Arial" w:hAnsi="Arial" w:cs="Arial"/>
          <w:color w:val="333333"/>
          <w:sz w:val="20"/>
          <w:szCs w:val="20"/>
          <w:shd w:val="clear" w:color="auto" w:fill="FFFFFF"/>
          <w:lang w:val="en-US"/>
        </w:rPr>
        <w:t xml:space="preserve">. </w:t>
      </w:r>
      <w:r w:rsidR="00F31775" w:rsidRPr="00353C13">
        <w:rPr>
          <w:rFonts w:ascii="Arial" w:hAnsi="Arial" w:cs="Arial"/>
          <w:color w:val="333333"/>
          <w:sz w:val="20"/>
          <w:szCs w:val="20"/>
          <w:shd w:val="clear" w:color="auto" w:fill="FFFFFF"/>
          <w:lang w:val="en-US"/>
        </w:rPr>
        <w:t>The work of</w:t>
      </w:r>
      <w:r w:rsidR="00433FB3">
        <w:rPr>
          <w:rFonts w:ascii="Arial" w:hAnsi="Arial" w:cs="Arial"/>
          <w:color w:val="333333"/>
          <w:sz w:val="20"/>
          <w:szCs w:val="20"/>
          <w:shd w:val="clear" w:color="auto" w:fill="FFFFFF"/>
          <w:lang w:val="en-US"/>
        </w:rPr>
        <w:t xml:space="preserve"> </w:t>
      </w:r>
      <w:r w:rsidR="00F31775"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{"citationID":"2QdKSqev","properties":{"formattedCitation":"(Ahmed et al., 2019)","plainCitation":"(Ahmed et al., 2019)","dontUpdate":true,"noteIndex":0},"citationItems":[{"id":1947,"uris":["http://zotero.org/users/local/MzRjPaDh/items/HDQPH29N","http://zotero.org/users/6654317/items/HDQPH29N"],"itemData":{"id":1947,"type":"article-journal","container-title":"Bangladesh Journal of Agricultural Research","issue":"2","page":"195–201","source":"Google Scholar","title":"Field performance of daughter plant of strawberry as influenced by tricho-compost and tricho-leachate","volume":"44","author":[{"family":"Ahmed","given":"Q. M."},{"family":"Islam","given":"M. N."},{"family":"Nahar","given":"M. S."},{"family":"Hoque","given":"AKMA"},{"family":"Rahman","given":"M. M."}],"issued":{"date-parts":[["2019"]]}}}],"schema":"https://github.com/citation-style-language/schema/raw/master/csl-citation.json"} </w:instrText>
      </w:r>
      <w:r w:rsidR="00F31775" w:rsidRPr="004A2BC0">
        <w:rPr>
          <w:rFonts w:ascii="Arial" w:hAnsi="Arial" w:cs="Arial"/>
          <w:color w:val="333333"/>
          <w:sz w:val="20"/>
          <w:szCs w:val="20"/>
          <w:shd w:val="clear" w:color="auto" w:fill="FFFFFF"/>
        </w:rPr>
        <w:fldChar w:fldCharType="separate"/>
      </w:r>
      <w:r w:rsidR="00F31775" w:rsidRPr="00353C13">
        <w:rPr>
          <w:rFonts w:ascii="Arial" w:hAnsi="Arial" w:cs="Arial"/>
          <w:sz w:val="20"/>
          <w:szCs w:val="20"/>
          <w:lang w:val="en-US"/>
        </w:rPr>
        <w:t>Ahmed et al., (2019)</w:t>
      </w:r>
      <w:r w:rsidR="00F31775" w:rsidRPr="004A2BC0">
        <w:rPr>
          <w:rFonts w:ascii="Arial" w:hAnsi="Arial" w:cs="Arial"/>
          <w:color w:val="333333"/>
          <w:sz w:val="20"/>
          <w:szCs w:val="20"/>
          <w:shd w:val="clear" w:color="auto" w:fill="FFFFFF"/>
        </w:rPr>
        <w:fldChar w:fldCharType="end"/>
      </w:r>
      <w:r w:rsidR="00F31775" w:rsidRPr="00353C13">
        <w:rPr>
          <w:rFonts w:ascii="Arial" w:hAnsi="Arial" w:cs="Arial"/>
          <w:color w:val="333333"/>
          <w:sz w:val="20"/>
          <w:szCs w:val="20"/>
          <w:shd w:val="clear" w:color="auto" w:fill="FFFFFF"/>
          <w:lang w:val="en-US"/>
        </w:rPr>
        <w:t xml:space="preserve">, show that Tricho-compost incorporated into the soil and </w:t>
      </w:r>
      <w:proofErr w:type="spellStart"/>
      <w:r w:rsidR="00F31775" w:rsidRPr="00353C13">
        <w:rPr>
          <w:rFonts w:ascii="Arial" w:hAnsi="Arial" w:cs="Arial"/>
          <w:color w:val="333333"/>
          <w:sz w:val="20"/>
          <w:szCs w:val="20"/>
          <w:shd w:val="clear" w:color="auto" w:fill="FFFFFF"/>
          <w:lang w:val="en-US"/>
        </w:rPr>
        <w:t>Tricho-lixiviat</w:t>
      </w:r>
      <w:proofErr w:type="spellEnd"/>
      <w:r w:rsidR="00F31775" w:rsidRPr="00353C13">
        <w:rPr>
          <w:rFonts w:ascii="Arial" w:hAnsi="Arial" w:cs="Arial"/>
          <w:color w:val="333333"/>
          <w:sz w:val="20"/>
          <w:szCs w:val="20"/>
          <w:shd w:val="clear" w:color="auto" w:fill="FFFFFF"/>
          <w:lang w:val="en-US"/>
        </w:rPr>
        <w:t xml:space="preserve"> in foliar spray improve flowering, fruiting, vegetative growth, earliness of the strawberry.</w:t>
      </w:r>
    </w:p>
    <w:p w14:paraId="2E00B93B" w14:textId="3980962B" w:rsidR="00F31775" w:rsidRPr="00353C13" w:rsidRDefault="00F31775" w:rsidP="004A2BC0">
      <w:pPr>
        <w:spacing w:before="100" w:beforeAutospacing="1" w:after="100" w:afterAutospacing="1" w:line="240" w:lineRule="auto"/>
        <w:jc w:val="both"/>
        <w:rPr>
          <w:rFonts w:ascii="Arial" w:hAnsi="Arial" w:cs="Arial"/>
          <w:color w:val="333333"/>
          <w:sz w:val="20"/>
          <w:szCs w:val="20"/>
          <w:shd w:val="clear" w:color="auto" w:fill="FFFFFF"/>
          <w:lang w:val="en-US"/>
        </w:rPr>
      </w:pPr>
      <w:r w:rsidRPr="00353C13">
        <w:rPr>
          <w:rFonts w:ascii="Arial" w:hAnsi="Arial" w:cs="Arial"/>
          <w:color w:val="333333"/>
          <w:sz w:val="20"/>
          <w:szCs w:val="20"/>
          <w:shd w:val="clear" w:color="auto" w:fill="FFFFFF"/>
          <w:lang w:val="en-US"/>
        </w:rPr>
        <w:lastRenderedPageBreak/>
        <w:t>The application of Tricho-compost and rice husk biochar can increase potato quality and productivity by 28.6%, compared to farmers' existing technology</w:t>
      </w:r>
      <w:r w:rsidR="00433FB3">
        <w:rPr>
          <w:rFonts w:ascii="Arial" w:hAnsi="Arial" w:cs="Arial"/>
          <w:color w:val="333333"/>
          <w:sz w:val="20"/>
          <w:szCs w:val="20"/>
          <w:shd w:val="clear" w:color="auto" w:fill="FFFFFF"/>
          <w:lang w:val="en-US"/>
        </w:rPr>
        <w:t xml:space="preserve"> </w:t>
      </w:r>
      <w:r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{"citationID":"E7B0alSl","properties":{"formattedCitation":"(Meilin et al., 2020)","plainCitation":"(Meilin et al., 2020)","noteIndex":0},"citationItems":[{"id":"5kyfdXHz/36N0UBfC","uris":["http://zotero.org/users/local/MzRjPaDh/items/RR23HF8H"],"itemData":{"id":1958,"type":"paper-conference","container-title":"IOP Conference Series: Earth and Environmental Science","note":"issue: 1","page":"012023","publisher":"IOP Publishing","source":"Google Scholar","title":"Study of tricho-compost and rice husk biochar applications to development of Phytophthora late blight diseases and yields of potato plants","URL":"https://iopscience.iop.org/article/10.1088/1755-1315/458/1/012023/meta","volume":"458","author":[{"family":"Meilin","given":"A."},{"family":"Rubiana","given":"R."},{"family":"Hendri","given":"J."},{"family":"Primilestari","given":"S."},{"family":"Handoko","given":"S."}],"accessed":{"date-parts":[["2024",2,7]]},"issued":{"date-parts":[["2020"]]}}}],"schema":"https://github.com/citation-style-language/schema/raw/master/csl-citation.json"} </w:instrText>
      </w:r>
      <w:r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(Meilin et al., 2020)</w:t>
      </w:r>
      <w:r w:rsidRPr="004A2BC0">
        <w:rPr>
          <w:rFonts w:ascii="Arial" w:hAnsi="Arial" w:cs="Arial"/>
          <w:color w:val="333333"/>
          <w:sz w:val="20"/>
          <w:szCs w:val="20"/>
          <w:shd w:val="clear" w:color="auto" w:fill="FFFFFF"/>
        </w:rPr>
        <w:fldChar w:fldCharType="end"/>
      </w:r>
      <w:r w:rsidRPr="00353C13">
        <w:rPr>
          <w:rFonts w:ascii="Arial" w:hAnsi="Arial" w:cs="Arial"/>
          <w:color w:val="333333"/>
          <w:sz w:val="20"/>
          <w:szCs w:val="20"/>
          <w:shd w:val="clear" w:color="auto" w:fill="FFFFFF"/>
          <w:lang w:val="en-US"/>
        </w:rPr>
        <w:t>.</w:t>
      </w:r>
      <w:r w:rsidR="00433FB3">
        <w:rPr>
          <w:rFonts w:ascii="Arial" w:hAnsi="Arial" w:cs="Arial"/>
          <w:color w:val="333333"/>
          <w:sz w:val="20"/>
          <w:szCs w:val="20"/>
          <w:shd w:val="clear" w:color="auto" w:fill="FFFFFF"/>
          <w:lang w:val="en-US"/>
        </w:rPr>
        <w:t xml:space="preserve"> </w:t>
      </w:r>
      <w:r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{"citationID":"9PTlPGJp","properties":{"formattedCitation":"(Rahman &amp; Uddin, 2021)","plainCitation":"(Rahman &amp; Uddin, 2021)","dontUpdate":true,"noteIndex":0},"citationItems":[{"id":1998,"uris":["http://zotero.org/users/local/MzRjPaDh/items/8KKAF5G7","http://zotero.org/users/6654317/items/8KKAF5G7"],"itemData":{"id":1998,"type":"article-journal","abstract":"An experiment was conducted at Khitrokashipur, Durgapur, Rajshahi during March to June 2018 to study the effect of organic amendment on soil quality and yield performance of dry direct seeded boro rice var. BRRI dhan28. The treatments were Trichocompost (TC), Vermicompost (VC), mustard oil cake (MOC), Trichocompost + mustard oil cake (TC+MOC), Vermicompost + mustard oil cake (VC + MOC), and no amendment control. The experiment was laid out in a randomized complete block design with three replications. Trichocompost and Vermicompost were applied @ 3 t ha-1, while mustard oil cake was used @ 0.5 t ha-1. The results revealed that Trichocompost and vermicompost fertilization exerted significant influence on yield performance of BRRI dhan28 in boro season. The treatment trichocompost (T1) @ 5 t ha-1 produced the highest grain yield (5.95 t ha-1), while the mustard oil cake (T3) @ 0.5 t ha-1 the highest effective tillers hill-1 (15.33), though the highest straw yield (5.46 t ha-1) was produced in the treatment VC + MOC (T5). In case of soil properties, Trichocompost (T1) @ 3 t ha-1 and mustard oil cake (T3) @ 0.5 t ha-1 improved soil organic matter content, while Trichocompost (T1) @ 3 t ha-1 and Vermicompost (T2) @ 0.5 t ha-1 improved phosphorus and potassium content. Field capacity was greatly influenced by Trichocompost (T1) @ 3 t ha-1 and Vermicompost + mustard oil cake (T5). Soils with Trichocompost (T1) @ 3 tha-1 showed the highest bulk density. It was concluded that organic amendment greatly improved the yield performance of BRRI dhan28 and also soil physical and chemical properties under dry direct seeded boro rice cultivation system.","container-title":"Bangladesh Agronomy Journal","DOI":"10.3329/baj.v23i2.52459","ISSN":"2412-5830, 1013-1922","issue":"2","journalAbbreviation":"Bangladesh Agron. J.","language":"en","page":"103-109","source":"DOI.org (Crossref)","title":"Organic Amendment on Soil Quality and Yield Performance of Dry Direct Seeded Boro Rice","volume":"23","author":[{"family":"Rahman","given":"Mm"},{"family":"Uddin","given":"M"}],"issued":{"date-parts":[["2021",3,15]]}}}],"schema":"https://github.com/citation-style-language/schema/raw/master/csl-citation.json"} </w:instrText>
      </w:r>
      <w:r w:rsidRPr="004A2BC0">
        <w:rPr>
          <w:rFonts w:ascii="Arial" w:hAnsi="Arial" w:cs="Arial"/>
          <w:color w:val="333333"/>
          <w:sz w:val="20"/>
          <w:szCs w:val="20"/>
          <w:shd w:val="clear" w:color="auto" w:fill="FFFFFF"/>
        </w:rPr>
        <w:fldChar w:fldCharType="separate"/>
      </w:r>
      <w:r w:rsidRPr="00353C13">
        <w:rPr>
          <w:rFonts w:ascii="Arial" w:hAnsi="Arial" w:cs="Arial"/>
          <w:sz w:val="20"/>
          <w:szCs w:val="20"/>
          <w:lang w:val="en-US"/>
        </w:rPr>
        <w:t xml:space="preserve">Rahman &amp; Uddin, </w:t>
      </w:r>
      <w:r w:rsidR="00433FB3">
        <w:rPr>
          <w:rFonts w:ascii="Arial" w:hAnsi="Arial" w:cs="Arial"/>
          <w:sz w:val="20"/>
          <w:szCs w:val="20"/>
          <w:lang w:val="en-US"/>
        </w:rPr>
        <w:t>(</w:t>
      </w:r>
      <w:r w:rsidRPr="00353C13">
        <w:rPr>
          <w:rFonts w:ascii="Arial" w:hAnsi="Arial" w:cs="Arial"/>
          <w:sz w:val="20"/>
          <w:szCs w:val="20"/>
          <w:lang w:val="en-US"/>
        </w:rPr>
        <w:t>2021</w:t>
      </w:r>
      <w:r w:rsidRPr="004A2BC0">
        <w:rPr>
          <w:rFonts w:ascii="Arial" w:hAnsi="Arial" w:cs="Arial"/>
          <w:color w:val="333333"/>
          <w:sz w:val="20"/>
          <w:szCs w:val="20"/>
          <w:shd w:val="clear" w:color="auto" w:fill="FFFFFF"/>
        </w:rPr>
        <w:fldChar w:fldCharType="end"/>
      </w:r>
      <w:r w:rsidR="00433FB3" w:rsidRPr="00433FB3">
        <w:rPr>
          <w:rFonts w:ascii="Arial" w:hAnsi="Arial" w:cs="Arial"/>
          <w:color w:val="333333"/>
          <w:sz w:val="20"/>
          <w:szCs w:val="20"/>
          <w:shd w:val="clear" w:color="auto" w:fill="FFFFFF"/>
          <w:lang w:val="en-US"/>
        </w:rPr>
        <w:t>)</w:t>
      </w:r>
      <w:r w:rsidR="00433FB3">
        <w:rPr>
          <w:rFonts w:ascii="Arial" w:hAnsi="Arial" w:cs="Arial"/>
          <w:color w:val="333333"/>
          <w:sz w:val="20"/>
          <w:szCs w:val="20"/>
          <w:shd w:val="clear" w:color="auto" w:fill="FFFFFF"/>
          <w:lang w:val="en-US"/>
        </w:rPr>
        <w:t xml:space="preserve"> </w:t>
      </w:r>
      <w:r w:rsidRPr="00353C13">
        <w:rPr>
          <w:rFonts w:ascii="Arial" w:hAnsi="Arial" w:cs="Arial"/>
          <w:color w:val="333333"/>
          <w:sz w:val="20"/>
          <w:szCs w:val="20"/>
          <w:shd w:val="clear" w:color="auto" w:fill="FFFFFF"/>
          <w:lang w:val="en-US"/>
        </w:rPr>
        <w:t>compared the effect of different organic amendments, including Tricho-compost and vermicompost, on soil quality and rice yield. The best yield was obtained with the Tricho-compost treatment.</w:t>
      </w:r>
    </w:p>
    <w:p w14:paraId="6CCEE299" w14:textId="77777777" w:rsidR="00F31775" w:rsidRPr="004A2BC0" w:rsidRDefault="00F31775" w:rsidP="004A2BC0">
      <w:pPr>
        <w:pStyle w:val="Heading2"/>
        <w:numPr>
          <w:ilvl w:val="1"/>
          <w:numId w:val="23"/>
        </w:numPr>
        <w:spacing w:line="240" w:lineRule="auto"/>
        <w:rPr>
          <w:rFonts w:ascii="Arial" w:hAnsi="Arial" w:cs="Arial"/>
          <w:sz w:val="20"/>
          <w:szCs w:val="20"/>
          <w:shd w:val="clear" w:color="auto" w:fill="FFFFFF"/>
        </w:rPr>
      </w:pPr>
      <w:proofErr w:type="spellStart"/>
      <w:r w:rsidRPr="004A2BC0">
        <w:rPr>
          <w:rFonts w:ascii="Arial" w:hAnsi="Arial" w:cs="Arial"/>
          <w:sz w:val="20"/>
          <w:szCs w:val="20"/>
          <w:shd w:val="clear" w:color="auto" w:fill="FFFFFF"/>
        </w:rPr>
        <w:t>Effect</w:t>
      </w:r>
      <w:proofErr w:type="spellEnd"/>
      <w:r w:rsidRPr="004A2BC0">
        <w:rPr>
          <w:rFonts w:ascii="Arial" w:hAnsi="Arial" w:cs="Arial"/>
          <w:sz w:val="20"/>
          <w:szCs w:val="20"/>
          <w:shd w:val="clear" w:color="auto" w:fill="FFFFFF"/>
        </w:rPr>
        <w:t xml:space="preserve"> on </w:t>
      </w:r>
      <w:proofErr w:type="spellStart"/>
      <w:r w:rsidRPr="004A2BC0">
        <w:rPr>
          <w:rFonts w:ascii="Arial" w:hAnsi="Arial" w:cs="Arial"/>
          <w:sz w:val="20"/>
          <w:szCs w:val="20"/>
          <w:shd w:val="clear" w:color="auto" w:fill="FFFFFF"/>
        </w:rPr>
        <w:t>physicochemical</w:t>
      </w:r>
      <w:proofErr w:type="spellEnd"/>
      <w:r w:rsidRPr="004A2BC0">
        <w:rPr>
          <w:rFonts w:ascii="Arial" w:hAnsi="Arial" w:cs="Arial"/>
          <w:sz w:val="20"/>
          <w:szCs w:val="20"/>
          <w:shd w:val="clear" w:color="auto" w:fill="FFFFFF"/>
        </w:rPr>
        <w:t xml:space="preserve"> </w:t>
      </w:r>
      <w:proofErr w:type="spellStart"/>
      <w:r w:rsidRPr="004A2BC0">
        <w:rPr>
          <w:rFonts w:ascii="Arial" w:hAnsi="Arial" w:cs="Arial"/>
          <w:sz w:val="20"/>
          <w:szCs w:val="20"/>
          <w:shd w:val="clear" w:color="auto" w:fill="FFFFFF"/>
        </w:rPr>
        <w:t>parameters</w:t>
      </w:r>
      <w:proofErr w:type="spellEnd"/>
    </w:p>
    <w:p w14:paraId="57D80370" w14:textId="00C21CB1" w:rsidR="00DB20B4" w:rsidRPr="004A2BC0" w:rsidRDefault="00F31775" w:rsidP="004A2BC0">
      <w:pPr>
        <w:spacing w:line="240" w:lineRule="auto"/>
        <w:jc w:val="both"/>
        <w:rPr>
          <w:rFonts w:ascii="Arial" w:hAnsi="Arial" w:cs="Arial"/>
          <w:sz w:val="20"/>
          <w:szCs w:val="20"/>
        </w:rPr>
      </w:pPr>
      <w:r w:rsidRPr="00353C13">
        <w:rPr>
          <w:rFonts w:ascii="Arial" w:hAnsi="Arial" w:cs="Arial"/>
          <w:color w:val="333333"/>
          <w:sz w:val="20"/>
          <w:szCs w:val="20"/>
          <w:shd w:val="clear" w:color="auto" w:fill="FFFFFF"/>
          <w:lang w:val="en-US"/>
        </w:rPr>
        <w:t>Tricho-compost is primarily used as a soil amendment. It improves soil structure, can help regulate soil pH, and maintain soil temperature</w:t>
      </w:r>
      <w:r w:rsidR="00433FB3">
        <w:rPr>
          <w:rFonts w:ascii="Arial" w:hAnsi="Arial" w:cs="Arial"/>
          <w:color w:val="333333"/>
          <w:sz w:val="20"/>
          <w:szCs w:val="20"/>
          <w:shd w:val="clear" w:color="auto" w:fill="FFFFFF"/>
          <w:lang w:val="en-US"/>
        </w:rPr>
        <w:t xml:space="preserve"> </w:t>
      </w:r>
      <w:r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{"citationID":"oJMkPtjc","properties":{"formattedCitation":"(M. Rahman &amp; Birkey, 2015)","plainCitation":"(M. Rahman &amp; Birkey, 2015)","noteIndex":0},"citationItems":[{"id":"5kyfdXHz/4SoTBCIm","uris":["http://zotero.org/users/local/MzRjPaDh/items/DHQLTAKD"],"itemData":{"id":2050,"type":"article-journal","container-title":"ECHOcommunity.org","page":"1-7","source":"ResearchGate","title":"Tricho­Composting in Bangladesh","author":[{"family":"Rahman","given":"Md"},{"family":"Birkey","given":"Philip"}],"issued":{"date-parts":[["2015",11,5]]}}}],"schema":"https://github.com/citation-style-language/schema/raw/master/csl-citation.json"} </w:instrText>
      </w:r>
      <w:r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(M. Rahman &amp; Birkey, 2015)</w:t>
      </w:r>
      <w:r w:rsidRPr="004A2BC0">
        <w:rPr>
          <w:rFonts w:ascii="Arial" w:hAnsi="Arial" w:cs="Arial"/>
          <w:color w:val="333333"/>
          <w:sz w:val="20"/>
          <w:szCs w:val="20"/>
          <w:shd w:val="clear" w:color="auto" w:fill="FFFFFF"/>
        </w:rPr>
        <w:fldChar w:fldCharType="end"/>
      </w:r>
      <w:r w:rsidR="00433FB3" w:rsidRPr="00433FB3">
        <w:rPr>
          <w:rFonts w:ascii="Arial" w:hAnsi="Arial" w:cs="Arial"/>
          <w:color w:val="333333"/>
          <w:sz w:val="20"/>
          <w:szCs w:val="20"/>
          <w:shd w:val="clear" w:color="auto" w:fill="FFFFFF"/>
          <w:lang w:val="en-US"/>
        </w:rPr>
        <w:t xml:space="preserve">. </w:t>
      </w:r>
      <w:r w:rsidRPr="00353C13">
        <w:rPr>
          <w:rFonts w:ascii="Arial" w:hAnsi="Arial" w:cs="Arial"/>
          <w:color w:val="333333"/>
          <w:sz w:val="20"/>
          <w:szCs w:val="20"/>
          <w:shd w:val="clear" w:color="auto" w:fill="FFFFFF"/>
          <w:lang w:val="en-US"/>
        </w:rPr>
        <w:t>Tricho-compost is a source of organic matter. It contains organic carbon and significant amounts of 11 elements, including nitrogen, phosphorus, potassium, sulfur, calcium, magnesium, boron, copper, iron, manganese, and zinc. It can therefore enrich soil fertility and provide adequate nutrition for crops. Applying tricho-compost improves soil structure, increases its water retention capacity, helps combat wind and water erosion, and improves soil aeration</w:t>
      </w:r>
      <w:r w:rsidR="00433FB3">
        <w:rPr>
          <w:rFonts w:ascii="Arial" w:hAnsi="Arial" w:cs="Arial"/>
          <w:color w:val="333333"/>
          <w:sz w:val="20"/>
          <w:szCs w:val="20"/>
          <w:shd w:val="clear" w:color="auto" w:fill="FFFFFF"/>
          <w:lang w:val="en-US"/>
        </w:rPr>
        <w:t xml:space="preserve"> </w:t>
      </w:r>
      <w:r w:rsidRPr="004A2BC0">
        <w:rPr>
          <w:rFonts w:ascii="Arial" w:hAnsi="Arial" w:cs="Arial"/>
          <w:color w:val="333333"/>
          <w:sz w:val="20"/>
          <w:szCs w:val="20"/>
          <w:shd w:val="clear" w:color="auto" w:fill="FFFFFF"/>
        </w:rPr>
        <w:fldChar w:fldCharType="begin"/>
      </w:r>
      <w:r w:rsidR="00F424DB">
        <w:rPr>
          <w:rFonts w:ascii="Arial" w:hAnsi="Arial" w:cs="Arial"/>
          <w:color w:val="333333"/>
          <w:sz w:val="20"/>
          <w:szCs w:val="20"/>
          <w:shd w:val="clear" w:color="auto" w:fill="FFFFFF"/>
          <w:lang w:val="en-US"/>
        </w:rPr>
        <w:instrText xml:space="preserve"> ADDIN ZOTERO_ITEM CSL_CITATION {"citationID":"TXYAJEXD","properties":{"formattedCitation":"(Alam et al., 2018)","plainCitation":"(Alam et al., 2018)","noteIndex":0},"citationItems":[{"id":1914,"uris":["http://zotero.org/users/local/MzRjPaDh/items/NREPBT5V","http://zotero.org/users/6654317/items/NREPBT5V"],"itemData":{"id":1914,"type":"chapter","ISBN":"978-94-024-0922-2","language":"en","note":"DOI: 10.1007/978-94-024-0924-6_11","page":"235-249","publisher":"SAARC Agriculture Centre","source":"DOI.org (Crossref)","title":"SAARC Regional Training on Integrated Pest Management","URL":"http://link.springer.com/10.1007/978-94-024-0924-6_11","author":[{"family":"Alam","given":"S. N"},{"family":"Sarkar","given":"M. A"},{"family":"Pandey","given":"P.R"},{"family":"Bokhtiar","given":"S. M."}],"accessed":{"date-parts":[["2024",2,6]]},"issued":{"date-parts":[["2018"]]}}}],"schema":"https://github.com/citation-style-language/schema/raw/master/csl-citation.json"} </w:instrText>
      </w:r>
      <w:r w:rsidRPr="004A2BC0">
        <w:rPr>
          <w:rFonts w:ascii="Arial" w:hAnsi="Arial" w:cs="Arial"/>
          <w:color w:val="333333"/>
          <w:sz w:val="20"/>
          <w:szCs w:val="20"/>
          <w:shd w:val="clear" w:color="auto" w:fill="FFFFFF"/>
        </w:rPr>
        <w:fldChar w:fldCharType="separate"/>
      </w:r>
      <w:r w:rsidR="00F424DB" w:rsidRPr="00F424DB">
        <w:rPr>
          <w:rFonts w:ascii="Arial" w:hAnsi="Arial" w:cs="Arial"/>
          <w:sz w:val="20"/>
          <w:lang w:val="en-US"/>
        </w:rPr>
        <w:t>(Alam et al., 2018)</w:t>
      </w:r>
      <w:r w:rsidRPr="004A2BC0">
        <w:rPr>
          <w:rFonts w:ascii="Arial" w:hAnsi="Arial" w:cs="Arial"/>
          <w:color w:val="333333"/>
          <w:sz w:val="20"/>
          <w:szCs w:val="20"/>
          <w:shd w:val="clear" w:color="auto" w:fill="FFFFFF"/>
        </w:rPr>
        <w:fldChar w:fldCharType="end"/>
      </w:r>
      <w:r w:rsidRPr="00353C13">
        <w:rPr>
          <w:rFonts w:ascii="Arial" w:hAnsi="Arial" w:cs="Arial"/>
          <w:color w:val="333333"/>
          <w:sz w:val="20"/>
          <w:szCs w:val="20"/>
          <w:shd w:val="clear" w:color="auto" w:fill="FFFFFF"/>
          <w:lang w:val="en-US"/>
        </w:rPr>
        <w:t>.</w:t>
      </w:r>
      <w:r w:rsidR="00433FB3">
        <w:rPr>
          <w:rFonts w:ascii="Arial" w:hAnsi="Arial" w:cs="Arial"/>
          <w:color w:val="333333"/>
          <w:sz w:val="20"/>
          <w:szCs w:val="20"/>
          <w:shd w:val="clear" w:color="auto" w:fill="FFFFFF"/>
          <w:lang w:val="en-US"/>
        </w:rPr>
        <w:t xml:space="preserve"> </w:t>
      </w:r>
      <w:r w:rsidR="00011A0C" w:rsidRPr="004A2BC0">
        <w:rPr>
          <w:rFonts w:ascii="Arial" w:hAnsi="Arial" w:cs="Arial"/>
          <w:sz w:val="20"/>
          <w:szCs w:val="20"/>
        </w:rPr>
        <w:fldChar w:fldCharType="begin"/>
      </w:r>
      <w:r w:rsidR="00011A0C" w:rsidRPr="00353C13">
        <w:rPr>
          <w:rFonts w:ascii="Arial" w:hAnsi="Arial" w:cs="Arial"/>
          <w:sz w:val="20"/>
          <w:szCs w:val="20"/>
          <w:lang w:val="en-US"/>
        </w:rPr>
        <w:instrText xml:space="preserve"> ADDIN ZOTERO_ITEM CSL_CITATION {"citationID":"BwwPNK7Q","properties":{"formattedCitation":"(Nur et al., 2024)","plainCitation":"(Nur et al., 2024)","noteIndex":0},"citationItems":[{"id":3792,"uris":["http://zotero.org/users/6654317/items/XM8MWDWE"],"itemData":{"id":3792,"type":"article-journal","abstract":"The aim of this research is to determine the effect of providing trichocompost planting media composition, varieties and various concentrations of liquid organic fertilizer on the physiology of melon plants. This experiment used a separate plot design in groups, the Main Plot was the planting medium (m) which consisted of 3 planting media compositions, m1: Soil Composition: Trichokompos = 1:1, m2 : Soil Composition : Trichokompos = 1:2, m3: Soil Composition : Trichokompos = 2:1 and Subplots are 3 types of melon varieties (v), namely: v1 = Glamor F1, v2 = Rio F, v3 = Noni F1, and Children's Plots are the concentration of eco farming (k), namely: k0 = Without eco farming (control), k1 = Eco farming 5 ml/ liter of water, k3 = Eco farming 10 ml/ liter of water. The results of this research indicate that the composition of 2 soil planting media: 1 trichocompost, Rio F1 variety and a liquid organic fertilizer concentration of 1 ml/liter of water is recommended to improve the physiological phase of melon plants.","container-title":"BIO Web of Conferences","DOI":"10.1051/bioconf/20249606005","ISSN":"2117-4458","journalAbbreviation":"BIO Web Conf.","language":"en","license":"© The Authors, published by EDP Sciences, 2024","note":"publisher: EDP Sciences","page":"06005","source":"www.bio-conferences.org","title":"Physiological Response of Three Melon Varieties Applied to Trichokompos Planting Media and Various Concentrations of Liquid Organic Fertilizer","volume":"96","author":[{"family":"Nur","given":"Muhlizha Azhari"},{"family":"Syam'un","given":"Elkawakib"},{"family":"Bdr","given":"Muh Farid"}],"issued":{"date-parts":[["2024"]]}}}],"schema":"https://github.com/citation-style-language/schema/raw/master/csl-citation.json"} </w:instrText>
      </w:r>
      <w:r w:rsidR="00011A0C" w:rsidRPr="004A2BC0">
        <w:rPr>
          <w:rFonts w:ascii="Arial" w:hAnsi="Arial" w:cs="Arial"/>
          <w:sz w:val="20"/>
          <w:szCs w:val="20"/>
        </w:rPr>
        <w:fldChar w:fldCharType="separate"/>
      </w:r>
      <w:r w:rsidR="00F424DB" w:rsidRPr="00F424DB">
        <w:rPr>
          <w:rFonts w:ascii="Arial" w:hAnsi="Arial" w:cs="Arial"/>
          <w:sz w:val="20"/>
          <w:lang w:val="en-US"/>
        </w:rPr>
        <w:t>(Nur et al., 2024)</w:t>
      </w:r>
      <w:r w:rsidR="00011A0C" w:rsidRPr="004A2BC0">
        <w:rPr>
          <w:rFonts w:ascii="Arial" w:hAnsi="Arial" w:cs="Arial"/>
          <w:sz w:val="20"/>
          <w:szCs w:val="20"/>
        </w:rPr>
        <w:fldChar w:fldCharType="end"/>
      </w:r>
      <w:r w:rsidR="00433FB3" w:rsidRPr="00433FB3">
        <w:rPr>
          <w:rFonts w:ascii="Arial" w:hAnsi="Arial" w:cs="Arial"/>
          <w:sz w:val="20"/>
          <w:szCs w:val="20"/>
          <w:lang w:val="en-US"/>
        </w:rPr>
        <w:t xml:space="preserve"> </w:t>
      </w:r>
      <w:r w:rsidR="00011A0C" w:rsidRPr="00353C13">
        <w:rPr>
          <w:rFonts w:ascii="Arial" w:hAnsi="Arial" w:cs="Arial"/>
          <w:sz w:val="20"/>
          <w:szCs w:val="20"/>
          <w:lang w:val="en-US"/>
        </w:rPr>
        <w:t>evaluated the effect of Tricho-compost in combination with various concentrations of organic liquid fertilizer (Eco Farming) on ​​the physiology of melon plants. The findings showed that Tricho-compost improves soil fertility by providing nutrients, water, and beneficial microorganisms. On another note,</w:t>
      </w:r>
      <w:r w:rsidR="00DB20B4" w:rsidRPr="004A2BC0">
        <w:rPr>
          <w:rFonts w:ascii="Arial" w:hAnsi="Arial" w:cs="Arial"/>
          <w:sz w:val="20"/>
          <w:szCs w:val="20"/>
        </w:rPr>
        <w:fldChar w:fldCharType="begin"/>
      </w:r>
      <w:r w:rsidR="00DB20B4" w:rsidRPr="00353C13">
        <w:rPr>
          <w:rFonts w:ascii="Arial" w:hAnsi="Arial" w:cs="Arial"/>
          <w:sz w:val="20"/>
          <w:szCs w:val="20"/>
          <w:lang w:val="en-US"/>
        </w:rPr>
        <w:instrText xml:space="preserve"> ADDIN ZOTERO_ITEM CSL_CITATION {"citationID":"jQnCGSyW","properties":{"formattedCitation":"(Widiati et al., 2023)","plainCitation":"(Widiati et al., 2023)","noteIndex":0},"citationItems":[{"id":3795,"uris":["http://zotero.org/users/6654317/items/N6QQY3YJ"],"itemData":{"id":3795,"type":"article-journal","abstract":"This research aimed to examine the increase in growth and yield of soybean (Glycine max (L.) Merr) genotypes in the application of Vesicular Arbuscular Mycorrhizae (VAM) and tricho-compost in dryland. This research was conducted in the form of an experiment using a Split plot design. The application of SPD in this research was conducted as follows: all treatments were given NPK fertilizer at 50% of the recommended dosage and 5–10 g mycorrhizae (Glomus sp. + Gigaspora sp. + Acaulospora sp.). The Main Plot (MP) consisted of six genotypes of the 5th generation (G), namely, g1 (gM50Gy), g2 (gO50Gy), g3 (gT50Gy), g4 (gM), g5 (gO), and g6 (gT). The main plot (MP) had six genotypes (G). The sub-plot (SP) was mycorrhizae +tricho-compost (T): mycorrhizae +without trichocompost (t0), mycorrhizae +tricho-compost 50 g plant-1 (t1 ), and mycorrhizae +2tricho-compost 100 g plant-1 (t2 ). The results showed that soybean genotypes gM50Gy, gO50Gy, and gT50Gy have the stability of agronomic characteristics on the shoot dry weight, root dry weight, and soybean dry weight in the adaptation test in dryland. The treatment of tricho-compost 100 g Mg-1 had the highest increased shoot dry weight, root dry weight, percentage of mycorrhizal infection, and Nitrogen (N), Phosphorus (P), and Potassium (K) uptake. The interaction of gT50Gyt2 ; gO50Gyt2 and gTt2 resulted in higher root dry weight and N, P, and K uptake than gM50Gyt2; gMt2; gOt2.","container-title":"JOURNAL OF TROPICAL SOILS","DOI":"10.5400/jts.2024.v29i2.79-92","ISSN":"2086-6682, 0852-257X","issue":"2","journalAbbreviation":"j Trop. Soils","language":"en","license":"http://creativecommons.org/licenses/by-sa/4.0","page":"79-92","source":"DOI.org (Crossref)","title":"Increasing the Growth and Yield of Soybean Genotype in Dryland by Applying Vesicular Arbuscular Mycorrhiza (VAM) and Tricho-compost","volume":"29","author":[{"family":"Widiati","given":"Bibiana Rini"},{"family":"Idrus","given":"Muh Izzdin"},{"family":"Imran","given":"Andi Nur"}],"issued":{"date-parts":[["2023",12,11]]}}}],"schema":"https://github.com/citation-style-language/schema/raw/master/csl-citation.json"} </w:instrText>
      </w:r>
      <w:r w:rsidR="00DB20B4" w:rsidRPr="004A2BC0">
        <w:rPr>
          <w:rFonts w:ascii="Arial" w:hAnsi="Arial" w:cs="Arial"/>
          <w:sz w:val="20"/>
          <w:szCs w:val="20"/>
        </w:rPr>
        <w:fldChar w:fldCharType="separate"/>
      </w:r>
      <w:r w:rsidR="00F424DB" w:rsidRPr="00F424DB">
        <w:rPr>
          <w:rFonts w:ascii="Arial" w:hAnsi="Arial" w:cs="Arial"/>
          <w:sz w:val="20"/>
          <w:lang w:val="en-US"/>
        </w:rPr>
        <w:t>(Widiati et al., 2023)</w:t>
      </w:r>
      <w:r w:rsidR="00DB20B4" w:rsidRPr="004A2BC0">
        <w:rPr>
          <w:rFonts w:ascii="Arial" w:hAnsi="Arial" w:cs="Arial"/>
          <w:sz w:val="20"/>
          <w:szCs w:val="20"/>
        </w:rPr>
        <w:fldChar w:fldCharType="end"/>
      </w:r>
      <w:r w:rsidR="00433FB3" w:rsidRPr="00433FB3">
        <w:rPr>
          <w:rFonts w:ascii="Arial" w:hAnsi="Arial" w:cs="Arial"/>
          <w:sz w:val="20"/>
          <w:szCs w:val="20"/>
          <w:lang w:val="en-US"/>
        </w:rPr>
        <w:t xml:space="preserve"> </w:t>
      </w:r>
      <w:r w:rsidR="00DB20B4" w:rsidRPr="00353C13">
        <w:rPr>
          <w:rFonts w:ascii="Arial" w:hAnsi="Arial" w:cs="Arial"/>
          <w:sz w:val="20"/>
          <w:szCs w:val="20"/>
          <w:lang w:val="en-US"/>
        </w:rPr>
        <w:t>evaluated the impact of the combined application of vesicular arbuscular mycorrhizae (VAM) and tricho-compost on the growth, nutrient uptake, and yield of different soybean genotypes grown under dryland conditions. They showed that tricho-compost increases organic matter, cation exchange capacity (CEC), and base saturation, and improves NPK availability and uptake. Furthermore, the application of tricho-compost significantly increases soil pH, organic carbon, and total nitrogen, phosphorus (P₂O₅), and potassium (K₂O) content.</w:t>
      </w:r>
      <w:r w:rsidR="00DB20B4" w:rsidRPr="004A2BC0">
        <w:rPr>
          <w:rFonts w:ascii="Arial" w:hAnsi="Arial" w:cs="Arial"/>
          <w:sz w:val="20"/>
          <w:szCs w:val="20"/>
        </w:rPr>
        <w:fldChar w:fldCharType="begin"/>
      </w:r>
      <w:r w:rsidR="00DB20B4" w:rsidRPr="00353C13">
        <w:rPr>
          <w:rFonts w:ascii="Arial" w:hAnsi="Arial" w:cs="Arial"/>
          <w:sz w:val="20"/>
          <w:szCs w:val="20"/>
          <w:lang w:val="en-US"/>
        </w:rPr>
        <w:instrText xml:space="preserve"> ADDIN ZOTERO_ITEM CSL_CITATION {"citationID":"pC7TBMjl","properties":{"formattedCitation":"(Iswati et al., 2025)","plainCitation":"(Iswati et al., 2025)","noteIndex":0},"citationItems":[{"id":3800,"uris":["http://zotero.org/users/6654317/items/QAAFPMPD"],"itemData":{"id":3800,"type":"article-journal","abstract":"This study evaluated the effectiveness of compost derived from corn stover inoculated with Gorontalo indigenous Trichoderma isolates, namely T. asperellum TZ11DI1 and T. reesei TZ31DU1, in improving soil chemical properties. The compost was produced through the fermentation of corn straw inoculated with these indigenous isolates and tested on maize farmland in Suwawa, Gorontalo. The experiment was conducted on three plots: a control plot without compost (T0), compost with T. asperellum (T1), and compost with T. reesei (T2). The results demonstrated that both types of trichocompost complied with Indonesia compost quality standards and significantly differed from the control. Application of both trichocomposts significantly increased soil pH, organic carbon, total nitrogen, phosphorus (P</w:instrText>
      </w:r>
      <w:r w:rsidR="00DB20B4" w:rsidRPr="00353C13">
        <w:rPr>
          <w:rFonts w:ascii="Cambria Math" w:hAnsi="Cambria Math" w:cs="Cambria Math"/>
          <w:sz w:val="20"/>
          <w:szCs w:val="20"/>
          <w:lang w:val="en-US"/>
        </w:rPr>
        <w:instrText>₂</w:instrText>
      </w:r>
      <w:r w:rsidR="00DB20B4" w:rsidRPr="00353C13">
        <w:rPr>
          <w:rFonts w:ascii="Arial" w:hAnsi="Arial" w:cs="Arial"/>
          <w:sz w:val="20"/>
          <w:szCs w:val="20"/>
          <w:lang w:val="en-US"/>
        </w:rPr>
        <w:instrText>O</w:instrText>
      </w:r>
      <w:r w:rsidR="00DB20B4" w:rsidRPr="00353C13">
        <w:rPr>
          <w:rFonts w:ascii="Cambria Math" w:hAnsi="Cambria Math" w:cs="Cambria Math"/>
          <w:sz w:val="20"/>
          <w:szCs w:val="20"/>
          <w:lang w:val="en-US"/>
        </w:rPr>
        <w:instrText>₅</w:instrText>
      </w:r>
      <w:r w:rsidR="00DB20B4" w:rsidRPr="00353C13">
        <w:rPr>
          <w:rFonts w:ascii="Arial" w:hAnsi="Arial" w:cs="Arial"/>
          <w:sz w:val="20"/>
          <w:szCs w:val="20"/>
          <w:lang w:val="en-US"/>
        </w:rPr>
        <w:instrText>), and potassium (K</w:instrText>
      </w:r>
      <w:r w:rsidR="00DB20B4" w:rsidRPr="00353C13">
        <w:rPr>
          <w:rFonts w:ascii="Cambria Math" w:hAnsi="Cambria Math" w:cs="Cambria Math"/>
          <w:sz w:val="20"/>
          <w:szCs w:val="20"/>
          <w:lang w:val="en-US"/>
        </w:rPr>
        <w:instrText>₂</w:instrText>
      </w:r>
      <w:r w:rsidR="00DB20B4" w:rsidRPr="00353C13">
        <w:rPr>
          <w:rFonts w:ascii="Arial" w:hAnsi="Arial" w:cs="Arial"/>
          <w:sz w:val="20"/>
          <w:szCs w:val="20"/>
          <w:lang w:val="en-US"/>
        </w:rPr>
        <w:instrText>O) content. Treatment T2, using T. reesei, achieved a neutral soil pH (6.81) and the highest levels of phosphorus (41.49 mg 100 g</w:instrText>
      </w:r>
      <w:r w:rsidR="00DB20B4" w:rsidRPr="00353C13">
        <w:rPr>
          <w:rFonts w:ascii="Cambria Math" w:hAnsi="Cambria Math" w:cs="Cambria Math"/>
          <w:sz w:val="20"/>
          <w:szCs w:val="20"/>
          <w:lang w:val="en-US"/>
        </w:rPr>
        <w:instrText>⁻</w:instrText>
      </w:r>
      <w:r w:rsidR="00DB20B4" w:rsidRPr="00353C13">
        <w:rPr>
          <w:rFonts w:ascii="Arial" w:hAnsi="Arial" w:cs="Arial"/>
          <w:sz w:val="20"/>
          <w:szCs w:val="20"/>
          <w:lang w:val="en-US"/>
        </w:rPr>
        <w:instrText>¹) and potassium (28.36 mg 100 g</w:instrText>
      </w:r>
      <w:r w:rsidR="00DB20B4" w:rsidRPr="00353C13">
        <w:rPr>
          <w:rFonts w:ascii="Cambria Math" w:hAnsi="Cambria Math" w:cs="Cambria Math"/>
          <w:sz w:val="20"/>
          <w:szCs w:val="20"/>
          <w:lang w:val="en-US"/>
        </w:rPr>
        <w:instrText>⁻</w:instrText>
      </w:r>
      <w:r w:rsidR="00DB20B4" w:rsidRPr="00353C13">
        <w:rPr>
          <w:rFonts w:ascii="Arial" w:hAnsi="Arial" w:cs="Arial"/>
          <w:sz w:val="20"/>
          <w:szCs w:val="20"/>
          <w:lang w:val="en-US"/>
        </w:rPr>
        <w:instrText>¹). In conclusion, compost based on ind</w:instrText>
      </w:r>
      <w:r w:rsidR="00DB20B4" w:rsidRPr="004A2BC0">
        <w:rPr>
          <w:rFonts w:ascii="Arial" w:hAnsi="Arial" w:cs="Arial"/>
          <w:sz w:val="20"/>
          <w:szCs w:val="20"/>
        </w:rPr>
        <w:instrText xml:space="preserve">igenous Trichoderma isolates is effective in improving soil fertility and offers great potential as a sustainable agricultural waste utilization strategy","container-title":"Proceedings of the International Muhammadiyah Conference on Multidisciplinary Environmental Sustainability","issue":"1","language":"en","page":"8","source":"journal.umgo.ac.id","title":"Evaluation of Gorontalo Indigenous Trichoderma sp. Compost on Soil Chemical Properties: A Sustainable Approach to Corn Waste Utilization","title-short":"Evaluation of Gorontalo Indigenous Trichoderma sp. Compost on Soil Chemical Properties","volume":"1","author":[{"family":"Iswati","given":"Rida"},{"family":"Rudin","given":"Sofyan S."},{"family":"Rahim","given":"Yunita"},{"family":"Pulogu","given":"Siska Irhamnawati"}],"issued":{"date-parts":[["2025",6,23]]}}}],"schema":"https://github.com/citation-style-language/schema/raw/master/csl-citation.json"} </w:instrText>
      </w:r>
      <w:r w:rsidR="00DB20B4" w:rsidRPr="004A2BC0">
        <w:rPr>
          <w:rFonts w:ascii="Arial" w:hAnsi="Arial" w:cs="Arial"/>
          <w:sz w:val="20"/>
          <w:szCs w:val="20"/>
        </w:rPr>
        <w:fldChar w:fldCharType="separate"/>
      </w:r>
      <w:r w:rsidR="00F424DB" w:rsidRPr="00F424DB">
        <w:rPr>
          <w:rFonts w:ascii="Arial" w:hAnsi="Arial" w:cs="Arial"/>
          <w:sz w:val="20"/>
        </w:rPr>
        <w:t>(Iswati et al., 2025)</w:t>
      </w:r>
      <w:r w:rsidR="00DB20B4" w:rsidRPr="004A2BC0">
        <w:rPr>
          <w:rFonts w:ascii="Arial" w:hAnsi="Arial" w:cs="Arial"/>
          <w:sz w:val="20"/>
          <w:szCs w:val="20"/>
        </w:rPr>
        <w:fldChar w:fldCharType="end"/>
      </w:r>
      <w:r w:rsidR="00DB20B4" w:rsidRPr="004A2BC0">
        <w:rPr>
          <w:rFonts w:ascii="Arial" w:hAnsi="Arial" w:cs="Arial"/>
          <w:sz w:val="20"/>
          <w:szCs w:val="20"/>
        </w:rPr>
        <w:t>.</w:t>
      </w:r>
    </w:p>
    <w:p w14:paraId="1508C345" w14:textId="77777777" w:rsidR="00DB20B4" w:rsidRPr="00353C13" w:rsidRDefault="00DB20B4" w:rsidP="004A2BC0">
      <w:pPr>
        <w:pStyle w:val="Heading1"/>
        <w:numPr>
          <w:ilvl w:val="0"/>
          <w:numId w:val="23"/>
        </w:numPr>
        <w:rPr>
          <w:rFonts w:ascii="Arial" w:hAnsi="Arial" w:cs="Arial"/>
          <w:sz w:val="20"/>
          <w:szCs w:val="20"/>
          <w:lang w:val="en-US"/>
        </w:rPr>
      </w:pPr>
      <w:r w:rsidRPr="00353C13">
        <w:rPr>
          <w:rFonts w:ascii="Arial" w:hAnsi="Arial" w:cs="Arial"/>
          <w:sz w:val="20"/>
          <w:szCs w:val="20"/>
          <w:lang w:val="en-US"/>
        </w:rPr>
        <w:t>Use of Tricho-compost in growing substrates</w:t>
      </w:r>
    </w:p>
    <w:p w14:paraId="0C37F0E8" w14:textId="24653E46" w:rsidR="00DB20B4" w:rsidRPr="00353C13" w:rsidRDefault="00DB20B4" w:rsidP="004A2BC0">
      <w:pPr>
        <w:spacing w:line="240" w:lineRule="auto"/>
        <w:jc w:val="both"/>
        <w:rPr>
          <w:rFonts w:ascii="Arial" w:hAnsi="Arial" w:cs="Arial"/>
          <w:sz w:val="20"/>
          <w:szCs w:val="20"/>
          <w:lang w:val="en-US"/>
        </w:rPr>
      </w:pPr>
      <w:r w:rsidRPr="00353C13">
        <w:rPr>
          <w:rFonts w:ascii="Arial" w:hAnsi="Arial" w:cs="Arial"/>
          <w:sz w:val="20"/>
          <w:szCs w:val="20"/>
          <w:lang w:val="en-US"/>
        </w:rPr>
        <w:t>When mixed with other raw materials, tricho-compost is often used in the formulation of growing media. The use of tricho-compost in soilless growing systems could improve sustainability, plant health, and productivity, while reducing environmental impact</w:t>
      </w:r>
      <w:r w:rsidR="007C7EF6">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{"citationID":"CgzpLUAE","properties":{"formattedCitation":"(Eliyanti et al., 2023)","plainCitation":"(Eliyanti et al., 2023)","noteIndex":0},"citationItems":[{"id":3814,"uris":["http://zotero.org/users/6654317/items/CSS6LE5B"],"itemData":{"id":3814,"type":"paper-conference","container-title":"Proceedings of the 4th Green Development International Conference (GDIC 2022)","page":"316","publisher":"Springer Nature","source":"Google Scholar","title":"The Screening of Growing Media","URL":"https://books.google.fr/books?hl=fr&amp;lr=&amp;id=m0jhEAAAQBAJ&amp;oi=fnd&amp;pg=PA316&amp;dq=%22soilless%22+AND+%22trichocompost%22&amp;ots=2GsCKTP3iP&amp;sig=E-i9Lu9Cry3VNuyXASZKjpMnyMU","volume":"772","author":[{"family":"Eliyanti","given":"Zulkarnain Zulkarnain Eliyanti"},{"family":"Kartika","given":"Elis"},{"family":"Ichwan","given":"Budiyati"}],"accessed":{"date-parts":[["2025",12,7]]},"issued":{"date-parts":[["2023"]]}}}],"schema":"https://github.com/citation-style-language/schema/raw/master/csl-citation.json"}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(Eliyanti et al., 2023)</w:t>
      </w:r>
      <w:r w:rsidRPr="004A2BC0">
        <w:rPr>
          <w:rFonts w:ascii="Arial" w:hAnsi="Arial" w:cs="Arial"/>
          <w:sz w:val="20"/>
          <w:szCs w:val="20"/>
        </w:rPr>
        <w:fldChar w:fldCharType="end"/>
      </w:r>
      <w:r w:rsidR="007C7EF6" w:rsidRPr="007C7EF6">
        <w:rPr>
          <w:rFonts w:ascii="Arial" w:hAnsi="Arial" w:cs="Arial"/>
          <w:sz w:val="20"/>
          <w:szCs w:val="20"/>
          <w:lang w:val="en-US"/>
        </w:rPr>
        <w:t xml:space="preserve">. </w:t>
      </w:r>
      <w:r w:rsidRPr="00353C13">
        <w:rPr>
          <w:rFonts w:ascii="Arial" w:hAnsi="Arial" w:cs="Arial"/>
          <w:sz w:val="20"/>
          <w:szCs w:val="20"/>
          <w:lang w:val="en-US"/>
        </w:rPr>
        <w:t>Tricho-compost is a key factor in the successful soilless cultivation of banana plantlets in vitro, particularly during the critical acclimatization phase. It optimizes vegetative growth and ensures a smooth transition between in vitro and natural cultivation conditions</w:t>
      </w:r>
      <w:r w:rsidR="007C7EF6">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{"citationID":"ccumrTt2","properties":{"formattedCitation":"(Zulkarnain et al., 2023)","plainCitation":"(Zulkarnain et al., 2023)","noteIndex":0},"citationItems":[{"id":3815,"uris":["http://zotero.org/users/6654317/items/GSR5GUK9"],"itemData":{"id":3815,"type":"paper-conference","container-title":"4th Green Development International Conference (GDIC 2022)","page":"316–324","publisher":"Atlantis Press","source":"Google Scholar","title":"The Screening of Growing Media for Acclimatization of Banana Plantlets","URL":"https://www.atlantis-press.com/proceedings/gdic-22/125993792","author":[{"family":"Zulkarnain","given":"Zulkarnain"},{"family":"Eliyanti","given":"Eliyanti"},{"family":"Kartika","given":"Elis"},{"family":"Ichwan","given":"Budiyati"}],"accessed":{"date-parts":[["2025",12,7]]},"issued":{"date-parts":[["2023"]]}}}],"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(Zulkarnain et al., 2023)</w:t>
      </w:r>
      <w:r w:rsidRPr="004A2BC0">
        <w:rPr>
          <w:rFonts w:ascii="Arial" w:hAnsi="Arial" w:cs="Arial"/>
          <w:sz w:val="20"/>
          <w:szCs w:val="20"/>
        </w:rPr>
        <w:fldChar w:fldCharType="end"/>
      </w:r>
      <w:r w:rsidRPr="00353C13">
        <w:rPr>
          <w:rFonts w:ascii="Arial" w:hAnsi="Arial" w:cs="Arial"/>
          <w:sz w:val="20"/>
          <w:szCs w:val="20"/>
          <w:lang w:val="en-US"/>
        </w:rPr>
        <w:t>.</w:t>
      </w:r>
    </w:p>
    <w:p w14:paraId="5921A8A8" w14:textId="619BB5D4" w:rsidR="00DB20B4" w:rsidRPr="00353C13" w:rsidRDefault="00DB20B4" w:rsidP="004A2BC0">
      <w:pPr>
        <w:spacing w:line="240" w:lineRule="auto"/>
        <w:jc w:val="both"/>
        <w:rPr>
          <w:rFonts w:ascii="Arial" w:hAnsi="Arial" w:cs="Arial"/>
          <w:sz w:val="20"/>
          <w:szCs w:val="20"/>
          <w:lang w:val="en-US"/>
        </w:rPr>
      </w:pPr>
      <w:r w:rsidRPr="00353C13">
        <w:rPr>
          <w:rFonts w:ascii="Arial" w:hAnsi="Arial" w:cs="Arial"/>
          <w:sz w:val="20"/>
          <w:szCs w:val="20"/>
          <w:lang w:val="en-US"/>
        </w:rPr>
        <w:t>The effect of different culture media (soil, soil + Tricho-compost, sawdust + Tricho-compost) on the growth of Arenga pinnata was tested by</w:t>
      </w:r>
      <w:r w:rsidR="007C7EF6">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{"citationID":"gqDSHhSj","properties":{"formattedCitation":"(Prakoso &amp; Widarawati, 2023)","plainCitation":"(Prakoso &amp; Widarawati, 2023)","noteIndex":0},"citationItems":[{"id":3802,"uris":["http://zotero.org/users/6654317/items/4DY3UVLL"],"itemData":{"id":3802,"type":"article-journal","abstract":"Aren (Arengapinnata) trees are the second most important palm trees in Indonesia. However, little information on the effect of media on growth of aren (sugar palm) tree seedlings. The growth of six monts old seedlings on three media, namely soil, soil+Trichocompost, and sawdust+Trichocompost was studied. It was found that the growth of seedlings 45 days after replanting on soil+Trichocompost was higher than that of on sawdust+Trichocompost; However, the growth of the seedlings on soil media was not significantly lower than that of on soil+Trichocompost, nor significantly higher than that of on sawdust+Trichocompost.It was recommended that soil+Trichocompost and sawdust+Trichocompost can be used for aren seedling growing media.","container-title":"IOP Conference Series: Earth and Environmental Science","DOI":"10.1088/1755-1315/1131/1/012005","ISSN":"1755-1315","issue":"1","journalAbbreviation":"IOP Conf. Ser.: Earth Environ. Sci.","language":"en","note":"publisher: IOP Publishing","page":"012005","source":"Institute of Physics","title":"Growth of Arengapinnata Seedlings on Three Different Media","volume":"1131","author":[{"family":"Prakoso","given":"Budi"},{"family":"Widarawati","given":"R"}],"issued":{"date-parts":[["2023",1]]}}}],"schema":"https://github.com/citation-style-language/schema/raw/master/csl-citation.json"}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(Prakoso &amp; Widarawati, 2023)</w:t>
      </w:r>
      <w:r w:rsidRPr="004A2BC0">
        <w:rPr>
          <w:rFonts w:ascii="Arial" w:hAnsi="Arial" w:cs="Arial"/>
          <w:sz w:val="20"/>
          <w:szCs w:val="20"/>
        </w:rPr>
        <w:fldChar w:fldCharType="end"/>
      </w:r>
      <w:r w:rsidR="007C7EF6" w:rsidRPr="007C7EF6">
        <w:rPr>
          <w:rFonts w:ascii="Arial" w:hAnsi="Arial" w:cs="Arial"/>
          <w:sz w:val="20"/>
          <w:szCs w:val="20"/>
          <w:lang w:val="en-US"/>
        </w:rPr>
        <w:t xml:space="preserve">. </w:t>
      </w:r>
      <w:r w:rsidRPr="00353C13">
        <w:rPr>
          <w:rFonts w:ascii="Arial" w:hAnsi="Arial" w:cs="Arial"/>
          <w:sz w:val="20"/>
          <w:szCs w:val="20"/>
          <w:lang w:val="en-US"/>
        </w:rPr>
        <w:t xml:space="preserve">They showed that Tricho-compost enriches the soil with nutrients (N, P, K, organic C) and improves substrate structure. Adding Tricho-compost to the soil stimulates seedling growth and lightens the substrate, thus reducing transport costs. </w:t>
      </w:r>
      <w:proofErr w:type="spellStart"/>
      <w:r w:rsidRPr="004A2BC0">
        <w:rPr>
          <w:rFonts w:ascii="Arial" w:hAnsi="Arial" w:cs="Arial"/>
          <w:sz w:val="20"/>
          <w:szCs w:val="20"/>
        </w:rPr>
        <w:t>Experiments</w:t>
      </w:r>
      <w:proofErr w:type="spellEnd"/>
      <w:r w:rsidRPr="004A2BC0">
        <w:rPr>
          <w:rFonts w:ascii="Arial" w:hAnsi="Arial" w:cs="Arial"/>
          <w:sz w:val="20"/>
          <w:szCs w:val="20"/>
        </w:rPr>
        <w:t xml:space="preserve"> on </w:t>
      </w:r>
      <w:proofErr w:type="spellStart"/>
      <w:r w:rsidRPr="004A2BC0">
        <w:rPr>
          <w:rFonts w:ascii="Arial" w:hAnsi="Arial" w:cs="Arial"/>
          <w:sz w:val="20"/>
          <w:szCs w:val="20"/>
        </w:rPr>
        <w:t>different</w:t>
      </w:r>
      <w:proofErr w:type="spellEnd"/>
      <w:r w:rsidRPr="004A2BC0">
        <w:rPr>
          <w:rFonts w:ascii="Arial" w:hAnsi="Arial" w:cs="Arial"/>
          <w:sz w:val="20"/>
          <w:szCs w:val="20"/>
        </w:rPr>
        <w:t xml:space="preserve"> </w:t>
      </w:r>
      <w:proofErr w:type="spellStart"/>
      <w:r w:rsidRPr="004A2BC0">
        <w:rPr>
          <w:rFonts w:ascii="Arial" w:hAnsi="Arial" w:cs="Arial"/>
          <w:sz w:val="20"/>
          <w:szCs w:val="20"/>
        </w:rPr>
        <w:t>substrates</w:t>
      </w:r>
      <w:proofErr w:type="spellEnd"/>
      <w:r w:rsidRPr="004A2BC0">
        <w:rPr>
          <w:rFonts w:ascii="Arial" w:hAnsi="Arial" w:cs="Arial"/>
          <w:sz w:val="20"/>
          <w:szCs w:val="20"/>
        </w:rPr>
        <w:t xml:space="preserve"> and biochar doses </w:t>
      </w:r>
      <w:proofErr w:type="spellStart"/>
      <w:r w:rsidRPr="004A2BC0">
        <w:rPr>
          <w:rFonts w:ascii="Arial" w:hAnsi="Arial" w:cs="Arial"/>
          <w:sz w:val="20"/>
          <w:szCs w:val="20"/>
        </w:rPr>
        <w:t>conducted</w:t>
      </w:r>
      <w:proofErr w:type="spellEnd"/>
      <w:r w:rsidRPr="004A2BC0">
        <w:rPr>
          <w:rFonts w:ascii="Arial" w:hAnsi="Arial" w:cs="Arial"/>
          <w:sz w:val="20"/>
          <w:szCs w:val="20"/>
        </w:rPr>
        <w:t xml:space="preserve"> by</w:t>
      </w:r>
      <w:r w:rsidR="007C7EF6">
        <w:rPr>
          <w:rFonts w:ascii="Arial" w:hAnsi="Arial" w:cs="Arial"/>
          <w:sz w:val="20"/>
          <w:szCs w:val="20"/>
        </w:rPr>
        <w:t xml:space="preserve"> </w:t>
      </w:r>
      <w:r w:rsidRPr="004A2BC0">
        <w:rPr>
          <w:rFonts w:ascii="Arial" w:hAnsi="Arial" w:cs="Arial"/>
          <w:sz w:val="20"/>
          <w:szCs w:val="20"/>
        </w:rPr>
        <w:fldChar w:fldCharType="begin"/>
      </w:r>
      <w:r w:rsidRPr="004A2BC0">
        <w:rPr>
          <w:rFonts w:ascii="Arial" w:hAnsi="Arial" w:cs="Arial"/>
          <w:sz w:val="20"/>
          <w:szCs w:val="20"/>
        </w:rPr>
        <w:instrText xml:space="preserve"> ADDIN ZOTERO_ITEM CSL_CITATION {"citationID":"NukowqtA","properties":{"formattedCitation":"(Gazi et al., 2024)","plainCitation":"(Gazi et al., 2024)","noteIndex":0},"citationItems":[{"id":3805,"uris":["http://zotero.org/users/6654317/items/EIAFD9UK"],"itemData":{"id":3805,"type":"article-journal","abstract":"Gazi MAR, Islam F, Haque AKMA, Islam MH (2024) Standardization of growing media, biochar doses and irrigation regimes for sweet pepper cultivation in rooftop. Int. J. Sustain. Crop Prod. 19(1), 06-10. Green roofs play a crucial role in urban environments by providing numerous benefits, such as reducing the urban heat island effect, improving air quality, mitigating stormwater runoff and enhancing biodiversity. Standardizing the growing media ensures consistency and reliability in plant growth and performance, whereas adding biochar to the growing media can improve soil structure, conserve water, enhance nutrient availability, microbial activity, and improve the soil's ability to retain moisture. This is particularly beneficial for rooftop cultivation, where water availability may be limited. To mitigate this issue, two independent experiments were carried out on the rooftop of the Horticulture Research Center (HRC) Building of the Bangladesh Agriculture Research Institute (BARI) in Gazipur during the year 2021-2022 to standardize the growing media, biochar doses and irrigation levels for obtaining higher yield and quality of sweet pepper. In first experiment, sweet pepper plants were grown in six growing media comprising different components by volume. The media compositions were as follows: T0 = 60% soil + 40% cow dung, T1 = 60% soil + 30% cow dung + 10% vermicompost (VC), T2 = 60% soil + 30% cow dung + 10% Trichocompost (TC), T3 = 60% soil + 30% cow dung + 10% coco dust (CD), T4 = 60% soil + 30% cow dung + 10% biochar (BC), T5 = 60% soil + 8% CM + 8% VC + 8% TC + 8% CD + 8% BC. The highest days to 50% flowering (42.67), SPAD value (72.47), plant height (53.17 cm), number of fruits per plant (7.00), individual fruit weight (89.20 g), yield (525.42 g), fruit length (8.07 cm), and fruit breadth (7.57 cm) were recorded from the media used in this ex</w:instrText>
      </w:r>
      <w:r w:rsidRPr="00353C13">
        <w:rPr>
          <w:rFonts w:ascii="Arial" w:hAnsi="Arial" w:cs="Arial"/>
          <w:sz w:val="20"/>
          <w:szCs w:val="20"/>
          <w:lang w:val="en-US"/>
        </w:rPr>
        <w:instrText xml:space="preserve">periment. In second experiment, biochar mixed media compositions were as T1 = 100% soil (control), T2 = 10% biochar + 90% soil, T3 = 20% biochar + 80% soil, T4 = 30% biochar + 70% soil, and T5 = 40% biochar + 60% soil, along with three levels of irrigation, namely I1 = 2-days interval, I2 = 3-days interval, and I3 = 4-days interval, were considered factors for the yield of sweet pepper. In the second experiment, the highest percentage of moisture conservation (23.12) was obtained in T4 = 30% biochar + 70% soil. Considering the single effect of irrigation level, the highest yield (525.80) was obtained in I2 = 3-days interval. In the interaction effect, the highest yield (596.870 g) was obtained from 30% biochar + 70% soil and 3 days’ interval irrigation. Considering all attributes and analyzed findings, it is concluded that the media composition of T2 = 60% soil + 30% cow dung + 10% Trichocompost (TC) and T4I3 = 30% biochar + 70% soil and 3 days interval irrigation is the best combination for sweet pepper production on rooftops.","container-title":"Int. J. Sustain. Crop Prod","issue":"1","language":"en","page":"06-10","source":"Zotero","title":"An International Scientific Research Publisher","volume":"19","author":[{"family":"Gazi","given":"M A R"},{"family":"Islam","given":"F"},{"family":"HAQUE","given":"A.K.M.A"},{"family":"ISLAM","given":"M.H"}],"issued":{"date-parts":[["2024"]]}}}],"schema":"https://github.com/citation-style-language/schema/raw/master/csl-citation.json"}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(Gazi et al., 2024)</w:t>
      </w:r>
      <w:r w:rsidRPr="004A2BC0">
        <w:rPr>
          <w:rFonts w:ascii="Arial" w:hAnsi="Arial" w:cs="Arial"/>
          <w:sz w:val="20"/>
          <w:szCs w:val="20"/>
        </w:rPr>
        <w:fldChar w:fldCharType="end"/>
      </w:r>
      <w:r w:rsidRPr="00353C13">
        <w:rPr>
          <w:rFonts w:ascii="Arial" w:hAnsi="Arial" w:cs="Arial"/>
          <w:sz w:val="20"/>
          <w:szCs w:val="20"/>
          <w:lang w:val="en-US"/>
        </w:rPr>
        <w:t xml:space="preserve"> to optimize sweet pepper cultivation showed that a substrate formulated with 60% soil + 30% cow manure + 10% tricho-compost gave the best overall results, improving plant nutrition and vigor compared to other amendments such as vermicompost, coco coir, and biochar alone. Similar results were obtained by</w:t>
      </w:r>
      <w:r w:rsidR="007C7EF6">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{"citationID":"sglgKvNy","properties":{"formattedCitation":"(Haska, 2022)","plainCitation":"(Haska, 2022)","noteIndex":0},"citationItems":[{"id":3806,"uris":["http://zotero.org/users/6654317/items/5ZL5AIQ4"],"itemData":{"id":3806,"type":"thesis","abstract":"Bu çalışma, farklı yetiştirme ortamı ve biyogübre uygulamasının fide büyümesi üzerine etkisini belirlemek amacıyla gerçekleştirilmiştir. Araştırma, 2021 yılı ilkbahar döneminde Kuzey Irak, Zaho ili, Duhok Valiliği, Tarım Genel Müdürlüğü serasında domates, biber ve patlıcan fideleri üzerinde yürütülmüştür. Denemede 6 yetiştirme ortamı (M1: Toprak + kum + koyun gübresi (1:1:1)), M2: Kompost, M3: Torf, M4: Toprak + tavuk gübresi (1:1), M5: Toprak + koyun gübresi (1:1) ve M6: Torf + kompost (1:1) ve 2 doz (0 ve 10 g L-1 ) biyogübre uygulamaları denenmiştir. Elde edilen sonuçlara göre, yetiştirme ortamları ve biyogübre uygulamalarının tohum çimlenme oranını, tohum çimlenme hızını ve vejetatif büyüme parametrelerinden olan yaprak sayısı, gövde çapı, klorofil indeksi, sürgün taze ağırlığı ve köklerin taze ağırlığı gibi özellikleri önemli ölçüde etkilediği belirlenmiştir. Ayrıca yapraklardaki N, P ve K içeriği, yetiştirme ortamından ve biyogübreden önemli ölçüde etkilenmiştir. Sonuçlar, biyogübre uygulamasının organik fide üretiminde fide kalitesini iyileştirebileceğini göstermiştir. Torf, ortamında yetiştirilen bitkiler diğer ortamlara kıyasla fide dikim aşamasına daha erken ulaşmışlardır. Bu nedenle torf ortamında yetiştirilen fidelerin vegetatif gelişim değerleri diğer ortamlardan daha yüksek bulunmuştur.","event-place":"REBUPLIC OF TÜRKİYE","genre":"Thesis","language":"tr","note":"Accepted: 2023-06-14T07:09:51Z","publisher":"HARRAN UNIVERSITY  GRADUATE SCHOOL OF   NATURAL AND APPLIED SCIENCES","publisher-place":"REBUPLIC OF TÜRKİYE","source":"acikerisim.harran.edu.tr:8080","title":"EFFECTS OF DIFFERENT MEDIA AND BIO FERTILIZER ON SEEDLING GROWTH IN TOMATO, PEPPER AND EGGPLANT","URL":"http://acikerisim.harran.edu.tr:8080/xmlui/handle/11513/3022","author":[{"family":"Haska","given":"Omeed Jamal Ahmed"}],"accessed":{"date-parts":[["2025",12,7]]},"issued":{"date-parts":[["2022"]]}}}],"schema":"https://github.com/citation-style-language/schema/raw/master/csl-citation.json"}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(Haska, 2022)</w:t>
      </w:r>
      <w:r w:rsidRPr="004A2BC0">
        <w:rPr>
          <w:rFonts w:ascii="Arial" w:hAnsi="Arial" w:cs="Arial"/>
          <w:sz w:val="20"/>
          <w:szCs w:val="20"/>
        </w:rPr>
        <w:fldChar w:fldCharType="end"/>
      </w:r>
      <w:r w:rsidR="007C7EF6" w:rsidRPr="007C7EF6">
        <w:rPr>
          <w:rFonts w:ascii="Arial" w:hAnsi="Arial" w:cs="Arial"/>
          <w:sz w:val="20"/>
          <w:szCs w:val="20"/>
          <w:lang w:val="en-US"/>
        </w:rPr>
        <w:t xml:space="preserve"> </w:t>
      </w:r>
      <w:r w:rsidRPr="00353C13">
        <w:rPr>
          <w:rFonts w:ascii="Arial" w:hAnsi="Arial" w:cs="Arial"/>
          <w:sz w:val="20"/>
          <w:szCs w:val="20"/>
          <w:lang w:val="en-US"/>
        </w:rPr>
        <w:t>who studied the effect of different growing media on the growth and yield of tomatoes, peppers, and eggplants. The results showed that organic substrates or amendments (including Tricho-compost) improve the plants' mineral nutrition (N, P, K, Ca, Mg), promote faster growth, and encourage earlier flowering. The highest yields were obtained with mixtures containing Tricho-compost, confirming its role as a biological catalyst. Tricho-compost has been used by</w:t>
      </w:r>
      <w:r w:rsidR="00716807">
        <w:rPr>
          <w:rFonts w:ascii="Arial" w:hAnsi="Arial" w:cs="Arial"/>
          <w:sz w:val="20"/>
          <w:szCs w:val="20"/>
          <w:lang w:val="en-US"/>
        </w:rPr>
        <w:t xml:space="preserve"> </w:t>
      </w:r>
      <w:r w:rsidRPr="004A2BC0">
        <w:rPr>
          <w:rFonts w:ascii="Arial" w:hAnsi="Arial" w:cs="Arial"/>
          <w:sz w:val="20"/>
          <w:szCs w:val="20"/>
        </w:rPr>
        <w:fldChar w:fldCharType="begin"/>
      </w:r>
      <w:r w:rsidRPr="00353C13">
        <w:rPr>
          <w:rFonts w:ascii="Arial" w:hAnsi="Arial" w:cs="Arial"/>
          <w:sz w:val="20"/>
          <w:szCs w:val="20"/>
          <w:lang w:val="en-US"/>
        </w:rPr>
        <w:instrText xml:space="preserve"> ADDIN ZOTERO_ITEM CSL_CITATION {"citationID":"2wGUaFie","properties":{"formattedCitation":"(Yoanma et al., 2022)","plainCitation":"(Yoanma et al., 2022)","noteIndex":0},"citationItems":[{"id":3809,"uris":["http://zotero.org/users/6654317/items/JRW76B4V"],"itemData":{"id":3809,"type":"article-journal","abstract":"Shallot cultivation in Lampung faces challenges because the land \nis dominated by ultisol soils, which have low nutrients. Therefore, \nsoil improvement materials such as biochar and fertilizers are \nneeded. This study aims to determine the effect of coconut shell \nbiochar addition on the effectiveness of NPK fertilizer in the \nproduction of shallots. The study was arranged in a Factorial \nCompletely Randomized Design consisting of 2 factors, namely \nthe dose of biochar (0, 40, 80, and 120 g/pot) and the dose of \nNPK fertilizer (0, 0,8, 1,6, and 2,4 g/pot). Each treatment \ncombination was repeated 3 times. Parameters included soil \ncharacteristics (pH, soil volume shrinkage) and plant parameters \n(plant height, number of leaves, canopy area, buld number and \ndiameter, evapotranspiration, fresh root weight, bulb air dry \nweight, and water productivity. The results showed that coconut \nshell biochar had a significant effect (</w:instrText>
      </w:r>
      <w:r w:rsidRPr="004A2BC0">
        <w:rPr>
          <w:rFonts w:ascii="Arial" w:hAnsi="Arial" w:cs="Arial"/>
          <w:sz w:val="20"/>
          <w:szCs w:val="20"/>
        </w:rPr>
        <w:instrText>α</w:instrText>
      </w:r>
      <w:r w:rsidRPr="00353C13">
        <w:rPr>
          <w:rFonts w:ascii="Arial" w:hAnsi="Arial" w:cs="Arial"/>
          <w:sz w:val="20"/>
          <w:szCs w:val="20"/>
          <w:lang w:val="en-US"/>
        </w:rPr>
        <w:instrText xml:space="preserve">= 0.05) in increasing soil \npH and decreasing soil shrinkage. The dose of biochar 80 g/pot \n(B2) with a dose of NPK 1.6 g/pot (N3) was the best treatment. In \nthis treatment combination, shallots produced an average \nweight of 120.54 g/pot of fresh stover, 14 bulbs with diameter of \n2.05 cm and air dry bulb weight of 70.17 g/pot, and the water \nproductivity of 18.22 kg/m3\n.","container-title":"Jurnal Teknik Pertanian Lampung","ISSN":"2302-559X","issue":"1","language":"en","note":"publisher: Jurusan Teknik Pertanian Fakultas Pertanian Unila","page":"1-4","source":"repository.lppm.unila.ac.id","title":"Effect of Coconut Shell Biochar Application on the Effectivity of NPK Fertilizer in Red Onion (Allium ascalonicum L.) Cultivation","volume":"11","author":[{"family":"Yoanma","given":"Agata Desinta"},{"family":"Oktafri","given":"Oktafri"},{"family":"Triyono","given":"Sugeng"},{"family":"Haryanto","given":"Agus"}],"issued":{"date-parts":[["2022",1,31]]}}}],"schema":"https://github.com/citation-style-language/schema/raw/master/csl-citation.json"} </w:instrText>
      </w:r>
      <w:r w:rsidRPr="004A2BC0">
        <w:rPr>
          <w:rFonts w:ascii="Arial" w:hAnsi="Arial" w:cs="Arial"/>
          <w:sz w:val="20"/>
          <w:szCs w:val="20"/>
        </w:rPr>
        <w:fldChar w:fldCharType="separate"/>
      </w:r>
      <w:r w:rsidR="00F424DB" w:rsidRPr="00F424DB">
        <w:rPr>
          <w:rFonts w:ascii="Arial" w:hAnsi="Arial" w:cs="Arial"/>
          <w:sz w:val="20"/>
          <w:lang w:val="en-US"/>
        </w:rPr>
        <w:t>(Yoanma et al., 2022)</w:t>
      </w:r>
      <w:r w:rsidRPr="004A2BC0">
        <w:rPr>
          <w:rFonts w:ascii="Arial" w:hAnsi="Arial" w:cs="Arial"/>
          <w:sz w:val="20"/>
          <w:szCs w:val="20"/>
        </w:rPr>
        <w:fldChar w:fldCharType="end"/>
      </w:r>
      <w:r w:rsidR="00716807" w:rsidRPr="00716807">
        <w:rPr>
          <w:rFonts w:ascii="Arial" w:hAnsi="Arial" w:cs="Arial"/>
          <w:sz w:val="20"/>
          <w:szCs w:val="20"/>
          <w:lang w:val="en-US"/>
        </w:rPr>
        <w:t xml:space="preserve"> </w:t>
      </w:r>
      <w:r w:rsidRPr="00353C13">
        <w:rPr>
          <w:rFonts w:ascii="Arial" w:hAnsi="Arial" w:cs="Arial"/>
          <w:sz w:val="20"/>
          <w:szCs w:val="20"/>
          <w:lang w:val="en-US"/>
        </w:rPr>
        <w:t>as a fertilizer base, combined with biochar and NPK in 500g pots for the cultivation of red onion Allium ascalonicum L. It has contributed to better germination and initial plant growth, disease resistance during cultivation, and improved soil quality.</w:t>
      </w:r>
    </w:p>
    <w:p w14:paraId="7B500D98" w14:textId="77777777" w:rsidR="00F31775" w:rsidRPr="00353C13" w:rsidRDefault="00F31775" w:rsidP="004A2BC0">
      <w:pPr>
        <w:pStyle w:val="Heading1"/>
        <w:rPr>
          <w:rFonts w:ascii="Arial" w:hAnsi="Arial" w:cs="Arial"/>
          <w:sz w:val="20"/>
          <w:szCs w:val="20"/>
          <w:shd w:val="clear" w:color="auto" w:fill="FFFFFF"/>
          <w:lang w:val="en-US"/>
        </w:rPr>
      </w:pPr>
      <w:r w:rsidRPr="00353C13">
        <w:rPr>
          <w:rFonts w:ascii="Arial" w:hAnsi="Arial" w:cs="Arial"/>
          <w:sz w:val="20"/>
          <w:szCs w:val="20"/>
          <w:lang w:val="en-US"/>
        </w:rPr>
        <w:t>Conclusion</w:t>
      </w:r>
    </w:p>
    <w:p w14:paraId="492674E2" w14:textId="77777777" w:rsidR="00F31775" w:rsidRPr="00353C13" w:rsidRDefault="00F31775" w:rsidP="004A2BC0">
      <w:pPr>
        <w:spacing w:before="100" w:beforeAutospacing="1" w:after="100" w:afterAutospacing="1" w:line="240" w:lineRule="auto"/>
        <w:jc w:val="both"/>
        <w:rPr>
          <w:rFonts w:ascii="Arial" w:hAnsi="Arial" w:cs="Arial"/>
          <w:color w:val="333333"/>
          <w:sz w:val="20"/>
          <w:szCs w:val="20"/>
          <w:shd w:val="clear" w:color="auto" w:fill="FFFFFF"/>
          <w:lang w:val="en-US"/>
        </w:rPr>
      </w:pPr>
      <w:r w:rsidRPr="00353C13">
        <w:rPr>
          <w:rFonts w:ascii="Arial" w:hAnsi="Arial" w:cs="Arial"/>
          <w:color w:val="333333"/>
          <w:sz w:val="20"/>
          <w:szCs w:val="20"/>
          <w:shd w:val="clear" w:color="auto" w:fill="FFFFFF"/>
          <w:lang w:val="en-US"/>
        </w:rPr>
        <w:t>This review shows the production methods of Tricho-compost, the importance and effectiveness of using Tricho-compost in the fight against fungal diseases, and on crop growth and yield.</w:t>
      </w:r>
    </w:p>
    <w:p w14:paraId="635ED4E5" w14:textId="00815DEA" w:rsidR="00F31775" w:rsidRPr="00353C13" w:rsidRDefault="00F31775" w:rsidP="004A2BC0">
      <w:pPr>
        <w:spacing w:before="100" w:beforeAutospacing="1" w:after="100" w:afterAutospacing="1" w:line="240" w:lineRule="auto"/>
        <w:jc w:val="both"/>
        <w:rPr>
          <w:rFonts w:ascii="Arial" w:hAnsi="Arial" w:cs="Arial"/>
          <w:sz w:val="20"/>
          <w:szCs w:val="20"/>
          <w:lang w:val="en-US"/>
        </w:rPr>
      </w:pPr>
      <w:r w:rsidRPr="00353C13">
        <w:rPr>
          <w:rFonts w:ascii="Arial" w:hAnsi="Arial" w:cs="Arial"/>
          <w:color w:val="333333"/>
          <w:sz w:val="20"/>
          <w:szCs w:val="20"/>
          <w:shd w:val="clear" w:color="auto" w:fill="FFFFFF"/>
          <w:lang w:val="en-US"/>
        </w:rPr>
        <w:t>The production of Tricho-compost is simple and allows for the valorization of agricultural and industrial waste, and thus</w:t>
      </w:r>
      <w:r w:rsidR="00716807">
        <w:rPr>
          <w:rFonts w:ascii="Arial" w:hAnsi="Arial" w:cs="Arial"/>
          <w:color w:val="333333"/>
          <w:sz w:val="20"/>
          <w:szCs w:val="20"/>
          <w:shd w:val="clear" w:color="auto" w:fill="FFFFFF"/>
          <w:lang w:val="en-US"/>
        </w:rPr>
        <w:t xml:space="preserve"> </w:t>
      </w:r>
      <w:r w:rsidRPr="00353C13">
        <w:rPr>
          <w:rFonts w:ascii="Arial" w:hAnsi="Arial" w:cs="Arial"/>
          <w:sz w:val="20"/>
          <w:szCs w:val="20"/>
          <w:lang w:val="en-US"/>
        </w:rPr>
        <w:t>to increase agricultural productivity, reduce the negative impacts of agriculture on the environment and minimize dependence on very expensive mineral fertilizers.</w:t>
      </w:r>
    </w:p>
    <w:p w14:paraId="481A4A61" w14:textId="77777777" w:rsidR="00926FF4" w:rsidRPr="00353C13" w:rsidRDefault="003D68A3" w:rsidP="004A2BC0">
      <w:pPr>
        <w:spacing w:before="100" w:beforeAutospacing="1" w:after="100" w:afterAutospacing="1" w:line="240" w:lineRule="auto"/>
        <w:jc w:val="both"/>
        <w:rPr>
          <w:rFonts w:ascii="Arial" w:hAnsi="Arial" w:cs="Arial"/>
          <w:sz w:val="20"/>
          <w:szCs w:val="20"/>
          <w:lang w:val="en-US"/>
        </w:rPr>
      </w:pPr>
      <w:r w:rsidRPr="00353C13">
        <w:rPr>
          <w:rFonts w:ascii="Arial" w:hAnsi="Arial" w:cs="Arial"/>
          <w:sz w:val="20"/>
          <w:szCs w:val="20"/>
          <w:lang w:val="en-US"/>
        </w:rPr>
        <w:lastRenderedPageBreak/>
        <w:t xml:space="preserve">She also highlighted the considerable potential of </w:t>
      </w:r>
      <w:r w:rsidRPr="00F424DB">
        <w:rPr>
          <w:rFonts w:ascii="Arial" w:hAnsi="Arial" w:cs="Arial"/>
          <w:i/>
          <w:iCs/>
          <w:sz w:val="20"/>
          <w:szCs w:val="20"/>
          <w:lang w:val="en-US"/>
        </w:rPr>
        <w:t>Trichoderma</w:t>
      </w:r>
      <w:r w:rsidRPr="00353C13">
        <w:rPr>
          <w:rFonts w:ascii="Arial" w:hAnsi="Arial" w:cs="Arial"/>
          <w:sz w:val="20"/>
          <w:szCs w:val="20"/>
          <w:lang w:val="en-US"/>
        </w:rPr>
        <w:t xml:space="preserve"> spp. as a biological agent for sustainable agriculture. Its inoculation during the composting process has proven to be an effective strategy for accelerating maturation and improving the quality of the final product, primarily due to its ability to degrade recalcitrant lignocellulosic compounds. Growth parameters, including an optimal temperature of 25-30°C and a slightly acidic to neutral pH, must be carefully controlled to ensure its effectiveness.</w:t>
      </w:r>
    </w:p>
    <w:p w14:paraId="33A44860" w14:textId="37C9DB97" w:rsidR="00926FF4" w:rsidRDefault="00926FF4" w:rsidP="004A2BC0">
      <w:pPr>
        <w:spacing w:before="100" w:beforeAutospacing="1" w:after="100" w:afterAutospacing="1" w:line="240" w:lineRule="auto"/>
        <w:jc w:val="both"/>
        <w:rPr>
          <w:rFonts w:ascii="Arial" w:hAnsi="Arial" w:cs="Arial"/>
          <w:sz w:val="20"/>
          <w:szCs w:val="20"/>
          <w:lang w:val="en-US"/>
        </w:rPr>
      </w:pPr>
      <w:r w:rsidRPr="00353C13">
        <w:rPr>
          <w:rFonts w:ascii="Arial" w:hAnsi="Arial" w:cs="Arial"/>
          <w:sz w:val="20"/>
          <w:szCs w:val="20"/>
          <w:lang w:val="en-US"/>
        </w:rPr>
        <w:t xml:space="preserve">Trichoderma is also a leading biocontrol agent against many pathogens, acting through both direct and indirect mechanisms. Its role as a </w:t>
      </w:r>
      <w:proofErr w:type="spellStart"/>
      <w:r w:rsidRPr="00353C13">
        <w:rPr>
          <w:rFonts w:ascii="Arial" w:hAnsi="Arial" w:cs="Arial"/>
          <w:sz w:val="20"/>
          <w:szCs w:val="20"/>
          <w:lang w:val="en-US"/>
        </w:rPr>
        <w:t>biostimulant</w:t>
      </w:r>
      <w:proofErr w:type="spellEnd"/>
      <w:r w:rsidRPr="00353C13">
        <w:rPr>
          <w:rFonts w:ascii="Arial" w:hAnsi="Arial" w:cs="Arial"/>
          <w:sz w:val="20"/>
          <w:szCs w:val="20"/>
          <w:lang w:val="en-US"/>
        </w:rPr>
        <w:t xml:space="preserve"> is increasingly documented, with evidence of improved crop growth, yield, and resilience.</w:t>
      </w:r>
    </w:p>
    <w:p w14:paraId="77910B4B" w14:textId="77777777" w:rsidR="00430BBE" w:rsidRPr="00043184" w:rsidRDefault="00430BBE" w:rsidP="00430BBE">
      <w:pPr>
        <w:rPr>
          <w:rFonts w:ascii="Calibri" w:eastAsia="Calibri" w:hAnsi="Calibri" w:cs="Times New Roman"/>
          <w:b/>
          <w:kern w:val="2"/>
          <w:highlight w:val="yellow"/>
          <w:lang w:val="en-US"/>
        </w:rPr>
      </w:pPr>
      <w:r w:rsidRPr="00043184">
        <w:rPr>
          <w:rFonts w:ascii="Calibri" w:eastAsia="Calibri" w:hAnsi="Calibri" w:cs="Times New Roman"/>
          <w:b/>
          <w:kern w:val="2"/>
          <w:highlight w:val="yellow"/>
          <w:lang w:val="en-US"/>
        </w:rPr>
        <w:t>Disclaimer (Artificial intelligence)</w:t>
      </w:r>
    </w:p>
    <w:p w14:paraId="126B3615" w14:textId="77777777" w:rsidR="00430BBE" w:rsidRPr="009C5487" w:rsidRDefault="00430BBE" w:rsidP="00430BB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 xml:space="preserve">Option 1: </w:t>
      </w:r>
    </w:p>
    <w:p w14:paraId="36068498" w14:textId="77777777" w:rsidR="00430BBE" w:rsidRPr="009C5487" w:rsidRDefault="00430BBE" w:rsidP="00430BBE">
      <w:pPr>
        <w:rPr>
          <w:rFonts w:ascii="Calibri" w:eastAsia="Calibri" w:hAnsi="Calibri" w:cs="Times New Roman"/>
          <w:kern w:val="2"/>
          <w:highlight w:val="yellow"/>
          <w:lang w:val="en-US"/>
        </w:rPr>
      </w:pPr>
      <w:r w:rsidRPr="009C5487">
        <w:rPr>
          <w:rFonts w:ascii="Calibri" w:eastAsia="Calibri" w:hAnsi="Calibri" w:cs="Times New Roman"/>
          <w:kern w:val="2"/>
          <w:highlight w:val="yellow"/>
          <w:lang w:val="en-US"/>
        </w:rPr>
        <w:t>Author(s) hereby declare that NO generative AI technologies such as Large Language Models (</w:t>
      </w:r>
      <w:proofErr w:type="spellStart"/>
      <w:r w:rsidRPr="009C5487">
        <w:rPr>
          <w:rFonts w:ascii="Calibri" w:eastAsia="Calibri" w:hAnsi="Calibri" w:cs="Times New Roman"/>
          <w:kern w:val="2"/>
          <w:highlight w:val="yellow"/>
          <w:lang w:val="en-US"/>
        </w:rPr>
        <w:t>ChatGPT</w:t>
      </w:r>
      <w:proofErr w:type="spellEnd"/>
      <w:r w:rsidRPr="009C5487">
        <w:rPr>
          <w:rFonts w:ascii="Calibri" w:eastAsia="Calibri" w:hAnsi="Calibri" w:cs="Times New Roman"/>
          <w:kern w:val="2"/>
          <w:highlight w:val="yellow"/>
          <w:lang w:val="en-US"/>
        </w:rPr>
        <w:t xml:space="preserve">, COPILOT, etc.) and text-to-image generators have been used during the writing or editing of this manuscript. </w:t>
      </w:r>
    </w:p>
    <w:p w14:paraId="1EF3FDEA" w14:textId="77777777" w:rsidR="00234EDC" w:rsidRPr="00353C13" w:rsidRDefault="00234EDC" w:rsidP="004A2BC0">
      <w:pPr>
        <w:pStyle w:val="Heading1"/>
        <w:rPr>
          <w:rFonts w:ascii="Arial" w:hAnsi="Arial" w:cs="Arial"/>
          <w:sz w:val="20"/>
          <w:szCs w:val="20"/>
          <w:lang w:val="en-US"/>
        </w:rPr>
      </w:pPr>
      <w:r w:rsidRPr="00353C13">
        <w:rPr>
          <w:rFonts w:ascii="Arial" w:hAnsi="Arial" w:cs="Arial"/>
          <w:sz w:val="20"/>
          <w:szCs w:val="20"/>
          <w:lang w:val="en-US"/>
        </w:rPr>
        <w:t>Authors' Contribution</w:t>
      </w:r>
    </w:p>
    <w:p w14:paraId="1160C444" w14:textId="77777777" w:rsidR="00234EDC" w:rsidRPr="00F424DB" w:rsidRDefault="00FA1C0B" w:rsidP="004A2BC0">
      <w:pPr>
        <w:spacing w:before="100" w:beforeAutospacing="1" w:after="100" w:afterAutospacing="1" w:line="240" w:lineRule="auto"/>
        <w:jc w:val="both"/>
        <w:rPr>
          <w:rFonts w:ascii="Arial" w:hAnsi="Arial" w:cs="Arial"/>
          <w:color w:val="333333"/>
          <w:sz w:val="20"/>
          <w:szCs w:val="20"/>
          <w:shd w:val="clear" w:color="auto" w:fill="FFFFFF"/>
          <w:lang w:val="en-US"/>
        </w:rPr>
      </w:pPr>
      <w:r w:rsidRPr="00353C13">
        <w:rPr>
          <w:rFonts w:ascii="Arial" w:hAnsi="Arial" w:cs="Arial"/>
          <w:sz w:val="20"/>
          <w:szCs w:val="20"/>
          <w:lang w:val="en-US"/>
        </w:rPr>
        <w:t xml:space="preserve">MF contributed to information gathering, data analysis, and article writing. </w:t>
      </w:r>
      <w:r w:rsidRPr="00F424DB">
        <w:rPr>
          <w:rFonts w:ascii="Arial" w:hAnsi="Arial" w:cs="Arial"/>
          <w:sz w:val="20"/>
          <w:szCs w:val="20"/>
          <w:lang w:val="en-US"/>
        </w:rPr>
        <w:t>NG contributed to editing and enriching the article.</w:t>
      </w:r>
    </w:p>
    <w:p w14:paraId="48561867" w14:textId="15EDB0E1" w:rsidR="0097508E" w:rsidRPr="00F424DB" w:rsidRDefault="0024061A" w:rsidP="004A2BC0">
      <w:pPr>
        <w:spacing w:before="100" w:beforeAutospacing="1" w:after="100" w:afterAutospacing="1" w:line="240" w:lineRule="auto"/>
        <w:jc w:val="center"/>
        <w:rPr>
          <w:rFonts w:ascii="Arial" w:hAnsi="Arial" w:cs="Arial"/>
          <w:b/>
          <w:bCs/>
          <w:color w:val="333333"/>
          <w:sz w:val="20"/>
          <w:szCs w:val="20"/>
          <w:u w:val="single"/>
          <w:shd w:val="clear" w:color="auto" w:fill="FFFFFF"/>
          <w:lang w:val="en-US"/>
        </w:rPr>
      </w:pPr>
      <w:r w:rsidRPr="00F424DB">
        <w:rPr>
          <w:rFonts w:ascii="Arial" w:hAnsi="Arial" w:cs="Arial"/>
          <w:b/>
          <w:bCs/>
          <w:color w:val="333333"/>
          <w:sz w:val="20"/>
          <w:szCs w:val="20"/>
          <w:u w:val="single"/>
          <w:shd w:val="clear" w:color="auto" w:fill="FFFFFF"/>
          <w:lang w:val="en-US"/>
        </w:rPr>
        <w:t>BIBLIOGRAPHY</w:t>
      </w:r>
      <w:bookmarkEnd w:id="0"/>
    </w:p>
    <w:p w14:paraId="155A8BE5"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rPr>
        <w:fldChar w:fldCharType="begin"/>
      </w:r>
      <w:r w:rsidRPr="00F424DB">
        <w:rPr>
          <w:rFonts w:ascii="Arial" w:hAnsi="Arial" w:cs="Arial"/>
          <w:sz w:val="20"/>
          <w:szCs w:val="20"/>
          <w:lang w:val="en-US"/>
        </w:rPr>
        <w:instrText xml:space="preserve"> ADDIN ZOTERO_BIBL {"uncited":[],"omitted":[],"custom":[]} CSL_BIBLIOGRAPHY </w:instrText>
      </w:r>
      <w:r w:rsidRPr="00F424DB">
        <w:rPr>
          <w:rFonts w:ascii="Arial" w:hAnsi="Arial" w:cs="Arial"/>
          <w:sz w:val="20"/>
          <w:szCs w:val="20"/>
        </w:rPr>
        <w:fldChar w:fldCharType="separate"/>
      </w:r>
      <w:r w:rsidRPr="00691526">
        <w:rPr>
          <w:rFonts w:ascii="Arial" w:hAnsi="Arial" w:cs="Arial"/>
          <w:sz w:val="20"/>
          <w:szCs w:val="20"/>
          <w:highlight w:val="yellow"/>
          <w:lang w:val="en-US"/>
        </w:rPr>
        <w:t xml:space="preserve">Abedin, M. S., Hoque, M. A., Khokon, M. A. R., &amp; Hossain, I. (2018). Efficacy of trichocompost on the growth and yield of tomato. </w:t>
      </w:r>
      <w:r w:rsidRPr="00691526">
        <w:rPr>
          <w:rFonts w:ascii="Arial" w:hAnsi="Arial" w:cs="Arial"/>
          <w:i/>
          <w:iCs/>
          <w:sz w:val="20"/>
          <w:szCs w:val="20"/>
          <w:highlight w:val="yellow"/>
          <w:lang w:val="en-US"/>
        </w:rPr>
        <w:t>Univ. J. Plant Sci</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6</w:t>
      </w:r>
      <w:r w:rsidRPr="00691526">
        <w:rPr>
          <w:rFonts w:ascii="Arial" w:hAnsi="Arial" w:cs="Arial"/>
          <w:sz w:val="20"/>
          <w:szCs w:val="20"/>
          <w:highlight w:val="yellow"/>
          <w:lang w:val="en-US"/>
        </w:rPr>
        <w:t>(2), 15–20.</w:t>
      </w:r>
    </w:p>
    <w:p w14:paraId="4DB595B9" w14:textId="10BDDD41" w:rsidR="00F424DB" w:rsidRPr="00F424DB" w:rsidRDefault="00F424DB" w:rsidP="00F33B08">
      <w:pPr>
        <w:pStyle w:val="Bibliography"/>
        <w:numPr>
          <w:ilvl w:val="0"/>
          <w:numId w:val="27"/>
        </w:numPr>
        <w:spacing w:line="240" w:lineRule="auto"/>
        <w:jc w:val="both"/>
        <w:rPr>
          <w:rFonts w:ascii="Arial" w:hAnsi="Arial" w:cs="Arial"/>
          <w:sz w:val="20"/>
          <w:szCs w:val="20"/>
        </w:rPr>
      </w:pPr>
      <w:r w:rsidRPr="00F424DB">
        <w:rPr>
          <w:rFonts w:ascii="Arial" w:hAnsi="Arial" w:cs="Arial"/>
          <w:sz w:val="20"/>
          <w:szCs w:val="20"/>
          <w:lang w:val="en-US"/>
        </w:rPr>
        <w:t xml:space="preserve">Abreu, L. de P. S., Gomes, A. L. S., Silva, T. G. C., Olmedo, A. B. P., &amp; Azevedo, M. O. (2025). </w:t>
      </w:r>
      <w:r w:rsidRPr="00F424DB">
        <w:rPr>
          <w:rFonts w:ascii="Arial" w:hAnsi="Arial" w:cs="Arial"/>
          <w:sz w:val="20"/>
          <w:szCs w:val="20"/>
        </w:rPr>
        <w:t xml:space="preserve">Controle Biológico de Sclerotinia sclerotiorum: Ação de Bacillus spp. e Trichoderma harzianum. </w:t>
      </w:r>
      <w:r w:rsidRPr="00F424DB">
        <w:rPr>
          <w:rFonts w:ascii="Arial" w:hAnsi="Arial" w:cs="Arial"/>
          <w:i/>
          <w:iCs/>
          <w:sz w:val="20"/>
          <w:szCs w:val="20"/>
        </w:rPr>
        <w:t>Revista Brasileira de Meio Ambiente</w:t>
      </w:r>
      <w:r w:rsidRPr="00F424DB">
        <w:rPr>
          <w:rFonts w:ascii="Arial" w:hAnsi="Arial" w:cs="Arial"/>
          <w:sz w:val="20"/>
          <w:szCs w:val="20"/>
        </w:rPr>
        <w:t xml:space="preserve">, </w:t>
      </w:r>
      <w:r w:rsidRPr="00F424DB">
        <w:rPr>
          <w:rFonts w:ascii="Arial" w:hAnsi="Arial" w:cs="Arial"/>
          <w:i/>
          <w:iCs/>
          <w:sz w:val="20"/>
          <w:szCs w:val="20"/>
        </w:rPr>
        <w:t>13</w:t>
      </w:r>
      <w:r w:rsidRPr="00F424DB">
        <w:rPr>
          <w:rFonts w:ascii="Arial" w:hAnsi="Arial" w:cs="Arial"/>
          <w:sz w:val="20"/>
          <w:szCs w:val="20"/>
        </w:rPr>
        <w:t xml:space="preserve">(2). </w:t>
      </w:r>
    </w:p>
    <w:p w14:paraId="4A3DC9A0"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Adetunji, C. O., &amp; Anani, O. A. (2020). Bio-fertilizer from Trichoderma: Boom for agriculture production and management of soil-and root-borne plant pathogens. </w:t>
      </w:r>
      <w:r w:rsidRPr="00F424DB">
        <w:rPr>
          <w:rFonts w:ascii="Arial" w:hAnsi="Arial" w:cs="Arial"/>
          <w:i/>
          <w:iCs/>
          <w:sz w:val="20"/>
          <w:szCs w:val="20"/>
          <w:lang w:val="en-US"/>
        </w:rPr>
        <w:t>Innovations in Food Technology: Current Perspectives and Future Goals</w:t>
      </w:r>
      <w:r w:rsidRPr="00F424DB">
        <w:rPr>
          <w:rFonts w:ascii="Arial" w:hAnsi="Arial" w:cs="Arial"/>
          <w:sz w:val="20"/>
          <w:szCs w:val="20"/>
          <w:lang w:val="en-US"/>
        </w:rPr>
        <w:t>, 245–256.</w:t>
      </w:r>
    </w:p>
    <w:p w14:paraId="3F6CDCC9"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Ahmed, Q. M., Islam, M. N., Nahar, M. S., Hoque, A., &amp; Rahman, M. M. (2019). Field performance of daughter plant of strawberry as influenced by tricho-compost and tricho-leachate. </w:t>
      </w:r>
      <w:r w:rsidRPr="00F424DB">
        <w:rPr>
          <w:rFonts w:ascii="Arial" w:hAnsi="Arial" w:cs="Arial"/>
          <w:i/>
          <w:iCs/>
          <w:sz w:val="20"/>
          <w:szCs w:val="20"/>
          <w:lang w:val="en-US"/>
        </w:rPr>
        <w:t>Bangladesh Journal of Agricultural Research</w:t>
      </w:r>
      <w:r w:rsidRPr="00F424DB">
        <w:rPr>
          <w:rFonts w:ascii="Arial" w:hAnsi="Arial" w:cs="Arial"/>
          <w:sz w:val="20"/>
          <w:szCs w:val="20"/>
          <w:lang w:val="en-US"/>
        </w:rPr>
        <w:t xml:space="preserve">, </w:t>
      </w:r>
      <w:r w:rsidRPr="00F424DB">
        <w:rPr>
          <w:rFonts w:ascii="Arial" w:hAnsi="Arial" w:cs="Arial"/>
          <w:i/>
          <w:iCs/>
          <w:sz w:val="20"/>
          <w:szCs w:val="20"/>
          <w:lang w:val="en-US"/>
        </w:rPr>
        <w:t>44</w:t>
      </w:r>
      <w:r w:rsidRPr="00F424DB">
        <w:rPr>
          <w:rFonts w:ascii="Arial" w:hAnsi="Arial" w:cs="Arial"/>
          <w:sz w:val="20"/>
          <w:szCs w:val="20"/>
          <w:lang w:val="en-US"/>
        </w:rPr>
        <w:t>(2), 195–201.</w:t>
      </w:r>
    </w:p>
    <w:p w14:paraId="4E5EE6CE" w14:textId="5EDDB704"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F424DB">
        <w:rPr>
          <w:rFonts w:ascii="Arial" w:hAnsi="Arial" w:cs="Arial"/>
          <w:sz w:val="20"/>
          <w:szCs w:val="20"/>
          <w:lang w:val="en-US"/>
        </w:rPr>
        <w:t>A</w:t>
      </w:r>
      <w:r w:rsidRPr="00691526">
        <w:rPr>
          <w:rFonts w:ascii="Arial" w:hAnsi="Arial" w:cs="Arial"/>
          <w:sz w:val="20"/>
          <w:szCs w:val="20"/>
          <w:highlight w:val="yellow"/>
          <w:lang w:val="en-US"/>
        </w:rPr>
        <w:t xml:space="preserve">kter, N., Ara, K., Akand, M., &amp; Alam, M. (2017). Vermicompost and Trichocompost in Combination with Inorganic Fertilizers Increased Growth, Flowering and Yield of Gladiolus Cultivar (GL-031) (Gladiolus grandiflorus L.). </w:t>
      </w:r>
      <w:r w:rsidRPr="00691526">
        <w:rPr>
          <w:rFonts w:ascii="Arial" w:hAnsi="Arial" w:cs="Arial"/>
          <w:i/>
          <w:iCs/>
          <w:sz w:val="20"/>
          <w:szCs w:val="20"/>
          <w:highlight w:val="yellow"/>
          <w:lang w:val="en-US"/>
        </w:rPr>
        <w:t>Advances in Research</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12</w:t>
      </w:r>
      <w:r w:rsidRPr="00691526">
        <w:rPr>
          <w:rFonts w:ascii="Arial" w:hAnsi="Arial" w:cs="Arial"/>
          <w:sz w:val="20"/>
          <w:szCs w:val="20"/>
          <w:highlight w:val="yellow"/>
          <w:lang w:val="en-US"/>
        </w:rPr>
        <w:t xml:space="preserve">(3), 1–11. </w:t>
      </w:r>
    </w:p>
    <w:p w14:paraId="29C95A3C" w14:textId="7AC2FB54"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Alam, S. N., Sarkar, M. A., Pandey, P. R., &amp; Bokhtiar, S. M. (2018). </w:t>
      </w:r>
      <w:r w:rsidRPr="00691526">
        <w:rPr>
          <w:rFonts w:ascii="Arial" w:hAnsi="Arial" w:cs="Arial"/>
          <w:i/>
          <w:iCs/>
          <w:sz w:val="20"/>
          <w:szCs w:val="20"/>
          <w:highlight w:val="yellow"/>
          <w:lang w:val="en-US"/>
        </w:rPr>
        <w:t>SAARC Regional Training on Integrated Pest Management</w:t>
      </w:r>
      <w:r w:rsidRPr="00691526">
        <w:rPr>
          <w:rFonts w:ascii="Arial" w:hAnsi="Arial" w:cs="Arial"/>
          <w:sz w:val="20"/>
          <w:szCs w:val="20"/>
          <w:highlight w:val="yellow"/>
          <w:lang w:val="en-US"/>
        </w:rPr>
        <w:t xml:space="preserve"> (pp. 235–249). SAARC Agriculture Centre. </w:t>
      </w:r>
    </w:p>
    <w:p w14:paraId="2C976AC4" w14:textId="2530AE6B"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rPr>
        <w:t xml:space="preserve">Andriani, A. A. S. P. R., Nicolas, A. R., Situmeang, Y. P., Suaria, I. N., Suarta, M., Sulistiawati, N. P. A., Sudewa, K. A., &amp; Astiari, N. K. A. (2023). </w:t>
      </w:r>
      <w:r w:rsidRPr="00691526">
        <w:rPr>
          <w:rFonts w:ascii="Arial" w:hAnsi="Arial" w:cs="Arial"/>
          <w:sz w:val="20"/>
          <w:szCs w:val="20"/>
          <w:highlight w:val="yellow"/>
          <w:lang w:val="en-US"/>
        </w:rPr>
        <w:t xml:space="preserve">The Utilization of Technology in the Production of Trichocompost Fertilizer and its Subsequent Application to Chrysanthemum Plants at the Pudak Lestari Agro Ornamental Plant Farmer Group. </w:t>
      </w:r>
      <w:r w:rsidRPr="00691526">
        <w:rPr>
          <w:rFonts w:ascii="Arial" w:hAnsi="Arial" w:cs="Arial"/>
          <w:i/>
          <w:iCs/>
          <w:sz w:val="20"/>
          <w:szCs w:val="20"/>
          <w:highlight w:val="yellow"/>
          <w:lang w:val="en-US"/>
        </w:rPr>
        <w:t>AJARCDE (Asian Journal of Applied Research for Community Development and Empowerment)</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7</w:t>
      </w:r>
      <w:r w:rsidRPr="00691526">
        <w:rPr>
          <w:rFonts w:ascii="Arial" w:hAnsi="Arial" w:cs="Arial"/>
          <w:sz w:val="20"/>
          <w:szCs w:val="20"/>
          <w:highlight w:val="yellow"/>
          <w:lang w:val="en-US"/>
        </w:rPr>
        <w:t xml:space="preserve">(3), 115–118. </w:t>
      </w:r>
    </w:p>
    <w:p w14:paraId="47E7B92B" w14:textId="579FFDBC"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rPr>
        <w:t xml:space="preserve">Ansyori, A., Lamdo, H., &amp; Anissa, N. (2025). </w:t>
      </w:r>
      <w:r w:rsidRPr="00691526">
        <w:rPr>
          <w:rFonts w:ascii="Arial" w:hAnsi="Arial" w:cs="Arial"/>
          <w:sz w:val="20"/>
          <w:szCs w:val="20"/>
          <w:highlight w:val="yellow"/>
          <w:lang w:val="en-US"/>
        </w:rPr>
        <w:t xml:space="preserve">Comparative Effects of Trichoderma and EM4 in Aerobic–Anaerobic Tiered-Bucket Production on Liquid Organic Fertilizer and Compost Quality. </w:t>
      </w:r>
      <w:r w:rsidRPr="00691526">
        <w:rPr>
          <w:rFonts w:ascii="Arial" w:hAnsi="Arial" w:cs="Arial"/>
          <w:i/>
          <w:iCs/>
          <w:sz w:val="20"/>
          <w:szCs w:val="20"/>
          <w:highlight w:val="yellow"/>
          <w:lang w:val="en-US"/>
        </w:rPr>
        <w:t>Agro Bali : Agricultural Journal</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8</w:t>
      </w:r>
      <w:r w:rsidRPr="00691526">
        <w:rPr>
          <w:rFonts w:ascii="Arial" w:hAnsi="Arial" w:cs="Arial"/>
          <w:sz w:val="20"/>
          <w:szCs w:val="20"/>
          <w:highlight w:val="yellow"/>
          <w:lang w:val="en-US"/>
        </w:rPr>
        <w:t xml:space="preserve">(3), 981–996. </w:t>
      </w:r>
    </w:p>
    <w:p w14:paraId="1FB789E7" w14:textId="2FD5FE59"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lang w:val="en-US"/>
        </w:rPr>
        <w:t xml:space="preserve">Azhari Nur, M., Syam’un, E., &amp; Farid Bdr, M. (2024). Physiological Response of Three Melon Varieties Applied to Trichokompos Planting Media and Various Concentrations of Liquid Organic Fertilizer. </w:t>
      </w:r>
      <w:r w:rsidRPr="00691526">
        <w:rPr>
          <w:rFonts w:ascii="Arial" w:hAnsi="Arial" w:cs="Arial"/>
          <w:i/>
          <w:iCs/>
          <w:sz w:val="20"/>
          <w:szCs w:val="20"/>
          <w:highlight w:val="yellow"/>
          <w:lang w:val="en-US"/>
        </w:rPr>
        <w:t>BIO Web of Conferences</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96</w:t>
      </w:r>
      <w:r w:rsidRPr="00691526">
        <w:rPr>
          <w:rFonts w:ascii="Arial" w:hAnsi="Arial" w:cs="Arial"/>
          <w:sz w:val="20"/>
          <w:szCs w:val="20"/>
          <w:highlight w:val="yellow"/>
          <w:lang w:val="en-US"/>
        </w:rPr>
        <w:t>, 06005.</w:t>
      </w:r>
      <w:r w:rsidRPr="00F424DB">
        <w:rPr>
          <w:rFonts w:ascii="Arial" w:hAnsi="Arial" w:cs="Arial"/>
          <w:sz w:val="20"/>
          <w:szCs w:val="20"/>
          <w:lang w:val="en-US"/>
        </w:rPr>
        <w:t xml:space="preserve"> </w:t>
      </w:r>
    </w:p>
    <w:p w14:paraId="5F32303E"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Boukaew, S., Chumkaew, K., Petlamul, W., Srinuanpan, S., Nooprom, K., &amp; Zhang, Z. (2024). Biocontrol effectiveness of Trichoderma asperelloides SKRU-01 and Trichoderma asperellum NST-009 on postharvest anthracnose in chili pepper. </w:t>
      </w:r>
      <w:r w:rsidRPr="00F424DB">
        <w:rPr>
          <w:rFonts w:ascii="Arial" w:hAnsi="Arial" w:cs="Arial"/>
          <w:i/>
          <w:iCs/>
          <w:sz w:val="20"/>
          <w:szCs w:val="20"/>
          <w:lang w:val="en-US"/>
        </w:rPr>
        <w:t>Food Control</w:t>
      </w:r>
      <w:r w:rsidRPr="00F424DB">
        <w:rPr>
          <w:rFonts w:ascii="Arial" w:hAnsi="Arial" w:cs="Arial"/>
          <w:sz w:val="20"/>
          <w:szCs w:val="20"/>
          <w:lang w:val="en-US"/>
        </w:rPr>
        <w:t xml:space="preserve">, </w:t>
      </w:r>
      <w:r w:rsidRPr="00F424DB">
        <w:rPr>
          <w:rFonts w:ascii="Arial" w:hAnsi="Arial" w:cs="Arial"/>
          <w:i/>
          <w:iCs/>
          <w:sz w:val="20"/>
          <w:szCs w:val="20"/>
          <w:lang w:val="en-US"/>
        </w:rPr>
        <w:t>163</w:t>
      </w:r>
      <w:r w:rsidRPr="00F424DB">
        <w:rPr>
          <w:rFonts w:ascii="Arial" w:hAnsi="Arial" w:cs="Arial"/>
          <w:sz w:val="20"/>
          <w:szCs w:val="20"/>
          <w:lang w:val="en-US"/>
        </w:rPr>
        <w:t>, 110490.</w:t>
      </w:r>
    </w:p>
    <w:p w14:paraId="2371A5BF" w14:textId="3F8B6922"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lang w:val="en-US"/>
        </w:rPr>
        <w:t xml:space="preserve">Budiono, A., Suharjono, Imam, S., &amp; Soemarno. (2015). The significance of cellulolytic enzymes produced by </w:t>
      </w:r>
      <w:r w:rsidRPr="00691526">
        <w:rPr>
          <w:rFonts w:ascii="Arial" w:hAnsi="Arial" w:cs="Arial"/>
          <w:i/>
          <w:iCs/>
          <w:sz w:val="20"/>
          <w:szCs w:val="20"/>
          <w:highlight w:val="yellow"/>
          <w:lang w:val="en-US"/>
        </w:rPr>
        <w:t>Trichoderma</w:t>
      </w:r>
      <w:r w:rsidRPr="00691526">
        <w:rPr>
          <w:rFonts w:ascii="Arial" w:hAnsi="Arial" w:cs="Arial"/>
          <w:sz w:val="20"/>
          <w:szCs w:val="20"/>
          <w:highlight w:val="yellow"/>
          <w:lang w:val="en-US"/>
        </w:rPr>
        <w:t xml:space="preserve"> in opportunistic lifestyle of this fungus. </w:t>
      </w:r>
      <w:r w:rsidRPr="00691526">
        <w:rPr>
          <w:rFonts w:ascii="Arial" w:hAnsi="Arial" w:cs="Arial"/>
          <w:i/>
          <w:iCs/>
          <w:sz w:val="20"/>
          <w:szCs w:val="20"/>
          <w:highlight w:val="yellow"/>
          <w:lang w:val="en-US"/>
        </w:rPr>
        <w:t>Journal of Basic Microbiology</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54</w:t>
      </w:r>
      <w:r w:rsidRPr="00691526">
        <w:rPr>
          <w:rFonts w:ascii="Arial" w:hAnsi="Arial" w:cs="Arial"/>
          <w:sz w:val="20"/>
          <w:szCs w:val="20"/>
          <w:highlight w:val="yellow"/>
          <w:lang w:val="en-US"/>
        </w:rPr>
        <w:t>(S1), 26–29.</w:t>
      </w:r>
      <w:r w:rsidRPr="00F424DB">
        <w:rPr>
          <w:rFonts w:ascii="Arial" w:hAnsi="Arial" w:cs="Arial"/>
          <w:sz w:val="20"/>
          <w:szCs w:val="20"/>
          <w:lang w:val="en-US"/>
        </w:rPr>
        <w:t xml:space="preserve"> </w:t>
      </w:r>
    </w:p>
    <w:p w14:paraId="59F06774" w14:textId="624D1E28"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lastRenderedPageBreak/>
        <w:t xml:space="preserve">Cai, F., &amp; Druzhinina, I. S. (2021). In honor of John Bissett: Authoritative guidelines on molecular identification of Trichoderma. </w:t>
      </w:r>
      <w:r w:rsidRPr="00F424DB">
        <w:rPr>
          <w:rFonts w:ascii="Arial" w:hAnsi="Arial" w:cs="Arial"/>
          <w:i/>
          <w:iCs/>
          <w:sz w:val="20"/>
          <w:szCs w:val="20"/>
          <w:lang w:val="en-US"/>
        </w:rPr>
        <w:t>Fungal Diversity</w:t>
      </w:r>
      <w:r w:rsidRPr="00F424DB">
        <w:rPr>
          <w:rFonts w:ascii="Arial" w:hAnsi="Arial" w:cs="Arial"/>
          <w:sz w:val="20"/>
          <w:szCs w:val="20"/>
          <w:lang w:val="en-US"/>
        </w:rPr>
        <w:t xml:space="preserve">, </w:t>
      </w:r>
      <w:r w:rsidRPr="00F424DB">
        <w:rPr>
          <w:rFonts w:ascii="Arial" w:hAnsi="Arial" w:cs="Arial"/>
          <w:i/>
          <w:iCs/>
          <w:sz w:val="20"/>
          <w:szCs w:val="20"/>
          <w:lang w:val="en-US"/>
        </w:rPr>
        <w:t>107</w:t>
      </w:r>
      <w:r w:rsidRPr="00F424DB">
        <w:rPr>
          <w:rFonts w:ascii="Arial" w:hAnsi="Arial" w:cs="Arial"/>
          <w:sz w:val="20"/>
          <w:szCs w:val="20"/>
          <w:lang w:val="en-US"/>
        </w:rPr>
        <w:t xml:space="preserve">(1), 1–69. </w:t>
      </w:r>
    </w:p>
    <w:p w14:paraId="76BDA986"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lang w:val="en-US"/>
        </w:rPr>
        <w:t xml:space="preserve">Castillo-Arévalo, T., Castillo-Cruz, B., &amp; Romero, S. D. (2025). Selection of Native Isolates of Trichoderma Spp on Different Natural Substrates for Mass Multiplication. </w:t>
      </w:r>
      <w:r w:rsidRPr="00691526">
        <w:rPr>
          <w:rFonts w:ascii="Arial" w:hAnsi="Arial" w:cs="Arial"/>
          <w:i/>
          <w:iCs/>
          <w:sz w:val="20"/>
          <w:szCs w:val="20"/>
          <w:highlight w:val="yellow"/>
          <w:lang w:val="en-US"/>
        </w:rPr>
        <w:t>Sch J Agric Vet Sci</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10</w:t>
      </w:r>
      <w:r w:rsidRPr="00691526">
        <w:rPr>
          <w:rFonts w:ascii="Arial" w:hAnsi="Arial" w:cs="Arial"/>
          <w:sz w:val="20"/>
          <w:szCs w:val="20"/>
          <w:highlight w:val="yellow"/>
          <w:lang w:val="en-US"/>
        </w:rPr>
        <w:t>, 278–284.</w:t>
      </w:r>
    </w:p>
    <w:p w14:paraId="651D7875" w14:textId="438AD872"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Contreras-Soto, M. B., Tovar-Pedraza, J. M., Solano-Báez, A. R., Bayardo-Rosales, H., &amp; Márquez-Licona, G. (2025). Biocontrol Strategies Against Plant-Parasitic Nematodes Using Trichoderma spp.: Mechanisms, Applications, and Management Perspectives. </w:t>
      </w:r>
      <w:r w:rsidRPr="00F424DB">
        <w:rPr>
          <w:rFonts w:ascii="Arial" w:hAnsi="Arial" w:cs="Arial"/>
          <w:i/>
          <w:iCs/>
          <w:sz w:val="20"/>
          <w:szCs w:val="20"/>
          <w:lang w:val="en-US"/>
        </w:rPr>
        <w:t>Journal of Fungi</w:t>
      </w:r>
      <w:r w:rsidRPr="00F424DB">
        <w:rPr>
          <w:rFonts w:ascii="Arial" w:hAnsi="Arial" w:cs="Arial"/>
          <w:sz w:val="20"/>
          <w:szCs w:val="20"/>
          <w:lang w:val="en-US"/>
        </w:rPr>
        <w:t xml:space="preserve">, </w:t>
      </w:r>
      <w:r w:rsidRPr="00F424DB">
        <w:rPr>
          <w:rFonts w:ascii="Arial" w:hAnsi="Arial" w:cs="Arial"/>
          <w:i/>
          <w:iCs/>
          <w:sz w:val="20"/>
          <w:szCs w:val="20"/>
          <w:lang w:val="en-US"/>
        </w:rPr>
        <w:t>11</w:t>
      </w:r>
      <w:r w:rsidRPr="00F424DB">
        <w:rPr>
          <w:rFonts w:ascii="Arial" w:hAnsi="Arial" w:cs="Arial"/>
          <w:sz w:val="20"/>
          <w:szCs w:val="20"/>
          <w:lang w:val="en-US"/>
        </w:rPr>
        <w:t xml:space="preserve">(7), 517. </w:t>
      </w:r>
    </w:p>
    <w:p w14:paraId="36A3073B" w14:textId="409E672E"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Csótó, A., Tóth, G., Riczu, P., Zabiák, A., Tarjányi, V., Fekete, E., Karaffa, L., &amp; Sándor, E. (2024). Foliar Spraying with Endophytic Trichoderma Biostimulant Increases Drought Resilience of Maize and Sunflower. </w:t>
      </w:r>
      <w:r w:rsidRPr="00F424DB">
        <w:rPr>
          <w:rFonts w:ascii="Arial" w:hAnsi="Arial" w:cs="Arial"/>
          <w:i/>
          <w:iCs/>
          <w:sz w:val="20"/>
          <w:szCs w:val="20"/>
          <w:lang w:val="en-US"/>
        </w:rPr>
        <w:t>Agriculture</w:t>
      </w:r>
      <w:r w:rsidRPr="00F424DB">
        <w:rPr>
          <w:rFonts w:ascii="Arial" w:hAnsi="Arial" w:cs="Arial"/>
          <w:sz w:val="20"/>
          <w:szCs w:val="20"/>
          <w:lang w:val="en-US"/>
        </w:rPr>
        <w:t xml:space="preserve">, </w:t>
      </w:r>
      <w:r w:rsidRPr="00F424DB">
        <w:rPr>
          <w:rFonts w:ascii="Arial" w:hAnsi="Arial" w:cs="Arial"/>
          <w:i/>
          <w:iCs/>
          <w:sz w:val="20"/>
          <w:szCs w:val="20"/>
          <w:lang w:val="en-US"/>
        </w:rPr>
        <w:t>14</w:t>
      </w:r>
      <w:r w:rsidRPr="00F424DB">
        <w:rPr>
          <w:rFonts w:ascii="Arial" w:hAnsi="Arial" w:cs="Arial"/>
          <w:sz w:val="20"/>
          <w:szCs w:val="20"/>
          <w:lang w:val="en-US"/>
        </w:rPr>
        <w:t xml:space="preserve">(12), 2360. </w:t>
      </w:r>
    </w:p>
    <w:p w14:paraId="27593D66" w14:textId="17E91A6B"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rPr>
        <w:t xml:space="preserve">de Rezende, L. C., de Andrade Carvalho, A. L., Costa, L. B., de Almeida Halfeld-Vieira, B., Silva, L. G., Pinto, Z. V., Morandi, M. A. B., de Medeiros, F. H. V., Mascarin, G. M., &amp; Bettiol, W. (2020). </w:t>
      </w:r>
      <w:r w:rsidRPr="00F424DB">
        <w:rPr>
          <w:rFonts w:ascii="Arial" w:hAnsi="Arial" w:cs="Arial"/>
          <w:sz w:val="20"/>
          <w:szCs w:val="20"/>
          <w:lang w:val="en-US"/>
        </w:rPr>
        <w:t xml:space="preserve">Optimizing mass production of Trichoderma asperelloides by submerged liquid fermentation and its antagonism against Sclerotinia sclerotiorum. </w:t>
      </w:r>
      <w:r w:rsidRPr="00F424DB">
        <w:rPr>
          <w:rFonts w:ascii="Arial" w:hAnsi="Arial" w:cs="Arial"/>
          <w:i/>
          <w:iCs/>
          <w:sz w:val="20"/>
          <w:szCs w:val="20"/>
          <w:lang w:val="en-US"/>
        </w:rPr>
        <w:t>World Journal of Microbiology and Biotechnology</w:t>
      </w:r>
      <w:r w:rsidRPr="00F424DB">
        <w:rPr>
          <w:rFonts w:ascii="Arial" w:hAnsi="Arial" w:cs="Arial"/>
          <w:sz w:val="20"/>
          <w:szCs w:val="20"/>
          <w:lang w:val="en-US"/>
        </w:rPr>
        <w:t xml:space="preserve">, </w:t>
      </w:r>
      <w:r w:rsidRPr="00F424DB">
        <w:rPr>
          <w:rFonts w:ascii="Arial" w:hAnsi="Arial" w:cs="Arial"/>
          <w:i/>
          <w:iCs/>
          <w:sz w:val="20"/>
          <w:szCs w:val="20"/>
          <w:lang w:val="en-US"/>
        </w:rPr>
        <w:t>36</w:t>
      </w:r>
      <w:r w:rsidRPr="00F424DB">
        <w:rPr>
          <w:rFonts w:ascii="Arial" w:hAnsi="Arial" w:cs="Arial"/>
          <w:sz w:val="20"/>
          <w:szCs w:val="20"/>
          <w:lang w:val="en-US"/>
        </w:rPr>
        <w:t>(8), 113.</w:t>
      </w:r>
    </w:p>
    <w:p w14:paraId="2595392A" w14:textId="77777777"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Dwivedi, H., Sharma, A., &amp; Verma, P. K. (2024). Mass Production Technology of Trichoderma spp. </w:t>
      </w:r>
      <w:r w:rsidRPr="00691526">
        <w:rPr>
          <w:rFonts w:ascii="Arial" w:hAnsi="Arial" w:cs="Arial"/>
          <w:i/>
          <w:iCs/>
          <w:sz w:val="20"/>
          <w:szCs w:val="20"/>
          <w:highlight w:val="yellow"/>
          <w:lang w:val="en-US"/>
        </w:rPr>
        <w:t>Recent Trends in Plant Protection</w:t>
      </w:r>
      <w:r w:rsidRPr="00691526">
        <w:rPr>
          <w:rFonts w:ascii="Arial" w:hAnsi="Arial" w:cs="Arial"/>
          <w:sz w:val="20"/>
          <w:szCs w:val="20"/>
          <w:highlight w:val="yellow"/>
          <w:lang w:val="en-US"/>
        </w:rPr>
        <w:t>, 137–144.</w:t>
      </w:r>
    </w:p>
    <w:p w14:paraId="68BEC231" w14:textId="64A73204"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lang w:val="en-US"/>
        </w:rPr>
        <w:t xml:space="preserve">Eliyanti, Z. Z. E., Kartika, E., &amp; Ichwan, B. (2023). The Screening of Growing Media. </w:t>
      </w:r>
      <w:r w:rsidRPr="00691526">
        <w:rPr>
          <w:rFonts w:ascii="Arial" w:hAnsi="Arial" w:cs="Arial"/>
          <w:i/>
          <w:iCs/>
          <w:sz w:val="20"/>
          <w:szCs w:val="20"/>
          <w:highlight w:val="yellow"/>
          <w:lang w:val="en-US"/>
        </w:rPr>
        <w:t>Proceedings of the 4th Green Development International Conference (GDIC 2022)</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772</w:t>
      </w:r>
      <w:r w:rsidRPr="00691526">
        <w:rPr>
          <w:rFonts w:ascii="Arial" w:hAnsi="Arial" w:cs="Arial"/>
          <w:sz w:val="20"/>
          <w:szCs w:val="20"/>
          <w:highlight w:val="yellow"/>
          <w:lang w:val="en-US"/>
        </w:rPr>
        <w:t>, 316.</w:t>
      </w:r>
      <w:r w:rsidRPr="00F424DB">
        <w:rPr>
          <w:rFonts w:ascii="Arial" w:hAnsi="Arial" w:cs="Arial"/>
          <w:sz w:val="20"/>
          <w:szCs w:val="20"/>
          <w:lang w:val="en-US"/>
        </w:rPr>
        <w:t xml:space="preserve"> </w:t>
      </w:r>
    </w:p>
    <w:p w14:paraId="792CCC01"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El-Shazly, M. M. (2020). ROLE OF TRICHODERMA SPP. IN IMPROVING COMPOST PROPERTIES. </w:t>
      </w:r>
      <w:r w:rsidRPr="00F424DB">
        <w:rPr>
          <w:rFonts w:ascii="Arial" w:hAnsi="Arial" w:cs="Arial"/>
          <w:i/>
          <w:iCs/>
          <w:sz w:val="20"/>
          <w:szCs w:val="20"/>
          <w:lang w:val="en-US"/>
        </w:rPr>
        <w:t>Plant Archives</w:t>
      </w:r>
      <w:r w:rsidRPr="00F424DB">
        <w:rPr>
          <w:rFonts w:ascii="Arial" w:hAnsi="Arial" w:cs="Arial"/>
          <w:sz w:val="20"/>
          <w:szCs w:val="20"/>
          <w:lang w:val="en-US"/>
        </w:rPr>
        <w:t xml:space="preserve">, </w:t>
      </w:r>
      <w:r w:rsidRPr="00F424DB">
        <w:rPr>
          <w:rFonts w:ascii="Arial" w:hAnsi="Arial" w:cs="Arial"/>
          <w:i/>
          <w:iCs/>
          <w:sz w:val="20"/>
          <w:szCs w:val="20"/>
          <w:lang w:val="en-US"/>
        </w:rPr>
        <w:t>20</w:t>
      </w:r>
      <w:r w:rsidRPr="00F424DB">
        <w:rPr>
          <w:rFonts w:ascii="Arial" w:hAnsi="Arial" w:cs="Arial"/>
          <w:sz w:val="20"/>
          <w:szCs w:val="20"/>
          <w:lang w:val="en-US"/>
        </w:rPr>
        <w:t>(2), 8353–8362.</w:t>
      </w:r>
    </w:p>
    <w:p w14:paraId="469B4C62" w14:textId="77777777"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F424DB">
        <w:rPr>
          <w:rFonts w:ascii="Arial" w:hAnsi="Arial" w:cs="Arial"/>
          <w:sz w:val="20"/>
          <w:szCs w:val="20"/>
          <w:lang w:val="en-US"/>
        </w:rPr>
        <w:t>F</w:t>
      </w:r>
      <w:r w:rsidRPr="00691526">
        <w:rPr>
          <w:rFonts w:ascii="Arial" w:hAnsi="Arial" w:cs="Arial"/>
          <w:sz w:val="20"/>
          <w:szCs w:val="20"/>
          <w:highlight w:val="yellow"/>
          <w:lang w:val="en-US"/>
        </w:rPr>
        <w:t xml:space="preserve">aruk, M. I. (2019). Management of barley seedling disease caused by Sclerotium rolfsii through soil amendment with tricho-compost. </w:t>
      </w:r>
      <w:r w:rsidRPr="00691526">
        <w:rPr>
          <w:rFonts w:ascii="Arial" w:hAnsi="Arial" w:cs="Arial"/>
          <w:i/>
          <w:iCs/>
          <w:sz w:val="20"/>
          <w:szCs w:val="20"/>
          <w:highlight w:val="yellow"/>
          <w:lang w:val="en-US"/>
        </w:rPr>
        <w:t>European Journal of Biophysics</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7</w:t>
      </w:r>
      <w:r w:rsidRPr="00691526">
        <w:rPr>
          <w:rFonts w:ascii="Arial" w:hAnsi="Arial" w:cs="Arial"/>
          <w:sz w:val="20"/>
          <w:szCs w:val="20"/>
          <w:highlight w:val="yellow"/>
          <w:lang w:val="en-US"/>
        </w:rPr>
        <w:t>(1), 1–7.</w:t>
      </w:r>
    </w:p>
    <w:p w14:paraId="4ECE158E"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lang w:val="en-US"/>
        </w:rPr>
        <w:t xml:space="preserve">Faruk, M. I., Rahman, M. L., Islam, M. N., Rahman, M. M., &amp; Rahman, M. A. (2014). Management of chickpea seedling diseases through soil amendment with tricho-compost. </w:t>
      </w:r>
      <w:r w:rsidRPr="00691526">
        <w:rPr>
          <w:rFonts w:ascii="Arial" w:hAnsi="Arial" w:cs="Arial"/>
          <w:i/>
          <w:iCs/>
          <w:sz w:val="20"/>
          <w:szCs w:val="20"/>
          <w:highlight w:val="yellow"/>
          <w:lang w:val="en-US"/>
        </w:rPr>
        <w:t>International Journal of Phytopathology</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3</w:t>
      </w:r>
      <w:r w:rsidRPr="00691526">
        <w:rPr>
          <w:rFonts w:ascii="Arial" w:hAnsi="Arial" w:cs="Arial"/>
          <w:sz w:val="20"/>
          <w:szCs w:val="20"/>
          <w:highlight w:val="yellow"/>
          <w:lang w:val="en-US"/>
        </w:rPr>
        <w:t>(2), 73–79.</w:t>
      </w:r>
    </w:p>
    <w:p w14:paraId="531DCD24" w14:textId="77777777" w:rsidR="00F424DB" w:rsidRPr="00F424DB" w:rsidRDefault="00F424DB" w:rsidP="00F33B08">
      <w:pPr>
        <w:pStyle w:val="Bibliography"/>
        <w:numPr>
          <w:ilvl w:val="0"/>
          <w:numId w:val="27"/>
        </w:numPr>
        <w:spacing w:line="240" w:lineRule="auto"/>
        <w:jc w:val="both"/>
        <w:rPr>
          <w:rFonts w:ascii="Arial" w:hAnsi="Arial" w:cs="Arial"/>
          <w:sz w:val="20"/>
          <w:szCs w:val="20"/>
        </w:rPr>
      </w:pPr>
      <w:r w:rsidRPr="00691526">
        <w:rPr>
          <w:rFonts w:ascii="Arial" w:hAnsi="Arial" w:cs="Arial"/>
          <w:sz w:val="20"/>
          <w:szCs w:val="20"/>
          <w:highlight w:val="yellow"/>
          <w:lang w:val="en-US"/>
        </w:rPr>
        <w:t xml:space="preserve">Faruk, M., &amp; Rahman, M. (2020). Management of Stem and Root Rot Disease of Lentil through Soil Amendment with Tricho-Compost. </w:t>
      </w:r>
      <w:r w:rsidRPr="00691526">
        <w:rPr>
          <w:rFonts w:ascii="Arial" w:hAnsi="Arial" w:cs="Arial"/>
          <w:i/>
          <w:iCs/>
          <w:sz w:val="20"/>
          <w:szCs w:val="20"/>
          <w:highlight w:val="yellow"/>
        </w:rPr>
        <w:t>IJSRST</w:t>
      </w:r>
      <w:r w:rsidRPr="00691526">
        <w:rPr>
          <w:rFonts w:ascii="Arial" w:hAnsi="Arial" w:cs="Arial"/>
          <w:sz w:val="20"/>
          <w:szCs w:val="20"/>
          <w:highlight w:val="yellow"/>
        </w:rPr>
        <w:t xml:space="preserve">, </w:t>
      </w:r>
      <w:r w:rsidRPr="00691526">
        <w:rPr>
          <w:rFonts w:ascii="Arial" w:hAnsi="Arial" w:cs="Arial"/>
          <w:i/>
          <w:iCs/>
          <w:sz w:val="20"/>
          <w:szCs w:val="20"/>
          <w:highlight w:val="yellow"/>
        </w:rPr>
        <w:t>2</w:t>
      </w:r>
      <w:r w:rsidRPr="00691526">
        <w:rPr>
          <w:rFonts w:ascii="Arial" w:hAnsi="Arial" w:cs="Arial"/>
          <w:sz w:val="20"/>
          <w:szCs w:val="20"/>
          <w:highlight w:val="yellow"/>
        </w:rPr>
        <w:t>(3), 301–308.</w:t>
      </w:r>
    </w:p>
    <w:p w14:paraId="3953AEC7" w14:textId="7D36B7AA"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rPr>
        <w:t xml:space="preserve">Fiorentino, N., Ventorino, V., Woo, S. L., Pepe, O., De Rosa, A., Gioia, L., Romano, I., Lombardi, N., Napolitano, M., Colla, G., &amp; Rouphael, Y. (2018). </w:t>
      </w:r>
      <w:r w:rsidRPr="00F424DB">
        <w:rPr>
          <w:rFonts w:ascii="Arial" w:hAnsi="Arial" w:cs="Arial"/>
          <w:sz w:val="20"/>
          <w:szCs w:val="20"/>
          <w:lang w:val="en-US"/>
        </w:rPr>
        <w:t xml:space="preserve">Trichoderma-Based Biostimulants Modulate Rhizosphere Microbial Populations and Improve N Uptake Efficiency, Yield, and Nutritional Quality of Leafy Vegetables. </w:t>
      </w:r>
      <w:r w:rsidRPr="00F424DB">
        <w:rPr>
          <w:rFonts w:ascii="Arial" w:hAnsi="Arial" w:cs="Arial"/>
          <w:i/>
          <w:iCs/>
          <w:sz w:val="20"/>
          <w:szCs w:val="20"/>
          <w:lang w:val="en-US"/>
        </w:rPr>
        <w:t>Frontiers in Plant Science</w:t>
      </w:r>
      <w:r w:rsidRPr="00F424DB">
        <w:rPr>
          <w:rFonts w:ascii="Arial" w:hAnsi="Arial" w:cs="Arial"/>
          <w:sz w:val="20"/>
          <w:szCs w:val="20"/>
          <w:lang w:val="en-US"/>
        </w:rPr>
        <w:t xml:space="preserve">, </w:t>
      </w:r>
      <w:r w:rsidRPr="00F424DB">
        <w:rPr>
          <w:rFonts w:ascii="Arial" w:hAnsi="Arial" w:cs="Arial"/>
          <w:i/>
          <w:iCs/>
          <w:sz w:val="20"/>
          <w:szCs w:val="20"/>
          <w:lang w:val="en-US"/>
        </w:rPr>
        <w:t>9</w:t>
      </w:r>
      <w:r w:rsidRPr="00F424DB">
        <w:rPr>
          <w:rFonts w:ascii="Arial" w:hAnsi="Arial" w:cs="Arial"/>
          <w:sz w:val="20"/>
          <w:szCs w:val="20"/>
          <w:lang w:val="en-US"/>
        </w:rPr>
        <w:t xml:space="preserve">, 743. </w:t>
      </w:r>
    </w:p>
    <w:p w14:paraId="5A64D3D2"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rPr>
        <w:t xml:space="preserve">Gazi, M. A. R., Islam, F., HAQUE, A. K. M. A., &amp; ISLAM, M. H. (2024). </w:t>
      </w:r>
      <w:r w:rsidRPr="00691526">
        <w:rPr>
          <w:rFonts w:ascii="Arial" w:hAnsi="Arial" w:cs="Arial"/>
          <w:sz w:val="20"/>
          <w:szCs w:val="20"/>
          <w:highlight w:val="yellow"/>
          <w:lang w:val="en-US"/>
        </w:rPr>
        <w:t xml:space="preserve">An International Scientific Research Publisher. </w:t>
      </w:r>
      <w:r w:rsidRPr="00691526">
        <w:rPr>
          <w:rFonts w:ascii="Arial" w:hAnsi="Arial" w:cs="Arial"/>
          <w:i/>
          <w:iCs/>
          <w:sz w:val="20"/>
          <w:szCs w:val="20"/>
          <w:highlight w:val="yellow"/>
          <w:lang w:val="en-US"/>
        </w:rPr>
        <w:t>Int. J. Sustain. Crop Prod</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19</w:t>
      </w:r>
      <w:r w:rsidRPr="00691526">
        <w:rPr>
          <w:rFonts w:ascii="Arial" w:hAnsi="Arial" w:cs="Arial"/>
          <w:sz w:val="20"/>
          <w:szCs w:val="20"/>
          <w:highlight w:val="yellow"/>
          <w:lang w:val="en-US"/>
        </w:rPr>
        <w:t>(1), 06–10.</w:t>
      </w:r>
    </w:p>
    <w:p w14:paraId="691EFCB9" w14:textId="3730EA65"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Gong, Z., Yang, Y., Zhang, L., Wang, S., Luo, J., &amp; Luo, Q. (2024). First Report of </w:t>
      </w:r>
      <w:r w:rsidRPr="00F424DB">
        <w:rPr>
          <w:rFonts w:ascii="Arial" w:hAnsi="Arial" w:cs="Arial"/>
          <w:i/>
          <w:iCs/>
          <w:sz w:val="20"/>
          <w:szCs w:val="20"/>
          <w:lang w:val="en-US"/>
        </w:rPr>
        <w:t>Polygonatum cyrtonema</w:t>
      </w:r>
      <w:r w:rsidRPr="00F424DB">
        <w:rPr>
          <w:rFonts w:ascii="Arial" w:hAnsi="Arial" w:cs="Arial"/>
          <w:sz w:val="20"/>
          <w:szCs w:val="20"/>
          <w:lang w:val="en-US"/>
        </w:rPr>
        <w:t xml:space="preserve"> Root Rot Caused by </w:t>
      </w:r>
      <w:r w:rsidRPr="00F424DB">
        <w:rPr>
          <w:rFonts w:ascii="Arial" w:hAnsi="Arial" w:cs="Arial"/>
          <w:i/>
          <w:iCs/>
          <w:sz w:val="20"/>
          <w:szCs w:val="20"/>
          <w:lang w:val="en-US"/>
        </w:rPr>
        <w:t>Trichoderma virens</w:t>
      </w:r>
      <w:r w:rsidRPr="00F424DB">
        <w:rPr>
          <w:rFonts w:ascii="Arial" w:hAnsi="Arial" w:cs="Arial"/>
          <w:sz w:val="20"/>
          <w:szCs w:val="20"/>
          <w:lang w:val="en-US"/>
        </w:rPr>
        <w:t xml:space="preserve"> in China. </w:t>
      </w:r>
      <w:r w:rsidRPr="00F424DB">
        <w:rPr>
          <w:rFonts w:ascii="Arial" w:hAnsi="Arial" w:cs="Arial"/>
          <w:i/>
          <w:iCs/>
          <w:sz w:val="20"/>
          <w:szCs w:val="20"/>
          <w:lang w:val="en-US"/>
        </w:rPr>
        <w:t>Plant Disease</w:t>
      </w:r>
      <w:r w:rsidRPr="00F424DB">
        <w:rPr>
          <w:rFonts w:ascii="Arial" w:hAnsi="Arial" w:cs="Arial"/>
          <w:sz w:val="20"/>
          <w:szCs w:val="20"/>
          <w:lang w:val="en-US"/>
        </w:rPr>
        <w:t xml:space="preserve">, </w:t>
      </w:r>
      <w:r w:rsidRPr="00F424DB">
        <w:rPr>
          <w:rFonts w:ascii="Arial" w:hAnsi="Arial" w:cs="Arial"/>
          <w:i/>
          <w:iCs/>
          <w:sz w:val="20"/>
          <w:szCs w:val="20"/>
          <w:lang w:val="en-US"/>
        </w:rPr>
        <w:t>108</w:t>
      </w:r>
      <w:r w:rsidRPr="00F424DB">
        <w:rPr>
          <w:rFonts w:ascii="Arial" w:hAnsi="Arial" w:cs="Arial"/>
          <w:sz w:val="20"/>
          <w:szCs w:val="20"/>
          <w:lang w:val="en-US"/>
        </w:rPr>
        <w:t xml:space="preserve">(2), 525. </w:t>
      </w:r>
    </w:p>
    <w:p w14:paraId="64D23273"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Gupta, V., &amp; Sharma, A. K. (2013). Assessment of Optimum Temperature of Trichoderma harzianum by Monitoring Radial Growth and Population Dynamics in Different Compost Manures Under Different Temperature. </w:t>
      </w:r>
      <w:r w:rsidRPr="00F424DB">
        <w:rPr>
          <w:rFonts w:ascii="Arial" w:hAnsi="Arial" w:cs="Arial"/>
          <w:i/>
          <w:iCs/>
          <w:sz w:val="20"/>
          <w:szCs w:val="20"/>
          <w:lang w:val="en-US"/>
        </w:rPr>
        <w:t>Octa Journal of Biosciences</w:t>
      </w:r>
      <w:r w:rsidRPr="00F424DB">
        <w:rPr>
          <w:rFonts w:ascii="Arial" w:hAnsi="Arial" w:cs="Arial"/>
          <w:sz w:val="20"/>
          <w:szCs w:val="20"/>
          <w:lang w:val="en-US"/>
        </w:rPr>
        <w:t xml:space="preserve">, </w:t>
      </w:r>
      <w:r w:rsidRPr="00F424DB">
        <w:rPr>
          <w:rFonts w:ascii="Arial" w:hAnsi="Arial" w:cs="Arial"/>
          <w:i/>
          <w:iCs/>
          <w:sz w:val="20"/>
          <w:szCs w:val="20"/>
          <w:lang w:val="en-US"/>
        </w:rPr>
        <w:t>1</w:t>
      </w:r>
      <w:r w:rsidRPr="00F424DB">
        <w:rPr>
          <w:rFonts w:ascii="Arial" w:hAnsi="Arial" w:cs="Arial"/>
          <w:sz w:val="20"/>
          <w:szCs w:val="20"/>
          <w:lang w:val="en-US"/>
        </w:rPr>
        <w:t>(2), 151–157.</w:t>
      </w:r>
    </w:p>
    <w:p w14:paraId="6EE65F89" w14:textId="0BB639AE" w:rsidR="00F424DB" w:rsidRPr="00F424DB" w:rsidRDefault="00F424DB" w:rsidP="00F33B08">
      <w:pPr>
        <w:pStyle w:val="Bibliography"/>
        <w:numPr>
          <w:ilvl w:val="0"/>
          <w:numId w:val="27"/>
        </w:numPr>
        <w:spacing w:line="240" w:lineRule="auto"/>
        <w:jc w:val="both"/>
        <w:rPr>
          <w:rFonts w:ascii="Arial" w:hAnsi="Arial" w:cs="Arial"/>
          <w:sz w:val="20"/>
          <w:szCs w:val="20"/>
        </w:rPr>
      </w:pPr>
      <w:r w:rsidRPr="00F424DB">
        <w:rPr>
          <w:rFonts w:ascii="Arial" w:hAnsi="Arial" w:cs="Arial"/>
          <w:sz w:val="20"/>
          <w:szCs w:val="20"/>
          <w:lang w:val="en-US"/>
        </w:rPr>
        <w:t xml:space="preserve">Guzmán-Guzmán, P., Kumar, A., de los Santos-Villalobos, S., Parra-Cota, F. I., Orozco-Mosqueda, M. del C., Fadiji, A. E., Hyder, S., Babalola, O. O., &amp; Santoyo, G. (2023). Trichoderma Species: Our Best Fungal Allies in the Biocontrol of Plant Diseases—A Review. </w:t>
      </w:r>
      <w:r w:rsidRPr="00F424DB">
        <w:rPr>
          <w:rFonts w:ascii="Arial" w:hAnsi="Arial" w:cs="Arial"/>
          <w:i/>
          <w:iCs/>
          <w:sz w:val="20"/>
          <w:szCs w:val="20"/>
        </w:rPr>
        <w:t>Plants</w:t>
      </w:r>
      <w:r w:rsidRPr="00F424DB">
        <w:rPr>
          <w:rFonts w:ascii="Arial" w:hAnsi="Arial" w:cs="Arial"/>
          <w:sz w:val="20"/>
          <w:szCs w:val="20"/>
        </w:rPr>
        <w:t xml:space="preserve">, </w:t>
      </w:r>
      <w:r w:rsidRPr="00F424DB">
        <w:rPr>
          <w:rFonts w:ascii="Arial" w:hAnsi="Arial" w:cs="Arial"/>
          <w:i/>
          <w:iCs/>
          <w:sz w:val="20"/>
          <w:szCs w:val="20"/>
        </w:rPr>
        <w:t>12</w:t>
      </w:r>
      <w:r w:rsidRPr="00F424DB">
        <w:rPr>
          <w:rFonts w:ascii="Arial" w:hAnsi="Arial" w:cs="Arial"/>
          <w:sz w:val="20"/>
          <w:szCs w:val="20"/>
        </w:rPr>
        <w:t xml:space="preserve">(3), 432. </w:t>
      </w:r>
    </w:p>
    <w:p w14:paraId="16EBEAFB" w14:textId="77777777"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rPr>
        <w:t xml:space="preserve">Hadiawati, L., Suriadi, A., Sugianti, T., &amp; Zulhaedar, F. (2020). </w:t>
      </w:r>
      <w:r w:rsidRPr="00691526">
        <w:rPr>
          <w:rFonts w:ascii="Arial" w:hAnsi="Arial" w:cs="Arial"/>
          <w:sz w:val="20"/>
          <w:szCs w:val="20"/>
          <w:highlight w:val="yellow"/>
          <w:lang w:val="en-US"/>
        </w:rPr>
        <w:t xml:space="preserve">Application of Trichoderma-Enriched Compost on Shallot Productivity and Storability in East Lombok, West Nusa Tenggara (Pemanfaatan Kompos Diperkaya Trichoderma pada Produktivitas dan Daya Simpan Bawang Merah di Lombok Timur, Nusa Tenggara Barat). </w:t>
      </w:r>
      <w:r w:rsidRPr="00691526">
        <w:rPr>
          <w:rFonts w:ascii="Arial" w:hAnsi="Arial" w:cs="Arial"/>
          <w:i/>
          <w:iCs/>
          <w:sz w:val="20"/>
          <w:szCs w:val="20"/>
          <w:highlight w:val="yellow"/>
          <w:lang w:val="en-US"/>
        </w:rPr>
        <w:t>Jurnal Hortikultura</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30</w:t>
      </w:r>
      <w:r w:rsidRPr="00691526">
        <w:rPr>
          <w:rFonts w:ascii="Arial" w:hAnsi="Arial" w:cs="Arial"/>
          <w:sz w:val="20"/>
          <w:szCs w:val="20"/>
          <w:highlight w:val="yellow"/>
          <w:lang w:val="en-US"/>
        </w:rPr>
        <w:t>(1), 57–64.</w:t>
      </w:r>
    </w:p>
    <w:p w14:paraId="73A25B59" w14:textId="68CF8460"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lang w:val="en-US"/>
        </w:rPr>
        <w:t xml:space="preserve">Haska, O. J. A. (2022). </w:t>
      </w:r>
      <w:r w:rsidRPr="00691526">
        <w:rPr>
          <w:rFonts w:ascii="Arial" w:hAnsi="Arial" w:cs="Arial"/>
          <w:i/>
          <w:iCs/>
          <w:sz w:val="20"/>
          <w:szCs w:val="20"/>
          <w:highlight w:val="yellow"/>
          <w:lang w:val="en-US"/>
        </w:rPr>
        <w:t>EFFECTS OF DIFFERENT MEDIA AND BIO FERTILIZER ON SEEDLING GROWTH IN TOMATO, PEPPER AND EGGPLANT</w:t>
      </w:r>
      <w:r w:rsidRPr="00691526">
        <w:rPr>
          <w:rFonts w:ascii="Arial" w:hAnsi="Arial" w:cs="Arial"/>
          <w:sz w:val="20"/>
          <w:szCs w:val="20"/>
          <w:highlight w:val="yellow"/>
          <w:lang w:val="en-US"/>
        </w:rPr>
        <w:t xml:space="preserve"> [Thesis, HARRAN UNIVERSITY  GRADUATE SCHOOL OF   NATURAL AND APPLIED SCIENCES].</w:t>
      </w:r>
      <w:r w:rsidRPr="00F424DB">
        <w:rPr>
          <w:rFonts w:ascii="Arial" w:hAnsi="Arial" w:cs="Arial"/>
          <w:sz w:val="20"/>
          <w:szCs w:val="20"/>
          <w:lang w:val="en-US"/>
        </w:rPr>
        <w:t xml:space="preserve"> </w:t>
      </w:r>
    </w:p>
    <w:p w14:paraId="36976011" w14:textId="7C16519B"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rPr>
        <w:t xml:space="preserve">Hernández-Huerta, J., Guerrero, B. I., Acevedo-Barrera, A. A., Balandrán-Valladares, M. I., Yañez-Muñoz, R. M., De Dios-Avila, N., &amp; Gutiérrez-Chávez, A. (2025). </w:t>
      </w:r>
      <w:r w:rsidRPr="00F424DB">
        <w:rPr>
          <w:rFonts w:ascii="Arial" w:hAnsi="Arial" w:cs="Arial"/>
          <w:sz w:val="20"/>
          <w:szCs w:val="20"/>
          <w:lang w:val="en-US"/>
        </w:rPr>
        <w:t xml:space="preserve">Biostimulant Effects of Trichoderma asperellum in Hydroponic Spinach Production. </w:t>
      </w:r>
      <w:r w:rsidRPr="00F424DB">
        <w:rPr>
          <w:rFonts w:ascii="Arial" w:hAnsi="Arial" w:cs="Arial"/>
          <w:i/>
          <w:iCs/>
          <w:sz w:val="20"/>
          <w:szCs w:val="20"/>
          <w:lang w:val="en-US"/>
        </w:rPr>
        <w:t>Life</w:t>
      </w:r>
      <w:r w:rsidRPr="00F424DB">
        <w:rPr>
          <w:rFonts w:ascii="Arial" w:hAnsi="Arial" w:cs="Arial"/>
          <w:sz w:val="20"/>
          <w:szCs w:val="20"/>
          <w:lang w:val="en-US"/>
        </w:rPr>
        <w:t xml:space="preserve">, </w:t>
      </w:r>
      <w:r w:rsidRPr="00F424DB">
        <w:rPr>
          <w:rFonts w:ascii="Arial" w:hAnsi="Arial" w:cs="Arial"/>
          <w:i/>
          <w:iCs/>
          <w:sz w:val="20"/>
          <w:szCs w:val="20"/>
          <w:lang w:val="en-US"/>
        </w:rPr>
        <w:t>15</w:t>
      </w:r>
      <w:r w:rsidRPr="00F424DB">
        <w:rPr>
          <w:rFonts w:ascii="Arial" w:hAnsi="Arial" w:cs="Arial"/>
          <w:sz w:val="20"/>
          <w:szCs w:val="20"/>
          <w:lang w:val="en-US"/>
        </w:rPr>
        <w:t xml:space="preserve">(3), 428. </w:t>
      </w:r>
    </w:p>
    <w:p w14:paraId="684D3408" w14:textId="7F459560"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Hewavitharana, N., Kannangara, S., &amp; Senanayake, S. P. (2018). Isolation, Identification and Mass production of five Trichoderma spp. On Solid and Liquid Carrier Media for Commercialization. </w:t>
      </w:r>
      <w:r w:rsidRPr="00F424DB">
        <w:rPr>
          <w:rFonts w:ascii="Arial" w:hAnsi="Arial" w:cs="Arial"/>
          <w:i/>
          <w:iCs/>
          <w:sz w:val="20"/>
          <w:szCs w:val="20"/>
          <w:lang w:val="en-US"/>
        </w:rPr>
        <w:t>International Journal of Applied Sciences and Biotechnology</w:t>
      </w:r>
      <w:r w:rsidRPr="00F424DB">
        <w:rPr>
          <w:rFonts w:ascii="Arial" w:hAnsi="Arial" w:cs="Arial"/>
          <w:sz w:val="20"/>
          <w:szCs w:val="20"/>
          <w:lang w:val="en-US"/>
        </w:rPr>
        <w:t xml:space="preserve">, </w:t>
      </w:r>
      <w:r w:rsidRPr="00F424DB">
        <w:rPr>
          <w:rFonts w:ascii="Arial" w:hAnsi="Arial" w:cs="Arial"/>
          <w:i/>
          <w:iCs/>
          <w:sz w:val="20"/>
          <w:szCs w:val="20"/>
          <w:lang w:val="en-US"/>
        </w:rPr>
        <w:t>6</w:t>
      </w:r>
      <w:r w:rsidRPr="00F424DB">
        <w:rPr>
          <w:rFonts w:ascii="Arial" w:hAnsi="Arial" w:cs="Arial"/>
          <w:sz w:val="20"/>
          <w:szCs w:val="20"/>
          <w:lang w:val="en-US"/>
        </w:rPr>
        <w:t xml:space="preserve">, 285–293. </w:t>
      </w:r>
    </w:p>
    <w:p w14:paraId="74D1F829" w14:textId="2B807DA3" w:rsidR="00F424DB" w:rsidRPr="00F424DB" w:rsidRDefault="00F424DB" w:rsidP="00F33B08">
      <w:pPr>
        <w:pStyle w:val="Bibliography"/>
        <w:numPr>
          <w:ilvl w:val="0"/>
          <w:numId w:val="27"/>
        </w:numPr>
        <w:spacing w:line="240" w:lineRule="auto"/>
        <w:jc w:val="both"/>
        <w:rPr>
          <w:rFonts w:ascii="Arial" w:hAnsi="Arial" w:cs="Arial"/>
          <w:sz w:val="20"/>
          <w:szCs w:val="20"/>
        </w:rPr>
      </w:pPr>
      <w:r w:rsidRPr="00F424DB">
        <w:rPr>
          <w:rFonts w:ascii="Arial" w:hAnsi="Arial" w:cs="Arial"/>
          <w:sz w:val="20"/>
          <w:szCs w:val="20"/>
          <w:lang w:val="en-US"/>
        </w:rPr>
        <w:t xml:space="preserve">Hollman-Aragón, J. G., Romero-Bastidas, M., Arce-Amezquita, P. M., Palacios-Espinosa, A., Hollman-Aragón, J. G., Romero-Bastidas, M., Arce-Amezquita, P. M., &amp; Palacios-Espinosa, A. </w:t>
      </w:r>
      <w:r w:rsidRPr="00F424DB">
        <w:rPr>
          <w:rFonts w:ascii="Arial" w:hAnsi="Arial" w:cs="Arial"/>
          <w:sz w:val="20"/>
          <w:szCs w:val="20"/>
          <w:lang w:val="en-US"/>
        </w:rPr>
        <w:lastRenderedPageBreak/>
        <w:t xml:space="preserve">(2024). Biostimulant effect of native Trichoderma strains on the germination of four varieties of basil. </w:t>
      </w:r>
      <w:r w:rsidRPr="00F424DB">
        <w:rPr>
          <w:rFonts w:ascii="Arial" w:hAnsi="Arial" w:cs="Arial"/>
          <w:i/>
          <w:iCs/>
          <w:sz w:val="20"/>
          <w:szCs w:val="20"/>
        </w:rPr>
        <w:t>Revista Mexicana de Fitopatología</w:t>
      </w:r>
      <w:r w:rsidRPr="00F424DB">
        <w:rPr>
          <w:rFonts w:ascii="Arial" w:hAnsi="Arial" w:cs="Arial"/>
          <w:sz w:val="20"/>
          <w:szCs w:val="20"/>
        </w:rPr>
        <w:t xml:space="preserve">, </w:t>
      </w:r>
      <w:r w:rsidRPr="00F424DB">
        <w:rPr>
          <w:rFonts w:ascii="Arial" w:hAnsi="Arial" w:cs="Arial"/>
          <w:i/>
          <w:iCs/>
          <w:sz w:val="20"/>
          <w:szCs w:val="20"/>
        </w:rPr>
        <w:t>42</w:t>
      </w:r>
      <w:r w:rsidRPr="00F424DB">
        <w:rPr>
          <w:rFonts w:ascii="Arial" w:hAnsi="Arial" w:cs="Arial"/>
          <w:sz w:val="20"/>
          <w:szCs w:val="20"/>
        </w:rPr>
        <w:t xml:space="preserve">(1), 1–15. </w:t>
      </w:r>
    </w:p>
    <w:p w14:paraId="362A3442" w14:textId="7B609022"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rPr>
        <w:t xml:space="preserve">Huang, Y., Liu, C., Huo, X., Lai, X., Zhu, W., Hao, Y., Zheng, Z., &amp; Guo, K. (2024). </w:t>
      </w:r>
      <w:r w:rsidRPr="00691526">
        <w:rPr>
          <w:rFonts w:ascii="Arial" w:hAnsi="Arial" w:cs="Arial"/>
          <w:sz w:val="20"/>
          <w:szCs w:val="20"/>
          <w:highlight w:val="yellow"/>
          <w:lang w:val="en-US"/>
        </w:rPr>
        <w:t xml:space="preserve">Enhanced resistance to heat and fungal infection in transgenic Trichoderma via over-expressing the HSP70 gene. </w:t>
      </w:r>
      <w:r w:rsidRPr="00691526">
        <w:rPr>
          <w:rFonts w:ascii="Arial" w:hAnsi="Arial" w:cs="Arial"/>
          <w:i/>
          <w:iCs/>
          <w:sz w:val="20"/>
          <w:szCs w:val="20"/>
          <w:highlight w:val="yellow"/>
          <w:lang w:val="en-US"/>
        </w:rPr>
        <w:t>AMB Express</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14</w:t>
      </w:r>
      <w:r w:rsidRPr="00691526">
        <w:rPr>
          <w:rFonts w:ascii="Arial" w:hAnsi="Arial" w:cs="Arial"/>
          <w:sz w:val="20"/>
          <w:szCs w:val="20"/>
          <w:highlight w:val="yellow"/>
          <w:lang w:val="en-US"/>
        </w:rPr>
        <w:t xml:space="preserve">(1), 34. </w:t>
      </w:r>
    </w:p>
    <w:p w14:paraId="0C238918" w14:textId="77777777"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Islam, M., Akter, N., Karim, M., Arifunnahar, M., &amp; Elahi, F.-E. (2021). MANAGEMENT OF FUSARIUM WILT OF BANANA. </w:t>
      </w:r>
      <w:r w:rsidRPr="00691526">
        <w:rPr>
          <w:rFonts w:ascii="Arial" w:hAnsi="Arial" w:cs="Arial"/>
          <w:i/>
          <w:iCs/>
          <w:sz w:val="20"/>
          <w:szCs w:val="20"/>
          <w:highlight w:val="yellow"/>
          <w:lang w:val="en-US"/>
        </w:rPr>
        <w:t>Bangladesh Phytopathological Society</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37</w:t>
      </w:r>
      <w:r w:rsidRPr="00691526">
        <w:rPr>
          <w:rFonts w:ascii="Arial" w:hAnsi="Arial" w:cs="Arial"/>
          <w:sz w:val="20"/>
          <w:szCs w:val="20"/>
          <w:highlight w:val="yellow"/>
          <w:lang w:val="en-US"/>
        </w:rPr>
        <w:t>(1 &amp; 2), 43–48.</w:t>
      </w:r>
    </w:p>
    <w:p w14:paraId="4A4F0B46"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lang w:val="en-US"/>
        </w:rPr>
        <w:t xml:space="preserve">Iswati, R., Rudin, S. S., Rahim, Y., &amp; Pulogu, S. I. (2025). Evaluation of Gorontalo Indigenous Trichoderma sp. Compost on Soil Chemical Properties: A Sustainable Approach to Corn Waste Utilization. </w:t>
      </w:r>
      <w:r w:rsidRPr="00691526">
        <w:rPr>
          <w:rFonts w:ascii="Arial" w:hAnsi="Arial" w:cs="Arial"/>
          <w:i/>
          <w:iCs/>
          <w:sz w:val="20"/>
          <w:szCs w:val="20"/>
          <w:highlight w:val="yellow"/>
          <w:lang w:val="en-US"/>
        </w:rPr>
        <w:t>Proceedings of the International Muhammadiyah Conference on Multidisciplinary Environmental Sustainability</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1</w:t>
      </w:r>
      <w:r w:rsidRPr="00691526">
        <w:rPr>
          <w:rFonts w:ascii="Arial" w:hAnsi="Arial" w:cs="Arial"/>
          <w:sz w:val="20"/>
          <w:szCs w:val="20"/>
          <w:highlight w:val="yellow"/>
          <w:lang w:val="en-US"/>
        </w:rPr>
        <w:t>(1), 8.</w:t>
      </w:r>
    </w:p>
    <w:p w14:paraId="5570670D" w14:textId="428651DA"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Jahan, N., Sabiha, S., Adhikary, S. K., Sanzida, R., &amp; Suraiya, Y. (2013). Evaluation Of The Growth Performance Of Trichoderma harzianum (Rifai.) On Different Culture Media. </w:t>
      </w:r>
      <w:r w:rsidRPr="00F424DB">
        <w:rPr>
          <w:rFonts w:ascii="Arial" w:hAnsi="Arial" w:cs="Arial"/>
          <w:i/>
          <w:iCs/>
          <w:sz w:val="20"/>
          <w:szCs w:val="20"/>
          <w:lang w:val="en-US"/>
        </w:rPr>
        <w:t>IOSR Journal of Agriculture and Veterinary Science</w:t>
      </w:r>
      <w:r w:rsidRPr="00F424DB">
        <w:rPr>
          <w:rFonts w:ascii="Arial" w:hAnsi="Arial" w:cs="Arial"/>
          <w:sz w:val="20"/>
          <w:szCs w:val="20"/>
          <w:lang w:val="en-US"/>
        </w:rPr>
        <w:t xml:space="preserve">, </w:t>
      </w:r>
      <w:r w:rsidRPr="00F424DB">
        <w:rPr>
          <w:rFonts w:ascii="Arial" w:hAnsi="Arial" w:cs="Arial"/>
          <w:i/>
          <w:iCs/>
          <w:sz w:val="20"/>
          <w:szCs w:val="20"/>
          <w:lang w:val="en-US"/>
        </w:rPr>
        <w:t>3</w:t>
      </w:r>
      <w:r w:rsidRPr="00F424DB">
        <w:rPr>
          <w:rFonts w:ascii="Arial" w:hAnsi="Arial" w:cs="Arial"/>
          <w:sz w:val="20"/>
          <w:szCs w:val="20"/>
          <w:lang w:val="en-US"/>
        </w:rPr>
        <w:t xml:space="preserve">(4), 44–50. </w:t>
      </w:r>
    </w:p>
    <w:p w14:paraId="542E49C5" w14:textId="35FEE872" w:rsidR="00F424DB" w:rsidRPr="00691526" w:rsidRDefault="00F424DB" w:rsidP="00F33B08">
      <w:pPr>
        <w:pStyle w:val="Bibliography"/>
        <w:numPr>
          <w:ilvl w:val="0"/>
          <w:numId w:val="27"/>
        </w:numPr>
        <w:spacing w:line="240" w:lineRule="auto"/>
        <w:jc w:val="both"/>
        <w:rPr>
          <w:rFonts w:ascii="Arial" w:hAnsi="Arial" w:cs="Arial"/>
          <w:sz w:val="20"/>
          <w:szCs w:val="20"/>
          <w:highlight w:val="yellow"/>
        </w:rPr>
      </w:pPr>
      <w:r w:rsidRPr="00691526">
        <w:rPr>
          <w:rFonts w:ascii="Arial" w:hAnsi="Arial" w:cs="Arial"/>
          <w:sz w:val="20"/>
          <w:szCs w:val="20"/>
          <w:highlight w:val="yellow"/>
          <w:lang w:val="en-US"/>
        </w:rPr>
        <w:t xml:space="preserve">Jahangir, M. M. R., Islam, S., Nitu, T. T., Uddin, S., Kabir, A. K. M. A., Meah, M. B., &amp; Islam, R. (2021). Bio-Compost-Based Integrated Soil Fertility Management Improves Post-Harvest Soil Structural and Elemental Quality in a Two-Year Conservation Agriculture Practice. </w:t>
      </w:r>
      <w:r w:rsidRPr="00691526">
        <w:rPr>
          <w:rFonts w:ascii="Arial" w:hAnsi="Arial" w:cs="Arial"/>
          <w:i/>
          <w:iCs/>
          <w:sz w:val="20"/>
          <w:szCs w:val="20"/>
          <w:highlight w:val="yellow"/>
        </w:rPr>
        <w:t>Agronomy</w:t>
      </w:r>
      <w:r w:rsidRPr="00691526">
        <w:rPr>
          <w:rFonts w:ascii="Arial" w:hAnsi="Arial" w:cs="Arial"/>
          <w:sz w:val="20"/>
          <w:szCs w:val="20"/>
          <w:highlight w:val="yellow"/>
        </w:rPr>
        <w:t xml:space="preserve">, </w:t>
      </w:r>
      <w:r w:rsidRPr="00691526">
        <w:rPr>
          <w:rFonts w:ascii="Arial" w:hAnsi="Arial" w:cs="Arial"/>
          <w:i/>
          <w:iCs/>
          <w:sz w:val="20"/>
          <w:szCs w:val="20"/>
          <w:highlight w:val="yellow"/>
        </w:rPr>
        <w:t>11</w:t>
      </w:r>
      <w:r w:rsidRPr="00691526">
        <w:rPr>
          <w:rFonts w:ascii="Arial" w:hAnsi="Arial" w:cs="Arial"/>
          <w:sz w:val="20"/>
          <w:szCs w:val="20"/>
          <w:highlight w:val="yellow"/>
        </w:rPr>
        <w:t xml:space="preserve">(11), </w:t>
      </w:r>
    </w:p>
    <w:p w14:paraId="0ED0E190" w14:textId="0F282580"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rPr>
        <w:t xml:space="preserve">Jyoti, &amp; Khwairakpam, M. (2025). Effet synergique du compost rotatif </w:t>
      </w:r>
      <w:r w:rsidRPr="00691526">
        <w:rPr>
          <w:rFonts w:ascii="Arial" w:hAnsi="Arial" w:cs="Arial"/>
          <w:i/>
          <w:iCs/>
          <w:sz w:val="20"/>
          <w:szCs w:val="20"/>
          <w:highlight w:val="yellow"/>
        </w:rPr>
        <w:t>enrichi en Trichoderma</w:t>
      </w:r>
      <w:r w:rsidRPr="00691526">
        <w:rPr>
          <w:rFonts w:ascii="Arial" w:hAnsi="Arial" w:cs="Arial"/>
          <w:sz w:val="20"/>
          <w:szCs w:val="20"/>
          <w:highlight w:val="yellow"/>
        </w:rPr>
        <w:t xml:space="preserve"> viride et des extraits de vermicompost contre les phytopathogènes fongiques. </w:t>
      </w:r>
      <w:r w:rsidRPr="00691526">
        <w:rPr>
          <w:rFonts w:ascii="Arial" w:hAnsi="Arial" w:cs="Arial"/>
          <w:i/>
          <w:iCs/>
          <w:sz w:val="20"/>
          <w:szCs w:val="20"/>
          <w:highlight w:val="yellow"/>
          <w:lang w:val="en-US"/>
        </w:rPr>
        <w:t>Bioresource Technology Reports</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30</w:t>
      </w:r>
      <w:r w:rsidRPr="00691526">
        <w:rPr>
          <w:rFonts w:ascii="Arial" w:hAnsi="Arial" w:cs="Arial"/>
          <w:sz w:val="20"/>
          <w:szCs w:val="20"/>
          <w:highlight w:val="yellow"/>
          <w:lang w:val="en-US"/>
        </w:rPr>
        <w:t>, 102156.</w:t>
      </w:r>
      <w:r w:rsidRPr="00F424DB">
        <w:rPr>
          <w:rFonts w:ascii="Arial" w:hAnsi="Arial" w:cs="Arial"/>
          <w:sz w:val="20"/>
          <w:szCs w:val="20"/>
          <w:lang w:val="en-US"/>
        </w:rPr>
        <w:t xml:space="preserve"> </w:t>
      </w:r>
    </w:p>
    <w:p w14:paraId="7E6A005D" w14:textId="123348F0"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Kalimutu, P. K., Mahardika, I. B. K., &amp; Sagung, P. R. A. A. A. (2020). Antagonism Test of Trichoderma atroviride and Gliocladium sp. Bali Local Isolates As a Disease Control of Blendok Disease (Botryodiplodia theobromae) in Grapefruit (Citrus grandis L. Osbeck). </w:t>
      </w:r>
      <w:r w:rsidRPr="00F424DB">
        <w:rPr>
          <w:rFonts w:ascii="Arial" w:hAnsi="Arial" w:cs="Arial"/>
          <w:i/>
          <w:iCs/>
          <w:sz w:val="20"/>
          <w:szCs w:val="20"/>
          <w:lang w:val="en-US"/>
        </w:rPr>
        <w:t>SEAS (Sustainable Environment Agricultural Science)</w:t>
      </w:r>
      <w:r w:rsidRPr="00F424DB">
        <w:rPr>
          <w:rFonts w:ascii="Arial" w:hAnsi="Arial" w:cs="Arial"/>
          <w:sz w:val="20"/>
          <w:szCs w:val="20"/>
          <w:lang w:val="en-US"/>
        </w:rPr>
        <w:t xml:space="preserve">, </w:t>
      </w:r>
      <w:r w:rsidRPr="00F424DB">
        <w:rPr>
          <w:rFonts w:ascii="Arial" w:hAnsi="Arial" w:cs="Arial"/>
          <w:i/>
          <w:iCs/>
          <w:sz w:val="20"/>
          <w:szCs w:val="20"/>
          <w:lang w:val="en-US"/>
        </w:rPr>
        <w:t>4</w:t>
      </w:r>
      <w:r w:rsidRPr="00F424DB">
        <w:rPr>
          <w:rFonts w:ascii="Arial" w:hAnsi="Arial" w:cs="Arial"/>
          <w:sz w:val="20"/>
          <w:szCs w:val="20"/>
          <w:lang w:val="en-US"/>
        </w:rPr>
        <w:t xml:space="preserve">(2), </w:t>
      </w:r>
    </w:p>
    <w:p w14:paraId="439CF2AF" w14:textId="5481E3D2"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Khan, R. A. A., Najeeb, S., Chen, J., Wang, R., Zhang, J., Hou, J., &amp; Liu, T. (2023). Insights into the molecular mechanism of Trichoderma stimulating plant growth and immunity against phytopathogens. </w:t>
      </w:r>
      <w:r w:rsidRPr="00F424DB">
        <w:rPr>
          <w:rFonts w:ascii="Arial" w:hAnsi="Arial" w:cs="Arial"/>
          <w:i/>
          <w:iCs/>
          <w:sz w:val="20"/>
          <w:szCs w:val="20"/>
          <w:lang w:val="en-US"/>
        </w:rPr>
        <w:t>Physiologia Plantarum</w:t>
      </w:r>
      <w:r w:rsidRPr="00F424DB">
        <w:rPr>
          <w:rFonts w:ascii="Arial" w:hAnsi="Arial" w:cs="Arial"/>
          <w:sz w:val="20"/>
          <w:szCs w:val="20"/>
          <w:lang w:val="en-US"/>
        </w:rPr>
        <w:t xml:space="preserve">, </w:t>
      </w:r>
      <w:r w:rsidRPr="00F424DB">
        <w:rPr>
          <w:rFonts w:ascii="Arial" w:hAnsi="Arial" w:cs="Arial"/>
          <w:i/>
          <w:iCs/>
          <w:sz w:val="20"/>
          <w:szCs w:val="20"/>
          <w:lang w:val="en-US"/>
        </w:rPr>
        <w:t>175</w:t>
      </w:r>
      <w:r w:rsidRPr="00F424DB">
        <w:rPr>
          <w:rFonts w:ascii="Arial" w:hAnsi="Arial" w:cs="Arial"/>
          <w:sz w:val="20"/>
          <w:szCs w:val="20"/>
          <w:lang w:val="en-US"/>
        </w:rPr>
        <w:t xml:space="preserve">(6), e14133. </w:t>
      </w:r>
    </w:p>
    <w:p w14:paraId="77170A00" w14:textId="160DD7D1"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Komolafe, A. F., Adejuyigbe, C. O., Soretire, A. A., &amp; Aiyelaagbe, I. O. O. (2020). Maturity indices of composting plant materials with </w:t>
      </w:r>
      <w:r w:rsidRPr="00F424DB">
        <w:rPr>
          <w:rFonts w:ascii="Arial" w:hAnsi="Arial" w:cs="Arial"/>
          <w:i/>
          <w:iCs/>
          <w:sz w:val="20"/>
          <w:szCs w:val="20"/>
          <w:lang w:val="en-US"/>
        </w:rPr>
        <w:t>Trichoderma asperellum</w:t>
      </w:r>
      <w:r w:rsidRPr="00F424DB">
        <w:rPr>
          <w:rFonts w:ascii="Arial" w:hAnsi="Arial" w:cs="Arial"/>
          <w:sz w:val="20"/>
          <w:szCs w:val="20"/>
          <w:lang w:val="en-US"/>
        </w:rPr>
        <w:t xml:space="preserve"> as activator. </w:t>
      </w:r>
      <w:r w:rsidRPr="00F424DB">
        <w:rPr>
          <w:rFonts w:ascii="Arial" w:hAnsi="Arial" w:cs="Arial"/>
          <w:i/>
          <w:iCs/>
          <w:sz w:val="20"/>
          <w:szCs w:val="20"/>
          <w:lang w:val="en-US"/>
        </w:rPr>
        <w:t>Agricultura Tropica et Subtropica</w:t>
      </w:r>
      <w:r w:rsidRPr="00F424DB">
        <w:rPr>
          <w:rFonts w:ascii="Arial" w:hAnsi="Arial" w:cs="Arial"/>
          <w:sz w:val="20"/>
          <w:szCs w:val="20"/>
          <w:lang w:val="en-US"/>
        </w:rPr>
        <w:t xml:space="preserve">, </w:t>
      </w:r>
      <w:r w:rsidRPr="00F424DB">
        <w:rPr>
          <w:rFonts w:ascii="Arial" w:hAnsi="Arial" w:cs="Arial"/>
          <w:i/>
          <w:iCs/>
          <w:sz w:val="20"/>
          <w:szCs w:val="20"/>
          <w:lang w:val="en-US"/>
        </w:rPr>
        <w:t>53</w:t>
      </w:r>
      <w:r w:rsidRPr="00F424DB">
        <w:rPr>
          <w:rFonts w:ascii="Arial" w:hAnsi="Arial" w:cs="Arial"/>
          <w:sz w:val="20"/>
          <w:szCs w:val="20"/>
          <w:lang w:val="en-US"/>
        </w:rPr>
        <w:t xml:space="preserve">(1), 19–27. </w:t>
      </w:r>
    </w:p>
    <w:p w14:paraId="49E78774" w14:textId="2C1D2F50"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Kour, D., Rana, K. L., Kaur, T., Singh, B., Chauhan, V. S., Kumar, A., Rastegari, A. A., Yadav, N., Yadav, A. N., &amp; Gupta, V. K. (2019). Extremophiles for Hydrolytic Enzymes Productions: Biodiversity and Potential Biotechnological Applications. In </w:t>
      </w:r>
      <w:r w:rsidRPr="00F424DB">
        <w:rPr>
          <w:rFonts w:ascii="Arial" w:hAnsi="Arial" w:cs="Arial"/>
          <w:i/>
          <w:iCs/>
          <w:sz w:val="20"/>
          <w:szCs w:val="20"/>
          <w:lang w:val="en-US"/>
        </w:rPr>
        <w:t>Bioprocessing for Biomolecules Production</w:t>
      </w:r>
      <w:r w:rsidRPr="00F424DB">
        <w:rPr>
          <w:rFonts w:ascii="Arial" w:hAnsi="Arial" w:cs="Arial"/>
          <w:sz w:val="20"/>
          <w:szCs w:val="20"/>
          <w:lang w:val="en-US"/>
        </w:rPr>
        <w:t xml:space="preserve"> (pp. 321–372). John Wiley &amp; Sons, Ltd. </w:t>
      </w:r>
    </w:p>
    <w:p w14:paraId="524444E2" w14:textId="76ACE75A"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rPr>
        <w:t xml:space="preserve">Kumar, A., &amp; Jha, S. N. (2023). </w:t>
      </w:r>
      <w:r w:rsidRPr="00F424DB">
        <w:rPr>
          <w:rFonts w:ascii="Arial" w:hAnsi="Arial" w:cs="Arial"/>
          <w:sz w:val="20"/>
          <w:szCs w:val="20"/>
          <w:lang w:val="en-US"/>
        </w:rPr>
        <w:t xml:space="preserve">In vitro Evaluation of Trichoderma viride as a Potential Biocontrol Agent against Erwinia mallotivora Causing Papaya Dieback. </w:t>
      </w:r>
      <w:r w:rsidRPr="00F424DB">
        <w:rPr>
          <w:rFonts w:ascii="Arial" w:hAnsi="Arial" w:cs="Arial"/>
          <w:i/>
          <w:iCs/>
          <w:sz w:val="20"/>
          <w:szCs w:val="20"/>
          <w:lang w:val="en-US"/>
        </w:rPr>
        <w:t>Centre for Advanced Research in Agricultural Sciences</w:t>
      </w:r>
      <w:r w:rsidRPr="00F424DB">
        <w:rPr>
          <w:rFonts w:ascii="Arial" w:hAnsi="Arial" w:cs="Arial"/>
          <w:sz w:val="20"/>
          <w:szCs w:val="20"/>
          <w:lang w:val="en-US"/>
        </w:rPr>
        <w:t xml:space="preserve">, </w:t>
      </w:r>
      <w:r w:rsidRPr="00F424DB">
        <w:rPr>
          <w:rFonts w:ascii="Arial" w:hAnsi="Arial" w:cs="Arial"/>
          <w:i/>
          <w:iCs/>
          <w:sz w:val="20"/>
          <w:szCs w:val="20"/>
          <w:lang w:val="en-US"/>
        </w:rPr>
        <w:t>14</w:t>
      </w:r>
      <w:r w:rsidRPr="00F424DB">
        <w:rPr>
          <w:rFonts w:ascii="Arial" w:hAnsi="Arial" w:cs="Arial"/>
          <w:sz w:val="20"/>
          <w:szCs w:val="20"/>
          <w:lang w:val="en-US"/>
        </w:rPr>
        <w:t xml:space="preserve">(6), 2051–2054. </w:t>
      </w:r>
    </w:p>
    <w:p w14:paraId="2013607B" w14:textId="623458FC"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Kumar, V., Koul, B., Taak, P., Yadav, D., &amp; Song, M. (2023). Journey of Trichoderma from Pilot Scale to Mass Production: A Review. </w:t>
      </w:r>
      <w:r w:rsidRPr="00F424DB">
        <w:rPr>
          <w:rFonts w:ascii="Arial" w:hAnsi="Arial" w:cs="Arial"/>
          <w:i/>
          <w:iCs/>
          <w:sz w:val="20"/>
          <w:szCs w:val="20"/>
          <w:lang w:val="en-US"/>
        </w:rPr>
        <w:t>Agriculture</w:t>
      </w:r>
      <w:r w:rsidRPr="00F424DB">
        <w:rPr>
          <w:rFonts w:ascii="Arial" w:hAnsi="Arial" w:cs="Arial"/>
          <w:sz w:val="20"/>
          <w:szCs w:val="20"/>
          <w:lang w:val="en-US"/>
        </w:rPr>
        <w:t xml:space="preserve">, </w:t>
      </w:r>
      <w:r w:rsidRPr="00F424DB">
        <w:rPr>
          <w:rFonts w:ascii="Arial" w:hAnsi="Arial" w:cs="Arial"/>
          <w:i/>
          <w:iCs/>
          <w:sz w:val="20"/>
          <w:szCs w:val="20"/>
          <w:lang w:val="en-US"/>
        </w:rPr>
        <w:t>13</w:t>
      </w:r>
      <w:r w:rsidRPr="00F424DB">
        <w:rPr>
          <w:rFonts w:ascii="Arial" w:hAnsi="Arial" w:cs="Arial"/>
          <w:sz w:val="20"/>
          <w:szCs w:val="20"/>
          <w:lang w:val="en-US"/>
        </w:rPr>
        <w:t xml:space="preserve">(10), Article 10. </w:t>
      </w:r>
    </w:p>
    <w:p w14:paraId="22690203" w14:textId="0D46ADF7"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Kusparwanti, T. R., &amp; Eliyatiningsih, E. (2021). Dose treatment of legume compost with the number of plants per planting hole for land efficiency and increasing sweet corn production. </w:t>
      </w:r>
      <w:r w:rsidRPr="00691526">
        <w:rPr>
          <w:rFonts w:ascii="Arial" w:hAnsi="Arial" w:cs="Arial"/>
          <w:i/>
          <w:iCs/>
          <w:sz w:val="20"/>
          <w:szCs w:val="20"/>
          <w:highlight w:val="yellow"/>
          <w:lang w:val="en-US"/>
        </w:rPr>
        <w:t>IOP Conference Series: Earth and Environmental Science</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672</w:t>
      </w:r>
      <w:r w:rsidRPr="00691526">
        <w:rPr>
          <w:rFonts w:ascii="Arial" w:hAnsi="Arial" w:cs="Arial"/>
          <w:sz w:val="20"/>
          <w:szCs w:val="20"/>
          <w:highlight w:val="yellow"/>
          <w:lang w:val="en-US"/>
        </w:rPr>
        <w:t xml:space="preserve">(1), 012098. </w:t>
      </w:r>
    </w:p>
    <w:p w14:paraId="317EF0D4" w14:textId="6B8C9E37"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Lestari, N., Apriliana, A. D., Liman, L., Erwanto, E., &amp; Muhtarudin, M. (2025). The Influence of Trichocompost and NPK Fertilizer Combination on Productivity and Quality of Pakchong Grass. </w:t>
      </w:r>
      <w:r w:rsidRPr="00691526">
        <w:rPr>
          <w:rFonts w:ascii="Arial" w:hAnsi="Arial" w:cs="Arial"/>
          <w:i/>
          <w:iCs/>
          <w:sz w:val="20"/>
          <w:szCs w:val="20"/>
          <w:highlight w:val="yellow"/>
          <w:lang w:val="en-US"/>
        </w:rPr>
        <w:t>JURNAL ILMIAH PETERNAKAN TERPADU</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13</w:t>
      </w:r>
      <w:r w:rsidRPr="00691526">
        <w:rPr>
          <w:rFonts w:ascii="Arial" w:hAnsi="Arial" w:cs="Arial"/>
          <w:sz w:val="20"/>
          <w:szCs w:val="20"/>
          <w:highlight w:val="yellow"/>
          <w:lang w:val="en-US"/>
        </w:rPr>
        <w:t xml:space="preserve">(1), 32–42. </w:t>
      </w:r>
    </w:p>
    <w:p w14:paraId="6DE9B048" w14:textId="0C9E9ABF" w:rsidR="00F424DB" w:rsidRPr="00F424DB" w:rsidRDefault="00F424DB" w:rsidP="00F33B08">
      <w:pPr>
        <w:pStyle w:val="Bibliography"/>
        <w:numPr>
          <w:ilvl w:val="0"/>
          <w:numId w:val="27"/>
        </w:numPr>
        <w:spacing w:line="240" w:lineRule="auto"/>
        <w:jc w:val="both"/>
        <w:rPr>
          <w:rFonts w:ascii="Arial" w:hAnsi="Arial" w:cs="Arial"/>
          <w:sz w:val="20"/>
          <w:szCs w:val="20"/>
        </w:rPr>
      </w:pPr>
      <w:r w:rsidRPr="00691526">
        <w:rPr>
          <w:rFonts w:ascii="Arial" w:hAnsi="Arial" w:cs="Arial"/>
          <w:sz w:val="20"/>
          <w:szCs w:val="20"/>
          <w:highlight w:val="yellow"/>
        </w:rPr>
        <w:t xml:space="preserve">Li, T., Pei, R., Wang, J., Zhou, Y., &amp; Liu, D. (2024). </w:t>
      </w:r>
      <w:r w:rsidRPr="00691526">
        <w:rPr>
          <w:rFonts w:ascii="Arial" w:hAnsi="Arial" w:cs="Arial"/>
          <w:sz w:val="20"/>
          <w:szCs w:val="20"/>
          <w:highlight w:val="yellow"/>
          <w:lang w:val="en-US"/>
        </w:rPr>
        <w:t xml:space="preserve">Functional Study of Different Lignocellulases from Trichoderma guizhouence NJAU4742 in the Synergistic Degradation of Natural Straw. </w:t>
      </w:r>
      <w:r w:rsidRPr="00691526">
        <w:rPr>
          <w:rFonts w:ascii="Arial" w:hAnsi="Arial" w:cs="Arial"/>
          <w:i/>
          <w:iCs/>
          <w:sz w:val="20"/>
          <w:szCs w:val="20"/>
          <w:highlight w:val="yellow"/>
        </w:rPr>
        <w:t>Fermentation</w:t>
      </w:r>
      <w:r w:rsidRPr="00691526">
        <w:rPr>
          <w:rFonts w:ascii="Arial" w:hAnsi="Arial" w:cs="Arial"/>
          <w:sz w:val="20"/>
          <w:szCs w:val="20"/>
          <w:highlight w:val="yellow"/>
        </w:rPr>
        <w:t xml:space="preserve">, </w:t>
      </w:r>
      <w:r w:rsidRPr="00691526">
        <w:rPr>
          <w:rFonts w:ascii="Arial" w:hAnsi="Arial" w:cs="Arial"/>
          <w:i/>
          <w:iCs/>
          <w:sz w:val="20"/>
          <w:szCs w:val="20"/>
          <w:highlight w:val="yellow"/>
        </w:rPr>
        <w:t>10</w:t>
      </w:r>
      <w:r w:rsidRPr="00691526">
        <w:rPr>
          <w:rFonts w:ascii="Arial" w:hAnsi="Arial" w:cs="Arial"/>
          <w:sz w:val="20"/>
          <w:szCs w:val="20"/>
          <w:highlight w:val="yellow"/>
        </w:rPr>
        <w:t>(5), 230.</w:t>
      </w:r>
      <w:r w:rsidRPr="00F424DB">
        <w:rPr>
          <w:rFonts w:ascii="Arial" w:hAnsi="Arial" w:cs="Arial"/>
          <w:sz w:val="20"/>
          <w:szCs w:val="20"/>
        </w:rPr>
        <w:t xml:space="preserve"> </w:t>
      </w:r>
    </w:p>
    <w:p w14:paraId="391CADFF" w14:textId="3BA3411E"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rPr>
        <w:t xml:space="preserve">Lombardi, N., Pironti, A., Manganiello, G., Marra, R., Vinale, F., Vitale, S., Lorito, M., &amp; Woo, S. L. (2023). </w:t>
      </w:r>
      <w:r w:rsidRPr="00F424DB">
        <w:rPr>
          <w:rFonts w:ascii="Arial" w:hAnsi="Arial" w:cs="Arial"/>
          <w:sz w:val="20"/>
          <w:szCs w:val="20"/>
          <w:lang w:val="en-US"/>
        </w:rPr>
        <w:t xml:space="preserve">Trichoderma Species Problematic to the Commercial Production of Pleurotus in Italy: Characterization, Identification, and Methods of Control. </w:t>
      </w:r>
      <w:r w:rsidRPr="00F424DB">
        <w:rPr>
          <w:rFonts w:ascii="Arial" w:hAnsi="Arial" w:cs="Arial"/>
          <w:i/>
          <w:iCs/>
          <w:sz w:val="20"/>
          <w:szCs w:val="20"/>
          <w:lang w:val="en-US"/>
        </w:rPr>
        <w:t>Microbiology Research</w:t>
      </w:r>
      <w:r w:rsidRPr="00F424DB">
        <w:rPr>
          <w:rFonts w:ascii="Arial" w:hAnsi="Arial" w:cs="Arial"/>
          <w:sz w:val="20"/>
          <w:szCs w:val="20"/>
          <w:lang w:val="en-US"/>
        </w:rPr>
        <w:t xml:space="preserve">, </w:t>
      </w:r>
      <w:r w:rsidRPr="00F424DB">
        <w:rPr>
          <w:rFonts w:ascii="Arial" w:hAnsi="Arial" w:cs="Arial"/>
          <w:i/>
          <w:iCs/>
          <w:sz w:val="20"/>
          <w:szCs w:val="20"/>
          <w:lang w:val="en-US"/>
        </w:rPr>
        <w:t>14</w:t>
      </w:r>
      <w:r w:rsidRPr="00F424DB">
        <w:rPr>
          <w:rFonts w:ascii="Arial" w:hAnsi="Arial" w:cs="Arial"/>
          <w:sz w:val="20"/>
          <w:szCs w:val="20"/>
          <w:lang w:val="en-US"/>
        </w:rPr>
        <w:t xml:space="preserve">(3), </w:t>
      </w:r>
    </w:p>
    <w:p w14:paraId="1C4BE296" w14:textId="0105EA6D"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Lucini, L., Colla, G., Miras Moreno, M. B., Bernardo, L., Cardarelli, M., Terzi, V., Bonini, P., &amp; Rouphael, Y. (2019). Inoculation of Rhizoglomus irregulare or Trichoderma atroviride differentially modulates metabolite profiling of wheat root exudates. </w:t>
      </w:r>
      <w:r w:rsidRPr="00F424DB">
        <w:rPr>
          <w:rFonts w:ascii="Arial" w:hAnsi="Arial" w:cs="Arial"/>
          <w:i/>
          <w:iCs/>
          <w:sz w:val="20"/>
          <w:szCs w:val="20"/>
          <w:lang w:val="en-US"/>
        </w:rPr>
        <w:t>Phytochemistry</w:t>
      </w:r>
      <w:r w:rsidRPr="00F424DB">
        <w:rPr>
          <w:rFonts w:ascii="Arial" w:hAnsi="Arial" w:cs="Arial"/>
          <w:sz w:val="20"/>
          <w:szCs w:val="20"/>
          <w:lang w:val="en-US"/>
        </w:rPr>
        <w:t xml:space="preserve">, </w:t>
      </w:r>
      <w:r w:rsidRPr="00F424DB">
        <w:rPr>
          <w:rFonts w:ascii="Arial" w:hAnsi="Arial" w:cs="Arial"/>
          <w:i/>
          <w:iCs/>
          <w:sz w:val="20"/>
          <w:szCs w:val="20"/>
          <w:lang w:val="en-US"/>
        </w:rPr>
        <w:t>157</w:t>
      </w:r>
      <w:r w:rsidRPr="00F424DB">
        <w:rPr>
          <w:rFonts w:ascii="Arial" w:hAnsi="Arial" w:cs="Arial"/>
          <w:sz w:val="20"/>
          <w:szCs w:val="20"/>
          <w:lang w:val="en-US"/>
        </w:rPr>
        <w:t xml:space="preserve">, 158–167. </w:t>
      </w:r>
    </w:p>
    <w:p w14:paraId="26404AE4" w14:textId="5AFF18DC"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Lyu, R.-T., &amp; Huang, C.-H. (2022a). Supplementation of Manure Compost with Trichoderma asperellum Improves the Nutrient Uptake and Yield of Edible Amaranth under Field Conditions. </w:t>
      </w:r>
      <w:r w:rsidRPr="00F424DB">
        <w:rPr>
          <w:rFonts w:ascii="Arial" w:hAnsi="Arial" w:cs="Arial"/>
          <w:i/>
          <w:iCs/>
          <w:sz w:val="20"/>
          <w:szCs w:val="20"/>
          <w:lang w:val="en-US"/>
        </w:rPr>
        <w:t>Sustainability</w:t>
      </w:r>
      <w:r w:rsidRPr="00F424DB">
        <w:rPr>
          <w:rFonts w:ascii="Arial" w:hAnsi="Arial" w:cs="Arial"/>
          <w:sz w:val="20"/>
          <w:szCs w:val="20"/>
          <w:lang w:val="en-US"/>
        </w:rPr>
        <w:t xml:space="preserve">, </w:t>
      </w:r>
      <w:r w:rsidRPr="00F424DB">
        <w:rPr>
          <w:rFonts w:ascii="Arial" w:hAnsi="Arial" w:cs="Arial"/>
          <w:i/>
          <w:iCs/>
          <w:sz w:val="20"/>
          <w:szCs w:val="20"/>
          <w:lang w:val="en-US"/>
        </w:rPr>
        <w:t>14</w:t>
      </w:r>
      <w:r w:rsidRPr="00F424DB">
        <w:rPr>
          <w:rFonts w:ascii="Arial" w:hAnsi="Arial" w:cs="Arial"/>
          <w:sz w:val="20"/>
          <w:szCs w:val="20"/>
          <w:lang w:val="en-US"/>
        </w:rPr>
        <w:t xml:space="preserve">(9), </w:t>
      </w:r>
    </w:p>
    <w:p w14:paraId="0B85E1BA" w14:textId="076991C8"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lang w:val="en-US"/>
        </w:rPr>
        <w:lastRenderedPageBreak/>
        <w:t xml:space="preserve">Lyu, R.-T., &amp; Huang, C.-H. (2022b). Supplementation of Manure Compost with Trichoderma asperellum Improves the Nutrient Uptake and Yield of Edible Amaranth under Field Conditions. </w:t>
      </w:r>
      <w:r w:rsidRPr="00691526">
        <w:rPr>
          <w:rFonts w:ascii="Arial" w:hAnsi="Arial" w:cs="Arial"/>
          <w:i/>
          <w:iCs/>
          <w:sz w:val="20"/>
          <w:szCs w:val="20"/>
          <w:highlight w:val="yellow"/>
          <w:lang w:val="en-US"/>
        </w:rPr>
        <w:t>Sustainability</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14</w:t>
      </w:r>
      <w:r w:rsidRPr="00691526">
        <w:rPr>
          <w:rFonts w:ascii="Arial" w:hAnsi="Arial" w:cs="Arial"/>
          <w:sz w:val="20"/>
          <w:szCs w:val="20"/>
          <w:highlight w:val="yellow"/>
          <w:lang w:val="en-US"/>
        </w:rPr>
        <w:t>(9),</w:t>
      </w:r>
      <w:r w:rsidRPr="00F424DB">
        <w:rPr>
          <w:rFonts w:ascii="Arial" w:hAnsi="Arial" w:cs="Arial"/>
          <w:sz w:val="20"/>
          <w:szCs w:val="20"/>
          <w:lang w:val="en-US"/>
        </w:rPr>
        <w:t xml:space="preserve"> </w:t>
      </w:r>
    </w:p>
    <w:p w14:paraId="2A314855" w14:textId="780A6D22"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Mahato, S., Bhuju, S., &amp; Shrestha, J. (2018). EFFECT OF TRICHODERMA VIRIDE AS BIOFERTILIZER ON GROWTH AND YIELD OF WHEAT. </w:t>
      </w:r>
      <w:r w:rsidRPr="00F424DB">
        <w:rPr>
          <w:rFonts w:ascii="Arial" w:hAnsi="Arial" w:cs="Arial"/>
          <w:i/>
          <w:iCs/>
          <w:sz w:val="20"/>
          <w:szCs w:val="20"/>
          <w:lang w:val="en-US"/>
        </w:rPr>
        <w:t>Malaysian Journal of Sustainable Agriculture</w:t>
      </w:r>
      <w:r w:rsidRPr="00F424DB">
        <w:rPr>
          <w:rFonts w:ascii="Arial" w:hAnsi="Arial" w:cs="Arial"/>
          <w:sz w:val="20"/>
          <w:szCs w:val="20"/>
          <w:lang w:val="en-US"/>
        </w:rPr>
        <w:t xml:space="preserve">, </w:t>
      </w:r>
      <w:r w:rsidRPr="00F424DB">
        <w:rPr>
          <w:rFonts w:ascii="Arial" w:hAnsi="Arial" w:cs="Arial"/>
          <w:i/>
          <w:iCs/>
          <w:sz w:val="20"/>
          <w:szCs w:val="20"/>
          <w:lang w:val="en-US"/>
        </w:rPr>
        <w:t>2</w:t>
      </w:r>
      <w:r w:rsidRPr="00F424DB">
        <w:rPr>
          <w:rFonts w:ascii="Arial" w:hAnsi="Arial" w:cs="Arial"/>
          <w:sz w:val="20"/>
          <w:szCs w:val="20"/>
          <w:lang w:val="en-US"/>
        </w:rPr>
        <w:t xml:space="preserve">(2), 01–05. </w:t>
      </w:r>
    </w:p>
    <w:p w14:paraId="3FB09B5A"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lang w:val="en-US"/>
        </w:rPr>
        <w:t xml:space="preserve">Manurung, J., Puspita, F., &amp; Tabrani, G. (2015). </w:t>
      </w:r>
      <w:r w:rsidRPr="00691526">
        <w:rPr>
          <w:rFonts w:ascii="Arial" w:hAnsi="Arial" w:cs="Arial"/>
          <w:i/>
          <w:iCs/>
          <w:sz w:val="20"/>
          <w:szCs w:val="20"/>
          <w:highlight w:val="yellow"/>
          <w:lang w:val="en-US"/>
        </w:rPr>
        <w:t>APPLICATION OF CORN WASTE TRICHO-COMPOST TO CHILI  (Capsicum annuum L.) CULTIVATION ON PEAT</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2</w:t>
      </w:r>
      <w:r w:rsidRPr="00691526">
        <w:rPr>
          <w:rFonts w:ascii="Arial" w:hAnsi="Arial" w:cs="Arial"/>
          <w:sz w:val="20"/>
          <w:szCs w:val="20"/>
          <w:highlight w:val="yellow"/>
          <w:lang w:val="en-US"/>
        </w:rPr>
        <w:t>(2).</w:t>
      </w:r>
    </w:p>
    <w:p w14:paraId="7544A78E" w14:textId="4309BC7E"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Matin, M. A., Islam, M. N., Muhammad, N., &amp; Rahman, M. H. (2019). Impact of Trichoderma Enhanced Composting Technology in Improving Soil Productivity. </w:t>
      </w:r>
      <w:r w:rsidRPr="00F424DB">
        <w:rPr>
          <w:rFonts w:ascii="Arial" w:hAnsi="Arial" w:cs="Arial"/>
          <w:i/>
          <w:iCs/>
          <w:sz w:val="20"/>
          <w:szCs w:val="20"/>
          <w:lang w:val="en-US"/>
        </w:rPr>
        <w:t>Asian Journal of Soil Science and Plant Nutrition</w:t>
      </w:r>
      <w:r w:rsidRPr="00F424DB">
        <w:rPr>
          <w:rFonts w:ascii="Arial" w:hAnsi="Arial" w:cs="Arial"/>
          <w:sz w:val="20"/>
          <w:szCs w:val="20"/>
          <w:lang w:val="en-US"/>
        </w:rPr>
        <w:t xml:space="preserve">, 1–19. </w:t>
      </w:r>
    </w:p>
    <w:p w14:paraId="65DCE6F3" w14:textId="67911373"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McGee, C. F., Doyle, O., &amp; Gaffney, M. T. (2020). Characterisation of </w:t>
      </w:r>
      <w:r w:rsidRPr="00F424DB">
        <w:rPr>
          <w:rFonts w:ascii="Arial" w:hAnsi="Arial" w:cs="Arial"/>
          <w:i/>
          <w:iCs/>
          <w:sz w:val="20"/>
          <w:szCs w:val="20"/>
          <w:lang w:val="en-US"/>
        </w:rPr>
        <w:t>Trichoderma</w:t>
      </w:r>
      <w:r w:rsidRPr="00F424DB">
        <w:rPr>
          <w:rFonts w:ascii="Arial" w:hAnsi="Arial" w:cs="Arial"/>
          <w:sz w:val="20"/>
          <w:szCs w:val="20"/>
          <w:lang w:val="en-US"/>
        </w:rPr>
        <w:t xml:space="preserve"> isolates as agents for engineering disease suppressive composted growing media. </w:t>
      </w:r>
      <w:r w:rsidRPr="00F424DB">
        <w:rPr>
          <w:rFonts w:ascii="Arial" w:hAnsi="Arial" w:cs="Arial"/>
          <w:i/>
          <w:iCs/>
          <w:sz w:val="20"/>
          <w:szCs w:val="20"/>
          <w:lang w:val="en-US"/>
        </w:rPr>
        <w:t>Acta Horticulturae</w:t>
      </w:r>
      <w:r w:rsidRPr="00F424DB">
        <w:rPr>
          <w:rFonts w:ascii="Arial" w:hAnsi="Arial" w:cs="Arial"/>
          <w:sz w:val="20"/>
          <w:szCs w:val="20"/>
          <w:lang w:val="en-US"/>
        </w:rPr>
        <w:t xml:space="preserve">, </w:t>
      </w:r>
      <w:r w:rsidRPr="00F424DB">
        <w:rPr>
          <w:rFonts w:ascii="Arial" w:hAnsi="Arial" w:cs="Arial"/>
          <w:i/>
          <w:iCs/>
          <w:sz w:val="20"/>
          <w:szCs w:val="20"/>
          <w:lang w:val="en-US"/>
        </w:rPr>
        <w:t>1269</w:t>
      </w:r>
      <w:r w:rsidRPr="00F424DB">
        <w:rPr>
          <w:rFonts w:ascii="Arial" w:hAnsi="Arial" w:cs="Arial"/>
          <w:sz w:val="20"/>
          <w:szCs w:val="20"/>
          <w:lang w:val="en-US"/>
        </w:rPr>
        <w:t xml:space="preserve">, 1–8. </w:t>
      </w:r>
    </w:p>
    <w:p w14:paraId="6694D590" w14:textId="43A40F46"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Meilin, A., Rubiana, R., Hendri, J., Primilestari, S., &amp; Handoko, S. (2020). Study of tricho-compost and rice husk biochar applications to development of Phytophthora late blight diseases and yields of potato plants. </w:t>
      </w:r>
      <w:r w:rsidRPr="00691526">
        <w:rPr>
          <w:rFonts w:ascii="Arial" w:hAnsi="Arial" w:cs="Arial"/>
          <w:i/>
          <w:iCs/>
          <w:sz w:val="20"/>
          <w:szCs w:val="20"/>
          <w:highlight w:val="yellow"/>
          <w:lang w:val="en-US"/>
        </w:rPr>
        <w:t>IOP Conference Series: Earth and Environmental Science</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458</w:t>
      </w:r>
      <w:r w:rsidRPr="00691526">
        <w:rPr>
          <w:rFonts w:ascii="Arial" w:hAnsi="Arial" w:cs="Arial"/>
          <w:sz w:val="20"/>
          <w:szCs w:val="20"/>
          <w:highlight w:val="yellow"/>
          <w:lang w:val="en-US"/>
        </w:rPr>
        <w:t xml:space="preserve">(1), 012023. </w:t>
      </w:r>
    </w:p>
    <w:p w14:paraId="76D1D49E" w14:textId="07EACADF" w:rsidR="00F424DB" w:rsidRPr="00691526" w:rsidRDefault="00F424DB" w:rsidP="00F33B08">
      <w:pPr>
        <w:pStyle w:val="Bibliography"/>
        <w:numPr>
          <w:ilvl w:val="0"/>
          <w:numId w:val="27"/>
        </w:numPr>
        <w:spacing w:line="240" w:lineRule="auto"/>
        <w:jc w:val="both"/>
        <w:rPr>
          <w:rFonts w:ascii="Arial" w:hAnsi="Arial" w:cs="Arial"/>
          <w:sz w:val="20"/>
          <w:szCs w:val="20"/>
          <w:highlight w:val="yellow"/>
        </w:rPr>
      </w:pPr>
      <w:r w:rsidRPr="00691526">
        <w:rPr>
          <w:rFonts w:ascii="Arial" w:hAnsi="Arial" w:cs="Arial"/>
          <w:sz w:val="20"/>
          <w:szCs w:val="20"/>
          <w:highlight w:val="yellow"/>
          <w:lang w:val="en-US"/>
        </w:rPr>
        <w:t xml:space="preserve">Méndez-Matías, A., Robles, C., Ruiz-Vega, J., Castañeda-Hidalgo, E., Méndez-Matías, A., Robles, C., Ruiz-Vega, J., &amp; Castañeda-Hidalgo, E. (2018). Composting agroindustrial waste inoculated with lignocellulosic fungi and modifying the C/N ratio. </w:t>
      </w:r>
      <w:r w:rsidRPr="00691526">
        <w:rPr>
          <w:rFonts w:ascii="Arial" w:hAnsi="Arial" w:cs="Arial"/>
          <w:i/>
          <w:iCs/>
          <w:sz w:val="20"/>
          <w:szCs w:val="20"/>
          <w:highlight w:val="yellow"/>
        </w:rPr>
        <w:t>Revista Mexicana de Ciencias Agrícolas</w:t>
      </w:r>
      <w:r w:rsidRPr="00691526">
        <w:rPr>
          <w:rFonts w:ascii="Arial" w:hAnsi="Arial" w:cs="Arial"/>
          <w:sz w:val="20"/>
          <w:szCs w:val="20"/>
          <w:highlight w:val="yellow"/>
        </w:rPr>
        <w:t xml:space="preserve">, </w:t>
      </w:r>
      <w:r w:rsidRPr="00691526">
        <w:rPr>
          <w:rFonts w:ascii="Arial" w:hAnsi="Arial" w:cs="Arial"/>
          <w:i/>
          <w:iCs/>
          <w:sz w:val="20"/>
          <w:szCs w:val="20"/>
          <w:highlight w:val="yellow"/>
        </w:rPr>
        <w:t>9</w:t>
      </w:r>
      <w:r w:rsidRPr="00691526">
        <w:rPr>
          <w:rFonts w:ascii="Arial" w:hAnsi="Arial" w:cs="Arial"/>
          <w:sz w:val="20"/>
          <w:szCs w:val="20"/>
          <w:highlight w:val="yellow"/>
        </w:rPr>
        <w:t>(2), 271–280.</w:t>
      </w:r>
    </w:p>
    <w:p w14:paraId="6AD6B366"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rPr>
        <w:t xml:space="preserve">Mentari, F. S. D., Yuanita, Y., &amp; Roby, R. (2021). </w:t>
      </w:r>
      <w:r w:rsidRPr="00691526">
        <w:rPr>
          <w:rFonts w:ascii="Arial" w:hAnsi="Arial" w:cs="Arial"/>
          <w:sz w:val="20"/>
          <w:szCs w:val="20"/>
          <w:highlight w:val="yellow"/>
          <w:lang w:val="en-US"/>
        </w:rPr>
        <w:t xml:space="preserve">Pembuatan Kompos Ampas Tebu dengan Bioaktivator MOL Rebung Bambu. </w:t>
      </w:r>
      <w:r w:rsidRPr="00691526">
        <w:rPr>
          <w:rFonts w:ascii="Arial" w:hAnsi="Arial" w:cs="Arial"/>
          <w:i/>
          <w:iCs/>
          <w:sz w:val="20"/>
          <w:szCs w:val="20"/>
          <w:highlight w:val="yellow"/>
          <w:lang w:val="en-US"/>
        </w:rPr>
        <w:t>Buletin Poltanesa</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22</w:t>
      </w:r>
      <w:r w:rsidRPr="00691526">
        <w:rPr>
          <w:rFonts w:ascii="Arial" w:hAnsi="Arial" w:cs="Arial"/>
          <w:sz w:val="20"/>
          <w:szCs w:val="20"/>
          <w:highlight w:val="yellow"/>
          <w:lang w:val="en-US"/>
        </w:rPr>
        <w:t>(1), 1–6.</w:t>
      </w:r>
    </w:p>
    <w:p w14:paraId="49AD2F97" w14:textId="557589B4"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Mishra, R. P., Pandey, M., Dwivedi, P. K., Dwivedi, A., &amp; Pandey, S. (2024). COMPARATIVE ANALYSIS OF MORPHOLOGICAL AND PHYSIOLOGICAL ASPECTS OF TRICHODERMA VIRIDE. </w:t>
      </w:r>
      <w:r w:rsidRPr="00F424DB">
        <w:rPr>
          <w:rFonts w:ascii="Arial" w:hAnsi="Arial" w:cs="Arial"/>
          <w:i/>
          <w:iCs/>
          <w:sz w:val="20"/>
          <w:szCs w:val="20"/>
          <w:lang w:val="en-US"/>
        </w:rPr>
        <w:t>Journal of Experimental Zoology India</w:t>
      </w:r>
      <w:r w:rsidRPr="00F424DB">
        <w:rPr>
          <w:rFonts w:ascii="Arial" w:hAnsi="Arial" w:cs="Arial"/>
          <w:sz w:val="20"/>
          <w:szCs w:val="20"/>
          <w:lang w:val="en-US"/>
        </w:rPr>
        <w:t xml:space="preserve">, </w:t>
      </w:r>
      <w:r w:rsidRPr="00F424DB">
        <w:rPr>
          <w:rFonts w:ascii="Arial" w:hAnsi="Arial" w:cs="Arial"/>
          <w:i/>
          <w:iCs/>
          <w:sz w:val="20"/>
          <w:szCs w:val="20"/>
          <w:lang w:val="en-US"/>
        </w:rPr>
        <w:t>27</w:t>
      </w:r>
      <w:r w:rsidRPr="00F424DB">
        <w:rPr>
          <w:rFonts w:ascii="Arial" w:hAnsi="Arial" w:cs="Arial"/>
          <w:sz w:val="20"/>
          <w:szCs w:val="20"/>
          <w:lang w:val="en-US"/>
        </w:rPr>
        <w:t xml:space="preserve">(1), 829. </w:t>
      </w:r>
    </w:p>
    <w:p w14:paraId="14077E1D" w14:textId="19309D2D"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Mistry, H., &amp; Bariya, H. (2022). Isolation and Identification of Trichoderma Spp. From Different Agricultural Samples. In N. Amaresan, P. Patel, &amp; D. Amin (Eds.), </w:t>
      </w:r>
      <w:r w:rsidRPr="00F424DB">
        <w:rPr>
          <w:rFonts w:ascii="Arial" w:hAnsi="Arial" w:cs="Arial"/>
          <w:i/>
          <w:iCs/>
          <w:sz w:val="20"/>
          <w:szCs w:val="20"/>
          <w:lang w:val="en-US"/>
        </w:rPr>
        <w:t>Practical Handbook on Agricultural Microbiology</w:t>
      </w:r>
      <w:r w:rsidRPr="00F424DB">
        <w:rPr>
          <w:rFonts w:ascii="Arial" w:hAnsi="Arial" w:cs="Arial"/>
          <w:sz w:val="20"/>
          <w:szCs w:val="20"/>
          <w:lang w:val="en-US"/>
        </w:rPr>
        <w:t xml:space="preserve"> (pp. 131–144). Springer US. </w:t>
      </w:r>
    </w:p>
    <w:p w14:paraId="7E7DD23B" w14:textId="790A9891"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Mukhopadhyay, R., &amp; Kumar, D. (2020). Trichoderma: A beneficial antifungal agent and insights into its mechanism of biocontrol potential. </w:t>
      </w:r>
      <w:r w:rsidRPr="00F424DB">
        <w:rPr>
          <w:rFonts w:ascii="Arial" w:hAnsi="Arial" w:cs="Arial"/>
          <w:i/>
          <w:iCs/>
          <w:sz w:val="20"/>
          <w:szCs w:val="20"/>
          <w:lang w:val="en-US"/>
        </w:rPr>
        <w:t>Egyptian Journal of Biological Pest Control</w:t>
      </w:r>
      <w:r w:rsidRPr="00F424DB">
        <w:rPr>
          <w:rFonts w:ascii="Arial" w:hAnsi="Arial" w:cs="Arial"/>
          <w:sz w:val="20"/>
          <w:szCs w:val="20"/>
          <w:lang w:val="en-US"/>
        </w:rPr>
        <w:t xml:space="preserve">, </w:t>
      </w:r>
      <w:r w:rsidRPr="00F424DB">
        <w:rPr>
          <w:rFonts w:ascii="Arial" w:hAnsi="Arial" w:cs="Arial"/>
          <w:i/>
          <w:iCs/>
          <w:sz w:val="20"/>
          <w:szCs w:val="20"/>
          <w:lang w:val="en-US"/>
        </w:rPr>
        <w:t>30</w:t>
      </w:r>
      <w:r w:rsidRPr="00F424DB">
        <w:rPr>
          <w:rFonts w:ascii="Arial" w:hAnsi="Arial" w:cs="Arial"/>
          <w:sz w:val="20"/>
          <w:szCs w:val="20"/>
          <w:lang w:val="en-US"/>
        </w:rPr>
        <w:t xml:space="preserve">(1), 133. </w:t>
      </w:r>
    </w:p>
    <w:p w14:paraId="3BF72E60" w14:textId="77777777"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Nahar, S., Pervez, Z., Promy, S. R., &amp; Sultana, S. (2022). Effect of tricho-compost and tricho-leachate on germination, vigor, and seedling mortality of chili. </w:t>
      </w:r>
      <w:r w:rsidRPr="00691526">
        <w:rPr>
          <w:rFonts w:ascii="Arial" w:hAnsi="Arial" w:cs="Arial"/>
          <w:i/>
          <w:iCs/>
          <w:sz w:val="20"/>
          <w:szCs w:val="20"/>
          <w:highlight w:val="yellow"/>
          <w:lang w:val="en-US"/>
        </w:rPr>
        <w:t>International Journal of Plant Pathology and Microbiology</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2</w:t>
      </w:r>
      <w:r w:rsidRPr="00691526">
        <w:rPr>
          <w:rFonts w:ascii="Arial" w:hAnsi="Arial" w:cs="Arial"/>
          <w:sz w:val="20"/>
          <w:szCs w:val="20"/>
          <w:highlight w:val="yellow"/>
          <w:lang w:val="en-US"/>
        </w:rPr>
        <w:t>(2), 33–37.</w:t>
      </w:r>
    </w:p>
    <w:p w14:paraId="14BAE5FB" w14:textId="77777777"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Naisanu, J. (2025). THE USE OF BLACK SILVER PLASTIC MULCH AND TRICHOCOMPOST ON THE GROWTH AND PRODUCTION OF LONG BEANS (Vigna sinesis L.). </w:t>
      </w:r>
      <w:r w:rsidRPr="00691526">
        <w:rPr>
          <w:rFonts w:ascii="Arial" w:hAnsi="Arial" w:cs="Arial"/>
          <w:i/>
          <w:iCs/>
          <w:sz w:val="20"/>
          <w:szCs w:val="20"/>
          <w:highlight w:val="yellow"/>
          <w:lang w:val="en-US"/>
        </w:rPr>
        <w:t>Journal of Education and Tropical Science</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1</w:t>
      </w:r>
      <w:r w:rsidRPr="00691526">
        <w:rPr>
          <w:rFonts w:ascii="Arial" w:hAnsi="Arial" w:cs="Arial"/>
          <w:sz w:val="20"/>
          <w:szCs w:val="20"/>
          <w:highlight w:val="yellow"/>
          <w:lang w:val="en-US"/>
        </w:rPr>
        <w:t>(2), 18–25.</w:t>
      </w:r>
    </w:p>
    <w:p w14:paraId="61157E23" w14:textId="77777777"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Naznin, A., Hossain, M. M., Ara, K. A., Hoque, A., Islam, M., &amp; Hasan, T. (2015). Influence of organic amendments and bio-control agent on yield and quality of tuberose. </w:t>
      </w:r>
      <w:r w:rsidRPr="00691526">
        <w:rPr>
          <w:rFonts w:ascii="Arial" w:hAnsi="Arial" w:cs="Arial"/>
          <w:i/>
          <w:iCs/>
          <w:sz w:val="20"/>
          <w:szCs w:val="20"/>
          <w:highlight w:val="yellow"/>
          <w:lang w:val="en-US"/>
        </w:rPr>
        <w:t>J. Hort</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2</w:t>
      </w:r>
      <w:r w:rsidRPr="00691526">
        <w:rPr>
          <w:rFonts w:ascii="Arial" w:hAnsi="Arial" w:cs="Arial"/>
          <w:sz w:val="20"/>
          <w:szCs w:val="20"/>
          <w:highlight w:val="yellow"/>
          <w:lang w:val="en-US"/>
        </w:rPr>
        <w:t>(4), 1–8.</w:t>
      </w:r>
    </w:p>
    <w:p w14:paraId="1094E826" w14:textId="268BEEFC" w:rsidR="00F424DB" w:rsidRPr="00691526" w:rsidRDefault="00F424DB" w:rsidP="00F33B08">
      <w:pPr>
        <w:pStyle w:val="Bibliography"/>
        <w:numPr>
          <w:ilvl w:val="0"/>
          <w:numId w:val="27"/>
        </w:numPr>
        <w:spacing w:line="240" w:lineRule="auto"/>
        <w:jc w:val="both"/>
        <w:rPr>
          <w:rFonts w:ascii="Arial" w:hAnsi="Arial" w:cs="Arial"/>
          <w:sz w:val="20"/>
          <w:szCs w:val="20"/>
          <w:highlight w:val="yellow"/>
        </w:rPr>
      </w:pPr>
      <w:r w:rsidRPr="00691526">
        <w:rPr>
          <w:rFonts w:ascii="Arial" w:hAnsi="Arial" w:cs="Arial"/>
          <w:sz w:val="20"/>
          <w:szCs w:val="20"/>
          <w:highlight w:val="yellow"/>
          <w:lang w:val="en-US"/>
        </w:rPr>
        <w:t xml:space="preserve">Nova, N., Zakiah, Z., &amp; Mukarlina, M. (2020). Effect and concentration of duck manure tricho-compost (TKB) on the growth of shallot plants in peatlands. </w:t>
      </w:r>
      <w:r w:rsidRPr="00691526">
        <w:rPr>
          <w:rFonts w:ascii="Arial" w:hAnsi="Arial" w:cs="Arial"/>
          <w:i/>
          <w:iCs/>
          <w:sz w:val="20"/>
          <w:szCs w:val="20"/>
          <w:highlight w:val="yellow"/>
        </w:rPr>
        <w:t>Protobiont</w:t>
      </w:r>
      <w:r w:rsidRPr="00691526">
        <w:rPr>
          <w:rFonts w:ascii="Arial" w:hAnsi="Arial" w:cs="Arial"/>
          <w:sz w:val="20"/>
          <w:szCs w:val="20"/>
          <w:highlight w:val="yellow"/>
        </w:rPr>
        <w:t xml:space="preserve">, </w:t>
      </w:r>
      <w:r w:rsidRPr="00691526">
        <w:rPr>
          <w:rFonts w:ascii="Arial" w:hAnsi="Arial" w:cs="Arial"/>
          <w:i/>
          <w:iCs/>
          <w:sz w:val="20"/>
          <w:szCs w:val="20"/>
          <w:highlight w:val="yellow"/>
        </w:rPr>
        <w:t>9</w:t>
      </w:r>
      <w:r w:rsidRPr="00691526">
        <w:rPr>
          <w:rFonts w:ascii="Arial" w:hAnsi="Arial" w:cs="Arial"/>
          <w:sz w:val="20"/>
          <w:szCs w:val="20"/>
          <w:highlight w:val="yellow"/>
        </w:rPr>
        <w:t xml:space="preserve">(2). </w:t>
      </w:r>
    </w:p>
    <w:p w14:paraId="3B9AAEB4" w14:textId="615BFA35"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rPr>
        <w:t xml:space="preserve">Nur, M. A., Syam’un, E., &amp; Bdr, M. F. (2024). </w:t>
      </w:r>
      <w:r w:rsidRPr="00691526">
        <w:rPr>
          <w:rFonts w:ascii="Arial" w:hAnsi="Arial" w:cs="Arial"/>
          <w:sz w:val="20"/>
          <w:szCs w:val="20"/>
          <w:highlight w:val="yellow"/>
          <w:lang w:val="en-US"/>
        </w:rPr>
        <w:t xml:space="preserve">Physiological Response of Three Melon Varieties Applied to Trichokompos Planting Media and Various Concentrations of Liquid Organic Fertilizer. </w:t>
      </w:r>
      <w:r w:rsidRPr="00691526">
        <w:rPr>
          <w:rFonts w:ascii="Arial" w:hAnsi="Arial" w:cs="Arial"/>
          <w:i/>
          <w:iCs/>
          <w:sz w:val="20"/>
          <w:szCs w:val="20"/>
          <w:highlight w:val="yellow"/>
          <w:lang w:val="en-US"/>
        </w:rPr>
        <w:t>BIO Web of Conferences</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96</w:t>
      </w:r>
      <w:r w:rsidRPr="00691526">
        <w:rPr>
          <w:rFonts w:ascii="Arial" w:hAnsi="Arial" w:cs="Arial"/>
          <w:sz w:val="20"/>
          <w:szCs w:val="20"/>
          <w:highlight w:val="yellow"/>
          <w:lang w:val="en-US"/>
        </w:rPr>
        <w:t>, 06005.</w:t>
      </w:r>
      <w:r w:rsidRPr="00F424DB">
        <w:rPr>
          <w:rFonts w:ascii="Arial" w:hAnsi="Arial" w:cs="Arial"/>
          <w:sz w:val="20"/>
          <w:szCs w:val="20"/>
          <w:lang w:val="en-US"/>
        </w:rPr>
        <w:t xml:space="preserve"> </w:t>
      </w:r>
    </w:p>
    <w:p w14:paraId="382D125F" w14:textId="31730EF5"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Organo, N. D., Granada, S. M. J. M., Pineda, H. G. S., Sandro, J. M., Nguyen, V. H., &amp; Gummert, M. (2022). Assessing the potential of a Trichoderma-based compost activator to hasten the decomposition of incorporated rice straw. </w:t>
      </w:r>
      <w:r w:rsidRPr="00F424DB">
        <w:rPr>
          <w:rFonts w:ascii="Arial" w:hAnsi="Arial" w:cs="Arial"/>
          <w:i/>
          <w:iCs/>
          <w:sz w:val="20"/>
          <w:szCs w:val="20"/>
          <w:lang w:val="en-US"/>
        </w:rPr>
        <w:t>Scientific Reports</w:t>
      </w:r>
      <w:r w:rsidRPr="00F424DB">
        <w:rPr>
          <w:rFonts w:ascii="Arial" w:hAnsi="Arial" w:cs="Arial"/>
          <w:sz w:val="20"/>
          <w:szCs w:val="20"/>
          <w:lang w:val="en-US"/>
        </w:rPr>
        <w:t xml:space="preserve">, </w:t>
      </w:r>
      <w:r w:rsidRPr="00F424DB">
        <w:rPr>
          <w:rFonts w:ascii="Arial" w:hAnsi="Arial" w:cs="Arial"/>
          <w:i/>
          <w:iCs/>
          <w:sz w:val="20"/>
          <w:szCs w:val="20"/>
          <w:lang w:val="en-US"/>
        </w:rPr>
        <w:t>12</w:t>
      </w:r>
      <w:r w:rsidRPr="00F424DB">
        <w:rPr>
          <w:rFonts w:ascii="Arial" w:hAnsi="Arial" w:cs="Arial"/>
          <w:sz w:val="20"/>
          <w:szCs w:val="20"/>
          <w:lang w:val="en-US"/>
        </w:rPr>
        <w:t>(1)</w:t>
      </w:r>
    </w:p>
    <w:p w14:paraId="34269E54" w14:textId="26119A2F"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Padhan, B., Lenka, K. C., Mantry, T., Pradhan, N., &amp; Das, J. (2025). Evaluating the Impact of Trichoderma Biostimulants on Eco-physiological Traits Across Diverse Crop Species. </w:t>
      </w:r>
      <w:r w:rsidRPr="00F424DB">
        <w:rPr>
          <w:rFonts w:ascii="Arial" w:hAnsi="Arial" w:cs="Arial"/>
          <w:i/>
          <w:iCs/>
          <w:sz w:val="20"/>
          <w:szCs w:val="20"/>
          <w:lang w:val="en-US"/>
        </w:rPr>
        <w:t>Proceedings of the National Academy of Sciences, India Section B: Biological Sciences</w:t>
      </w:r>
      <w:r w:rsidRPr="00F424DB">
        <w:rPr>
          <w:rFonts w:ascii="Arial" w:hAnsi="Arial" w:cs="Arial"/>
          <w:sz w:val="20"/>
          <w:szCs w:val="20"/>
          <w:lang w:val="en-US"/>
        </w:rPr>
        <w:t xml:space="preserve">. </w:t>
      </w:r>
    </w:p>
    <w:p w14:paraId="4894D1DC" w14:textId="0C54B400"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Pandey, S., Srivastava, M., Shahid, M., Kumar, V., Singh, A., Trivedi, S., &amp; Srivastava, Y. K. (2015). Trichoderma species Cellulases Produced by Solid State Fermentation. </w:t>
      </w:r>
      <w:r w:rsidRPr="00F424DB">
        <w:rPr>
          <w:rFonts w:ascii="Arial" w:hAnsi="Arial" w:cs="Arial"/>
          <w:i/>
          <w:iCs/>
          <w:sz w:val="20"/>
          <w:szCs w:val="20"/>
          <w:lang w:val="en-US"/>
        </w:rPr>
        <w:t>Journal of Data Mining in Genomics &amp; Proteomics</w:t>
      </w:r>
      <w:r w:rsidRPr="00F424DB">
        <w:rPr>
          <w:rFonts w:ascii="Arial" w:hAnsi="Arial" w:cs="Arial"/>
          <w:sz w:val="20"/>
          <w:szCs w:val="20"/>
          <w:lang w:val="en-US"/>
        </w:rPr>
        <w:t xml:space="preserve">, </w:t>
      </w:r>
      <w:r w:rsidRPr="00F424DB">
        <w:rPr>
          <w:rFonts w:ascii="Arial" w:hAnsi="Arial" w:cs="Arial"/>
          <w:i/>
          <w:iCs/>
          <w:sz w:val="20"/>
          <w:szCs w:val="20"/>
          <w:lang w:val="en-US"/>
        </w:rPr>
        <w:t>06</w:t>
      </w:r>
      <w:r w:rsidRPr="00F424DB">
        <w:rPr>
          <w:rFonts w:ascii="Arial" w:hAnsi="Arial" w:cs="Arial"/>
          <w:sz w:val="20"/>
          <w:szCs w:val="20"/>
          <w:lang w:val="en-US"/>
        </w:rPr>
        <w:t xml:space="preserve">(02), 1–4. </w:t>
      </w:r>
    </w:p>
    <w:p w14:paraId="1043BA7E" w14:textId="288A1CF2"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lang w:val="en-US"/>
        </w:rPr>
        <w:t xml:space="preserve">Pfordt, A., Douanla-Meli, C., Voll, F., Schrada, G., Schäfer, B. C., &amp; Tiedemann, A. von. (2025). </w:t>
      </w:r>
      <w:r w:rsidRPr="00691526">
        <w:rPr>
          <w:rFonts w:ascii="Arial" w:hAnsi="Arial" w:cs="Arial"/>
          <w:i/>
          <w:iCs/>
          <w:sz w:val="20"/>
          <w:szCs w:val="20"/>
          <w:highlight w:val="yellow"/>
          <w:lang w:val="en-US"/>
        </w:rPr>
        <w:t>Effect of temperature and precipitation on the occurrence of Trichoderma ear rot in Europe</w:t>
      </w:r>
      <w:r w:rsidRPr="00691526">
        <w:rPr>
          <w:rFonts w:ascii="Arial" w:hAnsi="Arial" w:cs="Arial"/>
          <w:sz w:val="20"/>
          <w:szCs w:val="20"/>
          <w:highlight w:val="yellow"/>
          <w:lang w:val="en-US"/>
        </w:rPr>
        <w:t>. Research Square.</w:t>
      </w:r>
    </w:p>
    <w:p w14:paraId="115637E3" w14:textId="55854B8D"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Poveda, J. (2021). </w:t>
      </w:r>
      <w:r w:rsidRPr="00F424DB">
        <w:rPr>
          <w:rFonts w:ascii="Arial" w:hAnsi="Arial" w:cs="Arial"/>
          <w:i/>
          <w:iCs/>
          <w:sz w:val="20"/>
          <w:szCs w:val="20"/>
        </w:rPr>
        <w:t>Trichoderma</w:t>
      </w:r>
      <w:r w:rsidRPr="00F424DB">
        <w:rPr>
          <w:rFonts w:ascii="Arial" w:hAnsi="Arial" w:cs="Arial"/>
          <w:sz w:val="20"/>
          <w:szCs w:val="20"/>
        </w:rPr>
        <w:t xml:space="preserve"> comme agent biocontrôle contre les nuisibles: Nouvelles utilisations d’un mycoparasite. </w:t>
      </w:r>
      <w:r w:rsidRPr="00F424DB">
        <w:rPr>
          <w:rFonts w:ascii="Arial" w:hAnsi="Arial" w:cs="Arial"/>
          <w:i/>
          <w:iCs/>
          <w:sz w:val="20"/>
          <w:szCs w:val="20"/>
          <w:lang w:val="en-US"/>
        </w:rPr>
        <w:t>Biological Control</w:t>
      </w:r>
      <w:r w:rsidRPr="00F424DB">
        <w:rPr>
          <w:rFonts w:ascii="Arial" w:hAnsi="Arial" w:cs="Arial"/>
          <w:sz w:val="20"/>
          <w:szCs w:val="20"/>
          <w:lang w:val="en-US"/>
        </w:rPr>
        <w:t xml:space="preserve">, </w:t>
      </w:r>
      <w:r w:rsidRPr="00F424DB">
        <w:rPr>
          <w:rFonts w:ascii="Arial" w:hAnsi="Arial" w:cs="Arial"/>
          <w:i/>
          <w:iCs/>
          <w:sz w:val="20"/>
          <w:szCs w:val="20"/>
          <w:lang w:val="en-US"/>
        </w:rPr>
        <w:t>159</w:t>
      </w:r>
      <w:r w:rsidRPr="00F424DB">
        <w:rPr>
          <w:rFonts w:ascii="Arial" w:hAnsi="Arial" w:cs="Arial"/>
          <w:sz w:val="20"/>
          <w:szCs w:val="20"/>
          <w:lang w:val="en-US"/>
        </w:rPr>
        <w:t xml:space="preserve">, 104634. </w:t>
      </w:r>
    </w:p>
    <w:p w14:paraId="33AAB736" w14:textId="45F5A853"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lang w:val="en-US"/>
        </w:rPr>
        <w:lastRenderedPageBreak/>
        <w:t xml:space="preserve">Prakoso, B., &amp; Widarawati, R. (2023). Growth of Arengapinnata Seedlings on Three Different Media. </w:t>
      </w:r>
      <w:r w:rsidRPr="00691526">
        <w:rPr>
          <w:rFonts w:ascii="Arial" w:hAnsi="Arial" w:cs="Arial"/>
          <w:i/>
          <w:iCs/>
          <w:sz w:val="20"/>
          <w:szCs w:val="20"/>
          <w:highlight w:val="yellow"/>
          <w:lang w:val="en-US"/>
        </w:rPr>
        <w:t>IOP Conference Series: Earth and Environmental Science</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1131</w:t>
      </w:r>
      <w:r w:rsidRPr="00691526">
        <w:rPr>
          <w:rFonts w:ascii="Arial" w:hAnsi="Arial" w:cs="Arial"/>
          <w:sz w:val="20"/>
          <w:szCs w:val="20"/>
          <w:highlight w:val="yellow"/>
          <w:lang w:val="en-US"/>
        </w:rPr>
        <w:t>(1), 012005.</w:t>
      </w:r>
      <w:r w:rsidRPr="00F424DB">
        <w:rPr>
          <w:rFonts w:ascii="Arial" w:hAnsi="Arial" w:cs="Arial"/>
          <w:sz w:val="20"/>
          <w:szCs w:val="20"/>
          <w:lang w:val="en-US"/>
        </w:rPr>
        <w:t xml:space="preserve"> </w:t>
      </w:r>
    </w:p>
    <w:p w14:paraId="374371DA" w14:textId="7C476000"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Prasad, R. (2018). </w:t>
      </w:r>
      <w:r w:rsidRPr="00F424DB">
        <w:rPr>
          <w:rFonts w:ascii="Arial" w:hAnsi="Arial" w:cs="Arial"/>
          <w:i/>
          <w:iCs/>
          <w:sz w:val="20"/>
          <w:szCs w:val="20"/>
          <w:lang w:val="en-US"/>
        </w:rPr>
        <w:t>New and Future Developments in Microbial Biotechnology and Bioengineering: Crop Improvement through Microbial Biotechnology</w:t>
      </w:r>
      <w:r w:rsidRPr="00F424DB">
        <w:rPr>
          <w:rFonts w:ascii="Arial" w:hAnsi="Arial" w:cs="Arial"/>
          <w:sz w:val="20"/>
          <w:szCs w:val="20"/>
          <w:lang w:val="en-US"/>
        </w:rPr>
        <w:t xml:space="preserve">. Elsevier Science. </w:t>
      </w:r>
    </w:p>
    <w:p w14:paraId="31738CDE" w14:textId="593AD6C3"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Prashantha A., Suryanarayana V., Patil M. S., Krishnaraj, P. U., &amp; Hegde R. V. (2024). Exploration of Native Trichoderma spp. From different Eco-Systems of the Canara Circle, Karnataka, India. </w:t>
      </w:r>
      <w:r w:rsidRPr="00F424DB">
        <w:rPr>
          <w:rFonts w:ascii="Arial" w:hAnsi="Arial" w:cs="Arial"/>
          <w:i/>
          <w:iCs/>
          <w:sz w:val="20"/>
          <w:szCs w:val="20"/>
          <w:lang w:val="en-US"/>
        </w:rPr>
        <w:t>International Journal of Environment and Climate Change</w:t>
      </w:r>
      <w:r w:rsidRPr="00F424DB">
        <w:rPr>
          <w:rFonts w:ascii="Arial" w:hAnsi="Arial" w:cs="Arial"/>
          <w:sz w:val="20"/>
          <w:szCs w:val="20"/>
          <w:lang w:val="en-US"/>
        </w:rPr>
        <w:t xml:space="preserve">, </w:t>
      </w:r>
      <w:r w:rsidRPr="00F424DB">
        <w:rPr>
          <w:rFonts w:ascii="Arial" w:hAnsi="Arial" w:cs="Arial"/>
          <w:i/>
          <w:iCs/>
          <w:sz w:val="20"/>
          <w:szCs w:val="20"/>
          <w:lang w:val="en-US"/>
        </w:rPr>
        <w:t>14</w:t>
      </w:r>
      <w:r w:rsidRPr="00F424DB">
        <w:rPr>
          <w:rFonts w:ascii="Arial" w:hAnsi="Arial" w:cs="Arial"/>
          <w:sz w:val="20"/>
          <w:szCs w:val="20"/>
          <w:lang w:val="en-US"/>
        </w:rPr>
        <w:t xml:space="preserve">(3), 239–249. </w:t>
      </w:r>
    </w:p>
    <w:p w14:paraId="38EFDDDE" w14:textId="77777777"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Rahman, M. A., Begum, M. F., Alam, M. F., Mahmud, H., &amp; Khalequzzaman, K. M. (2010). Effect of Tricho-compost, compost and NPK fertilizers on growth, yield and yield components of chili. </w:t>
      </w:r>
      <w:r w:rsidRPr="00691526">
        <w:rPr>
          <w:rFonts w:ascii="Arial" w:hAnsi="Arial" w:cs="Arial"/>
          <w:i/>
          <w:iCs/>
          <w:sz w:val="20"/>
          <w:szCs w:val="20"/>
          <w:highlight w:val="yellow"/>
          <w:lang w:val="en-US"/>
        </w:rPr>
        <w:t>Int. J. Sus. Agric. Technol</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6</w:t>
      </w:r>
      <w:r w:rsidRPr="00691526">
        <w:rPr>
          <w:rFonts w:ascii="Arial" w:hAnsi="Arial" w:cs="Arial"/>
          <w:sz w:val="20"/>
          <w:szCs w:val="20"/>
          <w:highlight w:val="yellow"/>
          <w:lang w:val="en-US"/>
        </w:rPr>
        <w:t>(3), 64–72.</w:t>
      </w:r>
    </w:p>
    <w:p w14:paraId="651F507C" w14:textId="77777777"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Rahman, M., &amp; Birkey, P. (2015). Tricho­Composting in Bangladesh. </w:t>
      </w:r>
      <w:r w:rsidRPr="00691526">
        <w:rPr>
          <w:rFonts w:ascii="Arial" w:hAnsi="Arial" w:cs="Arial"/>
          <w:i/>
          <w:iCs/>
          <w:sz w:val="20"/>
          <w:szCs w:val="20"/>
          <w:highlight w:val="yellow"/>
          <w:lang w:val="en-US"/>
        </w:rPr>
        <w:t>ECHOcommunity.Org</w:t>
      </w:r>
      <w:r w:rsidRPr="00691526">
        <w:rPr>
          <w:rFonts w:ascii="Arial" w:hAnsi="Arial" w:cs="Arial"/>
          <w:sz w:val="20"/>
          <w:szCs w:val="20"/>
          <w:highlight w:val="yellow"/>
          <w:lang w:val="en-US"/>
        </w:rPr>
        <w:t>, 1–7.</w:t>
      </w:r>
    </w:p>
    <w:p w14:paraId="7D5F7FC8" w14:textId="414DCCEF"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Rahman, M., &amp; Uddin, M. (2021). Organic Amendment on Soil Quality and Yield Performance of Dry Direct Seeded Boro Rice. </w:t>
      </w:r>
      <w:r w:rsidRPr="00691526">
        <w:rPr>
          <w:rFonts w:ascii="Arial" w:hAnsi="Arial" w:cs="Arial"/>
          <w:i/>
          <w:iCs/>
          <w:sz w:val="20"/>
          <w:szCs w:val="20"/>
          <w:highlight w:val="yellow"/>
          <w:lang w:val="en-US"/>
        </w:rPr>
        <w:t>Bangladesh Agronomy Journal</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23</w:t>
      </w:r>
      <w:r w:rsidRPr="00691526">
        <w:rPr>
          <w:rFonts w:ascii="Arial" w:hAnsi="Arial" w:cs="Arial"/>
          <w:sz w:val="20"/>
          <w:szCs w:val="20"/>
          <w:highlight w:val="yellow"/>
          <w:lang w:val="en-US"/>
        </w:rPr>
        <w:t xml:space="preserve">(2), 103–109. </w:t>
      </w:r>
    </w:p>
    <w:p w14:paraId="53B61A95" w14:textId="77777777" w:rsidR="00F424DB" w:rsidRPr="00F424DB" w:rsidRDefault="00F424DB" w:rsidP="00F33B08">
      <w:pPr>
        <w:pStyle w:val="Bibliography"/>
        <w:numPr>
          <w:ilvl w:val="0"/>
          <w:numId w:val="27"/>
        </w:numPr>
        <w:spacing w:line="240" w:lineRule="auto"/>
        <w:jc w:val="both"/>
        <w:rPr>
          <w:rFonts w:ascii="Arial" w:hAnsi="Arial" w:cs="Arial"/>
          <w:sz w:val="20"/>
          <w:szCs w:val="20"/>
        </w:rPr>
      </w:pPr>
      <w:r w:rsidRPr="00691526">
        <w:rPr>
          <w:rFonts w:ascii="Arial" w:hAnsi="Arial" w:cs="Arial"/>
          <w:sz w:val="20"/>
          <w:szCs w:val="20"/>
          <w:highlight w:val="yellow"/>
          <w:lang w:val="en-US"/>
        </w:rPr>
        <w:t xml:space="preserve">Rucakumugufi, D., Dieng, M., Ntakarutimana, V., Sambe, F. M., &amp; Bigumandondera, P. (2021). </w:t>
      </w:r>
      <w:r w:rsidRPr="00691526">
        <w:rPr>
          <w:rFonts w:ascii="Arial" w:hAnsi="Arial" w:cs="Arial"/>
          <w:sz w:val="20"/>
          <w:szCs w:val="20"/>
          <w:highlight w:val="yellow"/>
        </w:rPr>
        <w:t xml:space="preserve">Co-compostage des déchets solides ménagers avec les déjections d’élevage: Optimisation du rapport C/N des substrats de départ. </w:t>
      </w:r>
      <w:r w:rsidRPr="00691526">
        <w:rPr>
          <w:rFonts w:ascii="Arial" w:hAnsi="Arial" w:cs="Arial"/>
          <w:i/>
          <w:iCs/>
          <w:sz w:val="20"/>
          <w:szCs w:val="20"/>
          <w:highlight w:val="yellow"/>
        </w:rPr>
        <w:t>Afrique SCIENCE</w:t>
      </w:r>
      <w:r w:rsidRPr="00691526">
        <w:rPr>
          <w:rFonts w:ascii="Arial" w:hAnsi="Arial" w:cs="Arial"/>
          <w:sz w:val="20"/>
          <w:szCs w:val="20"/>
          <w:highlight w:val="yellow"/>
        </w:rPr>
        <w:t xml:space="preserve">, </w:t>
      </w:r>
      <w:r w:rsidRPr="00691526">
        <w:rPr>
          <w:rFonts w:ascii="Arial" w:hAnsi="Arial" w:cs="Arial"/>
          <w:i/>
          <w:iCs/>
          <w:sz w:val="20"/>
          <w:szCs w:val="20"/>
          <w:highlight w:val="yellow"/>
        </w:rPr>
        <w:t>18</w:t>
      </w:r>
      <w:r w:rsidRPr="00691526">
        <w:rPr>
          <w:rFonts w:ascii="Arial" w:hAnsi="Arial" w:cs="Arial"/>
          <w:sz w:val="20"/>
          <w:szCs w:val="20"/>
          <w:highlight w:val="yellow"/>
        </w:rPr>
        <w:t>(2), 94–107</w:t>
      </w:r>
      <w:r w:rsidRPr="00F424DB">
        <w:rPr>
          <w:rFonts w:ascii="Arial" w:hAnsi="Arial" w:cs="Arial"/>
          <w:sz w:val="20"/>
          <w:szCs w:val="20"/>
        </w:rPr>
        <w:t>.</w:t>
      </w:r>
    </w:p>
    <w:p w14:paraId="0C26BAF2" w14:textId="60BBBB59"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rPr>
        <w:t xml:space="preserve">Samolski, I., Rincón, A. M., Pinzón, L. M., Viterbo, A., &amp; Monte, E. (2012). </w:t>
      </w:r>
      <w:r w:rsidRPr="00F424DB">
        <w:rPr>
          <w:rFonts w:ascii="Arial" w:hAnsi="Arial" w:cs="Arial"/>
          <w:sz w:val="20"/>
          <w:szCs w:val="20"/>
          <w:lang w:val="en-US"/>
        </w:rPr>
        <w:t xml:space="preserve">The qid74 gene from Trichoderma harzianum has a role in root architecture and plant biofertilization. </w:t>
      </w:r>
      <w:r w:rsidRPr="00F424DB">
        <w:rPr>
          <w:rFonts w:ascii="Arial" w:hAnsi="Arial" w:cs="Arial"/>
          <w:i/>
          <w:iCs/>
          <w:sz w:val="20"/>
          <w:szCs w:val="20"/>
          <w:lang w:val="en-US"/>
        </w:rPr>
        <w:t>Microbiology</w:t>
      </w:r>
      <w:r w:rsidRPr="00F424DB">
        <w:rPr>
          <w:rFonts w:ascii="Arial" w:hAnsi="Arial" w:cs="Arial"/>
          <w:sz w:val="20"/>
          <w:szCs w:val="20"/>
          <w:lang w:val="en-US"/>
        </w:rPr>
        <w:t xml:space="preserve">, </w:t>
      </w:r>
      <w:r w:rsidRPr="00F424DB">
        <w:rPr>
          <w:rFonts w:ascii="Arial" w:hAnsi="Arial" w:cs="Arial"/>
          <w:i/>
          <w:iCs/>
          <w:sz w:val="20"/>
          <w:szCs w:val="20"/>
          <w:lang w:val="en-US"/>
        </w:rPr>
        <w:t>158</w:t>
      </w:r>
      <w:r w:rsidRPr="00F424DB">
        <w:rPr>
          <w:rFonts w:ascii="Arial" w:hAnsi="Arial" w:cs="Arial"/>
          <w:sz w:val="20"/>
          <w:szCs w:val="20"/>
          <w:lang w:val="en-US"/>
        </w:rPr>
        <w:t xml:space="preserve">(1), 129–138. </w:t>
      </w:r>
    </w:p>
    <w:p w14:paraId="44DE9035" w14:textId="1D0F2CF6"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Sarzi, J. S., Savian, L. G., Couto, L. F. da S. C., Tabaldi, L. A., Silva, J. C. P. da, &amp; Muniz, M. F. B. (2024). Biocontrole de Macrophomina phaseolina e Indução de Resistência em Feijoeiro com Uso de Trichoderma spp. </w:t>
      </w:r>
      <w:r w:rsidRPr="00F424DB">
        <w:rPr>
          <w:rFonts w:ascii="Arial" w:hAnsi="Arial" w:cs="Arial"/>
          <w:i/>
          <w:iCs/>
          <w:sz w:val="20"/>
          <w:szCs w:val="20"/>
          <w:lang w:val="en-US"/>
        </w:rPr>
        <w:t>Ensaios e Ciência: Ciências Biológicas, Agrárias e da Saúde</w:t>
      </w:r>
      <w:r w:rsidRPr="00F424DB">
        <w:rPr>
          <w:rFonts w:ascii="Arial" w:hAnsi="Arial" w:cs="Arial"/>
          <w:sz w:val="20"/>
          <w:szCs w:val="20"/>
          <w:lang w:val="en-US"/>
        </w:rPr>
        <w:t xml:space="preserve">, </w:t>
      </w:r>
      <w:r w:rsidRPr="00F424DB">
        <w:rPr>
          <w:rFonts w:ascii="Arial" w:hAnsi="Arial" w:cs="Arial"/>
          <w:i/>
          <w:iCs/>
          <w:sz w:val="20"/>
          <w:szCs w:val="20"/>
          <w:lang w:val="en-US"/>
        </w:rPr>
        <w:t>28</w:t>
      </w:r>
      <w:r w:rsidRPr="00F424DB">
        <w:rPr>
          <w:rFonts w:ascii="Arial" w:hAnsi="Arial" w:cs="Arial"/>
          <w:sz w:val="20"/>
          <w:szCs w:val="20"/>
          <w:lang w:val="en-US"/>
        </w:rPr>
        <w:t xml:space="preserve">(3), 304–310. </w:t>
      </w:r>
    </w:p>
    <w:p w14:paraId="294F273C" w14:textId="6A3C94DC"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Sazali, M. I. N. H. M., Zakry, F. A. A., &amp; Kundat, F. R. (2023). Plants Wilt Disease of Red Leaf Lettuce (Lactuca sativa L.) After Colonized by Trichoderma longibrachiatum. </w:t>
      </w:r>
      <w:r w:rsidRPr="00F424DB">
        <w:rPr>
          <w:rFonts w:ascii="Arial" w:hAnsi="Arial" w:cs="Arial"/>
          <w:i/>
          <w:iCs/>
          <w:sz w:val="20"/>
          <w:szCs w:val="20"/>
          <w:lang w:val="en-US"/>
        </w:rPr>
        <w:t>Malaysian Applied Biology</w:t>
      </w:r>
      <w:r w:rsidRPr="00F424DB">
        <w:rPr>
          <w:rFonts w:ascii="Arial" w:hAnsi="Arial" w:cs="Arial"/>
          <w:sz w:val="20"/>
          <w:szCs w:val="20"/>
          <w:lang w:val="en-US"/>
        </w:rPr>
        <w:t xml:space="preserve">, </w:t>
      </w:r>
      <w:r w:rsidRPr="00F424DB">
        <w:rPr>
          <w:rFonts w:ascii="Arial" w:hAnsi="Arial" w:cs="Arial"/>
          <w:i/>
          <w:iCs/>
          <w:sz w:val="20"/>
          <w:szCs w:val="20"/>
          <w:lang w:val="en-US"/>
        </w:rPr>
        <w:t>52</w:t>
      </w:r>
      <w:r w:rsidRPr="00F424DB">
        <w:rPr>
          <w:rFonts w:ascii="Arial" w:hAnsi="Arial" w:cs="Arial"/>
          <w:sz w:val="20"/>
          <w:szCs w:val="20"/>
          <w:lang w:val="en-US"/>
        </w:rPr>
        <w:t xml:space="preserve">(5), 163–176. </w:t>
      </w:r>
    </w:p>
    <w:p w14:paraId="5CA0E470"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Shah, M. M., Sharif, U., &amp; Buhari, T. R. (2019). </w:t>
      </w:r>
      <w:r w:rsidRPr="00F424DB">
        <w:rPr>
          <w:rFonts w:ascii="Arial" w:hAnsi="Arial" w:cs="Arial"/>
          <w:i/>
          <w:iCs/>
          <w:sz w:val="20"/>
          <w:szCs w:val="20"/>
          <w:lang w:val="en-US"/>
        </w:rPr>
        <w:t>Trichoderma: The Most Widely Used Fungicide</w:t>
      </w:r>
      <w:r w:rsidRPr="00F424DB">
        <w:rPr>
          <w:rFonts w:ascii="Arial" w:hAnsi="Arial" w:cs="Arial"/>
          <w:sz w:val="20"/>
          <w:szCs w:val="20"/>
          <w:lang w:val="en-US"/>
        </w:rPr>
        <w:t>. Intech open : United Kingdom.</w:t>
      </w:r>
    </w:p>
    <w:p w14:paraId="23688D02" w14:textId="77777777"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Shahid, M. (2014). Optimal Physical Parameters for Growth of Trichoderma species at Varying pH, Temperature and Agitation. </w:t>
      </w:r>
      <w:r w:rsidRPr="00691526">
        <w:rPr>
          <w:rFonts w:ascii="Arial" w:hAnsi="Arial" w:cs="Arial"/>
          <w:i/>
          <w:iCs/>
          <w:sz w:val="20"/>
          <w:szCs w:val="20"/>
          <w:highlight w:val="yellow"/>
          <w:lang w:val="en-US"/>
        </w:rPr>
        <w:t>Journal Virology &amp; Mycology.</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3</w:t>
      </w:r>
      <w:r w:rsidRPr="00691526">
        <w:rPr>
          <w:rFonts w:ascii="Arial" w:hAnsi="Arial" w:cs="Arial"/>
          <w:sz w:val="20"/>
          <w:szCs w:val="20"/>
          <w:highlight w:val="yellow"/>
          <w:lang w:val="en-US"/>
        </w:rPr>
        <w:t>(1), 1–7.</w:t>
      </w:r>
    </w:p>
    <w:p w14:paraId="7CF643EA" w14:textId="77777777"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Sherimbetov, A. G., Adilov, B. S., Kadirova, Z. N., Makhmudov, T. X., Mambetnazarov, A. B., Ruzmetov, D. R., &amp; Yuldashov, U. X. (2020). MOLECULAR VERIFICATION OF SPECIES IDENTITY OF SOME ISOLATES OF THE GENUS Fusarium DEPOSITED IN THE PHYTOPATHOGEN COLLECTION IN UZBEKISTAN. </w:t>
      </w:r>
      <w:r w:rsidRPr="00691526">
        <w:rPr>
          <w:rFonts w:ascii="Arial" w:hAnsi="Arial" w:cs="Arial"/>
          <w:i/>
          <w:iCs/>
          <w:sz w:val="20"/>
          <w:szCs w:val="20"/>
          <w:highlight w:val="yellow"/>
          <w:lang w:val="en-US"/>
        </w:rPr>
        <w:t>Plant Cell Biotechnology and Molecular Biology</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21</w:t>
      </w:r>
      <w:r w:rsidRPr="00691526">
        <w:rPr>
          <w:rFonts w:ascii="Arial" w:hAnsi="Arial" w:cs="Arial"/>
          <w:sz w:val="20"/>
          <w:szCs w:val="20"/>
          <w:highlight w:val="yellow"/>
          <w:lang w:val="en-US"/>
        </w:rPr>
        <w:t>(71–72), 94–98.</w:t>
      </w:r>
    </w:p>
    <w:p w14:paraId="0E985F12" w14:textId="77777777"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Sherimbetov, A. G., Zaynitdinova, L. I., Adilov, B. S., &amp; Ruzmetov, D. R. (2024). Trichoderma afroharzianum species associated with the anthropogenically polluted soils in Uzbekistan. </w:t>
      </w:r>
      <w:r w:rsidRPr="00691526">
        <w:rPr>
          <w:rFonts w:ascii="Arial" w:hAnsi="Arial" w:cs="Arial"/>
          <w:i/>
          <w:iCs/>
          <w:sz w:val="20"/>
          <w:szCs w:val="20"/>
          <w:highlight w:val="yellow"/>
          <w:lang w:val="en-US"/>
        </w:rPr>
        <w:t>Sabrao J Breed Genet</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56</w:t>
      </w:r>
      <w:r w:rsidRPr="00691526">
        <w:rPr>
          <w:rFonts w:ascii="Arial" w:hAnsi="Arial" w:cs="Arial"/>
          <w:sz w:val="20"/>
          <w:szCs w:val="20"/>
          <w:highlight w:val="yellow"/>
          <w:lang w:val="en-US"/>
        </w:rPr>
        <w:t>(5), 1946–1957.</w:t>
      </w:r>
    </w:p>
    <w:p w14:paraId="06840125"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lang w:val="en-US"/>
        </w:rPr>
        <w:t xml:space="preserve">Simamora, A. V., Serangmo, D. Y. L., Iburun, Y. UR., Widinugraheni, S., Hali, A. S., &amp; Abanat, F. R. (2022). The Ability Of The Trichocompost Test to Control Fusarium Wilt Disease in Tomato Plants. </w:t>
      </w:r>
      <w:r w:rsidRPr="00691526">
        <w:rPr>
          <w:rFonts w:ascii="Arial" w:hAnsi="Arial" w:cs="Arial"/>
          <w:i/>
          <w:iCs/>
          <w:sz w:val="20"/>
          <w:szCs w:val="20"/>
          <w:highlight w:val="yellow"/>
          <w:lang w:val="en-US"/>
        </w:rPr>
        <w:t>Wana Lestari</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7</w:t>
      </w:r>
      <w:r w:rsidRPr="00691526">
        <w:rPr>
          <w:rFonts w:ascii="Arial" w:hAnsi="Arial" w:cs="Arial"/>
          <w:sz w:val="20"/>
          <w:szCs w:val="20"/>
          <w:highlight w:val="yellow"/>
          <w:lang w:val="en-US"/>
        </w:rPr>
        <w:t>(02), 125–132.</w:t>
      </w:r>
    </w:p>
    <w:p w14:paraId="112CA67C" w14:textId="31279E4E"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Singh, S., Singh, A. K., Pradhan, B., Tripathi, S., Kumar, K. S., Chand, S., Rout, P. R., &amp; Shahid, M. K. (2024). Harnessing Trichoderma Mycoparasitism as a Tool in the Management of Soil Dwelling Plant Pathogens. </w:t>
      </w:r>
      <w:r w:rsidRPr="00F424DB">
        <w:rPr>
          <w:rFonts w:ascii="Arial" w:hAnsi="Arial" w:cs="Arial"/>
          <w:i/>
          <w:iCs/>
          <w:sz w:val="20"/>
          <w:szCs w:val="20"/>
          <w:lang w:val="en-US"/>
        </w:rPr>
        <w:t>Microbial Ecology</w:t>
      </w:r>
      <w:r w:rsidRPr="00F424DB">
        <w:rPr>
          <w:rFonts w:ascii="Arial" w:hAnsi="Arial" w:cs="Arial"/>
          <w:sz w:val="20"/>
          <w:szCs w:val="20"/>
          <w:lang w:val="en-US"/>
        </w:rPr>
        <w:t xml:space="preserve">, </w:t>
      </w:r>
      <w:r w:rsidRPr="00F424DB">
        <w:rPr>
          <w:rFonts w:ascii="Arial" w:hAnsi="Arial" w:cs="Arial"/>
          <w:i/>
          <w:iCs/>
          <w:sz w:val="20"/>
          <w:szCs w:val="20"/>
          <w:lang w:val="en-US"/>
        </w:rPr>
        <w:t>87</w:t>
      </w:r>
      <w:r w:rsidRPr="00F424DB">
        <w:rPr>
          <w:rFonts w:ascii="Arial" w:hAnsi="Arial" w:cs="Arial"/>
          <w:sz w:val="20"/>
          <w:szCs w:val="20"/>
          <w:lang w:val="en-US"/>
        </w:rPr>
        <w:t xml:space="preserve">(1), 158. </w:t>
      </w:r>
    </w:p>
    <w:p w14:paraId="78FBA5CE" w14:textId="57F0DCC4"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Soltani Nezhad, F., Rahnama, K., Javidan, S. M., &amp; Asefpour Vakilian, K. (2024a). Application of microscopic image processing and artificial intelligence detecting and classifying the spores of three novel species of Trichoderma. </w:t>
      </w:r>
      <w:r w:rsidRPr="00F424DB">
        <w:rPr>
          <w:rFonts w:ascii="Arial" w:hAnsi="Arial" w:cs="Arial"/>
          <w:i/>
          <w:iCs/>
          <w:sz w:val="20"/>
          <w:szCs w:val="20"/>
          <w:lang w:val="en-US"/>
        </w:rPr>
        <w:t>Discover Applied Sciences</w:t>
      </w:r>
      <w:r w:rsidRPr="00F424DB">
        <w:rPr>
          <w:rFonts w:ascii="Arial" w:hAnsi="Arial" w:cs="Arial"/>
          <w:sz w:val="20"/>
          <w:szCs w:val="20"/>
          <w:lang w:val="en-US"/>
        </w:rPr>
        <w:t xml:space="preserve">, </w:t>
      </w:r>
      <w:r w:rsidRPr="00F424DB">
        <w:rPr>
          <w:rFonts w:ascii="Arial" w:hAnsi="Arial" w:cs="Arial"/>
          <w:i/>
          <w:iCs/>
          <w:sz w:val="20"/>
          <w:szCs w:val="20"/>
          <w:lang w:val="en-US"/>
        </w:rPr>
        <w:t>6</w:t>
      </w:r>
      <w:r w:rsidRPr="00F424DB">
        <w:rPr>
          <w:rFonts w:ascii="Arial" w:hAnsi="Arial" w:cs="Arial"/>
          <w:sz w:val="20"/>
          <w:szCs w:val="20"/>
          <w:lang w:val="en-US"/>
        </w:rPr>
        <w:t xml:space="preserve">(12), 669. </w:t>
      </w:r>
    </w:p>
    <w:p w14:paraId="6914C9F8" w14:textId="4E524184"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Soltani Nezhad, F., Rahnama, K., Javidan, S. M., &amp; Asefpour Vakilian, K. (2024b). Application of microscopic image processing and artificial intelligence detecting and classifying the spores of three novel species of Trichoderma. </w:t>
      </w:r>
      <w:r w:rsidRPr="00691526">
        <w:rPr>
          <w:rFonts w:ascii="Arial" w:hAnsi="Arial" w:cs="Arial"/>
          <w:i/>
          <w:iCs/>
          <w:sz w:val="20"/>
          <w:szCs w:val="20"/>
          <w:highlight w:val="yellow"/>
          <w:lang w:val="en-US"/>
        </w:rPr>
        <w:t>Discover Applied Sciences</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6</w:t>
      </w:r>
      <w:r w:rsidRPr="00691526">
        <w:rPr>
          <w:rFonts w:ascii="Arial" w:hAnsi="Arial" w:cs="Arial"/>
          <w:sz w:val="20"/>
          <w:szCs w:val="20"/>
          <w:highlight w:val="yellow"/>
          <w:lang w:val="en-US"/>
        </w:rPr>
        <w:t xml:space="preserve">(12), 669. </w:t>
      </w:r>
    </w:p>
    <w:p w14:paraId="5D950BEE"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lang w:val="en-US"/>
        </w:rPr>
        <w:t xml:space="preserve">Sultana, S., Pervez, Z., Promy, S. R., &amp; Nahar, S. (2024). Research Article Eco-Friendly Management of Cercospora Leaf Spot in Indian Spinach Using Trichocompost and Organic Amendments. </w:t>
      </w:r>
      <w:r w:rsidRPr="00691526">
        <w:rPr>
          <w:rFonts w:ascii="Arial" w:hAnsi="Arial" w:cs="Arial"/>
          <w:i/>
          <w:iCs/>
          <w:sz w:val="20"/>
          <w:szCs w:val="20"/>
          <w:highlight w:val="yellow"/>
          <w:lang w:val="en-US"/>
        </w:rPr>
        <w:t>Nt.J.PlantPathol</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15</w:t>
      </w:r>
      <w:r w:rsidRPr="00691526">
        <w:rPr>
          <w:rFonts w:ascii="Arial" w:hAnsi="Arial" w:cs="Arial"/>
          <w:sz w:val="20"/>
          <w:szCs w:val="20"/>
          <w:highlight w:val="yellow"/>
          <w:lang w:val="en-US"/>
        </w:rPr>
        <w:t>, 1–7</w:t>
      </w:r>
      <w:r w:rsidRPr="00F424DB">
        <w:rPr>
          <w:rFonts w:ascii="Arial" w:hAnsi="Arial" w:cs="Arial"/>
          <w:sz w:val="20"/>
          <w:szCs w:val="20"/>
          <w:lang w:val="en-US"/>
        </w:rPr>
        <w:t>.</w:t>
      </w:r>
    </w:p>
    <w:p w14:paraId="39F78553"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Talari, A. K., Sankuratri, A., &amp; Pokala, T. (2021). </w:t>
      </w:r>
      <w:r w:rsidRPr="00F424DB">
        <w:rPr>
          <w:rFonts w:ascii="Arial" w:hAnsi="Arial" w:cs="Arial"/>
          <w:i/>
          <w:iCs/>
          <w:sz w:val="20"/>
          <w:szCs w:val="20"/>
          <w:lang w:val="en-US"/>
        </w:rPr>
        <w:t>A Review on the production of Trichoderma</w:t>
      </w:r>
      <w:r w:rsidRPr="00F424DB">
        <w:rPr>
          <w:rFonts w:ascii="Arial" w:hAnsi="Arial" w:cs="Arial"/>
          <w:sz w:val="20"/>
          <w:szCs w:val="20"/>
          <w:lang w:val="en-US"/>
        </w:rPr>
        <w:t>.</w:t>
      </w:r>
    </w:p>
    <w:p w14:paraId="67C28F27" w14:textId="44A83786"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Umadevi, P., Anandaraj, M., Srivastav, V., &amp; Benjamin, S. (2018). </w:t>
      </w:r>
      <w:r w:rsidRPr="00F424DB">
        <w:rPr>
          <w:rFonts w:ascii="Arial" w:hAnsi="Arial" w:cs="Arial"/>
          <w:i/>
          <w:iCs/>
          <w:sz w:val="20"/>
          <w:szCs w:val="20"/>
          <w:lang w:val="en-US"/>
        </w:rPr>
        <w:t>Trichoderma harzianum</w:t>
      </w:r>
      <w:r w:rsidRPr="00F424DB">
        <w:rPr>
          <w:rFonts w:ascii="Arial" w:hAnsi="Arial" w:cs="Arial"/>
          <w:sz w:val="20"/>
          <w:szCs w:val="20"/>
          <w:lang w:val="en-US"/>
        </w:rPr>
        <w:t xml:space="preserve"> MTCC 5179 impacts the population and functional dynamics of microbial community in the rhizosphere of black pepper (</w:t>
      </w:r>
      <w:r w:rsidRPr="00F424DB">
        <w:rPr>
          <w:rFonts w:ascii="Arial" w:hAnsi="Arial" w:cs="Arial"/>
          <w:i/>
          <w:iCs/>
          <w:sz w:val="20"/>
          <w:szCs w:val="20"/>
          <w:lang w:val="en-US"/>
        </w:rPr>
        <w:t>Piper nigrum</w:t>
      </w:r>
      <w:r w:rsidRPr="00F424DB">
        <w:rPr>
          <w:rFonts w:ascii="Arial" w:hAnsi="Arial" w:cs="Arial"/>
          <w:sz w:val="20"/>
          <w:szCs w:val="20"/>
          <w:lang w:val="en-US"/>
        </w:rPr>
        <w:t xml:space="preserve"> L.). </w:t>
      </w:r>
      <w:r w:rsidRPr="00F424DB">
        <w:rPr>
          <w:rFonts w:ascii="Arial" w:hAnsi="Arial" w:cs="Arial"/>
          <w:i/>
          <w:iCs/>
          <w:sz w:val="20"/>
          <w:szCs w:val="20"/>
          <w:lang w:val="en-US"/>
        </w:rPr>
        <w:t>Brazilian Journal of Microbiology</w:t>
      </w:r>
      <w:r w:rsidRPr="00F424DB">
        <w:rPr>
          <w:rFonts w:ascii="Arial" w:hAnsi="Arial" w:cs="Arial"/>
          <w:sz w:val="20"/>
          <w:szCs w:val="20"/>
          <w:lang w:val="en-US"/>
        </w:rPr>
        <w:t xml:space="preserve">, </w:t>
      </w:r>
      <w:r w:rsidRPr="00F424DB">
        <w:rPr>
          <w:rFonts w:ascii="Arial" w:hAnsi="Arial" w:cs="Arial"/>
          <w:i/>
          <w:iCs/>
          <w:sz w:val="20"/>
          <w:szCs w:val="20"/>
          <w:lang w:val="en-US"/>
        </w:rPr>
        <w:t>49</w:t>
      </w:r>
      <w:r w:rsidRPr="00F424DB">
        <w:rPr>
          <w:rFonts w:ascii="Arial" w:hAnsi="Arial" w:cs="Arial"/>
          <w:sz w:val="20"/>
          <w:szCs w:val="20"/>
          <w:lang w:val="en-US"/>
        </w:rPr>
        <w:t xml:space="preserve">, 463–470. </w:t>
      </w:r>
    </w:p>
    <w:p w14:paraId="2DFAA861" w14:textId="0466EFF7" w:rsidR="00F424DB" w:rsidRPr="00691526" w:rsidRDefault="00F424DB" w:rsidP="00F33B08">
      <w:pPr>
        <w:pStyle w:val="Bibliography"/>
        <w:numPr>
          <w:ilvl w:val="0"/>
          <w:numId w:val="27"/>
        </w:numPr>
        <w:spacing w:line="240" w:lineRule="auto"/>
        <w:jc w:val="both"/>
        <w:rPr>
          <w:rFonts w:ascii="Arial" w:hAnsi="Arial" w:cs="Arial"/>
          <w:sz w:val="20"/>
          <w:szCs w:val="20"/>
          <w:highlight w:val="yellow"/>
        </w:rPr>
      </w:pPr>
      <w:r w:rsidRPr="00691526">
        <w:rPr>
          <w:rFonts w:ascii="Arial" w:hAnsi="Arial" w:cs="Arial"/>
          <w:sz w:val="20"/>
          <w:szCs w:val="20"/>
          <w:highlight w:val="yellow"/>
          <w:lang w:val="en-US"/>
        </w:rPr>
        <w:lastRenderedPageBreak/>
        <w:t xml:space="preserve">Umbola, M. A., Lengkong, E., &amp; Nangoi, R. (2020). UTILIZATION OF TRICHO-COMPOS AND PGPR (Plant Growth Promotion Rhizobactery) AGENTS ON VEGETATIVE GROWTH OF   CHILI  PLANTS (Capsicum annuumL.). </w:t>
      </w:r>
      <w:r w:rsidRPr="00691526">
        <w:rPr>
          <w:rFonts w:ascii="Arial" w:hAnsi="Arial" w:cs="Arial"/>
          <w:i/>
          <w:iCs/>
          <w:sz w:val="20"/>
          <w:szCs w:val="20"/>
          <w:highlight w:val="yellow"/>
        </w:rPr>
        <w:t>COCOS</w:t>
      </w:r>
      <w:r w:rsidRPr="00691526">
        <w:rPr>
          <w:rFonts w:ascii="Arial" w:hAnsi="Arial" w:cs="Arial"/>
          <w:sz w:val="20"/>
          <w:szCs w:val="20"/>
          <w:highlight w:val="yellow"/>
        </w:rPr>
        <w:t xml:space="preserve">, </w:t>
      </w:r>
      <w:r w:rsidRPr="00691526">
        <w:rPr>
          <w:rFonts w:ascii="Arial" w:hAnsi="Arial" w:cs="Arial"/>
          <w:i/>
          <w:iCs/>
          <w:sz w:val="20"/>
          <w:szCs w:val="20"/>
          <w:highlight w:val="yellow"/>
        </w:rPr>
        <w:t>12</w:t>
      </w:r>
      <w:r w:rsidRPr="00691526">
        <w:rPr>
          <w:rFonts w:ascii="Arial" w:hAnsi="Arial" w:cs="Arial"/>
          <w:sz w:val="20"/>
          <w:szCs w:val="20"/>
          <w:highlight w:val="yellow"/>
        </w:rPr>
        <w:t xml:space="preserve">(1), Article 1. </w:t>
      </w:r>
    </w:p>
    <w:p w14:paraId="041A6995" w14:textId="77777777"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rPr>
        <w:t xml:space="preserve">Wang, F., Xu, X., Liu, F., Xiang, S., Li, X., Liu, Y., &amp; Yang, C. (2025). </w:t>
      </w:r>
      <w:r w:rsidRPr="00691526">
        <w:rPr>
          <w:rFonts w:ascii="Arial" w:hAnsi="Arial" w:cs="Arial"/>
          <w:sz w:val="20"/>
          <w:szCs w:val="20"/>
          <w:highlight w:val="yellow"/>
          <w:lang w:val="en-US"/>
        </w:rPr>
        <w:t xml:space="preserve">Four new species of Trichoderma (Hypocreaceae, Hypocreales) discovered in the staple food bamboo of pandas. </w:t>
      </w:r>
      <w:r w:rsidRPr="00691526">
        <w:rPr>
          <w:rFonts w:ascii="Arial" w:hAnsi="Arial" w:cs="Arial"/>
          <w:i/>
          <w:iCs/>
          <w:sz w:val="20"/>
          <w:szCs w:val="20"/>
          <w:highlight w:val="yellow"/>
          <w:lang w:val="en-US"/>
        </w:rPr>
        <w:t>MycoKeys</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124</w:t>
      </w:r>
      <w:r w:rsidRPr="00691526">
        <w:rPr>
          <w:rFonts w:ascii="Arial" w:hAnsi="Arial" w:cs="Arial"/>
          <w:sz w:val="20"/>
          <w:szCs w:val="20"/>
          <w:highlight w:val="yellow"/>
          <w:lang w:val="en-US"/>
        </w:rPr>
        <w:t>, 227–248.</w:t>
      </w:r>
    </w:p>
    <w:p w14:paraId="04513287" w14:textId="7C1099DD"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Wang, S., Long, H., Hu, X., Wang, H., Wang, Y., Guo, J., Zheng, X., Ye, Y., Shao, R., &amp; Yang, Q. (2024). </w:t>
      </w:r>
      <w:r w:rsidRPr="00F424DB">
        <w:rPr>
          <w:rFonts w:ascii="Arial" w:hAnsi="Arial" w:cs="Arial"/>
          <w:sz w:val="20"/>
          <w:szCs w:val="20"/>
        </w:rPr>
        <w:t xml:space="preserve">La co-inoculation de </w:t>
      </w:r>
      <w:r w:rsidRPr="00F424DB">
        <w:rPr>
          <w:rFonts w:ascii="Arial" w:hAnsi="Arial" w:cs="Arial"/>
          <w:i/>
          <w:iCs/>
          <w:sz w:val="20"/>
          <w:szCs w:val="20"/>
        </w:rPr>
        <w:t>Trichoderma viridis</w:t>
      </w:r>
      <w:r w:rsidRPr="00F424DB">
        <w:rPr>
          <w:rFonts w:ascii="Arial" w:hAnsi="Arial" w:cs="Arial"/>
          <w:sz w:val="20"/>
          <w:szCs w:val="20"/>
        </w:rPr>
        <w:t xml:space="preserve"> et </w:t>
      </w:r>
      <w:r w:rsidRPr="00F424DB">
        <w:rPr>
          <w:rFonts w:ascii="Arial" w:hAnsi="Arial" w:cs="Arial"/>
          <w:i/>
          <w:iCs/>
          <w:sz w:val="20"/>
          <w:szCs w:val="20"/>
        </w:rPr>
        <w:t>de Bacillus subtilis</w:t>
      </w:r>
      <w:r w:rsidRPr="00F424DB">
        <w:rPr>
          <w:rFonts w:ascii="Arial" w:hAnsi="Arial" w:cs="Arial"/>
          <w:sz w:val="20"/>
          <w:szCs w:val="20"/>
        </w:rPr>
        <w:t xml:space="preserve"> a amélioré l’efficacité du compostage aérobie et la dégradation de la lignocellulose. </w:t>
      </w:r>
      <w:r w:rsidRPr="00F424DB">
        <w:rPr>
          <w:rFonts w:ascii="Arial" w:hAnsi="Arial" w:cs="Arial"/>
          <w:i/>
          <w:iCs/>
          <w:sz w:val="20"/>
          <w:szCs w:val="20"/>
          <w:lang w:val="en-US"/>
        </w:rPr>
        <w:t>Bioresource Technology</w:t>
      </w:r>
      <w:r w:rsidRPr="00F424DB">
        <w:rPr>
          <w:rFonts w:ascii="Arial" w:hAnsi="Arial" w:cs="Arial"/>
          <w:sz w:val="20"/>
          <w:szCs w:val="20"/>
          <w:lang w:val="en-US"/>
        </w:rPr>
        <w:t xml:space="preserve">, </w:t>
      </w:r>
      <w:r w:rsidRPr="00F424DB">
        <w:rPr>
          <w:rFonts w:ascii="Arial" w:hAnsi="Arial" w:cs="Arial"/>
          <w:i/>
          <w:iCs/>
          <w:sz w:val="20"/>
          <w:szCs w:val="20"/>
          <w:lang w:val="en-US"/>
        </w:rPr>
        <w:t>394</w:t>
      </w:r>
      <w:r w:rsidRPr="00F424DB">
        <w:rPr>
          <w:rFonts w:ascii="Arial" w:hAnsi="Arial" w:cs="Arial"/>
          <w:sz w:val="20"/>
          <w:szCs w:val="20"/>
          <w:lang w:val="en-US"/>
        </w:rPr>
        <w:t xml:space="preserve">, 130285. </w:t>
      </w:r>
    </w:p>
    <w:p w14:paraId="3A0C1DC4" w14:textId="23EBA9E6" w:rsidR="00F424DB" w:rsidRPr="00691526"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691526">
        <w:rPr>
          <w:rFonts w:ascii="Arial" w:hAnsi="Arial" w:cs="Arial"/>
          <w:sz w:val="20"/>
          <w:szCs w:val="20"/>
          <w:highlight w:val="yellow"/>
          <w:lang w:val="en-US"/>
        </w:rPr>
        <w:t xml:space="preserve">Wei, Y.-H., Liou, G.-Y., Tzean, S.-S., &amp; Hsieh, S.-Y. (2025). Trichoderma yilanense (Hypocreales), a new species from Taiwan. </w:t>
      </w:r>
      <w:r w:rsidRPr="00691526">
        <w:rPr>
          <w:rFonts w:ascii="Arial" w:hAnsi="Arial" w:cs="Arial"/>
          <w:i/>
          <w:iCs/>
          <w:sz w:val="20"/>
          <w:szCs w:val="20"/>
          <w:highlight w:val="yellow"/>
          <w:lang w:val="en-US"/>
        </w:rPr>
        <w:t>Taiwania</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70</w:t>
      </w:r>
      <w:r w:rsidRPr="00691526">
        <w:rPr>
          <w:rFonts w:ascii="Arial" w:hAnsi="Arial" w:cs="Arial"/>
          <w:sz w:val="20"/>
          <w:szCs w:val="20"/>
          <w:highlight w:val="yellow"/>
          <w:lang w:val="en-US"/>
        </w:rPr>
        <w:t xml:space="preserve">(3), 382. </w:t>
      </w:r>
    </w:p>
    <w:p w14:paraId="7DDEAEEF" w14:textId="22E1A4B6"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691526">
        <w:rPr>
          <w:rFonts w:ascii="Arial" w:hAnsi="Arial" w:cs="Arial"/>
          <w:sz w:val="20"/>
          <w:szCs w:val="20"/>
          <w:highlight w:val="yellow"/>
          <w:lang w:val="en-US"/>
        </w:rPr>
        <w:t xml:space="preserve">Widiati, B. R., Idrus, M. I., &amp; Imran, A. N. (2023). Increasing the Growth and Yield of Soybean Genotype in Dryland by Applying Vesicular Arbuscular Mycorrhiza (VAM) and Tricho-compost. </w:t>
      </w:r>
      <w:r w:rsidRPr="00691526">
        <w:rPr>
          <w:rFonts w:ascii="Arial" w:hAnsi="Arial" w:cs="Arial"/>
          <w:i/>
          <w:iCs/>
          <w:sz w:val="20"/>
          <w:szCs w:val="20"/>
          <w:highlight w:val="yellow"/>
          <w:lang w:val="en-US"/>
        </w:rPr>
        <w:t>JOURNAL OF TROPICAL SOILS</w:t>
      </w:r>
      <w:r w:rsidRPr="00691526">
        <w:rPr>
          <w:rFonts w:ascii="Arial" w:hAnsi="Arial" w:cs="Arial"/>
          <w:sz w:val="20"/>
          <w:szCs w:val="20"/>
          <w:highlight w:val="yellow"/>
          <w:lang w:val="en-US"/>
        </w:rPr>
        <w:t xml:space="preserve">, </w:t>
      </w:r>
      <w:r w:rsidRPr="00691526">
        <w:rPr>
          <w:rFonts w:ascii="Arial" w:hAnsi="Arial" w:cs="Arial"/>
          <w:i/>
          <w:iCs/>
          <w:sz w:val="20"/>
          <w:szCs w:val="20"/>
          <w:highlight w:val="yellow"/>
          <w:lang w:val="en-US"/>
        </w:rPr>
        <w:t>29</w:t>
      </w:r>
      <w:r w:rsidRPr="00691526">
        <w:rPr>
          <w:rFonts w:ascii="Arial" w:hAnsi="Arial" w:cs="Arial"/>
          <w:sz w:val="20"/>
          <w:szCs w:val="20"/>
          <w:highlight w:val="yellow"/>
          <w:lang w:val="en-US"/>
        </w:rPr>
        <w:t>(2), 79–92.</w:t>
      </w:r>
      <w:r w:rsidRPr="00F424DB">
        <w:rPr>
          <w:rFonts w:ascii="Arial" w:hAnsi="Arial" w:cs="Arial"/>
          <w:sz w:val="20"/>
          <w:szCs w:val="20"/>
          <w:lang w:val="en-US"/>
        </w:rPr>
        <w:t xml:space="preserve"> </w:t>
      </w:r>
    </w:p>
    <w:p w14:paraId="62E9F2A5" w14:textId="4578B0E2"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Williams, J., Clarkson, J. M., Mills, P. R., &amp; Tonnelier, R. M. (2003). A Selective Medium for Quantitative Reisolation of Trichoderma harzianum from Agaricus bisporus Compost. </w:t>
      </w:r>
      <w:r w:rsidRPr="00F424DB">
        <w:rPr>
          <w:rFonts w:ascii="Arial" w:hAnsi="Arial" w:cs="Arial"/>
          <w:i/>
          <w:iCs/>
          <w:sz w:val="20"/>
          <w:szCs w:val="20"/>
          <w:lang w:val="en-US"/>
        </w:rPr>
        <w:t>Applied and Environmental Microbiology</w:t>
      </w:r>
      <w:r w:rsidRPr="00F424DB">
        <w:rPr>
          <w:rFonts w:ascii="Arial" w:hAnsi="Arial" w:cs="Arial"/>
          <w:sz w:val="20"/>
          <w:szCs w:val="20"/>
          <w:lang w:val="en-US"/>
        </w:rPr>
        <w:t xml:space="preserve">, </w:t>
      </w:r>
      <w:r w:rsidRPr="00F424DB">
        <w:rPr>
          <w:rFonts w:ascii="Arial" w:hAnsi="Arial" w:cs="Arial"/>
          <w:i/>
          <w:iCs/>
          <w:sz w:val="20"/>
          <w:szCs w:val="20"/>
          <w:lang w:val="en-US"/>
        </w:rPr>
        <w:t>69</w:t>
      </w:r>
      <w:r w:rsidRPr="00F424DB">
        <w:rPr>
          <w:rFonts w:ascii="Arial" w:hAnsi="Arial" w:cs="Arial"/>
          <w:sz w:val="20"/>
          <w:szCs w:val="20"/>
          <w:lang w:val="en-US"/>
        </w:rPr>
        <w:t xml:space="preserve">(7), 4190–4191. </w:t>
      </w:r>
    </w:p>
    <w:p w14:paraId="440E8C77" w14:textId="4226B4FA"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Woo, S. L., Hermosa, R., Lorito, M., &amp; Monte, E. (2023). Trichoderma: A multipurpose, plant-beneficial microorganism for eco-sustainable agriculture. </w:t>
      </w:r>
      <w:r w:rsidRPr="00F424DB">
        <w:rPr>
          <w:rFonts w:ascii="Arial" w:hAnsi="Arial" w:cs="Arial"/>
          <w:i/>
          <w:iCs/>
          <w:sz w:val="20"/>
          <w:szCs w:val="20"/>
          <w:lang w:val="en-US"/>
        </w:rPr>
        <w:t>Nature Reviews Microbiology</w:t>
      </w:r>
      <w:r w:rsidRPr="00F424DB">
        <w:rPr>
          <w:rFonts w:ascii="Arial" w:hAnsi="Arial" w:cs="Arial"/>
          <w:sz w:val="20"/>
          <w:szCs w:val="20"/>
          <w:lang w:val="en-US"/>
        </w:rPr>
        <w:t xml:space="preserve">, </w:t>
      </w:r>
      <w:r w:rsidRPr="00F424DB">
        <w:rPr>
          <w:rFonts w:ascii="Arial" w:hAnsi="Arial" w:cs="Arial"/>
          <w:i/>
          <w:iCs/>
          <w:sz w:val="20"/>
          <w:szCs w:val="20"/>
          <w:lang w:val="en-US"/>
        </w:rPr>
        <w:t>21</w:t>
      </w:r>
      <w:r w:rsidRPr="00F424DB">
        <w:rPr>
          <w:rFonts w:ascii="Arial" w:hAnsi="Arial" w:cs="Arial"/>
          <w:sz w:val="20"/>
          <w:szCs w:val="20"/>
          <w:lang w:val="en-US"/>
        </w:rPr>
        <w:t xml:space="preserve">(5), 312–326. </w:t>
      </w:r>
    </w:p>
    <w:p w14:paraId="7D2F99FA" w14:textId="61F9C3B8"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F424DB">
        <w:rPr>
          <w:rFonts w:ascii="Arial" w:hAnsi="Arial" w:cs="Arial"/>
          <w:sz w:val="20"/>
          <w:szCs w:val="20"/>
          <w:lang w:val="en-US"/>
        </w:rPr>
        <w:t xml:space="preserve">Yang, Y., Fang, B., Feng, S., Wang, Z., Luo, Z., Yao, Z., Zou, H., &amp; Huang, L. (2021). Isolation and Identification of Trichoderma asperellum, the Novel Causal Agent of Green Mold Disease in Sweetpotato. </w:t>
      </w:r>
      <w:r w:rsidRPr="00F424DB">
        <w:rPr>
          <w:rFonts w:ascii="Arial" w:hAnsi="Arial" w:cs="Arial"/>
          <w:i/>
          <w:iCs/>
          <w:sz w:val="20"/>
          <w:szCs w:val="20"/>
          <w:lang w:val="en-US"/>
        </w:rPr>
        <w:t>Plant Disease</w:t>
      </w:r>
      <w:r w:rsidRPr="00F424DB">
        <w:rPr>
          <w:rFonts w:ascii="Arial" w:hAnsi="Arial" w:cs="Arial"/>
          <w:sz w:val="20"/>
          <w:szCs w:val="20"/>
          <w:lang w:val="en-US"/>
        </w:rPr>
        <w:t xml:space="preserve">, </w:t>
      </w:r>
      <w:r w:rsidRPr="00F424DB">
        <w:rPr>
          <w:rFonts w:ascii="Arial" w:hAnsi="Arial" w:cs="Arial"/>
          <w:i/>
          <w:iCs/>
          <w:sz w:val="20"/>
          <w:szCs w:val="20"/>
          <w:lang w:val="en-US"/>
        </w:rPr>
        <w:t>105</w:t>
      </w:r>
      <w:r w:rsidRPr="00F424DB">
        <w:rPr>
          <w:rFonts w:ascii="Arial" w:hAnsi="Arial" w:cs="Arial"/>
          <w:sz w:val="20"/>
          <w:szCs w:val="20"/>
          <w:lang w:val="en-US"/>
        </w:rPr>
        <w:t xml:space="preserve">(6), 1711–1718. </w:t>
      </w:r>
    </w:p>
    <w:p w14:paraId="2633097A" w14:textId="77777777" w:rsidR="00F424DB" w:rsidRPr="00813DF1"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813DF1">
        <w:rPr>
          <w:rFonts w:ascii="Arial" w:hAnsi="Arial" w:cs="Arial"/>
          <w:sz w:val="20"/>
          <w:szCs w:val="20"/>
          <w:highlight w:val="yellow"/>
          <w:lang w:val="en-US"/>
        </w:rPr>
        <w:t xml:space="preserve">Yoanma, A. D., Oktafri, O., Triyono, S., &amp; Haryanto, A. (2022). Effect of Coconut Shell Biochar Application on the Effectivity of NPK Fertilizer in Red Onion (Allium ascalonicum L.) Cultivation. </w:t>
      </w:r>
      <w:r w:rsidRPr="00813DF1">
        <w:rPr>
          <w:rFonts w:ascii="Arial" w:hAnsi="Arial" w:cs="Arial"/>
          <w:i/>
          <w:iCs/>
          <w:sz w:val="20"/>
          <w:szCs w:val="20"/>
          <w:highlight w:val="yellow"/>
          <w:lang w:val="en-US"/>
        </w:rPr>
        <w:t>Jurnal Teknik Pertanian Lampung</w:t>
      </w:r>
      <w:r w:rsidRPr="00813DF1">
        <w:rPr>
          <w:rFonts w:ascii="Arial" w:hAnsi="Arial" w:cs="Arial"/>
          <w:sz w:val="20"/>
          <w:szCs w:val="20"/>
          <w:highlight w:val="yellow"/>
          <w:lang w:val="en-US"/>
        </w:rPr>
        <w:t xml:space="preserve">, </w:t>
      </w:r>
      <w:r w:rsidRPr="00813DF1">
        <w:rPr>
          <w:rFonts w:ascii="Arial" w:hAnsi="Arial" w:cs="Arial"/>
          <w:i/>
          <w:iCs/>
          <w:sz w:val="20"/>
          <w:szCs w:val="20"/>
          <w:highlight w:val="yellow"/>
          <w:lang w:val="en-US"/>
        </w:rPr>
        <w:t>11</w:t>
      </w:r>
      <w:r w:rsidRPr="00813DF1">
        <w:rPr>
          <w:rFonts w:ascii="Arial" w:hAnsi="Arial" w:cs="Arial"/>
          <w:sz w:val="20"/>
          <w:szCs w:val="20"/>
          <w:highlight w:val="yellow"/>
          <w:lang w:val="en-US"/>
        </w:rPr>
        <w:t>(1), 1–4.</w:t>
      </w:r>
    </w:p>
    <w:p w14:paraId="0EFF5854" w14:textId="45D64F12" w:rsidR="00F424DB" w:rsidRPr="00813DF1"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813DF1">
        <w:rPr>
          <w:rFonts w:ascii="Arial" w:hAnsi="Arial" w:cs="Arial"/>
          <w:sz w:val="20"/>
          <w:szCs w:val="20"/>
          <w:highlight w:val="yellow"/>
          <w:lang w:val="en-US"/>
        </w:rPr>
        <w:t xml:space="preserve">Yudha, M., Soesanto, L., &amp; Mugiastuti, E. (2016). The utilization of fourTrichodermasp. Isolates for controllingclubroot disease in chinese cabbage. </w:t>
      </w:r>
      <w:r w:rsidRPr="00813DF1">
        <w:rPr>
          <w:rFonts w:ascii="Arial" w:hAnsi="Arial" w:cs="Arial"/>
          <w:i/>
          <w:iCs/>
          <w:sz w:val="20"/>
          <w:szCs w:val="20"/>
          <w:highlight w:val="yellow"/>
          <w:lang w:val="en-US"/>
        </w:rPr>
        <w:t>Kultivasi</w:t>
      </w:r>
      <w:r w:rsidRPr="00813DF1">
        <w:rPr>
          <w:rFonts w:ascii="Arial" w:hAnsi="Arial" w:cs="Arial"/>
          <w:sz w:val="20"/>
          <w:szCs w:val="20"/>
          <w:highlight w:val="yellow"/>
          <w:lang w:val="en-US"/>
        </w:rPr>
        <w:t xml:space="preserve">, </w:t>
      </w:r>
      <w:r w:rsidRPr="00813DF1">
        <w:rPr>
          <w:rFonts w:ascii="Arial" w:hAnsi="Arial" w:cs="Arial"/>
          <w:i/>
          <w:iCs/>
          <w:sz w:val="20"/>
          <w:szCs w:val="20"/>
          <w:highlight w:val="yellow"/>
          <w:lang w:val="en-US"/>
        </w:rPr>
        <w:t>15</w:t>
      </w:r>
      <w:r w:rsidRPr="00813DF1">
        <w:rPr>
          <w:rFonts w:ascii="Arial" w:hAnsi="Arial" w:cs="Arial"/>
          <w:sz w:val="20"/>
          <w:szCs w:val="20"/>
          <w:highlight w:val="yellow"/>
          <w:lang w:val="en-US"/>
        </w:rPr>
        <w:t xml:space="preserve">(3), Article 3. </w:t>
      </w:r>
    </w:p>
    <w:p w14:paraId="74EC3B2C" w14:textId="49A44E97" w:rsidR="00F424DB" w:rsidRPr="00813DF1"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813DF1">
        <w:rPr>
          <w:rFonts w:ascii="Arial" w:hAnsi="Arial" w:cs="Arial"/>
          <w:sz w:val="20"/>
          <w:szCs w:val="20"/>
          <w:highlight w:val="yellow"/>
          <w:lang w:val="en-US"/>
        </w:rPr>
        <w:t xml:space="preserve">Zaynitdinova, L. I. (2024). TRICHODERMA AFROHARZIANUM SPECIES ASSOCIATED WITH THE ANTHROPOGENICALLY POLLUTED SOILS IN UZBEKISTAN. </w:t>
      </w:r>
      <w:r w:rsidRPr="00813DF1">
        <w:rPr>
          <w:rFonts w:ascii="Arial" w:hAnsi="Arial" w:cs="Arial"/>
          <w:i/>
          <w:iCs/>
          <w:sz w:val="20"/>
          <w:szCs w:val="20"/>
          <w:highlight w:val="yellow"/>
          <w:lang w:val="en-US"/>
        </w:rPr>
        <w:t>SABRAO Journal of Breeding and Genetics</w:t>
      </w:r>
      <w:r w:rsidRPr="00813DF1">
        <w:rPr>
          <w:rFonts w:ascii="Arial" w:hAnsi="Arial" w:cs="Arial"/>
          <w:sz w:val="20"/>
          <w:szCs w:val="20"/>
          <w:highlight w:val="yellow"/>
          <w:lang w:val="en-US"/>
        </w:rPr>
        <w:t xml:space="preserve">, </w:t>
      </w:r>
      <w:r w:rsidRPr="00813DF1">
        <w:rPr>
          <w:rFonts w:ascii="Arial" w:hAnsi="Arial" w:cs="Arial"/>
          <w:i/>
          <w:iCs/>
          <w:sz w:val="20"/>
          <w:szCs w:val="20"/>
          <w:highlight w:val="yellow"/>
          <w:lang w:val="en-US"/>
        </w:rPr>
        <w:t>56</w:t>
      </w:r>
      <w:r w:rsidRPr="00813DF1">
        <w:rPr>
          <w:rFonts w:ascii="Arial" w:hAnsi="Arial" w:cs="Arial"/>
          <w:sz w:val="20"/>
          <w:szCs w:val="20"/>
          <w:highlight w:val="yellow"/>
          <w:lang w:val="en-US"/>
        </w:rPr>
        <w:t xml:space="preserve">(5), 1946–1957. </w:t>
      </w:r>
    </w:p>
    <w:p w14:paraId="25A6EAB7" w14:textId="3F67C3A8" w:rsidR="00F424DB" w:rsidRPr="00813DF1" w:rsidRDefault="00F424DB" w:rsidP="00F33B08">
      <w:pPr>
        <w:pStyle w:val="Bibliography"/>
        <w:numPr>
          <w:ilvl w:val="0"/>
          <w:numId w:val="27"/>
        </w:numPr>
        <w:spacing w:line="240" w:lineRule="auto"/>
        <w:jc w:val="both"/>
        <w:rPr>
          <w:rFonts w:ascii="Arial" w:hAnsi="Arial" w:cs="Arial"/>
          <w:sz w:val="20"/>
          <w:szCs w:val="20"/>
          <w:highlight w:val="yellow"/>
          <w:lang w:val="en-US"/>
        </w:rPr>
      </w:pPr>
      <w:r w:rsidRPr="00813DF1">
        <w:rPr>
          <w:rFonts w:ascii="Arial" w:hAnsi="Arial" w:cs="Arial"/>
          <w:sz w:val="20"/>
          <w:szCs w:val="20"/>
          <w:highlight w:val="yellow"/>
          <w:lang w:val="en-US"/>
        </w:rPr>
        <w:t xml:space="preserve">Zhai, S., Wang, K., Yu, F., Gao, Z., Yang, X., Cao, X., Shaghaleh, H., &amp; Hamoud, Y. A. (2025). Effects of Trichoderma harzianum combined with Phanerochaete chrysosporium on lignin degradation and humification during chicken manure and rice husk composting. </w:t>
      </w:r>
      <w:r w:rsidRPr="00813DF1">
        <w:rPr>
          <w:rFonts w:ascii="Arial" w:hAnsi="Arial" w:cs="Arial"/>
          <w:i/>
          <w:iCs/>
          <w:sz w:val="20"/>
          <w:szCs w:val="20"/>
          <w:highlight w:val="yellow"/>
          <w:lang w:val="en-US"/>
        </w:rPr>
        <w:t>Frontiers in Microbiology</w:t>
      </w:r>
      <w:r w:rsidRPr="00813DF1">
        <w:rPr>
          <w:rFonts w:ascii="Arial" w:hAnsi="Arial" w:cs="Arial"/>
          <w:sz w:val="20"/>
          <w:szCs w:val="20"/>
          <w:highlight w:val="yellow"/>
          <w:lang w:val="en-US"/>
        </w:rPr>
        <w:t xml:space="preserve">, </w:t>
      </w:r>
      <w:r w:rsidRPr="00813DF1">
        <w:rPr>
          <w:rFonts w:ascii="Arial" w:hAnsi="Arial" w:cs="Arial"/>
          <w:i/>
          <w:iCs/>
          <w:sz w:val="20"/>
          <w:szCs w:val="20"/>
          <w:highlight w:val="yellow"/>
          <w:lang w:val="en-US"/>
        </w:rPr>
        <w:t>16</w:t>
      </w:r>
      <w:r w:rsidRPr="00813DF1">
        <w:rPr>
          <w:rFonts w:ascii="Arial" w:hAnsi="Arial" w:cs="Arial"/>
          <w:sz w:val="20"/>
          <w:szCs w:val="20"/>
          <w:highlight w:val="yellow"/>
          <w:lang w:val="en-US"/>
        </w:rPr>
        <w:t xml:space="preserve">, 1–14. </w:t>
      </w:r>
    </w:p>
    <w:p w14:paraId="0F873F55" w14:textId="77A83981" w:rsidR="00F424DB" w:rsidRPr="00F424DB" w:rsidRDefault="00F424DB" w:rsidP="00F33B08">
      <w:pPr>
        <w:pStyle w:val="Bibliography"/>
        <w:numPr>
          <w:ilvl w:val="0"/>
          <w:numId w:val="27"/>
        </w:numPr>
        <w:spacing w:line="240" w:lineRule="auto"/>
        <w:jc w:val="both"/>
        <w:rPr>
          <w:rFonts w:ascii="Arial" w:hAnsi="Arial" w:cs="Arial"/>
          <w:sz w:val="20"/>
          <w:szCs w:val="20"/>
          <w:lang w:val="en-US"/>
        </w:rPr>
      </w:pPr>
      <w:r w:rsidRPr="00813DF1">
        <w:rPr>
          <w:rFonts w:ascii="Arial" w:hAnsi="Arial" w:cs="Arial"/>
          <w:sz w:val="20"/>
          <w:szCs w:val="20"/>
          <w:highlight w:val="yellow"/>
          <w:lang w:val="en-US"/>
        </w:rPr>
        <w:t xml:space="preserve">Zulkarnain, Z., Eliyanti, E., Kartika, E., &amp; Ichwan, B. (2023). The Screening of Growing Media for Acclimatization of Banana Plantlets. </w:t>
      </w:r>
      <w:r w:rsidRPr="00813DF1">
        <w:rPr>
          <w:rFonts w:ascii="Arial" w:hAnsi="Arial" w:cs="Arial"/>
          <w:i/>
          <w:iCs/>
          <w:sz w:val="20"/>
          <w:szCs w:val="20"/>
          <w:highlight w:val="yellow"/>
          <w:lang w:val="en-US"/>
        </w:rPr>
        <w:t>4th Green Development International Conference (GDIC 2022)</w:t>
      </w:r>
      <w:r w:rsidRPr="00813DF1">
        <w:rPr>
          <w:rFonts w:ascii="Arial" w:hAnsi="Arial" w:cs="Arial"/>
          <w:sz w:val="20"/>
          <w:szCs w:val="20"/>
          <w:highlight w:val="yellow"/>
          <w:lang w:val="en-US"/>
        </w:rPr>
        <w:t>, 316–324.</w:t>
      </w:r>
      <w:r w:rsidRPr="00F424DB">
        <w:rPr>
          <w:rFonts w:ascii="Arial" w:hAnsi="Arial" w:cs="Arial"/>
          <w:sz w:val="20"/>
          <w:szCs w:val="20"/>
          <w:lang w:val="en-US"/>
        </w:rPr>
        <w:t xml:space="preserve"> </w:t>
      </w:r>
    </w:p>
    <w:p w14:paraId="5AA769F9" w14:textId="3C221CDF" w:rsidR="00F424DB" w:rsidRPr="00F424DB" w:rsidRDefault="00F424DB" w:rsidP="00F424DB">
      <w:pPr>
        <w:tabs>
          <w:tab w:val="left" w:pos="424"/>
        </w:tabs>
        <w:spacing w:line="240" w:lineRule="auto"/>
        <w:jc w:val="both"/>
        <w:rPr>
          <w:rFonts w:ascii="Arial" w:hAnsi="Arial" w:cs="Arial"/>
          <w:sz w:val="20"/>
          <w:szCs w:val="20"/>
        </w:rPr>
      </w:pPr>
      <w:r w:rsidRPr="00F424DB">
        <w:rPr>
          <w:rFonts w:ascii="Arial" w:hAnsi="Arial" w:cs="Arial"/>
          <w:sz w:val="20"/>
          <w:szCs w:val="20"/>
        </w:rPr>
        <w:fldChar w:fldCharType="end"/>
      </w:r>
    </w:p>
    <w:sectPr w:rsidR="00F424DB" w:rsidRPr="00F424DB" w:rsidSect="00427352">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8FE7C2" w14:textId="77777777" w:rsidR="00A86D2E" w:rsidRDefault="00A86D2E" w:rsidP="007F71BA">
      <w:pPr>
        <w:spacing w:after="0" w:line="240" w:lineRule="auto"/>
      </w:pPr>
      <w:r>
        <w:separator/>
      </w:r>
    </w:p>
  </w:endnote>
  <w:endnote w:type="continuationSeparator" w:id="0">
    <w:p w14:paraId="7846D218" w14:textId="77777777" w:rsidR="00A86D2E" w:rsidRDefault="00A86D2E" w:rsidP="007F71BA">
      <w:pPr>
        <w:spacing w:after="0" w:line="240" w:lineRule="auto"/>
      </w:pPr>
      <w:r>
        <w:continuationSeparator/>
      </w:r>
    </w:p>
  </w:endnote>
  <w:endnote w:type="continuationNotice" w:id="1">
    <w:p w14:paraId="4B2A838D" w14:textId="77777777" w:rsidR="00A86D2E" w:rsidRDefault="00A86D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B0C044" w14:textId="77777777" w:rsidR="00A86D2E" w:rsidRDefault="00A86D2E" w:rsidP="007F71BA">
      <w:pPr>
        <w:spacing w:after="0" w:line="240" w:lineRule="auto"/>
      </w:pPr>
      <w:r>
        <w:separator/>
      </w:r>
    </w:p>
  </w:footnote>
  <w:footnote w:type="continuationSeparator" w:id="0">
    <w:p w14:paraId="42D2D682" w14:textId="77777777" w:rsidR="00A86D2E" w:rsidRDefault="00A86D2E" w:rsidP="007F71BA">
      <w:pPr>
        <w:spacing w:after="0" w:line="240" w:lineRule="auto"/>
      </w:pPr>
      <w:r>
        <w:continuationSeparator/>
      </w:r>
    </w:p>
  </w:footnote>
  <w:footnote w:type="continuationNotice" w:id="1">
    <w:p w14:paraId="0A73162E" w14:textId="77777777" w:rsidR="00A86D2E" w:rsidRDefault="00A86D2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31BC4"/>
    <w:multiLevelType w:val="hybridMultilevel"/>
    <w:tmpl w:val="C9D80AF6"/>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2867BDA"/>
    <w:multiLevelType w:val="hybridMultilevel"/>
    <w:tmpl w:val="36967F3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81716E"/>
    <w:multiLevelType w:val="multilevel"/>
    <w:tmpl w:val="93720F20"/>
    <w:lvl w:ilvl="0">
      <w:start w:val="3"/>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16E21403"/>
    <w:multiLevelType w:val="hybridMultilevel"/>
    <w:tmpl w:val="B2448EFC"/>
    <w:lvl w:ilvl="0" w:tplc="45A0786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F9B343D"/>
    <w:multiLevelType w:val="multilevel"/>
    <w:tmpl w:val="885460DA"/>
    <w:lvl w:ilvl="0">
      <w:start w:val="1"/>
      <w:numFmt w:val="decimal"/>
      <w:lvlText w:val="%1."/>
      <w:lvlJc w:val="left"/>
      <w:pPr>
        <w:ind w:left="408" w:hanging="408"/>
      </w:pPr>
      <w:rPr>
        <w:rFonts w:hint="default"/>
      </w:rPr>
    </w:lvl>
    <w:lvl w:ilvl="1">
      <w:start w:val="1"/>
      <w:numFmt w:val="decimal"/>
      <w:lvlText w:val="%1.%2."/>
      <w:lvlJc w:val="left"/>
      <w:pPr>
        <w:ind w:left="2508" w:hanging="72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444" w:hanging="108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380" w:hanging="144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4316" w:hanging="1800"/>
      </w:pPr>
      <w:rPr>
        <w:rFonts w:hint="default"/>
      </w:rPr>
    </w:lvl>
    <w:lvl w:ilvl="8">
      <w:start w:val="1"/>
      <w:numFmt w:val="decimal"/>
      <w:lvlText w:val="%1.%2.%3.%4.%5.%6.%7.%8.%9."/>
      <w:lvlJc w:val="left"/>
      <w:pPr>
        <w:ind w:left="16104" w:hanging="1800"/>
      </w:pPr>
      <w:rPr>
        <w:rFonts w:hint="default"/>
      </w:rPr>
    </w:lvl>
  </w:abstractNum>
  <w:abstractNum w:abstractNumId="5" w15:restartNumberingAfterBreak="0">
    <w:nsid w:val="204E7758"/>
    <w:multiLevelType w:val="hybridMultilevel"/>
    <w:tmpl w:val="574429FE"/>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4B20276"/>
    <w:multiLevelType w:val="hybridMultilevel"/>
    <w:tmpl w:val="73AAAF76"/>
    <w:lvl w:ilvl="0" w:tplc="0FD22A2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87E2F73"/>
    <w:multiLevelType w:val="multilevel"/>
    <w:tmpl w:val="24C29462"/>
    <w:lvl w:ilvl="0">
      <w:start w:val="5"/>
      <w:numFmt w:val="decimal"/>
      <w:lvlText w:val="%1."/>
      <w:lvlJc w:val="left"/>
      <w:pPr>
        <w:ind w:left="408" w:hanging="408"/>
      </w:pPr>
      <w:rPr>
        <w:rFonts w:hint="default"/>
      </w:rPr>
    </w:lvl>
    <w:lvl w:ilvl="1">
      <w:start w:val="1"/>
      <w:numFmt w:val="decimal"/>
      <w:lvlText w:val="%1.%2."/>
      <w:lvlJc w:val="left"/>
      <w:pPr>
        <w:ind w:left="2508" w:hanging="720"/>
      </w:pPr>
      <w:rPr>
        <w:rFonts w:hint="default"/>
      </w:rPr>
    </w:lvl>
    <w:lvl w:ilvl="2">
      <w:start w:val="1"/>
      <w:numFmt w:val="decimal"/>
      <w:lvlText w:val="%1.%2.%3."/>
      <w:lvlJc w:val="left"/>
      <w:pPr>
        <w:ind w:left="4296" w:hanging="720"/>
      </w:pPr>
      <w:rPr>
        <w:rFonts w:hint="default"/>
      </w:rPr>
    </w:lvl>
    <w:lvl w:ilvl="3">
      <w:start w:val="1"/>
      <w:numFmt w:val="decimal"/>
      <w:lvlText w:val="%1.%2.%3.%4."/>
      <w:lvlJc w:val="left"/>
      <w:pPr>
        <w:ind w:left="6444" w:hanging="1080"/>
      </w:pPr>
      <w:rPr>
        <w:rFonts w:hint="default"/>
      </w:rPr>
    </w:lvl>
    <w:lvl w:ilvl="4">
      <w:start w:val="1"/>
      <w:numFmt w:val="decimal"/>
      <w:lvlText w:val="%1.%2.%3.%4.%5."/>
      <w:lvlJc w:val="left"/>
      <w:pPr>
        <w:ind w:left="8232" w:hanging="1080"/>
      </w:pPr>
      <w:rPr>
        <w:rFonts w:hint="default"/>
      </w:rPr>
    </w:lvl>
    <w:lvl w:ilvl="5">
      <w:start w:val="1"/>
      <w:numFmt w:val="decimal"/>
      <w:lvlText w:val="%1.%2.%3.%4.%5.%6."/>
      <w:lvlJc w:val="left"/>
      <w:pPr>
        <w:ind w:left="10380" w:hanging="1440"/>
      </w:pPr>
      <w:rPr>
        <w:rFonts w:hint="default"/>
      </w:rPr>
    </w:lvl>
    <w:lvl w:ilvl="6">
      <w:start w:val="1"/>
      <w:numFmt w:val="decimal"/>
      <w:lvlText w:val="%1.%2.%3.%4.%5.%6.%7."/>
      <w:lvlJc w:val="left"/>
      <w:pPr>
        <w:ind w:left="12168" w:hanging="1440"/>
      </w:pPr>
      <w:rPr>
        <w:rFonts w:hint="default"/>
      </w:rPr>
    </w:lvl>
    <w:lvl w:ilvl="7">
      <w:start w:val="1"/>
      <w:numFmt w:val="decimal"/>
      <w:lvlText w:val="%1.%2.%3.%4.%5.%6.%7.%8."/>
      <w:lvlJc w:val="left"/>
      <w:pPr>
        <w:ind w:left="14316" w:hanging="1800"/>
      </w:pPr>
      <w:rPr>
        <w:rFonts w:hint="default"/>
      </w:rPr>
    </w:lvl>
    <w:lvl w:ilvl="8">
      <w:start w:val="1"/>
      <w:numFmt w:val="decimal"/>
      <w:lvlText w:val="%1.%2.%3.%4.%5.%6.%7.%8.%9."/>
      <w:lvlJc w:val="left"/>
      <w:pPr>
        <w:ind w:left="16104" w:hanging="1800"/>
      </w:pPr>
      <w:rPr>
        <w:rFonts w:hint="default"/>
      </w:rPr>
    </w:lvl>
  </w:abstractNum>
  <w:abstractNum w:abstractNumId="8" w15:restartNumberingAfterBreak="0">
    <w:nsid w:val="29E85FBB"/>
    <w:multiLevelType w:val="multilevel"/>
    <w:tmpl w:val="B7081C42"/>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43D38AA"/>
    <w:multiLevelType w:val="hybridMultilevel"/>
    <w:tmpl w:val="09205088"/>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B7067D9"/>
    <w:multiLevelType w:val="hybridMultilevel"/>
    <w:tmpl w:val="5B12331A"/>
    <w:lvl w:ilvl="0" w:tplc="9ECC716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DBA4350"/>
    <w:multiLevelType w:val="hybridMultilevel"/>
    <w:tmpl w:val="4BBE3CB2"/>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3A269D8"/>
    <w:multiLevelType w:val="hybridMultilevel"/>
    <w:tmpl w:val="1974D420"/>
    <w:lvl w:ilvl="0" w:tplc="EC5E8852">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4AE798B"/>
    <w:multiLevelType w:val="hybridMultilevel"/>
    <w:tmpl w:val="16541C92"/>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AE7527D"/>
    <w:multiLevelType w:val="hybridMultilevel"/>
    <w:tmpl w:val="0E3A33A6"/>
    <w:lvl w:ilvl="0" w:tplc="5F18849E">
      <w:numFmt w:val="bullet"/>
      <w:lvlText w:val=""/>
      <w:lvlJc w:val="left"/>
      <w:pPr>
        <w:ind w:left="720" w:hanging="360"/>
      </w:pPr>
      <w:rPr>
        <w:rFonts w:ascii="Wingdings" w:eastAsiaTheme="minorHAnsi"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3E80482"/>
    <w:multiLevelType w:val="hybridMultilevel"/>
    <w:tmpl w:val="4558CF4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651F1526"/>
    <w:multiLevelType w:val="hybridMultilevel"/>
    <w:tmpl w:val="178A6CD6"/>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9ED0462"/>
    <w:multiLevelType w:val="hybridMultilevel"/>
    <w:tmpl w:val="B8D2D3A4"/>
    <w:lvl w:ilvl="0" w:tplc="CA1040DC">
      <w:start w:val="1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B847D43"/>
    <w:multiLevelType w:val="hybridMultilevel"/>
    <w:tmpl w:val="07DAB260"/>
    <w:lvl w:ilvl="0" w:tplc="B988449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D482593"/>
    <w:multiLevelType w:val="multilevel"/>
    <w:tmpl w:val="A4DE7AFE"/>
    <w:lvl w:ilvl="0">
      <w:start w:val="1"/>
      <w:numFmt w:val="decimal"/>
      <w:lvlText w:val="%1."/>
      <w:lvlJc w:val="left"/>
      <w:pPr>
        <w:ind w:left="106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428" w:hanging="72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1788" w:hanging="108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148" w:hanging="1440"/>
      </w:pPr>
      <w:rPr>
        <w:rFonts w:hint="default"/>
      </w:rPr>
    </w:lvl>
    <w:lvl w:ilvl="8">
      <w:start w:val="1"/>
      <w:numFmt w:val="decimal"/>
      <w:isLgl/>
      <w:lvlText w:val="%1.%2.%3.%4.%5.%6.%7.%8.%9."/>
      <w:lvlJc w:val="left"/>
      <w:pPr>
        <w:ind w:left="2508" w:hanging="1800"/>
      </w:pPr>
      <w:rPr>
        <w:rFonts w:hint="default"/>
      </w:rPr>
    </w:lvl>
  </w:abstractNum>
  <w:abstractNum w:abstractNumId="20" w15:restartNumberingAfterBreak="0">
    <w:nsid w:val="6EF75812"/>
    <w:multiLevelType w:val="hybridMultilevel"/>
    <w:tmpl w:val="851AC540"/>
    <w:lvl w:ilvl="0" w:tplc="2EDC0BDE">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1" w15:restartNumberingAfterBreak="0">
    <w:nsid w:val="6FEF6168"/>
    <w:multiLevelType w:val="hybridMultilevel"/>
    <w:tmpl w:val="5DEC9710"/>
    <w:lvl w:ilvl="0" w:tplc="9ECC7162">
      <w:start w:val="2"/>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722425F2"/>
    <w:multiLevelType w:val="hybridMultilevel"/>
    <w:tmpl w:val="851AC540"/>
    <w:lvl w:ilvl="0" w:tplc="2EDC0BDE">
      <w:start w:val="1"/>
      <w:numFmt w:val="decimal"/>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3" w15:restartNumberingAfterBreak="0">
    <w:nsid w:val="76933148"/>
    <w:multiLevelType w:val="multilevel"/>
    <w:tmpl w:val="8818A974"/>
    <w:lvl w:ilvl="0">
      <w:start w:val="2"/>
      <w:numFmt w:val="decimal"/>
      <w:lvlText w:val="%1."/>
      <w:lvlJc w:val="left"/>
      <w:pPr>
        <w:ind w:left="612" w:hanging="612"/>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4" w15:restartNumberingAfterBreak="0">
    <w:nsid w:val="7AB5405C"/>
    <w:multiLevelType w:val="multilevel"/>
    <w:tmpl w:val="AB320A40"/>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5" w15:restartNumberingAfterBreak="0">
    <w:nsid w:val="7EF97764"/>
    <w:multiLevelType w:val="hybridMultilevel"/>
    <w:tmpl w:val="FA74008A"/>
    <w:lvl w:ilvl="0" w:tplc="82A46D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F9A1B33"/>
    <w:multiLevelType w:val="hybridMultilevel"/>
    <w:tmpl w:val="40BA885A"/>
    <w:lvl w:ilvl="0" w:tplc="82A46DA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1"/>
  </w:num>
  <w:num w:numId="4">
    <w:abstractNumId w:val="10"/>
  </w:num>
  <w:num w:numId="5">
    <w:abstractNumId w:val="8"/>
  </w:num>
  <w:num w:numId="6">
    <w:abstractNumId w:val="1"/>
  </w:num>
  <w:num w:numId="7">
    <w:abstractNumId w:val="23"/>
  </w:num>
  <w:num w:numId="8">
    <w:abstractNumId w:val="24"/>
  </w:num>
  <w:num w:numId="9">
    <w:abstractNumId w:val="18"/>
  </w:num>
  <w:num w:numId="10">
    <w:abstractNumId w:val="12"/>
  </w:num>
  <w:num w:numId="11">
    <w:abstractNumId w:val="14"/>
  </w:num>
  <w:num w:numId="12">
    <w:abstractNumId w:val="11"/>
  </w:num>
  <w:num w:numId="13">
    <w:abstractNumId w:val="13"/>
  </w:num>
  <w:num w:numId="14">
    <w:abstractNumId w:val="0"/>
  </w:num>
  <w:num w:numId="15">
    <w:abstractNumId w:val="6"/>
  </w:num>
  <w:num w:numId="16">
    <w:abstractNumId w:val="5"/>
  </w:num>
  <w:num w:numId="17">
    <w:abstractNumId w:val="19"/>
  </w:num>
  <w:num w:numId="18">
    <w:abstractNumId w:val="16"/>
  </w:num>
  <w:num w:numId="19">
    <w:abstractNumId w:val="20"/>
  </w:num>
  <w:num w:numId="20">
    <w:abstractNumId w:val="3"/>
  </w:num>
  <w:num w:numId="21">
    <w:abstractNumId w:val="2"/>
  </w:num>
  <w:num w:numId="22">
    <w:abstractNumId w:val="7"/>
  </w:num>
  <w:num w:numId="23">
    <w:abstractNumId w:val="4"/>
  </w:num>
  <w:num w:numId="24">
    <w:abstractNumId w:val="26"/>
  </w:num>
  <w:num w:numId="25">
    <w:abstractNumId w:val="22"/>
  </w:num>
  <w:num w:numId="26">
    <w:abstractNumId w:val="25"/>
  </w:num>
  <w:num w:numId="2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508E"/>
    <w:rsid w:val="00000E09"/>
    <w:rsid w:val="00003489"/>
    <w:rsid w:val="00003C12"/>
    <w:rsid w:val="00003D99"/>
    <w:rsid w:val="000053BA"/>
    <w:rsid w:val="00007E2B"/>
    <w:rsid w:val="000101A6"/>
    <w:rsid w:val="000101C3"/>
    <w:rsid w:val="00011A0C"/>
    <w:rsid w:val="00012E2B"/>
    <w:rsid w:val="00013C96"/>
    <w:rsid w:val="00013DD5"/>
    <w:rsid w:val="00014521"/>
    <w:rsid w:val="00014B17"/>
    <w:rsid w:val="00015E26"/>
    <w:rsid w:val="00016DAE"/>
    <w:rsid w:val="00016F7F"/>
    <w:rsid w:val="00020206"/>
    <w:rsid w:val="00020676"/>
    <w:rsid w:val="0002117B"/>
    <w:rsid w:val="00022ED5"/>
    <w:rsid w:val="000230FA"/>
    <w:rsid w:val="00023B1E"/>
    <w:rsid w:val="00023F14"/>
    <w:rsid w:val="000242AB"/>
    <w:rsid w:val="0002457B"/>
    <w:rsid w:val="00024DAC"/>
    <w:rsid w:val="00025069"/>
    <w:rsid w:val="00025B78"/>
    <w:rsid w:val="00026D8F"/>
    <w:rsid w:val="00026E26"/>
    <w:rsid w:val="000303C5"/>
    <w:rsid w:val="00033965"/>
    <w:rsid w:val="000343B4"/>
    <w:rsid w:val="00034907"/>
    <w:rsid w:val="00035553"/>
    <w:rsid w:val="000359DF"/>
    <w:rsid w:val="000364B3"/>
    <w:rsid w:val="0003667B"/>
    <w:rsid w:val="000401D5"/>
    <w:rsid w:val="00040347"/>
    <w:rsid w:val="00041B8D"/>
    <w:rsid w:val="00043184"/>
    <w:rsid w:val="000464B1"/>
    <w:rsid w:val="00046CCB"/>
    <w:rsid w:val="00050100"/>
    <w:rsid w:val="00050EB3"/>
    <w:rsid w:val="0005248E"/>
    <w:rsid w:val="00054397"/>
    <w:rsid w:val="00055395"/>
    <w:rsid w:val="000568CD"/>
    <w:rsid w:val="00057C56"/>
    <w:rsid w:val="00062445"/>
    <w:rsid w:val="00062578"/>
    <w:rsid w:val="00062C48"/>
    <w:rsid w:val="0006329F"/>
    <w:rsid w:val="00063554"/>
    <w:rsid w:val="00064A20"/>
    <w:rsid w:val="0006500B"/>
    <w:rsid w:val="00065611"/>
    <w:rsid w:val="000675D1"/>
    <w:rsid w:val="00073349"/>
    <w:rsid w:val="00073789"/>
    <w:rsid w:val="00073C90"/>
    <w:rsid w:val="00076A27"/>
    <w:rsid w:val="0008193D"/>
    <w:rsid w:val="000823C6"/>
    <w:rsid w:val="00082D96"/>
    <w:rsid w:val="00083C08"/>
    <w:rsid w:val="00083E13"/>
    <w:rsid w:val="00085D51"/>
    <w:rsid w:val="00085FB7"/>
    <w:rsid w:val="00086859"/>
    <w:rsid w:val="00090141"/>
    <w:rsid w:val="000912C9"/>
    <w:rsid w:val="00091873"/>
    <w:rsid w:val="0009482A"/>
    <w:rsid w:val="00096EAD"/>
    <w:rsid w:val="000970F7"/>
    <w:rsid w:val="00097A27"/>
    <w:rsid w:val="000A0700"/>
    <w:rsid w:val="000A1AC8"/>
    <w:rsid w:val="000A2577"/>
    <w:rsid w:val="000A3426"/>
    <w:rsid w:val="000A434E"/>
    <w:rsid w:val="000A4CEF"/>
    <w:rsid w:val="000A4DAA"/>
    <w:rsid w:val="000A5108"/>
    <w:rsid w:val="000A5D13"/>
    <w:rsid w:val="000A6982"/>
    <w:rsid w:val="000B072D"/>
    <w:rsid w:val="000B0C3F"/>
    <w:rsid w:val="000B219D"/>
    <w:rsid w:val="000B51BF"/>
    <w:rsid w:val="000B54E6"/>
    <w:rsid w:val="000B5ED3"/>
    <w:rsid w:val="000B7BEF"/>
    <w:rsid w:val="000C00F4"/>
    <w:rsid w:val="000C1F73"/>
    <w:rsid w:val="000C4284"/>
    <w:rsid w:val="000C44CB"/>
    <w:rsid w:val="000C522D"/>
    <w:rsid w:val="000C5ED9"/>
    <w:rsid w:val="000D26BB"/>
    <w:rsid w:val="000D29C1"/>
    <w:rsid w:val="000D4128"/>
    <w:rsid w:val="000D4375"/>
    <w:rsid w:val="000D4D4A"/>
    <w:rsid w:val="000D5429"/>
    <w:rsid w:val="000D5F4E"/>
    <w:rsid w:val="000E110C"/>
    <w:rsid w:val="000E11E3"/>
    <w:rsid w:val="000E34DC"/>
    <w:rsid w:val="000E3D20"/>
    <w:rsid w:val="000E4640"/>
    <w:rsid w:val="000E5AC9"/>
    <w:rsid w:val="000E777E"/>
    <w:rsid w:val="000F1760"/>
    <w:rsid w:val="000F1A41"/>
    <w:rsid w:val="000F24D7"/>
    <w:rsid w:val="000F2B04"/>
    <w:rsid w:val="000F626D"/>
    <w:rsid w:val="000F66F0"/>
    <w:rsid w:val="000F728C"/>
    <w:rsid w:val="000F77F8"/>
    <w:rsid w:val="001013A2"/>
    <w:rsid w:val="0010174F"/>
    <w:rsid w:val="001021BF"/>
    <w:rsid w:val="001044BB"/>
    <w:rsid w:val="00104E2D"/>
    <w:rsid w:val="00105052"/>
    <w:rsid w:val="001052CC"/>
    <w:rsid w:val="00106AF0"/>
    <w:rsid w:val="00107C90"/>
    <w:rsid w:val="00107F30"/>
    <w:rsid w:val="00110DB4"/>
    <w:rsid w:val="00111263"/>
    <w:rsid w:val="0011383F"/>
    <w:rsid w:val="00113AA8"/>
    <w:rsid w:val="00116196"/>
    <w:rsid w:val="001202B9"/>
    <w:rsid w:val="00121530"/>
    <w:rsid w:val="001254E4"/>
    <w:rsid w:val="00125C2E"/>
    <w:rsid w:val="00126EDC"/>
    <w:rsid w:val="00127A00"/>
    <w:rsid w:val="00133009"/>
    <w:rsid w:val="00135F99"/>
    <w:rsid w:val="001375F3"/>
    <w:rsid w:val="001378FB"/>
    <w:rsid w:val="00137C3D"/>
    <w:rsid w:val="00140CB2"/>
    <w:rsid w:val="00140EA2"/>
    <w:rsid w:val="0014570A"/>
    <w:rsid w:val="0014587D"/>
    <w:rsid w:val="00145993"/>
    <w:rsid w:val="001504DD"/>
    <w:rsid w:val="0015064E"/>
    <w:rsid w:val="00153778"/>
    <w:rsid w:val="00156695"/>
    <w:rsid w:val="0015688E"/>
    <w:rsid w:val="001570E6"/>
    <w:rsid w:val="00157419"/>
    <w:rsid w:val="001578E1"/>
    <w:rsid w:val="00160036"/>
    <w:rsid w:val="00161501"/>
    <w:rsid w:val="001646E2"/>
    <w:rsid w:val="001658C3"/>
    <w:rsid w:val="00165A59"/>
    <w:rsid w:val="00165D4E"/>
    <w:rsid w:val="00165EBD"/>
    <w:rsid w:val="001670EC"/>
    <w:rsid w:val="0016719B"/>
    <w:rsid w:val="00177D55"/>
    <w:rsid w:val="001818AB"/>
    <w:rsid w:val="00185215"/>
    <w:rsid w:val="0018528B"/>
    <w:rsid w:val="00185BE3"/>
    <w:rsid w:val="001863EF"/>
    <w:rsid w:val="00186EBE"/>
    <w:rsid w:val="00191D7D"/>
    <w:rsid w:val="001936A7"/>
    <w:rsid w:val="00194E3A"/>
    <w:rsid w:val="001A0EF9"/>
    <w:rsid w:val="001A1044"/>
    <w:rsid w:val="001A1157"/>
    <w:rsid w:val="001A15B3"/>
    <w:rsid w:val="001A35EC"/>
    <w:rsid w:val="001A39D1"/>
    <w:rsid w:val="001A4318"/>
    <w:rsid w:val="001A46D1"/>
    <w:rsid w:val="001A5F09"/>
    <w:rsid w:val="001B2354"/>
    <w:rsid w:val="001B4340"/>
    <w:rsid w:val="001B5707"/>
    <w:rsid w:val="001C1053"/>
    <w:rsid w:val="001C21CF"/>
    <w:rsid w:val="001C63CA"/>
    <w:rsid w:val="001C777E"/>
    <w:rsid w:val="001D4A82"/>
    <w:rsid w:val="001D5542"/>
    <w:rsid w:val="001D5EEF"/>
    <w:rsid w:val="001D6647"/>
    <w:rsid w:val="001E0608"/>
    <w:rsid w:val="001E124D"/>
    <w:rsid w:val="001E1378"/>
    <w:rsid w:val="001E1511"/>
    <w:rsid w:val="001E18F5"/>
    <w:rsid w:val="001E40A2"/>
    <w:rsid w:val="001E6C5E"/>
    <w:rsid w:val="001F1F00"/>
    <w:rsid w:val="001F4021"/>
    <w:rsid w:val="001F41B0"/>
    <w:rsid w:val="001F65E7"/>
    <w:rsid w:val="00200041"/>
    <w:rsid w:val="00201620"/>
    <w:rsid w:val="00202029"/>
    <w:rsid w:val="00202D83"/>
    <w:rsid w:val="0020435E"/>
    <w:rsid w:val="00204E72"/>
    <w:rsid w:val="00205B44"/>
    <w:rsid w:val="00205E9A"/>
    <w:rsid w:val="002066B9"/>
    <w:rsid w:val="00207823"/>
    <w:rsid w:val="002104C8"/>
    <w:rsid w:val="00214DAA"/>
    <w:rsid w:val="00215D30"/>
    <w:rsid w:val="00216876"/>
    <w:rsid w:val="0021747D"/>
    <w:rsid w:val="00217612"/>
    <w:rsid w:val="00217927"/>
    <w:rsid w:val="00217CA9"/>
    <w:rsid w:val="00220C57"/>
    <w:rsid w:val="00226BE7"/>
    <w:rsid w:val="00227606"/>
    <w:rsid w:val="00227B1E"/>
    <w:rsid w:val="002320A5"/>
    <w:rsid w:val="0023413C"/>
    <w:rsid w:val="002348F1"/>
    <w:rsid w:val="00234C5E"/>
    <w:rsid w:val="00234EDC"/>
    <w:rsid w:val="002351A4"/>
    <w:rsid w:val="0023606E"/>
    <w:rsid w:val="0023616D"/>
    <w:rsid w:val="0023789B"/>
    <w:rsid w:val="0024061A"/>
    <w:rsid w:val="00240B1B"/>
    <w:rsid w:val="00240E29"/>
    <w:rsid w:val="0024202A"/>
    <w:rsid w:val="00243DE2"/>
    <w:rsid w:val="0024497A"/>
    <w:rsid w:val="00245037"/>
    <w:rsid w:val="00250045"/>
    <w:rsid w:val="0025082E"/>
    <w:rsid w:val="002514AC"/>
    <w:rsid w:val="00252A0F"/>
    <w:rsid w:val="00252DC2"/>
    <w:rsid w:val="00255899"/>
    <w:rsid w:val="00256AA0"/>
    <w:rsid w:val="00261293"/>
    <w:rsid w:val="002629A9"/>
    <w:rsid w:val="00263F09"/>
    <w:rsid w:val="00264D4E"/>
    <w:rsid w:val="002650D5"/>
    <w:rsid w:val="002657D5"/>
    <w:rsid w:val="0027473D"/>
    <w:rsid w:val="0027589E"/>
    <w:rsid w:val="002808F6"/>
    <w:rsid w:val="00281556"/>
    <w:rsid w:val="0028195B"/>
    <w:rsid w:val="002869A9"/>
    <w:rsid w:val="00286FD0"/>
    <w:rsid w:val="0029372E"/>
    <w:rsid w:val="0029376E"/>
    <w:rsid w:val="00295767"/>
    <w:rsid w:val="002966AE"/>
    <w:rsid w:val="002966BC"/>
    <w:rsid w:val="00297275"/>
    <w:rsid w:val="002A0589"/>
    <w:rsid w:val="002A0FDD"/>
    <w:rsid w:val="002A3317"/>
    <w:rsid w:val="002A374E"/>
    <w:rsid w:val="002A57F1"/>
    <w:rsid w:val="002A7808"/>
    <w:rsid w:val="002A7EB8"/>
    <w:rsid w:val="002B09F1"/>
    <w:rsid w:val="002B0F0D"/>
    <w:rsid w:val="002B1B9D"/>
    <w:rsid w:val="002B1CFB"/>
    <w:rsid w:val="002B70E0"/>
    <w:rsid w:val="002C03D6"/>
    <w:rsid w:val="002C0E20"/>
    <w:rsid w:val="002C1DE7"/>
    <w:rsid w:val="002C445F"/>
    <w:rsid w:val="002C5F45"/>
    <w:rsid w:val="002C61FB"/>
    <w:rsid w:val="002C74B7"/>
    <w:rsid w:val="002C7E61"/>
    <w:rsid w:val="002D01F8"/>
    <w:rsid w:val="002D186E"/>
    <w:rsid w:val="002D1ADF"/>
    <w:rsid w:val="002D2DB8"/>
    <w:rsid w:val="002D6E84"/>
    <w:rsid w:val="002D7C4D"/>
    <w:rsid w:val="002E08EB"/>
    <w:rsid w:val="002E23EE"/>
    <w:rsid w:val="002E2897"/>
    <w:rsid w:val="002E3D50"/>
    <w:rsid w:val="002E4DDD"/>
    <w:rsid w:val="002E4E3B"/>
    <w:rsid w:val="002E5606"/>
    <w:rsid w:val="002E5741"/>
    <w:rsid w:val="002F08D1"/>
    <w:rsid w:val="002F2908"/>
    <w:rsid w:val="002F332D"/>
    <w:rsid w:val="002F3C1A"/>
    <w:rsid w:val="00301A7D"/>
    <w:rsid w:val="0030290D"/>
    <w:rsid w:val="00302BEE"/>
    <w:rsid w:val="00303908"/>
    <w:rsid w:val="0030743B"/>
    <w:rsid w:val="00307E3D"/>
    <w:rsid w:val="00311878"/>
    <w:rsid w:val="00313152"/>
    <w:rsid w:val="0031348C"/>
    <w:rsid w:val="00315365"/>
    <w:rsid w:val="003159C0"/>
    <w:rsid w:val="00320953"/>
    <w:rsid w:val="003211AE"/>
    <w:rsid w:val="0032127A"/>
    <w:rsid w:val="00321696"/>
    <w:rsid w:val="00322FDE"/>
    <w:rsid w:val="00323E0B"/>
    <w:rsid w:val="00326102"/>
    <w:rsid w:val="003272FC"/>
    <w:rsid w:val="00327FA2"/>
    <w:rsid w:val="00332653"/>
    <w:rsid w:val="00332ACF"/>
    <w:rsid w:val="00332DE7"/>
    <w:rsid w:val="00336EF7"/>
    <w:rsid w:val="0033761B"/>
    <w:rsid w:val="00340F2D"/>
    <w:rsid w:val="0034320B"/>
    <w:rsid w:val="003457CC"/>
    <w:rsid w:val="00345CEF"/>
    <w:rsid w:val="00346813"/>
    <w:rsid w:val="00346C01"/>
    <w:rsid w:val="00351813"/>
    <w:rsid w:val="003520FE"/>
    <w:rsid w:val="003522C4"/>
    <w:rsid w:val="00353C13"/>
    <w:rsid w:val="003557E6"/>
    <w:rsid w:val="003560DE"/>
    <w:rsid w:val="00356627"/>
    <w:rsid w:val="00356B03"/>
    <w:rsid w:val="00356FA3"/>
    <w:rsid w:val="003579CE"/>
    <w:rsid w:val="00357ED1"/>
    <w:rsid w:val="00360B90"/>
    <w:rsid w:val="00361A69"/>
    <w:rsid w:val="003657F4"/>
    <w:rsid w:val="0036705E"/>
    <w:rsid w:val="00367075"/>
    <w:rsid w:val="00370888"/>
    <w:rsid w:val="003716C1"/>
    <w:rsid w:val="00371755"/>
    <w:rsid w:val="00372199"/>
    <w:rsid w:val="00373DE4"/>
    <w:rsid w:val="0037523A"/>
    <w:rsid w:val="00376BE7"/>
    <w:rsid w:val="0038111A"/>
    <w:rsid w:val="00381D6F"/>
    <w:rsid w:val="0038256A"/>
    <w:rsid w:val="00382637"/>
    <w:rsid w:val="00385A5F"/>
    <w:rsid w:val="00393A82"/>
    <w:rsid w:val="00394F83"/>
    <w:rsid w:val="003961EA"/>
    <w:rsid w:val="00397533"/>
    <w:rsid w:val="00397614"/>
    <w:rsid w:val="003A03CE"/>
    <w:rsid w:val="003A12A0"/>
    <w:rsid w:val="003A460C"/>
    <w:rsid w:val="003A4FB9"/>
    <w:rsid w:val="003A586D"/>
    <w:rsid w:val="003A6CDF"/>
    <w:rsid w:val="003A6F28"/>
    <w:rsid w:val="003B11A4"/>
    <w:rsid w:val="003B265C"/>
    <w:rsid w:val="003B4301"/>
    <w:rsid w:val="003B4D21"/>
    <w:rsid w:val="003B4D6D"/>
    <w:rsid w:val="003B5B3A"/>
    <w:rsid w:val="003B75E4"/>
    <w:rsid w:val="003B7CAD"/>
    <w:rsid w:val="003B7EDD"/>
    <w:rsid w:val="003C017C"/>
    <w:rsid w:val="003C32ED"/>
    <w:rsid w:val="003C5256"/>
    <w:rsid w:val="003C70EA"/>
    <w:rsid w:val="003C71CE"/>
    <w:rsid w:val="003D1B7E"/>
    <w:rsid w:val="003D2B89"/>
    <w:rsid w:val="003D323A"/>
    <w:rsid w:val="003D548D"/>
    <w:rsid w:val="003D54C8"/>
    <w:rsid w:val="003D68A3"/>
    <w:rsid w:val="003D6E54"/>
    <w:rsid w:val="003D7C33"/>
    <w:rsid w:val="003E01BD"/>
    <w:rsid w:val="003E053D"/>
    <w:rsid w:val="003E0C98"/>
    <w:rsid w:val="003E1527"/>
    <w:rsid w:val="003E2CD2"/>
    <w:rsid w:val="003E452D"/>
    <w:rsid w:val="003E6454"/>
    <w:rsid w:val="003E6AF2"/>
    <w:rsid w:val="003E7D4C"/>
    <w:rsid w:val="003E7FB1"/>
    <w:rsid w:val="003F1288"/>
    <w:rsid w:val="003F16C4"/>
    <w:rsid w:val="003F1A5B"/>
    <w:rsid w:val="003F1D17"/>
    <w:rsid w:val="003F4880"/>
    <w:rsid w:val="003F4CB2"/>
    <w:rsid w:val="003F5A89"/>
    <w:rsid w:val="003F63A4"/>
    <w:rsid w:val="003F66DB"/>
    <w:rsid w:val="003F6B26"/>
    <w:rsid w:val="003F7727"/>
    <w:rsid w:val="003F7EF3"/>
    <w:rsid w:val="004014A2"/>
    <w:rsid w:val="00402459"/>
    <w:rsid w:val="004033BD"/>
    <w:rsid w:val="004035C9"/>
    <w:rsid w:val="004051AD"/>
    <w:rsid w:val="00406A87"/>
    <w:rsid w:val="00407284"/>
    <w:rsid w:val="00407FFB"/>
    <w:rsid w:val="00412A93"/>
    <w:rsid w:val="00412B9E"/>
    <w:rsid w:val="00413B18"/>
    <w:rsid w:val="004151C3"/>
    <w:rsid w:val="00415217"/>
    <w:rsid w:val="00416248"/>
    <w:rsid w:val="004175C2"/>
    <w:rsid w:val="00421BA1"/>
    <w:rsid w:val="004224E8"/>
    <w:rsid w:val="00422D6C"/>
    <w:rsid w:val="0042313B"/>
    <w:rsid w:val="004255B3"/>
    <w:rsid w:val="00425694"/>
    <w:rsid w:val="00426A95"/>
    <w:rsid w:val="00427352"/>
    <w:rsid w:val="00427E25"/>
    <w:rsid w:val="004303B4"/>
    <w:rsid w:val="00430BBE"/>
    <w:rsid w:val="00430C07"/>
    <w:rsid w:val="00431540"/>
    <w:rsid w:val="00431CF0"/>
    <w:rsid w:val="00432E42"/>
    <w:rsid w:val="00432F88"/>
    <w:rsid w:val="004330C8"/>
    <w:rsid w:val="00433FB3"/>
    <w:rsid w:val="0043478F"/>
    <w:rsid w:val="004362EE"/>
    <w:rsid w:val="00436A3A"/>
    <w:rsid w:val="00437A2D"/>
    <w:rsid w:val="004408B0"/>
    <w:rsid w:val="004408B6"/>
    <w:rsid w:val="00441938"/>
    <w:rsid w:val="00441DC1"/>
    <w:rsid w:val="0044308B"/>
    <w:rsid w:val="00446098"/>
    <w:rsid w:val="00447EEF"/>
    <w:rsid w:val="0045134A"/>
    <w:rsid w:val="00451B9C"/>
    <w:rsid w:val="0045288E"/>
    <w:rsid w:val="004539EC"/>
    <w:rsid w:val="00453D0C"/>
    <w:rsid w:val="00454518"/>
    <w:rsid w:val="00455EBB"/>
    <w:rsid w:val="00462F18"/>
    <w:rsid w:val="00464E2A"/>
    <w:rsid w:val="0046587D"/>
    <w:rsid w:val="004700C6"/>
    <w:rsid w:val="004719A3"/>
    <w:rsid w:val="00471D09"/>
    <w:rsid w:val="00474B53"/>
    <w:rsid w:val="0047545C"/>
    <w:rsid w:val="00477BDC"/>
    <w:rsid w:val="0048427F"/>
    <w:rsid w:val="004852BA"/>
    <w:rsid w:val="00487351"/>
    <w:rsid w:val="00487900"/>
    <w:rsid w:val="00487932"/>
    <w:rsid w:val="00490943"/>
    <w:rsid w:val="004932D0"/>
    <w:rsid w:val="00496790"/>
    <w:rsid w:val="00496C20"/>
    <w:rsid w:val="00497FE4"/>
    <w:rsid w:val="004A2429"/>
    <w:rsid w:val="004A2BC0"/>
    <w:rsid w:val="004A34AA"/>
    <w:rsid w:val="004A419B"/>
    <w:rsid w:val="004A5E18"/>
    <w:rsid w:val="004A6E3C"/>
    <w:rsid w:val="004A7E83"/>
    <w:rsid w:val="004B0FE1"/>
    <w:rsid w:val="004B22BE"/>
    <w:rsid w:val="004B22C2"/>
    <w:rsid w:val="004B32BB"/>
    <w:rsid w:val="004B37ED"/>
    <w:rsid w:val="004B416E"/>
    <w:rsid w:val="004B4F6D"/>
    <w:rsid w:val="004B5890"/>
    <w:rsid w:val="004B6C74"/>
    <w:rsid w:val="004C1FC8"/>
    <w:rsid w:val="004C33C1"/>
    <w:rsid w:val="004C33E7"/>
    <w:rsid w:val="004C4E03"/>
    <w:rsid w:val="004C512E"/>
    <w:rsid w:val="004C571C"/>
    <w:rsid w:val="004C573E"/>
    <w:rsid w:val="004C5DB2"/>
    <w:rsid w:val="004C61F3"/>
    <w:rsid w:val="004D19B4"/>
    <w:rsid w:val="004D28CF"/>
    <w:rsid w:val="004D713A"/>
    <w:rsid w:val="004D7908"/>
    <w:rsid w:val="004E097E"/>
    <w:rsid w:val="004E0B95"/>
    <w:rsid w:val="004E33F1"/>
    <w:rsid w:val="004E3DC4"/>
    <w:rsid w:val="004E40A1"/>
    <w:rsid w:val="004E44FD"/>
    <w:rsid w:val="004E45B9"/>
    <w:rsid w:val="004E785C"/>
    <w:rsid w:val="004E78E1"/>
    <w:rsid w:val="004F02CF"/>
    <w:rsid w:val="004F090D"/>
    <w:rsid w:val="004F0E85"/>
    <w:rsid w:val="004F2315"/>
    <w:rsid w:val="004F2842"/>
    <w:rsid w:val="004F7270"/>
    <w:rsid w:val="004F7C1E"/>
    <w:rsid w:val="00500044"/>
    <w:rsid w:val="00502A53"/>
    <w:rsid w:val="00502CCD"/>
    <w:rsid w:val="005043A9"/>
    <w:rsid w:val="00506A1C"/>
    <w:rsid w:val="00510B80"/>
    <w:rsid w:val="00512661"/>
    <w:rsid w:val="00512A4A"/>
    <w:rsid w:val="00514260"/>
    <w:rsid w:val="00515E51"/>
    <w:rsid w:val="00516D5B"/>
    <w:rsid w:val="00517348"/>
    <w:rsid w:val="005174F6"/>
    <w:rsid w:val="005217D1"/>
    <w:rsid w:val="00521FCC"/>
    <w:rsid w:val="00522E58"/>
    <w:rsid w:val="00523448"/>
    <w:rsid w:val="00524DFA"/>
    <w:rsid w:val="00524FE5"/>
    <w:rsid w:val="00530652"/>
    <w:rsid w:val="00531556"/>
    <w:rsid w:val="00533242"/>
    <w:rsid w:val="0053372F"/>
    <w:rsid w:val="00533B54"/>
    <w:rsid w:val="00536560"/>
    <w:rsid w:val="005430DB"/>
    <w:rsid w:val="0054454C"/>
    <w:rsid w:val="00544A18"/>
    <w:rsid w:val="00544FDE"/>
    <w:rsid w:val="00547F96"/>
    <w:rsid w:val="005533D3"/>
    <w:rsid w:val="00553653"/>
    <w:rsid w:val="00553EE6"/>
    <w:rsid w:val="00554A87"/>
    <w:rsid w:val="00555A8F"/>
    <w:rsid w:val="0055651D"/>
    <w:rsid w:val="00556FD0"/>
    <w:rsid w:val="00557983"/>
    <w:rsid w:val="0056232C"/>
    <w:rsid w:val="005627F1"/>
    <w:rsid w:val="005631B2"/>
    <w:rsid w:val="00564943"/>
    <w:rsid w:val="00564DF2"/>
    <w:rsid w:val="00567EBD"/>
    <w:rsid w:val="005705DC"/>
    <w:rsid w:val="005734FB"/>
    <w:rsid w:val="00574EC6"/>
    <w:rsid w:val="00575621"/>
    <w:rsid w:val="00577AD2"/>
    <w:rsid w:val="00580B8B"/>
    <w:rsid w:val="005831C2"/>
    <w:rsid w:val="0058487F"/>
    <w:rsid w:val="005856D3"/>
    <w:rsid w:val="00586A56"/>
    <w:rsid w:val="00586A87"/>
    <w:rsid w:val="0059001B"/>
    <w:rsid w:val="005901B8"/>
    <w:rsid w:val="0059064C"/>
    <w:rsid w:val="00590F6E"/>
    <w:rsid w:val="005939AF"/>
    <w:rsid w:val="00595069"/>
    <w:rsid w:val="005958D7"/>
    <w:rsid w:val="005958E2"/>
    <w:rsid w:val="00597557"/>
    <w:rsid w:val="005A1755"/>
    <w:rsid w:val="005A1A29"/>
    <w:rsid w:val="005A1D8C"/>
    <w:rsid w:val="005A20D3"/>
    <w:rsid w:val="005A28D7"/>
    <w:rsid w:val="005A4046"/>
    <w:rsid w:val="005A544B"/>
    <w:rsid w:val="005A69DB"/>
    <w:rsid w:val="005B08AA"/>
    <w:rsid w:val="005B1CFD"/>
    <w:rsid w:val="005B2D77"/>
    <w:rsid w:val="005B32F4"/>
    <w:rsid w:val="005B469A"/>
    <w:rsid w:val="005B70CC"/>
    <w:rsid w:val="005B711D"/>
    <w:rsid w:val="005B72EB"/>
    <w:rsid w:val="005C0246"/>
    <w:rsid w:val="005C07C2"/>
    <w:rsid w:val="005C0B49"/>
    <w:rsid w:val="005C39FB"/>
    <w:rsid w:val="005C4641"/>
    <w:rsid w:val="005C598E"/>
    <w:rsid w:val="005D1384"/>
    <w:rsid w:val="005D160F"/>
    <w:rsid w:val="005D18E6"/>
    <w:rsid w:val="005D2392"/>
    <w:rsid w:val="005D37EF"/>
    <w:rsid w:val="005D3CB7"/>
    <w:rsid w:val="005D47F1"/>
    <w:rsid w:val="005D6F3E"/>
    <w:rsid w:val="005D7C90"/>
    <w:rsid w:val="005E0F33"/>
    <w:rsid w:val="005E239C"/>
    <w:rsid w:val="005E3E29"/>
    <w:rsid w:val="005E5CC9"/>
    <w:rsid w:val="005E6C3C"/>
    <w:rsid w:val="005E7A4F"/>
    <w:rsid w:val="005E7B19"/>
    <w:rsid w:val="005F07B0"/>
    <w:rsid w:val="005F1A90"/>
    <w:rsid w:val="005F2AFF"/>
    <w:rsid w:val="005F360B"/>
    <w:rsid w:val="005F5C50"/>
    <w:rsid w:val="005F7A2C"/>
    <w:rsid w:val="00600322"/>
    <w:rsid w:val="00600D20"/>
    <w:rsid w:val="00603684"/>
    <w:rsid w:val="006056CA"/>
    <w:rsid w:val="00606221"/>
    <w:rsid w:val="006102B7"/>
    <w:rsid w:val="00610638"/>
    <w:rsid w:val="00610F86"/>
    <w:rsid w:val="006120CE"/>
    <w:rsid w:val="00612813"/>
    <w:rsid w:val="0061330E"/>
    <w:rsid w:val="00613358"/>
    <w:rsid w:val="00613694"/>
    <w:rsid w:val="00614881"/>
    <w:rsid w:val="006150DC"/>
    <w:rsid w:val="006156F9"/>
    <w:rsid w:val="00615FDE"/>
    <w:rsid w:val="00616BB0"/>
    <w:rsid w:val="006232E8"/>
    <w:rsid w:val="00624094"/>
    <w:rsid w:val="00624D88"/>
    <w:rsid w:val="00625C6E"/>
    <w:rsid w:val="006268FB"/>
    <w:rsid w:val="00626CB7"/>
    <w:rsid w:val="00627624"/>
    <w:rsid w:val="00633656"/>
    <w:rsid w:val="0063454D"/>
    <w:rsid w:val="00637989"/>
    <w:rsid w:val="006405C2"/>
    <w:rsid w:val="00640D7A"/>
    <w:rsid w:val="00642247"/>
    <w:rsid w:val="00643002"/>
    <w:rsid w:val="00643589"/>
    <w:rsid w:val="00645082"/>
    <w:rsid w:val="006475AE"/>
    <w:rsid w:val="00647655"/>
    <w:rsid w:val="00647A27"/>
    <w:rsid w:val="00650885"/>
    <w:rsid w:val="0065188A"/>
    <w:rsid w:val="006523B4"/>
    <w:rsid w:val="006532BB"/>
    <w:rsid w:val="0065400A"/>
    <w:rsid w:val="0065419D"/>
    <w:rsid w:val="006543B6"/>
    <w:rsid w:val="00654972"/>
    <w:rsid w:val="006609F1"/>
    <w:rsid w:val="00662C10"/>
    <w:rsid w:val="00663544"/>
    <w:rsid w:val="0066358F"/>
    <w:rsid w:val="00664601"/>
    <w:rsid w:val="00664640"/>
    <w:rsid w:val="00664655"/>
    <w:rsid w:val="006648D8"/>
    <w:rsid w:val="00664AFE"/>
    <w:rsid w:val="00665FF1"/>
    <w:rsid w:val="00666F57"/>
    <w:rsid w:val="00667368"/>
    <w:rsid w:val="0066788D"/>
    <w:rsid w:val="006679E3"/>
    <w:rsid w:val="00672952"/>
    <w:rsid w:val="00674CD4"/>
    <w:rsid w:val="0067502C"/>
    <w:rsid w:val="00680B4A"/>
    <w:rsid w:val="00682DD5"/>
    <w:rsid w:val="006832A4"/>
    <w:rsid w:val="00685D63"/>
    <w:rsid w:val="0069035D"/>
    <w:rsid w:val="00690642"/>
    <w:rsid w:val="0069078D"/>
    <w:rsid w:val="00690E6C"/>
    <w:rsid w:val="00691526"/>
    <w:rsid w:val="00693418"/>
    <w:rsid w:val="006957C3"/>
    <w:rsid w:val="00695AA8"/>
    <w:rsid w:val="00695FF4"/>
    <w:rsid w:val="00696BB7"/>
    <w:rsid w:val="006A06E0"/>
    <w:rsid w:val="006A1201"/>
    <w:rsid w:val="006A1C37"/>
    <w:rsid w:val="006A3117"/>
    <w:rsid w:val="006A4BAF"/>
    <w:rsid w:val="006A772C"/>
    <w:rsid w:val="006B128B"/>
    <w:rsid w:val="006B181A"/>
    <w:rsid w:val="006B4729"/>
    <w:rsid w:val="006B6724"/>
    <w:rsid w:val="006C1460"/>
    <w:rsid w:val="006C166F"/>
    <w:rsid w:val="006C1B46"/>
    <w:rsid w:val="006C1C71"/>
    <w:rsid w:val="006C2D9E"/>
    <w:rsid w:val="006C2F5B"/>
    <w:rsid w:val="006C547F"/>
    <w:rsid w:val="006C7670"/>
    <w:rsid w:val="006D1191"/>
    <w:rsid w:val="006D1617"/>
    <w:rsid w:val="006D3612"/>
    <w:rsid w:val="006D4C2C"/>
    <w:rsid w:val="006D5AE8"/>
    <w:rsid w:val="006D6CA1"/>
    <w:rsid w:val="006D6D50"/>
    <w:rsid w:val="006E045E"/>
    <w:rsid w:val="006E0EAE"/>
    <w:rsid w:val="006E385B"/>
    <w:rsid w:val="006E44F8"/>
    <w:rsid w:val="006E5C41"/>
    <w:rsid w:val="006E6925"/>
    <w:rsid w:val="006F035C"/>
    <w:rsid w:val="006F186C"/>
    <w:rsid w:val="006F302C"/>
    <w:rsid w:val="006F4408"/>
    <w:rsid w:val="006F4739"/>
    <w:rsid w:val="006F59E5"/>
    <w:rsid w:val="006F65FB"/>
    <w:rsid w:val="006F7C6E"/>
    <w:rsid w:val="00700E54"/>
    <w:rsid w:val="007045A7"/>
    <w:rsid w:val="00704CE4"/>
    <w:rsid w:val="00705AF1"/>
    <w:rsid w:val="0071066A"/>
    <w:rsid w:val="00711460"/>
    <w:rsid w:val="00711BA7"/>
    <w:rsid w:val="00711C35"/>
    <w:rsid w:val="0071237D"/>
    <w:rsid w:val="007127A8"/>
    <w:rsid w:val="0071594B"/>
    <w:rsid w:val="00716807"/>
    <w:rsid w:val="00720228"/>
    <w:rsid w:val="007247A2"/>
    <w:rsid w:val="00724D0D"/>
    <w:rsid w:val="00724F08"/>
    <w:rsid w:val="00732107"/>
    <w:rsid w:val="00732685"/>
    <w:rsid w:val="007339BC"/>
    <w:rsid w:val="0073414B"/>
    <w:rsid w:val="0073575A"/>
    <w:rsid w:val="007357E0"/>
    <w:rsid w:val="00737CF9"/>
    <w:rsid w:val="00741B95"/>
    <w:rsid w:val="00743685"/>
    <w:rsid w:val="0074412B"/>
    <w:rsid w:val="00747C98"/>
    <w:rsid w:val="007537B4"/>
    <w:rsid w:val="0075444E"/>
    <w:rsid w:val="00754C0C"/>
    <w:rsid w:val="00756F82"/>
    <w:rsid w:val="00760BD6"/>
    <w:rsid w:val="0076329D"/>
    <w:rsid w:val="007632CC"/>
    <w:rsid w:val="00763DB8"/>
    <w:rsid w:val="0076471A"/>
    <w:rsid w:val="0076788C"/>
    <w:rsid w:val="007707B2"/>
    <w:rsid w:val="00770936"/>
    <w:rsid w:val="0077242E"/>
    <w:rsid w:val="00774305"/>
    <w:rsid w:val="0077482B"/>
    <w:rsid w:val="00774B4B"/>
    <w:rsid w:val="007766A4"/>
    <w:rsid w:val="00777826"/>
    <w:rsid w:val="00780EEC"/>
    <w:rsid w:val="00781339"/>
    <w:rsid w:val="0078142B"/>
    <w:rsid w:val="007817CE"/>
    <w:rsid w:val="00781D55"/>
    <w:rsid w:val="0078246A"/>
    <w:rsid w:val="00782DFA"/>
    <w:rsid w:val="00785EC6"/>
    <w:rsid w:val="00786E30"/>
    <w:rsid w:val="00787B10"/>
    <w:rsid w:val="0079109F"/>
    <w:rsid w:val="00792890"/>
    <w:rsid w:val="00793DAA"/>
    <w:rsid w:val="00795C1D"/>
    <w:rsid w:val="00797FC9"/>
    <w:rsid w:val="007A314B"/>
    <w:rsid w:val="007A3AB5"/>
    <w:rsid w:val="007A48C6"/>
    <w:rsid w:val="007A59D8"/>
    <w:rsid w:val="007A6C45"/>
    <w:rsid w:val="007A704F"/>
    <w:rsid w:val="007B1C3B"/>
    <w:rsid w:val="007B3CB1"/>
    <w:rsid w:val="007B42CC"/>
    <w:rsid w:val="007B79DF"/>
    <w:rsid w:val="007B7E33"/>
    <w:rsid w:val="007C12BF"/>
    <w:rsid w:val="007C216A"/>
    <w:rsid w:val="007C2E06"/>
    <w:rsid w:val="007C6439"/>
    <w:rsid w:val="007C6B9F"/>
    <w:rsid w:val="007C72E4"/>
    <w:rsid w:val="007C74E8"/>
    <w:rsid w:val="007C7EF6"/>
    <w:rsid w:val="007D2537"/>
    <w:rsid w:val="007D4EE9"/>
    <w:rsid w:val="007D7040"/>
    <w:rsid w:val="007D7715"/>
    <w:rsid w:val="007E1361"/>
    <w:rsid w:val="007E1B4C"/>
    <w:rsid w:val="007E20A6"/>
    <w:rsid w:val="007E232A"/>
    <w:rsid w:val="007E344C"/>
    <w:rsid w:val="007E50CA"/>
    <w:rsid w:val="007E75BF"/>
    <w:rsid w:val="007F0B49"/>
    <w:rsid w:val="007F1811"/>
    <w:rsid w:val="007F2028"/>
    <w:rsid w:val="007F2478"/>
    <w:rsid w:val="007F2772"/>
    <w:rsid w:val="007F6E6A"/>
    <w:rsid w:val="007F71BA"/>
    <w:rsid w:val="007F7B7E"/>
    <w:rsid w:val="008012A2"/>
    <w:rsid w:val="00801A6E"/>
    <w:rsid w:val="00801AF0"/>
    <w:rsid w:val="00801DD9"/>
    <w:rsid w:val="00805786"/>
    <w:rsid w:val="00805A6C"/>
    <w:rsid w:val="0080612A"/>
    <w:rsid w:val="0081094D"/>
    <w:rsid w:val="00813DF1"/>
    <w:rsid w:val="00813EC8"/>
    <w:rsid w:val="00814388"/>
    <w:rsid w:val="0081456C"/>
    <w:rsid w:val="00815C06"/>
    <w:rsid w:val="00817598"/>
    <w:rsid w:val="00817EA4"/>
    <w:rsid w:val="00820381"/>
    <w:rsid w:val="008224DB"/>
    <w:rsid w:val="00822741"/>
    <w:rsid w:val="008229B2"/>
    <w:rsid w:val="00825A31"/>
    <w:rsid w:val="00825E0E"/>
    <w:rsid w:val="0082614E"/>
    <w:rsid w:val="00827E9C"/>
    <w:rsid w:val="0083272B"/>
    <w:rsid w:val="00832BD9"/>
    <w:rsid w:val="00832FC8"/>
    <w:rsid w:val="00834D5F"/>
    <w:rsid w:val="00835117"/>
    <w:rsid w:val="0083536B"/>
    <w:rsid w:val="008418F2"/>
    <w:rsid w:val="008422EB"/>
    <w:rsid w:val="0084305D"/>
    <w:rsid w:val="008442F9"/>
    <w:rsid w:val="00845256"/>
    <w:rsid w:val="00845C8D"/>
    <w:rsid w:val="00845ED0"/>
    <w:rsid w:val="00847A5B"/>
    <w:rsid w:val="00847A8E"/>
    <w:rsid w:val="00851780"/>
    <w:rsid w:val="00852AD1"/>
    <w:rsid w:val="00854294"/>
    <w:rsid w:val="0085451C"/>
    <w:rsid w:val="00855313"/>
    <w:rsid w:val="00855AD8"/>
    <w:rsid w:val="008603A6"/>
    <w:rsid w:val="00862339"/>
    <w:rsid w:val="008630FA"/>
    <w:rsid w:val="00863B5B"/>
    <w:rsid w:val="0086546B"/>
    <w:rsid w:val="008654D3"/>
    <w:rsid w:val="00866302"/>
    <w:rsid w:val="00870916"/>
    <w:rsid w:val="008712EE"/>
    <w:rsid w:val="00871AEF"/>
    <w:rsid w:val="008737E0"/>
    <w:rsid w:val="00875528"/>
    <w:rsid w:val="00876A0F"/>
    <w:rsid w:val="00876E78"/>
    <w:rsid w:val="008801A2"/>
    <w:rsid w:val="008804A2"/>
    <w:rsid w:val="0088114D"/>
    <w:rsid w:val="008816DA"/>
    <w:rsid w:val="00881A04"/>
    <w:rsid w:val="008826C3"/>
    <w:rsid w:val="00883491"/>
    <w:rsid w:val="008853C2"/>
    <w:rsid w:val="00886CA3"/>
    <w:rsid w:val="00886EA8"/>
    <w:rsid w:val="00887848"/>
    <w:rsid w:val="00892881"/>
    <w:rsid w:val="00894763"/>
    <w:rsid w:val="00895C98"/>
    <w:rsid w:val="00895D11"/>
    <w:rsid w:val="00895F40"/>
    <w:rsid w:val="00895FA6"/>
    <w:rsid w:val="00896702"/>
    <w:rsid w:val="008A3EFA"/>
    <w:rsid w:val="008A4156"/>
    <w:rsid w:val="008A5E1E"/>
    <w:rsid w:val="008A699A"/>
    <w:rsid w:val="008A7C42"/>
    <w:rsid w:val="008B0420"/>
    <w:rsid w:val="008B0482"/>
    <w:rsid w:val="008B0494"/>
    <w:rsid w:val="008B1EC7"/>
    <w:rsid w:val="008B2029"/>
    <w:rsid w:val="008B2B10"/>
    <w:rsid w:val="008B3975"/>
    <w:rsid w:val="008B6F18"/>
    <w:rsid w:val="008B7281"/>
    <w:rsid w:val="008C099F"/>
    <w:rsid w:val="008C11FB"/>
    <w:rsid w:val="008C3255"/>
    <w:rsid w:val="008C7B4C"/>
    <w:rsid w:val="008D16C3"/>
    <w:rsid w:val="008D2A32"/>
    <w:rsid w:val="008D6644"/>
    <w:rsid w:val="008D6B27"/>
    <w:rsid w:val="008D6BE2"/>
    <w:rsid w:val="008D7163"/>
    <w:rsid w:val="008E0AE3"/>
    <w:rsid w:val="008E2708"/>
    <w:rsid w:val="008E2CE9"/>
    <w:rsid w:val="008E39A3"/>
    <w:rsid w:val="008E3B0D"/>
    <w:rsid w:val="008E5DE7"/>
    <w:rsid w:val="008E620E"/>
    <w:rsid w:val="008F1B38"/>
    <w:rsid w:val="008F21D1"/>
    <w:rsid w:val="008F22ED"/>
    <w:rsid w:val="008F246F"/>
    <w:rsid w:val="008F31DF"/>
    <w:rsid w:val="008F4FD0"/>
    <w:rsid w:val="008F5FD6"/>
    <w:rsid w:val="008F7490"/>
    <w:rsid w:val="008F7E5A"/>
    <w:rsid w:val="008F7E76"/>
    <w:rsid w:val="0090191E"/>
    <w:rsid w:val="00903EB6"/>
    <w:rsid w:val="00905871"/>
    <w:rsid w:val="00906098"/>
    <w:rsid w:val="00906324"/>
    <w:rsid w:val="009101AF"/>
    <w:rsid w:val="009108DA"/>
    <w:rsid w:val="009116C1"/>
    <w:rsid w:val="0091284E"/>
    <w:rsid w:val="00913E52"/>
    <w:rsid w:val="00914D38"/>
    <w:rsid w:val="00914FDE"/>
    <w:rsid w:val="009171F7"/>
    <w:rsid w:val="00921914"/>
    <w:rsid w:val="009219CF"/>
    <w:rsid w:val="0092220D"/>
    <w:rsid w:val="00922317"/>
    <w:rsid w:val="00923AFE"/>
    <w:rsid w:val="00924094"/>
    <w:rsid w:val="00925FA9"/>
    <w:rsid w:val="00926FF4"/>
    <w:rsid w:val="00927396"/>
    <w:rsid w:val="009326F9"/>
    <w:rsid w:val="00933857"/>
    <w:rsid w:val="00934632"/>
    <w:rsid w:val="00935C74"/>
    <w:rsid w:val="009364DD"/>
    <w:rsid w:val="00940D98"/>
    <w:rsid w:val="009417AD"/>
    <w:rsid w:val="00944C3B"/>
    <w:rsid w:val="009456A1"/>
    <w:rsid w:val="00945A38"/>
    <w:rsid w:val="00945D5E"/>
    <w:rsid w:val="0094671A"/>
    <w:rsid w:val="00946C30"/>
    <w:rsid w:val="00947B23"/>
    <w:rsid w:val="00950072"/>
    <w:rsid w:val="0095042A"/>
    <w:rsid w:val="00951D90"/>
    <w:rsid w:val="00952651"/>
    <w:rsid w:val="009528FE"/>
    <w:rsid w:val="00953012"/>
    <w:rsid w:val="009530D3"/>
    <w:rsid w:val="0095348E"/>
    <w:rsid w:val="00953AE4"/>
    <w:rsid w:val="009546D3"/>
    <w:rsid w:val="009549C4"/>
    <w:rsid w:val="00956008"/>
    <w:rsid w:val="00961584"/>
    <w:rsid w:val="00961E98"/>
    <w:rsid w:val="009632A3"/>
    <w:rsid w:val="00964A7A"/>
    <w:rsid w:val="00967693"/>
    <w:rsid w:val="00967C16"/>
    <w:rsid w:val="009700BA"/>
    <w:rsid w:val="009729C4"/>
    <w:rsid w:val="00972AE2"/>
    <w:rsid w:val="009730A0"/>
    <w:rsid w:val="0097508E"/>
    <w:rsid w:val="009769E4"/>
    <w:rsid w:val="00976FCA"/>
    <w:rsid w:val="0097720A"/>
    <w:rsid w:val="009775CB"/>
    <w:rsid w:val="009775CC"/>
    <w:rsid w:val="00981147"/>
    <w:rsid w:val="0098351A"/>
    <w:rsid w:val="0098428E"/>
    <w:rsid w:val="00990DD8"/>
    <w:rsid w:val="009937BC"/>
    <w:rsid w:val="00994627"/>
    <w:rsid w:val="0099500F"/>
    <w:rsid w:val="00995FA1"/>
    <w:rsid w:val="00997004"/>
    <w:rsid w:val="00997839"/>
    <w:rsid w:val="00997937"/>
    <w:rsid w:val="009A225A"/>
    <w:rsid w:val="009A434F"/>
    <w:rsid w:val="009A5B4A"/>
    <w:rsid w:val="009B0159"/>
    <w:rsid w:val="009B033E"/>
    <w:rsid w:val="009B26EA"/>
    <w:rsid w:val="009B5B9A"/>
    <w:rsid w:val="009B6AD4"/>
    <w:rsid w:val="009B6B7D"/>
    <w:rsid w:val="009B7ACD"/>
    <w:rsid w:val="009C0247"/>
    <w:rsid w:val="009C054C"/>
    <w:rsid w:val="009C18E0"/>
    <w:rsid w:val="009C2014"/>
    <w:rsid w:val="009C2AD6"/>
    <w:rsid w:val="009C4139"/>
    <w:rsid w:val="009C44A5"/>
    <w:rsid w:val="009C5693"/>
    <w:rsid w:val="009C6665"/>
    <w:rsid w:val="009C70DA"/>
    <w:rsid w:val="009D1407"/>
    <w:rsid w:val="009D243A"/>
    <w:rsid w:val="009D38E3"/>
    <w:rsid w:val="009D4211"/>
    <w:rsid w:val="009D6D45"/>
    <w:rsid w:val="009E3C40"/>
    <w:rsid w:val="009E5AB1"/>
    <w:rsid w:val="009E6118"/>
    <w:rsid w:val="009E75C6"/>
    <w:rsid w:val="009F3A5B"/>
    <w:rsid w:val="009F5EB6"/>
    <w:rsid w:val="009F7D3C"/>
    <w:rsid w:val="00A017AB"/>
    <w:rsid w:val="00A02B84"/>
    <w:rsid w:val="00A03D96"/>
    <w:rsid w:val="00A0431F"/>
    <w:rsid w:val="00A045C0"/>
    <w:rsid w:val="00A048D4"/>
    <w:rsid w:val="00A04954"/>
    <w:rsid w:val="00A0547B"/>
    <w:rsid w:val="00A056B9"/>
    <w:rsid w:val="00A05C77"/>
    <w:rsid w:val="00A05D30"/>
    <w:rsid w:val="00A05E85"/>
    <w:rsid w:val="00A06288"/>
    <w:rsid w:val="00A11112"/>
    <w:rsid w:val="00A139C9"/>
    <w:rsid w:val="00A13F2C"/>
    <w:rsid w:val="00A14A4E"/>
    <w:rsid w:val="00A15704"/>
    <w:rsid w:val="00A1571E"/>
    <w:rsid w:val="00A1595F"/>
    <w:rsid w:val="00A17BA9"/>
    <w:rsid w:val="00A21C4C"/>
    <w:rsid w:val="00A22565"/>
    <w:rsid w:val="00A259BB"/>
    <w:rsid w:val="00A25DB5"/>
    <w:rsid w:val="00A26313"/>
    <w:rsid w:val="00A267C2"/>
    <w:rsid w:val="00A27711"/>
    <w:rsid w:val="00A27EAB"/>
    <w:rsid w:val="00A30314"/>
    <w:rsid w:val="00A316FD"/>
    <w:rsid w:val="00A32355"/>
    <w:rsid w:val="00A3262A"/>
    <w:rsid w:val="00A32695"/>
    <w:rsid w:val="00A3592E"/>
    <w:rsid w:val="00A35AFC"/>
    <w:rsid w:val="00A35F6C"/>
    <w:rsid w:val="00A367EC"/>
    <w:rsid w:val="00A37F58"/>
    <w:rsid w:val="00A40DA9"/>
    <w:rsid w:val="00A40E27"/>
    <w:rsid w:val="00A450F8"/>
    <w:rsid w:val="00A466AE"/>
    <w:rsid w:val="00A46A4D"/>
    <w:rsid w:val="00A51302"/>
    <w:rsid w:val="00A521FE"/>
    <w:rsid w:val="00A52F34"/>
    <w:rsid w:val="00A53439"/>
    <w:rsid w:val="00A546E3"/>
    <w:rsid w:val="00A54AFD"/>
    <w:rsid w:val="00A55663"/>
    <w:rsid w:val="00A573A0"/>
    <w:rsid w:val="00A5769F"/>
    <w:rsid w:val="00A57BCE"/>
    <w:rsid w:val="00A60ADE"/>
    <w:rsid w:val="00A62498"/>
    <w:rsid w:val="00A62B4F"/>
    <w:rsid w:val="00A63D11"/>
    <w:rsid w:val="00A642C8"/>
    <w:rsid w:val="00A644BD"/>
    <w:rsid w:val="00A65367"/>
    <w:rsid w:val="00A65E45"/>
    <w:rsid w:val="00A66AC3"/>
    <w:rsid w:val="00A7131B"/>
    <w:rsid w:val="00A714DA"/>
    <w:rsid w:val="00A72A61"/>
    <w:rsid w:val="00A73ED0"/>
    <w:rsid w:val="00A747C3"/>
    <w:rsid w:val="00A757C9"/>
    <w:rsid w:val="00A776B6"/>
    <w:rsid w:val="00A806F8"/>
    <w:rsid w:val="00A8190C"/>
    <w:rsid w:val="00A832CA"/>
    <w:rsid w:val="00A84702"/>
    <w:rsid w:val="00A8499E"/>
    <w:rsid w:val="00A86D2E"/>
    <w:rsid w:val="00A9002D"/>
    <w:rsid w:val="00A90CC0"/>
    <w:rsid w:val="00A911EC"/>
    <w:rsid w:val="00A91D45"/>
    <w:rsid w:val="00A97322"/>
    <w:rsid w:val="00A97597"/>
    <w:rsid w:val="00AA1F8A"/>
    <w:rsid w:val="00AA22FE"/>
    <w:rsid w:val="00AA333B"/>
    <w:rsid w:val="00AA3749"/>
    <w:rsid w:val="00AA44EC"/>
    <w:rsid w:val="00AA4A88"/>
    <w:rsid w:val="00AA5BE2"/>
    <w:rsid w:val="00AA62E3"/>
    <w:rsid w:val="00AB064B"/>
    <w:rsid w:val="00AB1661"/>
    <w:rsid w:val="00AB241E"/>
    <w:rsid w:val="00AB448F"/>
    <w:rsid w:val="00AB51BD"/>
    <w:rsid w:val="00AB586E"/>
    <w:rsid w:val="00AB6C88"/>
    <w:rsid w:val="00AB7501"/>
    <w:rsid w:val="00AB791D"/>
    <w:rsid w:val="00AB7ABC"/>
    <w:rsid w:val="00AC10F2"/>
    <w:rsid w:val="00AC121B"/>
    <w:rsid w:val="00AC15D4"/>
    <w:rsid w:val="00AC394C"/>
    <w:rsid w:val="00AC3B2A"/>
    <w:rsid w:val="00AC5F4A"/>
    <w:rsid w:val="00AC6DAB"/>
    <w:rsid w:val="00AC6E7C"/>
    <w:rsid w:val="00AC7013"/>
    <w:rsid w:val="00AC7083"/>
    <w:rsid w:val="00AC7AD2"/>
    <w:rsid w:val="00AD005E"/>
    <w:rsid w:val="00AD0BDE"/>
    <w:rsid w:val="00AD2014"/>
    <w:rsid w:val="00AD2141"/>
    <w:rsid w:val="00AD2F4A"/>
    <w:rsid w:val="00AD3D0D"/>
    <w:rsid w:val="00AD5B1E"/>
    <w:rsid w:val="00AD5C5C"/>
    <w:rsid w:val="00AD6888"/>
    <w:rsid w:val="00AD6D2D"/>
    <w:rsid w:val="00AD7B2D"/>
    <w:rsid w:val="00AE2DCF"/>
    <w:rsid w:val="00AE30ED"/>
    <w:rsid w:val="00AE4850"/>
    <w:rsid w:val="00AE57AC"/>
    <w:rsid w:val="00AE72BF"/>
    <w:rsid w:val="00AF02C9"/>
    <w:rsid w:val="00AF0402"/>
    <w:rsid w:val="00AF04CB"/>
    <w:rsid w:val="00AF4189"/>
    <w:rsid w:val="00AF4605"/>
    <w:rsid w:val="00AF4956"/>
    <w:rsid w:val="00AF57EF"/>
    <w:rsid w:val="00B0124A"/>
    <w:rsid w:val="00B01C36"/>
    <w:rsid w:val="00B02208"/>
    <w:rsid w:val="00B0222A"/>
    <w:rsid w:val="00B02F5F"/>
    <w:rsid w:val="00B03FB5"/>
    <w:rsid w:val="00B04344"/>
    <w:rsid w:val="00B0582A"/>
    <w:rsid w:val="00B078F3"/>
    <w:rsid w:val="00B07F7A"/>
    <w:rsid w:val="00B1068A"/>
    <w:rsid w:val="00B107CB"/>
    <w:rsid w:val="00B10995"/>
    <w:rsid w:val="00B11738"/>
    <w:rsid w:val="00B135D9"/>
    <w:rsid w:val="00B13BD9"/>
    <w:rsid w:val="00B148AC"/>
    <w:rsid w:val="00B15541"/>
    <w:rsid w:val="00B1755C"/>
    <w:rsid w:val="00B17D33"/>
    <w:rsid w:val="00B2473E"/>
    <w:rsid w:val="00B249D4"/>
    <w:rsid w:val="00B24BB2"/>
    <w:rsid w:val="00B27222"/>
    <w:rsid w:val="00B30253"/>
    <w:rsid w:val="00B356A4"/>
    <w:rsid w:val="00B361AA"/>
    <w:rsid w:val="00B36BB8"/>
    <w:rsid w:val="00B36CB7"/>
    <w:rsid w:val="00B37011"/>
    <w:rsid w:val="00B37C14"/>
    <w:rsid w:val="00B4093C"/>
    <w:rsid w:val="00B412ED"/>
    <w:rsid w:val="00B460B1"/>
    <w:rsid w:val="00B507F9"/>
    <w:rsid w:val="00B50F81"/>
    <w:rsid w:val="00B512B4"/>
    <w:rsid w:val="00B516A0"/>
    <w:rsid w:val="00B56D7C"/>
    <w:rsid w:val="00B5753F"/>
    <w:rsid w:val="00B6093D"/>
    <w:rsid w:val="00B61127"/>
    <w:rsid w:val="00B62F99"/>
    <w:rsid w:val="00B64F1F"/>
    <w:rsid w:val="00B66C6E"/>
    <w:rsid w:val="00B724BB"/>
    <w:rsid w:val="00B72DDD"/>
    <w:rsid w:val="00B73AB9"/>
    <w:rsid w:val="00B73DEC"/>
    <w:rsid w:val="00B7576F"/>
    <w:rsid w:val="00B77950"/>
    <w:rsid w:val="00B809B3"/>
    <w:rsid w:val="00B82400"/>
    <w:rsid w:val="00B833E0"/>
    <w:rsid w:val="00B851BD"/>
    <w:rsid w:val="00B8653C"/>
    <w:rsid w:val="00B877CF"/>
    <w:rsid w:val="00B87BB6"/>
    <w:rsid w:val="00B90B4D"/>
    <w:rsid w:val="00B90F12"/>
    <w:rsid w:val="00B919A1"/>
    <w:rsid w:val="00B957BA"/>
    <w:rsid w:val="00B95AE9"/>
    <w:rsid w:val="00B95C42"/>
    <w:rsid w:val="00B96100"/>
    <w:rsid w:val="00B9649C"/>
    <w:rsid w:val="00BA176C"/>
    <w:rsid w:val="00BA3817"/>
    <w:rsid w:val="00BA3ABF"/>
    <w:rsid w:val="00BA5DA7"/>
    <w:rsid w:val="00BA5EB7"/>
    <w:rsid w:val="00BA6A02"/>
    <w:rsid w:val="00BA713A"/>
    <w:rsid w:val="00BB0BE6"/>
    <w:rsid w:val="00BB1652"/>
    <w:rsid w:val="00BB18AD"/>
    <w:rsid w:val="00BB18E4"/>
    <w:rsid w:val="00BB2985"/>
    <w:rsid w:val="00BB455A"/>
    <w:rsid w:val="00BB4670"/>
    <w:rsid w:val="00BB6771"/>
    <w:rsid w:val="00BB746D"/>
    <w:rsid w:val="00BC265B"/>
    <w:rsid w:val="00BC2D38"/>
    <w:rsid w:val="00BC33C4"/>
    <w:rsid w:val="00BC4C06"/>
    <w:rsid w:val="00BC5215"/>
    <w:rsid w:val="00BC584D"/>
    <w:rsid w:val="00BC762A"/>
    <w:rsid w:val="00BD07AC"/>
    <w:rsid w:val="00BD0F43"/>
    <w:rsid w:val="00BD179F"/>
    <w:rsid w:val="00BD2A28"/>
    <w:rsid w:val="00BD31F1"/>
    <w:rsid w:val="00BD3370"/>
    <w:rsid w:val="00BD46E6"/>
    <w:rsid w:val="00BD4B43"/>
    <w:rsid w:val="00BD5C0A"/>
    <w:rsid w:val="00BE388F"/>
    <w:rsid w:val="00BE5CB4"/>
    <w:rsid w:val="00BE6AD2"/>
    <w:rsid w:val="00BF0A72"/>
    <w:rsid w:val="00BF39A5"/>
    <w:rsid w:val="00BF59E2"/>
    <w:rsid w:val="00BF5E63"/>
    <w:rsid w:val="00BF5FFF"/>
    <w:rsid w:val="00C0014C"/>
    <w:rsid w:val="00C02C6A"/>
    <w:rsid w:val="00C05CD0"/>
    <w:rsid w:val="00C07B6E"/>
    <w:rsid w:val="00C10CB2"/>
    <w:rsid w:val="00C10E4F"/>
    <w:rsid w:val="00C11D3E"/>
    <w:rsid w:val="00C1275C"/>
    <w:rsid w:val="00C129C7"/>
    <w:rsid w:val="00C12CBD"/>
    <w:rsid w:val="00C12ED0"/>
    <w:rsid w:val="00C131E2"/>
    <w:rsid w:val="00C13B6C"/>
    <w:rsid w:val="00C14231"/>
    <w:rsid w:val="00C144E8"/>
    <w:rsid w:val="00C16B6F"/>
    <w:rsid w:val="00C16ED7"/>
    <w:rsid w:val="00C17023"/>
    <w:rsid w:val="00C174D9"/>
    <w:rsid w:val="00C20C48"/>
    <w:rsid w:val="00C2176D"/>
    <w:rsid w:val="00C22129"/>
    <w:rsid w:val="00C22F24"/>
    <w:rsid w:val="00C23F8B"/>
    <w:rsid w:val="00C25579"/>
    <w:rsid w:val="00C26B78"/>
    <w:rsid w:val="00C27897"/>
    <w:rsid w:val="00C3058F"/>
    <w:rsid w:val="00C310E6"/>
    <w:rsid w:val="00C32217"/>
    <w:rsid w:val="00C323E6"/>
    <w:rsid w:val="00C34424"/>
    <w:rsid w:val="00C3507E"/>
    <w:rsid w:val="00C35E5B"/>
    <w:rsid w:val="00C37F12"/>
    <w:rsid w:val="00C4142B"/>
    <w:rsid w:val="00C41E52"/>
    <w:rsid w:val="00C42F42"/>
    <w:rsid w:val="00C449E7"/>
    <w:rsid w:val="00C45DEA"/>
    <w:rsid w:val="00C468AE"/>
    <w:rsid w:val="00C47EB2"/>
    <w:rsid w:val="00C508CF"/>
    <w:rsid w:val="00C5135E"/>
    <w:rsid w:val="00C51777"/>
    <w:rsid w:val="00C51F7E"/>
    <w:rsid w:val="00C5332E"/>
    <w:rsid w:val="00C5352D"/>
    <w:rsid w:val="00C539CF"/>
    <w:rsid w:val="00C53ED6"/>
    <w:rsid w:val="00C542A4"/>
    <w:rsid w:val="00C54407"/>
    <w:rsid w:val="00C54D85"/>
    <w:rsid w:val="00C5540D"/>
    <w:rsid w:val="00C5679E"/>
    <w:rsid w:val="00C572D8"/>
    <w:rsid w:val="00C57D4A"/>
    <w:rsid w:val="00C57EE7"/>
    <w:rsid w:val="00C60CA9"/>
    <w:rsid w:val="00C62A79"/>
    <w:rsid w:val="00C62F0E"/>
    <w:rsid w:val="00C6587D"/>
    <w:rsid w:val="00C65DEE"/>
    <w:rsid w:val="00C65E28"/>
    <w:rsid w:val="00C66516"/>
    <w:rsid w:val="00C67DD0"/>
    <w:rsid w:val="00C71F4C"/>
    <w:rsid w:val="00C7656D"/>
    <w:rsid w:val="00C772E2"/>
    <w:rsid w:val="00C80140"/>
    <w:rsid w:val="00C8077C"/>
    <w:rsid w:val="00C811CA"/>
    <w:rsid w:val="00C8134E"/>
    <w:rsid w:val="00C826D9"/>
    <w:rsid w:val="00C83758"/>
    <w:rsid w:val="00C83B6B"/>
    <w:rsid w:val="00C8689B"/>
    <w:rsid w:val="00C86B9C"/>
    <w:rsid w:val="00C875D8"/>
    <w:rsid w:val="00C91776"/>
    <w:rsid w:val="00C92144"/>
    <w:rsid w:val="00C93E1E"/>
    <w:rsid w:val="00C95466"/>
    <w:rsid w:val="00C95668"/>
    <w:rsid w:val="00C96045"/>
    <w:rsid w:val="00C974FF"/>
    <w:rsid w:val="00CA0AE8"/>
    <w:rsid w:val="00CA32AE"/>
    <w:rsid w:val="00CA3E04"/>
    <w:rsid w:val="00CA4323"/>
    <w:rsid w:val="00CA5587"/>
    <w:rsid w:val="00CA5CD0"/>
    <w:rsid w:val="00CA6671"/>
    <w:rsid w:val="00CA740C"/>
    <w:rsid w:val="00CB0E50"/>
    <w:rsid w:val="00CB3FCD"/>
    <w:rsid w:val="00CB4930"/>
    <w:rsid w:val="00CB74BF"/>
    <w:rsid w:val="00CB7D7A"/>
    <w:rsid w:val="00CC09B2"/>
    <w:rsid w:val="00CC0C34"/>
    <w:rsid w:val="00CC239C"/>
    <w:rsid w:val="00CC3ACA"/>
    <w:rsid w:val="00CC5600"/>
    <w:rsid w:val="00CC64DD"/>
    <w:rsid w:val="00CC6770"/>
    <w:rsid w:val="00CC6F2E"/>
    <w:rsid w:val="00CD0335"/>
    <w:rsid w:val="00CD1C52"/>
    <w:rsid w:val="00CD451D"/>
    <w:rsid w:val="00CD5720"/>
    <w:rsid w:val="00CD5AD3"/>
    <w:rsid w:val="00CD5B1F"/>
    <w:rsid w:val="00CD64F8"/>
    <w:rsid w:val="00CD6CBE"/>
    <w:rsid w:val="00CD736A"/>
    <w:rsid w:val="00CD79EA"/>
    <w:rsid w:val="00CE12D7"/>
    <w:rsid w:val="00CE2B87"/>
    <w:rsid w:val="00CE38D9"/>
    <w:rsid w:val="00CE6287"/>
    <w:rsid w:val="00CE65CA"/>
    <w:rsid w:val="00CE68F7"/>
    <w:rsid w:val="00CE72D0"/>
    <w:rsid w:val="00CF04D8"/>
    <w:rsid w:val="00CF2760"/>
    <w:rsid w:val="00CF3B85"/>
    <w:rsid w:val="00CF7082"/>
    <w:rsid w:val="00CF78B6"/>
    <w:rsid w:val="00CF7D8E"/>
    <w:rsid w:val="00D001CA"/>
    <w:rsid w:val="00D004BF"/>
    <w:rsid w:val="00D018A6"/>
    <w:rsid w:val="00D05DA6"/>
    <w:rsid w:val="00D1058A"/>
    <w:rsid w:val="00D138B7"/>
    <w:rsid w:val="00D13E6C"/>
    <w:rsid w:val="00D14942"/>
    <w:rsid w:val="00D15AB4"/>
    <w:rsid w:val="00D17605"/>
    <w:rsid w:val="00D217A8"/>
    <w:rsid w:val="00D22762"/>
    <w:rsid w:val="00D2276F"/>
    <w:rsid w:val="00D23DFC"/>
    <w:rsid w:val="00D24879"/>
    <w:rsid w:val="00D2497F"/>
    <w:rsid w:val="00D2570C"/>
    <w:rsid w:val="00D27D55"/>
    <w:rsid w:val="00D27F44"/>
    <w:rsid w:val="00D30C42"/>
    <w:rsid w:val="00D30DB0"/>
    <w:rsid w:val="00D32C77"/>
    <w:rsid w:val="00D32E00"/>
    <w:rsid w:val="00D33068"/>
    <w:rsid w:val="00D331B3"/>
    <w:rsid w:val="00D33996"/>
    <w:rsid w:val="00D377E1"/>
    <w:rsid w:val="00D40B7D"/>
    <w:rsid w:val="00D418BD"/>
    <w:rsid w:val="00D41D00"/>
    <w:rsid w:val="00D423C5"/>
    <w:rsid w:val="00D42E10"/>
    <w:rsid w:val="00D4357E"/>
    <w:rsid w:val="00D44774"/>
    <w:rsid w:val="00D46728"/>
    <w:rsid w:val="00D47275"/>
    <w:rsid w:val="00D50D49"/>
    <w:rsid w:val="00D55165"/>
    <w:rsid w:val="00D570F9"/>
    <w:rsid w:val="00D57BF4"/>
    <w:rsid w:val="00D62878"/>
    <w:rsid w:val="00D63E90"/>
    <w:rsid w:val="00D640E4"/>
    <w:rsid w:val="00D6521E"/>
    <w:rsid w:val="00D66329"/>
    <w:rsid w:val="00D676E1"/>
    <w:rsid w:val="00D70FF9"/>
    <w:rsid w:val="00D710A0"/>
    <w:rsid w:val="00D711E0"/>
    <w:rsid w:val="00D7175C"/>
    <w:rsid w:val="00D73208"/>
    <w:rsid w:val="00D749B6"/>
    <w:rsid w:val="00D75528"/>
    <w:rsid w:val="00D75CA1"/>
    <w:rsid w:val="00D76F06"/>
    <w:rsid w:val="00D8048E"/>
    <w:rsid w:val="00D81447"/>
    <w:rsid w:val="00D81C0B"/>
    <w:rsid w:val="00D83ABF"/>
    <w:rsid w:val="00D84710"/>
    <w:rsid w:val="00D84DAF"/>
    <w:rsid w:val="00D871D9"/>
    <w:rsid w:val="00D9018A"/>
    <w:rsid w:val="00D902C4"/>
    <w:rsid w:val="00D90769"/>
    <w:rsid w:val="00D90E20"/>
    <w:rsid w:val="00D921AB"/>
    <w:rsid w:val="00D944A6"/>
    <w:rsid w:val="00D947DC"/>
    <w:rsid w:val="00D94EF4"/>
    <w:rsid w:val="00D95200"/>
    <w:rsid w:val="00D955E6"/>
    <w:rsid w:val="00D97884"/>
    <w:rsid w:val="00DA0320"/>
    <w:rsid w:val="00DA0A2A"/>
    <w:rsid w:val="00DA3356"/>
    <w:rsid w:val="00DA3696"/>
    <w:rsid w:val="00DA5340"/>
    <w:rsid w:val="00DA5648"/>
    <w:rsid w:val="00DA679A"/>
    <w:rsid w:val="00DA7DB6"/>
    <w:rsid w:val="00DB008D"/>
    <w:rsid w:val="00DB0F34"/>
    <w:rsid w:val="00DB20B4"/>
    <w:rsid w:val="00DB25B0"/>
    <w:rsid w:val="00DB2CC6"/>
    <w:rsid w:val="00DB4EE5"/>
    <w:rsid w:val="00DB4F55"/>
    <w:rsid w:val="00DB5A80"/>
    <w:rsid w:val="00DB6841"/>
    <w:rsid w:val="00DB6DEF"/>
    <w:rsid w:val="00DB700C"/>
    <w:rsid w:val="00DC0BBA"/>
    <w:rsid w:val="00DC29D3"/>
    <w:rsid w:val="00DC675B"/>
    <w:rsid w:val="00DD316F"/>
    <w:rsid w:val="00DD3280"/>
    <w:rsid w:val="00DD3766"/>
    <w:rsid w:val="00DD4243"/>
    <w:rsid w:val="00DD5C29"/>
    <w:rsid w:val="00DD637A"/>
    <w:rsid w:val="00DD6CD2"/>
    <w:rsid w:val="00DD6FD7"/>
    <w:rsid w:val="00DE05FA"/>
    <w:rsid w:val="00DE06E5"/>
    <w:rsid w:val="00DE2113"/>
    <w:rsid w:val="00DE6077"/>
    <w:rsid w:val="00DE61C4"/>
    <w:rsid w:val="00DE7860"/>
    <w:rsid w:val="00DE791E"/>
    <w:rsid w:val="00DF116B"/>
    <w:rsid w:val="00DF16FF"/>
    <w:rsid w:val="00DF1E03"/>
    <w:rsid w:val="00DF1F83"/>
    <w:rsid w:val="00DF4C0F"/>
    <w:rsid w:val="00DF5124"/>
    <w:rsid w:val="00DF52D6"/>
    <w:rsid w:val="00DF565B"/>
    <w:rsid w:val="00DF64AF"/>
    <w:rsid w:val="00DF7398"/>
    <w:rsid w:val="00DF762D"/>
    <w:rsid w:val="00DF7BBE"/>
    <w:rsid w:val="00E00043"/>
    <w:rsid w:val="00E0092E"/>
    <w:rsid w:val="00E01C71"/>
    <w:rsid w:val="00E03CD6"/>
    <w:rsid w:val="00E04499"/>
    <w:rsid w:val="00E053F4"/>
    <w:rsid w:val="00E061F5"/>
    <w:rsid w:val="00E0679B"/>
    <w:rsid w:val="00E07151"/>
    <w:rsid w:val="00E1077B"/>
    <w:rsid w:val="00E10CD2"/>
    <w:rsid w:val="00E13FDC"/>
    <w:rsid w:val="00E14301"/>
    <w:rsid w:val="00E15359"/>
    <w:rsid w:val="00E15C58"/>
    <w:rsid w:val="00E172F0"/>
    <w:rsid w:val="00E1783E"/>
    <w:rsid w:val="00E21B31"/>
    <w:rsid w:val="00E22CAF"/>
    <w:rsid w:val="00E2320F"/>
    <w:rsid w:val="00E24C85"/>
    <w:rsid w:val="00E25962"/>
    <w:rsid w:val="00E26F0B"/>
    <w:rsid w:val="00E274EE"/>
    <w:rsid w:val="00E27CA3"/>
    <w:rsid w:val="00E3159C"/>
    <w:rsid w:val="00E32047"/>
    <w:rsid w:val="00E33A42"/>
    <w:rsid w:val="00E33BD1"/>
    <w:rsid w:val="00E344BD"/>
    <w:rsid w:val="00E34BCE"/>
    <w:rsid w:val="00E37D85"/>
    <w:rsid w:val="00E43577"/>
    <w:rsid w:val="00E449A3"/>
    <w:rsid w:val="00E44C49"/>
    <w:rsid w:val="00E44C7E"/>
    <w:rsid w:val="00E460E2"/>
    <w:rsid w:val="00E47B44"/>
    <w:rsid w:val="00E51F26"/>
    <w:rsid w:val="00E55A38"/>
    <w:rsid w:val="00E60487"/>
    <w:rsid w:val="00E607E5"/>
    <w:rsid w:val="00E61EC4"/>
    <w:rsid w:val="00E6254B"/>
    <w:rsid w:val="00E63D01"/>
    <w:rsid w:val="00E65739"/>
    <w:rsid w:val="00E6580D"/>
    <w:rsid w:val="00E65D07"/>
    <w:rsid w:val="00E67FBC"/>
    <w:rsid w:val="00E70B74"/>
    <w:rsid w:val="00E70CB2"/>
    <w:rsid w:val="00E70D95"/>
    <w:rsid w:val="00E71DE0"/>
    <w:rsid w:val="00E7311D"/>
    <w:rsid w:val="00E73591"/>
    <w:rsid w:val="00E7526E"/>
    <w:rsid w:val="00E76663"/>
    <w:rsid w:val="00E850F0"/>
    <w:rsid w:val="00E87A7F"/>
    <w:rsid w:val="00E87D19"/>
    <w:rsid w:val="00E87E08"/>
    <w:rsid w:val="00E9370A"/>
    <w:rsid w:val="00E94EB3"/>
    <w:rsid w:val="00E978EF"/>
    <w:rsid w:val="00E97F7E"/>
    <w:rsid w:val="00EA012A"/>
    <w:rsid w:val="00EA08CF"/>
    <w:rsid w:val="00EA1E1D"/>
    <w:rsid w:val="00EA1E2F"/>
    <w:rsid w:val="00EA1F29"/>
    <w:rsid w:val="00EA25D9"/>
    <w:rsid w:val="00EA2D69"/>
    <w:rsid w:val="00EA3618"/>
    <w:rsid w:val="00EA36A4"/>
    <w:rsid w:val="00EA396C"/>
    <w:rsid w:val="00EA48A0"/>
    <w:rsid w:val="00EA53A2"/>
    <w:rsid w:val="00EA5CA4"/>
    <w:rsid w:val="00EA71DB"/>
    <w:rsid w:val="00EA71E4"/>
    <w:rsid w:val="00EB2D1E"/>
    <w:rsid w:val="00EB4396"/>
    <w:rsid w:val="00EB46BA"/>
    <w:rsid w:val="00EB4FFB"/>
    <w:rsid w:val="00EB5124"/>
    <w:rsid w:val="00EC036E"/>
    <w:rsid w:val="00EC13FB"/>
    <w:rsid w:val="00EC3A81"/>
    <w:rsid w:val="00EC3BAF"/>
    <w:rsid w:val="00EC45FD"/>
    <w:rsid w:val="00EC5083"/>
    <w:rsid w:val="00ED139A"/>
    <w:rsid w:val="00ED15CE"/>
    <w:rsid w:val="00ED186F"/>
    <w:rsid w:val="00ED41D7"/>
    <w:rsid w:val="00ED55E2"/>
    <w:rsid w:val="00ED70D3"/>
    <w:rsid w:val="00ED7EB7"/>
    <w:rsid w:val="00ED7ECF"/>
    <w:rsid w:val="00EE00AC"/>
    <w:rsid w:val="00EE2BEF"/>
    <w:rsid w:val="00EE3A9B"/>
    <w:rsid w:val="00EE53F8"/>
    <w:rsid w:val="00EE551F"/>
    <w:rsid w:val="00EE64C9"/>
    <w:rsid w:val="00EF1AED"/>
    <w:rsid w:val="00EF1EC4"/>
    <w:rsid w:val="00EF1F13"/>
    <w:rsid w:val="00EF2F5E"/>
    <w:rsid w:val="00EF3BF0"/>
    <w:rsid w:val="00EF660C"/>
    <w:rsid w:val="00EF6CB4"/>
    <w:rsid w:val="00EF7C87"/>
    <w:rsid w:val="00F006C2"/>
    <w:rsid w:val="00F01BD8"/>
    <w:rsid w:val="00F0249D"/>
    <w:rsid w:val="00F02AAE"/>
    <w:rsid w:val="00F02BEC"/>
    <w:rsid w:val="00F0711C"/>
    <w:rsid w:val="00F072E5"/>
    <w:rsid w:val="00F10E71"/>
    <w:rsid w:val="00F11154"/>
    <w:rsid w:val="00F1166E"/>
    <w:rsid w:val="00F11858"/>
    <w:rsid w:val="00F11F47"/>
    <w:rsid w:val="00F124B5"/>
    <w:rsid w:val="00F12710"/>
    <w:rsid w:val="00F159FC"/>
    <w:rsid w:val="00F17293"/>
    <w:rsid w:val="00F179EF"/>
    <w:rsid w:val="00F204DF"/>
    <w:rsid w:val="00F21B28"/>
    <w:rsid w:val="00F21B9A"/>
    <w:rsid w:val="00F22952"/>
    <w:rsid w:val="00F22B22"/>
    <w:rsid w:val="00F25343"/>
    <w:rsid w:val="00F25A15"/>
    <w:rsid w:val="00F25D90"/>
    <w:rsid w:val="00F27E1C"/>
    <w:rsid w:val="00F31775"/>
    <w:rsid w:val="00F33B08"/>
    <w:rsid w:val="00F352C4"/>
    <w:rsid w:val="00F35E4B"/>
    <w:rsid w:val="00F36438"/>
    <w:rsid w:val="00F36F3E"/>
    <w:rsid w:val="00F37C09"/>
    <w:rsid w:val="00F40C0C"/>
    <w:rsid w:val="00F41118"/>
    <w:rsid w:val="00F424DB"/>
    <w:rsid w:val="00F42AA1"/>
    <w:rsid w:val="00F45C43"/>
    <w:rsid w:val="00F506C4"/>
    <w:rsid w:val="00F50C6E"/>
    <w:rsid w:val="00F50F38"/>
    <w:rsid w:val="00F51BE5"/>
    <w:rsid w:val="00F51C81"/>
    <w:rsid w:val="00F52493"/>
    <w:rsid w:val="00F55A48"/>
    <w:rsid w:val="00F57317"/>
    <w:rsid w:val="00F61409"/>
    <w:rsid w:val="00F657CE"/>
    <w:rsid w:val="00F70D28"/>
    <w:rsid w:val="00F70FBF"/>
    <w:rsid w:val="00F72B70"/>
    <w:rsid w:val="00F72D96"/>
    <w:rsid w:val="00F73B1B"/>
    <w:rsid w:val="00F742C1"/>
    <w:rsid w:val="00F749E9"/>
    <w:rsid w:val="00F74D85"/>
    <w:rsid w:val="00F74DC4"/>
    <w:rsid w:val="00F750B4"/>
    <w:rsid w:val="00F77F93"/>
    <w:rsid w:val="00F8128B"/>
    <w:rsid w:val="00F82E30"/>
    <w:rsid w:val="00F83BC0"/>
    <w:rsid w:val="00F85877"/>
    <w:rsid w:val="00F86DE3"/>
    <w:rsid w:val="00F87B99"/>
    <w:rsid w:val="00F91A4A"/>
    <w:rsid w:val="00F91D90"/>
    <w:rsid w:val="00F925B9"/>
    <w:rsid w:val="00F92CBB"/>
    <w:rsid w:val="00F93B2C"/>
    <w:rsid w:val="00F95CEB"/>
    <w:rsid w:val="00FA1C0B"/>
    <w:rsid w:val="00FA2379"/>
    <w:rsid w:val="00FA333C"/>
    <w:rsid w:val="00FA4561"/>
    <w:rsid w:val="00FA4B59"/>
    <w:rsid w:val="00FA603E"/>
    <w:rsid w:val="00FB13D2"/>
    <w:rsid w:val="00FB1EE0"/>
    <w:rsid w:val="00FB21ED"/>
    <w:rsid w:val="00FB2A6C"/>
    <w:rsid w:val="00FB329C"/>
    <w:rsid w:val="00FB4CD7"/>
    <w:rsid w:val="00FB5579"/>
    <w:rsid w:val="00FB7A61"/>
    <w:rsid w:val="00FC0E6E"/>
    <w:rsid w:val="00FC3D67"/>
    <w:rsid w:val="00FC487E"/>
    <w:rsid w:val="00FC51CF"/>
    <w:rsid w:val="00FC6364"/>
    <w:rsid w:val="00FC6D78"/>
    <w:rsid w:val="00FD08E4"/>
    <w:rsid w:val="00FD21EF"/>
    <w:rsid w:val="00FD3B0A"/>
    <w:rsid w:val="00FD7711"/>
    <w:rsid w:val="00FE03DD"/>
    <w:rsid w:val="00FE4C61"/>
    <w:rsid w:val="00FE6C68"/>
    <w:rsid w:val="00FF1F2D"/>
    <w:rsid w:val="00FF1FD9"/>
    <w:rsid w:val="00FF2385"/>
    <w:rsid w:val="00FF2BEF"/>
    <w:rsid w:val="00FF3F37"/>
    <w:rsid w:val="00FF521C"/>
    <w:rsid w:val="00FF53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050506"/>
  <w15:docId w15:val="{822EEE9E-E6F5-4A10-A14D-ADB7EAC4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508E"/>
    <w:rPr>
      <w:kern w:val="0"/>
      <w14:ligatures w14:val="none"/>
    </w:rPr>
  </w:style>
  <w:style w:type="paragraph" w:styleId="Heading1">
    <w:name w:val="heading 1"/>
    <w:basedOn w:val="Normal"/>
    <w:link w:val="Heading1Char"/>
    <w:uiPriority w:val="9"/>
    <w:qFormat/>
    <w:rsid w:val="00165D4E"/>
    <w:pPr>
      <w:spacing w:beforeAutospacing="1" w:after="0" w:afterAutospacing="1" w:line="240" w:lineRule="auto"/>
      <w:ind w:left="708"/>
      <w:outlineLvl w:val="0"/>
    </w:pPr>
    <w:rPr>
      <w:rFonts w:ascii="Times New Roman" w:eastAsia="Times New Roman" w:hAnsi="Times New Roman" w:cs="Times New Roman"/>
      <w:b/>
      <w:bCs/>
      <w:kern w:val="36"/>
      <w:sz w:val="28"/>
      <w:szCs w:val="48"/>
      <w:lang w:eastAsia="fr-FR"/>
    </w:rPr>
  </w:style>
  <w:style w:type="paragraph" w:styleId="Heading2">
    <w:name w:val="heading 2"/>
    <w:basedOn w:val="Normal"/>
    <w:next w:val="Normal"/>
    <w:link w:val="Heading2Char"/>
    <w:uiPriority w:val="9"/>
    <w:unhideWhenUsed/>
    <w:qFormat/>
    <w:rsid w:val="00DA679A"/>
    <w:pPr>
      <w:keepNext/>
      <w:keepLines/>
      <w:spacing w:before="120" w:after="120"/>
      <w:outlineLvl w:val="1"/>
    </w:pPr>
    <w:rPr>
      <w:rFonts w:ascii="Times New Roman" w:eastAsiaTheme="majorEastAsia" w:hAnsi="Times New Roman" w:cstheme="majorBidi"/>
      <w:b/>
      <w:color w:val="000000" w:themeColor="text1"/>
      <w:sz w:val="24"/>
      <w:szCs w:val="26"/>
    </w:rPr>
  </w:style>
  <w:style w:type="paragraph" w:styleId="Heading3">
    <w:name w:val="heading 3"/>
    <w:basedOn w:val="Normal"/>
    <w:next w:val="Normal"/>
    <w:link w:val="Heading3Char"/>
    <w:uiPriority w:val="9"/>
    <w:unhideWhenUsed/>
    <w:qFormat/>
    <w:rsid w:val="003B5B3A"/>
    <w:pPr>
      <w:keepNext/>
      <w:keepLines/>
      <w:spacing w:before="280" w:after="240"/>
      <w:ind w:left="708"/>
      <w:outlineLvl w:val="2"/>
    </w:pPr>
    <w:rPr>
      <w:rFonts w:ascii="Times New Roman" w:eastAsiaTheme="majorEastAsia" w:hAnsi="Times New Roman" w:cstheme="majorBidi"/>
      <w:b/>
      <w:color w:val="000000" w:themeColor="text1"/>
      <w:sz w:val="24"/>
      <w:szCs w:val="24"/>
    </w:rPr>
  </w:style>
  <w:style w:type="paragraph" w:styleId="Heading4">
    <w:name w:val="heading 4"/>
    <w:basedOn w:val="Normal"/>
    <w:next w:val="Normal"/>
    <w:link w:val="Heading4Char"/>
    <w:uiPriority w:val="9"/>
    <w:unhideWhenUsed/>
    <w:qFormat/>
    <w:rsid w:val="0097508E"/>
    <w:pPr>
      <w:keepNext/>
      <w:keepLines/>
      <w:spacing w:before="120" w:after="120"/>
      <w:outlineLvl w:val="3"/>
    </w:pPr>
    <w:rPr>
      <w:rFonts w:ascii="Arial" w:eastAsiaTheme="majorEastAsia" w:hAnsi="Arial" w:cstheme="majorBidi"/>
      <w:b/>
      <w:i/>
      <w:iCs/>
      <w:color w:val="000000" w:themeColor="text1"/>
      <w:sz w:val="24"/>
    </w:rPr>
  </w:style>
  <w:style w:type="paragraph" w:styleId="Heading5">
    <w:name w:val="heading 5"/>
    <w:basedOn w:val="Normal"/>
    <w:next w:val="Normal"/>
    <w:link w:val="Heading5Char"/>
    <w:uiPriority w:val="9"/>
    <w:unhideWhenUsed/>
    <w:qFormat/>
    <w:rsid w:val="0097508E"/>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65D4E"/>
    <w:rPr>
      <w:rFonts w:ascii="Times New Roman" w:eastAsia="Times New Roman" w:hAnsi="Times New Roman" w:cs="Times New Roman"/>
      <w:b/>
      <w:bCs/>
      <w:kern w:val="36"/>
      <w:sz w:val="28"/>
      <w:szCs w:val="48"/>
      <w:lang w:eastAsia="fr-FR"/>
      <w14:ligatures w14:val="none"/>
    </w:rPr>
  </w:style>
  <w:style w:type="character" w:customStyle="1" w:styleId="Heading2Char">
    <w:name w:val="Heading 2 Char"/>
    <w:basedOn w:val="DefaultParagraphFont"/>
    <w:link w:val="Heading2"/>
    <w:uiPriority w:val="9"/>
    <w:rsid w:val="00DA679A"/>
    <w:rPr>
      <w:rFonts w:ascii="Times New Roman" w:eastAsiaTheme="majorEastAsia" w:hAnsi="Times New Roman" w:cstheme="majorBidi"/>
      <w:b/>
      <w:color w:val="000000" w:themeColor="text1"/>
      <w:kern w:val="0"/>
      <w:sz w:val="24"/>
      <w:szCs w:val="26"/>
      <w14:ligatures w14:val="none"/>
    </w:rPr>
  </w:style>
  <w:style w:type="character" w:customStyle="1" w:styleId="Heading3Char">
    <w:name w:val="Heading 3 Char"/>
    <w:basedOn w:val="DefaultParagraphFont"/>
    <w:link w:val="Heading3"/>
    <w:uiPriority w:val="9"/>
    <w:rsid w:val="003B5B3A"/>
    <w:rPr>
      <w:rFonts w:ascii="Times New Roman" w:eastAsiaTheme="majorEastAsia" w:hAnsi="Times New Roman" w:cstheme="majorBidi"/>
      <w:b/>
      <w:color w:val="000000" w:themeColor="text1"/>
      <w:kern w:val="0"/>
      <w:sz w:val="24"/>
      <w:szCs w:val="24"/>
      <w14:ligatures w14:val="none"/>
    </w:rPr>
  </w:style>
  <w:style w:type="character" w:customStyle="1" w:styleId="Heading4Char">
    <w:name w:val="Heading 4 Char"/>
    <w:basedOn w:val="DefaultParagraphFont"/>
    <w:link w:val="Heading4"/>
    <w:uiPriority w:val="9"/>
    <w:rsid w:val="0097508E"/>
    <w:rPr>
      <w:rFonts w:ascii="Arial" w:eastAsiaTheme="majorEastAsia" w:hAnsi="Arial" w:cstheme="majorBidi"/>
      <w:b/>
      <w:i/>
      <w:iCs/>
      <w:color w:val="000000" w:themeColor="text1"/>
      <w:kern w:val="0"/>
      <w:sz w:val="24"/>
      <w14:ligatures w14:val="none"/>
    </w:rPr>
  </w:style>
  <w:style w:type="character" w:customStyle="1" w:styleId="Heading5Char">
    <w:name w:val="Heading 5 Char"/>
    <w:basedOn w:val="DefaultParagraphFont"/>
    <w:link w:val="Heading5"/>
    <w:uiPriority w:val="9"/>
    <w:rsid w:val="0097508E"/>
    <w:rPr>
      <w:rFonts w:asciiTheme="majorHAnsi" w:eastAsiaTheme="majorEastAsia" w:hAnsiTheme="majorHAnsi" w:cstheme="majorBidi"/>
      <w:color w:val="2F5496" w:themeColor="accent1" w:themeShade="BF"/>
      <w:kern w:val="0"/>
      <w14:ligatures w14:val="none"/>
    </w:rPr>
  </w:style>
  <w:style w:type="table" w:styleId="TableGrid">
    <w:name w:val="Table Grid"/>
    <w:basedOn w:val="TableNormal"/>
    <w:uiPriority w:val="39"/>
    <w:rsid w:val="0097508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750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508E"/>
    <w:rPr>
      <w:kern w:val="0"/>
      <w14:ligatures w14:val="none"/>
    </w:rPr>
  </w:style>
  <w:style w:type="paragraph" w:styleId="Footer">
    <w:name w:val="footer"/>
    <w:basedOn w:val="Normal"/>
    <w:link w:val="FooterChar"/>
    <w:uiPriority w:val="99"/>
    <w:unhideWhenUsed/>
    <w:rsid w:val="009750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508E"/>
    <w:rPr>
      <w:kern w:val="0"/>
      <w14:ligatures w14:val="none"/>
    </w:rPr>
  </w:style>
  <w:style w:type="paragraph" w:styleId="ListParagraph">
    <w:name w:val="List Paragraph"/>
    <w:basedOn w:val="Normal"/>
    <w:uiPriority w:val="34"/>
    <w:qFormat/>
    <w:rsid w:val="0097508E"/>
    <w:pPr>
      <w:ind w:left="720"/>
      <w:contextualSpacing/>
    </w:pPr>
  </w:style>
  <w:style w:type="paragraph" w:styleId="NormalWeb">
    <w:name w:val="Normal (Web)"/>
    <w:basedOn w:val="Normal"/>
    <w:uiPriority w:val="99"/>
    <w:unhideWhenUsed/>
    <w:rsid w:val="0097508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Emphasis">
    <w:name w:val="Emphasis"/>
    <w:basedOn w:val="DefaultParagraphFont"/>
    <w:uiPriority w:val="20"/>
    <w:qFormat/>
    <w:rsid w:val="0097508E"/>
    <w:rPr>
      <w:i/>
      <w:iCs/>
    </w:rPr>
  </w:style>
  <w:style w:type="character" w:styleId="Hyperlink">
    <w:name w:val="Hyperlink"/>
    <w:basedOn w:val="DefaultParagraphFont"/>
    <w:uiPriority w:val="99"/>
    <w:unhideWhenUsed/>
    <w:rsid w:val="0097508E"/>
    <w:rPr>
      <w:color w:val="0563C1" w:themeColor="hyperlink"/>
      <w:u w:val="single"/>
    </w:rPr>
  </w:style>
  <w:style w:type="character" w:customStyle="1" w:styleId="Mentionnonrsolue1">
    <w:name w:val="Mention non résolue1"/>
    <w:basedOn w:val="DefaultParagraphFont"/>
    <w:uiPriority w:val="99"/>
    <w:semiHidden/>
    <w:unhideWhenUsed/>
    <w:rsid w:val="0097508E"/>
    <w:rPr>
      <w:color w:val="605E5C"/>
      <w:shd w:val="clear" w:color="auto" w:fill="E1DFDD"/>
    </w:rPr>
  </w:style>
  <w:style w:type="character" w:customStyle="1" w:styleId="authors">
    <w:name w:val="authors"/>
    <w:basedOn w:val="DefaultParagraphFont"/>
    <w:rsid w:val="0097508E"/>
  </w:style>
  <w:style w:type="character" w:customStyle="1" w:styleId="arttitle">
    <w:name w:val="art_title"/>
    <w:basedOn w:val="DefaultParagraphFont"/>
    <w:rsid w:val="0097508E"/>
  </w:style>
  <w:style w:type="character" w:customStyle="1" w:styleId="serialtitle">
    <w:name w:val="serial_title"/>
    <w:basedOn w:val="DefaultParagraphFont"/>
    <w:rsid w:val="0097508E"/>
  </w:style>
  <w:style w:type="character" w:customStyle="1" w:styleId="pagerange">
    <w:name w:val="page_range"/>
    <w:basedOn w:val="DefaultParagraphFont"/>
    <w:rsid w:val="0097508E"/>
  </w:style>
  <w:style w:type="character" w:customStyle="1" w:styleId="volumeissue">
    <w:name w:val="volume_issue"/>
    <w:basedOn w:val="DefaultParagraphFont"/>
    <w:rsid w:val="0097508E"/>
  </w:style>
  <w:style w:type="character" w:customStyle="1" w:styleId="doilink">
    <w:name w:val="doi_link"/>
    <w:basedOn w:val="DefaultParagraphFont"/>
    <w:rsid w:val="0097508E"/>
  </w:style>
  <w:style w:type="character" w:customStyle="1" w:styleId="fontstyle01">
    <w:name w:val="fontstyle01"/>
    <w:basedOn w:val="DefaultParagraphFont"/>
    <w:rsid w:val="0097508E"/>
    <w:rPr>
      <w:rFonts w:ascii="Times-Roman" w:hAnsi="Times-Roman" w:hint="default"/>
      <w:b w:val="0"/>
      <w:bCs w:val="0"/>
      <w:i w:val="0"/>
      <w:iCs w:val="0"/>
      <w:color w:val="000000"/>
      <w:sz w:val="20"/>
      <w:szCs w:val="20"/>
    </w:rPr>
  </w:style>
  <w:style w:type="character" w:customStyle="1" w:styleId="fontstyle21">
    <w:name w:val="fontstyle21"/>
    <w:basedOn w:val="DefaultParagraphFont"/>
    <w:rsid w:val="0097508E"/>
    <w:rPr>
      <w:rFonts w:ascii="TimesNewRoman" w:hAnsi="TimesNewRoman" w:hint="default"/>
      <w:b w:val="0"/>
      <w:bCs w:val="0"/>
      <w:i w:val="0"/>
      <w:iCs w:val="0"/>
      <w:color w:val="000000"/>
      <w:sz w:val="20"/>
      <w:szCs w:val="20"/>
    </w:rPr>
  </w:style>
  <w:style w:type="paragraph" w:styleId="FootnoteText">
    <w:name w:val="footnote text"/>
    <w:basedOn w:val="Normal"/>
    <w:link w:val="FootnoteTextChar"/>
    <w:uiPriority w:val="99"/>
    <w:semiHidden/>
    <w:unhideWhenUsed/>
    <w:rsid w:val="0097508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7508E"/>
    <w:rPr>
      <w:kern w:val="0"/>
      <w:sz w:val="20"/>
      <w:szCs w:val="20"/>
      <w14:ligatures w14:val="none"/>
    </w:rPr>
  </w:style>
  <w:style w:type="character" w:styleId="FootnoteReference">
    <w:name w:val="footnote reference"/>
    <w:basedOn w:val="DefaultParagraphFont"/>
    <w:uiPriority w:val="99"/>
    <w:semiHidden/>
    <w:unhideWhenUsed/>
    <w:rsid w:val="0097508E"/>
    <w:rPr>
      <w:vertAlign w:val="superscript"/>
    </w:rPr>
  </w:style>
  <w:style w:type="paragraph" w:styleId="Bibliography">
    <w:name w:val="Bibliography"/>
    <w:basedOn w:val="Normal"/>
    <w:next w:val="Normal"/>
    <w:uiPriority w:val="37"/>
    <w:unhideWhenUsed/>
    <w:rsid w:val="0097508E"/>
    <w:pPr>
      <w:spacing w:after="0" w:line="480" w:lineRule="auto"/>
      <w:ind w:left="720" w:hanging="720"/>
    </w:pPr>
  </w:style>
  <w:style w:type="character" w:customStyle="1" w:styleId="html-italic">
    <w:name w:val="html-italic"/>
    <w:basedOn w:val="DefaultParagraphFont"/>
    <w:rsid w:val="0097508E"/>
  </w:style>
  <w:style w:type="paragraph" w:customStyle="1" w:styleId="justifytxt">
    <w:name w:val="justify_txt"/>
    <w:basedOn w:val="Normal"/>
    <w:rsid w:val="0097508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97508E"/>
    <w:rPr>
      <w:b/>
      <w:bCs/>
    </w:rPr>
  </w:style>
  <w:style w:type="paragraph" w:customStyle="1" w:styleId="padding-0">
    <w:name w:val="padding-0"/>
    <w:basedOn w:val="Normal"/>
    <w:rsid w:val="0097508E"/>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nchor-text">
    <w:name w:val="anchor-text"/>
    <w:basedOn w:val="DefaultParagraphFont"/>
    <w:rsid w:val="0097508E"/>
  </w:style>
  <w:style w:type="paragraph" w:styleId="TOCHeading">
    <w:name w:val="TOC Heading"/>
    <w:basedOn w:val="Heading1"/>
    <w:next w:val="Normal"/>
    <w:uiPriority w:val="39"/>
    <w:unhideWhenUsed/>
    <w:qFormat/>
    <w:rsid w:val="0097508E"/>
    <w:pPr>
      <w:keepNext/>
      <w:keepLines/>
      <w:spacing w:before="240" w:beforeAutospacing="0" w:afterAutospacing="0" w:line="259" w:lineRule="auto"/>
      <w:outlineLvl w:val="9"/>
    </w:pPr>
    <w:rPr>
      <w:rFonts w:asciiTheme="majorHAnsi" w:eastAsiaTheme="majorEastAsia" w:hAnsiTheme="majorHAnsi" w:cstheme="majorBidi"/>
      <w:b w:val="0"/>
      <w:bCs w:val="0"/>
      <w:color w:val="2F5496" w:themeColor="accent1" w:themeShade="BF"/>
      <w:kern w:val="0"/>
      <w:szCs w:val="32"/>
    </w:rPr>
  </w:style>
  <w:style w:type="paragraph" w:styleId="TOC1">
    <w:name w:val="toc 1"/>
    <w:basedOn w:val="Normal"/>
    <w:next w:val="Normal"/>
    <w:autoRedefine/>
    <w:uiPriority w:val="39"/>
    <w:unhideWhenUsed/>
    <w:rsid w:val="0097508E"/>
    <w:pPr>
      <w:spacing w:after="100"/>
    </w:pPr>
  </w:style>
  <w:style w:type="paragraph" w:styleId="TOC2">
    <w:name w:val="toc 2"/>
    <w:basedOn w:val="Normal"/>
    <w:next w:val="Normal"/>
    <w:autoRedefine/>
    <w:uiPriority w:val="39"/>
    <w:unhideWhenUsed/>
    <w:rsid w:val="0097508E"/>
    <w:pPr>
      <w:spacing w:after="100"/>
      <w:ind w:left="220"/>
    </w:pPr>
    <w:rPr>
      <w:rFonts w:eastAsiaTheme="minorEastAsia" w:cs="Times New Roman"/>
      <w:lang w:eastAsia="fr-FR"/>
    </w:rPr>
  </w:style>
  <w:style w:type="paragraph" w:styleId="TOC3">
    <w:name w:val="toc 3"/>
    <w:basedOn w:val="Normal"/>
    <w:next w:val="Normal"/>
    <w:autoRedefine/>
    <w:uiPriority w:val="39"/>
    <w:unhideWhenUsed/>
    <w:rsid w:val="0097508E"/>
    <w:pPr>
      <w:spacing w:after="100"/>
      <w:ind w:left="440"/>
    </w:pPr>
    <w:rPr>
      <w:rFonts w:eastAsiaTheme="minorEastAsia" w:cs="Times New Roman"/>
      <w:lang w:eastAsia="fr-FR"/>
    </w:rPr>
  </w:style>
  <w:style w:type="character" w:styleId="PlaceholderText">
    <w:name w:val="Placeholder Text"/>
    <w:basedOn w:val="DefaultParagraphFont"/>
    <w:uiPriority w:val="99"/>
    <w:semiHidden/>
    <w:rsid w:val="0097508E"/>
    <w:rPr>
      <w:color w:val="808080"/>
    </w:rPr>
  </w:style>
  <w:style w:type="paragraph" w:styleId="Caption">
    <w:name w:val="caption"/>
    <w:basedOn w:val="Normal"/>
    <w:next w:val="Normal"/>
    <w:uiPriority w:val="35"/>
    <w:unhideWhenUsed/>
    <w:qFormat/>
    <w:rsid w:val="0097508E"/>
    <w:pPr>
      <w:spacing w:after="200" w:line="240" w:lineRule="auto"/>
    </w:pPr>
    <w:rPr>
      <w:i/>
      <w:iCs/>
      <w:color w:val="44546A" w:themeColor="text2"/>
      <w:sz w:val="18"/>
      <w:szCs w:val="18"/>
    </w:rPr>
  </w:style>
  <w:style w:type="paragraph" w:styleId="NoSpacing">
    <w:name w:val="No Spacing"/>
    <w:aliases w:val="Chapitres"/>
    <w:uiPriority w:val="1"/>
    <w:qFormat/>
    <w:rsid w:val="0097508E"/>
    <w:pPr>
      <w:spacing w:before="360" w:after="360" w:line="240" w:lineRule="auto"/>
    </w:pPr>
    <w:rPr>
      <w:rFonts w:ascii="Times New Roman" w:hAnsi="Times New Roman"/>
      <w:b/>
      <w:kern w:val="0"/>
      <w:sz w:val="28"/>
      <w14:ligatures w14:val="none"/>
    </w:rPr>
  </w:style>
  <w:style w:type="paragraph" w:styleId="TOC4">
    <w:name w:val="toc 4"/>
    <w:basedOn w:val="Normal"/>
    <w:next w:val="Normal"/>
    <w:autoRedefine/>
    <w:uiPriority w:val="39"/>
    <w:unhideWhenUsed/>
    <w:rsid w:val="0097508E"/>
    <w:pPr>
      <w:spacing w:after="100"/>
      <w:ind w:left="660"/>
    </w:pPr>
  </w:style>
  <w:style w:type="table" w:customStyle="1" w:styleId="TableauGrille4-Accentuation11">
    <w:name w:val="Tableau Grille 4 - Accentuation 11"/>
    <w:basedOn w:val="TableNormal"/>
    <w:uiPriority w:val="49"/>
    <w:rsid w:val="0097508E"/>
    <w:pPr>
      <w:spacing w:after="0" w:line="240" w:lineRule="auto"/>
    </w:pPr>
    <w:rPr>
      <w:kern w:val="0"/>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Revision">
    <w:name w:val="Revision"/>
    <w:hidden/>
    <w:uiPriority w:val="99"/>
    <w:semiHidden/>
    <w:rsid w:val="00425694"/>
    <w:pPr>
      <w:spacing w:after="0" w:line="240" w:lineRule="auto"/>
    </w:pPr>
    <w:rPr>
      <w:kern w:val="0"/>
      <w14:ligatures w14:val="none"/>
    </w:rPr>
  </w:style>
  <w:style w:type="character" w:styleId="CommentReference">
    <w:name w:val="annotation reference"/>
    <w:basedOn w:val="DefaultParagraphFont"/>
    <w:uiPriority w:val="99"/>
    <w:semiHidden/>
    <w:unhideWhenUsed/>
    <w:rsid w:val="001C21CF"/>
    <w:rPr>
      <w:sz w:val="16"/>
      <w:szCs w:val="16"/>
    </w:rPr>
  </w:style>
  <w:style w:type="paragraph" w:styleId="CommentText">
    <w:name w:val="annotation text"/>
    <w:basedOn w:val="Normal"/>
    <w:link w:val="CommentTextChar"/>
    <w:uiPriority w:val="99"/>
    <w:unhideWhenUsed/>
    <w:rsid w:val="001C21CF"/>
    <w:pPr>
      <w:spacing w:line="240" w:lineRule="auto"/>
    </w:pPr>
    <w:rPr>
      <w:sz w:val="20"/>
      <w:szCs w:val="20"/>
    </w:rPr>
  </w:style>
  <w:style w:type="character" w:customStyle="1" w:styleId="CommentTextChar">
    <w:name w:val="Comment Text Char"/>
    <w:basedOn w:val="DefaultParagraphFont"/>
    <w:link w:val="CommentText"/>
    <w:uiPriority w:val="99"/>
    <w:rsid w:val="001C21CF"/>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1C21CF"/>
    <w:rPr>
      <w:b/>
      <w:bCs/>
    </w:rPr>
  </w:style>
  <w:style w:type="character" w:customStyle="1" w:styleId="CommentSubjectChar">
    <w:name w:val="Comment Subject Char"/>
    <w:basedOn w:val="CommentTextChar"/>
    <w:link w:val="CommentSubject"/>
    <w:uiPriority w:val="99"/>
    <w:semiHidden/>
    <w:rsid w:val="001C21CF"/>
    <w:rPr>
      <w:b/>
      <w:bCs/>
      <w:kern w:val="0"/>
      <w:sz w:val="20"/>
      <w:szCs w:val="20"/>
      <w14:ligatures w14:val="none"/>
    </w:rPr>
  </w:style>
  <w:style w:type="character" w:styleId="FollowedHyperlink">
    <w:name w:val="FollowedHyperlink"/>
    <w:basedOn w:val="DefaultParagraphFont"/>
    <w:uiPriority w:val="99"/>
    <w:semiHidden/>
    <w:unhideWhenUsed/>
    <w:rsid w:val="00F506C4"/>
    <w:rPr>
      <w:color w:val="954F72" w:themeColor="followedHyperlink"/>
      <w:u w:val="single"/>
    </w:rPr>
  </w:style>
  <w:style w:type="table" w:styleId="PlainTable2">
    <w:name w:val="Plain Table 2"/>
    <w:basedOn w:val="TableNormal"/>
    <w:uiPriority w:val="42"/>
    <w:rsid w:val="004719A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606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935764">
      <w:bodyDiv w:val="1"/>
      <w:marLeft w:val="0"/>
      <w:marRight w:val="0"/>
      <w:marTop w:val="0"/>
      <w:marBottom w:val="0"/>
      <w:divBdr>
        <w:top w:val="none" w:sz="0" w:space="0" w:color="auto"/>
        <w:left w:val="none" w:sz="0" w:space="0" w:color="auto"/>
        <w:bottom w:val="none" w:sz="0" w:space="0" w:color="auto"/>
        <w:right w:val="none" w:sz="0" w:space="0" w:color="auto"/>
      </w:divBdr>
    </w:div>
    <w:div w:id="1052924002">
      <w:bodyDiv w:val="1"/>
      <w:marLeft w:val="0"/>
      <w:marRight w:val="0"/>
      <w:marTop w:val="0"/>
      <w:marBottom w:val="0"/>
      <w:divBdr>
        <w:top w:val="none" w:sz="0" w:space="0" w:color="auto"/>
        <w:left w:val="none" w:sz="0" w:space="0" w:color="auto"/>
        <w:bottom w:val="none" w:sz="0" w:space="0" w:color="auto"/>
        <w:right w:val="none" w:sz="0" w:space="0" w:color="auto"/>
      </w:divBdr>
    </w:div>
    <w:div w:id="1237085981">
      <w:bodyDiv w:val="1"/>
      <w:marLeft w:val="0"/>
      <w:marRight w:val="0"/>
      <w:marTop w:val="0"/>
      <w:marBottom w:val="0"/>
      <w:divBdr>
        <w:top w:val="none" w:sz="0" w:space="0" w:color="auto"/>
        <w:left w:val="none" w:sz="0" w:space="0" w:color="auto"/>
        <w:bottom w:val="none" w:sz="0" w:space="0" w:color="auto"/>
        <w:right w:val="none" w:sz="0" w:space="0" w:color="auto"/>
      </w:divBdr>
    </w:div>
    <w:div w:id="1528564255">
      <w:bodyDiv w:val="1"/>
      <w:marLeft w:val="0"/>
      <w:marRight w:val="0"/>
      <w:marTop w:val="0"/>
      <w:marBottom w:val="0"/>
      <w:divBdr>
        <w:top w:val="none" w:sz="0" w:space="0" w:color="auto"/>
        <w:left w:val="none" w:sz="0" w:space="0" w:color="auto"/>
        <w:bottom w:val="none" w:sz="0" w:space="0" w:color="auto"/>
        <w:right w:val="none" w:sz="0" w:space="0" w:color="auto"/>
      </w:divBdr>
    </w:div>
    <w:div w:id="1649704631">
      <w:bodyDiv w:val="1"/>
      <w:marLeft w:val="0"/>
      <w:marRight w:val="0"/>
      <w:marTop w:val="0"/>
      <w:marBottom w:val="0"/>
      <w:divBdr>
        <w:top w:val="none" w:sz="0" w:space="0" w:color="auto"/>
        <w:left w:val="none" w:sz="0" w:space="0" w:color="auto"/>
        <w:bottom w:val="none" w:sz="0" w:space="0" w:color="auto"/>
        <w:right w:val="none" w:sz="0" w:space="0" w:color="auto"/>
      </w:divBdr>
      <w:divsChild>
        <w:div w:id="1274828798">
          <w:marLeft w:val="0"/>
          <w:marRight w:val="0"/>
          <w:marTop w:val="0"/>
          <w:marBottom w:val="180"/>
          <w:divBdr>
            <w:top w:val="none" w:sz="0" w:space="0" w:color="auto"/>
            <w:left w:val="none" w:sz="0" w:space="0" w:color="auto"/>
            <w:bottom w:val="none" w:sz="0" w:space="0" w:color="auto"/>
            <w:right w:val="none" w:sz="0" w:space="0" w:color="auto"/>
          </w:divBdr>
          <w:divsChild>
            <w:div w:id="2103406048">
              <w:marLeft w:val="0"/>
              <w:marRight w:val="0"/>
              <w:marTop w:val="0"/>
              <w:marBottom w:val="0"/>
              <w:divBdr>
                <w:top w:val="none" w:sz="0" w:space="0" w:color="auto"/>
                <w:left w:val="none" w:sz="0" w:space="0" w:color="auto"/>
                <w:bottom w:val="none" w:sz="0" w:space="0" w:color="auto"/>
                <w:right w:val="none" w:sz="0" w:space="0" w:color="auto"/>
              </w:divBdr>
              <w:divsChild>
                <w:div w:id="762995926">
                  <w:marLeft w:val="0"/>
                  <w:marRight w:val="0"/>
                  <w:marTop w:val="0"/>
                  <w:marBottom w:val="0"/>
                  <w:divBdr>
                    <w:top w:val="none" w:sz="0" w:space="0" w:color="auto"/>
                    <w:left w:val="none" w:sz="0" w:space="0" w:color="auto"/>
                    <w:bottom w:val="none" w:sz="0" w:space="0" w:color="auto"/>
                    <w:right w:val="none" w:sz="0" w:space="0" w:color="auto"/>
                  </w:divBdr>
                  <w:divsChild>
                    <w:div w:id="1014039457">
                      <w:marLeft w:val="0"/>
                      <w:marRight w:val="0"/>
                      <w:marTop w:val="0"/>
                      <w:marBottom w:val="0"/>
                      <w:divBdr>
                        <w:top w:val="none" w:sz="0" w:space="0" w:color="auto"/>
                        <w:left w:val="none" w:sz="0" w:space="0" w:color="auto"/>
                        <w:bottom w:val="none" w:sz="0" w:space="0" w:color="auto"/>
                        <w:right w:val="none" w:sz="0" w:space="0" w:color="auto"/>
                      </w:divBdr>
                      <w:divsChild>
                        <w:div w:id="1095443673">
                          <w:marLeft w:val="0"/>
                          <w:marRight w:val="0"/>
                          <w:marTop w:val="0"/>
                          <w:marBottom w:val="0"/>
                          <w:divBdr>
                            <w:top w:val="none" w:sz="0" w:space="0" w:color="auto"/>
                            <w:left w:val="none" w:sz="0" w:space="0" w:color="auto"/>
                            <w:bottom w:val="none" w:sz="0" w:space="0" w:color="auto"/>
                            <w:right w:val="none" w:sz="0" w:space="0" w:color="auto"/>
                          </w:divBdr>
                          <w:divsChild>
                            <w:div w:id="1933780094">
                              <w:marLeft w:val="0"/>
                              <w:marRight w:val="0"/>
                              <w:marTop w:val="0"/>
                              <w:marBottom w:val="0"/>
                              <w:divBdr>
                                <w:top w:val="none" w:sz="0" w:space="0" w:color="auto"/>
                                <w:left w:val="none" w:sz="0" w:space="0" w:color="auto"/>
                                <w:bottom w:val="none" w:sz="0" w:space="0" w:color="auto"/>
                                <w:right w:val="none" w:sz="0" w:space="0" w:color="auto"/>
                              </w:divBdr>
                            </w:div>
                            <w:div w:id="2012903298">
                              <w:marLeft w:val="0"/>
                              <w:marRight w:val="0"/>
                              <w:marTop w:val="0"/>
                              <w:marBottom w:val="0"/>
                              <w:divBdr>
                                <w:top w:val="none" w:sz="0" w:space="0" w:color="auto"/>
                                <w:left w:val="none" w:sz="0" w:space="0" w:color="auto"/>
                                <w:bottom w:val="none" w:sz="0" w:space="0" w:color="auto"/>
                                <w:right w:val="none" w:sz="0" w:space="0" w:color="auto"/>
                              </w:divBdr>
                            </w:div>
                            <w:div w:id="1846674677">
                              <w:marLeft w:val="0"/>
                              <w:marRight w:val="0"/>
                              <w:marTop w:val="0"/>
                              <w:marBottom w:val="0"/>
                              <w:divBdr>
                                <w:top w:val="none" w:sz="0" w:space="0" w:color="auto"/>
                                <w:left w:val="none" w:sz="0" w:space="0" w:color="auto"/>
                                <w:bottom w:val="none" w:sz="0" w:space="0" w:color="auto"/>
                                <w:right w:val="none" w:sz="0" w:space="0" w:color="auto"/>
                              </w:divBdr>
                            </w:div>
                            <w:div w:id="1085688157">
                              <w:marLeft w:val="0"/>
                              <w:marRight w:val="0"/>
                              <w:marTop w:val="0"/>
                              <w:marBottom w:val="0"/>
                              <w:divBdr>
                                <w:top w:val="none" w:sz="0" w:space="0" w:color="auto"/>
                                <w:left w:val="none" w:sz="0" w:space="0" w:color="auto"/>
                                <w:bottom w:val="none" w:sz="0" w:space="0" w:color="auto"/>
                                <w:right w:val="none" w:sz="0" w:space="0" w:color="auto"/>
                              </w:divBdr>
                            </w:div>
                            <w:div w:id="565604126">
                              <w:marLeft w:val="0"/>
                              <w:marRight w:val="0"/>
                              <w:marTop w:val="0"/>
                              <w:marBottom w:val="0"/>
                              <w:divBdr>
                                <w:top w:val="none" w:sz="0" w:space="0" w:color="auto"/>
                                <w:left w:val="none" w:sz="0" w:space="0" w:color="auto"/>
                                <w:bottom w:val="none" w:sz="0" w:space="0" w:color="auto"/>
                                <w:right w:val="none" w:sz="0" w:space="0" w:color="auto"/>
                              </w:divBdr>
                            </w:div>
                            <w:div w:id="1792898153">
                              <w:marLeft w:val="0"/>
                              <w:marRight w:val="0"/>
                              <w:marTop w:val="0"/>
                              <w:marBottom w:val="0"/>
                              <w:divBdr>
                                <w:top w:val="none" w:sz="0" w:space="0" w:color="auto"/>
                                <w:left w:val="none" w:sz="0" w:space="0" w:color="auto"/>
                                <w:bottom w:val="none" w:sz="0" w:space="0" w:color="auto"/>
                                <w:right w:val="none" w:sz="0" w:space="0" w:color="auto"/>
                              </w:divBdr>
                            </w:div>
                            <w:div w:id="387144715">
                              <w:marLeft w:val="0"/>
                              <w:marRight w:val="0"/>
                              <w:marTop w:val="0"/>
                              <w:marBottom w:val="0"/>
                              <w:divBdr>
                                <w:top w:val="none" w:sz="0" w:space="0" w:color="auto"/>
                                <w:left w:val="none" w:sz="0" w:space="0" w:color="auto"/>
                                <w:bottom w:val="none" w:sz="0" w:space="0" w:color="auto"/>
                                <w:right w:val="none" w:sz="0" w:space="0" w:color="auto"/>
                              </w:divBdr>
                            </w:div>
                            <w:div w:id="1139035591">
                              <w:marLeft w:val="0"/>
                              <w:marRight w:val="0"/>
                              <w:marTop w:val="0"/>
                              <w:marBottom w:val="0"/>
                              <w:divBdr>
                                <w:top w:val="none" w:sz="0" w:space="0" w:color="auto"/>
                                <w:left w:val="none" w:sz="0" w:space="0" w:color="auto"/>
                                <w:bottom w:val="none" w:sz="0" w:space="0" w:color="auto"/>
                                <w:right w:val="none" w:sz="0" w:space="0" w:color="auto"/>
                              </w:divBdr>
                            </w:div>
                            <w:div w:id="1663773156">
                              <w:marLeft w:val="0"/>
                              <w:marRight w:val="0"/>
                              <w:marTop w:val="0"/>
                              <w:marBottom w:val="0"/>
                              <w:divBdr>
                                <w:top w:val="none" w:sz="0" w:space="0" w:color="auto"/>
                                <w:left w:val="none" w:sz="0" w:space="0" w:color="auto"/>
                                <w:bottom w:val="none" w:sz="0" w:space="0" w:color="auto"/>
                                <w:right w:val="none" w:sz="0" w:space="0" w:color="auto"/>
                              </w:divBdr>
                            </w:div>
                            <w:div w:id="721053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1017904">
          <w:marLeft w:val="0"/>
          <w:marRight w:val="0"/>
          <w:marTop w:val="0"/>
          <w:marBottom w:val="180"/>
          <w:divBdr>
            <w:top w:val="none" w:sz="0" w:space="0" w:color="auto"/>
            <w:left w:val="none" w:sz="0" w:space="0" w:color="auto"/>
            <w:bottom w:val="none" w:sz="0" w:space="0" w:color="auto"/>
            <w:right w:val="none" w:sz="0" w:space="0" w:color="auto"/>
          </w:divBdr>
          <w:divsChild>
            <w:div w:id="2078555507">
              <w:marLeft w:val="0"/>
              <w:marRight w:val="0"/>
              <w:marTop w:val="0"/>
              <w:marBottom w:val="0"/>
              <w:divBdr>
                <w:top w:val="none" w:sz="0" w:space="0" w:color="auto"/>
                <w:left w:val="none" w:sz="0" w:space="0" w:color="auto"/>
                <w:bottom w:val="none" w:sz="0" w:space="0" w:color="auto"/>
                <w:right w:val="none" w:sz="0" w:space="0" w:color="auto"/>
              </w:divBdr>
              <w:divsChild>
                <w:div w:id="687489896">
                  <w:marLeft w:val="0"/>
                  <w:marRight w:val="0"/>
                  <w:marTop w:val="0"/>
                  <w:marBottom w:val="0"/>
                  <w:divBdr>
                    <w:top w:val="none" w:sz="0" w:space="0" w:color="auto"/>
                    <w:left w:val="none" w:sz="0" w:space="0" w:color="auto"/>
                    <w:bottom w:val="none" w:sz="0" w:space="0" w:color="auto"/>
                    <w:right w:val="none" w:sz="0" w:space="0" w:color="auto"/>
                  </w:divBdr>
                  <w:divsChild>
                    <w:div w:id="1407069825">
                      <w:marLeft w:val="0"/>
                      <w:marRight w:val="0"/>
                      <w:marTop w:val="0"/>
                      <w:marBottom w:val="0"/>
                      <w:divBdr>
                        <w:top w:val="none" w:sz="0" w:space="0" w:color="auto"/>
                        <w:left w:val="none" w:sz="0" w:space="0" w:color="auto"/>
                        <w:bottom w:val="none" w:sz="0" w:space="0" w:color="auto"/>
                        <w:right w:val="none" w:sz="0" w:space="0" w:color="auto"/>
                      </w:divBdr>
                      <w:divsChild>
                        <w:div w:id="94401476">
                          <w:marLeft w:val="0"/>
                          <w:marRight w:val="0"/>
                          <w:marTop w:val="0"/>
                          <w:marBottom w:val="0"/>
                          <w:divBdr>
                            <w:top w:val="none" w:sz="0" w:space="0" w:color="auto"/>
                            <w:left w:val="none" w:sz="0" w:space="0" w:color="auto"/>
                            <w:bottom w:val="none" w:sz="0" w:space="0" w:color="auto"/>
                            <w:right w:val="none" w:sz="0" w:space="0" w:color="auto"/>
                          </w:divBdr>
                          <w:divsChild>
                            <w:div w:id="136632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ycoBank.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richokey.info"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Référence numérique" Version="1987"/>
</file>

<file path=customXml/itemProps1.xml><?xml version="1.0" encoding="utf-8"?>
<ds:datastoreItem xmlns:ds="http://schemas.openxmlformats.org/officeDocument/2006/customXml" ds:itemID="{12ECE974-658C-4FAF-811C-362DF0AD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15</Pages>
  <Words>53159</Words>
  <Characters>303009</Characters>
  <Application>Microsoft Office Word</Application>
  <DocSecurity>0</DocSecurity>
  <Lines>2525</Lines>
  <Paragraphs>710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355458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Mbacké Fall</dc:creator>
  <cp:keywords/>
  <dc:description/>
  <cp:lastModifiedBy>Editor-1183</cp:lastModifiedBy>
  <cp:revision>9</cp:revision>
  <dcterms:created xsi:type="dcterms:W3CDTF">2025-12-08T07:20:00Z</dcterms:created>
  <dcterms:modified xsi:type="dcterms:W3CDTF">2025-12-09T05:35:00Z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2">
    <vt:lpwstr>ournalAbbreviations" value="true"/&gt;&lt;/prefs&gt;&lt;/data&gt;</vt:lpwstr>
  </property>
  <property fmtid="{D5CDD505-2E9C-101B-9397-08002B2CF9AE}" pid="3" name="ZOTERO_PREF_1">
    <vt:lpwstr>&lt;data data-version="3" zotero-version="7.0.30"&gt;&lt;session id="5kyfdXHz"/&gt;&lt;style id="http://www.zotero.org/styles/journal-of-adolescence" hasBibliography="1" bibliographyStyleHasBeenSet="1"/&gt;&lt;prefs&gt;&lt;pref name="fieldType" value="Field"/&gt;&lt;pref name="automaticJ</vt:lpwstr>
  </property>
</Properties>
</file>