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992B9" w14:textId="77777777" w:rsidR="00945BFE" w:rsidRDefault="00945BFE" w:rsidP="00441B6F">
      <w:pPr>
        <w:pStyle w:val="Author"/>
        <w:spacing w:line="240" w:lineRule="auto"/>
        <w:rPr>
          <w:rFonts w:ascii="Arial" w:hAnsi="Arial" w:cs="Arial"/>
          <w:bCs/>
          <w:iCs/>
          <w:kern w:val="28"/>
          <w:sz w:val="36"/>
        </w:rPr>
      </w:pPr>
    </w:p>
    <w:p w14:paraId="0B4822AE" w14:textId="611EEBD4" w:rsidR="00163BC4" w:rsidRPr="007C4B35" w:rsidRDefault="00C833D6" w:rsidP="003A65A2">
      <w:pPr>
        <w:pStyle w:val="Author"/>
        <w:spacing w:line="240" w:lineRule="auto"/>
        <w:ind w:left="720"/>
        <w:rPr>
          <w:rFonts w:ascii="Arial" w:hAnsi="Arial" w:cs="Arial"/>
          <w:bCs/>
          <w:iCs/>
          <w:kern w:val="28"/>
          <w:sz w:val="36"/>
        </w:rPr>
      </w:pPr>
      <w:r w:rsidRPr="00C833D6">
        <w:rPr>
          <w:rFonts w:ascii="Arial" w:hAnsi="Arial" w:cs="Arial"/>
          <w:bCs/>
          <w:iCs/>
          <w:kern w:val="28"/>
          <w:sz w:val="36"/>
        </w:rPr>
        <w:t>Morphological Diversity</w:t>
      </w:r>
      <w:r w:rsidR="007C15D8">
        <w:rPr>
          <w:rFonts w:ascii="Arial" w:hAnsi="Arial" w:cs="Arial"/>
          <w:bCs/>
          <w:iCs/>
          <w:kern w:val="28"/>
          <w:sz w:val="36"/>
        </w:rPr>
        <w:t xml:space="preserve"> and </w:t>
      </w:r>
      <w:r w:rsidRPr="00C833D6">
        <w:rPr>
          <w:rFonts w:ascii="Arial" w:hAnsi="Arial" w:cs="Arial"/>
          <w:bCs/>
          <w:iCs/>
          <w:kern w:val="28"/>
          <w:sz w:val="36"/>
        </w:rPr>
        <w:t xml:space="preserve">Multivariate Classification of </w:t>
      </w:r>
      <w:r w:rsidRPr="00575D6B">
        <w:rPr>
          <w:rFonts w:ascii="Arial" w:hAnsi="Arial" w:cs="Arial"/>
          <w:bCs/>
          <w:i/>
          <w:kern w:val="28"/>
          <w:sz w:val="36"/>
        </w:rPr>
        <w:t xml:space="preserve">Chile de </w:t>
      </w:r>
      <w:proofErr w:type="spellStart"/>
      <w:r w:rsidRPr="00575D6B">
        <w:rPr>
          <w:rFonts w:ascii="Arial" w:hAnsi="Arial" w:cs="Arial"/>
          <w:bCs/>
          <w:i/>
          <w:kern w:val="28"/>
          <w:sz w:val="36"/>
        </w:rPr>
        <w:t>Árbol</w:t>
      </w:r>
      <w:proofErr w:type="spellEnd"/>
      <w:r w:rsidRPr="00C833D6">
        <w:rPr>
          <w:rFonts w:ascii="Arial" w:hAnsi="Arial" w:cs="Arial"/>
          <w:bCs/>
          <w:iCs/>
          <w:kern w:val="28"/>
          <w:sz w:val="36"/>
        </w:rPr>
        <w:t xml:space="preserve"> Collections from </w:t>
      </w:r>
      <w:r w:rsidR="009A26A3" w:rsidRPr="009A26A3">
        <w:rPr>
          <w:rFonts w:ascii="Arial" w:hAnsi="Arial" w:cs="Arial"/>
          <w:bCs/>
          <w:iCs/>
          <w:kern w:val="28"/>
          <w:sz w:val="36"/>
        </w:rPr>
        <w:t>Chihuahua and Sinaloa, M</w:t>
      </w:r>
      <w:r w:rsidR="009A26A3">
        <w:rPr>
          <w:rFonts w:ascii="Arial" w:hAnsi="Arial" w:cs="Arial"/>
          <w:bCs/>
          <w:iCs/>
          <w:kern w:val="28"/>
          <w:sz w:val="36"/>
        </w:rPr>
        <w:t>é</w:t>
      </w:r>
      <w:r w:rsidR="009A26A3" w:rsidRPr="009A26A3">
        <w:rPr>
          <w:rFonts w:ascii="Arial" w:hAnsi="Arial" w:cs="Arial"/>
          <w:bCs/>
          <w:iCs/>
          <w:kern w:val="28"/>
          <w:sz w:val="36"/>
        </w:rPr>
        <w:t>xico</w:t>
      </w:r>
    </w:p>
    <w:p w14:paraId="58B1CE36" w14:textId="77777777" w:rsidR="00234E21" w:rsidRDefault="00234E21" w:rsidP="00441B6F">
      <w:pPr>
        <w:pStyle w:val="Copyright"/>
        <w:spacing w:after="0" w:line="240" w:lineRule="auto"/>
        <w:jc w:val="both"/>
        <w:rPr>
          <w:rFonts w:ascii="Arial" w:hAnsi="Arial" w:cs="Arial"/>
        </w:rPr>
      </w:pPr>
    </w:p>
    <w:p w14:paraId="5B4E5982" w14:textId="5F1C3889" w:rsidR="00B01FCD" w:rsidRPr="00FB3A86" w:rsidRDefault="002E3645" w:rsidP="00441B6F">
      <w:pPr>
        <w:pStyle w:val="Copyright"/>
        <w:spacing w:after="0" w:line="240" w:lineRule="auto"/>
        <w:jc w:val="both"/>
        <w:rPr>
          <w:rFonts w:ascii="Arial" w:hAnsi="Arial" w:cs="Arial"/>
        </w:rPr>
        <w:sectPr w:rsidR="00B01FCD" w:rsidRPr="00FB3A86" w:rsidSect="00234E2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7F11A34" wp14:editId="5208B347">
                <wp:extent cx="5303520" cy="635"/>
                <wp:effectExtent l="13335" t="13335" r="17145" b="15240"/>
                <wp:docPr id="4572288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ABD0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67CCBF31" w14:textId="71CEDE80" w:rsidR="00B01FCD" w:rsidRDefault="00B01FCD" w:rsidP="00441B6F">
      <w:pPr>
        <w:pStyle w:val="AbstHead"/>
        <w:spacing w:after="0"/>
        <w:jc w:val="both"/>
        <w:rPr>
          <w:rFonts w:ascii="Arial" w:hAnsi="Arial" w:cs="Arial"/>
        </w:rPr>
      </w:pPr>
      <w:r w:rsidRPr="00FB3A86">
        <w:rPr>
          <w:rFonts w:ascii="Arial" w:hAnsi="Arial" w:cs="Arial"/>
        </w:rPr>
        <w:t>ABSTRACT</w:t>
      </w:r>
    </w:p>
    <w:p w14:paraId="34CFBB6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2A87F8F" w14:textId="77777777" w:rsidTr="00575D6B">
        <w:tc>
          <w:tcPr>
            <w:tcW w:w="8198" w:type="dxa"/>
            <w:shd w:val="clear" w:color="auto" w:fill="F2F2F2"/>
          </w:tcPr>
          <w:p w14:paraId="0067A16D" w14:textId="5FD1756B" w:rsidR="00531F5C" w:rsidRPr="00BA1B01" w:rsidRDefault="004E6358" w:rsidP="00531F5C">
            <w:pPr>
              <w:pStyle w:val="Body"/>
              <w:spacing w:after="0"/>
              <w:rPr>
                <w:rFonts w:ascii="Arial" w:eastAsia="Calibri" w:hAnsi="Arial" w:cs="Arial"/>
                <w:szCs w:val="22"/>
              </w:rPr>
            </w:pPr>
            <w:r w:rsidRPr="004E6358">
              <w:rPr>
                <w:rFonts w:ascii="Arial" w:eastAsia="Calibri" w:hAnsi="Arial" w:cs="Arial"/>
                <w:szCs w:val="22"/>
              </w:rPr>
              <w:t xml:space="preserve">The objective of this study was to characterize the morphological variability of </w:t>
            </w:r>
            <w:proofErr w:type="spellStart"/>
            <w:r w:rsidRPr="004E6358">
              <w:rPr>
                <w:rFonts w:ascii="Arial" w:eastAsia="Calibri" w:hAnsi="Arial" w:cs="Arial"/>
                <w:i/>
                <w:iCs/>
                <w:szCs w:val="22"/>
              </w:rPr>
              <w:t>chile</w:t>
            </w:r>
            <w:proofErr w:type="spellEnd"/>
            <w:r w:rsidRPr="004E6358">
              <w:rPr>
                <w:rFonts w:ascii="Arial" w:eastAsia="Calibri" w:hAnsi="Arial" w:cs="Arial"/>
                <w:i/>
                <w:iCs/>
                <w:szCs w:val="22"/>
              </w:rPr>
              <w:t xml:space="preserve"> de </w:t>
            </w:r>
            <w:proofErr w:type="spellStart"/>
            <w:r w:rsidRPr="004E6358">
              <w:rPr>
                <w:rFonts w:ascii="Arial" w:eastAsia="Calibri" w:hAnsi="Arial" w:cs="Arial"/>
                <w:i/>
                <w:iCs/>
                <w:szCs w:val="22"/>
              </w:rPr>
              <w:t>árbol</w:t>
            </w:r>
            <w:proofErr w:type="spellEnd"/>
            <w:r w:rsidRPr="004E6358">
              <w:rPr>
                <w:rFonts w:ascii="Arial" w:eastAsia="Calibri" w:hAnsi="Arial" w:cs="Arial"/>
                <w:szCs w:val="22"/>
              </w:rPr>
              <w:t xml:space="preserve"> collections from the regions of Chihuahua and Sinaloa and to evaluate their potential for use in breeding programs. A total of 20 collections were evaluated using fourteen quantitative morphological traits, including plant height, plant width, height of the first bifurcation, stem diameter, mature leaf width and length, corolla length, fruit length and width, fruit pedicel length, fruit wall thickness, number of fruits per plant, total fresh weight, and average fruit weight, following IPGRI descriptors. Morphological data were analyzed through analysis of variance, principal component analysis, and hierarchical clustering using R software. The analysis of variance revealed highly significant differences for most variables, demonstrating substantial phenotypic variation among the collections. Principal component analysis explained 64.7% of the total variation through three components associated with plant growth and reproductive structure, fruit characteristics, and leaf traits. The biplot distinguished three functional groups of collections aligned with fruit number, vegetative vigor, and fruit size attributes. Consistently, hierarchical clustering separated the twenty collections into four morphologically distinct groups, reflecting clear structural differentiation within the germplasm. These results highlight the presence of broad morphological diversity among </w:t>
            </w:r>
            <w:proofErr w:type="spellStart"/>
            <w:r w:rsidRPr="004E6358">
              <w:rPr>
                <w:rFonts w:ascii="Arial" w:eastAsia="Calibri" w:hAnsi="Arial" w:cs="Arial"/>
                <w:i/>
                <w:iCs/>
                <w:szCs w:val="22"/>
              </w:rPr>
              <w:t>chile</w:t>
            </w:r>
            <w:proofErr w:type="spellEnd"/>
            <w:r w:rsidRPr="004E6358">
              <w:rPr>
                <w:rFonts w:ascii="Arial" w:eastAsia="Calibri" w:hAnsi="Arial" w:cs="Arial"/>
                <w:i/>
                <w:iCs/>
                <w:szCs w:val="22"/>
              </w:rPr>
              <w:t xml:space="preserve"> de </w:t>
            </w:r>
            <w:proofErr w:type="spellStart"/>
            <w:r w:rsidRPr="004E6358">
              <w:rPr>
                <w:rFonts w:ascii="Arial" w:eastAsia="Calibri" w:hAnsi="Arial" w:cs="Arial"/>
                <w:i/>
                <w:iCs/>
                <w:szCs w:val="22"/>
              </w:rPr>
              <w:t>árbol</w:t>
            </w:r>
            <w:proofErr w:type="spellEnd"/>
            <w:r w:rsidRPr="004E6358">
              <w:rPr>
                <w:rFonts w:ascii="Arial" w:eastAsia="Calibri" w:hAnsi="Arial" w:cs="Arial"/>
                <w:szCs w:val="22"/>
              </w:rPr>
              <w:t xml:space="preserve"> materials from Chihuahua and Sinaloa, México. Overall, these findings demonstrate considerable variability within the germplasm and highlight the value of local materials as strategic resources for </w:t>
            </w:r>
            <w:proofErr w:type="spellStart"/>
            <w:r w:rsidRPr="004E6358">
              <w:rPr>
                <w:rFonts w:ascii="Arial" w:eastAsia="Calibri" w:hAnsi="Arial" w:cs="Arial"/>
                <w:i/>
                <w:iCs/>
                <w:szCs w:val="22"/>
              </w:rPr>
              <w:t>chile</w:t>
            </w:r>
            <w:proofErr w:type="spellEnd"/>
            <w:r w:rsidRPr="004E6358">
              <w:rPr>
                <w:rFonts w:ascii="Arial" w:eastAsia="Calibri" w:hAnsi="Arial" w:cs="Arial"/>
                <w:i/>
                <w:iCs/>
                <w:szCs w:val="22"/>
              </w:rPr>
              <w:t xml:space="preserve"> de </w:t>
            </w:r>
            <w:proofErr w:type="spellStart"/>
            <w:r w:rsidRPr="004E6358">
              <w:rPr>
                <w:rFonts w:ascii="Arial" w:eastAsia="Calibri" w:hAnsi="Arial" w:cs="Arial"/>
                <w:i/>
                <w:iCs/>
                <w:szCs w:val="22"/>
              </w:rPr>
              <w:t>árbol</w:t>
            </w:r>
            <w:proofErr w:type="spellEnd"/>
            <w:r w:rsidRPr="004E6358">
              <w:rPr>
                <w:rFonts w:ascii="Arial" w:eastAsia="Calibri" w:hAnsi="Arial" w:cs="Arial"/>
                <w:szCs w:val="22"/>
              </w:rPr>
              <w:t xml:space="preserve"> breeding, particularly for identifying high-yielding ideotypes that can be incorporated into future breeding efforts</w:t>
            </w:r>
            <w:r w:rsidR="00115B97" w:rsidRPr="00115B97">
              <w:rPr>
                <w:rFonts w:ascii="Arial" w:eastAsia="Calibri" w:hAnsi="Arial" w:cs="Arial"/>
                <w:szCs w:val="22"/>
              </w:rPr>
              <w:t>.</w:t>
            </w:r>
          </w:p>
        </w:tc>
      </w:tr>
    </w:tbl>
    <w:p w14:paraId="353243D4" w14:textId="77777777" w:rsidR="00636EB2" w:rsidRDefault="00636EB2" w:rsidP="00441B6F">
      <w:pPr>
        <w:pStyle w:val="Body"/>
        <w:spacing w:after="0"/>
        <w:rPr>
          <w:rFonts w:ascii="Arial" w:hAnsi="Arial" w:cs="Arial"/>
          <w:i/>
        </w:rPr>
      </w:pPr>
    </w:p>
    <w:p w14:paraId="361A0EB6" w14:textId="67168CA0" w:rsidR="009523C5" w:rsidRDefault="009523C5" w:rsidP="00441B6F">
      <w:pPr>
        <w:pStyle w:val="Body"/>
        <w:spacing w:after="0"/>
        <w:rPr>
          <w:rFonts w:ascii="Arial" w:hAnsi="Arial" w:cs="Arial"/>
          <w:i/>
        </w:rPr>
      </w:pPr>
      <w:r w:rsidRPr="009523C5">
        <w:rPr>
          <w:rFonts w:ascii="Arial" w:hAnsi="Arial" w:cs="Arial"/>
          <w:i/>
        </w:rPr>
        <w:t>Keywords:</w:t>
      </w:r>
      <w:r w:rsidR="00E1726F" w:rsidRPr="00E1726F">
        <w:rPr>
          <w:rFonts w:ascii="Arial" w:hAnsi="Arial" w:cs="Arial"/>
          <w:i/>
        </w:rPr>
        <w:t xml:space="preserve"> Morphological characters, </w:t>
      </w:r>
      <w:r w:rsidR="008C601B" w:rsidRPr="008C601B">
        <w:rPr>
          <w:rFonts w:ascii="Arial" w:hAnsi="Arial" w:cs="Arial"/>
          <w:i/>
        </w:rPr>
        <w:t>principal component analysis, cluster analysis,</w:t>
      </w:r>
      <w:r w:rsidR="00E1726F" w:rsidRPr="00E1726F">
        <w:rPr>
          <w:rFonts w:ascii="Arial" w:hAnsi="Arial" w:cs="Arial"/>
          <w:i/>
        </w:rPr>
        <w:t xml:space="preserve"> descriptors, diversity</w:t>
      </w:r>
    </w:p>
    <w:p w14:paraId="1943D8E0" w14:textId="77777777" w:rsidR="001229A7" w:rsidRDefault="001229A7" w:rsidP="00441B6F">
      <w:pPr>
        <w:pStyle w:val="Body"/>
        <w:spacing w:after="0"/>
        <w:rPr>
          <w:rFonts w:ascii="Arial" w:hAnsi="Arial" w:cs="Arial"/>
          <w:i/>
        </w:rPr>
      </w:pPr>
    </w:p>
    <w:p w14:paraId="522627B3" w14:textId="212B811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7A3FA72" w14:textId="20D5FDB6" w:rsidR="00270EC6" w:rsidRDefault="00CB557B" w:rsidP="004E7E11">
      <w:pPr>
        <w:pStyle w:val="Body"/>
        <w:spacing w:after="0"/>
        <w:rPr>
          <w:rFonts w:ascii="Arial" w:hAnsi="Arial" w:cs="Arial"/>
        </w:rPr>
      </w:pPr>
      <w:r w:rsidRPr="00CB557B">
        <w:rPr>
          <w:rFonts w:ascii="Arial" w:hAnsi="Arial" w:cs="Arial"/>
        </w:rPr>
        <w:t xml:space="preserve">The origin of </w:t>
      </w:r>
      <w:r w:rsidRPr="00582A91">
        <w:rPr>
          <w:rFonts w:ascii="Arial" w:hAnsi="Arial" w:cs="Arial"/>
          <w:i/>
          <w:iCs/>
        </w:rPr>
        <w:t>Capsicum annuum</w:t>
      </w:r>
      <w:r w:rsidRPr="00CB557B">
        <w:rPr>
          <w:rFonts w:ascii="Arial" w:hAnsi="Arial" w:cs="Arial"/>
        </w:rPr>
        <w:t xml:space="preserve"> L. peppers is in the tropical and subtropical regions of the Americas, particularly in Mesoamerica </w:t>
      </w:r>
      <w:r w:rsidR="00270EC6" w:rsidRPr="00270EC6">
        <w:rPr>
          <w:rFonts w:ascii="Arial" w:hAnsi="Arial" w:cs="Arial"/>
        </w:rPr>
        <w:t xml:space="preserve">(Luna-Ruiz </w:t>
      </w:r>
      <w:r w:rsidR="00270EC6" w:rsidRPr="00CB557B">
        <w:rPr>
          <w:rFonts w:ascii="Arial" w:hAnsi="Arial" w:cs="Arial"/>
          <w:i/>
          <w:iCs/>
        </w:rPr>
        <w:t>et al</w:t>
      </w:r>
      <w:r w:rsidR="00270EC6" w:rsidRPr="00270EC6">
        <w:rPr>
          <w:rFonts w:ascii="Arial" w:hAnsi="Arial" w:cs="Arial"/>
        </w:rPr>
        <w:t xml:space="preserve">., 2018). Their domestication occurred in pre-Columbian times, with archaeological evidence indicating selection processes in Mexico and parts of Central America more than 6,000 years ago (Perry </w:t>
      </w:r>
      <w:r w:rsidR="00270EC6" w:rsidRPr="00582A91">
        <w:rPr>
          <w:rFonts w:ascii="Arial" w:hAnsi="Arial" w:cs="Arial"/>
          <w:i/>
          <w:iCs/>
        </w:rPr>
        <w:t>et al</w:t>
      </w:r>
      <w:r w:rsidR="00270EC6" w:rsidRPr="00270EC6">
        <w:rPr>
          <w:rFonts w:ascii="Arial" w:hAnsi="Arial" w:cs="Arial"/>
        </w:rPr>
        <w:t xml:space="preserve">., 2007; </w:t>
      </w:r>
      <w:proofErr w:type="spellStart"/>
      <w:r w:rsidR="00270EC6" w:rsidRPr="00270EC6">
        <w:rPr>
          <w:rFonts w:ascii="Arial" w:hAnsi="Arial" w:cs="Arial"/>
        </w:rPr>
        <w:t>Chiou</w:t>
      </w:r>
      <w:proofErr w:type="spellEnd"/>
      <w:r w:rsidR="00270EC6" w:rsidRPr="00270EC6">
        <w:rPr>
          <w:rFonts w:ascii="Arial" w:hAnsi="Arial" w:cs="Arial"/>
        </w:rPr>
        <w:t xml:space="preserve"> et al., 2024). Within the genus </w:t>
      </w:r>
      <w:r w:rsidR="00270EC6" w:rsidRPr="000F60A9">
        <w:rPr>
          <w:rFonts w:ascii="Arial" w:hAnsi="Arial" w:cs="Arial"/>
          <w:i/>
          <w:iCs/>
        </w:rPr>
        <w:t>Capsicum</w:t>
      </w:r>
      <w:r w:rsidR="00270EC6" w:rsidRPr="00270EC6">
        <w:rPr>
          <w:rFonts w:ascii="Arial" w:hAnsi="Arial" w:cs="Arial"/>
        </w:rPr>
        <w:t xml:space="preserve">, five domesticated species are recognized: </w:t>
      </w:r>
      <w:r w:rsidR="00270EC6" w:rsidRPr="00582A91">
        <w:rPr>
          <w:rFonts w:ascii="Arial" w:hAnsi="Arial" w:cs="Arial"/>
          <w:i/>
          <w:iCs/>
        </w:rPr>
        <w:t xml:space="preserve">C. annuum, C. </w:t>
      </w:r>
      <w:proofErr w:type="spellStart"/>
      <w:r w:rsidR="00270EC6" w:rsidRPr="00582A91">
        <w:rPr>
          <w:rFonts w:ascii="Arial" w:hAnsi="Arial" w:cs="Arial"/>
          <w:i/>
          <w:iCs/>
        </w:rPr>
        <w:t>baccatum</w:t>
      </w:r>
      <w:proofErr w:type="spellEnd"/>
      <w:r w:rsidR="00270EC6" w:rsidRPr="00582A91">
        <w:rPr>
          <w:rFonts w:ascii="Arial" w:hAnsi="Arial" w:cs="Arial"/>
          <w:i/>
          <w:iCs/>
        </w:rPr>
        <w:t xml:space="preserve">, C. </w:t>
      </w:r>
      <w:proofErr w:type="spellStart"/>
      <w:r w:rsidR="00270EC6" w:rsidRPr="00582A91">
        <w:rPr>
          <w:rFonts w:ascii="Arial" w:hAnsi="Arial" w:cs="Arial"/>
          <w:i/>
          <w:iCs/>
        </w:rPr>
        <w:t>chinense</w:t>
      </w:r>
      <w:proofErr w:type="spellEnd"/>
      <w:r w:rsidR="00270EC6" w:rsidRPr="00582A91">
        <w:rPr>
          <w:rFonts w:ascii="Arial" w:hAnsi="Arial" w:cs="Arial"/>
          <w:i/>
          <w:iCs/>
        </w:rPr>
        <w:t xml:space="preserve">, C. </w:t>
      </w:r>
      <w:proofErr w:type="spellStart"/>
      <w:r w:rsidR="00270EC6" w:rsidRPr="00582A91">
        <w:rPr>
          <w:rFonts w:ascii="Arial" w:hAnsi="Arial" w:cs="Arial"/>
          <w:i/>
          <w:iCs/>
        </w:rPr>
        <w:t>frutescens</w:t>
      </w:r>
      <w:proofErr w:type="spellEnd"/>
      <w:r w:rsidR="00270EC6" w:rsidRPr="00270EC6">
        <w:rPr>
          <w:rFonts w:ascii="Arial" w:hAnsi="Arial" w:cs="Arial"/>
        </w:rPr>
        <w:t xml:space="preserve">, and </w:t>
      </w:r>
      <w:r w:rsidR="00270EC6" w:rsidRPr="00582A91">
        <w:rPr>
          <w:rFonts w:ascii="Arial" w:hAnsi="Arial" w:cs="Arial"/>
          <w:i/>
          <w:iCs/>
        </w:rPr>
        <w:t xml:space="preserve">C. </w:t>
      </w:r>
      <w:proofErr w:type="spellStart"/>
      <w:r w:rsidR="00270EC6" w:rsidRPr="00582A91">
        <w:rPr>
          <w:rFonts w:ascii="Arial" w:hAnsi="Arial" w:cs="Arial"/>
          <w:i/>
          <w:iCs/>
        </w:rPr>
        <w:t>pubescens</w:t>
      </w:r>
      <w:proofErr w:type="spellEnd"/>
      <w:r w:rsidR="00270EC6" w:rsidRPr="00270EC6">
        <w:rPr>
          <w:rFonts w:ascii="Arial" w:hAnsi="Arial" w:cs="Arial"/>
        </w:rPr>
        <w:t xml:space="preserve"> (Walsh &amp; Hoot, 2001; McCoy </w:t>
      </w:r>
      <w:r w:rsidR="00270EC6" w:rsidRPr="00582A91">
        <w:rPr>
          <w:rFonts w:ascii="Arial" w:hAnsi="Arial" w:cs="Arial"/>
          <w:i/>
          <w:iCs/>
        </w:rPr>
        <w:t>et al</w:t>
      </w:r>
      <w:r w:rsidR="00270EC6" w:rsidRPr="00270EC6">
        <w:rPr>
          <w:rFonts w:ascii="Arial" w:hAnsi="Arial" w:cs="Arial"/>
        </w:rPr>
        <w:t xml:space="preserve">., 2023), with </w:t>
      </w:r>
      <w:r w:rsidR="00270EC6" w:rsidRPr="00582A91">
        <w:rPr>
          <w:rFonts w:ascii="Arial" w:hAnsi="Arial" w:cs="Arial"/>
          <w:i/>
          <w:iCs/>
        </w:rPr>
        <w:t>C. annuum</w:t>
      </w:r>
      <w:r w:rsidR="00270EC6" w:rsidRPr="00270EC6">
        <w:rPr>
          <w:rFonts w:ascii="Arial" w:hAnsi="Arial" w:cs="Arial"/>
        </w:rPr>
        <w:t xml:space="preserve"> being the most widely cultivated worldwide (Bobadilla-Larios </w:t>
      </w:r>
      <w:r w:rsidR="00270EC6" w:rsidRPr="00582A91">
        <w:rPr>
          <w:rFonts w:ascii="Arial" w:hAnsi="Arial" w:cs="Arial"/>
          <w:i/>
          <w:iCs/>
        </w:rPr>
        <w:t>et al</w:t>
      </w:r>
      <w:r w:rsidR="00270EC6" w:rsidRPr="00270EC6">
        <w:rPr>
          <w:rFonts w:ascii="Arial" w:hAnsi="Arial" w:cs="Arial"/>
        </w:rPr>
        <w:t>., 2017).</w:t>
      </w:r>
    </w:p>
    <w:p w14:paraId="7E0D058E" w14:textId="77777777" w:rsidR="004E7E11" w:rsidRPr="00270EC6" w:rsidRDefault="004E7E11" w:rsidP="004E7E11">
      <w:pPr>
        <w:pStyle w:val="Body"/>
        <w:spacing w:after="0"/>
        <w:rPr>
          <w:rFonts w:ascii="Arial" w:hAnsi="Arial" w:cs="Arial"/>
        </w:rPr>
      </w:pPr>
    </w:p>
    <w:p w14:paraId="1D4C0BC8" w14:textId="0CD8E6A2" w:rsidR="004E7E11" w:rsidRDefault="00FE4A14" w:rsidP="004E7E11">
      <w:pPr>
        <w:pStyle w:val="Body"/>
        <w:spacing w:after="0"/>
        <w:rPr>
          <w:rFonts w:ascii="Arial" w:hAnsi="Arial" w:cs="Arial"/>
        </w:rPr>
      </w:pPr>
      <w:r w:rsidRPr="00FE4A14">
        <w:rPr>
          <w:rFonts w:ascii="Arial" w:hAnsi="Arial" w:cs="Arial"/>
        </w:rPr>
        <w:t xml:space="preserve">In Mexico, </w:t>
      </w:r>
      <w:proofErr w:type="spellStart"/>
      <w:r w:rsidRPr="00FE4A14">
        <w:rPr>
          <w:rFonts w:ascii="Arial" w:hAnsi="Arial" w:cs="Arial"/>
        </w:rPr>
        <w:t>chile</w:t>
      </w:r>
      <w:proofErr w:type="spellEnd"/>
      <w:r w:rsidRPr="00FE4A14">
        <w:rPr>
          <w:rFonts w:ascii="Arial" w:hAnsi="Arial" w:cs="Arial"/>
        </w:rPr>
        <w:t xml:space="preserve"> peppers are an emblematic agricultural product of great cultural and economic importance (Aguilar-Meléndez </w:t>
      </w:r>
      <w:r w:rsidRPr="00582A91">
        <w:rPr>
          <w:rFonts w:ascii="Arial" w:hAnsi="Arial" w:cs="Arial"/>
          <w:i/>
          <w:iCs/>
        </w:rPr>
        <w:t>et al</w:t>
      </w:r>
      <w:r w:rsidRPr="00FE4A14">
        <w:rPr>
          <w:rFonts w:ascii="Arial" w:hAnsi="Arial" w:cs="Arial"/>
        </w:rPr>
        <w:t xml:space="preserve">., 2021). Their consumption is diverse; they can be eaten fresh, cooked, or used as a condiment, and their </w:t>
      </w:r>
      <w:proofErr w:type="spellStart"/>
      <w:r w:rsidRPr="00FE4A14">
        <w:rPr>
          <w:rFonts w:ascii="Arial" w:hAnsi="Arial" w:cs="Arial"/>
        </w:rPr>
        <w:t>agro</w:t>
      </w:r>
      <w:proofErr w:type="spellEnd"/>
      <w:r w:rsidRPr="00FE4A14">
        <w:rPr>
          <w:rFonts w:ascii="Arial" w:hAnsi="Arial" w:cs="Arial"/>
        </w:rPr>
        <w:t xml:space="preserve">-industrial value lies in the production of a wide range of products such as frozen, dehydrated, pickled, and canned </w:t>
      </w:r>
      <w:proofErr w:type="spellStart"/>
      <w:r w:rsidRPr="00FE4A14">
        <w:rPr>
          <w:rFonts w:ascii="Arial" w:hAnsi="Arial" w:cs="Arial"/>
        </w:rPr>
        <w:t>chiles</w:t>
      </w:r>
      <w:proofErr w:type="spellEnd"/>
      <w:r w:rsidRPr="00FE4A14">
        <w:rPr>
          <w:rFonts w:ascii="Arial" w:hAnsi="Arial" w:cs="Arial"/>
        </w:rPr>
        <w:t xml:space="preserve"> (</w:t>
      </w:r>
      <w:proofErr w:type="spellStart"/>
      <w:r w:rsidRPr="00FE4A14">
        <w:rPr>
          <w:rFonts w:ascii="Arial" w:hAnsi="Arial" w:cs="Arial"/>
        </w:rPr>
        <w:t>Colque</w:t>
      </w:r>
      <w:proofErr w:type="spellEnd"/>
      <w:r w:rsidRPr="00FE4A14">
        <w:rPr>
          <w:rFonts w:ascii="Arial" w:hAnsi="Arial" w:cs="Arial"/>
        </w:rPr>
        <w:t xml:space="preserve"> et al., 2021). In the specific case of </w:t>
      </w:r>
      <w:proofErr w:type="spellStart"/>
      <w:r w:rsidRPr="00FE4A14">
        <w:rPr>
          <w:rFonts w:ascii="Arial" w:hAnsi="Arial" w:cs="Arial"/>
        </w:rPr>
        <w:t>chile</w:t>
      </w:r>
      <w:proofErr w:type="spellEnd"/>
      <w:r w:rsidRPr="00FE4A14">
        <w:rPr>
          <w:rFonts w:ascii="Arial" w:hAnsi="Arial" w:cs="Arial"/>
        </w:rPr>
        <w:t xml:space="preserve"> de </w:t>
      </w:r>
      <w:proofErr w:type="spellStart"/>
      <w:r w:rsidRPr="00FE4A14">
        <w:rPr>
          <w:rFonts w:ascii="Arial" w:hAnsi="Arial" w:cs="Arial"/>
        </w:rPr>
        <w:t>árbol</w:t>
      </w:r>
      <w:proofErr w:type="spellEnd"/>
      <w:r w:rsidRPr="00FE4A14">
        <w:rPr>
          <w:rFonts w:ascii="Arial" w:hAnsi="Arial" w:cs="Arial"/>
        </w:rPr>
        <w:t>, the main producing states are Jalisco, San Luis Potosí, Hidalgo, Zacatecas, and Chihuahua (SIAP, 2024).</w:t>
      </w:r>
    </w:p>
    <w:p w14:paraId="28775F94" w14:textId="77777777" w:rsidR="00FE4A14" w:rsidRDefault="00FE4A14" w:rsidP="004E7E11">
      <w:pPr>
        <w:pStyle w:val="Body"/>
        <w:spacing w:after="0"/>
        <w:rPr>
          <w:rFonts w:ascii="Arial" w:hAnsi="Arial" w:cs="Arial"/>
        </w:rPr>
      </w:pPr>
    </w:p>
    <w:p w14:paraId="1D9DE387" w14:textId="335E08A2" w:rsidR="00FE4A14" w:rsidRDefault="00582A91" w:rsidP="004E7E11">
      <w:pPr>
        <w:pStyle w:val="Body"/>
        <w:spacing w:after="0"/>
        <w:rPr>
          <w:rFonts w:ascii="Arial" w:hAnsi="Arial" w:cs="Arial"/>
        </w:rPr>
      </w:pPr>
      <w:r w:rsidRPr="00582A91">
        <w:rPr>
          <w:rFonts w:ascii="Arial" w:hAnsi="Arial" w:cs="Arial"/>
        </w:rPr>
        <w:lastRenderedPageBreak/>
        <w:t xml:space="preserve">In these regions, wide morphological variations in the fruit have been documented, expressed as differences in shape, color, size, texture, aroma, and pungency. Such variations reflect the different natural and artificial selection pressures to which local populations have been exposed (Walsh &amp; Hoot, 2001; </w:t>
      </w:r>
      <w:proofErr w:type="spellStart"/>
      <w:r w:rsidRPr="00582A91">
        <w:rPr>
          <w:rFonts w:ascii="Arial" w:hAnsi="Arial" w:cs="Arial"/>
        </w:rPr>
        <w:t>Rêgo</w:t>
      </w:r>
      <w:proofErr w:type="spellEnd"/>
      <w:r w:rsidRPr="00582A91">
        <w:rPr>
          <w:rFonts w:ascii="Arial" w:hAnsi="Arial" w:cs="Arial"/>
        </w:rPr>
        <w:t xml:space="preserve"> </w:t>
      </w:r>
      <w:r w:rsidRPr="00B22AA8">
        <w:rPr>
          <w:rFonts w:ascii="Arial" w:hAnsi="Arial" w:cs="Arial"/>
          <w:i/>
          <w:iCs/>
        </w:rPr>
        <w:t>et al</w:t>
      </w:r>
      <w:r w:rsidRPr="00582A91">
        <w:rPr>
          <w:rFonts w:ascii="Arial" w:hAnsi="Arial" w:cs="Arial"/>
        </w:rPr>
        <w:t>., 2011).</w:t>
      </w:r>
      <w:r w:rsidR="005063DA" w:rsidRPr="005063DA">
        <w:t xml:space="preserve"> </w:t>
      </w:r>
      <w:r w:rsidR="005063DA" w:rsidRPr="005063DA">
        <w:rPr>
          <w:rFonts w:ascii="Arial" w:hAnsi="Arial" w:cs="Arial"/>
        </w:rPr>
        <w:t xml:space="preserve">Similar </w:t>
      </w:r>
      <w:proofErr w:type="spellStart"/>
      <w:r w:rsidR="005063DA" w:rsidRPr="005063DA">
        <w:rPr>
          <w:rFonts w:ascii="Arial" w:hAnsi="Arial" w:cs="Arial"/>
        </w:rPr>
        <w:t>agro</w:t>
      </w:r>
      <w:proofErr w:type="spellEnd"/>
      <w:r w:rsidR="005063DA" w:rsidRPr="005063DA">
        <w:rPr>
          <w:rFonts w:ascii="Arial" w:hAnsi="Arial" w:cs="Arial"/>
        </w:rPr>
        <w:t xml:space="preserve">-morphological evaluations in </w:t>
      </w:r>
      <w:r w:rsidR="005063DA" w:rsidRPr="005063DA">
        <w:rPr>
          <w:rFonts w:ascii="Arial" w:hAnsi="Arial" w:cs="Arial"/>
          <w:i/>
          <w:iCs/>
        </w:rPr>
        <w:t>Capsicum annuum</w:t>
      </w:r>
      <w:r w:rsidR="005063DA" w:rsidRPr="005063DA">
        <w:rPr>
          <w:rFonts w:ascii="Arial" w:hAnsi="Arial" w:cs="Arial"/>
        </w:rPr>
        <w:t xml:space="preserve"> landraces have reported extensive phenotypic variation and clear differentiation among local populations, reinforcing the relevance of morphological characterization for breeding purposes</w:t>
      </w:r>
      <w:r w:rsidR="00D41947">
        <w:rPr>
          <w:rFonts w:ascii="Arial" w:hAnsi="Arial" w:cs="Arial"/>
        </w:rPr>
        <w:t xml:space="preserve"> </w:t>
      </w:r>
      <w:r w:rsidR="00D41947" w:rsidRPr="00D41947">
        <w:rPr>
          <w:rFonts w:ascii="Arial" w:hAnsi="Arial" w:cs="Arial"/>
        </w:rPr>
        <w:t>(</w:t>
      </w:r>
      <w:proofErr w:type="spellStart"/>
      <w:r w:rsidR="00D41947" w:rsidRPr="00D41947">
        <w:rPr>
          <w:rFonts w:ascii="Arial" w:hAnsi="Arial" w:cs="Arial"/>
        </w:rPr>
        <w:t>Orobiyi</w:t>
      </w:r>
      <w:proofErr w:type="spellEnd"/>
      <w:r w:rsidR="00D41947" w:rsidRPr="00D41947">
        <w:rPr>
          <w:rFonts w:ascii="Arial" w:hAnsi="Arial" w:cs="Arial"/>
        </w:rPr>
        <w:t xml:space="preserve"> </w:t>
      </w:r>
      <w:r w:rsidR="00D41947" w:rsidRPr="00D41947">
        <w:rPr>
          <w:rFonts w:ascii="Arial" w:hAnsi="Arial" w:cs="Arial"/>
          <w:i/>
          <w:iCs/>
        </w:rPr>
        <w:t>et al.,</w:t>
      </w:r>
      <w:r w:rsidR="00D41947" w:rsidRPr="00D41947">
        <w:rPr>
          <w:rFonts w:ascii="Arial" w:hAnsi="Arial" w:cs="Arial"/>
        </w:rPr>
        <w:t xml:space="preserve"> 2018).</w:t>
      </w:r>
      <w:r w:rsidRPr="00582A91">
        <w:rPr>
          <w:rFonts w:ascii="Arial" w:hAnsi="Arial" w:cs="Arial"/>
        </w:rPr>
        <w:t xml:space="preserve"> Morphological characterization is a fundamental tool in breeding programs, as it allows the selection and grouping of outstanding genotypes in terms of quality, disease resistance, and yield (Quevedo &amp; </w:t>
      </w:r>
      <w:proofErr w:type="spellStart"/>
      <w:r w:rsidRPr="00582A91">
        <w:rPr>
          <w:rFonts w:ascii="Arial" w:hAnsi="Arial" w:cs="Arial"/>
        </w:rPr>
        <w:t>Laurentin</w:t>
      </w:r>
      <w:proofErr w:type="spellEnd"/>
      <w:r w:rsidRPr="00582A91">
        <w:rPr>
          <w:rFonts w:ascii="Arial" w:hAnsi="Arial" w:cs="Arial"/>
        </w:rPr>
        <w:t>, 2020).</w:t>
      </w:r>
    </w:p>
    <w:p w14:paraId="493771C7" w14:textId="77777777" w:rsidR="00646BF1" w:rsidRDefault="00646BF1" w:rsidP="004E7E11">
      <w:pPr>
        <w:pStyle w:val="Body"/>
        <w:spacing w:after="0"/>
        <w:rPr>
          <w:rFonts w:ascii="Arial" w:hAnsi="Arial" w:cs="Arial"/>
        </w:rPr>
      </w:pPr>
    </w:p>
    <w:p w14:paraId="0A271483" w14:textId="66151AAD" w:rsidR="00646BF1" w:rsidRDefault="00646BF1" w:rsidP="004E7E11">
      <w:pPr>
        <w:pStyle w:val="Body"/>
        <w:spacing w:after="0"/>
        <w:rPr>
          <w:rFonts w:ascii="Arial" w:hAnsi="Arial" w:cs="Arial"/>
        </w:rPr>
      </w:pPr>
      <w:r w:rsidRPr="00646BF1">
        <w:rPr>
          <w:rFonts w:ascii="Arial" w:hAnsi="Arial" w:cs="Arial"/>
        </w:rPr>
        <w:t xml:space="preserve">The improvement of </w:t>
      </w:r>
      <w:proofErr w:type="spellStart"/>
      <w:r w:rsidRPr="00575D6B">
        <w:rPr>
          <w:rFonts w:ascii="Arial" w:hAnsi="Arial" w:cs="Arial"/>
          <w:i/>
          <w:iCs/>
        </w:rPr>
        <w:t>chile</w:t>
      </w:r>
      <w:proofErr w:type="spellEnd"/>
      <w:r w:rsidRPr="00575D6B">
        <w:rPr>
          <w:rFonts w:ascii="Arial" w:hAnsi="Arial" w:cs="Arial"/>
          <w:i/>
          <w:iCs/>
        </w:rPr>
        <w:t xml:space="preserve"> de </w:t>
      </w:r>
      <w:proofErr w:type="spellStart"/>
      <w:r w:rsidRPr="00575D6B">
        <w:rPr>
          <w:rFonts w:ascii="Arial" w:hAnsi="Arial" w:cs="Arial"/>
          <w:i/>
          <w:iCs/>
        </w:rPr>
        <w:t>árbol</w:t>
      </w:r>
      <w:proofErr w:type="spellEnd"/>
      <w:r w:rsidRPr="00646BF1">
        <w:rPr>
          <w:rFonts w:ascii="Arial" w:hAnsi="Arial" w:cs="Arial"/>
        </w:rPr>
        <w:t xml:space="preserve"> has been driven largely by empirical selection carried out by farmers themselves, generating materials with high </w:t>
      </w:r>
      <w:r w:rsidR="006D02E4" w:rsidRPr="006D02E4">
        <w:rPr>
          <w:rFonts w:ascii="Arial" w:hAnsi="Arial" w:cs="Arial"/>
        </w:rPr>
        <w:t>phenotypic variability</w:t>
      </w:r>
      <w:r w:rsidRPr="00646BF1">
        <w:rPr>
          <w:rFonts w:ascii="Arial" w:hAnsi="Arial" w:cs="Arial"/>
        </w:rPr>
        <w:t xml:space="preserve">. However, this variability has not been fully characterized, which represents an important opportunity to establish formal breeding strategies in the medium and long term. Therefore, the objective of this study was to </w:t>
      </w:r>
      <w:r w:rsidR="00A220FA" w:rsidRPr="00A220FA">
        <w:rPr>
          <w:rFonts w:ascii="Arial" w:hAnsi="Arial" w:cs="Arial"/>
        </w:rPr>
        <w:t xml:space="preserve">characterize the morphological variability of </w:t>
      </w:r>
      <w:proofErr w:type="spellStart"/>
      <w:r w:rsidR="00A220FA" w:rsidRPr="00A220FA">
        <w:rPr>
          <w:rFonts w:ascii="Arial" w:hAnsi="Arial" w:cs="Arial"/>
          <w:i/>
          <w:iCs/>
        </w:rPr>
        <w:t>chile</w:t>
      </w:r>
      <w:proofErr w:type="spellEnd"/>
      <w:r w:rsidR="00A220FA" w:rsidRPr="00A220FA">
        <w:rPr>
          <w:rFonts w:ascii="Arial" w:hAnsi="Arial" w:cs="Arial"/>
          <w:i/>
          <w:iCs/>
        </w:rPr>
        <w:t xml:space="preserve"> de </w:t>
      </w:r>
      <w:proofErr w:type="spellStart"/>
      <w:r w:rsidR="00A220FA" w:rsidRPr="00A220FA">
        <w:rPr>
          <w:rFonts w:ascii="Arial" w:hAnsi="Arial" w:cs="Arial"/>
          <w:i/>
          <w:iCs/>
        </w:rPr>
        <w:t>árbol</w:t>
      </w:r>
      <w:proofErr w:type="spellEnd"/>
      <w:r w:rsidR="00A220FA" w:rsidRPr="00A220FA">
        <w:rPr>
          <w:rFonts w:ascii="Arial" w:hAnsi="Arial" w:cs="Arial"/>
        </w:rPr>
        <w:t xml:space="preserve"> collections from the regions of Chihuahua and Sinaloa and to evaluate their potential for use in breeding programs.</w:t>
      </w:r>
    </w:p>
    <w:p w14:paraId="425D93A8" w14:textId="77777777" w:rsidR="00790ADA" w:rsidRPr="00ED4994" w:rsidRDefault="00790ADA" w:rsidP="00441B6F">
      <w:pPr>
        <w:pStyle w:val="Body"/>
        <w:spacing w:after="0"/>
        <w:rPr>
          <w:rFonts w:ascii="Arial" w:hAnsi="Arial" w:cs="Arial"/>
        </w:rPr>
      </w:pPr>
    </w:p>
    <w:p w14:paraId="1AF66CE6" w14:textId="5F6E9BBE" w:rsidR="007F7B32" w:rsidRDefault="00902823" w:rsidP="00441B6F">
      <w:pPr>
        <w:pStyle w:val="AbstHead"/>
        <w:spacing w:after="0"/>
        <w:jc w:val="both"/>
        <w:rPr>
          <w:rFonts w:ascii="Arial" w:hAnsi="Arial" w:cs="Arial"/>
        </w:rPr>
      </w:pPr>
      <w:r>
        <w:rPr>
          <w:rFonts w:ascii="Arial" w:hAnsi="Arial" w:cs="Arial"/>
        </w:rPr>
        <w:t>2. material</w:t>
      </w:r>
      <w:r w:rsidR="0030573E">
        <w:rPr>
          <w:rFonts w:ascii="Arial" w:hAnsi="Arial" w:cs="Arial"/>
        </w:rPr>
        <w:t>S</w:t>
      </w:r>
      <w:r>
        <w:rPr>
          <w:rFonts w:ascii="Arial" w:hAnsi="Arial" w:cs="Arial"/>
        </w:rPr>
        <w:t xml:space="preserve"> and method</w:t>
      </w:r>
      <w:r w:rsidR="00000F8F">
        <w:rPr>
          <w:rFonts w:ascii="Arial" w:hAnsi="Arial" w:cs="Arial"/>
        </w:rPr>
        <w:t xml:space="preserve">s </w:t>
      </w:r>
    </w:p>
    <w:p w14:paraId="2FD13F8E" w14:textId="77777777" w:rsidR="00C62042" w:rsidRDefault="00C62042" w:rsidP="00441B6F">
      <w:pPr>
        <w:pStyle w:val="AbstHead"/>
        <w:spacing w:after="0"/>
        <w:jc w:val="both"/>
        <w:rPr>
          <w:rFonts w:ascii="Arial" w:hAnsi="Arial" w:cs="Arial"/>
        </w:rPr>
      </w:pPr>
    </w:p>
    <w:p w14:paraId="7ABC775D" w14:textId="289BA87E" w:rsidR="00790ADA" w:rsidRPr="00FB3A86" w:rsidRDefault="00C62042" w:rsidP="00441B6F">
      <w:pPr>
        <w:pStyle w:val="AbstHead"/>
        <w:spacing w:after="0"/>
        <w:jc w:val="both"/>
        <w:rPr>
          <w:rFonts w:ascii="Arial" w:hAnsi="Arial" w:cs="Arial"/>
        </w:rPr>
      </w:pPr>
      <w:r w:rsidRPr="00C62042">
        <w:rPr>
          <w:rFonts w:ascii="Arial" w:hAnsi="Arial" w:cs="Arial"/>
          <w:caps w:val="0"/>
        </w:rPr>
        <w:t>Plant material</w:t>
      </w:r>
    </w:p>
    <w:p w14:paraId="3084E8A1" w14:textId="77777777" w:rsidR="000F54B8" w:rsidRDefault="000F54B8" w:rsidP="00441B6F">
      <w:pPr>
        <w:pStyle w:val="Body"/>
        <w:spacing w:after="0"/>
        <w:rPr>
          <w:rFonts w:ascii="Arial" w:hAnsi="Arial" w:cs="Arial"/>
        </w:rPr>
      </w:pPr>
    </w:p>
    <w:p w14:paraId="741A4E5E" w14:textId="51B8B9F6" w:rsidR="006B6BAB" w:rsidRDefault="00263520" w:rsidP="00441B6F">
      <w:pPr>
        <w:pStyle w:val="Body"/>
        <w:spacing w:after="0"/>
        <w:rPr>
          <w:rFonts w:ascii="Arial" w:hAnsi="Arial" w:cs="Arial"/>
        </w:rPr>
      </w:pPr>
      <w:r w:rsidRPr="00263520">
        <w:rPr>
          <w:rFonts w:ascii="Arial" w:hAnsi="Arial" w:cs="Arial"/>
        </w:rPr>
        <w:t xml:space="preserve">The </w:t>
      </w:r>
      <w:proofErr w:type="spellStart"/>
      <w:r w:rsidRPr="00575D6B">
        <w:rPr>
          <w:rFonts w:ascii="Arial" w:hAnsi="Arial" w:cs="Arial"/>
          <w:i/>
          <w:iCs/>
        </w:rPr>
        <w:t>chile</w:t>
      </w:r>
      <w:proofErr w:type="spellEnd"/>
      <w:r w:rsidRPr="00575D6B">
        <w:rPr>
          <w:rFonts w:ascii="Arial" w:hAnsi="Arial" w:cs="Arial"/>
          <w:i/>
          <w:iCs/>
        </w:rPr>
        <w:t xml:space="preserve"> de </w:t>
      </w:r>
      <w:proofErr w:type="spellStart"/>
      <w:r w:rsidRPr="00575D6B">
        <w:rPr>
          <w:rFonts w:ascii="Arial" w:hAnsi="Arial" w:cs="Arial"/>
          <w:i/>
          <w:iCs/>
        </w:rPr>
        <w:t>árbol</w:t>
      </w:r>
      <w:proofErr w:type="spellEnd"/>
      <w:r w:rsidRPr="00263520">
        <w:rPr>
          <w:rFonts w:ascii="Arial" w:hAnsi="Arial" w:cs="Arial"/>
        </w:rPr>
        <w:t xml:space="preserve"> seeds were obtained from a selection derived from a collection made in the regions of Villa López and Valle de Allende in Chihuahua and </w:t>
      </w:r>
      <w:proofErr w:type="spellStart"/>
      <w:r w:rsidRPr="00263520">
        <w:rPr>
          <w:rFonts w:ascii="Arial" w:hAnsi="Arial" w:cs="Arial"/>
        </w:rPr>
        <w:t>Escuinapa</w:t>
      </w:r>
      <w:proofErr w:type="spellEnd"/>
      <w:r w:rsidRPr="00263520">
        <w:rPr>
          <w:rFonts w:ascii="Arial" w:hAnsi="Arial" w:cs="Arial"/>
        </w:rPr>
        <w:t xml:space="preserve"> in Sinaloa (Table 1). Fruits were selected from vigorous plants with uniform, fully ripe fruits. Sowing was carried out on February 15, 2023, in 200-cell trays using a peat moss and vermiculite substrate. Transplanting was performed under greenhouse conditions on April 20, 2023, following a randomized complete block design with four replications.</w:t>
      </w:r>
    </w:p>
    <w:p w14:paraId="50075D2C" w14:textId="77777777" w:rsidR="00263520" w:rsidRDefault="00263520" w:rsidP="00441B6F">
      <w:pPr>
        <w:pStyle w:val="Body"/>
        <w:spacing w:after="0"/>
        <w:rPr>
          <w:rFonts w:ascii="Arial" w:hAnsi="Arial" w:cs="Arial"/>
        </w:rPr>
      </w:pPr>
    </w:p>
    <w:p w14:paraId="32C70084" w14:textId="764E76D7" w:rsidR="003B66BF" w:rsidRPr="003B66BF" w:rsidRDefault="003B66BF" w:rsidP="003B66BF">
      <w:pPr>
        <w:pStyle w:val="Body"/>
        <w:spacing w:after="0"/>
        <w:rPr>
          <w:rFonts w:ascii="Arial" w:hAnsi="Arial" w:cs="Arial"/>
          <w:b/>
          <w:bCs/>
        </w:rPr>
      </w:pPr>
      <w:r w:rsidRPr="003B66BF">
        <w:rPr>
          <w:rFonts w:ascii="Arial" w:hAnsi="Arial" w:cs="Arial"/>
          <w:b/>
          <w:bCs/>
        </w:rPr>
        <w:t xml:space="preserve">Table 1. </w:t>
      </w:r>
      <w:r w:rsidR="009E18EC" w:rsidRPr="009E18EC">
        <w:rPr>
          <w:rFonts w:ascii="Arial" w:hAnsi="Arial" w:cs="Arial"/>
          <w:b/>
          <w:bCs/>
        </w:rPr>
        <w:t xml:space="preserve">Chile de </w:t>
      </w:r>
      <w:proofErr w:type="spellStart"/>
      <w:r w:rsidR="009E18EC" w:rsidRPr="009E18EC">
        <w:rPr>
          <w:rFonts w:ascii="Arial" w:hAnsi="Arial" w:cs="Arial"/>
          <w:b/>
          <w:bCs/>
        </w:rPr>
        <w:t>árbol</w:t>
      </w:r>
      <w:proofErr w:type="spellEnd"/>
      <w:r w:rsidR="009E18EC" w:rsidRPr="009E18EC">
        <w:rPr>
          <w:rFonts w:ascii="Arial" w:hAnsi="Arial" w:cs="Arial"/>
          <w:b/>
          <w:bCs/>
        </w:rPr>
        <w:t xml:space="preserve"> collections from different regions of Chihuahua and Sinaloa.</w:t>
      </w:r>
    </w:p>
    <w:tbl>
      <w:tblPr>
        <w:tblStyle w:val="ListTable2"/>
        <w:tblW w:w="5000" w:type="pct"/>
        <w:tblBorders>
          <w:top w:val="none" w:sz="0" w:space="0" w:color="auto"/>
          <w:bottom w:val="none" w:sz="0" w:space="0" w:color="auto"/>
          <w:insideH w:val="none" w:sz="0" w:space="0" w:color="auto"/>
        </w:tblBorders>
        <w:shd w:val="clear" w:color="auto" w:fill="FFFFFF" w:themeFill="background1"/>
        <w:tblLook w:val="04A0" w:firstRow="1" w:lastRow="0" w:firstColumn="1" w:lastColumn="0" w:noHBand="0" w:noVBand="1"/>
      </w:tblPr>
      <w:tblGrid>
        <w:gridCol w:w="1909"/>
        <w:gridCol w:w="2492"/>
        <w:gridCol w:w="3807"/>
      </w:tblGrid>
      <w:tr w:rsidR="003B66BF" w:rsidRPr="00330C3F" w14:paraId="2A1129E5" w14:textId="77777777" w:rsidTr="005947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tcBorders>
              <w:top w:val="single" w:sz="8" w:space="0" w:color="auto"/>
              <w:bottom w:val="single" w:sz="8" w:space="0" w:color="auto"/>
            </w:tcBorders>
            <w:shd w:val="clear" w:color="auto" w:fill="FFFFFF" w:themeFill="background1"/>
          </w:tcPr>
          <w:p w14:paraId="17813FC2" w14:textId="0F54B66A" w:rsidR="003B66BF" w:rsidRPr="000B3E35" w:rsidRDefault="000B3E35" w:rsidP="00594752">
            <w:pPr>
              <w:spacing w:line="276" w:lineRule="auto"/>
              <w:jc w:val="both"/>
              <w:rPr>
                <w:rFonts w:ascii="Arial" w:hAnsi="Arial" w:cs="Arial"/>
                <w:lang w:val="es-ES"/>
              </w:rPr>
            </w:pPr>
            <w:r w:rsidRPr="003B66BF">
              <w:rPr>
                <w:rFonts w:ascii="Arial" w:hAnsi="Arial" w:cs="Arial"/>
                <w:lang w:val="en-US"/>
              </w:rPr>
              <w:t>Collection</w:t>
            </w:r>
            <w:r w:rsidR="009E18EC">
              <w:rPr>
                <w:rFonts w:ascii="Arial" w:hAnsi="Arial" w:cs="Arial"/>
                <w:lang w:val="en-US"/>
              </w:rPr>
              <w:t xml:space="preserve"> ID</w:t>
            </w:r>
          </w:p>
        </w:tc>
        <w:tc>
          <w:tcPr>
            <w:tcW w:w="1518" w:type="pct"/>
            <w:tcBorders>
              <w:top w:val="single" w:sz="8" w:space="0" w:color="auto"/>
              <w:bottom w:val="single" w:sz="8" w:space="0" w:color="auto"/>
            </w:tcBorders>
            <w:shd w:val="clear" w:color="auto" w:fill="FFFFFF" w:themeFill="background1"/>
          </w:tcPr>
          <w:p w14:paraId="5477AD72" w14:textId="6E4CD1F8" w:rsidR="003B66BF" w:rsidRPr="00330C3F" w:rsidRDefault="004619C3" w:rsidP="00594752">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es-ES"/>
              </w:rPr>
            </w:pPr>
            <w:proofErr w:type="spellStart"/>
            <w:r w:rsidRPr="004619C3">
              <w:rPr>
                <w:rFonts w:ascii="Arial" w:hAnsi="Arial" w:cs="Arial"/>
                <w:lang w:val="es-ES"/>
              </w:rPr>
              <w:t>Collection</w:t>
            </w:r>
            <w:proofErr w:type="spellEnd"/>
            <w:r w:rsidRPr="004619C3">
              <w:rPr>
                <w:rFonts w:ascii="Arial" w:hAnsi="Arial" w:cs="Arial"/>
                <w:lang w:val="es-ES"/>
              </w:rPr>
              <w:t xml:space="preserve"> </w:t>
            </w:r>
            <w:proofErr w:type="spellStart"/>
            <w:r w:rsidRPr="004619C3">
              <w:rPr>
                <w:rFonts w:ascii="Arial" w:hAnsi="Arial" w:cs="Arial"/>
                <w:lang w:val="es-ES"/>
              </w:rPr>
              <w:t>site</w:t>
            </w:r>
            <w:proofErr w:type="spellEnd"/>
          </w:p>
        </w:tc>
        <w:tc>
          <w:tcPr>
            <w:tcW w:w="2319" w:type="pct"/>
            <w:tcBorders>
              <w:top w:val="single" w:sz="8" w:space="0" w:color="auto"/>
              <w:bottom w:val="single" w:sz="8" w:space="0" w:color="auto"/>
            </w:tcBorders>
            <w:shd w:val="clear" w:color="auto" w:fill="FFFFFF" w:themeFill="background1"/>
          </w:tcPr>
          <w:p w14:paraId="0E45E28E" w14:textId="2035671C" w:rsidR="003B66BF" w:rsidRPr="00330C3F" w:rsidRDefault="004619C3" w:rsidP="004619C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es-ES"/>
              </w:rPr>
            </w:pPr>
            <w:proofErr w:type="spellStart"/>
            <w:r w:rsidRPr="004619C3">
              <w:rPr>
                <w:rFonts w:ascii="Arial" w:hAnsi="Arial" w:cs="Arial"/>
                <w:lang w:val="es-ES"/>
              </w:rPr>
              <w:t>Municipality</w:t>
            </w:r>
            <w:proofErr w:type="spellEnd"/>
            <w:r w:rsidRPr="004619C3">
              <w:rPr>
                <w:rFonts w:ascii="Arial" w:hAnsi="Arial" w:cs="Arial"/>
                <w:lang w:val="es-ES"/>
              </w:rPr>
              <w:t>/</w:t>
            </w:r>
            <w:proofErr w:type="spellStart"/>
            <w:r w:rsidRPr="004619C3">
              <w:rPr>
                <w:rFonts w:ascii="Arial" w:hAnsi="Arial" w:cs="Arial"/>
                <w:lang w:val="es-ES"/>
              </w:rPr>
              <w:t>Locality</w:t>
            </w:r>
            <w:proofErr w:type="spellEnd"/>
          </w:p>
        </w:tc>
      </w:tr>
      <w:tr w:rsidR="003B66BF" w:rsidRPr="00330C3F" w14:paraId="346CB136"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tcBorders>
              <w:top w:val="single" w:sz="8" w:space="0" w:color="auto"/>
            </w:tcBorders>
            <w:shd w:val="clear" w:color="auto" w:fill="FFFFFF" w:themeFill="background1"/>
          </w:tcPr>
          <w:p w14:paraId="6F80F487"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UA1</w:t>
            </w:r>
          </w:p>
        </w:tc>
        <w:tc>
          <w:tcPr>
            <w:tcW w:w="1518" w:type="pct"/>
            <w:tcBorders>
              <w:top w:val="single" w:sz="8" w:space="0" w:color="auto"/>
            </w:tcBorders>
            <w:shd w:val="clear" w:color="auto" w:fill="FFFFFF" w:themeFill="background1"/>
          </w:tcPr>
          <w:p w14:paraId="4131E40A"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Rancho Blanco</w:t>
            </w:r>
          </w:p>
        </w:tc>
        <w:tc>
          <w:tcPr>
            <w:tcW w:w="2319" w:type="pct"/>
            <w:tcBorders>
              <w:top w:val="single" w:sz="8" w:space="0" w:color="auto"/>
            </w:tcBorders>
            <w:shd w:val="clear" w:color="auto" w:fill="FFFFFF" w:themeFill="background1"/>
          </w:tcPr>
          <w:p w14:paraId="32063D5C"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Valle de Allende, Chihuahua</w:t>
            </w:r>
          </w:p>
        </w:tc>
      </w:tr>
      <w:tr w:rsidR="003B66BF" w:rsidRPr="00330C3F" w14:paraId="4C665230"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48D746B3"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UA2</w:t>
            </w:r>
          </w:p>
        </w:tc>
        <w:tc>
          <w:tcPr>
            <w:tcW w:w="1518" w:type="pct"/>
            <w:shd w:val="clear" w:color="auto" w:fill="FFFFFF" w:themeFill="background1"/>
          </w:tcPr>
          <w:p w14:paraId="05C011F4"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Rancho Blanco</w:t>
            </w:r>
          </w:p>
        </w:tc>
        <w:tc>
          <w:tcPr>
            <w:tcW w:w="2319" w:type="pct"/>
            <w:shd w:val="clear" w:color="auto" w:fill="FFFFFF" w:themeFill="background1"/>
          </w:tcPr>
          <w:p w14:paraId="347D77B6"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Valle de Allende, Chihuahua</w:t>
            </w:r>
          </w:p>
        </w:tc>
      </w:tr>
      <w:tr w:rsidR="003B66BF" w:rsidRPr="00330C3F" w14:paraId="781AB58B"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0C6BE9CF" w14:textId="54CF36A3"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w:t>
            </w:r>
            <w:r w:rsidR="00DD2EF0">
              <w:rPr>
                <w:rFonts w:ascii="Arial" w:hAnsi="Arial" w:cs="Arial"/>
                <w:lang w:val="es-ES"/>
              </w:rPr>
              <w:t>4</w:t>
            </w:r>
          </w:p>
        </w:tc>
        <w:tc>
          <w:tcPr>
            <w:tcW w:w="1518" w:type="pct"/>
            <w:shd w:val="clear" w:color="auto" w:fill="FFFFFF" w:themeFill="background1"/>
          </w:tcPr>
          <w:p w14:paraId="22F57308"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Rancho Blanco</w:t>
            </w:r>
          </w:p>
        </w:tc>
        <w:tc>
          <w:tcPr>
            <w:tcW w:w="2319" w:type="pct"/>
            <w:shd w:val="clear" w:color="auto" w:fill="FFFFFF" w:themeFill="background1"/>
          </w:tcPr>
          <w:p w14:paraId="3D4AC2AA"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Valle de Allende, Chihuahua</w:t>
            </w:r>
          </w:p>
        </w:tc>
      </w:tr>
      <w:tr w:rsidR="003B66BF" w:rsidRPr="00330C3F" w14:paraId="6D27140C"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33B381C5"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UA5</w:t>
            </w:r>
          </w:p>
        </w:tc>
        <w:tc>
          <w:tcPr>
            <w:tcW w:w="1518" w:type="pct"/>
            <w:shd w:val="clear" w:color="auto" w:fill="FFFFFF" w:themeFill="background1"/>
          </w:tcPr>
          <w:p w14:paraId="0886282E"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Campana</w:t>
            </w:r>
          </w:p>
        </w:tc>
        <w:tc>
          <w:tcPr>
            <w:tcW w:w="2319" w:type="pct"/>
            <w:shd w:val="clear" w:color="auto" w:fill="FFFFFF" w:themeFill="background1"/>
          </w:tcPr>
          <w:p w14:paraId="1DC01660"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Pr>
                <w:rFonts w:ascii="Arial" w:hAnsi="Arial" w:cs="Arial"/>
                <w:lang w:val="es-ES"/>
              </w:rPr>
              <w:t xml:space="preserve">Villa </w:t>
            </w:r>
            <w:r w:rsidRPr="00330C3F">
              <w:rPr>
                <w:rFonts w:ascii="Arial" w:hAnsi="Arial" w:cs="Arial"/>
                <w:lang w:val="es-ES"/>
              </w:rPr>
              <w:t>López, Chihuahua</w:t>
            </w:r>
          </w:p>
        </w:tc>
      </w:tr>
      <w:tr w:rsidR="003B66BF" w:rsidRPr="00330C3F" w14:paraId="60B5987A"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0F3912E3"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w:t>
            </w:r>
            <w:r>
              <w:rPr>
                <w:rFonts w:ascii="Arial" w:hAnsi="Arial" w:cs="Arial"/>
                <w:lang w:val="es-ES"/>
              </w:rPr>
              <w:t>6</w:t>
            </w:r>
          </w:p>
        </w:tc>
        <w:tc>
          <w:tcPr>
            <w:tcW w:w="1518" w:type="pct"/>
            <w:shd w:val="clear" w:color="auto" w:fill="FFFFFF" w:themeFill="background1"/>
          </w:tcPr>
          <w:p w14:paraId="1B965221"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Campana</w:t>
            </w:r>
          </w:p>
        </w:tc>
        <w:tc>
          <w:tcPr>
            <w:tcW w:w="2319" w:type="pct"/>
            <w:shd w:val="clear" w:color="auto" w:fill="FFFFFF" w:themeFill="background1"/>
          </w:tcPr>
          <w:p w14:paraId="70D97049"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1E16BA5A"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31A7792E"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UA7</w:t>
            </w:r>
          </w:p>
        </w:tc>
        <w:tc>
          <w:tcPr>
            <w:tcW w:w="1518" w:type="pct"/>
            <w:shd w:val="clear" w:color="auto" w:fill="FFFFFF" w:themeFill="background1"/>
          </w:tcPr>
          <w:p w14:paraId="00E0B308"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Campana</w:t>
            </w:r>
          </w:p>
        </w:tc>
        <w:tc>
          <w:tcPr>
            <w:tcW w:w="2319" w:type="pct"/>
            <w:shd w:val="clear" w:color="auto" w:fill="FFFFFF" w:themeFill="background1"/>
          </w:tcPr>
          <w:p w14:paraId="4740DACD"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12F2CEF6"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68F7BF66"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UA8</w:t>
            </w:r>
          </w:p>
        </w:tc>
        <w:tc>
          <w:tcPr>
            <w:tcW w:w="1518" w:type="pct"/>
            <w:shd w:val="clear" w:color="auto" w:fill="FFFFFF" w:themeFill="background1"/>
          </w:tcPr>
          <w:p w14:paraId="03768872"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Cairo</w:t>
            </w:r>
          </w:p>
        </w:tc>
        <w:tc>
          <w:tcPr>
            <w:tcW w:w="2319" w:type="pct"/>
            <w:shd w:val="clear" w:color="auto" w:fill="FFFFFF" w:themeFill="background1"/>
          </w:tcPr>
          <w:p w14:paraId="755D2F77"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37370110"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07FA680C"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UA9</w:t>
            </w:r>
          </w:p>
        </w:tc>
        <w:tc>
          <w:tcPr>
            <w:tcW w:w="1518" w:type="pct"/>
            <w:shd w:val="clear" w:color="auto" w:fill="FFFFFF" w:themeFill="background1"/>
          </w:tcPr>
          <w:p w14:paraId="2C763C13"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Cairo</w:t>
            </w:r>
          </w:p>
        </w:tc>
        <w:tc>
          <w:tcPr>
            <w:tcW w:w="2319" w:type="pct"/>
            <w:shd w:val="clear" w:color="auto" w:fill="FFFFFF" w:themeFill="background1"/>
          </w:tcPr>
          <w:p w14:paraId="4EEB62B8"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7C3213E4"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5430A2F2"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w:t>
            </w:r>
            <w:r>
              <w:rPr>
                <w:rFonts w:ascii="Arial" w:hAnsi="Arial" w:cs="Arial"/>
                <w:lang w:val="es-ES"/>
              </w:rPr>
              <w:t>10</w:t>
            </w:r>
          </w:p>
        </w:tc>
        <w:tc>
          <w:tcPr>
            <w:tcW w:w="1518" w:type="pct"/>
            <w:shd w:val="clear" w:color="auto" w:fill="FFFFFF" w:themeFill="background1"/>
          </w:tcPr>
          <w:p w14:paraId="68E7F979"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Pr>
                <w:rFonts w:ascii="Arial" w:hAnsi="Arial" w:cs="Arial"/>
                <w:lang w:val="es-ES"/>
              </w:rPr>
              <w:t>Moro</w:t>
            </w:r>
          </w:p>
        </w:tc>
        <w:tc>
          <w:tcPr>
            <w:tcW w:w="2319" w:type="pct"/>
            <w:shd w:val="clear" w:color="auto" w:fill="FFFFFF" w:themeFill="background1"/>
          </w:tcPr>
          <w:p w14:paraId="265A95D0" w14:textId="77777777" w:rsidR="003B66BF" w:rsidRPr="00330C3F"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642FB789"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28320F09" w14:textId="77777777" w:rsidR="003B66BF" w:rsidRPr="00330C3F" w:rsidRDefault="003B66BF" w:rsidP="00594752">
            <w:pPr>
              <w:spacing w:line="276" w:lineRule="auto"/>
              <w:jc w:val="both"/>
              <w:rPr>
                <w:rFonts w:ascii="Arial" w:hAnsi="Arial" w:cs="Arial"/>
                <w:lang w:val="es-ES"/>
              </w:rPr>
            </w:pPr>
            <w:r w:rsidRPr="00330C3F">
              <w:rPr>
                <w:rFonts w:ascii="Arial" w:hAnsi="Arial" w:cs="Arial"/>
                <w:lang w:val="es-ES"/>
              </w:rPr>
              <w:t>UA</w:t>
            </w:r>
            <w:r>
              <w:rPr>
                <w:rFonts w:ascii="Arial" w:hAnsi="Arial" w:cs="Arial"/>
                <w:lang w:val="es-ES"/>
              </w:rPr>
              <w:t>11</w:t>
            </w:r>
          </w:p>
        </w:tc>
        <w:tc>
          <w:tcPr>
            <w:tcW w:w="1518" w:type="pct"/>
            <w:shd w:val="clear" w:color="auto" w:fill="FFFFFF" w:themeFill="background1"/>
          </w:tcPr>
          <w:p w14:paraId="237793D4" w14:textId="77777777" w:rsidR="003B66BF" w:rsidRPr="00330C3F"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Pr>
                <w:rFonts w:ascii="Arial" w:hAnsi="Arial" w:cs="Arial"/>
                <w:lang w:val="es-ES"/>
              </w:rPr>
              <w:t>Moro</w:t>
            </w:r>
          </w:p>
        </w:tc>
        <w:tc>
          <w:tcPr>
            <w:tcW w:w="2319" w:type="pct"/>
            <w:shd w:val="clear" w:color="auto" w:fill="FFFFFF" w:themeFill="background1"/>
          </w:tcPr>
          <w:p w14:paraId="3D6EF166" w14:textId="77777777" w:rsidR="003B66BF" w:rsidRPr="00330C3F"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263DDB4B"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15A0E8AD" w14:textId="77777777" w:rsidR="003B66BF" w:rsidRPr="00330C3F" w:rsidRDefault="003B66BF" w:rsidP="00594752">
            <w:pPr>
              <w:spacing w:line="276" w:lineRule="auto"/>
              <w:jc w:val="both"/>
              <w:rPr>
                <w:rFonts w:ascii="Arial" w:hAnsi="Arial" w:cs="Arial"/>
                <w:lang w:val="es-ES"/>
              </w:rPr>
            </w:pPr>
            <w:r>
              <w:rPr>
                <w:rFonts w:ascii="Arial" w:hAnsi="Arial" w:cs="Arial"/>
                <w:lang w:val="es-ES"/>
              </w:rPr>
              <w:t>UA12</w:t>
            </w:r>
          </w:p>
        </w:tc>
        <w:tc>
          <w:tcPr>
            <w:tcW w:w="1518" w:type="pct"/>
            <w:shd w:val="clear" w:color="auto" w:fill="FFFFFF" w:themeFill="background1"/>
          </w:tcPr>
          <w:p w14:paraId="590AE985" w14:textId="77777777" w:rsidR="003B66BF" w:rsidRPr="005505E9"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12AD87C2" w14:textId="77777777" w:rsidR="003B66BF" w:rsidRPr="005505E9" w:rsidRDefault="003B66BF" w:rsidP="00594752">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43122AD3"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2E12A078"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13</w:t>
            </w:r>
          </w:p>
        </w:tc>
        <w:tc>
          <w:tcPr>
            <w:tcW w:w="1518" w:type="pct"/>
            <w:shd w:val="clear" w:color="auto" w:fill="FFFFFF" w:themeFill="background1"/>
          </w:tcPr>
          <w:p w14:paraId="1BA2D55E" w14:textId="77777777" w:rsidR="003B66BF" w:rsidRPr="005505E9"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50E02C59" w14:textId="77777777" w:rsidR="003B66BF" w:rsidRPr="005505E9"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7620EE20"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2B01A7FC"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14</w:t>
            </w:r>
          </w:p>
        </w:tc>
        <w:tc>
          <w:tcPr>
            <w:tcW w:w="1518" w:type="pct"/>
            <w:shd w:val="clear" w:color="auto" w:fill="FFFFFF" w:themeFill="background1"/>
          </w:tcPr>
          <w:p w14:paraId="79964563" w14:textId="77777777" w:rsidR="003B66BF" w:rsidRPr="005505E9"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14F0D4D0" w14:textId="77777777" w:rsidR="003B66BF" w:rsidRPr="005505E9" w:rsidRDefault="003B66BF" w:rsidP="00594752">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54500641"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685C352A"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15</w:t>
            </w:r>
          </w:p>
        </w:tc>
        <w:tc>
          <w:tcPr>
            <w:tcW w:w="1518" w:type="pct"/>
            <w:shd w:val="clear" w:color="auto" w:fill="FFFFFF" w:themeFill="background1"/>
          </w:tcPr>
          <w:p w14:paraId="347069B2" w14:textId="77777777" w:rsidR="003B66BF" w:rsidRPr="005505E9"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5793988C" w14:textId="77777777" w:rsidR="003B66BF" w:rsidRPr="005505E9"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28A2581A"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1D0CCBD3"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16</w:t>
            </w:r>
          </w:p>
        </w:tc>
        <w:tc>
          <w:tcPr>
            <w:tcW w:w="1518" w:type="pct"/>
            <w:shd w:val="clear" w:color="auto" w:fill="FFFFFF" w:themeFill="background1"/>
          </w:tcPr>
          <w:p w14:paraId="0EF419D3" w14:textId="77777777" w:rsidR="003B66BF" w:rsidRPr="005505E9"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458F61A9" w14:textId="77777777" w:rsidR="003B66BF" w:rsidRPr="005505E9" w:rsidRDefault="003B66BF" w:rsidP="00594752">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67227641"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771AB0C3"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17</w:t>
            </w:r>
          </w:p>
        </w:tc>
        <w:tc>
          <w:tcPr>
            <w:tcW w:w="1518" w:type="pct"/>
            <w:shd w:val="clear" w:color="auto" w:fill="FFFFFF" w:themeFill="background1"/>
          </w:tcPr>
          <w:p w14:paraId="55FC2871" w14:textId="77777777" w:rsidR="003B66BF" w:rsidRPr="005505E9"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45A85DC7" w14:textId="77777777" w:rsidR="003B66BF" w:rsidRPr="005505E9"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79433BFD"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301F8916"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lastRenderedPageBreak/>
              <w:t>UA</w:t>
            </w:r>
            <w:r>
              <w:rPr>
                <w:rFonts w:ascii="Arial" w:hAnsi="Arial" w:cs="Arial"/>
                <w:lang w:val="es-ES"/>
              </w:rPr>
              <w:t>18</w:t>
            </w:r>
          </w:p>
        </w:tc>
        <w:tc>
          <w:tcPr>
            <w:tcW w:w="1518" w:type="pct"/>
            <w:shd w:val="clear" w:color="auto" w:fill="FFFFFF" w:themeFill="background1"/>
          </w:tcPr>
          <w:p w14:paraId="44DAD2EE" w14:textId="77777777" w:rsidR="003B66BF" w:rsidRPr="005505E9"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19DAC84F" w14:textId="77777777" w:rsidR="003B66BF" w:rsidRPr="005505E9" w:rsidRDefault="003B66BF" w:rsidP="00594752">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1014FFAB" w14:textId="77777777" w:rsidTr="00594752">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23614914"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19</w:t>
            </w:r>
          </w:p>
        </w:tc>
        <w:tc>
          <w:tcPr>
            <w:tcW w:w="1518" w:type="pct"/>
            <w:shd w:val="clear" w:color="auto" w:fill="FFFFFF" w:themeFill="background1"/>
          </w:tcPr>
          <w:p w14:paraId="663D5AF5" w14:textId="77777777" w:rsidR="003B66BF" w:rsidRPr="005505E9"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5505E9">
              <w:rPr>
                <w:rFonts w:ascii="Arial" w:hAnsi="Arial" w:cs="Arial"/>
              </w:rPr>
              <w:t>Moro</w:t>
            </w:r>
          </w:p>
        </w:tc>
        <w:tc>
          <w:tcPr>
            <w:tcW w:w="2319" w:type="pct"/>
            <w:shd w:val="clear" w:color="auto" w:fill="FFFFFF" w:themeFill="background1"/>
          </w:tcPr>
          <w:p w14:paraId="5AD748E9" w14:textId="77777777" w:rsidR="003B66BF" w:rsidRPr="005505E9"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1E3183">
              <w:rPr>
                <w:rFonts w:ascii="Arial" w:hAnsi="Arial" w:cs="Arial"/>
                <w:lang w:val="es-ES"/>
              </w:rPr>
              <w:t>Villa López, Chihuahua</w:t>
            </w:r>
          </w:p>
        </w:tc>
      </w:tr>
      <w:tr w:rsidR="003B66BF" w:rsidRPr="00330C3F" w14:paraId="3AE6A265" w14:textId="77777777" w:rsidTr="005947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3" w:type="pct"/>
            <w:shd w:val="clear" w:color="auto" w:fill="FFFFFF" w:themeFill="background1"/>
          </w:tcPr>
          <w:p w14:paraId="10A1019D"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20</w:t>
            </w:r>
          </w:p>
        </w:tc>
        <w:tc>
          <w:tcPr>
            <w:tcW w:w="1518" w:type="pct"/>
            <w:shd w:val="clear" w:color="auto" w:fill="FFFFFF" w:themeFill="background1"/>
          </w:tcPr>
          <w:p w14:paraId="0BC7AA3F" w14:textId="77777777" w:rsidR="003B66BF" w:rsidRPr="005505E9" w:rsidRDefault="003B66BF" w:rsidP="00594752">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Isla</w:t>
            </w:r>
            <w:r>
              <w:rPr>
                <w:rFonts w:ascii="Arial" w:hAnsi="Arial" w:cs="Arial"/>
                <w:lang w:val="es-ES"/>
              </w:rPr>
              <w:t xml:space="preserve"> del Bosque</w:t>
            </w:r>
          </w:p>
        </w:tc>
        <w:tc>
          <w:tcPr>
            <w:tcW w:w="2319" w:type="pct"/>
            <w:shd w:val="clear" w:color="auto" w:fill="FFFFFF" w:themeFill="background1"/>
          </w:tcPr>
          <w:p w14:paraId="05DAEDEF" w14:textId="77777777" w:rsidR="003B66BF" w:rsidRPr="005505E9" w:rsidRDefault="003B66BF" w:rsidP="00594752">
            <w:pPr>
              <w:keepNext/>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s-ES"/>
              </w:rPr>
            </w:pPr>
            <w:r w:rsidRPr="00330C3F">
              <w:rPr>
                <w:rFonts w:ascii="Arial" w:hAnsi="Arial" w:cs="Arial"/>
                <w:lang w:val="es-ES"/>
              </w:rPr>
              <w:t>Escuinapa, Sinaloa</w:t>
            </w:r>
          </w:p>
        </w:tc>
      </w:tr>
      <w:tr w:rsidR="003B66BF" w:rsidRPr="00330C3F" w14:paraId="4ABDEAA7" w14:textId="77777777" w:rsidTr="00594752">
        <w:tc>
          <w:tcPr>
            <w:cnfStyle w:val="001000000000" w:firstRow="0" w:lastRow="0" w:firstColumn="1" w:lastColumn="0" w:oddVBand="0" w:evenVBand="0" w:oddHBand="0" w:evenHBand="0" w:firstRowFirstColumn="0" w:firstRowLastColumn="0" w:lastRowFirstColumn="0" w:lastRowLastColumn="0"/>
            <w:tcW w:w="1163" w:type="pct"/>
            <w:tcBorders>
              <w:bottom w:val="single" w:sz="8" w:space="0" w:color="auto"/>
            </w:tcBorders>
            <w:shd w:val="clear" w:color="auto" w:fill="FFFFFF" w:themeFill="background1"/>
          </w:tcPr>
          <w:p w14:paraId="3CF0DBDA" w14:textId="77777777" w:rsidR="003B66BF" w:rsidRPr="00330C3F" w:rsidRDefault="003B66BF" w:rsidP="00594752">
            <w:pPr>
              <w:spacing w:line="276" w:lineRule="auto"/>
              <w:jc w:val="both"/>
              <w:rPr>
                <w:rFonts w:ascii="Arial" w:hAnsi="Arial" w:cs="Arial"/>
                <w:lang w:val="es-ES"/>
              </w:rPr>
            </w:pPr>
            <w:r w:rsidRPr="004A579C">
              <w:rPr>
                <w:rFonts w:ascii="Arial" w:hAnsi="Arial" w:cs="Arial"/>
                <w:lang w:val="es-ES"/>
              </w:rPr>
              <w:t>UA</w:t>
            </w:r>
            <w:r>
              <w:rPr>
                <w:rFonts w:ascii="Arial" w:hAnsi="Arial" w:cs="Arial"/>
                <w:lang w:val="es-ES"/>
              </w:rPr>
              <w:t>21</w:t>
            </w:r>
          </w:p>
        </w:tc>
        <w:tc>
          <w:tcPr>
            <w:tcW w:w="1518" w:type="pct"/>
            <w:tcBorders>
              <w:bottom w:val="single" w:sz="8" w:space="0" w:color="auto"/>
            </w:tcBorders>
            <w:shd w:val="clear" w:color="auto" w:fill="FFFFFF" w:themeFill="background1"/>
          </w:tcPr>
          <w:p w14:paraId="7F2F07E4" w14:textId="77777777" w:rsidR="003B66BF" w:rsidRPr="005505E9" w:rsidRDefault="003B66BF" w:rsidP="00594752">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Isla</w:t>
            </w:r>
            <w:r>
              <w:rPr>
                <w:rFonts w:ascii="Arial" w:hAnsi="Arial" w:cs="Arial"/>
                <w:lang w:val="es-ES"/>
              </w:rPr>
              <w:t xml:space="preserve"> del Bosque </w:t>
            </w:r>
          </w:p>
        </w:tc>
        <w:tc>
          <w:tcPr>
            <w:tcW w:w="2319" w:type="pct"/>
            <w:tcBorders>
              <w:bottom w:val="single" w:sz="8" w:space="0" w:color="auto"/>
            </w:tcBorders>
            <w:shd w:val="clear" w:color="auto" w:fill="FFFFFF" w:themeFill="background1"/>
          </w:tcPr>
          <w:p w14:paraId="4A4EC3E4" w14:textId="77777777" w:rsidR="003B66BF" w:rsidRPr="005505E9" w:rsidRDefault="003B66BF" w:rsidP="00594752">
            <w:pPr>
              <w:keepNex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ES"/>
              </w:rPr>
            </w:pPr>
            <w:r w:rsidRPr="00330C3F">
              <w:rPr>
                <w:rFonts w:ascii="Arial" w:hAnsi="Arial" w:cs="Arial"/>
                <w:lang w:val="es-ES"/>
              </w:rPr>
              <w:t>Escuinapa, Sinaloa</w:t>
            </w:r>
          </w:p>
        </w:tc>
      </w:tr>
    </w:tbl>
    <w:p w14:paraId="79E51E58" w14:textId="77777777" w:rsidR="003B66BF" w:rsidRDefault="003B66BF" w:rsidP="00441B6F">
      <w:pPr>
        <w:pStyle w:val="Body"/>
        <w:spacing w:after="0"/>
        <w:rPr>
          <w:rFonts w:ascii="Arial" w:hAnsi="Arial" w:cs="Arial"/>
        </w:rPr>
      </w:pPr>
    </w:p>
    <w:p w14:paraId="3957C1F9" w14:textId="75FD155B" w:rsidR="003B66BF" w:rsidRPr="003A5180" w:rsidRDefault="00491AA4" w:rsidP="00441B6F">
      <w:pPr>
        <w:pStyle w:val="Body"/>
        <w:spacing w:after="0"/>
        <w:rPr>
          <w:rFonts w:ascii="Arial" w:hAnsi="Arial" w:cs="Arial"/>
          <w:b/>
          <w:bCs/>
        </w:rPr>
      </w:pPr>
      <w:r w:rsidRPr="003A5180">
        <w:rPr>
          <w:rFonts w:ascii="Arial" w:hAnsi="Arial" w:cs="Arial"/>
          <w:b/>
          <w:bCs/>
        </w:rPr>
        <w:t>Descriptors evaluated</w:t>
      </w:r>
    </w:p>
    <w:p w14:paraId="2F93D764" w14:textId="77777777" w:rsidR="00491AA4" w:rsidRDefault="00491AA4" w:rsidP="00441B6F">
      <w:pPr>
        <w:pStyle w:val="Body"/>
        <w:spacing w:after="0"/>
        <w:rPr>
          <w:rFonts w:ascii="Arial" w:hAnsi="Arial" w:cs="Arial"/>
        </w:rPr>
      </w:pPr>
    </w:p>
    <w:p w14:paraId="63ECDEE0" w14:textId="47BCD3BB" w:rsidR="004D5ACB" w:rsidRDefault="004D5ACB" w:rsidP="004D5ACB">
      <w:pPr>
        <w:pStyle w:val="Body"/>
        <w:spacing w:after="0"/>
        <w:rPr>
          <w:rFonts w:ascii="Arial" w:hAnsi="Arial" w:cs="Arial"/>
        </w:rPr>
      </w:pPr>
      <w:r w:rsidRPr="004D5ACB">
        <w:rPr>
          <w:rFonts w:ascii="Arial" w:hAnsi="Arial" w:cs="Arial"/>
        </w:rPr>
        <w:t xml:space="preserve">Twenty genotypes derived from a selection were used. Five plants and ten fruits were evaluated according to the </w:t>
      </w:r>
      <w:r w:rsidRPr="000F60A9">
        <w:rPr>
          <w:rFonts w:ascii="Arial" w:hAnsi="Arial" w:cs="Arial"/>
          <w:i/>
          <w:iCs/>
        </w:rPr>
        <w:t>Capsicum</w:t>
      </w:r>
      <w:r w:rsidRPr="004D5ACB">
        <w:rPr>
          <w:rFonts w:ascii="Arial" w:hAnsi="Arial" w:cs="Arial"/>
        </w:rPr>
        <w:t xml:space="preserve"> descriptors of IPGRI (1995). The descriptors evaluated under greenhouse conditions were plant height (AP, m); plant width (ANP, cm); </w:t>
      </w:r>
      <w:r w:rsidR="00687310" w:rsidRPr="00687310">
        <w:rPr>
          <w:rFonts w:ascii="Arial" w:hAnsi="Arial" w:cs="Arial"/>
        </w:rPr>
        <w:t>first bifurcation height</w:t>
      </w:r>
      <w:r w:rsidRPr="004D5ACB">
        <w:rPr>
          <w:rFonts w:ascii="Arial" w:hAnsi="Arial" w:cs="Arial"/>
        </w:rPr>
        <w:t xml:space="preserve"> (APB, cm); stem diameter (DT, cm); mature leaf width (AHM, cm); mature leaf length (LHM, cm); corolla length (LC, mm); fruit length (LF, cm); fruit width (AF, cm); fruit pedicel length (LP, mm); fruit wall thickness (EPF, cm); number of fruits per plant (NF); total fresh weight (PF, g); and average fruit weight (PPF, g).</w:t>
      </w:r>
    </w:p>
    <w:p w14:paraId="7EA63068" w14:textId="77777777" w:rsidR="004D5ACB" w:rsidRPr="004D5ACB" w:rsidRDefault="004D5ACB" w:rsidP="004D5ACB">
      <w:pPr>
        <w:pStyle w:val="Body"/>
        <w:spacing w:after="0"/>
        <w:rPr>
          <w:rFonts w:ascii="Arial" w:hAnsi="Arial" w:cs="Arial"/>
        </w:rPr>
      </w:pPr>
    </w:p>
    <w:p w14:paraId="1045142D" w14:textId="1B1ABF8A" w:rsidR="004D5ACB" w:rsidRDefault="00A81A3E" w:rsidP="00441B6F">
      <w:pPr>
        <w:pStyle w:val="Body"/>
        <w:spacing w:after="0"/>
        <w:rPr>
          <w:rFonts w:ascii="Arial" w:hAnsi="Arial" w:cs="Arial"/>
          <w:b/>
          <w:bCs/>
        </w:rPr>
      </w:pPr>
      <w:r w:rsidRPr="00A81A3E">
        <w:rPr>
          <w:rFonts w:ascii="Arial" w:hAnsi="Arial" w:cs="Arial"/>
          <w:b/>
          <w:bCs/>
        </w:rPr>
        <w:t>Statistical analysis</w:t>
      </w:r>
    </w:p>
    <w:p w14:paraId="40AFE555" w14:textId="1AA81E7E" w:rsidR="00A81A3E" w:rsidRDefault="00A81A3E" w:rsidP="00441B6F">
      <w:pPr>
        <w:pStyle w:val="Body"/>
        <w:spacing w:after="0"/>
        <w:rPr>
          <w:rFonts w:ascii="Arial" w:hAnsi="Arial" w:cs="Arial"/>
        </w:rPr>
      </w:pPr>
    </w:p>
    <w:p w14:paraId="3161DC1C" w14:textId="37AF9408" w:rsidR="002A1404" w:rsidRDefault="002A1404" w:rsidP="006858E5">
      <w:pPr>
        <w:pStyle w:val="Body"/>
        <w:spacing w:after="0"/>
        <w:ind w:firstLine="720"/>
        <w:rPr>
          <w:rFonts w:ascii="Arial" w:hAnsi="Arial" w:cs="Arial"/>
        </w:rPr>
      </w:pPr>
      <w:r w:rsidRPr="006858E5">
        <w:rPr>
          <w:rFonts w:ascii="Arial" w:hAnsi="Arial" w:cs="Arial"/>
        </w:rPr>
        <w:t xml:space="preserve">The quantitative data on morpho-agronomic characteristics </w:t>
      </w:r>
      <w:r w:rsidR="00F963E1" w:rsidRPr="006858E5">
        <w:rPr>
          <w:rFonts w:ascii="Arial" w:hAnsi="Arial" w:cs="Arial"/>
        </w:rPr>
        <w:t>were analyzed using analysis of variance (ANOVA)</w:t>
      </w:r>
      <w:r w:rsidRPr="006858E5">
        <w:rPr>
          <w:rFonts w:ascii="Arial" w:hAnsi="Arial" w:cs="Arial"/>
        </w:rPr>
        <w:t>, and the means were calculated along with their standard errors and coefficient of variation (CV).</w:t>
      </w:r>
    </w:p>
    <w:p w14:paraId="705D2D9D" w14:textId="77777777" w:rsidR="002A1404" w:rsidRPr="00FD5095" w:rsidRDefault="002A1404" w:rsidP="00441B6F">
      <w:pPr>
        <w:pStyle w:val="Body"/>
        <w:spacing w:after="0"/>
        <w:rPr>
          <w:rFonts w:ascii="Arial" w:hAnsi="Arial" w:cs="Arial"/>
        </w:rPr>
      </w:pPr>
    </w:p>
    <w:p w14:paraId="50774B07" w14:textId="228D5909" w:rsidR="00FD5095" w:rsidRDefault="00022023" w:rsidP="00441B6F">
      <w:pPr>
        <w:pStyle w:val="Body"/>
        <w:spacing w:after="0"/>
        <w:rPr>
          <w:rFonts w:ascii="Arial" w:hAnsi="Arial" w:cs="Arial"/>
        </w:rPr>
      </w:pPr>
      <w:r w:rsidRPr="00022023">
        <w:rPr>
          <w:rFonts w:ascii="Arial" w:hAnsi="Arial" w:cs="Arial"/>
        </w:rPr>
        <w:t>Principal component analysis (PCA) was performed to determine the variables that most influenced group formation, and a hierarchical cluster analysis was conducted to group the collections based on Euclidean distances using Ward’s minimum variance method (Ward, 1963).</w:t>
      </w:r>
    </w:p>
    <w:p w14:paraId="420CB4D9" w14:textId="77777777" w:rsidR="00022023" w:rsidRDefault="00022023" w:rsidP="00441B6F">
      <w:pPr>
        <w:pStyle w:val="Body"/>
        <w:spacing w:after="0"/>
        <w:rPr>
          <w:rFonts w:ascii="Arial" w:hAnsi="Arial" w:cs="Arial"/>
        </w:rPr>
      </w:pPr>
    </w:p>
    <w:p w14:paraId="01F8E1CC" w14:textId="6AA85205" w:rsidR="00FD5095" w:rsidRDefault="002215E4" w:rsidP="00441B6F">
      <w:pPr>
        <w:pStyle w:val="Body"/>
        <w:spacing w:after="0"/>
        <w:rPr>
          <w:rFonts w:ascii="Arial" w:hAnsi="Arial" w:cs="Arial"/>
        </w:rPr>
      </w:pPr>
      <w:r w:rsidRPr="002215E4">
        <w:rPr>
          <w:rFonts w:ascii="Arial" w:hAnsi="Arial" w:cs="Arial"/>
        </w:rPr>
        <w:t>Statistical analyses were performed using R software, employing the “</w:t>
      </w:r>
      <w:proofErr w:type="spellStart"/>
      <w:r w:rsidRPr="002215E4">
        <w:rPr>
          <w:rFonts w:ascii="Arial" w:hAnsi="Arial" w:cs="Arial"/>
        </w:rPr>
        <w:t>Agricolae</w:t>
      </w:r>
      <w:proofErr w:type="spellEnd"/>
      <w:r w:rsidRPr="002215E4">
        <w:rPr>
          <w:rFonts w:ascii="Arial" w:hAnsi="Arial" w:cs="Arial"/>
        </w:rPr>
        <w:t>” and “</w:t>
      </w:r>
      <w:proofErr w:type="spellStart"/>
      <w:r w:rsidRPr="002215E4">
        <w:rPr>
          <w:rFonts w:ascii="Arial" w:hAnsi="Arial" w:cs="Arial"/>
        </w:rPr>
        <w:t>Factoextra</w:t>
      </w:r>
      <w:proofErr w:type="spellEnd"/>
      <w:r w:rsidRPr="002215E4">
        <w:rPr>
          <w:rFonts w:ascii="Arial" w:hAnsi="Arial" w:cs="Arial"/>
        </w:rPr>
        <w:t>” packages for the analysis of variance and multivariate analyses (R Core Team, 2024).</w:t>
      </w:r>
    </w:p>
    <w:p w14:paraId="42CB65BF" w14:textId="77777777" w:rsidR="00FD5095" w:rsidRPr="00A81A3E" w:rsidRDefault="00FD5095" w:rsidP="00441B6F">
      <w:pPr>
        <w:pStyle w:val="Body"/>
        <w:spacing w:after="0"/>
        <w:rPr>
          <w:rFonts w:ascii="Arial" w:hAnsi="Arial" w:cs="Arial"/>
        </w:rPr>
      </w:pPr>
    </w:p>
    <w:p w14:paraId="2277A166" w14:textId="1F8DF57A"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59C3132" w14:textId="77777777" w:rsidR="00790ADA" w:rsidRDefault="00790ADA" w:rsidP="00441B6F">
      <w:pPr>
        <w:pStyle w:val="Body"/>
        <w:spacing w:after="0"/>
        <w:rPr>
          <w:rFonts w:ascii="Arial" w:hAnsi="Arial" w:cs="Arial"/>
        </w:rPr>
      </w:pPr>
    </w:p>
    <w:p w14:paraId="1D441BC5" w14:textId="27F5C280" w:rsidR="000F2220" w:rsidRPr="000F2220" w:rsidRDefault="000F2220" w:rsidP="000F2220">
      <w:pPr>
        <w:pStyle w:val="Body"/>
        <w:spacing w:after="0"/>
        <w:rPr>
          <w:rFonts w:ascii="Arial" w:hAnsi="Arial" w:cs="Arial"/>
        </w:rPr>
      </w:pPr>
      <w:r w:rsidRPr="000F2220">
        <w:rPr>
          <w:rFonts w:ascii="Arial" w:hAnsi="Arial" w:cs="Arial"/>
        </w:rPr>
        <w:t xml:space="preserve">The 14 morpho-agronomic traits evaluated in the 20 </w:t>
      </w:r>
      <w:proofErr w:type="spellStart"/>
      <w:r w:rsidRPr="000F2220">
        <w:rPr>
          <w:rFonts w:ascii="Arial" w:hAnsi="Arial" w:cs="Arial"/>
          <w:i/>
          <w:iCs/>
        </w:rPr>
        <w:t>chile</w:t>
      </w:r>
      <w:proofErr w:type="spellEnd"/>
      <w:r w:rsidRPr="000F2220">
        <w:rPr>
          <w:rFonts w:ascii="Arial" w:hAnsi="Arial" w:cs="Arial"/>
          <w:i/>
          <w:iCs/>
        </w:rPr>
        <w:t xml:space="preserve"> de </w:t>
      </w:r>
      <w:proofErr w:type="spellStart"/>
      <w:r w:rsidRPr="000F2220">
        <w:rPr>
          <w:rFonts w:ascii="Arial" w:hAnsi="Arial" w:cs="Arial"/>
          <w:i/>
          <w:iCs/>
        </w:rPr>
        <w:t>árbol</w:t>
      </w:r>
      <w:proofErr w:type="spellEnd"/>
      <w:r w:rsidRPr="000F2220">
        <w:rPr>
          <w:rFonts w:ascii="Arial" w:hAnsi="Arial" w:cs="Arial"/>
        </w:rPr>
        <w:t xml:space="preserve"> </w:t>
      </w:r>
      <w:r w:rsidR="00D719BE">
        <w:rPr>
          <w:rFonts w:ascii="Arial" w:hAnsi="Arial" w:cs="Arial"/>
        </w:rPr>
        <w:t xml:space="preserve">collections </w:t>
      </w:r>
      <w:r w:rsidRPr="000F2220">
        <w:rPr>
          <w:rFonts w:ascii="Arial" w:hAnsi="Arial" w:cs="Arial"/>
        </w:rPr>
        <w:t xml:space="preserve">showed broad phenotypic variation, encompassing plant, leaf, fruit, and yield characteristics, with the corresponding values presented in Table 2. This variation has been previously reported in populations of </w:t>
      </w:r>
      <w:r w:rsidRPr="000F2220">
        <w:rPr>
          <w:rFonts w:ascii="Arial" w:hAnsi="Arial" w:cs="Arial"/>
          <w:i/>
          <w:iCs/>
        </w:rPr>
        <w:t>Capsicum annuum</w:t>
      </w:r>
      <w:r w:rsidRPr="000F2220">
        <w:rPr>
          <w:rFonts w:ascii="Arial" w:hAnsi="Arial" w:cs="Arial"/>
        </w:rPr>
        <w:t xml:space="preserve"> L. and is attributed to both genetic differences and processes of domestication and local adaptation (Rodríguez-Campos, 2019</w:t>
      </w:r>
      <w:r w:rsidR="000263CE" w:rsidRPr="000263CE">
        <w:t xml:space="preserve"> </w:t>
      </w:r>
      <w:r w:rsidR="000263CE" w:rsidRPr="000263CE">
        <w:rPr>
          <w:rFonts w:ascii="Arial" w:hAnsi="Arial" w:cs="Arial"/>
        </w:rPr>
        <w:t xml:space="preserve">Similar findings have been described in other regions, such as Northern Benin, where considerable </w:t>
      </w:r>
      <w:proofErr w:type="spellStart"/>
      <w:r w:rsidR="000263CE" w:rsidRPr="000263CE">
        <w:rPr>
          <w:rFonts w:ascii="Arial" w:hAnsi="Arial" w:cs="Arial"/>
        </w:rPr>
        <w:t>agro</w:t>
      </w:r>
      <w:proofErr w:type="spellEnd"/>
      <w:r w:rsidR="000263CE" w:rsidRPr="000263CE">
        <w:rPr>
          <w:rFonts w:ascii="Arial" w:hAnsi="Arial" w:cs="Arial"/>
        </w:rPr>
        <w:t>-morphological variability was observed among local landraces, highlighting the importance of these traits for varietal breeding</w:t>
      </w:r>
      <w:r w:rsidR="00CE76D9" w:rsidRPr="00CE76D9">
        <w:rPr>
          <w:rFonts w:ascii="Arial" w:hAnsi="Arial" w:cs="Arial"/>
        </w:rPr>
        <w:t xml:space="preserve"> (</w:t>
      </w:r>
      <w:proofErr w:type="spellStart"/>
      <w:r w:rsidR="00CE76D9" w:rsidRPr="00CE76D9">
        <w:rPr>
          <w:rFonts w:ascii="Arial" w:hAnsi="Arial" w:cs="Arial"/>
        </w:rPr>
        <w:t>Orobiyi</w:t>
      </w:r>
      <w:proofErr w:type="spellEnd"/>
      <w:r w:rsidR="00CE76D9" w:rsidRPr="00CE76D9">
        <w:rPr>
          <w:rFonts w:ascii="Arial" w:hAnsi="Arial" w:cs="Arial"/>
        </w:rPr>
        <w:t xml:space="preserve"> </w:t>
      </w:r>
      <w:r w:rsidR="00CE76D9" w:rsidRPr="00CE76D9">
        <w:rPr>
          <w:rFonts w:ascii="Arial" w:hAnsi="Arial" w:cs="Arial"/>
          <w:i/>
          <w:iCs/>
        </w:rPr>
        <w:t>et al.,</w:t>
      </w:r>
      <w:r w:rsidR="00CE76D9" w:rsidRPr="00CE76D9">
        <w:rPr>
          <w:rFonts w:ascii="Arial" w:hAnsi="Arial" w:cs="Arial"/>
        </w:rPr>
        <w:t xml:space="preserve"> 201</w:t>
      </w:r>
      <w:r w:rsidR="00CE76D9">
        <w:rPr>
          <w:rFonts w:ascii="Arial" w:hAnsi="Arial" w:cs="Arial"/>
        </w:rPr>
        <w:t>8</w:t>
      </w:r>
      <w:r w:rsidR="00CE76D9" w:rsidRPr="00CE76D9">
        <w:rPr>
          <w:rFonts w:ascii="Arial" w:hAnsi="Arial" w:cs="Arial"/>
        </w:rPr>
        <w:t>)</w:t>
      </w:r>
      <w:r w:rsidR="000263CE">
        <w:rPr>
          <w:rFonts w:ascii="Arial" w:hAnsi="Arial" w:cs="Arial"/>
        </w:rPr>
        <w:t>.</w:t>
      </w:r>
    </w:p>
    <w:p w14:paraId="4C6D5F2F" w14:textId="77777777" w:rsidR="00B66805" w:rsidRDefault="00B66805" w:rsidP="00441B6F">
      <w:pPr>
        <w:pStyle w:val="Body"/>
        <w:spacing w:after="0"/>
        <w:rPr>
          <w:rFonts w:ascii="Arial" w:hAnsi="Arial" w:cs="Arial"/>
        </w:rPr>
      </w:pPr>
    </w:p>
    <w:p w14:paraId="4CDE3538" w14:textId="4CA2A8EF" w:rsidR="0038782D" w:rsidRPr="00BC0EFF" w:rsidRDefault="004E1B7E" w:rsidP="0038782D">
      <w:pPr>
        <w:spacing w:line="240" w:lineRule="exact"/>
        <w:jc w:val="both"/>
        <w:rPr>
          <w:rFonts w:ascii="Arial" w:hAnsi="Arial" w:cs="Arial"/>
          <w:bCs/>
          <w:snapToGrid w:val="0"/>
          <w:color w:val="000000"/>
          <w:lang w:eastAsia="de-DE" w:bidi="en-US"/>
        </w:rPr>
      </w:pPr>
      <w:r w:rsidRPr="004E1B7E">
        <w:rPr>
          <w:rFonts w:ascii="Arial" w:hAnsi="Arial" w:cs="Arial"/>
        </w:rPr>
        <w:t xml:space="preserve">Plant height (AP) showed average values ranging from 1.46 to 1.83 m. </w:t>
      </w:r>
      <w:r w:rsidR="000B3E35" w:rsidRPr="000B3E35">
        <w:rPr>
          <w:rFonts w:ascii="Arial" w:hAnsi="Arial" w:cs="Arial"/>
        </w:rPr>
        <w:t xml:space="preserve">Collection </w:t>
      </w:r>
      <w:r w:rsidRPr="004E1B7E">
        <w:rPr>
          <w:rFonts w:ascii="Arial" w:hAnsi="Arial" w:cs="Arial"/>
        </w:rPr>
        <w:t xml:space="preserve">UA11 (1.83 m) was the tallest, followed by UA13 (1.78 m), while UA20 and UA21 (1.46 and 1.47 m, respectively) had the shortest plants. This type of variation is similar to what has been observed in wild and landrace chili pepper materials, where plant vigor and height depend on the level of domestication and selection (Hernández-Verdugo </w:t>
      </w:r>
      <w:r w:rsidRPr="004E1B7E">
        <w:rPr>
          <w:rFonts w:ascii="Arial" w:hAnsi="Arial" w:cs="Arial"/>
          <w:i/>
          <w:iCs/>
        </w:rPr>
        <w:t>et al.,</w:t>
      </w:r>
      <w:r w:rsidRPr="004E1B7E">
        <w:rPr>
          <w:rFonts w:ascii="Arial" w:hAnsi="Arial" w:cs="Arial"/>
        </w:rPr>
        <w:t xml:space="preserve"> 1999). Plant width (ANP) ranged from 74.33 to 95.33 cm, with UA9 (95.33 cm) being the widest </w:t>
      </w:r>
      <w:r w:rsidR="000B3E35" w:rsidRPr="000B3E35">
        <w:rPr>
          <w:rFonts w:ascii="Arial" w:hAnsi="Arial" w:cs="Arial"/>
        </w:rPr>
        <w:t>collection</w:t>
      </w:r>
      <w:r w:rsidRPr="004E1B7E">
        <w:rPr>
          <w:rFonts w:ascii="Arial" w:hAnsi="Arial" w:cs="Arial"/>
        </w:rPr>
        <w:t>, in contrast to UA14 (74.33 cm), which had the smallest width.</w:t>
      </w:r>
    </w:p>
    <w:p w14:paraId="1BC299A9" w14:textId="77777777" w:rsidR="0038782D" w:rsidRDefault="0038782D" w:rsidP="00441B6F">
      <w:pPr>
        <w:pStyle w:val="Body"/>
        <w:spacing w:after="0"/>
        <w:rPr>
          <w:rFonts w:ascii="Arial" w:hAnsi="Arial" w:cs="Arial"/>
        </w:rPr>
      </w:pPr>
    </w:p>
    <w:p w14:paraId="70BC2FCF" w14:textId="3024F7AB" w:rsidR="003B1F1A" w:rsidRPr="00BC0EFF" w:rsidRDefault="003B1F1A" w:rsidP="00441B6F">
      <w:pPr>
        <w:pStyle w:val="Body"/>
        <w:spacing w:after="0"/>
        <w:rPr>
          <w:rFonts w:ascii="Arial" w:hAnsi="Arial" w:cs="Arial"/>
        </w:rPr>
      </w:pPr>
      <w:r w:rsidRPr="003B1F1A">
        <w:rPr>
          <w:rFonts w:ascii="Arial" w:hAnsi="Arial" w:cs="Arial"/>
        </w:rPr>
        <w:t xml:space="preserve">The height of the first bifurcation (APB) ranged from 15.33 to 28.33 cm, with UA19 (28.33 cm) having the highest bifurcation and UA1 (15.33 cm) the lowest. Stem diameter (DT) ranged from 0.76 to 1.18 cm, with UA11 showing the thickest stem (1.18 cm), while UA14 and UA15 </w:t>
      </w:r>
      <w:r w:rsidRPr="003B1F1A">
        <w:rPr>
          <w:rFonts w:ascii="Arial" w:hAnsi="Arial" w:cs="Arial"/>
        </w:rPr>
        <w:lastRenderedPageBreak/>
        <w:t>had the smallest values (0.76 cm). These differences reflect variation in the strength of the plant’s main stem, a trait related to mechanical support and stress tolerance (Taiz &amp; Zeiger, 2006).</w:t>
      </w:r>
    </w:p>
    <w:p w14:paraId="0DF09B28" w14:textId="77777777" w:rsidR="0038782D" w:rsidRDefault="0038782D" w:rsidP="00441B6F">
      <w:pPr>
        <w:pStyle w:val="Body"/>
        <w:spacing w:after="0"/>
        <w:rPr>
          <w:rFonts w:ascii="Arial" w:hAnsi="Arial" w:cs="Arial"/>
        </w:rPr>
      </w:pPr>
    </w:p>
    <w:p w14:paraId="04E9B767" w14:textId="63D012DC" w:rsidR="003C4F9A" w:rsidRDefault="003C4F9A" w:rsidP="00441B6F">
      <w:pPr>
        <w:pStyle w:val="Body"/>
        <w:spacing w:after="0"/>
        <w:rPr>
          <w:rFonts w:ascii="Arial" w:hAnsi="Arial" w:cs="Arial"/>
        </w:rPr>
      </w:pPr>
      <w:r w:rsidRPr="003C4F9A">
        <w:rPr>
          <w:rFonts w:ascii="Arial" w:hAnsi="Arial" w:cs="Arial"/>
        </w:rPr>
        <w:t xml:space="preserve">For leaf characteristics, mature leaf width (AHM) ranged from 3.52 to 4.61 cm, with UA19 (4.61 cm) having the widest leaves and UA15 (3.52 cm) the narrowest. Mature leaf length (LHM) ranged from 8.87 to 11.38 cm, with UA12 (11.38 cm) showing the longest leaves, while UA16 (8.87 cm) had the smallest value. Variation in leaf size can affect the plant’s exchange of carbon, water, and energy with its environment, influencing plant photosynthetic rates (Li </w:t>
      </w:r>
      <w:r w:rsidRPr="001A7FD2">
        <w:rPr>
          <w:rFonts w:ascii="Arial" w:hAnsi="Arial" w:cs="Arial"/>
          <w:i/>
          <w:iCs/>
        </w:rPr>
        <w:t>et al</w:t>
      </w:r>
      <w:r w:rsidRPr="003C4F9A">
        <w:rPr>
          <w:rFonts w:ascii="Arial" w:hAnsi="Arial" w:cs="Arial"/>
        </w:rPr>
        <w:t>., 2020). Corolla length (LC</w:t>
      </w:r>
      <w:r w:rsidR="004E6358">
        <w:rPr>
          <w:rFonts w:ascii="Arial" w:hAnsi="Arial" w:cs="Arial"/>
        </w:rPr>
        <w:t>)</w:t>
      </w:r>
      <w:r w:rsidRPr="003C4F9A">
        <w:rPr>
          <w:rFonts w:ascii="Arial" w:hAnsi="Arial" w:cs="Arial"/>
        </w:rPr>
        <w:t xml:space="preserve"> ranged from 2.05 to 2.85 mm, with UA7 (2.85 mm) having the longest flowers and UA14 (2.05 mm) the smallest.</w:t>
      </w:r>
    </w:p>
    <w:p w14:paraId="06C07968" w14:textId="77777777" w:rsidR="003B1F1A" w:rsidRDefault="003B1F1A" w:rsidP="00441B6F">
      <w:pPr>
        <w:pStyle w:val="Body"/>
        <w:spacing w:after="0"/>
        <w:rPr>
          <w:rFonts w:ascii="Arial" w:hAnsi="Arial" w:cs="Arial"/>
        </w:rPr>
      </w:pPr>
    </w:p>
    <w:p w14:paraId="5CF37BF5" w14:textId="6602DAAC" w:rsidR="003B1F1A" w:rsidRDefault="00446511" w:rsidP="00441B6F">
      <w:pPr>
        <w:pStyle w:val="Body"/>
        <w:spacing w:after="0"/>
        <w:rPr>
          <w:rFonts w:ascii="Arial" w:hAnsi="Arial" w:cs="Arial"/>
        </w:rPr>
      </w:pPr>
      <w:r w:rsidRPr="00446511">
        <w:rPr>
          <w:rFonts w:ascii="Arial" w:hAnsi="Arial" w:cs="Arial"/>
        </w:rPr>
        <w:t xml:space="preserve">For fruit characteristics, fruit length (LF) ranged from 8.45 to 11.71 cm, with UA10 (11.71 cm) having the longest fruits and UA20 (8.45 cm) the shortest. Fruit width (AF) varied from 0.87 to 1.24 cm, with UA2 (1.24 cm) having the widest fruits and UA21 (0.87 cm) the narrowest. </w:t>
      </w:r>
      <w:r w:rsidR="00A220FA">
        <w:rPr>
          <w:rFonts w:ascii="Arial" w:hAnsi="Arial" w:cs="Arial"/>
        </w:rPr>
        <w:t>Fruit p</w:t>
      </w:r>
      <w:r w:rsidRPr="00446511">
        <w:rPr>
          <w:rFonts w:ascii="Arial" w:hAnsi="Arial" w:cs="Arial"/>
        </w:rPr>
        <w:t>edicel length (LP) ranged from 37.48 to 53.99 mm, with UA7 (53.99 mm) showing the longest pedicels and UA20 (37.48 mm) the shortest. Fruit wall thickness (EPF) ranged from 0.29 to 1.14 cm, with UA4 (1.14 cm) having the thickest fruit walls and UA15 (0.29 cm) the thinnest.</w:t>
      </w:r>
    </w:p>
    <w:p w14:paraId="437C75A2" w14:textId="77777777" w:rsidR="00446511" w:rsidRDefault="00446511" w:rsidP="00441B6F">
      <w:pPr>
        <w:pStyle w:val="Body"/>
        <w:spacing w:after="0"/>
        <w:rPr>
          <w:rFonts w:ascii="Arial" w:hAnsi="Arial" w:cs="Arial"/>
        </w:rPr>
      </w:pPr>
    </w:p>
    <w:p w14:paraId="6572B264" w14:textId="44855DFC" w:rsidR="000573D3" w:rsidRPr="000573D3" w:rsidRDefault="000573D3" w:rsidP="000573D3">
      <w:pPr>
        <w:pStyle w:val="Body"/>
        <w:spacing w:after="0"/>
        <w:rPr>
          <w:rFonts w:ascii="Arial" w:hAnsi="Arial" w:cs="Arial"/>
        </w:rPr>
      </w:pPr>
      <w:r w:rsidRPr="000573D3">
        <w:rPr>
          <w:rFonts w:ascii="Arial" w:hAnsi="Arial" w:cs="Arial"/>
        </w:rPr>
        <w:t xml:space="preserve">The yield characteristics showed the greatest differences among </w:t>
      </w:r>
      <w:r w:rsidR="00D719BE" w:rsidRPr="00D719BE">
        <w:rPr>
          <w:rFonts w:ascii="Arial" w:hAnsi="Arial" w:cs="Arial"/>
        </w:rPr>
        <w:t>collections</w:t>
      </w:r>
      <w:r w:rsidR="00D719BE">
        <w:rPr>
          <w:rFonts w:ascii="Arial" w:hAnsi="Arial" w:cs="Arial"/>
        </w:rPr>
        <w:t xml:space="preserve">. </w:t>
      </w:r>
      <w:r w:rsidRPr="000573D3">
        <w:rPr>
          <w:rFonts w:ascii="Arial" w:hAnsi="Arial" w:cs="Arial"/>
        </w:rPr>
        <w:t xml:space="preserve">The number of fruits per plant (NF) ranged from 18.00 (UA4) to 63.25 (UA15), indicating that UA15 had the highest fruit load. Total fresh weight (PF) ranged from 50.75 to 152.25 g, with UA6 (152.25 g) showing the highest yield, while UA19 presented the lowest value (50.75 g). Average fruit weight (PPF) ranged from 1.47 to 3.96 g, with UA4 and UA10 (3.96 and 3.51 g, respectively) having the heaviest individual fruits, whereas UA15 (1.47 g) had the lowest average fruit weight. The combination of NF, PF, and PPF has been widely used to select outstanding </w:t>
      </w:r>
      <w:proofErr w:type="spellStart"/>
      <w:r w:rsidRPr="000573D3">
        <w:rPr>
          <w:rFonts w:ascii="Arial" w:hAnsi="Arial" w:cs="Arial"/>
        </w:rPr>
        <w:t>chile</w:t>
      </w:r>
      <w:proofErr w:type="spellEnd"/>
      <w:r w:rsidRPr="000573D3">
        <w:rPr>
          <w:rFonts w:ascii="Arial" w:hAnsi="Arial" w:cs="Arial"/>
        </w:rPr>
        <w:t xml:space="preserve"> materials, especially in landrace and native populations (Chakrabarty &amp; Islam, 2017).</w:t>
      </w:r>
    </w:p>
    <w:p w14:paraId="63A39667" w14:textId="77777777" w:rsidR="00446511" w:rsidRPr="000573D3" w:rsidRDefault="00446511" w:rsidP="00441B6F">
      <w:pPr>
        <w:pStyle w:val="Body"/>
        <w:spacing w:after="0"/>
        <w:rPr>
          <w:rFonts w:ascii="Arial" w:hAnsi="Arial" w:cs="Arial"/>
        </w:rPr>
      </w:pPr>
    </w:p>
    <w:p w14:paraId="0C7C6351" w14:textId="2F2AA0F5" w:rsidR="008258D4" w:rsidRDefault="008258D4">
      <w:pPr>
        <w:rPr>
          <w:rFonts w:ascii="Arial" w:hAnsi="Arial" w:cs="Arial"/>
        </w:rPr>
      </w:pPr>
      <w:r>
        <w:rPr>
          <w:rFonts w:ascii="Arial" w:hAnsi="Arial" w:cs="Arial"/>
        </w:rPr>
        <w:br w:type="page"/>
      </w:r>
    </w:p>
    <w:p w14:paraId="41A5F57C" w14:textId="77777777" w:rsidR="008258D4" w:rsidRDefault="008258D4" w:rsidP="00441B6F">
      <w:pPr>
        <w:pStyle w:val="Body"/>
        <w:spacing w:after="0"/>
        <w:rPr>
          <w:rFonts w:ascii="Arial" w:hAnsi="Arial" w:cs="Arial"/>
        </w:rPr>
        <w:sectPr w:rsidR="008258D4" w:rsidSect="00234E21">
          <w:type w:val="continuous"/>
          <w:pgSz w:w="12240" w:h="15840"/>
          <w:pgMar w:top="1440" w:right="2016" w:bottom="2016" w:left="2016" w:header="720" w:footer="1123" w:gutter="0"/>
          <w:cols w:space="720"/>
          <w:docGrid w:linePitch="272"/>
        </w:sectPr>
      </w:pPr>
    </w:p>
    <w:p w14:paraId="116D999E" w14:textId="1B905A95" w:rsidR="000573D3" w:rsidRDefault="008258D4" w:rsidP="00763482">
      <w:pPr>
        <w:pStyle w:val="Body"/>
        <w:spacing w:after="0"/>
        <w:jc w:val="center"/>
        <w:rPr>
          <w:rFonts w:ascii="Arial" w:hAnsi="Arial" w:cs="Arial"/>
          <w:b/>
          <w:bCs/>
        </w:rPr>
      </w:pPr>
      <w:r w:rsidRPr="00601152">
        <w:rPr>
          <w:rFonts w:ascii="Arial" w:hAnsi="Arial" w:cs="Arial"/>
          <w:b/>
          <w:bCs/>
        </w:rPr>
        <w:lastRenderedPageBreak/>
        <w:t xml:space="preserve">Table 2. </w:t>
      </w:r>
      <w:r w:rsidR="00102ACC" w:rsidRPr="00102ACC">
        <w:rPr>
          <w:rFonts w:ascii="Arial" w:hAnsi="Arial" w:cs="Arial"/>
          <w:b/>
          <w:bCs/>
        </w:rPr>
        <w:t xml:space="preserve">Morpho-agronomic characteristics of 20 </w:t>
      </w:r>
      <w:proofErr w:type="spellStart"/>
      <w:r w:rsidR="00102ACC" w:rsidRPr="00102ACC">
        <w:rPr>
          <w:rFonts w:ascii="Arial" w:hAnsi="Arial" w:cs="Arial"/>
          <w:b/>
          <w:bCs/>
          <w:i/>
          <w:iCs/>
        </w:rPr>
        <w:t>chile</w:t>
      </w:r>
      <w:proofErr w:type="spellEnd"/>
      <w:r w:rsidR="00102ACC" w:rsidRPr="00102ACC">
        <w:rPr>
          <w:rFonts w:ascii="Arial" w:hAnsi="Arial" w:cs="Arial"/>
          <w:b/>
          <w:bCs/>
          <w:i/>
          <w:iCs/>
        </w:rPr>
        <w:t xml:space="preserve"> de </w:t>
      </w:r>
      <w:proofErr w:type="spellStart"/>
      <w:r w:rsidR="00102ACC" w:rsidRPr="00102ACC">
        <w:rPr>
          <w:rFonts w:ascii="Arial" w:hAnsi="Arial" w:cs="Arial"/>
          <w:b/>
          <w:bCs/>
          <w:i/>
          <w:iCs/>
        </w:rPr>
        <w:t>árbol</w:t>
      </w:r>
      <w:proofErr w:type="spellEnd"/>
      <w:r w:rsidR="00102ACC" w:rsidRPr="00102ACC">
        <w:rPr>
          <w:rFonts w:ascii="Arial" w:hAnsi="Arial" w:cs="Arial"/>
          <w:b/>
          <w:bCs/>
        </w:rPr>
        <w:t xml:space="preserve"> collections from the regions of Chihuahua and Sinaloa</w:t>
      </w:r>
      <w:r w:rsidRPr="00601152">
        <w:rPr>
          <w:rFonts w:ascii="Arial" w:hAnsi="Arial" w:cs="Arial"/>
          <w:b/>
          <w:bCs/>
        </w:rPr>
        <w:t>.</w:t>
      </w:r>
    </w:p>
    <w:tbl>
      <w:tblPr>
        <w:tblW w:w="5393" w:type="pct"/>
        <w:tblCellMar>
          <w:left w:w="70" w:type="dxa"/>
          <w:right w:w="70" w:type="dxa"/>
        </w:tblCellMar>
        <w:tblLook w:val="04A0" w:firstRow="1" w:lastRow="0" w:firstColumn="1" w:lastColumn="0" w:noHBand="0" w:noVBand="1"/>
      </w:tblPr>
      <w:tblGrid>
        <w:gridCol w:w="550"/>
        <w:gridCol w:w="851"/>
        <w:gridCol w:w="940"/>
        <w:gridCol w:w="940"/>
        <w:gridCol w:w="851"/>
        <w:gridCol w:w="851"/>
        <w:gridCol w:w="940"/>
        <w:gridCol w:w="851"/>
        <w:gridCol w:w="940"/>
        <w:gridCol w:w="851"/>
        <w:gridCol w:w="940"/>
        <w:gridCol w:w="851"/>
        <w:gridCol w:w="1029"/>
        <w:gridCol w:w="1118"/>
        <w:gridCol w:w="851"/>
      </w:tblGrid>
      <w:tr w:rsidR="00A640E9" w:rsidRPr="00763482" w14:paraId="57E4FBEC" w14:textId="77777777" w:rsidTr="0003248D">
        <w:trPr>
          <w:trHeight w:val="250"/>
        </w:trPr>
        <w:tc>
          <w:tcPr>
            <w:tcW w:w="206" w:type="pct"/>
            <w:tcBorders>
              <w:top w:val="single" w:sz="4" w:space="0" w:color="auto"/>
              <w:left w:val="nil"/>
              <w:bottom w:val="single" w:sz="4" w:space="0" w:color="auto"/>
              <w:right w:val="nil"/>
            </w:tcBorders>
            <w:shd w:val="clear" w:color="000000" w:fill="FFFFFF"/>
            <w:vAlign w:val="center"/>
          </w:tcPr>
          <w:p w14:paraId="719BF514" w14:textId="77777777" w:rsidR="00763482" w:rsidRPr="00763482" w:rsidRDefault="00763482" w:rsidP="00594752">
            <w:pPr>
              <w:jc w:val="center"/>
              <w:rPr>
                <w:rFonts w:ascii="Arial" w:hAnsi="Arial" w:cs="Arial"/>
                <w:b/>
                <w:bCs/>
                <w:color w:val="000000"/>
                <w:sz w:val="16"/>
                <w:szCs w:val="16"/>
                <w:lang w:eastAsia="es-MX"/>
              </w:rPr>
            </w:pPr>
            <w:bookmarkStart w:id="0" w:name="_Hlk215755811"/>
          </w:p>
        </w:tc>
        <w:tc>
          <w:tcPr>
            <w:tcW w:w="319" w:type="pct"/>
            <w:tcBorders>
              <w:top w:val="single" w:sz="4" w:space="0" w:color="auto"/>
              <w:left w:val="nil"/>
              <w:bottom w:val="single" w:sz="4" w:space="0" w:color="auto"/>
              <w:right w:val="nil"/>
            </w:tcBorders>
            <w:shd w:val="clear" w:color="000000" w:fill="FFFFFF"/>
            <w:vAlign w:val="center"/>
            <w:hideMark/>
          </w:tcPr>
          <w:p w14:paraId="0715F0E3"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AP</w:t>
            </w:r>
          </w:p>
        </w:tc>
        <w:tc>
          <w:tcPr>
            <w:tcW w:w="352" w:type="pct"/>
            <w:tcBorders>
              <w:top w:val="single" w:sz="4" w:space="0" w:color="auto"/>
              <w:left w:val="nil"/>
              <w:bottom w:val="single" w:sz="4" w:space="0" w:color="auto"/>
              <w:right w:val="nil"/>
            </w:tcBorders>
            <w:shd w:val="clear" w:color="000000" w:fill="FFFFFF"/>
            <w:vAlign w:val="center"/>
            <w:hideMark/>
          </w:tcPr>
          <w:p w14:paraId="6FC6E83D"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ANP  </w:t>
            </w:r>
          </w:p>
        </w:tc>
        <w:tc>
          <w:tcPr>
            <w:tcW w:w="352" w:type="pct"/>
            <w:tcBorders>
              <w:top w:val="single" w:sz="4" w:space="0" w:color="auto"/>
              <w:left w:val="nil"/>
              <w:bottom w:val="single" w:sz="4" w:space="0" w:color="auto"/>
              <w:right w:val="nil"/>
            </w:tcBorders>
            <w:shd w:val="clear" w:color="000000" w:fill="FFFFFF"/>
            <w:vAlign w:val="center"/>
            <w:hideMark/>
          </w:tcPr>
          <w:p w14:paraId="3CC859B5"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APB</w:t>
            </w:r>
          </w:p>
        </w:tc>
        <w:tc>
          <w:tcPr>
            <w:tcW w:w="319" w:type="pct"/>
            <w:tcBorders>
              <w:top w:val="single" w:sz="4" w:space="0" w:color="auto"/>
              <w:left w:val="nil"/>
              <w:bottom w:val="single" w:sz="4" w:space="0" w:color="auto"/>
              <w:right w:val="nil"/>
            </w:tcBorders>
            <w:shd w:val="clear" w:color="000000" w:fill="FFFFFF"/>
            <w:vAlign w:val="center"/>
            <w:hideMark/>
          </w:tcPr>
          <w:p w14:paraId="6D263DCE"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DT  </w:t>
            </w:r>
          </w:p>
        </w:tc>
        <w:tc>
          <w:tcPr>
            <w:tcW w:w="319" w:type="pct"/>
            <w:tcBorders>
              <w:top w:val="single" w:sz="4" w:space="0" w:color="auto"/>
              <w:left w:val="nil"/>
              <w:bottom w:val="single" w:sz="4" w:space="0" w:color="auto"/>
              <w:right w:val="nil"/>
            </w:tcBorders>
            <w:shd w:val="clear" w:color="000000" w:fill="FFFFFF"/>
            <w:vAlign w:val="center"/>
            <w:hideMark/>
          </w:tcPr>
          <w:p w14:paraId="6F1E0BDB"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AHM  </w:t>
            </w:r>
          </w:p>
        </w:tc>
        <w:tc>
          <w:tcPr>
            <w:tcW w:w="352" w:type="pct"/>
            <w:tcBorders>
              <w:top w:val="single" w:sz="4" w:space="0" w:color="auto"/>
              <w:left w:val="nil"/>
              <w:bottom w:val="single" w:sz="4" w:space="0" w:color="auto"/>
              <w:right w:val="nil"/>
            </w:tcBorders>
            <w:shd w:val="clear" w:color="000000" w:fill="FFFFFF"/>
            <w:vAlign w:val="center"/>
            <w:hideMark/>
          </w:tcPr>
          <w:p w14:paraId="6EB9D2DB"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LHM  </w:t>
            </w:r>
          </w:p>
        </w:tc>
        <w:tc>
          <w:tcPr>
            <w:tcW w:w="319" w:type="pct"/>
            <w:tcBorders>
              <w:top w:val="single" w:sz="4" w:space="0" w:color="auto"/>
              <w:left w:val="nil"/>
              <w:bottom w:val="single" w:sz="4" w:space="0" w:color="auto"/>
              <w:right w:val="nil"/>
            </w:tcBorders>
            <w:shd w:val="clear" w:color="000000" w:fill="FFFFFF"/>
            <w:vAlign w:val="center"/>
            <w:hideMark/>
          </w:tcPr>
          <w:p w14:paraId="69DB16F7"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LC  </w:t>
            </w:r>
          </w:p>
        </w:tc>
        <w:tc>
          <w:tcPr>
            <w:tcW w:w="352" w:type="pct"/>
            <w:tcBorders>
              <w:top w:val="single" w:sz="4" w:space="0" w:color="auto"/>
              <w:left w:val="nil"/>
              <w:bottom w:val="single" w:sz="4" w:space="0" w:color="auto"/>
              <w:right w:val="nil"/>
            </w:tcBorders>
            <w:shd w:val="clear" w:color="000000" w:fill="FFFFFF"/>
            <w:vAlign w:val="center"/>
            <w:hideMark/>
          </w:tcPr>
          <w:p w14:paraId="150CE1DE"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LF  </w:t>
            </w:r>
          </w:p>
        </w:tc>
        <w:tc>
          <w:tcPr>
            <w:tcW w:w="319" w:type="pct"/>
            <w:tcBorders>
              <w:top w:val="single" w:sz="4" w:space="0" w:color="auto"/>
              <w:left w:val="nil"/>
              <w:bottom w:val="single" w:sz="4" w:space="0" w:color="auto"/>
              <w:right w:val="nil"/>
            </w:tcBorders>
            <w:shd w:val="clear" w:color="000000" w:fill="FFFFFF"/>
            <w:vAlign w:val="center"/>
            <w:hideMark/>
          </w:tcPr>
          <w:p w14:paraId="2A41B6D9"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AF  </w:t>
            </w:r>
          </w:p>
        </w:tc>
        <w:tc>
          <w:tcPr>
            <w:tcW w:w="352" w:type="pct"/>
            <w:tcBorders>
              <w:top w:val="single" w:sz="4" w:space="0" w:color="auto"/>
              <w:left w:val="nil"/>
              <w:bottom w:val="single" w:sz="4" w:space="0" w:color="auto"/>
              <w:right w:val="nil"/>
            </w:tcBorders>
            <w:shd w:val="clear" w:color="000000" w:fill="FFFFFF"/>
            <w:vAlign w:val="center"/>
            <w:hideMark/>
          </w:tcPr>
          <w:p w14:paraId="36107B53" w14:textId="224EDBDD"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LP </w:t>
            </w:r>
          </w:p>
        </w:tc>
        <w:tc>
          <w:tcPr>
            <w:tcW w:w="319" w:type="pct"/>
            <w:tcBorders>
              <w:top w:val="single" w:sz="4" w:space="0" w:color="auto"/>
              <w:left w:val="nil"/>
              <w:bottom w:val="single" w:sz="4" w:space="0" w:color="auto"/>
              <w:right w:val="nil"/>
            </w:tcBorders>
            <w:shd w:val="clear" w:color="000000" w:fill="FFFFFF"/>
            <w:vAlign w:val="center"/>
            <w:hideMark/>
          </w:tcPr>
          <w:p w14:paraId="3157E67C" w14:textId="77777777"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EPF  </w:t>
            </w:r>
          </w:p>
        </w:tc>
        <w:tc>
          <w:tcPr>
            <w:tcW w:w="385" w:type="pct"/>
            <w:tcBorders>
              <w:top w:val="single" w:sz="4" w:space="0" w:color="auto"/>
              <w:left w:val="nil"/>
              <w:bottom w:val="single" w:sz="4" w:space="0" w:color="auto"/>
              <w:right w:val="nil"/>
            </w:tcBorders>
            <w:shd w:val="clear" w:color="000000" w:fill="FFFFFF"/>
            <w:vAlign w:val="center"/>
            <w:hideMark/>
          </w:tcPr>
          <w:p w14:paraId="1431F9E4" w14:textId="5B88987D"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NF </w:t>
            </w:r>
          </w:p>
        </w:tc>
        <w:tc>
          <w:tcPr>
            <w:tcW w:w="419" w:type="pct"/>
            <w:tcBorders>
              <w:top w:val="single" w:sz="4" w:space="0" w:color="auto"/>
              <w:left w:val="nil"/>
              <w:bottom w:val="single" w:sz="4" w:space="0" w:color="auto"/>
              <w:right w:val="nil"/>
            </w:tcBorders>
            <w:shd w:val="clear" w:color="000000" w:fill="FFFFFF"/>
            <w:vAlign w:val="center"/>
            <w:hideMark/>
          </w:tcPr>
          <w:p w14:paraId="5C4C674F" w14:textId="2DB6DEA8"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PF </w:t>
            </w:r>
          </w:p>
        </w:tc>
        <w:tc>
          <w:tcPr>
            <w:tcW w:w="319" w:type="pct"/>
            <w:tcBorders>
              <w:top w:val="single" w:sz="4" w:space="0" w:color="auto"/>
              <w:left w:val="nil"/>
              <w:bottom w:val="single" w:sz="4" w:space="0" w:color="auto"/>
              <w:right w:val="nil"/>
            </w:tcBorders>
            <w:shd w:val="clear" w:color="000000" w:fill="FFFFFF"/>
            <w:vAlign w:val="center"/>
            <w:hideMark/>
          </w:tcPr>
          <w:p w14:paraId="7A242679" w14:textId="465568B4" w:rsidR="00763482" w:rsidRPr="00763482" w:rsidRDefault="00763482" w:rsidP="00594752">
            <w:pPr>
              <w:jc w:val="center"/>
              <w:rPr>
                <w:rFonts w:ascii="Arial" w:hAnsi="Arial" w:cs="Arial"/>
                <w:b/>
                <w:bCs/>
                <w:color w:val="000000"/>
                <w:sz w:val="16"/>
                <w:szCs w:val="16"/>
                <w:lang w:eastAsia="es-MX"/>
              </w:rPr>
            </w:pPr>
            <w:r w:rsidRPr="00763482">
              <w:rPr>
                <w:rFonts w:ascii="Arial" w:hAnsi="Arial" w:cs="Arial"/>
                <w:b/>
                <w:bCs/>
                <w:color w:val="000000"/>
                <w:sz w:val="16"/>
                <w:szCs w:val="16"/>
                <w:lang w:eastAsia="es-MX"/>
              </w:rPr>
              <w:t xml:space="preserve">PPF </w:t>
            </w:r>
          </w:p>
        </w:tc>
      </w:tr>
      <w:tr w:rsidR="00A640E9" w:rsidRPr="009D42CF" w14:paraId="0CC1E84C" w14:textId="77777777" w:rsidTr="0003248D">
        <w:trPr>
          <w:trHeight w:val="280"/>
        </w:trPr>
        <w:tc>
          <w:tcPr>
            <w:tcW w:w="206" w:type="pct"/>
            <w:tcBorders>
              <w:top w:val="nil"/>
              <w:left w:val="nil"/>
              <w:bottom w:val="nil"/>
              <w:right w:val="nil"/>
            </w:tcBorders>
            <w:shd w:val="clear" w:color="000000" w:fill="FFFFFF"/>
            <w:vAlign w:val="center"/>
            <w:hideMark/>
          </w:tcPr>
          <w:p w14:paraId="06A17244"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w:t>
            </w:r>
          </w:p>
        </w:tc>
        <w:tc>
          <w:tcPr>
            <w:tcW w:w="319" w:type="pct"/>
            <w:tcBorders>
              <w:top w:val="nil"/>
              <w:left w:val="nil"/>
              <w:bottom w:val="nil"/>
              <w:right w:val="nil"/>
            </w:tcBorders>
            <w:shd w:val="clear" w:color="000000" w:fill="FFFFFF"/>
            <w:noWrap/>
            <w:vAlign w:val="center"/>
            <w:hideMark/>
          </w:tcPr>
          <w:p w14:paraId="7AA952E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1.61±0.07</w:t>
            </w:r>
          </w:p>
        </w:tc>
        <w:tc>
          <w:tcPr>
            <w:tcW w:w="352" w:type="pct"/>
            <w:tcBorders>
              <w:top w:val="nil"/>
              <w:left w:val="nil"/>
              <w:bottom w:val="nil"/>
              <w:right w:val="nil"/>
            </w:tcBorders>
            <w:shd w:val="clear" w:color="000000" w:fill="FFFFFF"/>
            <w:noWrap/>
            <w:vAlign w:val="center"/>
            <w:hideMark/>
          </w:tcPr>
          <w:p w14:paraId="4CDE243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75.33±5.79</w:t>
            </w:r>
          </w:p>
        </w:tc>
        <w:tc>
          <w:tcPr>
            <w:tcW w:w="352" w:type="pct"/>
            <w:tcBorders>
              <w:top w:val="nil"/>
              <w:left w:val="nil"/>
              <w:bottom w:val="nil"/>
              <w:right w:val="nil"/>
            </w:tcBorders>
            <w:shd w:val="clear" w:color="000000" w:fill="FFFFFF"/>
            <w:noWrap/>
            <w:vAlign w:val="center"/>
            <w:hideMark/>
          </w:tcPr>
          <w:p w14:paraId="0120F42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15.33±1.23</w:t>
            </w:r>
          </w:p>
        </w:tc>
        <w:tc>
          <w:tcPr>
            <w:tcW w:w="319" w:type="pct"/>
            <w:tcBorders>
              <w:top w:val="nil"/>
              <w:left w:val="nil"/>
              <w:bottom w:val="nil"/>
              <w:right w:val="nil"/>
            </w:tcBorders>
            <w:shd w:val="clear" w:color="000000" w:fill="FFFFFF"/>
            <w:noWrap/>
            <w:vAlign w:val="center"/>
            <w:hideMark/>
          </w:tcPr>
          <w:p w14:paraId="68444F2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0.92±0.03</w:t>
            </w:r>
          </w:p>
        </w:tc>
        <w:tc>
          <w:tcPr>
            <w:tcW w:w="319" w:type="pct"/>
            <w:tcBorders>
              <w:top w:val="nil"/>
              <w:left w:val="nil"/>
              <w:bottom w:val="nil"/>
              <w:right w:val="nil"/>
            </w:tcBorders>
            <w:shd w:val="clear" w:color="000000" w:fill="FFFFFF"/>
            <w:noWrap/>
            <w:vAlign w:val="center"/>
            <w:hideMark/>
          </w:tcPr>
          <w:p w14:paraId="1F9D0E6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3.68±0.12</w:t>
            </w:r>
          </w:p>
        </w:tc>
        <w:tc>
          <w:tcPr>
            <w:tcW w:w="352" w:type="pct"/>
            <w:tcBorders>
              <w:top w:val="nil"/>
              <w:left w:val="nil"/>
              <w:bottom w:val="nil"/>
              <w:right w:val="nil"/>
            </w:tcBorders>
            <w:shd w:val="clear" w:color="000000" w:fill="FFFFFF"/>
            <w:noWrap/>
            <w:vAlign w:val="center"/>
            <w:hideMark/>
          </w:tcPr>
          <w:p w14:paraId="673DF05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9.35±0.32</w:t>
            </w:r>
          </w:p>
        </w:tc>
        <w:tc>
          <w:tcPr>
            <w:tcW w:w="319" w:type="pct"/>
            <w:tcBorders>
              <w:top w:val="nil"/>
              <w:left w:val="nil"/>
              <w:bottom w:val="nil"/>
              <w:right w:val="nil"/>
            </w:tcBorders>
            <w:shd w:val="clear" w:color="000000" w:fill="FFFFFF"/>
            <w:noWrap/>
            <w:vAlign w:val="center"/>
            <w:hideMark/>
          </w:tcPr>
          <w:p w14:paraId="4E3AF80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2.20±0.05</w:t>
            </w:r>
          </w:p>
        </w:tc>
        <w:tc>
          <w:tcPr>
            <w:tcW w:w="352" w:type="pct"/>
            <w:tcBorders>
              <w:top w:val="nil"/>
              <w:left w:val="nil"/>
              <w:bottom w:val="nil"/>
              <w:right w:val="nil"/>
            </w:tcBorders>
            <w:shd w:val="clear" w:color="000000" w:fill="FFFFFF"/>
            <w:noWrap/>
            <w:vAlign w:val="center"/>
            <w:hideMark/>
          </w:tcPr>
          <w:p w14:paraId="474AE38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9.04±0.49</w:t>
            </w:r>
          </w:p>
        </w:tc>
        <w:tc>
          <w:tcPr>
            <w:tcW w:w="319" w:type="pct"/>
            <w:tcBorders>
              <w:top w:val="nil"/>
              <w:left w:val="nil"/>
              <w:bottom w:val="nil"/>
              <w:right w:val="nil"/>
            </w:tcBorders>
            <w:shd w:val="clear" w:color="000000" w:fill="FFFFFF"/>
            <w:noWrap/>
            <w:vAlign w:val="center"/>
            <w:hideMark/>
          </w:tcPr>
          <w:p w14:paraId="1F06FBC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1.01±0.02</w:t>
            </w:r>
          </w:p>
        </w:tc>
        <w:tc>
          <w:tcPr>
            <w:tcW w:w="352" w:type="pct"/>
            <w:tcBorders>
              <w:top w:val="nil"/>
              <w:left w:val="nil"/>
              <w:bottom w:val="nil"/>
              <w:right w:val="nil"/>
            </w:tcBorders>
            <w:shd w:val="clear" w:color="000000" w:fill="FFFFFF"/>
            <w:noWrap/>
            <w:vAlign w:val="center"/>
            <w:hideMark/>
          </w:tcPr>
          <w:p w14:paraId="69F6877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41.61±2.28</w:t>
            </w:r>
          </w:p>
        </w:tc>
        <w:tc>
          <w:tcPr>
            <w:tcW w:w="319" w:type="pct"/>
            <w:tcBorders>
              <w:top w:val="nil"/>
              <w:left w:val="nil"/>
              <w:bottom w:val="nil"/>
              <w:right w:val="nil"/>
            </w:tcBorders>
            <w:shd w:val="clear" w:color="000000" w:fill="FFFFFF"/>
            <w:noWrap/>
            <w:vAlign w:val="center"/>
            <w:hideMark/>
          </w:tcPr>
          <w:p w14:paraId="31B7CF9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0.58±0.06</w:t>
            </w:r>
          </w:p>
        </w:tc>
        <w:tc>
          <w:tcPr>
            <w:tcW w:w="385" w:type="pct"/>
            <w:tcBorders>
              <w:top w:val="nil"/>
              <w:left w:val="nil"/>
              <w:bottom w:val="nil"/>
              <w:right w:val="nil"/>
            </w:tcBorders>
            <w:shd w:val="clear" w:color="000000" w:fill="FFFFFF"/>
            <w:noWrap/>
            <w:vAlign w:val="center"/>
            <w:hideMark/>
          </w:tcPr>
          <w:p w14:paraId="73A3111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31.25±2.87</w:t>
            </w:r>
          </w:p>
        </w:tc>
        <w:tc>
          <w:tcPr>
            <w:tcW w:w="419" w:type="pct"/>
            <w:tcBorders>
              <w:top w:val="nil"/>
              <w:left w:val="nil"/>
              <w:bottom w:val="nil"/>
              <w:right w:val="nil"/>
            </w:tcBorders>
            <w:shd w:val="clear" w:color="000000" w:fill="FFFFFF"/>
            <w:noWrap/>
            <w:vAlign w:val="center"/>
            <w:hideMark/>
          </w:tcPr>
          <w:p w14:paraId="51D3A5A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75.50±10.88</w:t>
            </w:r>
          </w:p>
        </w:tc>
        <w:tc>
          <w:tcPr>
            <w:tcW w:w="319" w:type="pct"/>
            <w:tcBorders>
              <w:top w:val="nil"/>
              <w:left w:val="nil"/>
              <w:bottom w:val="nil"/>
              <w:right w:val="nil"/>
            </w:tcBorders>
            <w:shd w:val="clear" w:color="000000" w:fill="FFFFFF"/>
            <w:noWrap/>
            <w:vAlign w:val="center"/>
            <w:hideMark/>
          </w:tcPr>
          <w:p w14:paraId="3F85D82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2.43±0.25</w:t>
            </w:r>
          </w:p>
        </w:tc>
      </w:tr>
      <w:tr w:rsidR="00A640E9" w:rsidRPr="009D42CF" w14:paraId="5D625E68" w14:textId="77777777" w:rsidTr="0003248D">
        <w:trPr>
          <w:trHeight w:val="280"/>
        </w:trPr>
        <w:tc>
          <w:tcPr>
            <w:tcW w:w="206" w:type="pct"/>
            <w:tcBorders>
              <w:top w:val="nil"/>
              <w:left w:val="nil"/>
              <w:bottom w:val="nil"/>
              <w:right w:val="nil"/>
            </w:tcBorders>
            <w:shd w:val="clear" w:color="000000" w:fill="FFFFFF"/>
            <w:vAlign w:val="center"/>
            <w:hideMark/>
          </w:tcPr>
          <w:p w14:paraId="05F971D2"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UA2</w:t>
            </w:r>
          </w:p>
        </w:tc>
        <w:tc>
          <w:tcPr>
            <w:tcW w:w="319" w:type="pct"/>
            <w:tcBorders>
              <w:top w:val="nil"/>
              <w:left w:val="nil"/>
              <w:bottom w:val="nil"/>
              <w:right w:val="nil"/>
            </w:tcBorders>
            <w:shd w:val="clear" w:color="000000" w:fill="FFFFFF"/>
            <w:noWrap/>
            <w:vAlign w:val="center"/>
            <w:hideMark/>
          </w:tcPr>
          <w:p w14:paraId="4D90405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1.63±0.04</w:t>
            </w:r>
          </w:p>
        </w:tc>
        <w:tc>
          <w:tcPr>
            <w:tcW w:w="352" w:type="pct"/>
            <w:tcBorders>
              <w:top w:val="nil"/>
              <w:left w:val="nil"/>
              <w:bottom w:val="nil"/>
              <w:right w:val="nil"/>
            </w:tcBorders>
            <w:shd w:val="clear" w:color="000000" w:fill="FFFFFF"/>
            <w:noWrap/>
            <w:vAlign w:val="center"/>
            <w:hideMark/>
          </w:tcPr>
          <w:p w14:paraId="3200DBD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76.67±3.32</w:t>
            </w:r>
          </w:p>
        </w:tc>
        <w:tc>
          <w:tcPr>
            <w:tcW w:w="352" w:type="pct"/>
            <w:tcBorders>
              <w:top w:val="nil"/>
              <w:left w:val="nil"/>
              <w:bottom w:val="nil"/>
              <w:right w:val="nil"/>
            </w:tcBorders>
            <w:shd w:val="clear" w:color="000000" w:fill="FFFFFF"/>
            <w:noWrap/>
            <w:vAlign w:val="center"/>
            <w:hideMark/>
          </w:tcPr>
          <w:p w14:paraId="65FD99B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23.67±2.97</w:t>
            </w:r>
          </w:p>
        </w:tc>
        <w:tc>
          <w:tcPr>
            <w:tcW w:w="319" w:type="pct"/>
            <w:tcBorders>
              <w:top w:val="nil"/>
              <w:left w:val="nil"/>
              <w:bottom w:val="nil"/>
              <w:right w:val="nil"/>
            </w:tcBorders>
            <w:shd w:val="clear" w:color="000000" w:fill="FFFFFF"/>
            <w:noWrap/>
            <w:vAlign w:val="center"/>
            <w:hideMark/>
          </w:tcPr>
          <w:p w14:paraId="4CFF1BE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0.84±0.04</w:t>
            </w:r>
          </w:p>
        </w:tc>
        <w:tc>
          <w:tcPr>
            <w:tcW w:w="319" w:type="pct"/>
            <w:tcBorders>
              <w:top w:val="nil"/>
              <w:left w:val="nil"/>
              <w:bottom w:val="nil"/>
              <w:right w:val="nil"/>
            </w:tcBorders>
            <w:shd w:val="clear" w:color="000000" w:fill="FFFFFF"/>
            <w:noWrap/>
            <w:vAlign w:val="center"/>
            <w:hideMark/>
          </w:tcPr>
          <w:p w14:paraId="71DE7AF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4.43±0.28</w:t>
            </w:r>
          </w:p>
        </w:tc>
        <w:tc>
          <w:tcPr>
            <w:tcW w:w="352" w:type="pct"/>
            <w:tcBorders>
              <w:top w:val="nil"/>
              <w:left w:val="nil"/>
              <w:bottom w:val="nil"/>
              <w:right w:val="nil"/>
            </w:tcBorders>
            <w:shd w:val="clear" w:color="000000" w:fill="FFFFFF"/>
            <w:noWrap/>
            <w:vAlign w:val="center"/>
            <w:hideMark/>
          </w:tcPr>
          <w:p w14:paraId="7F20D80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10.50±0.08</w:t>
            </w:r>
          </w:p>
        </w:tc>
        <w:tc>
          <w:tcPr>
            <w:tcW w:w="319" w:type="pct"/>
            <w:tcBorders>
              <w:top w:val="nil"/>
              <w:left w:val="nil"/>
              <w:bottom w:val="nil"/>
              <w:right w:val="nil"/>
            </w:tcBorders>
            <w:shd w:val="clear" w:color="000000" w:fill="FFFFFF"/>
            <w:noWrap/>
            <w:vAlign w:val="center"/>
            <w:hideMark/>
          </w:tcPr>
          <w:p w14:paraId="2A0BA31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2.46±0.08</w:t>
            </w:r>
          </w:p>
        </w:tc>
        <w:tc>
          <w:tcPr>
            <w:tcW w:w="352" w:type="pct"/>
            <w:tcBorders>
              <w:top w:val="nil"/>
              <w:left w:val="nil"/>
              <w:bottom w:val="nil"/>
              <w:right w:val="nil"/>
            </w:tcBorders>
            <w:shd w:val="clear" w:color="000000" w:fill="FFFFFF"/>
            <w:noWrap/>
            <w:vAlign w:val="center"/>
            <w:hideMark/>
          </w:tcPr>
          <w:p w14:paraId="1B7B6AA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9.62±0.96</w:t>
            </w:r>
          </w:p>
        </w:tc>
        <w:tc>
          <w:tcPr>
            <w:tcW w:w="319" w:type="pct"/>
            <w:tcBorders>
              <w:top w:val="nil"/>
              <w:left w:val="nil"/>
              <w:bottom w:val="nil"/>
              <w:right w:val="nil"/>
            </w:tcBorders>
            <w:shd w:val="clear" w:color="000000" w:fill="FFFFFF"/>
            <w:noWrap/>
            <w:vAlign w:val="center"/>
            <w:hideMark/>
          </w:tcPr>
          <w:p w14:paraId="68B7CB0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1.24±0.19</w:t>
            </w:r>
          </w:p>
        </w:tc>
        <w:tc>
          <w:tcPr>
            <w:tcW w:w="352" w:type="pct"/>
            <w:tcBorders>
              <w:top w:val="nil"/>
              <w:left w:val="nil"/>
              <w:bottom w:val="nil"/>
              <w:right w:val="nil"/>
            </w:tcBorders>
            <w:shd w:val="clear" w:color="000000" w:fill="FFFFFF"/>
            <w:noWrap/>
            <w:vAlign w:val="center"/>
            <w:hideMark/>
          </w:tcPr>
          <w:p w14:paraId="6DF4D27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46.75±3.63</w:t>
            </w:r>
          </w:p>
        </w:tc>
        <w:tc>
          <w:tcPr>
            <w:tcW w:w="319" w:type="pct"/>
            <w:tcBorders>
              <w:top w:val="nil"/>
              <w:left w:val="nil"/>
              <w:bottom w:val="nil"/>
              <w:right w:val="nil"/>
            </w:tcBorders>
            <w:shd w:val="clear" w:color="000000" w:fill="FFFFFF"/>
            <w:noWrap/>
            <w:vAlign w:val="center"/>
            <w:hideMark/>
          </w:tcPr>
          <w:p w14:paraId="643BE46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0.48±0.14</w:t>
            </w:r>
          </w:p>
        </w:tc>
        <w:tc>
          <w:tcPr>
            <w:tcW w:w="385" w:type="pct"/>
            <w:tcBorders>
              <w:top w:val="nil"/>
              <w:left w:val="nil"/>
              <w:bottom w:val="nil"/>
              <w:right w:val="nil"/>
            </w:tcBorders>
            <w:shd w:val="clear" w:color="000000" w:fill="FFFFFF"/>
            <w:noWrap/>
            <w:vAlign w:val="center"/>
            <w:hideMark/>
          </w:tcPr>
          <w:p w14:paraId="68B6C2F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22.00±6.58</w:t>
            </w:r>
          </w:p>
        </w:tc>
        <w:tc>
          <w:tcPr>
            <w:tcW w:w="419" w:type="pct"/>
            <w:tcBorders>
              <w:top w:val="nil"/>
              <w:left w:val="nil"/>
              <w:bottom w:val="nil"/>
              <w:right w:val="nil"/>
            </w:tcBorders>
            <w:shd w:val="clear" w:color="000000" w:fill="FFFFFF"/>
            <w:noWrap/>
            <w:vAlign w:val="center"/>
            <w:hideMark/>
          </w:tcPr>
          <w:p w14:paraId="4663A09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55.50±20.75</w:t>
            </w:r>
          </w:p>
        </w:tc>
        <w:tc>
          <w:tcPr>
            <w:tcW w:w="319" w:type="pct"/>
            <w:tcBorders>
              <w:top w:val="nil"/>
              <w:left w:val="nil"/>
              <w:bottom w:val="nil"/>
              <w:right w:val="nil"/>
            </w:tcBorders>
            <w:shd w:val="clear" w:color="000000" w:fill="FFFFFF"/>
            <w:noWrap/>
            <w:vAlign w:val="center"/>
            <w:hideMark/>
          </w:tcPr>
          <w:p w14:paraId="771435D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2.36±0.22</w:t>
            </w:r>
          </w:p>
        </w:tc>
      </w:tr>
      <w:tr w:rsidR="00A640E9" w:rsidRPr="009D42CF" w14:paraId="158719F7" w14:textId="77777777" w:rsidTr="0003248D">
        <w:trPr>
          <w:trHeight w:val="280"/>
        </w:trPr>
        <w:tc>
          <w:tcPr>
            <w:tcW w:w="206" w:type="pct"/>
            <w:tcBorders>
              <w:top w:val="nil"/>
              <w:left w:val="nil"/>
              <w:bottom w:val="nil"/>
              <w:right w:val="nil"/>
            </w:tcBorders>
            <w:shd w:val="clear" w:color="000000" w:fill="FFFFFF"/>
            <w:vAlign w:val="center"/>
            <w:hideMark/>
          </w:tcPr>
          <w:p w14:paraId="21CCABCD"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UA3</w:t>
            </w:r>
          </w:p>
        </w:tc>
        <w:tc>
          <w:tcPr>
            <w:tcW w:w="319" w:type="pct"/>
            <w:tcBorders>
              <w:top w:val="nil"/>
              <w:left w:val="nil"/>
              <w:bottom w:val="nil"/>
              <w:right w:val="nil"/>
            </w:tcBorders>
            <w:shd w:val="clear" w:color="000000" w:fill="FFFFFF"/>
            <w:noWrap/>
            <w:vAlign w:val="center"/>
            <w:hideMark/>
          </w:tcPr>
          <w:p w14:paraId="43E7A02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1.65±0.02</w:t>
            </w:r>
          </w:p>
        </w:tc>
        <w:tc>
          <w:tcPr>
            <w:tcW w:w="352" w:type="pct"/>
            <w:tcBorders>
              <w:top w:val="nil"/>
              <w:left w:val="nil"/>
              <w:bottom w:val="nil"/>
              <w:right w:val="nil"/>
            </w:tcBorders>
            <w:shd w:val="clear" w:color="000000" w:fill="FFFFFF"/>
            <w:noWrap/>
            <w:vAlign w:val="center"/>
            <w:hideMark/>
          </w:tcPr>
          <w:p w14:paraId="27F7D95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91.33±0.94</w:t>
            </w:r>
          </w:p>
        </w:tc>
        <w:tc>
          <w:tcPr>
            <w:tcW w:w="352" w:type="pct"/>
            <w:tcBorders>
              <w:top w:val="nil"/>
              <w:left w:val="nil"/>
              <w:bottom w:val="nil"/>
              <w:right w:val="nil"/>
            </w:tcBorders>
            <w:shd w:val="clear" w:color="000000" w:fill="FFFFFF"/>
            <w:noWrap/>
            <w:vAlign w:val="center"/>
            <w:hideMark/>
          </w:tcPr>
          <w:p w14:paraId="6A5A1BB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16.50±0.54</w:t>
            </w:r>
          </w:p>
        </w:tc>
        <w:tc>
          <w:tcPr>
            <w:tcW w:w="319" w:type="pct"/>
            <w:tcBorders>
              <w:top w:val="nil"/>
              <w:left w:val="nil"/>
              <w:bottom w:val="nil"/>
              <w:right w:val="nil"/>
            </w:tcBorders>
            <w:shd w:val="clear" w:color="000000" w:fill="FFFFFF"/>
            <w:noWrap/>
            <w:vAlign w:val="center"/>
            <w:hideMark/>
          </w:tcPr>
          <w:p w14:paraId="1DE673B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0.96±0.11</w:t>
            </w:r>
          </w:p>
        </w:tc>
        <w:tc>
          <w:tcPr>
            <w:tcW w:w="319" w:type="pct"/>
            <w:tcBorders>
              <w:top w:val="nil"/>
              <w:left w:val="nil"/>
              <w:bottom w:val="nil"/>
              <w:right w:val="nil"/>
            </w:tcBorders>
            <w:shd w:val="clear" w:color="000000" w:fill="FFFFFF"/>
            <w:noWrap/>
            <w:vAlign w:val="center"/>
            <w:hideMark/>
          </w:tcPr>
          <w:p w14:paraId="2CF2998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4.29±0.14</w:t>
            </w:r>
          </w:p>
        </w:tc>
        <w:tc>
          <w:tcPr>
            <w:tcW w:w="352" w:type="pct"/>
            <w:tcBorders>
              <w:top w:val="nil"/>
              <w:left w:val="nil"/>
              <w:bottom w:val="nil"/>
              <w:right w:val="nil"/>
            </w:tcBorders>
            <w:shd w:val="clear" w:color="000000" w:fill="FFFFFF"/>
            <w:noWrap/>
            <w:vAlign w:val="center"/>
            <w:hideMark/>
          </w:tcPr>
          <w:p w14:paraId="71F8027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10.79±0.40</w:t>
            </w:r>
          </w:p>
        </w:tc>
        <w:tc>
          <w:tcPr>
            <w:tcW w:w="319" w:type="pct"/>
            <w:tcBorders>
              <w:top w:val="nil"/>
              <w:left w:val="nil"/>
              <w:bottom w:val="nil"/>
              <w:right w:val="nil"/>
            </w:tcBorders>
            <w:shd w:val="clear" w:color="000000" w:fill="FFFFFF"/>
            <w:noWrap/>
            <w:vAlign w:val="center"/>
            <w:hideMark/>
          </w:tcPr>
          <w:p w14:paraId="528475B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2.25±0.05</w:t>
            </w:r>
          </w:p>
        </w:tc>
        <w:tc>
          <w:tcPr>
            <w:tcW w:w="352" w:type="pct"/>
            <w:tcBorders>
              <w:top w:val="nil"/>
              <w:left w:val="nil"/>
              <w:bottom w:val="nil"/>
              <w:right w:val="nil"/>
            </w:tcBorders>
            <w:shd w:val="clear" w:color="000000" w:fill="FFFFFF"/>
            <w:noWrap/>
            <w:vAlign w:val="center"/>
            <w:hideMark/>
          </w:tcPr>
          <w:p w14:paraId="3EA3B99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11.41±0.41</w:t>
            </w:r>
          </w:p>
        </w:tc>
        <w:tc>
          <w:tcPr>
            <w:tcW w:w="319" w:type="pct"/>
            <w:tcBorders>
              <w:top w:val="nil"/>
              <w:left w:val="nil"/>
              <w:bottom w:val="nil"/>
              <w:right w:val="nil"/>
            </w:tcBorders>
            <w:shd w:val="clear" w:color="000000" w:fill="FFFFFF"/>
            <w:noWrap/>
            <w:vAlign w:val="center"/>
            <w:hideMark/>
          </w:tcPr>
          <w:p w14:paraId="2A13380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1.17±0.11</w:t>
            </w:r>
          </w:p>
        </w:tc>
        <w:tc>
          <w:tcPr>
            <w:tcW w:w="352" w:type="pct"/>
            <w:tcBorders>
              <w:top w:val="nil"/>
              <w:left w:val="nil"/>
              <w:bottom w:val="nil"/>
              <w:right w:val="nil"/>
            </w:tcBorders>
            <w:shd w:val="clear" w:color="000000" w:fill="FFFFFF"/>
            <w:noWrap/>
            <w:vAlign w:val="center"/>
            <w:hideMark/>
          </w:tcPr>
          <w:p w14:paraId="3E597FD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49.20±2.05</w:t>
            </w:r>
          </w:p>
        </w:tc>
        <w:tc>
          <w:tcPr>
            <w:tcW w:w="319" w:type="pct"/>
            <w:tcBorders>
              <w:top w:val="nil"/>
              <w:left w:val="nil"/>
              <w:bottom w:val="nil"/>
              <w:right w:val="nil"/>
            </w:tcBorders>
            <w:shd w:val="clear" w:color="000000" w:fill="FFFFFF"/>
            <w:noWrap/>
            <w:vAlign w:val="center"/>
            <w:hideMark/>
          </w:tcPr>
          <w:p w14:paraId="0A8B563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1.14±0.06</w:t>
            </w:r>
          </w:p>
        </w:tc>
        <w:tc>
          <w:tcPr>
            <w:tcW w:w="385" w:type="pct"/>
            <w:tcBorders>
              <w:top w:val="nil"/>
              <w:left w:val="nil"/>
              <w:bottom w:val="nil"/>
              <w:right w:val="nil"/>
            </w:tcBorders>
            <w:shd w:val="clear" w:color="000000" w:fill="FFFFFF"/>
            <w:noWrap/>
            <w:vAlign w:val="center"/>
            <w:hideMark/>
          </w:tcPr>
          <w:p w14:paraId="1E78664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18.00±4.38</w:t>
            </w:r>
          </w:p>
        </w:tc>
        <w:tc>
          <w:tcPr>
            <w:tcW w:w="419" w:type="pct"/>
            <w:tcBorders>
              <w:top w:val="nil"/>
              <w:left w:val="nil"/>
              <w:bottom w:val="nil"/>
              <w:right w:val="nil"/>
            </w:tcBorders>
            <w:shd w:val="clear" w:color="000000" w:fill="FFFFFF"/>
            <w:noWrap/>
            <w:vAlign w:val="center"/>
            <w:hideMark/>
          </w:tcPr>
          <w:p w14:paraId="0BF7D4B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61.50±2.40</w:t>
            </w:r>
          </w:p>
        </w:tc>
        <w:tc>
          <w:tcPr>
            <w:tcW w:w="319" w:type="pct"/>
            <w:tcBorders>
              <w:top w:val="nil"/>
              <w:left w:val="nil"/>
              <w:bottom w:val="nil"/>
              <w:right w:val="nil"/>
            </w:tcBorders>
            <w:shd w:val="clear" w:color="000000" w:fill="FFFFFF"/>
            <w:noWrap/>
            <w:vAlign w:val="center"/>
            <w:hideMark/>
          </w:tcPr>
          <w:p w14:paraId="3DA8F33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3.96±0.77</w:t>
            </w:r>
          </w:p>
        </w:tc>
      </w:tr>
      <w:tr w:rsidR="00A640E9" w:rsidRPr="009D42CF" w14:paraId="18A6F8DC" w14:textId="77777777" w:rsidTr="0003248D">
        <w:trPr>
          <w:trHeight w:val="280"/>
        </w:trPr>
        <w:tc>
          <w:tcPr>
            <w:tcW w:w="206" w:type="pct"/>
            <w:tcBorders>
              <w:top w:val="nil"/>
              <w:left w:val="nil"/>
              <w:bottom w:val="nil"/>
              <w:right w:val="nil"/>
            </w:tcBorders>
            <w:shd w:val="clear" w:color="000000" w:fill="FFFFFF"/>
            <w:vAlign w:val="center"/>
            <w:hideMark/>
          </w:tcPr>
          <w:p w14:paraId="7AFBC6CF"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UA5</w:t>
            </w:r>
          </w:p>
        </w:tc>
        <w:tc>
          <w:tcPr>
            <w:tcW w:w="319" w:type="pct"/>
            <w:tcBorders>
              <w:top w:val="nil"/>
              <w:left w:val="nil"/>
              <w:bottom w:val="nil"/>
              <w:right w:val="nil"/>
            </w:tcBorders>
            <w:shd w:val="clear" w:color="000000" w:fill="FFFFFF"/>
            <w:noWrap/>
            <w:vAlign w:val="center"/>
            <w:hideMark/>
          </w:tcPr>
          <w:p w14:paraId="2806E83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1.64±0.02</w:t>
            </w:r>
          </w:p>
        </w:tc>
        <w:tc>
          <w:tcPr>
            <w:tcW w:w="352" w:type="pct"/>
            <w:tcBorders>
              <w:top w:val="nil"/>
              <w:left w:val="nil"/>
              <w:bottom w:val="nil"/>
              <w:right w:val="nil"/>
            </w:tcBorders>
            <w:shd w:val="clear" w:color="000000" w:fill="FFFFFF"/>
            <w:noWrap/>
            <w:vAlign w:val="center"/>
            <w:hideMark/>
          </w:tcPr>
          <w:p w14:paraId="2C083B8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87.33±1.93</w:t>
            </w:r>
          </w:p>
        </w:tc>
        <w:tc>
          <w:tcPr>
            <w:tcW w:w="352" w:type="pct"/>
            <w:tcBorders>
              <w:top w:val="nil"/>
              <w:left w:val="nil"/>
              <w:bottom w:val="nil"/>
              <w:right w:val="nil"/>
            </w:tcBorders>
            <w:shd w:val="clear" w:color="000000" w:fill="FFFFFF"/>
            <w:noWrap/>
            <w:vAlign w:val="center"/>
            <w:hideMark/>
          </w:tcPr>
          <w:p w14:paraId="52DFD1C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20.67±1.53</w:t>
            </w:r>
          </w:p>
        </w:tc>
        <w:tc>
          <w:tcPr>
            <w:tcW w:w="319" w:type="pct"/>
            <w:tcBorders>
              <w:top w:val="nil"/>
              <w:left w:val="nil"/>
              <w:bottom w:val="nil"/>
              <w:right w:val="nil"/>
            </w:tcBorders>
            <w:shd w:val="clear" w:color="000000" w:fill="FFFFFF"/>
            <w:noWrap/>
            <w:vAlign w:val="center"/>
            <w:hideMark/>
          </w:tcPr>
          <w:p w14:paraId="6F7F9A2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0.89±0.06</w:t>
            </w:r>
          </w:p>
        </w:tc>
        <w:tc>
          <w:tcPr>
            <w:tcW w:w="319" w:type="pct"/>
            <w:tcBorders>
              <w:top w:val="nil"/>
              <w:left w:val="nil"/>
              <w:bottom w:val="nil"/>
              <w:right w:val="nil"/>
            </w:tcBorders>
            <w:shd w:val="clear" w:color="000000" w:fill="FFFFFF"/>
            <w:noWrap/>
            <w:vAlign w:val="center"/>
            <w:hideMark/>
          </w:tcPr>
          <w:p w14:paraId="0D4ABD3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4.09±0.06</w:t>
            </w:r>
          </w:p>
        </w:tc>
        <w:tc>
          <w:tcPr>
            <w:tcW w:w="352" w:type="pct"/>
            <w:tcBorders>
              <w:top w:val="nil"/>
              <w:left w:val="nil"/>
              <w:bottom w:val="nil"/>
              <w:right w:val="nil"/>
            </w:tcBorders>
            <w:shd w:val="clear" w:color="000000" w:fill="FFFFFF"/>
            <w:noWrap/>
            <w:vAlign w:val="center"/>
            <w:hideMark/>
          </w:tcPr>
          <w:p w14:paraId="0749AD0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10.46±0.52</w:t>
            </w:r>
          </w:p>
        </w:tc>
        <w:tc>
          <w:tcPr>
            <w:tcW w:w="319" w:type="pct"/>
            <w:tcBorders>
              <w:top w:val="nil"/>
              <w:left w:val="nil"/>
              <w:bottom w:val="nil"/>
              <w:right w:val="nil"/>
            </w:tcBorders>
            <w:shd w:val="clear" w:color="000000" w:fill="FFFFFF"/>
            <w:noWrap/>
            <w:vAlign w:val="center"/>
            <w:hideMark/>
          </w:tcPr>
          <w:p w14:paraId="30802C1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2.58±0.10</w:t>
            </w:r>
          </w:p>
        </w:tc>
        <w:tc>
          <w:tcPr>
            <w:tcW w:w="352" w:type="pct"/>
            <w:tcBorders>
              <w:top w:val="nil"/>
              <w:left w:val="nil"/>
              <w:bottom w:val="nil"/>
              <w:right w:val="nil"/>
            </w:tcBorders>
            <w:shd w:val="clear" w:color="000000" w:fill="FFFFFF"/>
            <w:noWrap/>
            <w:vAlign w:val="center"/>
            <w:hideMark/>
          </w:tcPr>
          <w:p w14:paraId="4028C89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10.49±0.10</w:t>
            </w:r>
          </w:p>
        </w:tc>
        <w:tc>
          <w:tcPr>
            <w:tcW w:w="319" w:type="pct"/>
            <w:tcBorders>
              <w:top w:val="nil"/>
              <w:left w:val="nil"/>
              <w:bottom w:val="nil"/>
              <w:right w:val="nil"/>
            </w:tcBorders>
            <w:shd w:val="clear" w:color="000000" w:fill="FFFFFF"/>
            <w:noWrap/>
            <w:vAlign w:val="center"/>
            <w:hideMark/>
          </w:tcPr>
          <w:p w14:paraId="77A55A2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1.20±0.12</w:t>
            </w:r>
          </w:p>
        </w:tc>
        <w:tc>
          <w:tcPr>
            <w:tcW w:w="352" w:type="pct"/>
            <w:tcBorders>
              <w:top w:val="nil"/>
              <w:left w:val="nil"/>
              <w:bottom w:val="nil"/>
              <w:right w:val="nil"/>
            </w:tcBorders>
            <w:shd w:val="clear" w:color="000000" w:fill="FFFFFF"/>
            <w:noWrap/>
            <w:vAlign w:val="center"/>
            <w:hideMark/>
          </w:tcPr>
          <w:p w14:paraId="1D811EB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45.38±1.67</w:t>
            </w:r>
          </w:p>
        </w:tc>
        <w:tc>
          <w:tcPr>
            <w:tcW w:w="319" w:type="pct"/>
            <w:tcBorders>
              <w:top w:val="nil"/>
              <w:left w:val="nil"/>
              <w:bottom w:val="nil"/>
              <w:right w:val="nil"/>
            </w:tcBorders>
            <w:shd w:val="clear" w:color="000000" w:fill="FFFFFF"/>
            <w:noWrap/>
            <w:vAlign w:val="center"/>
            <w:hideMark/>
          </w:tcPr>
          <w:p w14:paraId="7D84B03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0.51±0.14</w:t>
            </w:r>
          </w:p>
        </w:tc>
        <w:tc>
          <w:tcPr>
            <w:tcW w:w="385" w:type="pct"/>
            <w:tcBorders>
              <w:top w:val="nil"/>
              <w:left w:val="nil"/>
              <w:bottom w:val="nil"/>
              <w:right w:val="nil"/>
            </w:tcBorders>
            <w:shd w:val="clear" w:color="000000" w:fill="FFFFFF"/>
            <w:noWrap/>
            <w:vAlign w:val="center"/>
            <w:hideMark/>
          </w:tcPr>
          <w:p w14:paraId="666833D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55.25±9.55</w:t>
            </w:r>
          </w:p>
        </w:tc>
        <w:tc>
          <w:tcPr>
            <w:tcW w:w="419" w:type="pct"/>
            <w:tcBorders>
              <w:top w:val="nil"/>
              <w:left w:val="nil"/>
              <w:bottom w:val="nil"/>
              <w:right w:val="nil"/>
            </w:tcBorders>
            <w:shd w:val="clear" w:color="000000" w:fill="FFFFFF"/>
            <w:noWrap/>
            <w:vAlign w:val="center"/>
            <w:hideMark/>
          </w:tcPr>
          <w:p w14:paraId="4699E2F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135.25±20.99</w:t>
            </w:r>
          </w:p>
        </w:tc>
        <w:tc>
          <w:tcPr>
            <w:tcW w:w="319" w:type="pct"/>
            <w:tcBorders>
              <w:top w:val="nil"/>
              <w:left w:val="nil"/>
              <w:bottom w:val="nil"/>
              <w:right w:val="nil"/>
            </w:tcBorders>
            <w:shd w:val="clear" w:color="000000" w:fill="FFFFFF"/>
            <w:noWrap/>
            <w:vAlign w:val="center"/>
            <w:hideMark/>
          </w:tcPr>
          <w:p w14:paraId="18A54DD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2.51±0.35</w:t>
            </w:r>
          </w:p>
        </w:tc>
      </w:tr>
      <w:tr w:rsidR="00A640E9" w:rsidRPr="009D42CF" w14:paraId="4334CC5F" w14:textId="77777777" w:rsidTr="0003248D">
        <w:trPr>
          <w:trHeight w:val="280"/>
        </w:trPr>
        <w:tc>
          <w:tcPr>
            <w:tcW w:w="206" w:type="pct"/>
            <w:tcBorders>
              <w:top w:val="nil"/>
              <w:left w:val="nil"/>
              <w:bottom w:val="nil"/>
              <w:right w:val="nil"/>
            </w:tcBorders>
            <w:shd w:val="clear" w:color="000000" w:fill="FFFFFF"/>
            <w:vAlign w:val="center"/>
            <w:hideMark/>
          </w:tcPr>
          <w:p w14:paraId="58A5D0A9"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UA6</w:t>
            </w:r>
          </w:p>
        </w:tc>
        <w:tc>
          <w:tcPr>
            <w:tcW w:w="319" w:type="pct"/>
            <w:tcBorders>
              <w:top w:val="nil"/>
              <w:left w:val="nil"/>
              <w:bottom w:val="nil"/>
              <w:right w:val="nil"/>
            </w:tcBorders>
            <w:shd w:val="clear" w:color="000000" w:fill="FFFFFF"/>
            <w:noWrap/>
            <w:vAlign w:val="center"/>
            <w:hideMark/>
          </w:tcPr>
          <w:p w14:paraId="6C42BAD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1.68±0.01</w:t>
            </w:r>
          </w:p>
        </w:tc>
        <w:tc>
          <w:tcPr>
            <w:tcW w:w="352" w:type="pct"/>
            <w:tcBorders>
              <w:top w:val="nil"/>
              <w:left w:val="nil"/>
              <w:bottom w:val="nil"/>
              <w:right w:val="nil"/>
            </w:tcBorders>
            <w:shd w:val="clear" w:color="000000" w:fill="FFFFFF"/>
            <w:noWrap/>
            <w:vAlign w:val="center"/>
            <w:hideMark/>
          </w:tcPr>
          <w:p w14:paraId="57067C9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79.00±3.89</w:t>
            </w:r>
          </w:p>
        </w:tc>
        <w:tc>
          <w:tcPr>
            <w:tcW w:w="352" w:type="pct"/>
            <w:tcBorders>
              <w:top w:val="nil"/>
              <w:left w:val="nil"/>
              <w:bottom w:val="nil"/>
              <w:right w:val="nil"/>
            </w:tcBorders>
            <w:shd w:val="clear" w:color="000000" w:fill="FFFFFF"/>
            <w:noWrap/>
            <w:vAlign w:val="center"/>
            <w:hideMark/>
          </w:tcPr>
          <w:p w14:paraId="2EE730A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17.17±0.51</w:t>
            </w:r>
          </w:p>
        </w:tc>
        <w:tc>
          <w:tcPr>
            <w:tcW w:w="319" w:type="pct"/>
            <w:tcBorders>
              <w:top w:val="nil"/>
              <w:left w:val="nil"/>
              <w:bottom w:val="nil"/>
              <w:right w:val="nil"/>
            </w:tcBorders>
            <w:shd w:val="clear" w:color="000000" w:fill="FFFFFF"/>
            <w:noWrap/>
            <w:vAlign w:val="center"/>
            <w:hideMark/>
          </w:tcPr>
          <w:p w14:paraId="7641870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0.82±0.04</w:t>
            </w:r>
          </w:p>
        </w:tc>
        <w:tc>
          <w:tcPr>
            <w:tcW w:w="319" w:type="pct"/>
            <w:tcBorders>
              <w:top w:val="nil"/>
              <w:left w:val="nil"/>
              <w:bottom w:val="nil"/>
              <w:right w:val="nil"/>
            </w:tcBorders>
            <w:shd w:val="clear" w:color="000000" w:fill="FFFFFF"/>
            <w:noWrap/>
            <w:vAlign w:val="center"/>
            <w:hideMark/>
          </w:tcPr>
          <w:p w14:paraId="4AE5D8A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3.89±0.23</w:t>
            </w:r>
          </w:p>
        </w:tc>
        <w:tc>
          <w:tcPr>
            <w:tcW w:w="352" w:type="pct"/>
            <w:tcBorders>
              <w:top w:val="nil"/>
              <w:left w:val="nil"/>
              <w:bottom w:val="nil"/>
              <w:right w:val="nil"/>
            </w:tcBorders>
            <w:shd w:val="clear" w:color="000000" w:fill="FFFFFF"/>
            <w:noWrap/>
            <w:vAlign w:val="center"/>
            <w:hideMark/>
          </w:tcPr>
          <w:p w14:paraId="6EB5790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9.07±0.53</w:t>
            </w:r>
          </w:p>
        </w:tc>
        <w:tc>
          <w:tcPr>
            <w:tcW w:w="319" w:type="pct"/>
            <w:tcBorders>
              <w:top w:val="nil"/>
              <w:left w:val="nil"/>
              <w:bottom w:val="nil"/>
              <w:right w:val="nil"/>
            </w:tcBorders>
            <w:shd w:val="clear" w:color="000000" w:fill="FFFFFF"/>
            <w:noWrap/>
            <w:vAlign w:val="center"/>
            <w:hideMark/>
          </w:tcPr>
          <w:p w14:paraId="42F0CCC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2.49±0.11</w:t>
            </w:r>
          </w:p>
        </w:tc>
        <w:tc>
          <w:tcPr>
            <w:tcW w:w="352" w:type="pct"/>
            <w:tcBorders>
              <w:top w:val="nil"/>
              <w:left w:val="nil"/>
              <w:bottom w:val="nil"/>
              <w:right w:val="nil"/>
            </w:tcBorders>
            <w:shd w:val="clear" w:color="000000" w:fill="FFFFFF"/>
            <w:noWrap/>
            <w:vAlign w:val="center"/>
            <w:hideMark/>
          </w:tcPr>
          <w:p w14:paraId="2AEC897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11.14±0.41</w:t>
            </w:r>
          </w:p>
        </w:tc>
        <w:tc>
          <w:tcPr>
            <w:tcW w:w="319" w:type="pct"/>
            <w:tcBorders>
              <w:top w:val="nil"/>
              <w:left w:val="nil"/>
              <w:bottom w:val="nil"/>
              <w:right w:val="nil"/>
            </w:tcBorders>
            <w:shd w:val="clear" w:color="000000" w:fill="FFFFFF"/>
            <w:noWrap/>
            <w:vAlign w:val="center"/>
            <w:hideMark/>
          </w:tcPr>
          <w:p w14:paraId="4F637E2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0.93±0.04</w:t>
            </w:r>
          </w:p>
        </w:tc>
        <w:tc>
          <w:tcPr>
            <w:tcW w:w="352" w:type="pct"/>
            <w:tcBorders>
              <w:top w:val="nil"/>
              <w:left w:val="nil"/>
              <w:bottom w:val="nil"/>
              <w:right w:val="nil"/>
            </w:tcBorders>
            <w:shd w:val="clear" w:color="000000" w:fill="FFFFFF"/>
            <w:noWrap/>
            <w:vAlign w:val="center"/>
            <w:hideMark/>
          </w:tcPr>
          <w:p w14:paraId="36EAFCF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47.99±6.55</w:t>
            </w:r>
          </w:p>
        </w:tc>
        <w:tc>
          <w:tcPr>
            <w:tcW w:w="319" w:type="pct"/>
            <w:tcBorders>
              <w:top w:val="nil"/>
              <w:left w:val="nil"/>
              <w:bottom w:val="nil"/>
              <w:right w:val="nil"/>
            </w:tcBorders>
            <w:shd w:val="clear" w:color="000000" w:fill="FFFFFF"/>
            <w:noWrap/>
            <w:vAlign w:val="center"/>
            <w:hideMark/>
          </w:tcPr>
          <w:p w14:paraId="6FF7CAC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0.65±0.15</w:t>
            </w:r>
          </w:p>
        </w:tc>
        <w:tc>
          <w:tcPr>
            <w:tcW w:w="385" w:type="pct"/>
            <w:tcBorders>
              <w:top w:val="nil"/>
              <w:left w:val="nil"/>
              <w:bottom w:val="nil"/>
              <w:right w:val="nil"/>
            </w:tcBorders>
            <w:shd w:val="clear" w:color="000000" w:fill="FFFFFF"/>
            <w:noWrap/>
            <w:vAlign w:val="center"/>
            <w:hideMark/>
          </w:tcPr>
          <w:p w14:paraId="102A0FF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55.25±14.96</w:t>
            </w:r>
          </w:p>
        </w:tc>
        <w:tc>
          <w:tcPr>
            <w:tcW w:w="419" w:type="pct"/>
            <w:tcBorders>
              <w:top w:val="nil"/>
              <w:left w:val="nil"/>
              <w:bottom w:val="nil"/>
              <w:right w:val="nil"/>
            </w:tcBorders>
            <w:shd w:val="clear" w:color="000000" w:fill="FFFFFF"/>
            <w:noWrap/>
            <w:vAlign w:val="center"/>
            <w:hideMark/>
          </w:tcPr>
          <w:p w14:paraId="38B3B6C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152.25±38.72</w:t>
            </w:r>
          </w:p>
        </w:tc>
        <w:tc>
          <w:tcPr>
            <w:tcW w:w="319" w:type="pct"/>
            <w:tcBorders>
              <w:top w:val="nil"/>
              <w:left w:val="nil"/>
              <w:bottom w:val="nil"/>
              <w:right w:val="nil"/>
            </w:tcBorders>
            <w:shd w:val="clear" w:color="000000" w:fill="FFFFFF"/>
            <w:noWrap/>
            <w:vAlign w:val="center"/>
            <w:hideMark/>
          </w:tcPr>
          <w:p w14:paraId="6177924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2.95±0.31</w:t>
            </w:r>
          </w:p>
        </w:tc>
      </w:tr>
      <w:tr w:rsidR="00A640E9" w:rsidRPr="009D42CF" w14:paraId="5600B645" w14:textId="77777777" w:rsidTr="0003248D">
        <w:trPr>
          <w:trHeight w:val="280"/>
        </w:trPr>
        <w:tc>
          <w:tcPr>
            <w:tcW w:w="206" w:type="pct"/>
            <w:tcBorders>
              <w:top w:val="nil"/>
              <w:left w:val="nil"/>
              <w:bottom w:val="nil"/>
              <w:right w:val="nil"/>
            </w:tcBorders>
            <w:shd w:val="clear" w:color="000000" w:fill="FFFFFF"/>
            <w:vAlign w:val="center"/>
            <w:hideMark/>
          </w:tcPr>
          <w:p w14:paraId="5B913306"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UA7</w:t>
            </w:r>
          </w:p>
        </w:tc>
        <w:tc>
          <w:tcPr>
            <w:tcW w:w="319" w:type="pct"/>
            <w:tcBorders>
              <w:top w:val="nil"/>
              <w:left w:val="nil"/>
              <w:bottom w:val="nil"/>
              <w:right w:val="nil"/>
            </w:tcBorders>
            <w:shd w:val="clear" w:color="000000" w:fill="FFFFFF"/>
            <w:noWrap/>
            <w:vAlign w:val="center"/>
            <w:hideMark/>
          </w:tcPr>
          <w:p w14:paraId="6C5F573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1.74±0.02</w:t>
            </w:r>
          </w:p>
        </w:tc>
        <w:tc>
          <w:tcPr>
            <w:tcW w:w="352" w:type="pct"/>
            <w:tcBorders>
              <w:top w:val="nil"/>
              <w:left w:val="nil"/>
              <w:bottom w:val="nil"/>
              <w:right w:val="nil"/>
            </w:tcBorders>
            <w:shd w:val="clear" w:color="000000" w:fill="FFFFFF"/>
            <w:noWrap/>
            <w:vAlign w:val="center"/>
            <w:hideMark/>
          </w:tcPr>
          <w:p w14:paraId="20A1408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85.67±2.01</w:t>
            </w:r>
          </w:p>
        </w:tc>
        <w:tc>
          <w:tcPr>
            <w:tcW w:w="352" w:type="pct"/>
            <w:tcBorders>
              <w:top w:val="nil"/>
              <w:left w:val="nil"/>
              <w:bottom w:val="nil"/>
              <w:right w:val="nil"/>
            </w:tcBorders>
            <w:shd w:val="clear" w:color="000000" w:fill="FFFFFF"/>
            <w:noWrap/>
            <w:vAlign w:val="center"/>
            <w:hideMark/>
          </w:tcPr>
          <w:p w14:paraId="6536595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25.33±1.12</w:t>
            </w:r>
          </w:p>
        </w:tc>
        <w:tc>
          <w:tcPr>
            <w:tcW w:w="319" w:type="pct"/>
            <w:tcBorders>
              <w:top w:val="nil"/>
              <w:left w:val="nil"/>
              <w:bottom w:val="nil"/>
              <w:right w:val="nil"/>
            </w:tcBorders>
            <w:shd w:val="clear" w:color="000000" w:fill="FFFFFF"/>
            <w:noWrap/>
            <w:vAlign w:val="center"/>
            <w:hideMark/>
          </w:tcPr>
          <w:p w14:paraId="710DF23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1.06±0.07</w:t>
            </w:r>
          </w:p>
        </w:tc>
        <w:tc>
          <w:tcPr>
            <w:tcW w:w="319" w:type="pct"/>
            <w:tcBorders>
              <w:top w:val="nil"/>
              <w:left w:val="nil"/>
              <w:bottom w:val="nil"/>
              <w:right w:val="nil"/>
            </w:tcBorders>
            <w:shd w:val="clear" w:color="000000" w:fill="FFFFFF"/>
            <w:noWrap/>
            <w:vAlign w:val="center"/>
            <w:hideMark/>
          </w:tcPr>
          <w:p w14:paraId="3F12D84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4.59±0.08</w:t>
            </w:r>
          </w:p>
        </w:tc>
        <w:tc>
          <w:tcPr>
            <w:tcW w:w="352" w:type="pct"/>
            <w:tcBorders>
              <w:top w:val="nil"/>
              <w:left w:val="nil"/>
              <w:bottom w:val="nil"/>
              <w:right w:val="nil"/>
            </w:tcBorders>
            <w:shd w:val="clear" w:color="000000" w:fill="FFFFFF"/>
            <w:noWrap/>
            <w:vAlign w:val="center"/>
            <w:hideMark/>
          </w:tcPr>
          <w:p w14:paraId="50FF74E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10.74±0.20</w:t>
            </w:r>
          </w:p>
        </w:tc>
        <w:tc>
          <w:tcPr>
            <w:tcW w:w="319" w:type="pct"/>
            <w:tcBorders>
              <w:top w:val="nil"/>
              <w:left w:val="nil"/>
              <w:bottom w:val="nil"/>
              <w:right w:val="nil"/>
            </w:tcBorders>
            <w:shd w:val="clear" w:color="000000" w:fill="FFFFFF"/>
            <w:noWrap/>
            <w:vAlign w:val="center"/>
            <w:hideMark/>
          </w:tcPr>
          <w:p w14:paraId="7334B7B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2.85±0.15</w:t>
            </w:r>
          </w:p>
        </w:tc>
        <w:tc>
          <w:tcPr>
            <w:tcW w:w="352" w:type="pct"/>
            <w:tcBorders>
              <w:top w:val="nil"/>
              <w:left w:val="nil"/>
              <w:bottom w:val="nil"/>
              <w:right w:val="nil"/>
            </w:tcBorders>
            <w:shd w:val="clear" w:color="000000" w:fill="FFFFFF"/>
            <w:noWrap/>
            <w:vAlign w:val="center"/>
            <w:hideMark/>
          </w:tcPr>
          <w:p w14:paraId="487862E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10.94±0.27</w:t>
            </w:r>
          </w:p>
        </w:tc>
        <w:tc>
          <w:tcPr>
            <w:tcW w:w="319" w:type="pct"/>
            <w:tcBorders>
              <w:top w:val="nil"/>
              <w:left w:val="nil"/>
              <w:bottom w:val="nil"/>
              <w:right w:val="nil"/>
            </w:tcBorders>
            <w:shd w:val="clear" w:color="000000" w:fill="FFFFFF"/>
            <w:noWrap/>
            <w:vAlign w:val="center"/>
            <w:hideMark/>
          </w:tcPr>
          <w:p w14:paraId="4D775B7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0.99±0.06</w:t>
            </w:r>
          </w:p>
        </w:tc>
        <w:tc>
          <w:tcPr>
            <w:tcW w:w="352" w:type="pct"/>
            <w:tcBorders>
              <w:top w:val="nil"/>
              <w:left w:val="nil"/>
              <w:bottom w:val="nil"/>
              <w:right w:val="nil"/>
            </w:tcBorders>
            <w:shd w:val="clear" w:color="000000" w:fill="FFFFFF"/>
            <w:noWrap/>
            <w:vAlign w:val="center"/>
            <w:hideMark/>
          </w:tcPr>
          <w:p w14:paraId="76FD91E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53.99±2.31</w:t>
            </w:r>
          </w:p>
        </w:tc>
        <w:tc>
          <w:tcPr>
            <w:tcW w:w="319" w:type="pct"/>
            <w:tcBorders>
              <w:top w:val="nil"/>
              <w:left w:val="nil"/>
              <w:bottom w:val="nil"/>
              <w:right w:val="nil"/>
            </w:tcBorders>
            <w:shd w:val="clear" w:color="000000" w:fill="FFFFFF"/>
            <w:noWrap/>
            <w:vAlign w:val="center"/>
            <w:hideMark/>
          </w:tcPr>
          <w:p w14:paraId="78D2BC9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0.46±0.05</w:t>
            </w:r>
          </w:p>
        </w:tc>
        <w:tc>
          <w:tcPr>
            <w:tcW w:w="385" w:type="pct"/>
            <w:tcBorders>
              <w:top w:val="nil"/>
              <w:left w:val="nil"/>
              <w:bottom w:val="nil"/>
              <w:right w:val="nil"/>
            </w:tcBorders>
            <w:shd w:val="clear" w:color="000000" w:fill="FFFFFF"/>
            <w:noWrap/>
            <w:vAlign w:val="center"/>
            <w:hideMark/>
          </w:tcPr>
          <w:p w14:paraId="479A6BF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42.50±10.36</w:t>
            </w:r>
          </w:p>
        </w:tc>
        <w:tc>
          <w:tcPr>
            <w:tcW w:w="419" w:type="pct"/>
            <w:tcBorders>
              <w:top w:val="nil"/>
              <w:left w:val="nil"/>
              <w:bottom w:val="nil"/>
              <w:right w:val="nil"/>
            </w:tcBorders>
            <w:shd w:val="clear" w:color="000000" w:fill="FFFFFF"/>
            <w:noWrap/>
            <w:vAlign w:val="center"/>
            <w:hideMark/>
          </w:tcPr>
          <w:p w14:paraId="0A2D8F1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112.00±47.02</w:t>
            </w:r>
          </w:p>
        </w:tc>
        <w:tc>
          <w:tcPr>
            <w:tcW w:w="319" w:type="pct"/>
            <w:tcBorders>
              <w:top w:val="nil"/>
              <w:left w:val="nil"/>
              <w:bottom w:val="nil"/>
              <w:right w:val="nil"/>
            </w:tcBorders>
            <w:shd w:val="clear" w:color="000000" w:fill="FFFFFF"/>
            <w:noWrap/>
            <w:vAlign w:val="center"/>
            <w:hideMark/>
          </w:tcPr>
          <w:p w14:paraId="10D8534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2.42±0.51</w:t>
            </w:r>
          </w:p>
        </w:tc>
      </w:tr>
      <w:tr w:rsidR="00A640E9" w:rsidRPr="009D42CF" w14:paraId="7F6C0DC8" w14:textId="77777777" w:rsidTr="0003248D">
        <w:trPr>
          <w:trHeight w:val="280"/>
        </w:trPr>
        <w:tc>
          <w:tcPr>
            <w:tcW w:w="206" w:type="pct"/>
            <w:tcBorders>
              <w:top w:val="nil"/>
              <w:left w:val="nil"/>
              <w:bottom w:val="nil"/>
              <w:right w:val="nil"/>
            </w:tcBorders>
            <w:shd w:val="clear" w:color="000000" w:fill="FFFFFF"/>
            <w:vAlign w:val="center"/>
            <w:hideMark/>
          </w:tcPr>
          <w:p w14:paraId="745D5439"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UA8</w:t>
            </w:r>
          </w:p>
        </w:tc>
        <w:tc>
          <w:tcPr>
            <w:tcW w:w="319" w:type="pct"/>
            <w:tcBorders>
              <w:top w:val="nil"/>
              <w:left w:val="nil"/>
              <w:bottom w:val="nil"/>
              <w:right w:val="nil"/>
            </w:tcBorders>
            <w:shd w:val="clear" w:color="000000" w:fill="FFFFFF"/>
            <w:noWrap/>
            <w:vAlign w:val="center"/>
            <w:hideMark/>
          </w:tcPr>
          <w:p w14:paraId="3B7502C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1.64±0.01</w:t>
            </w:r>
          </w:p>
        </w:tc>
        <w:tc>
          <w:tcPr>
            <w:tcW w:w="352" w:type="pct"/>
            <w:tcBorders>
              <w:top w:val="nil"/>
              <w:left w:val="nil"/>
              <w:bottom w:val="nil"/>
              <w:right w:val="nil"/>
            </w:tcBorders>
            <w:shd w:val="clear" w:color="000000" w:fill="FFFFFF"/>
            <w:noWrap/>
            <w:vAlign w:val="center"/>
            <w:hideMark/>
          </w:tcPr>
          <w:p w14:paraId="12F8275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86.67±1.18</w:t>
            </w:r>
          </w:p>
        </w:tc>
        <w:tc>
          <w:tcPr>
            <w:tcW w:w="352" w:type="pct"/>
            <w:tcBorders>
              <w:top w:val="nil"/>
              <w:left w:val="nil"/>
              <w:bottom w:val="nil"/>
              <w:right w:val="nil"/>
            </w:tcBorders>
            <w:shd w:val="clear" w:color="000000" w:fill="FFFFFF"/>
            <w:noWrap/>
            <w:vAlign w:val="center"/>
            <w:hideMark/>
          </w:tcPr>
          <w:p w14:paraId="550A246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22.50±1.27</w:t>
            </w:r>
          </w:p>
        </w:tc>
        <w:tc>
          <w:tcPr>
            <w:tcW w:w="319" w:type="pct"/>
            <w:tcBorders>
              <w:top w:val="nil"/>
              <w:left w:val="nil"/>
              <w:bottom w:val="nil"/>
              <w:right w:val="nil"/>
            </w:tcBorders>
            <w:shd w:val="clear" w:color="000000" w:fill="FFFFFF"/>
            <w:noWrap/>
            <w:vAlign w:val="center"/>
            <w:hideMark/>
          </w:tcPr>
          <w:p w14:paraId="0123373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0.96±0.05</w:t>
            </w:r>
          </w:p>
        </w:tc>
        <w:tc>
          <w:tcPr>
            <w:tcW w:w="319" w:type="pct"/>
            <w:tcBorders>
              <w:top w:val="nil"/>
              <w:left w:val="nil"/>
              <w:bottom w:val="nil"/>
              <w:right w:val="nil"/>
            </w:tcBorders>
            <w:shd w:val="clear" w:color="000000" w:fill="FFFFFF"/>
            <w:noWrap/>
            <w:vAlign w:val="center"/>
            <w:hideMark/>
          </w:tcPr>
          <w:p w14:paraId="3F09405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4.33±0.03</w:t>
            </w:r>
          </w:p>
        </w:tc>
        <w:tc>
          <w:tcPr>
            <w:tcW w:w="352" w:type="pct"/>
            <w:tcBorders>
              <w:top w:val="nil"/>
              <w:left w:val="nil"/>
              <w:bottom w:val="nil"/>
              <w:right w:val="nil"/>
            </w:tcBorders>
            <w:shd w:val="clear" w:color="000000" w:fill="FFFFFF"/>
            <w:noWrap/>
            <w:vAlign w:val="center"/>
            <w:hideMark/>
          </w:tcPr>
          <w:p w14:paraId="60F65F3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10.37±0.14</w:t>
            </w:r>
          </w:p>
        </w:tc>
        <w:tc>
          <w:tcPr>
            <w:tcW w:w="319" w:type="pct"/>
            <w:tcBorders>
              <w:top w:val="nil"/>
              <w:left w:val="nil"/>
              <w:bottom w:val="nil"/>
              <w:right w:val="nil"/>
            </w:tcBorders>
            <w:shd w:val="clear" w:color="000000" w:fill="FFFFFF"/>
            <w:noWrap/>
            <w:vAlign w:val="center"/>
            <w:hideMark/>
          </w:tcPr>
          <w:p w14:paraId="66B0825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2.40±0.12</w:t>
            </w:r>
          </w:p>
        </w:tc>
        <w:tc>
          <w:tcPr>
            <w:tcW w:w="352" w:type="pct"/>
            <w:tcBorders>
              <w:top w:val="nil"/>
              <w:left w:val="nil"/>
              <w:bottom w:val="nil"/>
              <w:right w:val="nil"/>
            </w:tcBorders>
            <w:shd w:val="clear" w:color="000000" w:fill="FFFFFF"/>
            <w:noWrap/>
            <w:vAlign w:val="center"/>
            <w:hideMark/>
          </w:tcPr>
          <w:p w14:paraId="1C856C5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10.28±0.42</w:t>
            </w:r>
          </w:p>
        </w:tc>
        <w:tc>
          <w:tcPr>
            <w:tcW w:w="319" w:type="pct"/>
            <w:tcBorders>
              <w:top w:val="nil"/>
              <w:left w:val="nil"/>
              <w:bottom w:val="nil"/>
              <w:right w:val="nil"/>
            </w:tcBorders>
            <w:shd w:val="clear" w:color="000000" w:fill="FFFFFF"/>
            <w:noWrap/>
            <w:vAlign w:val="center"/>
            <w:hideMark/>
          </w:tcPr>
          <w:p w14:paraId="459A47E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1.19±0.17</w:t>
            </w:r>
          </w:p>
        </w:tc>
        <w:tc>
          <w:tcPr>
            <w:tcW w:w="352" w:type="pct"/>
            <w:tcBorders>
              <w:top w:val="nil"/>
              <w:left w:val="nil"/>
              <w:bottom w:val="nil"/>
              <w:right w:val="nil"/>
            </w:tcBorders>
            <w:shd w:val="clear" w:color="000000" w:fill="FFFFFF"/>
            <w:noWrap/>
            <w:vAlign w:val="center"/>
            <w:hideMark/>
          </w:tcPr>
          <w:p w14:paraId="4AC5644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46.81±3.09</w:t>
            </w:r>
          </w:p>
        </w:tc>
        <w:tc>
          <w:tcPr>
            <w:tcW w:w="319" w:type="pct"/>
            <w:tcBorders>
              <w:top w:val="nil"/>
              <w:left w:val="nil"/>
              <w:bottom w:val="nil"/>
              <w:right w:val="nil"/>
            </w:tcBorders>
            <w:shd w:val="clear" w:color="000000" w:fill="FFFFFF"/>
            <w:noWrap/>
            <w:vAlign w:val="center"/>
            <w:hideMark/>
          </w:tcPr>
          <w:p w14:paraId="11A3C45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0.55±0.05</w:t>
            </w:r>
          </w:p>
        </w:tc>
        <w:tc>
          <w:tcPr>
            <w:tcW w:w="385" w:type="pct"/>
            <w:tcBorders>
              <w:top w:val="nil"/>
              <w:left w:val="nil"/>
              <w:bottom w:val="nil"/>
              <w:right w:val="nil"/>
            </w:tcBorders>
            <w:shd w:val="clear" w:color="000000" w:fill="FFFFFF"/>
            <w:noWrap/>
            <w:vAlign w:val="center"/>
            <w:hideMark/>
          </w:tcPr>
          <w:p w14:paraId="52B0165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51.25±10.71</w:t>
            </w:r>
          </w:p>
        </w:tc>
        <w:tc>
          <w:tcPr>
            <w:tcW w:w="419" w:type="pct"/>
            <w:tcBorders>
              <w:top w:val="nil"/>
              <w:left w:val="nil"/>
              <w:bottom w:val="nil"/>
              <w:right w:val="nil"/>
            </w:tcBorders>
            <w:shd w:val="clear" w:color="000000" w:fill="FFFFFF"/>
            <w:noWrap/>
            <w:vAlign w:val="center"/>
            <w:hideMark/>
          </w:tcPr>
          <w:p w14:paraId="4855240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136.50±29.70</w:t>
            </w:r>
          </w:p>
        </w:tc>
        <w:tc>
          <w:tcPr>
            <w:tcW w:w="319" w:type="pct"/>
            <w:tcBorders>
              <w:top w:val="nil"/>
              <w:left w:val="nil"/>
              <w:bottom w:val="nil"/>
              <w:right w:val="nil"/>
            </w:tcBorders>
            <w:shd w:val="clear" w:color="000000" w:fill="FFFFFF"/>
            <w:noWrap/>
            <w:vAlign w:val="center"/>
            <w:hideMark/>
          </w:tcPr>
          <w:p w14:paraId="0553EB0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2.70±0.17</w:t>
            </w:r>
          </w:p>
        </w:tc>
      </w:tr>
      <w:tr w:rsidR="00A640E9" w:rsidRPr="009D42CF" w14:paraId="054CD7F2" w14:textId="77777777" w:rsidTr="0003248D">
        <w:trPr>
          <w:trHeight w:val="280"/>
        </w:trPr>
        <w:tc>
          <w:tcPr>
            <w:tcW w:w="206" w:type="pct"/>
            <w:tcBorders>
              <w:top w:val="nil"/>
              <w:left w:val="nil"/>
              <w:bottom w:val="nil"/>
              <w:right w:val="nil"/>
            </w:tcBorders>
            <w:shd w:val="clear" w:color="000000" w:fill="FFFFFF"/>
            <w:vAlign w:val="center"/>
            <w:hideMark/>
          </w:tcPr>
          <w:p w14:paraId="6F59B23B"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UA9</w:t>
            </w:r>
          </w:p>
        </w:tc>
        <w:tc>
          <w:tcPr>
            <w:tcW w:w="319" w:type="pct"/>
            <w:tcBorders>
              <w:top w:val="nil"/>
              <w:left w:val="nil"/>
              <w:bottom w:val="nil"/>
              <w:right w:val="nil"/>
            </w:tcBorders>
            <w:shd w:val="clear" w:color="000000" w:fill="FFFFFF"/>
            <w:noWrap/>
            <w:vAlign w:val="center"/>
            <w:hideMark/>
          </w:tcPr>
          <w:p w14:paraId="5F1775F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1.70±0.01</w:t>
            </w:r>
          </w:p>
        </w:tc>
        <w:tc>
          <w:tcPr>
            <w:tcW w:w="352" w:type="pct"/>
            <w:tcBorders>
              <w:top w:val="nil"/>
              <w:left w:val="nil"/>
              <w:bottom w:val="nil"/>
              <w:right w:val="nil"/>
            </w:tcBorders>
            <w:shd w:val="clear" w:color="000000" w:fill="FFFFFF"/>
            <w:noWrap/>
            <w:vAlign w:val="center"/>
            <w:hideMark/>
          </w:tcPr>
          <w:p w14:paraId="2214B02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95.33±1.84</w:t>
            </w:r>
          </w:p>
        </w:tc>
        <w:tc>
          <w:tcPr>
            <w:tcW w:w="352" w:type="pct"/>
            <w:tcBorders>
              <w:top w:val="nil"/>
              <w:left w:val="nil"/>
              <w:bottom w:val="nil"/>
              <w:right w:val="nil"/>
            </w:tcBorders>
            <w:shd w:val="clear" w:color="000000" w:fill="FFFFFF"/>
            <w:noWrap/>
            <w:vAlign w:val="center"/>
            <w:hideMark/>
          </w:tcPr>
          <w:p w14:paraId="0EB605C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16.67±0.85</w:t>
            </w:r>
          </w:p>
        </w:tc>
        <w:tc>
          <w:tcPr>
            <w:tcW w:w="319" w:type="pct"/>
            <w:tcBorders>
              <w:top w:val="nil"/>
              <w:left w:val="nil"/>
              <w:bottom w:val="nil"/>
              <w:right w:val="nil"/>
            </w:tcBorders>
            <w:shd w:val="clear" w:color="000000" w:fill="FFFFFF"/>
            <w:noWrap/>
            <w:vAlign w:val="center"/>
            <w:hideMark/>
          </w:tcPr>
          <w:p w14:paraId="7808A60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0.85±0.06</w:t>
            </w:r>
          </w:p>
        </w:tc>
        <w:tc>
          <w:tcPr>
            <w:tcW w:w="319" w:type="pct"/>
            <w:tcBorders>
              <w:top w:val="nil"/>
              <w:left w:val="nil"/>
              <w:bottom w:val="nil"/>
              <w:right w:val="nil"/>
            </w:tcBorders>
            <w:shd w:val="clear" w:color="000000" w:fill="FFFFFF"/>
            <w:noWrap/>
            <w:vAlign w:val="center"/>
            <w:hideMark/>
          </w:tcPr>
          <w:p w14:paraId="7ED6CC6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3.60±0.09</w:t>
            </w:r>
          </w:p>
        </w:tc>
        <w:tc>
          <w:tcPr>
            <w:tcW w:w="352" w:type="pct"/>
            <w:tcBorders>
              <w:top w:val="nil"/>
              <w:left w:val="nil"/>
              <w:bottom w:val="nil"/>
              <w:right w:val="nil"/>
            </w:tcBorders>
            <w:shd w:val="clear" w:color="000000" w:fill="FFFFFF"/>
            <w:noWrap/>
            <w:vAlign w:val="center"/>
            <w:hideMark/>
          </w:tcPr>
          <w:p w14:paraId="116CBEE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9.82±0.25</w:t>
            </w:r>
          </w:p>
        </w:tc>
        <w:tc>
          <w:tcPr>
            <w:tcW w:w="319" w:type="pct"/>
            <w:tcBorders>
              <w:top w:val="nil"/>
              <w:left w:val="nil"/>
              <w:bottom w:val="nil"/>
              <w:right w:val="nil"/>
            </w:tcBorders>
            <w:shd w:val="clear" w:color="000000" w:fill="FFFFFF"/>
            <w:noWrap/>
            <w:vAlign w:val="center"/>
            <w:hideMark/>
          </w:tcPr>
          <w:p w14:paraId="13E34C0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2.18±0.09</w:t>
            </w:r>
          </w:p>
        </w:tc>
        <w:tc>
          <w:tcPr>
            <w:tcW w:w="352" w:type="pct"/>
            <w:tcBorders>
              <w:top w:val="nil"/>
              <w:left w:val="nil"/>
              <w:bottom w:val="nil"/>
              <w:right w:val="nil"/>
            </w:tcBorders>
            <w:shd w:val="clear" w:color="000000" w:fill="FFFFFF"/>
            <w:noWrap/>
            <w:vAlign w:val="center"/>
            <w:hideMark/>
          </w:tcPr>
          <w:p w14:paraId="11E95CC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10.87±0.66</w:t>
            </w:r>
          </w:p>
        </w:tc>
        <w:tc>
          <w:tcPr>
            <w:tcW w:w="319" w:type="pct"/>
            <w:tcBorders>
              <w:top w:val="nil"/>
              <w:left w:val="nil"/>
              <w:bottom w:val="nil"/>
              <w:right w:val="nil"/>
            </w:tcBorders>
            <w:shd w:val="clear" w:color="000000" w:fill="FFFFFF"/>
            <w:noWrap/>
            <w:vAlign w:val="center"/>
            <w:hideMark/>
          </w:tcPr>
          <w:p w14:paraId="4099E24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1.02±0.05</w:t>
            </w:r>
          </w:p>
        </w:tc>
        <w:tc>
          <w:tcPr>
            <w:tcW w:w="352" w:type="pct"/>
            <w:tcBorders>
              <w:top w:val="nil"/>
              <w:left w:val="nil"/>
              <w:bottom w:val="nil"/>
              <w:right w:val="nil"/>
            </w:tcBorders>
            <w:shd w:val="clear" w:color="000000" w:fill="FFFFFF"/>
            <w:noWrap/>
            <w:vAlign w:val="center"/>
            <w:hideMark/>
          </w:tcPr>
          <w:p w14:paraId="6A8B051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47.63±3.47</w:t>
            </w:r>
          </w:p>
        </w:tc>
        <w:tc>
          <w:tcPr>
            <w:tcW w:w="319" w:type="pct"/>
            <w:tcBorders>
              <w:top w:val="nil"/>
              <w:left w:val="nil"/>
              <w:bottom w:val="nil"/>
              <w:right w:val="nil"/>
            </w:tcBorders>
            <w:shd w:val="clear" w:color="000000" w:fill="FFFFFF"/>
            <w:noWrap/>
            <w:vAlign w:val="center"/>
            <w:hideMark/>
          </w:tcPr>
          <w:p w14:paraId="724F969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0.50±0.09</w:t>
            </w:r>
          </w:p>
        </w:tc>
        <w:tc>
          <w:tcPr>
            <w:tcW w:w="385" w:type="pct"/>
            <w:tcBorders>
              <w:top w:val="nil"/>
              <w:left w:val="nil"/>
              <w:bottom w:val="nil"/>
              <w:right w:val="nil"/>
            </w:tcBorders>
            <w:shd w:val="clear" w:color="000000" w:fill="FFFFFF"/>
            <w:noWrap/>
            <w:vAlign w:val="center"/>
            <w:hideMark/>
          </w:tcPr>
          <w:p w14:paraId="7250875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46.75±13.11</w:t>
            </w:r>
          </w:p>
        </w:tc>
        <w:tc>
          <w:tcPr>
            <w:tcW w:w="419" w:type="pct"/>
            <w:tcBorders>
              <w:top w:val="nil"/>
              <w:left w:val="nil"/>
              <w:bottom w:val="nil"/>
              <w:right w:val="nil"/>
            </w:tcBorders>
            <w:shd w:val="clear" w:color="000000" w:fill="FFFFFF"/>
            <w:noWrap/>
            <w:vAlign w:val="center"/>
            <w:hideMark/>
          </w:tcPr>
          <w:p w14:paraId="16647A2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82.25±36.87</w:t>
            </w:r>
          </w:p>
        </w:tc>
        <w:tc>
          <w:tcPr>
            <w:tcW w:w="319" w:type="pct"/>
            <w:tcBorders>
              <w:top w:val="nil"/>
              <w:left w:val="nil"/>
              <w:bottom w:val="nil"/>
              <w:right w:val="nil"/>
            </w:tcBorders>
            <w:shd w:val="clear" w:color="000000" w:fill="FFFFFF"/>
            <w:noWrap/>
            <w:vAlign w:val="center"/>
            <w:hideMark/>
          </w:tcPr>
          <w:p w14:paraId="27AF25E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1.82±0.47</w:t>
            </w:r>
          </w:p>
        </w:tc>
      </w:tr>
      <w:tr w:rsidR="00A640E9" w:rsidRPr="009D42CF" w14:paraId="77F15F66" w14:textId="77777777" w:rsidTr="0003248D">
        <w:trPr>
          <w:trHeight w:val="280"/>
        </w:trPr>
        <w:tc>
          <w:tcPr>
            <w:tcW w:w="206" w:type="pct"/>
            <w:tcBorders>
              <w:top w:val="nil"/>
              <w:left w:val="nil"/>
              <w:bottom w:val="nil"/>
              <w:right w:val="nil"/>
            </w:tcBorders>
            <w:shd w:val="clear" w:color="000000" w:fill="FFFFFF"/>
            <w:vAlign w:val="center"/>
            <w:hideMark/>
          </w:tcPr>
          <w:p w14:paraId="70052305"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UA10</w:t>
            </w:r>
          </w:p>
        </w:tc>
        <w:tc>
          <w:tcPr>
            <w:tcW w:w="319" w:type="pct"/>
            <w:tcBorders>
              <w:top w:val="nil"/>
              <w:left w:val="nil"/>
              <w:bottom w:val="nil"/>
              <w:right w:val="nil"/>
            </w:tcBorders>
            <w:shd w:val="clear" w:color="000000" w:fill="FFFFFF"/>
            <w:noWrap/>
            <w:vAlign w:val="center"/>
            <w:hideMark/>
          </w:tcPr>
          <w:p w14:paraId="101D7B4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1.72±0.01</w:t>
            </w:r>
          </w:p>
        </w:tc>
        <w:tc>
          <w:tcPr>
            <w:tcW w:w="352" w:type="pct"/>
            <w:tcBorders>
              <w:top w:val="nil"/>
              <w:left w:val="nil"/>
              <w:bottom w:val="nil"/>
              <w:right w:val="nil"/>
            </w:tcBorders>
            <w:shd w:val="clear" w:color="000000" w:fill="FFFFFF"/>
            <w:noWrap/>
            <w:vAlign w:val="center"/>
            <w:hideMark/>
          </w:tcPr>
          <w:p w14:paraId="560FA51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91.67±2.95</w:t>
            </w:r>
          </w:p>
        </w:tc>
        <w:tc>
          <w:tcPr>
            <w:tcW w:w="352" w:type="pct"/>
            <w:tcBorders>
              <w:top w:val="nil"/>
              <w:left w:val="nil"/>
              <w:bottom w:val="nil"/>
              <w:right w:val="nil"/>
            </w:tcBorders>
            <w:shd w:val="clear" w:color="000000" w:fill="FFFFFF"/>
            <w:noWrap/>
            <w:vAlign w:val="center"/>
            <w:hideMark/>
          </w:tcPr>
          <w:p w14:paraId="313E449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18.27±2.35</w:t>
            </w:r>
          </w:p>
        </w:tc>
        <w:tc>
          <w:tcPr>
            <w:tcW w:w="319" w:type="pct"/>
            <w:tcBorders>
              <w:top w:val="nil"/>
              <w:left w:val="nil"/>
              <w:bottom w:val="nil"/>
              <w:right w:val="nil"/>
            </w:tcBorders>
            <w:shd w:val="clear" w:color="000000" w:fill="FFFFFF"/>
            <w:noWrap/>
            <w:vAlign w:val="center"/>
            <w:hideMark/>
          </w:tcPr>
          <w:p w14:paraId="3CD9524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0.96±0.06</w:t>
            </w:r>
          </w:p>
        </w:tc>
        <w:tc>
          <w:tcPr>
            <w:tcW w:w="319" w:type="pct"/>
            <w:tcBorders>
              <w:top w:val="nil"/>
              <w:left w:val="nil"/>
              <w:bottom w:val="nil"/>
              <w:right w:val="nil"/>
            </w:tcBorders>
            <w:shd w:val="clear" w:color="000000" w:fill="FFFFFF"/>
            <w:noWrap/>
            <w:vAlign w:val="center"/>
            <w:hideMark/>
          </w:tcPr>
          <w:p w14:paraId="783570C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4.39±0.06</w:t>
            </w:r>
          </w:p>
        </w:tc>
        <w:tc>
          <w:tcPr>
            <w:tcW w:w="352" w:type="pct"/>
            <w:tcBorders>
              <w:top w:val="nil"/>
              <w:left w:val="nil"/>
              <w:bottom w:val="nil"/>
              <w:right w:val="nil"/>
            </w:tcBorders>
            <w:shd w:val="clear" w:color="000000" w:fill="FFFFFF"/>
            <w:noWrap/>
            <w:vAlign w:val="center"/>
            <w:hideMark/>
          </w:tcPr>
          <w:p w14:paraId="3535B64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10.16±0.22</w:t>
            </w:r>
          </w:p>
        </w:tc>
        <w:tc>
          <w:tcPr>
            <w:tcW w:w="319" w:type="pct"/>
            <w:tcBorders>
              <w:top w:val="nil"/>
              <w:left w:val="nil"/>
              <w:bottom w:val="nil"/>
              <w:right w:val="nil"/>
            </w:tcBorders>
            <w:shd w:val="clear" w:color="000000" w:fill="FFFFFF"/>
            <w:noWrap/>
            <w:vAlign w:val="center"/>
            <w:hideMark/>
          </w:tcPr>
          <w:p w14:paraId="689F809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2.67±0.07</w:t>
            </w:r>
          </w:p>
        </w:tc>
        <w:tc>
          <w:tcPr>
            <w:tcW w:w="352" w:type="pct"/>
            <w:tcBorders>
              <w:top w:val="nil"/>
              <w:left w:val="nil"/>
              <w:bottom w:val="nil"/>
              <w:right w:val="nil"/>
            </w:tcBorders>
            <w:shd w:val="clear" w:color="000000" w:fill="FFFFFF"/>
            <w:noWrap/>
            <w:vAlign w:val="center"/>
            <w:hideMark/>
          </w:tcPr>
          <w:p w14:paraId="4A15DC4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11.71±0.73</w:t>
            </w:r>
          </w:p>
        </w:tc>
        <w:tc>
          <w:tcPr>
            <w:tcW w:w="319" w:type="pct"/>
            <w:tcBorders>
              <w:top w:val="nil"/>
              <w:left w:val="nil"/>
              <w:bottom w:val="nil"/>
              <w:right w:val="nil"/>
            </w:tcBorders>
            <w:shd w:val="clear" w:color="000000" w:fill="FFFFFF"/>
            <w:noWrap/>
            <w:vAlign w:val="center"/>
            <w:hideMark/>
          </w:tcPr>
          <w:p w14:paraId="43B16AF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1.13±0.13</w:t>
            </w:r>
          </w:p>
        </w:tc>
        <w:tc>
          <w:tcPr>
            <w:tcW w:w="352" w:type="pct"/>
            <w:tcBorders>
              <w:top w:val="nil"/>
              <w:left w:val="nil"/>
              <w:bottom w:val="nil"/>
              <w:right w:val="nil"/>
            </w:tcBorders>
            <w:shd w:val="clear" w:color="000000" w:fill="FFFFFF"/>
            <w:noWrap/>
            <w:vAlign w:val="center"/>
            <w:hideMark/>
          </w:tcPr>
          <w:p w14:paraId="0860416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51.00±3.31</w:t>
            </w:r>
          </w:p>
        </w:tc>
        <w:tc>
          <w:tcPr>
            <w:tcW w:w="319" w:type="pct"/>
            <w:tcBorders>
              <w:top w:val="nil"/>
              <w:left w:val="nil"/>
              <w:bottom w:val="nil"/>
              <w:right w:val="nil"/>
            </w:tcBorders>
            <w:shd w:val="clear" w:color="000000" w:fill="FFFFFF"/>
            <w:noWrap/>
            <w:vAlign w:val="center"/>
            <w:hideMark/>
          </w:tcPr>
          <w:p w14:paraId="6FBA839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0.64±0.12</w:t>
            </w:r>
          </w:p>
        </w:tc>
        <w:tc>
          <w:tcPr>
            <w:tcW w:w="385" w:type="pct"/>
            <w:tcBorders>
              <w:top w:val="nil"/>
              <w:left w:val="nil"/>
              <w:bottom w:val="nil"/>
              <w:right w:val="nil"/>
            </w:tcBorders>
            <w:shd w:val="clear" w:color="000000" w:fill="FFFFFF"/>
            <w:noWrap/>
            <w:vAlign w:val="center"/>
            <w:hideMark/>
          </w:tcPr>
          <w:p w14:paraId="6157B41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35.75±7.11</w:t>
            </w:r>
          </w:p>
        </w:tc>
        <w:tc>
          <w:tcPr>
            <w:tcW w:w="419" w:type="pct"/>
            <w:tcBorders>
              <w:top w:val="nil"/>
              <w:left w:val="nil"/>
              <w:bottom w:val="nil"/>
              <w:right w:val="nil"/>
            </w:tcBorders>
            <w:shd w:val="clear" w:color="000000" w:fill="FFFFFF"/>
            <w:noWrap/>
            <w:vAlign w:val="center"/>
            <w:hideMark/>
          </w:tcPr>
          <w:p w14:paraId="7CA3B33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109.75±16.68</w:t>
            </w:r>
          </w:p>
        </w:tc>
        <w:tc>
          <w:tcPr>
            <w:tcW w:w="319" w:type="pct"/>
            <w:tcBorders>
              <w:top w:val="nil"/>
              <w:left w:val="nil"/>
              <w:bottom w:val="nil"/>
              <w:right w:val="nil"/>
            </w:tcBorders>
            <w:shd w:val="clear" w:color="000000" w:fill="FFFFFF"/>
            <w:noWrap/>
            <w:vAlign w:val="center"/>
            <w:hideMark/>
          </w:tcPr>
          <w:p w14:paraId="2F1FF47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3.51±0.81</w:t>
            </w:r>
          </w:p>
        </w:tc>
      </w:tr>
      <w:tr w:rsidR="00A640E9" w:rsidRPr="009D42CF" w14:paraId="6D1974E0" w14:textId="77777777" w:rsidTr="0003248D">
        <w:trPr>
          <w:trHeight w:val="280"/>
        </w:trPr>
        <w:tc>
          <w:tcPr>
            <w:tcW w:w="206" w:type="pct"/>
            <w:tcBorders>
              <w:top w:val="nil"/>
              <w:left w:val="nil"/>
              <w:bottom w:val="nil"/>
              <w:right w:val="nil"/>
            </w:tcBorders>
            <w:shd w:val="clear" w:color="000000" w:fill="FFFFFF"/>
            <w:vAlign w:val="center"/>
            <w:hideMark/>
          </w:tcPr>
          <w:p w14:paraId="01E5CFC8"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UA11</w:t>
            </w:r>
          </w:p>
        </w:tc>
        <w:tc>
          <w:tcPr>
            <w:tcW w:w="319" w:type="pct"/>
            <w:tcBorders>
              <w:top w:val="nil"/>
              <w:left w:val="nil"/>
              <w:bottom w:val="nil"/>
              <w:right w:val="nil"/>
            </w:tcBorders>
            <w:shd w:val="clear" w:color="000000" w:fill="FFFFFF"/>
            <w:noWrap/>
            <w:vAlign w:val="center"/>
            <w:hideMark/>
          </w:tcPr>
          <w:p w14:paraId="6860EBB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1.83±0.02</w:t>
            </w:r>
          </w:p>
        </w:tc>
        <w:tc>
          <w:tcPr>
            <w:tcW w:w="352" w:type="pct"/>
            <w:tcBorders>
              <w:top w:val="nil"/>
              <w:left w:val="nil"/>
              <w:bottom w:val="nil"/>
              <w:right w:val="nil"/>
            </w:tcBorders>
            <w:shd w:val="clear" w:color="000000" w:fill="FFFFFF"/>
            <w:noWrap/>
            <w:vAlign w:val="center"/>
            <w:hideMark/>
          </w:tcPr>
          <w:p w14:paraId="693FD74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91.17±2.66</w:t>
            </w:r>
          </w:p>
        </w:tc>
        <w:tc>
          <w:tcPr>
            <w:tcW w:w="352" w:type="pct"/>
            <w:tcBorders>
              <w:top w:val="nil"/>
              <w:left w:val="nil"/>
              <w:bottom w:val="nil"/>
              <w:right w:val="nil"/>
            </w:tcBorders>
            <w:shd w:val="clear" w:color="000000" w:fill="FFFFFF"/>
            <w:noWrap/>
            <w:vAlign w:val="center"/>
            <w:hideMark/>
          </w:tcPr>
          <w:p w14:paraId="51336D3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24.17±1.01</w:t>
            </w:r>
          </w:p>
        </w:tc>
        <w:tc>
          <w:tcPr>
            <w:tcW w:w="319" w:type="pct"/>
            <w:tcBorders>
              <w:top w:val="nil"/>
              <w:left w:val="nil"/>
              <w:bottom w:val="nil"/>
              <w:right w:val="nil"/>
            </w:tcBorders>
            <w:shd w:val="clear" w:color="000000" w:fill="FFFFFF"/>
            <w:noWrap/>
            <w:vAlign w:val="center"/>
            <w:hideMark/>
          </w:tcPr>
          <w:p w14:paraId="3CF141A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1.18±0.07</w:t>
            </w:r>
          </w:p>
        </w:tc>
        <w:tc>
          <w:tcPr>
            <w:tcW w:w="319" w:type="pct"/>
            <w:tcBorders>
              <w:top w:val="nil"/>
              <w:left w:val="nil"/>
              <w:bottom w:val="nil"/>
              <w:right w:val="nil"/>
            </w:tcBorders>
            <w:shd w:val="clear" w:color="000000" w:fill="FFFFFF"/>
            <w:noWrap/>
            <w:vAlign w:val="center"/>
            <w:hideMark/>
          </w:tcPr>
          <w:p w14:paraId="0E6F79E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4.16±0.11</w:t>
            </w:r>
          </w:p>
        </w:tc>
        <w:tc>
          <w:tcPr>
            <w:tcW w:w="352" w:type="pct"/>
            <w:tcBorders>
              <w:top w:val="nil"/>
              <w:left w:val="nil"/>
              <w:bottom w:val="nil"/>
              <w:right w:val="nil"/>
            </w:tcBorders>
            <w:shd w:val="clear" w:color="000000" w:fill="FFFFFF"/>
            <w:noWrap/>
            <w:vAlign w:val="center"/>
            <w:hideMark/>
          </w:tcPr>
          <w:p w14:paraId="65A3960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10.67±0.33</w:t>
            </w:r>
          </w:p>
        </w:tc>
        <w:tc>
          <w:tcPr>
            <w:tcW w:w="319" w:type="pct"/>
            <w:tcBorders>
              <w:top w:val="nil"/>
              <w:left w:val="nil"/>
              <w:bottom w:val="nil"/>
              <w:right w:val="nil"/>
            </w:tcBorders>
            <w:shd w:val="clear" w:color="000000" w:fill="FFFFFF"/>
            <w:noWrap/>
            <w:vAlign w:val="center"/>
            <w:hideMark/>
          </w:tcPr>
          <w:p w14:paraId="4FBED2C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2.55±0.10</w:t>
            </w:r>
          </w:p>
        </w:tc>
        <w:tc>
          <w:tcPr>
            <w:tcW w:w="352" w:type="pct"/>
            <w:tcBorders>
              <w:top w:val="nil"/>
              <w:left w:val="nil"/>
              <w:bottom w:val="nil"/>
              <w:right w:val="nil"/>
            </w:tcBorders>
            <w:shd w:val="clear" w:color="000000" w:fill="FFFFFF"/>
            <w:noWrap/>
            <w:vAlign w:val="center"/>
            <w:hideMark/>
          </w:tcPr>
          <w:p w14:paraId="66A9B08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9.10±0.40</w:t>
            </w:r>
          </w:p>
        </w:tc>
        <w:tc>
          <w:tcPr>
            <w:tcW w:w="319" w:type="pct"/>
            <w:tcBorders>
              <w:top w:val="nil"/>
              <w:left w:val="nil"/>
              <w:bottom w:val="nil"/>
              <w:right w:val="nil"/>
            </w:tcBorders>
            <w:shd w:val="clear" w:color="000000" w:fill="FFFFFF"/>
            <w:noWrap/>
            <w:vAlign w:val="center"/>
            <w:hideMark/>
          </w:tcPr>
          <w:p w14:paraId="16E7064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0.94±0.02</w:t>
            </w:r>
          </w:p>
        </w:tc>
        <w:tc>
          <w:tcPr>
            <w:tcW w:w="352" w:type="pct"/>
            <w:tcBorders>
              <w:top w:val="nil"/>
              <w:left w:val="nil"/>
              <w:bottom w:val="nil"/>
              <w:right w:val="nil"/>
            </w:tcBorders>
            <w:shd w:val="clear" w:color="000000" w:fill="FFFFFF"/>
            <w:noWrap/>
            <w:vAlign w:val="center"/>
            <w:hideMark/>
          </w:tcPr>
          <w:p w14:paraId="37E8078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49.16±4.70</w:t>
            </w:r>
          </w:p>
        </w:tc>
        <w:tc>
          <w:tcPr>
            <w:tcW w:w="319" w:type="pct"/>
            <w:tcBorders>
              <w:top w:val="nil"/>
              <w:left w:val="nil"/>
              <w:bottom w:val="nil"/>
              <w:right w:val="nil"/>
            </w:tcBorders>
            <w:shd w:val="clear" w:color="000000" w:fill="FFFFFF"/>
            <w:noWrap/>
            <w:vAlign w:val="center"/>
            <w:hideMark/>
          </w:tcPr>
          <w:p w14:paraId="5B7612B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0.39±0.09</w:t>
            </w:r>
          </w:p>
        </w:tc>
        <w:tc>
          <w:tcPr>
            <w:tcW w:w="385" w:type="pct"/>
            <w:tcBorders>
              <w:top w:val="nil"/>
              <w:left w:val="nil"/>
              <w:bottom w:val="nil"/>
              <w:right w:val="nil"/>
            </w:tcBorders>
            <w:shd w:val="clear" w:color="000000" w:fill="FFFFFF"/>
            <w:noWrap/>
            <w:vAlign w:val="center"/>
            <w:hideMark/>
          </w:tcPr>
          <w:p w14:paraId="5BBA0C8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43.00±11.85</w:t>
            </w:r>
          </w:p>
        </w:tc>
        <w:tc>
          <w:tcPr>
            <w:tcW w:w="419" w:type="pct"/>
            <w:tcBorders>
              <w:top w:val="nil"/>
              <w:left w:val="nil"/>
              <w:bottom w:val="nil"/>
              <w:right w:val="nil"/>
            </w:tcBorders>
            <w:shd w:val="clear" w:color="000000" w:fill="FFFFFF"/>
            <w:noWrap/>
            <w:vAlign w:val="center"/>
            <w:hideMark/>
          </w:tcPr>
          <w:p w14:paraId="0B7F09B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65.75±16.94</w:t>
            </w:r>
          </w:p>
        </w:tc>
        <w:tc>
          <w:tcPr>
            <w:tcW w:w="319" w:type="pct"/>
            <w:tcBorders>
              <w:top w:val="nil"/>
              <w:left w:val="nil"/>
              <w:bottom w:val="nil"/>
              <w:right w:val="nil"/>
            </w:tcBorders>
            <w:shd w:val="clear" w:color="000000" w:fill="FFFFFF"/>
            <w:noWrap/>
            <w:vAlign w:val="center"/>
            <w:hideMark/>
          </w:tcPr>
          <w:p w14:paraId="23A431D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1.53±0.27</w:t>
            </w:r>
          </w:p>
        </w:tc>
      </w:tr>
      <w:tr w:rsidR="00A640E9" w:rsidRPr="009D42CF" w14:paraId="325EF2E5" w14:textId="77777777" w:rsidTr="0003248D">
        <w:trPr>
          <w:trHeight w:val="280"/>
        </w:trPr>
        <w:tc>
          <w:tcPr>
            <w:tcW w:w="206" w:type="pct"/>
            <w:tcBorders>
              <w:top w:val="nil"/>
              <w:left w:val="nil"/>
              <w:bottom w:val="nil"/>
              <w:right w:val="nil"/>
            </w:tcBorders>
            <w:shd w:val="clear" w:color="000000" w:fill="FFFFFF"/>
            <w:vAlign w:val="center"/>
            <w:hideMark/>
          </w:tcPr>
          <w:p w14:paraId="04A598CF"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UA12</w:t>
            </w:r>
          </w:p>
        </w:tc>
        <w:tc>
          <w:tcPr>
            <w:tcW w:w="319" w:type="pct"/>
            <w:tcBorders>
              <w:top w:val="nil"/>
              <w:left w:val="nil"/>
              <w:bottom w:val="nil"/>
              <w:right w:val="nil"/>
            </w:tcBorders>
            <w:shd w:val="clear" w:color="000000" w:fill="FFFFFF"/>
            <w:noWrap/>
            <w:vAlign w:val="center"/>
            <w:hideMark/>
          </w:tcPr>
          <w:p w14:paraId="5FE3F22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1.72±0.02</w:t>
            </w:r>
          </w:p>
        </w:tc>
        <w:tc>
          <w:tcPr>
            <w:tcW w:w="352" w:type="pct"/>
            <w:tcBorders>
              <w:top w:val="nil"/>
              <w:left w:val="nil"/>
              <w:bottom w:val="nil"/>
              <w:right w:val="nil"/>
            </w:tcBorders>
            <w:shd w:val="clear" w:color="000000" w:fill="FFFFFF"/>
            <w:noWrap/>
            <w:vAlign w:val="center"/>
            <w:hideMark/>
          </w:tcPr>
          <w:p w14:paraId="46CE6BE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88.67±1.93</w:t>
            </w:r>
          </w:p>
        </w:tc>
        <w:tc>
          <w:tcPr>
            <w:tcW w:w="352" w:type="pct"/>
            <w:tcBorders>
              <w:top w:val="nil"/>
              <w:left w:val="nil"/>
              <w:bottom w:val="nil"/>
              <w:right w:val="nil"/>
            </w:tcBorders>
            <w:shd w:val="clear" w:color="000000" w:fill="FFFFFF"/>
            <w:noWrap/>
            <w:vAlign w:val="center"/>
            <w:hideMark/>
          </w:tcPr>
          <w:p w14:paraId="780F838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19.70±1.78</w:t>
            </w:r>
          </w:p>
        </w:tc>
        <w:tc>
          <w:tcPr>
            <w:tcW w:w="319" w:type="pct"/>
            <w:tcBorders>
              <w:top w:val="nil"/>
              <w:left w:val="nil"/>
              <w:bottom w:val="nil"/>
              <w:right w:val="nil"/>
            </w:tcBorders>
            <w:shd w:val="clear" w:color="000000" w:fill="FFFFFF"/>
            <w:noWrap/>
            <w:vAlign w:val="center"/>
            <w:hideMark/>
          </w:tcPr>
          <w:p w14:paraId="06355B0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0.90±0.05</w:t>
            </w:r>
          </w:p>
        </w:tc>
        <w:tc>
          <w:tcPr>
            <w:tcW w:w="319" w:type="pct"/>
            <w:tcBorders>
              <w:top w:val="nil"/>
              <w:left w:val="nil"/>
              <w:bottom w:val="nil"/>
              <w:right w:val="nil"/>
            </w:tcBorders>
            <w:shd w:val="clear" w:color="000000" w:fill="FFFFFF"/>
            <w:noWrap/>
            <w:vAlign w:val="center"/>
            <w:hideMark/>
          </w:tcPr>
          <w:p w14:paraId="47F23A5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4.28±0.17</w:t>
            </w:r>
          </w:p>
        </w:tc>
        <w:tc>
          <w:tcPr>
            <w:tcW w:w="352" w:type="pct"/>
            <w:tcBorders>
              <w:top w:val="nil"/>
              <w:left w:val="nil"/>
              <w:bottom w:val="nil"/>
              <w:right w:val="nil"/>
            </w:tcBorders>
            <w:shd w:val="clear" w:color="000000" w:fill="FFFFFF"/>
            <w:noWrap/>
            <w:vAlign w:val="center"/>
            <w:hideMark/>
          </w:tcPr>
          <w:p w14:paraId="32B40B4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11.38±0.10</w:t>
            </w:r>
          </w:p>
        </w:tc>
        <w:tc>
          <w:tcPr>
            <w:tcW w:w="319" w:type="pct"/>
            <w:tcBorders>
              <w:top w:val="nil"/>
              <w:left w:val="nil"/>
              <w:bottom w:val="nil"/>
              <w:right w:val="nil"/>
            </w:tcBorders>
            <w:shd w:val="clear" w:color="000000" w:fill="FFFFFF"/>
            <w:noWrap/>
            <w:vAlign w:val="center"/>
            <w:hideMark/>
          </w:tcPr>
          <w:p w14:paraId="40221C3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2.34±0.03</w:t>
            </w:r>
          </w:p>
        </w:tc>
        <w:tc>
          <w:tcPr>
            <w:tcW w:w="352" w:type="pct"/>
            <w:tcBorders>
              <w:top w:val="nil"/>
              <w:left w:val="nil"/>
              <w:bottom w:val="nil"/>
              <w:right w:val="nil"/>
            </w:tcBorders>
            <w:shd w:val="clear" w:color="000000" w:fill="FFFFFF"/>
            <w:noWrap/>
            <w:vAlign w:val="center"/>
            <w:hideMark/>
          </w:tcPr>
          <w:p w14:paraId="77A1D10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9.25±0.32</w:t>
            </w:r>
          </w:p>
        </w:tc>
        <w:tc>
          <w:tcPr>
            <w:tcW w:w="319" w:type="pct"/>
            <w:tcBorders>
              <w:top w:val="nil"/>
              <w:left w:val="nil"/>
              <w:bottom w:val="nil"/>
              <w:right w:val="nil"/>
            </w:tcBorders>
            <w:shd w:val="clear" w:color="000000" w:fill="FFFFFF"/>
            <w:noWrap/>
            <w:vAlign w:val="center"/>
            <w:hideMark/>
          </w:tcPr>
          <w:p w14:paraId="15DE0D2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1.03±0.05</w:t>
            </w:r>
          </w:p>
        </w:tc>
        <w:tc>
          <w:tcPr>
            <w:tcW w:w="352" w:type="pct"/>
            <w:tcBorders>
              <w:top w:val="nil"/>
              <w:left w:val="nil"/>
              <w:bottom w:val="nil"/>
              <w:right w:val="nil"/>
            </w:tcBorders>
            <w:shd w:val="clear" w:color="000000" w:fill="FFFFFF"/>
            <w:noWrap/>
            <w:vAlign w:val="center"/>
            <w:hideMark/>
          </w:tcPr>
          <w:p w14:paraId="02AC8AB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41.83±3.85</w:t>
            </w:r>
          </w:p>
        </w:tc>
        <w:tc>
          <w:tcPr>
            <w:tcW w:w="319" w:type="pct"/>
            <w:tcBorders>
              <w:top w:val="nil"/>
              <w:left w:val="nil"/>
              <w:bottom w:val="nil"/>
              <w:right w:val="nil"/>
            </w:tcBorders>
            <w:shd w:val="clear" w:color="000000" w:fill="FFFFFF"/>
            <w:noWrap/>
            <w:vAlign w:val="center"/>
            <w:hideMark/>
          </w:tcPr>
          <w:p w14:paraId="30530CC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0.38±0.08</w:t>
            </w:r>
          </w:p>
        </w:tc>
        <w:tc>
          <w:tcPr>
            <w:tcW w:w="385" w:type="pct"/>
            <w:tcBorders>
              <w:top w:val="nil"/>
              <w:left w:val="nil"/>
              <w:bottom w:val="nil"/>
              <w:right w:val="nil"/>
            </w:tcBorders>
            <w:shd w:val="clear" w:color="000000" w:fill="FFFFFF"/>
            <w:noWrap/>
            <w:vAlign w:val="center"/>
            <w:hideMark/>
          </w:tcPr>
          <w:p w14:paraId="7D1E679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35.75±9.08</w:t>
            </w:r>
          </w:p>
        </w:tc>
        <w:tc>
          <w:tcPr>
            <w:tcW w:w="419" w:type="pct"/>
            <w:tcBorders>
              <w:top w:val="nil"/>
              <w:left w:val="nil"/>
              <w:bottom w:val="nil"/>
              <w:right w:val="nil"/>
            </w:tcBorders>
            <w:shd w:val="clear" w:color="000000" w:fill="FFFFFF"/>
            <w:noWrap/>
            <w:vAlign w:val="center"/>
            <w:hideMark/>
          </w:tcPr>
          <w:p w14:paraId="1279044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62.75±14.86</w:t>
            </w:r>
          </w:p>
        </w:tc>
        <w:tc>
          <w:tcPr>
            <w:tcW w:w="319" w:type="pct"/>
            <w:tcBorders>
              <w:top w:val="nil"/>
              <w:left w:val="nil"/>
              <w:bottom w:val="nil"/>
              <w:right w:val="nil"/>
            </w:tcBorders>
            <w:shd w:val="clear" w:color="000000" w:fill="FFFFFF"/>
            <w:noWrap/>
            <w:vAlign w:val="center"/>
            <w:hideMark/>
          </w:tcPr>
          <w:p w14:paraId="47A57AA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1.93±0.35</w:t>
            </w:r>
          </w:p>
        </w:tc>
      </w:tr>
      <w:tr w:rsidR="00A640E9" w:rsidRPr="009D42CF" w14:paraId="15F646F3" w14:textId="77777777" w:rsidTr="0003248D">
        <w:trPr>
          <w:trHeight w:val="280"/>
        </w:trPr>
        <w:tc>
          <w:tcPr>
            <w:tcW w:w="206" w:type="pct"/>
            <w:tcBorders>
              <w:top w:val="nil"/>
              <w:left w:val="nil"/>
              <w:bottom w:val="nil"/>
              <w:right w:val="nil"/>
            </w:tcBorders>
            <w:shd w:val="clear" w:color="000000" w:fill="FFFFFF"/>
            <w:vAlign w:val="center"/>
            <w:hideMark/>
          </w:tcPr>
          <w:p w14:paraId="7F9904B1"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UA13</w:t>
            </w:r>
          </w:p>
        </w:tc>
        <w:tc>
          <w:tcPr>
            <w:tcW w:w="319" w:type="pct"/>
            <w:tcBorders>
              <w:top w:val="nil"/>
              <w:left w:val="nil"/>
              <w:bottom w:val="nil"/>
              <w:right w:val="nil"/>
            </w:tcBorders>
            <w:shd w:val="clear" w:color="000000" w:fill="FFFFFF"/>
            <w:noWrap/>
            <w:vAlign w:val="center"/>
            <w:hideMark/>
          </w:tcPr>
          <w:p w14:paraId="2C5601C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1.78±0.02</w:t>
            </w:r>
          </w:p>
        </w:tc>
        <w:tc>
          <w:tcPr>
            <w:tcW w:w="352" w:type="pct"/>
            <w:tcBorders>
              <w:top w:val="nil"/>
              <w:left w:val="nil"/>
              <w:bottom w:val="nil"/>
              <w:right w:val="nil"/>
            </w:tcBorders>
            <w:shd w:val="clear" w:color="000000" w:fill="FFFFFF"/>
            <w:noWrap/>
            <w:vAlign w:val="center"/>
            <w:hideMark/>
          </w:tcPr>
          <w:p w14:paraId="7A8ECBFD" w14:textId="44991DA6"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89.33±1.7</w:t>
            </w:r>
            <w:r w:rsidR="00DD626A">
              <w:rPr>
                <w:rFonts w:ascii="Arial" w:hAnsi="Arial" w:cs="Arial"/>
                <w:color w:val="000000"/>
                <w:sz w:val="16"/>
                <w:szCs w:val="16"/>
                <w:lang w:eastAsia="es-MX"/>
              </w:rPr>
              <w:t>0</w:t>
            </w:r>
          </w:p>
        </w:tc>
        <w:tc>
          <w:tcPr>
            <w:tcW w:w="352" w:type="pct"/>
            <w:tcBorders>
              <w:top w:val="nil"/>
              <w:left w:val="nil"/>
              <w:bottom w:val="nil"/>
              <w:right w:val="nil"/>
            </w:tcBorders>
            <w:shd w:val="clear" w:color="000000" w:fill="FFFFFF"/>
            <w:noWrap/>
            <w:vAlign w:val="center"/>
            <w:hideMark/>
          </w:tcPr>
          <w:p w14:paraId="5334988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21.33±2.44</w:t>
            </w:r>
          </w:p>
        </w:tc>
        <w:tc>
          <w:tcPr>
            <w:tcW w:w="319" w:type="pct"/>
            <w:tcBorders>
              <w:top w:val="nil"/>
              <w:left w:val="nil"/>
              <w:bottom w:val="nil"/>
              <w:right w:val="nil"/>
            </w:tcBorders>
            <w:shd w:val="clear" w:color="000000" w:fill="FFFFFF"/>
            <w:noWrap/>
            <w:vAlign w:val="center"/>
            <w:hideMark/>
          </w:tcPr>
          <w:p w14:paraId="23CD4BF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0.96±0.03</w:t>
            </w:r>
          </w:p>
        </w:tc>
        <w:tc>
          <w:tcPr>
            <w:tcW w:w="319" w:type="pct"/>
            <w:tcBorders>
              <w:top w:val="nil"/>
              <w:left w:val="nil"/>
              <w:bottom w:val="nil"/>
              <w:right w:val="nil"/>
            </w:tcBorders>
            <w:shd w:val="clear" w:color="000000" w:fill="FFFFFF"/>
            <w:noWrap/>
            <w:vAlign w:val="center"/>
            <w:hideMark/>
          </w:tcPr>
          <w:p w14:paraId="15E7138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4.08±0.18</w:t>
            </w:r>
          </w:p>
        </w:tc>
        <w:tc>
          <w:tcPr>
            <w:tcW w:w="352" w:type="pct"/>
            <w:tcBorders>
              <w:top w:val="nil"/>
              <w:left w:val="nil"/>
              <w:bottom w:val="nil"/>
              <w:right w:val="nil"/>
            </w:tcBorders>
            <w:shd w:val="clear" w:color="000000" w:fill="FFFFFF"/>
            <w:noWrap/>
            <w:vAlign w:val="center"/>
            <w:hideMark/>
          </w:tcPr>
          <w:p w14:paraId="5CE5C82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11.14±0.08</w:t>
            </w:r>
          </w:p>
        </w:tc>
        <w:tc>
          <w:tcPr>
            <w:tcW w:w="319" w:type="pct"/>
            <w:tcBorders>
              <w:top w:val="nil"/>
              <w:left w:val="nil"/>
              <w:bottom w:val="nil"/>
              <w:right w:val="nil"/>
            </w:tcBorders>
            <w:shd w:val="clear" w:color="000000" w:fill="FFFFFF"/>
            <w:noWrap/>
            <w:vAlign w:val="center"/>
            <w:hideMark/>
          </w:tcPr>
          <w:p w14:paraId="763BBE3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2.67±0.07</w:t>
            </w:r>
          </w:p>
        </w:tc>
        <w:tc>
          <w:tcPr>
            <w:tcW w:w="352" w:type="pct"/>
            <w:tcBorders>
              <w:top w:val="nil"/>
              <w:left w:val="nil"/>
              <w:bottom w:val="nil"/>
              <w:right w:val="nil"/>
            </w:tcBorders>
            <w:shd w:val="clear" w:color="000000" w:fill="FFFFFF"/>
            <w:noWrap/>
            <w:vAlign w:val="center"/>
            <w:hideMark/>
          </w:tcPr>
          <w:p w14:paraId="6CFDBD4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9.51±0.12</w:t>
            </w:r>
          </w:p>
        </w:tc>
        <w:tc>
          <w:tcPr>
            <w:tcW w:w="319" w:type="pct"/>
            <w:tcBorders>
              <w:top w:val="nil"/>
              <w:left w:val="nil"/>
              <w:bottom w:val="nil"/>
              <w:right w:val="nil"/>
            </w:tcBorders>
            <w:shd w:val="clear" w:color="000000" w:fill="FFFFFF"/>
            <w:noWrap/>
            <w:vAlign w:val="center"/>
            <w:hideMark/>
          </w:tcPr>
          <w:p w14:paraId="5D52BFD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0.94±0.06</w:t>
            </w:r>
          </w:p>
        </w:tc>
        <w:tc>
          <w:tcPr>
            <w:tcW w:w="352" w:type="pct"/>
            <w:tcBorders>
              <w:top w:val="nil"/>
              <w:left w:val="nil"/>
              <w:bottom w:val="nil"/>
              <w:right w:val="nil"/>
            </w:tcBorders>
            <w:shd w:val="clear" w:color="000000" w:fill="FFFFFF"/>
            <w:noWrap/>
            <w:vAlign w:val="center"/>
            <w:hideMark/>
          </w:tcPr>
          <w:p w14:paraId="4A96180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43.92±3.00</w:t>
            </w:r>
          </w:p>
        </w:tc>
        <w:tc>
          <w:tcPr>
            <w:tcW w:w="319" w:type="pct"/>
            <w:tcBorders>
              <w:top w:val="nil"/>
              <w:left w:val="nil"/>
              <w:bottom w:val="nil"/>
              <w:right w:val="nil"/>
            </w:tcBorders>
            <w:shd w:val="clear" w:color="000000" w:fill="FFFFFF"/>
            <w:noWrap/>
            <w:vAlign w:val="center"/>
            <w:hideMark/>
          </w:tcPr>
          <w:p w14:paraId="7B24D9F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0.33±0.05</w:t>
            </w:r>
          </w:p>
        </w:tc>
        <w:tc>
          <w:tcPr>
            <w:tcW w:w="385" w:type="pct"/>
            <w:tcBorders>
              <w:top w:val="nil"/>
              <w:left w:val="nil"/>
              <w:bottom w:val="nil"/>
              <w:right w:val="nil"/>
            </w:tcBorders>
            <w:shd w:val="clear" w:color="000000" w:fill="FFFFFF"/>
            <w:noWrap/>
            <w:vAlign w:val="center"/>
            <w:hideMark/>
          </w:tcPr>
          <w:p w14:paraId="4FCA207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37.00±12.38</w:t>
            </w:r>
          </w:p>
        </w:tc>
        <w:tc>
          <w:tcPr>
            <w:tcW w:w="419" w:type="pct"/>
            <w:tcBorders>
              <w:top w:val="nil"/>
              <w:left w:val="nil"/>
              <w:bottom w:val="nil"/>
              <w:right w:val="nil"/>
            </w:tcBorders>
            <w:shd w:val="clear" w:color="000000" w:fill="FFFFFF"/>
            <w:noWrap/>
            <w:vAlign w:val="center"/>
            <w:hideMark/>
          </w:tcPr>
          <w:p w14:paraId="184C18F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52.00±20.94</w:t>
            </w:r>
          </w:p>
        </w:tc>
        <w:tc>
          <w:tcPr>
            <w:tcW w:w="319" w:type="pct"/>
            <w:tcBorders>
              <w:top w:val="nil"/>
              <w:left w:val="nil"/>
              <w:bottom w:val="nil"/>
              <w:right w:val="nil"/>
            </w:tcBorders>
            <w:shd w:val="clear" w:color="000000" w:fill="FFFFFF"/>
            <w:noWrap/>
            <w:vAlign w:val="center"/>
            <w:hideMark/>
          </w:tcPr>
          <w:p w14:paraId="3A66D49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1.61±0.33</w:t>
            </w:r>
          </w:p>
        </w:tc>
      </w:tr>
      <w:tr w:rsidR="00A640E9" w:rsidRPr="009D42CF" w14:paraId="5F9244CF" w14:textId="77777777" w:rsidTr="0003248D">
        <w:trPr>
          <w:trHeight w:val="280"/>
        </w:trPr>
        <w:tc>
          <w:tcPr>
            <w:tcW w:w="206" w:type="pct"/>
            <w:tcBorders>
              <w:top w:val="nil"/>
              <w:left w:val="nil"/>
              <w:bottom w:val="nil"/>
              <w:right w:val="nil"/>
            </w:tcBorders>
            <w:shd w:val="clear" w:color="000000" w:fill="FFFFFF"/>
            <w:vAlign w:val="center"/>
            <w:hideMark/>
          </w:tcPr>
          <w:p w14:paraId="240CA48E"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UA14</w:t>
            </w:r>
          </w:p>
        </w:tc>
        <w:tc>
          <w:tcPr>
            <w:tcW w:w="319" w:type="pct"/>
            <w:tcBorders>
              <w:top w:val="nil"/>
              <w:left w:val="nil"/>
              <w:bottom w:val="nil"/>
              <w:right w:val="nil"/>
            </w:tcBorders>
            <w:shd w:val="clear" w:color="000000" w:fill="FFFFFF"/>
            <w:noWrap/>
            <w:vAlign w:val="center"/>
            <w:hideMark/>
          </w:tcPr>
          <w:p w14:paraId="1411B1F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1.75±0.05</w:t>
            </w:r>
          </w:p>
        </w:tc>
        <w:tc>
          <w:tcPr>
            <w:tcW w:w="352" w:type="pct"/>
            <w:tcBorders>
              <w:top w:val="nil"/>
              <w:left w:val="nil"/>
              <w:bottom w:val="nil"/>
              <w:right w:val="nil"/>
            </w:tcBorders>
            <w:shd w:val="clear" w:color="000000" w:fill="FFFFFF"/>
            <w:noWrap/>
            <w:vAlign w:val="center"/>
            <w:hideMark/>
          </w:tcPr>
          <w:p w14:paraId="05E5AE3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74.33±2.78</w:t>
            </w:r>
          </w:p>
        </w:tc>
        <w:tc>
          <w:tcPr>
            <w:tcW w:w="352" w:type="pct"/>
            <w:tcBorders>
              <w:top w:val="nil"/>
              <w:left w:val="nil"/>
              <w:bottom w:val="nil"/>
              <w:right w:val="nil"/>
            </w:tcBorders>
            <w:shd w:val="clear" w:color="000000" w:fill="FFFFFF"/>
            <w:noWrap/>
            <w:vAlign w:val="center"/>
            <w:hideMark/>
          </w:tcPr>
          <w:p w14:paraId="5759717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23.17±0.92</w:t>
            </w:r>
          </w:p>
        </w:tc>
        <w:tc>
          <w:tcPr>
            <w:tcW w:w="319" w:type="pct"/>
            <w:tcBorders>
              <w:top w:val="nil"/>
              <w:left w:val="nil"/>
              <w:bottom w:val="nil"/>
              <w:right w:val="nil"/>
            </w:tcBorders>
            <w:shd w:val="clear" w:color="000000" w:fill="FFFFFF"/>
            <w:noWrap/>
            <w:vAlign w:val="center"/>
            <w:hideMark/>
          </w:tcPr>
          <w:p w14:paraId="1D63856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0.76±0.02</w:t>
            </w:r>
          </w:p>
        </w:tc>
        <w:tc>
          <w:tcPr>
            <w:tcW w:w="319" w:type="pct"/>
            <w:tcBorders>
              <w:top w:val="nil"/>
              <w:left w:val="nil"/>
              <w:bottom w:val="nil"/>
              <w:right w:val="nil"/>
            </w:tcBorders>
            <w:shd w:val="clear" w:color="000000" w:fill="FFFFFF"/>
            <w:noWrap/>
            <w:vAlign w:val="center"/>
            <w:hideMark/>
          </w:tcPr>
          <w:p w14:paraId="0E0194B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4.28±0.23</w:t>
            </w:r>
          </w:p>
        </w:tc>
        <w:tc>
          <w:tcPr>
            <w:tcW w:w="352" w:type="pct"/>
            <w:tcBorders>
              <w:top w:val="nil"/>
              <w:left w:val="nil"/>
              <w:bottom w:val="nil"/>
              <w:right w:val="nil"/>
            </w:tcBorders>
            <w:shd w:val="clear" w:color="000000" w:fill="FFFFFF"/>
            <w:noWrap/>
            <w:vAlign w:val="center"/>
            <w:hideMark/>
          </w:tcPr>
          <w:p w14:paraId="6DB2F13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10.16±0.45</w:t>
            </w:r>
          </w:p>
        </w:tc>
        <w:tc>
          <w:tcPr>
            <w:tcW w:w="319" w:type="pct"/>
            <w:tcBorders>
              <w:top w:val="nil"/>
              <w:left w:val="nil"/>
              <w:bottom w:val="nil"/>
              <w:right w:val="nil"/>
            </w:tcBorders>
            <w:shd w:val="clear" w:color="000000" w:fill="FFFFFF"/>
            <w:noWrap/>
            <w:vAlign w:val="center"/>
            <w:hideMark/>
          </w:tcPr>
          <w:p w14:paraId="04DCC8C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2.05±0.01</w:t>
            </w:r>
          </w:p>
        </w:tc>
        <w:tc>
          <w:tcPr>
            <w:tcW w:w="352" w:type="pct"/>
            <w:tcBorders>
              <w:top w:val="nil"/>
              <w:left w:val="nil"/>
              <w:bottom w:val="nil"/>
              <w:right w:val="nil"/>
            </w:tcBorders>
            <w:shd w:val="clear" w:color="000000" w:fill="FFFFFF"/>
            <w:noWrap/>
            <w:vAlign w:val="center"/>
            <w:hideMark/>
          </w:tcPr>
          <w:p w14:paraId="250F9FF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11.10±0.54</w:t>
            </w:r>
          </w:p>
        </w:tc>
        <w:tc>
          <w:tcPr>
            <w:tcW w:w="319" w:type="pct"/>
            <w:tcBorders>
              <w:top w:val="nil"/>
              <w:left w:val="nil"/>
              <w:bottom w:val="nil"/>
              <w:right w:val="nil"/>
            </w:tcBorders>
            <w:shd w:val="clear" w:color="000000" w:fill="FFFFFF"/>
            <w:noWrap/>
            <w:vAlign w:val="center"/>
            <w:hideMark/>
          </w:tcPr>
          <w:p w14:paraId="63786B2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1.13±0.07</w:t>
            </w:r>
          </w:p>
        </w:tc>
        <w:tc>
          <w:tcPr>
            <w:tcW w:w="352" w:type="pct"/>
            <w:tcBorders>
              <w:top w:val="nil"/>
              <w:left w:val="nil"/>
              <w:bottom w:val="nil"/>
              <w:right w:val="nil"/>
            </w:tcBorders>
            <w:shd w:val="clear" w:color="000000" w:fill="FFFFFF"/>
            <w:noWrap/>
            <w:vAlign w:val="center"/>
            <w:hideMark/>
          </w:tcPr>
          <w:p w14:paraId="1DB34EE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44.22±1.69</w:t>
            </w:r>
          </w:p>
        </w:tc>
        <w:tc>
          <w:tcPr>
            <w:tcW w:w="319" w:type="pct"/>
            <w:tcBorders>
              <w:top w:val="nil"/>
              <w:left w:val="nil"/>
              <w:bottom w:val="nil"/>
              <w:right w:val="nil"/>
            </w:tcBorders>
            <w:shd w:val="clear" w:color="000000" w:fill="FFFFFF"/>
            <w:noWrap/>
            <w:vAlign w:val="center"/>
            <w:hideMark/>
          </w:tcPr>
          <w:p w14:paraId="02E77D7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0.49±0.07</w:t>
            </w:r>
          </w:p>
        </w:tc>
        <w:tc>
          <w:tcPr>
            <w:tcW w:w="385" w:type="pct"/>
            <w:tcBorders>
              <w:top w:val="nil"/>
              <w:left w:val="nil"/>
              <w:bottom w:val="nil"/>
              <w:right w:val="nil"/>
            </w:tcBorders>
            <w:shd w:val="clear" w:color="000000" w:fill="FFFFFF"/>
            <w:noWrap/>
            <w:vAlign w:val="center"/>
            <w:hideMark/>
          </w:tcPr>
          <w:p w14:paraId="05C50DE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32.50±6.85</w:t>
            </w:r>
          </w:p>
        </w:tc>
        <w:tc>
          <w:tcPr>
            <w:tcW w:w="419" w:type="pct"/>
            <w:tcBorders>
              <w:top w:val="nil"/>
              <w:left w:val="nil"/>
              <w:bottom w:val="nil"/>
              <w:right w:val="nil"/>
            </w:tcBorders>
            <w:shd w:val="clear" w:color="000000" w:fill="FFFFFF"/>
            <w:noWrap/>
            <w:vAlign w:val="center"/>
            <w:hideMark/>
          </w:tcPr>
          <w:p w14:paraId="73B24DC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86.53±20.53</w:t>
            </w:r>
          </w:p>
        </w:tc>
        <w:tc>
          <w:tcPr>
            <w:tcW w:w="319" w:type="pct"/>
            <w:tcBorders>
              <w:top w:val="nil"/>
              <w:left w:val="nil"/>
              <w:bottom w:val="nil"/>
              <w:right w:val="nil"/>
            </w:tcBorders>
            <w:shd w:val="clear" w:color="000000" w:fill="FFFFFF"/>
            <w:noWrap/>
            <w:vAlign w:val="center"/>
            <w:hideMark/>
          </w:tcPr>
          <w:p w14:paraId="1A5F92D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2.66±0.28</w:t>
            </w:r>
          </w:p>
        </w:tc>
      </w:tr>
      <w:tr w:rsidR="00A640E9" w:rsidRPr="009D42CF" w14:paraId="1C5A78A7" w14:textId="77777777" w:rsidTr="0003248D">
        <w:trPr>
          <w:trHeight w:val="280"/>
        </w:trPr>
        <w:tc>
          <w:tcPr>
            <w:tcW w:w="206" w:type="pct"/>
            <w:tcBorders>
              <w:top w:val="nil"/>
              <w:left w:val="nil"/>
              <w:bottom w:val="nil"/>
              <w:right w:val="nil"/>
            </w:tcBorders>
            <w:shd w:val="clear" w:color="000000" w:fill="FFFFFF"/>
            <w:vAlign w:val="center"/>
            <w:hideMark/>
          </w:tcPr>
          <w:p w14:paraId="0966A433"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UA15</w:t>
            </w:r>
          </w:p>
        </w:tc>
        <w:tc>
          <w:tcPr>
            <w:tcW w:w="319" w:type="pct"/>
            <w:tcBorders>
              <w:top w:val="nil"/>
              <w:left w:val="nil"/>
              <w:bottom w:val="nil"/>
              <w:right w:val="nil"/>
            </w:tcBorders>
            <w:shd w:val="clear" w:color="000000" w:fill="FFFFFF"/>
            <w:noWrap/>
            <w:vAlign w:val="center"/>
            <w:hideMark/>
          </w:tcPr>
          <w:p w14:paraId="41B5FAB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1.63±0.03</w:t>
            </w:r>
          </w:p>
        </w:tc>
        <w:tc>
          <w:tcPr>
            <w:tcW w:w="352" w:type="pct"/>
            <w:tcBorders>
              <w:top w:val="nil"/>
              <w:left w:val="nil"/>
              <w:bottom w:val="nil"/>
              <w:right w:val="nil"/>
            </w:tcBorders>
            <w:shd w:val="clear" w:color="000000" w:fill="FFFFFF"/>
            <w:noWrap/>
            <w:vAlign w:val="center"/>
            <w:hideMark/>
          </w:tcPr>
          <w:p w14:paraId="7D5F1AAF" w14:textId="41134FE2"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79.5</w:t>
            </w:r>
            <w:r w:rsidR="00DD626A">
              <w:rPr>
                <w:rFonts w:ascii="Arial" w:hAnsi="Arial" w:cs="Arial"/>
                <w:color w:val="000000"/>
                <w:sz w:val="16"/>
                <w:szCs w:val="16"/>
                <w:lang w:eastAsia="es-MX"/>
              </w:rPr>
              <w:t>0</w:t>
            </w:r>
            <w:r w:rsidRPr="00E76A10">
              <w:rPr>
                <w:rFonts w:ascii="Arial" w:hAnsi="Arial" w:cs="Arial"/>
                <w:color w:val="000000"/>
                <w:sz w:val="16"/>
                <w:szCs w:val="16"/>
                <w:lang w:eastAsia="es-MX"/>
              </w:rPr>
              <w:t>±3.37</w:t>
            </w:r>
          </w:p>
        </w:tc>
        <w:tc>
          <w:tcPr>
            <w:tcW w:w="352" w:type="pct"/>
            <w:tcBorders>
              <w:top w:val="nil"/>
              <w:left w:val="nil"/>
              <w:bottom w:val="nil"/>
              <w:right w:val="nil"/>
            </w:tcBorders>
            <w:shd w:val="clear" w:color="000000" w:fill="FFFFFF"/>
            <w:noWrap/>
            <w:vAlign w:val="center"/>
            <w:hideMark/>
          </w:tcPr>
          <w:p w14:paraId="448FA93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20.67±0.42</w:t>
            </w:r>
          </w:p>
        </w:tc>
        <w:tc>
          <w:tcPr>
            <w:tcW w:w="319" w:type="pct"/>
            <w:tcBorders>
              <w:top w:val="nil"/>
              <w:left w:val="nil"/>
              <w:bottom w:val="nil"/>
              <w:right w:val="nil"/>
            </w:tcBorders>
            <w:shd w:val="clear" w:color="000000" w:fill="FFFFFF"/>
            <w:noWrap/>
            <w:vAlign w:val="center"/>
            <w:hideMark/>
          </w:tcPr>
          <w:p w14:paraId="565C077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0.76±0.05</w:t>
            </w:r>
          </w:p>
        </w:tc>
        <w:tc>
          <w:tcPr>
            <w:tcW w:w="319" w:type="pct"/>
            <w:tcBorders>
              <w:top w:val="nil"/>
              <w:left w:val="nil"/>
              <w:bottom w:val="nil"/>
              <w:right w:val="nil"/>
            </w:tcBorders>
            <w:shd w:val="clear" w:color="000000" w:fill="FFFFFF"/>
            <w:noWrap/>
            <w:vAlign w:val="center"/>
            <w:hideMark/>
          </w:tcPr>
          <w:p w14:paraId="239626B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3.52±0.19</w:t>
            </w:r>
          </w:p>
        </w:tc>
        <w:tc>
          <w:tcPr>
            <w:tcW w:w="352" w:type="pct"/>
            <w:tcBorders>
              <w:top w:val="nil"/>
              <w:left w:val="nil"/>
              <w:bottom w:val="nil"/>
              <w:right w:val="nil"/>
            </w:tcBorders>
            <w:shd w:val="clear" w:color="000000" w:fill="FFFFFF"/>
            <w:noWrap/>
            <w:vAlign w:val="center"/>
            <w:hideMark/>
          </w:tcPr>
          <w:p w14:paraId="5257D17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9.37±0.40</w:t>
            </w:r>
          </w:p>
        </w:tc>
        <w:tc>
          <w:tcPr>
            <w:tcW w:w="319" w:type="pct"/>
            <w:tcBorders>
              <w:top w:val="nil"/>
              <w:left w:val="nil"/>
              <w:bottom w:val="nil"/>
              <w:right w:val="nil"/>
            </w:tcBorders>
            <w:shd w:val="clear" w:color="000000" w:fill="FFFFFF"/>
            <w:noWrap/>
            <w:vAlign w:val="center"/>
            <w:hideMark/>
          </w:tcPr>
          <w:p w14:paraId="0E0C52D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2.26±0.10</w:t>
            </w:r>
          </w:p>
        </w:tc>
        <w:tc>
          <w:tcPr>
            <w:tcW w:w="352" w:type="pct"/>
            <w:tcBorders>
              <w:top w:val="nil"/>
              <w:left w:val="nil"/>
              <w:bottom w:val="nil"/>
              <w:right w:val="nil"/>
            </w:tcBorders>
            <w:shd w:val="clear" w:color="000000" w:fill="FFFFFF"/>
            <w:noWrap/>
            <w:vAlign w:val="center"/>
            <w:hideMark/>
          </w:tcPr>
          <w:p w14:paraId="09D214C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10.50±0.19</w:t>
            </w:r>
          </w:p>
        </w:tc>
        <w:tc>
          <w:tcPr>
            <w:tcW w:w="319" w:type="pct"/>
            <w:tcBorders>
              <w:top w:val="nil"/>
              <w:left w:val="nil"/>
              <w:bottom w:val="nil"/>
              <w:right w:val="nil"/>
            </w:tcBorders>
            <w:shd w:val="clear" w:color="000000" w:fill="FFFFFF"/>
            <w:noWrap/>
            <w:vAlign w:val="center"/>
            <w:hideMark/>
          </w:tcPr>
          <w:p w14:paraId="5B743C5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0.99±0.04</w:t>
            </w:r>
          </w:p>
        </w:tc>
        <w:tc>
          <w:tcPr>
            <w:tcW w:w="352" w:type="pct"/>
            <w:tcBorders>
              <w:top w:val="nil"/>
              <w:left w:val="nil"/>
              <w:bottom w:val="nil"/>
              <w:right w:val="nil"/>
            </w:tcBorders>
            <w:shd w:val="clear" w:color="000000" w:fill="FFFFFF"/>
            <w:noWrap/>
            <w:vAlign w:val="center"/>
            <w:hideMark/>
          </w:tcPr>
          <w:p w14:paraId="153B768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43.88±2.04</w:t>
            </w:r>
          </w:p>
        </w:tc>
        <w:tc>
          <w:tcPr>
            <w:tcW w:w="319" w:type="pct"/>
            <w:tcBorders>
              <w:top w:val="nil"/>
              <w:left w:val="nil"/>
              <w:bottom w:val="nil"/>
              <w:right w:val="nil"/>
            </w:tcBorders>
            <w:shd w:val="clear" w:color="000000" w:fill="FFFFFF"/>
            <w:noWrap/>
            <w:vAlign w:val="center"/>
            <w:hideMark/>
          </w:tcPr>
          <w:p w14:paraId="253DDC6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0.29±0.05</w:t>
            </w:r>
          </w:p>
        </w:tc>
        <w:tc>
          <w:tcPr>
            <w:tcW w:w="385" w:type="pct"/>
            <w:tcBorders>
              <w:top w:val="nil"/>
              <w:left w:val="nil"/>
              <w:bottom w:val="nil"/>
              <w:right w:val="nil"/>
            </w:tcBorders>
            <w:shd w:val="clear" w:color="000000" w:fill="FFFFFF"/>
            <w:noWrap/>
            <w:vAlign w:val="center"/>
            <w:hideMark/>
          </w:tcPr>
          <w:p w14:paraId="513C1A7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63.25±22.57</w:t>
            </w:r>
          </w:p>
        </w:tc>
        <w:tc>
          <w:tcPr>
            <w:tcW w:w="419" w:type="pct"/>
            <w:tcBorders>
              <w:top w:val="nil"/>
              <w:left w:val="nil"/>
              <w:bottom w:val="nil"/>
              <w:right w:val="nil"/>
            </w:tcBorders>
            <w:shd w:val="clear" w:color="000000" w:fill="FFFFFF"/>
            <w:noWrap/>
            <w:vAlign w:val="center"/>
            <w:hideMark/>
          </w:tcPr>
          <w:p w14:paraId="09D09EB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72.25±19.56</w:t>
            </w:r>
          </w:p>
        </w:tc>
        <w:tc>
          <w:tcPr>
            <w:tcW w:w="319" w:type="pct"/>
            <w:tcBorders>
              <w:top w:val="nil"/>
              <w:left w:val="nil"/>
              <w:bottom w:val="nil"/>
              <w:right w:val="nil"/>
            </w:tcBorders>
            <w:shd w:val="clear" w:color="000000" w:fill="FFFFFF"/>
            <w:noWrap/>
            <w:vAlign w:val="center"/>
            <w:hideMark/>
          </w:tcPr>
          <w:p w14:paraId="2366085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1.47±0.45</w:t>
            </w:r>
          </w:p>
        </w:tc>
      </w:tr>
      <w:tr w:rsidR="00A640E9" w:rsidRPr="009D42CF" w14:paraId="197F6D00" w14:textId="77777777" w:rsidTr="0003248D">
        <w:trPr>
          <w:trHeight w:val="280"/>
        </w:trPr>
        <w:tc>
          <w:tcPr>
            <w:tcW w:w="206" w:type="pct"/>
            <w:tcBorders>
              <w:top w:val="nil"/>
              <w:left w:val="nil"/>
              <w:bottom w:val="nil"/>
              <w:right w:val="nil"/>
            </w:tcBorders>
            <w:shd w:val="clear" w:color="000000" w:fill="FFFFFF"/>
            <w:vAlign w:val="center"/>
            <w:hideMark/>
          </w:tcPr>
          <w:p w14:paraId="55D354FD"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UA16</w:t>
            </w:r>
          </w:p>
        </w:tc>
        <w:tc>
          <w:tcPr>
            <w:tcW w:w="319" w:type="pct"/>
            <w:tcBorders>
              <w:top w:val="nil"/>
              <w:left w:val="nil"/>
              <w:bottom w:val="nil"/>
              <w:right w:val="nil"/>
            </w:tcBorders>
            <w:shd w:val="clear" w:color="000000" w:fill="FFFFFF"/>
            <w:noWrap/>
            <w:vAlign w:val="center"/>
            <w:hideMark/>
          </w:tcPr>
          <w:p w14:paraId="2770623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1.70±0.06</w:t>
            </w:r>
          </w:p>
        </w:tc>
        <w:tc>
          <w:tcPr>
            <w:tcW w:w="352" w:type="pct"/>
            <w:tcBorders>
              <w:top w:val="nil"/>
              <w:left w:val="nil"/>
              <w:bottom w:val="nil"/>
              <w:right w:val="nil"/>
            </w:tcBorders>
            <w:shd w:val="clear" w:color="000000" w:fill="FFFFFF"/>
            <w:noWrap/>
            <w:vAlign w:val="center"/>
            <w:hideMark/>
          </w:tcPr>
          <w:p w14:paraId="1D7414C6" w14:textId="1CEC5E21"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81.5</w:t>
            </w:r>
            <w:r w:rsidR="00DD626A">
              <w:rPr>
                <w:rFonts w:ascii="Arial" w:hAnsi="Arial" w:cs="Arial"/>
                <w:color w:val="000000"/>
                <w:sz w:val="16"/>
                <w:szCs w:val="16"/>
                <w:lang w:eastAsia="es-MX"/>
              </w:rPr>
              <w:t>0</w:t>
            </w:r>
            <w:r w:rsidRPr="00E76A10">
              <w:rPr>
                <w:rFonts w:ascii="Arial" w:hAnsi="Arial" w:cs="Arial"/>
                <w:color w:val="000000"/>
                <w:sz w:val="16"/>
                <w:szCs w:val="16"/>
                <w:lang w:eastAsia="es-MX"/>
              </w:rPr>
              <w:t>±0.74</w:t>
            </w:r>
          </w:p>
        </w:tc>
        <w:tc>
          <w:tcPr>
            <w:tcW w:w="352" w:type="pct"/>
            <w:tcBorders>
              <w:top w:val="nil"/>
              <w:left w:val="nil"/>
              <w:bottom w:val="nil"/>
              <w:right w:val="nil"/>
            </w:tcBorders>
            <w:shd w:val="clear" w:color="000000" w:fill="FFFFFF"/>
            <w:noWrap/>
            <w:vAlign w:val="center"/>
            <w:hideMark/>
          </w:tcPr>
          <w:p w14:paraId="094DA60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21.67±1.53</w:t>
            </w:r>
          </w:p>
        </w:tc>
        <w:tc>
          <w:tcPr>
            <w:tcW w:w="319" w:type="pct"/>
            <w:tcBorders>
              <w:top w:val="nil"/>
              <w:left w:val="nil"/>
              <w:bottom w:val="nil"/>
              <w:right w:val="nil"/>
            </w:tcBorders>
            <w:shd w:val="clear" w:color="000000" w:fill="FFFFFF"/>
            <w:noWrap/>
            <w:vAlign w:val="center"/>
            <w:hideMark/>
          </w:tcPr>
          <w:p w14:paraId="02E739E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0.82±0.03</w:t>
            </w:r>
          </w:p>
        </w:tc>
        <w:tc>
          <w:tcPr>
            <w:tcW w:w="319" w:type="pct"/>
            <w:tcBorders>
              <w:top w:val="nil"/>
              <w:left w:val="nil"/>
              <w:bottom w:val="nil"/>
              <w:right w:val="nil"/>
            </w:tcBorders>
            <w:shd w:val="clear" w:color="000000" w:fill="FFFFFF"/>
            <w:noWrap/>
            <w:vAlign w:val="center"/>
            <w:hideMark/>
          </w:tcPr>
          <w:p w14:paraId="7BA61BB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3.69±0.36</w:t>
            </w:r>
          </w:p>
        </w:tc>
        <w:tc>
          <w:tcPr>
            <w:tcW w:w="352" w:type="pct"/>
            <w:tcBorders>
              <w:top w:val="nil"/>
              <w:left w:val="nil"/>
              <w:bottom w:val="nil"/>
              <w:right w:val="nil"/>
            </w:tcBorders>
            <w:shd w:val="clear" w:color="000000" w:fill="FFFFFF"/>
            <w:noWrap/>
            <w:vAlign w:val="center"/>
            <w:hideMark/>
          </w:tcPr>
          <w:p w14:paraId="2E81A3B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8.87±1.03</w:t>
            </w:r>
          </w:p>
        </w:tc>
        <w:tc>
          <w:tcPr>
            <w:tcW w:w="319" w:type="pct"/>
            <w:tcBorders>
              <w:top w:val="nil"/>
              <w:left w:val="nil"/>
              <w:bottom w:val="nil"/>
              <w:right w:val="nil"/>
            </w:tcBorders>
            <w:shd w:val="clear" w:color="000000" w:fill="FFFFFF"/>
            <w:noWrap/>
            <w:vAlign w:val="center"/>
            <w:hideMark/>
          </w:tcPr>
          <w:p w14:paraId="3E73178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2.52±0.15</w:t>
            </w:r>
          </w:p>
        </w:tc>
        <w:tc>
          <w:tcPr>
            <w:tcW w:w="352" w:type="pct"/>
            <w:tcBorders>
              <w:top w:val="nil"/>
              <w:left w:val="nil"/>
              <w:bottom w:val="nil"/>
              <w:right w:val="nil"/>
            </w:tcBorders>
            <w:shd w:val="clear" w:color="000000" w:fill="FFFFFF"/>
            <w:noWrap/>
            <w:vAlign w:val="center"/>
            <w:hideMark/>
          </w:tcPr>
          <w:p w14:paraId="605A3A4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10.34±0.67</w:t>
            </w:r>
          </w:p>
        </w:tc>
        <w:tc>
          <w:tcPr>
            <w:tcW w:w="319" w:type="pct"/>
            <w:tcBorders>
              <w:top w:val="nil"/>
              <w:left w:val="nil"/>
              <w:bottom w:val="nil"/>
              <w:right w:val="nil"/>
            </w:tcBorders>
            <w:shd w:val="clear" w:color="000000" w:fill="FFFFFF"/>
            <w:noWrap/>
            <w:vAlign w:val="center"/>
            <w:hideMark/>
          </w:tcPr>
          <w:p w14:paraId="007BBF3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1.01±0.12</w:t>
            </w:r>
          </w:p>
        </w:tc>
        <w:tc>
          <w:tcPr>
            <w:tcW w:w="352" w:type="pct"/>
            <w:tcBorders>
              <w:top w:val="nil"/>
              <w:left w:val="nil"/>
              <w:bottom w:val="nil"/>
              <w:right w:val="nil"/>
            </w:tcBorders>
            <w:shd w:val="clear" w:color="000000" w:fill="FFFFFF"/>
            <w:noWrap/>
            <w:vAlign w:val="center"/>
            <w:hideMark/>
          </w:tcPr>
          <w:p w14:paraId="26647F7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47.56±4.49</w:t>
            </w:r>
          </w:p>
        </w:tc>
        <w:tc>
          <w:tcPr>
            <w:tcW w:w="319" w:type="pct"/>
            <w:tcBorders>
              <w:top w:val="nil"/>
              <w:left w:val="nil"/>
              <w:bottom w:val="nil"/>
              <w:right w:val="nil"/>
            </w:tcBorders>
            <w:shd w:val="clear" w:color="000000" w:fill="FFFFFF"/>
            <w:noWrap/>
            <w:vAlign w:val="center"/>
            <w:hideMark/>
          </w:tcPr>
          <w:p w14:paraId="787BFA0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0.57±0.08</w:t>
            </w:r>
          </w:p>
        </w:tc>
        <w:tc>
          <w:tcPr>
            <w:tcW w:w="385" w:type="pct"/>
            <w:tcBorders>
              <w:top w:val="nil"/>
              <w:left w:val="nil"/>
              <w:bottom w:val="nil"/>
              <w:right w:val="nil"/>
            </w:tcBorders>
            <w:shd w:val="clear" w:color="000000" w:fill="FFFFFF"/>
            <w:noWrap/>
            <w:vAlign w:val="center"/>
            <w:hideMark/>
          </w:tcPr>
          <w:p w14:paraId="47341AE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47.25±15.91</w:t>
            </w:r>
          </w:p>
        </w:tc>
        <w:tc>
          <w:tcPr>
            <w:tcW w:w="419" w:type="pct"/>
            <w:tcBorders>
              <w:top w:val="nil"/>
              <w:left w:val="nil"/>
              <w:bottom w:val="nil"/>
              <w:right w:val="nil"/>
            </w:tcBorders>
            <w:shd w:val="clear" w:color="000000" w:fill="FFFFFF"/>
            <w:noWrap/>
            <w:vAlign w:val="center"/>
            <w:hideMark/>
          </w:tcPr>
          <w:p w14:paraId="34F7DF5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108.00±44.84</w:t>
            </w:r>
          </w:p>
        </w:tc>
        <w:tc>
          <w:tcPr>
            <w:tcW w:w="319" w:type="pct"/>
            <w:tcBorders>
              <w:top w:val="nil"/>
              <w:left w:val="nil"/>
              <w:bottom w:val="nil"/>
              <w:right w:val="nil"/>
            </w:tcBorders>
            <w:shd w:val="clear" w:color="000000" w:fill="FFFFFF"/>
            <w:noWrap/>
            <w:vAlign w:val="center"/>
            <w:hideMark/>
          </w:tcPr>
          <w:p w14:paraId="243ED50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2.36±0.41</w:t>
            </w:r>
          </w:p>
        </w:tc>
      </w:tr>
      <w:tr w:rsidR="00A640E9" w:rsidRPr="009D42CF" w14:paraId="6111F7F1" w14:textId="77777777" w:rsidTr="0003248D">
        <w:trPr>
          <w:trHeight w:val="280"/>
        </w:trPr>
        <w:tc>
          <w:tcPr>
            <w:tcW w:w="206" w:type="pct"/>
            <w:tcBorders>
              <w:top w:val="nil"/>
              <w:left w:val="nil"/>
              <w:bottom w:val="nil"/>
              <w:right w:val="nil"/>
            </w:tcBorders>
            <w:shd w:val="clear" w:color="000000" w:fill="FFFFFF"/>
            <w:vAlign w:val="center"/>
            <w:hideMark/>
          </w:tcPr>
          <w:p w14:paraId="48854B5A"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UA17</w:t>
            </w:r>
          </w:p>
        </w:tc>
        <w:tc>
          <w:tcPr>
            <w:tcW w:w="319" w:type="pct"/>
            <w:tcBorders>
              <w:top w:val="nil"/>
              <w:left w:val="nil"/>
              <w:bottom w:val="nil"/>
              <w:right w:val="nil"/>
            </w:tcBorders>
            <w:shd w:val="clear" w:color="000000" w:fill="FFFFFF"/>
            <w:noWrap/>
            <w:vAlign w:val="center"/>
            <w:hideMark/>
          </w:tcPr>
          <w:p w14:paraId="3CA897E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1.65±0.05</w:t>
            </w:r>
          </w:p>
        </w:tc>
        <w:tc>
          <w:tcPr>
            <w:tcW w:w="352" w:type="pct"/>
            <w:tcBorders>
              <w:top w:val="nil"/>
              <w:left w:val="nil"/>
              <w:bottom w:val="nil"/>
              <w:right w:val="nil"/>
            </w:tcBorders>
            <w:shd w:val="clear" w:color="000000" w:fill="FFFFFF"/>
            <w:noWrap/>
            <w:vAlign w:val="center"/>
            <w:hideMark/>
          </w:tcPr>
          <w:p w14:paraId="2AD9764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86.67±1.31</w:t>
            </w:r>
          </w:p>
        </w:tc>
        <w:tc>
          <w:tcPr>
            <w:tcW w:w="352" w:type="pct"/>
            <w:tcBorders>
              <w:top w:val="nil"/>
              <w:left w:val="nil"/>
              <w:bottom w:val="nil"/>
              <w:right w:val="nil"/>
            </w:tcBorders>
            <w:shd w:val="clear" w:color="000000" w:fill="FFFFFF"/>
            <w:noWrap/>
            <w:vAlign w:val="center"/>
            <w:hideMark/>
          </w:tcPr>
          <w:p w14:paraId="739C56F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22.50±1.06</w:t>
            </w:r>
          </w:p>
        </w:tc>
        <w:tc>
          <w:tcPr>
            <w:tcW w:w="319" w:type="pct"/>
            <w:tcBorders>
              <w:top w:val="nil"/>
              <w:left w:val="nil"/>
              <w:bottom w:val="nil"/>
              <w:right w:val="nil"/>
            </w:tcBorders>
            <w:shd w:val="clear" w:color="000000" w:fill="FFFFFF"/>
            <w:noWrap/>
            <w:vAlign w:val="center"/>
            <w:hideMark/>
          </w:tcPr>
          <w:p w14:paraId="4FC035C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0.77±0.02</w:t>
            </w:r>
          </w:p>
        </w:tc>
        <w:tc>
          <w:tcPr>
            <w:tcW w:w="319" w:type="pct"/>
            <w:tcBorders>
              <w:top w:val="nil"/>
              <w:left w:val="nil"/>
              <w:bottom w:val="nil"/>
              <w:right w:val="nil"/>
            </w:tcBorders>
            <w:shd w:val="clear" w:color="000000" w:fill="FFFFFF"/>
            <w:noWrap/>
            <w:vAlign w:val="center"/>
            <w:hideMark/>
          </w:tcPr>
          <w:p w14:paraId="1BDB6E5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3.98±0.21</w:t>
            </w:r>
          </w:p>
        </w:tc>
        <w:tc>
          <w:tcPr>
            <w:tcW w:w="352" w:type="pct"/>
            <w:tcBorders>
              <w:top w:val="nil"/>
              <w:left w:val="nil"/>
              <w:bottom w:val="nil"/>
              <w:right w:val="nil"/>
            </w:tcBorders>
            <w:shd w:val="clear" w:color="000000" w:fill="FFFFFF"/>
            <w:noWrap/>
            <w:vAlign w:val="center"/>
            <w:hideMark/>
          </w:tcPr>
          <w:p w14:paraId="4C255DD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9.91±0.33</w:t>
            </w:r>
          </w:p>
        </w:tc>
        <w:tc>
          <w:tcPr>
            <w:tcW w:w="319" w:type="pct"/>
            <w:tcBorders>
              <w:top w:val="nil"/>
              <w:left w:val="nil"/>
              <w:bottom w:val="nil"/>
              <w:right w:val="nil"/>
            </w:tcBorders>
            <w:shd w:val="clear" w:color="000000" w:fill="FFFFFF"/>
            <w:noWrap/>
            <w:vAlign w:val="center"/>
            <w:hideMark/>
          </w:tcPr>
          <w:p w14:paraId="508DF79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2.28±0.17</w:t>
            </w:r>
          </w:p>
        </w:tc>
        <w:tc>
          <w:tcPr>
            <w:tcW w:w="352" w:type="pct"/>
            <w:tcBorders>
              <w:top w:val="nil"/>
              <w:left w:val="nil"/>
              <w:bottom w:val="nil"/>
              <w:right w:val="nil"/>
            </w:tcBorders>
            <w:shd w:val="clear" w:color="000000" w:fill="FFFFFF"/>
            <w:noWrap/>
            <w:vAlign w:val="center"/>
            <w:hideMark/>
          </w:tcPr>
          <w:p w14:paraId="715F562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10.70±0.22</w:t>
            </w:r>
          </w:p>
        </w:tc>
        <w:tc>
          <w:tcPr>
            <w:tcW w:w="319" w:type="pct"/>
            <w:tcBorders>
              <w:top w:val="nil"/>
              <w:left w:val="nil"/>
              <w:bottom w:val="nil"/>
              <w:right w:val="nil"/>
            </w:tcBorders>
            <w:shd w:val="clear" w:color="000000" w:fill="FFFFFF"/>
            <w:noWrap/>
            <w:vAlign w:val="center"/>
            <w:hideMark/>
          </w:tcPr>
          <w:p w14:paraId="717A211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0.96±0.04</w:t>
            </w:r>
          </w:p>
        </w:tc>
        <w:tc>
          <w:tcPr>
            <w:tcW w:w="352" w:type="pct"/>
            <w:tcBorders>
              <w:top w:val="nil"/>
              <w:left w:val="nil"/>
              <w:bottom w:val="nil"/>
              <w:right w:val="nil"/>
            </w:tcBorders>
            <w:shd w:val="clear" w:color="000000" w:fill="FFFFFF"/>
            <w:noWrap/>
            <w:vAlign w:val="center"/>
            <w:hideMark/>
          </w:tcPr>
          <w:p w14:paraId="75553FD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47.36±0.34</w:t>
            </w:r>
          </w:p>
        </w:tc>
        <w:tc>
          <w:tcPr>
            <w:tcW w:w="319" w:type="pct"/>
            <w:tcBorders>
              <w:top w:val="nil"/>
              <w:left w:val="nil"/>
              <w:bottom w:val="nil"/>
              <w:right w:val="nil"/>
            </w:tcBorders>
            <w:shd w:val="clear" w:color="000000" w:fill="FFFFFF"/>
            <w:noWrap/>
            <w:vAlign w:val="center"/>
            <w:hideMark/>
          </w:tcPr>
          <w:p w14:paraId="627FAB2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0.46±0.09</w:t>
            </w:r>
          </w:p>
        </w:tc>
        <w:tc>
          <w:tcPr>
            <w:tcW w:w="385" w:type="pct"/>
            <w:tcBorders>
              <w:top w:val="nil"/>
              <w:left w:val="nil"/>
              <w:bottom w:val="nil"/>
              <w:right w:val="nil"/>
            </w:tcBorders>
            <w:shd w:val="clear" w:color="000000" w:fill="FFFFFF"/>
            <w:noWrap/>
            <w:vAlign w:val="center"/>
            <w:hideMark/>
          </w:tcPr>
          <w:p w14:paraId="56D67F2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55.00±8.38</w:t>
            </w:r>
          </w:p>
        </w:tc>
        <w:tc>
          <w:tcPr>
            <w:tcW w:w="419" w:type="pct"/>
            <w:tcBorders>
              <w:top w:val="nil"/>
              <w:left w:val="nil"/>
              <w:bottom w:val="nil"/>
              <w:right w:val="nil"/>
            </w:tcBorders>
            <w:shd w:val="clear" w:color="000000" w:fill="FFFFFF"/>
            <w:noWrap/>
            <w:vAlign w:val="center"/>
            <w:hideMark/>
          </w:tcPr>
          <w:p w14:paraId="7DD85ED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83.00±3.34</w:t>
            </w:r>
          </w:p>
        </w:tc>
        <w:tc>
          <w:tcPr>
            <w:tcW w:w="319" w:type="pct"/>
            <w:tcBorders>
              <w:top w:val="nil"/>
              <w:left w:val="nil"/>
              <w:bottom w:val="nil"/>
              <w:right w:val="nil"/>
            </w:tcBorders>
            <w:shd w:val="clear" w:color="000000" w:fill="FFFFFF"/>
            <w:noWrap/>
            <w:vAlign w:val="center"/>
            <w:hideMark/>
          </w:tcPr>
          <w:p w14:paraId="70BB6B5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1.62±0.26</w:t>
            </w:r>
          </w:p>
        </w:tc>
      </w:tr>
      <w:tr w:rsidR="00A640E9" w:rsidRPr="009D42CF" w14:paraId="54C1ECCD" w14:textId="77777777" w:rsidTr="0003248D">
        <w:trPr>
          <w:trHeight w:val="280"/>
        </w:trPr>
        <w:tc>
          <w:tcPr>
            <w:tcW w:w="206" w:type="pct"/>
            <w:tcBorders>
              <w:top w:val="nil"/>
              <w:left w:val="nil"/>
              <w:bottom w:val="nil"/>
              <w:right w:val="nil"/>
            </w:tcBorders>
            <w:shd w:val="clear" w:color="000000" w:fill="FFFFFF"/>
            <w:vAlign w:val="center"/>
            <w:hideMark/>
          </w:tcPr>
          <w:p w14:paraId="0961C4D3"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UA18</w:t>
            </w:r>
          </w:p>
        </w:tc>
        <w:tc>
          <w:tcPr>
            <w:tcW w:w="319" w:type="pct"/>
            <w:tcBorders>
              <w:top w:val="nil"/>
              <w:left w:val="nil"/>
              <w:bottom w:val="nil"/>
              <w:right w:val="nil"/>
            </w:tcBorders>
            <w:shd w:val="clear" w:color="000000" w:fill="FFFFFF"/>
            <w:noWrap/>
            <w:vAlign w:val="center"/>
            <w:hideMark/>
          </w:tcPr>
          <w:p w14:paraId="06C8983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1.60±0.07</w:t>
            </w:r>
          </w:p>
        </w:tc>
        <w:tc>
          <w:tcPr>
            <w:tcW w:w="352" w:type="pct"/>
            <w:tcBorders>
              <w:top w:val="nil"/>
              <w:left w:val="nil"/>
              <w:bottom w:val="nil"/>
              <w:right w:val="nil"/>
            </w:tcBorders>
            <w:shd w:val="clear" w:color="000000" w:fill="FFFFFF"/>
            <w:noWrap/>
            <w:vAlign w:val="center"/>
            <w:hideMark/>
          </w:tcPr>
          <w:p w14:paraId="5883327E" w14:textId="32E3E75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79.5</w:t>
            </w:r>
            <w:r w:rsidR="00DD626A">
              <w:rPr>
                <w:rFonts w:ascii="Arial" w:hAnsi="Arial" w:cs="Arial"/>
                <w:color w:val="000000"/>
                <w:sz w:val="16"/>
                <w:szCs w:val="16"/>
                <w:lang w:eastAsia="es-MX"/>
              </w:rPr>
              <w:t>0</w:t>
            </w:r>
            <w:r w:rsidRPr="00E76A10">
              <w:rPr>
                <w:rFonts w:ascii="Arial" w:hAnsi="Arial" w:cs="Arial"/>
                <w:color w:val="000000"/>
                <w:sz w:val="16"/>
                <w:szCs w:val="16"/>
                <w:lang w:eastAsia="es-MX"/>
              </w:rPr>
              <w:t>±2.67</w:t>
            </w:r>
          </w:p>
        </w:tc>
        <w:tc>
          <w:tcPr>
            <w:tcW w:w="352" w:type="pct"/>
            <w:tcBorders>
              <w:top w:val="nil"/>
              <w:left w:val="nil"/>
              <w:bottom w:val="nil"/>
              <w:right w:val="nil"/>
            </w:tcBorders>
            <w:shd w:val="clear" w:color="000000" w:fill="FFFFFF"/>
            <w:noWrap/>
            <w:vAlign w:val="center"/>
            <w:hideMark/>
          </w:tcPr>
          <w:p w14:paraId="3C34E96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18.83±2.37</w:t>
            </w:r>
          </w:p>
        </w:tc>
        <w:tc>
          <w:tcPr>
            <w:tcW w:w="319" w:type="pct"/>
            <w:tcBorders>
              <w:top w:val="nil"/>
              <w:left w:val="nil"/>
              <w:bottom w:val="nil"/>
              <w:right w:val="nil"/>
            </w:tcBorders>
            <w:shd w:val="clear" w:color="000000" w:fill="FFFFFF"/>
            <w:noWrap/>
            <w:vAlign w:val="center"/>
            <w:hideMark/>
          </w:tcPr>
          <w:p w14:paraId="54EC231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0.94±0.04</w:t>
            </w:r>
          </w:p>
        </w:tc>
        <w:tc>
          <w:tcPr>
            <w:tcW w:w="319" w:type="pct"/>
            <w:tcBorders>
              <w:top w:val="nil"/>
              <w:left w:val="nil"/>
              <w:bottom w:val="nil"/>
              <w:right w:val="nil"/>
            </w:tcBorders>
            <w:shd w:val="clear" w:color="000000" w:fill="FFFFFF"/>
            <w:noWrap/>
            <w:vAlign w:val="center"/>
            <w:hideMark/>
          </w:tcPr>
          <w:p w14:paraId="020BD69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3.95±0.06</w:t>
            </w:r>
          </w:p>
        </w:tc>
        <w:tc>
          <w:tcPr>
            <w:tcW w:w="352" w:type="pct"/>
            <w:tcBorders>
              <w:top w:val="nil"/>
              <w:left w:val="nil"/>
              <w:bottom w:val="nil"/>
              <w:right w:val="nil"/>
            </w:tcBorders>
            <w:shd w:val="clear" w:color="000000" w:fill="FFFFFF"/>
            <w:noWrap/>
            <w:vAlign w:val="center"/>
            <w:hideMark/>
          </w:tcPr>
          <w:p w14:paraId="1B335A0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9.86±0.32</w:t>
            </w:r>
          </w:p>
        </w:tc>
        <w:tc>
          <w:tcPr>
            <w:tcW w:w="319" w:type="pct"/>
            <w:tcBorders>
              <w:top w:val="nil"/>
              <w:left w:val="nil"/>
              <w:bottom w:val="nil"/>
              <w:right w:val="nil"/>
            </w:tcBorders>
            <w:shd w:val="clear" w:color="000000" w:fill="FFFFFF"/>
            <w:noWrap/>
            <w:vAlign w:val="center"/>
            <w:hideMark/>
          </w:tcPr>
          <w:p w14:paraId="1C10D6B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2.17±0.05</w:t>
            </w:r>
          </w:p>
        </w:tc>
        <w:tc>
          <w:tcPr>
            <w:tcW w:w="352" w:type="pct"/>
            <w:tcBorders>
              <w:top w:val="nil"/>
              <w:left w:val="nil"/>
              <w:bottom w:val="nil"/>
              <w:right w:val="nil"/>
            </w:tcBorders>
            <w:shd w:val="clear" w:color="000000" w:fill="FFFFFF"/>
            <w:noWrap/>
            <w:vAlign w:val="center"/>
            <w:hideMark/>
          </w:tcPr>
          <w:p w14:paraId="4D093E9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8.95±0.43</w:t>
            </w:r>
          </w:p>
        </w:tc>
        <w:tc>
          <w:tcPr>
            <w:tcW w:w="319" w:type="pct"/>
            <w:tcBorders>
              <w:top w:val="nil"/>
              <w:left w:val="nil"/>
              <w:bottom w:val="nil"/>
              <w:right w:val="nil"/>
            </w:tcBorders>
            <w:shd w:val="clear" w:color="000000" w:fill="FFFFFF"/>
            <w:noWrap/>
            <w:vAlign w:val="center"/>
            <w:hideMark/>
          </w:tcPr>
          <w:p w14:paraId="76B2C4C0"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0.93±0.04</w:t>
            </w:r>
          </w:p>
        </w:tc>
        <w:tc>
          <w:tcPr>
            <w:tcW w:w="352" w:type="pct"/>
            <w:tcBorders>
              <w:top w:val="nil"/>
              <w:left w:val="nil"/>
              <w:bottom w:val="nil"/>
              <w:right w:val="nil"/>
            </w:tcBorders>
            <w:shd w:val="clear" w:color="000000" w:fill="FFFFFF"/>
            <w:noWrap/>
            <w:vAlign w:val="center"/>
            <w:hideMark/>
          </w:tcPr>
          <w:p w14:paraId="4332E5C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40.74±1.67</w:t>
            </w:r>
          </w:p>
        </w:tc>
        <w:tc>
          <w:tcPr>
            <w:tcW w:w="319" w:type="pct"/>
            <w:tcBorders>
              <w:top w:val="nil"/>
              <w:left w:val="nil"/>
              <w:bottom w:val="nil"/>
              <w:right w:val="nil"/>
            </w:tcBorders>
            <w:shd w:val="clear" w:color="000000" w:fill="FFFFFF"/>
            <w:noWrap/>
            <w:vAlign w:val="center"/>
            <w:hideMark/>
          </w:tcPr>
          <w:p w14:paraId="12A69A4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0.51±0.05</w:t>
            </w:r>
          </w:p>
        </w:tc>
        <w:tc>
          <w:tcPr>
            <w:tcW w:w="385" w:type="pct"/>
            <w:tcBorders>
              <w:top w:val="nil"/>
              <w:left w:val="nil"/>
              <w:bottom w:val="nil"/>
              <w:right w:val="nil"/>
            </w:tcBorders>
            <w:shd w:val="clear" w:color="000000" w:fill="FFFFFF"/>
            <w:noWrap/>
            <w:vAlign w:val="center"/>
            <w:hideMark/>
          </w:tcPr>
          <w:p w14:paraId="1C786C9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52.25±15.10</w:t>
            </w:r>
          </w:p>
        </w:tc>
        <w:tc>
          <w:tcPr>
            <w:tcW w:w="419" w:type="pct"/>
            <w:tcBorders>
              <w:top w:val="nil"/>
              <w:left w:val="nil"/>
              <w:bottom w:val="nil"/>
              <w:right w:val="nil"/>
            </w:tcBorders>
            <w:shd w:val="clear" w:color="000000" w:fill="FFFFFF"/>
            <w:noWrap/>
            <w:vAlign w:val="center"/>
            <w:hideMark/>
          </w:tcPr>
          <w:p w14:paraId="52EB4A9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133.75±62.53</w:t>
            </w:r>
          </w:p>
        </w:tc>
        <w:tc>
          <w:tcPr>
            <w:tcW w:w="319" w:type="pct"/>
            <w:tcBorders>
              <w:top w:val="nil"/>
              <w:left w:val="nil"/>
              <w:bottom w:val="nil"/>
              <w:right w:val="nil"/>
            </w:tcBorders>
            <w:shd w:val="clear" w:color="000000" w:fill="FFFFFF"/>
            <w:noWrap/>
            <w:vAlign w:val="center"/>
            <w:hideMark/>
          </w:tcPr>
          <w:p w14:paraId="2799DD0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2.24±0.43</w:t>
            </w:r>
          </w:p>
        </w:tc>
      </w:tr>
      <w:tr w:rsidR="00A640E9" w:rsidRPr="009D42CF" w14:paraId="138E28C8" w14:textId="77777777" w:rsidTr="0003248D">
        <w:trPr>
          <w:trHeight w:val="280"/>
        </w:trPr>
        <w:tc>
          <w:tcPr>
            <w:tcW w:w="206" w:type="pct"/>
            <w:tcBorders>
              <w:top w:val="nil"/>
              <w:left w:val="nil"/>
              <w:bottom w:val="nil"/>
              <w:right w:val="nil"/>
            </w:tcBorders>
            <w:shd w:val="clear" w:color="000000" w:fill="FFFFFF"/>
            <w:vAlign w:val="center"/>
            <w:hideMark/>
          </w:tcPr>
          <w:p w14:paraId="2EA64D57"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UA19</w:t>
            </w:r>
          </w:p>
        </w:tc>
        <w:tc>
          <w:tcPr>
            <w:tcW w:w="319" w:type="pct"/>
            <w:tcBorders>
              <w:top w:val="nil"/>
              <w:left w:val="nil"/>
              <w:bottom w:val="nil"/>
              <w:right w:val="nil"/>
            </w:tcBorders>
            <w:shd w:val="clear" w:color="000000" w:fill="FFFFFF"/>
            <w:noWrap/>
            <w:vAlign w:val="center"/>
            <w:hideMark/>
          </w:tcPr>
          <w:p w14:paraId="3CF1C66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1.70±0.02</w:t>
            </w:r>
          </w:p>
        </w:tc>
        <w:tc>
          <w:tcPr>
            <w:tcW w:w="352" w:type="pct"/>
            <w:tcBorders>
              <w:top w:val="nil"/>
              <w:left w:val="nil"/>
              <w:bottom w:val="nil"/>
              <w:right w:val="nil"/>
            </w:tcBorders>
            <w:shd w:val="clear" w:color="000000" w:fill="FFFFFF"/>
            <w:noWrap/>
            <w:vAlign w:val="center"/>
            <w:hideMark/>
          </w:tcPr>
          <w:p w14:paraId="2255B91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90.33±5.48</w:t>
            </w:r>
          </w:p>
        </w:tc>
        <w:tc>
          <w:tcPr>
            <w:tcW w:w="352" w:type="pct"/>
            <w:tcBorders>
              <w:top w:val="nil"/>
              <w:left w:val="nil"/>
              <w:bottom w:val="nil"/>
              <w:right w:val="nil"/>
            </w:tcBorders>
            <w:shd w:val="clear" w:color="000000" w:fill="FFFFFF"/>
            <w:noWrap/>
            <w:vAlign w:val="center"/>
            <w:hideMark/>
          </w:tcPr>
          <w:p w14:paraId="4DAB308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28.33±0.51</w:t>
            </w:r>
          </w:p>
        </w:tc>
        <w:tc>
          <w:tcPr>
            <w:tcW w:w="319" w:type="pct"/>
            <w:tcBorders>
              <w:top w:val="nil"/>
              <w:left w:val="nil"/>
              <w:bottom w:val="nil"/>
              <w:right w:val="nil"/>
            </w:tcBorders>
            <w:shd w:val="clear" w:color="000000" w:fill="FFFFFF"/>
            <w:noWrap/>
            <w:vAlign w:val="center"/>
            <w:hideMark/>
          </w:tcPr>
          <w:p w14:paraId="3B717E3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1.06±0.15</w:t>
            </w:r>
          </w:p>
        </w:tc>
        <w:tc>
          <w:tcPr>
            <w:tcW w:w="319" w:type="pct"/>
            <w:tcBorders>
              <w:top w:val="nil"/>
              <w:left w:val="nil"/>
              <w:bottom w:val="nil"/>
              <w:right w:val="nil"/>
            </w:tcBorders>
            <w:shd w:val="clear" w:color="000000" w:fill="FFFFFF"/>
            <w:noWrap/>
            <w:vAlign w:val="center"/>
            <w:hideMark/>
          </w:tcPr>
          <w:p w14:paraId="0C03CF4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4.61±0.11</w:t>
            </w:r>
          </w:p>
        </w:tc>
        <w:tc>
          <w:tcPr>
            <w:tcW w:w="352" w:type="pct"/>
            <w:tcBorders>
              <w:top w:val="nil"/>
              <w:left w:val="nil"/>
              <w:bottom w:val="nil"/>
              <w:right w:val="nil"/>
            </w:tcBorders>
            <w:shd w:val="clear" w:color="000000" w:fill="FFFFFF"/>
            <w:noWrap/>
            <w:vAlign w:val="center"/>
            <w:hideMark/>
          </w:tcPr>
          <w:p w14:paraId="0933EC0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10.43±0.37</w:t>
            </w:r>
          </w:p>
        </w:tc>
        <w:tc>
          <w:tcPr>
            <w:tcW w:w="319" w:type="pct"/>
            <w:tcBorders>
              <w:top w:val="nil"/>
              <w:left w:val="nil"/>
              <w:bottom w:val="nil"/>
              <w:right w:val="nil"/>
            </w:tcBorders>
            <w:shd w:val="clear" w:color="000000" w:fill="FFFFFF"/>
            <w:noWrap/>
            <w:vAlign w:val="center"/>
            <w:hideMark/>
          </w:tcPr>
          <w:p w14:paraId="27F381F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2.43±0.10</w:t>
            </w:r>
          </w:p>
        </w:tc>
        <w:tc>
          <w:tcPr>
            <w:tcW w:w="352" w:type="pct"/>
            <w:tcBorders>
              <w:top w:val="nil"/>
              <w:left w:val="nil"/>
              <w:bottom w:val="nil"/>
              <w:right w:val="nil"/>
            </w:tcBorders>
            <w:shd w:val="clear" w:color="000000" w:fill="FFFFFF"/>
            <w:noWrap/>
            <w:vAlign w:val="center"/>
            <w:hideMark/>
          </w:tcPr>
          <w:p w14:paraId="43CDD95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9.67±0.23</w:t>
            </w:r>
          </w:p>
        </w:tc>
        <w:tc>
          <w:tcPr>
            <w:tcW w:w="319" w:type="pct"/>
            <w:tcBorders>
              <w:top w:val="nil"/>
              <w:left w:val="nil"/>
              <w:bottom w:val="nil"/>
              <w:right w:val="nil"/>
            </w:tcBorders>
            <w:shd w:val="clear" w:color="000000" w:fill="FFFFFF"/>
            <w:noWrap/>
            <w:vAlign w:val="center"/>
            <w:hideMark/>
          </w:tcPr>
          <w:p w14:paraId="4B18AF8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0.93±0.02</w:t>
            </w:r>
          </w:p>
        </w:tc>
        <w:tc>
          <w:tcPr>
            <w:tcW w:w="352" w:type="pct"/>
            <w:tcBorders>
              <w:top w:val="nil"/>
              <w:left w:val="nil"/>
              <w:bottom w:val="nil"/>
              <w:right w:val="nil"/>
            </w:tcBorders>
            <w:shd w:val="clear" w:color="000000" w:fill="FFFFFF"/>
            <w:noWrap/>
            <w:vAlign w:val="center"/>
            <w:hideMark/>
          </w:tcPr>
          <w:p w14:paraId="0D13D49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51.43±2.07</w:t>
            </w:r>
          </w:p>
        </w:tc>
        <w:tc>
          <w:tcPr>
            <w:tcW w:w="319" w:type="pct"/>
            <w:tcBorders>
              <w:top w:val="nil"/>
              <w:left w:val="nil"/>
              <w:bottom w:val="nil"/>
              <w:right w:val="nil"/>
            </w:tcBorders>
            <w:shd w:val="clear" w:color="000000" w:fill="FFFFFF"/>
            <w:noWrap/>
            <w:vAlign w:val="center"/>
            <w:hideMark/>
          </w:tcPr>
          <w:p w14:paraId="4CCEB3C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0.61±0.07</w:t>
            </w:r>
          </w:p>
        </w:tc>
        <w:tc>
          <w:tcPr>
            <w:tcW w:w="385" w:type="pct"/>
            <w:tcBorders>
              <w:top w:val="nil"/>
              <w:left w:val="nil"/>
              <w:bottom w:val="nil"/>
              <w:right w:val="nil"/>
            </w:tcBorders>
            <w:shd w:val="clear" w:color="000000" w:fill="FFFFFF"/>
            <w:noWrap/>
            <w:vAlign w:val="center"/>
            <w:hideMark/>
          </w:tcPr>
          <w:p w14:paraId="30D4228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25.50±5.32</w:t>
            </w:r>
          </w:p>
        </w:tc>
        <w:tc>
          <w:tcPr>
            <w:tcW w:w="419" w:type="pct"/>
            <w:tcBorders>
              <w:top w:val="nil"/>
              <w:left w:val="nil"/>
              <w:bottom w:val="nil"/>
              <w:right w:val="nil"/>
            </w:tcBorders>
            <w:shd w:val="clear" w:color="000000" w:fill="FFFFFF"/>
            <w:noWrap/>
            <w:vAlign w:val="center"/>
            <w:hideMark/>
          </w:tcPr>
          <w:p w14:paraId="553E50B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50.75±9.78</w:t>
            </w:r>
          </w:p>
        </w:tc>
        <w:tc>
          <w:tcPr>
            <w:tcW w:w="319" w:type="pct"/>
            <w:tcBorders>
              <w:top w:val="nil"/>
              <w:left w:val="nil"/>
              <w:bottom w:val="nil"/>
              <w:right w:val="nil"/>
            </w:tcBorders>
            <w:shd w:val="clear" w:color="000000" w:fill="FFFFFF"/>
            <w:noWrap/>
            <w:vAlign w:val="center"/>
            <w:hideMark/>
          </w:tcPr>
          <w:p w14:paraId="52AB5FF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2.01±0.05</w:t>
            </w:r>
          </w:p>
        </w:tc>
      </w:tr>
      <w:tr w:rsidR="00A640E9" w:rsidRPr="009D42CF" w14:paraId="041E1873" w14:textId="77777777" w:rsidTr="0003248D">
        <w:trPr>
          <w:trHeight w:val="280"/>
        </w:trPr>
        <w:tc>
          <w:tcPr>
            <w:tcW w:w="206" w:type="pct"/>
            <w:tcBorders>
              <w:top w:val="nil"/>
              <w:left w:val="nil"/>
              <w:bottom w:val="nil"/>
              <w:right w:val="nil"/>
            </w:tcBorders>
            <w:shd w:val="clear" w:color="000000" w:fill="FFFFFF"/>
            <w:vAlign w:val="center"/>
            <w:hideMark/>
          </w:tcPr>
          <w:p w14:paraId="4FBF3927"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UA20</w:t>
            </w:r>
          </w:p>
        </w:tc>
        <w:tc>
          <w:tcPr>
            <w:tcW w:w="319" w:type="pct"/>
            <w:tcBorders>
              <w:top w:val="nil"/>
              <w:left w:val="nil"/>
              <w:bottom w:val="nil"/>
              <w:right w:val="nil"/>
            </w:tcBorders>
            <w:shd w:val="clear" w:color="000000" w:fill="FFFFFF"/>
            <w:noWrap/>
            <w:vAlign w:val="center"/>
            <w:hideMark/>
          </w:tcPr>
          <w:p w14:paraId="7600655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1.46±0.02</w:t>
            </w:r>
          </w:p>
        </w:tc>
        <w:tc>
          <w:tcPr>
            <w:tcW w:w="352" w:type="pct"/>
            <w:tcBorders>
              <w:top w:val="nil"/>
              <w:left w:val="nil"/>
              <w:bottom w:val="nil"/>
              <w:right w:val="nil"/>
            </w:tcBorders>
            <w:shd w:val="clear" w:color="000000" w:fill="FFFFFF"/>
            <w:noWrap/>
            <w:vAlign w:val="center"/>
            <w:hideMark/>
          </w:tcPr>
          <w:p w14:paraId="083D4C3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78.67±3.92</w:t>
            </w:r>
          </w:p>
        </w:tc>
        <w:tc>
          <w:tcPr>
            <w:tcW w:w="352" w:type="pct"/>
            <w:tcBorders>
              <w:top w:val="nil"/>
              <w:left w:val="nil"/>
              <w:bottom w:val="nil"/>
              <w:right w:val="nil"/>
            </w:tcBorders>
            <w:shd w:val="clear" w:color="000000" w:fill="FFFFFF"/>
            <w:noWrap/>
            <w:vAlign w:val="center"/>
            <w:hideMark/>
          </w:tcPr>
          <w:p w14:paraId="32A2CDD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21.50±0.74</w:t>
            </w:r>
          </w:p>
        </w:tc>
        <w:tc>
          <w:tcPr>
            <w:tcW w:w="319" w:type="pct"/>
            <w:tcBorders>
              <w:top w:val="nil"/>
              <w:left w:val="nil"/>
              <w:bottom w:val="nil"/>
              <w:right w:val="nil"/>
            </w:tcBorders>
            <w:shd w:val="clear" w:color="000000" w:fill="FFFFFF"/>
            <w:noWrap/>
            <w:vAlign w:val="center"/>
            <w:hideMark/>
          </w:tcPr>
          <w:p w14:paraId="2ABFEA2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0.92±0.05</w:t>
            </w:r>
          </w:p>
        </w:tc>
        <w:tc>
          <w:tcPr>
            <w:tcW w:w="319" w:type="pct"/>
            <w:tcBorders>
              <w:top w:val="nil"/>
              <w:left w:val="nil"/>
              <w:bottom w:val="nil"/>
              <w:right w:val="nil"/>
            </w:tcBorders>
            <w:shd w:val="clear" w:color="000000" w:fill="FFFFFF"/>
            <w:noWrap/>
            <w:vAlign w:val="center"/>
            <w:hideMark/>
          </w:tcPr>
          <w:p w14:paraId="1F87B33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4.18±0.08</w:t>
            </w:r>
          </w:p>
        </w:tc>
        <w:tc>
          <w:tcPr>
            <w:tcW w:w="352" w:type="pct"/>
            <w:tcBorders>
              <w:top w:val="nil"/>
              <w:left w:val="nil"/>
              <w:bottom w:val="nil"/>
              <w:right w:val="nil"/>
            </w:tcBorders>
            <w:shd w:val="clear" w:color="000000" w:fill="FFFFFF"/>
            <w:noWrap/>
            <w:vAlign w:val="center"/>
            <w:hideMark/>
          </w:tcPr>
          <w:p w14:paraId="33F309EA"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9.36±0.14</w:t>
            </w:r>
          </w:p>
        </w:tc>
        <w:tc>
          <w:tcPr>
            <w:tcW w:w="319" w:type="pct"/>
            <w:tcBorders>
              <w:top w:val="nil"/>
              <w:left w:val="nil"/>
              <w:bottom w:val="nil"/>
              <w:right w:val="nil"/>
            </w:tcBorders>
            <w:shd w:val="clear" w:color="000000" w:fill="FFFFFF"/>
            <w:noWrap/>
            <w:vAlign w:val="center"/>
            <w:hideMark/>
          </w:tcPr>
          <w:p w14:paraId="0DD0340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2.11±0.07</w:t>
            </w:r>
          </w:p>
        </w:tc>
        <w:tc>
          <w:tcPr>
            <w:tcW w:w="352" w:type="pct"/>
            <w:tcBorders>
              <w:top w:val="nil"/>
              <w:left w:val="nil"/>
              <w:bottom w:val="nil"/>
              <w:right w:val="nil"/>
            </w:tcBorders>
            <w:shd w:val="clear" w:color="000000" w:fill="FFFFFF"/>
            <w:noWrap/>
            <w:vAlign w:val="center"/>
            <w:hideMark/>
          </w:tcPr>
          <w:p w14:paraId="0769624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8.45±0.68</w:t>
            </w:r>
          </w:p>
        </w:tc>
        <w:tc>
          <w:tcPr>
            <w:tcW w:w="319" w:type="pct"/>
            <w:tcBorders>
              <w:top w:val="nil"/>
              <w:left w:val="nil"/>
              <w:bottom w:val="nil"/>
              <w:right w:val="nil"/>
            </w:tcBorders>
            <w:shd w:val="clear" w:color="000000" w:fill="FFFFFF"/>
            <w:noWrap/>
            <w:vAlign w:val="center"/>
            <w:hideMark/>
          </w:tcPr>
          <w:p w14:paraId="70EB7D2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1.13±0.06</w:t>
            </w:r>
          </w:p>
        </w:tc>
        <w:tc>
          <w:tcPr>
            <w:tcW w:w="352" w:type="pct"/>
            <w:tcBorders>
              <w:top w:val="nil"/>
              <w:left w:val="nil"/>
              <w:bottom w:val="nil"/>
              <w:right w:val="nil"/>
            </w:tcBorders>
            <w:shd w:val="clear" w:color="000000" w:fill="FFFFFF"/>
            <w:noWrap/>
            <w:vAlign w:val="center"/>
            <w:hideMark/>
          </w:tcPr>
          <w:p w14:paraId="152C3E3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37.48±0.63</w:t>
            </w:r>
          </w:p>
        </w:tc>
        <w:tc>
          <w:tcPr>
            <w:tcW w:w="319" w:type="pct"/>
            <w:tcBorders>
              <w:top w:val="nil"/>
              <w:left w:val="nil"/>
              <w:bottom w:val="nil"/>
              <w:right w:val="nil"/>
            </w:tcBorders>
            <w:shd w:val="clear" w:color="000000" w:fill="FFFFFF"/>
            <w:noWrap/>
            <w:vAlign w:val="center"/>
            <w:hideMark/>
          </w:tcPr>
          <w:p w14:paraId="5D5ACA85"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0.47±0.08</w:t>
            </w:r>
          </w:p>
        </w:tc>
        <w:tc>
          <w:tcPr>
            <w:tcW w:w="385" w:type="pct"/>
            <w:tcBorders>
              <w:top w:val="nil"/>
              <w:left w:val="nil"/>
              <w:bottom w:val="nil"/>
              <w:right w:val="nil"/>
            </w:tcBorders>
            <w:shd w:val="clear" w:color="000000" w:fill="FFFFFF"/>
            <w:noWrap/>
            <w:vAlign w:val="center"/>
            <w:hideMark/>
          </w:tcPr>
          <w:p w14:paraId="7F183FA8"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47.00±12.18</w:t>
            </w:r>
          </w:p>
        </w:tc>
        <w:tc>
          <w:tcPr>
            <w:tcW w:w="419" w:type="pct"/>
            <w:tcBorders>
              <w:top w:val="nil"/>
              <w:left w:val="nil"/>
              <w:bottom w:val="nil"/>
              <w:right w:val="nil"/>
            </w:tcBorders>
            <w:shd w:val="clear" w:color="000000" w:fill="FFFFFF"/>
            <w:noWrap/>
            <w:vAlign w:val="center"/>
            <w:hideMark/>
          </w:tcPr>
          <w:p w14:paraId="604F0D16"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100.25±33.03</w:t>
            </w:r>
          </w:p>
        </w:tc>
        <w:tc>
          <w:tcPr>
            <w:tcW w:w="319" w:type="pct"/>
            <w:tcBorders>
              <w:top w:val="nil"/>
              <w:left w:val="nil"/>
              <w:bottom w:val="nil"/>
              <w:right w:val="nil"/>
            </w:tcBorders>
            <w:shd w:val="clear" w:color="000000" w:fill="FFFFFF"/>
            <w:noWrap/>
            <w:vAlign w:val="center"/>
            <w:hideMark/>
          </w:tcPr>
          <w:p w14:paraId="53B5E4F9"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2.22±0.38</w:t>
            </w:r>
          </w:p>
        </w:tc>
      </w:tr>
      <w:tr w:rsidR="00A640E9" w:rsidRPr="009D42CF" w14:paraId="6A28FCBD" w14:textId="77777777" w:rsidTr="0003248D">
        <w:trPr>
          <w:trHeight w:val="280"/>
        </w:trPr>
        <w:tc>
          <w:tcPr>
            <w:tcW w:w="206" w:type="pct"/>
            <w:tcBorders>
              <w:top w:val="nil"/>
              <w:left w:val="nil"/>
              <w:bottom w:val="nil"/>
              <w:right w:val="nil"/>
            </w:tcBorders>
            <w:shd w:val="clear" w:color="000000" w:fill="FFFFFF"/>
            <w:vAlign w:val="center"/>
            <w:hideMark/>
          </w:tcPr>
          <w:p w14:paraId="119CAE26"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val="es-ES" w:eastAsia="es-MX"/>
              </w:rPr>
              <w:t>UA21</w:t>
            </w:r>
          </w:p>
        </w:tc>
        <w:tc>
          <w:tcPr>
            <w:tcW w:w="319" w:type="pct"/>
            <w:tcBorders>
              <w:top w:val="nil"/>
              <w:left w:val="nil"/>
              <w:bottom w:val="nil"/>
              <w:right w:val="nil"/>
            </w:tcBorders>
            <w:shd w:val="clear" w:color="000000" w:fill="FFFFFF"/>
            <w:noWrap/>
            <w:vAlign w:val="center"/>
            <w:hideMark/>
          </w:tcPr>
          <w:p w14:paraId="42D1AE63"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1.47±0.03</w:t>
            </w:r>
          </w:p>
        </w:tc>
        <w:tc>
          <w:tcPr>
            <w:tcW w:w="352" w:type="pct"/>
            <w:tcBorders>
              <w:top w:val="nil"/>
              <w:left w:val="nil"/>
              <w:bottom w:val="nil"/>
              <w:right w:val="nil"/>
            </w:tcBorders>
            <w:shd w:val="clear" w:color="000000" w:fill="FFFFFF"/>
            <w:noWrap/>
            <w:vAlign w:val="center"/>
            <w:hideMark/>
          </w:tcPr>
          <w:p w14:paraId="011BE9D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76.00±2.94</w:t>
            </w:r>
          </w:p>
        </w:tc>
        <w:tc>
          <w:tcPr>
            <w:tcW w:w="352" w:type="pct"/>
            <w:tcBorders>
              <w:top w:val="nil"/>
              <w:left w:val="nil"/>
              <w:bottom w:val="nil"/>
              <w:right w:val="nil"/>
            </w:tcBorders>
            <w:shd w:val="clear" w:color="000000" w:fill="FFFFFF"/>
            <w:noWrap/>
            <w:vAlign w:val="center"/>
            <w:hideMark/>
          </w:tcPr>
          <w:p w14:paraId="26E71A8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21.50±0.20</w:t>
            </w:r>
          </w:p>
        </w:tc>
        <w:tc>
          <w:tcPr>
            <w:tcW w:w="319" w:type="pct"/>
            <w:tcBorders>
              <w:top w:val="nil"/>
              <w:left w:val="nil"/>
              <w:bottom w:val="nil"/>
              <w:right w:val="nil"/>
            </w:tcBorders>
            <w:shd w:val="clear" w:color="000000" w:fill="FFFFFF"/>
            <w:noWrap/>
            <w:vAlign w:val="center"/>
            <w:hideMark/>
          </w:tcPr>
          <w:p w14:paraId="0AF167B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0.85±0.06</w:t>
            </w:r>
          </w:p>
        </w:tc>
        <w:tc>
          <w:tcPr>
            <w:tcW w:w="319" w:type="pct"/>
            <w:tcBorders>
              <w:top w:val="nil"/>
              <w:left w:val="nil"/>
              <w:bottom w:val="nil"/>
              <w:right w:val="nil"/>
            </w:tcBorders>
            <w:shd w:val="clear" w:color="000000" w:fill="FFFFFF"/>
            <w:noWrap/>
            <w:vAlign w:val="center"/>
            <w:hideMark/>
          </w:tcPr>
          <w:p w14:paraId="6A249F12"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4.48±0.09</w:t>
            </w:r>
          </w:p>
        </w:tc>
        <w:tc>
          <w:tcPr>
            <w:tcW w:w="352" w:type="pct"/>
            <w:tcBorders>
              <w:top w:val="nil"/>
              <w:left w:val="nil"/>
              <w:bottom w:val="nil"/>
              <w:right w:val="nil"/>
            </w:tcBorders>
            <w:shd w:val="clear" w:color="000000" w:fill="FFFFFF"/>
            <w:noWrap/>
            <w:vAlign w:val="center"/>
            <w:hideMark/>
          </w:tcPr>
          <w:p w14:paraId="19F777F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10.37±0.38</w:t>
            </w:r>
          </w:p>
        </w:tc>
        <w:tc>
          <w:tcPr>
            <w:tcW w:w="319" w:type="pct"/>
            <w:tcBorders>
              <w:top w:val="nil"/>
              <w:left w:val="nil"/>
              <w:bottom w:val="nil"/>
              <w:right w:val="nil"/>
            </w:tcBorders>
            <w:shd w:val="clear" w:color="000000" w:fill="FFFFFF"/>
            <w:noWrap/>
            <w:vAlign w:val="center"/>
            <w:hideMark/>
          </w:tcPr>
          <w:p w14:paraId="45C197EB"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2.19±0.20</w:t>
            </w:r>
          </w:p>
        </w:tc>
        <w:tc>
          <w:tcPr>
            <w:tcW w:w="352" w:type="pct"/>
            <w:tcBorders>
              <w:top w:val="nil"/>
              <w:left w:val="nil"/>
              <w:bottom w:val="nil"/>
              <w:right w:val="nil"/>
            </w:tcBorders>
            <w:shd w:val="clear" w:color="000000" w:fill="FFFFFF"/>
            <w:noWrap/>
            <w:vAlign w:val="center"/>
            <w:hideMark/>
          </w:tcPr>
          <w:p w14:paraId="2EEDE8C4"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10.14±0.35</w:t>
            </w:r>
          </w:p>
        </w:tc>
        <w:tc>
          <w:tcPr>
            <w:tcW w:w="319" w:type="pct"/>
            <w:tcBorders>
              <w:top w:val="nil"/>
              <w:left w:val="nil"/>
              <w:bottom w:val="nil"/>
              <w:right w:val="nil"/>
            </w:tcBorders>
            <w:shd w:val="clear" w:color="000000" w:fill="FFFFFF"/>
            <w:noWrap/>
            <w:vAlign w:val="center"/>
            <w:hideMark/>
          </w:tcPr>
          <w:p w14:paraId="78076B3C"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0.87±0.03</w:t>
            </w:r>
          </w:p>
        </w:tc>
        <w:tc>
          <w:tcPr>
            <w:tcW w:w="352" w:type="pct"/>
            <w:tcBorders>
              <w:top w:val="nil"/>
              <w:left w:val="nil"/>
              <w:bottom w:val="nil"/>
              <w:right w:val="nil"/>
            </w:tcBorders>
            <w:shd w:val="clear" w:color="000000" w:fill="FFFFFF"/>
            <w:noWrap/>
            <w:vAlign w:val="center"/>
            <w:hideMark/>
          </w:tcPr>
          <w:p w14:paraId="4FA9DA4D"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47.72±1.56</w:t>
            </w:r>
          </w:p>
        </w:tc>
        <w:tc>
          <w:tcPr>
            <w:tcW w:w="319" w:type="pct"/>
            <w:tcBorders>
              <w:top w:val="nil"/>
              <w:left w:val="nil"/>
              <w:bottom w:val="nil"/>
              <w:right w:val="nil"/>
            </w:tcBorders>
            <w:shd w:val="clear" w:color="000000" w:fill="FFFFFF"/>
            <w:noWrap/>
            <w:vAlign w:val="center"/>
            <w:hideMark/>
          </w:tcPr>
          <w:p w14:paraId="42289F67"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0.52±0.09</w:t>
            </w:r>
          </w:p>
        </w:tc>
        <w:tc>
          <w:tcPr>
            <w:tcW w:w="385" w:type="pct"/>
            <w:tcBorders>
              <w:top w:val="nil"/>
              <w:left w:val="nil"/>
              <w:bottom w:val="nil"/>
              <w:right w:val="nil"/>
            </w:tcBorders>
            <w:shd w:val="clear" w:color="000000" w:fill="FFFFFF"/>
            <w:noWrap/>
            <w:vAlign w:val="center"/>
            <w:hideMark/>
          </w:tcPr>
          <w:p w14:paraId="2B780DAF"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30.75±4.37</w:t>
            </w:r>
          </w:p>
        </w:tc>
        <w:tc>
          <w:tcPr>
            <w:tcW w:w="419" w:type="pct"/>
            <w:tcBorders>
              <w:top w:val="nil"/>
              <w:left w:val="nil"/>
              <w:bottom w:val="nil"/>
              <w:right w:val="nil"/>
            </w:tcBorders>
            <w:shd w:val="clear" w:color="000000" w:fill="FFFFFF"/>
            <w:noWrap/>
            <w:vAlign w:val="center"/>
            <w:hideMark/>
          </w:tcPr>
          <w:p w14:paraId="37B1AF31"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53.00±14.04</w:t>
            </w:r>
          </w:p>
        </w:tc>
        <w:tc>
          <w:tcPr>
            <w:tcW w:w="319" w:type="pct"/>
            <w:tcBorders>
              <w:top w:val="nil"/>
              <w:left w:val="nil"/>
              <w:bottom w:val="nil"/>
              <w:right w:val="nil"/>
            </w:tcBorders>
            <w:shd w:val="clear" w:color="000000" w:fill="FFFFFF"/>
            <w:noWrap/>
            <w:vAlign w:val="center"/>
            <w:hideMark/>
          </w:tcPr>
          <w:p w14:paraId="369AC29E" w14:textId="77777777" w:rsidR="00763482" w:rsidRPr="00E76A10" w:rsidRDefault="00763482" w:rsidP="00594752">
            <w:pPr>
              <w:jc w:val="right"/>
              <w:rPr>
                <w:rFonts w:ascii="Arial" w:hAnsi="Arial" w:cs="Arial"/>
                <w:color w:val="000000"/>
                <w:sz w:val="16"/>
                <w:szCs w:val="16"/>
                <w:lang w:eastAsia="es-MX"/>
              </w:rPr>
            </w:pPr>
            <w:r w:rsidRPr="00E76A10">
              <w:rPr>
                <w:rFonts w:ascii="Arial" w:hAnsi="Arial" w:cs="Arial"/>
                <w:color w:val="000000"/>
                <w:sz w:val="16"/>
                <w:szCs w:val="16"/>
                <w:lang w:eastAsia="es-MX"/>
              </w:rPr>
              <w:t>1.76±0.37</w:t>
            </w:r>
          </w:p>
        </w:tc>
      </w:tr>
      <w:tr w:rsidR="00A640E9" w:rsidRPr="009D42CF" w14:paraId="7F5992ED" w14:textId="77777777" w:rsidTr="0003248D">
        <w:trPr>
          <w:trHeight w:val="280"/>
        </w:trPr>
        <w:tc>
          <w:tcPr>
            <w:tcW w:w="206" w:type="pct"/>
            <w:tcBorders>
              <w:top w:val="nil"/>
              <w:left w:val="nil"/>
              <w:bottom w:val="nil"/>
              <w:right w:val="nil"/>
            </w:tcBorders>
            <w:shd w:val="clear" w:color="000000" w:fill="FFFFFF"/>
            <w:vAlign w:val="center"/>
            <w:hideMark/>
          </w:tcPr>
          <w:p w14:paraId="4174DA97"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eastAsia="es-MX"/>
              </w:rPr>
              <w:t xml:space="preserve">Mean </w:t>
            </w:r>
          </w:p>
        </w:tc>
        <w:tc>
          <w:tcPr>
            <w:tcW w:w="319" w:type="pct"/>
            <w:tcBorders>
              <w:top w:val="nil"/>
              <w:left w:val="nil"/>
              <w:bottom w:val="nil"/>
              <w:right w:val="nil"/>
            </w:tcBorders>
            <w:shd w:val="clear" w:color="000000" w:fill="FFFFFF"/>
            <w:noWrap/>
            <w:vAlign w:val="center"/>
            <w:hideMark/>
          </w:tcPr>
          <w:p w14:paraId="3AF2BD54"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1.66</w:t>
            </w:r>
          </w:p>
        </w:tc>
        <w:tc>
          <w:tcPr>
            <w:tcW w:w="352" w:type="pct"/>
            <w:tcBorders>
              <w:top w:val="nil"/>
              <w:left w:val="nil"/>
              <w:bottom w:val="nil"/>
              <w:right w:val="nil"/>
            </w:tcBorders>
            <w:shd w:val="clear" w:color="000000" w:fill="FFFFFF"/>
            <w:noWrap/>
            <w:vAlign w:val="center"/>
            <w:hideMark/>
          </w:tcPr>
          <w:p w14:paraId="0D561DA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84.23</w:t>
            </w:r>
          </w:p>
        </w:tc>
        <w:tc>
          <w:tcPr>
            <w:tcW w:w="352" w:type="pct"/>
            <w:tcBorders>
              <w:top w:val="nil"/>
              <w:left w:val="nil"/>
              <w:bottom w:val="nil"/>
              <w:right w:val="nil"/>
            </w:tcBorders>
            <w:shd w:val="clear" w:color="000000" w:fill="FFFFFF"/>
            <w:noWrap/>
            <w:vAlign w:val="center"/>
            <w:hideMark/>
          </w:tcPr>
          <w:p w14:paraId="3BBB625C"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20.97</w:t>
            </w:r>
          </w:p>
        </w:tc>
        <w:tc>
          <w:tcPr>
            <w:tcW w:w="319" w:type="pct"/>
            <w:tcBorders>
              <w:top w:val="nil"/>
              <w:left w:val="nil"/>
              <w:bottom w:val="nil"/>
              <w:right w:val="nil"/>
            </w:tcBorders>
            <w:shd w:val="clear" w:color="000000" w:fill="FFFFFF"/>
            <w:noWrap/>
            <w:vAlign w:val="center"/>
            <w:hideMark/>
          </w:tcPr>
          <w:p w14:paraId="1EB93818"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0.91</w:t>
            </w:r>
          </w:p>
        </w:tc>
        <w:tc>
          <w:tcPr>
            <w:tcW w:w="319" w:type="pct"/>
            <w:tcBorders>
              <w:top w:val="nil"/>
              <w:left w:val="nil"/>
              <w:bottom w:val="nil"/>
              <w:right w:val="nil"/>
            </w:tcBorders>
            <w:shd w:val="clear" w:color="000000" w:fill="FFFFFF"/>
            <w:noWrap/>
            <w:vAlign w:val="center"/>
            <w:hideMark/>
          </w:tcPr>
          <w:p w14:paraId="42A9ADEF"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4.12</w:t>
            </w:r>
          </w:p>
        </w:tc>
        <w:tc>
          <w:tcPr>
            <w:tcW w:w="352" w:type="pct"/>
            <w:tcBorders>
              <w:top w:val="nil"/>
              <w:left w:val="nil"/>
              <w:bottom w:val="nil"/>
              <w:right w:val="nil"/>
            </w:tcBorders>
            <w:shd w:val="clear" w:color="000000" w:fill="FFFFFF"/>
            <w:noWrap/>
            <w:vAlign w:val="center"/>
            <w:hideMark/>
          </w:tcPr>
          <w:p w14:paraId="02829307"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10.14</w:t>
            </w:r>
          </w:p>
        </w:tc>
        <w:tc>
          <w:tcPr>
            <w:tcW w:w="319" w:type="pct"/>
            <w:tcBorders>
              <w:top w:val="nil"/>
              <w:left w:val="nil"/>
              <w:bottom w:val="nil"/>
              <w:right w:val="nil"/>
            </w:tcBorders>
            <w:shd w:val="clear" w:color="000000" w:fill="FFFFFF"/>
            <w:noWrap/>
            <w:vAlign w:val="center"/>
            <w:hideMark/>
          </w:tcPr>
          <w:p w14:paraId="664F27EA"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2.38</w:t>
            </w:r>
          </w:p>
        </w:tc>
        <w:tc>
          <w:tcPr>
            <w:tcW w:w="352" w:type="pct"/>
            <w:tcBorders>
              <w:top w:val="nil"/>
              <w:left w:val="nil"/>
              <w:bottom w:val="nil"/>
              <w:right w:val="nil"/>
            </w:tcBorders>
            <w:shd w:val="clear" w:color="000000" w:fill="FFFFFF"/>
            <w:noWrap/>
            <w:vAlign w:val="center"/>
            <w:hideMark/>
          </w:tcPr>
          <w:p w14:paraId="05BB3AF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10.16</w:t>
            </w:r>
          </w:p>
        </w:tc>
        <w:tc>
          <w:tcPr>
            <w:tcW w:w="319" w:type="pct"/>
            <w:tcBorders>
              <w:top w:val="nil"/>
              <w:left w:val="nil"/>
              <w:bottom w:val="nil"/>
              <w:right w:val="nil"/>
            </w:tcBorders>
            <w:shd w:val="clear" w:color="000000" w:fill="FFFFFF"/>
            <w:noWrap/>
            <w:vAlign w:val="center"/>
            <w:hideMark/>
          </w:tcPr>
          <w:p w14:paraId="7AD0EE7D"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1.04</w:t>
            </w:r>
          </w:p>
        </w:tc>
        <w:tc>
          <w:tcPr>
            <w:tcW w:w="352" w:type="pct"/>
            <w:tcBorders>
              <w:top w:val="nil"/>
              <w:left w:val="nil"/>
              <w:bottom w:val="nil"/>
              <w:right w:val="nil"/>
            </w:tcBorders>
            <w:shd w:val="clear" w:color="000000" w:fill="FFFFFF"/>
            <w:noWrap/>
            <w:vAlign w:val="center"/>
            <w:hideMark/>
          </w:tcPr>
          <w:p w14:paraId="3C5A216E"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46.28</w:t>
            </w:r>
          </w:p>
        </w:tc>
        <w:tc>
          <w:tcPr>
            <w:tcW w:w="319" w:type="pct"/>
            <w:tcBorders>
              <w:top w:val="nil"/>
              <w:left w:val="nil"/>
              <w:bottom w:val="nil"/>
              <w:right w:val="nil"/>
            </w:tcBorders>
            <w:shd w:val="clear" w:color="000000" w:fill="FFFFFF"/>
            <w:noWrap/>
            <w:vAlign w:val="center"/>
            <w:hideMark/>
          </w:tcPr>
          <w:p w14:paraId="68C141B7"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0.53</w:t>
            </w:r>
          </w:p>
        </w:tc>
        <w:tc>
          <w:tcPr>
            <w:tcW w:w="385" w:type="pct"/>
            <w:tcBorders>
              <w:top w:val="nil"/>
              <w:left w:val="nil"/>
              <w:bottom w:val="nil"/>
              <w:right w:val="nil"/>
            </w:tcBorders>
            <w:shd w:val="clear" w:color="000000" w:fill="FFFFFF"/>
            <w:noWrap/>
            <w:vAlign w:val="center"/>
            <w:hideMark/>
          </w:tcPr>
          <w:p w14:paraId="5902F1A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41.36</w:t>
            </w:r>
          </w:p>
        </w:tc>
        <w:tc>
          <w:tcPr>
            <w:tcW w:w="419" w:type="pct"/>
            <w:tcBorders>
              <w:top w:val="nil"/>
              <w:left w:val="nil"/>
              <w:bottom w:val="nil"/>
              <w:right w:val="nil"/>
            </w:tcBorders>
            <w:shd w:val="clear" w:color="000000" w:fill="FFFFFF"/>
            <w:noWrap/>
            <w:vAlign w:val="center"/>
            <w:hideMark/>
          </w:tcPr>
          <w:p w14:paraId="60FC99C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89.43</w:t>
            </w:r>
          </w:p>
        </w:tc>
        <w:tc>
          <w:tcPr>
            <w:tcW w:w="319" w:type="pct"/>
            <w:tcBorders>
              <w:top w:val="nil"/>
              <w:left w:val="nil"/>
              <w:bottom w:val="nil"/>
              <w:right w:val="nil"/>
            </w:tcBorders>
            <w:shd w:val="clear" w:color="000000" w:fill="FFFFFF"/>
            <w:noWrap/>
            <w:vAlign w:val="center"/>
            <w:hideMark/>
          </w:tcPr>
          <w:p w14:paraId="55A3935F"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2.30</w:t>
            </w:r>
          </w:p>
        </w:tc>
      </w:tr>
      <w:tr w:rsidR="00A640E9" w:rsidRPr="009D42CF" w14:paraId="3D0A319C" w14:textId="77777777" w:rsidTr="0003248D">
        <w:trPr>
          <w:trHeight w:val="280"/>
        </w:trPr>
        <w:tc>
          <w:tcPr>
            <w:tcW w:w="206" w:type="pct"/>
            <w:tcBorders>
              <w:top w:val="nil"/>
              <w:left w:val="nil"/>
              <w:bottom w:val="nil"/>
              <w:right w:val="nil"/>
            </w:tcBorders>
            <w:shd w:val="clear" w:color="000000" w:fill="FFFFFF"/>
            <w:vAlign w:val="center"/>
            <w:hideMark/>
          </w:tcPr>
          <w:p w14:paraId="2A66921F"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eastAsia="es-MX"/>
              </w:rPr>
              <w:t>CV %</w:t>
            </w:r>
          </w:p>
        </w:tc>
        <w:tc>
          <w:tcPr>
            <w:tcW w:w="319" w:type="pct"/>
            <w:tcBorders>
              <w:top w:val="nil"/>
              <w:left w:val="nil"/>
              <w:bottom w:val="nil"/>
              <w:right w:val="nil"/>
            </w:tcBorders>
            <w:shd w:val="clear" w:color="000000" w:fill="FFFFFF"/>
            <w:noWrap/>
            <w:vAlign w:val="center"/>
            <w:hideMark/>
          </w:tcPr>
          <w:p w14:paraId="3C008B33"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4.38</w:t>
            </w:r>
          </w:p>
        </w:tc>
        <w:tc>
          <w:tcPr>
            <w:tcW w:w="352" w:type="pct"/>
            <w:tcBorders>
              <w:top w:val="nil"/>
              <w:left w:val="nil"/>
              <w:bottom w:val="nil"/>
              <w:right w:val="nil"/>
            </w:tcBorders>
            <w:shd w:val="clear" w:color="000000" w:fill="FFFFFF"/>
            <w:noWrap/>
            <w:vAlign w:val="center"/>
            <w:hideMark/>
          </w:tcPr>
          <w:p w14:paraId="7BE8F87E"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7.09</w:t>
            </w:r>
          </w:p>
        </w:tc>
        <w:tc>
          <w:tcPr>
            <w:tcW w:w="352" w:type="pct"/>
            <w:tcBorders>
              <w:top w:val="nil"/>
              <w:left w:val="nil"/>
              <w:bottom w:val="nil"/>
              <w:right w:val="nil"/>
            </w:tcBorders>
            <w:shd w:val="clear" w:color="000000" w:fill="FFFFFF"/>
            <w:noWrap/>
            <w:vAlign w:val="center"/>
            <w:hideMark/>
          </w:tcPr>
          <w:p w14:paraId="3391F93A"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14.05</w:t>
            </w:r>
          </w:p>
        </w:tc>
        <w:tc>
          <w:tcPr>
            <w:tcW w:w="319" w:type="pct"/>
            <w:tcBorders>
              <w:top w:val="nil"/>
              <w:left w:val="nil"/>
              <w:bottom w:val="nil"/>
              <w:right w:val="nil"/>
            </w:tcBorders>
            <w:shd w:val="clear" w:color="000000" w:fill="FFFFFF"/>
            <w:noWrap/>
            <w:vAlign w:val="center"/>
            <w:hideMark/>
          </w:tcPr>
          <w:p w14:paraId="0212FEDD"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13.48</w:t>
            </w:r>
          </w:p>
        </w:tc>
        <w:tc>
          <w:tcPr>
            <w:tcW w:w="319" w:type="pct"/>
            <w:tcBorders>
              <w:top w:val="nil"/>
              <w:left w:val="nil"/>
              <w:bottom w:val="nil"/>
              <w:right w:val="nil"/>
            </w:tcBorders>
            <w:shd w:val="clear" w:color="000000" w:fill="FFFFFF"/>
            <w:noWrap/>
            <w:vAlign w:val="center"/>
            <w:hideMark/>
          </w:tcPr>
          <w:p w14:paraId="2DC8212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8.07</w:t>
            </w:r>
          </w:p>
        </w:tc>
        <w:tc>
          <w:tcPr>
            <w:tcW w:w="352" w:type="pct"/>
            <w:tcBorders>
              <w:top w:val="nil"/>
              <w:left w:val="nil"/>
              <w:bottom w:val="nil"/>
              <w:right w:val="nil"/>
            </w:tcBorders>
            <w:shd w:val="clear" w:color="000000" w:fill="FFFFFF"/>
            <w:noWrap/>
            <w:vAlign w:val="center"/>
            <w:hideMark/>
          </w:tcPr>
          <w:p w14:paraId="71ABB558"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7.71</w:t>
            </w:r>
          </w:p>
        </w:tc>
        <w:tc>
          <w:tcPr>
            <w:tcW w:w="319" w:type="pct"/>
            <w:tcBorders>
              <w:top w:val="nil"/>
              <w:left w:val="nil"/>
              <w:bottom w:val="nil"/>
              <w:right w:val="nil"/>
            </w:tcBorders>
            <w:shd w:val="clear" w:color="000000" w:fill="FFFFFF"/>
            <w:noWrap/>
            <w:vAlign w:val="center"/>
            <w:hideMark/>
          </w:tcPr>
          <w:p w14:paraId="6358F75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8.71</w:t>
            </w:r>
          </w:p>
        </w:tc>
        <w:tc>
          <w:tcPr>
            <w:tcW w:w="352" w:type="pct"/>
            <w:tcBorders>
              <w:top w:val="nil"/>
              <w:left w:val="nil"/>
              <w:bottom w:val="nil"/>
              <w:right w:val="nil"/>
            </w:tcBorders>
            <w:shd w:val="clear" w:color="000000" w:fill="FFFFFF"/>
            <w:noWrap/>
            <w:vAlign w:val="center"/>
            <w:hideMark/>
          </w:tcPr>
          <w:p w14:paraId="6714AC2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9.50</w:t>
            </w:r>
          </w:p>
        </w:tc>
        <w:tc>
          <w:tcPr>
            <w:tcW w:w="319" w:type="pct"/>
            <w:tcBorders>
              <w:top w:val="nil"/>
              <w:left w:val="nil"/>
              <w:bottom w:val="nil"/>
              <w:right w:val="nil"/>
            </w:tcBorders>
            <w:shd w:val="clear" w:color="000000" w:fill="FFFFFF"/>
            <w:noWrap/>
            <w:vAlign w:val="center"/>
            <w:hideMark/>
          </w:tcPr>
          <w:p w14:paraId="1F1C2F54"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2.70</w:t>
            </w:r>
          </w:p>
        </w:tc>
        <w:tc>
          <w:tcPr>
            <w:tcW w:w="352" w:type="pct"/>
            <w:tcBorders>
              <w:top w:val="nil"/>
              <w:left w:val="nil"/>
              <w:bottom w:val="nil"/>
              <w:right w:val="nil"/>
            </w:tcBorders>
            <w:shd w:val="clear" w:color="000000" w:fill="FFFFFF"/>
            <w:noWrap/>
            <w:vAlign w:val="center"/>
            <w:hideMark/>
          </w:tcPr>
          <w:p w14:paraId="17506BFB"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13.30</w:t>
            </w:r>
          </w:p>
        </w:tc>
        <w:tc>
          <w:tcPr>
            <w:tcW w:w="319" w:type="pct"/>
            <w:tcBorders>
              <w:top w:val="nil"/>
              <w:left w:val="nil"/>
              <w:bottom w:val="nil"/>
              <w:right w:val="nil"/>
            </w:tcBorders>
            <w:shd w:val="clear" w:color="000000" w:fill="FFFFFF"/>
            <w:noWrap/>
            <w:vAlign w:val="center"/>
            <w:hideMark/>
          </w:tcPr>
          <w:p w14:paraId="034B3416"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33.45</w:t>
            </w:r>
          </w:p>
        </w:tc>
        <w:tc>
          <w:tcPr>
            <w:tcW w:w="385" w:type="pct"/>
            <w:tcBorders>
              <w:top w:val="nil"/>
              <w:left w:val="nil"/>
              <w:bottom w:val="nil"/>
              <w:right w:val="nil"/>
            </w:tcBorders>
            <w:shd w:val="clear" w:color="000000" w:fill="FFFFFF"/>
            <w:noWrap/>
            <w:vAlign w:val="center"/>
            <w:hideMark/>
          </w:tcPr>
          <w:p w14:paraId="7719D06F"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54.17</w:t>
            </w:r>
          </w:p>
        </w:tc>
        <w:tc>
          <w:tcPr>
            <w:tcW w:w="419" w:type="pct"/>
            <w:tcBorders>
              <w:top w:val="nil"/>
              <w:left w:val="nil"/>
              <w:bottom w:val="nil"/>
              <w:right w:val="nil"/>
            </w:tcBorders>
            <w:shd w:val="clear" w:color="000000" w:fill="FFFFFF"/>
            <w:noWrap/>
            <w:vAlign w:val="center"/>
            <w:hideMark/>
          </w:tcPr>
          <w:p w14:paraId="345E251E"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63.83</w:t>
            </w:r>
          </w:p>
        </w:tc>
        <w:tc>
          <w:tcPr>
            <w:tcW w:w="319" w:type="pct"/>
            <w:tcBorders>
              <w:top w:val="nil"/>
              <w:left w:val="nil"/>
              <w:bottom w:val="nil"/>
              <w:right w:val="nil"/>
            </w:tcBorders>
            <w:shd w:val="clear" w:color="000000" w:fill="FFFFFF"/>
            <w:noWrap/>
            <w:vAlign w:val="center"/>
            <w:hideMark/>
          </w:tcPr>
          <w:p w14:paraId="1AC2C4F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35.66</w:t>
            </w:r>
          </w:p>
        </w:tc>
      </w:tr>
      <w:tr w:rsidR="00A640E9" w:rsidRPr="009D42CF" w14:paraId="1AADA359" w14:textId="77777777" w:rsidTr="0003248D">
        <w:trPr>
          <w:trHeight w:val="280"/>
        </w:trPr>
        <w:tc>
          <w:tcPr>
            <w:tcW w:w="206" w:type="pct"/>
            <w:tcBorders>
              <w:top w:val="nil"/>
              <w:left w:val="nil"/>
              <w:bottom w:val="nil"/>
              <w:right w:val="nil"/>
            </w:tcBorders>
            <w:shd w:val="clear" w:color="000000" w:fill="FFFFFF"/>
            <w:vAlign w:val="center"/>
            <w:hideMark/>
          </w:tcPr>
          <w:p w14:paraId="4B1E0244" w14:textId="77777777" w:rsidR="00763482" w:rsidRPr="00E76A10" w:rsidRDefault="00763482" w:rsidP="00594752">
            <w:pPr>
              <w:jc w:val="both"/>
              <w:rPr>
                <w:rFonts w:ascii="Arial" w:hAnsi="Arial" w:cs="Arial"/>
                <w:b/>
                <w:bCs/>
                <w:color w:val="000000"/>
                <w:sz w:val="16"/>
                <w:szCs w:val="16"/>
                <w:lang w:eastAsia="es-MX"/>
              </w:rPr>
            </w:pPr>
            <w:r w:rsidRPr="00E76A10">
              <w:rPr>
                <w:rFonts w:ascii="Arial" w:hAnsi="Arial" w:cs="Arial"/>
                <w:b/>
                <w:bCs/>
                <w:color w:val="000000"/>
                <w:sz w:val="16"/>
                <w:szCs w:val="16"/>
                <w:lang w:eastAsia="es-MX"/>
              </w:rPr>
              <w:t>df</w:t>
            </w:r>
          </w:p>
        </w:tc>
        <w:tc>
          <w:tcPr>
            <w:tcW w:w="319" w:type="pct"/>
            <w:tcBorders>
              <w:top w:val="nil"/>
              <w:left w:val="nil"/>
              <w:bottom w:val="nil"/>
              <w:right w:val="nil"/>
            </w:tcBorders>
            <w:shd w:val="clear" w:color="000000" w:fill="FFFFFF"/>
            <w:noWrap/>
            <w:vAlign w:val="center"/>
            <w:hideMark/>
          </w:tcPr>
          <w:p w14:paraId="5949C75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52" w:type="pct"/>
            <w:tcBorders>
              <w:top w:val="nil"/>
              <w:left w:val="nil"/>
              <w:bottom w:val="nil"/>
              <w:right w:val="nil"/>
            </w:tcBorders>
            <w:shd w:val="clear" w:color="000000" w:fill="FFFFFF"/>
            <w:noWrap/>
            <w:vAlign w:val="center"/>
            <w:hideMark/>
          </w:tcPr>
          <w:p w14:paraId="7E70356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52" w:type="pct"/>
            <w:tcBorders>
              <w:top w:val="nil"/>
              <w:left w:val="nil"/>
              <w:bottom w:val="nil"/>
              <w:right w:val="nil"/>
            </w:tcBorders>
            <w:shd w:val="clear" w:color="000000" w:fill="FFFFFF"/>
            <w:noWrap/>
            <w:vAlign w:val="center"/>
            <w:hideMark/>
          </w:tcPr>
          <w:p w14:paraId="31BCCAF7"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32C341F8"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07C69194"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52" w:type="pct"/>
            <w:tcBorders>
              <w:top w:val="nil"/>
              <w:left w:val="nil"/>
              <w:bottom w:val="nil"/>
              <w:right w:val="nil"/>
            </w:tcBorders>
            <w:shd w:val="clear" w:color="000000" w:fill="FFFFFF"/>
            <w:noWrap/>
            <w:vAlign w:val="center"/>
            <w:hideMark/>
          </w:tcPr>
          <w:p w14:paraId="67CB7D0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04878FF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52" w:type="pct"/>
            <w:tcBorders>
              <w:top w:val="nil"/>
              <w:left w:val="nil"/>
              <w:bottom w:val="nil"/>
              <w:right w:val="nil"/>
            </w:tcBorders>
            <w:shd w:val="clear" w:color="000000" w:fill="FFFFFF"/>
            <w:noWrap/>
            <w:vAlign w:val="center"/>
            <w:hideMark/>
          </w:tcPr>
          <w:p w14:paraId="5FA9DEB3"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12D1642E"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52" w:type="pct"/>
            <w:tcBorders>
              <w:top w:val="nil"/>
              <w:left w:val="nil"/>
              <w:bottom w:val="nil"/>
              <w:right w:val="nil"/>
            </w:tcBorders>
            <w:shd w:val="clear" w:color="000000" w:fill="FFFFFF"/>
            <w:noWrap/>
            <w:vAlign w:val="center"/>
            <w:hideMark/>
          </w:tcPr>
          <w:p w14:paraId="05FCE273"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51880FEC"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85" w:type="pct"/>
            <w:tcBorders>
              <w:top w:val="nil"/>
              <w:left w:val="nil"/>
              <w:bottom w:val="nil"/>
              <w:right w:val="nil"/>
            </w:tcBorders>
            <w:shd w:val="clear" w:color="000000" w:fill="FFFFFF"/>
            <w:noWrap/>
            <w:vAlign w:val="center"/>
            <w:hideMark/>
          </w:tcPr>
          <w:p w14:paraId="6BD7A8C6"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419" w:type="pct"/>
            <w:tcBorders>
              <w:top w:val="nil"/>
              <w:left w:val="nil"/>
              <w:bottom w:val="nil"/>
              <w:right w:val="nil"/>
            </w:tcBorders>
            <w:shd w:val="clear" w:color="000000" w:fill="FFFFFF"/>
            <w:noWrap/>
            <w:vAlign w:val="center"/>
            <w:hideMark/>
          </w:tcPr>
          <w:p w14:paraId="4B729E2D"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c>
          <w:tcPr>
            <w:tcW w:w="319" w:type="pct"/>
            <w:tcBorders>
              <w:top w:val="nil"/>
              <w:left w:val="nil"/>
              <w:bottom w:val="nil"/>
              <w:right w:val="nil"/>
            </w:tcBorders>
            <w:shd w:val="clear" w:color="000000" w:fill="FFFFFF"/>
            <w:noWrap/>
            <w:vAlign w:val="center"/>
            <w:hideMark/>
          </w:tcPr>
          <w:p w14:paraId="072B141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19</w:t>
            </w:r>
          </w:p>
        </w:tc>
      </w:tr>
      <w:tr w:rsidR="00A640E9" w:rsidRPr="009D42CF" w14:paraId="6A817AFE" w14:textId="77777777" w:rsidTr="0003248D">
        <w:trPr>
          <w:trHeight w:val="280"/>
        </w:trPr>
        <w:tc>
          <w:tcPr>
            <w:tcW w:w="206" w:type="pct"/>
            <w:tcBorders>
              <w:top w:val="nil"/>
              <w:left w:val="nil"/>
              <w:bottom w:val="single" w:sz="4" w:space="0" w:color="auto"/>
              <w:right w:val="nil"/>
            </w:tcBorders>
            <w:shd w:val="clear" w:color="000000" w:fill="FFFFFF"/>
            <w:vAlign w:val="center"/>
            <w:hideMark/>
          </w:tcPr>
          <w:p w14:paraId="126058A3" w14:textId="77777777" w:rsidR="00763482" w:rsidRPr="00E76A10" w:rsidRDefault="00763482" w:rsidP="00594752">
            <w:pPr>
              <w:jc w:val="both"/>
              <w:rPr>
                <w:rFonts w:ascii="Arial" w:hAnsi="Arial" w:cs="Arial"/>
                <w:b/>
                <w:bCs/>
                <w:color w:val="000000"/>
                <w:sz w:val="16"/>
                <w:szCs w:val="16"/>
                <w:lang w:eastAsia="es-MX"/>
              </w:rPr>
            </w:pPr>
            <w:r w:rsidRPr="00570141">
              <w:rPr>
                <w:rFonts w:ascii="Arial" w:hAnsi="Arial" w:cs="Arial"/>
                <w:b/>
                <w:bCs/>
                <w:i/>
                <w:iCs/>
                <w:color w:val="000000"/>
                <w:sz w:val="16"/>
                <w:szCs w:val="16"/>
                <w:lang w:eastAsia="es-MX"/>
              </w:rPr>
              <w:t xml:space="preserve">P </w:t>
            </w:r>
            <w:r w:rsidRPr="00E76A10">
              <w:rPr>
                <w:rFonts w:ascii="Arial" w:hAnsi="Arial" w:cs="Arial"/>
                <w:b/>
                <w:bCs/>
                <w:color w:val="000000"/>
                <w:sz w:val="16"/>
                <w:szCs w:val="16"/>
                <w:lang w:eastAsia="es-MX"/>
              </w:rPr>
              <w:t>value</w:t>
            </w:r>
          </w:p>
        </w:tc>
        <w:tc>
          <w:tcPr>
            <w:tcW w:w="319" w:type="pct"/>
            <w:tcBorders>
              <w:top w:val="nil"/>
              <w:left w:val="nil"/>
              <w:bottom w:val="single" w:sz="4" w:space="0" w:color="auto"/>
              <w:right w:val="nil"/>
            </w:tcBorders>
            <w:shd w:val="clear" w:color="000000" w:fill="FFFFFF"/>
            <w:noWrap/>
            <w:vAlign w:val="center"/>
            <w:hideMark/>
          </w:tcPr>
          <w:p w14:paraId="15352DC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52" w:type="pct"/>
            <w:tcBorders>
              <w:top w:val="nil"/>
              <w:left w:val="nil"/>
              <w:bottom w:val="single" w:sz="4" w:space="0" w:color="auto"/>
              <w:right w:val="nil"/>
            </w:tcBorders>
            <w:shd w:val="clear" w:color="000000" w:fill="FFFFFF"/>
            <w:noWrap/>
            <w:vAlign w:val="center"/>
            <w:hideMark/>
          </w:tcPr>
          <w:p w14:paraId="3428CBA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52" w:type="pct"/>
            <w:tcBorders>
              <w:top w:val="nil"/>
              <w:left w:val="nil"/>
              <w:bottom w:val="single" w:sz="4" w:space="0" w:color="auto"/>
              <w:right w:val="nil"/>
            </w:tcBorders>
            <w:shd w:val="clear" w:color="000000" w:fill="FFFFFF"/>
            <w:noWrap/>
            <w:vAlign w:val="center"/>
            <w:hideMark/>
          </w:tcPr>
          <w:p w14:paraId="1C18D82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19" w:type="pct"/>
            <w:tcBorders>
              <w:top w:val="nil"/>
              <w:left w:val="nil"/>
              <w:bottom w:val="single" w:sz="4" w:space="0" w:color="auto"/>
              <w:right w:val="nil"/>
            </w:tcBorders>
            <w:shd w:val="clear" w:color="000000" w:fill="FFFFFF"/>
            <w:noWrap/>
            <w:vAlign w:val="center"/>
            <w:hideMark/>
          </w:tcPr>
          <w:p w14:paraId="0028080A"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19" w:type="pct"/>
            <w:tcBorders>
              <w:top w:val="nil"/>
              <w:left w:val="nil"/>
              <w:bottom w:val="single" w:sz="4" w:space="0" w:color="auto"/>
              <w:right w:val="nil"/>
            </w:tcBorders>
            <w:shd w:val="clear" w:color="000000" w:fill="FFFFFF"/>
            <w:noWrap/>
            <w:vAlign w:val="center"/>
            <w:hideMark/>
          </w:tcPr>
          <w:p w14:paraId="1AC914E4"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52" w:type="pct"/>
            <w:tcBorders>
              <w:top w:val="nil"/>
              <w:left w:val="nil"/>
              <w:bottom w:val="single" w:sz="4" w:space="0" w:color="auto"/>
              <w:right w:val="nil"/>
            </w:tcBorders>
            <w:shd w:val="clear" w:color="000000" w:fill="FFFFFF"/>
            <w:noWrap/>
            <w:vAlign w:val="center"/>
            <w:hideMark/>
          </w:tcPr>
          <w:p w14:paraId="2F333D95"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19" w:type="pct"/>
            <w:tcBorders>
              <w:top w:val="nil"/>
              <w:left w:val="nil"/>
              <w:bottom w:val="single" w:sz="4" w:space="0" w:color="auto"/>
              <w:right w:val="nil"/>
            </w:tcBorders>
            <w:shd w:val="clear" w:color="000000" w:fill="FFFFFF"/>
            <w:noWrap/>
            <w:vAlign w:val="center"/>
            <w:hideMark/>
          </w:tcPr>
          <w:p w14:paraId="5BCE3B5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52" w:type="pct"/>
            <w:tcBorders>
              <w:top w:val="nil"/>
              <w:left w:val="nil"/>
              <w:bottom w:val="single" w:sz="4" w:space="0" w:color="auto"/>
              <w:right w:val="nil"/>
            </w:tcBorders>
            <w:shd w:val="clear" w:color="000000" w:fill="FFFFFF"/>
            <w:noWrap/>
            <w:vAlign w:val="center"/>
            <w:hideMark/>
          </w:tcPr>
          <w:p w14:paraId="11C6897D"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19" w:type="pct"/>
            <w:tcBorders>
              <w:top w:val="nil"/>
              <w:left w:val="nil"/>
              <w:bottom w:val="single" w:sz="4" w:space="0" w:color="auto"/>
              <w:right w:val="nil"/>
            </w:tcBorders>
            <w:noWrap/>
            <w:vAlign w:val="center"/>
            <w:hideMark/>
          </w:tcPr>
          <w:p w14:paraId="08954BF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0.092</w:t>
            </w:r>
          </w:p>
        </w:tc>
        <w:tc>
          <w:tcPr>
            <w:tcW w:w="352" w:type="pct"/>
            <w:tcBorders>
              <w:top w:val="nil"/>
              <w:left w:val="nil"/>
              <w:bottom w:val="single" w:sz="4" w:space="0" w:color="auto"/>
              <w:right w:val="nil"/>
            </w:tcBorders>
            <w:noWrap/>
            <w:vAlign w:val="center"/>
            <w:hideMark/>
          </w:tcPr>
          <w:p w14:paraId="628F139F"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0.067</w:t>
            </w:r>
          </w:p>
        </w:tc>
        <w:tc>
          <w:tcPr>
            <w:tcW w:w="319" w:type="pct"/>
            <w:tcBorders>
              <w:top w:val="nil"/>
              <w:left w:val="nil"/>
              <w:bottom w:val="single" w:sz="4" w:space="0" w:color="auto"/>
              <w:right w:val="nil"/>
            </w:tcBorders>
            <w:shd w:val="clear" w:color="000000" w:fill="FFFFFF"/>
            <w:noWrap/>
            <w:vAlign w:val="center"/>
            <w:hideMark/>
          </w:tcPr>
          <w:p w14:paraId="25F0A802"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c>
          <w:tcPr>
            <w:tcW w:w="385" w:type="pct"/>
            <w:tcBorders>
              <w:top w:val="nil"/>
              <w:left w:val="nil"/>
              <w:bottom w:val="single" w:sz="4" w:space="0" w:color="auto"/>
              <w:right w:val="nil"/>
            </w:tcBorders>
            <w:noWrap/>
            <w:vAlign w:val="center"/>
            <w:hideMark/>
          </w:tcPr>
          <w:p w14:paraId="1C6A2820"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0.271</w:t>
            </w:r>
          </w:p>
        </w:tc>
        <w:tc>
          <w:tcPr>
            <w:tcW w:w="419" w:type="pct"/>
            <w:tcBorders>
              <w:top w:val="nil"/>
              <w:left w:val="nil"/>
              <w:bottom w:val="single" w:sz="4" w:space="0" w:color="auto"/>
              <w:right w:val="nil"/>
            </w:tcBorders>
            <w:noWrap/>
            <w:vAlign w:val="center"/>
            <w:hideMark/>
          </w:tcPr>
          <w:p w14:paraId="2F920D79"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0.239</w:t>
            </w:r>
          </w:p>
        </w:tc>
        <w:tc>
          <w:tcPr>
            <w:tcW w:w="319" w:type="pct"/>
            <w:tcBorders>
              <w:top w:val="nil"/>
              <w:left w:val="nil"/>
              <w:bottom w:val="single" w:sz="4" w:space="0" w:color="auto"/>
              <w:right w:val="nil"/>
            </w:tcBorders>
            <w:shd w:val="clear" w:color="000000" w:fill="FFFFFF"/>
            <w:noWrap/>
            <w:vAlign w:val="center"/>
            <w:hideMark/>
          </w:tcPr>
          <w:p w14:paraId="111B9721" w14:textId="77777777" w:rsidR="00763482" w:rsidRPr="00E76A10" w:rsidRDefault="00763482" w:rsidP="00594752">
            <w:pPr>
              <w:jc w:val="center"/>
              <w:rPr>
                <w:rFonts w:ascii="Arial" w:hAnsi="Arial" w:cs="Arial"/>
                <w:color w:val="000000"/>
                <w:sz w:val="16"/>
                <w:szCs w:val="16"/>
                <w:lang w:eastAsia="es-MX"/>
              </w:rPr>
            </w:pPr>
            <w:r w:rsidRPr="00E76A10">
              <w:rPr>
                <w:rFonts w:ascii="Arial" w:hAnsi="Arial" w:cs="Arial"/>
                <w:color w:val="000000"/>
                <w:sz w:val="16"/>
                <w:szCs w:val="16"/>
                <w:lang w:eastAsia="es-MX"/>
              </w:rPr>
              <w:t>&lt; 0.001</w:t>
            </w:r>
          </w:p>
        </w:tc>
      </w:tr>
    </w:tbl>
    <w:bookmarkEnd w:id="0"/>
    <w:p w14:paraId="27A0C459" w14:textId="7A32F489" w:rsidR="00763482" w:rsidRPr="0003248D" w:rsidRDefault="0003248D" w:rsidP="00441B6F">
      <w:pPr>
        <w:pStyle w:val="Body"/>
        <w:spacing w:after="0"/>
        <w:rPr>
          <w:rFonts w:ascii="Arial" w:hAnsi="Arial" w:cs="Arial"/>
          <w:sz w:val="16"/>
          <w:szCs w:val="16"/>
        </w:rPr>
      </w:pPr>
      <w:r w:rsidRPr="0003248D">
        <w:rPr>
          <w:rFonts w:ascii="Arial" w:hAnsi="Arial" w:cs="Arial"/>
          <w:sz w:val="16"/>
          <w:szCs w:val="16"/>
        </w:rPr>
        <w:t xml:space="preserve">Means (± standard error); coefficient of variation (CV, %); degrees of freedom (df); plant height (AP, m); plant width (ANP, cm); </w:t>
      </w:r>
      <w:r w:rsidR="00687310" w:rsidRPr="00687310">
        <w:rPr>
          <w:rFonts w:ascii="Arial" w:hAnsi="Arial" w:cs="Arial"/>
          <w:sz w:val="16"/>
          <w:szCs w:val="16"/>
        </w:rPr>
        <w:t xml:space="preserve">first bifurcation height </w:t>
      </w:r>
      <w:r w:rsidRPr="0003248D">
        <w:rPr>
          <w:rFonts w:ascii="Arial" w:hAnsi="Arial" w:cs="Arial"/>
          <w:sz w:val="16"/>
          <w:szCs w:val="16"/>
        </w:rPr>
        <w:t>(APB, cm); stem diameter (DT, cm); mature leaf width (AHM, cm); mature leaf length (LHM, cm); corolla length (LC, mm); fruit length (LF, cm); fruit width (AF, cm); fruit pedicel length (LP, mm); fruit wall thickness (EPF, cm); number of fruits per plant (NF); total fresh weight (PF, g); average fruit weight (PPF, g).</w:t>
      </w:r>
    </w:p>
    <w:p w14:paraId="7E04D151" w14:textId="77777777" w:rsidR="008258D4" w:rsidRDefault="008258D4" w:rsidP="00441B6F">
      <w:pPr>
        <w:pStyle w:val="Body"/>
        <w:spacing w:after="0"/>
        <w:rPr>
          <w:rFonts w:ascii="Arial" w:hAnsi="Arial" w:cs="Arial"/>
        </w:rPr>
      </w:pPr>
    </w:p>
    <w:p w14:paraId="16C76C38" w14:textId="77777777" w:rsidR="008258D4" w:rsidRDefault="008258D4" w:rsidP="00441B6F">
      <w:pPr>
        <w:pStyle w:val="Body"/>
        <w:spacing w:after="0"/>
        <w:rPr>
          <w:rFonts w:ascii="Arial" w:hAnsi="Arial" w:cs="Arial"/>
        </w:rPr>
        <w:sectPr w:rsidR="008258D4" w:rsidSect="00234E21">
          <w:type w:val="continuous"/>
          <w:pgSz w:w="15840" w:h="12240" w:orient="landscape"/>
          <w:pgMar w:top="2019" w:right="2019" w:bottom="2019" w:left="1440" w:header="720" w:footer="1123" w:gutter="0"/>
          <w:cols w:space="720"/>
          <w:docGrid w:linePitch="272"/>
        </w:sectPr>
      </w:pPr>
    </w:p>
    <w:p w14:paraId="16D81F15" w14:textId="77777777" w:rsidR="00121508" w:rsidRPr="00B61D2B" w:rsidRDefault="00121508" w:rsidP="00121508">
      <w:pPr>
        <w:pStyle w:val="Body"/>
        <w:spacing w:after="0"/>
        <w:rPr>
          <w:rFonts w:ascii="Arial" w:hAnsi="Arial" w:cs="Arial"/>
          <w:b/>
          <w:bCs/>
        </w:rPr>
      </w:pPr>
      <w:r w:rsidRPr="00B61D2B">
        <w:rPr>
          <w:rFonts w:ascii="Arial" w:hAnsi="Arial" w:cs="Arial"/>
          <w:b/>
          <w:bCs/>
        </w:rPr>
        <w:lastRenderedPageBreak/>
        <w:t>Principal component analysis</w:t>
      </w:r>
    </w:p>
    <w:p w14:paraId="06955AE4" w14:textId="77777777" w:rsidR="008258D4" w:rsidRDefault="008258D4" w:rsidP="00441B6F">
      <w:pPr>
        <w:pStyle w:val="Body"/>
        <w:spacing w:after="0"/>
        <w:rPr>
          <w:rFonts w:ascii="Arial" w:hAnsi="Arial" w:cs="Arial"/>
        </w:rPr>
      </w:pPr>
    </w:p>
    <w:p w14:paraId="763AE49C" w14:textId="77777777" w:rsidR="008776DE" w:rsidRPr="008776DE" w:rsidRDefault="008776DE" w:rsidP="008776DE">
      <w:pPr>
        <w:pStyle w:val="Body"/>
        <w:spacing w:after="0"/>
        <w:rPr>
          <w:rFonts w:ascii="Arial" w:hAnsi="Arial" w:cs="Arial"/>
        </w:rPr>
      </w:pPr>
      <w:r w:rsidRPr="008776DE">
        <w:rPr>
          <w:rFonts w:ascii="Arial" w:hAnsi="Arial" w:cs="Arial"/>
        </w:rPr>
        <w:t xml:space="preserve">In the principal component analysis (PCA), the variation of 14 morphological characteristics of </w:t>
      </w:r>
      <w:proofErr w:type="spellStart"/>
      <w:r w:rsidRPr="008776DE">
        <w:rPr>
          <w:rFonts w:ascii="Arial" w:hAnsi="Arial" w:cs="Arial"/>
          <w:i/>
          <w:iCs/>
        </w:rPr>
        <w:t>chile</w:t>
      </w:r>
      <w:proofErr w:type="spellEnd"/>
      <w:r w:rsidRPr="008776DE">
        <w:rPr>
          <w:rFonts w:ascii="Arial" w:hAnsi="Arial" w:cs="Arial"/>
          <w:i/>
          <w:iCs/>
        </w:rPr>
        <w:t xml:space="preserve"> de </w:t>
      </w:r>
      <w:proofErr w:type="spellStart"/>
      <w:r w:rsidRPr="008776DE">
        <w:rPr>
          <w:rFonts w:ascii="Arial" w:hAnsi="Arial" w:cs="Arial"/>
          <w:i/>
          <w:iCs/>
        </w:rPr>
        <w:t>árbol</w:t>
      </w:r>
      <w:proofErr w:type="spellEnd"/>
      <w:r w:rsidRPr="008776DE">
        <w:rPr>
          <w:rFonts w:ascii="Arial" w:hAnsi="Arial" w:cs="Arial"/>
        </w:rPr>
        <w:t xml:space="preserve"> was evaluated, resulting in three principal components that explained 64.7% of the total variance (Table 3). Previous studies have shown that principal components can explain a significant portion of total morphological variation, ranging from 42.55% to 79.3% (Gutiérrez-</w:t>
      </w:r>
      <w:proofErr w:type="spellStart"/>
      <w:r w:rsidRPr="008776DE">
        <w:rPr>
          <w:rFonts w:ascii="Arial" w:hAnsi="Arial" w:cs="Arial"/>
        </w:rPr>
        <w:t>Burón</w:t>
      </w:r>
      <w:proofErr w:type="spellEnd"/>
      <w:r w:rsidRPr="008776DE">
        <w:rPr>
          <w:rFonts w:ascii="Arial" w:hAnsi="Arial" w:cs="Arial"/>
        </w:rPr>
        <w:t xml:space="preserve"> et al., 2020; García, 2021; Bran et al., 2023).</w:t>
      </w:r>
    </w:p>
    <w:p w14:paraId="4C6120F1" w14:textId="77777777" w:rsidR="008776DE" w:rsidRPr="008776DE" w:rsidRDefault="008776DE" w:rsidP="008776DE">
      <w:pPr>
        <w:pStyle w:val="Body"/>
        <w:spacing w:after="0"/>
        <w:rPr>
          <w:rFonts w:ascii="Arial" w:hAnsi="Arial" w:cs="Arial"/>
        </w:rPr>
      </w:pPr>
      <w:r w:rsidRPr="008776DE">
        <w:rPr>
          <w:rFonts w:ascii="Arial" w:hAnsi="Arial" w:cs="Arial"/>
        </w:rPr>
        <w:t>The first three principal components accounted for most of the total variation. Principal Component 1 (PC1) explained 28.2% of the variance and was associated with plant height, plant width, corolla length, and fruit pedicel length, which are characteristics related to plant growth and reproductive structure. PC2 explained 20.9% of the variance and was associated with average fruit weight, fruit wall thickness, and fruit length, which are fruit-related characteristics. PC3 accounted for 15.6% of the total variance and was associated with mature leaf width and mature leaf length, which are characteristics related to plant foliage.</w:t>
      </w:r>
    </w:p>
    <w:p w14:paraId="5F255176" w14:textId="77777777" w:rsidR="00121508" w:rsidRDefault="00121508" w:rsidP="00441B6F">
      <w:pPr>
        <w:pStyle w:val="Body"/>
        <w:spacing w:after="0"/>
        <w:rPr>
          <w:rFonts w:ascii="Arial" w:hAnsi="Arial" w:cs="Arial"/>
        </w:rPr>
      </w:pPr>
    </w:p>
    <w:p w14:paraId="2C1708FD" w14:textId="0F572106" w:rsidR="0027228C" w:rsidRDefault="0027228C" w:rsidP="0027228C">
      <w:pPr>
        <w:pStyle w:val="Body"/>
        <w:spacing w:after="0"/>
        <w:rPr>
          <w:rFonts w:ascii="Arial" w:hAnsi="Arial" w:cs="Arial"/>
          <w:b/>
          <w:bCs/>
        </w:rPr>
      </w:pPr>
      <w:bookmarkStart w:id="1" w:name="_GoBack"/>
      <w:r w:rsidRPr="0027228C">
        <w:rPr>
          <w:rFonts w:ascii="Arial" w:hAnsi="Arial" w:cs="Arial"/>
          <w:b/>
          <w:bCs/>
        </w:rPr>
        <w:t>Table</w:t>
      </w:r>
      <w:bookmarkEnd w:id="1"/>
      <w:r w:rsidRPr="0027228C">
        <w:rPr>
          <w:rFonts w:ascii="Arial" w:hAnsi="Arial" w:cs="Arial"/>
          <w:b/>
          <w:bCs/>
        </w:rPr>
        <w:t xml:space="preserve"> 3. </w:t>
      </w:r>
      <w:r w:rsidR="009257EF" w:rsidRPr="009257EF">
        <w:rPr>
          <w:rFonts w:ascii="Arial" w:hAnsi="Arial" w:cs="Arial"/>
          <w:b/>
          <w:bCs/>
        </w:rPr>
        <w:t xml:space="preserve">Eigenvectors and eigenvalues of the principal components for 20 </w:t>
      </w:r>
      <w:proofErr w:type="spellStart"/>
      <w:r w:rsidR="009257EF" w:rsidRPr="009257EF">
        <w:rPr>
          <w:rFonts w:ascii="Arial" w:hAnsi="Arial" w:cs="Arial"/>
          <w:b/>
          <w:bCs/>
          <w:i/>
          <w:iCs/>
        </w:rPr>
        <w:t>chile</w:t>
      </w:r>
      <w:proofErr w:type="spellEnd"/>
      <w:r w:rsidR="009257EF" w:rsidRPr="009257EF">
        <w:rPr>
          <w:rFonts w:ascii="Arial" w:hAnsi="Arial" w:cs="Arial"/>
          <w:b/>
          <w:bCs/>
          <w:i/>
          <w:iCs/>
        </w:rPr>
        <w:t xml:space="preserve"> de </w:t>
      </w:r>
      <w:proofErr w:type="spellStart"/>
      <w:r w:rsidR="009257EF" w:rsidRPr="009257EF">
        <w:rPr>
          <w:rFonts w:ascii="Arial" w:hAnsi="Arial" w:cs="Arial"/>
          <w:b/>
          <w:bCs/>
          <w:i/>
          <w:iCs/>
        </w:rPr>
        <w:t>árbol</w:t>
      </w:r>
      <w:proofErr w:type="spellEnd"/>
      <w:r w:rsidR="009257EF" w:rsidRPr="009257EF">
        <w:rPr>
          <w:rFonts w:ascii="Arial" w:hAnsi="Arial" w:cs="Arial"/>
          <w:b/>
          <w:bCs/>
        </w:rPr>
        <w:t xml:space="preserve"> collections from Chihuahua and Sinaloa.</w:t>
      </w:r>
    </w:p>
    <w:tbl>
      <w:tblPr>
        <w:tblW w:w="5000" w:type="pct"/>
        <w:jc w:val="center"/>
        <w:tblCellMar>
          <w:left w:w="70" w:type="dxa"/>
          <w:right w:w="70" w:type="dxa"/>
        </w:tblCellMar>
        <w:tblLook w:val="04A0" w:firstRow="1" w:lastRow="0" w:firstColumn="1" w:lastColumn="0" w:noHBand="0" w:noVBand="1"/>
      </w:tblPr>
      <w:tblGrid>
        <w:gridCol w:w="3162"/>
        <w:gridCol w:w="1538"/>
        <w:gridCol w:w="1755"/>
        <w:gridCol w:w="1753"/>
      </w:tblGrid>
      <w:tr w:rsidR="0027228C" w:rsidRPr="00930864" w14:paraId="4055BED8" w14:textId="77777777" w:rsidTr="005F0E7B">
        <w:trPr>
          <w:trHeight w:val="250"/>
          <w:jc w:val="center"/>
        </w:trPr>
        <w:tc>
          <w:tcPr>
            <w:tcW w:w="1926" w:type="pct"/>
            <w:tcBorders>
              <w:top w:val="single" w:sz="4" w:space="0" w:color="auto"/>
              <w:left w:val="nil"/>
              <w:bottom w:val="single" w:sz="4" w:space="0" w:color="auto"/>
              <w:right w:val="nil"/>
            </w:tcBorders>
            <w:noWrap/>
            <w:vAlign w:val="bottom"/>
            <w:hideMark/>
          </w:tcPr>
          <w:p w14:paraId="3A9550DC" w14:textId="372038E3" w:rsidR="0027228C" w:rsidRPr="00930864" w:rsidRDefault="0027228C" w:rsidP="00594752">
            <w:pPr>
              <w:rPr>
                <w:rFonts w:ascii="Arial" w:hAnsi="Arial" w:cs="Arial"/>
                <w:color w:val="000000"/>
                <w:lang w:eastAsia="es-MX"/>
              </w:rPr>
            </w:pPr>
            <w:r w:rsidRPr="0027228C">
              <w:rPr>
                <w:rFonts w:ascii="Arial" w:hAnsi="Arial" w:cs="Arial"/>
                <w:color w:val="000000"/>
                <w:lang w:eastAsia="es-MX"/>
              </w:rPr>
              <w:t>Variables</w:t>
            </w:r>
          </w:p>
        </w:tc>
        <w:tc>
          <w:tcPr>
            <w:tcW w:w="937" w:type="pct"/>
            <w:tcBorders>
              <w:top w:val="single" w:sz="4" w:space="0" w:color="auto"/>
              <w:left w:val="nil"/>
              <w:bottom w:val="single" w:sz="4" w:space="0" w:color="auto"/>
              <w:right w:val="nil"/>
            </w:tcBorders>
            <w:hideMark/>
          </w:tcPr>
          <w:p w14:paraId="0D4BE2AA" w14:textId="13894BB6" w:rsidR="0027228C" w:rsidRPr="00930864" w:rsidRDefault="0027228C" w:rsidP="00594752">
            <w:pPr>
              <w:jc w:val="center"/>
              <w:rPr>
                <w:rFonts w:ascii="Arial" w:hAnsi="Arial" w:cs="Arial"/>
                <w:color w:val="000000"/>
                <w:lang w:eastAsia="es-MX"/>
              </w:rPr>
            </w:pPr>
            <w:r w:rsidRPr="0027228C">
              <w:rPr>
                <w:rFonts w:ascii="Arial" w:hAnsi="Arial" w:cs="Arial"/>
                <w:color w:val="000000"/>
                <w:lang w:eastAsia="es-MX"/>
              </w:rPr>
              <w:t>PC1</w:t>
            </w:r>
          </w:p>
        </w:tc>
        <w:tc>
          <w:tcPr>
            <w:tcW w:w="1069" w:type="pct"/>
            <w:tcBorders>
              <w:top w:val="single" w:sz="4" w:space="0" w:color="auto"/>
              <w:left w:val="nil"/>
              <w:bottom w:val="single" w:sz="4" w:space="0" w:color="auto"/>
              <w:right w:val="nil"/>
            </w:tcBorders>
            <w:hideMark/>
          </w:tcPr>
          <w:p w14:paraId="334345F6" w14:textId="7C5025E1" w:rsidR="0027228C" w:rsidRPr="00930864" w:rsidRDefault="0027228C" w:rsidP="00594752">
            <w:pPr>
              <w:jc w:val="center"/>
              <w:rPr>
                <w:rFonts w:ascii="Arial" w:hAnsi="Arial" w:cs="Arial"/>
                <w:color w:val="000000"/>
                <w:lang w:eastAsia="es-MX"/>
              </w:rPr>
            </w:pPr>
            <w:r>
              <w:rPr>
                <w:rFonts w:ascii="Arial" w:hAnsi="Arial" w:cs="Arial"/>
                <w:color w:val="000000"/>
                <w:lang w:eastAsia="es-MX"/>
              </w:rPr>
              <w:t>PC</w:t>
            </w:r>
            <w:r w:rsidRPr="00930864">
              <w:rPr>
                <w:rFonts w:ascii="Arial" w:hAnsi="Arial" w:cs="Arial"/>
                <w:color w:val="000000"/>
                <w:lang w:eastAsia="es-MX"/>
              </w:rPr>
              <w:t>2</w:t>
            </w:r>
          </w:p>
        </w:tc>
        <w:tc>
          <w:tcPr>
            <w:tcW w:w="1068" w:type="pct"/>
            <w:tcBorders>
              <w:top w:val="single" w:sz="4" w:space="0" w:color="auto"/>
              <w:left w:val="nil"/>
              <w:bottom w:val="single" w:sz="4" w:space="0" w:color="auto"/>
              <w:right w:val="nil"/>
            </w:tcBorders>
            <w:hideMark/>
          </w:tcPr>
          <w:p w14:paraId="36DFBCAB" w14:textId="005399C2"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P</w:t>
            </w:r>
            <w:r>
              <w:rPr>
                <w:rFonts w:ascii="Arial" w:hAnsi="Arial" w:cs="Arial"/>
                <w:color w:val="000000"/>
                <w:lang w:eastAsia="es-MX"/>
              </w:rPr>
              <w:t>C</w:t>
            </w:r>
            <w:r w:rsidRPr="00930864">
              <w:rPr>
                <w:rFonts w:ascii="Arial" w:hAnsi="Arial" w:cs="Arial"/>
                <w:color w:val="000000"/>
                <w:lang w:eastAsia="es-MX"/>
              </w:rPr>
              <w:t>3</w:t>
            </w:r>
          </w:p>
        </w:tc>
      </w:tr>
      <w:tr w:rsidR="0027228C" w:rsidRPr="00930864" w14:paraId="0F660DA3" w14:textId="77777777" w:rsidTr="005F0E7B">
        <w:trPr>
          <w:trHeight w:val="255"/>
          <w:jc w:val="center"/>
        </w:trPr>
        <w:tc>
          <w:tcPr>
            <w:tcW w:w="1926" w:type="pct"/>
            <w:tcBorders>
              <w:top w:val="nil"/>
              <w:left w:val="nil"/>
              <w:bottom w:val="nil"/>
              <w:right w:val="nil"/>
            </w:tcBorders>
            <w:noWrap/>
            <w:vAlign w:val="center"/>
            <w:hideMark/>
          </w:tcPr>
          <w:p w14:paraId="34872C53"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AP</w:t>
            </w:r>
          </w:p>
        </w:tc>
        <w:tc>
          <w:tcPr>
            <w:tcW w:w="937" w:type="pct"/>
            <w:tcBorders>
              <w:top w:val="nil"/>
              <w:left w:val="nil"/>
              <w:bottom w:val="nil"/>
              <w:right w:val="nil"/>
            </w:tcBorders>
            <w:noWrap/>
            <w:vAlign w:val="center"/>
            <w:hideMark/>
          </w:tcPr>
          <w:p w14:paraId="40BC4D69"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0.8</w:t>
            </w:r>
          </w:p>
        </w:tc>
        <w:tc>
          <w:tcPr>
            <w:tcW w:w="1069" w:type="pct"/>
            <w:tcBorders>
              <w:top w:val="nil"/>
              <w:left w:val="nil"/>
              <w:bottom w:val="nil"/>
              <w:right w:val="nil"/>
            </w:tcBorders>
            <w:noWrap/>
            <w:vAlign w:val="center"/>
            <w:hideMark/>
          </w:tcPr>
          <w:p w14:paraId="12F28625"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8" w:type="pct"/>
            <w:tcBorders>
              <w:top w:val="nil"/>
              <w:left w:val="nil"/>
              <w:bottom w:val="nil"/>
              <w:right w:val="nil"/>
            </w:tcBorders>
            <w:noWrap/>
            <w:vAlign w:val="center"/>
            <w:hideMark/>
          </w:tcPr>
          <w:p w14:paraId="7D10FA7A"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0.0</w:t>
            </w:r>
          </w:p>
        </w:tc>
      </w:tr>
      <w:tr w:rsidR="0027228C" w:rsidRPr="00930864" w14:paraId="095CCE86" w14:textId="77777777" w:rsidTr="005F0E7B">
        <w:trPr>
          <w:trHeight w:val="255"/>
          <w:jc w:val="center"/>
        </w:trPr>
        <w:tc>
          <w:tcPr>
            <w:tcW w:w="1926" w:type="pct"/>
            <w:tcBorders>
              <w:top w:val="nil"/>
              <w:left w:val="nil"/>
              <w:bottom w:val="nil"/>
              <w:right w:val="nil"/>
            </w:tcBorders>
            <w:noWrap/>
            <w:vAlign w:val="center"/>
            <w:hideMark/>
          </w:tcPr>
          <w:p w14:paraId="5925EEAB"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ANP</w:t>
            </w:r>
          </w:p>
        </w:tc>
        <w:tc>
          <w:tcPr>
            <w:tcW w:w="937" w:type="pct"/>
            <w:tcBorders>
              <w:top w:val="nil"/>
              <w:left w:val="nil"/>
              <w:bottom w:val="nil"/>
              <w:right w:val="nil"/>
            </w:tcBorders>
            <w:noWrap/>
            <w:vAlign w:val="center"/>
            <w:hideMark/>
          </w:tcPr>
          <w:p w14:paraId="1F4208C4"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0.7</w:t>
            </w:r>
          </w:p>
        </w:tc>
        <w:tc>
          <w:tcPr>
            <w:tcW w:w="1069" w:type="pct"/>
            <w:tcBorders>
              <w:top w:val="nil"/>
              <w:left w:val="nil"/>
              <w:bottom w:val="nil"/>
              <w:right w:val="nil"/>
            </w:tcBorders>
            <w:noWrap/>
            <w:vAlign w:val="center"/>
            <w:hideMark/>
          </w:tcPr>
          <w:p w14:paraId="4356F73B"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8" w:type="pct"/>
            <w:tcBorders>
              <w:top w:val="nil"/>
              <w:left w:val="nil"/>
              <w:bottom w:val="nil"/>
              <w:right w:val="nil"/>
            </w:tcBorders>
            <w:noWrap/>
            <w:vAlign w:val="center"/>
            <w:hideMark/>
          </w:tcPr>
          <w:p w14:paraId="7A577CD4"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r>
      <w:tr w:rsidR="0027228C" w:rsidRPr="00930864" w14:paraId="763E3495" w14:textId="77777777" w:rsidTr="005F0E7B">
        <w:trPr>
          <w:trHeight w:val="255"/>
          <w:jc w:val="center"/>
        </w:trPr>
        <w:tc>
          <w:tcPr>
            <w:tcW w:w="1926" w:type="pct"/>
            <w:tcBorders>
              <w:top w:val="nil"/>
              <w:left w:val="nil"/>
              <w:bottom w:val="nil"/>
              <w:right w:val="nil"/>
            </w:tcBorders>
            <w:noWrap/>
            <w:vAlign w:val="center"/>
            <w:hideMark/>
          </w:tcPr>
          <w:p w14:paraId="486BA7BF" w14:textId="77777777" w:rsidR="0027228C" w:rsidRPr="00930864" w:rsidRDefault="0027228C" w:rsidP="00594752">
            <w:pPr>
              <w:rPr>
                <w:rFonts w:ascii="Arial" w:hAnsi="Arial" w:cs="Arial"/>
                <w:color w:val="000000"/>
                <w:lang w:eastAsia="es-MX"/>
              </w:rPr>
            </w:pPr>
            <w:r>
              <w:rPr>
                <w:rFonts w:ascii="Arial" w:hAnsi="Arial" w:cs="Arial"/>
                <w:color w:val="000000"/>
                <w:lang w:eastAsia="es-MX"/>
              </w:rPr>
              <w:t>APB</w:t>
            </w:r>
          </w:p>
        </w:tc>
        <w:tc>
          <w:tcPr>
            <w:tcW w:w="937" w:type="pct"/>
            <w:tcBorders>
              <w:top w:val="nil"/>
              <w:left w:val="nil"/>
              <w:bottom w:val="nil"/>
              <w:right w:val="nil"/>
            </w:tcBorders>
            <w:noWrap/>
            <w:vAlign w:val="center"/>
            <w:hideMark/>
          </w:tcPr>
          <w:p w14:paraId="650F25A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c>
          <w:tcPr>
            <w:tcW w:w="1069" w:type="pct"/>
            <w:tcBorders>
              <w:top w:val="nil"/>
              <w:left w:val="nil"/>
              <w:bottom w:val="nil"/>
              <w:right w:val="nil"/>
            </w:tcBorders>
            <w:noWrap/>
            <w:vAlign w:val="center"/>
            <w:hideMark/>
          </w:tcPr>
          <w:p w14:paraId="1124344A"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-0.4</w:t>
            </w:r>
          </w:p>
        </w:tc>
        <w:tc>
          <w:tcPr>
            <w:tcW w:w="1068" w:type="pct"/>
            <w:tcBorders>
              <w:top w:val="nil"/>
              <w:left w:val="nil"/>
              <w:bottom w:val="nil"/>
              <w:right w:val="nil"/>
            </w:tcBorders>
            <w:noWrap/>
            <w:vAlign w:val="center"/>
            <w:hideMark/>
          </w:tcPr>
          <w:p w14:paraId="34F6AC5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0.4</w:t>
            </w:r>
          </w:p>
        </w:tc>
      </w:tr>
      <w:tr w:rsidR="0027228C" w:rsidRPr="00930864" w14:paraId="36C92B77" w14:textId="77777777" w:rsidTr="005F0E7B">
        <w:trPr>
          <w:trHeight w:val="255"/>
          <w:jc w:val="center"/>
        </w:trPr>
        <w:tc>
          <w:tcPr>
            <w:tcW w:w="1926" w:type="pct"/>
            <w:tcBorders>
              <w:top w:val="nil"/>
              <w:left w:val="nil"/>
              <w:bottom w:val="nil"/>
              <w:right w:val="nil"/>
            </w:tcBorders>
            <w:noWrap/>
            <w:vAlign w:val="center"/>
            <w:hideMark/>
          </w:tcPr>
          <w:p w14:paraId="4B74340F"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DT</w:t>
            </w:r>
          </w:p>
        </w:tc>
        <w:tc>
          <w:tcPr>
            <w:tcW w:w="937" w:type="pct"/>
            <w:tcBorders>
              <w:top w:val="nil"/>
              <w:left w:val="nil"/>
              <w:bottom w:val="nil"/>
              <w:right w:val="nil"/>
            </w:tcBorders>
            <w:noWrap/>
            <w:vAlign w:val="center"/>
            <w:hideMark/>
          </w:tcPr>
          <w:p w14:paraId="43FE0E12"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0.5</w:t>
            </w:r>
          </w:p>
        </w:tc>
        <w:tc>
          <w:tcPr>
            <w:tcW w:w="1069" w:type="pct"/>
            <w:tcBorders>
              <w:top w:val="nil"/>
              <w:left w:val="nil"/>
              <w:bottom w:val="nil"/>
              <w:right w:val="nil"/>
            </w:tcBorders>
            <w:noWrap/>
            <w:vAlign w:val="center"/>
            <w:hideMark/>
          </w:tcPr>
          <w:p w14:paraId="046EB497"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8" w:type="pct"/>
            <w:tcBorders>
              <w:top w:val="nil"/>
              <w:left w:val="nil"/>
              <w:bottom w:val="nil"/>
              <w:right w:val="nil"/>
            </w:tcBorders>
            <w:noWrap/>
            <w:vAlign w:val="center"/>
            <w:hideMark/>
          </w:tcPr>
          <w:p w14:paraId="2612B57C"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0.5</w:t>
            </w:r>
          </w:p>
        </w:tc>
      </w:tr>
      <w:tr w:rsidR="0027228C" w:rsidRPr="00930864" w14:paraId="548092AD" w14:textId="77777777" w:rsidTr="005F0E7B">
        <w:trPr>
          <w:trHeight w:val="255"/>
          <w:jc w:val="center"/>
        </w:trPr>
        <w:tc>
          <w:tcPr>
            <w:tcW w:w="1926" w:type="pct"/>
            <w:tcBorders>
              <w:top w:val="nil"/>
              <w:left w:val="nil"/>
              <w:bottom w:val="nil"/>
              <w:right w:val="nil"/>
            </w:tcBorders>
            <w:noWrap/>
            <w:vAlign w:val="center"/>
            <w:hideMark/>
          </w:tcPr>
          <w:p w14:paraId="5E9550C4"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AHM</w:t>
            </w:r>
          </w:p>
        </w:tc>
        <w:tc>
          <w:tcPr>
            <w:tcW w:w="937" w:type="pct"/>
            <w:tcBorders>
              <w:top w:val="nil"/>
              <w:left w:val="nil"/>
              <w:bottom w:val="nil"/>
              <w:right w:val="nil"/>
            </w:tcBorders>
            <w:noWrap/>
            <w:vAlign w:val="center"/>
            <w:hideMark/>
          </w:tcPr>
          <w:p w14:paraId="2148558F"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c>
          <w:tcPr>
            <w:tcW w:w="1069" w:type="pct"/>
            <w:tcBorders>
              <w:top w:val="nil"/>
              <w:left w:val="nil"/>
              <w:bottom w:val="nil"/>
              <w:right w:val="nil"/>
            </w:tcBorders>
            <w:noWrap/>
            <w:vAlign w:val="center"/>
            <w:hideMark/>
          </w:tcPr>
          <w:p w14:paraId="6F070711"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0.2</w:t>
            </w:r>
          </w:p>
        </w:tc>
        <w:tc>
          <w:tcPr>
            <w:tcW w:w="1068" w:type="pct"/>
            <w:tcBorders>
              <w:top w:val="nil"/>
              <w:left w:val="nil"/>
              <w:bottom w:val="nil"/>
              <w:right w:val="nil"/>
            </w:tcBorders>
            <w:noWrap/>
            <w:vAlign w:val="center"/>
            <w:hideMark/>
          </w:tcPr>
          <w:p w14:paraId="7BA7193F"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0.8</w:t>
            </w:r>
          </w:p>
        </w:tc>
      </w:tr>
      <w:tr w:rsidR="0027228C" w:rsidRPr="00930864" w14:paraId="7F329BD1" w14:textId="77777777" w:rsidTr="005F0E7B">
        <w:trPr>
          <w:trHeight w:val="255"/>
          <w:jc w:val="center"/>
        </w:trPr>
        <w:tc>
          <w:tcPr>
            <w:tcW w:w="1926" w:type="pct"/>
            <w:tcBorders>
              <w:top w:val="nil"/>
              <w:left w:val="nil"/>
              <w:bottom w:val="nil"/>
              <w:right w:val="nil"/>
            </w:tcBorders>
            <w:noWrap/>
            <w:vAlign w:val="center"/>
            <w:hideMark/>
          </w:tcPr>
          <w:p w14:paraId="6387DC60"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LHM</w:t>
            </w:r>
          </w:p>
        </w:tc>
        <w:tc>
          <w:tcPr>
            <w:tcW w:w="937" w:type="pct"/>
            <w:tcBorders>
              <w:top w:val="nil"/>
              <w:left w:val="nil"/>
              <w:bottom w:val="nil"/>
              <w:right w:val="nil"/>
            </w:tcBorders>
            <w:noWrap/>
            <w:vAlign w:val="center"/>
            <w:hideMark/>
          </w:tcPr>
          <w:p w14:paraId="6E1E2D6F"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0.4</w:t>
            </w:r>
          </w:p>
        </w:tc>
        <w:tc>
          <w:tcPr>
            <w:tcW w:w="1069" w:type="pct"/>
            <w:tcBorders>
              <w:top w:val="nil"/>
              <w:left w:val="nil"/>
              <w:bottom w:val="nil"/>
              <w:right w:val="nil"/>
            </w:tcBorders>
            <w:noWrap/>
            <w:vAlign w:val="center"/>
            <w:hideMark/>
          </w:tcPr>
          <w:p w14:paraId="16C1DE02"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8" w:type="pct"/>
            <w:tcBorders>
              <w:top w:val="nil"/>
              <w:left w:val="nil"/>
              <w:bottom w:val="nil"/>
              <w:right w:val="nil"/>
            </w:tcBorders>
            <w:noWrap/>
            <w:vAlign w:val="center"/>
            <w:hideMark/>
          </w:tcPr>
          <w:p w14:paraId="266EAEBF"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0.7</w:t>
            </w:r>
          </w:p>
        </w:tc>
      </w:tr>
      <w:tr w:rsidR="0027228C" w:rsidRPr="00930864" w14:paraId="6F3F24E0" w14:textId="77777777" w:rsidTr="005F0E7B">
        <w:trPr>
          <w:trHeight w:val="255"/>
          <w:jc w:val="center"/>
        </w:trPr>
        <w:tc>
          <w:tcPr>
            <w:tcW w:w="1926" w:type="pct"/>
            <w:tcBorders>
              <w:top w:val="nil"/>
              <w:left w:val="nil"/>
              <w:bottom w:val="nil"/>
              <w:right w:val="nil"/>
            </w:tcBorders>
            <w:noWrap/>
            <w:vAlign w:val="center"/>
            <w:hideMark/>
          </w:tcPr>
          <w:p w14:paraId="5390973D"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LC</w:t>
            </w:r>
          </w:p>
        </w:tc>
        <w:tc>
          <w:tcPr>
            <w:tcW w:w="937" w:type="pct"/>
            <w:tcBorders>
              <w:top w:val="nil"/>
              <w:left w:val="nil"/>
              <w:bottom w:val="nil"/>
              <w:right w:val="nil"/>
            </w:tcBorders>
            <w:noWrap/>
            <w:vAlign w:val="center"/>
            <w:hideMark/>
          </w:tcPr>
          <w:p w14:paraId="6D06D1CE"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0.8</w:t>
            </w:r>
          </w:p>
        </w:tc>
        <w:tc>
          <w:tcPr>
            <w:tcW w:w="1069" w:type="pct"/>
            <w:tcBorders>
              <w:top w:val="nil"/>
              <w:left w:val="nil"/>
              <w:bottom w:val="nil"/>
              <w:right w:val="nil"/>
            </w:tcBorders>
            <w:noWrap/>
            <w:vAlign w:val="center"/>
            <w:hideMark/>
          </w:tcPr>
          <w:p w14:paraId="39ABB31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0.0</w:t>
            </w:r>
          </w:p>
        </w:tc>
        <w:tc>
          <w:tcPr>
            <w:tcW w:w="1068" w:type="pct"/>
            <w:tcBorders>
              <w:top w:val="nil"/>
              <w:left w:val="nil"/>
              <w:bottom w:val="nil"/>
              <w:right w:val="nil"/>
            </w:tcBorders>
            <w:noWrap/>
            <w:vAlign w:val="center"/>
            <w:hideMark/>
          </w:tcPr>
          <w:p w14:paraId="0B02388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0.0</w:t>
            </w:r>
          </w:p>
        </w:tc>
      </w:tr>
      <w:tr w:rsidR="0027228C" w:rsidRPr="00930864" w14:paraId="0E10E159" w14:textId="77777777" w:rsidTr="005F0E7B">
        <w:trPr>
          <w:trHeight w:val="255"/>
          <w:jc w:val="center"/>
        </w:trPr>
        <w:tc>
          <w:tcPr>
            <w:tcW w:w="1926" w:type="pct"/>
            <w:tcBorders>
              <w:top w:val="nil"/>
              <w:left w:val="nil"/>
              <w:bottom w:val="nil"/>
              <w:right w:val="nil"/>
            </w:tcBorders>
            <w:noWrap/>
            <w:vAlign w:val="center"/>
            <w:hideMark/>
          </w:tcPr>
          <w:p w14:paraId="6476880E"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LF</w:t>
            </w:r>
          </w:p>
        </w:tc>
        <w:tc>
          <w:tcPr>
            <w:tcW w:w="937" w:type="pct"/>
            <w:tcBorders>
              <w:top w:val="nil"/>
              <w:left w:val="nil"/>
              <w:bottom w:val="nil"/>
              <w:right w:val="nil"/>
            </w:tcBorders>
            <w:noWrap/>
            <w:vAlign w:val="center"/>
            <w:hideMark/>
          </w:tcPr>
          <w:p w14:paraId="324E6378"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0.4</w:t>
            </w:r>
          </w:p>
        </w:tc>
        <w:tc>
          <w:tcPr>
            <w:tcW w:w="1069" w:type="pct"/>
            <w:tcBorders>
              <w:top w:val="nil"/>
              <w:left w:val="nil"/>
              <w:bottom w:val="nil"/>
              <w:right w:val="nil"/>
            </w:tcBorders>
            <w:noWrap/>
            <w:vAlign w:val="center"/>
            <w:hideMark/>
          </w:tcPr>
          <w:p w14:paraId="044AB908" w14:textId="77777777" w:rsidR="0027228C" w:rsidRPr="00930864" w:rsidRDefault="0027228C" w:rsidP="00594752">
            <w:pPr>
              <w:jc w:val="center"/>
              <w:rPr>
                <w:rFonts w:ascii="Arial" w:hAnsi="Arial" w:cs="Arial"/>
                <w:color w:val="000000"/>
                <w:lang w:eastAsia="es-MX"/>
              </w:rPr>
            </w:pPr>
            <w:r w:rsidRPr="00930864">
              <w:rPr>
                <w:rFonts w:ascii="Arial" w:hAnsi="Arial" w:cs="Arial"/>
                <w:color w:val="FF0000"/>
                <w:lang w:eastAsia="es-MX"/>
              </w:rPr>
              <w:t>0.7</w:t>
            </w:r>
          </w:p>
        </w:tc>
        <w:tc>
          <w:tcPr>
            <w:tcW w:w="1068" w:type="pct"/>
            <w:tcBorders>
              <w:top w:val="nil"/>
              <w:left w:val="nil"/>
              <w:bottom w:val="nil"/>
              <w:right w:val="nil"/>
            </w:tcBorders>
            <w:noWrap/>
            <w:vAlign w:val="center"/>
            <w:hideMark/>
          </w:tcPr>
          <w:p w14:paraId="41A9117E"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r>
      <w:tr w:rsidR="0027228C" w:rsidRPr="00930864" w14:paraId="56CD406D" w14:textId="77777777" w:rsidTr="005F0E7B">
        <w:trPr>
          <w:trHeight w:val="255"/>
          <w:jc w:val="center"/>
        </w:trPr>
        <w:tc>
          <w:tcPr>
            <w:tcW w:w="1926" w:type="pct"/>
            <w:tcBorders>
              <w:top w:val="nil"/>
              <w:left w:val="nil"/>
              <w:bottom w:val="nil"/>
              <w:right w:val="nil"/>
            </w:tcBorders>
            <w:noWrap/>
            <w:vAlign w:val="center"/>
            <w:hideMark/>
          </w:tcPr>
          <w:p w14:paraId="38A1CD41"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AF</w:t>
            </w:r>
          </w:p>
        </w:tc>
        <w:tc>
          <w:tcPr>
            <w:tcW w:w="937" w:type="pct"/>
            <w:tcBorders>
              <w:top w:val="nil"/>
              <w:left w:val="nil"/>
              <w:bottom w:val="nil"/>
              <w:right w:val="nil"/>
            </w:tcBorders>
            <w:noWrap/>
            <w:vAlign w:val="center"/>
            <w:hideMark/>
          </w:tcPr>
          <w:p w14:paraId="324BF9C0"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9" w:type="pct"/>
            <w:tcBorders>
              <w:top w:val="nil"/>
              <w:left w:val="nil"/>
              <w:bottom w:val="nil"/>
              <w:right w:val="nil"/>
            </w:tcBorders>
            <w:noWrap/>
            <w:vAlign w:val="center"/>
            <w:hideMark/>
          </w:tcPr>
          <w:p w14:paraId="27B90B00"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0.6</w:t>
            </w:r>
          </w:p>
        </w:tc>
        <w:tc>
          <w:tcPr>
            <w:tcW w:w="1068" w:type="pct"/>
            <w:tcBorders>
              <w:top w:val="nil"/>
              <w:left w:val="nil"/>
              <w:bottom w:val="nil"/>
              <w:right w:val="nil"/>
            </w:tcBorders>
            <w:noWrap/>
            <w:vAlign w:val="center"/>
            <w:hideMark/>
          </w:tcPr>
          <w:p w14:paraId="00E7C71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0.2</w:t>
            </w:r>
          </w:p>
        </w:tc>
      </w:tr>
      <w:tr w:rsidR="0027228C" w:rsidRPr="00930864" w14:paraId="24BEEFA9" w14:textId="77777777" w:rsidTr="005F0E7B">
        <w:trPr>
          <w:trHeight w:val="255"/>
          <w:jc w:val="center"/>
        </w:trPr>
        <w:tc>
          <w:tcPr>
            <w:tcW w:w="1926" w:type="pct"/>
            <w:tcBorders>
              <w:top w:val="nil"/>
              <w:left w:val="nil"/>
              <w:bottom w:val="nil"/>
              <w:right w:val="nil"/>
            </w:tcBorders>
            <w:noWrap/>
            <w:vAlign w:val="center"/>
            <w:hideMark/>
          </w:tcPr>
          <w:p w14:paraId="1B2D8099"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LP</w:t>
            </w:r>
          </w:p>
        </w:tc>
        <w:tc>
          <w:tcPr>
            <w:tcW w:w="937" w:type="pct"/>
            <w:tcBorders>
              <w:top w:val="nil"/>
              <w:left w:val="nil"/>
              <w:bottom w:val="nil"/>
              <w:right w:val="nil"/>
            </w:tcBorders>
            <w:noWrap/>
            <w:vAlign w:val="center"/>
            <w:hideMark/>
          </w:tcPr>
          <w:p w14:paraId="3BAB3B35"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0.8</w:t>
            </w:r>
          </w:p>
        </w:tc>
        <w:tc>
          <w:tcPr>
            <w:tcW w:w="1069" w:type="pct"/>
            <w:tcBorders>
              <w:top w:val="nil"/>
              <w:left w:val="nil"/>
              <w:bottom w:val="nil"/>
              <w:right w:val="nil"/>
            </w:tcBorders>
            <w:noWrap/>
            <w:vAlign w:val="center"/>
            <w:hideMark/>
          </w:tcPr>
          <w:p w14:paraId="330B40FD"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c>
          <w:tcPr>
            <w:tcW w:w="1068" w:type="pct"/>
            <w:tcBorders>
              <w:top w:val="nil"/>
              <w:left w:val="nil"/>
              <w:bottom w:val="nil"/>
              <w:right w:val="nil"/>
            </w:tcBorders>
            <w:noWrap/>
            <w:vAlign w:val="center"/>
            <w:hideMark/>
          </w:tcPr>
          <w:p w14:paraId="51C8F07E"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0.2</w:t>
            </w:r>
          </w:p>
        </w:tc>
      </w:tr>
      <w:tr w:rsidR="0027228C" w:rsidRPr="00930864" w14:paraId="5E6B7E60" w14:textId="77777777" w:rsidTr="005F0E7B">
        <w:trPr>
          <w:trHeight w:val="255"/>
          <w:jc w:val="center"/>
        </w:trPr>
        <w:tc>
          <w:tcPr>
            <w:tcW w:w="1926" w:type="pct"/>
            <w:tcBorders>
              <w:top w:val="nil"/>
              <w:left w:val="nil"/>
              <w:bottom w:val="nil"/>
              <w:right w:val="nil"/>
            </w:tcBorders>
            <w:noWrap/>
            <w:vAlign w:val="center"/>
            <w:hideMark/>
          </w:tcPr>
          <w:p w14:paraId="4BFCF0B9"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EPF</w:t>
            </w:r>
          </w:p>
        </w:tc>
        <w:tc>
          <w:tcPr>
            <w:tcW w:w="937" w:type="pct"/>
            <w:tcBorders>
              <w:top w:val="nil"/>
              <w:left w:val="nil"/>
              <w:bottom w:val="nil"/>
              <w:right w:val="nil"/>
            </w:tcBorders>
            <w:noWrap/>
            <w:vAlign w:val="center"/>
            <w:hideMark/>
          </w:tcPr>
          <w:p w14:paraId="41ABCA3D"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0.0</w:t>
            </w:r>
          </w:p>
        </w:tc>
        <w:tc>
          <w:tcPr>
            <w:tcW w:w="1069" w:type="pct"/>
            <w:tcBorders>
              <w:top w:val="nil"/>
              <w:left w:val="nil"/>
              <w:bottom w:val="nil"/>
              <w:right w:val="nil"/>
            </w:tcBorders>
            <w:noWrap/>
            <w:vAlign w:val="center"/>
            <w:hideMark/>
          </w:tcPr>
          <w:p w14:paraId="767A689D"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0.9</w:t>
            </w:r>
          </w:p>
        </w:tc>
        <w:tc>
          <w:tcPr>
            <w:tcW w:w="1068" w:type="pct"/>
            <w:tcBorders>
              <w:top w:val="nil"/>
              <w:left w:val="nil"/>
              <w:bottom w:val="nil"/>
              <w:right w:val="nil"/>
            </w:tcBorders>
            <w:noWrap/>
            <w:vAlign w:val="center"/>
            <w:hideMark/>
          </w:tcPr>
          <w:p w14:paraId="510C42CC"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0.2</w:t>
            </w:r>
          </w:p>
        </w:tc>
      </w:tr>
      <w:tr w:rsidR="0027228C" w:rsidRPr="00930864" w14:paraId="5610BE36" w14:textId="77777777" w:rsidTr="005F0E7B">
        <w:trPr>
          <w:trHeight w:val="255"/>
          <w:jc w:val="center"/>
        </w:trPr>
        <w:tc>
          <w:tcPr>
            <w:tcW w:w="1926" w:type="pct"/>
            <w:tcBorders>
              <w:top w:val="nil"/>
              <w:left w:val="nil"/>
              <w:bottom w:val="nil"/>
              <w:right w:val="nil"/>
            </w:tcBorders>
            <w:noWrap/>
            <w:vAlign w:val="center"/>
            <w:hideMark/>
          </w:tcPr>
          <w:p w14:paraId="5CDC02CA"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NF</w:t>
            </w:r>
          </w:p>
        </w:tc>
        <w:tc>
          <w:tcPr>
            <w:tcW w:w="937" w:type="pct"/>
            <w:tcBorders>
              <w:top w:val="nil"/>
              <w:left w:val="nil"/>
              <w:bottom w:val="nil"/>
              <w:right w:val="nil"/>
            </w:tcBorders>
            <w:noWrap/>
            <w:vAlign w:val="center"/>
            <w:hideMark/>
          </w:tcPr>
          <w:p w14:paraId="7F63D805"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9" w:type="pct"/>
            <w:tcBorders>
              <w:top w:val="nil"/>
              <w:left w:val="nil"/>
              <w:bottom w:val="nil"/>
              <w:right w:val="nil"/>
            </w:tcBorders>
            <w:noWrap/>
            <w:vAlign w:val="center"/>
            <w:hideMark/>
          </w:tcPr>
          <w:p w14:paraId="34633373"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c>
          <w:tcPr>
            <w:tcW w:w="1068" w:type="pct"/>
            <w:tcBorders>
              <w:top w:val="nil"/>
              <w:left w:val="nil"/>
              <w:bottom w:val="nil"/>
              <w:right w:val="nil"/>
            </w:tcBorders>
            <w:noWrap/>
            <w:vAlign w:val="center"/>
            <w:hideMark/>
          </w:tcPr>
          <w:p w14:paraId="5CB99187"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-0.9</w:t>
            </w:r>
          </w:p>
        </w:tc>
      </w:tr>
      <w:tr w:rsidR="0027228C" w:rsidRPr="00930864" w14:paraId="274A9CD1" w14:textId="77777777" w:rsidTr="005F0E7B">
        <w:trPr>
          <w:trHeight w:val="255"/>
          <w:jc w:val="center"/>
        </w:trPr>
        <w:tc>
          <w:tcPr>
            <w:tcW w:w="1926" w:type="pct"/>
            <w:tcBorders>
              <w:top w:val="nil"/>
              <w:left w:val="nil"/>
              <w:bottom w:val="nil"/>
              <w:right w:val="nil"/>
            </w:tcBorders>
            <w:noWrap/>
            <w:vAlign w:val="center"/>
            <w:hideMark/>
          </w:tcPr>
          <w:p w14:paraId="5B5DF31C"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PF</w:t>
            </w:r>
          </w:p>
        </w:tc>
        <w:tc>
          <w:tcPr>
            <w:tcW w:w="937" w:type="pct"/>
            <w:tcBorders>
              <w:top w:val="nil"/>
              <w:left w:val="nil"/>
              <w:bottom w:val="nil"/>
              <w:right w:val="nil"/>
            </w:tcBorders>
            <w:noWrap/>
            <w:vAlign w:val="center"/>
            <w:hideMark/>
          </w:tcPr>
          <w:p w14:paraId="3E445CAD"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9" w:type="pct"/>
            <w:tcBorders>
              <w:top w:val="nil"/>
              <w:left w:val="nil"/>
              <w:bottom w:val="nil"/>
              <w:right w:val="nil"/>
            </w:tcBorders>
            <w:noWrap/>
            <w:vAlign w:val="center"/>
            <w:hideMark/>
          </w:tcPr>
          <w:p w14:paraId="5FA43B14"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0.3</w:t>
            </w:r>
          </w:p>
        </w:tc>
        <w:tc>
          <w:tcPr>
            <w:tcW w:w="1068" w:type="pct"/>
            <w:tcBorders>
              <w:top w:val="nil"/>
              <w:left w:val="nil"/>
              <w:bottom w:val="nil"/>
              <w:right w:val="nil"/>
            </w:tcBorders>
            <w:noWrap/>
            <w:vAlign w:val="center"/>
            <w:hideMark/>
          </w:tcPr>
          <w:p w14:paraId="3A7B4D20"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-0.7</w:t>
            </w:r>
          </w:p>
        </w:tc>
      </w:tr>
      <w:tr w:rsidR="0027228C" w:rsidRPr="00930864" w14:paraId="2B2EB720" w14:textId="77777777" w:rsidTr="005F0E7B">
        <w:trPr>
          <w:trHeight w:val="255"/>
          <w:jc w:val="center"/>
        </w:trPr>
        <w:tc>
          <w:tcPr>
            <w:tcW w:w="1926" w:type="pct"/>
            <w:tcBorders>
              <w:top w:val="nil"/>
              <w:left w:val="nil"/>
              <w:bottom w:val="single" w:sz="4" w:space="0" w:color="auto"/>
              <w:right w:val="nil"/>
            </w:tcBorders>
            <w:noWrap/>
            <w:vAlign w:val="center"/>
            <w:hideMark/>
          </w:tcPr>
          <w:p w14:paraId="746ECFBF" w14:textId="77777777" w:rsidR="0027228C" w:rsidRPr="00930864" w:rsidRDefault="0027228C" w:rsidP="00594752">
            <w:pPr>
              <w:rPr>
                <w:rFonts w:ascii="Arial" w:hAnsi="Arial" w:cs="Arial"/>
                <w:color w:val="000000"/>
                <w:lang w:eastAsia="es-MX"/>
              </w:rPr>
            </w:pPr>
            <w:r w:rsidRPr="00930864">
              <w:rPr>
                <w:rFonts w:ascii="Arial" w:hAnsi="Arial" w:cs="Arial"/>
                <w:color w:val="000000"/>
                <w:lang w:eastAsia="es-MX"/>
              </w:rPr>
              <w:t>PPF</w:t>
            </w:r>
          </w:p>
        </w:tc>
        <w:tc>
          <w:tcPr>
            <w:tcW w:w="937" w:type="pct"/>
            <w:tcBorders>
              <w:top w:val="nil"/>
              <w:left w:val="nil"/>
              <w:bottom w:val="single" w:sz="4" w:space="0" w:color="auto"/>
              <w:right w:val="nil"/>
            </w:tcBorders>
            <w:noWrap/>
            <w:vAlign w:val="center"/>
            <w:hideMark/>
          </w:tcPr>
          <w:p w14:paraId="5A24B9B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c>
          <w:tcPr>
            <w:tcW w:w="1069" w:type="pct"/>
            <w:tcBorders>
              <w:top w:val="nil"/>
              <w:left w:val="nil"/>
              <w:bottom w:val="single" w:sz="4" w:space="0" w:color="auto"/>
              <w:right w:val="nil"/>
            </w:tcBorders>
            <w:noWrap/>
            <w:vAlign w:val="center"/>
            <w:hideMark/>
          </w:tcPr>
          <w:p w14:paraId="4DF5678A" w14:textId="77777777" w:rsidR="0027228C" w:rsidRPr="00930864" w:rsidRDefault="0027228C" w:rsidP="00594752">
            <w:pPr>
              <w:jc w:val="center"/>
              <w:rPr>
                <w:rFonts w:ascii="Arial" w:hAnsi="Arial" w:cs="Arial"/>
                <w:color w:val="FF0000"/>
                <w:lang w:eastAsia="es-MX"/>
              </w:rPr>
            </w:pPr>
            <w:r w:rsidRPr="00930864">
              <w:rPr>
                <w:rFonts w:ascii="Arial" w:hAnsi="Arial" w:cs="Arial"/>
                <w:color w:val="FF0000"/>
                <w:lang w:eastAsia="es-MX"/>
              </w:rPr>
              <w:t>1.0</w:t>
            </w:r>
          </w:p>
        </w:tc>
        <w:tc>
          <w:tcPr>
            <w:tcW w:w="1068" w:type="pct"/>
            <w:tcBorders>
              <w:top w:val="nil"/>
              <w:left w:val="nil"/>
              <w:bottom w:val="single" w:sz="4" w:space="0" w:color="auto"/>
              <w:right w:val="nil"/>
            </w:tcBorders>
            <w:noWrap/>
            <w:vAlign w:val="center"/>
            <w:hideMark/>
          </w:tcPr>
          <w:p w14:paraId="5A91EC9A"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0.1</w:t>
            </w:r>
          </w:p>
        </w:tc>
      </w:tr>
      <w:tr w:rsidR="0027228C" w:rsidRPr="00930864" w14:paraId="62FD052C" w14:textId="77777777" w:rsidTr="005F0E7B">
        <w:trPr>
          <w:trHeight w:val="255"/>
          <w:jc w:val="center"/>
        </w:trPr>
        <w:tc>
          <w:tcPr>
            <w:tcW w:w="1926" w:type="pct"/>
            <w:tcBorders>
              <w:top w:val="nil"/>
              <w:left w:val="nil"/>
              <w:bottom w:val="nil"/>
              <w:right w:val="nil"/>
            </w:tcBorders>
            <w:noWrap/>
            <w:vAlign w:val="center"/>
            <w:hideMark/>
          </w:tcPr>
          <w:p w14:paraId="3A33FEAC" w14:textId="06A533A4" w:rsidR="0027228C" w:rsidRPr="00930864" w:rsidRDefault="005F0E7B" w:rsidP="00594752">
            <w:pPr>
              <w:rPr>
                <w:rFonts w:ascii="Arial" w:hAnsi="Arial" w:cs="Arial"/>
                <w:color w:val="000000"/>
                <w:lang w:eastAsia="es-MX"/>
              </w:rPr>
            </w:pPr>
            <w:r w:rsidRPr="005F0E7B">
              <w:rPr>
                <w:rFonts w:ascii="Arial" w:hAnsi="Arial" w:cs="Arial"/>
                <w:color w:val="000000"/>
                <w:lang w:eastAsia="es-MX"/>
              </w:rPr>
              <w:t>Eigenvalue</w:t>
            </w:r>
          </w:p>
        </w:tc>
        <w:tc>
          <w:tcPr>
            <w:tcW w:w="937" w:type="pct"/>
            <w:tcBorders>
              <w:top w:val="nil"/>
              <w:left w:val="nil"/>
              <w:bottom w:val="nil"/>
              <w:right w:val="nil"/>
            </w:tcBorders>
            <w:noWrap/>
            <w:vAlign w:val="center"/>
            <w:hideMark/>
          </w:tcPr>
          <w:p w14:paraId="77BDE13A"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3.9</w:t>
            </w:r>
          </w:p>
        </w:tc>
        <w:tc>
          <w:tcPr>
            <w:tcW w:w="1069" w:type="pct"/>
            <w:tcBorders>
              <w:top w:val="nil"/>
              <w:left w:val="nil"/>
              <w:bottom w:val="nil"/>
              <w:right w:val="nil"/>
            </w:tcBorders>
            <w:noWrap/>
            <w:vAlign w:val="center"/>
            <w:hideMark/>
          </w:tcPr>
          <w:p w14:paraId="4A76589E"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2.9</w:t>
            </w:r>
          </w:p>
        </w:tc>
        <w:tc>
          <w:tcPr>
            <w:tcW w:w="1068" w:type="pct"/>
            <w:tcBorders>
              <w:top w:val="nil"/>
              <w:left w:val="nil"/>
              <w:bottom w:val="nil"/>
              <w:right w:val="nil"/>
            </w:tcBorders>
            <w:noWrap/>
            <w:vAlign w:val="center"/>
            <w:hideMark/>
          </w:tcPr>
          <w:p w14:paraId="39328AA1"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2.2</w:t>
            </w:r>
          </w:p>
        </w:tc>
      </w:tr>
      <w:tr w:rsidR="0027228C" w:rsidRPr="00930864" w14:paraId="14261CAF" w14:textId="77777777" w:rsidTr="005F0E7B">
        <w:trPr>
          <w:trHeight w:val="255"/>
          <w:jc w:val="center"/>
        </w:trPr>
        <w:tc>
          <w:tcPr>
            <w:tcW w:w="1926" w:type="pct"/>
            <w:tcBorders>
              <w:top w:val="nil"/>
              <w:left w:val="nil"/>
              <w:bottom w:val="nil"/>
              <w:right w:val="nil"/>
            </w:tcBorders>
            <w:noWrap/>
            <w:vAlign w:val="center"/>
            <w:hideMark/>
          </w:tcPr>
          <w:p w14:paraId="1FBC5C27" w14:textId="4DDA30F1" w:rsidR="0027228C" w:rsidRPr="00930864" w:rsidRDefault="005F0E7B" w:rsidP="00594752">
            <w:pPr>
              <w:rPr>
                <w:rFonts w:ascii="Arial" w:hAnsi="Arial" w:cs="Arial"/>
                <w:color w:val="000000"/>
                <w:lang w:eastAsia="es-MX"/>
              </w:rPr>
            </w:pPr>
            <w:r w:rsidRPr="005F0E7B">
              <w:rPr>
                <w:rFonts w:ascii="Arial" w:hAnsi="Arial" w:cs="Arial"/>
                <w:color w:val="000000"/>
                <w:lang w:eastAsia="es-MX"/>
              </w:rPr>
              <w:t>Explained variance (%)</w:t>
            </w:r>
          </w:p>
        </w:tc>
        <w:tc>
          <w:tcPr>
            <w:tcW w:w="937" w:type="pct"/>
            <w:tcBorders>
              <w:top w:val="nil"/>
              <w:left w:val="nil"/>
              <w:bottom w:val="nil"/>
              <w:right w:val="nil"/>
            </w:tcBorders>
            <w:noWrap/>
            <w:vAlign w:val="center"/>
            <w:hideMark/>
          </w:tcPr>
          <w:p w14:paraId="1827FE9D"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28.2</w:t>
            </w:r>
          </w:p>
        </w:tc>
        <w:tc>
          <w:tcPr>
            <w:tcW w:w="1069" w:type="pct"/>
            <w:tcBorders>
              <w:top w:val="nil"/>
              <w:left w:val="nil"/>
              <w:bottom w:val="nil"/>
              <w:right w:val="nil"/>
            </w:tcBorders>
            <w:noWrap/>
            <w:vAlign w:val="center"/>
            <w:hideMark/>
          </w:tcPr>
          <w:p w14:paraId="515F9A96"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20.9</w:t>
            </w:r>
          </w:p>
        </w:tc>
        <w:tc>
          <w:tcPr>
            <w:tcW w:w="1068" w:type="pct"/>
            <w:tcBorders>
              <w:top w:val="nil"/>
              <w:left w:val="nil"/>
              <w:bottom w:val="nil"/>
              <w:right w:val="nil"/>
            </w:tcBorders>
            <w:noWrap/>
            <w:vAlign w:val="center"/>
            <w:hideMark/>
          </w:tcPr>
          <w:p w14:paraId="5BBA4641"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15.6</w:t>
            </w:r>
          </w:p>
        </w:tc>
      </w:tr>
      <w:tr w:rsidR="0027228C" w:rsidRPr="00930864" w14:paraId="453D3664" w14:textId="77777777" w:rsidTr="005F0E7B">
        <w:trPr>
          <w:trHeight w:val="250"/>
          <w:jc w:val="center"/>
        </w:trPr>
        <w:tc>
          <w:tcPr>
            <w:tcW w:w="1926" w:type="pct"/>
            <w:tcBorders>
              <w:top w:val="nil"/>
              <w:left w:val="nil"/>
              <w:bottom w:val="single" w:sz="4" w:space="0" w:color="auto"/>
              <w:right w:val="nil"/>
            </w:tcBorders>
            <w:noWrap/>
            <w:vAlign w:val="center"/>
            <w:hideMark/>
          </w:tcPr>
          <w:p w14:paraId="15271CB9" w14:textId="644EBB7C" w:rsidR="0027228C" w:rsidRPr="00930864" w:rsidRDefault="005F0E7B" w:rsidP="00594752">
            <w:pPr>
              <w:rPr>
                <w:rFonts w:ascii="Arial" w:hAnsi="Arial" w:cs="Arial"/>
                <w:color w:val="000000"/>
                <w:lang w:eastAsia="es-MX"/>
              </w:rPr>
            </w:pPr>
            <w:r w:rsidRPr="005F0E7B">
              <w:rPr>
                <w:rFonts w:ascii="Arial" w:hAnsi="Arial" w:cs="Arial"/>
                <w:color w:val="000000"/>
                <w:lang w:eastAsia="es-MX"/>
              </w:rPr>
              <w:t>Cumulative variance (%)</w:t>
            </w:r>
          </w:p>
        </w:tc>
        <w:tc>
          <w:tcPr>
            <w:tcW w:w="937" w:type="pct"/>
            <w:tcBorders>
              <w:top w:val="nil"/>
              <w:left w:val="nil"/>
              <w:bottom w:val="single" w:sz="4" w:space="0" w:color="auto"/>
              <w:right w:val="nil"/>
            </w:tcBorders>
            <w:noWrap/>
            <w:vAlign w:val="center"/>
            <w:hideMark/>
          </w:tcPr>
          <w:p w14:paraId="1885B30F"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28.2</w:t>
            </w:r>
          </w:p>
        </w:tc>
        <w:tc>
          <w:tcPr>
            <w:tcW w:w="1069" w:type="pct"/>
            <w:tcBorders>
              <w:top w:val="nil"/>
              <w:left w:val="nil"/>
              <w:bottom w:val="single" w:sz="4" w:space="0" w:color="auto"/>
              <w:right w:val="nil"/>
            </w:tcBorders>
            <w:noWrap/>
            <w:vAlign w:val="center"/>
            <w:hideMark/>
          </w:tcPr>
          <w:p w14:paraId="5C3315B9"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49.0</w:t>
            </w:r>
          </w:p>
        </w:tc>
        <w:tc>
          <w:tcPr>
            <w:tcW w:w="1068" w:type="pct"/>
            <w:tcBorders>
              <w:top w:val="nil"/>
              <w:left w:val="nil"/>
              <w:bottom w:val="single" w:sz="4" w:space="0" w:color="auto"/>
              <w:right w:val="nil"/>
            </w:tcBorders>
            <w:noWrap/>
            <w:vAlign w:val="center"/>
            <w:hideMark/>
          </w:tcPr>
          <w:p w14:paraId="2ED53ACA" w14:textId="77777777" w:rsidR="0027228C" w:rsidRPr="00930864" w:rsidRDefault="0027228C" w:rsidP="00594752">
            <w:pPr>
              <w:jc w:val="center"/>
              <w:rPr>
                <w:rFonts w:ascii="Arial" w:hAnsi="Arial" w:cs="Arial"/>
                <w:color w:val="000000"/>
                <w:lang w:eastAsia="es-MX"/>
              </w:rPr>
            </w:pPr>
            <w:r w:rsidRPr="00930864">
              <w:rPr>
                <w:rFonts w:ascii="Arial" w:hAnsi="Arial" w:cs="Arial"/>
                <w:color w:val="000000"/>
                <w:lang w:eastAsia="es-MX"/>
              </w:rPr>
              <w:t>64.7</w:t>
            </w:r>
          </w:p>
        </w:tc>
      </w:tr>
    </w:tbl>
    <w:p w14:paraId="35BB8333" w14:textId="12A91D12" w:rsidR="0027228C" w:rsidRPr="005F0E7B" w:rsidRDefault="005F0E7B" w:rsidP="0027228C">
      <w:pPr>
        <w:pStyle w:val="Body"/>
        <w:spacing w:after="0"/>
        <w:rPr>
          <w:rFonts w:ascii="Arial" w:hAnsi="Arial" w:cs="Arial"/>
          <w:sz w:val="16"/>
          <w:szCs w:val="16"/>
        </w:rPr>
      </w:pPr>
      <w:r w:rsidRPr="005F0E7B">
        <w:rPr>
          <w:rFonts w:ascii="Arial" w:hAnsi="Arial" w:cs="Arial"/>
          <w:sz w:val="16"/>
          <w:szCs w:val="16"/>
        </w:rPr>
        <w:t>PC = Principal Component 1, 2, and 3. Plant height (AP, m); plant width (ANP, cm); first bifurcation height (APB, cm); stem diameter (DT, cm); mature leaf width (AHM, cm); mature leaf length (LHM, cm); corolla length (LC, mm); fruit length (LF, cm); fruit width (AF, cm); fruit pedicel length (LP, mm); fruit wall thickness (EPF, cm); number of fruits per plant (NF); total fresh weight (PF, g); average fruit weight (PPF, g).</w:t>
      </w:r>
    </w:p>
    <w:p w14:paraId="0ACABBD6" w14:textId="77777777" w:rsidR="0027228C" w:rsidRPr="0027228C" w:rsidRDefault="0027228C" w:rsidP="0027228C">
      <w:pPr>
        <w:pStyle w:val="Body"/>
        <w:spacing w:after="0"/>
        <w:rPr>
          <w:rFonts w:ascii="Arial" w:hAnsi="Arial" w:cs="Arial"/>
          <w:sz w:val="16"/>
          <w:szCs w:val="16"/>
        </w:rPr>
      </w:pPr>
    </w:p>
    <w:p w14:paraId="148AA29B" w14:textId="68C96993" w:rsidR="00121508" w:rsidRDefault="00CE286D" w:rsidP="005E0697">
      <w:pPr>
        <w:pStyle w:val="Body"/>
        <w:rPr>
          <w:rFonts w:ascii="Arial" w:hAnsi="Arial" w:cs="Arial"/>
        </w:rPr>
      </w:pPr>
      <w:r w:rsidRPr="00CE286D">
        <w:rPr>
          <w:rFonts w:ascii="Arial" w:hAnsi="Arial" w:cs="Arial"/>
        </w:rPr>
        <w:t xml:space="preserve">The biplot (Figure 1) of the first two principal components (PC1 and PC2), which together explain 49.1% of the total variation, allowed visualization of the distribution of the 20 </w:t>
      </w:r>
      <w:proofErr w:type="spellStart"/>
      <w:r w:rsidRPr="00CE286D">
        <w:rPr>
          <w:rFonts w:ascii="Arial" w:hAnsi="Arial" w:cs="Arial"/>
          <w:i/>
          <w:iCs/>
        </w:rPr>
        <w:t>chile</w:t>
      </w:r>
      <w:proofErr w:type="spellEnd"/>
      <w:r w:rsidRPr="00CE286D">
        <w:rPr>
          <w:rFonts w:ascii="Arial" w:hAnsi="Arial" w:cs="Arial"/>
          <w:i/>
          <w:iCs/>
        </w:rPr>
        <w:t xml:space="preserve"> de </w:t>
      </w:r>
      <w:proofErr w:type="spellStart"/>
      <w:r w:rsidRPr="00CE286D">
        <w:rPr>
          <w:rFonts w:ascii="Arial" w:hAnsi="Arial" w:cs="Arial"/>
          <w:i/>
          <w:iCs/>
        </w:rPr>
        <w:t>árbol</w:t>
      </w:r>
      <w:proofErr w:type="spellEnd"/>
      <w:r w:rsidRPr="00CE286D">
        <w:rPr>
          <w:rFonts w:ascii="Arial" w:hAnsi="Arial" w:cs="Arial"/>
        </w:rPr>
        <w:t xml:space="preserve"> </w:t>
      </w:r>
      <w:r w:rsidR="005E0697" w:rsidRPr="005E0697">
        <w:rPr>
          <w:rFonts w:ascii="Arial" w:hAnsi="Arial" w:cs="Arial"/>
        </w:rPr>
        <w:t>collections</w:t>
      </w:r>
      <w:r w:rsidR="005E0697">
        <w:rPr>
          <w:rFonts w:ascii="Arial" w:hAnsi="Arial" w:cs="Arial"/>
        </w:rPr>
        <w:t xml:space="preserve"> </w:t>
      </w:r>
      <w:r w:rsidRPr="00CE286D">
        <w:rPr>
          <w:rFonts w:ascii="Arial" w:hAnsi="Arial" w:cs="Arial"/>
        </w:rPr>
        <w:t>and their association with the morphological characteristics evaluated.</w:t>
      </w:r>
    </w:p>
    <w:p w14:paraId="38ED4253" w14:textId="77777777" w:rsidR="00CE286D" w:rsidRDefault="00CE286D" w:rsidP="00441B6F">
      <w:pPr>
        <w:pStyle w:val="Body"/>
        <w:spacing w:after="0"/>
        <w:rPr>
          <w:rFonts w:ascii="Arial" w:hAnsi="Arial" w:cs="Arial"/>
        </w:rPr>
      </w:pPr>
    </w:p>
    <w:p w14:paraId="06E94EA6" w14:textId="2E853251" w:rsidR="00CB2818" w:rsidRDefault="00CB2818" w:rsidP="00441B6F">
      <w:pPr>
        <w:pStyle w:val="Body"/>
        <w:spacing w:after="0"/>
        <w:rPr>
          <w:rFonts w:ascii="Arial" w:hAnsi="Arial" w:cs="Arial"/>
        </w:rPr>
      </w:pPr>
      <w:r w:rsidRPr="00CB2818">
        <w:rPr>
          <w:rFonts w:ascii="Arial" w:hAnsi="Arial" w:cs="Arial"/>
        </w:rPr>
        <w:t xml:space="preserve">In the upper left quadrant, the variable number of fruits per plant (NF) was prominent, being associated with collections </w:t>
      </w:r>
      <w:r w:rsidR="007B0629">
        <w:rPr>
          <w:rFonts w:ascii="Arial" w:hAnsi="Arial" w:cs="Arial"/>
          <w:color w:val="000000"/>
          <w:lang w:eastAsia="de-DE" w:bidi="en-US"/>
        </w:rPr>
        <w:t>UA15, UA17 and UA</w:t>
      </w:r>
      <w:r w:rsidR="007B0629" w:rsidRPr="000D6F70">
        <w:rPr>
          <w:rFonts w:ascii="Arial" w:hAnsi="Arial" w:cs="Arial"/>
          <w:color w:val="000000"/>
          <w:lang w:eastAsia="de-DE" w:bidi="en-US"/>
        </w:rPr>
        <w:t>18</w:t>
      </w:r>
      <w:r w:rsidRPr="00CB2818">
        <w:rPr>
          <w:rFonts w:ascii="Arial" w:hAnsi="Arial" w:cs="Arial"/>
        </w:rPr>
        <w:t>. These materials showed a higher productive capacity in terms of fruit load.</w:t>
      </w:r>
    </w:p>
    <w:p w14:paraId="42FF3C1C" w14:textId="77777777" w:rsidR="00CB2818" w:rsidRDefault="00CB2818" w:rsidP="00441B6F">
      <w:pPr>
        <w:pStyle w:val="Body"/>
        <w:spacing w:after="0"/>
        <w:rPr>
          <w:rFonts w:ascii="Arial" w:hAnsi="Arial" w:cs="Arial"/>
        </w:rPr>
      </w:pPr>
    </w:p>
    <w:p w14:paraId="3E319097" w14:textId="58E1E230" w:rsidR="000A53C7" w:rsidRDefault="00153236" w:rsidP="00441B6F">
      <w:pPr>
        <w:pStyle w:val="Body"/>
        <w:spacing w:after="0"/>
        <w:rPr>
          <w:rFonts w:ascii="Arial" w:hAnsi="Arial" w:cs="Arial"/>
        </w:rPr>
      </w:pPr>
      <w:r w:rsidRPr="00153236">
        <w:rPr>
          <w:rFonts w:ascii="Arial" w:hAnsi="Arial" w:cs="Arial"/>
        </w:rPr>
        <w:t xml:space="preserve">In contrast, the upper right quadrant was defined by variables associated with plant vigor, including first bifurcation height and stem diameter (APB, DT), plant height and plant width (AP, ANP), corolla length (LC), and mature leaf length and width (LHM, AHM). In this region, </w:t>
      </w:r>
      <w:r w:rsidRPr="00153236">
        <w:rPr>
          <w:rFonts w:ascii="Arial" w:hAnsi="Arial" w:cs="Arial"/>
        </w:rPr>
        <w:lastRenderedPageBreak/>
        <w:t>collections UA7, UA19, UA11, UA12 and UA13 were grouped, characterized by vegetative development.</w:t>
      </w:r>
    </w:p>
    <w:p w14:paraId="6A0040A7" w14:textId="77777777" w:rsidR="000A53C7" w:rsidRDefault="000A53C7" w:rsidP="00441B6F">
      <w:pPr>
        <w:pStyle w:val="Body"/>
        <w:spacing w:after="0"/>
        <w:rPr>
          <w:rFonts w:ascii="Arial" w:hAnsi="Arial" w:cs="Arial"/>
        </w:rPr>
      </w:pPr>
    </w:p>
    <w:p w14:paraId="119A82A1" w14:textId="0123D7A1" w:rsidR="00153236" w:rsidRDefault="00701691" w:rsidP="00441B6F">
      <w:pPr>
        <w:pStyle w:val="Body"/>
        <w:spacing w:after="0"/>
        <w:rPr>
          <w:rFonts w:ascii="Arial" w:hAnsi="Arial" w:cs="Arial"/>
        </w:rPr>
      </w:pPr>
      <w:r w:rsidRPr="00701691">
        <w:rPr>
          <w:rFonts w:ascii="Arial" w:hAnsi="Arial" w:cs="Arial"/>
        </w:rPr>
        <w:t>On the other hand, the lower right quadrant grouped variables related to fruit size and physical characteristics, such as fruit length (LF), fruit wall thickness (EPF), fruit width (AF), and average fruit weight (PPF). These variables were mainly associated with collections UA10 and UA4, which had longer, thicker, and heavier fruits. Finally, the lower left quadrant grouped collections UA6, UA14, UA5, and UA8, which were positioned opposite to the components associated with fruit size and weight, suggesting materials with smaller fruits or lower structural development.</w:t>
      </w:r>
    </w:p>
    <w:p w14:paraId="0DB85CB8" w14:textId="571AB6BF" w:rsidR="00CE286D" w:rsidRDefault="00CE286D" w:rsidP="00441B6F">
      <w:pPr>
        <w:pStyle w:val="Body"/>
        <w:spacing w:after="0"/>
        <w:rPr>
          <w:rFonts w:ascii="Arial" w:hAnsi="Arial" w:cs="Arial"/>
        </w:rPr>
      </w:pPr>
    </w:p>
    <w:p w14:paraId="18623B8A" w14:textId="11F02C48" w:rsidR="0001147B" w:rsidRDefault="0001147B" w:rsidP="00441B6F">
      <w:pPr>
        <w:pStyle w:val="Body"/>
        <w:spacing w:after="0"/>
        <w:rPr>
          <w:rFonts w:ascii="Arial" w:hAnsi="Arial" w:cs="Arial"/>
        </w:rPr>
      </w:pPr>
      <w:r w:rsidRPr="0001147B">
        <w:rPr>
          <w:rFonts w:ascii="Arial" w:hAnsi="Arial" w:cs="Arial"/>
        </w:rPr>
        <w:t>Overall, the biplot allowed the identification of three functional groups of collections: (</w:t>
      </w:r>
      <w:proofErr w:type="spellStart"/>
      <w:r w:rsidRPr="0001147B">
        <w:rPr>
          <w:rFonts w:ascii="Arial" w:hAnsi="Arial" w:cs="Arial"/>
        </w:rPr>
        <w:t>i</w:t>
      </w:r>
      <w:proofErr w:type="spellEnd"/>
      <w:r w:rsidRPr="0001147B">
        <w:rPr>
          <w:rFonts w:ascii="Arial" w:hAnsi="Arial" w:cs="Arial"/>
        </w:rPr>
        <w:t xml:space="preserve">) materials associated with fruit number (NF), (ii) materials associated with vegetative vigor (APB, DT, AP, ANP), and (iii) materials associated with fruit size (LF, EPF, PPF). This multivariate differentiation provides a solid basis for selecting outstanding materials in </w:t>
      </w:r>
      <w:proofErr w:type="spellStart"/>
      <w:r w:rsidRPr="0001147B">
        <w:rPr>
          <w:rFonts w:ascii="Arial" w:hAnsi="Arial" w:cs="Arial"/>
          <w:i/>
          <w:iCs/>
        </w:rPr>
        <w:t>chile</w:t>
      </w:r>
      <w:proofErr w:type="spellEnd"/>
      <w:r w:rsidRPr="0001147B">
        <w:rPr>
          <w:rFonts w:ascii="Arial" w:hAnsi="Arial" w:cs="Arial"/>
          <w:i/>
          <w:iCs/>
        </w:rPr>
        <w:t xml:space="preserve"> de </w:t>
      </w:r>
      <w:proofErr w:type="spellStart"/>
      <w:r w:rsidRPr="0001147B">
        <w:rPr>
          <w:rFonts w:ascii="Arial" w:hAnsi="Arial" w:cs="Arial"/>
          <w:i/>
          <w:iCs/>
        </w:rPr>
        <w:t>árbol</w:t>
      </w:r>
      <w:proofErr w:type="spellEnd"/>
      <w:r w:rsidRPr="0001147B">
        <w:rPr>
          <w:rFonts w:ascii="Arial" w:hAnsi="Arial" w:cs="Arial"/>
        </w:rPr>
        <w:t xml:space="preserve"> breeding programs.</w:t>
      </w:r>
    </w:p>
    <w:p w14:paraId="19C9E63C" w14:textId="77777777" w:rsidR="0001147B" w:rsidRDefault="0001147B" w:rsidP="00441B6F">
      <w:pPr>
        <w:pStyle w:val="Body"/>
        <w:spacing w:after="0"/>
        <w:rPr>
          <w:rFonts w:ascii="Arial" w:hAnsi="Arial" w:cs="Arial"/>
        </w:rPr>
      </w:pPr>
    </w:p>
    <w:p w14:paraId="3A154F1F" w14:textId="02DF14F7" w:rsidR="00540B4E" w:rsidRDefault="00540B4E" w:rsidP="00441B6F">
      <w:pPr>
        <w:pStyle w:val="Body"/>
        <w:spacing w:after="0"/>
        <w:rPr>
          <w:rFonts w:ascii="Arial" w:hAnsi="Arial" w:cs="Arial"/>
        </w:rPr>
      </w:pPr>
      <w:r>
        <w:rPr>
          <w:noProof/>
        </w:rPr>
        <w:drawing>
          <wp:inline distT="0" distB="0" distL="0" distR="0" wp14:anchorId="4333F2F7" wp14:editId="02ED69BD">
            <wp:extent cx="5212080" cy="3909347"/>
            <wp:effectExtent l="0" t="0" r="7620" b="0"/>
            <wp:docPr id="16884670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909347"/>
                    </a:xfrm>
                    <a:prstGeom prst="rect">
                      <a:avLst/>
                    </a:prstGeom>
                    <a:noFill/>
                    <a:ln>
                      <a:noFill/>
                    </a:ln>
                  </pic:spPr>
                </pic:pic>
              </a:graphicData>
            </a:graphic>
          </wp:inline>
        </w:drawing>
      </w:r>
    </w:p>
    <w:p w14:paraId="071490CF" w14:textId="7FF5DB46" w:rsidR="00540B4E" w:rsidRPr="00540B4E" w:rsidRDefault="00540B4E" w:rsidP="00540B4E">
      <w:pPr>
        <w:pStyle w:val="Body"/>
        <w:spacing w:after="0"/>
        <w:jc w:val="center"/>
        <w:rPr>
          <w:rFonts w:ascii="Arial" w:hAnsi="Arial" w:cs="Arial"/>
          <w:b/>
          <w:bCs/>
        </w:rPr>
      </w:pPr>
      <w:r w:rsidRPr="00540B4E">
        <w:rPr>
          <w:rFonts w:ascii="Arial" w:hAnsi="Arial" w:cs="Arial"/>
          <w:b/>
          <w:bCs/>
        </w:rPr>
        <w:t xml:space="preserve">Figure 1. Multivariate distribution of 20 </w:t>
      </w:r>
      <w:proofErr w:type="spellStart"/>
      <w:r w:rsidRPr="003145EA">
        <w:rPr>
          <w:rFonts w:ascii="Arial" w:hAnsi="Arial" w:cs="Arial"/>
          <w:b/>
          <w:bCs/>
          <w:i/>
          <w:iCs/>
        </w:rPr>
        <w:t>chile</w:t>
      </w:r>
      <w:proofErr w:type="spellEnd"/>
      <w:r w:rsidRPr="003145EA">
        <w:rPr>
          <w:rFonts w:ascii="Arial" w:hAnsi="Arial" w:cs="Arial"/>
          <w:b/>
          <w:bCs/>
          <w:i/>
          <w:iCs/>
        </w:rPr>
        <w:t xml:space="preserve"> de </w:t>
      </w:r>
      <w:proofErr w:type="spellStart"/>
      <w:r w:rsidRPr="003145EA">
        <w:rPr>
          <w:rFonts w:ascii="Arial" w:hAnsi="Arial" w:cs="Arial"/>
          <w:b/>
          <w:bCs/>
          <w:i/>
          <w:iCs/>
        </w:rPr>
        <w:t>árbol</w:t>
      </w:r>
      <w:proofErr w:type="spellEnd"/>
      <w:r w:rsidRPr="00540B4E">
        <w:rPr>
          <w:rFonts w:ascii="Arial" w:hAnsi="Arial" w:cs="Arial"/>
          <w:b/>
          <w:bCs/>
        </w:rPr>
        <w:t xml:space="preserve"> collections based on 14 morpho-agronomic characteristics, using the first two principal components in Chihuahua and Sinaloa.</w:t>
      </w:r>
    </w:p>
    <w:p w14:paraId="3F14FB71" w14:textId="77777777" w:rsidR="004816F6" w:rsidRDefault="004816F6" w:rsidP="00441B6F">
      <w:pPr>
        <w:pStyle w:val="Body"/>
        <w:spacing w:after="0"/>
        <w:rPr>
          <w:rFonts w:ascii="Arial" w:hAnsi="Arial" w:cs="Arial"/>
          <w:b/>
          <w:bCs/>
        </w:rPr>
      </w:pPr>
    </w:p>
    <w:p w14:paraId="572476A7" w14:textId="70170B2F" w:rsidR="00540B4E" w:rsidRDefault="004816F6" w:rsidP="00441B6F">
      <w:pPr>
        <w:pStyle w:val="Body"/>
        <w:spacing w:after="0"/>
        <w:rPr>
          <w:rFonts w:ascii="Arial" w:hAnsi="Arial" w:cs="Arial"/>
          <w:b/>
          <w:bCs/>
        </w:rPr>
      </w:pPr>
      <w:r w:rsidRPr="004816F6">
        <w:rPr>
          <w:rFonts w:ascii="Arial" w:hAnsi="Arial" w:cs="Arial"/>
          <w:b/>
          <w:bCs/>
        </w:rPr>
        <w:t>Cluster analysis</w:t>
      </w:r>
    </w:p>
    <w:p w14:paraId="2BB6833A" w14:textId="77777777" w:rsidR="004816F6" w:rsidRDefault="004816F6" w:rsidP="00441B6F">
      <w:pPr>
        <w:pStyle w:val="Body"/>
        <w:spacing w:after="0"/>
        <w:rPr>
          <w:rFonts w:ascii="Arial" w:hAnsi="Arial" w:cs="Arial"/>
          <w:b/>
          <w:bCs/>
        </w:rPr>
      </w:pPr>
    </w:p>
    <w:p w14:paraId="1F61AAAB" w14:textId="3BE88418" w:rsidR="00F6397D" w:rsidRDefault="00F6397D" w:rsidP="00F6397D">
      <w:pPr>
        <w:pStyle w:val="Body"/>
        <w:spacing w:after="0"/>
        <w:rPr>
          <w:rFonts w:ascii="Arial" w:hAnsi="Arial" w:cs="Arial"/>
        </w:rPr>
      </w:pPr>
      <w:r w:rsidRPr="00F6397D">
        <w:rPr>
          <w:rFonts w:ascii="Arial" w:hAnsi="Arial" w:cs="Arial"/>
        </w:rPr>
        <w:t xml:space="preserve">The cluster analysis grouped the 20 </w:t>
      </w:r>
      <w:proofErr w:type="spellStart"/>
      <w:r w:rsidRPr="00F6397D">
        <w:rPr>
          <w:rFonts w:ascii="Arial" w:hAnsi="Arial" w:cs="Arial"/>
          <w:i/>
          <w:iCs/>
        </w:rPr>
        <w:t>chile</w:t>
      </w:r>
      <w:proofErr w:type="spellEnd"/>
      <w:r w:rsidRPr="00F6397D">
        <w:rPr>
          <w:rFonts w:ascii="Arial" w:hAnsi="Arial" w:cs="Arial"/>
          <w:i/>
          <w:iCs/>
        </w:rPr>
        <w:t xml:space="preserve"> de </w:t>
      </w:r>
      <w:proofErr w:type="spellStart"/>
      <w:r w:rsidRPr="00F6397D">
        <w:rPr>
          <w:rFonts w:ascii="Arial" w:hAnsi="Arial" w:cs="Arial"/>
          <w:i/>
          <w:iCs/>
        </w:rPr>
        <w:t>árbol</w:t>
      </w:r>
      <w:proofErr w:type="spellEnd"/>
      <w:r w:rsidRPr="00F6397D">
        <w:rPr>
          <w:rFonts w:ascii="Arial" w:hAnsi="Arial" w:cs="Arial"/>
        </w:rPr>
        <w:t xml:space="preserve"> collections into four morphologically distinct groups (Figure 2). Similarly, Toledo-Aguilar </w:t>
      </w:r>
      <w:r w:rsidRPr="00F6397D">
        <w:rPr>
          <w:rFonts w:ascii="Arial" w:hAnsi="Arial" w:cs="Arial"/>
          <w:i/>
          <w:iCs/>
        </w:rPr>
        <w:t>et al.</w:t>
      </w:r>
      <w:r w:rsidRPr="00F6397D">
        <w:rPr>
          <w:rFonts w:ascii="Arial" w:hAnsi="Arial" w:cs="Arial"/>
        </w:rPr>
        <w:t xml:space="preserve"> (2016) identified four different morphological groups in their studies on poblano peppers. Group I included collections UA6, UA16, UA9, UA15, and UA17, characterized by a total fresh weight of 99.6 g. Group II consisted of </w:t>
      </w:r>
      <w:r w:rsidRPr="00F6397D">
        <w:rPr>
          <w:rFonts w:ascii="Arial" w:hAnsi="Arial" w:cs="Arial"/>
        </w:rPr>
        <w:lastRenderedPageBreak/>
        <w:t xml:space="preserve">collections UA1, UA18, UA20, UA21, UA2, and UA14, which were associated with the number of fruits per plant, with an average of 36.0. Group III was composed of collections UA12, UA13, UA11, and UA19, characterized by a first bifurcation height of 23.4 cm. Group IV included collections UA4, UA5, UA8, UA7, and UA10, which were characterized by an average fruit weight of 3.0 g and a fruit wall thickness of 0.66 mm. </w:t>
      </w:r>
      <w:r w:rsidR="00D377C1" w:rsidRPr="00D377C1">
        <w:rPr>
          <w:rFonts w:ascii="Arial" w:hAnsi="Arial" w:cs="Arial"/>
        </w:rPr>
        <w:t xml:space="preserve">These analyses provide a detailed understanding of the broad morphological and phenotypic variability likely reflecting underlying genetic differences and local adaptation in </w:t>
      </w:r>
      <w:proofErr w:type="spellStart"/>
      <w:r w:rsidR="00D377C1" w:rsidRPr="00D377C1">
        <w:rPr>
          <w:rFonts w:ascii="Arial" w:hAnsi="Arial" w:cs="Arial"/>
        </w:rPr>
        <w:t>chile</w:t>
      </w:r>
      <w:proofErr w:type="spellEnd"/>
      <w:r w:rsidR="00D377C1" w:rsidRPr="00D377C1">
        <w:rPr>
          <w:rFonts w:ascii="Arial" w:hAnsi="Arial" w:cs="Arial"/>
        </w:rPr>
        <w:t xml:space="preserve"> populations, highlighting the importance of native germplasm in breeding and conservation programs</w:t>
      </w:r>
      <w:r w:rsidR="00D377C1">
        <w:rPr>
          <w:rFonts w:ascii="Arial" w:hAnsi="Arial" w:cs="Arial"/>
        </w:rPr>
        <w:t xml:space="preserve"> </w:t>
      </w:r>
      <w:r w:rsidRPr="00F6397D">
        <w:rPr>
          <w:rFonts w:ascii="Arial" w:hAnsi="Arial" w:cs="Arial"/>
        </w:rPr>
        <w:t xml:space="preserve">(Leyva </w:t>
      </w:r>
      <w:r w:rsidRPr="00F6397D">
        <w:rPr>
          <w:rFonts w:ascii="Arial" w:hAnsi="Arial" w:cs="Arial"/>
          <w:i/>
          <w:iCs/>
        </w:rPr>
        <w:t>et al.,</w:t>
      </w:r>
      <w:r w:rsidRPr="00F6397D">
        <w:rPr>
          <w:rFonts w:ascii="Arial" w:hAnsi="Arial" w:cs="Arial"/>
        </w:rPr>
        <w:t xml:space="preserve"> 2018).</w:t>
      </w:r>
    </w:p>
    <w:p w14:paraId="0EDDAD75" w14:textId="3C93D866" w:rsidR="002E1F8D" w:rsidRDefault="002E1F8D" w:rsidP="00F6397D">
      <w:pPr>
        <w:pStyle w:val="Body"/>
        <w:spacing w:after="0"/>
        <w:rPr>
          <w:rFonts w:ascii="Arial" w:hAnsi="Arial" w:cs="Arial"/>
        </w:rPr>
      </w:pPr>
      <w:r>
        <w:rPr>
          <w:noProof/>
        </w:rPr>
        <w:drawing>
          <wp:inline distT="0" distB="0" distL="0" distR="0" wp14:anchorId="0EE18492" wp14:editId="25E5FB7B">
            <wp:extent cx="5212080" cy="3909347"/>
            <wp:effectExtent l="0" t="0" r="7620" b="0"/>
            <wp:docPr id="18739994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3909347"/>
                    </a:xfrm>
                    <a:prstGeom prst="rect">
                      <a:avLst/>
                    </a:prstGeom>
                    <a:noFill/>
                    <a:ln>
                      <a:noFill/>
                    </a:ln>
                  </pic:spPr>
                </pic:pic>
              </a:graphicData>
            </a:graphic>
          </wp:inline>
        </w:drawing>
      </w:r>
    </w:p>
    <w:p w14:paraId="3A5ADE5F" w14:textId="77777777" w:rsidR="002E1F8D" w:rsidRPr="002E1F8D" w:rsidRDefault="002E1F8D" w:rsidP="002E1F8D">
      <w:pPr>
        <w:pStyle w:val="Body"/>
        <w:spacing w:after="0"/>
        <w:jc w:val="center"/>
        <w:rPr>
          <w:rFonts w:ascii="Arial" w:hAnsi="Arial" w:cs="Arial"/>
        </w:rPr>
      </w:pPr>
      <w:r w:rsidRPr="002E1F8D">
        <w:rPr>
          <w:rFonts w:ascii="Arial" w:hAnsi="Arial" w:cs="Arial"/>
          <w:b/>
          <w:bCs/>
        </w:rPr>
        <w:t xml:space="preserve">Figure 2. Dendrogram of 20 </w:t>
      </w:r>
      <w:proofErr w:type="spellStart"/>
      <w:r w:rsidRPr="002E1F8D">
        <w:rPr>
          <w:rFonts w:ascii="Arial" w:hAnsi="Arial" w:cs="Arial"/>
          <w:b/>
          <w:bCs/>
        </w:rPr>
        <w:t>chile</w:t>
      </w:r>
      <w:proofErr w:type="spellEnd"/>
      <w:r w:rsidRPr="002E1F8D">
        <w:rPr>
          <w:rFonts w:ascii="Arial" w:hAnsi="Arial" w:cs="Arial"/>
          <w:b/>
          <w:bCs/>
        </w:rPr>
        <w:t xml:space="preserve"> de </w:t>
      </w:r>
      <w:proofErr w:type="spellStart"/>
      <w:r w:rsidRPr="002E1F8D">
        <w:rPr>
          <w:rFonts w:ascii="Arial" w:hAnsi="Arial" w:cs="Arial"/>
          <w:b/>
          <w:bCs/>
        </w:rPr>
        <w:t>árbol</w:t>
      </w:r>
      <w:proofErr w:type="spellEnd"/>
      <w:r w:rsidRPr="002E1F8D">
        <w:rPr>
          <w:rFonts w:ascii="Arial" w:hAnsi="Arial" w:cs="Arial"/>
          <w:b/>
          <w:bCs/>
        </w:rPr>
        <w:t xml:space="preserve"> collections from Chihuahua and Sinaloa based on morpho-agronomic characteristics.</w:t>
      </w:r>
    </w:p>
    <w:p w14:paraId="5360FDC9" w14:textId="77777777" w:rsidR="002E1F8D" w:rsidRDefault="002E1F8D" w:rsidP="00F6397D">
      <w:pPr>
        <w:pStyle w:val="Body"/>
        <w:spacing w:after="0"/>
        <w:rPr>
          <w:rFonts w:ascii="Arial" w:hAnsi="Arial" w:cs="Arial"/>
        </w:rPr>
      </w:pPr>
    </w:p>
    <w:p w14:paraId="52EC1CCA" w14:textId="77777777" w:rsidR="002E1F8D" w:rsidRPr="00F6397D" w:rsidRDefault="002E1F8D" w:rsidP="00F6397D">
      <w:pPr>
        <w:pStyle w:val="Body"/>
        <w:spacing w:after="0"/>
        <w:rPr>
          <w:rFonts w:ascii="Arial" w:hAnsi="Arial" w:cs="Arial"/>
        </w:rPr>
      </w:pPr>
    </w:p>
    <w:p w14:paraId="12092210" w14:textId="77777777" w:rsidR="004816F6" w:rsidRPr="004816F6" w:rsidRDefault="004816F6" w:rsidP="00441B6F">
      <w:pPr>
        <w:pStyle w:val="Body"/>
        <w:spacing w:after="0"/>
        <w:rPr>
          <w:rFonts w:ascii="Arial" w:hAnsi="Arial" w:cs="Arial"/>
          <w:b/>
          <w:bCs/>
        </w:rPr>
      </w:pPr>
    </w:p>
    <w:p w14:paraId="241818B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9700EF" w14:textId="77777777" w:rsidR="00436F04" w:rsidRPr="00436F04" w:rsidRDefault="00436F04" w:rsidP="00436F04">
      <w:pPr>
        <w:pStyle w:val="Body"/>
        <w:spacing w:after="0"/>
        <w:rPr>
          <w:rFonts w:ascii="Arial" w:hAnsi="Arial" w:cs="Arial"/>
        </w:rPr>
      </w:pPr>
      <w:r w:rsidRPr="00436F04">
        <w:rPr>
          <w:rFonts w:ascii="Arial" w:hAnsi="Arial" w:cs="Arial"/>
        </w:rPr>
        <w:t xml:space="preserve">The analysis of the morpho-agronomic variability of </w:t>
      </w:r>
      <w:proofErr w:type="spellStart"/>
      <w:r w:rsidRPr="00436F04">
        <w:rPr>
          <w:rFonts w:ascii="Arial" w:hAnsi="Arial" w:cs="Arial"/>
          <w:i/>
          <w:iCs/>
        </w:rPr>
        <w:t>chile</w:t>
      </w:r>
      <w:proofErr w:type="spellEnd"/>
      <w:r w:rsidRPr="00436F04">
        <w:rPr>
          <w:rFonts w:ascii="Arial" w:hAnsi="Arial" w:cs="Arial"/>
          <w:i/>
          <w:iCs/>
        </w:rPr>
        <w:t xml:space="preserve"> de </w:t>
      </w:r>
      <w:proofErr w:type="spellStart"/>
      <w:r w:rsidRPr="00436F04">
        <w:rPr>
          <w:rFonts w:ascii="Arial" w:hAnsi="Arial" w:cs="Arial"/>
          <w:i/>
          <w:iCs/>
        </w:rPr>
        <w:t>árbol</w:t>
      </w:r>
      <w:proofErr w:type="spellEnd"/>
      <w:r w:rsidRPr="00436F04">
        <w:rPr>
          <w:rFonts w:ascii="Arial" w:hAnsi="Arial" w:cs="Arial"/>
        </w:rPr>
        <w:t xml:space="preserve"> from the regions of Chihuahua and Sinaloa reveals broad diversity in the characteristics evaluated. The results of the principal component analysis and cluster analysis show that it is possible to identify and group genotypes with distinct characteristics that could be used in breeding programs.</w:t>
      </w:r>
    </w:p>
    <w:p w14:paraId="4D81F7BB" w14:textId="77777777" w:rsidR="00436F04" w:rsidRDefault="00436F04" w:rsidP="00441B6F">
      <w:pPr>
        <w:pStyle w:val="Body"/>
        <w:spacing w:after="0"/>
        <w:rPr>
          <w:rFonts w:ascii="Arial" w:hAnsi="Arial" w:cs="Arial"/>
        </w:rPr>
      </w:pPr>
    </w:p>
    <w:p w14:paraId="14C45733" w14:textId="77777777" w:rsidR="00436F04" w:rsidRPr="00FB3A86" w:rsidRDefault="00436F04" w:rsidP="00441B6F">
      <w:pPr>
        <w:pStyle w:val="Body"/>
        <w:spacing w:after="0"/>
        <w:rPr>
          <w:rFonts w:ascii="Arial" w:hAnsi="Arial" w:cs="Arial"/>
        </w:rPr>
      </w:pPr>
    </w:p>
    <w:p w14:paraId="7F409B1C" w14:textId="609CF68B" w:rsidR="00F1661D" w:rsidRDefault="00F1661D" w:rsidP="00F1661D">
      <w:pPr>
        <w:pStyle w:val="ReferHead"/>
        <w:spacing w:after="0"/>
        <w:jc w:val="both"/>
        <w:rPr>
          <w:rFonts w:ascii="Arial" w:hAnsi="Arial" w:cs="Arial"/>
          <w:b w:val="0"/>
          <w:bCs/>
        </w:rPr>
      </w:pPr>
      <w:r w:rsidRPr="00F1661D">
        <w:rPr>
          <w:rFonts w:ascii="Arial" w:hAnsi="Arial" w:cs="Arial"/>
          <w:bCs/>
        </w:rPr>
        <w:t>DISCLAIMER (ARTIFICIAL INTELLIGENCE)</w:t>
      </w:r>
    </w:p>
    <w:p w14:paraId="285D663E" w14:textId="1280993D" w:rsidR="00315186" w:rsidRDefault="00D719BE" w:rsidP="00441B6F">
      <w:r w:rsidRPr="00D719BE">
        <w:t>Generative AI tools were used only to assist with language editing and formatting. All study design, data analysis, interpretation, and scientific content are the sole responsibility of the authors.</w:t>
      </w:r>
    </w:p>
    <w:p w14:paraId="78AA00DC" w14:textId="77777777" w:rsidR="00D719BE" w:rsidRPr="00315186" w:rsidRDefault="00D719BE" w:rsidP="00441B6F"/>
    <w:p w14:paraId="3EF690A1" w14:textId="77777777" w:rsidR="00B01FCD" w:rsidRPr="003A65A2" w:rsidRDefault="00B01FCD" w:rsidP="00441B6F">
      <w:pPr>
        <w:pStyle w:val="ReferHead"/>
        <w:spacing w:after="0"/>
        <w:jc w:val="both"/>
        <w:rPr>
          <w:rFonts w:ascii="Arial" w:hAnsi="Arial" w:cs="Arial"/>
        </w:rPr>
      </w:pPr>
      <w:r w:rsidRPr="003A65A2">
        <w:rPr>
          <w:rFonts w:ascii="Arial" w:hAnsi="Arial" w:cs="Arial"/>
        </w:rPr>
        <w:lastRenderedPageBreak/>
        <w:t>References</w:t>
      </w:r>
    </w:p>
    <w:p w14:paraId="0381D7FF" w14:textId="3385D641" w:rsidR="00C731FA" w:rsidRPr="00035200" w:rsidRDefault="00C731FA" w:rsidP="007B3061">
      <w:pPr>
        <w:ind w:left="709" w:hanging="709"/>
        <w:jc w:val="both"/>
        <w:rPr>
          <w:rFonts w:ascii="Arial" w:hAnsi="Arial" w:cs="Arial"/>
          <w:shd w:val="clear" w:color="auto" w:fill="FFFFFF"/>
          <w:lang w:val="es-MX"/>
        </w:rPr>
      </w:pPr>
      <w:r w:rsidRPr="003A65A2">
        <w:rPr>
          <w:rFonts w:ascii="Arial" w:hAnsi="Arial" w:cs="Arial"/>
          <w:shd w:val="clear" w:color="auto" w:fill="FFFFFF"/>
        </w:rPr>
        <w:t>Aguilar-Meléndez, A., Vásquez-</w:t>
      </w:r>
      <w:proofErr w:type="spellStart"/>
      <w:r w:rsidRPr="003A65A2">
        <w:rPr>
          <w:rFonts w:ascii="Arial" w:hAnsi="Arial" w:cs="Arial"/>
          <w:shd w:val="clear" w:color="auto" w:fill="FFFFFF"/>
        </w:rPr>
        <w:t>Dávila</w:t>
      </w:r>
      <w:proofErr w:type="spellEnd"/>
      <w:r w:rsidRPr="003A65A2">
        <w:rPr>
          <w:rFonts w:ascii="Arial" w:hAnsi="Arial" w:cs="Arial"/>
          <w:shd w:val="clear" w:color="auto" w:fill="FFFFFF"/>
        </w:rPr>
        <w:t xml:space="preserve">, M. A., </w:t>
      </w:r>
      <w:proofErr w:type="spellStart"/>
      <w:r w:rsidRPr="003A65A2">
        <w:rPr>
          <w:rFonts w:ascii="Arial" w:hAnsi="Arial" w:cs="Arial"/>
          <w:shd w:val="clear" w:color="auto" w:fill="FFFFFF"/>
        </w:rPr>
        <w:t>Manzanero</w:t>
      </w:r>
      <w:proofErr w:type="spellEnd"/>
      <w:r w:rsidRPr="003A65A2">
        <w:rPr>
          <w:rFonts w:ascii="Arial" w:hAnsi="Arial" w:cs="Arial"/>
          <w:shd w:val="clear" w:color="auto" w:fill="FFFFFF"/>
        </w:rPr>
        <w:t xml:space="preserve">-Medina, G. I., &amp; Katz, E. (2021). Chile (Capsicum spp.) as Food-Medicine Continuum in Multiethnic Mexico. </w:t>
      </w:r>
      <w:proofErr w:type="spellStart"/>
      <w:r w:rsidRPr="00035200">
        <w:rPr>
          <w:rFonts w:ascii="Arial" w:hAnsi="Arial" w:cs="Arial"/>
          <w:shd w:val="clear" w:color="auto" w:fill="FFFFFF"/>
          <w:lang w:val="es-MX"/>
        </w:rPr>
        <w:t>Foods</w:t>
      </w:r>
      <w:proofErr w:type="spellEnd"/>
      <w:r w:rsidRPr="00035200">
        <w:rPr>
          <w:rFonts w:ascii="Arial" w:hAnsi="Arial" w:cs="Arial"/>
          <w:shd w:val="clear" w:color="auto" w:fill="FFFFFF"/>
          <w:lang w:val="es-MX"/>
        </w:rPr>
        <w:t xml:space="preserve">. </w:t>
      </w:r>
      <w:hyperlink r:id="rId16" w:history="1">
        <w:r w:rsidRPr="00035200">
          <w:rPr>
            <w:rStyle w:val="Hyperlink"/>
            <w:rFonts w:ascii="Arial" w:hAnsi="Arial" w:cs="Arial"/>
            <w:shd w:val="clear" w:color="auto" w:fill="FFFFFF"/>
            <w:lang w:val="es-MX"/>
          </w:rPr>
          <w:t>https://doi.org/10.3390/foods10102502</w:t>
        </w:r>
      </w:hyperlink>
    </w:p>
    <w:p w14:paraId="464D076E" w14:textId="77FE0DFF"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Bobadilla-Larios, V., Esparza-Ibarra, E., Delgadillo-Ruiz, L., </w:t>
      </w:r>
      <w:proofErr w:type="gramStart"/>
      <w:r w:rsidRPr="00C731FA">
        <w:rPr>
          <w:rFonts w:ascii="Arial" w:hAnsi="Arial" w:cs="Arial"/>
          <w:shd w:val="clear" w:color="auto" w:fill="FFFFFF"/>
          <w:lang w:val="es-MX"/>
        </w:rPr>
        <w:t>Gallegos</w:t>
      </w:r>
      <w:proofErr w:type="gramEnd"/>
      <w:r w:rsidRPr="00C731FA">
        <w:rPr>
          <w:rFonts w:ascii="Arial" w:hAnsi="Arial" w:cs="Arial"/>
          <w:shd w:val="clear" w:color="auto" w:fill="FFFFFF"/>
          <w:lang w:val="es-MX"/>
        </w:rPr>
        <w:t>-Flores, P., &amp; Ayala-Lujan, J. L. (2017). Variedades de chile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annuum</w:t>
      </w:r>
      <w:proofErr w:type="spellEnd"/>
      <w:r w:rsidRPr="00C731FA">
        <w:rPr>
          <w:rFonts w:ascii="Arial" w:hAnsi="Arial" w:cs="Arial"/>
          <w:shd w:val="clear" w:color="auto" w:fill="FFFFFF"/>
          <w:lang w:val="es-MX"/>
        </w:rPr>
        <w:t xml:space="preserve"> L.) identificadas mediante marcadores RAPD. Tropical and Subtropical </w:t>
      </w:r>
      <w:proofErr w:type="spellStart"/>
      <w:r w:rsidRPr="00C731FA">
        <w:rPr>
          <w:rFonts w:ascii="Arial" w:hAnsi="Arial" w:cs="Arial"/>
          <w:shd w:val="clear" w:color="auto" w:fill="FFFFFF"/>
          <w:lang w:val="es-MX"/>
        </w:rPr>
        <w:t>Agroecosystems</w:t>
      </w:r>
      <w:proofErr w:type="spellEnd"/>
      <w:r w:rsidRPr="00C731FA">
        <w:rPr>
          <w:rFonts w:ascii="Arial" w:hAnsi="Arial" w:cs="Arial"/>
          <w:shd w:val="clear" w:color="auto" w:fill="FFFFFF"/>
          <w:lang w:val="es-MX"/>
        </w:rPr>
        <w:t xml:space="preserve">, 20(3), 465-473. </w:t>
      </w:r>
      <w:hyperlink r:id="rId17" w:history="1">
        <w:r w:rsidRPr="001A0DC3">
          <w:rPr>
            <w:rStyle w:val="Hyperlink"/>
            <w:rFonts w:ascii="Arial" w:hAnsi="Arial" w:cs="Arial"/>
            <w:shd w:val="clear" w:color="auto" w:fill="FFFFFF"/>
            <w:lang w:val="es-MX"/>
          </w:rPr>
          <w:t>https://doi.org/10.56369/tsaes.2419</w:t>
        </w:r>
      </w:hyperlink>
    </w:p>
    <w:p w14:paraId="40A86011" w14:textId="605F7A05" w:rsidR="00C731FA" w:rsidRPr="00FC7AE9" w:rsidRDefault="00C731FA" w:rsidP="007B3061">
      <w:pPr>
        <w:ind w:left="709" w:hanging="709"/>
        <w:jc w:val="both"/>
        <w:rPr>
          <w:rFonts w:ascii="Arial" w:hAnsi="Arial" w:cs="Arial"/>
          <w:shd w:val="clear" w:color="auto" w:fill="FFFFFF"/>
        </w:rPr>
      </w:pPr>
      <w:r w:rsidRPr="00C731FA">
        <w:rPr>
          <w:rFonts w:ascii="Arial" w:hAnsi="Arial" w:cs="Arial"/>
          <w:shd w:val="clear" w:color="auto" w:fill="FFFFFF"/>
          <w:lang w:val="es-MX"/>
        </w:rPr>
        <w:t xml:space="preserve">Bran, R. A. A., Castillo, B. Z., Astudillo, E. A., &amp; Morales, C. J. M. (2023). Análisis de la variabilidad morfológica ex situ del chile </w:t>
      </w:r>
      <w:proofErr w:type="spellStart"/>
      <w:r w:rsidRPr="00C731FA">
        <w:rPr>
          <w:rFonts w:ascii="Arial" w:hAnsi="Arial" w:cs="Arial"/>
          <w:shd w:val="clear" w:color="auto" w:fill="FFFFFF"/>
          <w:lang w:val="es-MX"/>
        </w:rPr>
        <w:t>miraparriba</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spp</w:t>
      </w:r>
      <w:proofErr w:type="spellEnd"/>
      <w:r w:rsidRPr="00C731FA">
        <w:rPr>
          <w:rFonts w:ascii="Arial" w:hAnsi="Arial" w:cs="Arial"/>
          <w:shd w:val="clear" w:color="auto" w:fill="FFFFFF"/>
          <w:lang w:val="es-MX"/>
        </w:rPr>
        <w:t xml:space="preserve">.). </w:t>
      </w:r>
      <w:r w:rsidRPr="00FC7AE9">
        <w:rPr>
          <w:rFonts w:ascii="Arial" w:hAnsi="Arial" w:cs="Arial"/>
          <w:shd w:val="clear" w:color="auto" w:fill="FFFFFF"/>
        </w:rPr>
        <w:t xml:space="preserve">South Florida Journal of Development, 4(2), 761-772. </w:t>
      </w:r>
      <w:hyperlink r:id="rId18" w:history="1">
        <w:r w:rsidRPr="00FC7AE9">
          <w:rPr>
            <w:rStyle w:val="Hyperlink"/>
            <w:rFonts w:ascii="Arial" w:hAnsi="Arial" w:cs="Arial"/>
            <w:shd w:val="clear" w:color="auto" w:fill="FFFFFF"/>
          </w:rPr>
          <w:t>https://doi.org/10.46932/sfjdv4n2-011</w:t>
        </w:r>
      </w:hyperlink>
    </w:p>
    <w:p w14:paraId="2B3DBE05" w14:textId="421F4C51" w:rsidR="00C731FA" w:rsidRPr="00FC7AE9" w:rsidRDefault="00C731FA" w:rsidP="007B3061">
      <w:pPr>
        <w:ind w:left="709" w:hanging="709"/>
        <w:jc w:val="both"/>
        <w:rPr>
          <w:rFonts w:ascii="Arial" w:hAnsi="Arial" w:cs="Arial"/>
          <w:shd w:val="clear" w:color="auto" w:fill="FFFFFF"/>
        </w:rPr>
      </w:pPr>
      <w:r w:rsidRPr="00C731FA">
        <w:rPr>
          <w:rFonts w:ascii="Arial" w:hAnsi="Arial" w:cs="Arial"/>
          <w:shd w:val="clear" w:color="auto" w:fill="FFFFFF"/>
        </w:rPr>
        <w:t xml:space="preserve">Chakrabarty, S., &amp; Islam, A. A. (2017). Selection criteria for improving yield in chili (Capsicum annuum). Advances in Agriculture, 2017(1), 5437870. </w:t>
      </w:r>
      <w:hyperlink r:id="rId19" w:history="1">
        <w:r w:rsidRPr="00FC7AE9">
          <w:rPr>
            <w:rStyle w:val="Hyperlink"/>
            <w:rFonts w:ascii="Arial" w:hAnsi="Arial" w:cs="Arial"/>
            <w:shd w:val="clear" w:color="auto" w:fill="FFFFFF"/>
          </w:rPr>
          <w:t>https://doi.org/10.1155/2017/5437870</w:t>
        </w:r>
      </w:hyperlink>
    </w:p>
    <w:p w14:paraId="0C2139AE" w14:textId="32B294B2" w:rsidR="00C731FA" w:rsidRPr="00C731FA" w:rsidRDefault="00C731FA" w:rsidP="007B3061">
      <w:pPr>
        <w:ind w:left="709" w:hanging="709"/>
        <w:jc w:val="both"/>
        <w:rPr>
          <w:rFonts w:ascii="Arial" w:hAnsi="Arial" w:cs="Arial"/>
          <w:shd w:val="clear" w:color="auto" w:fill="FFFFFF"/>
          <w:lang w:val="fr-FR"/>
        </w:rPr>
      </w:pPr>
      <w:proofErr w:type="spellStart"/>
      <w:r w:rsidRPr="00FC7AE9">
        <w:rPr>
          <w:rFonts w:ascii="Arial" w:hAnsi="Arial" w:cs="Arial"/>
          <w:shd w:val="clear" w:color="auto" w:fill="FFFFFF"/>
        </w:rPr>
        <w:t>Chiou</w:t>
      </w:r>
      <w:proofErr w:type="spellEnd"/>
      <w:r w:rsidRPr="00FC7AE9">
        <w:rPr>
          <w:rFonts w:ascii="Arial" w:hAnsi="Arial" w:cs="Arial"/>
          <w:shd w:val="clear" w:color="auto" w:fill="FFFFFF"/>
        </w:rPr>
        <w:t xml:space="preserve">, K. L., Lira-Noriega, A., </w:t>
      </w:r>
      <w:proofErr w:type="spellStart"/>
      <w:r w:rsidRPr="00FC7AE9">
        <w:rPr>
          <w:rFonts w:ascii="Arial" w:hAnsi="Arial" w:cs="Arial"/>
          <w:shd w:val="clear" w:color="auto" w:fill="FFFFFF"/>
        </w:rPr>
        <w:t>Gallaga</w:t>
      </w:r>
      <w:proofErr w:type="spellEnd"/>
      <w:r w:rsidRPr="00FC7AE9">
        <w:rPr>
          <w:rFonts w:ascii="Arial" w:hAnsi="Arial" w:cs="Arial"/>
          <w:shd w:val="clear" w:color="auto" w:fill="FFFFFF"/>
        </w:rPr>
        <w:t xml:space="preserve">, E., </w:t>
      </w:r>
      <w:proofErr w:type="spellStart"/>
      <w:r w:rsidRPr="00FC7AE9">
        <w:rPr>
          <w:rFonts w:ascii="Arial" w:hAnsi="Arial" w:cs="Arial"/>
          <w:shd w:val="clear" w:color="auto" w:fill="FFFFFF"/>
        </w:rPr>
        <w:t>Hastorf</w:t>
      </w:r>
      <w:proofErr w:type="spellEnd"/>
      <w:r w:rsidRPr="00FC7AE9">
        <w:rPr>
          <w:rFonts w:ascii="Arial" w:hAnsi="Arial" w:cs="Arial"/>
          <w:shd w:val="clear" w:color="auto" w:fill="FFFFFF"/>
        </w:rPr>
        <w:t xml:space="preserve">, C. A., &amp; Aguilar-Meléndez, A. (2024). </w:t>
      </w:r>
      <w:r w:rsidRPr="00C731FA">
        <w:rPr>
          <w:rFonts w:ascii="Arial" w:hAnsi="Arial" w:cs="Arial"/>
          <w:shd w:val="clear" w:color="auto" w:fill="FFFFFF"/>
          <w:lang w:val="en-IN"/>
        </w:rPr>
        <w:t xml:space="preserve">Interdisciplinary insights into the cultural and chronological context of chili pepper (Capsicum annuum var. annuum L.) domestication in Mexico. Proceedings of the National Academy of Sciences of the United States of America, 121(47), e2413764121. </w:t>
      </w:r>
      <w:hyperlink r:id="rId20" w:history="1">
        <w:r w:rsidRPr="00C731FA">
          <w:rPr>
            <w:rStyle w:val="Hyperlink"/>
            <w:rFonts w:ascii="Arial" w:hAnsi="Arial" w:cs="Arial"/>
            <w:shd w:val="clear" w:color="auto" w:fill="FFFFFF"/>
            <w:lang w:val="fr-FR"/>
          </w:rPr>
          <w:t>https://doi.org/10.1073/pnas.2413764121</w:t>
        </w:r>
      </w:hyperlink>
    </w:p>
    <w:p w14:paraId="2C7ECF61" w14:textId="7733C025"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Colque, X. R., Alba, T. A., &amp; Siles, A. C. (2021). Los ajíes nativos y su potencial agroindustrial. </w:t>
      </w:r>
      <w:proofErr w:type="spellStart"/>
      <w:r w:rsidRPr="00C731FA">
        <w:rPr>
          <w:rFonts w:ascii="Arial" w:hAnsi="Arial" w:cs="Arial"/>
          <w:shd w:val="clear" w:color="auto" w:fill="FFFFFF"/>
          <w:lang w:val="es-MX"/>
        </w:rPr>
        <w:t>Journal</w:t>
      </w:r>
      <w:proofErr w:type="spellEnd"/>
      <w:r w:rsidRPr="00C731FA">
        <w:rPr>
          <w:rFonts w:ascii="Arial" w:hAnsi="Arial" w:cs="Arial"/>
          <w:shd w:val="clear" w:color="auto" w:fill="FFFFFF"/>
          <w:lang w:val="es-MX"/>
        </w:rPr>
        <w:t xml:space="preserve"> Boliviano de Ciencias, 17(Especial), 53-62. </w:t>
      </w:r>
      <w:hyperlink r:id="rId21" w:history="1">
        <w:r w:rsidRPr="001A0DC3">
          <w:rPr>
            <w:rStyle w:val="Hyperlink"/>
            <w:rFonts w:ascii="Arial" w:hAnsi="Arial" w:cs="Arial"/>
            <w:shd w:val="clear" w:color="auto" w:fill="FFFFFF"/>
            <w:lang w:val="es-MX"/>
          </w:rPr>
          <w:t>https://doi.org/10.52428/20758944.v17iEspecial.6</w:t>
        </w:r>
      </w:hyperlink>
    </w:p>
    <w:p w14:paraId="07B6AF68" w14:textId="6729F17E" w:rsidR="00C731FA" w:rsidRDefault="00C731FA" w:rsidP="007B3061">
      <w:pPr>
        <w:ind w:left="709" w:hanging="709"/>
        <w:jc w:val="both"/>
        <w:rPr>
          <w:rFonts w:ascii="Arial" w:hAnsi="Arial" w:cs="Arial"/>
          <w:shd w:val="clear" w:color="auto" w:fill="FFFFFF"/>
          <w:lang w:val="es-MX"/>
        </w:rPr>
      </w:pPr>
      <w:proofErr w:type="spellStart"/>
      <w:r w:rsidRPr="00C731FA">
        <w:rPr>
          <w:rFonts w:ascii="Arial" w:hAnsi="Arial" w:cs="Arial"/>
          <w:shd w:val="clear" w:color="auto" w:fill="FFFFFF"/>
          <w:lang w:val="es-MX"/>
        </w:rPr>
        <w:t>Garcia</w:t>
      </w:r>
      <w:proofErr w:type="spellEnd"/>
      <w:r w:rsidRPr="00C731FA">
        <w:rPr>
          <w:rFonts w:ascii="Arial" w:hAnsi="Arial" w:cs="Arial"/>
          <w:shd w:val="clear" w:color="auto" w:fill="FFFFFF"/>
          <w:lang w:val="es-MX"/>
        </w:rPr>
        <w:t>, A. R. (2021). Caracterización morfológica in situ de chiles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spp</w:t>
      </w:r>
      <w:proofErr w:type="spellEnd"/>
      <w:r w:rsidRPr="00C731FA">
        <w:rPr>
          <w:rFonts w:ascii="Arial" w:hAnsi="Arial" w:cs="Arial"/>
          <w:shd w:val="clear" w:color="auto" w:fill="FFFFFF"/>
          <w:lang w:val="es-MX"/>
        </w:rPr>
        <w:t xml:space="preserve">.) silvestres y cultivados en la región Usumacinta, Tabasco. </w:t>
      </w:r>
      <w:proofErr w:type="spellStart"/>
      <w:r w:rsidRPr="00C731FA">
        <w:rPr>
          <w:rFonts w:ascii="Arial" w:hAnsi="Arial" w:cs="Arial"/>
          <w:shd w:val="clear" w:color="auto" w:fill="FFFFFF"/>
          <w:lang w:val="es-MX"/>
        </w:rPr>
        <w:t>Kuxulkab</w:t>
      </w:r>
      <w:proofErr w:type="spellEnd"/>
      <w:r w:rsidRPr="00C731FA">
        <w:rPr>
          <w:rFonts w:ascii="Arial" w:hAnsi="Arial" w:cs="Arial"/>
          <w:shd w:val="clear" w:color="auto" w:fill="FFFFFF"/>
          <w:lang w:val="es-MX"/>
        </w:rPr>
        <w:t xml:space="preserve">', 27(58), 49-57. </w:t>
      </w:r>
      <w:hyperlink r:id="rId22" w:history="1">
        <w:r w:rsidRPr="001A0DC3">
          <w:rPr>
            <w:rStyle w:val="Hyperlink"/>
            <w:rFonts w:ascii="Arial" w:hAnsi="Arial" w:cs="Arial"/>
            <w:shd w:val="clear" w:color="auto" w:fill="FFFFFF"/>
            <w:lang w:val="es-MX"/>
          </w:rPr>
          <w:t>https://doi.org/10.19136/kuxulkab.a27n58.3959</w:t>
        </w:r>
      </w:hyperlink>
    </w:p>
    <w:p w14:paraId="12C8F9CB" w14:textId="3C17B696"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Gutiérrez-Burón, R., </w:t>
      </w:r>
      <w:proofErr w:type="spellStart"/>
      <w:r w:rsidRPr="00C731FA">
        <w:rPr>
          <w:rFonts w:ascii="Arial" w:hAnsi="Arial" w:cs="Arial"/>
          <w:shd w:val="clear" w:color="auto" w:fill="FFFFFF"/>
          <w:lang w:val="es-MX"/>
        </w:rPr>
        <w:t>Latournerie</w:t>
      </w:r>
      <w:proofErr w:type="spellEnd"/>
      <w:r w:rsidRPr="00C731FA">
        <w:rPr>
          <w:rFonts w:ascii="Arial" w:hAnsi="Arial" w:cs="Arial"/>
          <w:shd w:val="clear" w:color="auto" w:fill="FFFFFF"/>
          <w:lang w:val="es-MX"/>
        </w:rPr>
        <w:t xml:space="preserve">-Moreno, L., </w:t>
      </w:r>
      <w:proofErr w:type="spellStart"/>
      <w:r w:rsidRPr="00C731FA">
        <w:rPr>
          <w:rFonts w:ascii="Arial" w:hAnsi="Arial" w:cs="Arial"/>
          <w:shd w:val="clear" w:color="auto" w:fill="FFFFFF"/>
          <w:lang w:val="es-MX"/>
        </w:rPr>
        <w:t>Garruña</w:t>
      </w:r>
      <w:proofErr w:type="spellEnd"/>
      <w:r w:rsidRPr="00C731FA">
        <w:rPr>
          <w:rFonts w:ascii="Arial" w:hAnsi="Arial" w:cs="Arial"/>
          <w:shd w:val="clear" w:color="auto" w:fill="FFFFFF"/>
          <w:lang w:val="es-MX"/>
        </w:rPr>
        <w:t xml:space="preserve">-Hernández, R., Ruiz-Sánchez, E., Lara-Martín, A. R., &amp; Castañón-Nájera, G. (2020). Diversidad fenotípica de chile </w:t>
      </w:r>
      <w:proofErr w:type="spellStart"/>
      <w:r w:rsidRPr="00C731FA">
        <w:rPr>
          <w:rFonts w:ascii="Arial" w:hAnsi="Arial" w:cs="Arial"/>
          <w:shd w:val="clear" w:color="auto" w:fill="FFFFFF"/>
          <w:lang w:val="es-MX"/>
        </w:rPr>
        <w:t>Amashito</w:t>
      </w:r>
      <w:proofErr w:type="spellEnd"/>
      <w:r w:rsidRPr="00C731FA">
        <w:rPr>
          <w:rFonts w:ascii="Arial" w:hAnsi="Arial" w:cs="Arial"/>
          <w:shd w:val="clear" w:color="auto" w:fill="FFFFFF"/>
          <w:lang w:val="es-MX"/>
        </w:rPr>
        <w:t xml:space="preserve"> de Tabasco y Chiapas, México. Revista mexicana de ciencias agrícolas, 11(3), 649-662. </w:t>
      </w:r>
      <w:hyperlink r:id="rId23" w:history="1">
        <w:r w:rsidRPr="001A0DC3">
          <w:rPr>
            <w:rStyle w:val="Hyperlink"/>
            <w:rFonts w:ascii="Arial" w:hAnsi="Arial" w:cs="Arial"/>
            <w:shd w:val="clear" w:color="auto" w:fill="FFFFFF"/>
            <w:lang w:val="es-MX"/>
          </w:rPr>
          <w:t>https://doi.org/10.29312/remexca.v11i3.2087</w:t>
        </w:r>
      </w:hyperlink>
    </w:p>
    <w:p w14:paraId="46D63EB5" w14:textId="5BDC379E"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Hernández-Verdugo, S., Dávila, P., &amp; </w:t>
      </w:r>
      <w:proofErr w:type="spellStart"/>
      <w:r w:rsidRPr="00C731FA">
        <w:rPr>
          <w:rFonts w:ascii="Arial" w:hAnsi="Arial" w:cs="Arial"/>
          <w:shd w:val="clear" w:color="auto" w:fill="FFFFFF"/>
          <w:lang w:val="es-MX"/>
        </w:rPr>
        <w:t>Oyama</w:t>
      </w:r>
      <w:proofErr w:type="spellEnd"/>
      <w:r w:rsidRPr="00C731FA">
        <w:rPr>
          <w:rFonts w:ascii="Arial" w:hAnsi="Arial" w:cs="Arial"/>
          <w:shd w:val="clear" w:color="auto" w:fill="FFFFFF"/>
          <w:lang w:val="es-MX"/>
        </w:rPr>
        <w:t xml:space="preserve">, K. (1999). Síntesis del conocimiento taxonómico, origen y domesticación del género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Botanical</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Sciences</w:t>
      </w:r>
      <w:proofErr w:type="spellEnd"/>
      <w:r w:rsidRPr="00C731FA">
        <w:rPr>
          <w:rFonts w:ascii="Arial" w:hAnsi="Arial" w:cs="Arial"/>
          <w:shd w:val="clear" w:color="auto" w:fill="FFFFFF"/>
          <w:lang w:val="es-MX"/>
        </w:rPr>
        <w:t xml:space="preserve">. </w:t>
      </w:r>
      <w:hyperlink r:id="rId24" w:history="1">
        <w:r w:rsidRPr="001A0DC3">
          <w:rPr>
            <w:rStyle w:val="Hyperlink"/>
            <w:rFonts w:ascii="Arial" w:hAnsi="Arial" w:cs="Arial"/>
            <w:shd w:val="clear" w:color="auto" w:fill="FFFFFF"/>
            <w:lang w:val="es-MX"/>
          </w:rPr>
          <w:t>https://doi.org/10.17129/botsci.1583</w:t>
        </w:r>
      </w:hyperlink>
    </w:p>
    <w:p w14:paraId="4D8B31CE" w14:textId="015BC4D7" w:rsidR="00C731FA" w:rsidRDefault="00C731FA" w:rsidP="007B3061">
      <w:pPr>
        <w:ind w:left="709" w:hanging="709"/>
        <w:jc w:val="both"/>
        <w:rPr>
          <w:rFonts w:ascii="Arial" w:hAnsi="Arial" w:cs="Arial"/>
          <w:shd w:val="clear" w:color="auto" w:fill="FFFFFF"/>
          <w:lang w:val="en-IN"/>
        </w:rPr>
      </w:pPr>
      <w:r w:rsidRPr="00FC7AE9">
        <w:rPr>
          <w:rFonts w:ascii="Arial" w:hAnsi="Arial" w:cs="Arial"/>
          <w:shd w:val="clear" w:color="auto" w:fill="FFFFFF"/>
          <w:lang w:val="es-MX"/>
        </w:rPr>
        <w:t xml:space="preserve">International </w:t>
      </w:r>
      <w:proofErr w:type="spellStart"/>
      <w:r w:rsidRPr="00FC7AE9">
        <w:rPr>
          <w:rFonts w:ascii="Arial" w:hAnsi="Arial" w:cs="Arial"/>
          <w:shd w:val="clear" w:color="auto" w:fill="FFFFFF"/>
          <w:lang w:val="es-MX"/>
        </w:rPr>
        <w:t>Plant</w:t>
      </w:r>
      <w:proofErr w:type="spellEnd"/>
      <w:r w:rsidRPr="00FC7AE9">
        <w:rPr>
          <w:rFonts w:ascii="Arial" w:hAnsi="Arial" w:cs="Arial"/>
          <w:shd w:val="clear" w:color="auto" w:fill="FFFFFF"/>
          <w:lang w:val="es-MX"/>
        </w:rPr>
        <w:t xml:space="preserve"> </w:t>
      </w:r>
      <w:proofErr w:type="spellStart"/>
      <w:r w:rsidRPr="00FC7AE9">
        <w:rPr>
          <w:rFonts w:ascii="Arial" w:hAnsi="Arial" w:cs="Arial"/>
          <w:shd w:val="clear" w:color="auto" w:fill="FFFFFF"/>
          <w:lang w:val="es-MX"/>
        </w:rPr>
        <w:t>Genetic</w:t>
      </w:r>
      <w:proofErr w:type="spellEnd"/>
      <w:r w:rsidRPr="00FC7AE9">
        <w:rPr>
          <w:rFonts w:ascii="Arial" w:hAnsi="Arial" w:cs="Arial"/>
          <w:shd w:val="clear" w:color="auto" w:fill="FFFFFF"/>
          <w:lang w:val="es-MX"/>
        </w:rPr>
        <w:t xml:space="preserve"> </w:t>
      </w:r>
      <w:proofErr w:type="spellStart"/>
      <w:r w:rsidRPr="00FC7AE9">
        <w:rPr>
          <w:rFonts w:ascii="Arial" w:hAnsi="Arial" w:cs="Arial"/>
          <w:shd w:val="clear" w:color="auto" w:fill="FFFFFF"/>
          <w:lang w:val="es-MX"/>
        </w:rPr>
        <w:t>Resources</w:t>
      </w:r>
      <w:proofErr w:type="spellEnd"/>
      <w:r w:rsidRPr="00FC7AE9">
        <w:rPr>
          <w:rFonts w:ascii="Arial" w:hAnsi="Arial" w:cs="Arial"/>
          <w:shd w:val="clear" w:color="auto" w:fill="FFFFFF"/>
          <w:lang w:val="es-MX"/>
        </w:rPr>
        <w:t xml:space="preserve"> </w:t>
      </w:r>
      <w:proofErr w:type="spellStart"/>
      <w:r w:rsidRPr="00FC7AE9">
        <w:rPr>
          <w:rFonts w:ascii="Arial" w:hAnsi="Arial" w:cs="Arial"/>
          <w:shd w:val="clear" w:color="auto" w:fill="FFFFFF"/>
          <w:lang w:val="es-MX"/>
        </w:rPr>
        <w:t>Institute</w:t>
      </w:r>
      <w:proofErr w:type="spellEnd"/>
      <w:r w:rsidRPr="00FC7AE9">
        <w:rPr>
          <w:rFonts w:ascii="Arial" w:hAnsi="Arial" w:cs="Arial"/>
          <w:shd w:val="clear" w:color="auto" w:fill="FFFFFF"/>
          <w:lang w:val="es-MX"/>
        </w:rPr>
        <w:t xml:space="preserve">, </w:t>
      </w:r>
      <w:proofErr w:type="spellStart"/>
      <w:r w:rsidRPr="00FC7AE9">
        <w:rPr>
          <w:rFonts w:ascii="Arial" w:hAnsi="Arial" w:cs="Arial"/>
          <w:shd w:val="clear" w:color="auto" w:fill="FFFFFF"/>
          <w:lang w:val="es-MX"/>
        </w:rPr>
        <w:t>Asian</w:t>
      </w:r>
      <w:proofErr w:type="spellEnd"/>
      <w:r w:rsidRPr="00FC7AE9">
        <w:rPr>
          <w:rFonts w:ascii="Arial" w:hAnsi="Arial" w:cs="Arial"/>
          <w:shd w:val="clear" w:color="auto" w:fill="FFFFFF"/>
          <w:lang w:val="es-MX"/>
        </w:rPr>
        <w:t xml:space="preserve"> Vegetable </w:t>
      </w:r>
      <w:proofErr w:type="spellStart"/>
      <w:r w:rsidRPr="00FC7AE9">
        <w:rPr>
          <w:rFonts w:ascii="Arial" w:hAnsi="Arial" w:cs="Arial"/>
          <w:shd w:val="clear" w:color="auto" w:fill="FFFFFF"/>
          <w:lang w:val="es-MX"/>
        </w:rPr>
        <w:t>Research</w:t>
      </w:r>
      <w:proofErr w:type="spellEnd"/>
      <w:r w:rsidRPr="00FC7AE9">
        <w:rPr>
          <w:rFonts w:ascii="Arial" w:hAnsi="Arial" w:cs="Arial"/>
          <w:shd w:val="clear" w:color="auto" w:fill="FFFFFF"/>
          <w:lang w:val="es-MX"/>
        </w:rPr>
        <w:t xml:space="preserve"> and </w:t>
      </w:r>
      <w:proofErr w:type="spellStart"/>
      <w:r w:rsidRPr="00FC7AE9">
        <w:rPr>
          <w:rFonts w:ascii="Arial" w:hAnsi="Arial" w:cs="Arial"/>
          <w:shd w:val="clear" w:color="auto" w:fill="FFFFFF"/>
          <w:lang w:val="es-MX"/>
        </w:rPr>
        <w:t>Development</w:t>
      </w:r>
      <w:proofErr w:type="spellEnd"/>
      <w:r w:rsidRPr="00FC7AE9">
        <w:rPr>
          <w:rFonts w:ascii="Arial" w:hAnsi="Arial" w:cs="Arial"/>
          <w:shd w:val="clear" w:color="auto" w:fill="FFFFFF"/>
          <w:lang w:val="es-MX"/>
        </w:rPr>
        <w:t xml:space="preserve"> Center, &amp; Centro Agronómico Tropical de Investigación y Enseñanza. </w:t>
      </w:r>
      <w:r w:rsidRPr="00C731FA">
        <w:rPr>
          <w:rFonts w:ascii="Arial" w:hAnsi="Arial" w:cs="Arial"/>
          <w:shd w:val="clear" w:color="auto" w:fill="FFFFFF"/>
          <w:lang w:val="en-IN"/>
        </w:rPr>
        <w:t xml:space="preserve">(1995). Descriptors for Capsicum (Capsicum spp.). International Plant Genetic Resources Institute. </w:t>
      </w:r>
      <w:hyperlink r:id="rId25" w:history="1">
        <w:r w:rsidRPr="001A0DC3">
          <w:rPr>
            <w:rStyle w:val="Hyperlink"/>
            <w:rFonts w:ascii="Arial" w:hAnsi="Arial" w:cs="Arial"/>
            <w:shd w:val="clear" w:color="auto" w:fill="FFFFFF"/>
            <w:lang w:val="en-IN"/>
          </w:rPr>
          <w:t>http://hdl.handle.net/10568/72851</w:t>
        </w:r>
      </w:hyperlink>
    </w:p>
    <w:p w14:paraId="60897B9B" w14:textId="6EE6ADAA" w:rsidR="00C731FA" w:rsidRDefault="00C731FA" w:rsidP="007B3061">
      <w:pPr>
        <w:ind w:left="709" w:hanging="709"/>
        <w:jc w:val="both"/>
        <w:rPr>
          <w:rFonts w:ascii="Arial" w:hAnsi="Arial" w:cs="Arial"/>
          <w:shd w:val="clear" w:color="auto" w:fill="FFFFFF"/>
          <w:lang w:val="es-MX"/>
        </w:rPr>
      </w:pPr>
      <w:r w:rsidRPr="00FC7AE9">
        <w:rPr>
          <w:rFonts w:ascii="Arial" w:hAnsi="Arial" w:cs="Arial"/>
          <w:shd w:val="clear" w:color="auto" w:fill="FFFFFF"/>
        </w:rPr>
        <w:t xml:space="preserve">McCoy, J., Martínez-Ainsworth, N., </w:t>
      </w:r>
      <w:proofErr w:type="spellStart"/>
      <w:r w:rsidRPr="00FC7AE9">
        <w:rPr>
          <w:rFonts w:ascii="Arial" w:hAnsi="Arial" w:cs="Arial"/>
          <w:shd w:val="clear" w:color="auto" w:fill="FFFFFF"/>
        </w:rPr>
        <w:t>Bernau</w:t>
      </w:r>
      <w:proofErr w:type="spellEnd"/>
      <w:r w:rsidRPr="00FC7AE9">
        <w:rPr>
          <w:rFonts w:ascii="Arial" w:hAnsi="Arial" w:cs="Arial"/>
          <w:shd w:val="clear" w:color="auto" w:fill="FFFFFF"/>
        </w:rPr>
        <w:t xml:space="preserve">, V., </w:t>
      </w:r>
      <w:proofErr w:type="spellStart"/>
      <w:r w:rsidRPr="00FC7AE9">
        <w:rPr>
          <w:rFonts w:ascii="Arial" w:hAnsi="Arial" w:cs="Arial"/>
          <w:shd w:val="clear" w:color="auto" w:fill="FFFFFF"/>
        </w:rPr>
        <w:t>Scheppler</w:t>
      </w:r>
      <w:proofErr w:type="spellEnd"/>
      <w:r w:rsidRPr="00FC7AE9">
        <w:rPr>
          <w:rFonts w:ascii="Arial" w:hAnsi="Arial" w:cs="Arial"/>
          <w:shd w:val="clear" w:color="auto" w:fill="FFFFFF"/>
        </w:rPr>
        <w:t xml:space="preserve">, H., </w:t>
      </w:r>
      <w:proofErr w:type="spellStart"/>
      <w:r w:rsidRPr="00FC7AE9">
        <w:rPr>
          <w:rFonts w:ascii="Arial" w:hAnsi="Arial" w:cs="Arial"/>
          <w:shd w:val="clear" w:color="auto" w:fill="FFFFFF"/>
        </w:rPr>
        <w:t>Hedblom</w:t>
      </w:r>
      <w:proofErr w:type="spellEnd"/>
      <w:r w:rsidRPr="00FC7AE9">
        <w:rPr>
          <w:rFonts w:ascii="Arial" w:hAnsi="Arial" w:cs="Arial"/>
          <w:shd w:val="clear" w:color="auto" w:fill="FFFFFF"/>
        </w:rPr>
        <w:t xml:space="preserve">, G., Adhikari, A., McCormick, A., Kantar, M., McHale, L., </w:t>
      </w:r>
      <w:proofErr w:type="spellStart"/>
      <w:r w:rsidRPr="00FC7AE9">
        <w:rPr>
          <w:rFonts w:ascii="Arial" w:hAnsi="Arial" w:cs="Arial"/>
          <w:shd w:val="clear" w:color="auto" w:fill="FFFFFF"/>
        </w:rPr>
        <w:t>Jardón-Barbolla</w:t>
      </w:r>
      <w:proofErr w:type="spellEnd"/>
      <w:r w:rsidRPr="00FC7AE9">
        <w:rPr>
          <w:rFonts w:ascii="Arial" w:hAnsi="Arial" w:cs="Arial"/>
          <w:shd w:val="clear" w:color="auto" w:fill="FFFFFF"/>
        </w:rPr>
        <w:t xml:space="preserve">, L., Mercer, K. L., &amp; Baumler, D. (2023). Population structure in diverse pepper (Capsicum spp.) accessions. BMC Research Notes, 16(1), 20. </w:t>
      </w:r>
      <w:hyperlink r:id="rId26" w:history="1">
        <w:r w:rsidRPr="001A0DC3">
          <w:rPr>
            <w:rStyle w:val="Hyperlink"/>
            <w:rFonts w:ascii="Arial" w:hAnsi="Arial" w:cs="Arial"/>
            <w:shd w:val="clear" w:color="auto" w:fill="FFFFFF"/>
            <w:lang w:val="es-MX"/>
          </w:rPr>
          <w:t>https://doi.org/10.1186/s13104-023-06293-3</w:t>
        </w:r>
      </w:hyperlink>
    </w:p>
    <w:p w14:paraId="0EBAA91B" w14:textId="0D2B3B8D" w:rsidR="00C731FA" w:rsidRPr="00FC7AE9" w:rsidRDefault="00C731FA" w:rsidP="007B3061">
      <w:pPr>
        <w:ind w:left="709" w:hanging="709"/>
        <w:jc w:val="both"/>
        <w:rPr>
          <w:rFonts w:ascii="Arial" w:hAnsi="Arial" w:cs="Arial"/>
          <w:shd w:val="clear" w:color="auto" w:fill="FFFFFF"/>
          <w:lang w:val="pt-PT"/>
        </w:rPr>
      </w:pPr>
      <w:r w:rsidRPr="00C731FA">
        <w:rPr>
          <w:rFonts w:ascii="Arial" w:hAnsi="Arial" w:cs="Arial"/>
          <w:shd w:val="clear" w:color="auto" w:fill="FFFFFF"/>
          <w:lang w:val="es-MX"/>
        </w:rPr>
        <w:t>Leyva, O. R., Andrés, M. P., Del Valle, H. D., Meneses, M. I., Murguía, G. J., Galindo, M. E., López, S. H., Serna, L. R., Del Rosario, A. L., Lee, E. H., Sierra, M., &amp; Espinosa, C. A. (2018). Caracterización morfológica de poblaciones de chile manzano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pubescens</w:t>
      </w:r>
      <w:proofErr w:type="spellEnd"/>
      <w:r w:rsidRPr="00C731FA">
        <w:rPr>
          <w:rFonts w:ascii="Arial" w:hAnsi="Arial" w:cs="Arial"/>
          <w:shd w:val="clear" w:color="auto" w:fill="FFFFFF"/>
          <w:lang w:val="es-MX"/>
        </w:rPr>
        <w:t xml:space="preserve"> Ruiz y </w:t>
      </w:r>
      <w:proofErr w:type="spellStart"/>
      <w:r w:rsidRPr="00C731FA">
        <w:rPr>
          <w:rFonts w:ascii="Arial" w:hAnsi="Arial" w:cs="Arial"/>
          <w:shd w:val="clear" w:color="auto" w:fill="FFFFFF"/>
          <w:lang w:val="es-MX"/>
        </w:rPr>
        <w:t>Pav</w:t>
      </w:r>
      <w:proofErr w:type="spellEnd"/>
      <w:r w:rsidRPr="00C731FA">
        <w:rPr>
          <w:rFonts w:ascii="Arial" w:hAnsi="Arial" w:cs="Arial"/>
          <w:shd w:val="clear" w:color="auto" w:fill="FFFFFF"/>
          <w:lang w:val="es-MX"/>
        </w:rPr>
        <w:t xml:space="preserve">.) en la región centro del estado de Veracruz, México. </w:t>
      </w:r>
      <w:r w:rsidRPr="00FC7AE9">
        <w:rPr>
          <w:rFonts w:ascii="Arial" w:hAnsi="Arial" w:cs="Arial"/>
          <w:shd w:val="clear" w:color="auto" w:fill="FFFFFF"/>
          <w:lang w:val="pt-PT"/>
        </w:rPr>
        <w:t xml:space="preserve">Revista Bio Ciencias, 5, e388. </w:t>
      </w:r>
      <w:r w:rsidR="00B971A7">
        <w:fldChar w:fldCharType="begin"/>
      </w:r>
      <w:r w:rsidR="00B971A7">
        <w:instrText xml:space="preserve"> HYPERLINK "https://doi.org/10.15741/revbio.05.e388" </w:instrText>
      </w:r>
      <w:r w:rsidR="00B971A7">
        <w:fldChar w:fldCharType="separate"/>
      </w:r>
      <w:r w:rsidRPr="00FC7AE9">
        <w:rPr>
          <w:rStyle w:val="Hyperlink"/>
          <w:rFonts w:ascii="Arial" w:hAnsi="Arial" w:cs="Arial"/>
          <w:shd w:val="clear" w:color="auto" w:fill="FFFFFF"/>
          <w:lang w:val="pt-PT"/>
        </w:rPr>
        <w:t>https://doi.org/10.15741/revbio.05.e388</w:t>
      </w:r>
      <w:r w:rsidR="00B971A7">
        <w:rPr>
          <w:rStyle w:val="Hyperlink"/>
          <w:rFonts w:ascii="Arial" w:hAnsi="Arial" w:cs="Arial"/>
          <w:shd w:val="clear" w:color="auto" w:fill="FFFFFF"/>
          <w:lang w:val="pt-PT"/>
        </w:rPr>
        <w:fldChar w:fldCharType="end"/>
      </w:r>
    </w:p>
    <w:p w14:paraId="27ACF381" w14:textId="3A20BB06" w:rsidR="00C731FA" w:rsidRPr="00FC7AE9" w:rsidRDefault="00C731FA" w:rsidP="007B3061">
      <w:pPr>
        <w:ind w:left="709" w:hanging="709"/>
        <w:jc w:val="both"/>
        <w:rPr>
          <w:rFonts w:ascii="Arial" w:hAnsi="Arial" w:cs="Arial"/>
          <w:shd w:val="clear" w:color="auto" w:fill="FFFFFF"/>
        </w:rPr>
      </w:pPr>
      <w:r w:rsidRPr="00FC7AE9">
        <w:rPr>
          <w:rFonts w:ascii="Arial" w:hAnsi="Arial" w:cs="Arial"/>
          <w:shd w:val="clear" w:color="auto" w:fill="FFFFFF"/>
          <w:lang w:val="pt-PT"/>
        </w:rPr>
        <w:t xml:space="preserve">Li, Y., Zou, D., Shrestha, N., Xu, X., Wang, Q., Jia, W., &amp; Wang, Z. (2020). </w:t>
      </w:r>
      <w:r w:rsidRPr="00FC7AE9">
        <w:rPr>
          <w:rFonts w:ascii="Arial" w:hAnsi="Arial" w:cs="Arial"/>
          <w:shd w:val="clear" w:color="auto" w:fill="FFFFFF"/>
        </w:rPr>
        <w:t xml:space="preserve">Spatiotemporal variation in leaf size and shape in response to climate. Journal of Plant Ecology, 13(1), 87-96. </w:t>
      </w:r>
      <w:hyperlink r:id="rId27" w:history="1">
        <w:r w:rsidRPr="00FC7AE9">
          <w:rPr>
            <w:rStyle w:val="Hyperlink"/>
            <w:rFonts w:ascii="Arial" w:hAnsi="Arial" w:cs="Arial"/>
            <w:shd w:val="clear" w:color="auto" w:fill="FFFFFF"/>
          </w:rPr>
          <w:t>https://doi.org/10.1093/jpe/rtz053</w:t>
        </w:r>
      </w:hyperlink>
    </w:p>
    <w:p w14:paraId="3C75CB24" w14:textId="30E2F0E6" w:rsidR="00C731FA" w:rsidRDefault="00C731FA" w:rsidP="007B3061">
      <w:pPr>
        <w:ind w:left="709" w:hanging="709"/>
        <w:jc w:val="both"/>
        <w:rPr>
          <w:rFonts w:ascii="Arial" w:hAnsi="Arial" w:cs="Arial"/>
          <w:shd w:val="clear" w:color="auto" w:fill="FFFFFF"/>
          <w:lang w:val="en-IN"/>
        </w:rPr>
      </w:pPr>
      <w:r w:rsidRPr="00FC7AE9">
        <w:rPr>
          <w:rFonts w:ascii="Arial" w:hAnsi="Arial" w:cs="Arial"/>
          <w:shd w:val="clear" w:color="auto" w:fill="FFFFFF"/>
        </w:rPr>
        <w:t xml:space="preserve">Luna-Ruiz, J. de J., </w:t>
      </w:r>
      <w:proofErr w:type="spellStart"/>
      <w:r w:rsidRPr="00FC7AE9">
        <w:rPr>
          <w:rFonts w:ascii="Arial" w:hAnsi="Arial" w:cs="Arial"/>
          <w:shd w:val="clear" w:color="auto" w:fill="FFFFFF"/>
        </w:rPr>
        <w:t>Nabhan</w:t>
      </w:r>
      <w:proofErr w:type="spellEnd"/>
      <w:r w:rsidRPr="00FC7AE9">
        <w:rPr>
          <w:rFonts w:ascii="Arial" w:hAnsi="Arial" w:cs="Arial"/>
          <w:shd w:val="clear" w:color="auto" w:fill="FFFFFF"/>
        </w:rPr>
        <w:t xml:space="preserve">, G. P., &amp; Aguilar-Meléndez, A. (2018). </w:t>
      </w:r>
      <w:r w:rsidRPr="00C731FA">
        <w:rPr>
          <w:rFonts w:ascii="Arial" w:hAnsi="Arial" w:cs="Arial"/>
          <w:shd w:val="clear" w:color="auto" w:fill="FFFFFF"/>
          <w:lang w:val="en-IN"/>
        </w:rPr>
        <w:t xml:space="preserve">Shifts in plant chemical </w:t>
      </w:r>
      <w:proofErr w:type="spellStart"/>
      <w:r w:rsidRPr="00C731FA">
        <w:rPr>
          <w:rFonts w:ascii="Arial" w:hAnsi="Arial" w:cs="Arial"/>
          <w:shd w:val="clear" w:color="auto" w:fill="FFFFFF"/>
          <w:lang w:val="en-IN"/>
        </w:rPr>
        <w:t>defenses</w:t>
      </w:r>
      <w:proofErr w:type="spellEnd"/>
      <w:r w:rsidRPr="00C731FA">
        <w:rPr>
          <w:rFonts w:ascii="Arial" w:hAnsi="Arial" w:cs="Arial"/>
          <w:shd w:val="clear" w:color="auto" w:fill="FFFFFF"/>
          <w:lang w:val="en-IN"/>
        </w:rPr>
        <w:t xml:space="preserve"> of Chile Pepper (Capsicum annuum L.) Due to Domestication in Mesoamerica. Frontiers in Ecology and Evolution. </w:t>
      </w:r>
      <w:hyperlink r:id="rId28" w:history="1">
        <w:r w:rsidRPr="001A0DC3">
          <w:rPr>
            <w:rStyle w:val="Hyperlink"/>
            <w:rFonts w:ascii="Arial" w:hAnsi="Arial" w:cs="Arial"/>
            <w:shd w:val="clear" w:color="auto" w:fill="FFFFFF"/>
            <w:lang w:val="en-IN"/>
          </w:rPr>
          <w:t>https://doi.org/10.3389/fevo.2018.00048</w:t>
        </w:r>
      </w:hyperlink>
    </w:p>
    <w:p w14:paraId="79B9065A" w14:textId="77777777" w:rsidR="00C05E01" w:rsidRDefault="00C05E01" w:rsidP="007B3061">
      <w:pPr>
        <w:ind w:left="709" w:hanging="709"/>
        <w:jc w:val="both"/>
        <w:rPr>
          <w:rFonts w:ascii="Arial" w:hAnsi="Arial" w:cs="Arial"/>
          <w:shd w:val="clear" w:color="auto" w:fill="FFFFFF"/>
        </w:rPr>
      </w:pPr>
    </w:p>
    <w:p w14:paraId="0485F25D" w14:textId="5CD5159A" w:rsidR="00C05E01" w:rsidRDefault="00C05E01" w:rsidP="007B3061">
      <w:pPr>
        <w:ind w:left="709" w:hanging="709"/>
        <w:jc w:val="both"/>
        <w:rPr>
          <w:rFonts w:ascii="Arial" w:hAnsi="Arial" w:cs="Arial"/>
          <w:shd w:val="clear" w:color="auto" w:fill="FFFFFF"/>
        </w:rPr>
      </w:pPr>
      <w:proofErr w:type="spellStart"/>
      <w:r w:rsidRPr="001D2F7F">
        <w:rPr>
          <w:rFonts w:ascii="Arial" w:hAnsi="Arial" w:cs="Arial"/>
          <w:highlight w:val="yellow"/>
          <w:shd w:val="clear" w:color="auto" w:fill="FFFFFF"/>
        </w:rPr>
        <w:lastRenderedPageBreak/>
        <w:t>Orobiyi</w:t>
      </w:r>
      <w:proofErr w:type="spellEnd"/>
      <w:r w:rsidRPr="001D2F7F">
        <w:rPr>
          <w:rFonts w:ascii="Arial" w:hAnsi="Arial" w:cs="Arial"/>
          <w:highlight w:val="yellow"/>
          <w:shd w:val="clear" w:color="auto" w:fill="FFFFFF"/>
        </w:rPr>
        <w:t xml:space="preserve">, A., </w:t>
      </w:r>
      <w:proofErr w:type="spellStart"/>
      <w:r w:rsidRPr="001D2F7F">
        <w:rPr>
          <w:rFonts w:ascii="Arial" w:hAnsi="Arial" w:cs="Arial"/>
          <w:highlight w:val="yellow"/>
          <w:shd w:val="clear" w:color="auto" w:fill="FFFFFF"/>
        </w:rPr>
        <w:t>Loko</w:t>
      </w:r>
      <w:proofErr w:type="spellEnd"/>
      <w:r w:rsidRPr="001D2F7F">
        <w:rPr>
          <w:rFonts w:ascii="Arial" w:hAnsi="Arial" w:cs="Arial"/>
          <w:highlight w:val="yellow"/>
          <w:shd w:val="clear" w:color="auto" w:fill="FFFFFF"/>
        </w:rPr>
        <w:t xml:space="preserve">, L. Y., </w:t>
      </w:r>
      <w:proofErr w:type="spellStart"/>
      <w:r w:rsidRPr="001D2F7F">
        <w:rPr>
          <w:rFonts w:ascii="Arial" w:hAnsi="Arial" w:cs="Arial"/>
          <w:highlight w:val="yellow"/>
          <w:shd w:val="clear" w:color="auto" w:fill="FFFFFF"/>
        </w:rPr>
        <w:t>Sanoussi</w:t>
      </w:r>
      <w:proofErr w:type="spellEnd"/>
      <w:r w:rsidRPr="001D2F7F">
        <w:rPr>
          <w:rFonts w:ascii="Arial" w:hAnsi="Arial" w:cs="Arial"/>
          <w:highlight w:val="yellow"/>
          <w:shd w:val="clear" w:color="auto" w:fill="FFFFFF"/>
        </w:rPr>
        <w:t xml:space="preserve">, F., </w:t>
      </w:r>
      <w:proofErr w:type="spellStart"/>
      <w:r w:rsidRPr="001D2F7F">
        <w:rPr>
          <w:rFonts w:ascii="Arial" w:hAnsi="Arial" w:cs="Arial"/>
          <w:highlight w:val="yellow"/>
          <w:shd w:val="clear" w:color="auto" w:fill="FFFFFF"/>
        </w:rPr>
        <w:t>Agré</w:t>
      </w:r>
      <w:proofErr w:type="spellEnd"/>
      <w:r w:rsidRPr="001D2F7F">
        <w:rPr>
          <w:rFonts w:ascii="Arial" w:hAnsi="Arial" w:cs="Arial"/>
          <w:highlight w:val="yellow"/>
          <w:shd w:val="clear" w:color="auto" w:fill="FFFFFF"/>
        </w:rPr>
        <w:t xml:space="preserve">, A. P., </w:t>
      </w:r>
      <w:proofErr w:type="spellStart"/>
      <w:r w:rsidRPr="001D2F7F">
        <w:rPr>
          <w:rFonts w:ascii="Arial" w:hAnsi="Arial" w:cs="Arial"/>
          <w:highlight w:val="yellow"/>
          <w:shd w:val="clear" w:color="auto" w:fill="FFFFFF"/>
        </w:rPr>
        <w:t>Korie</w:t>
      </w:r>
      <w:proofErr w:type="spellEnd"/>
      <w:r w:rsidRPr="001D2F7F">
        <w:rPr>
          <w:rFonts w:ascii="Arial" w:hAnsi="Arial" w:cs="Arial"/>
          <w:highlight w:val="yellow"/>
          <w:shd w:val="clear" w:color="auto" w:fill="FFFFFF"/>
        </w:rPr>
        <w:t xml:space="preserve">, N., </w:t>
      </w:r>
      <w:proofErr w:type="spellStart"/>
      <w:r w:rsidRPr="001D2F7F">
        <w:rPr>
          <w:rFonts w:ascii="Arial" w:hAnsi="Arial" w:cs="Arial"/>
          <w:highlight w:val="yellow"/>
          <w:shd w:val="clear" w:color="auto" w:fill="FFFFFF"/>
        </w:rPr>
        <w:t>Gbaguidi</w:t>
      </w:r>
      <w:proofErr w:type="spellEnd"/>
      <w:r w:rsidRPr="001D2F7F">
        <w:rPr>
          <w:rFonts w:ascii="Arial" w:hAnsi="Arial" w:cs="Arial"/>
          <w:highlight w:val="yellow"/>
          <w:shd w:val="clear" w:color="auto" w:fill="FFFFFF"/>
        </w:rPr>
        <w:t xml:space="preserve">, A., </w:t>
      </w:r>
      <w:proofErr w:type="spellStart"/>
      <w:r w:rsidRPr="001D2F7F">
        <w:rPr>
          <w:rFonts w:ascii="Arial" w:hAnsi="Arial" w:cs="Arial"/>
          <w:highlight w:val="yellow"/>
          <w:shd w:val="clear" w:color="auto" w:fill="FFFFFF"/>
        </w:rPr>
        <w:t>Adjatin</w:t>
      </w:r>
      <w:proofErr w:type="spellEnd"/>
      <w:r w:rsidRPr="001D2F7F">
        <w:rPr>
          <w:rFonts w:ascii="Arial" w:hAnsi="Arial" w:cs="Arial"/>
          <w:highlight w:val="yellow"/>
          <w:shd w:val="clear" w:color="auto" w:fill="FFFFFF"/>
        </w:rPr>
        <w:t xml:space="preserve">, A., </w:t>
      </w:r>
      <w:proofErr w:type="spellStart"/>
      <w:r w:rsidRPr="001D2F7F">
        <w:rPr>
          <w:rFonts w:ascii="Arial" w:hAnsi="Arial" w:cs="Arial"/>
          <w:highlight w:val="yellow"/>
          <w:shd w:val="clear" w:color="auto" w:fill="FFFFFF"/>
        </w:rPr>
        <w:t>Agbangla</w:t>
      </w:r>
      <w:proofErr w:type="spellEnd"/>
      <w:r w:rsidRPr="001D2F7F">
        <w:rPr>
          <w:rFonts w:ascii="Arial" w:hAnsi="Arial" w:cs="Arial"/>
          <w:highlight w:val="yellow"/>
          <w:shd w:val="clear" w:color="auto" w:fill="FFFFFF"/>
        </w:rPr>
        <w:t xml:space="preserve">, C., &amp; </w:t>
      </w:r>
      <w:proofErr w:type="spellStart"/>
      <w:r w:rsidRPr="001D2F7F">
        <w:rPr>
          <w:rFonts w:ascii="Arial" w:hAnsi="Arial" w:cs="Arial"/>
          <w:highlight w:val="yellow"/>
          <w:shd w:val="clear" w:color="auto" w:fill="FFFFFF"/>
        </w:rPr>
        <w:t>Dansi</w:t>
      </w:r>
      <w:proofErr w:type="spellEnd"/>
      <w:r w:rsidRPr="001D2F7F">
        <w:rPr>
          <w:rFonts w:ascii="Arial" w:hAnsi="Arial" w:cs="Arial"/>
          <w:highlight w:val="yellow"/>
          <w:shd w:val="clear" w:color="auto" w:fill="FFFFFF"/>
        </w:rPr>
        <w:t xml:space="preserve">, A. (2018). </w:t>
      </w:r>
      <w:proofErr w:type="spellStart"/>
      <w:r w:rsidRPr="001D2F7F">
        <w:rPr>
          <w:rFonts w:ascii="Arial" w:hAnsi="Arial" w:cs="Arial"/>
          <w:highlight w:val="yellow"/>
          <w:shd w:val="clear" w:color="auto" w:fill="FFFFFF"/>
        </w:rPr>
        <w:t>Agro</w:t>
      </w:r>
      <w:proofErr w:type="spellEnd"/>
      <w:r w:rsidRPr="001D2F7F">
        <w:rPr>
          <w:rFonts w:ascii="Arial" w:hAnsi="Arial" w:cs="Arial"/>
          <w:highlight w:val="yellow"/>
          <w:shd w:val="clear" w:color="auto" w:fill="FFFFFF"/>
        </w:rPr>
        <w:t>-morphological characterization of chili pepper landraces (Capsicum annuum L.) cultivated in Northern Benin. Genetic Resources and Crop Evolution, 65(2), 555-569.</w:t>
      </w:r>
      <w:r w:rsidR="00EA6220" w:rsidRPr="001D2F7F">
        <w:rPr>
          <w:rFonts w:ascii="Arial" w:hAnsi="Arial" w:cs="Arial"/>
          <w:highlight w:val="yellow"/>
          <w:shd w:val="clear" w:color="auto" w:fill="FFFFFF"/>
        </w:rPr>
        <w:t xml:space="preserve"> </w:t>
      </w:r>
      <w:hyperlink r:id="rId29" w:history="1">
        <w:r w:rsidR="00EA6220" w:rsidRPr="001D2F7F">
          <w:rPr>
            <w:rStyle w:val="Hyperlink"/>
            <w:rFonts w:ascii="Arial" w:hAnsi="Arial" w:cs="Arial"/>
            <w:highlight w:val="yellow"/>
            <w:shd w:val="clear" w:color="auto" w:fill="FFFFFF"/>
          </w:rPr>
          <w:t>https://doi.org/10.1007/s10722-017-0553-x</w:t>
        </w:r>
      </w:hyperlink>
    </w:p>
    <w:p w14:paraId="07CD6AEE" w14:textId="4A359445" w:rsidR="00C731FA" w:rsidRPr="00FC7AE9" w:rsidRDefault="00C731FA" w:rsidP="007B3061">
      <w:pPr>
        <w:ind w:left="709" w:hanging="709"/>
        <w:jc w:val="both"/>
        <w:rPr>
          <w:rFonts w:ascii="Arial" w:hAnsi="Arial" w:cs="Arial"/>
          <w:shd w:val="clear" w:color="auto" w:fill="FFFFFF"/>
        </w:rPr>
      </w:pPr>
      <w:r w:rsidRPr="00C731FA">
        <w:rPr>
          <w:rFonts w:ascii="Arial" w:hAnsi="Arial" w:cs="Arial"/>
          <w:shd w:val="clear" w:color="auto" w:fill="FFFFFF"/>
        </w:rPr>
        <w:t xml:space="preserve">Perry, L., Dickau, R., </w:t>
      </w:r>
      <w:proofErr w:type="spellStart"/>
      <w:r w:rsidRPr="00C731FA">
        <w:rPr>
          <w:rFonts w:ascii="Arial" w:hAnsi="Arial" w:cs="Arial"/>
          <w:shd w:val="clear" w:color="auto" w:fill="FFFFFF"/>
        </w:rPr>
        <w:t>Zarrillo</w:t>
      </w:r>
      <w:proofErr w:type="spellEnd"/>
      <w:r w:rsidRPr="00C731FA">
        <w:rPr>
          <w:rFonts w:ascii="Arial" w:hAnsi="Arial" w:cs="Arial"/>
          <w:shd w:val="clear" w:color="auto" w:fill="FFFFFF"/>
        </w:rPr>
        <w:t xml:space="preserve">, S., Holst, I., Pearsall, D. M., </w:t>
      </w:r>
      <w:proofErr w:type="spellStart"/>
      <w:r w:rsidRPr="00C731FA">
        <w:rPr>
          <w:rFonts w:ascii="Arial" w:hAnsi="Arial" w:cs="Arial"/>
          <w:shd w:val="clear" w:color="auto" w:fill="FFFFFF"/>
        </w:rPr>
        <w:t>Piperno</w:t>
      </w:r>
      <w:proofErr w:type="spellEnd"/>
      <w:r w:rsidRPr="00C731FA">
        <w:rPr>
          <w:rFonts w:ascii="Arial" w:hAnsi="Arial" w:cs="Arial"/>
          <w:shd w:val="clear" w:color="auto" w:fill="FFFFFF"/>
        </w:rPr>
        <w:t xml:space="preserve">, D. R., Berman, M. J., Cooke, R. G., </w:t>
      </w:r>
      <w:proofErr w:type="spellStart"/>
      <w:r w:rsidRPr="00C731FA">
        <w:rPr>
          <w:rFonts w:ascii="Arial" w:hAnsi="Arial" w:cs="Arial"/>
          <w:shd w:val="clear" w:color="auto" w:fill="FFFFFF"/>
        </w:rPr>
        <w:t>Rademaker</w:t>
      </w:r>
      <w:proofErr w:type="spellEnd"/>
      <w:r w:rsidRPr="00C731FA">
        <w:rPr>
          <w:rFonts w:ascii="Arial" w:hAnsi="Arial" w:cs="Arial"/>
          <w:shd w:val="clear" w:color="auto" w:fill="FFFFFF"/>
        </w:rPr>
        <w:t xml:space="preserve">, K., </w:t>
      </w:r>
      <w:proofErr w:type="spellStart"/>
      <w:r w:rsidRPr="00C731FA">
        <w:rPr>
          <w:rFonts w:ascii="Arial" w:hAnsi="Arial" w:cs="Arial"/>
          <w:shd w:val="clear" w:color="auto" w:fill="FFFFFF"/>
        </w:rPr>
        <w:t>Ranere</w:t>
      </w:r>
      <w:proofErr w:type="spellEnd"/>
      <w:r w:rsidRPr="00C731FA">
        <w:rPr>
          <w:rFonts w:ascii="Arial" w:hAnsi="Arial" w:cs="Arial"/>
          <w:shd w:val="clear" w:color="auto" w:fill="FFFFFF"/>
        </w:rPr>
        <w:t xml:space="preserve">, A. J., Raymond, J. S., </w:t>
      </w:r>
      <w:proofErr w:type="spellStart"/>
      <w:r w:rsidRPr="00C731FA">
        <w:rPr>
          <w:rFonts w:ascii="Arial" w:hAnsi="Arial" w:cs="Arial"/>
          <w:shd w:val="clear" w:color="auto" w:fill="FFFFFF"/>
        </w:rPr>
        <w:t>Sandweiss</w:t>
      </w:r>
      <w:proofErr w:type="spellEnd"/>
      <w:r w:rsidRPr="00C731FA">
        <w:rPr>
          <w:rFonts w:ascii="Arial" w:hAnsi="Arial" w:cs="Arial"/>
          <w:shd w:val="clear" w:color="auto" w:fill="FFFFFF"/>
        </w:rPr>
        <w:t xml:space="preserve">, D. H., </w:t>
      </w:r>
      <w:proofErr w:type="spellStart"/>
      <w:r w:rsidRPr="00C731FA">
        <w:rPr>
          <w:rFonts w:ascii="Arial" w:hAnsi="Arial" w:cs="Arial"/>
          <w:shd w:val="clear" w:color="auto" w:fill="FFFFFF"/>
        </w:rPr>
        <w:t>Scaramelli</w:t>
      </w:r>
      <w:proofErr w:type="spellEnd"/>
      <w:r w:rsidRPr="00C731FA">
        <w:rPr>
          <w:rFonts w:ascii="Arial" w:hAnsi="Arial" w:cs="Arial"/>
          <w:shd w:val="clear" w:color="auto" w:fill="FFFFFF"/>
        </w:rPr>
        <w:t xml:space="preserve">, F., </w:t>
      </w:r>
      <w:proofErr w:type="spellStart"/>
      <w:r w:rsidRPr="00C731FA">
        <w:rPr>
          <w:rFonts w:ascii="Arial" w:hAnsi="Arial" w:cs="Arial"/>
          <w:shd w:val="clear" w:color="auto" w:fill="FFFFFF"/>
        </w:rPr>
        <w:t>Tarble</w:t>
      </w:r>
      <w:proofErr w:type="spellEnd"/>
      <w:r w:rsidRPr="00C731FA">
        <w:rPr>
          <w:rFonts w:ascii="Arial" w:hAnsi="Arial" w:cs="Arial"/>
          <w:shd w:val="clear" w:color="auto" w:fill="FFFFFF"/>
        </w:rPr>
        <w:t xml:space="preserve">, K., &amp; </w:t>
      </w:r>
      <w:proofErr w:type="spellStart"/>
      <w:r w:rsidRPr="00C731FA">
        <w:rPr>
          <w:rFonts w:ascii="Arial" w:hAnsi="Arial" w:cs="Arial"/>
          <w:shd w:val="clear" w:color="auto" w:fill="FFFFFF"/>
        </w:rPr>
        <w:t>Zeidler</w:t>
      </w:r>
      <w:proofErr w:type="spellEnd"/>
      <w:r w:rsidRPr="00C731FA">
        <w:rPr>
          <w:rFonts w:ascii="Arial" w:hAnsi="Arial" w:cs="Arial"/>
          <w:shd w:val="clear" w:color="auto" w:fill="FFFFFF"/>
        </w:rPr>
        <w:t xml:space="preserve">, J. A. (2007). Starch fossils and the domestication and dispersal of chili peppers (Capsicum spp. L.) in the Americas. Science, 315(5814), 986–988. </w:t>
      </w:r>
      <w:hyperlink r:id="rId30" w:history="1">
        <w:r w:rsidRPr="00FC7AE9">
          <w:rPr>
            <w:rStyle w:val="Hyperlink"/>
            <w:rFonts w:ascii="Arial" w:hAnsi="Arial" w:cs="Arial"/>
            <w:shd w:val="clear" w:color="auto" w:fill="FFFFFF"/>
          </w:rPr>
          <w:t>https://doi.org/10.1126/science.1136914</w:t>
        </w:r>
      </w:hyperlink>
    </w:p>
    <w:p w14:paraId="2DC1F23A" w14:textId="294B6F62" w:rsidR="00C731FA" w:rsidRPr="00FC7AE9" w:rsidRDefault="00C731FA" w:rsidP="007B3061">
      <w:pPr>
        <w:ind w:left="709" w:hanging="709"/>
        <w:jc w:val="both"/>
        <w:rPr>
          <w:rFonts w:ascii="Arial" w:hAnsi="Arial" w:cs="Arial"/>
          <w:shd w:val="clear" w:color="auto" w:fill="FFFFFF"/>
        </w:rPr>
      </w:pPr>
      <w:r w:rsidRPr="00FC7AE9">
        <w:rPr>
          <w:rFonts w:ascii="Arial" w:hAnsi="Arial" w:cs="Arial"/>
          <w:shd w:val="clear" w:color="auto" w:fill="FFFFFF"/>
        </w:rPr>
        <w:t xml:space="preserve">Quevedo, M., &amp; </w:t>
      </w:r>
      <w:proofErr w:type="spellStart"/>
      <w:r w:rsidRPr="00FC7AE9">
        <w:rPr>
          <w:rFonts w:ascii="Arial" w:hAnsi="Arial" w:cs="Arial"/>
          <w:shd w:val="clear" w:color="auto" w:fill="FFFFFF"/>
        </w:rPr>
        <w:t>Laurentin</w:t>
      </w:r>
      <w:proofErr w:type="spellEnd"/>
      <w:r w:rsidRPr="00FC7AE9">
        <w:rPr>
          <w:rFonts w:ascii="Arial" w:hAnsi="Arial" w:cs="Arial"/>
          <w:shd w:val="clear" w:color="auto" w:fill="FFFFFF"/>
        </w:rPr>
        <w:t xml:space="preserve">, H. (2020). </w:t>
      </w:r>
      <w:r w:rsidRPr="00C731FA">
        <w:rPr>
          <w:rFonts w:ascii="Arial" w:hAnsi="Arial" w:cs="Arial"/>
          <w:shd w:val="clear" w:color="auto" w:fill="FFFFFF"/>
          <w:lang w:val="es-MX"/>
        </w:rPr>
        <w:t>Caracterización fenotípica de tres cultivares de ají dulce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chinense</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Jacq</w:t>
      </w:r>
      <w:proofErr w:type="spellEnd"/>
      <w:r w:rsidRPr="00C731FA">
        <w:rPr>
          <w:rFonts w:ascii="Arial" w:hAnsi="Arial" w:cs="Arial"/>
          <w:shd w:val="clear" w:color="auto" w:fill="FFFFFF"/>
          <w:lang w:val="es-MX"/>
        </w:rPr>
        <w:t xml:space="preserve">.) venezolano. Agronomía Mesoamericana, 31(3), 729-741. </w:t>
      </w:r>
      <w:hyperlink r:id="rId31" w:history="1">
        <w:r w:rsidRPr="00FC7AE9">
          <w:rPr>
            <w:rStyle w:val="Hyperlink"/>
            <w:rFonts w:ascii="Arial" w:hAnsi="Arial" w:cs="Arial"/>
            <w:shd w:val="clear" w:color="auto" w:fill="FFFFFF"/>
          </w:rPr>
          <w:t>https://doi.org/10.15517/am.v31i3.40302</w:t>
        </w:r>
      </w:hyperlink>
    </w:p>
    <w:p w14:paraId="2EA380A2" w14:textId="23F70978" w:rsidR="00C731FA" w:rsidRPr="00FC7AE9" w:rsidRDefault="00C731FA" w:rsidP="007B3061">
      <w:pPr>
        <w:ind w:left="709" w:hanging="709"/>
        <w:jc w:val="both"/>
        <w:rPr>
          <w:rFonts w:ascii="Arial" w:hAnsi="Arial" w:cs="Arial"/>
          <w:shd w:val="clear" w:color="auto" w:fill="FFFFFF"/>
        </w:rPr>
      </w:pPr>
      <w:r w:rsidRPr="00C731FA">
        <w:rPr>
          <w:rFonts w:ascii="Arial" w:hAnsi="Arial" w:cs="Arial"/>
          <w:shd w:val="clear" w:color="auto" w:fill="FFFFFF"/>
          <w:lang w:val="en-IN"/>
        </w:rPr>
        <w:t xml:space="preserve">R Core Team. (2024). R: A language and environment for statistical computing. R Foundation for Statistical Computing. </w:t>
      </w:r>
      <w:hyperlink r:id="rId32" w:history="1">
        <w:r w:rsidRPr="00FC7AE9">
          <w:rPr>
            <w:rStyle w:val="Hyperlink"/>
            <w:rFonts w:ascii="Arial" w:hAnsi="Arial" w:cs="Arial"/>
            <w:shd w:val="clear" w:color="auto" w:fill="FFFFFF"/>
          </w:rPr>
          <w:t>https://www.R-project.org/</w:t>
        </w:r>
      </w:hyperlink>
    </w:p>
    <w:p w14:paraId="2EBD47AC" w14:textId="07FAD459" w:rsidR="00C731FA" w:rsidRPr="00FC7AE9"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pt-BR"/>
        </w:rPr>
        <w:t xml:space="preserve">Rêgo, E. R., Rêgo, M. M., Matos, I. W. F., &amp; Barbosa, L. A. (2011). </w:t>
      </w:r>
      <w:r w:rsidRPr="00C731FA">
        <w:rPr>
          <w:rFonts w:ascii="Arial" w:hAnsi="Arial" w:cs="Arial"/>
          <w:shd w:val="clear" w:color="auto" w:fill="FFFFFF"/>
          <w:lang w:val="en-IN"/>
        </w:rPr>
        <w:t xml:space="preserve">Morphological and chemical characterization of fruits of Capsicum spp. accessions. </w:t>
      </w:r>
      <w:r w:rsidRPr="00FC7AE9">
        <w:rPr>
          <w:rFonts w:ascii="Arial" w:hAnsi="Arial" w:cs="Arial"/>
          <w:shd w:val="clear" w:color="auto" w:fill="FFFFFF"/>
          <w:lang w:val="es-MX"/>
        </w:rPr>
        <w:t xml:space="preserve">Horticultura Brasileira, 29(3), 364-371. </w:t>
      </w:r>
      <w:hyperlink r:id="rId33" w:history="1">
        <w:r w:rsidRPr="00FC7AE9">
          <w:rPr>
            <w:rStyle w:val="Hyperlink"/>
            <w:rFonts w:ascii="Arial" w:hAnsi="Arial" w:cs="Arial"/>
            <w:shd w:val="clear" w:color="auto" w:fill="FFFFFF"/>
            <w:lang w:val="es-MX"/>
          </w:rPr>
          <w:t>https://doi.org/10.1590/S0102-05362011000300018</w:t>
        </w:r>
      </w:hyperlink>
    </w:p>
    <w:p w14:paraId="5AF90901" w14:textId="70B45B3A"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Rodríguez-Campos, E. (2018). La diversidad genética de </w:t>
      </w:r>
      <w:proofErr w:type="spellStart"/>
      <w:r w:rsidRPr="00C731FA">
        <w:rPr>
          <w:rFonts w:ascii="Arial" w:hAnsi="Arial" w:cs="Arial"/>
          <w:shd w:val="clear" w:color="auto" w:fill="FFFFFF"/>
          <w:lang w:val="es-MX"/>
        </w:rPr>
        <w:t>Capsicum</w:t>
      </w:r>
      <w:proofErr w:type="spellEnd"/>
      <w:r w:rsidRPr="00C731FA">
        <w:rPr>
          <w:rFonts w:ascii="Arial" w:hAnsi="Arial" w:cs="Arial"/>
          <w:shd w:val="clear" w:color="auto" w:fill="FFFFFF"/>
          <w:lang w:val="es-MX"/>
        </w:rPr>
        <w:t xml:space="preserve"> </w:t>
      </w:r>
      <w:proofErr w:type="spellStart"/>
      <w:r w:rsidRPr="00C731FA">
        <w:rPr>
          <w:rFonts w:ascii="Arial" w:hAnsi="Arial" w:cs="Arial"/>
          <w:shd w:val="clear" w:color="auto" w:fill="FFFFFF"/>
          <w:lang w:val="es-MX"/>
        </w:rPr>
        <w:t>annuum</w:t>
      </w:r>
      <w:proofErr w:type="spellEnd"/>
      <w:r w:rsidRPr="00C731FA">
        <w:rPr>
          <w:rFonts w:ascii="Arial" w:hAnsi="Arial" w:cs="Arial"/>
          <w:shd w:val="clear" w:color="auto" w:fill="FFFFFF"/>
          <w:lang w:val="es-MX"/>
        </w:rPr>
        <w:t xml:space="preserve"> en México. In A. Aguilar-Meléndez, M. A. Vázquez-Dávila, E. Katz, &amp; M. R. Hernández Colorado (Eds.), Los chiles que le dan sabor al mundo: contribuciones multidisciplinarias (Primera ed., pp. 52–67). Xalapa, Veracruz, México: Universidad Veracruzana. </w:t>
      </w:r>
      <w:hyperlink r:id="rId34" w:history="1">
        <w:r w:rsidRPr="001A0DC3">
          <w:rPr>
            <w:rStyle w:val="Hyperlink"/>
            <w:rFonts w:ascii="Arial" w:hAnsi="Arial" w:cs="Arial"/>
            <w:shd w:val="clear" w:color="auto" w:fill="FFFFFF"/>
            <w:lang w:val="es-MX"/>
          </w:rPr>
          <w:t>https://doi.org/10.25009/uv.2185.1087</w:t>
        </w:r>
      </w:hyperlink>
    </w:p>
    <w:p w14:paraId="25A86254" w14:textId="5DB0C290" w:rsidR="00C731FA" w:rsidRDefault="00C731FA" w:rsidP="007B3061">
      <w:pPr>
        <w:ind w:left="709" w:hanging="709"/>
        <w:jc w:val="both"/>
        <w:rPr>
          <w:rFonts w:ascii="Arial" w:hAnsi="Arial" w:cs="Arial"/>
          <w:shd w:val="clear" w:color="auto" w:fill="FFFFFF"/>
          <w:lang w:val="es-MX"/>
        </w:rPr>
      </w:pPr>
      <w:r w:rsidRPr="00C731FA">
        <w:rPr>
          <w:rFonts w:ascii="Arial" w:hAnsi="Arial" w:cs="Arial"/>
          <w:shd w:val="clear" w:color="auto" w:fill="FFFFFF"/>
          <w:lang w:val="es-MX"/>
        </w:rPr>
        <w:t xml:space="preserve">SIAP (Servicio de Información Agroalimentaria y Pesquera). (2024). Cierre de la producción agrícola 2024. Secretaría de Agricultura y Desarrollo Rural. </w:t>
      </w:r>
      <w:hyperlink r:id="rId35" w:history="1">
        <w:r w:rsidRPr="001A0DC3">
          <w:rPr>
            <w:rStyle w:val="Hyperlink"/>
            <w:rFonts w:ascii="Arial" w:hAnsi="Arial" w:cs="Arial"/>
            <w:shd w:val="clear" w:color="auto" w:fill="FFFFFF"/>
            <w:lang w:val="es-MX"/>
          </w:rPr>
          <w:t>https://nube.siap.gob.mx/cierreagricola/</w:t>
        </w:r>
      </w:hyperlink>
    </w:p>
    <w:p w14:paraId="1489385E" w14:textId="3D273EFE" w:rsidR="000D4EA7" w:rsidRDefault="007B3061" w:rsidP="007B3061">
      <w:pPr>
        <w:ind w:left="709" w:hanging="709"/>
        <w:jc w:val="both"/>
        <w:rPr>
          <w:rFonts w:ascii="Arial" w:hAnsi="Arial" w:cs="Arial"/>
          <w:shd w:val="clear" w:color="auto" w:fill="FFFFFF"/>
        </w:rPr>
      </w:pPr>
      <w:r w:rsidRPr="001D2F7F">
        <w:rPr>
          <w:rFonts w:ascii="Arial" w:hAnsi="Arial" w:cs="Arial"/>
          <w:shd w:val="clear" w:color="auto" w:fill="FFFFFF"/>
          <w:lang w:val="nl-BE"/>
        </w:rPr>
        <w:t xml:space="preserve">Taiz, L., &amp; Zeiger, E. (2006). </w:t>
      </w:r>
      <w:r w:rsidR="000D4EA7" w:rsidRPr="000D4EA7">
        <w:rPr>
          <w:rFonts w:ascii="Arial" w:hAnsi="Arial" w:cs="Arial"/>
          <w:shd w:val="clear" w:color="auto" w:fill="FFFFFF"/>
        </w:rPr>
        <w:t>Plant physiology. 4th Edition, Sinauer Associates, Inc., Sunderland.</w:t>
      </w:r>
    </w:p>
    <w:p w14:paraId="1E4D4DCF" w14:textId="6274AD6B" w:rsidR="00C731FA" w:rsidRPr="001D2F7F" w:rsidRDefault="00C731FA" w:rsidP="007B3061">
      <w:pPr>
        <w:ind w:left="709" w:hanging="709"/>
        <w:jc w:val="both"/>
        <w:rPr>
          <w:rFonts w:ascii="Arial" w:hAnsi="Arial" w:cs="Arial"/>
          <w:shd w:val="clear" w:color="auto" w:fill="FFFFFF"/>
          <w:lang w:val="nl-BE"/>
        </w:rPr>
      </w:pPr>
      <w:r w:rsidRPr="00C731FA">
        <w:rPr>
          <w:rFonts w:ascii="Arial" w:hAnsi="Arial" w:cs="Arial"/>
          <w:shd w:val="clear" w:color="auto" w:fill="FFFFFF"/>
          <w:lang w:val="es-MX"/>
        </w:rPr>
        <w:t xml:space="preserve">Toledo-Aguilar, R., López-Sánchez, H., López, P. A., Guerrero-Rodríguez, J. D. D., Santacruz-Varela, A., &amp; Huerta-de la Peña, A. (2016). Diversidad morfológica de poblaciones nativas de chile poblano. Revista mexicana de ciencias agrícolas, 7(5), 1005-1015. </w:t>
      </w:r>
      <w:hyperlink r:id="rId36" w:history="1">
        <w:r w:rsidRPr="001D2F7F">
          <w:rPr>
            <w:rStyle w:val="Hyperlink"/>
            <w:rFonts w:ascii="Arial" w:hAnsi="Arial" w:cs="Arial"/>
            <w:shd w:val="clear" w:color="auto" w:fill="FFFFFF"/>
            <w:lang w:val="nl-BE"/>
          </w:rPr>
          <w:t>https://doi.org/10.29312/remexca.v7i5.227</w:t>
        </w:r>
      </w:hyperlink>
    </w:p>
    <w:p w14:paraId="699C157D" w14:textId="30FFD9ED" w:rsidR="00C731FA" w:rsidRDefault="00C731FA" w:rsidP="007B3061">
      <w:pPr>
        <w:ind w:left="709" w:hanging="709"/>
        <w:jc w:val="both"/>
        <w:rPr>
          <w:rFonts w:ascii="Arial" w:hAnsi="Arial" w:cs="Arial"/>
          <w:shd w:val="clear" w:color="auto" w:fill="FFFFFF"/>
          <w:lang w:val="en-IN"/>
        </w:rPr>
      </w:pPr>
      <w:r w:rsidRPr="001D2F7F">
        <w:rPr>
          <w:rFonts w:ascii="Arial" w:hAnsi="Arial" w:cs="Arial"/>
          <w:shd w:val="clear" w:color="auto" w:fill="FFFFFF"/>
          <w:lang w:val="nl-BE"/>
        </w:rPr>
        <w:t xml:space="preserve">Walsh, B. M., &amp; Hoot, S. B. (2001). </w:t>
      </w:r>
      <w:r w:rsidRPr="00C731FA">
        <w:rPr>
          <w:rFonts w:ascii="Arial" w:hAnsi="Arial" w:cs="Arial"/>
          <w:shd w:val="clear" w:color="auto" w:fill="FFFFFF"/>
          <w:lang w:val="en-IN"/>
        </w:rPr>
        <w:t xml:space="preserve">Phylogenetic relationships of Capsicum (Solanaceae) using DNA sequences from two noncoding regions: The chloroplast </w:t>
      </w:r>
      <w:proofErr w:type="spellStart"/>
      <w:r w:rsidRPr="00C731FA">
        <w:rPr>
          <w:rFonts w:ascii="Arial" w:hAnsi="Arial" w:cs="Arial"/>
          <w:shd w:val="clear" w:color="auto" w:fill="FFFFFF"/>
          <w:lang w:val="en-IN"/>
        </w:rPr>
        <w:t>atpB-rbcL</w:t>
      </w:r>
      <w:proofErr w:type="spellEnd"/>
      <w:r w:rsidRPr="00C731FA">
        <w:rPr>
          <w:rFonts w:ascii="Arial" w:hAnsi="Arial" w:cs="Arial"/>
          <w:shd w:val="clear" w:color="auto" w:fill="FFFFFF"/>
          <w:lang w:val="en-IN"/>
        </w:rPr>
        <w:t xml:space="preserve"> spacer region and nuclear waxy introns. International Journal of Plant Sciences. </w:t>
      </w:r>
      <w:hyperlink r:id="rId37" w:history="1">
        <w:r w:rsidRPr="001A0DC3">
          <w:rPr>
            <w:rStyle w:val="Hyperlink"/>
            <w:rFonts w:ascii="Arial" w:hAnsi="Arial" w:cs="Arial"/>
            <w:shd w:val="clear" w:color="auto" w:fill="FFFFFF"/>
            <w:lang w:val="en-IN"/>
          </w:rPr>
          <w:t>https://doi.org/10.1086/323273</w:t>
        </w:r>
      </w:hyperlink>
    </w:p>
    <w:p w14:paraId="1161CAEA" w14:textId="355CD7A5" w:rsidR="00CC4DA5" w:rsidRDefault="00C731FA" w:rsidP="00C731FA">
      <w:pPr>
        <w:ind w:left="709" w:hanging="709"/>
        <w:jc w:val="both"/>
        <w:rPr>
          <w:rFonts w:ascii="Arial" w:hAnsi="Arial" w:cs="Arial"/>
          <w:shd w:val="clear" w:color="auto" w:fill="FFFFFF"/>
        </w:rPr>
      </w:pPr>
      <w:r w:rsidRPr="00C731FA">
        <w:rPr>
          <w:rFonts w:ascii="Arial" w:hAnsi="Arial" w:cs="Arial"/>
          <w:shd w:val="clear" w:color="auto" w:fill="FFFFFF"/>
        </w:rPr>
        <w:t xml:space="preserve">Ward, J. H. (1963). Hierarchical grouping to optimize an objective function. Journal of the American Statistical Association, 58(301), 236-244. </w:t>
      </w:r>
      <w:hyperlink r:id="rId38" w:history="1">
        <w:r w:rsidRPr="001A0DC3">
          <w:rPr>
            <w:rStyle w:val="Hyperlink"/>
            <w:rFonts w:ascii="Arial" w:hAnsi="Arial" w:cs="Arial"/>
            <w:shd w:val="clear" w:color="auto" w:fill="FFFFFF"/>
          </w:rPr>
          <w:t>https://doi.org/10.1080/01621459.1963.10500845</w:t>
        </w:r>
      </w:hyperlink>
    </w:p>
    <w:p w14:paraId="17A7C703" w14:textId="77777777" w:rsidR="00C731FA" w:rsidRPr="00FB3A86" w:rsidRDefault="00C731FA" w:rsidP="00C731FA">
      <w:pPr>
        <w:ind w:left="709" w:hanging="709"/>
        <w:jc w:val="both"/>
        <w:rPr>
          <w:rFonts w:ascii="Arial" w:hAnsi="Arial" w:cs="Arial"/>
        </w:rPr>
      </w:pPr>
    </w:p>
    <w:sectPr w:rsidR="00C731FA" w:rsidRPr="00FB3A86" w:rsidSect="00234E21">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6872D" w14:textId="77777777" w:rsidR="00B971A7" w:rsidRDefault="00B971A7" w:rsidP="00C37E61">
      <w:r>
        <w:separator/>
      </w:r>
    </w:p>
  </w:endnote>
  <w:endnote w:type="continuationSeparator" w:id="0">
    <w:p w14:paraId="204BBED3" w14:textId="77777777" w:rsidR="00B971A7" w:rsidRDefault="00B971A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352F5" w14:textId="77777777" w:rsidR="00234E21" w:rsidRDefault="00234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F9F0" w14:textId="77777777" w:rsidR="00234E21" w:rsidRDefault="00234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8FD1" w14:textId="77777777" w:rsidR="009E048A" w:rsidRDefault="009E048A">
    <w:pPr>
      <w:pStyle w:val="Footer"/>
      <w:rPr>
        <w:rFonts w:ascii="Arial" w:hAnsi="Arial" w:cs="Arial"/>
        <w:sz w:val="16"/>
      </w:rPr>
    </w:pPr>
  </w:p>
  <w:p w14:paraId="19B402F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9E2A6DB" w14:textId="77777777" w:rsidR="009E048A" w:rsidRDefault="009E048A">
    <w:pPr>
      <w:pStyle w:val="Footer"/>
      <w:rPr>
        <w:rFonts w:ascii="Arial" w:hAnsi="Arial" w:cs="Arial"/>
        <w:sz w:val="16"/>
      </w:rPr>
    </w:pPr>
  </w:p>
  <w:p w14:paraId="7727F35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80936" w14:textId="77777777" w:rsidR="00B971A7" w:rsidRDefault="00B971A7" w:rsidP="00C37E61">
      <w:r>
        <w:separator/>
      </w:r>
    </w:p>
  </w:footnote>
  <w:footnote w:type="continuationSeparator" w:id="0">
    <w:p w14:paraId="0FE48970" w14:textId="77777777" w:rsidR="00B971A7" w:rsidRDefault="00B971A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344B" w14:textId="15244F48" w:rsidR="00234E21" w:rsidRDefault="00B971A7">
    <w:pPr>
      <w:pStyle w:val="Header"/>
    </w:pPr>
    <w:r>
      <w:rPr>
        <w:noProof/>
      </w:rPr>
      <w:pict w14:anchorId="4B79A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001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F588" w14:textId="37D25F79" w:rsidR="00234E21" w:rsidRDefault="00B971A7">
    <w:pPr>
      <w:pStyle w:val="Header"/>
    </w:pPr>
    <w:r>
      <w:rPr>
        <w:noProof/>
      </w:rPr>
      <w:pict w14:anchorId="27245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001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D2F07" w14:textId="12A1F8AC" w:rsidR="00296529" w:rsidRPr="00296529" w:rsidRDefault="00B971A7" w:rsidP="00296529">
    <w:pPr>
      <w:ind w:left="2160"/>
      <w:jc w:val="center"/>
      <w:rPr>
        <w:rFonts w:ascii="Times New Roman" w:eastAsia="Calibri" w:hAnsi="Times New Roman"/>
        <w:i/>
        <w:sz w:val="18"/>
        <w:szCs w:val="22"/>
      </w:rPr>
    </w:pPr>
    <w:r>
      <w:rPr>
        <w:noProof/>
      </w:rPr>
      <w:pict w14:anchorId="6F1EF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9001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9C1CC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AC3A44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8148C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D0C03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6C0A3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D0342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47B"/>
    <w:rsid w:val="00012730"/>
    <w:rsid w:val="00014844"/>
    <w:rsid w:val="00017045"/>
    <w:rsid w:val="00022023"/>
    <w:rsid w:val="000263CE"/>
    <w:rsid w:val="00030174"/>
    <w:rsid w:val="0003248D"/>
    <w:rsid w:val="00035200"/>
    <w:rsid w:val="000427E8"/>
    <w:rsid w:val="0004579C"/>
    <w:rsid w:val="000573D3"/>
    <w:rsid w:val="00063A24"/>
    <w:rsid w:val="00074378"/>
    <w:rsid w:val="0009391C"/>
    <w:rsid w:val="00096E57"/>
    <w:rsid w:val="000A47FA"/>
    <w:rsid w:val="000A53C7"/>
    <w:rsid w:val="000A65D3"/>
    <w:rsid w:val="000A7151"/>
    <w:rsid w:val="000B1E33"/>
    <w:rsid w:val="000B3E35"/>
    <w:rsid w:val="000D1B4B"/>
    <w:rsid w:val="000D3296"/>
    <w:rsid w:val="000D3E7C"/>
    <w:rsid w:val="000D4EA7"/>
    <w:rsid w:val="000D689F"/>
    <w:rsid w:val="000E38DE"/>
    <w:rsid w:val="000E7B7B"/>
    <w:rsid w:val="000E7D62"/>
    <w:rsid w:val="000F2220"/>
    <w:rsid w:val="000F54B8"/>
    <w:rsid w:val="000F60A9"/>
    <w:rsid w:val="00102ACC"/>
    <w:rsid w:val="00103357"/>
    <w:rsid w:val="001045C8"/>
    <w:rsid w:val="00105E95"/>
    <w:rsid w:val="001116B7"/>
    <w:rsid w:val="00112448"/>
    <w:rsid w:val="0011463D"/>
    <w:rsid w:val="00115B97"/>
    <w:rsid w:val="00121508"/>
    <w:rsid w:val="001229A7"/>
    <w:rsid w:val="00123C9F"/>
    <w:rsid w:val="00126190"/>
    <w:rsid w:val="00130F17"/>
    <w:rsid w:val="001320BF"/>
    <w:rsid w:val="00141A47"/>
    <w:rsid w:val="001447EA"/>
    <w:rsid w:val="00153236"/>
    <w:rsid w:val="00163BC4"/>
    <w:rsid w:val="00163D06"/>
    <w:rsid w:val="001812CE"/>
    <w:rsid w:val="00191062"/>
    <w:rsid w:val="00191CA4"/>
    <w:rsid w:val="00192B72"/>
    <w:rsid w:val="001A29D8"/>
    <w:rsid w:val="001A5CAA"/>
    <w:rsid w:val="001A7FD2"/>
    <w:rsid w:val="001B0427"/>
    <w:rsid w:val="001C2972"/>
    <w:rsid w:val="001D1F6B"/>
    <w:rsid w:val="001D2F7F"/>
    <w:rsid w:val="001D3A51"/>
    <w:rsid w:val="001D5809"/>
    <w:rsid w:val="001E10D2"/>
    <w:rsid w:val="001E25B4"/>
    <w:rsid w:val="001E44FE"/>
    <w:rsid w:val="001E4558"/>
    <w:rsid w:val="001E7E86"/>
    <w:rsid w:val="001F13DE"/>
    <w:rsid w:val="00200595"/>
    <w:rsid w:val="0020094A"/>
    <w:rsid w:val="00204835"/>
    <w:rsid w:val="002215A4"/>
    <w:rsid w:val="002215E4"/>
    <w:rsid w:val="00221D6A"/>
    <w:rsid w:val="00223217"/>
    <w:rsid w:val="00231920"/>
    <w:rsid w:val="0023195C"/>
    <w:rsid w:val="00234E21"/>
    <w:rsid w:val="0024282C"/>
    <w:rsid w:val="002460DC"/>
    <w:rsid w:val="0024681F"/>
    <w:rsid w:val="00250985"/>
    <w:rsid w:val="002556F6"/>
    <w:rsid w:val="00263520"/>
    <w:rsid w:val="00267222"/>
    <w:rsid w:val="00270EC6"/>
    <w:rsid w:val="0027228C"/>
    <w:rsid w:val="00283105"/>
    <w:rsid w:val="00284C4C"/>
    <w:rsid w:val="00287E68"/>
    <w:rsid w:val="002964FC"/>
    <w:rsid w:val="00296529"/>
    <w:rsid w:val="002A1404"/>
    <w:rsid w:val="002A28BB"/>
    <w:rsid w:val="002B27FB"/>
    <w:rsid w:val="002B685A"/>
    <w:rsid w:val="002C57D2"/>
    <w:rsid w:val="002D1C6A"/>
    <w:rsid w:val="002E0D56"/>
    <w:rsid w:val="002E165B"/>
    <w:rsid w:val="002E1F8D"/>
    <w:rsid w:val="002E3645"/>
    <w:rsid w:val="0030141F"/>
    <w:rsid w:val="00303ECE"/>
    <w:rsid w:val="0030573E"/>
    <w:rsid w:val="003145EA"/>
    <w:rsid w:val="00315186"/>
    <w:rsid w:val="00315C89"/>
    <w:rsid w:val="0033156F"/>
    <w:rsid w:val="0033343E"/>
    <w:rsid w:val="00347082"/>
    <w:rsid w:val="003512C2"/>
    <w:rsid w:val="00362D9F"/>
    <w:rsid w:val="00371FB6"/>
    <w:rsid w:val="003763C1"/>
    <w:rsid w:val="00376BBE"/>
    <w:rsid w:val="0038782D"/>
    <w:rsid w:val="0039224F"/>
    <w:rsid w:val="003A1FF9"/>
    <w:rsid w:val="003A43A4"/>
    <w:rsid w:val="003A5180"/>
    <w:rsid w:val="003A65A2"/>
    <w:rsid w:val="003A7E18"/>
    <w:rsid w:val="003B1F1A"/>
    <w:rsid w:val="003B385A"/>
    <w:rsid w:val="003B66BF"/>
    <w:rsid w:val="003C4C86"/>
    <w:rsid w:val="003C4F9A"/>
    <w:rsid w:val="003C6258"/>
    <w:rsid w:val="003C6C6B"/>
    <w:rsid w:val="003E2904"/>
    <w:rsid w:val="003F4BD4"/>
    <w:rsid w:val="00401927"/>
    <w:rsid w:val="00403672"/>
    <w:rsid w:val="00404819"/>
    <w:rsid w:val="0041027F"/>
    <w:rsid w:val="00412475"/>
    <w:rsid w:val="004215B3"/>
    <w:rsid w:val="00423789"/>
    <w:rsid w:val="00424ED5"/>
    <w:rsid w:val="00430AF8"/>
    <w:rsid w:val="00436F04"/>
    <w:rsid w:val="00440F43"/>
    <w:rsid w:val="00441B6F"/>
    <w:rsid w:val="00446221"/>
    <w:rsid w:val="00446511"/>
    <w:rsid w:val="00450E62"/>
    <w:rsid w:val="004539DB"/>
    <w:rsid w:val="004619C3"/>
    <w:rsid w:val="00461A09"/>
    <w:rsid w:val="004716DE"/>
    <w:rsid w:val="00471A80"/>
    <w:rsid w:val="004816F6"/>
    <w:rsid w:val="00491AA4"/>
    <w:rsid w:val="00491BE3"/>
    <w:rsid w:val="004B2DFB"/>
    <w:rsid w:val="004C19D4"/>
    <w:rsid w:val="004D305E"/>
    <w:rsid w:val="004D31F7"/>
    <w:rsid w:val="004D4277"/>
    <w:rsid w:val="004D5ACB"/>
    <w:rsid w:val="004E1B7E"/>
    <w:rsid w:val="004E6358"/>
    <w:rsid w:val="004E7B72"/>
    <w:rsid w:val="004E7E11"/>
    <w:rsid w:val="00502516"/>
    <w:rsid w:val="00505F06"/>
    <w:rsid w:val="005063DA"/>
    <w:rsid w:val="00506828"/>
    <w:rsid w:val="00513D90"/>
    <w:rsid w:val="005237B9"/>
    <w:rsid w:val="00524F3A"/>
    <w:rsid w:val="0053056E"/>
    <w:rsid w:val="00531F5C"/>
    <w:rsid w:val="005404A9"/>
    <w:rsid w:val="00540B4E"/>
    <w:rsid w:val="00554FDA"/>
    <w:rsid w:val="00557D67"/>
    <w:rsid w:val="00564F0C"/>
    <w:rsid w:val="00570141"/>
    <w:rsid w:val="00574F60"/>
    <w:rsid w:val="00575D6B"/>
    <w:rsid w:val="00582A91"/>
    <w:rsid w:val="0059262C"/>
    <w:rsid w:val="005951D3"/>
    <w:rsid w:val="005C784C"/>
    <w:rsid w:val="005D17F6"/>
    <w:rsid w:val="005E0697"/>
    <w:rsid w:val="005E5539"/>
    <w:rsid w:val="005F0E7B"/>
    <w:rsid w:val="005F4A4B"/>
    <w:rsid w:val="00601152"/>
    <w:rsid w:val="00602BF5"/>
    <w:rsid w:val="0060602E"/>
    <w:rsid w:val="00617FDD"/>
    <w:rsid w:val="00620A66"/>
    <w:rsid w:val="00633614"/>
    <w:rsid w:val="00633F68"/>
    <w:rsid w:val="00636EB2"/>
    <w:rsid w:val="006375B8"/>
    <w:rsid w:val="00640494"/>
    <w:rsid w:val="006414A0"/>
    <w:rsid w:val="00646BF1"/>
    <w:rsid w:val="0066510A"/>
    <w:rsid w:val="00673F9F"/>
    <w:rsid w:val="00677736"/>
    <w:rsid w:val="00677C0E"/>
    <w:rsid w:val="00680C37"/>
    <w:rsid w:val="006858E5"/>
    <w:rsid w:val="00686953"/>
    <w:rsid w:val="00687310"/>
    <w:rsid w:val="00687DEA"/>
    <w:rsid w:val="00687E67"/>
    <w:rsid w:val="006966C6"/>
    <w:rsid w:val="006967F7"/>
    <w:rsid w:val="006A01A6"/>
    <w:rsid w:val="006A2141"/>
    <w:rsid w:val="006A250C"/>
    <w:rsid w:val="006A2EDE"/>
    <w:rsid w:val="006B21D3"/>
    <w:rsid w:val="006B57D0"/>
    <w:rsid w:val="006B5C72"/>
    <w:rsid w:val="006B6BAB"/>
    <w:rsid w:val="006C6E5D"/>
    <w:rsid w:val="006D02E4"/>
    <w:rsid w:val="006D30FF"/>
    <w:rsid w:val="006D6940"/>
    <w:rsid w:val="006F11EC"/>
    <w:rsid w:val="006F48B8"/>
    <w:rsid w:val="0070082C"/>
    <w:rsid w:val="00701691"/>
    <w:rsid w:val="007020D4"/>
    <w:rsid w:val="007128D8"/>
    <w:rsid w:val="007369E6"/>
    <w:rsid w:val="007458AE"/>
    <w:rsid w:val="00746E59"/>
    <w:rsid w:val="0075043C"/>
    <w:rsid w:val="00753E62"/>
    <w:rsid w:val="00754C9A"/>
    <w:rsid w:val="0075599A"/>
    <w:rsid w:val="00761D52"/>
    <w:rsid w:val="00763482"/>
    <w:rsid w:val="0077749E"/>
    <w:rsid w:val="00790ADA"/>
    <w:rsid w:val="00791AEB"/>
    <w:rsid w:val="007B0629"/>
    <w:rsid w:val="007B3061"/>
    <w:rsid w:val="007C15D8"/>
    <w:rsid w:val="007C4B35"/>
    <w:rsid w:val="007D2288"/>
    <w:rsid w:val="007E088F"/>
    <w:rsid w:val="007E3018"/>
    <w:rsid w:val="007F48A8"/>
    <w:rsid w:val="007F7B32"/>
    <w:rsid w:val="00804BC2"/>
    <w:rsid w:val="00806248"/>
    <w:rsid w:val="0081431A"/>
    <w:rsid w:val="00816C3A"/>
    <w:rsid w:val="00817C56"/>
    <w:rsid w:val="0082066A"/>
    <w:rsid w:val="008258D4"/>
    <w:rsid w:val="0083216F"/>
    <w:rsid w:val="00856209"/>
    <w:rsid w:val="00860000"/>
    <w:rsid w:val="00863BD3"/>
    <w:rsid w:val="008641ED"/>
    <w:rsid w:val="00866D66"/>
    <w:rsid w:val="008671C6"/>
    <w:rsid w:val="00875803"/>
    <w:rsid w:val="00877276"/>
    <w:rsid w:val="008776DE"/>
    <w:rsid w:val="0088789C"/>
    <w:rsid w:val="008952B6"/>
    <w:rsid w:val="008A076E"/>
    <w:rsid w:val="008A1297"/>
    <w:rsid w:val="008A3B0C"/>
    <w:rsid w:val="008A3F4F"/>
    <w:rsid w:val="008A6445"/>
    <w:rsid w:val="008B459E"/>
    <w:rsid w:val="008C601B"/>
    <w:rsid w:val="008C7C86"/>
    <w:rsid w:val="008E01A4"/>
    <w:rsid w:val="008E13AE"/>
    <w:rsid w:val="008E1506"/>
    <w:rsid w:val="008E710C"/>
    <w:rsid w:val="008F2B53"/>
    <w:rsid w:val="008F2D51"/>
    <w:rsid w:val="008F69D6"/>
    <w:rsid w:val="00902823"/>
    <w:rsid w:val="00906ECF"/>
    <w:rsid w:val="00915CA6"/>
    <w:rsid w:val="009257EF"/>
    <w:rsid w:val="00927834"/>
    <w:rsid w:val="00942B5E"/>
    <w:rsid w:val="00945BFE"/>
    <w:rsid w:val="009500A6"/>
    <w:rsid w:val="009523C5"/>
    <w:rsid w:val="00957C18"/>
    <w:rsid w:val="00961265"/>
    <w:rsid w:val="009659BA"/>
    <w:rsid w:val="00972EA9"/>
    <w:rsid w:val="00973D0C"/>
    <w:rsid w:val="00981506"/>
    <w:rsid w:val="00983040"/>
    <w:rsid w:val="009A26A3"/>
    <w:rsid w:val="009B209A"/>
    <w:rsid w:val="009B3FB9"/>
    <w:rsid w:val="009C2465"/>
    <w:rsid w:val="009D35A0"/>
    <w:rsid w:val="009D7EB7"/>
    <w:rsid w:val="009E048A"/>
    <w:rsid w:val="009E08E9"/>
    <w:rsid w:val="009E18EC"/>
    <w:rsid w:val="009E3DB9"/>
    <w:rsid w:val="009E6E35"/>
    <w:rsid w:val="009F0EDA"/>
    <w:rsid w:val="009F149B"/>
    <w:rsid w:val="009F75C9"/>
    <w:rsid w:val="00A02E3D"/>
    <w:rsid w:val="00A03B96"/>
    <w:rsid w:val="00A05029"/>
    <w:rsid w:val="00A05B19"/>
    <w:rsid w:val="00A1134E"/>
    <w:rsid w:val="00A15656"/>
    <w:rsid w:val="00A20A7D"/>
    <w:rsid w:val="00A220FA"/>
    <w:rsid w:val="00A24E7E"/>
    <w:rsid w:val="00A258C3"/>
    <w:rsid w:val="00A347C0"/>
    <w:rsid w:val="00A34D39"/>
    <w:rsid w:val="00A477D0"/>
    <w:rsid w:val="00A51431"/>
    <w:rsid w:val="00A539AD"/>
    <w:rsid w:val="00A640E9"/>
    <w:rsid w:val="00A81A3E"/>
    <w:rsid w:val="00A8792A"/>
    <w:rsid w:val="00A91E75"/>
    <w:rsid w:val="00A94063"/>
    <w:rsid w:val="00A94811"/>
    <w:rsid w:val="00AA6219"/>
    <w:rsid w:val="00AA74E0"/>
    <w:rsid w:val="00AB703F"/>
    <w:rsid w:val="00AC6BB8"/>
    <w:rsid w:val="00AD65E3"/>
    <w:rsid w:val="00AE008F"/>
    <w:rsid w:val="00AF58B8"/>
    <w:rsid w:val="00B01FCD"/>
    <w:rsid w:val="00B112AF"/>
    <w:rsid w:val="00B1776C"/>
    <w:rsid w:val="00B22AA8"/>
    <w:rsid w:val="00B23B8C"/>
    <w:rsid w:val="00B25E20"/>
    <w:rsid w:val="00B4723B"/>
    <w:rsid w:val="00B50A05"/>
    <w:rsid w:val="00B51A6C"/>
    <w:rsid w:val="00B52583"/>
    <w:rsid w:val="00B52896"/>
    <w:rsid w:val="00B61D2B"/>
    <w:rsid w:val="00B65311"/>
    <w:rsid w:val="00B66805"/>
    <w:rsid w:val="00B7304F"/>
    <w:rsid w:val="00B95236"/>
    <w:rsid w:val="00B96BD9"/>
    <w:rsid w:val="00B971A7"/>
    <w:rsid w:val="00BA1B01"/>
    <w:rsid w:val="00BA2641"/>
    <w:rsid w:val="00BB37AA"/>
    <w:rsid w:val="00BC0EFF"/>
    <w:rsid w:val="00BC4343"/>
    <w:rsid w:val="00BC53A0"/>
    <w:rsid w:val="00BC74BC"/>
    <w:rsid w:val="00BD7A5F"/>
    <w:rsid w:val="00BE3302"/>
    <w:rsid w:val="00BE5BD5"/>
    <w:rsid w:val="00BE62AD"/>
    <w:rsid w:val="00BF121F"/>
    <w:rsid w:val="00BF1F80"/>
    <w:rsid w:val="00C05E01"/>
    <w:rsid w:val="00C166EF"/>
    <w:rsid w:val="00C17EB0"/>
    <w:rsid w:val="00C26B8E"/>
    <w:rsid w:val="00C27A25"/>
    <w:rsid w:val="00C27F5F"/>
    <w:rsid w:val="00C30A0F"/>
    <w:rsid w:val="00C363D2"/>
    <w:rsid w:val="00C37021"/>
    <w:rsid w:val="00C37E61"/>
    <w:rsid w:val="00C40FFD"/>
    <w:rsid w:val="00C60DA4"/>
    <w:rsid w:val="00C62042"/>
    <w:rsid w:val="00C62A35"/>
    <w:rsid w:val="00C6328D"/>
    <w:rsid w:val="00C70F1B"/>
    <w:rsid w:val="00C71A47"/>
    <w:rsid w:val="00C731FA"/>
    <w:rsid w:val="00C7464C"/>
    <w:rsid w:val="00C803BA"/>
    <w:rsid w:val="00C833D6"/>
    <w:rsid w:val="00C85588"/>
    <w:rsid w:val="00CA3E50"/>
    <w:rsid w:val="00CA6D91"/>
    <w:rsid w:val="00CB2818"/>
    <w:rsid w:val="00CB2FC2"/>
    <w:rsid w:val="00CB557B"/>
    <w:rsid w:val="00CB57D7"/>
    <w:rsid w:val="00CC485F"/>
    <w:rsid w:val="00CC4DA5"/>
    <w:rsid w:val="00CD6755"/>
    <w:rsid w:val="00CD6856"/>
    <w:rsid w:val="00CE0089"/>
    <w:rsid w:val="00CE286D"/>
    <w:rsid w:val="00CE3C26"/>
    <w:rsid w:val="00CE76D9"/>
    <w:rsid w:val="00CE793C"/>
    <w:rsid w:val="00CE7F2B"/>
    <w:rsid w:val="00CF193C"/>
    <w:rsid w:val="00CF25C2"/>
    <w:rsid w:val="00D14E16"/>
    <w:rsid w:val="00D16FFE"/>
    <w:rsid w:val="00D173F1"/>
    <w:rsid w:val="00D319D5"/>
    <w:rsid w:val="00D377C1"/>
    <w:rsid w:val="00D41947"/>
    <w:rsid w:val="00D52BA9"/>
    <w:rsid w:val="00D719BE"/>
    <w:rsid w:val="00D74CB0"/>
    <w:rsid w:val="00D76602"/>
    <w:rsid w:val="00D8295D"/>
    <w:rsid w:val="00D8492A"/>
    <w:rsid w:val="00DA1E92"/>
    <w:rsid w:val="00DA7D50"/>
    <w:rsid w:val="00DC2A65"/>
    <w:rsid w:val="00DD2EF0"/>
    <w:rsid w:val="00DD626A"/>
    <w:rsid w:val="00DE15F0"/>
    <w:rsid w:val="00DE5663"/>
    <w:rsid w:val="00DE78AA"/>
    <w:rsid w:val="00DF3022"/>
    <w:rsid w:val="00DF3AF4"/>
    <w:rsid w:val="00E023AE"/>
    <w:rsid w:val="00E053D0"/>
    <w:rsid w:val="00E10732"/>
    <w:rsid w:val="00E15994"/>
    <w:rsid w:val="00E1726F"/>
    <w:rsid w:val="00E20C1A"/>
    <w:rsid w:val="00E3114E"/>
    <w:rsid w:val="00E31A70"/>
    <w:rsid w:val="00E350CC"/>
    <w:rsid w:val="00E35B02"/>
    <w:rsid w:val="00E612D4"/>
    <w:rsid w:val="00E66496"/>
    <w:rsid w:val="00E66B35"/>
    <w:rsid w:val="00E66E10"/>
    <w:rsid w:val="00E769F6"/>
    <w:rsid w:val="00E8407C"/>
    <w:rsid w:val="00E84F3C"/>
    <w:rsid w:val="00EA012C"/>
    <w:rsid w:val="00EA0260"/>
    <w:rsid w:val="00EA0C36"/>
    <w:rsid w:val="00EA2146"/>
    <w:rsid w:val="00EA6220"/>
    <w:rsid w:val="00EC6A55"/>
    <w:rsid w:val="00ED0288"/>
    <w:rsid w:val="00ED3D6C"/>
    <w:rsid w:val="00ED4994"/>
    <w:rsid w:val="00EE52CB"/>
    <w:rsid w:val="00EF581D"/>
    <w:rsid w:val="00EF7FD8"/>
    <w:rsid w:val="00F06F59"/>
    <w:rsid w:val="00F1661D"/>
    <w:rsid w:val="00F17988"/>
    <w:rsid w:val="00F27991"/>
    <w:rsid w:val="00F469F0"/>
    <w:rsid w:val="00F53273"/>
    <w:rsid w:val="00F635B9"/>
    <w:rsid w:val="00F6397D"/>
    <w:rsid w:val="00F755E4"/>
    <w:rsid w:val="00F77D02"/>
    <w:rsid w:val="00F963E1"/>
    <w:rsid w:val="00FA2232"/>
    <w:rsid w:val="00FA3DC3"/>
    <w:rsid w:val="00FA7464"/>
    <w:rsid w:val="00FB3A86"/>
    <w:rsid w:val="00FC3ECB"/>
    <w:rsid w:val="00FC7AE9"/>
    <w:rsid w:val="00FD36C8"/>
    <w:rsid w:val="00FD5095"/>
    <w:rsid w:val="00FE2218"/>
    <w:rsid w:val="00FE4A14"/>
    <w:rsid w:val="00FF1C86"/>
    <w:rsid w:val="00FF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86B4E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81A3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0127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9Char">
    <w:name w:val="Heading 9 Char"/>
    <w:basedOn w:val="DefaultParagraphFont"/>
    <w:link w:val="Heading9"/>
    <w:uiPriority w:val="9"/>
    <w:semiHidden/>
    <w:rsid w:val="00012730"/>
    <w:rPr>
      <w:rFonts w:asciiTheme="majorHAnsi" w:eastAsiaTheme="majorEastAsia" w:hAnsiTheme="majorHAnsi" w:cstheme="majorBidi"/>
      <w:i/>
      <w:iCs/>
      <w:color w:val="272727" w:themeColor="text1" w:themeTint="D8"/>
      <w:sz w:val="21"/>
      <w:szCs w:val="21"/>
    </w:rPr>
  </w:style>
  <w:style w:type="table" w:styleId="ListTable2">
    <w:name w:val="List Table 2"/>
    <w:basedOn w:val="TableNormal"/>
    <w:uiPriority w:val="47"/>
    <w:rsid w:val="003B66BF"/>
    <w:rPr>
      <w:rFonts w:asciiTheme="minorHAnsi" w:eastAsiaTheme="minorHAnsi" w:hAnsiTheme="minorHAnsi" w:cstheme="minorBidi"/>
      <w:kern w:val="2"/>
      <w:sz w:val="22"/>
      <w:szCs w:val="22"/>
      <w:lang w:val="es-MX"/>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semiHidden/>
    <w:rsid w:val="00A81A3E"/>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5E0697"/>
    <w:rPr>
      <w:rFonts w:ascii="Times New Roman" w:hAnsi="Times New Roman"/>
      <w:sz w:val="24"/>
      <w:szCs w:val="24"/>
    </w:rPr>
  </w:style>
  <w:style w:type="paragraph" w:styleId="ListParagraph">
    <w:name w:val="List Paragraph"/>
    <w:basedOn w:val="Normal"/>
    <w:uiPriority w:val="34"/>
    <w:qFormat/>
    <w:rsid w:val="00C73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46932/sfjdv4n2-011" TargetMode="External"/><Relationship Id="rId26" Type="http://schemas.openxmlformats.org/officeDocument/2006/relationships/hyperlink" Target="https://doi.org/10.1186/s13104-023-06293-3" TargetMode="External"/><Relationship Id="rId39" Type="http://schemas.openxmlformats.org/officeDocument/2006/relationships/fontTable" Target="fontTable.xml"/><Relationship Id="rId21" Type="http://schemas.openxmlformats.org/officeDocument/2006/relationships/hyperlink" Target="https://doi.org/10.52428/20758944.v17iEspecial.6" TargetMode="External"/><Relationship Id="rId34" Type="http://schemas.openxmlformats.org/officeDocument/2006/relationships/hyperlink" Target="https://doi.org/10.25009/uv.2185.108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369/tsaes.2419" TargetMode="External"/><Relationship Id="rId25" Type="http://schemas.openxmlformats.org/officeDocument/2006/relationships/hyperlink" Target="http://hdl.handle.net/10568/72851" TargetMode="External"/><Relationship Id="rId33" Type="http://schemas.openxmlformats.org/officeDocument/2006/relationships/hyperlink" Target="https://doi.org/10.1590/S0102-05362011000300018" TargetMode="External"/><Relationship Id="rId38" Type="http://schemas.openxmlformats.org/officeDocument/2006/relationships/hyperlink" Target="https://doi.org/10.1080/01621459.1963.10500845" TargetMode="External"/><Relationship Id="rId2" Type="http://schemas.openxmlformats.org/officeDocument/2006/relationships/numbering" Target="numbering.xml"/><Relationship Id="rId16" Type="http://schemas.openxmlformats.org/officeDocument/2006/relationships/hyperlink" Target="https://doi.org/10.3390/foods10102502" TargetMode="External"/><Relationship Id="rId20" Type="http://schemas.openxmlformats.org/officeDocument/2006/relationships/hyperlink" Target="https://doi.org/10.1073/pnas.2413764121" TargetMode="External"/><Relationship Id="rId29" Type="http://schemas.openxmlformats.org/officeDocument/2006/relationships/hyperlink" Target="https://doi.org/10.1007/s10722-017-0553-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7129/botsci.1583" TargetMode="External"/><Relationship Id="rId32" Type="http://schemas.openxmlformats.org/officeDocument/2006/relationships/hyperlink" Target="https://www.R-project.org/" TargetMode="External"/><Relationship Id="rId37" Type="http://schemas.openxmlformats.org/officeDocument/2006/relationships/hyperlink" Target="https://doi.org/10.1086/323273"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29312/remexca.v11i3.2087" TargetMode="External"/><Relationship Id="rId28" Type="http://schemas.openxmlformats.org/officeDocument/2006/relationships/hyperlink" Target="https://doi.org/10.3389/fevo.2018.00048" TargetMode="External"/><Relationship Id="rId36" Type="http://schemas.openxmlformats.org/officeDocument/2006/relationships/hyperlink" Target="https://doi.org/10.29312/remexca.v7i5.227" TargetMode="External"/><Relationship Id="rId10" Type="http://schemas.openxmlformats.org/officeDocument/2006/relationships/footer" Target="footer1.xml"/><Relationship Id="rId19" Type="http://schemas.openxmlformats.org/officeDocument/2006/relationships/hyperlink" Target="https://doi.org/10.1155/2017/5437870" TargetMode="External"/><Relationship Id="rId31" Type="http://schemas.openxmlformats.org/officeDocument/2006/relationships/hyperlink" Target="https://doi.org/10.15517/am.v31i3.4030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9136/kuxulkab.a27n58.3959" TargetMode="External"/><Relationship Id="rId27" Type="http://schemas.openxmlformats.org/officeDocument/2006/relationships/hyperlink" Target="https://doi.org/10.1093/jpe/rtz053" TargetMode="External"/><Relationship Id="rId30" Type="http://schemas.openxmlformats.org/officeDocument/2006/relationships/hyperlink" Target="https://doi.org/10.1126/science.1136914" TargetMode="External"/><Relationship Id="rId35" Type="http://schemas.openxmlformats.org/officeDocument/2006/relationships/hyperlink" Target="https://nube.siap.gob.mx/cierreagricola/"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85D6C-0BF1-4FAC-BBD5-510A8CB1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181</TotalTime>
  <Pages>10</Pages>
  <Words>4310</Words>
  <Characters>24569</Characters>
  <Application>Microsoft Office Word</Application>
  <DocSecurity>0</DocSecurity>
  <Lines>204</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28822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28</cp:revision>
  <cp:lastPrinted>1999-07-06T11:00:00Z</cp:lastPrinted>
  <dcterms:created xsi:type="dcterms:W3CDTF">2025-12-06T03:12:00Z</dcterms:created>
  <dcterms:modified xsi:type="dcterms:W3CDTF">2025-12-17T11:25:00Z</dcterms:modified>
</cp:coreProperties>
</file>