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3CA2FF" w14:textId="77777777" w:rsidR="00913711" w:rsidRDefault="00913711" w:rsidP="002257A4">
      <w:pPr>
        <w:jc w:val="center"/>
        <w:rPr>
          <w:rFonts w:ascii="Times New Roman" w:hAnsi="Times New Roman" w:cs="Times New Roman"/>
          <w:b/>
          <w:bCs/>
          <w:sz w:val="24"/>
          <w:szCs w:val="24"/>
        </w:rPr>
      </w:pPr>
      <w:bookmarkStart w:id="0" w:name="_Hlk104196580"/>
    </w:p>
    <w:p w14:paraId="6B252F5E" w14:textId="5989E4AB" w:rsidR="00D60198" w:rsidRDefault="002A4FC5" w:rsidP="00C62295">
      <w:pPr>
        <w:jc w:val="both"/>
        <w:rPr>
          <w:rFonts w:ascii="Times New Roman" w:hAnsi="Times New Roman" w:cs="Times New Roman"/>
          <w:b/>
          <w:bCs/>
          <w:sz w:val="24"/>
          <w:szCs w:val="24"/>
        </w:rPr>
      </w:pPr>
      <w:r w:rsidRPr="00754738">
        <w:rPr>
          <w:rFonts w:ascii="Times New Roman" w:hAnsi="Times New Roman" w:cs="Times New Roman"/>
          <w:b/>
          <w:bCs/>
          <w:sz w:val="24"/>
          <w:szCs w:val="24"/>
        </w:rPr>
        <w:t xml:space="preserve">Effect </w:t>
      </w:r>
      <w:r>
        <w:rPr>
          <w:rFonts w:ascii="Times New Roman" w:hAnsi="Times New Roman" w:cs="Times New Roman"/>
          <w:b/>
          <w:bCs/>
          <w:sz w:val="24"/>
          <w:szCs w:val="24"/>
        </w:rPr>
        <w:t>o</w:t>
      </w:r>
      <w:r w:rsidRPr="00754738">
        <w:rPr>
          <w:rFonts w:ascii="Times New Roman" w:hAnsi="Times New Roman" w:cs="Times New Roman"/>
          <w:b/>
          <w:bCs/>
          <w:sz w:val="24"/>
          <w:szCs w:val="24"/>
        </w:rPr>
        <w:t xml:space="preserve">f Plant Growth Regulators </w:t>
      </w:r>
      <w:r>
        <w:rPr>
          <w:rFonts w:ascii="Times New Roman" w:hAnsi="Times New Roman" w:cs="Times New Roman"/>
          <w:b/>
          <w:bCs/>
          <w:sz w:val="24"/>
          <w:szCs w:val="24"/>
        </w:rPr>
        <w:t>a</w:t>
      </w:r>
      <w:r w:rsidRPr="00754738">
        <w:rPr>
          <w:rFonts w:ascii="Times New Roman" w:hAnsi="Times New Roman" w:cs="Times New Roman"/>
          <w:b/>
          <w:bCs/>
          <w:sz w:val="24"/>
          <w:szCs w:val="24"/>
        </w:rPr>
        <w:t xml:space="preserve">nd Pinching </w:t>
      </w:r>
      <w:r>
        <w:rPr>
          <w:rFonts w:ascii="Times New Roman" w:hAnsi="Times New Roman" w:cs="Times New Roman"/>
          <w:b/>
          <w:bCs/>
          <w:sz w:val="24"/>
          <w:szCs w:val="24"/>
        </w:rPr>
        <w:t>o</w:t>
      </w:r>
      <w:r w:rsidRPr="00754738">
        <w:rPr>
          <w:rFonts w:ascii="Times New Roman" w:hAnsi="Times New Roman" w:cs="Times New Roman"/>
          <w:b/>
          <w:bCs/>
          <w:sz w:val="24"/>
          <w:szCs w:val="24"/>
        </w:rPr>
        <w:t xml:space="preserve">n Plant Growth </w:t>
      </w:r>
      <w:r>
        <w:rPr>
          <w:rFonts w:ascii="Times New Roman" w:hAnsi="Times New Roman" w:cs="Times New Roman"/>
          <w:b/>
          <w:bCs/>
          <w:sz w:val="24"/>
          <w:szCs w:val="24"/>
        </w:rPr>
        <w:t>a</w:t>
      </w:r>
      <w:r w:rsidRPr="00754738">
        <w:rPr>
          <w:rFonts w:ascii="Times New Roman" w:hAnsi="Times New Roman" w:cs="Times New Roman"/>
          <w:b/>
          <w:bCs/>
          <w:sz w:val="24"/>
          <w:szCs w:val="24"/>
        </w:rPr>
        <w:t xml:space="preserve">nd Flowering Parameters </w:t>
      </w:r>
      <w:r>
        <w:rPr>
          <w:rFonts w:ascii="Times New Roman" w:hAnsi="Times New Roman" w:cs="Times New Roman"/>
          <w:b/>
          <w:bCs/>
          <w:sz w:val="24"/>
          <w:szCs w:val="24"/>
        </w:rPr>
        <w:t>i</w:t>
      </w:r>
      <w:r w:rsidRPr="00754738">
        <w:rPr>
          <w:rFonts w:ascii="Times New Roman" w:hAnsi="Times New Roman" w:cs="Times New Roman"/>
          <w:b/>
          <w:bCs/>
          <w:sz w:val="24"/>
          <w:szCs w:val="24"/>
        </w:rPr>
        <w:t>n Calendula</w:t>
      </w:r>
    </w:p>
    <w:p w14:paraId="114CAF51" w14:textId="77777777" w:rsidR="002257A4" w:rsidRPr="00754738" w:rsidRDefault="002257A4" w:rsidP="002257A4">
      <w:pPr>
        <w:spacing w:line="276" w:lineRule="auto"/>
        <w:jc w:val="center"/>
        <w:rPr>
          <w:rFonts w:ascii="Times New Roman" w:hAnsi="Times New Roman" w:cs="Times New Roman"/>
          <w:b/>
          <w:bCs/>
          <w:color w:val="0E0E0E"/>
          <w:sz w:val="24"/>
          <w:szCs w:val="24"/>
          <w:shd w:val="clear" w:color="auto" w:fill="FFFFFF"/>
        </w:rPr>
      </w:pPr>
    </w:p>
    <w:p w14:paraId="0CC06382" w14:textId="44BA025B" w:rsidR="001C4355" w:rsidRPr="001C4355" w:rsidRDefault="002257A4" w:rsidP="001C4355">
      <w:pPr>
        <w:spacing w:line="276" w:lineRule="auto"/>
        <w:jc w:val="center"/>
        <w:rPr>
          <w:rFonts w:ascii="Times New Roman" w:hAnsi="Times New Roman" w:cs="Times New Roman"/>
          <w:b/>
          <w:bCs/>
          <w:sz w:val="24"/>
          <w:szCs w:val="24"/>
          <w:lang w:val="en-IN" w:bidi="ar-SA"/>
        </w:rPr>
      </w:pPr>
      <w:r w:rsidRPr="00754738">
        <w:rPr>
          <w:rFonts w:ascii="Times New Roman" w:hAnsi="Times New Roman" w:cs="Times New Roman"/>
          <w:b/>
          <w:bCs/>
          <w:sz w:val="24"/>
          <w:szCs w:val="24"/>
          <w:lang w:val="en-IN" w:bidi="ar-SA"/>
        </w:rPr>
        <w:t>ABSTRACT</w:t>
      </w:r>
      <w:bookmarkEnd w:id="0"/>
    </w:p>
    <w:p w14:paraId="4BB627CD" w14:textId="579F569A" w:rsidR="001C4355" w:rsidRDefault="001C4355" w:rsidP="00C62295">
      <w:pPr>
        <w:spacing w:after="0" w:line="360" w:lineRule="auto"/>
        <w:jc w:val="both"/>
        <w:rPr>
          <w:rFonts w:ascii="Times New Roman" w:hAnsi="Times New Roman" w:cs="Times New Roman"/>
          <w:sz w:val="24"/>
          <w:szCs w:val="24"/>
        </w:rPr>
      </w:pPr>
      <w:r w:rsidRPr="001C4355">
        <w:rPr>
          <w:rFonts w:ascii="Times New Roman" w:eastAsia="Times New Roman" w:hAnsi="Times New Roman" w:cs="Times New Roman"/>
          <w:sz w:val="24"/>
          <w:szCs w:val="24"/>
          <w:lang w:val="en-IN" w:eastAsia="en-IN" w:bidi="ar-SA"/>
        </w:rPr>
        <w:t>The study was carried out at Banaras Hindu University in Varanasi in 2021–2022 to evaluate the impact of benzyl adenine (BA) and pinching on growth and flowering of calendula (</w:t>
      </w:r>
      <w:r w:rsidRPr="001C4355">
        <w:rPr>
          <w:rFonts w:ascii="Times New Roman" w:eastAsia="Times New Roman" w:hAnsi="Times New Roman" w:cs="Times New Roman"/>
          <w:i/>
          <w:iCs/>
          <w:sz w:val="24"/>
          <w:szCs w:val="24"/>
          <w:lang w:val="en-IN" w:eastAsia="en-IN" w:bidi="ar-SA"/>
        </w:rPr>
        <w:t>Calendula officinalis L</w:t>
      </w:r>
      <w:r w:rsidRPr="001C4355">
        <w:rPr>
          <w:rFonts w:ascii="Times New Roman" w:eastAsia="Times New Roman" w:hAnsi="Times New Roman" w:cs="Times New Roman"/>
          <w:sz w:val="24"/>
          <w:szCs w:val="24"/>
          <w:lang w:val="en-IN" w:eastAsia="en-IN" w:bidi="ar-SA"/>
        </w:rPr>
        <w:t>.).</w:t>
      </w:r>
      <w:r w:rsidR="00C62295">
        <w:rPr>
          <w:rFonts w:ascii="Times New Roman" w:eastAsia="Times New Roman" w:hAnsi="Times New Roman" w:cs="Times New Roman"/>
          <w:sz w:val="24"/>
          <w:szCs w:val="24"/>
          <w:lang w:val="en-IN" w:eastAsia="en-IN" w:bidi="ar-SA"/>
        </w:rPr>
        <w:t xml:space="preserve"> </w:t>
      </w:r>
      <w:r w:rsidRPr="001C4355">
        <w:rPr>
          <w:rFonts w:ascii="Times New Roman" w:eastAsia="Times New Roman" w:hAnsi="Times New Roman" w:cs="Times New Roman"/>
          <w:sz w:val="24"/>
          <w:szCs w:val="24"/>
          <w:lang w:val="en-IN" w:eastAsia="en-IN" w:bidi="ar-SA"/>
        </w:rPr>
        <w:t>Pinching was done at 30 DAT, and BA was sprayed on the leaves at 50–300 ppm at 21 DAT. Three replications of the experiment were set up in a Randomized Block Design. Pinching greatly enhanced the number of main branches, leaf area, and plant spread while decreasing the height of the plant. While BA 200 ppm increased floral weight, flower quantity, and peduncle length, BA 250 ppm generated the greatest number of branches. Maximum floral diameter and delayed flower initiation were seen at BA 150 ppm. Additionally, pinching improved blooming characteristics and extended flower life. Pinching × BA 150 ppm for floral size and pinching × BA 300 ppm for flower number had the best combined effects.</w:t>
      </w:r>
      <w:r w:rsidR="00C62295">
        <w:rPr>
          <w:rFonts w:ascii="Times New Roman" w:eastAsia="Times New Roman" w:hAnsi="Times New Roman" w:cs="Times New Roman"/>
          <w:sz w:val="24"/>
          <w:szCs w:val="24"/>
          <w:lang w:val="en-IN" w:eastAsia="en-IN" w:bidi="ar-SA"/>
        </w:rPr>
        <w:t xml:space="preserve"> </w:t>
      </w:r>
      <w:r w:rsidRPr="001C4355">
        <w:rPr>
          <w:rFonts w:ascii="Times New Roman" w:hAnsi="Times New Roman" w:cs="Times New Roman"/>
          <w:sz w:val="24"/>
          <w:szCs w:val="24"/>
        </w:rPr>
        <w:t>The results indicate that the integration of pinching with suitable BA concentration can significantly improve vegetative growth, flower yield, and ornamental value in calendula.</w:t>
      </w:r>
    </w:p>
    <w:p w14:paraId="76ADA023" w14:textId="77777777" w:rsidR="001C4355" w:rsidRPr="001C4355" w:rsidRDefault="001C4355" w:rsidP="001C4355">
      <w:pPr>
        <w:spacing w:after="0" w:line="240" w:lineRule="auto"/>
        <w:rPr>
          <w:rFonts w:ascii="Times New Roman" w:eastAsia="Times New Roman" w:hAnsi="Times New Roman" w:cs="Times New Roman"/>
          <w:sz w:val="24"/>
          <w:szCs w:val="24"/>
          <w:lang w:val="en-IN" w:eastAsia="en-IN" w:bidi="ar-SA"/>
        </w:rPr>
      </w:pPr>
    </w:p>
    <w:p w14:paraId="09BFEA7F" w14:textId="77777777" w:rsidR="00D60198" w:rsidRPr="00754738" w:rsidRDefault="00D60198" w:rsidP="00D60198">
      <w:pPr>
        <w:spacing w:line="360" w:lineRule="auto"/>
        <w:jc w:val="both"/>
        <w:rPr>
          <w:rFonts w:ascii="Times New Roman" w:hAnsi="Times New Roman" w:cs="Times New Roman"/>
          <w:sz w:val="24"/>
          <w:szCs w:val="24"/>
        </w:rPr>
      </w:pPr>
      <w:r w:rsidRPr="00754738">
        <w:rPr>
          <w:rFonts w:ascii="Times New Roman" w:hAnsi="Times New Roman" w:cs="Times New Roman"/>
          <w:b/>
          <w:bCs/>
          <w:sz w:val="24"/>
          <w:szCs w:val="24"/>
        </w:rPr>
        <w:t>Keywords:</w:t>
      </w:r>
      <w:r w:rsidRPr="00754738">
        <w:rPr>
          <w:rFonts w:ascii="Times New Roman" w:hAnsi="Times New Roman" w:cs="Times New Roman"/>
          <w:sz w:val="24"/>
          <w:szCs w:val="24"/>
        </w:rPr>
        <w:t xml:space="preserve"> Calendula, BA, pinching, plant height, flower initiation. </w:t>
      </w:r>
    </w:p>
    <w:p w14:paraId="2293AE67" w14:textId="77777777" w:rsidR="007E2104" w:rsidRPr="00754738" w:rsidRDefault="007E2104" w:rsidP="007E2104">
      <w:pPr>
        <w:jc w:val="both"/>
        <w:rPr>
          <w:rFonts w:ascii="Times New Roman" w:hAnsi="Times New Roman" w:cs="Times New Roman"/>
          <w:b/>
          <w:bCs/>
          <w:sz w:val="24"/>
          <w:szCs w:val="24"/>
        </w:rPr>
      </w:pPr>
      <w:r w:rsidRPr="00754738">
        <w:rPr>
          <w:rFonts w:ascii="Times New Roman" w:hAnsi="Times New Roman" w:cs="Times New Roman"/>
          <w:b/>
          <w:bCs/>
          <w:sz w:val="24"/>
          <w:szCs w:val="24"/>
        </w:rPr>
        <w:t>Introduction</w:t>
      </w:r>
    </w:p>
    <w:p w14:paraId="16967BF7" w14:textId="77777777" w:rsidR="00796210" w:rsidRPr="00754738" w:rsidRDefault="00B65943" w:rsidP="007E2104">
      <w:pPr>
        <w:spacing w:line="360" w:lineRule="auto"/>
        <w:jc w:val="both"/>
        <w:rPr>
          <w:rFonts w:ascii="Times New Roman" w:hAnsi="Times New Roman" w:cs="Times New Roman"/>
          <w:sz w:val="24"/>
          <w:szCs w:val="24"/>
        </w:rPr>
      </w:pPr>
      <w:r w:rsidRPr="00754738">
        <w:rPr>
          <w:rFonts w:ascii="Times New Roman" w:hAnsi="Times New Roman" w:cs="Times New Roman"/>
          <w:sz w:val="24"/>
          <w:szCs w:val="24"/>
        </w:rPr>
        <w:t>Calendula (</w:t>
      </w:r>
      <w:r w:rsidRPr="00754738">
        <w:rPr>
          <w:rStyle w:val="Emphasis"/>
          <w:rFonts w:ascii="Times New Roman" w:hAnsi="Times New Roman" w:cs="Times New Roman"/>
          <w:sz w:val="24"/>
          <w:szCs w:val="24"/>
        </w:rPr>
        <w:t>Calendula officinalis</w:t>
      </w:r>
      <w:r w:rsidR="00D9008B" w:rsidRPr="00754738">
        <w:rPr>
          <w:rStyle w:val="Emphasis"/>
          <w:rFonts w:ascii="Times New Roman" w:hAnsi="Times New Roman" w:cs="Times New Roman"/>
          <w:sz w:val="24"/>
          <w:szCs w:val="24"/>
        </w:rPr>
        <w:t xml:space="preserve"> </w:t>
      </w:r>
      <w:r w:rsidRPr="00754738">
        <w:rPr>
          <w:rFonts w:ascii="Times New Roman" w:hAnsi="Times New Roman" w:cs="Times New Roman"/>
          <w:sz w:val="24"/>
          <w:szCs w:val="24"/>
        </w:rPr>
        <w:t xml:space="preserve">L.) is a winter annual herb native to southern Europe. It is also known as pot marigold, English </w:t>
      </w:r>
      <w:r w:rsidRPr="00754738">
        <w:rPr>
          <w:rStyle w:val="red-underline"/>
          <w:rFonts w:ascii="Times New Roman" w:hAnsi="Times New Roman" w:cs="Times New Roman"/>
          <w:sz w:val="24"/>
          <w:szCs w:val="24"/>
        </w:rPr>
        <w:t>marigold</w:t>
      </w:r>
      <w:r w:rsidRPr="00754738">
        <w:rPr>
          <w:rFonts w:ascii="Times New Roman" w:hAnsi="Times New Roman" w:cs="Times New Roman"/>
          <w:sz w:val="24"/>
          <w:szCs w:val="24"/>
        </w:rPr>
        <w:t> and Scottish marigold and belongs to Asteraceae</w:t>
      </w:r>
      <w:r w:rsidR="00D9008B" w:rsidRPr="00754738">
        <w:rPr>
          <w:rFonts w:ascii="Times New Roman" w:hAnsi="Times New Roman" w:cs="Times New Roman"/>
          <w:sz w:val="24"/>
          <w:szCs w:val="24"/>
        </w:rPr>
        <w:t xml:space="preserve"> </w:t>
      </w:r>
      <w:r w:rsidRPr="00754738">
        <w:rPr>
          <w:rFonts w:ascii="Times New Roman" w:hAnsi="Times New Roman" w:cs="Times New Roman"/>
          <w:sz w:val="24"/>
          <w:szCs w:val="24"/>
        </w:rPr>
        <w:t>(Compositae) family. This</w:t>
      </w:r>
      <w:r w:rsidR="007E2104" w:rsidRPr="00754738">
        <w:rPr>
          <w:rFonts w:ascii="Times New Roman" w:hAnsi="Times New Roman" w:cs="Times New Roman"/>
          <w:sz w:val="24"/>
          <w:szCs w:val="24"/>
        </w:rPr>
        <w:t xml:space="preserve"> flower gets its name from the </w:t>
      </w:r>
      <w:proofErr w:type="spellStart"/>
      <w:r w:rsidR="007E2104" w:rsidRPr="00754738">
        <w:rPr>
          <w:rFonts w:ascii="Times New Roman" w:hAnsi="Times New Roman" w:cs="Times New Roman"/>
          <w:sz w:val="24"/>
          <w:szCs w:val="24"/>
        </w:rPr>
        <w:t>l</w:t>
      </w:r>
      <w:r w:rsidRPr="00754738">
        <w:rPr>
          <w:rFonts w:ascii="Times New Roman" w:hAnsi="Times New Roman" w:cs="Times New Roman"/>
          <w:sz w:val="24"/>
          <w:szCs w:val="24"/>
        </w:rPr>
        <w:t>atin</w:t>
      </w:r>
      <w:proofErr w:type="spellEnd"/>
      <w:r w:rsidRPr="00754738">
        <w:rPr>
          <w:rFonts w:ascii="Times New Roman" w:hAnsi="Times New Roman" w:cs="Times New Roman"/>
          <w:sz w:val="24"/>
          <w:szCs w:val="24"/>
        </w:rPr>
        <w:t xml:space="preserve"> word (</w:t>
      </w:r>
      <w:proofErr w:type="spellStart"/>
      <w:r w:rsidRPr="00754738">
        <w:rPr>
          <w:rFonts w:ascii="Times New Roman" w:hAnsi="Times New Roman" w:cs="Times New Roman"/>
          <w:i/>
          <w:iCs/>
          <w:sz w:val="24"/>
          <w:szCs w:val="24"/>
        </w:rPr>
        <w:t>calend</w:t>
      </w:r>
      <w:proofErr w:type="spellEnd"/>
      <w:r w:rsidRPr="00754738">
        <w:rPr>
          <w:rFonts w:ascii="Times New Roman" w:hAnsi="Times New Roman" w:cs="Times New Roman"/>
          <w:sz w:val="24"/>
          <w:szCs w:val="24"/>
        </w:rPr>
        <w:t>) which means the first day of the month, owing to the plant's long flowering period.</w:t>
      </w:r>
      <w:r w:rsidR="00AB2B6F" w:rsidRPr="00754738">
        <w:rPr>
          <w:rFonts w:ascii="Times New Roman" w:hAnsi="Times New Roman" w:cs="Times New Roman"/>
          <w:sz w:val="24"/>
          <w:szCs w:val="24"/>
        </w:rPr>
        <w:t xml:space="preserve"> It is a </w:t>
      </w:r>
      <w:r w:rsidR="008F0257" w:rsidRPr="00754738">
        <w:rPr>
          <w:rFonts w:ascii="Times New Roman" w:hAnsi="Times New Roman" w:cs="Times New Roman"/>
          <w:sz w:val="24"/>
          <w:szCs w:val="24"/>
        </w:rPr>
        <w:t xml:space="preserve">hardy and free blooming annual with beautiful crowns, grown for garden decoration and for cut flowers. </w:t>
      </w:r>
      <w:r w:rsidR="00AB2B6F" w:rsidRPr="00754738">
        <w:rPr>
          <w:rFonts w:ascii="Times New Roman" w:hAnsi="Times New Roman" w:cs="Times New Roman"/>
          <w:sz w:val="24"/>
          <w:szCs w:val="24"/>
        </w:rPr>
        <w:t>Calendulas are</w:t>
      </w:r>
      <w:r w:rsidR="008F0257" w:rsidRPr="00754738">
        <w:rPr>
          <w:rFonts w:ascii="Times New Roman" w:hAnsi="Times New Roman" w:cs="Times New Roman"/>
          <w:sz w:val="24"/>
          <w:szCs w:val="24"/>
        </w:rPr>
        <w:t xml:space="preserve"> of diverse </w:t>
      </w:r>
      <w:proofErr w:type="spellStart"/>
      <w:r w:rsidR="008F0257" w:rsidRPr="00754738">
        <w:rPr>
          <w:rFonts w:ascii="Times New Roman" w:hAnsi="Times New Roman" w:cs="Times New Roman"/>
          <w:sz w:val="24"/>
          <w:szCs w:val="24"/>
        </w:rPr>
        <w:t>colours</w:t>
      </w:r>
      <w:proofErr w:type="spellEnd"/>
      <w:r w:rsidR="008F0257" w:rsidRPr="00754738">
        <w:rPr>
          <w:rFonts w:ascii="Times New Roman" w:hAnsi="Times New Roman" w:cs="Times New Roman"/>
          <w:sz w:val="24"/>
          <w:szCs w:val="24"/>
        </w:rPr>
        <w:t xml:space="preserve"> and used in making bouquets, garlands and for vase arrangement</w:t>
      </w:r>
      <w:r w:rsidR="0008165E" w:rsidRPr="00754738">
        <w:rPr>
          <w:rFonts w:ascii="Times New Roman" w:hAnsi="Times New Roman" w:cs="Times New Roman"/>
          <w:sz w:val="24"/>
          <w:szCs w:val="24"/>
        </w:rPr>
        <w:t xml:space="preserve"> (</w:t>
      </w:r>
      <w:r w:rsidR="0008165E" w:rsidRPr="00754738">
        <w:rPr>
          <w:rFonts w:ascii="Times New Roman" w:hAnsi="Times New Roman" w:cs="Times New Roman"/>
          <w:color w:val="222222"/>
          <w:sz w:val="24"/>
          <w:szCs w:val="24"/>
          <w:shd w:val="clear" w:color="auto" w:fill="FFFFFF"/>
        </w:rPr>
        <w:t>Hasan, 2019</w:t>
      </w:r>
      <w:r w:rsidR="0008165E" w:rsidRPr="00754738">
        <w:rPr>
          <w:rFonts w:ascii="Times New Roman" w:hAnsi="Times New Roman" w:cs="Times New Roman"/>
          <w:sz w:val="24"/>
          <w:szCs w:val="24"/>
        </w:rPr>
        <w:t>)</w:t>
      </w:r>
      <w:r w:rsidR="008F0257" w:rsidRPr="00754738">
        <w:rPr>
          <w:rFonts w:ascii="Times New Roman" w:hAnsi="Times New Roman" w:cs="Times New Roman"/>
          <w:sz w:val="24"/>
          <w:szCs w:val="24"/>
        </w:rPr>
        <w:t xml:space="preserve">. It is used as bedding plant, for growing in pots, window boxes and other garden places where enhancement of </w:t>
      </w:r>
      <w:proofErr w:type="spellStart"/>
      <w:r w:rsidR="008F0257" w:rsidRPr="00754738">
        <w:rPr>
          <w:rFonts w:ascii="Times New Roman" w:hAnsi="Times New Roman" w:cs="Times New Roman"/>
          <w:sz w:val="24"/>
          <w:szCs w:val="24"/>
        </w:rPr>
        <w:t>colour</w:t>
      </w:r>
      <w:proofErr w:type="spellEnd"/>
      <w:r w:rsidR="008F0257" w:rsidRPr="00754738">
        <w:rPr>
          <w:rFonts w:ascii="Times New Roman" w:hAnsi="Times New Roman" w:cs="Times New Roman"/>
          <w:sz w:val="24"/>
          <w:szCs w:val="24"/>
        </w:rPr>
        <w:t xml:space="preserve"> in garden is required.</w:t>
      </w:r>
      <w:r w:rsidR="00FD18BD" w:rsidRPr="00754738">
        <w:rPr>
          <w:rFonts w:ascii="Times New Roman" w:hAnsi="Times New Roman" w:cs="Times New Roman"/>
          <w:sz w:val="24"/>
          <w:szCs w:val="24"/>
        </w:rPr>
        <w:t xml:space="preserve"> It is a complex mixture including essential oil</w:t>
      </w:r>
      <w:r w:rsidR="00D9008B" w:rsidRPr="00754738">
        <w:rPr>
          <w:rFonts w:ascii="Times New Roman" w:hAnsi="Times New Roman" w:cs="Times New Roman"/>
          <w:sz w:val="24"/>
          <w:szCs w:val="24"/>
        </w:rPr>
        <w:t>s, glycosides, saponins, triols</w:t>
      </w:r>
      <w:r w:rsidR="00FD18BD" w:rsidRPr="00754738">
        <w:rPr>
          <w:rFonts w:ascii="Times New Roman" w:hAnsi="Times New Roman" w:cs="Times New Roman"/>
          <w:sz w:val="24"/>
          <w:szCs w:val="24"/>
        </w:rPr>
        <w:t xml:space="preserve"> and xanthophylls, with the triterpenoids being the most important anti-inflammatory principles (</w:t>
      </w:r>
      <w:r w:rsidR="00917D3E" w:rsidRPr="00754738">
        <w:rPr>
          <w:rFonts w:ascii="Times New Roman" w:hAnsi="Times New Roman" w:cs="Times New Roman"/>
          <w:color w:val="222222"/>
          <w:sz w:val="24"/>
          <w:szCs w:val="24"/>
          <w:shd w:val="clear" w:color="auto" w:fill="FFFFFF"/>
        </w:rPr>
        <w:t xml:space="preserve">Martin </w:t>
      </w:r>
      <w:r w:rsidR="0008165E" w:rsidRPr="00754738">
        <w:rPr>
          <w:rFonts w:ascii="Times New Roman" w:hAnsi="Times New Roman" w:cs="Times New Roman"/>
          <w:color w:val="222222"/>
          <w:sz w:val="24"/>
          <w:szCs w:val="24"/>
          <w:shd w:val="clear" w:color="auto" w:fill="FFFFFF"/>
        </w:rPr>
        <w:t xml:space="preserve">and </w:t>
      </w:r>
      <w:r w:rsidR="0008165E" w:rsidRPr="00754738">
        <w:rPr>
          <w:rFonts w:ascii="Times New Roman" w:hAnsi="Times New Roman" w:cs="Times New Roman"/>
          <w:sz w:val="24"/>
          <w:szCs w:val="24"/>
          <w:shd w:val="clear" w:color="auto" w:fill="FFFFFF"/>
        </w:rPr>
        <w:t>Deo,</w:t>
      </w:r>
      <w:r w:rsidR="00917D3E" w:rsidRPr="00754738">
        <w:rPr>
          <w:rFonts w:ascii="Times New Roman" w:hAnsi="Times New Roman" w:cs="Times New Roman"/>
          <w:sz w:val="24"/>
          <w:szCs w:val="24"/>
          <w:shd w:val="clear" w:color="auto" w:fill="FFFFFF"/>
        </w:rPr>
        <w:t xml:space="preserve"> 2000)</w:t>
      </w:r>
      <w:r w:rsidR="00FD18BD" w:rsidRPr="00754738">
        <w:rPr>
          <w:rFonts w:ascii="Times New Roman" w:hAnsi="Times New Roman" w:cs="Times New Roman"/>
          <w:sz w:val="24"/>
          <w:szCs w:val="24"/>
        </w:rPr>
        <w:t xml:space="preserve">. </w:t>
      </w:r>
      <w:proofErr w:type="spellStart"/>
      <w:r w:rsidR="009F747A" w:rsidRPr="00754738">
        <w:rPr>
          <w:rFonts w:ascii="Times New Roman" w:hAnsi="Times New Roman" w:cs="Times New Roman"/>
          <w:sz w:val="24"/>
          <w:szCs w:val="24"/>
        </w:rPr>
        <w:t>Cytokinins</w:t>
      </w:r>
      <w:proofErr w:type="spellEnd"/>
      <w:r w:rsidR="009F747A" w:rsidRPr="00754738">
        <w:rPr>
          <w:rFonts w:ascii="Times New Roman" w:hAnsi="Times New Roman" w:cs="Times New Roman"/>
          <w:sz w:val="24"/>
          <w:szCs w:val="24"/>
        </w:rPr>
        <w:t xml:space="preserve"> are plant hormones that plants produce naturally and regulate plant growth, including cell division and leaf senescence. There </w:t>
      </w:r>
      <w:r w:rsidR="009F747A" w:rsidRPr="00754738">
        <w:rPr>
          <w:rFonts w:ascii="Times New Roman" w:hAnsi="Times New Roman" w:cs="Times New Roman"/>
          <w:sz w:val="24"/>
          <w:szCs w:val="24"/>
        </w:rPr>
        <w:lastRenderedPageBreak/>
        <w:t xml:space="preserve">are several commercial plant growth regulators (PGRs) that contain </w:t>
      </w:r>
      <w:proofErr w:type="spellStart"/>
      <w:r w:rsidR="009F747A" w:rsidRPr="00754738">
        <w:rPr>
          <w:rFonts w:ascii="Times New Roman" w:hAnsi="Times New Roman" w:cs="Times New Roman"/>
          <w:sz w:val="24"/>
          <w:szCs w:val="24"/>
        </w:rPr>
        <w:t>benzyladenine</w:t>
      </w:r>
      <w:proofErr w:type="spellEnd"/>
      <w:r w:rsidR="009F747A" w:rsidRPr="00754738">
        <w:rPr>
          <w:rFonts w:ascii="Times New Roman" w:hAnsi="Times New Roman" w:cs="Times New Roman"/>
          <w:sz w:val="24"/>
          <w:szCs w:val="24"/>
        </w:rPr>
        <w:t>, a synthetic cytokinin.</w:t>
      </w:r>
      <w:r w:rsidR="00606E85" w:rsidRPr="00754738">
        <w:rPr>
          <w:rFonts w:ascii="Times New Roman" w:hAnsi="Times New Roman" w:cs="Times New Roman"/>
          <w:sz w:val="24"/>
          <w:szCs w:val="24"/>
        </w:rPr>
        <w:t xml:space="preserve"> </w:t>
      </w:r>
      <w:r w:rsidR="00AB2B6F" w:rsidRPr="00754738">
        <w:rPr>
          <w:rFonts w:ascii="Times New Roman" w:hAnsi="Times New Roman" w:cs="Times New Roman"/>
          <w:sz w:val="24"/>
          <w:szCs w:val="24"/>
        </w:rPr>
        <w:t>P</w:t>
      </w:r>
      <w:r w:rsidR="00606E85" w:rsidRPr="00754738">
        <w:rPr>
          <w:rFonts w:ascii="Times New Roman" w:hAnsi="Times New Roman" w:cs="Times New Roman"/>
          <w:sz w:val="24"/>
          <w:szCs w:val="24"/>
        </w:rPr>
        <w:t>inching (the removal of the apical bud of the main shoot) is a common floricultural practice designed to encourage axillary shoot development and greater floral synchrony</w:t>
      </w:r>
      <w:r w:rsidR="001E12D1" w:rsidRPr="00754738">
        <w:rPr>
          <w:rFonts w:ascii="Times New Roman" w:hAnsi="Times New Roman" w:cs="Times New Roman"/>
          <w:sz w:val="24"/>
          <w:szCs w:val="24"/>
        </w:rPr>
        <w:t xml:space="preserve"> (</w:t>
      </w:r>
      <w:r w:rsidR="001E12D1" w:rsidRPr="00754738">
        <w:rPr>
          <w:rFonts w:ascii="Times New Roman" w:hAnsi="Times New Roman" w:cs="Times New Roman"/>
          <w:color w:val="222222"/>
          <w:sz w:val="24"/>
          <w:szCs w:val="24"/>
          <w:shd w:val="clear" w:color="auto" w:fill="FFFFFF"/>
        </w:rPr>
        <w:t>Thakare</w:t>
      </w:r>
      <w:r w:rsidR="00D9008B" w:rsidRPr="00754738">
        <w:rPr>
          <w:rFonts w:ascii="Times New Roman" w:hAnsi="Times New Roman" w:cs="Times New Roman"/>
          <w:color w:val="222222"/>
          <w:sz w:val="24"/>
          <w:szCs w:val="24"/>
          <w:shd w:val="clear" w:color="auto" w:fill="FFFFFF"/>
        </w:rPr>
        <w:t xml:space="preserve"> </w:t>
      </w:r>
      <w:r w:rsidR="001E12D1" w:rsidRPr="00754738">
        <w:rPr>
          <w:rFonts w:ascii="Times New Roman" w:hAnsi="Times New Roman" w:cs="Times New Roman"/>
          <w:i/>
          <w:iCs/>
          <w:color w:val="222222"/>
          <w:sz w:val="24"/>
          <w:szCs w:val="24"/>
          <w:shd w:val="clear" w:color="auto" w:fill="FFFFFF"/>
        </w:rPr>
        <w:t>et al</w:t>
      </w:r>
      <w:r w:rsidR="001E12D1" w:rsidRPr="00754738">
        <w:rPr>
          <w:rFonts w:ascii="Times New Roman" w:hAnsi="Times New Roman" w:cs="Times New Roman"/>
          <w:color w:val="222222"/>
          <w:sz w:val="24"/>
          <w:szCs w:val="24"/>
          <w:shd w:val="clear" w:color="auto" w:fill="FFFFFF"/>
        </w:rPr>
        <w:t>., 2020</w:t>
      </w:r>
      <w:r w:rsidR="001E12D1" w:rsidRPr="00754738">
        <w:rPr>
          <w:rFonts w:ascii="Times New Roman" w:hAnsi="Times New Roman" w:cs="Times New Roman"/>
          <w:sz w:val="24"/>
          <w:szCs w:val="24"/>
        </w:rPr>
        <w:t>)</w:t>
      </w:r>
      <w:r w:rsidR="00606E85" w:rsidRPr="00754738">
        <w:rPr>
          <w:rFonts w:ascii="Times New Roman" w:hAnsi="Times New Roman" w:cs="Times New Roman"/>
          <w:sz w:val="24"/>
          <w:szCs w:val="24"/>
        </w:rPr>
        <w:t>. However, pinching is usually aimed at increasing flower number for display purposes</w:t>
      </w:r>
      <w:r w:rsidR="0088056F" w:rsidRPr="00754738">
        <w:rPr>
          <w:rFonts w:ascii="Times New Roman" w:hAnsi="Times New Roman" w:cs="Times New Roman"/>
          <w:sz w:val="24"/>
          <w:szCs w:val="24"/>
        </w:rPr>
        <w:t>. Pinching has been found to be effective in chrysanthemum (</w:t>
      </w:r>
      <w:r w:rsidR="0088056F" w:rsidRPr="00754738">
        <w:rPr>
          <w:rFonts w:ascii="Times New Roman" w:hAnsi="Times New Roman" w:cs="Times New Roman"/>
          <w:color w:val="222222"/>
          <w:sz w:val="24"/>
          <w:szCs w:val="24"/>
          <w:shd w:val="clear" w:color="auto" w:fill="FFFFFF"/>
        </w:rPr>
        <w:t>Thakare</w:t>
      </w:r>
      <w:r w:rsidR="0088056F" w:rsidRPr="00754738">
        <w:rPr>
          <w:rFonts w:ascii="Times New Roman" w:hAnsi="Times New Roman" w:cs="Times New Roman"/>
          <w:i/>
          <w:iCs/>
          <w:color w:val="222222"/>
          <w:sz w:val="24"/>
          <w:szCs w:val="24"/>
          <w:shd w:val="clear" w:color="auto" w:fill="FFFFFF"/>
        </w:rPr>
        <w:t xml:space="preserve"> et al</w:t>
      </w:r>
      <w:r w:rsidR="001E12D1" w:rsidRPr="00754738">
        <w:rPr>
          <w:rFonts w:ascii="Times New Roman" w:hAnsi="Times New Roman" w:cs="Times New Roman"/>
          <w:color w:val="222222"/>
          <w:sz w:val="24"/>
          <w:szCs w:val="24"/>
          <w:shd w:val="clear" w:color="auto" w:fill="FFFFFF"/>
        </w:rPr>
        <w:t>.</w:t>
      </w:r>
      <w:r w:rsidR="0088056F" w:rsidRPr="00754738">
        <w:rPr>
          <w:rFonts w:ascii="Times New Roman" w:hAnsi="Times New Roman" w:cs="Times New Roman"/>
          <w:color w:val="222222"/>
          <w:sz w:val="24"/>
          <w:szCs w:val="24"/>
          <w:shd w:val="clear" w:color="auto" w:fill="FFFFFF"/>
        </w:rPr>
        <w:t>, 2020</w:t>
      </w:r>
      <w:r w:rsidR="0088056F" w:rsidRPr="00754738">
        <w:rPr>
          <w:rFonts w:ascii="Times New Roman" w:hAnsi="Times New Roman" w:cs="Times New Roman"/>
          <w:sz w:val="24"/>
          <w:szCs w:val="24"/>
        </w:rPr>
        <w:t>).</w:t>
      </w:r>
      <w:r w:rsidR="00D07C1E" w:rsidRPr="00754738">
        <w:rPr>
          <w:rFonts w:ascii="Times New Roman" w:hAnsi="Times New Roman" w:cs="Times New Roman"/>
          <w:sz w:val="24"/>
          <w:szCs w:val="24"/>
        </w:rPr>
        <w:t xml:space="preserve"> Being a garden decorator calendula requires to grow profusely and for longer duration. Hence, present investigation was carried out to see the effect of pinching and BA on its overall growth and flowering.</w:t>
      </w:r>
    </w:p>
    <w:p w14:paraId="261E5E57" w14:textId="77777777" w:rsidR="00796210" w:rsidRPr="00754738" w:rsidRDefault="008C6A0F" w:rsidP="00110221">
      <w:pPr>
        <w:spacing w:line="360" w:lineRule="auto"/>
        <w:rPr>
          <w:rFonts w:ascii="Times New Roman" w:hAnsi="Times New Roman" w:cs="Times New Roman"/>
          <w:sz w:val="24"/>
          <w:szCs w:val="24"/>
        </w:rPr>
      </w:pPr>
      <w:r w:rsidRPr="00754738">
        <w:rPr>
          <w:rFonts w:ascii="Times New Roman" w:hAnsi="Times New Roman" w:cs="Times New Roman"/>
          <w:b/>
          <w:bCs/>
          <w:sz w:val="24"/>
          <w:szCs w:val="24"/>
        </w:rPr>
        <w:t>MATERIALS AND METHODS</w:t>
      </w:r>
    </w:p>
    <w:p w14:paraId="7615FE81" w14:textId="77777777" w:rsidR="00D9008B" w:rsidRPr="00754738" w:rsidRDefault="00BD3F08" w:rsidP="00D9008B">
      <w:pPr>
        <w:spacing w:line="360" w:lineRule="auto"/>
        <w:jc w:val="both"/>
        <w:rPr>
          <w:rFonts w:ascii="Times New Roman" w:hAnsi="Times New Roman" w:cs="Times New Roman"/>
          <w:sz w:val="24"/>
          <w:szCs w:val="24"/>
        </w:rPr>
      </w:pPr>
      <w:r w:rsidRPr="00754738">
        <w:rPr>
          <w:rFonts w:ascii="Times New Roman" w:hAnsi="Times New Roman" w:cs="Times New Roman"/>
          <w:sz w:val="24"/>
          <w:szCs w:val="24"/>
        </w:rPr>
        <w:t xml:space="preserve">The experiment was conducted </w:t>
      </w:r>
      <w:r w:rsidR="00D07C1E" w:rsidRPr="00754738">
        <w:rPr>
          <w:rFonts w:ascii="Times New Roman" w:hAnsi="Times New Roman" w:cs="Times New Roman"/>
          <w:sz w:val="24"/>
          <w:szCs w:val="24"/>
        </w:rPr>
        <w:t>to see the</w:t>
      </w:r>
      <w:r w:rsidR="00F12498" w:rsidRPr="00754738">
        <w:rPr>
          <w:rFonts w:ascii="Times New Roman" w:hAnsi="Times New Roman" w:cs="Times New Roman"/>
          <w:sz w:val="24"/>
          <w:szCs w:val="24"/>
        </w:rPr>
        <w:t xml:space="preserve"> effect of benzyl adenine and pinching </w:t>
      </w:r>
      <w:r w:rsidR="007602BA" w:rsidRPr="00754738">
        <w:rPr>
          <w:rFonts w:ascii="Times New Roman" w:hAnsi="Times New Roman" w:cs="Times New Roman"/>
          <w:sz w:val="24"/>
          <w:szCs w:val="24"/>
        </w:rPr>
        <w:t xml:space="preserve">on growth and flowering in </w:t>
      </w:r>
      <w:r w:rsidRPr="00754738">
        <w:rPr>
          <w:rFonts w:ascii="Times New Roman" w:hAnsi="Times New Roman" w:cs="Times New Roman"/>
          <w:sz w:val="24"/>
          <w:szCs w:val="24"/>
        </w:rPr>
        <w:t>calendula at the Horticultur</w:t>
      </w:r>
      <w:r w:rsidR="00D07C1E" w:rsidRPr="00754738">
        <w:rPr>
          <w:rFonts w:ascii="Times New Roman" w:hAnsi="Times New Roman" w:cs="Times New Roman"/>
          <w:sz w:val="24"/>
          <w:szCs w:val="24"/>
        </w:rPr>
        <w:t>al</w:t>
      </w:r>
      <w:r w:rsidRPr="00754738">
        <w:rPr>
          <w:rFonts w:ascii="Times New Roman" w:hAnsi="Times New Roman" w:cs="Times New Roman"/>
          <w:sz w:val="24"/>
          <w:szCs w:val="24"/>
        </w:rPr>
        <w:t xml:space="preserve"> </w:t>
      </w:r>
      <w:r w:rsidR="00D07C1E" w:rsidRPr="00754738">
        <w:rPr>
          <w:rFonts w:ascii="Times New Roman" w:hAnsi="Times New Roman" w:cs="Times New Roman"/>
          <w:sz w:val="24"/>
          <w:szCs w:val="24"/>
        </w:rPr>
        <w:t>Research Farm</w:t>
      </w:r>
      <w:r w:rsidRPr="00754738">
        <w:rPr>
          <w:rFonts w:ascii="Times New Roman" w:hAnsi="Times New Roman" w:cs="Times New Roman"/>
          <w:sz w:val="24"/>
          <w:szCs w:val="24"/>
        </w:rPr>
        <w:t>, Department of Horticulture, Institute of Agricultural Sciences, Banaras Hindu University, Varanasi, Uttar Pradesh during 2021–22.</w:t>
      </w:r>
      <w:r w:rsidR="007602BA" w:rsidRPr="00754738">
        <w:rPr>
          <w:rFonts w:ascii="Times New Roman" w:hAnsi="Times New Roman" w:cs="Times New Roman"/>
          <w:sz w:val="24"/>
          <w:szCs w:val="24"/>
        </w:rPr>
        <w:t>In this study, two levels of pinching (no pinching, single pinching at 30 DAT),</w:t>
      </w:r>
      <w:r w:rsidR="007602BA" w:rsidRPr="00754738">
        <w:rPr>
          <w:rStyle w:val="red-underline"/>
          <w:rFonts w:ascii="Times New Roman" w:hAnsi="Times New Roman" w:cs="Times New Roman"/>
          <w:sz w:val="24"/>
          <w:szCs w:val="24"/>
        </w:rPr>
        <w:t> </w:t>
      </w:r>
      <w:r w:rsidR="007602BA" w:rsidRPr="00754738">
        <w:rPr>
          <w:rFonts w:ascii="Times New Roman" w:hAnsi="Times New Roman" w:cs="Times New Roman"/>
          <w:sz w:val="24"/>
          <w:szCs w:val="24"/>
        </w:rPr>
        <w:t xml:space="preserve">six levels of BA (50, 100, 150, 200, </w:t>
      </w:r>
      <w:r w:rsidR="007602BA" w:rsidRPr="00754738">
        <w:rPr>
          <w:rStyle w:val="red-underline"/>
          <w:rFonts w:ascii="Times New Roman" w:hAnsi="Times New Roman" w:cs="Times New Roman"/>
          <w:sz w:val="24"/>
          <w:szCs w:val="24"/>
        </w:rPr>
        <w:t>250</w:t>
      </w:r>
      <w:r w:rsidR="007602BA" w:rsidRPr="00754738">
        <w:rPr>
          <w:rFonts w:ascii="Times New Roman" w:hAnsi="Times New Roman" w:cs="Times New Roman"/>
          <w:sz w:val="24"/>
          <w:szCs w:val="24"/>
        </w:rPr>
        <w:t xml:space="preserve"> and 300 ppm) were used, as well as a control (distilled water). </w:t>
      </w:r>
      <w:r w:rsidR="00336A6D" w:rsidRPr="00754738">
        <w:rPr>
          <w:rFonts w:ascii="Times New Roman" w:hAnsi="Times New Roman" w:cs="Times New Roman"/>
          <w:sz w:val="24"/>
          <w:szCs w:val="24"/>
        </w:rPr>
        <w:t xml:space="preserve">The experiment was designed in a </w:t>
      </w:r>
      <w:r w:rsidR="00D07C1E" w:rsidRPr="00754738">
        <w:rPr>
          <w:rFonts w:ascii="Times New Roman" w:hAnsi="Times New Roman" w:cs="Times New Roman"/>
          <w:sz w:val="24"/>
          <w:szCs w:val="24"/>
        </w:rPr>
        <w:t>R</w:t>
      </w:r>
      <w:r w:rsidR="00336A6D" w:rsidRPr="00754738">
        <w:rPr>
          <w:rFonts w:ascii="Times New Roman" w:hAnsi="Times New Roman" w:cs="Times New Roman"/>
          <w:sz w:val="24"/>
          <w:szCs w:val="24"/>
        </w:rPr>
        <w:t xml:space="preserve">andomized </w:t>
      </w:r>
      <w:r w:rsidR="00D07C1E" w:rsidRPr="00754738">
        <w:rPr>
          <w:rFonts w:ascii="Times New Roman" w:hAnsi="Times New Roman" w:cs="Times New Roman"/>
          <w:sz w:val="24"/>
          <w:szCs w:val="24"/>
        </w:rPr>
        <w:t>B</w:t>
      </w:r>
      <w:r w:rsidR="00336A6D" w:rsidRPr="00754738">
        <w:rPr>
          <w:rFonts w:ascii="Times New Roman" w:hAnsi="Times New Roman" w:cs="Times New Roman"/>
          <w:sz w:val="24"/>
          <w:szCs w:val="24"/>
        </w:rPr>
        <w:t xml:space="preserve">lock </w:t>
      </w:r>
      <w:r w:rsidR="00D07C1E" w:rsidRPr="00754738">
        <w:rPr>
          <w:rFonts w:ascii="Times New Roman" w:hAnsi="Times New Roman" w:cs="Times New Roman"/>
          <w:sz w:val="24"/>
          <w:szCs w:val="24"/>
        </w:rPr>
        <w:t>D</w:t>
      </w:r>
      <w:r w:rsidR="00336A6D" w:rsidRPr="00754738">
        <w:rPr>
          <w:rFonts w:ascii="Times New Roman" w:hAnsi="Times New Roman" w:cs="Times New Roman"/>
          <w:sz w:val="24"/>
          <w:szCs w:val="24"/>
        </w:rPr>
        <w:t>esign, with seven treatments replicated three times.</w:t>
      </w:r>
      <w:r w:rsidR="00F12498" w:rsidRPr="00754738">
        <w:rPr>
          <w:rFonts w:ascii="Times New Roman" w:hAnsi="Times New Roman" w:cs="Times New Roman"/>
          <w:sz w:val="24"/>
          <w:szCs w:val="24"/>
        </w:rPr>
        <w:t xml:space="preserve"> Seeds were sown</w:t>
      </w:r>
      <w:r w:rsidR="00D07C1E" w:rsidRPr="00754738">
        <w:rPr>
          <w:rFonts w:ascii="Times New Roman" w:hAnsi="Times New Roman" w:cs="Times New Roman"/>
          <w:sz w:val="24"/>
          <w:szCs w:val="24"/>
        </w:rPr>
        <w:t xml:space="preserve"> in the second week of November</w:t>
      </w:r>
      <w:r w:rsidR="00F12498" w:rsidRPr="00754738">
        <w:rPr>
          <w:rFonts w:ascii="Times New Roman" w:hAnsi="Times New Roman" w:cs="Times New Roman"/>
          <w:sz w:val="24"/>
          <w:szCs w:val="24"/>
        </w:rPr>
        <w:t xml:space="preserve"> and one-month-old seedlings were transplanted at a distance of 60 cm between rows and 50 cm between plants.</w:t>
      </w:r>
      <w:r w:rsidR="00B45E26" w:rsidRPr="00754738">
        <w:rPr>
          <w:rFonts w:ascii="Times New Roman" w:hAnsi="Times New Roman" w:cs="Times New Roman"/>
          <w:sz w:val="24"/>
          <w:szCs w:val="24"/>
        </w:rPr>
        <w:t xml:space="preserve"> Different concentrations of BA were sprayed on the </w:t>
      </w:r>
      <w:r w:rsidR="007E2104" w:rsidRPr="00754738">
        <w:rPr>
          <w:rFonts w:ascii="Times New Roman" w:hAnsi="Times New Roman" w:cs="Times New Roman"/>
          <w:sz w:val="24"/>
          <w:szCs w:val="24"/>
        </w:rPr>
        <w:t>plants 21</w:t>
      </w:r>
      <w:r w:rsidR="00B45E26" w:rsidRPr="00754738">
        <w:rPr>
          <w:rFonts w:ascii="Times New Roman" w:hAnsi="Times New Roman" w:cs="Times New Roman"/>
          <w:sz w:val="24"/>
          <w:szCs w:val="24"/>
        </w:rPr>
        <w:t xml:space="preserve"> days after transplanting to the </w:t>
      </w:r>
      <w:r w:rsidR="00D07C1E" w:rsidRPr="00754738">
        <w:rPr>
          <w:rFonts w:ascii="Times New Roman" w:hAnsi="Times New Roman" w:cs="Times New Roman"/>
          <w:sz w:val="24"/>
          <w:szCs w:val="24"/>
        </w:rPr>
        <w:t>runoff</w:t>
      </w:r>
      <w:r w:rsidR="00B45E26" w:rsidRPr="00754738">
        <w:rPr>
          <w:rFonts w:ascii="Times New Roman" w:hAnsi="Times New Roman" w:cs="Times New Roman"/>
          <w:sz w:val="24"/>
          <w:szCs w:val="24"/>
        </w:rPr>
        <w:t xml:space="preserve"> stage. Observations on various growth and flowering attributes were recorded. Results thus obtained, were subjected to statistical analysis.</w:t>
      </w:r>
    </w:p>
    <w:p w14:paraId="44D17EF8" w14:textId="77777777" w:rsidR="00D07C1E" w:rsidRPr="00754738" w:rsidRDefault="00D07C1E" w:rsidP="00110221">
      <w:pPr>
        <w:spacing w:line="360" w:lineRule="auto"/>
        <w:rPr>
          <w:rFonts w:ascii="Times New Roman" w:hAnsi="Times New Roman" w:cs="Times New Roman"/>
          <w:b/>
          <w:bCs/>
          <w:sz w:val="24"/>
          <w:szCs w:val="24"/>
        </w:rPr>
      </w:pPr>
    </w:p>
    <w:p w14:paraId="3400BD59" w14:textId="77777777" w:rsidR="00132C64" w:rsidRPr="00754738" w:rsidRDefault="00630FC2" w:rsidP="00110221">
      <w:pPr>
        <w:spacing w:line="360" w:lineRule="auto"/>
        <w:rPr>
          <w:rFonts w:ascii="Times New Roman" w:hAnsi="Times New Roman" w:cs="Times New Roman"/>
          <w:b/>
          <w:bCs/>
          <w:sz w:val="24"/>
          <w:szCs w:val="24"/>
        </w:rPr>
      </w:pPr>
      <w:r w:rsidRPr="00754738">
        <w:rPr>
          <w:rFonts w:ascii="Times New Roman" w:hAnsi="Times New Roman" w:cs="Times New Roman"/>
          <w:b/>
          <w:bCs/>
          <w:sz w:val="24"/>
          <w:szCs w:val="24"/>
        </w:rPr>
        <w:t>RESULTS AND DISCUSSION</w:t>
      </w:r>
    </w:p>
    <w:p w14:paraId="1B6CBD3A" w14:textId="77777777" w:rsidR="00132C64" w:rsidRPr="00754738" w:rsidRDefault="00132C64" w:rsidP="00110221">
      <w:pPr>
        <w:spacing w:line="360" w:lineRule="auto"/>
        <w:rPr>
          <w:rFonts w:ascii="Times New Roman" w:hAnsi="Times New Roman" w:cs="Times New Roman"/>
          <w:b/>
          <w:bCs/>
          <w:sz w:val="24"/>
          <w:szCs w:val="24"/>
        </w:rPr>
      </w:pPr>
      <w:r w:rsidRPr="00754738">
        <w:rPr>
          <w:rFonts w:ascii="Times New Roman" w:hAnsi="Times New Roman" w:cs="Times New Roman"/>
          <w:b/>
          <w:bCs/>
          <w:sz w:val="24"/>
          <w:szCs w:val="24"/>
        </w:rPr>
        <w:t>Effect of pinching</w:t>
      </w:r>
      <w:r w:rsidR="00512A62" w:rsidRPr="00754738">
        <w:rPr>
          <w:rFonts w:ascii="Times New Roman" w:hAnsi="Times New Roman" w:cs="Times New Roman"/>
          <w:b/>
          <w:bCs/>
          <w:sz w:val="24"/>
          <w:szCs w:val="24"/>
        </w:rPr>
        <w:t xml:space="preserve"> and BA </w:t>
      </w:r>
      <w:r w:rsidRPr="00754738">
        <w:rPr>
          <w:rFonts w:ascii="Times New Roman" w:hAnsi="Times New Roman" w:cs="Times New Roman"/>
          <w:b/>
          <w:bCs/>
          <w:sz w:val="24"/>
          <w:szCs w:val="24"/>
        </w:rPr>
        <w:t xml:space="preserve">on growth attributes </w:t>
      </w:r>
    </w:p>
    <w:p w14:paraId="35A40EE5" w14:textId="77777777" w:rsidR="00F9015E" w:rsidRPr="00754738" w:rsidRDefault="00132C64" w:rsidP="00110221">
      <w:pPr>
        <w:spacing w:line="360" w:lineRule="auto"/>
        <w:jc w:val="both"/>
        <w:rPr>
          <w:rFonts w:ascii="Times New Roman" w:hAnsi="Times New Roman" w:cs="Times New Roman"/>
          <w:sz w:val="24"/>
          <w:szCs w:val="24"/>
        </w:rPr>
      </w:pPr>
      <w:r w:rsidRPr="00754738">
        <w:rPr>
          <w:rFonts w:ascii="Times New Roman" w:hAnsi="Times New Roman" w:cs="Times New Roman"/>
          <w:sz w:val="24"/>
          <w:szCs w:val="24"/>
        </w:rPr>
        <w:t>Th</w:t>
      </w:r>
      <w:r w:rsidR="007E2104" w:rsidRPr="00754738">
        <w:rPr>
          <w:rFonts w:ascii="Times New Roman" w:hAnsi="Times New Roman" w:cs="Times New Roman"/>
          <w:sz w:val="24"/>
          <w:szCs w:val="24"/>
        </w:rPr>
        <w:t>e effect of BA and pinching on c</w:t>
      </w:r>
      <w:r w:rsidRPr="00754738">
        <w:rPr>
          <w:rFonts w:ascii="Times New Roman" w:hAnsi="Times New Roman" w:cs="Times New Roman"/>
          <w:sz w:val="24"/>
          <w:szCs w:val="24"/>
        </w:rPr>
        <w:t>alendula growth attribute</w:t>
      </w:r>
      <w:r w:rsidR="00D07C1E" w:rsidRPr="00754738">
        <w:rPr>
          <w:rFonts w:ascii="Times New Roman" w:hAnsi="Times New Roman" w:cs="Times New Roman"/>
          <w:sz w:val="24"/>
          <w:szCs w:val="24"/>
        </w:rPr>
        <w:t>s</w:t>
      </w:r>
      <w:r w:rsidRPr="00754738">
        <w:rPr>
          <w:rFonts w:ascii="Times New Roman" w:hAnsi="Times New Roman" w:cs="Times New Roman"/>
          <w:sz w:val="24"/>
          <w:szCs w:val="24"/>
        </w:rPr>
        <w:t xml:space="preserve"> w</w:t>
      </w:r>
      <w:r w:rsidR="00D07C1E" w:rsidRPr="00754738">
        <w:rPr>
          <w:rFonts w:ascii="Times New Roman" w:hAnsi="Times New Roman" w:cs="Times New Roman"/>
          <w:sz w:val="24"/>
          <w:szCs w:val="24"/>
        </w:rPr>
        <w:t xml:space="preserve">ere </w:t>
      </w:r>
      <w:r w:rsidRPr="00754738">
        <w:rPr>
          <w:rFonts w:ascii="Times New Roman" w:hAnsi="Times New Roman" w:cs="Times New Roman"/>
          <w:sz w:val="24"/>
          <w:szCs w:val="24"/>
        </w:rPr>
        <w:t xml:space="preserve">shown in </w:t>
      </w:r>
      <w:r w:rsidR="00D07C1E" w:rsidRPr="00754738">
        <w:rPr>
          <w:rFonts w:ascii="Times New Roman" w:hAnsi="Times New Roman" w:cs="Times New Roman"/>
          <w:sz w:val="24"/>
          <w:szCs w:val="24"/>
        </w:rPr>
        <w:t xml:space="preserve">Table </w:t>
      </w:r>
      <w:r w:rsidRPr="00754738">
        <w:rPr>
          <w:rFonts w:ascii="Times New Roman" w:hAnsi="Times New Roman" w:cs="Times New Roman"/>
          <w:sz w:val="24"/>
          <w:szCs w:val="24"/>
        </w:rPr>
        <w:t>1. All of the growth parameters were significantly influenced by the treatment</w:t>
      </w:r>
      <w:r w:rsidR="00F9015E" w:rsidRPr="00754738">
        <w:rPr>
          <w:rFonts w:ascii="Times New Roman" w:hAnsi="Times New Roman" w:cs="Times New Roman"/>
          <w:sz w:val="24"/>
          <w:szCs w:val="24"/>
        </w:rPr>
        <w:t xml:space="preserve"> of pinching and </w:t>
      </w:r>
      <w:proofErr w:type="spellStart"/>
      <w:proofErr w:type="gramStart"/>
      <w:r w:rsidR="00F9015E" w:rsidRPr="00754738">
        <w:rPr>
          <w:rFonts w:ascii="Times New Roman" w:hAnsi="Times New Roman" w:cs="Times New Roman"/>
          <w:sz w:val="24"/>
          <w:szCs w:val="24"/>
        </w:rPr>
        <w:t>BA.</w:t>
      </w:r>
      <w:r w:rsidR="00D07C1E" w:rsidRPr="00754738">
        <w:rPr>
          <w:rFonts w:ascii="Times New Roman" w:hAnsi="Times New Roman" w:cs="Times New Roman"/>
          <w:sz w:val="24"/>
          <w:szCs w:val="24"/>
        </w:rPr>
        <w:t>It</w:t>
      </w:r>
      <w:proofErr w:type="spellEnd"/>
      <w:proofErr w:type="gramEnd"/>
      <w:r w:rsidR="00D07C1E" w:rsidRPr="00754738">
        <w:rPr>
          <w:rFonts w:ascii="Times New Roman" w:hAnsi="Times New Roman" w:cs="Times New Roman"/>
          <w:sz w:val="24"/>
          <w:szCs w:val="24"/>
        </w:rPr>
        <w:t xml:space="preserve"> was found that</w:t>
      </w:r>
      <w:r w:rsidR="00506D6F" w:rsidRPr="00754738">
        <w:rPr>
          <w:rFonts w:ascii="Times New Roman" w:hAnsi="Times New Roman" w:cs="Times New Roman"/>
          <w:sz w:val="24"/>
          <w:szCs w:val="24"/>
        </w:rPr>
        <w:t xml:space="preserve"> pinching at 30 days </w:t>
      </w:r>
      <w:r w:rsidR="00D07C1E" w:rsidRPr="00754738">
        <w:rPr>
          <w:rFonts w:ascii="Times New Roman" w:hAnsi="Times New Roman" w:cs="Times New Roman"/>
          <w:sz w:val="24"/>
          <w:szCs w:val="24"/>
        </w:rPr>
        <w:t xml:space="preserve">after transplanting resulted in </w:t>
      </w:r>
      <w:r w:rsidR="00506D6F" w:rsidRPr="00754738">
        <w:rPr>
          <w:rFonts w:ascii="Times New Roman" w:hAnsi="Times New Roman" w:cs="Times New Roman"/>
          <w:sz w:val="24"/>
          <w:szCs w:val="24"/>
        </w:rPr>
        <w:t>reduced plant height (43.91</w:t>
      </w:r>
      <w:r w:rsidR="007E2104" w:rsidRPr="00754738">
        <w:rPr>
          <w:rFonts w:ascii="Times New Roman" w:hAnsi="Times New Roman" w:cs="Times New Roman"/>
          <w:sz w:val="24"/>
          <w:szCs w:val="24"/>
        </w:rPr>
        <w:t xml:space="preserve"> cm</w:t>
      </w:r>
      <w:r w:rsidR="00506D6F" w:rsidRPr="00754738">
        <w:rPr>
          <w:rFonts w:ascii="Times New Roman" w:hAnsi="Times New Roman" w:cs="Times New Roman"/>
          <w:sz w:val="24"/>
          <w:szCs w:val="24"/>
        </w:rPr>
        <w:t>) and maximum number of primary branches (11.21), leaf area (107.02</w:t>
      </w:r>
      <w:r w:rsidR="007E2104" w:rsidRPr="00754738">
        <w:rPr>
          <w:rFonts w:ascii="Times New Roman" w:hAnsi="Times New Roman" w:cs="Times New Roman"/>
          <w:sz w:val="24"/>
          <w:szCs w:val="24"/>
        </w:rPr>
        <w:t xml:space="preserve"> cm</w:t>
      </w:r>
      <w:r w:rsidR="007E2104" w:rsidRPr="00754738">
        <w:rPr>
          <w:rFonts w:ascii="Times New Roman" w:hAnsi="Times New Roman" w:cs="Times New Roman"/>
          <w:sz w:val="24"/>
          <w:szCs w:val="24"/>
          <w:vertAlign w:val="superscript"/>
        </w:rPr>
        <w:t>2</w:t>
      </w:r>
      <w:r w:rsidR="00506D6F" w:rsidRPr="00754738">
        <w:rPr>
          <w:rFonts w:ascii="Times New Roman" w:hAnsi="Times New Roman" w:cs="Times New Roman"/>
          <w:sz w:val="24"/>
          <w:szCs w:val="24"/>
        </w:rPr>
        <w:t xml:space="preserve">) and plant spread at 90 </w:t>
      </w:r>
      <w:r w:rsidR="00D07C1E" w:rsidRPr="00754738">
        <w:rPr>
          <w:rFonts w:ascii="Times New Roman" w:hAnsi="Times New Roman" w:cs="Times New Roman"/>
          <w:sz w:val="24"/>
          <w:szCs w:val="24"/>
        </w:rPr>
        <w:t>DAT</w:t>
      </w:r>
      <w:r w:rsidR="00506D6F" w:rsidRPr="00754738">
        <w:rPr>
          <w:rFonts w:ascii="Times New Roman" w:hAnsi="Times New Roman" w:cs="Times New Roman"/>
          <w:sz w:val="24"/>
          <w:szCs w:val="24"/>
        </w:rPr>
        <w:t xml:space="preserve"> (63.72</w:t>
      </w:r>
      <w:r w:rsidR="007E2104" w:rsidRPr="00754738">
        <w:rPr>
          <w:rFonts w:ascii="Times New Roman" w:hAnsi="Times New Roman" w:cs="Times New Roman"/>
          <w:sz w:val="24"/>
          <w:szCs w:val="24"/>
        </w:rPr>
        <w:t xml:space="preserve"> cm</w:t>
      </w:r>
      <w:r w:rsidR="00506D6F" w:rsidRPr="00754738">
        <w:rPr>
          <w:rFonts w:ascii="Times New Roman" w:hAnsi="Times New Roman" w:cs="Times New Roman"/>
          <w:sz w:val="24"/>
          <w:szCs w:val="24"/>
        </w:rPr>
        <w:t>) when compared to non-pinchi</w:t>
      </w:r>
      <w:r w:rsidR="00C85591" w:rsidRPr="00754738">
        <w:rPr>
          <w:rFonts w:ascii="Times New Roman" w:hAnsi="Times New Roman" w:cs="Times New Roman"/>
          <w:sz w:val="24"/>
          <w:szCs w:val="24"/>
        </w:rPr>
        <w:t xml:space="preserve">ng. The data shows that pinching increased the leaf area and primary branches possibly due to apical bud dominance </w:t>
      </w:r>
      <w:r w:rsidR="0031657D" w:rsidRPr="00754738">
        <w:rPr>
          <w:rFonts w:ascii="Times New Roman" w:hAnsi="Times New Roman" w:cs="Times New Roman"/>
          <w:sz w:val="24"/>
          <w:szCs w:val="24"/>
        </w:rPr>
        <w:t xml:space="preserve">refers </w:t>
      </w:r>
      <w:r w:rsidR="00D07C1E" w:rsidRPr="00754738">
        <w:rPr>
          <w:rFonts w:ascii="Times New Roman" w:hAnsi="Times New Roman" w:cs="Times New Roman"/>
          <w:sz w:val="24"/>
          <w:szCs w:val="24"/>
        </w:rPr>
        <w:t>to the</w:t>
      </w:r>
      <w:r w:rsidR="0031657D" w:rsidRPr="00754738">
        <w:rPr>
          <w:rFonts w:ascii="Times New Roman" w:hAnsi="Times New Roman" w:cs="Times New Roman"/>
          <w:sz w:val="24"/>
          <w:szCs w:val="24"/>
        </w:rPr>
        <w:t xml:space="preserve"> growth of </w:t>
      </w:r>
      <w:r w:rsidR="0031657D" w:rsidRPr="00754738">
        <w:rPr>
          <w:rFonts w:ascii="Times New Roman" w:hAnsi="Times New Roman" w:cs="Times New Roman"/>
          <w:sz w:val="24"/>
          <w:szCs w:val="24"/>
        </w:rPr>
        <w:lastRenderedPageBreak/>
        <w:t xml:space="preserve">lateral </w:t>
      </w:r>
      <w:proofErr w:type="spellStart"/>
      <w:proofErr w:type="gramStart"/>
      <w:r w:rsidR="0031657D" w:rsidRPr="00754738">
        <w:rPr>
          <w:rFonts w:ascii="Times New Roman" w:hAnsi="Times New Roman" w:cs="Times New Roman"/>
          <w:sz w:val="24"/>
          <w:szCs w:val="24"/>
        </w:rPr>
        <w:t>branches.</w:t>
      </w:r>
      <w:r w:rsidR="0016152C" w:rsidRPr="00754738">
        <w:rPr>
          <w:rFonts w:ascii="Times New Roman" w:hAnsi="Times New Roman" w:cs="Times New Roman"/>
          <w:sz w:val="24"/>
          <w:szCs w:val="24"/>
        </w:rPr>
        <w:t>Increased</w:t>
      </w:r>
      <w:proofErr w:type="spellEnd"/>
      <w:proofErr w:type="gramEnd"/>
      <w:r w:rsidR="0016152C" w:rsidRPr="00754738">
        <w:rPr>
          <w:rFonts w:ascii="Times New Roman" w:hAnsi="Times New Roman" w:cs="Times New Roman"/>
          <w:sz w:val="24"/>
          <w:szCs w:val="24"/>
        </w:rPr>
        <w:t xml:space="preserve"> plant spread and number of primary branches and leaves plant with pinching are in conformity with the finding o</w:t>
      </w:r>
      <w:r w:rsidR="00514249" w:rsidRPr="00754738">
        <w:rPr>
          <w:rFonts w:ascii="Times New Roman" w:hAnsi="Times New Roman" w:cs="Times New Roman"/>
          <w:sz w:val="24"/>
          <w:szCs w:val="24"/>
        </w:rPr>
        <w:t>f</w:t>
      </w:r>
      <w:r w:rsidR="0016152C" w:rsidRPr="00754738">
        <w:rPr>
          <w:rFonts w:ascii="Times New Roman" w:hAnsi="Times New Roman" w:cs="Times New Roman"/>
          <w:sz w:val="24"/>
          <w:szCs w:val="24"/>
        </w:rPr>
        <w:t xml:space="preserve"> Kumar</w:t>
      </w:r>
      <w:r w:rsidR="0016152C" w:rsidRPr="00754738">
        <w:rPr>
          <w:rFonts w:ascii="Times New Roman" w:hAnsi="Times New Roman" w:cs="Times New Roman"/>
          <w:i/>
          <w:sz w:val="24"/>
          <w:szCs w:val="24"/>
        </w:rPr>
        <w:t xml:space="preserve"> </w:t>
      </w:r>
      <w:r w:rsidR="0016152C" w:rsidRPr="00754738">
        <w:rPr>
          <w:rFonts w:ascii="Times New Roman" w:hAnsi="Times New Roman" w:cs="Times New Roman"/>
          <w:i/>
          <w:iCs/>
          <w:sz w:val="24"/>
          <w:szCs w:val="24"/>
        </w:rPr>
        <w:t>et al</w:t>
      </w:r>
      <w:r w:rsidR="0016152C" w:rsidRPr="00754738">
        <w:rPr>
          <w:rFonts w:ascii="Times New Roman" w:hAnsi="Times New Roman" w:cs="Times New Roman"/>
          <w:i/>
          <w:sz w:val="24"/>
          <w:szCs w:val="24"/>
        </w:rPr>
        <w:t>.</w:t>
      </w:r>
      <w:r w:rsidR="0016152C" w:rsidRPr="00754738">
        <w:rPr>
          <w:rFonts w:ascii="Times New Roman" w:hAnsi="Times New Roman" w:cs="Times New Roman"/>
          <w:sz w:val="24"/>
          <w:szCs w:val="24"/>
        </w:rPr>
        <w:t xml:space="preserve"> (2011) in pot marigold.</w:t>
      </w:r>
    </w:p>
    <w:p w14:paraId="71DC4333" w14:textId="4296DB7D" w:rsidR="00F9015E" w:rsidRPr="00754738" w:rsidRDefault="00D07C1E" w:rsidP="00D07C1E">
      <w:pPr>
        <w:shd w:val="clear" w:color="auto" w:fill="FFFFFF"/>
        <w:spacing w:line="360" w:lineRule="auto"/>
        <w:ind w:firstLine="720"/>
        <w:jc w:val="both"/>
        <w:rPr>
          <w:rFonts w:ascii="Times New Roman" w:eastAsia="Times New Roman" w:hAnsi="Times New Roman" w:cs="Times New Roman"/>
          <w:sz w:val="24"/>
          <w:szCs w:val="24"/>
        </w:rPr>
      </w:pPr>
      <w:r w:rsidRPr="00754738">
        <w:rPr>
          <w:rFonts w:ascii="Times New Roman" w:hAnsi="Times New Roman" w:cs="Times New Roman"/>
          <w:sz w:val="24"/>
          <w:szCs w:val="24"/>
        </w:rPr>
        <w:t>A</w:t>
      </w:r>
      <w:r w:rsidR="005A18BC" w:rsidRPr="00754738">
        <w:rPr>
          <w:rFonts w:ascii="Times New Roman" w:hAnsi="Times New Roman" w:cs="Times New Roman"/>
          <w:sz w:val="24"/>
          <w:szCs w:val="24"/>
        </w:rPr>
        <w:t xml:space="preserve">pplication of BA 250 ppm resulted </w:t>
      </w:r>
      <w:r w:rsidRPr="00754738">
        <w:rPr>
          <w:rFonts w:ascii="Times New Roman" w:hAnsi="Times New Roman" w:cs="Times New Roman"/>
          <w:sz w:val="24"/>
          <w:szCs w:val="24"/>
        </w:rPr>
        <w:t xml:space="preserve">in </w:t>
      </w:r>
      <w:r w:rsidR="007E2104" w:rsidRPr="00754738">
        <w:rPr>
          <w:rFonts w:ascii="Times New Roman" w:hAnsi="Times New Roman" w:cs="Times New Roman"/>
          <w:sz w:val="24"/>
          <w:szCs w:val="24"/>
        </w:rPr>
        <w:t>maximum</w:t>
      </w:r>
      <w:r w:rsidR="005A18BC" w:rsidRPr="00754738">
        <w:rPr>
          <w:rFonts w:ascii="Times New Roman" w:hAnsi="Times New Roman" w:cs="Times New Roman"/>
          <w:sz w:val="24"/>
          <w:szCs w:val="24"/>
        </w:rPr>
        <w:t xml:space="preserve"> number of primary branches</w:t>
      </w:r>
      <w:r w:rsidR="007E2104" w:rsidRPr="00754738">
        <w:rPr>
          <w:rFonts w:ascii="Times New Roman" w:hAnsi="Times New Roman" w:cs="Times New Roman"/>
          <w:sz w:val="24"/>
          <w:szCs w:val="24"/>
        </w:rPr>
        <w:t>/plant (11.93)</w:t>
      </w:r>
      <w:r w:rsidR="005A18BC" w:rsidRPr="00754738">
        <w:rPr>
          <w:rFonts w:ascii="Times New Roman" w:hAnsi="Times New Roman" w:cs="Times New Roman"/>
          <w:sz w:val="24"/>
          <w:szCs w:val="24"/>
        </w:rPr>
        <w:t>. Maximum plant spread was found with BA 300 ppm (65.29</w:t>
      </w:r>
      <w:r w:rsidR="007E2104" w:rsidRPr="00754738">
        <w:rPr>
          <w:rFonts w:ascii="Times New Roman" w:hAnsi="Times New Roman" w:cs="Times New Roman"/>
          <w:sz w:val="24"/>
          <w:szCs w:val="24"/>
        </w:rPr>
        <w:t xml:space="preserve"> cm</w:t>
      </w:r>
      <w:r w:rsidR="005A18BC" w:rsidRPr="00754738">
        <w:rPr>
          <w:rFonts w:ascii="Times New Roman" w:hAnsi="Times New Roman" w:cs="Times New Roman"/>
          <w:sz w:val="24"/>
          <w:szCs w:val="24"/>
        </w:rPr>
        <w:t>).</w:t>
      </w:r>
      <w:r w:rsidR="00502C7F" w:rsidRPr="00754738">
        <w:rPr>
          <w:rFonts w:ascii="Times New Roman" w:hAnsi="Times New Roman" w:cs="Times New Roman"/>
          <w:sz w:val="24"/>
          <w:szCs w:val="24"/>
        </w:rPr>
        <w:t xml:space="preserve"> Different levels of BA show</w:t>
      </w:r>
      <w:r w:rsidRPr="00754738">
        <w:rPr>
          <w:rFonts w:ascii="Times New Roman" w:hAnsi="Times New Roman" w:cs="Times New Roman"/>
          <w:sz w:val="24"/>
          <w:szCs w:val="24"/>
        </w:rPr>
        <w:t>ed</w:t>
      </w:r>
      <w:r w:rsidR="00502C7F" w:rsidRPr="00754738">
        <w:rPr>
          <w:rFonts w:ascii="Times New Roman" w:hAnsi="Times New Roman" w:cs="Times New Roman"/>
          <w:sz w:val="24"/>
          <w:szCs w:val="24"/>
        </w:rPr>
        <w:t xml:space="preserve"> an increase in vegetative growth. Perhaps it's because PGR is essential for cell elongation and call division.</w:t>
      </w:r>
      <w:r w:rsidRPr="00754738">
        <w:rPr>
          <w:rFonts w:ascii="Times New Roman" w:hAnsi="Times New Roman" w:cs="Times New Roman"/>
          <w:sz w:val="24"/>
          <w:szCs w:val="24"/>
        </w:rPr>
        <w:t xml:space="preserve"> </w:t>
      </w:r>
      <w:r w:rsidR="009276F6" w:rsidRPr="00754738">
        <w:rPr>
          <w:rFonts w:ascii="Times New Roman" w:eastAsia="Times New Roman" w:hAnsi="Times New Roman" w:cs="Times New Roman"/>
          <w:sz w:val="24"/>
          <w:szCs w:val="24"/>
        </w:rPr>
        <w:t xml:space="preserve">Similar to </w:t>
      </w:r>
      <w:r w:rsidRPr="00754738">
        <w:rPr>
          <w:rFonts w:ascii="Times New Roman" w:eastAsia="Times New Roman" w:hAnsi="Times New Roman" w:cs="Times New Roman"/>
          <w:sz w:val="24"/>
          <w:szCs w:val="24"/>
        </w:rPr>
        <w:t>the present findings</w:t>
      </w:r>
      <w:r w:rsidR="009276F6" w:rsidRPr="00754738">
        <w:rPr>
          <w:rFonts w:ascii="Times New Roman" w:eastAsia="Times New Roman" w:hAnsi="Times New Roman" w:cs="Times New Roman"/>
          <w:sz w:val="24"/>
          <w:szCs w:val="24"/>
        </w:rPr>
        <w:t>, increased</w:t>
      </w:r>
      <w:r w:rsidR="00E7579D" w:rsidRPr="00754738">
        <w:rPr>
          <w:rFonts w:ascii="Times New Roman" w:eastAsia="Times New Roman" w:hAnsi="Times New Roman" w:cs="Times New Roman"/>
          <w:sz w:val="24"/>
          <w:szCs w:val="24"/>
        </w:rPr>
        <w:t xml:space="preserve"> plant height and plant </w:t>
      </w:r>
      <w:r w:rsidR="0009690C" w:rsidRPr="00754738">
        <w:rPr>
          <w:rFonts w:ascii="Times New Roman" w:eastAsia="Times New Roman" w:hAnsi="Times New Roman" w:cs="Times New Roman"/>
          <w:sz w:val="24"/>
          <w:szCs w:val="24"/>
        </w:rPr>
        <w:t>spread has</w:t>
      </w:r>
      <w:r w:rsidR="009276F6" w:rsidRPr="00754738">
        <w:rPr>
          <w:rFonts w:ascii="Times New Roman" w:eastAsia="Times New Roman" w:hAnsi="Times New Roman" w:cs="Times New Roman"/>
          <w:sz w:val="24"/>
          <w:szCs w:val="24"/>
        </w:rPr>
        <w:t xml:space="preserve"> been reported by the application of BA in </w:t>
      </w:r>
      <w:r w:rsidR="00E7579D" w:rsidRPr="00754738">
        <w:rPr>
          <w:rFonts w:ascii="Times New Roman" w:eastAsia="Times New Roman" w:hAnsi="Times New Roman" w:cs="Times New Roman"/>
          <w:sz w:val="24"/>
          <w:szCs w:val="24"/>
        </w:rPr>
        <w:t>chrysanthemum crop</w:t>
      </w:r>
      <w:r w:rsidRPr="00754738">
        <w:rPr>
          <w:rFonts w:ascii="Times New Roman" w:eastAsia="Times New Roman" w:hAnsi="Times New Roman" w:cs="Times New Roman"/>
          <w:sz w:val="24"/>
          <w:szCs w:val="24"/>
        </w:rPr>
        <w:t xml:space="preserve"> by</w:t>
      </w:r>
      <w:r w:rsidR="00E7579D" w:rsidRPr="00754738">
        <w:rPr>
          <w:rFonts w:ascii="Times New Roman" w:eastAsia="Times New Roman" w:hAnsi="Times New Roman" w:cs="Times New Roman"/>
          <w:sz w:val="24"/>
          <w:szCs w:val="24"/>
        </w:rPr>
        <w:t xml:space="preserve"> earlier </w:t>
      </w:r>
      <w:r w:rsidRPr="00754738">
        <w:rPr>
          <w:rFonts w:ascii="Times New Roman" w:eastAsia="Times New Roman" w:hAnsi="Times New Roman" w:cs="Times New Roman"/>
          <w:sz w:val="24"/>
          <w:szCs w:val="24"/>
        </w:rPr>
        <w:t xml:space="preserve">workers </w:t>
      </w:r>
      <w:r w:rsidR="00E7579D" w:rsidRPr="00754738">
        <w:rPr>
          <w:rFonts w:ascii="Times New Roman" w:eastAsia="Times New Roman" w:hAnsi="Times New Roman" w:cs="Times New Roman"/>
          <w:sz w:val="24"/>
          <w:szCs w:val="24"/>
        </w:rPr>
        <w:t>(Singh and Bala</w:t>
      </w:r>
      <w:r w:rsidR="009276F6" w:rsidRPr="00754738">
        <w:rPr>
          <w:rFonts w:ascii="Times New Roman" w:eastAsia="Times New Roman" w:hAnsi="Times New Roman" w:cs="Times New Roman"/>
          <w:sz w:val="24"/>
          <w:szCs w:val="24"/>
        </w:rPr>
        <w:t xml:space="preserve"> 201</w:t>
      </w:r>
      <w:r w:rsidR="00E7579D" w:rsidRPr="00754738">
        <w:rPr>
          <w:rFonts w:ascii="Times New Roman" w:eastAsia="Times New Roman" w:hAnsi="Times New Roman" w:cs="Times New Roman"/>
          <w:sz w:val="24"/>
          <w:szCs w:val="24"/>
        </w:rPr>
        <w:t>8</w:t>
      </w:r>
      <w:r w:rsidR="00C62295">
        <w:rPr>
          <w:rFonts w:ascii="Times New Roman" w:eastAsia="Times New Roman" w:hAnsi="Times New Roman" w:cs="Times New Roman"/>
          <w:sz w:val="24"/>
          <w:szCs w:val="24"/>
        </w:rPr>
        <w:t xml:space="preserve"> and</w:t>
      </w:r>
      <w:r w:rsidR="0009690C" w:rsidRPr="00754738">
        <w:rPr>
          <w:rFonts w:ascii="Times New Roman" w:eastAsia="Times New Roman" w:hAnsi="Times New Roman" w:cs="Times New Roman"/>
          <w:sz w:val="24"/>
          <w:szCs w:val="24"/>
        </w:rPr>
        <w:t xml:space="preserve"> </w:t>
      </w:r>
      <w:r w:rsidR="0009690C" w:rsidRPr="00754738">
        <w:rPr>
          <w:rFonts w:ascii="Times New Roman" w:hAnsi="Times New Roman" w:cs="Times New Roman"/>
          <w:sz w:val="24"/>
          <w:szCs w:val="24"/>
        </w:rPr>
        <w:t>Alhajhoj</w:t>
      </w:r>
      <w:r w:rsidRPr="00754738">
        <w:rPr>
          <w:rFonts w:ascii="Times New Roman" w:hAnsi="Times New Roman" w:cs="Times New Roman"/>
          <w:sz w:val="24"/>
          <w:szCs w:val="24"/>
        </w:rPr>
        <w:t>,</w:t>
      </w:r>
      <w:r w:rsidR="0009690C" w:rsidRPr="00754738">
        <w:rPr>
          <w:rFonts w:ascii="Times New Roman" w:hAnsi="Times New Roman" w:cs="Times New Roman"/>
          <w:sz w:val="24"/>
          <w:szCs w:val="24"/>
        </w:rPr>
        <w:t xml:space="preserve"> 2017).</w:t>
      </w:r>
    </w:p>
    <w:p w14:paraId="2A0AFDD4" w14:textId="77777777" w:rsidR="00F9015E" w:rsidRPr="00754738" w:rsidRDefault="00110221" w:rsidP="00EB1864">
      <w:pPr>
        <w:jc w:val="both"/>
        <w:rPr>
          <w:rFonts w:ascii="Times New Roman" w:hAnsi="Times New Roman" w:cs="Times New Roman"/>
          <w:sz w:val="24"/>
          <w:szCs w:val="24"/>
        </w:rPr>
      </w:pPr>
      <w:r w:rsidRPr="00754738">
        <w:rPr>
          <w:rFonts w:ascii="Times New Roman" w:hAnsi="Times New Roman" w:cs="Times New Roman"/>
          <w:b/>
          <w:bCs/>
          <w:sz w:val="24"/>
          <w:szCs w:val="24"/>
        </w:rPr>
        <w:t>Interaction effect</w:t>
      </w:r>
    </w:p>
    <w:p w14:paraId="02B88310" w14:textId="77777777" w:rsidR="001D6005" w:rsidRPr="00754738" w:rsidRDefault="006C6162" w:rsidP="00D9008B">
      <w:pPr>
        <w:spacing w:line="360" w:lineRule="auto"/>
        <w:jc w:val="both"/>
        <w:rPr>
          <w:rFonts w:ascii="Times New Roman" w:hAnsi="Times New Roman" w:cs="Times New Roman"/>
          <w:b/>
          <w:bCs/>
          <w:sz w:val="24"/>
          <w:szCs w:val="24"/>
        </w:rPr>
      </w:pPr>
      <w:r w:rsidRPr="00754738">
        <w:rPr>
          <w:rFonts w:ascii="Times New Roman" w:hAnsi="Times New Roman" w:cs="Times New Roman"/>
          <w:sz w:val="24"/>
          <w:szCs w:val="24"/>
        </w:rPr>
        <w:t xml:space="preserve">Table.1 shows that the interaction of different levels of pinching and BA had a significant effect on all growth attributes. </w:t>
      </w:r>
      <w:r w:rsidR="007E2104" w:rsidRPr="00754738">
        <w:rPr>
          <w:rFonts w:ascii="Times New Roman" w:hAnsi="Times New Roman" w:cs="Times New Roman"/>
          <w:sz w:val="24"/>
          <w:szCs w:val="24"/>
        </w:rPr>
        <w:t>Maximum p</w:t>
      </w:r>
      <w:r w:rsidRPr="00754738">
        <w:rPr>
          <w:rFonts w:ascii="Times New Roman" w:hAnsi="Times New Roman" w:cs="Times New Roman"/>
          <w:sz w:val="24"/>
          <w:szCs w:val="24"/>
        </w:rPr>
        <w:t xml:space="preserve">lant height at 90 days was </w:t>
      </w:r>
      <w:r w:rsidR="007E2104" w:rsidRPr="00754738">
        <w:rPr>
          <w:rFonts w:ascii="Times New Roman" w:hAnsi="Times New Roman" w:cs="Times New Roman"/>
          <w:sz w:val="24"/>
          <w:szCs w:val="24"/>
        </w:rPr>
        <w:t>reported with interaction of no</w:t>
      </w:r>
      <w:r w:rsidR="002E6D1A" w:rsidRPr="00754738">
        <w:rPr>
          <w:rFonts w:ascii="Times New Roman" w:hAnsi="Times New Roman" w:cs="Times New Roman"/>
          <w:sz w:val="24"/>
          <w:szCs w:val="24"/>
        </w:rPr>
        <w:t xml:space="preserve"> pinching + BA </w:t>
      </w:r>
      <w:r w:rsidRPr="00754738">
        <w:rPr>
          <w:rFonts w:ascii="Times New Roman" w:hAnsi="Times New Roman" w:cs="Times New Roman"/>
          <w:sz w:val="24"/>
          <w:szCs w:val="24"/>
        </w:rPr>
        <w:t>250 ppm. BA 250 ppm</w:t>
      </w:r>
      <w:r w:rsidRPr="00754738">
        <w:rPr>
          <w:rStyle w:val="red-underline"/>
          <w:rFonts w:ascii="Times New Roman" w:hAnsi="Times New Roman" w:cs="Times New Roman"/>
          <w:sz w:val="24"/>
          <w:szCs w:val="24"/>
        </w:rPr>
        <w:t xml:space="preserve"> × </w:t>
      </w:r>
      <w:r w:rsidRPr="00754738">
        <w:rPr>
          <w:rFonts w:ascii="Times New Roman" w:hAnsi="Times New Roman" w:cs="Times New Roman"/>
          <w:sz w:val="24"/>
          <w:szCs w:val="24"/>
        </w:rPr>
        <w:t>pinching shows maximum primary branches</w:t>
      </w:r>
      <w:r w:rsidR="007E2104" w:rsidRPr="00754738">
        <w:rPr>
          <w:rFonts w:ascii="Times New Roman" w:hAnsi="Times New Roman" w:cs="Times New Roman"/>
          <w:sz w:val="24"/>
          <w:szCs w:val="24"/>
        </w:rPr>
        <w:t>/</w:t>
      </w:r>
      <w:r w:rsidR="001D6005" w:rsidRPr="00754738">
        <w:rPr>
          <w:rFonts w:ascii="Times New Roman" w:hAnsi="Times New Roman" w:cs="Times New Roman"/>
          <w:sz w:val="24"/>
          <w:szCs w:val="24"/>
        </w:rPr>
        <w:t>plants (</w:t>
      </w:r>
      <w:r w:rsidR="007E2104" w:rsidRPr="00754738">
        <w:rPr>
          <w:rFonts w:ascii="Times New Roman" w:hAnsi="Times New Roman" w:cs="Times New Roman"/>
          <w:sz w:val="24"/>
          <w:szCs w:val="24"/>
        </w:rPr>
        <w:t>12.94)</w:t>
      </w:r>
      <w:r w:rsidRPr="00754738">
        <w:rPr>
          <w:rFonts w:ascii="Times New Roman" w:hAnsi="Times New Roman" w:cs="Times New Roman"/>
          <w:sz w:val="24"/>
          <w:szCs w:val="24"/>
        </w:rPr>
        <w:t xml:space="preserve"> followed by BA 150 ppm</w:t>
      </w:r>
      <w:r w:rsidRPr="00754738">
        <w:rPr>
          <w:rStyle w:val="red-underline"/>
          <w:rFonts w:ascii="Times New Roman" w:hAnsi="Times New Roman" w:cs="Times New Roman"/>
          <w:sz w:val="24"/>
          <w:szCs w:val="24"/>
        </w:rPr>
        <w:t xml:space="preserve"> × </w:t>
      </w:r>
      <w:r w:rsidRPr="00754738">
        <w:rPr>
          <w:rFonts w:ascii="Times New Roman" w:hAnsi="Times New Roman" w:cs="Times New Roman"/>
          <w:sz w:val="24"/>
          <w:szCs w:val="24"/>
        </w:rPr>
        <w:t xml:space="preserve">pinching. Similarly, maximum leaf area and plant spread at 90 DAT </w:t>
      </w:r>
      <w:r w:rsidR="001D6005" w:rsidRPr="00754738">
        <w:rPr>
          <w:rFonts w:ascii="Times New Roman" w:hAnsi="Times New Roman" w:cs="Times New Roman"/>
          <w:sz w:val="24"/>
          <w:szCs w:val="24"/>
        </w:rPr>
        <w:t xml:space="preserve">was </w:t>
      </w:r>
      <w:r w:rsidRPr="00754738">
        <w:rPr>
          <w:rFonts w:ascii="Times New Roman" w:hAnsi="Times New Roman" w:cs="Times New Roman"/>
          <w:sz w:val="24"/>
          <w:szCs w:val="24"/>
        </w:rPr>
        <w:t>recorded with</w:t>
      </w:r>
      <w:r w:rsidR="001D6005" w:rsidRPr="00754738">
        <w:rPr>
          <w:rFonts w:ascii="Times New Roman" w:hAnsi="Times New Roman" w:cs="Times New Roman"/>
          <w:sz w:val="24"/>
          <w:szCs w:val="24"/>
        </w:rPr>
        <w:t xml:space="preserve"> interaction </w:t>
      </w:r>
      <w:r w:rsidR="0009690C" w:rsidRPr="00754738">
        <w:rPr>
          <w:rFonts w:ascii="Times New Roman" w:hAnsi="Times New Roman" w:cs="Times New Roman"/>
          <w:sz w:val="24"/>
          <w:szCs w:val="24"/>
        </w:rPr>
        <w:t>of BA</w:t>
      </w:r>
      <w:r w:rsidRPr="00754738">
        <w:rPr>
          <w:rFonts w:ascii="Times New Roman" w:hAnsi="Times New Roman" w:cs="Times New Roman"/>
          <w:sz w:val="24"/>
          <w:szCs w:val="24"/>
        </w:rPr>
        <w:t xml:space="preserve"> 200 ppm </w:t>
      </w:r>
      <w:r w:rsidRPr="00754738">
        <w:rPr>
          <w:rStyle w:val="red-underline"/>
          <w:rFonts w:ascii="Times New Roman" w:hAnsi="Times New Roman" w:cs="Times New Roman"/>
          <w:sz w:val="24"/>
          <w:szCs w:val="24"/>
        </w:rPr>
        <w:t xml:space="preserve">× </w:t>
      </w:r>
      <w:r w:rsidRPr="00754738">
        <w:rPr>
          <w:rFonts w:ascii="Times New Roman" w:hAnsi="Times New Roman" w:cs="Times New Roman"/>
          <w:sz w:val="24"/>
          <w:szCs w:val="24"/>
        </w:rPr>
        <w:t xml:space="preserve">pinching. In plants, the apical bud produces auxins that are responsible for apical dominance. Removal of apical buds also stimulates </w:t>
      </w:r>
      <w:proofErr w:type="spellStart"/>
      <w:r w:rsidRPr="00754738">
        <w:rPr>
          <w:rFonts w:ascii="Times New Roman" w:hAnsi="Times New Roman" w:cs="Times New Roman"/>
          <w:sz w:val="24"/>
          <w:szCs w:val="24"/>
        </w:rPr>
        <w:t>cytokinins</w:t>
      </w:r>
      <w:proofErr w:type="spellEnd"/>
      <w:r w:rsidRPr="00754738">
        <w:rPr>
          <w:rFonts w:ascii="Times New Roman" w:hAnsi="Times New Roman" w:cs="Times New Roman"/>
          <w:sz w:val="24"/>
          <w:szCs w:val="24"/>
        </w:rPr>
        <w:t xml:space="preserve"> (BA) to trigger the lateral buds to start growth </w:t>
      </w:r>
      <w:proofErr w:type="spellStart"/>
      <w:r w:rsidRPr="00754738">
        <w:rPr>
          <w:rStyle w:val="red-underline"/>
          <w:rFonts w:ascii="Times New Roman" w:hAnsi="Times New Roman" w:cs="Times New Roman"/>
          <w:sz w:val="24"/>
          <w:szCs w:val="24"/>
        </w:rPr>
        <w:t>andultimately</w:t>
      </w:r>
      <w:proofErr w:type="spellEnd"/>
      <w:r w:rsidRPr="00754738">
        <w:rPr>
          <w:rFonts w:ascii="Times New Roman" w:hAnsi="Times New Roman" w:cs="Times New Roman"/>
          <w:sz w:val="24"/>
          <w:szCs w:val="24"/>
        </w:rPr>
        <w:t xml:space="preserve"> it suppresses apical dominance that </w:t>
      </w:r>
      <w:r w:rsidRPr="00754738">
        <w:rPr>
          <w:rStyle w:val="red-underline"/>
          <w:rFonts w:ascii="Times New Roman" w:hAnsi="Times New Roman" w:cs="Times New Roman"/>
          <w:sz w:val="24"/>
          <w:szCs w:val="24"/>
        </w:rPr>
        <w:t>control</w:t>
      </w:r>
      <w:r w:rsidRPr="00754738">
        <w:rPr>
          <w:rFonts w:ascii="Times New Roman" w:hAnsi="Times New Roman" w:cs="Times New Roman"/>
          <w:sz w:val="24"/>
          <w:szCs w:val="24"/>
        </w:rPr>
        <w:t xml:space="preserve"> plant height. </w:t>
      </w:r>
      <w:r w:rsidRPr="00754738">
        <w:rPr>
          <w:rStyle w:val="blue-complex-underline"/>
          <w:rFonts w:ascii="Times New Roman" w:hAnsi="Times New Roman" w:cs="Times New Roman"/>
          <w:sz w:val="24"/>
          <w:szCs w:val="24"/>
        </w:rPr>
        <w:t>In Zinnia, beneficial effects of growth chemicals and pinching were noted by Ali</w:t>
      </w:r>
      <w:r w:rsidRPr="00754738">
        <w:rPr>
          <w:rStyle w:val="blue-complex-underline"/>
          <w:rFonts w:ascii="Times New Roman" w:hAnsi="Times New Roman" w:cs="Times New Roman"/>
          <w:i/>
          <w:sz w:val="24"/>
          <w:szCs w:val="24"/>
        </w:rPr>
        <w:t xml:space="preserve"> </w:t>
      </w:r>
      <w:r w:rsidRPr="00754738">
        <w:rPr>
          <w:rStyle w:val="blue-complex-underline"/>
          <w:rFonts w:ascii="Times New Roman" w:hAnsi="Times New Roman" w:cs="Times New Roman"/>
          <w:i/>
          <w:iCs/>
          <w:sz w:val="24"/>
          <w:szCs w:val="24"/>
        </w:rPr>
        <w:t>et al</w:t>
      </w:r>
      <w:r w:rsidR="0009690C" w:rsidRPr="00754738">
        <w:rPr>
          <w:rStyle w:val="blue-complex-underline"/>
          <w:rFonts w:ascii="Times New Roman" w:hAnsi="Times New Roman" w:cs="Times New Roman"/>
          <w:sz w:val="24"/>
          <w:szCs w:val="24"/>
        </w:rPr>
        <w:t>. (2021).</w:t>
      </w:r>
    </w:p>
    <w:p w14:paraId="7B88B681" w14:textId="77777777" w:rsidR="00957548" w:rsidRPr="00754738" w:rsidRDefault="006C6162" w:rsidP="00895E74">
      <w:pPr>
        <w:jc w:val="both"/>
        <w:rPr>
          <w:rFonts w:ascii="Times New Roman" w:hAnsi="Times New Roman" w:cs="Times New Roman"/>
          <w:b/>
          <w:bCs/>
          <w:sz w:val="24"/>
          <w:szCs w:val="24"/>
        </w:rPr>
      </w:pPr>
      <w:r w:rsidRPr="00754738">
        <w:rPr>
          <w:rFonts w:ascii="Times New Roman" w:hAnsi="Times New Roman" w:cs="Times New Roman"/>
          <w:b/>
          <w:bCs/>
          <w:sz w:val="24"/>
          <w:szCs w:val="24"/>
        </w:rPr>
        <w:t>Effect of pinching and BA on flowering attributes</w:t>
      </w:r>
    </w:p>
    <w:p w14:paraId="46CE6DD3" w14:textId="77777777" w:rsidR="007629CA" w:rsidRPr="00754738" w:rsidRDefault="00957548" w:rsidP="00323377">
      <w:pPr>
        <w:spacing w:line="360" w:lineRule="auto"/>
        <w:jc w:val="both"/>
        <w:rPr>
          <w:rFonts w:ascii="Times New Roman" w:hAnsi="Times New Roman" w:cs="Times New Roman"/>
          <w:color w:val="222222"/>
          <w:sz w:val="24"/>
          <w:szCs w:val="24"/>
          <w:shd w:val="clear" w:color="auto" w:fill="FFFFFF"/>
        </w:rPr>
      </w:pPr>
      <w:r w:rsidRPr="00754738">
        <w:rPr>
          <w:rFonts w:ascii="Times New Roman" w:hAnsi="Times New Roman" w:cs="Times New Roman"/>
          <w:sz w:val="24"/>
          <w:szCs w:val="24"/>
        </w:rPr>
        <w:t xml:space="preserve">All </w:t>
      </w:r>
      <w:r w:rsidR="00660EC0" w:rsidRPr="00754738">
        <w:rPr>
          <w:rFonts w:ascii="Times New Roman" w:hAnsi="Times New Roman" w:cs="Times New Roman"/>
          <w:sz w:val="24"/>
          <w:szCs w:val="24"/>
        </w:rPr>
        <w:t>the</w:t>
      </w:r>
      <w:r w:rsidRPr="00754738">
        <w:rPr>
          <w:rFonts w:ascii="Times New Roman" w:hAnsi="Times New Roman" w:cs="Times New Roman"/>
          <w:sz w:val="24"/>
          <w:szCs w:val="24"/>
        </w:rPr>
        <w:t xml:space="preserve"> flowering parameters were found to be significantly influenced by different stages of pinching and BA (Table. 2).</w:t>
      </w:r>
      <w:r w:rsidR="00323377" w:rsidRPr="00754738">
        <w:rPr>
          <w:rFonts w:ascii="Times New Roman" w:hAnsi="Times New Roman" w:cs="Times New Roman"/>
          <w:sz w:val="24"/>
          <w:szCs w:val="24"/>
        </w:rPr>
        <w:t xml:space="preserve"> Except for peduncle length, all flowering attributes are significantly</w:t>
      </w:r>
      <w:r w:rsidR="001D6005" w:rsidRPr="00754738">
        <w:rPr>
          <w:rFonts w:ascii="Times New Roman" w:hAnsi="Times New Roman" w:cs="Times New Roman"/>
          <w:sz w:val="24"/>
          <w:szCs w:val="24"/>
        </w:rPr>
        <w:t xml:space="preserve"> higher in pinching, including b</w:t>
      </w:r>
      <w:r w:rsidR="00323377" w:rsidRPr="00754738">
        <w:rPr>
          <w:rFonts w:ascii="Times New Roman" w:hAnsi="Times New Roman" w:cs="Times New Roman"/>
          <w:sz w:val="24"/>
          <w:szCs w:val="24"/>
        </w:rPr>
        <w:t>ud initiation (60.02</w:t>
      </w:r>
      <w:r w:rsidR="001D6005" w:rsidRPr="00754738">
        <w:rPr>
          <w:rFonts w:ascii="Times New Roman" w:hAnsi="Times New Roman" w:cs="Times New Roman"/>
          <w:sz w:val="24"/>
          <w:szCs w:val="24"/>
        </w:rPr>
        <w:t xml:space="preserve"> days</w:t>
      </w:r>
      <w:r w:rsidR="00323377" w:rsidRPr="00754738">
        <w:rPr>
          <w:rFonts w:ascii="Times New Roman" w:hAnsi="Times New Roman" w:cs="Times New Roman"/>
          <w:sz w:val="24"/>
          <w:szCs w:val="24"/>
        </w:rPr>
        <w:t>), flower initiation (74.63</w:t>
      </w:r>
      <w:r w:rsidR="001D6005" w:rsidRPr="00754738">
        <w:rPr>
          <w:rFonts w:ascii="Times New Roman" w:hAnsi="Times New Roman" w:cs="Times New Roman"/>
          <w:sz w:val="24"/>
          <w:szCs w:val="24"/>
        </w:rPr>
        <w:t xml:space="preserve"> days</w:t>
      </w:r>
      <w:r w:rsidR="00323377" w:rsidRPr="00754738">
        <w:rPr>
          <w:rFonts w:ascii="Times New Roman" w:hAnsi="Times New Roman" w:cs="Times New Roman"/>
          <w:sz w:val="24"/>
          <w:szCs w:val="24"/>
        </w:rPr>
        <w:t>), flower diameter (69.70</w:t>
      </w:r>
      <w:r w:rsidR="001D6005" w:rsidRPr="00754738">
        <w:rPr>
          <w:rFonts w:ascii="Times New Roman" w:hAnsi="Times New Roman" w:cs="Times New Roman"/>
          <w:sz w:val="24"/>
          <w:szCs w:val="24"/>
        </w:rPr>
        <w:t xml:space="preserve"> mm</w:t>
      </w:r>
      <w:r w:rsidR="00323377" w:rsidRPr="00754738">
        <w:rPr>
          <w:rFonts w:ascii="Times New Roman" w:hAnsi="Times New Roman" w:cs="Times New Roman"/>
          <w:sz w:val="24"/>
          <w:szCs w:val="24"/>
        </w:rPr>
        <w:t>), fresh weight of flower (9.54</w:t>
      </w:r>
      <w:r w:rsidR="001D6005" w:rsidRPr="00754738">
        <w:rPr>
          <w:rFonts w:ascii="Times New Roman" w:hAnsi="Times New Roman" w:cs="Times New Roman"/>
          <w:sz w:val="24"/>
          <w:szCs w:val="24"/>
        </w:rPr>
        <w:t xml:space="preserve"> g</w:t>
      </w:r>
      <w:r w:rsidR="00323377" w:rsidRPr="00754738">
        <w:rPr>
          <w:rFonts w:ascii="Times New Roman" w:hAnsi="Times New Roman" w:cs="Times New Roman"/>
          <w:sz w:val="24"/>
          <w:szCs w:val="24"/>
        </w:rPr>
        <w:t>), dry weight of flower (1.22</w:t>
      </w:r>
      <w:r w:rsidR="001D6005" w:rsidRPr="00754738">
        <w:rPr>
          <w:rFonts w:ascii="Times New Roman" w:hAnsi="Times New Roman" w:cs="Times New Roman"/>
          <w:sz w:val="24"/>
          <w:szCs w:val="24"/>
        </w:rPr>
        <w:t xml:space="preserve"> g</w:t>
      </w:r>
      <w:r w:rsidR="00323377" w:rsidRPr="00754738">
        <w:rPr>
          <w:rFonts w:ascii="Times New Roman" w:hAnsi="Times New Roman" w:cs="Times New Roman"/>
          <w:sz w:val="24"/>
          <w:szCs w:val="24"/>
        </w:rPr>
        <w:t>), flower withering (83.47</w:t>
      </w:r>
      <w:r w:rsidR="001D6005" w:rsidRPr="00754738">
        <w:rPr>
          <w:rFonts w:ascii="Times New Roman" w:hAnsi="Times New Roman" w:cs="Times New Roman"/>
          <w:sz w:val="24"/>
          <w:szCs w:val="24"/>
        </w:rPr>
        <w:t xml:space="preserve"> days</w:t>
      </w:r>
      <w:r w:rsidR="00323377" w:rsidRPr="00754738">
        <w:rPr>
          <w:rFonts w:ascii="Times New Roman" w:hAnsi="Times New Roman" w:cs="Times New Roman"/>
          <w:sz w:val="24"/>
          <w:szCs w:val="24"/>
        </w:rPr>
        <w:t xml:space="preserve">), and number of flowers (228.66). </w:t>
      </w:r>
      <w:r w:rsidR="007629CA" w:rsidRPr="00754738">
        <w:rPr>
          <w:rFonts w:ascii="Times New Roman" w:hAnsi="Times New Roman" w:cs="Times New Roman"/>
          <w:sz w:val="24"/>
          <w:szCs w:val="24"/>
        </w:rPr>
        <w:t>These results are corroborated by the results of Hawa</w:t>
      </w:r>
      <w:r w:rsidR="00660EC0" w:rsidRPr="00754738">
        <w:rPr>
          <w:rFonts w:ascii="Times New Roman" w:hAnsi="Times New Roman" w:cs="Times New Roman"/>
          <w:i/>
          <w:sz w:val="24"/>
          <w:szCs w:val="24"/>
        </w:rPr>
        <w:t xml:space="preserve"> </w:t>
      </w:r>
      <w:r w:rsidR="007629CA" w:rsidRPr="00754738">
        <w:rPr>
          <w:rFonts w:ascii="Times New Roman" w:hAnsi="Times New Roman" w:cs="Times New Roman"/>
          <w:i/>
          <w:iCs/>
          <w:sz w:val="24"/>
          <w:szCs w:val="24"/>
        </w:rPr>
        <w:t>et al</w:t>
      </w:r>
      <w:r w:rsidR="00660EC0" w:rsidRPr="00754738">
        <w:rPr>
          <w:rFonts w:ascii="Times New Roman" w:hAnsi="Times New Roman" w:cs="Times New Roman"/>
          <w:sz w:val="24"/>
          <w:szCs w:val="24"/>
        </w:rPr>
        <w:t>.</w:t>
      </w:r>
      <w:r w:rsidR="007629CA" w:rsidRPr="00754738">
        <w:rPr>
          <w:rFonts w:ascii="Times New Roman" w:hAnsi="Times New Roman" w:cs="Times New Roman"/>
          <w:sz w:val="24"/>
          <w:szCs w:val="24"/>
        </w:rPr>
        <w:t xml:space="preserve"> (2021) in annual chrysanthemum and </w:t>
      </w:r>
      <w:r w:rsidR="007629CA" w:rsidRPr="00754738">
        <w:rPr>
          <w:rFonts w:ascii="Times New Roman" w:hAnsi="Times New Roman" w:cs="Times New Roman"/>
          <w:color w:val="222222"/>
          <w:sz w:val="24"/>
          <w:szCs w:val="24"/>
          <w:shd w:val="clear" w:color="auto" w:fill="FFFFFF"/>
        </w:rPr>
        <w:t>Sathappan (2018) in marigold.</w:t>
      </w:r>
    </w:p>
    <w:p w14:paraId="785804E6" w14:textId="77777777" w:rsidR="00FD3854" w:rsidRPr="00754738" w:rsidRDefault="005D3EFE" w:rsidP="0088056F">
      <w:pPr>
        <w:pStyle w:val="root-block-node"/>
        <w:spacing w:line="360" w:lineRule="auto"/>
        <w:jc w:val="both"/>
        <w:rPr>
          <w:color w:val="000000" w:themeColor="text1"/>
        </w:rPr>
      </w:pPr>
      <w:r w:rsidRPr="00754738">
        <w:rPr>
          <w:shd w:val="clear" w:color="auto" w:fill="FFFFFF"/>
        </w:rPr>
        <w:t xml:space="preserve">The application of </w:t>
      </w:r>
      <w:r w:rsidR="00660EC0" w:rsidRPr="00754738">
        <w:rPr>
          <w:shd w:val="clear" w:color="auto" w:fill="FFFFFF"/>
        </w:rPr>
        <w:t>BA 250 ppm results in</w:t>
      </w:r>
      <w:r w:rsidRPr="00754738">
        <w:rPr>
          <w:shd w:val="clear" w:color="auto" w:fill="FFFFFF"/>
        </w:rPr>
        <w:t xml:space="preserve"> </w:t>
      </w:r>
      <w:r w:rsidR="001D6005" w:rsidRPr="00754738">
        <w:rPr>
          <w:shd w:val="clear" w:color="auto" w:fill="FFFFFF"/>
        </w:rPr>
        <w:t>maximum days to</w:t>
      </w:r>
      <w:r w:rsidRPr="00754738">
        <w:rPr>
          <w:shd w:val="clear" w:color="auto" w:fill="FFFFFF"/>
        </w:rPr>
        <w:t xml:space="preserve"> bud initiation (55.30</w:t>
      </w:r>
      <w:r w:rsidR="001D6005" w:rsidRPr="00754738">
        <w:rPr>
          <w:shd w:val="clear" w:color="auto" w:fill="FFFFFF"/>
        </w:rPr>
        <w:t xml:space="preserve"> days</w:t>
      </w:r>
      <w:r w:rsidRPr="00754738">
        <w:rPr>
          <w:shd w:val="clear" w:color="auto" w:fill="FFFFFF"/>
        </w:rPr>
        <w:t>) when compared to control (50.00</w:t>
      </w:r>
      <w:r w:rsidR="001D6005" w:rsidRPr="00754738">
        <w:rPr>
          <w:shd w:val="clear" w:color="auto" w:fill="FFFFFF"/>
        </w:rPr>
        <w:t xml:space="preserve"> days). </w:t>
      </w:r>
      <w:r w:rsidR="00660EC0" w:rsidRPr="00754738">
        <w:rPr>
          <w:shd w:val="clear" w:color="auto" w:fill="FFFFFF"/>
        </w:rPr>
        <w:t xml:space="preserve">Whereas, </w:t>
      </w:r>
      <w:r w:rsidRPr="00754738">
        <w:rPr>
          <w:shd w:val="clear" w:color="auto" w:fill="FFFFFF"/>
        </w:rPr>
        <w:t>BA 150 ppm resulted</w:t>
      </w:r>
      <w:r w:rsidR="00660EC0" w:rsidRPr="00754738">
        <w:rPr>
          <w:shd w:val="clear" w:color="auto" w:fill="FFFFFF"/>
        </w:rPr>
        <w:t xml:space="preserve"> in</w:t>
      </w:r>
      <w:r w:rsidRPr="00754738">
        <w:rPr>
          <w:shd w:val="clear" w:color="auto" w:fill="FFFFFF"/>
        </w:rPr>
        <w:t xml:space="preserve"> </w:t>
      </w:r>
      <w:r w:rsidR="001D6005" w:rsidRPr="00754738">
        <w:rPr>
          <w:shd w:val="clear" w:color="auto" w:fill="FFFFFF"/>
        </w:rPr>
        <w:t>maximum</w:t>
      </w:r>
      <w:r w:rsidRPr="00754738">
        <w:rPr>
          <w:shd w:val="clear" w:color="auto" w:fill="FFFFFF"/>
        </w:rPr>
        <w:t xml:space="preserve"> days of flower initiation (71.44</w:t>
      </w:r>
      <w:r w:rsidR="001D6005" w:rsidRPr="00754738">
        <w:rPr>
          <w:shd w:val="clear" w:color="auto" w:fill="FFFFFF"/>
        </w:rPr>
        <w:t xml:space="preserve"> days) and </w:t>
      </w:r>
      <w:r w:rsidRPr="00754738">
        <w:rPr>
          <w:shd w:val="clear" w:color="auto" w:fill="FFFFFF"/>
        </w:rPr>
        <w:t>flower diameter.</w:t>
      </w:r>
      <w:r w:rsidR="00660EC0" w:rsidRPr="00754738">
        <w:rPr>
          <w:shd w:val="clear" w:color="auto" w:fill="FFFFFF"/>
        </w:rPr>
        <w:t xml:space="preserve"> </w:t>
      </w:r>
      <w:r w:rsidR="001D6005" w:rsidRPr="00754738">
        <w:rPr>
          <w:shd w:val="clear" w:color="auto" w:fill="FFFFFF"/>
        </w:rPr>
        <w:t>Maximum fresh</w:t>
      </w:r>
      <w:r w:rsidR="00AD6D9D" w:rsidRPr="00754738">
        <w:rPr>
          <w:shd w:val="clear" w:color="auto" w:fill="FFFFFF"/>
        </w:rPr>
        <w:t xml:space="preserve"> (10.29 g)</w:t>
      </w:r>
      <w:r w:rsidR="001D6005" w:rsidRPr="00754738">
        <w:rPr>
          <w:shd w:val="clear" w:color="auto" w:fill="FFFFFF"/>
        </w:rPr>
        <w:t xml:space="preserve"> and dry of </w:t>
      </w:r>
      <w:r w:rsidR="00AD6D9D" w:rsidRPr="00754738">
        <w:rPr>
          <w:shd w:val="clear" w:color="auto" w:fill="FFFFFF"/>
        </w:rPr>
        <w:t>flower (1.31 g) w</w:t>
      </w:r>
      <w:r w:rsidR="00660EC0" w:rsidRPr="00754738">
        <w:rPr>
          <w:shd w:val="clear" w:color="auto" w:fill="FFFFFF"/>
        </w:rPr>
        <w:t>ere</w:t>
      </w:r>
      <w:r w:rsidR="00AD6D9D" w:rsidRPr="00754738">
        <w:rPr>
          <w:shd w:val="clear" w:color="auto" w:fill="FFFFFF"/>
        </w:rPr>
        <w:t xml:space="preserve"> observed with BA 200 ppm.</w:t>
      </w:r>
      <w:r w:rsidR="00347FA1" w:rsidRPr="00754738">
        <w:rPr>
          <w:shd w:val="clear" w:color="auto" w:fill="FFFFFF"/>
        </w:rPr>
        <w:t xml:space="preserve"> BA 50 ppm </w:t>
      </w:r>
      <w:r w:rsidR="00AD6D9D" w:rsidRPr="00754738">
        <w:rPr>
          <w:shd w:val="clear" w:color="auto" w:fill="FFFFFF"/>
        </w:rPr>
        <w:t>resulted maximum</w:t>
      </w:r>
      <w:r w:rsidR="00347FA1" w:rsidRPr="00754738">
        <w:rPr>
          <w:shd w:val="clear" w:color="auto" w:fill="FFFFFF"/>
        </w:rPr>
        <w:t xml:space="preserve"> days of flower withering. The </w:t>
      </w:r>
      <w:r w:rsidR="00347FA1" w:rsidRPr="00754738">
        <w:rPr>
          <w:shd w:val="clear" w:color="auto" w:fill="FFFFFF"/>
        </w:rPr>
        <w:lastRenderedPageBreak/>
        <w:t xml:space="preserve">maximum number of flowers and peduncle length was reported </w:t>
      </w:r>
      <w:r w:rsidR="00AD6D9D" w:rsidRPr="00754738">
        <w:rPr>
          <w:shd w:val="clear" w:color="auto" w:fill="FFFFFF"/>
        </w:rPr>
        <w:t xml:space="preserve">with BA 200 </w:t>
      </w:r>
      <w:proofErr w:type="spellStart"/>
      <w:proofErr w:type="gramStart"/>
      <w:r w:rsidR="00AD6D9D" w:rsidRPr="00754738">
        <w:rPr>
          <w:shd w:val="clear" w:color="auto" w:fill="FFFFFF"/>
        </w:rPr>
        <w:t>ppm</w:t>
      </w:r>
      <w:r w:rsidR="00347FA1" w:rsidRPr="00754738">
        <w:rPr>
          <w:shd w:val="clear" w:color="auto" w:fill="FFFFFF"/>
        </w:rPr>
        <w:t>.</w:t>
      </w:r>
      <w:r w:rsidR="00FD3854" w:rsidRPr="00754738">
        <w:rPr>
          <w:color w:val="000000" w:themeColor="text1"/>
        </w:rPr>
        <w:t>Tuberose</w:t>
      </w:r>
      <w:proofErr w:type="spellEnd"/>
      <w:proofErr w:type="gramEnd"/>
      <w:r w:rsidR="00FD3854" w:rsidRPr="00754738">
        <w:rPr>
          <w:color w:val="000000" w:themeColor="text1"/>
        </w:rPr>
        <w:t xml:space="preserve"> had the largest flower diameter with the application of </w:t>
      </w:r>
      <w:r w:rsidR="00FD3854" w:rsidRPr="00754738">
        <w:rPr>
          <w:rStyle w:val="red-underline"/>
          <w:color w:val="000000" w:themeColor="text1"/>
        </w:rPr>
        <w:t>BA</w:t>
      </w:r>
      <w:r w:rsidR="00FD3854" w:rsidRPr="00754738">
        <w:rPr>
          <w:color w:val="000000" w:themeColor="text1"/>
        </w:rPr>
        <w:t xml:space="preserve"> (Asil</w:t>
      </w:r>
      <w:r w:rsidR="00630FC2" w:rsidRPr="00754738">
        <w:rPr>
          <w:color w:val="000000" w:themeColor="text1"/>
        </w:rPr>
        <w:t xml:space="preserve"> </w:t>
      </w:r>
      <w:r w:rsidR="00FD3854" w:rsidRPr="00754738">
        <w:rPr>
          <w:i/>
          <w:iCs/>
          <w:color w:val="000000" w:themeColor="text1"/>
        </w:rPr>
        <w:t>et al</w:t>
      </w:r>
      <w:r w:rsidR="00FD3854" w:rsidRPr="00754738">
        <w:rPr>
          <w:color w:val="000000" w:themeColor="text1"/>
        </w:rPr>
        <w:t>., 2011).</w:t>
      </w:r>
      <w:r w:rsidR="00630FC2" w:rsidRPr="00754738">
        <w:rPr>
          <w:color w:val="000000" w:themeColor="text1"/>
        </w:rPr>
        <w:t xml:space="preserve"> </w:t>
      </w:r>
      <w:r w:rsidR="00FD3854" w:rsidRPr="00754738">
        <w:rPr>
          <w:rStyle w:val="red-underline"/>
          <w:color w:val="000000" w:themeColor="text1"/>
        </w:rPr>
        <w:t>BA</w:t>
      </w:r>
      <w:r w:rsidR="00FD3854" w:rsidRPr="00754738">
        <w:rPr>
          <w:color w:val="000000" w:themeColor="text1"/>
        </w:rPr>
        <w:t xml:space="preserve"> treatment increased the number of flowers, diameter of the flowering stem, fresh weight of the flowers and length of the flowering stem in roses (</w:t>
      </w:r>
      <w:proofErr w:type="spellStart"/>
      <w:r w:rsidR="00FD3854" w:rsidRPr="00754738">
        <w:rPr>
          <w:i/>
          <w:color w:val="000000" w:themeColor="text1"/>
        </w:rPr>
        <w:t>Shoura</w:t>
      </w:r>
      <w:proofErr w:type="spellEnd"/>
      <w:r w:rsidR="00FD3854" w:rsidRPr="00754738">
        <w:rPr>
          <w:rStyle w:val="red-underline"/>
          <w:color w:val="000000" w:themeColor="text1"/>
        </w:rPr>
        <w:t>.</w:t>
      </w:r>
      <w:r w:rsidR="00FD3854" w:rsidRPr="00754738">
        <w:rPr>
          <w:color w:val="000000" w:themeColor="text1"/>
        </w:rPr>
        <w:t xml:space="preserve"> 2018).</w:t>
      </w:r>
    </w:p>
    <w:p w14:paraId="63C0F62C" w14:textId="77777777" w:rsidR="005D3212" w:rsidRPr="00754738" w:rsidRDefault="001F0E3B" w:rsidP="0088056F">
      <w:pPr>
        <w:spacing w:line="360" w:lineRule="auto"/>
        <w:jc w:val="both"/>
        <w:rPr>
          <w:rFonts w:ascii="Times New Roman" w:hAnsi="Times New Roman" w:cs="Times New Roman"/>
          <w:b/>
          <w:bCs/>
          <w:sz w:val="24"/>
          <w:szCs w:val="24"/>
        </w:rPr>
      </w:pPr>
      <w:r w:rsidRPr="00754738">
        <w:rPr>
          <w:rFonts w:ascii="Times New Roman" w:hAnsi="Times New Roman" w:cs="Times New Roman"/>
          <w:b/>
          <w:bCs/>
          <w:sz w:val="24"/>
          <w:szCs w:val="24"/>
        </w:rPr>
        <w:t>Interaction effect</w:t>
      </w:r>
    </w:p>
    <w:p w14:paraId="7CB0D152" w14:textId="27FCCB15" w:rsidR="002D6A18" w:rsidRDefault="001F0E3B" w:rsidP="002D6A18">
      <w:pPr>
        <w:spacing w:line="360" w:lineRule="auto"/>
        <w:jc w:val="both"/>
        <w:rPr>
          <w:rFonts w:ascii="Times New Roman" w:hAnsi="Times New Roman" w:cs="Times New Roman"/>
          <w:sz w:val="24"/>
          <w:szCs w:val="24"/>
          <w:lang w:val="en-IN"/>
        </w:rPr>
      </w:pPr>
      <w:r w:rsidRPr="00754738">
        <w:rPr>
          <w:rFonts w:ascii="Times New Roman" w:hAnsi="Times New Roman" w:cs="Times New Roman"/>
          <w:sz w:val="24"/>
          <w:szCs w:val="24"/>
        </w:rPr>
        <w:t>The data revealed from Table</w:t>
      </w:r>
      <w:r w:rsidR="00660EC0" w:rsidRPr="00754738">
        <w:rPr>
          <w:rFonts w:ascii="Times New Roman" w:hAnsi="Times New Roman" w:cs="Times New Roman"/>
          <w:sz w:val="24"/>
          <w:szCs w:val="24"/>
        </w:rPr>
        <w:t xml:space="preserve"> </w:t>
      </w:r>
      <w:r w:rsidRPr="00754738">
        <w:rPr>
          <w:rFonts w:ascii="Times New Roman" w:hAnsi="Times New Roman" w:cs="Times New Roman"/>
          <w:sz w:val="24"/>
          <w:szCs w:val="24"/>
        </w:rPr>
        <w:t>2</w:t>
      </w:r>
      <w:r w:rsidR="007C63C4" w:rsidRPr="00754738">
        <w:rPr>
          <w:rFonts w:ascii="Times New Roman" w:hAnsi="Times New Roman" w:cs="Times New Roman"/>
          <w:sz w:val="24"/>
          <w:szCs w:val="24"/>
        </w:rPr>
        <w:t>.</w:t>
      </w:r>
      <w:r w:rsidRPr="00754738">
        <w:rPr>
          <w:rFonts w:ascii="Times New Roman" w:hAnsi="Times New Roman" w:cs="Times New Roman"/>
          <w:sz w:val="24"/>
          <w:szCs w:val="24"/>
        </w:rPr>
        <w:t xml:space="preserve"> showed the significant effect on all </w:t>
      </w:r>
      <w:r w:rsidR="005D3212" w:rsidRPr="00754738">
        <w:rPr>
          <w:rFonts w:ascii="Times New Roman" w:hAnsi="Times New Roman" w:cs="Times New Roman"/>
          <w:sz w:val="24"/>
          <w:szCs w:val="24"/>
        </w:rPr>
        <w:t>flowering parameters</w:t>
      </w:r>
      <w:r w:rsidRPr="00754738">
        <w:rPr>
          <w:rFonts w:ascii="Times New Roman" w:hAnsi="Times New Roman" w:cs="Times New Roman"/>
          <w:sz w:val="24"/>
          <w:szCs w:val="24"/>
        </w:rPr>
        <w:t xml:space="preserve"> due</w:t>
      </w:r>
      <w:r w:rsidR="002D6A18" w:rsidRPr="00754738">
        <w:rPr>
          <w:rFonts w:ascii="Times New Roman" w:hAnsi="Times New Roman" w:cs="Times New Roman"/>
          <w:sz w:val="24"/>
          <w:szCs w:val="24"/>
        </w:rPr>
        <w:t xml:space="preserve"> </w:t>
      </w:r>
      <w:r w:rsidRPr="00754738">
        <w:rPr>
          <w:rFonts w:ascii="Times New Roman" w:hAnsi="Times New Roman" w:cs="Times New Roman"/>
          <w:sz w:val="24"/>
          <w:szCs w:val="24"/>
        </w:rPr>
        <w:t>to the interaction effect of various levels of pinching</w:t>
      </w:r>
      <w:r w:rsidR="005D3212" w:rsidRPr="00754738">
        <w:rPr>
          <w:rFonts w:ascii="Times New Roman" w:hAnsi="Times New Roman" w:cs="Times New Roman"/>
          <w:sz w:val="24"/>
          <w:szCs w:val="24"/>
        </w:rPr>
        <w:t xml:space="preserve"> and BA</w:t>
      </w:r>
      <w:r w:rsidR="002F01B0" w:rsidRPr="00754738">
        <w:rPr>
          <w:rFonts w:ascii="Times New Roman" w:hAnsi="Times New Roman" w:cs="Times New Roman"/>
          <w:sz w:val="24"/>
          <w:szCs w:val="24"/>
        </w:rPr>
        <w:t xml:space="preserve"> </w:t>
      </w:r>
      <w:r w:rsidR="002D6A18" w:rsidRPr="00754738">
        <w:rPr>
          <w:rFonts w:ascii="Times New Roman" w:hAnsi="Times New Roman" w:cs="Times New Roman"/>
          <w:sz w:val="24"/>
          <w:szCs w:val="24"/>
        </w:rPr>
        <w:t>except for dry weight of flower</w:t>
      </w:r>
      <w:r w:rsidRPr="00754738">
        <w:rPr>
          <w:rFonts w:ascii="Times New Roman" w:hAnsi="Times New Roman" w:cs="Times New Roman"/>
          <w:sz w:val="24"/>
          <w:szCs w:val="24"/>
        </w:rPr>
        <w:t xml:space="preserve">. </w:t>
      </w:r>
      <w:r w:rsidR="00AD6D9D" w:rsidRPr="00754738">
        <w:rPr>
          <w:rFonts w:ascii="Times New Roman" w:hAnsi="Times New Roman" w:cs="Times New Roman"/>
          <w:sz w:val="24"/>
          <w:szCs w:val="24"/>
          <w:lang w:val="en-IN"/>
        </w:rPr>
        <w:t>Early</w:t>
      </w:r>
      <w:r w:rsidR="005D3212" w:rsidRPr="00754738">
        <w:rPr>
          <w:rFonts w:ascii="Times New Roman" w:hAnsi="Times New Roman" w:cs="Times New Roman"/>
          <w:sz w:val="24"/>
          <w:szCs w:val="24"/>
          <w:lang w:val="en-IN"/>
        </w:rPr>
        <w:t xml:space="preserve"> bud initiation (</w:t>
      </w:r>
      <w:r w:rsidR="002F01B0" w:rsidRPr="00754738">
        <w:rPr>
          <w:rFonts w:ascii="Times New Roman" w:hAnsi="Times New Roman" w:cs="Times New Roman"/>
          <w:sz w:val="24"/>
          <w:szCs w:val="24"/>
          <w:lang w:val="en-IN"/>
        </w:rPr>
        <w:t>43.61</w:t>
      </w:r>
      <w:r w:rsidR="00AD6D9D" w:rsidRPr="00754738">
        <w:rPr>
          <w:rFonts w:ascii="Times New Roman" w:hAnsi="Times New Roman" w:cs="Times New Roman"/>
          <w:sz w:val="24"/>
          <w:szCs w:val="24"/>
          <w:lang w:val="en-IN"/>
        </w:rPr>
        <w:t xml:space="preserve"> days</w:t>
      </w:r>
      <w:r w:rsidR="005D3212" w:rsidRPr="00754738">
        <w:rPr>
          <w:rFonts w:ascii="Times New Roman" w:hAnsi="Times New Roman" w:cs="Times New Roman"/>
          <w:sz w:val="24"/>
          <w:szCs w:val="24"/>
          <w:lang w:val="en-IN"/>
        </w:rPr>
        <w:t>) and flowering (</w:t>
      </w:r>
      <w:r w:rsidR="002F01B0" w:rsidRPr="00754738">
        <w:rPr>
          <w:rFonts w:ascii="Times New Roman" w:hAnsi="Times New Roman" w:cs="Times New Roman"/>
          <w:sz w:val="24"/>
          <w:szCs w:val="24"/>
          <w:lang w:val="en-IN"/>
        </w:rPr>
        <w:t>61.89</w:t>
      </w:r>
      <w:r w:rsidR="00AD6D9D" w:rsidRPr="00754738">
        <w:rPr>
          <w:rFonts w:ascii="Times New Roman" w:hAnsi="Times New Roman" w:cs="Times New Roman"/>
          <w:sz w:val="24"/>
          <w:szCs w:val="24"/>
          <w:lang w:val="en-IN"/>
        </w:rPr>
        <w:t xml:space="preserve"> days</w:t>
      </w:r>
      <w:r w:rsidR="005D3212" w:rsidRPr="00754738">
        <w:rPr>
          <w:rFonts w:ascii="Times New Roman" w:hAnsi="Times New Roman" w:cs="Times New Roman"/>
          <w:sz w:val="24"/>
          <w:szCs w:val="24"/>
          <w:lang w:val="en-IN"/>
        </w:rPr>
        <w:t xml:space="preserve">) </w:t>
      </w:r>
      <w:r w:rsidR="00AD6D9D" w:rsidRPr="00754738">
        <w:rPr>
          <w:rFonts w:ascii="Times New Roman" w:hAnsi="Times New Roman" w:cs="Times New Roman"/>
          <w:sz w:val="24"/>
          <w:szCs w:val="24"/>
          <w:lang w:val="en-IN"/>
        </w:rPr>
        <w:t>was</w:t>
      </w:r>
      <w:r w:rsidR="005D3212" w:rsidRPr="00754738">
        <w:rPr>
          <w:rFonts w:ascii="Times New Roman" w:hAnsi="Times New Roman" w:cs="Times New Roman"/>
          <w:sz w:val="24"/>
          <w:szCs w:val="24"/>
          <w:lang w:val="en-IN"/>
        </w:rPr>
        <w:t xml:space="preserve"> observed </w:t>
      </w:r>
      <w:r w:rsidR="00AD6D9D" w:rsidRPr="00754738">
        <w:rPr>
          <w:rFonts w:ascii="Times New Roman" w:hAnsi="Times New Roman" w:cs="Times New Roman"/>
          <w:sz w:val="24"/>
          <w:szCs w:val="24"/>
          <w:lang w:val="en-IN"/>
        </w:rPr>
        <w:t>with</w:t>
      </w:r>
      <w:r w:rsidR="005D3212" w:rsidRPr="00754738">
        <w:rPr>
          <w:rFonts w:ascii="Times New Roman" w:hAnsi="Times New Roman" w:cs="Times New Roman"/>
          <w:sz w:val="24"/>
          <w:szCs w:val="24"/>
          <w:lang w:val="en-IN"/>
        </w:rPr>
        <w:t xml:space="preserve"> interaction </w:t>
      </w:r>
      <w:bookmarkStart w:id="1" w:name="_Hlk103528850"/>
      <w:r w:rsidR="002A7393" w:rsidRPr="00754738">
        <w:rPr>
          <w:rFonts w:ascii="Times New Roman" w:hAnsi="Times New Roman" w:cs="Times New Roman"/>
          <w:sz w:val="24"/>
          <w:szCs w:val="24"/>
          <w:lang w:val="en-IN"/>
        </w:rPr>
        <w:t xml:space="preserve">BA 150 </w:t>
      </w:r>
      <w:r w:rsidR="005D3212" w:rsidRPr="00754738">
        <w:rPr>
          <w:rFonts w:ascii="Times New Roman" w:hAnsi="Times New Roman" w:cs="Times New Roman"/>
          <w:sz w:val="24"/>
          <w:szCs w:val="24"/>
          <w:lang w:val="en-IN"/>
        </w:rPr>
        <w:t>ppm</w:t>
      </w:r>
      <w:r w:rsidR="002A7393" w:rsidRPr="00754738">
        <w:rPr>
          <w:rFonts w:ascii="Times New Roman" w:hAnsi="Times New Roman" w:cs="Times New Roman"/>
          <w:sz w:val="24"/>
          <w:szCs w:val="24"/>
          <w:lang w:val="en-IN"/>
        </w:rPr>
        <w:t xml:space="preserve"> × no pinching </w:t>
      </w:r>
      <w:bookmarkEnd w:id="1"/>
      <w:r w:rsidR="002A7393" w:rsidRPr="00754738">
        <w:rPr>
          <w:rFonts w:ascii="Times New Roman" w:hAnsi="Times New Roman" w:cs="Times New Roman"/>
          <w:sz w:val="24"/>
          <w:szCs w:val="24"/>
          <w:lang w:val="en-IN"/>
        </w:rPr>
        <w:t xml:space="preserve">while </w:t>
      </w:r>
      <w:r w:rsidR="00AD6D9D" w:rsidRPr="00754738">
        <w:rPr>
          <w:rFonts w:ascii="Times New Roman" w:hAnsi="Times New Roman" w:cs="Times New Roman"/>
          <w:sz w:val="24"/>
          <w:szCs w:val="24"/>
          <w:lang w:val="en-IN"/>
        </w:rPr>
        <w:t>maximum days to</w:t>
      </w:r>
      <w:r w:rsidR="002D6A18" w:rsidRPr="00754738">
        <w:rPr>
          <w:rFonts w:ascii="Times New Roman" w:hAnsi="Times New Roman" w:cs="Times New Roman"/>
          <w:sz w:val="24"/>
          <w:szCs w:val="24"/>
          <w:lang w:val="en-IN"/>
        </w:rPr>
        <w:t xml:space="preserve"> </w:t>
      </w:r>
      <w:r w:rsidR="00AD6D9D" w:rsidRPr="00754738">
        <w:rPr>
          <w:rFonts w:ascii="Times New Roman" w:hAnsi="Times New Roman" w:cs="Times New Roman"/>
          <w:sz w:val="24"/>
          <w:szCs w:val="24"/>
          <w:lang w:val="en-IN"/>
        </w:rPr>
        <w:t xml:space="preserve">bud initiation was seen with interaction BA 250 ppm × pinching. </w:t>
      </w:r>
      <w:r w:rsidR="002A7393" w:rsidRPr="00754738">
        <w:rPr>
          <w:rFonts w:ascii="Times New Roman" w:hAnsi="Times New Roman" w:cs="Times New Roman"/>
          <w:sz w:val="24"/>
          <w:szCs w:val="24"/>
          <w:lang w:val="en-IN"/>
        </w:rPr>
        <w:t>Interacti</w:t>
      </w:r>
      <w:r w:rsidR="00641DCC" w:rsidRPr="00754738">
        <w:rPr>
          <w:rFonts w:ascii="Times New Roman" w:hAnsi="Times New Roman" w:cs="Times New Roman"/>
          <w:sz w:val="24"/>
          <w:szCs w:val="24"/>
          <w:lang w:val="en-IN"/>
        </w:rPr>
        <w:t xml:space="preserve">on </w:t>
      </w:r>
      <w:r w:rsidR="00AD6D9D" w:rsidRPr="00754738">
        <w:rPr>
          <w:rFonts w:ascii="Times New Roman" w:hAnsi="Times New Roman" w:cs="Times New Roman"/>
          <w:sz w:val="24"/>
          <w:szCs w:val="24"/>
          <w:lang w:val="en-IN"/>
        </w:rPr>
        <w:t>BA 150 ppm × p</w:t>
      </w:r>
      <w:r w:rsidR="002A7393" w:rsidRPr="00754738">
        <w:rPr>
          <w:rFonts w:ascii="Times New Roman" w:hAnsi="Times New Roman" w:cs="Times New Roman"/>
          <w:sz w:val="24"/>
          <w:szCs w:val="24"/>
          <w:lang w:val="en-IN"/>
        </w:rPr>
        <w:t>inching</w:t>
      </w:r>
      <w:r w:rsidR="00641DCC" w:rsidRPr="00754738">
        <w:rPr>
          <w:rFonts w:ascii="Times New Roman" w:hAnsi="Times New Roman" w:cs="Times New Roman"/>
          <w:sz w:val="24"/>
          <w:szCs w:val="24"/>
          <w:lang w:val="en-IN"/>
        </w:rPr>
        <w:t xml:space="preserve"> registered maximum</w:t>
      </w:r>
      <w:r w:rsidR="00AD6D9D" w:rsidRPr="00754738">
        <w:rPr>
          <w:rFonts w:ascii="Times New Roman" w:hAnsi="Times New Roman" w:cs="Times New Roman"/>
          <w:sz w:val="24"/>
          <w:szCs w:val="24"/>
          <w:lang w:val="en-IN"/>
        </w:rPr>
        <w:t xml:space="preserve"> days to flowering,</w:t>
      </w:r>
      <w:r w:rsidR="00641DCC" w:rsidRPr="00754738">
        <w:rPr>
          <w:rFonts w:ascii="Times New Roman" w:hAnsi="Times New Roman" w:cs="Times New Roman"/>
          <w:sz w:val="24"/>
          <w:szCs w:val="24"/>
          <w:lang w:val="en-IN"/>
        </w:rPr>
        <w:t xml:space="preserve"> flower diameter (76.20 mm) and fresh weight of flower (12.01 g)</w:t>
      </w:r>
      <w:r w:rsidR="00AD6D9D" w:rsidRPr="00754738">
        <w:rPr>
          <w:rFonts w:ascii="Times New Roman" w:hAnsi="Times New Roman" w:cs="Times New Roman"/>
          <w:sz w:val="24"/>
          <w:szCs w:val="24"/>
          <w:lang w:val="en-IN"/>
        </w:rPr>
        <w:t>. Maximum days</w:t>
      </w:r>
      <w:r w:rsidR="0053492F" w:rsidRPr="00754738">
        <w:rPr>
          <w:rFonts w:ascii="Times New Roman" w:hAnsi="Times New Roman" w:cs="Times New Roman"/>
          <w:sz w:val="24"/>
          <w:szCs w:val="24"/>
          <w:lang w:val="en-IN"/>
        </w:rPr>
        <w:t xml:space="preserve"> to </w:t>
      </w:r>
      <w:r w:rsidR="00AD6D9D" w:rsidRPr="00754738">
        <w:rPr>
          <w:rFonts w:ascii="Times New Roman" w:hAnsi="Times New Roman" w:cs="Times New Roman"/>
          <w:sz w:val="24"/>
          <w:szCs w:val="24"/>
          <w:lang w:val="en-IN"/>
        </w:rPr>
        <w:t xml:space="preserve">flower withering </w:t>
      </w:r>
      <w:r w:rsidR="00EB12C0" w:rsidRPr="00754738">
        <w:rPr>
          <w:rFonts w:ascii="Times New Roman" w:hAnsi="Times New Roman" w:cs="Times New Roman"/>
          <w:sz w:val="24"/>
          <w:szCs w:val="24"/>
          <w:lang w:val="en-IN"/>
        </w:rPr>
        <w:t>(87.28)</w:t>
      </w:r>
      <w:r w:rsidR="00AD6D9D" w:rsidRPr="00754738">
        <w:rPr>
          <w:rFonts w:ascii="Times New Roman" w:hAnsi="Times New Roman" w:cs="Times New Roman"/>
          <w:sz w:val="24"/>
          <w:szCs w:val="24"/>
          <w:lang w:val="en-IN"/>
        </w:rPr>
        <w:t xml:space="preserve"> was recorded with </w:t>
      </w:r>
      <w:r w:rsidR="0053492F" w:rsidRPr="00754738">
        <w:rPr>
          <w:rFonts w:ascii="Times New Roman" w:hAnsi="Times New Roman" w:cs="Times New Roman"/>
          <w:sz w:val="24"/>
          <w:szCs w:val="24"/>
          <w:lang w:val="en-IN"/>
        </w:rPr>
        <w:t xml:space="preserve">interaction BA 50 ppm × </w:t>
      </w:r>
      <w:proofErr w:type="spellStart"/>
      <w:proofErr w:type="gramStart"/>
      <w:r w:rsidR="0053492F" w:rsidRPr="00754738">
        <w:rPr>
          <w:rFonts w:ascii="Times New Roman" w:hAnsi="Times New Roman" w:cs="Times New Roman"/>
          <w:sz w:val="24"/>
          <w:szCs w:val="24"/>
          <w:lang w:val="en-IN"/>
        </w:rPr>
        <w:t>pinching</w:t>
      </w:r>
      <w:r w:rsidR="00AD6D9D" w:rsidRPr="00754738">
        <w:rPr>
          <w:rFonts w:ascii="Times New Roman" w:hAnsi="Times New Roman" w:cs="Times New Roman"/>
          <w:sz w:val="24"/>
          <w:szCs w:val="24"/>
          <w:lang w:val="en-IN"/>
        </w:rPr>
        <w:t>.While</w:t>
      </w:r>
      <w:proofErr w:type="spellEnd"/>
      <w:proofErr w:type="gramEnd"/>
      <w:r w:rsidR="00AD6D9D" w:rsidRPr="00754738">
        <w:rPr>
          <w:rFonts w:ascii="Times New Roman" w:hAnsi="Times New Roman" w:cs="Times New Roman"/>
          <w:sz w:val="24"/>
          <w:szCs w:val="24"/>
          <w:lang w:val="en-IN"/>
        </w:rPr>
        <w:t>, maximum number</w:t>
      </w:r>
      <w:r w:rsidR="0053492F" w:rsidRPr="00754738">
        <w:rPr>
          <w:rFonts w:ascii="Times New Roman" w:hAnsi="Times New Roman" w:cs="Times New Roman"/>
          <w:sz w:val="24"/>
          <w:szCs w:val="24"/>
          <w:lang w:val="en-IN"/>
        </w:rPr>
        <w:t xml:space="preserve"> of flo</w:t>
      </w:r>
      <w:r w:rsidR="00AD6D9D" w:rsidRPr="00754738">
        <w:rPr>
          <w:rFonts w:ascii="Times New Roman" w:hAnsi="Times New Roman" w:cs="Times New Roman"/>
          <w:sz w:val="24"/>
          <w:szCs w:val="24"/>
          <w:lang w:val="en-IN"/>
        </w:rPr>
        <w:t>wers per plant</w:t>
      </w:r>
      <w:r w:rsidR="00EB12C0" w:rsidRPr="00754738">
        <w:rPr>
          <w:rFonts w:ascii="Times New Roman" w:hAnsi="Times New Roman" w:cs="Times New Roman"/>
          <w:sz w:val="24"/>
          <w:szCs w:val="24"/>
          <w:lang w:val="en-IN"/>
        </w:rPr>
        <w:t xml:space="preserve"> (251.67)</w:t>
      </w:r>
      <w:r w:rsidR="00AD6D9D" w:rsidRPr="00754738">
        <w:rPr>
          <w:rFonts w:ascii="Times New Roman" w:hAnsi="Times New Roman" w:cs="Times New Roman"/>
          <w:sz w:val="24"/>
          <w:szCs w:val="24"/>
          <w:lang w:val="en-IN"/>
        </w:rPr>
        <w:t xml:space="preserve"> was observed with</w:t>
      </w:r>
      <w:r w:rsidR="0053492F" w:rsidRPr="00754738">
        <w:rPr>
          <w:rFonts w:ascii="Times New Roman" w:hAnsi="Times New Roman" w:cs="Times New Roman"/>
          <w:sz w:val="24"/>
          <w:szCs w:val="24"/>
          <w:lang w:val="en-IN"/>
        </w:rPr>
        <w:t xml:space="preserve"> treatmen</w:t>
      </w:r>
      <w:r w:rsidR="00AD6D9D" w:rsidRPr="00754738">
        <w:rPr>
          <w:rFonts w:ascii="Times New Roman" w:hAnsi="Times New Roman" w:cs="Times New Roman"/>
          <w:sz w:val="24"/>
          <w:szCs w:val="24"/>
          <w:lang w:val="en-IN"/>
        </w:rPr>
        <w:t>t BA 300 ppm × pinching. Maximum</w:t>
      </w:r>
      <w:r w:rsidR="0053492F" w:rsidRPr="00754738">
        <w:rPr>
          <w:rFonts w:ascii="Times New Roman" w:hAnsi="Times New Roman" w:cs="Times New Roman"/>
          <w:sz w:val="24"/>
          <w:szCs w:val="24"/>
          <w:lang w:val="en-IN"/>
        </w:rPr>
        <w:t xml:space="preserve"> peduncle length</w:t>
      </w:r>
      <w:r w:rsidR="00EB12C0" w:rsidRPr="00754738">
        <w:rPr>
          <w:rFonts w:ascii="Times New Roman" w:hAnsi="Times New Roman" w:cs="Times New Roman"/>
          <w:sz w:val="24"/>
          <w:szCs w:val="24"/>
          <w:lang w:val="en-IN"/>
        </w:rPr>
        <w:t xml:space="preserve"> (22.60 cm)</w:t>
      </w:r>
      <w:r w:rsidR="0053492F" w:rsidRPr="00754738">
        <w:rPr>
          <w:rFonts w:ascii="Times New Roman" w:hAnsi="Times New Roman" w:cs="Times New Roman"/>
          <w:sz w:val="24"/>
          <w:szCs w:val="24"/>
          <w:lang w:val="en-IN"/>
        </w:rPr>
        <w:t xml:space="preserve"> was </w:t>
      </w:r>
      <w:r w:rsidR="00AD6D9D" w:rsidRPr="00754738">
        <w:rPr>
          <w:rFonts w:ascii="Times New Roman" w:hAnsi="Times New Roman" w:cs="Times New Roman"/>
          <w:sz w:val="24"/>
          <w:szCs w:val="24"/>
          <w:lang w:val="en-IN"/>
        </w:rPr>
        <w:t>reported with</w:t>
      </w:r>
      <w:r w:rsidR="0053492F" w:rsidRPr="00754738">
        <w:rPr>
          <w:rFonts w:ascii="Times New Roman" w:hAnsi="Times New Roman" w:cs="Times New Roman"/>
          <w:sz w:val="24"/>
          <w:szCs w:val="24"/>
          <w:lang w:val="en-IN"/>
        </w:rPr>
        <w:t xml:space="preserve"> interaction BA 200 ppm × no pinching which was at par with BA 150 ppm × no pinching</w:t>
      </w:r>
      <w:r w:rsidR="00EB12C0" w:rsidRPr="00754738">
        <w:rPr>
          <w:rFonts w:ascii="Times New Roman" w:hAnsi="Times New Roman" w:cs="Times New Roman"/>
          <w:sz w:val="24"/>
          <w:szCs w:val="24"/>
          <w:lang w:val="en-IN"/>
        </w:rPr>
        <w:t xml:space="preserve"> (22.26)</w:t>
      </w:r>
      <w:r w:rsidR="0053492F" w:rsidRPr="00754738">
        <w:rPr>
          <w:rFonts w:ascii="Times New Roman" w:hAnsi="Times New Roman" w:cs="Times New Roman"/>
          <w:sz w:val="24"/>
          <w:szCs w:val="24"/>
          <w:lang w:val="en-IN"/>
        </w:rPr>
        <w:t>.</w:t>
      </w:r>
    </w:p>
    <w:p w14:paraId="2807AF69" w14:textId="357D24D7" w:rsidR="00170B8B" w:rsidRDefault="00170B8B" w:rsidP="002D6A1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Conclusion</w:t>
      </w:r>
    </w:p>
    <w:p w14:paraId="32F8DC82" w14:textId="32B7E879" w:rsidR="00170B8B" w:rsidRPr="00170B8B" w:rsidRDefault="00170B8B" w:rsidP="000D1E30">
      <w:pPr>
        <w:spacing w:line="360" w:lineRule="auto"/>
        <w:jc w:val="both"/>
        <w:rPr>
          <w:rFonts w:ascii="Times New Roman" w:eastAsia="Times New Roman" w:hAnsi="Times New Roman" w:cs="Times New Roman"/>
          <w:sz w:val="24"/>
          <w:szCs w:val="24"/>
          <w:lang w:val="en-IN" w:eastAsia="en-IN" w:bidi="ar-SA"/>
        </w:rPr>
      </w:pPr>
      <w:r w:rsidRPr="00170B8B">
        <w:rPr>
          <w:rFonts w:ascii="Times New Roman" w:eastAsia="Times New Roman" w:hAnsi="Times New Roman" w:cs="Times New Roman"/>
          <w:sz w:val="24"/>
          <w:szCs w:val="24"/>
          <w:lang w:val="en-IN" w:eastAsia="en-IN" w:bidi="ar-SA"/>
        </w:rPr>
        <w:t xml:space="preserve">The current study unequivocally showed that the development and flowering </w:t>
      </w:r>
      <w:proofErr w:type="spellStart"/>
      <w:r w:rsidRPr="00170B8B">
        <w:rPr>
          <w:rFonts w:ascii="Times New Roman" w:eastAsia="Times New Roman" w:hAnsi="Times New Roman" w:cs="Times New Roman"/>
          <w:sz w:val="24"/>
          <w:szCs w:val="24"/>
          <w:lang w:val="en-IN" w:eastAsia="en-IN" w:bidi="ar-SA"/>
        </w:rPr>
        <w:t>behavior</w:t>
      </w:r>
      <w:proofErr w:type="spellEnd"/>
      <w:r w:rsidRPr="00170B8B">
        <w:rPr>
          <w:rFonts w:ascii="Times New Roman" w:eastAsia="Times New Roman" w:hAnsi="Times New Roman" w:cs="Times New Roman"/>
          <w:sz w:val="24"/>
          <w:szCs w:val="24"/>
          <w:lang w:val="en-IN" w:eastAsia="en-IN" w:bidi="ar-SA"/>
        </w:rPr>
        <w:t xml:space="preserve"> of </w:t>
      </w:r>
      <w:r w:rsidRPr="00170B8B">
        <w:rPr>
          <w:rFonts w:ascii="Times New Roman" w:eastAsia="Times New Roman" w:hAnsi="Times New Roman" w:cs="Times New Roman"/>
          <w:i/>
          <w:iCs/>
          <w:sz w:val="24"/>
          <w:szCs w:val="24"/>
          <w:lang w:val="en-IN" w:eastAsia="en-IN" w:bidi="ar-SA"/>
        </w:rPr>
        <w:t>Calendula officinalis L</w:t>
      </w:r>
      <w:r w:rsidRPr="00170B8B">
        <w:rPr>
          <w:rFonts w:ascii="Times New Roman" w:eastAsia="Times New Roman" w:hAnsi="Times New Roman" w:cs="Times New Roman"/>
          <w:sz w:val="24"/>
          <w:szCs w:val="24"/>
          <w:lang w:val="en-IN" w:eastAsia="en-IN" w:bidi="ar-SA"/>
        </w:rPr>
        <w:t>. were significantly impacted by both pinching and foliar application of BA. By decreasing apical dominance, pinching at 30 DAT improved vegetative growth characteristics like the number of primary branches, leaf area, and plant spread. In a similar vein, foliar BA spraying improved branching, leaf development, flower size, weight, and total flower number, especially at doses between 150 and 250 ppm. While combined treatments like BA 150 ppm × Pinching and BA 300 ppm × Pinching performed best for flower diameter, flower weight, and total number of flowers, respectively, BA 200–250 ppm generally produced the best growth and blooming results.</w:t>
      </w:r>
      <w:r>
        <w:rPr>
          <w:rFonts w:ascii="Times New Roman" w:eastAsia="Times New Roman" w:hAnsi="Times New Roman" w:cs="Times New Roman"/>
          <w:sz w:val="24"/>
          <w:szCs w:val="24"/>
          <w:lang w:val="en-IN" w:eastAsia="en-IN" w:bidi="ar-SA"/>
        </w:rPr>
        <w:t xml:space="preserve"> </w:t>
      </w:r>
      <w:r w:rsidRPr="00170B8B">
        <w:rPr>
          <w:rFonts w:ascii="Times New Roman" w:eastAsia="Times New Roman" w:hAnsi="Times New Roman" w:cs="Times New Roman"/>
          <w:sz w:val="24"/>
          <w:szCs w:val="24"/>
          <w:lang w:val="en-IN" w:eastAsia="en-IN" w:bidi="ar-SA"/>
        </w:rPr>
        <w:t>Overall, the study shows that combining pinching with suitable BA concentrations is a viable method for raising calendula's production and visual appeal.</w:t>
      </w:r>
    </w:p>
    <w:p w14:paraId="0E15A490" w14:textId="10302F29" w:rsidR="00170B8B" w:rsidRPr="00170B8B" w:rsidRDefault="00170B8B" w:rsidP="00170B8B">
      <w:pPr>
        <w:spacing w:after="0" w:line="240" w:lineRule="auto"/>
        <w:rPr>
          <w:rFonts w:ascii="Times New Roman" w:eastAsia="Times New Roman" w:hAnsi="Times New Roman" w:cs="Times New Roman"/>
          <w:sz w:val="24"/>
          <w:szCs w:val="24"/>
          <w:lang w:val="en-IN" w:eastAsia="en-IN" w:bidi="ar-SA"/>
        </w:rPr>
      </w:pPr>
    </w:p>
    <w:p w14:paraId="46F397F3" w14:textId="77777777" w:rsidR="000D0033" w:rsidRDefault="000D0033" w:rsidP="002D6A18">
      <w:pPr>
        <w:spacing w:line="360" w:lineRule="auto"/>
        <w:jc w:val="both"/>
        <w:rPr>
          <w:rFonts w:ascii="Times New Roman" w:hAnsi="Times New Roman" w:cs="Times New Roman"/>
          <w:b/>
          <w:sz w:val="24"/>
          <w:szCs w:val="24"/>
        </w:rPr>
      </w:pPr>
    </w:p>
    <w:p w14:paraId="28AB29E1" w14:textId="55700EC6" w:rsidR="00F03C50" w:rsidRPr="00754738" w:rsidRDefault="007E2104" w:rsidP="002D6A18">
      <w:pPr>
        <w:spacing w:line="360" w:lineRule="auto"/>
        <w:jc w:val="both"/>
        <w:rPr>
          <w:rFonts w:ascii="Times New Roman" w:hAnsi="Times New Roman" w:cs="Times New Roman"/>
          <w:sz w:val="24"/>
          <w:szCs w:val="24"/>
          <w:lang w:val="en-IN"/>
        </w:rPr>
      </w:pPr>
      <w:r w:rsidRPr="00754738">
        <w:rPr>
          <w:rFonts w:ascii="Times New Roman" w:hAnsi="Times New Roman" w:cs="Times New Roman"/>
          <w:b/>
          <w:sz w:val="24"/>
          <w:szCs w:val="24"/>
        </w:rPr>
        <w:t>Table 1: Effect of BA and p</w:t>
      </w:r>
      <w:r w:rsidR="00FF56C2" w:rsidRPr="00754738">
        <w:rPr>
          <w:rFonts w:ascii="Times New Roman" w:hAnsi="Times New Roman" w:cs="Times New Roman"/>
          <w:b/>
          <w:sz w:val="24"/>
          <w:szCs w:val="24"/>
        </w:rPr>
        <w:t>i</w:t>
      </w:r>
      <w:r w:rsidRPr="00754738">
        <w:rPr>
          <w:rFonts w:ascii="Times New Roman" w:hAnsi="Times New Roman" w:cs="Times New Roman"/>
          <w:b/>
          <w:sz w:val="24"/>
          <w:szCs w:val="24"/>
        </w:rPr>
        <w:t>nching on growth parameters in c</w:t>
      </w:r>
      <w:r w:rsidR="00FF56C2" w:rsidRPr="00754738">
        <w:rPr>
          <w:rFonts w:ascii="Times New Roman" w:hAnsi="Times New Roman" w:cs="Times New Roman"/>
          <w:b/>
          <w:sz w:val="24"/>
          <w:szCs w:val="24"/>
        </w:rPr>
        <w:t>alendula</w:t>
      </w:r>
      <w:r w:rsidR="002D6A18" w:rsidRPr="00754738">
        <w:rPr>
          <w:rFonts w:ascii="Times New Roman" w:hAnsi="Times New Roman" w:cs="Times New Roman"/>
          <w:b/>
          <w:sz w:val="24"/>
          <w:szCs w:val="24"/>
        </w:rPr>
        <w:t>.</w:t>
      </w:r>
    </w:p>
    <w:tbl>
      <w:tblPr>
        <w:tblStyle w:val="TableGrid"/>
        <w:tblW w:w="9576" w:type="dxa"/>
        <w:tblLook w:val="04A0" w:firstRow="1" w:lastRow="0" w:firstColumn="1" w:lastColumn="0" w:noHBand="0" w:noVBand="1"/>
      </w:tblPr>
      <w:tblGrid>
        <w:gridCol w:w="2988"/>
        <w:gridCol w:w="1710"/>
        <w:gridCol w:w="1710"/>
        <w:gridCol w:w="1800"/>
        <w:gridCol w:w="1368"/>
      </w:tblGrid>
      <w:tr w:rsidR="00F50675" w:rsidRPr="00754738" w14:paraId="2C2F7879" w14:textId="77777777" w:rsidTr="00F50675">
        <w:trPr>
          <w:trHeight w:val="710"/>
        </w:trPr>
        <w:tc>
          <w:tcPr>
            <w:tcW w:w="2988" w:type="dxa"/>
          </w:tcPr>
          <w:p w14:paraId="497275AE" w14:textId="77777777" w:rsidR="00F50675" w:rsidRPr="00754738" w:rsidRDefault="00F50675" w:rsidP="009E5C0F">
            <w:pPr>
              <w:rPr>
                <w:rFonts w:ascii="Times New Roman" w:eastAsia="Times New Roman" w:hAnsi="Times New Roman" w:cs="Times New Roman"/>
                <w:b/>
                <w:bCs/>
                <w:sz w:val="24"/>
                <w:szCs w:val="24"/>
                <w:lang w:val="en-IN" w:eastAsia="en-IN"/>
              </w:rPr>
            </w:pPr>
            <w:r w:rsidRPr="00754738">
              <w:rPr>
                <w:rFonts w:ascii="Times New Roman" w:eastAsia="Times New Roman" w:hAnsi="Times New Roman" w:cs="Times New Roman"/>
                <w:b/>
                <w:bCs/>
                <w:sz w:val="24"/>
                <w:szCs w:val="24"/>
                <w:lang w:eastAsia="en-IN"/>
              </w:rPr>
              <w:lastRenderedPageBreak/>
              <w:t xml:space="preserve">Treatment </w:t>
            </w:r>
          </w:p>
        </w:tc>
        <w:tc>
          <w:tcPr>
            <w:tcW w:w="1710" w:type="dxa"/>
          </w:tcPr>
          <w:p w14:paraId="47195EFD" w14:textId="77777777" w:rsidR="00F50675" w:rsidRPr="00754738" w:rsidRDefault="00F50675" w:rsidP="002D6A18">
            <w:pPr>
              <w:jc w:val="center"/>
              <w:rPr>
                <w:rFonts w:ascii="Times New Roman" w:hAnsi="Times New Roman" w:cs="Times New Roman"/>
                <w:b/>
                <w:bCs/>
                <w:sz w:val="24"/>
                <w:szCs w:val="24"/>
              </w:rPr>
            </w:pPr>
            <w:r w:rsidRPr="00754738">
              <w:rPr>
                <w:rFonts w:ascii="Times New Roman" w:hAnsi="Times New Roman" w:cs="Times New Roman"/>
                <w:b/>
                <w:bCs/>
                <w:sz w:val="24"/>
                <w:szCs w:val="24"/>
              </w:rPr>
              <w:t>Plant height at 90 D</w:t>
            </w:r>
            <w:r w:rsidR="002D6A18" w:rsidRPr="00754738">
              <w:rPr>
                <w:rFonts w:ascii="Times New Roman" w:hAnsi="Times New Roman" w:cs="Times New Roman"/>
                <w:b/>
                <w:bCs/>
                <w:sz w:val="24"/>
                <w:szCs w:val="24"/>
              </w:rPr>
              <w:t>AT</w:t>
            </w:r>
            <w:r w:rsidRPr="00754738">
              <w:rPr>
                <w:rFonts w:ascii="Times New Roman" w:hAnsi="Times New Roman" w:cs="Times New Roman"/>
                <w:b/>
                <w:bCs/>
                <w:sz w:val="24"/>
                <w:szCs w:val="24"/>
              </w:rPr>
              <w:t xml:space="preserve"> (cm)</w:t>
            </w:r>
          </w:p>
        </w:tc>
        <w:tc>
          <w:tcPr>
            <w:tcW w:w="1710" w:type="dxa"/>
          </w:tcPr>
          <w:p w14:paraId="335DF464" w14:textId="77777777" w:rsidR="00F50675" w:rsidRPr="00754738" w:rsidRDefault="00F50675" w:rsidP="002D6A18">
            <w:pPr>
              <w:jc w:val="center"/>
              <w:rPr>
                <w:rFonts w:ascii="Times New Roman" w:hAnsi="Times New Roman" w:cs="Times New Roman"/>
                <w:b/>
                <w:bCs/>
                <w:sz w:val="24"/>
                <w:szCs w:val="24"/>
              </w:rPr>
            </w:pPr>
            <w:r w:rsidRPr="00754738">
              <w:rPr>
                <w:rFonts w:ascii="Times New Roman" w:hAnsi="Times New Roman" w:cs="Times New Roman"/>
                <w:b/>
                <w:bCs/>
                <w:sz w:val="24"/>
                <w:szCs w:val="24"/>
              </w:rPr>
              <w:t>No. of primary branches at 90 D</w:t>
            </w:r>
            <w:r w:rsidR="002D6A18" w:rsidRPr="00754738">
              <w:rPr>
                <w:rFonts w:ascii="Times New Roman" w:hAnsi="Times New Roman" w:cs="Times New Roman"/>
                <w:b/>
                <w:bCs/>
                <w:sz w:val="24"/>
                <w:szCs w:val="24"/>
              </w:rPr>
              <w:t>AT</w:t>
            </w:r>
          </w:p>
        </w:tc>
        <w:tc>
          <w:tcPr>
            <w:tcW w:w="1800" w:type="dxa"/>
          </w:tcPr>
          <w:p w14:paraId="36756A0F" w14:textId="77777777" w:rsidR="00F50675" w:rsidRPr="00754738" w:rsidRDefault="00F50675" w:rsidP="00F50675">
            <w:pPr>
              <w:jc w:val="center"/>
              <w:rPr>
                <w:rFonts w:ascii="Times New Roman" w:hAnsi="Times New Roman" w:cs="Times New Roman"/>
                <w:b/>
                <w:bCs/>
                <w:sz w:val="24"/>
                <w:szCs w:val="24"/>
              </w:rPr>
            </w:pPr>
            <w:r w:rsidRPr="00754738">
              <w:rPr>
                <w:rFonts w:ascii="Times New Roman" w:hAnsi="Times New Roman" w:cs="Times New Roman"/>
                <w:b/>
                <w:bCs/>
                <w:sz w:val="24"/>
                <w:szCs w:val="24"/>
              </w:rPr>
              <w:t>Leaf area</w:t>
            </w:r>
          </w:p>
          <w:p w14:paraId="51729119" w14:textId="77777777" w:rsidR="00F50675" w:rsidRPr="00754738" w:rsidRDefault="00F50675" w:rsidP="00F50675">
            <w:pPr>
              <w:jc w:val="center"/>
              <w:rPr>
                <w:rFonts w:ascii="Times New Roman" w:hAnsi="Times New Roman" w:cs="Times New Roman"/>
                <w:b/>
                <w:bCs/>
                <w:sz w:val="24"/>
                <w:szCs w:val="24"/>
              </w:rPr>
            </w:pPr>
            <w:r w:rsidRPr="00754738">
              <w:rPr>
                <w:rFonts w:ascii="Times New Roman" w:hAnsi="Times New Roman" w:cs="Times New Roman"/>
                <w:b/>
                <w:bCs/>
                <w:sz w:val="24"/>
                <w:szCs w:val="24"/>
              </w:rPr>
              <w:t>(cm</w:t>
            </w:r>
            <w:r w:rsidRPr="00754738">
              <w:rPr>
                <w:rFonts w:ascii="Times New Roman" w:hAnsi="Times New Roman" w:cs="Times New Roman"/>
                <w:b/>
                <w:bCs/>
                <w:sz w:val="24"/>
                <w:szCs w:val="24"/>
                <w:vertAlign w:val="superscript"/>
              </w:rPr>
              <w:t>2</w:t>
            </w:r>
            <w:r w:rsidRPr="00754738">
              <w:rPr>
                <w:rFonts w:ascii="Times New Roman" w:hAnsi="Times New Roman" w:cs="Times New Roman"/>
                <w:b/>
                <w:bCs/>
                <w:sz w:val="24"/>
                <w:szCs w:val="24"/>
              </w:rPr>
              <w:t>)</w:t>
            </w:r>
          </w:p>
        </w:tc>
        <w:tc>
          <w:tcPr>
            <w:tcW w:w="1368" w:type="dxa"/>
          </w:tcPr>
          <w:p w14:paraId="33354925" w14:textId="77777777" w:rsidR="00F50675" w:rsidRPr="00754738" w:rsidRDefault="00F50675" w:rsidP="00F50675">
            <w:pPr>
              <w:jc w:val="center"/>
              <w:rPr>
                <w:rFonts w:ascii="Times New Roman" w:hAnsi="Times New Roman" w:cs="Times New Roman"/>
                <w:b/>
                <w:bCs/>
                <w:sz w:val="24"/>
                <w:szCs w:val="24"/>
              </w:rPr>
            </w:pPr>
            <w:r w:rsidRPr="00754738">
              <w:rPr>
                <w:rFonts w:ascii="Times New Roman" w:hAnsi="Times New Roman" w:cs="Times New Roman"/>
                <w:b/>
                <w:bCs/>
                <w:sz w:val="24"/>
                <w:szCs w:val="24"/>
              </w:rPr>
              <w:t>Plant spread at 90 D</w:t>
            </w:r>
            <w:r w:rsidR="002D6A18" w:rsidRPr="00754738">
              <w:rPr>
                <w:rFonts w:ascii="Times New Roman" w:hAnsi="Times New Roman" w:cs="Times New Roman"/>
                <w:b/>
                <w:bCs/>
                <w:sz w:val="24"/>
                <w:szCs w:val="24"/>
              </w:rPr>
              <w:t>AT</w:t>
            </w:r>
          </w:p>
          <w:p w14:paraId="1E43DAD9" w14:textId="77777777" w:rsidR="00F50675" w:rsidRPr="00754738" w:rsidRDefault="00F50675" w:rsidP="00F50675">
            <w:pPr>
              <w:jc w:val="center"/>
              <w:rPr>
                <w:rFonts w:ascii="Times New Roman" w:hAnsi="Times New Roman" w:cs="Times New Roman"/>
                <w:b/>
                <w:bCs/>
                <w:sz w:val="24"/>
                <w:szCs w:val="24"/>
              </w:rPr>
            </w:pPr>
            <w:r w:rsidRPr="00754738">
              <w:rPr>
                <w:rFonts w:ascii="Times New Roman" w:hAnsi="Times New Roman" w:cs="Times New Roman"/>
                <w:b/>
                <w:bCs/>
                <w:sz w:val="24"/>
                <w:szCs w:val="24"/>
              </w:rPr>
              <w:t>(cm)</w:t>
            </w:r>
          </w:p>
        </w:tc>
      </w:tr>
      <w:tr w:rsidR="00F50675" w:rsidRPr="00754738" w14:paraId="103182A7" w14:textId="77777777" w:rsidTr="00F50675">
        <w:tc>
          <w:tcPr>
            <w:tcW w:w="2988" w:type="dxa"/>
          </w:tcPr>
          <w:p w14:paraId="342D71EE" w14:textId="77777777" w:rsidR="00F50675" w:rsidRPr="00754738" w:rsidRDefault="00F50675" w:rsidP="009E5C0F">
            <w:pPr>
              <w:rPr>
                <w:rFonts w:ascii="Times New Roman" w:eastAsia="Times New Roman" w:hAnsi="Times New Roman" w:cs="Times New Roman"/>
                <w:sz w:val="24"/>
                <w:szCs w:val="24"/>
                <w:lang w:val="en-IN" w:eastAsia="en-IN"/>
              </w:rPr>
            </w:pPr>
            <w:r w:rsidRPr="00754738">
              <w:rPr>
                <w:rFonts w:ascii="Times New Roman" w:eastAsia="Times New Roman" w:hAnsi="Times New Roman" w:cs="Times New Roman"/>
                <w:sz w:val="24"/>
                <w:szCs w:val="24"/>
                <w:lang w:eastAsia="en-IN"/>
              </w:rPr>
              <w:t>Non pinching</w:t>
            </w:r>
          </w:p>
        </w:tc>
        <w:tc>
          <w:tcPr>
            <w:tcW w:w="1710" w:type="dxa"/>
          </w:tcPr>
          <w:p w14:paraId="4E78853C" w14:textId="77777777" w:rsidR="00F50675" w:rsidRPr="00754738" w:rsidRDefault="00F50675" w:rsidP="00F50675">
            <w:pPr>
              <w:jc w:val="center"/>
              <w:rPr>
                <w:rFonts w:ascii="Times New Roman" w:hAnsi="Times New Roman" w:cs="Times New Roman"/>
                <w:sz w:val="24"/>
                <w:szCs w:val="24"/>
              </w:rPr>
            </w:pPr>
            <w:r w:rsidRPr="00754738">
              <w:rPr>
                <w:rFonts w:ascii="Times New Roman" w:hAnsi="Times New Roman" w:cs="Times New Roman"/>
                <w:sz w:val="24"/>
                <w:szCs w:val="24"/>
              </w:rPr>
              <w:t>47.24</w:t>
            </w:r>
          </w:p>
        </w:tc>
        <w:tc>
          <w:tcPr>
            <w:tcW w:w="1710" w:type="dxa"/>
          </w:tcPr>
          <w:p w14:paraId="009C3D78" w14:textId="77777777" w:rsidR="00F50675" w:rsidRPr="00754738" w:rsidRDefault="005E61B3" w:rsidP="005E61B3">
            <w:pPr>
              <w:jc w:val="center"/>
              <w:rPr>
                <w:rFonts w:ascii="Times New Roman" w:hAnsi="Times New Roman" w:cs="Times New Roman"/>
                <w:sz w:val="24"/>
                <w:szCs w:val="24"/>
              </w:rPr>
            </w:pPr>
            <w:r w:rsidRPr="00754738">
              <w:rPr>
                <w:rFonts w:ascii="Times New Roman" w:hAnsi="Times New Roman" w:cs="Times New Roman"/>
                <w:sz w:val="24"/>
                <w:szCs w:val="24"/>
              </w:rPr>
              <w:t>9.35</w:t>
            </w:r>
          </w:p>
        </w:tc>
        <w:tc>
          <w:tcPr>
            <w:tcW w:w="1800" w:type="dxa"/>
          </w:tcPr>
          <w:p w14:paraId="04EEE2F0" w14:textId="77777777" w:rsidR="00F50675" w:rsidRPr="00754738" w:rsidRDefault="00932F80" w:rsidP="00932F80">
            <w:pPr>
              <w:jc w:val="center"/>
              <w:rPr>
                <w:rFonts w:ascii="Times New Roman" w:hAnsi="Times New Roman" w:cs="Times New Roman"/>
                <w:sz w:val="24"/>
                <w:szCs w:val="24"/>
              </w:rPr>
            </w:pPr>
            <w:r w:rsidRPr="00754738">
              <w:rPr>
                <w:rFonts w:ascii="Times New Roman" w:hAnsi="Times New Roman" w:cs="Times New Roman"/>
                <w:sz w:val="24"/>
                <w:szCs w:val="24"/>
              </w:rPr>
              <w:t>97.99</w:t>
            </w:r>
          </w:p>
        </w:tc>
        <w:tc>
          <w:tcPr>
            <w:tcW w:w="1368" w:type="dxa"/>
          </w:tcPr>
          <w:p w14:paraId="5B84C975" w14:textId="77777777" w:rsidR="00F50675" w:rsidRPr="00754738" w:rsidRDefault="00F50675" w:rsidP="00F50675">
            <w:pPr>
              <w:jc w:val="center"/>
              <w:rPr>
                <w:rFonts w:ascii="Times New Roman" w:hAnsi="Times New Roman" w:cs="Times New Roman"/>
                <w:sz w:val="24"/>
                <w:szCs w:val="24"/>
              </w:rPr>
            </w:pPr>
            <w:r w:rsidRPr="00754738">
              <w:rPr>
                <w:rFonts w:ascii="Times New Roman" w:hAnsi="Times New Roman" w:cs="Times New Roman"/>
                <w:sz w:val="24"/>
                <w:szCs w:val="24"/>
              </w:rPr>
              <w:t>58.39</w:t>
            </w:r>
          </w:p>
        </w:tc>
      </w:tr>
      <w:tr w:rsidR="00F50675" w:rsidRPr="00754738" w14:paraId="734FE109" w14:textId="77777777" w:rsidTr="00F50675">
        <w:tc>
          <w:tcPr>
            <w:tcW w:w="2988" w:type="dxa"/>
          </w:tcPr>
          <w:p w14:paraId="566DFF88" w14:textId="77777777" w:rsidR="00F50675" w:rsidRPr="00754738" w:rsidRDefault="00F50675" w:rsidP="009E5C0F">
            <w:pPr>
              <w:rPr>
                <w:rFonts w:ascii="Times New Roman" w:eastAsia="Times New Roman" w:hAnsi="Times New Roman" w:cs="Times New Roman"/>
                <w:sz w:val="24"/>
                <w:szCs w:val="24"/>
                <w:lang w:val="en-IN" w:eastAsia="en-IN"/>
              </w:rPr>
            </w:pPr>
            <w:r w:rsidRPr="00754738">
              <w:rPr>
                <w:rFonts w:ascii="Times New Roman" w:eastAsia="Times New Roman" w:hAnsi="Times New Roman" w:cs="Times New Roman"/>
                <w:sz w:val="24"/>
                <w:szCs w:val="24"/>
                <w:lang w:eastAsia="en-IN"/>
              </w:rPr>
              <w:t>Pinching</w:t>
            </w:r>
          </w:p>
        </w:tc>
        <w:tc>
          <w:tcPr>
            <w:tcW w:w="1710" w:type="dxa"/>
          </w:tcPr>
          <w:p w14:paraId="54F0ED74" w14:textId="77777777" w:rsidR="00F50675" w:rsidRPr="00754738" w:rsidRDefault="00F50675" w:rsidP="00F50675">
            <w:pPr>
              <w:jc w:val="center"/>
              <w:rPr>
                <w:rFonts w:ascii="Times New Roman" w:hAnsi="Times New Roman" w:cs="Times New Roman"/>
                <w:sz w:val="24"/>
                <w:szCs w:val="24"/>
              </w:rPr>
            </w:pPr>
            <w:r w:rsidRPr="00754738">
              <w:rPr>
                <w:rFonts w:ascii="Times New Roman" w:hAnsi="Times New Roman" w:cs="Times New Roman"/>
                <w:sz w:val="24"/>
                <w:szCs w:val="24"/>
              </w:rPr>
              <w:t>43.91</w:t>
            </w:r>
          </w:p>
        </w:tc>
        <w:tc>
          <w:tcPr>
            <w:tcW w:w="1710" w:type="dxa"/>
          </w:tcPr>
          <w:p w14:paraId="39D26E4E" w14:textId="77777777" w:rsidR="00F50675" w:rsidRPr="00754738" w:rsidRDefault="005E61B3" w:rsidP="00F50675">
            <w:pPr>
              <w:jc w:val="center"/>
              <w:rPr>
                <w:rFonts w:ascii="Times New Roman" w:hAnsi="Times New Roman" w:cs="Times New Roman"/>
                <w:sz w:val="24"/>
                <w:szCs w:val="24"/>
              </w:rPr>
            </w:pPr>
            <w:r w:rsidRPr="00754738">
              <w:rPr>
                <w:rFonts w:ascii="Times New Roman" w:hAnsi="Times New Roman" w:cs="Times New Roman"/>
                <w:sz w:val="24"/>
                <w:szCs w:val="24"/>
              </w:rPr>
              <w:t>11.21</w:t>
            </w:r>
          </w:p>
        </w:tc>
        <w:tc>
          <w:tcPr>
            <w:tcW w:w="1800" w:type="dxa"/>
          </w:tcPr>
          <w:p w14:paraId="58DE8724" w14:textId="77777777" w:rsidR="00F50675" w:rsidRPr="00754738" w:rsidRDefault="00932F80" w:rsidP="00932F80">
            <w:pPr>
              <w:jc w:val="center"/>
              <w:rPr>
                <w:rFonts w:ascii="Times New Roman" w:hAnsi="Times New Roman" w:cs="Times New Roman"/>
                <w:sz w:val="24"/>
                <w:szCs w:val="24"/>
              </w:rPr>
            </w:pPr>
            <w:r w:rsidRPr="00754738">
              <w:rPr>
                <w:rFonts w:ascii="Times New Roman" w:hAnsi="Times New Roman" w:cs="Times New Roman"/>
                <w:sz w:val="24"/>
                <w:szCs w:val="24"/>
              </w:rPr>
              <w:t>107.02</w:t>
            </w:r>
          </w:p>
        </w:tc>
        <w:tc>
          <w:tcPr>
            <w:tcW w:w="1368" w:type="dxa"/>
          </w:tcPr>
          <w:p w14:paraId="6BF363FD" w14:textId="77777777" w:rsidR="00F50675" w:rsidRPr="00754738" w:rsidRDefault="00F50675" w:rsidP="00F50675">
            <w:pPr>
              <w:jc w:val="center"/>
              <w:rPr>
                <w:rFonts w:ascii="Times New Roman" w:hAnsi="Times New Roman" w:cs="Times New Roman"/>
                <w:sz w:val="24"/>
                <w:szCs w:val="24"/>
              </w:rPr>
            </w:pPr>
            <w:r w:rsidRPr="00754738">
              <w:rPr>
                <w:rFonts w:ascii="Times New Roman" w:hAnsi="Times New Roman" w:cs="Times New Roman"/>
                <w:sz w:val="24"/>
                <w:szCs w:val="24"/>
              </w:rPr>
              <w:t>63.72</w:t>
            </w:r>
          </w:p>
        </w:tc>
      </w:tr>
      <w:tr w:rsidR="00F50675" w:rsidRPr="00754738" w14:paraId="5E7E04E3" w14:textId="77777777" w:rsidTr="00F50675">
        <w:tc>
          <w:tcPr>
            <w:tcW w:w="2988" w:type="dxa"/>
          </w:tcPr>
          <w:p w14:paraId="5A79077C" w14:textId="77777777" w:rsidR="00F50675" w:rsidRPr="00754738" w:rsidRDefault="00F50675" w:rsidP="009E5C0F">
            <w:pPr>
              <w:rPr>
                <w:rFonts w:ascii="Times New Roman" w:eastAsia="Times New Roman" w:hAnsi="Times New Roman" w:cs="Times New Roman"/>
                <w:sz w:val="24"/>
                <w:szCs w:val="24"/>
                <w:lang w:val="en-IN" w:eastAsia="en-IN"/>
              </w:rPr>
            </w:pPr>
            <w:r w:rsidRPr="00754738">
              <w:rPr>
                <w:rFonts w:ascii="Times New Roman" w:eastAsia="Times New Roman" w:hAnsi="Times New Roman" w:cs="Times New Roman"/>
                <w:sz w:val="24"/>
                <w:szCs w:val="24"/>
                <w:lang w:eastAsia="en-IN"/>
              </w:rPr>
              <w:t>C.D. at 5%</w:t>
            </w:r>
          </w:p>
        </w:tc>
        <w:tc>
          <w:tcPr>
            <w:tcW w:w="1710" w:type="dxa"/>
          </w:tcPr>
          <w:p w14:paraId="70210B91" w14:textId="77777777" w:rsidR="00F50675" w:rsidRPr="00754738" w:rsidRDefault="00F50675" w:rsidP="00F50675">
            <w:pPr>
              <w:jc w:val="center"/>
              <w:rPr>
                <w:rFonts w:ascii="Times New Roman" w:hAnsi="Times New Roman" w:cs="Times New Roman"/>
                <w:sz w:val="24"/>
                <w:szCs w:val="24"/>
              </w:rPr>
            </w:pPr>
            <w:r w:rsidRPr="00754738">
              <w:rPr>
                <w:rFonts w:ascii="Times New Roman" w:hAnsi="Times New Roman" w:cs="Times New Roman"/>
                <w:sz w:val="24"/>
                <w:szCs w:val="24"/>
              </w:rPr>
              <w:t>1.78</w:t>
            </w:r>
          </w:p>
        </w:tc>
        <w:tc>
          <w:tcPr>
            <w:tcW w:w="1710" w:type="dxa"/>
          </w:tcPr>
          <w:p w14:paraId="3EC5AC9E" w14:textId="77777777" w:rsidR="00F50675" w:rsidRPr="00754738" w:rsidRDefault="00F50675" w:rsidP="00F50675">
            <w:pPr>
              <w:jc w:val="center"/>
              <w:rPr>
                <w:rFonts w:ascii="Times New Roman" w:hAnsi="Times New Roman" w:cs="Times New Roman"/>
                <w:sz w:val="24"/>
                <w:szCs w:val="24"/>
              </w:rPr>
            </w:pPr>
            <w:r w:rsidRPr="00754738">
              <w:rPr>
                <w:rFonts w:ascii="Times New Roman" w:hAnsi="Times New Roman" w:cs="Times New Roman"/>
                <w:sz w:val="24"/>
                <w:szCs w:val="24"/>
              </w:rPr>
              <w:t>0.322</w:t>
            </w:r>
          </w:p>
        </w:tc>
        <w:tc>
          <w:tcPr>
            <w:tcW w:w="1800" w:type="dxa"/>
          </w:tcPr>
          <w:p w14:paraId="407BF573" w14:textId="77777777" w:rsidR="00F50675" w:rsidRPr="00754738" w:rsidRDefault="00F50675" w:rsidP="00F50675">
            <w:pPr>
              <w:jc w:val="center"/>
              <w:rPr>
                <w:rFonts w:ascii="Times New Roman" w:hAnsi="Times New Roman" w:cs="Times New Roman"/>
                <w:sz w:val="24"/>
                <w:szCs w:val="24"/>
              </w:rPr>
            </w:pPr>
            <w:r w:rsidRPr="00754738">
              <w:rPr>
                <w:rFonts w:ascii="Times New Roman" w:hAnsi="Times New Roman" w:cs="Times New Roman"/>
                <w:sz w:val="24"/>
                <w:szCs w:val="24"/>
              </w:rPr>
              <w:t>5.06</w:t>
            </w:r>
          </w:p>
        </w:tc>
        <w:tc>
          <w:tcPr>
            <w:tcW w:w="1368" w:type="dxa"/>
          </w:tcPr>
          <w:p w14:paraId="6E8424A0" w14:textId="77777777" w:rsidR="00F50675" w:rsidRPr="00754738" w:rsidRDefault="00F50675" w:rsidP="00F50675">
            <w:pPr>
              <w:jc w:val="center"/>
              <w:rPr>
                <w:rFonts w:ascii="Times New Roman" w:hAnsi="Times New Roman" w:cs="Times New Roman"/>
                <w:sz w:val="24"/>
                <w:szCs w:val="24"/>
              </w:rPr>
            </w:pPr>
            <w:r w:rsidRPr="00754738">
              <w:rPr>
                <w:rFonts w:ascii="Times New Roman" w:hAnsi="Times New Roman" w:cs="Times New Roman"/>
                <w:sz w:val="24"/>
                <w:szCs w:val="24"/>
              </w:rPr>
              <w:t>1.91</w:t>
            </w:r>
          </w:p>
        </w:tc>
      </w:tr>
      <w:tr w:rsidR="00F50675" w:rsidRPr="00754738" w14:paraId="679A5DE4" w14:textId="77777777" w:rsidTr="00F50675">
        <w:tc>
          <w:tcPr>
            <w:tcW w:w="2988" w:type="dxa"/>
          </w:tcPr>
          <w:p w14:paraId="238E4E8F" w14:textId="77777777" w:rsidR="00F50675" w:rsidRPr="00754738" w:rsidRDefault="00F50675" w:rsidP="009E5C0F">
            <w:pPr>
              <w:rPr>
                <w:rFonts w:ascii="Times New Roman" w:eastAsia="Times New Roman" w:hAnsi="Times New Roman" w:cs="Times New Roman"/>
                <w:sz w:val="24"/>
                <w:szCs w:val="24"/>
                <w:lang w:val="en-IN" w:eastAsia="en-IN"/>
              </w:rPr>
            </w:pPr>
          </w:p>
        </w:tc>
        <w:tc>
          <w:tcPr>
            <w:tcW w:w="1710" w:type="dxa"/>
          </w:tcPr>
          <w:p w14:paraId="2568927A" w14:textId="77777777" w:rsidR="00F50675" w:rsidRPr="00754738" w:rsidRDefault="00F50675" w:rsidP="00F50675">
            <w:pPr>
              <w:jc w:val="center"/>
              <w:rPr>
                <w:rFonts w:ascii="Times New Roman" w:hAnsi="Times New Roman" w:cs="Times New Roman"/>
                <w:sz w:val="24"/>
                <w:szCs w:val="24"/>
              </w:rPr>
            </w:pPr>
          </w:p>
        </w:tc>
        <w:tc>
          <w:tcPr>
            <w:tcW w:w="1710" w:type="dxa"/>
          </w:tcPr>
          <w:p w14:paraId="37C81395" w14:textId="77777777" w:rsidR="00F50675" w:rsidRPr="00754738" w:rsidRDefault="00F50675" w:rsidP="00F50675">
            <w:pPr>
              <w:jc w:val="center"/>
              <w:rPr>
                <w:rFonts w:ascii="Times New Roman" w:hAnsi="Times New Roman" w:cs="Times New Roman"/>
                <w:sz w:val="24"/>
                <w:szCs w:val="24"/>
              </w:rPr>
            </w:pPr>
          </w:p>
        </w:tc>
        <w:tc>
          <w:tcPr>
            <w:tcW w:w="1800" w:type="dxa"/>
          </w:tcPr>
          <w:p w14:paraId="11A41CFD" w14:textId="77777777" w:rsidR="00F50675" w:rsidRPr="00754738" w:rsidRDefault="00F50675" w:rsidP="00F50675">
            <w:pPr>
              <w:jc w:val="center"/>
              <w:rPr>
                <w:rFonts w:ascii="Times New Roman" w:hAnsi="Times New Roman" w:cs="Times New Roman"/>
                <w:sz w:val="24"/>
                <w:szCs w:val="24"/>
              </w:rPr>
            </w:pPr>
          </w:p>
        </w:tc>
        <w:tc>
          <w:tcPr>
            <w:tcW w:w="1368" w:type="dxa"/>
          </w:tcPr>
          <w:p w14:paraId="5FF8D1ED" w14:textId="77777777" w:rsidR="00F50675" w:rsidRPr="00754738" w:rsidRDefault="00F50675" w:rsidP="00F50675">
            <w:pPr>
              <w:jc w:val="center"/>
              <w:rPr>
                <w:rFonts w:ascii="Times New Roman" w:hAnsi="Times New Roman" w:cs="Times New Roman"/>
                <w:sz w:val="24"/>
                <w:szCs w:val="24"/>
              </w:rPr>
            </w:pPr>
          </w:p>
        </w:tc>
      </w:tr>
      <w:tr w:rsidR="00F9015E" w:rsidRPr="00754738" w14:paraId="78F940C2" w14:textId="77777777" w:rsidTr="009E5C0F">
        <w:tc>
          <w:tcPr>
            <w:tcW w:w="2988" w:type="dxa"/>
          </w:tcPr>
          <w:p w14:paraId="2810EA24" w14:textId="77777777" w:rsidR="00F9015E" w:rsidRPr="00754738" w:rsidRDefault="00F9015E" w:rsidP="00F9015E">
            <w:pPr>
              <w:rPr>
                <w:rFonts w:ascii="Times New Roman" w:eastAsia="Times New Roman" w:hAnsi="Times New Roman" w:cs="Times New Roman"/>
                <w:sz w:val="24"/>
                <w:szCs w:val="24"/>
                <w:lang w:val="en-IN" w:eastAsia="en-IN"/>
              </w:rPr>
            </w:pPr>
            <w:r w:rsidRPr="00754738">
              <w:rPr>
                <w:rFonts w:ascii="Times New Roman" w:eastAsia="Times New Roman" w:hAnsi="Times New Roman" w:cs="Times New Roman"/>
                <w:sz w:val="24"/>
                <w:szCs w:val="24"/>
                <w:lang w:eastAsia="en-IN"/>
              </w:rPr>
              <w:t>Control</w:t>
            </w:r>
          </w:p>
        </w:tc>
        <w:tc>
          <w:tcPr>
            <w:tcW w:w="1710" w:type="dxa"/>
            <w:vAlign w:val="center"/>
          </w:tcPr>
          <w:p w14:paraId="2BF339A7" w14:textId="77777777" w:rsidR="00F9015E" w:rsidRPr="00754738" w:rsidRDefault="00F9015E" w:rsidP="00F9015E">
            <w:pPr>
              <w:jc w:val="center"/>
              <w:rPr>
                <w:rFonts w:ascii="Times New Roman" w:hAnsi="Times New Roman" w:cs="Times New Roman"/>
                <w:sz w:val="24"/>
                <w:szCs w:val="24"/>
              </w:rPr>
            </w:pPr>
            <w:r w:rsidRPr="00754738">
              <w:rPr>
                <w:rFonts w:ascii="Times New Roman" w:hAnsi="Times New Roman" w:cs="Times New Roman"/>
                <w:sz w:val="24"/>
                <w:szCs w:val="24"/>
              </w:rPr>
              <w:t>41.84</w:t>
            </w:r>
          </w:p>
        </w:tc>
        <w:tc>
          <w:tcPr>
            <w:tcW w:w="1710" w:type="dxa"/>
            <w:vAlign w:val="center"/>
          </w:tcPr>
          <w:p w14:paraId="2CF77597" w14:textId="77777777" w:rsidR="00F9015E" w:rsidRPr="00754738" w:rsidRDefault="00F9015E" w:rsidP="00F9015E">
            <w:pPr>
              <w:jc w:val="center"/>
              <w:rPr>
                <w:rFonts w:ascii="Times New Roman" w:hAnsi="Times New Roman" w:cs="Times New Roman"/>
                <w:sz w:val="24"/>
                <w:szCs w:val="24"/>
              </w:rPr>
            </w:pPr>
            <w:r w:rsidRPr="00754738">
              <w:rPr>
                <w:rFonts w:ascii="Times New Roman" w:hAnsi="Times New Roman" w:cs="Times New Roman"/>
                <w:sz w:val="24"/>
                <w:szCs w:val="24"/>
              </w:rPr>
              <w:t>9.27</w:t>
            </w:r>
          </w:p>
        </w:tc>
        <w:tc>
          <w:tcPr>
            <w:tcW w:w="1800" w:type="dxa"/>
            <w:vAlign w:val="bottom"/>
          </w:tcPr>
          <w:p w14:paraId="2C66E4FE" w14:textId="77777777" w:rsidR="00F9015E" w:rsidRPr="00754738" w:rsidRDefault="00F9015E" w:rsidP="00F9015E">
            <w:pPr>
              <w:jc w:val="center"/>
              <w:rPr>
                <w:rFonts w:ascii="Times New Roman" w:hAnsi="Times New Roman" w:cs="Times New Roman"/>
                <w:sz w:val="24"/>
                <w:szCs w:val="24"/>
              </w:rPr>
            </w:pPr>
            <w:r w:rsidRPr="00754738">
              <w:rPr>
                <w:rFonts w:ascii="Times New Roman" w:hAnsi="Times New Roman" w:cs="Times New Roman"/>
                <w:sz w:val="24"/>
                <w:szCs w:val="24"/>
              </w:rPr>
              <w:t>91.68</w:t>
            </w:r>
          </w:p>
        </w:tc>
        <w:tc>
          <w:tcPr>
            <w:tcW w:w="1368" w:type="dxa"/>
            <w:vAlign w:val="center"/>
          </w:tcPr>
          <w:p w14:paraId="026BB487" w14:textId="77777777" w:rsidR="00F9015E" w:rsidRPr="00754738" w:rsidRDefault="00F9015E" w:rsidP="00F9015E">
            <w:pPr>
              <w:jc w:val="center"/>
              <w:rPr>
                <w:rFonts w:ascii="Times New Roman" w:hAnsi="Times New Roman" w:cs="Times New Roman"/>
                <w:sz w:val="24"/>
                <w:szCs w:val="24"/>
              </w:rPr>
            </w:pPr>
            <w:r w:rsidRPr="00754738">
              <w:rPr>
                <w:rFonts w:ascii="Times New Roman" w:hAnsi="Times New Roman" w:cs="Times New Roman"/>
                <w:sz w:val="24"/>
                <w:szCs w:val="24"/>
              </w:rPr>
              <w:t>57.23</w:t>
            </w:r>
          </w:p>
        </w:tc>
      </w:tr>
      <w:tr w:rsidR="00F9015E" w:rsidRPr="00754738" w14:paraId="478A5CB1" w14:textId="77777777" w:rsidTr="009E5C0F">
        <w:tc>
          <w:tcPr>
            <w:tcW w:w="2988" w:type="dxa"/>
          </w:tcPr>
          <w:p w14:paraId="0D3648A5" w14:textId="77777777" w:rsidR="00F9015E" w:rsidRPr="00754738" w:rsidRDefault="00F9015E" w:rsidP="00F9015E">
            <w:pPr>
              <w:rPr>
                <w:rFonts w:ascii="Times New Roman" w:eastAsia="Times New Roman" w:hAnsi="Times New Roman" w:cs="Times New Roman"/>
                <w:sz w:val="24"/>
                <w:szCs w:val="24"/>
                <w:lang w:val="en-IN" w:eastAsia="en-IN"/>
              </w:rPr>
            </w:pPr>
            <w:r w:rsidRPr="00754738">
              <w:rPr>
                <w:rFonts w:ascii="Times New Roman" w:eastAsia="Times New Roman" w:hAnsi="Times New Roman" w:cs="Times New Roman"/>
                <w:sz w:val="24"/>
                <w:szCs w:val="24"/>
                <w:lang w:eastAsia="en-IN"/>
              </w:rPr>
              <w:t>BA 50 ppm</w:t>
            </w:r>
          </w:p>
        </w:tc>
        <w:tc>
          <w:tcPr>
            <w:tcW w:w="1710" w:type="dxa"/>
            <w:vAlign w:val="center"/>
          </w:tcPr>
          <w:p w14:paraId="768D9736" w14:textId="77777777" w:rsidR="00F9015E" w:rsidRPr="00754738" w:rsidRDefault="00F9015E" w:rsidP="00F9015E">
            <w:pPr>
              <w:jc w:val="center"/>
              <w:rPr>
                <w:rFonts w:ascii="Times New Roman" w:hAnsi="Times New Roman" w:cs="Times New Roman"/>
                <w:sz w:val="24"/>
                <w:szCs w:val="24"/>
              </w:rPr>
            </w:pPr>
            <w:r w:rsidRPr="00754738">
              <w:rPr>
                <w:rFonts w:ascii="Times New Roman" w:hAnsi="Times New Roman" w:cs="Times New Roman"/>
                <w:sz w:val="24"/>
                <w:szCs w:val="24"/>
              </w:rPr>
              <w:t>42.07</w:t>
            </w:r>
          </w:p>
        </w:tc>
        <w:tc>
          <w:tcPr>
            <w:tcW w:w="1710" w:type="dxa"/>
            <w:vAlign w:val="center"/>
          </w:tcPr>
          <w:p w14:paraId="30EEF871" w14:textId="77777777" w:rsidR="00F9015E" w:rsidRPr="00754738" w:rsidRDefault="00F9015E" w:rsidP="00F9015E">
            <w:pPr>
              <w:jc w:val="center"/>
              <w:rPr>
                <w:rFonts w:ascii="Times New Roman" w:hAnsi="Times New Roman" w:cs="Times New Roman"/>
                <w:sz w:val="24"/>
                <w:szCs w:val="24"/>
              </w:rPr>
            </w:pPr>
            <w:r w:rsidRPr="00754738">
              <w:rPr>
                <w:rFonts w:ascii="Times New Roman" w:hAnsi="Times New Roman" w:cs="Times New Roman"/>
                <w:sz w:val="24"/>
                <w:szCs w:val="24"/>
              </w:rPr>
              <w:t>9.73</w:t>
            </w:r>
          </w:p>
        </w:tc>
        <w:tc>
          <w:tcPr>
            <w:tcW w:w="1800" w:type="dxa"/>
            <w:vAlign w:val="bottom"/>
          </w:tcPr>
          <w:p w14:paraId="5ABDCA69" w14:textId="77777777" w:rsidR="00F9015E" w:rsidRPr="00754738" w:rsidRDefault="00F9015E" w:rsidP="00F9015E">
            <w:pPr>
              <w:jc w:val="center"/>
              <w:rPr>
                <w:rFonts w:ascii="Times New Roman" w:hAnsi="Times New Roman" w:cs="Times New Roman"/>
                <w:sz w:val="24"/>
                <w:szCs w:val="24"/>
              </w:rPr>
            </w:pPr>
            <w:r w:rsidRPr="00754738">
              <w:rPr>
                <w:rFonts w:ascii="Times New Roman" w:hAnsi="Times New Roman" w:cs="Times New Roman"/>
                <w:sz w:val="24"/>
                <w:szCs w:val="24"/>
              </w:rPr>
              <w:t>103.49</w:t>
            </w:r>
          </w:p>
        </w:tc>
        <w:tc>
          <w:tcPr>
            <w:tcW w:w="1368" w:type="dxa"/>
            <w:vAlign w:val="center"/>
          </w:tcPr>
          <w:p w14:paraId="3E0B034C" w14:textId="77777777" w:rsidR="00F9015E" w:rsidRPr="00754738" w:rsidRDefault="00F9015E" w:rsidP="00F9015E">
            <w:pPr>
              <w:jc w:val="center"/>
              <w:rPr>
                <w:rFonts w:ascii="Times New Roman" w:hAnsi="Times New Roman" w:cs="Times New Roman"/>
                <w:sz w:val="24"/>
                <w:szCs w:val="24"/>
              </w:rPr>
            </w:pPr>
            <w:r w:rsidRPr="00754738">
              <w:rPr>
                <w:rFonts w:ascii="Times New Roman" w:hAnsi="Times New Roman" w:cs="Times New Roman"/>
                <w:sz w:val="24"/>
                <w:szCs w:val="24"/>
              </w:rPr>
              <w:t>57.56</w:t>
            </w:r>
          </w:p>
        </w:tc>
      </w:tr>
      <w:tr w:rsidR="00F9015E" w:rsidRPr="00754738" w14:paraId="739C4877" w14:textId="77777777" w:rsidTr="009E5C0F">
        <w:tc>
          <w:tcPr>
            <w:tcW w:w="2988" w:type="dxa"/>
          </w:tcPr>
          <w:p w14:paraId="2212C33A" w14:textId="77777777" w:rsidR="00F9015E" w:rsidRPr="00754738" w:rsidRDefault="00F9015E" w:rsidP="00F9015E">
            <w:pPr>
              <w:rPr>
                <w:rFonts w:ascii="Times New Roman" w:eastAsia="Times New Roman" w:hAnsi="Times New Roman" w:cs="Times New Roman"/>
                <w:sz w:val="24"/>
                <w:szCs w:val="24"/>
                <w:lang w:val="en-IN" w:eastAsia="en-IN"/>
              </w:rPr>
            </w:pPr>
            <w:r w:rsidRPr="00754738">
              <w:rPr>
                <w:rFonts w:ascii="Times New Roman" w:eastAsia="Times New Roman" w:hAnsi="Times New Roman" w:cs="Times New Roman"/>
                <w:sz w:val="24"/>
                <w:szCs w:val="24"/>
                <w:lang w:eastAsia="en-IN"/>
              </w:rPr>
              <w:t>BA 100 ppm</w:t>
            </w:r>
          </w:p>
        </w:tc>
        <w:tc>
          <w:tcPr>
            <w:tcW w:w="1710" w:type="dxa"/>
            <w:vAlign w:val="center"/>
          </w:tcPr>
          <w:p w14:paraId="44D84224" w14:textId="77777777" w:rsidR="00F9015E" w:rsidRPr="00754738" w:rsidRDefault="00F9015E" w:rsidP="00F9015E">
            <w:pPr>
              <w:jc w:val="center"/>
              <w:rPr>
                <w:rFonts w:ascii="Times New Roman" w:hAnsi="Times New Roman" w:cs="Times New Roman"/>
                <w:sz w:val="24"/>
                <w:szCs w:val="24"/>
              </w:rPr>
            </w:pPr>
            <w:r w:rsidRPr="00754738">
              <w:rPr>
                <w:rFonts w:ascii="Times New Roman" w:hAnsi="Times New Roman" w:cs="Times New Roman"/>
                <w:sz w:val="24"/>
                <w:szCs w:val="24"/>
              </w:rPr>
              <w:t>44.58</w:t>
            </w:r>
          </w:p>
        </w:tc>
        <w:tc>
          <w:tcPr>
            <w:tcW w:w="1710" w:type="dxa"/>
            <w:vAlign w:val="center"/>
          </w:tcPr>
          <w:p w14:paraId="376E3027" w14:textId="77777777" w:rsidR="00F9015E" w:rsidRPr="00754738" w:rsidRDefault="00F9015E" w:rsidP="00F9015E">
            <w:pPr>
              <w:jc w:val="center"/>
              <w:rPr>
                <w:rFonts w:ascii="Times New Roman" w:hAnsi="Times New Roman" w:cs="Times New Roman"/>
                <w:sz w:val="24"/>
                <w:szCs w:val="24"/>
              </w:rPr>
            </w:pPr>
            <w:r w:rsidRPr="00754738">
              <w:rPr>
                <w:rFonts w:ascii="Times New Roman" w:hAnsi="Times New Roman" w:cs="Times New Roman"/>
                <w:sz w:val="24"/>
                <w:szCs w:val="24"/>
              </w:rPr>
              <w:t>10.17</w:t>
            </w:r>
          </w:p>
        </w:tc>
        <w:tc>
          <w:tcPr>
            <w:tcW w:w="1800" w:type="dxa"/>
            <w:vAlign w:val="bottom"/>
          </w:tcPr>
          <w:p w14:paraId="193A102D" w14:textId="77777777" w:rsidR="00F9015E" w:rsidRPr="00754738" w:rsidRDefault="00F9015E" w:rsidP="00F9015E">
            <w:pPr>
              <w:jc w:val="center"/>
              <w:rPr>
                <w:rFonts w:ascii="Times New Roman" w:hAnsi="Times New Roman" w:cs="Times New Roman"/>
                <w:sz w:val="24"/>
                <w:szCs w:val="24"/>
              </w:rPr>
            </w:pPr>
            <w:r w:rsidRPr="00754738">
              <w:rPr>
                <w:rFonts w:ascii="Times New Roman" w:hAnsi="Times New Roman" w:cs="Times New Roman"/>
                <w:sz w:val="24"/>
                <w:szCs w:val="24"/>
              </w:rPr>
              <w:t>95.11</w:t>
            </w:r>
          </w:p>
        </w:tc>
        <w:tc>
          <w:tcPr>
            <w:tcW w:w="1368" w:type="dxa"/>
            <w:vAlign w:val="center"/>
          </w:tcPr>
          <w:p w14:paraId="638B572D" w14:textId="77777777" w:rsidR="00F9015E" w:rsidRPr="00754738" w:rsidRDefault="00F9015E" w:rsidP="00F9015E">
            <w:pPr>
              <w:jc w:val="center"/>
              <w:rPr>
                <w:rFonts w:ascii="Times New Roman" w:hAnsi="Times New Roman" w:cs="Times New Roman"/>
                <w:sz w:val="24"/>
                <w:szCs w:val="24"/>
              </w:rPr>
            </w:pPr>
            <w:r w:rsidRPr="00754738">
              <w:rPr>
                <w:rFonts w:ascii="Times New Roman" w:hAnsi="Times New Roman" w:cs="Times New Roman"/>
                <w:sz w:val="24"/>
                <w:szCs w:val="24"/>
              </w:rPr>
              <w:t>60.94</w:t>
            </w:r>
          </w:p>
        </w:tc>
      </w:tr>
      <w:tr w:rsidR="00F9015E" w:rsidRPr="00754738" w14:paraId="4FE1E289" w14:textId="77777777" w:rsidTr="009E5C0F">
        <w:tc>
          <w:tcPr>
            <w:tcW w:w="2988" w:type="dxa"/>
          </w:tcPr>
          <w:p w14:paraId="4D94E561" w14:textId="77777777" w:rsidR="00F9015E" w:rsidRPr="00754738" w:rsidRDefault="00F9015E" w:rsidP="00F9015E">
            <w:pPr>
              <w:rPr>
                <w:rFonts w:ascii="Times New Roman" w:eastAsia="Times New Roman" w:hAnsi="Times New Roman" w:cs="Times New Roman"/>
                <w:sz w:val="24"/>
                <w:szCs w:val="24"/>
                <w:lang w:val="en-IN" w:eastAsia="en-IN"/>
              </w:rPr>
            </w:pPr>
            <w:r w:rsidRPr="00754738">
              <w:rPr>
                <w:rFonts w:ascii="Times New Roman" w:eastAsia="Times New Roman" w:hAnsi="Times New Roman" w:cs="Times New Roman"/>
                <w:sz w:val="24"/>
                <w:szCs w:val="24"/>
                <w:lang w:eastAsia="en-IN"/>
              </w:rPr>
              <w:t>BA 150 ppm</w:t>
            </w:r>
          </w:p>
        </w:tc>
        <w:tc>
          <w:tcPr>
            <w:tcW w:w="1710" w:type="dxa"/>
            <w:vAlign w:val="center"/>
          </w:tcPr>
          <w:p w14:paraId="6430A6A8" w14:textId="77777777" w:rsidR="00F9015E" w:rsidRPr="00754738" w:rsidRDefault="00F9015E" w:rsidP="00F9015E">
            <w:pPr>
              <w:jc w:val="center"/>
              <w:rPr>
                <w:rFonts w:ascii="Times New Roman" w:hAnsi="Times New Roman" w:cs="Times New Roman"/>
                <w:sz w:val="24"/>
                <w:szCs w:val="24"/>
              </w:rPr>
            </w:pPr>
            <w:r w:rsidRPr="00754738">
              <w:rPr>
                <w:rFonts w:ascii="Times New Roman" w:hAnsi="Times New Roman" w:cs="Times New Roman"/>
                <w:sz w:val="24"/>
                <w:szCs w:val="24"/>
              </w:rPr>
              <w:t>50.08</w:t>
            </w:r>
          </w:p>
        </w:tc>
        <w:tc>
          <w:tcPr>
            <w:tcW w:w="1710" w:type="dxa"/>
            <w:vAlign w:val="center"/>
          </w:tcPr>
          <w:p w14:paraId="397674DE" w14:textId="77777777" w:rsidR="00F9015E" w:rsidRPr="00754738" w:rsidRDefault="00F9015E" w:rsidP="00F9015E">
            <w:pPr>
              <w:jc w:val="center"/>
              <w:rPr>
                <w:rFonts w:ascii="Times New Roman" w:hAnsi="Times New Roman" w:cs="Times New Roman"/>
                <w:sz w:val="24"/>
                <w:szCs w:val="24"/>
              </w:rPr>
            </w:pPr>
            <w:r w:rsidRPr="00754738">
              <w:rPr>
                <w:rFonts w:ascii="Times New Roman" w:hAnsi="Times New Roman" w:cs="Times New Roman"/>
                <w:sz w:val="24"/>
                <w:szCs w:val="24"/>
              </w:rPr>
              <w:t>10.61</w:t>
            </w:r>
          </w:p>
        </w:tc>
        <w:tc>
          <w:tcPr>
            <w:tcW w:w="1800" w:type="dxa"/>
            <w:vAlign w:val="bottom"/>
          </w:tcPr>
          <w:p w14:paraId="106E2977" w14:textId="77777777" w:rsidR="00F9015E" w:rsidRPr="00754738" w:rsidRDefault="00F9015E" w:rsidP="00F9015E">
            <w:pPr>
              <w:jc w:val="center"/>
              <w:rPr>
                <w:rFonts w:ascii="Times New Roman" w:hAnsi="Times New Roman" w:cs="Times New Roman"/>
                <w:sz w:val="24"/>
                <w:szCs w:val="24"/>
              </w:rPr>
            </w:pPr>
            <w:r w:rsidRPr="00754738">
              <w:rPr>
                <w:rFonts w:ascii="Times New Roman" w:hAnsi="Times New Roman" w:cs="Times New Roman"/>
                <w:sz w:val="24"/>
                <w:szCs w:val="24"/>
              </w:rPr>
              <w:t>117.00</w:t>
            </w:r>
          </w:p>
        </w:tc>
        <w:tc>
          <w:tcPr>
            <w:tcW w:w="1368" w:type="dxa"/>
            <w:vAlign w:val="center"/>
          </w:tcPr>
          <w:p w14:paraId="6D397246" w14:textId="77777777" w:rsidR="00F9015E" w:rsidRPr="00754738" w:rsidRDefault="00F9015E" w:rsidP="00F9015E">
            <w:pPr>
              <w:jc w:val="center"/>
              <w:rPr>
                <w:rFonts w:ascii="Times New Roman" w:hAnsi="Times New Roman" w:cs="Times New Roman"/>
                <w:sz w:val="24"/>
                <w:szCs w:val="24"/>
              </w:rPr>
            </w:pPr>
            <w:r w:rsidRPr="00754738">
              <w:rPr>
                <w:rFonts w:ascii="Times New Roman" w:hAnsi="Times New Roman" w:cs="Times New Roman"/>
                <w:sz w:val="24"/>
                <w:szCs w:val="24"/>
              </w:rPr>
              <w:t>62.32</w:t>
            </w:r>
          </w:p>
        </w:tc>
      </w:tr>
      <w:tr w:rsidR="00F9015E" w:rsidRPr="00754738" w14:paraId="0B237F8C" w14:textId="77777777" w:rsidTr="009E5C0F">
        <w:tc>
          <w:tcPr>
            <w:tcW w:w="2988" w:type="dxa"/>
          </w:tcPr>
          <w:p w14:paraId="27BC8C65" w14:textId="77777777" w:rsidR="00F9015E" w:rsidRPr="00754738" w:rsidRDefault="00F9015E" w:rsidP="00F9015E">
            <w:pPr>
              <w:rPr>
                <w:rFonts w:ascii="Times New Roman" w:eastAsia="Times New Roman" w:hAnsi="Times New Roman" w:cs="Times New Roman"/>
                <w:sz w:val="24"/>
                <w:szCs w:val="24"/>
                <w:lang w:val="en-IN" w:eastAsia="en-IN"/>
              </w:rPr>
            </w:pPr>
            <w:r w:rsidRPr="00754738">
              <w:rPr>
                <w:rFonts w:ascii="Times New Roman" w:eastAsia="Times New Roman" w:hAnsi="Times New Roman" w:cs="Times New Roman"/>
                <w:sz w:val="24"/>
                <w:szCs w:val="24"/>
                <w:lang w:eastAsia="en-IN"/>
              </w:rPr>
              <w:t>BA 200 ppm</w:t>
            </w:r>
          </w:p>
        </w:tc>
        <w:tc>
          <w:tcPr>
            <w:tcW w:w="1710" w:type="dxa"/>
            <w:vAlign w:val="center"/>
          </w:tcPr>
          <w:p w14:paraId="0762C461" w14:textId="77777777" w:rsidR="00F9015E" w:rsidRPr="00754738" w:rsidRDefault="00F9015E" w:rsidP="00F9015E">
            <w:pPr>
              <w:jc w:val="center"/>
              <w:rPr>
                <w:rFonts w:ascii="Times New Roman" w:hAnsi="Times New Roman" w:cs="Times New Roman"/>
                <w:sz w:val="24"/>
                <w:szCs w:val="24"/>
              </w:rPr>
            </w:pPr>
            <w:r w:rsidRPr="00754738">
              <w:rPr>
                <w:rFonts w:ascii="Times New Roman" w:hAnsi="Times New Roman" w:cs="Times New Roman"/>
                <w:sz w:val="24"/>
                <w:szCs w:val="24"/>
              </w:rPr>
              <w:t>43.70</w:t>
            </w:r>
          </w:p>
        </w:tc>
        <w:tc>
          <w:tcPr>
            <w:tcW w:w="1710" w:type="dxa"/>
            <w:vAlign w:val="center"/>
          </w:tcPr>
          <w:p w14:paraId="73146DDD" w14:textId="77777777" w:rsidR="00F9015E" w:rsidRPr="00754738" w:rsidRDefault="00F9015E" w:rsidP="00F9015E">
            <w:pPr>
              <w:jc w:val="center"/>
              <w:rPr>
                <w:rFonts w:ascii="Times New Roman" w:hAnsi="Times New Roman" w:cs="Times New Roman"/>
                <w:sz w:val="24"/>
                <w:szCs w:val="24"/>
              </w:rPr>
            </w:pPr>
            <w:r w:rsidRPr="00754738">
              <w:rPr>
                <w:rFonts w:ascii="Times New Roman" w:hAnsi="Times New Roman" w:cs="Times New Roman"/>
                <w:sz w:val="24"/>
                <w:szCs w:val="24"/>
              </w:rPr>
              <w:t>9.49</w:t>
            </w:r>
          </w:p>
        </w:tc>
        <w:tc>
          <w:tcPr>
            <w:tcW w:w="1800" w:type="dxa"/>
            <w:vAlign w:val="bottom"/>
          </w:tcPr>
          <w:p w14:paraId="71C7B310" w14:textId="77777777" w:rsidR="00F9015E" w:rsidRPr="00754738" w:rsidRDefault="00F9015E" w:rsidP="00F9015E">
            <w:pPr>
              <w:jc w:val="center"/>
              <w:rPr>
                <w:rFonts w:ascii="Times New Roman" w:hAnsi="Times New Roman" w:cs="Times New Roman"/>
                <w:sz w:val="24"/>
                <w:szCs w:val="24"/>
              </w:rPr>
            </w:pPr>
            <w:r w:rsidRPr="00754738">
              <w:rPr>
                <w:rFonts w:ascii="Times New Roman" w:hAnsi="Times New Roman" w:cs="Times New Roman"/>
                <w:sz w:val="24"/>
                <w:szCs w:val="24"/>
              </w:rPr>
              <w:t>114.29</w:t>
            </w:r>
          </w:p>
        </w:tc>
        <w:tc>
          <w:tcPr>
            <w:tcW w:w="1368" w:type="dxa"/>
            <w:vAlign w:val="center"/>
          </w:tcPr>
          <w:p w14:paraId="152D6FB7" w14:textId="77777777" w:rsidR="00F9015E" w:rsidRPr="00754738" w:rsidRDefault="00F9015E" w:rsidP="00F9015E">
            <w:pPr>
              <w:jc w:val="center"/>
              <w:rPr>
                <w:rFonts w:ascii="Times New Roman" w:hAnsi="Times New Roman" w:cs="Times New Roman"/>
                <w:sz w:val="24"/>
                <w:szCs w:val="24"/>
              </w:rPr>
            </w:pPr>
            <w:r w:rsidRPr="00754738">
              <w:rPr>
                <w:rFonts w:ascii="Times New Roman" w:hAnsi="Times New Roman" w:cs="Times New Roman"/>
                <w:sz w:val="24"/>
                <w:szCs w:val="24"/>
              </w:rPr>
              <w:t>61.96</w:t>
            </w:r>
          </w:p>
        </w:tc>
      </w:tr>
      <w:tr w:rsidR="00F9015E" w:rsidRPr="00754738" w14:paraId="4DE3BC53" w14:textId="77777777" w:rsidTr="009E5C0F">
        <w:tc>
          <w:tcPr>
            <w:tcW w:w="2988" w:type="dxa"/>
          </w:tcPr>
          <w:p w14:paraId="6BE0DCF2" w14:textId="77777777" w:rsidR="00F9015E" w:rsidRPr="00754738" w:rsidRDefault="00F9015E" w:rsidP="00F9015E">
            <w:pPr>
              <w:rPr>
                <w:rFonts w:ascii="Times New Roman" w:eastAsia="Times New Roman" w:hAnsi="Times New Roman" w:cs="Times New Roman"/>
                <w:sz w:val="24"/>
                <w:szCs w:val="24"/>
                <w:lang w:val="en-IN" w:eastAsia="en-IN"/>
              </w:rPr>
            </w:pPr>
            <w:r w:rsidRPr="00754738">
              <w:rPr>
                <w:rFonts w:ascii="Times New Roman" w:eastAsia="Times New Roman" w:hAnsi="Times New Roman" w:cs="Times New Roman"/>
                <w:sz w:val="24"/>
                <w:szCs w:val="24"/>
                <w:lang w:eastAsia="en-IN"/>
              </w:rPr>
              <w:t>BA 250 ppm</w:t>
            </w:r>
          </w:p>
        </w:tc>
        <w:tc>
          <w:tcPr>
            <w:tcW w:w="1710" w:type="dxa"/>
            <w:vAlign w:val="center"/>
          </w:tcPr>
          <w:p w14:paraId="2C892DDF" w14:textId="77777777" w:rsidR="00F9015E" w:rsidRPr="00754738" w:rsidRDefault="00F9015E" w:rsidP="00F9015E">
            <w:pPr>
              <w:jc w:val="center"/>
              <w:rPr>
                <w:rFonts w:ascii="Times New Roman" w:hAnsi="Times New Roman" w:cs="Times New Roman"/>
                <w:sz w:val="24"/>
                <w:szCs w:val="24"/>
              </w:rPr>
            </w:pPr>
            <w:r w:rsidRPr="00754738">
              <w:rPr>
                <w:rFonts w:ascii="Times New Roman" w:hAnsi="Times New Roman" w:cs="Times New Roman"/>
                <w:sz w:val="24"/>
                <w:szCs w:val="24"/>
              </w:rPr>
              <w:t>49.67</w:t>
            </w:r>
          </w:p>
        </w:tc>
        <w:tc>
          <w:tcPr>
            <w:tcW w:w="1710" w:type="dxa"/>
            <w:vAlign w:val="center"/>
          </w:tcPr>
          <w:p w14:paraId="25B18487" w14:textId="77777777" w:rsidR="00F9015E" w:rsidRPr="00754738" w:rsidRDefault="00F9015E" w:rsidP="00F9015E">
            <w:pPr>
              <w:jc w:val="center"/>
              <w:rPr>
                <w:rFonts w:ascii="Times New Roman" w:hAnsi="Times New Roman" w:cs="Times New Roman"/>
                <w:sz w:val="24"/>
                <w:szCs w:val="24"/>
              </w:rPr>
            </w:pPr>
            <w:r w:rsidRPr="00754738">
              <w:rPr>
                <w:rFonts w:ascii="Times New Roman" w:hAnsi="Times New Roman" w:cs="Times New Roman"/>
                <w:sz w:val="24"/>
                <w:szCs w:val="24"/>
              </w:rPr>
              <w:t>11.93</w:t>
            </w:r>
          </w:p>
        </w:tc>
        <w:tc>
          <w:tcPr>
            <w:tcW w:w="1800" w:type="dxa"/>
            <w:vAlign w:val="bottom"/>
          </w:tcPr>
          <w:p w14:paraId="2635F195" w14:textId="77777777" w:rsidR="00F9015E" w:rsidRPr="00754738" w:rsidRDefault="00F9015E" w:rsidP="00F9015E">
            <w:pPr>
              <w:jc w:val="center"/>
              <w:rPr>
                <w:rFonts w:ascii="Times New Roman" w:hAnsi="Times New Roman" w:cs="Times New Roman"/>
                <w:sz w:val="24"/>
                <w:szCs w:val="24"/>
              </w:rPr>
            </w:pPr>
            <w:r w:rsidRPr="00754738">
              <w:rPr>
                <w:rFonts w:ascii="Times New Roman" w:hAnsi="Times New Roman" w:cs="Times New Roman"/>
                <w:sz w:val="24"/>
                <w:szCs w:val="24"/>
              </w:rPr>
              <w:t>97.77</w:t>
            </w:r>
          </w:p>
        </w:tc>
        <w:tc>
          <w:tcPr>
            <w:tcW w:w="1368" w:type="dxa"/>
            <w:vAlign w:val="center"/>
          </w:tcPr>
          <w:p w14:paraId="7E819FFE" w14:textId="77777777" w:rsidR="00F9015E" w:rsidRPr="00754738" w:rsidRDefault="00F9015E" w:rsidP="00F9015E">
            <w:pPr>
              <w:jc w:val="center"/>
              <w:rPr>
                <w:rFonts w:ascii="Times New Roman" w:hAnsi="Times New Roman" w:cs="Times New Roman"/>
                <w:sz w:val="24"/>
                <w:szCs w:val="24"/>
              </w:rPr>
            </w:pPr>
            <w:r w:rsidRPr="00754738">
              <w:rPr>
                <w:rFonts w:ascii="Times New Roman" w:hAnsi="Times New Roman" w:cs="Times New Roman"/>
                <w:sz w:val="24"/>
                <w:szCs w:val="24"/>
              </w:rPr>
              <w:t>62.11</w:t>
            </w:r>
          </w:p>
        </w:tc>
      </w:tr>
      <w:tr w:rsidR="00F9015E" w:rsidRPr="00754738" w14:paraId="7A08653E" w14:textId="77777777" w:rsidTr="009E5C0F">
        <w:tc>
          <w:tcPr>
            <w:tcW w:w="2988" w:type="dxa"/>
          </w:tcPr>
          <w:p w14:paraId="34BC891B" w14:textId="77777777" w:rsidR="00F9015E" w:rsidRPr="00754738" w:rsidRDefault="00F9015E" w:rsidP="00F9015E">
            <w:pPr>
              <w:rPr>
                <w:rFonts w:ascii="Times New Roman" w:eastAsia="Times New Roman" w:hAnsi="Times New Roman" w:cs="Times New Roman"/>
                <w:sz w:val="24"/>
                <w:szCs w:val="24"/>
                <w:lang w:val="en-IN" w:eastAsia="en-IN"/>
              </w:rPr>
            </w:pPr>
            <w:r w:rsidRPr="00754738">
              <w:rPr>
                <w:rFonts w:ascii="Times New Roman" w:eastAsia="Times New Roman" w:hAnsi="Times New Roman" w:cs="Times New Roman"/>
                <w:sz w:val="24"/>
                <w:szCs w:val="24"/>
                <w:lang w:eastAsia="en-IN"/>
              </w:rPr>
              <w:t>BA 300 ppm</w:t>
            </w:r>
          </w:p>
        </w:tc>
        <w:tc>
          <w:tcPr>
            <w:tcW w:w="1710" w:type="dxa"/>
            <w:vAlign w:val="center"/>
          </w:tcPr>
          <w:p w14:paraId="3FE49931" w14:textId="77777777" w:rsidR="00F9015E" w:rsidRPr="00754738" w:rsidRDefault="00F9015E" w:rsidP="00F9015E">
            <w:pPr>
              <w:jc w:val="center"/>
              <w:rPr>
                <w:rFonts w:ascii="Times New Roman" w:hAnsi="Times New Roman" w:cs="Times New Roman"/>
                <w:sz w:val="24"/>
                <w:szCs w:val="24"/>
              </w:rPr>
            </w:pPr>
            <w:r w:rsidRPr="00754738">
              <w:rPr>
                <w:rFonts w:ascii="Times New Roman" w:hAnsi="Times New Roman" w:cs="Times New Roman"/>
                <w:sz w:val="24"/>
                <w:szCs w:val="24"/>
              </w:rPr>
              <w:t>46.13</w:t>
            </w:r>
          </w:p>
        </w:tc>
        <w:tc>
          <w:tcPr>
            <w:tcW w:w="1710" w:type="dxa"/>
            <w:vAlign w:val="center"/>
          </w:tcPr>
          <w:p w14:paraId="3FD5B21C" w14:textId="77777777" w:rsidR="00F9015E" w:rsidRPr="00754738" w:rsidRDefault="00F9015E" w:rsidP="00F9015E">
            <w:pPr>
              <w:jc w:val="center"/>
              <w:rPr>
                <w:rFonts w:ascii="Times New Roman" w:hAnsi="Times New Roman" w:cs="Times New Roman"/>
                <w:sz w:val="24"/>
                <w:szCs w:val="24"/>
              </w:rPr>
            </w:pPr>
            <w:r w:rsidRPr="00754738">
              <w:rPr>
                <w:rFonts w:ascii="Times New Roman" w:hAnsi="Times New Roman" w:cs="Times New Roman"/>
                <w:sz w:val="24"/>
                <w:szCs w:val="24"/>
              </w:rPr>
              <w:t>10.75</w:t>
            </w:r>
          </w:p>
        </w:tc>
        <w:tc>
          <w:tcPr>
            <w:tcW w:w="1800" w:type="dxa"/>
            <w:vAlign w:val="bottom"/>
          </w:tcPr>
          <w:p w14:paraId="041EB6B0" w14:textId="77777777" w:rsidR="00F9015E" w:rsidRPr="00754738" w:rsidRDefault="00F9015E" w:rsidP="00F9015E">
            <w:pPr>
              <w:jc w:val="center"/>
              <w:rPr>
                <w:rFonts w:ascii="Times New Roman" w:hAnsi="Times New Roman" w:cs="Times New Roman"/>
                <w:sz w:val="24"/>
                <w:szCs w:val="24"/>
              </w:rPr>
            </w:pPr>
            <w:r w:rsidRPr="00754738">
              <w:rPr>
                <w:rFonts w:ascii="Times New Roman" w:hAnsi="Times New Roman" w:cs="Times New Roman"/>
                <w:sz w:val="24"/>
                <w:szCs w:val="24"/>
              </w:rPr>
              <w:t>98.20</w:t>
            </w:r>
          </w:p>
        </w:tc>
        <w:tc>
          <w:tcPr>
            <w:tcW w:w="1368" w:type="dxa"/>
            <w:vAlign w:val="center"/>
          </w:tcPr>
          <w:p w14:paraId="29534199" w14:textId="77777777" w:rsidR="00F9015E" w:rsidRPr="00754738" w:rsidRDefault="00F9015E" w:rsidP="00F9015E">
            <w:pPr>
              <w:jc w:val="center"/>
              <w:rPr>
                <w:rFonts w:ascii="Times New Roman" w:hAnsi="Times New Roman" w:cs="Times New Roman"/>
                <w:sz w:val="24"/>
                <w:szCs w:val="24"/>
              </w:rPr>
            </w:pPr>
            <w:r w:rsidRPr="00754738">
              <w:rPr>
                <w:rFonts w:ascii="Times New Roman" w:hAnsi="Times New Roman" w:cs="Times New Roman"/>
                <w:sz w:val="24"/>
                <w:szCs w:val="24"/>
              </w:rPr>
              <w:t>65.29</w:t>
            </w:r>
          </w:p>
        </w:tc>
      </w:tr>
      <w:tr w:rsidR="00F50675" w:rsidRPr="00754738" w14:paraId="74DDAFDC" w14:textId="77777777" w:rsidTr="00F50675">
        <w:tc>
          <w:tcPr>
            <w:tcW w:w="2988" w:type="dxa"/>
          </w:tcPr>
          <w:p w14:paraId="2F20F37C" w14:textId="77777777" w:rsidR="00F50675" w:rsidRPr="00754738" w:rsidRDefault="00F50675" w:rsidP="009E5C0F">
            <w:pPr>
              <w:rPr>
                <w:rFonts w:ascii="Times New Roman" w:eastAsia="Times New Roman" w:hAnsi="Times New Roman" w:cs="Times New Roman"/>
                <w:sz w:val="24"/>
                <w:szCs w:val="24"/>
                <w:lang w:val="en-IN" w:eastAsia="en-IN"/>
              </w:rPr>
            </w:pPr>
            <w:r w:rsidRPr="00754738">
              <w:rPr>
                <w:rFonts w:ascii="Times New Roman" w:eastAsia="Times New Roman" w:hAnsi="Times New Roman" w:cs="Times New Roman"/>
                <w:sz w:val="24"/>
                <w:szCs w:val="24"/>
                <w:lang w:eastAsia="en-IN"/>
              </w:rPr>
              <w:t>C.D. at 5%</w:t>
            </w:r>
          </w:p>
        </w:tc>
        <w:tc>
          <w:tcPr>
            <w:tcW w:w="1710" w:type="dxa"/>
          </w:tcPr>
          <w:p w14:paraId="1E29AE8C" w14:textId="77777777" w:rsidR="00F50675" w:rsidRPr="00754738" w:rsidRDefault="00F50675" w:rsidP="00F50675">
            <w:pPr>
              <w:jc w:val="center"/>
              <w:rPr>
                <w:rFonts w:ascii="Times New Roman" w:hAnsi="Times New Roman" w:cs="Times New Roman"/>
                <w:sz w:val="24"/>
                <w:szCs w:val="24"/>
              </w:rPr>
            </w:pPr>
            <w:r w:rsidRPr="00754738">
              <w:rPr>
                <w:rFonts w:ascii="Times New Roman" w:hAnsi="Times New Roman" w:cs="Times New Roman"/>
                <w:sz w:val="24"/>
                <w:szCs w:val="24"/>
              </w:rPr>
              <w:t>3.33</w:t>
            </w:r>
          </w:p>
        </w:tc>
        <w:tc>
          <w:tcPr>
            <w:tcW w:w="1710" w:type="dxa"/>
            <w:vAlign w:val="center"/>
          </w:tcPr>
          <w:p w14:paraId="4019E3D0" w14:textId="77777777" w:rsidR="00F50675" w:rsidRPr="00754738" w:rsidRDefault="00F50675" w:rsidP="00F50675">
            <w:pPr>
              <w:jc w:val="center"/>
              <w:rPr>
                <w:rFonts w:ascii="Times New Roman" w:hAnsi="Times New Roman" w:cs="Times New Roman"/>
                <w:sz w:val="24"/>
                <w:szCs w:val="24"/>
              </w:rPr>
            </w:pPr>
            <w:r w:rsidRPr="00754738">
              <w:rPr>
                <w:rFonts w:ascii="Times New Roman" w:hAnsi="Times New Roman" w:cs="Times New Roman"/>
                <w:sz w:val="24"/>
                <w:szCs w:val="24"/>
              </w:rPr>
              <w:t>0.603</w:t>
            </w:r>
          </w:p>
        </w:tc>
        <w:tc>
          <w:tcPr>
            <w:tcW w:w="1800" w:type="dxa"/>
          </w:tcPr>
          <w:p w14:paraId="3C4569D2" w14:textId="77777777" w:rsidR="00F50675" w:rsidRPr="00754738" w:rsidRDefault="00F50675" w:rsidP="00F50675">
            <w:pPr>
              <w:jc w:val="center"/>
              <w:rPr>
                <w:rFonts w:ascii="Times New Roman" w:hAnsi="Times New Roman" w:cs="Times New Roman"/>
                <w:sz w:val="24"/>
                <w:szCs w:val="24"/>
              </w:rPr>
            </w:pPr>
            <w:r w:rsidRPr="00754738">
              <w:rPr>
                <w:rFonts w:ascii="Times New Roman" w:hAnsi="Times New Roman" w:cs="Times New Roman"/>
                <w:sz w:val="24"/>
                <w:szCs w:val="24"/>
              </w:rPr>
              <w:t>9.47</w:t>
            </w:r>
          </w:p>
        </w:tc>
        <w:tc>
          <w:tcPr>
            <w:tcW w:w="1368" w:type="dxa"/>
          </w:tcPr>
          <w:p w14:paraId="4DF96D29" w14:textId="77777777" w:rsidR="00F50675" w:rsidRPr="00754738" w:rsidRDefault="00F50675" w:rsidP="00F50675">
            <w:pPr>
              <w:jc w:val="center"/>
              <w:rPr>
                <w:rFonts w:ascii="Times New Roman" w:hAnsi="Times New Roman" w:cs="Times New Roman"/>
                <w:sz w:val="24"/>
                <w:szCs w:val="24"/>
              </w:rPr>
            </w:pPr>
            <w:r w:rsidRPr="00754738">
              <w:rPr>
                <w:rFonts w:ascii="Times New Roman" w:hAnsi="Times New Roman" w:cs="Times New Roman"/>
                <w:sz w:val="24"/>
                <w:szCs w:val="24"/>
              </w:rPr>
              <w:t>1.02</w:t>
            </w:r>
          </w:p>
        </w:tc>
      </w:tr>
      <w:tr w:rsidR="00F50675" w:rsidRPr="00754738" w14:paraId="18D19B9F" w14:textId="77777777" w:rsidTr="00F50675">
        <w:tc>
          <w:tcPr>
            <w:tcW w:w="2988" w:type="dxa"/>
          </w:tcPr>
          <w:p w14:paraId="77B06F53" w14:textId="77777777" w:rsidR="00F50675" w:rsidRPr="00754738" w:rsidRDefault="00F50675" w:rsidP="009E5C0F">
            <w:pPr>
              <w:rPr>
                <w:rFonts w:ascii="Times New Roman" w:eastAsia="Times New Roman" w:hAnsi="Times New Roman" w:cs="Times New Roman"/>
                <w:sz w:val="24"/>
                <w:szCs w:val="24"/>
                <w:lang w:val="en-IN" w:eastAsia="en-IN"/>
              </w:rPr>
            </w:pPr>
            <w:r w:rsidRPr="00754738">
              <w:rPr>
                <w:rFonts w:ascii="Times New Roman" w:eastAsia="Times New Roman" w:hAnsi="Times New Roman" w:cs="Times New Roman"/>
                <w:sz w:val="24"/>
                <w:szCs w:val="24"/>
                <w:lang w:eastAsia="en-IN"/>
              </w:rPr>
              <w:t>Interaction (T×P)</w:t>
            </w:r>
          </w:p>
        </w:tc>
        <w:tc>
          <w:tcPr>
            <w:tcW w:w="1710" w:type="dxa"/>
          </w:tcPr>
          <w:p w14:paraId="46ABAC47" w14:textId="77777777" w:rsidR="00F50675" w:rsidRPr="00754738" w:rsidRDefault="00F50675" w:rsidP="00F50675">
            <w:pPr>
              <w:jc w:val="center"/>
              <w:rPr>
                <w:rFonts w:ascii="Times New Roman" w:hAnsi="Times New Roman" w:cs="Times New Roman"/>
                <w:sz w:val="24"/>
                <w:szCs w:val="24"/>
              </w:rPr>
            </w:pPr>
          </w:p>
        </w:tc>
        <w:tc>
          <w:tcPr>
            <w:tcW w:w="1710" w:type="dxa"/>
          </w:tcPr>
          <w:p w14:paraId="42FCF3A3" w14:textId="77777777" w:rsidR="00F50675" w:rsidRPr="00754738" w:rsidRDefault="00F50675" w:rsidP="00F50675">
            <w:pPr>
              <w:jc w:val="center"/>
              <w:rPr>
                <w:rFonts w:ascii="Times New Roman" w:hAnsi="Times New Roman" w:cs="Times New Roman"/>
                <w:sz w:val="24"/>
                <w:szCs w:val="24"/>
              </w:rPr>
            </w:pPr>
          </w:p>
        </w:tc>
        <w:tc>
          <w:tcPr>
            <w:tcW w:w="1800" w:type="dxa"/>
          </w:tcPr>
          <w:p w14:paraId="7D1B97DE" w14:textId="77777777" w:rsidR="00F50675" w:rsidRPr="00754738" w:rsidRDefault="00F50675" w:rsidP="00F50675">
            <w:pPr>
              <w:jc w:val="center"/>
              <w:rPr>
                <w:rFonts w:ascii="Times New Roman" w:hAnsi="Times New Roman" w:cs="Times New Roman"/>
                <w:sz w:val="24"/>
                <w:szCs w:val="24"/>
              </w:rPr>
            </w:pPr>
          </w:p>
        </w:tc>
        <w:tc>
          <w:tcPr>
            <w:tcW w:w="1368" w:type="dxa"/>
          </w:tcPr>
          <w:p w14:paraId="269E0FD1" w14:textId="77777777" w:rsidR="00F50675" w:rsidRPr="00754738" w:rsidRDefault="00F50675" w:rsidP="00F50675">
            <w:pPr>
              <w:jc w:val="center"/>
              <w:rPr>
                <w:rFonts w:ascii="Times New Roman" w:hAnsi="Times New Roman" w:cs="Times New Roman"/>
                <w:sz w:val="24"/>
                <w:szCs w:val="24"/>
              </w:rPr>
            </w:pPr>
          </w:p>
        </w:tc>
      </w:tr>
      <w:tr w:rsidR="00F9015E" w:rsidRPr="00754738" w14:paraId="63B742E6" w14:textId="77777777" w:rsidTr="009E5C0F">
        <w:tc>
          <w:tcPr>
            <w:tcW w:w="2988" w:type="dxa"/>
          </w:tcPr>
          <w:p w14:paraId="3C4BDC4F" w14:textId="77777777" w:rsidR="00F9015E" w:rsidRPr="00754738" w:rsidRDefault="00F9015E" w:rsidP="00F9015E">
            <w:pPr>
              <w:rPr>
                <w:rFonts w:ascii="Times New Roman" w:eastAsia="Times New Roman" w:hAnsi="Times New Roman" w:cs="Times New Roman"/>
                <w:sz w:val="24"/>
                <w:szCs w:val="24"/>
                <w:lang w:val="en-IN" w:eastAsia="en-IN"/>
              </w:rPr>
            </w:pPr>
            <w:r w:rsidRPr="00754738">
              <w:rPr>
                <w:rFonts w:ascii="Times New Roman" w:eastAsia="Times New Roman" w:hAnsi="Times New Roman" w:cs="Times New Roman"/>
                <w:sz w:val="24"/>
                <w:szCs w:val="24"/>
                <w:lang w:eastAsia="en-IN"/>
              </w:rPr>
              <w:t xml:space="preserve"> Control × No pinching</w:t>
            </w:r>
          </w:p>
        </w:tc>
        <w:tc>
          <w:tcPr>
            <w:tcW w:w="1710" w:type="dxa"/>
            <w:vAlign w:val="center"/>
          </w:tcPr>
          <w:p w14:paraId="454F895B" w14:textId="77777777" w:rsidR="00F9015E" w:rsidRPr="00754738" w:rsidRDefault="00F9015E" w:rsidP="00F9015E">
            <w:pPr>
              <w:jc w:val="center"/>
              <w:rPr>
                <w:rFonts w:ascii="Times New Roman" w:hAnsi="Times New Roman" w:cs="Times New Roman"/>
                <w:sz w:val="24"/>
                <w:szCs w:val="24"/>
              </w:rPr>
            </w:pPr>
            <w:r w:rsidRPr="00754738">
              <w:rPr>
                <w:rFonts w:ascii="Times New Roman" w:hAnsi="Times New Roman" w:cs="Times New Roman"/>
                <w:sz w:val="24"/>
                <w:szCs w:val="24"/>
              </w:rPr>
              <w:t>42.853</w:t>
            </w:r>
          </w:p>
        </w:tc>
        <w:tc>
          <w:tcPr>
            <w:tcW w:w="1710" w:type="dxa"/>
            <w:vAlign w:val="center"/>
          </w:tcPr>
          <w:p w14:paraId="17554CEA" w14:textId="77777777" w:rsidR="00F9015E" w:rsidRPr="00754738" w:rsidRDefault="00F9015E" w:rsidP="00F9015E">
            <w:pPr>
              <w:jc w:val="center"/>
              <w:rPr>
                <w:rFonts w:ascii="Times New Roman" w:hAnsi="Times New Roman" w:cs="Times New Roman"/>
                <w:sz w:val="24"/>
                <w:szCs w:val="24"/>
              </w:rPr>
            </w:pPr>
            <w:r w:rsidRPr="00754738">
              <w:rPr>
                <w:rFonts w:ascii="Times New Roman" w:hAnsi="Times New Roman" w:cs="Times New Roman"/>
                <w:sz w:val="24"/>
                <w:szCs w:val="24"/>
              </w:rPr>
              <w:t>8.71</w:t>
            </w:r>
          </w:p>
        </w:tc>
        <w:tc>
          <w:tcPr>
            <w:tcW w:w="1800" w:type="dxa"/>
            <w:vAlign w:val="bottom"/>
          </w:tcPr>
          <w:p w14:paraId="3E747337" w14:textId="77777777" w:rsidR="00F9015E" w:rsidRPr="00754738" w:rsidRDefault="00F9015E" w:rsidP="00F9015E">
            <w:pPr>
              <w:jc w:val="center"/>
              <w:rPr>
                <w:rFonts w:ascii="Times New Roman" w:hAnsi="Times New Roman" w:cs="Times New Roman"/>
                <w:sz w:val="24"/>
                <w:szCs w:val="24"/>
              </w:rPr>
            </w:pPr>
            <w:r w:rsidRPr="00754738">
              <w:rPr>
                <w:rFonts w:ascii="Times New Roman" w:hAnsi="Times New Roman" w:cs="Times New Roman"/>
                <w:sz w:val="24"/>
                <w:szCs w:val="24"/>
              </w:rPr>
              <w:t>93.57</w:t>
            </w:r>
          </w:p>
        </w:tc>
        <w:tc>
          <w:tcPr>
            <w:tcW w:w="1368" w:type="dxa"/>
            <w:vAlign w:val="center"/>
          </w:tcPr>
          <w:p w14:paraId="1474E664" w14:textId="77777777" w:rsidR="00F9015E" w:rsidRPr="00754738" w:rsidRDefault="00F9015E" w:rsidP="00F9015E">
            <w:pPr>
              <w:jc w:val="center"/>
              <w:rPr>
                <w:rFonts w:ascii="Times New Roman" w:hAnsi="Times New Roman" w:cs="Times New Roman"/>
                <w:sz w:val="24"/>
                <w:szCs w:val="24"/>
              </w:rPr>
            </w:pPr>
            <w:r w:rsidRPr="00754738">
              <w:rPr>
                <w:rFonts w:ascii="Times New Roman" w:hAnsi="Times New Roman" w:cs="Times New Roman"/>
                <w:sz w:val="24"/>
                <w:szCs w:val="24"/>
              </w:rPr>
              <w:t>56.97</w:t>
            </w:r>
          </w:p>
        </w:tc>
      </w:tr>
      <w:tr w:rsidR="00F9015E" w:rsidRPr="00754738" w14:paraId="40787C04" w14:textId="77777777" w:rsidTr="009E5C0F">
        <w:tc>
          <w:tcPr>
            <w:tcW w:w="2988" w:type="dxa"/>
          </w:tcPr>
          <w:p w14:paraId="088E50B8" w14:textId="77777777" w:rsidR="00F9015E" w:rsidRPr="00754738" w:rsidRDefault="00F9015E" w:rsidP="00F9015E">
            <w:pPr>
              <w:rPr>
                <w:rFonts w:ascii="Times New Roman" w:eastAsia="Times New Roman" w:hAnsi="Times New Roman" w:cs="Times New Roman"/>
                <w:sz w:val="24"/>
                <w:szCs w:val="24"/>
                <w:lang w:val="en-IN" w:eastAsia="en-IN"/>
              </w:rPr>
            </w:pPr>
            <w:r w:rsidRPr="00754738">
              <w:rPr>
                <w:rFonts w:ascii="Times New Roman" w:eastAsia="Times New Roman" w:hAnsi="Times New Roman" w:cs="Times New Roman"/>
                <w:sz w:val="24"/>
                <w:szCs w:val="24"/>
                <w:lang w:eastAsia="en-IN"/>
              </w:rPr>
              <w:t>BA 50 ppm × No pinching</w:t>
            </w:r>
          </w:p>
        </w:tc>
        <w:tc>
          <w:tcPr>
            <w:tcW w:w="1710" w:type="dxa"/>
            <w:vAlign w:val="center"/>
          </w:tcPr>
          <w:p w14:paraId="56BB4A2E" w14:textId="77777777" w:rsidR="00F9015E" w:rsidRPr="00754738" w:rsidRDefault="00F9015E" w:rsidP="00F9015E">
            <w:pPr>
              <w:jc w:val="center"/>
              <w:rPr>
                <w:rFonts w:ascii="Times New Roman" w:hAnsi="Times New Roman" w:cs="Times New Roman"/>
                <w:sz w:val="24"/>
                <w:szCs w:val="24"/>
              </w:rPr>
            </w:pPr>
            <w:r w:rsidRPr="00754738">
              <w:rPr>
                <w:rFonts w:ascii="Times New Roman" w:hAnsi="Times New Roman" w:cs="Times New Roman"/>
                <w:sz w:val="24"/>
                <w:szCs w:val="24"/>
              </w:rPr>
              <w:t>45.60</w:t>
            </w:r>
          </w:p>
        </w:tc>
        <w:tc>
          <w:tcPr>
            <w:tcW w:w="1710" w:type="dxa"/>
            <w:vAlign w:val="center"/>
          </w:tcPr>
          <w:p w14:paraId="6A19AE69" w14:textId="77777777" w:rsidR="00F9015E" w:rsidRPr="00754738" w:rsidRDefault="00F9015E" w:rsidP="00F9015E">
            <w:pPr>
              <w:jc w:val="center"/>
              <w:rPr>
                <w:rFonts w:ascii="Times New Roman" w:hAnsi="Times New Roman" w:cs="Times New Roman"/>
                <w:sz w:val="24"/>
                <w:szCs w:val="24"/>
              </w:rPr>
            </w:pPr>
            <w:r w:rsidRPr="00754738">
              <w:rPr>
                <w:rFonts w:ascii="Times New Roman" w:hAnsi="Times New Roman" w:cs="Times New Roman"/>
                <w:sz w:val="24"/>
                <w:szCs w:val="24"/>
              </w:rPr>
              <w:t>8.33</w:t>
            </w:r>
          </w:p>
        </w:tc>
        <w:tc>
          <w:tcPr>
            <w:tcW w:w="1800" w:type="dxa"/>
            <w:vAlign w:val="bottom"/>
          </w:tcPr>
          <w:p w14:paraId="7644DAF7" w14:textId="77777777" w:rsidR="00F9015E" w:rsidRPr="00754738" w:rsidRDefault="00F9015E" w:rsidP="00F9015E">
            <w:pPr>
              <w:jc w:val="center"/>
              <w:rPr>
                <w:rFonts w:ascii="Times New Roman" w:hAnsi="Times New Roman" w:cs="Times New Roman"/>
                <w:sz w:val="24"/>
                <w:szCs w:val="24"/>
              </w:rPr>
            </w:pPr>
            <w:r w:rsidRPr="00754738">
              <w:rPr>
                <w:rFonts w:ascii="Times New Roman" w:hAnsi="Times New Roman" w:cs="Times New Roman"/>
                <w:sz w:val="24"/>
                <w:szCs w:val="24"/>
              </w:rPr>
              <w:t>93.34</w:t>
            </w:r>
          </w:p>
        </w:tc>
        <w:tc>
          <w:tcPr>
            <w:tcW w:w="1368" w:type="dxa"/>
            <w:vAlign w:val="center"/>
          </w:tcPr>
          <w:p w14:paraId="4A913A5A" w14:textId="77777777" w:rsidR="00F9015E" w:rsidRPr="00754738" w:rsidRDefault="00F9015E" w:rsidP="00F9015E">
            <w:pPr>
              <w:jc w:val="center"/>
              <w:rPr>
                <w:rFonts w:ascii="Times New Roman" w:hAnsi="Times New Roman" w:cs="Times New Roman"/>
                <w:sz w:val="24"/>
                <w:szCs w:val="24"/>
              </w:rPr>
            </w:pPr>
            <w:r w:rsidRPr="00754738">
              <w:rPr>
                <w:rFonts w:ascii="Times New Roman" w:hAnsi="Times New Roman" w:cs="Times New Roman"/>
                <w:sz w:val="24"/>
                <w:szCs w:val="24"/>
              </w:rPr>
              <w:t>52.36</w:t>
            </w:r>
          </w:p>
        </w:tc>
      </w:tr>
      <w:tr w:rsidR="00F9015E" w:rsidRPr="00754738" w14:paraId="48C4B5C8" w14:textId="77777777" w:rsidTr="009E5C0F">
        <w:tc>
          <w:tcPr>
            <w:tcW w:w="2988" w:type="dxa"/>
          </w:tcPr>
          <w:p w14:paraId="693A7FD1" w14:textId="77777777" w:rsidR="00F9015E" w:rsidRPr="00754738" w:rsidRDefault="00F9015E" w:rsidP="00F9015E">
            <w:pPr>
              <w:rPr>
                <w:rFonts w:ascii="Times New Roman" w:eastAsia="Times New Roman" w:hAnsi="Times New Roman" w:cs="Times New Roman"/>
                <w:sz w:val="24"/>
                <w:szCs w:val="24"/>
                <w:lang w:val="en-IN" w:eastAsia="en-IN"/>
              </w:rPr>
            </w:pPr>
            <w:r w:rsidRPr="00754738">
              <w:rPr>
                <w:rFonts w:ascii="Times New Roman" w:eastAsia="Times New Roman" w:hAnsi="Times New Roman" w:cs="Times New Roman"/>
                <w:sz w:val="24"/>
                <w:szCs w:val="24"/>
                <w:lang w:eastAsia="en-IN"/>
              </w:rPr>
              <w:t>BA 100 ppm × No pinching</w:t>
            </w:r>
          </w:p>
        </w:tc>
        <w:tc>
          <w:tcPr>
            <w:tcW w:w="1710" w:type="dxa"/>
            <w:vAlign w:val="center"/>
          </w:tcPr>
          <w:p w14:paraId="04465104" w14:textId="77777777" w:rsidR="00F9015E" w:rsidRPr="00754738" w:rsidRDefault="007E2104" w:rsidP="00F9015E">
            <w:pPr>
              <w:jc w:val="center"/>
              <w:rPr>
                <w:rFonts w:ascii="Times New Roman" w:hAnsi="Times New Roman" w:cs="Times New Roman"/>
                <w:sz w:val="24"/>
                <w:szCs w:val="24"/>
              </w:rPr>
            </w:pPr>
            <w:r w:rsidRPr="00754738">
              <w:rPr>
                <w:rFonts w:ascii="Times New Roman" w:hAnsi="Times New Roman" w:cs="Times New Roman"/>
                <w:sz w:val="24"/>
                <w:szCs w:val="24"/>
              </w:rPr>
              <w:t>43.17</w:t>
            </w:r>
          </w:p>
        </w:tc>
        <w:tc>
          <w:tcPr>
            <w:tcW w:w="1710" w:type="dxa"/>
            <w:vAlign w:val="center"/>
          </w:tcPr>
          <w:p w14:paraId="189EC2FF" w14:textId="77777777" w:rsidR="00F9015E" w:rsidRPr="00754738" w:rsidRDefault="00F9015E" w:rsidP="00F9015E">
            <w:pPr>
              <w:jc w:val="center"/>
              <w:rPr>
                <w:rFonts w:ascii="Times New Roman" w:hAnsi="Times New Roman" w:cs="Times New Roman"/>
                <w:sz w:val="24"/>
                <w:szCs w:val="24"/>
              </w:rPr>
            </w:pPr>
            <w:r w:rsidRPr="00754738">
              <w:rPr>
                <w:rFonts w:ascii="Times New Roman" w:hAnsi="Times New Roman" w:cs="Times New Roman"/>
                <w:sz w:val="24"/>
                <w:szCs w:val="24"/>
              </w:rPr>
              <w:t>10.00</w:t>
            </w:r>
          </w:p>
        </w:tc>
        <w:tc>
          <w:tcPr>
            <w:tcW w:w="1800" w:type="dxa"/>
            <w:vAlign w:val="bottom"/>
          </w:tcPr>
          <w:p w14:paraId="1DAB817D" w14:textId="77777777" w:rsidR="00F9015E" w:rsidRPr="00754738" w:rsidRDefault="00F9015E" w:rsidP="00F9015E">
            <w:pPr>
              <w:jc w:val="center"/>
              <w:rPr>
                <w:rFonts w:ascii="Times New Roman" w:hAnsi="Times New Roman" w:cs="Times New Roman"/>
                <w:sz w:val="24"/>
                <w:szCs w:val="24"/>
              </w:rPr>
            </w:pPr>
            <w:r w:rsidRPr="00754738">
              <w:rPr>
                <w:rFonts w:ascii="Times New Roman" w:hAnsi="Times New Roman" w:cs="Times New Roman"/>
                <w:sz w:val="24"/>
                <w:szCs w:val="24"/>
              </w:rPr>
              <w:t>91.19</w:t>
            </w:r>
          </w:p>
        </w:tc>
        <w:tc>
          <w:tcPr>
            <w:tcW w:w="1368" w:type="dxa"/>
            <w:vAlign w:val="center"/>
          </w:tcPr>
          <w:p w14:paraId="57934B83" w14:textId="77777777" w:rsidR="00F9015E" w:rsidRPr="00754738" w:rsidRDefault="00F9015E" w:rsidP="00F9015E">
            <w:pPr>
              <w:jc w:val="center"/>
              <w:rPr>
                <w:rFonts w:ascii="Times New Roman" w:hAnsi="Times New Roman" w:cs="Times New Roman"/>
                <w:sz w:val="24"/>
                <w:szCs w:val="24"/>
              </w:rPr>
            </w:pPr>
            <w:r w:rsidRPr="00754738">
              <w:rPr>
                <w:rFonts w:ascii="Times New Roman" w:hAnsi="Times New Roman" w:cs="Times New Roman"/>
                <w:sz w:val="24"/>
                <w:szCs w:val="24"/>
              </w:rPr>
              <w:t>56.83</w:t>
            </w:r>
          </w:p>
        </w:tc>
      </w:tr>
      <w:tr w:rsidR="00F9015E" w:rsidRPr="00754738" w14:paraId="52A4F348" w14:textId="77777777" w:rsidTr="009E5C0F">
        <w:tc>
          <w:tcPr>
            <w:tcW w:w="2988" w:type="dxa"/>
          </w:tcPr>
          <w:p w14:paraId="3D7EA7A7" w14:textId="77777777" w:rsidR="00F9015E" w:rsidRPr="00754738" w:rsidRDefault="00F9015E" w:rsidP="00F9015E">
            <w:pPr>
              <w:rPr>
                <w:rFonts w:ascii="Times New Roman" w:eastAsia="Times New Roman" w:hAnsi="Times New Roman" w:cs="Times New Roman"/>
                <w:sz w:val="24"/>
                <w:szCs w:val="24"/>
                <w:lang w:val="en-IN" w:eastAsia="en-IN"/>
              </w:rPr>
            </w:pPr>
            <w:r w:rsidRPr="00754738">
              <w:rPr>
                <w:rFonts w:ascii="Times New Roman" w:eastAsia="Times New Roman" w:hAnsi="Times New Roman" w:cs="Times New Roman"/>
                <w:sz w:val="24"/>
                <w:szCs w:val="24"/>
                <w:lang w:eastAsia="en-IN"/>
              </w:rPr>
              <w:t>BA 150 ppm × No pinching</w:t>
            </w:r>
          </w:p>
        </w:tc>
        <w:tc>
          <w:tcPr>
            <w:tcW w:w="1710" w:type="dxa"/>
            <w:vAlign w:val="center"/>
          </w:tcPr>
          <w:p w14:paraId="3EF27E05" w14:textId="77777777" w:rsidR="00F9015E" w:rsidRPr="00754738" w:rsidRDefault="007E2104" w:rsidP="00F9015E">
            <w:pPr>
              <w:jc w:val="center"/>
              <w:rPr>
                <w:rFonts w:ascii="Times New Roman" w:hAnsi="Times New Roman" w:cs="Times New Roman"/>
                <w:sz w:val="24"/>
                <w:szCs w:val="24"/>
              </w:rPr>
            </w:pPr>
            <w:r w:rsidRPr="00754738">
              <w:rPr>
                <w:rFonts w:ascii="Times New Roman" w:hAnsi="Times New Roman" w:cs="Times New Roman"/>
                <w:sz w:val="24"/>
                <w:szCs w:val="24"/>
              </w:rPr>
              <w:t>48.76</w:t>
            </w:r>
          </w:p>
        </w:tc>
        <w:tc>
          <w:tcPr>
            <w:tcW w:w="1710" w:type="dxa"/>
            <w:vAlign w:val="center"/>
          </w:tcPr>
          <w:p w14:paraId="77D9632D" w14:textId="77777777" w:rsidR="00F9015E" w:rsidRPr="00754738" w:rsidRDefault="00F9015E" w:rsidP="00F9015E">
            <w:pPr>
              <w:jc w:val="center"/>
              <w:rPr>
                <w:rFonts w:ascii="Times New Roman" w:hAnsi="Times New Roman" w:cs="Times New Roman"/>
                <w:sz w:val="24"/>
                <w:szCs w:val="24"/>
              </w:rPr>
            </w:pPr>
            <w:r w:rsidRPr="00754738">
              <w:rPr>
                <w:rFonts w:ascii="Times New Roman" w:hAnsi="Times New Roman" w:cs="Times New Roman"/>
                <w:sz w:val="24"/>
                <w:szCs w:val="24"/>
              </w:rPr>
              <w:t>9.22</w:t>
            </w:r>
          </w:p>
        </w:tc>
        <w:tc>
          <w:tcPr>
            <w:tcW w:w="1800" w:type="dxa"/>
            <w:vAlign w:val="bottom"/>
          </w:tcPr>
          <w:p w14:paraId="69BE9B9F" w14:textId="77777777" w:rsidR="00F9015E" w:rsidRPr="00754738" w:rsidRDefault="00F9015E" w:rsidP="00F9015E">
            <w:pPr>
              <w:jc w:val="center"/>
              <w:rPr>
                <w:rFonts w:ascii="Times New Roman" w:hAnsi="Times New Roman" w:cs="Times New Roman"/>
                <w:sz w:val="24"/>
                <w:szCs w:val="24"/>
              </w:rPr>
            </w:pPr>
            <w:r w:rsidRPr="00754738">
              <w:rPr>
                <w:rFonts w:ascii="Times New Roman" w:hAnsi="Times New Roman" w:cs="Times New Roman"/>
                <w:sz w:val="24"/>
                <w:szCs w:val="24"/>
              </w:rPr>
              <w:t>117.42</w:t>
            </w:r>
          </w:p>
        </w:tc>
        <w:tc>
          <w:tcPr>
            <w:tcW w:w="1368" w:type="dxa"/>
            <w:vAlign w:val="center"/>
          </w:tcPr>
          <w:p w14:paraId="506520B7" w14:textId="77777777" w:rsidR="00F9015E" w:rsidRPr="00754738" w:rsidRDefault="00F9015E" w:rsidP="00F9015E">
            <w:pPr>
              <w:jc w:val="center"/>
              <w:rPr>
                <w:rFonts w:ascii="Times New Roman" w:hAnsi="Times New Roman" w:cs="Times New Roman"/>
                <w:sz w:val="24"/>
                <w:szCs w:val="24"/>
              </w:rPr>
            </w:pPr>
            <w:r w:rsidRPr="00754738">
              <w:rPr>
                <w:rFonts w:ascii="Times New Roman" w:hAnsi="Times New Roman" w:cs="Times New Roman"/>
                <w:sz w:val="24"/>
                <w:szCs w:val="24"/>
              </w:rPr>
              <w:t>60.80</w:t>
            </w:r>
          </w:p>
        </w:tc>
      </w:tr>
      <w:tr w:rsidR="00F9015E" w:rsidRPr="00754738" w14:paraId="54F66ADD" w14:textId="77777777" w:rsidTr="009E5C0F">
        <w:tc>
          <w:tcPr>
            <w:tcW w:w="2988" w:type="dxa"/>
          </w:tcPr>
          <w:p w14:paraId="1D15F317" w14:textId="77777777" w:rsidR="00F9015E" w:rsidRPr="00754738" w:rsidRDefault="00F9015E" w:rsidP="00F9015E">
            <w:pPr>
              <w:rPr>
                <w:rFonts w:ascii="Times New Roman" w:eastAsia="Times New Roman" w:hAnsi="Times New Roman" w:cs="Times New Roman"/>
                <w:sz w:val="24"/>
                <w:szCs w:val="24"/>
                <w:lang w:val="en-IN" w:eastAsia="en-IN"/>
              </w:rPr>
            </w:pPr>
            <w:r w:rsidRPr="00754738">
              <w:rPr>
                <w:rFonts w:ascii="Times New Roman" w:eastAsia="Times New Roman" w:hAnsi="Times New Roman" w:cs="Times New Roman"/>
                <w:sz w:val="24"/>
                <w:szCs w:val="24"/>
                <w:lang w:eastAsia="en-IN"/>
              </w:rPr>
              <w:t>BA 200 ppm × No pinching</w:t>
            </w:r>
          </w:p>
        </w:tc>
        <w:tc>
          <w:tcPr>
            <w:tcW w:w="1710" w:type="dxa"/>
            <w:vAlign w:val="center"/>
          </w:tcPr>
          <w:p w14:paraId="6E1B7C57" w14:textId="77777777" w:rsidR="00F9015E" w:rsidRPr="00754738" w:rsidRDefault="007E2104" w:rsidP="00F9015E">
            <w:pPr>
              <w:jc w:val="center"/>
              <w:rPr>
                <w:rFonts w:ascii="Times New Roman" w:hAnsi="Times New Roman" w:cs="Times New Roman"/>
                <w:sz w:val="24"/>
                <w:szCs w:val="24"/>
              </w:rPr>
            </w:pPr>
            <w:r w:rsidRPr="00754738">
              <w:rPr>
                <w:rFonts w:ascii="Times New Roman" w:hAnsi="Times New Roman" w:cs="Times New Roman"/>
                <w:sz w:val="24"/>
                <w:szCs w:val="24"/>
              </w:rPr>
              <w:t>46.27</w:t>
            </w:r>
          </w:p>
        </w:tc>
        <w:tc>
          <w:tcPr>
            <w:tcW w:w="1710" w:type="dxa"/>
            <w:vAlign w:val="center"/>
          </w:tcPr>
          <w:p w14:paraId="2F7DFE48" w14:textId="77777777" w:rsidR="00F9015E" w:rsidRPr="00754738" w:rsidRDefault="00F9015E" w:rsidP="00F9015E">
            <w:pPr>
              <w:jc w:val="center"/>
              <w:rPr>
                <w:rFonts w:ascii="Times New Roman" w:hAnsi="Times New Roman" w:cs="Times New Roman"/>
                <w:sz w:val="24"/>
                <w:szCs w:val="24"/>
              </w:rPr>
            </w:pPr>
            <w:r w:rsidRPr="00754738">
              <w:rPr>
                <w:rFonts w:ascii="Times New Roman" w:hAnsi="Times New Roman" w:cs="Times New Roman"/>
                <w:sz w:val="24"/>
                <w:szCs w:val="24"/>
              </w:rPr>
              <w:t>8.53</w:t>
            </w:r>
          </w:p>
        </w:tc>
        <w:tc>
          <w:tcPr>
            <w:tcW w:w="1800" w:type="dxa"/>
            <w:vAlign w:val="bottom"/>
          </w:tcPr>
          <w:p w14:paraId="0F90E08F" w14:textId="77777777" w:rsidR="00F9015E" w:rsidRPr="00754738" w:rsidRDefault="00F9015E" w:rsidP="00F9015E">
            <w:pPr>
              <w:jc w:val="center"/>
              <w:rPr>
                <w:rFonts w:ascii="Times New Roman" w:hAnsi="Times New Roman" w:cs="Times New Roman"/>
                <w:sz w:val="24"/>
                <w:szCs w:val="24"/>
              </w:rPr>
            </w:pPr>
            <w:r w:rsidRPr="00754738">
              <w:rPr>
                <w:rFonts w:ascii="Times New Roman" w:hAnsi="Times New Roman" w:cs="Times New Roman"/>
                <w:sz w:val="24"/>
                <w:szCs w:val="24"/>
              </w:rPr>
              <w:t>100.23</w:t>
            </w:r>
          </w:p>
        </w:tc>
        <w:tc>
          <w:tcPr>
            <w:tcW w:w="1368" w:type="dxa"/>
            <w:vAlign w:val="center"/>
          </w:tcPr>
          <w:p w14:paraId="44037D9B" w14:textId="77777777" w:rsidR="00F9015E" w:rsidRPr="00754738" w:rsidRDefault="00F9015E" w:rsidP="00F9015E">
            <w:pPr>
              <w:jc w:val="center"/>
              <w:rPr>
                <w:rFonts w:ascii="Times New Roman" w:hAnsi="Times New Roman" w:cs="Times New Roman"/>
                <w:sz w:val="24"/>
                <w:szCs w:val="24"/>
              </w:rPr>
            </w:pPr>
            <w:r w:rsidRPr="00754738">
              <w:rPr>
                <w:rFonts w:ascii="Times New Roman" w:hAnsi="Times New Roman" w:cs="Times New Roman"/>
                <w:sz w:val="24"/>
                <w:szCs w:val="24"/>
              </w:rPr>
              <w:t>57.64</w:t>
            </w:r>
          </w:p>
        </w:tc>
      </w:tr>
      <w:tr w:rsidR="00F9015E" w:rsidRPr="00754738" w14:paraId="3A8AFB45" w14:textId="77777777" w:rsidTr="009E5C0F">
        <w:tc>
          <w:tcPr>
            <w:tcW w:w="2988" w:type="dxa"/>
          </w:tcPr>
          <w:p w14:paraId="0C6E8C09" w14:textId="77777777" w:rsidR="00F9015E" w:rsidRPr="00754738" w:rsidRDefault="00F9015E" w:rsidP="00F9015E">
            <w:pPr>
              <w:rPr>
                <w:rFonts w:ascii="Times New Roman" w:eastAsia="Times New Roman" w:hAnsi="Times New Roman" w:cs="Times New Roman"/>
                <w:sz w:val="24"/>
                <w:szCs w:val="24"/>
                <w:lang w:val="en-IN" w:eastAsia="en-IN"/>
              </w:rPr>
            </w:pPr>
            <w:r w:rsidRPr="00754738">
              <w:rPr>
                <w:rFonts w:ascii="Times New Roman" w:eastAsia="Times New Roman" w:hAnsi="Times New Roman" w:cs="Times New Roman"/>
                <w:sz w:val="24"/>
                <w:szCs w:val="24"/>
                <w:lang w:eastAsia="en-IN"/>
              </w:rPr>
              <w:t>BA 250 ppm × No pinching</w:t>
            </w:r>
          </w:p>
        </w:tc>
        <w:tc>
          <w:tcPr>
            <w:tcW w:w="1710" w:type="dxa"/>
            <w:vAlign w:val="center"/>
          </w:tcPr>
          <w:p w14:paraId="07FEF064" w14:textId="77777777" w:rsidR="00F9015E" w:rsidRPr="00754738" w:rsidRDefault="007E2104" w:rsidP="00F9015E">
            <w:pPr>
              <w:jc w:val="center"/>
              <w:rPr>
                <w:rFonts w:ascii="Times New Roman" w:hAnsi="Times New Roman" w:cs="Times New Roman"/>
                <w:sz w:val="24"/>
                <w:szCs w:val="24"/>
              </w:rPr>
            </w:pPr>
            <w:r w:rsidRPr="00754738">
              <w:rPr>
                <w:rFonts w:ascii="Times New Roman" w:hAnsi="Times New Roman" w:cs="Times New Roman"/>
                <w:sz w:val="24"/>
                <w:szCs w:val="24"/>
              </w:rPr>
              <w:t>54.68</w:t>
            </w:r>
          </w:p>
        </w:tc>
        <w:tc>
          <w:tcPr>
            <w:tcW w:w="1710" w:type="dxa"/>
            <w:vAlign w:val="center"/>
          </w:tcPr>
          <w:p w14:paraId="5A58EBDE" w14:textId="77777777" w:rsidR="00F9015E" w:rsidRPr="00754738" w:rsidRDefault="00F9015E" w:rsidP="00F9015E">
            <w:pPr>
              <w:jc w:val="center"/>
              <w:rPr>
                <w:rFonts w:ascii="Times New Roman" w:hAnsi="Times New Roman" w:cs="Times New Roman"/>
                <w:sz w:val="24"/>
                <w:szCs w:val="24"/>
              </w:rPr>
            </w:pPr>
            <w:r w:rsidRPr="00754738">
              <w:rPr>
                <w:rFonts w:ascii="Times New Roman" w:hAnsi="Times New Roman" w:cs="Times New Roman"/>
                <w:sz w:val="24"/>
                <w:szCs w:val="24"/>
              </w:rPr>
              <w:t>10.92</w:t>
            </w:r>
          </w:p>
        </w:tc>
        <w:tc>
          <w:tcPr>
            <w:tcW w:w="1800" w:type="dxa"/>
            <w:vAlign w:val="bottom"/>
          </w:tcPr>
          <w:p w14:paraId="205D7EB0" w14:textId="77777777" w:rsidR="00F9015E" w:rsidRPr="00754738" w:rsidRDefault="00F9015E" w:rsidP="00F9015E">
            <w:pPr>
              <w:jc w:val="center"/>
              <w:rPr>
                <w:rFonts w:ascii="Times New Roman" w:hAnsi="Times New Roman" w:cs="Times New Roman"/>
                <w:sz w:val="24"/>
                <w:szCs w:val="24"/>
              </w:rPr>
            </w:pPr>
            <w:r w:rsidRPr="00754738">
              <w:rPr>
                <w:rFonts w:ascii="Times New Roman" w:hAnsi="Times New Roman" w:cs="Times New Roman"/>
                <w:sz w:val="24"/>
                <w:szCs w:val="24"/>
              </w:rPr>
              <w:t>95.30</w:t>
            </w:r>
          </w:p>
        </w:tc>
        <w:tc>
          <w:tcPr>
            <w:tcW w:w="1368" w:type="dxa"/>
            <w:vAlign w:val="center"/>
          </w:tcPr>
          <w:p w14:paraId="3DD1F403" w14:textId="77777777" w:rsidR="00F9015E" w:rsidRPr="00754738" w:rsidRDefault="00F9015E" w:rsidP="00F9015E">
            <w:pPr>
              <w:jc w:val="center"/>
              <w:rPr>
                <w:rFonts w:ascii="Times New Roman" w:hAnsi="Times New Roman" w:cs="Times New Roman"/>
                <w:sz w:val="24"/>
                <w:szCs w:val="24"/>
              </w:rPr>
            </w:pPr>
            <w:r w:rsidRPr="00754738">
              <w:rPr>
                <w:rFonts w:ascii="Times New Roman" w:hAnsi="Times New Roman" w:cs="Times New Roman"/>
                <w:sz w:val="24"/>
                <w:szCs w:val="24"/>
              </w:rPr>
              <w:t>59.08</w:t>
            </w:r>
          </w:p>
        </w:tc>
      </w:tr>
      <w:tr w:rsidR="00F9015E" w:rsidRPr="00754738" w14:paraId="5C10CE13" w14:textId="77777777" w:rsidTr="009E5C0F">
        <w:tc>
          <w:tcPr>
            <w:tcW w:w="2988" w:type="dxa"/>
          </w:tcPr>
          <w:p w14:paraId="00D65A4A" w14:textId="77777777" w:rsidR="00F9015E" w:rsidRPr="00754738" w:rsidRDefault="00F9015E" w:rsidP="00F9015E">
            <w:pPr>
              <w:rPr>
                <w:rFonts w:ascii="Times New Roman" w:eastAsia="Times New Roman" w:hAnsi="Times New Roman" w:cs="Times New Roman"/>
                <w:sz w:val="24"/>
                <w:szCs w:val="24"/>
                <w:lang w:val="en-IN" w:eastAsia="en-IN"/>
              </w:rPr>
            </w:pPr>
            <w:r w:rsidRPr="00754738">
              <w:rPr>
                <w:rFonts w:ascii="Times New Roman" w:eastAsia="Times New Roman" w:hAnsi="Times New Roman" w:cs="Times New Roman"/>
                <w:sz w:val="24"/>
                <w:szCs w:val="24"/>
                <w:lang w:eastAsia="en-IN"/>
              </w:rPr>
              <w:t>BA 300 ppm × No pinching</w:t>
            </w:r>
          </w:p>
        </w:tc>
        <w:tc>
          <w:tcPr>
            <w:tcW w:w="1710" w:type="dxa"/>
            <w:vAlign w:val="center"/>
          </w:tcPr>
          <w:p w14:paraId="3A5282A7" w14:textId="77777777" w:rsidR="00F9015E" w:rsidRPr="00754738" w:rsidRDefault="00F9015E" w:rsidP="00F9015E">
            <w:pPr>
              <w:jc w:val="center"/>
              <w:rPr>
                <w:rFonts w:ascii="Times New Roman" w:hAnsi="Times New Roman" w:cs="Times New Roman"/>
                <w:sz w:val="24"/>
                <w:szCs w:val="24"/>
              </w:rPr>
            </w:pPr>
            <w:r w:rsidRPr="00754738">
              <w:rPr>
                <w:rFonts w:ascii="Times New Roman" w:hAnsi="Times New Roman" w:cs="Times New Roman"/>
                <w:sz w:val="24"/>
                <w:szCs w:val="24"/>
              </w:rPr>
              <w:t>47.32</w:t>
            </w:r>
          </w:p>
        </w:tc>
        <w:tc>
          <w:tcPr>
            <w:tcW w:w="1710" w:type="dxa"/>
            <w:vAlign w:val="center"/>
          </w:tcPr>
          <w:p w14:paraId="0A6B1C3C" w14:textId="77777777" w:rsidR="00F9015E" w:rsidRPr="00754738" w:rsidRDefault="00F9015E" w:rsidP="00F9015E">
            <w:pPr>
              <w:jc w:val="center"/>
              <w:rPr>
                <w:rFonts w:ascii="Times New Roman" w:hAnsi="Times New Roman" w:cs="Times New Roman"/>
                <w:sz w:val="24"/>
                <w:szCs w:val="24"/>
              </w:rPr>
            </w:pPr>
            <w:r w:rsidRPr="00754738">
              <w:rPr>
                <w:rFonts w:ascii="Times New Roman" w:hAnsi="Times New Roman" w:cs="Times New Roman"/>
                <w:sz w:val="24"/>
                <w:szCs w:val="24"/>
              </w:rPr>
              <w:t>9.72</w:t>
            </w:r>
          </w:p>
        </w:tc>
        <w:tc>
          <w:tcPr>
            <w:tcW w:w="1800" w:type="dxa"/>
            <w:vAlign w:val="bottom"/>
          </w:tcPr>
          <w:p w14:paraId="4A26E763" w14:textId="77777777" w:rsidR="00F9015E" w:rsidRPr="00754738" w:rsidRDefault="00F9015E" w:rsidP="00F9015E">
            <w:pPr>
              <w:jc w:val="center"/>
              <w:rPr>
                <w:rFonts w:ascii="Times New Roman" w:hAnsi="Times New Roman" w:cs="Times New Roman"/>
                <w:sz w:val="24"/>
                <w:szCs w:val="24"/>
              </w:rPr>
            </w:pPr>
            <w:r w:rsidRPr="00754738">
              <w:rPr>
                <w:rFonts w:ascii="Times New Roman" w:hAnsi="Times New Roman" w:cs="Times New Roman"/>
                <w:sz w:val="24"/>
                <w:szCs w:val="24"/>
              </w:rPr>
              <w:t>94.91</w:t>
            </w:r>
          </w:p>
        </w:tc>
        <w:tc>
          <w:tcPr>
            <w:tcW w:w="1368" w:type="dxa"/>
            <w:vAlign w:val="center"/>
          </w:tcPr>
          <w:p w14:paraId="5187A6A4" w14:textId="77777777" w:rsidR="00F9015E" w:rsidRPr="00754738" w:rsidRDefault="00F9015E" w:rsidP="00F9015E">
            <w:pPr>
              <w:jc w:val="center"/>
              <w:rPr>
                <w:rFonts w:ascii="Times New Roman" w:hAnsi="Times New Roman" w:cs="Times New Roman"/>
                <w:sz w:val="24"/>
                <w:szCs w:val="24"/>
              </w:rPr>
            </w:pPr>
            <w:r w:rsidRPr="00754738">
              <w:rPr>
                <w:rFonts w:ascii="Times New Roman" w:hAnsi="Times New Roman" w:cs="Times New Roman"/>
                <w:sz w:val="24"/>
                <w:szCs w:val="24"/>
              </w:rPr>
              <w:t>65.05</w:t>
            </w:r>
          </w:p>
        </w:tc>
      </w:tr>
      <w:tr w:rsidR="00F9015E" w:rsidRPr="00754738" w14:paraId="1B822C28" w14:textId="77777777" w:rsidTr="009E5C0F">
        <w:tc>
          <w:tcPr>
            <w:tcW w:w="2988" w:type="dxa"/>
          </w:tcPr>
          <w:p w14:paraId="0BBE8958" w14:textId="77777777" w:rsidR="00F9015E" w:rsidRPr="00754738" w:rsidRDefault="00F9015E" w:rsidP="00F9015E">
            <w:pPr>
              <w:rPr>
                <w:rFonts w:ascii="Times New Roman" w:eastAsia="Times New Roman" w:hAnsi="Times New Roman" w:cs="Times New Roman"/>
                <w:sz w:val="24"/>
                <w:szCs w:val="24"/>
                <w:lang w:val="en-IN" w:eastAsia="en-IN"/>
              </w:rPr>
            </w:pPr>
            <w:r w:rsidRPr="00754738">
              <w:rPr>
                <w:rFonts w:ascii="Times New Roman" w:eastAsia="Times New Roman" w:hAnsi="Times New Roman" w:cs="Times New Roman"/>
                <w:sz w:val="24"/>
                <w:szCs w:val="24"/>
                <w:lang w:eastAsia="en-IN"/>
              </w:rPr>
              <w:t>Control × Pinching</w:t>
            </w:r>
          </w:p>
        </w:tc>
        <w:tc>
          <w:tcPr>
            <w:tcW w:w="1710" w:type="dxa"/>
            <w:vAlign w:val="center"/>
          </w:tcPr>
          <w:p w14:paraId="27A7B1AA" w14:textId="77777777" w:rsidR="00F9015E" w:rsidRPr="00754738" w:rsidRDefault="007E2104" w:rsidP="00F9015E">
            <w:pPr>
              <w:jc w:val="center"/>
              <w:rPr>
                <w:rFonts w:ascii="Times New Roman" w:hAnsi="Times New Roman" w:cs="Times New Roman"/>
                <w:sz w:val="24"/>
                <w:szCs w:val="24"/>
              </w:rPr>
            </w:pPr>
            <w:r w:rsidRPr="00754738">
              <w:rPr>
                <w:rFonts w:ascii="Times New Roman" w:hAnsi="Times New Roman" w:cs="Times New Roman"/>
                <w:sz w:val="24"/>
                <w:szCs w:val="24"/>
              </w:rPr>
              <w:t>40.82</w:t>
            </w:r>
          </w:p>
        </w:tc>
        <w:tc>
          <w:tcPr>
            <w:tcW w:w="1710" w:type="dxa"/>
            <w:vAlign w:val="center"/>
          </w:tcPr>
          <w:p w14:paraId="67577F2D" w14:textId="77777777" w:rsidR="00F9015E" w:rsidRPr="00754738" w:rsidRDefault="00F9015E" w:rsidP="00F9015E">
            <w:pPr>
              <w:jc w:val="center"/>
              <w:rPr>
                <w:rFonts w:ascii="Times New Roman" w:hAnsi="Times New Roman" w:cs="Times New Roman"/>
                <w:sz w:val="24"/>
                <w:szCs w:val="24"/>
              </w:rPr>
            </w:pPr>
            <w:r w:rsidRPr="00754738">
              <w:rPr>
                <w:rFonts w:ascii="Times New Roman" w:hAnsi="Times New Roman" w:cs="Times New Roman"/>
                <w:sz w:val="24"/>
                <w:szCs w:val="24"/>
              </w:rPr>
              <w:t>9.83</w:t>
            </w:r>
          </w:p>
        </w:tc>
        <w:tc>
          <w:tcPr>
            <w:tcW w:w="1800" w:type="dxa"/>
            <w:vAlign w:val="bottom"/>
          </w:tcPr>
          <w:p w14:paraId="22B6D8EF" w14:textId="77777777" w:rsidR="00F9015E" w:rsidRPr="00754738" w:rsidRDefault="00F9015E" w:rsidP="00F9015E">
            <w:pPr>
              <w:jc w:val="center"/>
              <w:rPr>
                <w:rFonts w:ascii="Times New Roman" w:hAnsi="Times New Roman" w:cs="Times New Roman"/>
                <w:sz w:val="24"/>
                <w:szCs w:val="24"/>
              </w:rPr>
            </w:pPr>
            <w:r w:rsidRPr="00754738">
              <w:rPr>
                <w:rFonts w:ascii="Times New Roman" w:hAnsi="Times New Roman" w:cs="Times New Roman"/>
                <w:sz w:val="24"/>
                <w:szCs w:val="24"/>
              </w:rPr>
              <w:t>89.80</w:t>
            </w:r>
          </w:p>
        </w:tc>
        <w:tc>
          <w:tcPr>
            <w:tcW w:w="1368" w:type="dxa"/>
            <w:vAlign w:val="center"/>
          </w:tcPr>
          <w:p w14:paraId="5BAD1EC4" w14:textId="77777777" w:rsidR="00F9015E" w:rsidRPr="00754738" w:rsidRDefault="00F9015E" w:rsidP="00F9015E">
            <w:pPr>
              <w:jc w:val="center"/>
              <w:rPr>
                <w:rFonts w:ascii="Times New Roman" w:hAnsi="Times New Roman" w:cs="Times New Roman"/>
                <w:sz w:val="24"/>
                <w:szCs w:val="24"/>
              </w:rPr>
            </w:pPr>
            <w:r w:rsidRPr="00754738">
              <w:rPr>
                <w:rFonts w:ascii="Times New Roman" w:hAnsi="Times New Roman" w:cs="Times New Roman"/>
                <w:sz w:val="24"/>
                <w:szCs w:val="24"/>
              </w:rPr>
              <w:t>57.50</w:t>
            </w:r>
          </w:p>
        </w:tc>
      </w:tr>
      <w:tr w:rsidR="00F9015E" w:rsidRPr="00754738" w14:paraId="1CA75B5A" w14:textId="77777777" w:rsidTr="009E5C0F">
        <w:tc>
          <w:tcPr>
            <w:tcW w:w="2988" w:type="dxa"/>
          </w:tcPr>
          <w:p w14:paraId="6BE4C409" w14:textId="77777777" w:rsidR="00F9015E" w:rsidRPr="00754738" w:rsidRDefault="00F9015E" w:rsidP="00F9015E">
            <w:pPr>
              <w:rPr>
                <w:rFonts w:ascii="Times New Roman" w:eastAsia="Times New Roman" w:hAnsi="Times New Roman" w:cs="Times New Roman"/>
                <w:sz w:val="24"/>
                <w:szCs w:val="24"/>
                <w:lang w:val="en-IN" w:eastAsia="en-IN"/>
              </w:rPr>
            </w:pPr>
            <w:r w:rsidRPr="00754738">
              <w:rPr>
                <w:rFonts w:ascii="Times New Roman" w:eastAsia="Times New Roman" w:hAnsi="Times New Roman" w:cs="Times New Roman"/>
                <w:sz w:val="24"/>
                <w:szCs w:val="24"/>
                <w:lang w:eastAsia="en-IN"/>
              </w:rPr>
              <w:t>BA 50 ppm × Pinching</w:t>
            </w:r>
          </w:p>
        </w:tc>
        <w:tc>
          <w:tcPr>
            <w:tcW w:w="1710" w:type="dxa"/>
            <w:vAlign w:val="center"/>
          </w:tcPr>
          <w:p w14:paraId="42416E60" w14:textId="77777777" w:rsidR="00F9015E" w:rsidRPr="00754738" w:rsidRDefault="007E2104" w:rsidP="00F9015E">
            <w:pPr>
              <w:jc w:val="center"/>
              <w:rPr>
                <w:rFonts w:ascii="Times New Roman" w:hAnsi="Times New Roman" w:cs="Times New Roman"/>
                <w:sz w:val="24"/>
                <w:szCs w:val="24"/>
              </w:rPr>
            </w:pPr>
            <w:r w:rsidRPr="00754738">
              <w:rPr>
                <w:rFonts w:ascii="Times New Roman" w:hAnsi="Times New Roman" w:cs="Times New Roman"/>
                <w:sz w:val="24"/>
                <w:szCs w:val="24"/>
              </w:rPr>
              <w:t>38.42</w:t>
            </w:r>
          </w:p>
        </w:tc>
        <w:tc>
          <w:tcPr>
            <w:tcW w:w="1710" w:type="dxa"/>
            <w:vAlign w:val="center"/>
          </w:tcPr>
          <w:p w14:paraId="6334424C" w14:textId="77777777" w:rsidR="00F9015E" w:rsidRPr="00754738" w:rsidRDefault="00F9015E" w:rsidP="00F9015E">
            <w:pPr>
              <w:jc w:val="center"/>
              <w:rPr>
                <w:rFonts w:ascii="Times New Roman" w:hAnsi="Times New Roman" w:cs="Times New Roman"/>
                <w:sz w:val="24"/>
                <w:szCs w:val="24"/>
              </w:rPr>
            </w:pPr>
            <w:r w:rsidRPr="00754738">
              <w:rPr>
                <w:rFonts w:ascii="Times New Roman" w:hAnsi="Times New Roman" w:cs="Times New Roman"/>
                <w:sz w:val="24"/>
                <w:szCs w:val="24"/>
              </w:rPr>
              <w:t>11.13</w:t>
            </w:r>
          </w:p>
        </w:tc>
        <w:tc>
          <w:tcPr>
            <w:tcW w:w="1800" w:type="dxa"/>
            <w:vAlign w:val="bottom"/>
          </w:tcPr>
          <w:p w14:paraId="66E04D40" w14:textId="77777777" w:rsidR="00F9015E" w:rsidRPr="00754738" w:rsidRDefault="00F9015E" w:rsidP="00F9015E">
            <w:pPr>
              <w:jc w:val="center"/>
              <w:rPr>
                <w:rFonts w:ascii="Times New Roman" w:hAnsi="Times New Roman" w:cs="Times New Roman"/>
                <w:sz w:val="24"/>
                <w:szCs w:val="24"/>
              </w:rPr>
            </w:pPr>
            <w:r w:rsidRPr="00754738">
              <w:rPr>
                <w:rFonts w:ascii="Times New Roman" w:hAnsi="Times New Roman" w:cs="Times New Roman"/>
                <w:sz w:val="24"/>
                <w:szCs w:val="24"/>
              </w:rPr>
              <w:t>113.63</w:t>
            </w:r>
          </w:p>
        </w:tc>
        <w:tc>
          <w:tcPr>
            <w:tcW w:w="1368" w:type="dxa"/>
            <w:vAlign w:val="center"/>
          </w:tcPr>
          <w:p w14:paraId="460082D1" w14:textId="77777777" w:rsidR="00F9015E" w:rsidRPr="00754738" w:rsidRDefault="00F9015E" w:rsidP="00F9015E">
            <w:pPr>
              <w:jc w:val="center"/>
              <w:rPr>
                <w:rFonts w:ascii="Times New Roman" w:hAnsi="Times New Roman" w:cs="Times New Roman"/>
                <w:sz w:val="24"/>
                <w:szCs w:val="24"/>
              </w:rPr>
            </w:pPr>
            <w:r w:rsidRPr="00754738">
              <w:rPr>
                <w:rFonts w:ascii="Times New Roman" w:hAnsi="Times New Roman" w:cs="Times New Roman"/>
                <w:sz w:val="24"/>
                <w:szCs w:val="24"/>
              </w:rPr>
              <w:t>62.75</w:t>
            </w:r>
          </w:p>
        </w:tc>
      </w:tr>
      <w:tr w:rsidR="00F9015E" w:rsidRPr="00754738" w14:paraId="356AE2EB" w14:textId="77777777" w:rsidTr="009E5C0F">
        <w:tc>
          <w:tcPr>
            <w:tcW w:w="2988" w:type="dxa"/>
          </w:tcPr>
          <w:p w14:paraId="5B6853DA" w14:textId="77777777" w:rsidR="00F9015E" w:rsidRPr="00754738" w:rsidRDefault="00F9015E" w:rsidP="00F9015E">
            <w:pPr>
              <w:rPr>
                <w:rFonts w:ascii="Times New Roman" w:eastAsia="Times New Roman" w:hAnsi="Times New Roman" w:cs="Times New Roman"/>
                <w:sz w:val="24"/>
                <w:szCs w:val="24"/>
                <w:lang w:val="en-IN" w:eastAsia="en-IN"/>
              </w:rPr>
            </w:pPr>
            <w:r w:rsidRPr="00754738">
              <w:rPr>
                <w:rFonts w:ascii="Times New Roman" w:eastAsia="Times New Roman" w:hAnsi="Times New Roman" w:cs="Times New Roman"/>
                <w:sz w:val="24"/>
                <w:szCs w:val="24"/>
                <w:lang w:eastAsia="en-IN"/>
              </w:rPr>
              <w:t>BA 100 ppm × Pinching</w:t>
            </w:r>
          </w:p>
        </w:tc>
        <w:tc>
          <w:tcPr>
            <w:tcW w:w="1710" w:type="dxa"/>
            <w:vAlign w:val="center"/>
          </w:tcPr>
          <w:p w14:paraId="4C65A8F6" w14:textId="77777777" w:rsidR="00F9015E" w:rsidRPr="00754738" w:rsidRDefault="007E2104" w:rsidP="00F9015E">
            <w:pPr>
              <w:jc w:val="center"/>
              <w:rPr>
                <w:rFonts w:ascii="Times New Roman" w:hAnsi="Times New Roman" w:cs="Times New Roman"/>
                <w:sz w:val="24"/>
                <w:szCs w:val="24"/>
              </w:rPr>
            </w:pPr>
            <w:r w:rsidRPr="00754738">
              <w:rPr>
                <w:rFonts w:ascii="Times New Roman" w:hAnsi="Times New Roman" w:cs="Times New Roman"/>
                <w:sz w:val="24"/>
                <w:szCs w:val="24"/>
              </w:rPr>
              <w:t>45.98</w:t>
            </w:r>
          </w:p>
        </w:tc>
        <w:tc>
          <w:tcPr>
            <w:tcW w:w="1710" w:type="dxa"/>
            <w:vAlign w:val="center"/>
          </w:tcPr>
          <w:p w14:paraId="730FCC3E" w14:textId="77777777" w:rsidR="00F9015E" w:rsidRPr="00754738" w:rsidRDefault="00F9015E" w:rsidP="00F9015E">
            <w:pPr>
              <w:jc w:val="center"/>
              <w:rPr>
                <w:rFonts w:ascii="Times New Roman" w:hAnsi="Times New Roman" w:cs="Times New Roman"/>
                <w:sz w:val="24"/>
                <w:szCs w:val="24"/>
              </w:rPr>
            </w:pPr>
            <w:r w:rsidRPr="00754738">
              <w:rPr>
                <w:rFonts w:ascii="Times New Roman" w:hAnsi="Times New Roman" w:cs="Times New Roman"/>
                <w:sz w:val="24"/>
                <w:szCs w:val="24"/>
              </w:rPr>
              <w:t>10.33</w:t>
            </w:r>
          </w:p>
        </w:tc>
        <w:tc>
          <w:tcPr>
            <w:tcW w:w="1800" w:type="dxa"/>
            <w:vAlign w:val="bottom"/>
          </w:tcPr>
          <w:p w14:paraId="401B4F6C" w14:textId="77777777" w:rsidR="00F9015E" w:rsidRPr="00754738" w:rsidRDefault="00F9015E" w:rsidP="00F9015E">
            <w:pPr>
              <w:jc w:val="center"/>
              <w:rPr>
                <w:rFonts w:ascii="Times New Roman" w:hAnsi="Times New Roman" w:cs="Times New Roman"/>
                <w:sz w:val="24"/>
                <w:szCs w:val="24"/>
              </w:rPr>
            </w:pPr>
            <w:r w:rsidRPr="00754738">
              <w:rPr>
                <w:rFonts w:ascii="Times New Roman" w:hAnsi="Times New Roman" w:cs="Times New Roman"/>
                <w:sz w:val="24"/>
                <w:szCs w:val="24"/>
              </w:rPr>
              <w:t>99.03</w:t>
            </w:r>
          </w:p>
        </w:tc>
        <w:tc>
          <w:tcPr>
            <w:tcW w:w="1368" w:type="dxa"/>
            <w:vAlign w:val="center"/>
          </w:tcPr>
          <w:p w14:paraId="72C2C776" w14:textId="77777777" w:rsidR="00F9015E" w:rsidRPr="00754738" w:rsidRDefault="00F9015E" w:rsidP="00F9015E">
            <w:pPr>
              <w:jc w:val="center"/>
              <w:rPr>
                <w:rFonts w:ascii="Times New Roman" w:hAnsi="Times New Roman" w:cs="Times New Roman"/>
                <w:sz w:val="24"/>
                <w:szCs w:val="24"/>
              </w:rPr>
            </w:pPr>
            <w:r w:rsidRPr="00754738">
              <w:rPr>
                <w:rFonts w:ascii="Times New Roman" w:hAnsi="Times New Roman" w:cs="Times New Roman"/>
                <w:sz w:val="24"/>
                <w:szCs w:val="24"/>
              </w:rPr>
              <w:t>65.05</w:t>
            </w:r>
          </w:p>
        </w:tc>
      </w:tr>
      <w:tr w:rsidR="00F9015E" w:rsidRPr="00754738" w14:paraId="128EAA18" w14:textId="77777777" w:rsidTr="009E5C0F">
        <w:tc>
          <w:tcPr>
            <w:tcW w:w="2988" w:type="dxa"/>
          </w:tcPr>
          <w:p w14:paraId="60901E52" w14:textId="77777777" w:rsidR="00F9015E" w:rsidRPr="00754738" w:rsidRDefault="00F9015E" w:rsidP="00F9015E">
            <w:pPr>
              <w:rPr>
                <w:rFonts w:ascii="Times New Roman" w:eastAsia="Times New Roman" w:hAnsi="Times New Roman" w:cs="Times New Roman"/>
                <w:sz w:val="24"/>
                <w:szCs w:val="24"/>
                <w:lang w:val="en-IN" w:eastAsia="en-IN"/>
              </w:rPr>
            </w:pPr>
            <w:r w:rsidRPr="00754738">
              <w:rPr>
                <w:rFonts w:ascii="Times New Roman" w:eastAsia="Times New Roman" w:hAnsi="Times New Roman" w:cs="Times New Roman"/>
                <w:sz w:val="24"/>
                <w:szCs w:val="24"/>
                <w:lang w:eastAsia="en-IN"/>
              </w:rPr>
              <w:t>BA 150 ppm × Pinching</w:t>
            </w:r>
          </w:p>
        </w:tc>
        <w:tc>
          <w:tcPr>
            <w:tcW w:w="1710" w:type="dxa"/>
            <w:vAlign w:val="center"/>
          </w:tcPr>
          <w:p w14:paraId="13E81E89" w14:textId="77777777" w:rsidR="00F9015E" w:rsidRPr="00754738" w:rsidRDefault="007E2104" w:rsidP="00F9015E">
            <w:pPr>
              <w:jc w:val="center"/>
              <w:rPr>
                <w:rFonts w:ascii="Times New Roman" w:hAnsi="Times New Roman" w:cs="Times New Roman"/>
                <w:sz w:val="24"/>
                <w:szCs w:val="24"/>
              </w:rPr>
            </w:pPr>
            <w:r w:rsidRPr="00754738">
              <w:rPr>
                <w:rFonts w:ascii="Times New Roman" w:hAnsi="Times New Roman" w:cs="Times New Roman"/>
                <w:sz w:val="24"/>
                <w:szCs w:val="24"/>
              </w:rPr>
              <w:t>51.41</w:t>
            </w:r>
          </w:p>
        </w:tc>
        <w:tc>
          <w:tcPr>
            <w:tcW w:w="1710" w:type="dxa"/>
            <w:vAlign w:val="center"/>
          </w:tcPr>
          <w:p w14:paraId="4AE83314" w14:textId="77777777" w:rsidR="00F9015E" w:rsidRPr="00754738" w:rsidRDefault="00F9015E" w:rsidP="00F9015E">
            <w:pPr>
              <w:jc w:val="center"/>
              <w:rPr>
                <w:rFonts w:ascii="Times New Roman" w:hAnsi="Times New Roman" w:cs="Times New Roman"/>
                <w:sz w:val="24"/>
                <w:szCs w:val="24"/>
              </w:rPr>
            </w:pPr>
            <w:r w:rsidRPr="00754738">
              <w:rPr>
                <w:rFonts w:ascii="Times New Roman" w:hAnsi="Times New Roman" w:cs="Times New Roman"/>
                <w:sz w:val="24"/>
                <w:szCs w:val="24"/>
              </w:rPr>
              <w:t>12.00</w:t>
            </w:r>
          </w:p>
        </w:tc>
        <w:tc>
          <w:tcPr>
            <w:tcW w:w="1800" w:type="dxa"/>
            <w:vAlign w:val="bottom"/>
          </w:tcPr>
          <w:p w14:paraId="48FC60C7" w14:textId="77777777" w:rsidR="00F9015E" w:rsidRPr="00754738" w:rsidRDefault="00F9015E" w:rsidP="00F9015E">
            <w:pPr>
              <w:jc w:val="center"/>
              <w:rPr>
                <w:rFonts w:ascii="Times New Roman" w:hAnsi="Times New Roman" w:cs="Times New Roman"/>
                <w:sz w:val="24"/>
                <w:szCs w:val="24"/>
              </w:rPr>
            </w:pPr>
            <w:r w:rsidRPr="00754738">
              <w:rPr>
                <w:rFonts w:ascii="Times New Roman" w:hAnsi="Times New Roman" w:cs="Times New Roman"/>
                <w:sz w:val="24"/>
                <w:szCs w:val="24"/>
              </w:rPr>
              <w:t>116.59</w:t>
            </w:r>
          </w:p>
        </w:tc>
        <w:tc>
          <w:tcPr>
            <w:tcW w:w="1368" w:type="dxa"/>
            <w:vAlign w:val="center"/>
          </w:tcPr>
          <w:p w14:paraId="15199C52" w14:textId="77777777" w:rsidR="00F9015E" w:rsidRPr="00754738" w:rsidRDefault="00F9015E" w:rsidP="00F9015E">
            <w:pPr>
              <w:jc w:val="center"/>
              <w:rPr>
                <w:rFonts w:ascii="Times New Roman" w:hAnsi="Times New Roman" w:cs="Times New Roman"/>
                <w:sz w:val="24"/>
                <w:szCs w:val="24"/>
              </w:rPr>
            </w:pPr>
            <w:r w:rsidRPr="00754738">
              <w:rPr>
                <w:rFonts w:ascii="Times New Roman" w:hAnsi="Times New Roman" w:cs="Times New Roman"/>
                <w:sz w:val="24"/>
                <w:szCs w:val="24"/>
              </w:rPr>
              <w:t>63.83</w:t>
            </w:r>
          </w:p>
        </w:tc>
      </w:tr>
      <w:tr w:rsidR="00F9015E" w:rsidRPr="00754738" w14:paraId="4F86D153" w14:textId="77777777" w:rsidTr="009E5C0F">
        <w:tc>
          <w:tcPr>
            <w:tcW w:w="2988" w:type="dxa"/>
          </w:tcPr>
          <w:p w14:paraId="062005F5" w14:textId="77777777" w:rsidR="00F9015E" w:rsidRPr="00754738" w:rsidRDefault="00F9015E" w:rsidP="00F9015E">
            <w:pPr>
              <w:rPr>
                <w:rFonts w:ascii="Times New Roman" w:eastAsia="Times New Roman" w:hAnsi="Times New Roman" w:cs="Times New Roman"/>
                <w:sz w:val="24"/>
                <w:szCs w:val="24"/>
                <w:lang w:val="en-IN" w:eastAsia="en-IN"/>
              </w:rPr>
            </w:pPr>
            <w:r w:rsidRPr="00754738">
              <w:rPr>
                <w:rFonts w:ascii="Times New Roman" w:eastAsia="Times New Roman" w:hAnsi="Times New Roman" w:cs="Times New Roman"/>
                <w:sz w:val="24"/>
                <w:szCs w:val="24"/>
                <w:lang w:eastAsia="en-IN"/>
              </w:rPr>
              <w:t>BA 200 ppm × Pinching</w:t>
            </w:r>
          </w:p>
        </w:tc>
        <w:tc>
          <w:tcPr>
            <w:tcW w:w="1710" w:type="dxa"/>
            <w:vAlign w:val="center"/>
          </w:tcPr>
          <w:p w14:paraId="15913411" w14:textId="77777777" w:rsidR="00F9015E" w:rsidRPr="00754738" w:rsidRDefault="007E2104" w:rsidP="00F9015E">
            <w:pPr>
              <w:jc w:val="center"/>
              <w:rPr>
                <w:rFonts w:ascii="Times New Roman" w:hAnsi="Times New Roman" w:cs="Times New Roman"/>
                <w:sz w:val="24"/>
                <w:szCs w:val="24"/>
              </w:rPr>
            </w:pPr>
            <w:r w:rsidRPr="00754738">
              <w:rPr>
                <w:rFonts w:ascii="Times New Roman" w:hAnsi="Times New Roman" w:cs="Times New Roman"/>
                <w:sz w:val="24"/>
                <w:szCs w:val="24"/>
              </w:rPr>
              <w:t>41.13</w:t>
            </w:r>
          </w:p>
        </w:tc>
        <w:tc>
          <w:tcPr>
            <w:tcW w:w="1710" w:type="dxa"/>
            <w:vAlign w:val="center"/>
          </w:tcPr>
          <w:p w14:paraId="7E871C28" w14:textId="77777777" w:rsidR="00F9015E" w:rsidRPr="00754738" w:rsidRDefault="00F9015E" w:rsidP="00F9015E">
            <w:pPr>
              <w:jc w:val="center"/>
              <w:rPr>
                <w:rFonts w:ascii="Times New Roman" w:hAnsi="Times New Roman" w:cs="Times New Roman"/>
                <w:sz w:val="24"/>
                <w:szCs w:val="24"/>
              </w:rPr>
            </w:pPr>
            <w:r w:rsidRPr="00754738">
              <w:rPr>
                <w:rFonts w:ascii="Times New Roman" w:hAnsi="Times New Roman" w:cs="Times New Roman"/>
                <w:sz w:val="24"/>
                <w:szCs w:val="24"/>
              </w:rPr>
              <w:t>10.44</w:t>
            </w:r>
          </w:p>
        </w:tc>
        <w:tc>
          <w:tcPr>
            <w:tcW w:w="1800" w:type="dxa"/>
            <w:vAlign w:val="bottom"/>
          </w:tcPr>
          <w:p w14:paraId="20501C46" w14:textId="77777777" w:rsidR="00F9015E" w:rsidRPr="00754738" w:rsidRDefault="00F9015E" w:rsidP="00F9015E">
            <w:pPr>
              <w:jc w:val="center"/>
              <w:rPr>
                <w:rFonts w:ascii="Times New Roman" w:hAnsi="Times New Roman" w:cs="Times New Roman"/>
                <w:sz w:val="24"/>
                <w:szCs w:val="24"/>
              </w:rPr>
            </w:pPr>
            <w:r w:rsidRPr="00754738">
              <w:rPr>
                <w:rFonts w:ascii="Times New Roman" w:hAnsi="Times New Roman" w:cs="Times New Roman"/>
                <w:sz w:val="24"/>
                <w:szCs w:val="24"/>
              </w:rPr>
              <w:t>128.34</w:t>
            </w:r>
          </w:p>
        </w:tc>
        <w:tc>
          <w:tcPr>
            <w:tcW w:w="1368" w:type="dxa"/>
            <w:vAlign w:val="center"/>
          </w:tcPr>
          <w:p w14:paraId="3C597914" w14:textId="77777777" w:rsidR="00F9015E" w:rsidRPr="00754738" w:rsidRDefault="00F9015E" w:rsidP="00F9015E">
            <w:pPr>
              <w:jc w:val="center"/>
              <w:rPr>
                <w:rFonts w:ascii="Times New Roman" w:hAnsi="Times New Roman" w:cs="Times New Roman"/>
                <w:sz w:val="24"/>
                <w:szCs w:val="24"/>
              </w:rPr>
            </w:pPr>
            <w:r w:rsidRPr="00754738">
              <w:rPr>
                <w:rFonts w:ascii="Times New Roman" w:hAnsi="Times New Roman" w:cs="Times New Roman"/>
                <w:sz w:val="24"/>
                <w:szCs w:val="24"/>
              </w:rPr>
              <w:t>66.28</w:t>
            </w:r>
          </w:p>
        </w:tc>
      </w:tr>
      <w:tr w:rsidR="00F9015E" w:rsidRPr="00754738" w14:paraId="7A675BF4" w14:textId="77777777" w:rsidTr="009E5C0F">
        <w:tc>
          <w:tcPr>
            <w:tcW w:w="2988" w:type="dxa"/>
          </w:tcPr>
          <w:p w14:paraId="02194DEC" w14:textId="77777777" w:rsidR="00F9015E" w:rsidRPr="00754738" w:rsidRDefault="00F9015E" w:rsidP="00F9015E">
            <w:pPr>
              <w:rPr>
                <w:rFonts w:ascii="Times New Roman" w:eastAsia="Times New Roman" w:hAnsi="Times New Roman" w:cs="Times New Roman"/>
                <w:sz w:val="24"/>
                <w:szCs w:val="24"/>
                <w:lang w:val="en-IN" w:eastAsia="en-IN"/>
              </w:rPr>
            </w:pPr>
            <w:r w:rsidRPr="00754738">
              <w:rPr>
                <w:rFonts w:ascii="Times New Roman" w:eastAsia="Times New Roman" w:hAnsi="Times New Roman" w:cs="Times New Roman"/>
                <w:sz w:val="24"/>
                <w:szCs w:val="24"/>
                <w:lang w:eastAsia="en-IN"/>
              </w:rPr>
              <w:t>BA 250 ppm × Pinching</w:t>
            </w:r>
          </w:p>
        </w:tc>
        <w:tc>
          <w:tcPr>
            <w:tcW w:w="1710" w:type="dxa"/>
            <w:vAlign w:val="center"/>
          </w:tcPr>
          <w:p w14:paraId="1FCF1860" w14:textId="77777777" w:rsidR="00F9015E" w:rsidRPr="00754738" w:rsidRDefault="00F9015E" w:rsidP="00F9015E">
            <w:pPr>
              <w:jc w:val="center"/>
              <w:rPr>
                <w:rFonts w:ascii="Times New Roman" w:hAnsi="Times New Roman" w:cs="Times New Roman"/>
                <w:sz w:val="24"/>
                <w:szCs w:val="24"/>
              </w:rPr>
            </w:pPr>
            <w:r w:rsidRPr="00754738">
              <w:rPr>
                <w:rFonts w:ascii="Times New Roman" w:hAnsi="Times New Roman" w:cs="Times New Roman"/>
                <w:sz w:val="24"/>
                <w:szCs w:val="24"/>
              </w:rPr>
              <w:t>44.66</w:t>
            </w:r>
          </w:p>
        </w:tc>
        <w:tc>
          <w:tcPr>
            <w:tcW w:w="1710" w:type="dxa"/>
            <w:vAlign w:val="center"/>
          </w:tcPr>
          <w:p w14:paraId="66E6D2D9" w14:textId="77777777" w:rsidR="00F9015E" w:rsidRPr="00754738" w:rsidRDefault="00F9015E" w:rsidP="00F9015E">
            <w:pPr>
              <w:jc w:val="center"/>
              <w:rPr>
                <w:rFonts w:ascii="Times New Roman" w:hAnsi="Times New Roman" w:cs="Times New Roman"/>
                <w:sz w:val="24"/>
                <w:szCs w:val="24"/>
              </w:rPr>
            </w:pPr>
            <w:r w:rsidRPr="00754738">
              <w:rPr>
                <w:rFonts w:ascii="Times New Roman" w:hAnsi="Times New Roman" w:cs="Times New Roman"/>
                <w:sz w:val="24"/>
                <w:szCs w:val="24"/>
              </w:rPr>
              <w:t>12.94</w:t>
            </w:r>
          </w:p>
        </w:tc>
        <w:tc>
          <w:tcPr>
            <w:tcW w:w="1800" w:type="dxa"/>
            <w:vAlign w:val="bottom"/>
          </w:tcPr>
          <w:p w14:paraId="4033B39C" w14:textId="77777777" w:rsidR="00F9015E" w:rsidRPr="00754738" w:rsidRDefault="00F9015E" w:rsidP="00F9015E">
            <w:pPr>
              <w:jc w:val="center"/>
              <w:rPr>
                <w:rFonts w:ascii="Times New Roman" w:hAnsi="Times New Roman" w:cs="Times New Roman"/>
                <w:sz w:val="24"/>
                <w:szCs w:val="24"/>
              </w:rPr>
            </w:pPr>
            <w:r w:rsidRPr="00754738">
              <w:rPr>
                <w:rFonts w:ascii="Times New Roman" w:hAnsi="Times New Roman" w:cs="Times New Roman"/>
                <w:sz w:val="24"/>
                <w:szCs w:val="24"/>
              </w:rPr>
              <w:t>100.23</w:t>
            </w:r>
          </w:p>
        </w:tc>
        <w:tc>
          <w:tcPr>
            <w:tcW w:w="1368" w:type="dxa"/>
            <w:vAlign w:val="center"/>
          </w:tcPr>
          <w:p w14:paraId="1A7E4D47" w14:textId="77777777" w:rsidR="00F9015E" w:rsidRPr="00754738" w:rsidRDefault="00F9015E" w:rsidP="00F9015E">
            <w:pPr>
              <w:jc w:val="center"/>
              <w:rPr>
                <w:rFonts w:ascii="Times New Roman" w:hAnsi="Times New Roman" w:cs="Times New Roman"/>
                <w:sz w:val="24"/>
                <w:szCs w:val="24"/>
              </w:rPr>
            </w:pPr>
            <w:r w:rsidRPr="00754738">
              <w:rPr>
                <w:rFonts w:ascii="Times New Roman" w:hAnsi="Times New Roman" w:cs="Times New Roman"/>
                <w:sz w:val="24"/>
                <w:szCs w:val="24"/>
              </w:rPr>
              <w:t>65.14</w:t>
            </w:r>
          </w:p>
        </w:tc>
      </w:tr>
      <w:tr w:rsidR="00F9015E" w:rsidRPr="00754738" w14:paraId="4EE1B5D1" w14:textId="77777777" w:rsidTr="009E5C0F">
        <w:tc>
          <w:tcPr>
            <w:tcW w:w="2988" w:type="dxa"/>
          </w:tcPr>
          <w:p w14:paraId="6A3FA490" w14:textId="77777777" w:rsidR="00F9015E" w:rsidRPr="00754738" w:rsidRDefault="00F9015E" w:rsidP="00F9015E">
            <w:pPr>
              <w:rPr>
                <w:rFonts w:ascii="Times New Roman" w:eastAsia="Times New Roman" w:hAnsi="Times New Roman" w:cs="Times New Roman"/>
                <w:sz w:val="24"/>
                <w:szCs w:val="24"/>
                <w:lang w:val="en-IN" w:eastAsia="en-IN"/>
              </w:rPr>
            </w:pPr>
            <w:r w:rsidRPr="00754738">
              <w:rPr>
                <w:rFonts w:ascii="Times New Roman" w:eastAsia="Times New Roman" w:hAnsi="Times New Roman" w:cs="Times New Roman"/>
                <w:sz w:val="24"/>
                <w:szCs w:val="24"/>
                <w:lang w:eastAsia="en-IN"/>
              </w:rPr>
              <w:t>BA 300 ppm × Pinching</w:t>
            </w:r>
          </w:p>
        </w:tc>
        <w:tc>
          <w:tcPr>
            <w:tcW w:w="1710" w:type="dxa"/>
            <w:vAlign w:val="center"/>
          </w:tcPr>
          <w:p w14:paraId="26990B25" w14:textId="77777777" w:rsidR="00F9015E" w:rsidRPr="00754738" w:rsidRDefault="007E2104" w:rsidP="00F9015E">
            <w:pPr>
              <w:jc w:val="center"/>
              <w:rPr>
                <w:rFonts w:ascii="Times New Roman" w:hAnsi="Times New Roman" w:cs="Times New Roman"/>
                <w:sz w:val="24"/>
                <w:szCs w:val="24"/>
              </w:rPr>
            </w:pPr>
            <w:r w:rsidRPr="00754738">
              <w:rPr>
                <w:rFonts w:ascii="Times New Roman" w:hAnsi="Times New Roman" w:cs="Times New Roman"/>
                <w:sz w:val="24"/>
                <w:szCs w:val="24"/>
              </w:rPr>
              <w:t>44.94</w:t>
            </w:r>
          </w:p>
        </w:tc>
        <w:tc>
          <w:tcPr>
            <w:tcW w:w="1710" w:type="dxa"/>
            <w:vAlign w:val="center"/>
          </w:tcPr>
          <w:p w14:paraId="584D5452" w14:textId="77777777" w:rsidR="00F9015E" w:rsidRPr="00754738" w:rsidRDefault="00F9015E" w:rsidP="00F9015E">
            <w:pPr>
              <w:jc w:val="center"/>
              <w:rPr>
                <w:rFonts w:ascii="Times New Roman" w:hAnsi="Times New Roman" w:cs="Times New Roman"/>
                <w:sz w:val="24"/>
                <w:szCs w:val="24"/>
              </w:rPr>
            </w:pPr>
            <w:r w:rsidRPr="00754738">
              <w:rPr>
                <w:rFonts w:ascii="Times New Roman" w:hAnsi="Times New Roman" w:cs="Times New Roman"/>
                <w:sz w:val="24"/>
                <w:szCs w:val="24"/>
              </w:rPr>
              <w:t>11.78</w:t>
            </w:r>
          </w:p>
        </w:tc>
        <w:tc>
          <w:tcPr>
            <w:tcW w:w="1800" w:type="dxa"/>
            <w:vAlign w:val="bottom"/>
          </w:tcPr>
          <w:p w14:paraId="29A8AB60" w14:textId="77777777" w:rsidR="00F9015E" w:rsidRPr="00754738" w:rsidRDefault="00F9015E" w:rsidP="00F9015E">
            <w:pPr>
              <w:jc w:val="center"/>
              <w:rPr>
                <w:rFonts w:ascii="Times New Roman" w:hAnsi="Times New Roman" w:cs="Times New Roman"/>
                <w:sz w:val="24"/>
                <w:szCs w:val="24"/>
              </w:rPr>
            </w:pPr>
            <w:r w:rsidRPr="00754738">
              <w:rPr>
                <w:rFonts w:ascii="Times New Roman" w:hAnsi="Times New Roman" w:cs="Times New Roman"/>
                <w:sz w:val="24"/>
                <w:szCs w:val="24"/>
              </w:rPr>
              <w:t>101.49</w:t>
            </w:r>
          </w:p>
        </w:tc>
        <w:tc>
          <w:tcPr>
            <w:tcW w:w="1368" w:type="dxa"/>
            <w:vAlign w:val="center"/>
          </w:tcPr>
          <w:p w14:paraId="46C356B2" w14:textId="77777777" w:rsidR="00F9015E" w:rsidRPr="00754738" w:rsidRDefault="00F9015E" w:rsidP="00F9015E">
            <w:pPr>
              <w:jc w:val="center"/>
              <w:rPr>
                <w:rFonts w:ascii="Times New Roman" w:hAnsi="Times New Roman" w:cs="Times New Roman"/>
                <w:sz w:val="24"/>
                <w:szCs w:val="24"/>
              </w:rPr>
            </w:pPr>
            <w:r w:rsidRPr="00754738">
              <w:rPr>
                <w:rFonts w:ascii="Times New Roman" w:hAnsi="Times New Roman" w:cs="Times New Roman"/>
                <w:sz w:val="24"/>
                <w:szCs w:val="24"/>
              </w:rPr>
              <w:t>65.53</w:t>
            </w:r>
          </w:p>
        </w:tc>
      </w:tr>
      <w:tr w:rsidR="00F50675" w:rsidRPr="00754738" w14:paraId="76A9EA91" w14:textId="77777777" w:rsidTr="00F50675">
        <w:tc>
          <w:tcPr>
            <w:tcW w:w="2988" w:type="dxa"/>
          </w:tcPr>
          <w:p w14:paraId="4408F3E2" w14:textId="77777777" w:rsidR="00F50675" w:rsidRPr="00754738" w:rsidRDefault="00F50675" w:rsidP="009E5C0F">
            <w:pPr>
              <w:rPr>
                <w:rFonts w:ascii="Times New Roman" w:eastAsia="Times New Roman" w:hAnsi="Times New Roman" w:cs="Times New Roman"/>
                <w:sz w:val="24"/>
                <w:szCs w:val="24"/>
                <w:lang w:val="en-IN" w:eastAsia="en-IN"/>
              </w:rPr>
            </w:pPr>
            <w:r w:rsidRPr="00754738">
              <w:rPr>
                <w:rFonts w:ascii="Times New Roman" w:eastAsia="Times New Roman" w:hAnsi="Times New Roman" w:cs="Times New Roman"/>
                <w:sz w:val="24"/>
                <w:szCs w:val="24"/>
                <w:lang w:eastAsia="en-IN"/>
              </w:rPr>
              <w:t>C.D. at 5%</w:t>
            </w:r>
          </w:p>
        </w:tc>
        <w:tc>
          <w:tcPr>
            <w:tcW w:w="1710" w:type="dxa"/>
          </w:tcPr>
          <w:p w14:paraId="26810097" w14:textId="77777777" w:rsidR="00F50675" w:rsidRPr="00754738" w:rsidRDefault="00F50675" w:rsidP="00F50675">
            <w:pPr>
              <w:jc w:val="center"/>
              <w:rPr>
                <w:rFonts w:ascii="Times New Roman" w:hAnsi="Times New Roman" w:cs="Times New Roman"/>
                <w:sz w:val="24"/>
                <w:szCs w:val="24"/>
              </w:rPr>
            </w:pPr>
            <w:r w:rsidRPr="00754738">
              <w:rPr>
                <w:rFonts w:ascii="Times New Roman" w:hAnsi="Times New Roman" w:cs="Times New Roman"/>
                <w:sz w:val="24"/>
                <w:szCs w:val="24"/>
              </w:rPr>
              <w:t>4.72</w:t>
            </w:r>
          </w:p>
        </w:tc>
        <w:tc>
          <w:tcPr>
            <w:tcW w:w="1710" w:type="dxa"/>
          </w:tcPr>
          <w:p w14:paraId="3E007261" w14:textId="77777777" w:rsidR="00F50675" w:rsidRPr="00754738" w:rsidRDefault="00F50675" w:rsidP="00F50675">
            <w:pPr>
              <w:jc w:val="center"/>
              <w:rPr>
                <w:rFonts w:ascii="Times New Roman" w:hAnsi="Times New Roman" w:cs="Times New Roman"/>
                <w:sz w:val="24"/>
                <w:szCs w:val="24"/>
              </w:rPr>
            </w:pPr>
            <w:r w:rsidRPr="00754738">
              <w:rPr>
                <w:rFonts w:ascii="Times New Roman" w:hAnsi="Times New Roman" w:cs="Times New Roman"/>
                <w:sz w:val="24"/>
                <w:szCs w:val="24"/>
              </w:rPr>
              <w:t>0.853</w:t>
            </w:r>
          </w:p>
        </w:tc>
        <w:tc>
          <w:tcPr>
            <w:tcW w:w="1800" w:type="dxa"/>
          </w:tcPr>
          <w:p w14:paraId="3230BEB1" w14:textId="77777777" w:rsidR="00F50675" w:rsidRPr="00754738" w:rsidRDefault="00F50675" w:rsidP="00F50675">
            <w:pPr>
              <w:jc w:val="center"/>
              <w:rPr>
                <w:rFonts w:ascii="Times New Roman" w:hAnsi="Times New Roman" w:cs="Times New Roman"/>
                <w:sz w:val="24"/>
                <w:szCs w:val="24"/>
              </w:rPr>
            </w:pPr>
            <w:r w:rsidRPr="00754738">
              <w:rPr>
                <w:rFonts w:ascii="Times New Roman" w:hAnsi="Times New Roman" w:cs="Times New Roman"/>
                <w:sz w:val="24"/>
                <w:szCs w:val="24"/>
              </w:rPr>
              <w:t>13.40</w:t>
            </w:r>
          </w:p>
        </w:tc>
        <w:tc>
          <w:tcPr>
            <w:tcW w:w="1368" w:type="dxa"/>
          </w:tcPr>
          <w:p w14:paraId="131062C5" w14:textId="77777777" w:rsidR="00F50675" w:rsidRPr="00754738" w:rsidRDefault="00F50675" w:rsidP="00F50675">
            <w:pPr>
              <w:jc w:val="center"/>
              <w:rPr>
                <w:rFonts w:ascii="Times New Roman" w:hAnsi="Times New Roman" w:cs="Times New Roman"/>
                <w:sz w:val="24"/>
                <w:szCs w:val="24"/>
              </w:rPr>
            </w:pPr>
            <w:r w:rsidRPr="00754738">
              <w:rPr>
                <w:rFonts w:ascii="Times New Roman" w:hAnsi="Times New Roman" w:cs="Times New Roman"/>
                <w:sz w:val="24"/>
                <w:szCs w:val="24"/>
              </w:rPr>
              <w:t>2.70</w:t>
            </w:r>
          </w:p>
        </w:tc>
      </w:tr>
    </w:tbl>
    <w:p w14:paraId="6F98B60F" w14:textId="77777777" w:rsidR="0016152C" w:rsidRPr="00754738" w:rsidRDefault="0016152C">
      <w:pPr>
        <w:rPr>
          <w:rFonts w:ascii="Times New Roman" w:hAnsi="Times New Roman" w:cs="Times New Roman"/>
          <w:sz w:val="24"/>
          <w:szCs w:val="24"/>
        </w:rPr>
      </w:pPr>
    </w:p>
    <w:p w14:paraId="508D412E" w14:textId="77777777" w:rsidR="0016152C" w:rsidRPr="00754738" w:rsidRDefault="0016152C">
      <w:pPr>
        <w:rPr>
          <w:rFonts w:ascii="Times New Roman" w:hAnsi="Times New Roman" w:cs="Times New Roman"/>
          <w:sz w:val="24"/>
          <w:szCs w:val="24"/>
        </w:rPr>
      </w:pPr>
    </w:p>
    <w:p w14:paraId="560A528F" w14:textId="77777777" w:rsidR="00630FC2" w:rsidRPr="00754738" w:rsidRDefault="00630FC2" w:rsidP="002D6A18">
      <w:pPr>
        <w:ind w:left="-810"/>
        <w:rPr>
          <w:rFonts w:ascii="Times New Roman" w:hAnsi="Times New Roman" w:cs="Times New Roman"/>
          <w:b/>
          <w:sz w:val="24"/>
          <w:szCs w:val="24"/>
        </w:rPr>
      </w:pPr>
    </w:p>
    <w:p w14:paraId="650E1169" w14:textId="77777777" w:rsidR="00630FC2" w:rsidRPr="00754738" w:rsidRDefault="00630FC2" w:rsidP="002D6A18">
      <w:pPr>
        <w:ind w:left="-810"/>
        <w:rPr>
          <w:rFonts w:ascii="Times New Roman" w:hAnsi="Times New Roman" w:cs="Times New Roman"/>
          <w:b/>
          <w:sz w:val="24"/>
          <w:szCs w:val="24"/>
        </w:rPr>
      </w:pPr>
    </w:p>
    <w:p w14:paraId="497F038E" w14:textId="77777777" w:rsidR="00170B8B" w:rsidRDefault="00170B8B" w:rsidP="00170B8B">
      <w:pPr>
        <w:rPr>
          <w:rFonts w:ascii="Times New Roman" w:hAnsi="Times New Roman" w:cs="Times New Roman"/>
          <w:b/>
          <w:sz w:val="24"/>
          <w:szCs w:val="24"/>
        </w:rPr>
      </w:pPr>
    </w:p>
    <w:p w14:paraId="4346985C" w14:textId="6C21030D" w:rsidR="00F03C50" w:rsidRPr="00754738" w:rsidRDefault="00AD6D9D" w:rsidP="00170B8B">
      <w:pPr>
        <w:rPr>
          <w:rFonts w:ascii="Times New Roman" w:hAnsi="Times New Roman" w:cs="Times New Roman"/>
          <w:b/>
          <w:sz w:val="24"/>
          <w:szCs w:val="24"/>
        </w:rPr>
      </w:pPr>
      <w:bookmarkStart w:id="2" w:name="_GoBack"/>
      <w:r w:rsidRPr="00754738">
        <w:rPr>
          <w:rFonts w:ascii="Times New Roman" w:hAnsi="Times New Roman" w:cs="Times New Roman"/>
          <w:b/>
          <w:sz w:val="24"/>
          <w:szCs w:val="24"/>
        </w:rPr>
        <w:t>Table</w:t>
      </w:r>
      <w:bookmarkEnd w:id="2"/>
      <w:r w:rsidRPr="00754738">
        <w:rPr>
          <w:rFonts w:ascii="Times New Roman" w:hAnsi="Times New Roman" w:cs="Times New Roman"/>
          <w:b/>
          <w:sz w:val="24"/>
          <w:szCs w:val="24"/>
        </w:rPr>
        <w:t xml:space="preserve"> 2: Effect of BA and pinching on flowering</w:t>
      </w:r>
      <w:r w:rsidR="002D6A18" w:rsidRPr="00754738">
        <w:rPr>
          <w:rFonts w:ascii="Times New Roman" w:hAnsi="Times New Roman" w:cs="Times New Roman"/>
          <w:b/>
          <w:sz w:val="24"/>
          <w:szCs w:val="24"/>
        </w:rPr>
        <w:t xml:space="preserve"> parameters</w:t>
      </w:r>
      <w:r w:rsidRPr="00754738">
        <w:rPr>
          <w:rFonts w:ascii="Times New Roman" w:hAnsi="Times New Roman" w:cs="Times New Roman"/>
          <w:b/>
          <w:sz w:val="24"/>
          <w:szCs w:val="24"/>
        </w:rPr>
        <w:t xml:space="preserve"> in c</w:t>
      </w:r>
      <w:r w:rsidR="00F03C50" w:rsidRPr="00754738">
        <w:rPr>
          <w:rFonts w:ascii="Times New Roman" w:hAnsi="Times New Roman" w:cs="Times New Roman"/>
          <w:b/>
          <w:sz w:val="24"/>
          <w:szCs w:val="24"/>
        </w:rPr>
        <w:t>alendula</w:t>
      </w:r>
      <w:r w:rsidR="002D6A18" w:rsidRPr="00754738">
        <w:rPr>
          <w:rFonts w:ascii="Times New Roman" w:hAnsi="Times New Roman" w:cs="Times New Roman"/>
          <w:b/>
          <w:sz w:val="24"/>
          <w:szCs w:val="24"/>
        </w:rPr>
        <w:t>.</w:t>
      </w:r>
    </w:p>
    <w:tbl>
      <w:tblPr>
        <w:tblStyle w:val="TableGrid"/>
        <w:tblW w:w="5000" w:type="pct"/>
        <w:tblLook w:val="04A0" w:firstRow="1" w:lastRow="0" w:firstColumn="1" w:lastColumn="0" w:noHBand="0" w:noVBand="1"/>
      </w:tblPr>
      <w:tblGrid>
        <w:gridCol w:w="1260"/>
        <w:gridCol w:w="767"/>
        <w:gridCol w:w="1176"/>
        <w:gridCol w:w="876"/>
        <w:gridCol w:w="1318"/>
        <w:gridCol w:w="1246"/>
        <w:gridCol w:w="902"/>
        <w:gridCol w:w="1181"/>
        <w:gridCol w:w="850"/>
      </w:tblGrid>
      <w:tr w:rsidR="00F50675" w:rsidRPr="00754738" w14:paraId="35833FFC" w14:textId="77777777" w:rsidTr="005E4F4D">
        <w:trPr>
          <w:trHeight w:val="302"/>
        </w:trPr>
        <w:tc>
          <w:tcPr>
            <w:tcW w:w="658" w:type="pct"/>
            <w:noWrap/>
            <w:hideMark/>
          </w:tcPr>
          <w:p w14:paraId="064FE77A" w14:textId="77777777" w:rsidR="00F50675" w:rsidRPr="00754738" w:rsidRDefault="00F50675" w:rsidP="00F50675">
            <w:pPr>
              <w:rPr>
                <w:rFonts w:ascii="Times New Roman" w:eastAsia="Times New Roman" w:hAnsi="Times New Roman" w:cs="Times New Roman"/>
                <w:b/>
                <w:bCs/>
                <w:sz w:val="24"/>
                <w:szCs w:val="24"/>
                <w:lang w:val="en-IN" w:eastAsia="en-IN"/>
              </w:rPr>
            </w:pPr>
            <w:bookmarkStart w:id="3" w:name="_Hlk103438079"/>
            <w:r w:rsidRPr="00754738">
              <w:rPr>
                <w:rFonts w:ascii="Times New Roman" w:eastAsia="Times New Roman" w:hAnsi="Times New Roman" w:cs="Times New Roman"/>
                <w:b/>
                <w:bCs/>
                <w:sz w:val="24"/>
                <w:szCs w:val="24"/>
                <w:lang w:val="en-IN" w:eastAsia="en-IN"/>
              </w:rPr>
              <w:t xml:space="preserve">Treatment </w:t>
            </w:r>
          </w:p>
        </w:tc>
        <w:tc>
          <w:tcPr>
            <w:tcW w:w="400" w:type="pct"/>
            <w:noWrap/>
            <w:hideMark/>
          </w:tcPr>
          <w:p w14:paraId="426FF5EF" w14:textId="77777777" w:rsidR="00E61A78" w:rsidRPr="00754738" w:rsidRDefault="00F50675" w:rsidP="00E61A78">
            <w:pPr>
              <w:jc w:val="center"/>
              <w:rPr>
                <w:rFonts w:ascii="Times New Roman" w:eastAsia="Times New Roman" w:hAnsi="Times New Roman" w:cs="Times New Roman"/>
                <w:b/>
                <w:bCs/>
                <w:sz w:val="24"/>
                <w:szCs w:val="24"/>
                <w:lang w:eastAsia="en-IN"/>
              </w:rPr>
            </w:pPr>
            <w:r w:rsidRPr="00754738">
              <w:rPr>
                <w:rFonts w:ascii="Times New Roman" w:eastAsia="Times New Roman" w:hAnsi="Times New Roman" w:cs="Times New Roman"/>
                <w:b/>
                <w:bCs/>
                <w:sz w:val="24"/>
                <w:szCs w:val="24"/>
                <w:lang w:eastAsia="en-IN"/>
              </w:rPr>
              <w:t>Bud initiation</w:t>
            </w:r>
          </w:p>
          <w:p w14:paraId="5C3A97A8" w14:textId="77777777" w:rsidR="00E61A78" w:rsidRPr="00754738" w:rsidRDefault="00E61A78" w:rsidP="00E61A78">
            <w:pPr>
              <w:jc w:val="center"/>
              <w:rPr>
                <w:rFonts w:ascii="Times New Roman" w:eastAsia="Times New Roman" w:hAnsi="Times New Roman" w:cs="Times New Roman"/>
                <w:b/>
                <w:bCs/>
                <w:sz w:val="24"/>
                <w:szCs w:val="24"/>
                <w:lang w:eastAsia="en-IN"/>
              </w:rPr>
            </w:pPr>
            <w:r w:rsidRPr="00754738">
              <w:rPr>
                <w:rFonts w:ascii="Times New Roman" w:eastAsia="Times New Roman" w:hAnsi="Times New Roman" w:cs="Times New Roman"/>
                <w:b/>
                <w:bCs/>
                <w:sz w:val="24"/>
                <w:szCs w:val="24"/>
                <w:lang w:eastAsia="en-IN"/>
              </w:rPr>
              <w:lastRenderedPageBreak/>
              <w:t>(days)</w:t>
            </w:r>
          </w:p>
          <w:p w14:paraId="4ED8ECF6" w14:textId="77777777" w:rsidR="00E61A78" w:rsidRPr="00754738" w:rsidRDefault="00E61A78" w:rsidP="00E61A78">
            <w:pPr>
              <w:jc w:val="center"/>
              <w:rPr>
                <w:rFonts w:ascii="Times New Roman" w:eastAsia="Times New Roman" w:hAnsi="Times New Roman" w:cs="Times New Roman"/>
                <w:b/>
                <w:bCs/>
                <w:sz w:val="24"/>
                <w:szCs w:val="24"/>
                <w:lang w:val="en-IN" w:eastAsia="en-IN"/>
              </w:rPr>
            </w:pPr>
          </w:p>
        </w:tc>
        <w:tc>
          <w:tcPr>
            <w:tcW w:w="614" w:type="pct"/>
            <w:noWrap/>
            <w:hideMark/>
          </w:tcPr>
          <w:p w14:paraId="7307668A" w14:textId="77777777" w:rsidR="00F50675" w:rsidRPr="00754738" w:rsidRDefault="00F50675" w:rsidP="00E61A78">
            <w:pPr>
              <w:jc w:val="center"/>
              <w:rPr>
                <w:rFonts w:ascii="Times New Roman" w:eastAsia="Times New Roman" w:hAnsi="Times New Roman" w:cs="Times New Roman"/>
                <w:b/>
                <w:bCs/>
                <w:sz w:val="24"/>
                <w:szCs w:val="24"/>
                <w:lang w:val="en-IN" w:eastAsia="en-IN"/>
              </w:rPr>
            </w:pPr>
            <w:r w:rsidRPr="00754738">
              <w:rPr>
                <w:rFonts w:ascii="Times New Roman" w:eastAsia="Times New Roman" w:hAnsi="Times New Roman" w:cs="Times New Roman"/>
                <w:b/>
                <w:bCs/>
                <w:sz w:val="24"/>
                <w:szCs w:val="24"/>
                <w:lang w:eastAsia="en-IN"/>
              </w:rPr>
              <w:lastRenderedPageBreak/>
              <w:t>Days of flower initiation</w:t>
            </w:r>
          </w:p>
        </w:tc>
        <w:tc>
          <w:tcPr>
            <w:tcW w:w="457" w:type="pct"/>
            <w:noWrap/>
            <w:hideMark/>
          </w:tcPr>
          <w:p w14:paraId="7DF5BFC7" w14:textId="77777777" w:rsidR="00F50675" w:rsidRPr="00754738" w:rsidRDefault="00F50675" w:rsidP="00E61A78">
            <w:pPr>
              <w:jc w:val="center"/>
              <w:rPr>
                <w:rFonts w:ascii="Times New Roman" w:eastAsia="Times New Roman" w:hAnsi="Times New Roman" w:cs="Times New Roman"/>
                <w:b/>
                <w:bCs/>
                <w:sz w:val="24"/>
                <w:szCs w:val="24"/>
                <w:lang w:eastAsia="en-IN"/>
              </w:rPr>
            </w:pPr>
            <w:r w:rsidRPr="00754738">
              <w:rPr>
                <w:rFonts w:ascii="Times New Roman" w:eastAsia="Times New Roman" w:hAnsi="Times New Roman" w:cs="Times New Roman"/>
                <w:b/>
                <w:bCs/>
                <w:sz w:val="24"/>
                <w:szCs w:val="24"/>
                <w:lang w:eastAsia="en-IN"/>
              </w:rPr>
              <w:t>Flower diame</w:t>
            </w:r>
            <w:r w:rsidRPr="00754738">
              <w:rPr>
                <w:rFonts w:ascii="Times New Roman" w:eastAsia="Times New Roman" w:hAnsi="Times New Roman" w:cs="Times New Roman"/>
                <w:b/>
                <w:bCs/>
                <w:sz w:val="24"/>
                <w:szCs w:val="24"/>
                <w:lang w:eastAsia="en-IN"/>
              </w:rPr>
              <w:lastRenderedPageBreak/>
              <w:t>ter</w:t>
            </w:r>
          </w:p>
          <w:p w14:paraId="57CB3B0A" w14:textId="77777777" w:rsidR="00E61A78" w:rsidRPr="00754738" w:rsidRDefault="00E61A78" w:rsidP="00E61A78">
            <w:pPr>
              <w:jc w:val="center"/>
              <w:rPr>
                <w:rFonts w:ascii="Times New Roman" w:eastAsia="Times New Roman" w:hAnsi="Times New Roman" w:cs="Times New Roman"/>
                <w:b/>
                <w:bCs/>
                <w:sz w:val="24"/>
                <w:szCs w:val="24"/>
                <w:lang w:val="en-IN" w:eastAsia="en-IN"/>
              </w:rPr>
            </w:pPr>
            <w:r w:rsidRPr="00754738">
              <w:rPr>
                <w:rFonts w:ascii="Times New Roman" w:eastAsia="Times New Roman" w:hAnsi="Times New Roman" w:cs="Times New Roman"/>
                <w:b/>
                <w:bCs/>
                <w:sz w:val="24"/>
                <w:szCs w:val="24"/>
                <w:lang w:val="en-IN" w:eastAsia="en-IN"/>
              </w:rPr>
              <w:t>(cm)</w:t>
            </w:r>
          </w:p>
        </w:tc>
        <w:tc>
          <w:tcPr>
            <w:tcW w:w="688" w:type="pct"/>
            <w:noWrap/>
            <w:hideMark/>
          </w:tcPr>
          <w:p w14:paraId="2AA4D151" w14:textId="77777777" w:rsidR="00F50675" w:rsidRPr="00754738" w:rsidRDefault="00F50675" w:rsidP="00F50675">
            <w:pPr>
              <w:jc w:val="center"/>
              <w:rPr>
                <w:rFonts w:ascii="Times New Roman" w:eastAsia="Times New Roman" w:hAnsi="Times New Roman" w:cs="Times New Roman"/>
                <w:b/>
                <w:bCs/>
                <w:sz w:val="24"/>
                <w:szCs w:val="24"/>
                <w:lang w:val="en-IN" w:eastAsia="en-IN"/>
              </w:rPr>
            </w:pPr>
            <w:r w:rsidRPr="00754738">
              <w:rPr>
                <w:rFonts w:ascii="Times New Roman" w:eastAsia="Times New Roman" w:hAnsi="Times New Roman" w:cs="Times New Roman"/>
                <w:b/>
                <w:bCs/>
                <w:sz w:val="24"/>
                <w:szCs w:val="24"/>
                <w:lang w:eastAsia="en-IN"/>
              </w:rPr>
              <w:lastRenderedPageBreak/>
              <w:t xml:space="preserve">Fresh weight of flower </w:t>
            </w:r>
            <w:r w:rsidRPr="00754738">
              <w:rPr>
                <w:rFonts w:ascii="Times New Roman" w:eastAsia="Times New Roman" w:hAnsi="Times New Roman" w:cs="Times New Roman"/>
                <w:b/>
                <w:bCs/>
                <w:sz w:val="24"/>
                <w:szCs w:val="24"/>
                <w:lang w:eastAsia="en-IN"/>
              </w:rPr>
              <w:lastRenderedPageBreak/>
              <w:t>(gm)</w:t>
            </w:r>
          </w:p>
        </w:tc>
        <w:tc>
          <w:tcPr>
            <w:tcW w:w="651" w:type="pct"/>
            <w:noWrap/>
            <w:hideMark/>
          </w:tcPr>
          <w:p w14:paraId="0FFECC5F" w14:textId="77777777" w:rsidR="00F50675" w:rsidRPr="00754738" w:rsidRDefault="00F50675" w:rsidP="00F50675">
            <w:pPr>
              <w:jc w:val="center"/>
              <w:rPr>
                <w:rFonts w:ascii="Times New Roman" w:eastAsia="Times New Roman" w:hAnsi="Times New Roman" w:cs="Times New Roman"/>
                <w:b/>
                <w:bCs/>
                <w:sz w:val="24"/>
                <w:szCs w:val="24"/>
                <w:lang w:val="en-IN" w:eastAsia="en-IN"/>
              </w:rPr>
            </w:pPr>
            <w:r w:rsidRPr="00754738">
              <w:rPr>
                <w:rFonts w:ascii="Times New Roman" w:eastAsia="Times New Roman" w:hAnsi="Times New Roman" w:cs="Times New Roman"/>
                <w:b/>
                <w:bCs/>
                <w:sz w:val="24"/>
                <w:szCs w:val="24"/>
                <w:lang w:eastAsia="en-IN"/>
              </w:rPr>
              <w:lastRenderedPageBreak/>
              <w:t xml:space="preserve">Dry weight of flower </w:t>
            </w:r>
            <w:r w:rsidRPr="00754738">
              <w:rPr>
                <w:rFonts w:ascii="Times New Roman" w:eastAsia="Times New Roman" w:hAnsi="Times New Roman" w:cs="Times New Roman"/>
                <w:b/>
                <w:bCs/>
                <w:sz w:val="24"/>
                <w:szCs w:val="24"/>
                <w:lang w:eastAsia="en-IN"/>
              </w:rPr>
              <w:lastRenderedPageBreak/>
              <w:t>(gm)</w:t>
            </w:r>
          </w:p>
        </w:tc>
        <w:tc>
          <w:tcPr>
            <w:tcW w:w="471" w:type="pct"/>
            <w:noWrap/>
            <w:hideMark/>
          </w:tcPr>
          <w:p w14:paraId="3CF317FA" w14:textId="77777777" w:rsidR="00F50675" w:rsidRPr="00754738" w:rsidRDefault="00F50675" w:rsidP="00F50675">
            <w:pPr>
              <w:jc w:val="center"/>
              <w:rPr>
                <w:rFonts w:ascii="Times New Roman" w:eastAsia="Times New Roman" w:hAnsi="Times New Roman" w:cs="Times New Roman"/>
                <w:b/>
                <w:bCs/>
                <w:sz w:val="24"/>
                <w:szCs w:val="24"/>
                <w:lang w:val="en-IN" w:eastAsia="en-IN"/>
              </w:rPr>
            </w:pPr>
            <w:r w:rsidRPr="00754738">
              <w:rPr>
                <w:rFonts w:ascii="Times New Roman" w:eastAsia="Times New Roman" w:hAnsi="Times New Roman" w:cs="Times New Roman"/>
                <w:b/>
                <w:bCs/>
                <w:sz w:val="24"/>
                <w:szCs w:val="24"/>
                <w:lang w:eastAsia="en-IN"/>
              </w:rPr>
              <w:lastRenderedPageBreak/>
              <w:t>Flower wither</w:t>
            </w:r>
            <w:r w:rsidRPr="00754738">
              <w:rPr>
                <w:rFonts w:ascii="Times New Roman" w:eastAsia="Times New Roman" w:hAnsi="Times New Roman" w:cs="Times New Roman"/>
                <w:b/>
                <w:bCs/>
                <w:sz w:val="24"/>
                <w:szCs w:val="24"/>
                <w:lang w:eastAsia="en-IN"/>
              </w:rPr>
              <w:lastRenderedPageBreak/>
              <w:t>ing</w:t>
            </w:r>
          </w:p>
        </w:tc>
        <w:tc>
          <w:tcPr>
            <w:tcW w:w="617" w:type="pct"/>
            <w:noWrap/>
            <w:hideMark/>
          </w:tcPr>
          <w:p w14:paraId="54EBA5E4" w14:textId="77777777" w:rsidR="00F50675" w:rsidRPr="00754738" w:rsidRDefault="00F50675" w:rsidP="00F50675">
            <w:pPr>
              <w:jc w:val="center"/>
              <w:rPr>
                <w:rFonts w:ascii="Times New Roman" w:eastAsia="Times New Roman" w:hAnsi="Times New Roman" w:cs="Times New Roman"/>
                <w:b/>
                <w:bCs/>
                <w:sz w:val="24"/>
                <w:szCs w:val="24"/>
                <w:lang w:val="en-IN" w:eastAsia="en-IN"/>
              </w:rPr>
            </w:pPr>
            <w:r w:rsidRPr="00754738">
              <w:rPr>
                <w:rFonts w:ascii="Times New Roman" w:eastAsia="Times New Roman" w:hAnsi="Times New Roman" w:cs="Times New Roman"/>
                <w:b/>
                <w:bCs/>
                <w:sz w:val="24"/>
                <w:szCs w:val="24"/>
                <w:lang w:eastAsia="en-IN"/>
              </w:rPr>
              <w:lastRenderedPageBreak/>
              <w:t xml:space="preserve">Total number of </w:t>
            </w:r>
            <w:r w:rsidRPr="00754738">
              <w:rPr>
                <w:rFonts w:ascii="Times New Roman" w:eastAsia="Times New Roman" w:hAnsi="Times New Roman" w:cs="Times New Roman"/>
                <w:b/>
                <w:bCs/>
                <w:sz w:val="24"/>
                <w:szCs w:val="24"/>
                <w:lang w:eastAsia="en-IN"/>
              </w:rPr>
              <w:lastRenderedPageBreak/>
              <w:t>flowers</w:t>
            </w:r>
          </w:p>
        </w:tc>
        <w:tc>
          <w:tcPr>
            <w:tcW w:w="444" w:type="pct"/>
            <w:noWrap/>
            <w:hideMark/>
          </w:tcPr>
          <w:p w14:paraId="6F47EE06" w14:textId="77777777" w:rsidR="00F50675" w:rsidRPr="00754738" w:rsidRDefault="00F50675" w:rsidP="00F50675">
            <w:pPr>
              <w:jc w:val="center"/>
              <w:rPr>
                <w:rFonts w:ascii="Times New Roman" w:eastAsia="Times New Roman" w:hAnsi="Times New Roman" w:cs="Times New Roman"/>
                <w:b/>
                <w:bCs/>
                <w:sz w:val="24"/>
                <w:szCs w:val="24"/>
                <w:lang w:val="en-IN" w:eastAsia="en-IN"/>
              </w:rPr>
            </w:pPr>
            <w:r w:rsidRPr="00754738">
              <w:rPr>
                <w:rFonts w:ascii="Times New Roman" w:eastAsia="Times New Roman" w:hAnsi="Times New Roman" w:cs="Times New Roman"/>
                <w:b/>
                <w:bCs/>
                <w:sz w:val="24"/>
                <w:szCs w:val="24"/>
                <w:lang w:eastAsia="en-IN"/>
              </w:rPr>
              <w:lastRenderedPageBreak/>
              <w:t>Peduncle lengt</w:t>
            </w:r>
            <w:r w:rsidRPr="00754738">
              <w:rPr>
                <w:rFonts w:ascii="Times New Roman" w:eastAsia="Times New Roman" w:hAnsi="Times New Roman" w:cs="Times New Roman"/>
                <w:b/>
                <w:bCs/>
                <w:sz w:val="24"/>
                <w:szCs w:val="24"/>
                <w:lang w:eastAsia="en-IN"/>
              </w:rPr>
              <w:lastRenderedPageBreak/>
              <w:t>h</w:t>
            </w:r>
          </w:p>
        </w:tc>
      </w:tr>
      <w:bookmarkEnd w:id="3"/>
      <w:tr w:rsidR="007D779E" w:rsidRPr="00754738" w14:paraId="4DA6D998" w14:textId="77777777" w:rsidTr="005E4F4D">
        <w:trPr>
          <w:trHeight w:val="302"/>
        </w:trPr>
        <w:tc>
          <w:tcPr>
            <w:tcW w:w="658" w:type="pct"/>
            <w:noWrap/>
            <w:hideMark/>
          </w:tcPr>
          <w:p w14:paraId="073A7E4B" w14:textId="77777777" w:rsidR="007D779E" w:rsidRPr="00754738" w:rsidRDefault="007D779E" w:rsidP="007D779E">
            <w:pPr>
              <w:rPr>
                <w:rFonts w:ascii="Times New Roman" w:eastAsia="Times New Roman" w:hAnsi="Times New Roman" w:cs="Times New Roman"/>
                <w:sz w:val="24"/>
                <w:szCs w:val="24"/>
                <w:lang w:val="en-IN" w:eastAsia="en-IN"/>
              </w:rPr>
            </w:pPr>
            <w:r w:rsidRPr="00754738">
              <w:rPr>
                <w:rFonts w:ascii="Times New Roman" w:eastAsia="Times New Roman" w:hAnsi="Times New Roman" w:cs="Times New Roman"/>
                <w:sz w:val="24"/>
                <w:szCs w:val="24"/>
                <w:lang w:val="en-IN" w:eastAsia="en-IN"/>
              </w:rPr>
              <w:lastRenderedPageBreak/>
              <w:t>Non pinching</w:t>
            </w:r>
          </w:p>
        </w:tc>
        <w:tc>
          <w:tcPr>
            <w:tcW w:w="400" w:type="pct"/>
            <w:noWrap/>
            <w:hideMark/>
          </w:tcPr>
          <w:p w14:paraId="6A0BAB41" w14:textId="77777777" w:rsidR="007D779E" w:rsidRPr="00754738" w:rsidRDefault="007D779E" w:rsidP="007D779E">
            <w:pPr>
              <w:jc w:val="center"/>
              <w:rPr>
                <w:rFonts w:ascii="Times New Roman" w:eastAsia="Times New Roman" w:hAnsi="Times New Roman" w:cs="Times New Roman"/>
                <w:sz w:val="24"/>
                <w:szCs w:val="24"/>
                <w:lang w:val="en-IN" w:eastAsia="en-IN"/>
              </w:rPr>
            </w:pPr>
            <w:bookmarkStart w:id="4" w:name="_Hlk103528424"/>
            <w:r w:rsidRPr="00754738">
              <w:rPr>
                <w:rFonts w:ascii="Times New Roman" w:eastAsia="Times New Roman" w:hAnsi="Times New Roman" w:cs="Times New Roman"/>
                <w:sz w:val="24"/>
                <w:szCs w:val="24"/>
                <w:lang w:eastAsia="en-IN"/>
              </w:rPr>
              <w:t>46.39</w:t>
            </w:r>
            <w:bookmarkEnd w:id="4"/>
          </w:p>
        </w:tc>
        <w:tc>
          <w:tcPr>
            <w:tcW w:w="614" w:type="pct"/>
            <w:noWrap/>
            <w:vAlign w:val="bottom"/>
            <w:hideMark/>
          </w:tcPr>
          <w:p w14:paraId="5CB5DCAA" w14:textId="77777777" w:rsidR="007D779E" w:rsidRPr="00754738" w:rsidRDefault="0087601B" w:rsidP="0087601B">
            <w:pPr>
              <w:jc w:val="center"/>
              <w:rPr>
                <w:rFonts w:ascii="Times New Roman" w:hAnsi="Times New Roman" w:cs="Times New Roman"/>
                <w:sz w:val="24"/>
                <w:szCs w:val="24"/>
              </w:rPr>
            </w:pPr>
            <w:bookmarkStart w:id="5" w:name="_Hlk103528452"/>
            <w:r w:rsidRPr="00754738">
              <w:rPr>
                <w:rFonts w:ascii="Times New Roman" w:hAnsi="Times New Roman" w:cs="Times New Roman"/>
                <w:sz w:val="24"/>
                <w:szCs w:val="24"/>
              </w:rPr>
              <w:t>64.23</w:t>
            </w:r>
            <w:bookmarkEnd w:id="5"/>
          </w:p>
        </w:tc>
        <w:tc>
          <w:tcPr>
            <w:tcW w:w="457" w:type="pct"/>
            <w:noWrap/>
            <w:hideMark/>
          </w:tcPr>
          <w:p w14:paraId="47DF4FDB" w14:textId="77777777" w:rsidR="007D779E" w:rsidRPr="00754738" w:rsidRDefault="00A662AB" w:rsidP="00A662AB">
            <w:pPr>
              <w:jc w:val="center"/>
              <w:rPr>
                <w:rFonts w:ascii="Times New Roman" w:hAnsi="Times New Roman" w:cs="Times New Roman"/>
                <w:sz w:val="24"/>
                <w:szCs w:val="24"/>
              </w:rPr>
            </w:pPr>
            <w:r w:rsidRPr="00754738">
              <w:rPr>
                <w:rFonts w:ascii="Times New Roman" w:hAnsi="Times New Roman" w:cs="Times New Roman"/>
                <w:sz w:val="24"/>
                <w:szCs w:val="24"/>
              </w:rPr>
              <w:t>67.36</w:t>
            </w:r>
          </w:p>
        </w:tc>
        <w:tc>
          <w:tcPr>
            <w:tcW w:w="688" w:type="pct"/>
            <w:noWrap/>
            <w:hideMark/>
          </w:tcPr>
          <w:p w14:paraId="5D076630" w14:textId="77777777" w:rsidR="007D779E" w:rsidRPr="00754738" w:rsidRDefault="007D779E" w:rsidP="007D779E">
            <w:pPr>
              <w:jc w:val="center"/>
              <w:rPr>
                <w:rFonts w:ascii="Times New Roman" w:eastAsia="Times New Roman" w:hAnsi="Times New Roman" w:cs="Times New Roman"/>
                <w:sz w:val="24"/>
                <w:szCs w:val="24"/>
                <w:lang w:val="en-IN" w:eastAsia="en-IN"/>
              </w:rPr>
            </w:pPr>
            <w:r w:rsidRPr="00754738">
              <w:rPr>
                <w:rFonts w:ascii="Times New Roman" w:eastAsia="Times New Roman" w:hAnsi="Times New Roman" w:cs="Times New Roman"/>
                <w:sz w:val="24"/>
                <w:szCs w:val="24"/>
                <w:lang w:eastAsia="en-IN"/>
              </w:rPr>
              <w:t>7.</w:t>
            </w:r>
            <w:r w:rsidR="00923299" w:rsidRPr="00754738">
              <w:rPr>
                <w:rFonts w:ascii="Times New Roman" w:eastAsia="Times New Roman" w:hAnsi="Times New Roman" w:cs="Times New Roman"/>
                <w:sz w:val="24"/>
                <w:szCs w:val="24"/>
                <w:lang w:eastAsia="en-IN"/>
              </w:rPr>
              <w:t>62</w:t>
            </w:r>
          </w:p>
        </w:tc>
        <w:tc>
          <w:tcPr>
            <w:tcW w:w="651" w:type="pct"/>
            <w:noWrap/>
            <w:hideMark/>
          </w:tcPr>
          <w:p w14:paraId="7FE83346" w14:textId="77777777" w:rsidR="007D779E" w:rsidRPr="00754738" w:rsidRDefault="007D779E" w:rsidP="007D779E">
            <w:pPr>
              <w:jc w:val="center"/>
              <w:rPr>
                <w:rFonts w:ascii="Times New Roman" w:eastAsia="Times New Roman" w:hAnsi="Times New Roman" w:cs="Times New Roman"/>
                <w:sz w:val="24"/>
                <w:szCs w:val="24"/>
                <w:lang w:val="en-IN" w:eastAsia="en-IN"/>
              </w:rPr>
            </w:pPr>
            <w:r w:rsidRPr="00754738">
              <w:rPr>
                <w:rFonts w:ascii="Times New Roman" w:eastAsia="Times New Roman" w:hAnsi="Times New Roman" w:cs="Times New Roman"/>
                <w:sz w:val="24"/>
                <w:szCs w:val="24"/>
                <w:lang w:eastAsia="en-IN"/>
              </w:rPr>
              <w:t>1.01</w:t>
            </w:r>
          </w:p>
        </w:tc>
        <w:tc>
          <w:tcPr>
            <w:tcW w:w="471" w:type="pct"/>
            <w:noWrap/>
            <w:hideMark/>
          </w:tcPr>
          <w:p w14:paraId="0A03FD98" w14:textId="77777777" w:rsidR="007D779E" w:rsidRPr="00754738" w:rsidRDefault="007D779E" w:rsidP="007D779E">
            <w:pPr>
              <w:jc w:val="center"/>
              <w:rPr>
                <w:rFonts w:ascii="Times New Roman" w:eastAsia="Times New Roman" w:hAnsi="Times New Roman" w:cs="Times New Roman"/>
                <w:sz w:val="24"/>
                <w:szCs w:val="24"/>
                <w:lang w:val="en-IN" w:eastAsia="en-IN"/>
              </w:rPr>
            </w:pPr>
            <w:r w:rsidRPr="00754738">
              <w:rPr>
                <w:rFonts w:ascii="Times New Roman" w:eastAsia="Times New Roman" w:hAnsi="Times New Roman" w:cs="Times New Roman"/>
                <w:sz w:val="24"/>
                <w:szCs w:val="24"/>
                <w:lang w:eastAsia="en-IN"/>
              </w:rPr>
              <w:t>72.46</w:t>
            </w:r>
          </w:p>
        </w:tc>
        <w:tc>
          <w:tcPr>
            <w:tcW w:w="617" w:type="pct"/>
            <w:noWrap/>
            <w:hideMark/>
          </w:tcPr>
          <w:p w14:paraId="562458C1" w14:textId="77777777" w:rsidR="007D779E" w:rsidRPr="00754738" w:rsidRDefault="007D779E" w:rsidP="007D779E">
            <w:pPr>
              <w:jc w:val="center"/>
              <w:rPr>
                <w:rFonts w:ascii="Times New Roman" w:eastAsia="Times New Roman" w:hAnsi="Times New Roman" w:cs="Times New Roman"/>
                <w:sz w:val="24"/>
                <w:szCs w:val="24"/>
                <w:lang w:val="en-IN" w:eastAsia="en-IN"/>
              </w:rPr>
            </w:pPr>
            <w:r w:rsidRPr="00754738">
              <w:rPr>
                <w:rFonts w:ascii="Times New Roman" w:eastAsia="Times New Roman" w:hAnsi="Times New Roman" w:cs="Times New Roman"/>
                <w:sz w:val="24"/>
                <w:szCs w:val="24"/>
                <w:lang w:eastAsia="en-IN"/>
              </w:rPr>
              <w:t>211.52</w:t>
            </w:r>
          </w:p>
        </w:tc>
        <w:tc>
          <w:tcPr>
            <w:tcW w:w="444" w:type="pct"/>
            <w:noWrap/>
            <w:hideMark/>
          </w:tcPr>
          <w:p w14:paraId="4B6DC838" w14:textId="77777777" w:rsidR="007D779E" w:rsidRPr="00754738" w:rsidRDefault="007D779E" w:rsidP="007D779E">
            <w:pPr>
              <w:jc w:val="center"/>
              <w:rPr>
                <w:rFonts w:ascii="Times New Roman" w:eastAsia="Times New Roman" w:hAnsi="Times New Roman" w:cs="Times New Roman"/>
                <w:sz w:val="24"/>
                <w:szCs w:val="24"/>
                <w:lang w:val="en-IN" w:eastAsia="en-IN"/>
              </w:rPr>
            </w:pPr>
            <w:r w:rsidRPr="00754738">
              <w:rPr>
                <w:rFonts w:ascii="Times New Roman" w:eastAsia="Times New Roman" w:hAnsi="Times New Roman" w:cs="Times New Roman"/>
                <w:sz w:val="24"/>
                <w:szCs w:val="24"/>
                <w:lang w:eastAsia="en-IN"/>
              </w:rPr>
              <w:t>20.03</w:t>
            </w:r>
          </w:p>
        </w:tc>
      </w:tr>
      <w:tr w:rsidR="007D779E" w:rsidRPr="00754738" w14:paraId="273D0B43" w14:textId="77777777" w:rsidTr="005E4F4D">
        <w:trPr>
          <w:trHeight w:val="302"/>
        </w:trPr>
        <w:tc>
          <w:tcPr>
            <w:tcW w:w="658" w:type="pct"/>
            <w:noWrap/>
            <w:hideMark/>
          </w:tcPr>
          <w:p w14:paraId="14F6807A" w14:textId="77777777" w:rsidR="007D779E" w:rsidRPr="00754738" w:rsidRDefault="007D779E" w:rsidP="007D779E">
            <w:pPr>
              <w:rPr>
                <w:rFonts w:ascii="Times New Roman" w:eastAsia="Times New Roman" w:hAnsi="Times New Roman" w:cs="Times New Roman"/>
                <w:sz w:val="24"/>
                <w:szCs w:val="24"/>
                <w:lang w:val="en-IN" w:eastAsia="en-IN"/>
              </w:rPr>
            </w:pPr>
            <w:r w:rsidRPr="00754738">
              <w:rPr>
                <w:rFonts w:ascii="Times New Roman" w:eastAsia="Times New Roman" w:hAnsi="Times New Roman" w:cs="Times New Roman"/>
                <w:sz w:val="24"/>
                <w:szCs w:val="24"/>
                <w:lang w:val="en-IN" w:eastAsia="en-IN"/>
              </w:rPr>
              <w:t>Pinching</w:t>
            </w:r>
          </w:p>
        </w:tc>
        <w:tc>
          <w:tcPr>
            <w:tcW w:w="400" w:type="pct"/>
            <w:noWrap/>
            <w:hideMark/>
          </w:tcPr>
          <w:p w14:paraId="4FAB7D25" w14:textId="77777777" w:rsidR="007D779E" w:rsidRPr="00754738" w:rsidRDefault="007D779E" w:rsidP="007D779E">
            <w:pPr>
              <w:jc w:val="center"/>
              <w:rPr>
                <w:rFonts w:ascii="Times New Roman" w:eastAsia="Times New Roman" w:hAnsi="Times New Roman" w:cs="Times New Roman"/>
                <w:sz w:val="24"/>
                <w:szCs w:val="24"/>
                <w:lang w:val="en-IN" w:eastAsia="en-IN"/>
              </w:rPr>
            </w:pPr>
            <w:r w:rsidRPr="00754738">
              <w:rPr>
                <w:rFonts w:ascii="Times New Roman" w:eastAsia="Times New Roman" w:hAnsi="Times New Roman" w:cs="Times New Roman"/>
                <w:sz w:val="24"/>
                <w:szCs w:val="24"/>
                <w:lang w:eastAsia="en-IN"/>
              </w:rPr>
              <w:t>60.02</w:t>
            </w:r>
          </w:p>
        </w:tc>
        <w:tc>
          <w:tcPr>
            <w:tcW w:w="614" w:type="pct"/>
            <w:noWrap/>
            <w:vAlign w:val="bottom"/>
            <w:hideMark/>
          </w:tcPr>
          <w:p w14:paraId="00ECD075" w14:textId="77777777" w:rsidR="007D779E" w:rsidRPr="00754738" w:rsidRDefault="007D779E" w:rsidP="007D779E">
            <w:pPr>
              <w:jc w:val="center"/>
              <w:rPr>
                <w:rFonts w:ascii="Times New Roman" w:eastAsia="Times New Roman" w:hAnsi="Times New Roman" w:cs="Times New Roman"/>
                <w:sz w:val="24"/>
                <w:szCs w:val="24"/>
                <w:lang w:val="en-IN" w:eastAsia="en-IN"/>
              </w:rPr>
            </w:pPr>
            <w:r w:rsidRPr="00754738">
              <w:rPr>
                <w:rFonts w:ascii="Times New Roman" w:hAnsi="Times New Roman" w:cs="Times New Roman"/>
                <w:sz w:val="24"/>
                <w:szCs w:val="24"/>
              </w:rPr>
              <w:t>74.63</w:t>
            </w:r>
          </w:p>
        </w:tc>
        <w:tc>
          <w:tcPr>
            <w:tcW w:w="457" w:type="pct"/>
            <w:noWrap/>
            <w:hideMark/>
          </w:tcPr>
          <w:p w14:paraId="1805CE15" w14:textId="77777777" w:rsidR="007D779E" w:rsidRPr="00754738" w:rsidRDefault="007D779E" w:rsidP="007D779E">
            <w:pPr>
              <w:jc w:val="center"/>
              <w:rPr>
                <w:rFonts w:ascii="Times New Roman" w:eastAsia="Times New Roman" w:hAnsi="Times New Roman" w:cs="Times New Roman"/>
                <w:sz w:val="24"/>
                <w:szCs w:val="24"/>
                <w:lang w:val="en-IN" w:eastAsia="en-IN"/>
              </w:rPr>
            </w:pPr>
            <w:r w:rsidRPr="00754738">
              <w:rPr>
                <w:rFonts w:ascii="Times New Roman" w:eastAsia="Times New Roman" w:hAnsi="Times New Roman" w:cs="Times New Roman"/>
                <w:sz w:val="24"/>
                <w:szCs w:val="24"/>
                <w:lang w:eastAsia="en-IN"/>
              </w:rPr>
              <w:t>6</w:t>
            </w:r>
            <w:r w:rsidR="00A662AB" w:rsidRPr="00754738">
              <w:rPr>
                <w:rFonts w:ascii="Times New Roman" w:eastAsia="Times New Roman" w:hAnsi="Times New Roman" w:cs="Times New Roman"/>
                <w:sz w:val="24"/>
                <w:szCs w:val="24"/>
                <w:lang w:eastAsia="en-IN"/>
              </w:rPr>
              <w:t>9</w:t>
            </w:r>
            <w:r w:rsidRPr="00754738">
              <w:rPr>
                <w:rFonts w:ascii="Times New Roman" w:eastAsia="Times New Roman" w:hAnsi="Times New Roman" w:cs="Times New Roman"/>
                <w:sz w:val="24"/>
                <w:szCs w:val="24"/>
                <w:lang w:eastAsia="en-IN"/>
              </w:rPr>
              <w:t>.</w:t>
            </w:r>
            <w:r w:rsidR="00A662AB" w:rsidRPr="00754738">
              <w:rPr>
                <w:rFonts w:ascii="Times New Roman" w:eastAsia="Times New Roman" w:hAnsi="Times New Roman" w:cs="Times New Roman"/>
                <w:sz w:val="24"/>
                <w:szCs w:val="24"/>
                <w:lang w:eastAsia="en-IN"/>
              </w:rPr>
              <w:t>70</w:t>
            </w:r>
          </w:p>
        </w:tc>
        <w:tc>
          <w:tcPr>
            <w:tcW w:w="688" w:type="pct"/>
            <w:noWrap/>
            <w:hideMark/>
          </w:tcPr>
          <w:p w14:paraId="31BFAA3D" w14:textId="77777777" w:rsidR="007D779E" w:rsidRPr="00754738" w:rsidRDefault="007D779E" w:rsidP="007D779E">
            <w:pPr>
              <w:jc w:val="center"/>
              <w:rPr>
                <w:rFonts w:ascii="Times New Roman" w:eastAsia="Times New Roman" w:hAnsi="Times New Roman" w:cs="Times New Roman"/>
                <w:sz w:val="24"/>
                <w:szCs w:val="24"/>
                <w:lang w:val="en-IN" w:eastAsia="en-IN"/>
              </w:rPr>
            </w:pPr>
            <w:r w:rsidRPr="00754738">
              <w:rPr>
                <w:rFonts w:ascii="Times New Roman" w:eastAsia="Times New Roman" w:hAnsi="Times New Roman" w:cs="Times New Roman"/>
                <w:sz w:val="24"/>
                <w:szCs w:val="24"/>
                <w:lang w:eastAsia="en-IN"/>
              </w:rPr>
              <w:t>9.</w:t>
            </w:r>
            <w:r w:rsidR="00923299" w:rsidRPr="00754738">
              <w:rPr>
                <w:rFonts w:ascii="Times New Roman" w:eastAsia="Times New Roman" w:hAnsi="Times New Roman" w:cs="Times New Roman"/>
                <w:sz w:val="24"/>
                <w:szCs w:val="24"/>
                <w:lang w:eastAsia="en-IN"/>
              </w:rPr>
              <w:t>54</w:t>
            </w:r>
          </w:p>
        </w:tc>
        <w:tc>
          <w:tcPr>
            <w:tcW w:w="651" w:type="pct"/>
            <w:noWrap/>
            <w:hideMark/>
          </w:tcPr>
          <w:p w14:paraId="20F2A464" w14:textId="77777777" w:rsidR="007D779E" w:rsidRPr="00754738" w:rsidRDefault="007D779E" w:rsidP="007D779E">
            <w:pPr>
              <w:jc w:val="center"/>
              <w:rPr>
                <w:rFonts w:ascii="Times New Roman" w:eastAsia="Times New Roman" w:hAnsi="Times New Roman" w:cs="Times New Roman"/>
                <w:sz w:val="24"/>
                <w:szCs w:val="24"/>
                <w:lang w:val="en-IN" w:eastAsia="en-IN"/>
              </w:rPr>
            </w:pPr>
            <w:r w:rsidRPr="00754738">
              <w:rPr>
                <w:rFonts w:ascii="Times New Roman" w:eastAsia="Times New Roman" w:hAnsi="Times New Roman" w:cs="Times New Roman"/>
                <w:sz w:val="24"/>
                <w:szCs w:val="24"/>
                <w:lang w:eastAsia="en-IN"/>
              </w:rPr>
              <w:t>1.22</w:t>
            </w:r>
          </w:p>
        </w:tc>
        <w:tc>
          <w:tcPr>
            <w:tcW w:w="471" w:type="pct"/>
            <w:noWrap/>
            <w:hideMark/>
          </w:tcPr>
          <w:p w14:paraId="17995155" w14:textId="77777777" w:rsidR="007D779E" w:rsidRPr="00754738" w:rsidRDefault="007D779E" w:rsidP="007D779E">
            <w:pPr>
              <w:jc w:val="center"/>
              <w:rPr>
                <w:rFonts w:ascii="Times New Roman" w:eastAsia="Times New Roman" w:hAnsi="Times New Roman" w:cs="Times New Roman"/>
                <w:sz w:val="24"/>
                <w:szCs w:val="24"/>
                <w:lang w:val="en-IN" w:eastAsia="en-IN"/>
              </w:rPr>
            </w:pPr>
            <w:r w:rsidRPr="00754738">
              <w:rPr>
                <w:rFonts w:ascii="Times New Roman" w:eastAsia="Times New Roman" w:hAnsi="Times New Roman" w:cs="Times New Roman"/>
                <w:sz w:val="24"/>
                <w:szCs w:val="24"/>
                <w:lang w:eastAsia="en-IN"/>
              </w:rPr>
              <w:t>83.47</w:t>
            </w:r>
          </w:p>
        </w:tc>
        <w:tc>
          <w:tcPr>
            <w:tcW w:w="617" w:type="pct"/>
            <w:noWrap/>
            <w:hideMark/>
          </w:tcPr>
          <w:p w14:paraId="6FD1E029" w14:textId="77777777" w:rsidR="007D779E" w:rsidRPr="00754738" w:rsidRDefault="007D779E" w:rsidP="007D779E">
            <w:pPr>
              <w:jc w:val="center"/>
              <w:rPr>
                <w:rFonts w:ascii="Times New Roman" w:eastAsia="Times New Roman" w:hAnsi="Times New Roman" w:cs="Times New Roman"/>
                <w:sz w:val="24"/>
                <w:szCs w:val="24"/>
                <w:lang w:val="en-IN" w:eastAsia="en-IN"/>
              </w:rPr>
            </w:pPr>
            <w:r w:rsidRPr="00754738">
              <w:rPr>
                <w:rFonts w:ascii="Times New Roman" w:eastAsia="Times New Roman" w:hAnsi="Times New Roman" w:cs="Times New Roman"/>
                <w:sz w:val="24"/>
                <w:szCs w:val="24"/>
                <w:lang w:eastAsia="en-IN"/>
              </w:rPr>
              <w:t>228.66</w:t>
            </w:r>
          </w:p>
        </w:tc>
        <w:tc>
          <w:tcPr>
            <w:tcW w:w="444" w:type="pct"/>
            <w:noWrap/>
            <w:hideMark/>
          </w:tcPr>
          <w:p w14:paraId="619188E1" w14:textId="77777777" w:rsidR="007D779E" w:rsidRPr="00754738" w:rsidRDefault="00C21CD4" w:rsidP="00C21CD4">
            <w:pPr>
              <w:jc w:val="center"/>
              <w:rPr>
                <w:rFonts w:ascii="Times New Roman" w:hAnsi="Times New Roman" w:cs="Times New Roman"/>
                <w:sz w:val="24"/>
                <w:szCs w:val="24"/>
              </w:rPr>
            </w:pPr>
            <w:r w:rsidRPr="00754738">
              <w:rPr>
                <w:rFonts w:ascii="Times New Roman" w:hAnsi="Times New Roman" w:cs="Times New Roman"/>
                <w:sz w:val="24"/>
                <w:szCs w:val="24"/>
              </w:rPr>
              <w:t>19.08</w:t>
            </w:r>
          </w:p>
        </w:tc>
      </w:tr>
      <w:tr w:rsidR="00F50675" w:rsidRPr="00754738" w14:paraId="034DE1FA" w14:textId="77777777" w:rsidTr="005E4F4D">
        <w:trPr>
          <w:trHeight w:val="302"/>
        </w:trPr>
        <w:tc>
          <w:tcPr>
            <w:tcW w:w="658" w:type="pct"/>
            <w:noWrap/>
            <w:hideMark/>
          </w:tcPr>
          <w:p w14:paraId="6BE5D5EA" w14:textId="77777777" w:rsidR="00F50675" w:rsidRPr="00754738" w:rsidRDefault="00F50675" w:rsidP="00F50675">
            <w:pPr>
              <w:rPr>
                <w:rFonts w:ascii="Times New Roman" w:eastAsia="Times New Roman" w:hAnsi="Times New Roman" w:cs="Times New Roman"/>
                <w:sz w:val="24"/>
                <w:szCs w:val="24"/>
                <w:lang w:val="en-IN" w:eastAsia="en-IN"/>
              </w:rPr>
            </w:pPr>
            <w:r w:rsidRPr="00754738">
              <w:rPr>
                <w:rFonts w:ascii="Times New Roman" w:eastAsia="Times New Roman" w:hAnsi="Times New Roman" w:cs="Times New Roman"/>
                <w:sz w:val="24"/>
                <w:szCs w:val="24"/>
                <w:lang w:val="en-IN" w:eastAsia="en-IN"/>
              </w:rPr>
              <w:t>C.D. at 5%</w:t>
            </w:r>
          </w:p>
        </w:tc>
        <w:tc>
          <w:tcPr>
            <w:tcW w:w="400" w:type="pct"/>
            <w:noWrap/>
            <w:hideMark/>
          </w:tcPr>
          <w:p w14:paraId="6B4C6445" w14:textId="77777777" w:rsidR="00F50675" w:rsidRPr="00754738" w:rsidRDefault="00F50675" w:rsidP="00E61A78">
            <w:pPr>
              <w:jc w:val="center"/>
              <w:rPr>
                <w:rFonts w:ascii="Times New Roman" w:eastAsia="Times New Roman" w:hAnsi="Times New Roman" w:cs="Times New Roman"/>
                <w:sz w:val="24"/>
                <w:szCs w:val="24"/>
                <w:lang w:val="en-IN" w:eastAsia="en-IN"/>
              </w:rPr>
            </w:pPr>
            <w:r w:rsidRPr="00754738">
              <w:rPr>
                <w:rFonts w:ascii="Times New Roman" w:eastAsia="Times New Roman" w:hAnsi="Times New Roman" w:cs="Times New Roman"/>
                <w:sz w:val="24"/>
                <w:szCs w:val="24"/>
                <w:lang w:eastAsia="en-IN"/>
              </w:rPr>
              <w:t>0.72</w:t>
            </w:r>
          </w:p>
        </w:tc>
        <w:tc>
          <w:tcPr>
            <w:tcW w:w="614" w:type="pct"/>
            <w:noWrap/>
            <w:hideMark/>
          </w:tcPr>
          <w:p w14:paraId="6CAFAB6B" w14:textId="77777777" w:rsidR="00F50675" w:rsidRPr="00754738" w:rsidRDefault="00B5360E" w:rsidP="00B5360E">
            <w:pPr>
              <w:jc w:val="center"/>
              <w:rPr>
                <w:rFonts w:ascii="Times New Roman" w:hAnsi="Times New Roman" w:cs="Times New Roman"/>
                <w:sz w:val="24"/>
                <w:szCs w:val="24"/>
              </w:rPr>
            </w:pPr>
            <w:r w:rsidRPr="00754738">
              <w:rPr>
                <w:rFonts w:ascii="Times New Roman" w:hAnsi="Times New Roman" w:cs="Times New Roman"/>
                <w:sz w:val="24"/>
                <w:szCs w:val="24"/>
              </w:rPr>
              <w:t>0.86</w:t>
            </w:r>
          </w:p>
        </w:tc>
        <w:tc>
          <w:tcPr>
            <w:tcW w:w="457" w:type="pct"/>
            <w:noWrap/>
            <w:hideMark/>
          </w:tcPr>
          <w:p w14:paraId="2A50078E" w14:textId="77777777" w:rsidR="00F50675" w:rsidRPr="00754738" w:rsidRDefault="00F50675" w:rsidP="00E61A78">
            <w:pPr>
              <w:jc w:val="center"/>
              <w:rPr>
                <w:rFonts w:ascii="Times New Roman" w:eastAsia="Times New Roman" w:hAnsi="Times New Roman" w:cs="Times New Roman"/>
                <w:sz w:val="24"/>
                <w:szCs w:val="24"/>
                <w:lang w:val="en-IN" w:eastAsia="en-IN"/>
              </w:rPr>
            </w:pPr>
            <w:r w:rsidRPr="00754738">
              <w:rPr>
                <w:rFonts w:ascii="Times New Roman" w:eastAsia="Times New Roman" w:hAnsi="Times New Roman" w:cs="Times New Roman"/>
                <w:sz w:val="24"/>
                <w:szCs w:val="24"/>
                <w:lang w:eastAsia="en-IN"/>
              </w:rPr>
              <w:t>0.79</w:t>
            </w:r>
          </w:p>
        </w:tc>
        <w:tc>
          <w:tcPr>
            <w:tcW w:w="688" w:type="pct"/>
            <w:noWrap/>
            <w:hideMark/>
          </w:tcPr>
          <w:p w14:paraId="5B3EAAC6" w14:textId="77777777" w:rsidR="00F50675" w:rsidRPr="00754738" w:rsidRDefault="00F50675" w:rsidP="00F50675">
            <w:pPr>
              <w:jc w:val="center"/>
              <w:rPr>
                <w:rFonts w:ascii="Times New Roman" w:eastAsia="Times New Roman" w:hAnsi="Times New Roman" w:cs="Times New Roman"/>
                <w:sz w:val="24"/>
                <w:szCs w:val="24"/>
                <w:lang w:val="en-IN" w:eastAsia="en-IN"/>
              </w:rPr>
            </w:pPr>
            <w:r w:rsidRPr="00754738">
              <w:rPr>
                <w:rFonts w:ascii="Times New Roman" w:eastAsia="Times New Roman" w:hAnsi="Times New Roman" w:cs="Times New Roman"/>
                <w:sz w:val="24"/>
                <w:szCs w:val="24"/>
                <w:lang w:eastAsia="en-IN"/>
              </w:rPr>
              <w:t>0.36</w:t>
            </w:r>
          </w:p>
        </w:tc>
        <w:tc>
          <w:tcPr>
            <w:tcW w:w="651" w:type="pct"/>
            <w:noWrap/>
            <w:hideMark/>
          </w:tcPr>
          <w:p w14:paraId="0E2A661E" w14:textId="77777777" w:rsidR="00F50675" w:rsidRPr="00754738" w:rsidRDefault="00F50675" w:rsidP="00F50675">
            <w:pPr>
              <w:jc w:val="center"/>
              <w:rPr>
                <w:rFonts w:ascii="Times New Roman" w:eastAsia="Times New Roman" w:hAnsi="Times New Roman" w:cs="Times New Roman"/>
                <w:sz w:val="24"/>
                <w:szCs w:val="24"/>
                <w:lang w:val="en-IN" w:eastAsia="en-IN"/>
              </w:rPr>
            </w:pPr>
            <w:r w:rsidRPr="00754738">
              <w:rPr>
                <w:rFonts w:ascii="Times New Roman" w:eastAsia="Times New Roman" w:hAnsi="Times New Roman" w:cs="Times New Roman"/>
                <w:sz w:val="24"/>
                <w:szCs w:val="24"/>
                <w:lang w:eastAsia="en-IN"/>
              </w:rPr>
              <w:t>0.15</w:t>
            </w:r>
          </w:p>
        </w:tc>
        <w:tc>
          <w:tcPr>
            <w:tcW w:w="471" w:type="pct"/>
            <w:noWrap/>
            <w:hideMark/>
          </w:tcPr>
          <w:p w14:paraId="0B9C4DDD" w14:textId="77777777" w:rsidR="00F50675" w:rsidRPr="00754738" w:rsidRDefault="00F50675" w:rsidP="00F50675">
            <w:pPr>
              <w:jc w:val="center"/>
              <w:rPr>
                <w:rFonts w:ascii="Times New Roman" w:eastAsia="Times New Roman" w:hAnsi="Times New Roman" w:cs="Times New Roman"/>
                <w:sz w:val="24"/>
                <w:szCs w:val="24"/>
                <w:lang w:val="en-IN" w:eastAsia="en-IN"/>
              </w:rPr>
            </w:pPr>
            <w:r w:rsidRPr="00754738">
              <w:rPr>
                <w:rFonts w:ascii="Times New Roman" w:eastAsia="Times New Roman" w:hAnsi="Times New Roman" w:cs="Times New Roman"/>
                <w:sz w:val="24"/>
                <w:szCs w:val="24"/>
                <w:lang w:eastAsia="en-IN"/>
              </w:rPr>
              <w:t>0.8</w:t>
            </w:r>
          </w:p>
        </w:tc>
        <w:tc>
          <w:tcPr>
            <w:tcW w:w="617" w:type="pct"/>
            <w:noWrap/>
            <w:hideMark/>
          </w:tcPr>
          <w:p w14:paraId="0663DD46" w14:textId="77777777" w:rsidR="00F50675" w:rsidRPr="00754738" w:rsidRDefault="00F50675" w:rsidP="00F50675">
            <w:pPr>
              <w:jc w:val="center"/>
              <w:rPr>
                <w:rFonts w:ascii="Times New Roman" w:eastAsia="Times New Roman" w:hAnsi="Times New Roman" w:cs="Times New Roman"/>
                <w:sz w:val="24"/>
                <w:szCs w:val="24"/>
                <w:lang w:val="en-IN" w:eastAsia="en-IN"/>
              </w:rPr>
            </w:pPr>
            <w:r w:rsidRPr="00754738">
              <w:rPr>
                <w:rFonts w:ascii="Times New Roman" w:eastAsia="Times New Roman" w:hAnsi="Times New Roman" w:cs="Times New Roman"/>
                <w:sz w:val="24"/>
                <w:szCs w:val="24"/>
                <w:lang w:eastAsia="en-IN"/>
              </w:rPr>
              <w:t>4.07</w:t>
            </w:r>
          </w:p>
        </w:tc>
        <w:tc>
          <w:tcPr>
            <w:tcW w:w="444" w:type="pct"/>
            <w:noWrap/>
            <w:hideMark/>
          </w:tcPr>
          <w:p w14:paraId="402C6C92" w14:textId="77777777" w:rsidR="00F50675" w:rsidRPr="00754738" w:rsidRDefault="00F50675" w:rsidP="00F50675">
            <w:pPr>
              <w:jc w:val="center"/>
              <w:rPr>
                <w:rFonts w:ascii="Times New Roman" w:eastAsia="Times New Roman" w:hAnsi="Times New Roman" w:cs="Times New Roman"/>
                <w:sz w:val="24"/>
                <w:szCs w:val="24"/>
                <w:lang w:val="en-IN" w:eastAsia="en-IN"/>
              </w:rPr>
            </w:pPr>
            <w:r w:rsidRPr="00754738">
              <w:rPr>
                <w:rFonts w:ascii="Times New Roman" w:eastAsia="Times New Roman" w:hAnsi="Times New Roman" w:cs="Times New Roman"/>
                <w:sz w:val="24"/>
                <w:szCs w:val="24"/>
                <w:lang w:eastAsia="en-IN"/>
              </w:rPr>
              <w:t>0.33</w:t>
            </w:r>
          </w:p>
        </w:tc>
      </w:tr>
      <w:tr w:rsidR="00F50675" w:rsidRPr="00754738" w14:paraId="73AFCF00" w14:textId="77777777" w:rsidTr="005E4F4D">
        <w:trPr>
          <w:trHeight w:val="302"/>
        </w:trPr>
        <w:tc>
          <w:tcPr>
            <w:tcW w:w="658" w:type="pct"/>
            <w:noWrap/>
            <w:hideMark/>
          </w:tcPr>
          <w:p w14:paraId="5DE2EB7E" w14:textId="77777777" w:rsidR="00F50675" w:rsidRPr="00754738" w:rsidRDefault="00F50675" w:rsidP="00F50675">
            <w:pPr>
              <w:rPr>
                <w:rFonts w:ascii="Times New Roman" w:eastAsia="Times New Roman" w:hAnsi="Times New Roman" w:cs="Times New Roman"/>
                <w:sz w:val="24"/>
                <w:szCs w:val="24"/>
                <w:lang w:val="en-IN" w:eastAsia="en-IN"/>
              </w:rPr>
            </w:pPr>
          </w:p>
        </w:tc>
        <w:tc>
          <w:tcPr>
            <w:tcW w:w="400" w:type="pct"/>
            <w:noWrap/>
            <w:hideMark/>
          </w:tcPr>
          <w:p w14:paraId="6571190A" w14:textId="77777777" w:rsidR="00F50675" w:rsidRPr="00754738" w:rsidRDefault="00F50675" w:rsidP="00E61A78">
            <w:pPr>
              <w:jc w:val="center"/>
              <w:rPr>
                <w:rFonts w:ascii="Times New Roman" w:eastAsia="Times New Roman" w:hAnsi="Times New Roman" w:cs="Times New Roman"/>
                <w:sz w:val="24"/>
                <w:szCs w:val="24"/>
                <w:lang w:val="en-IN" w:eastAsia="en-IN"/>
              </w:rPr>
            </w:pPr>
          </w:p>
        </w:tc>
        <w:tc>
          <w:tcPr>
            <w:tcW w:w="614" w:type="pct"/>
            <w:noWrap/>
            <w:hideMark/>
          </w:tcPr>
          <w:p w14:paraId="3EDA846D" w14:textId="77777777" w:rsidR="00F50675" w:rsidRPr="00754738" w:rsidRDefault="00F50675" w:rsidP="00E61A78">
            <w:pPr>
              <w:jc w:val="center"/>
              <w:rPr>
                <w:rFonts w:ascii="Times New Roman" w:eastAsia="Times New Roman" w:hAnsi="Times New Roman" w:cs="Times New Roman"/>
                <w:sz w:val="24"/>
                <w:szCs w:val="24"/>
                <w:lang w:val="en-IN" w:eastAsia="en-IN"/>
              </w:rPr>
            </w:pPr>
          </w:p>
        </w:tc>
        <w:tc>
          <w:tcPr>
            <w:tcW w:w="457" w:type="pct"/>
            <w:noWrap/>
            <w:hideMark/>
          </w:tcPr>
          <w:p w14:paraId="601723BC" w14:textId="77777777" w:rsidR="00F50675" w:rsidRPr="00754738" w:rsidRDefault="00F50675" w:rsidP="00E61A78">
            <w:pPr>
              <w:jc w:val="center"/>
              <w:rPr>
                <w:rFonts w:ascii="Times New Roman" w:eastAsia="Times New Roman" w:hAnsi="Times New Roman" w:cs="Times New Roman"/>
                <w:sz w:val="24"/>
                <w:szCs w:val="24"/>
                <w:lang w:val="en-IN" w:eastAsia="en-IN"/>
              </w:rPr>
            </w:pPr>
          </w:p>
        </w:tc>
        <w:tc>
          <w:tcPr>
            <w:tcW w:w="688" w:type="pct"/>
            <w:noWrap/>
            <w:hideMark/>
          </w:tcPr>
          <w:p w14:paraId="72C2D0D7" w14:textId="77777777" w:rsidR="00F50675" w:rsidRPr="00754738" w:rsidRDefault="00F50675" w:rsidP="00F50675">
            <w:pPr>
              <w:jc w:val="center"/>
              <w:rPr>
                <w:rFonts w:ascii="Times New Roman" w:eastAsia="Times New Roman" w:hAnsi="Times New Roman" w:cs="Times New Roman"/>
                <w:sz w:val="24"/>
                <w:szCs w:val="24"/>
                <w:lang w:val="en-IN" w:eastAsia="en-IN"/>
              </w:rPr>
            </w:pPr>
          </w:p>
        </w:tc>
        <w:tc>
          <w:tcPr>
            <w:tcW w:w="651" w:type="pct"/>
            <w:noWrap/>
            <w:hideMark/>
          </w:tcPr>
          <w:p w14:paraId="36D2B760" w14:textId="77777777" w:rsidR="00F50675" w:rsidRPr="00754738" w:rsidRDefault="00F50675" w:rsidP="00F50675">
            <w:pPr>
              <w:jc w:val="center"/>
              <w:rPr>
                <w:rFonts w:ascii="Times New Roman" w:eastAsia="Times New Roman" w:hAnsi="Times New Roman" w:cs="Times New Roman"/>
                <w:sz w:val="24"/>
                <w:szCs w:val="24"/>
                <w:lang w:val="en-IN" w:eastAsia="en-IN"/>
              </w:rPr>
            </w:pPr>
          </w:p>
        </w:tc>
        <w:tc>
          <w:tcPr>
            <w:tcW w:w="471" w:type="pct"/>
            <w:noWrap/>
            <w:hideMark/>
          </w:tcPr>
          <w:p w14:paraId="4CD1ADAC" w14:textId="77777777" w:rsidR="00F50675" w:rsidRPr="00754738" w:rsidRDefault="00F50675" w:rsidP="00F50675">
            <w:pPr>
              <w:jc w:val="center"/>
              <w:rPr>
                <w:rFonts w:ascii="Times New Roman" w:eastAsia="Times New Roman" w:hAnsi="Times New Roman" w:cs="Times New Roman"/>
                <w:sz w:val="24"/>
                <w:szCs w:val="24"/>
                <w:lang w:val="en-IN" w:eastAsia="en-IN"/>
              </w:rPr>
            </w:pPr>
          </w:p>
        </w:tc>
        <w:tc>
          <w:tcPr>
            <w:tcW w:w="617" w:type="pct"/>
            <w:noWrap/>
            <w:hideMark/>
          </w:tcPr>
          <w:p w14:paraId="23008A7C" w14:textId="77777777" w:rsidR="00F50675" w:rsidRPr="00754738" w:rsidRDefault="00F50675" w:rsidP="00F50675">
            <w:pPr>
              <w:jc w:val="center"/>
              <w:rPr>
                <w:rFonts w:ascii="Times New Roman" w:eastAsia="Times New Roman" w:hAnsi="Times New Roman" w:cs="Times New Roman"/>
                <w:sz w:val="24"/>
                <w:szCs w:val="24"/>
                <w:lang w:val="en-IN" w:eastAsia="en-IN"/>
              </w:rPr>
            </w:pPr>
          </w:p>
        </w:tc>
        <w:tc>
          <w:tcPr>
            <w:tcW w:w="444" w:type="pct"/>
            <w:noWrap/>
            <w:hideMark/>
          </w:tcPr>
          <w:p w14:paraId="66CD7935" w14:textId="77777777" w:rsidR="00F50675" w:rsidRPr="00754738" w:rsidRDefault="00F50675" w:rsidP="00F50675">
            <w:pPr>
              <w:jc w:val="center"/>
              <w:rPr>
                <w:rFonts w:ascii="Times New Roman" w:eastAsia="Times New Roman" w:hAnsi="Times New Roman" w:cs="Times New Roman"/>
                <w:sz w:val="24"/>
                <w:szCs w:val="24"/>
                <w:lang w:val="en-IN" w:eastAsia="en-IN"/>
              </w:rPr>
            </w:pPr>
          </w:p>
        </w:tc>
      </w:tr>
      <w:tr w:rsidR="00C21CD4" w:rsidRPr="00754738" w14:paraId="3995D603" w14:textId="77777777" w:rsidTr="005E4F4D">
        <w:trPr>
          <w:trHeight w:val="302"/>
        </w:trPr>
        <w:tc>
          <w:tcPr>
            <w:tcW w:w="658" w:type="pct"/>
            <w:noWrap/>
            <w:hideMark/>
          </w:tcPr>
          <w:p w14:paraId="3AA530A8" w14:textId="77777777" w:rsidR="00C21CD4" w:rsidRPr="00754738" w:rsidRDefault="00C21CD4" w:rsidP="00C21CD4">
            <w:pPr>
              <w:rPr>
                <w:rFonts w:ascii="Times New Roman" w:eastAsia="Times New Roman" w:hAnsi="Times New Roman" w:cs="Times New Roman"/>
                <w:sz w:val="24"/>
                <w:szCs w:val="24"/>
                <w:lang w:val="en-IN" w:eastAsia="en-IN"/>
              </w:rPr>
            </w:pPr>
            <w:r w:rsidRPr="00754738">
              <w:rPr>
                <w:rFonts w:ascii="Times New Roman" w:eastAsia="Times New Roman" w:hAnsi="Times New Roman" w:cs="Times New Roman"/>
                <w:sz w:val="24"/>
                <w:szCs w:val="24"/>
                <w:lang w:val="en-IN" w:eastAsia="en-IN"/>
              </w:rPr>
              <w:t>Control</w:t>
            </w:r>
          </w:p>
        </w:tc>
        <w:tc>
          <w:tcPr>
            <w:tcW w:w="400" w:type="pct"/>
            <w:noWrap/>
            <w:hideMark/>
          </w:tcPr>
          <w:p w14:paraId="6E486808" w14:textId="77777777" w:rsidR="00C21CD4" w:rsidRPr="00754738" w:rsidRDefault="00C21CD4" w:rsidP="00C21CD4">
            <w:pPr>
              <w:jc w:val="center"/>
              <w:rPr>
                <w:rFonts w:ascii="Times New Roman" w:eastAsia="Times New Roman" w:hAnsi="Times New Roman" w:cs="Times New Roman"/>
                <w:sz w:val="24"/>
                <w:szCs w:val="24"/>
                <w:lang w:val="en-IN" w:eastAsia="en-IN"/>
              </w:rPr>
            </w:pPr>
            <w:r w:rsidRPr="00754738">
              <w:rPr>
                <w:rFonts w:ascii="Times New Roman" w:eastAsia="Times New Roman" w:hAnsi="Times New Roman" w:cs="Times New Roman"/>
                <w:sz w:val="24"/>
                <w:szCs w:val="24"/>
                <w:lang w:eastAsia="en-IN"/>
              </w:rPr>
              <w:t>50</w:t>
            </w:r>
          </w:p>
        </w:tc>
        <w:tc>
          <w:tcPr>
            <w:tcW w:w="614" w:type="pct"/>
            <w:noWrap/>
            <w:vAlign w:val="center"/>
            <w:hideMark/>
          </w:tcPr>
          <w:p w14:paraId="6ACBF44A" w14:textId="77777777" w:rsidR="00C21CD4" w:rsidRPr="00754738" w:rsidRDefault="00C21CD4" w:rsidP="00C21CD4">
            <w:pPr>
              <w:jc w:val="center"/>
              <w:rPr>
                <w:rFonts w:ascii="Times New Roman" w:eastAsia="Times New Roman" w:hAnsi="Times New Roman" w:cs="Times New Roman"/>
                <w:sz w:val="24"/>
                <w:szCs w:val="24"/>
                <w:lang w:val="en-IN" w:eastAsia="en-IN"/>
              </w:rPr>
            </w:pPr>
            <w:r w:rsidRPr="00754738">
              <w:rPr>
                <w:rFonts w:ascii="Times New Roman" w:hAnsi="Times New Roman" w:cs="Times New Roman"/>
                <w:sz w:val="24"/>
                <w:szCs w:val="24"/>
              </w:rPr>
              <w:t>66.08</w:t>
            </w:r>
          </w:p>
        </w:tc>
        <w:tc>
          <w:tcPr>
            <w:tcW w:w="457" w:type="pct"/>
            <w:noWrap/>
            <w:vAlign w:val="center"/>
            <w:hideMark/>
          </w:tcPr>
          <w:p w14:paraId="2D679E9D" w14:textId="77777777" w:rsidR="00C21CD4" w:rsidRPr="00754738" w:rsidRDefault="00C21CD4" w:rsidP="00C21CD4">
            <w:pPr>
              <w:jc w:val="center"/>
              <w:rPr>
                <w:rFonts w:ascii="Times New Roman" w:eastAsia="Times New Roman" w:hAnsi="Times New Roman" w:cs="Times New Roman"/>
                <w:sz w:val="24"/>
                <w:szCs w:val="24"/>
                <w:lang w:val="en-IN" w:eastAsia="en-IN"/>
              </w:rPr>
            </w:pPr>
            <w:r w:rsidRPr="00754738">
              <w:rPr>
                <w:rFonts w:ascii="Times New Roman" w:hAnsi="Times New Roman" w:cs="Times New Roman"/>
                <w:sz w:val="24"/>
                <w:szCs w:val="24"/>
              </w:rPr>
              <w:t>63.36</w:t>
            </w:r>
          </w:p>
        </w:tc>
        <w:tc>
          <w:tcPr>
            <w:tcW w:w="688" w:type="pct"/>
            <w:noWrap/>
            <w:vAlign w:val="center"/>
            <w:hideMark/>
          </w:tcPr>
          <w:p w14:paraId="7B3CBDE1" w14:textId="77777777" w:rsidR="00C21CD4" w:rsidRPr="00754738" w:rsidRDefault="00C21CD4" w:rsidP="00C21CD4">
            <w:pPr>
              <w:jc w:val="center"/>
              <w:rPr>
                <w:rFonts w:ascii="Times New Roman" w:eastAsia="Times New Roman" w:hAnsi="Times New Roman" w:cs="Times New Roman"/>
                <w:sz w:val="24"/>
                <w:szCs w:val="24"/>
                <w:lang w:val="en-IN" w:eastAsia="en-IN"/>
              </w:rPr>
            </w:pPr>
            <w:r w:rsidRPr="00754738">
              <w:rPr>
                <w:rFonts w:ascii="Times New Roman" w:hAnsi="Times New Roman" w:cs="Times New Roman"/>
                <w:sz w:val="24"/>
                <w:szCs w:val="24"/>
              </w:rPr>
              <w:t>6.47</w:t>
            </w:r>
          </w:p>
        </w:tc>
        <w:tc>
          <w:tcPr>
            <w:tcW w:w="651" w:type="pct"/>
            <w:noWrap/>
            <w:vAlign w:val="bottom"/>
            <w:hideMark/>
          </w:tcPr>
          <w:p w14:paraId="644D6090" w14:textId="77777777" w:rsidR="00C21CD4" w:rsidRPr="00754738" w:rsidRDefault="00C21CD4" w:rsidP="00C21CD4">
            <w:pPr>
              <w:jc w:val="center"/>
              <w:rPr>
                <w:rFonts w:ascii="Times New Roman" w:eastAsia="Times New Roman" w:hAnsi="Times New Roman" w:cs="Times New Roman"/>
                <w:sz w:val="24"/>
                <w:szCs w:val="24"/>
                <w:lang w:val="en-IN" w:eastAsia="en-IN"/>
              </w:rPr>
            </w:pPr>
            <w:r w:rsidRPr="00754738">
              <w:rPr>
                <w:rFonts w:ascii="Times New Roman" w:hAnsi="Times New Roman" w:cs="Times New Roman"/>
                <w:sz w:val="24"/>
                <w:szCs w:val="24"/>
              </w:rPr>
              <w:t>0.86</w:t>
            </w:r>
          </w:p>
        </w:tc>
        <w:tc>
          <w:tcPr>
            <w:tcW w:w="471" w:type="pct"/>
            <w:noWrap/>
            <w:hideMark/>
          </w:tcPr>
          <w:p w14:paraId="077E7006" w14:textId="77777777" w:rsidR="00C21CD4" w:rsidRPr="00754738" w:rsidRDefault="00C21CD4" w:rsidP="00C21CD4">
            <w:pPr>
              <w:jc w:val="center"/>
              <w:rPr>
                <w:rFonts w:ascii="Times New Roman" w:eastAsia="Times New Roman" w:hAnsi="Times New Roman" w:cs="Times New Roman"/>
                <w:sz w:val="24"/>
                <w:szCs w:val="24"/>
                <w:lang w:val="en-IN" w:eastAsia="en-IN"/>
              </w:rPr>
            </w:pPr>
            <w:r w:rsidRPr="00754738">
              <w:rPr>
                <w:rFonts w:ascii="Times New Roman" w:eastAsia="Times New Roman" w:hAnsi="Times New Roman" w:cs="Times New Roman"/>
                <w:sz w:val="24"/>
                <w:szCs w:val="24"/>
                <w:lang w:eastAsia="en-IN"/>
              </w:rPr>
              <w:t>74.79</w:t>
            </w:r>
          </w:p>
        </w:tc>
        <w:tc>
          <w:tcPr>
            <w:tcW w:w="617" w:type="pct"/>
            <w:noWrap/>
            <w:vAlign w:val="center"/>
            <w:hideMark/>
          </w:tcPr>
          <w:p w14:paraId="189C4563" w14:textId="77777777" w:rsidR="00C21CD4" w:rsidRPr="00754738" w:rsidRDefault="00C21CD4" w:rsidP="00C21CD4">
            <w:pPr>
              <w:jc w:val="center"/>
              <w:rPr>
                <w:rFonts w:ascii="Times New Roman" w:eastAsia="Times New Roman" w:hAnsi="Times New Roman" w:cs="Times New Roman"/>
                <w:sz w:val="24"/>
                <w:szCs w:val="24"/>
                <w:lang w:val="en-IN" w:eastAsia="en-IN"/>
              </w:rPr>
            </w:pPr>
            <w:r w:rsidRPr="00754738">
              <w:rPr>
                <w:rFonts w:ascii="Times New Roman" w:hAnsi="Times New Roman" w:cs="Times New Roman"/>
                <w:sz w:val="24"/>
                <w:szCs w:val="24"/>
              </w:rPr>
              <w:t>199.33</w:t>
            </w:r>
          </w:p>
        </w:tc>
        <w:tc>
          <w:tcPr>
            <w:tcW w:w="444" w:type="pct"/>
            <w:noWrap/>
            <w:vAlign w:val="center"/>
            <w:hideMark/>
          </w:tcPr>
          <w:p w14:paraId="3E1EAB13" w14:textId="77777777" w:rsidR="00C21CD4" w:rsidRPr="00754738" w:rsidRDefault="00C21CD4" w:rsidP="00C21CD4">
            <w:pPr>
              <w:jc w:val="center"/>
              <w:rPr>
                <w:rFonts w:ascii="Times New Roman" w:eastAsia="Times New Roman" w:hAnsi="Times New Roman" w:cs="Times New Roman"/>
                <w:sz w:val="24"/>
                <w:szCs w:val="24"/>
                <w:lang w:val="en-IN" w:eastAsia="en-IN"/>
              </w:rPr>
            </w:pPr>
            <w:r w:rsidRPr="00754738">
              <w:rPr>
                <w:rFonts w:ascii="Times New Roman" w:hAnsi="Times New Roman" w:cs="Times New Roman"/>
                <w:sz w:val="24"/>
                <w:szCs w:val="24"/>
              </w:rPr>
              <w:t>17.59</w:t>
            </w:r>
          </w:p>
        </w:tc>
      </w:tr>
      <w:tr w:rsidR="00C21CD4" w:rsidRPr="00754738" w14:paraId="466C7D1E" w14:textId="77777777" w:rsidTr="005E4F4D">
        <w:trPr>
          <w:trHeight w:val="302"/>
        </w:trPr>
        <w:tc>
          <w:tcPr>
            <w:tcW w:w="658" w:type="pct"/>
            <w:noWrap/>
            <w:hideMark/>
          </w:tcPr>
          <w:p w14:paraId="44401053" w14:textId="77777777" w:rsidR="00C21CD4" w:rsidRPr="00754738" w:rsidRDefault="00C21CD4" w:rsidP="00C21CD4">
            <w:pPr>
              <w:rPr>
                <w:rFonts w:ascii="Times New Roman" w:eastAsia="Times New Roman" w:hAnsi="Times New Roman" w:cs="Times New Roman"/>
                <w:sz w:val="24"/>
                <w:szCs w:val="24"/>
                <w:lang w:val="en-IN" w:eastAsia="en-IN"/>
              </w:rPr>
            </w:pPr>
            <w:r w:rsidRPr="00754738">
              <w:rPr>
                <w:rFonts w:ascii="Times New Roman" w:eastAsia="Times New Roman" w:hAnsi="Times New Roman" w:cs="Times New Roman"/>
                <w:sz w:val="24"/>
                <w:szCs w:val="24"/>
                <w:lang w:val="en-IN" w:eastAsia="en-IN"/>
              </w:rPr>
              <w:t>BA 50ppm</w:t>
            </w:r>
          </w:p>
        </w:tc>
        <w:tc>
          <w:tcPr>
            <w:tcW w:w="400" w:type="pct"/>
            <w:noWrap/>
            <w:hideMark/>
          </w:tcPr>
          <w:p w14:paraId="68BF14D2" w14:textId="77777777" w:rsidR="00C21CD4" w:rsidRPr="00754738" w:rsidRDefault="00C21CD4" w:rsidP="00C21CD4">
            <w:pPr>
              <w:jc w:val="center"/>
              <w:rPr>
                <w:rFonts w:ascii="Times New Roman" w:eastAsia="Times New Roman" w:hAnsi="Times New Roman" w:cs="Times New Roman"/>
                <w:sz w:val="24"/>
                <w:szCs w:val="24"/>
                <w:lang w:val="en-IN" w:eastAsia="en-IN"/>
              </w:rPr>
            </w:pPr>
            <w:r w:rsidRPr="00754738">
              <w:rPr>
                <w:rFonts w:ascii="Times New Roman" w:eastAsia="Times New Roman" w:hAnsi="Times New Roman" w:cs="Times New Roman"/>
                <w:sz w:val="24"/>
                <w:szCs w:val="24"/>
                <w:lang w:eastAsia="en-IN"/>
              </w:rPr>
              <w:t>54.41</w:t>
            </w:r>
          </w:p>
        </w:tc>
        <w:tc>
          <w:tcPr>
            <w:tcW w:w="614" w:type="pct"/>
            <w:noWrap/>
            <w:vAlign w:val="center"/>
            <w:hideMark/>
          </w:tcPr>
          <w:p w14:paraId="058E9FDF" w14:textId="77777777" w:rsidR="00C21CD4" w:rsidRPr="00754738" w:rsidRDefault="00C21CD4" w:rsidP="00C21CD4">
            <w:pPr>
              <w:jc w:val="center"/>
              <w:rPr>
                <w:rFonts w:ascii="Times New Roman" w:eastAsia="Times New Roman" w:hAnsi="Times New Roman" w:cs="Times New Roman"/>
                <w:sz w:val="24"/>
                <w:szCs w:val="24"/>
                <w:lang w:val="en-IN" w:eastAsia="en-IN"/>
              </w:rPr>
            </w:pPr>
            <w:r w:rsidRPr="00754738">
              <w:rPr>
                <w:rFonts w:ascii="Times New Roman" w:hAnsi="Times New Roman" w:cs="Times New Roman"/>
                <w:sz w:val="24"/>
                <w:szCs w:val="24"/>
              </w:rPr>
              <w:t>69.91</w:t>
            </w:r>
          </w:p>
        </w:tc>
        <w:tc>
          <w:tcPr>
            <w:tcW w:w="457" w:type="pct"/>
            <w:noWrap/>
            <w:vAlign w:val="center"/>
            <w:hideMark/>
          </w:tcPr>
          <w:p w14:paraId="4B97F0D9" w14:textId="77777777" w:rsidR="00C21CD4" w:rsidRPr="00754738" w:rsidRDefault="00C21CD4" w:rsidP="00C21CD4">
            <w:pPr>
              <w:jc w:val="center"/>
              <w:rPr>
                <w:rFonts w:ascii="Times New Roman" w:eastAsia="Times New Roman" w:hAnsi="Times New Roman" w:cs="Times New Roman"/>
                <w:sz w:val="24"/>
                <w:szCs w:val="24"/>
                <w:lang w:val="en-IN" w:eastAsia="en-IN"/>
              </w:rPr>
            </w:pPr>
            <w:r w:rsidRPr="00754738">
              <w:rPr>
                <w:rFonts w:ascii="Times New Roman" w:hAnsi="Times New Roman" w:cs="Times New Roman"/>
                <w:sz w:val="24"/>
                <w:szCs w:val="24"/>
              </w:rPr>
              <w:t>72.42</w:t>
            </w:r>
          </w:p>
        </w:tc>
        <w:tc>
          <w:tcPr>
            <w:tcW w:w="688" w:type="pct"/>
            <w:noWrap/>
            <w:vAlign w:val="center"/>
            <w:hideMark/>
          </w:tcPr>
          <w:p w14:paraId="1EFF8F93" w14:textId="77777777" w:rsidR="00C21CD4" w:rsidRPr="00754738" w:rsidRDefault="00C21CD4" w:rsidP="00C21CD4">
            <w:pPr>
              <w:jc w:val="center"/>
              <w:rPr>
                <w:rFonts w:ascii="Times New Roman" w:eastAsia="Times New Roman" w:hAnsi="Times New Roman" w:cs="Times New Roman"/>
                <w:sz w:val="24"/>
                <w:szCs w:val="24"/>
                <w:lang w:val="en-IN" w:eastAsia="en-IN"/>
              </w:rPr>
            </w:pPr>
            <w:r w:rsidRPr="00754738">
              <w:rPr>
                <w:rFonts w:ascii="Times New Roman" w:hAnsi="Times New Roman" w:cs="Times New Roman"/>
                <w:sz w:val="24"/>
                <w:szCs w:val="24"/>
              </w:rPr>
              <w:t>10.06</w:t>
            </w:r>
          </w:p>
        </w:tc>
        <w:tc>
          <w:tcPr>
            <w:tcW w:w="651" w:type="pct"/>
            <w:noWrap/>
            <w:vAlign w:val="bottom"/>
            <w:hideMark/>
          </w:tcPr>
          <w:p w14:paraId="4D33AC9B" w14:textId="77777777" w:rsidR="00C21CD4" w:rsidRPr="00754738" w:rsidRDefault="00C21CD4" w:rsidP="00C21CD4">
            <w:pPr>
              <w:jc w:val="center"/>
              <w:rPr>
                <w:rFonts w:ascii="Times New Roman" w:eastAsia="Times New Roman" w:hAnsi="Times New Roman" w:cs="Times New Roman"/>
                <w:sz w:val="24"/>
                <w:szCs w:val="24"/>
                <w:lang w:val="en-IN" w:eastAsia="en-IN"/>
              </w:rPr>
            </w:pPr>
            <w:r w:rsidRPr="00754738">
              <w:rPr>
                <w:rFonts w:ascii="Times New Roman" w:hAnsi="Times New Roman" w:cs="Times New Roman"/>
                <w:sz w:val="24"/>
                <w:szCs w:val="24"/>
              </w:rPr>
              <w:t>1.28</w:t>
            </w:r>
          </w:p>
        </w:tc>
        <w:tc>
          <w:tcPr>
            <w:tcW w:w="471" w:type="pct"/>
            <w:noWrap/>
            <w:hideMark/>
          </w:tcPr>
          <w:p w14:paraId="5271849C" w14:textId="77777777" w:rsidR="00C21CD4" w:rsidRPr="00754738" w:rsidRDefault="00C21CD4" w:rsidP="00C21CD4">
            <w:pPr>
              <w:jc w:val="center"/>
              <w:rPr>
                <w:rFonts w:ascii="Times New Roman" w:eastAsia="Times New Roman" w:hAnsi="Times New Roman" w:cs="Times New Roman"/>
                <w:sz w:val="24"/>
                <w:szCs w:val="24"/>
                <w:lang w:val="en-IN" w:eastAsia="en-IN"/>
              </w:rPr>
            </w:pPr>
            <w:r w:rsidRPr="00754738">
              <w:rPr>
                <w:rFonts w:ascii="Times New Roman" w:eastAsia="Times New Roman" w:hAnsi="Times New Roman" w:cs="Times New Roman"/>
                <w:sz w:val="24"/>
                <w:szCs w:val="24"/>
                <w:lang w:eastAsia="en-IN"/>
              </w:rPr>
              <w:t>80.69</w:t>
            </w:r>
          </w:p>
        </w:tc>
        <w:tc>
          <w:tcPr>
            <w:tcW w:w="617" w:type="pct"/>
            <w:noWrap/>
            <w:vAlign w:val="center"/>
            <w:hideMark/>
          </w:tcPr>
          <w:p w14:paraId="67F92764" w14:textId="77777777" w:rsidR="00C21CD4" w:rsidRPr="00754738" w:rsidRDefault="00C21CD4" w:rsidP="00C21CD4">
            <w:pPr>
              <w:jc w:val="center"/>
              <w:rPr>
                <w:rFonts w:ascii="Times New Roman" w:eastAsia="Times New Roman" w:hAnsi="Times New Roman" w:cs="Times New Roman"/>
                <w:sz w:val="24"/>
                <w:szCs w:val="24"/>
                <w:lang w:val="en-IN" w:eastAsia="en-IN"/>
              </w:rPr>
            </w:pPr>
            <w:r w:rsidRPr="00754738">
              <w:rPr>
                <w:rFonts w:ascii="Times New Roman" w:hAnsi="Times New Roman" w:cs="Times New Roman"/>
                <w:sz w:val="24"/>
                <w:szCs w:val="24"/>
              </w:rPr>
              <w:t>205.83</w:t>
            </w:r>
          </w:p>
        </w:tc>
        <w:tc>
          <w:tcPr>
            <w:tcW w:w="444" w:type="pct"/>
            <w:noWrap/>
            <w:vAlign w:val="center"/>
            <w:hideMark/>
          </w:tcPr>
          <w:p w14:paraId="5C69158C" w14:textId="77777777" w:rsidR="00C21CD4" w:rsidRPr="00754738" w:rsidRDefault="00C21CD4" w:rsidP="00C21CD4">
            <w:pPr>
              <w:jc w:val="center"/>
              <w:rPr>
                <w:rFonts w:ascii="Times New Roman" w:eastAsia="Times New Roman" w:hAnsi="Times New Roman" w:cs="Times New Roman"/>
                <w:sz w:val="24"/>
                <w:szCs w:val="24"/>
                <w:lang w:val="en-IN" w:eastAsia="en-IN"/>
              </w:rPr>
            </w:pPr>
            <w:r w:rsidRPr="00754738">
              <w:rPr>
                <w:rFonts w:ascii="Times New Roman" w:hAnsi="Times New Roman" w:cs="Times New Roman"/>
                <w:sz w:val="24"/>
                <w:szCs w:val="24"/>
              </w:rPr>
              <w:t>19.80</w:t>
            </w:r>
          </w:p>
        </w:tc>
      </w:tr>
      <w:tr w:rsidR="00C21CD4" w:rsidRPr="00754738" w14:paraId="32FBE5DD" w14:textId="77777777" w:rsidTr="005E4F4D">
        <w:trPr>
          <w:trHeight w:val="302"/>
        </w:trPr>
        <w:tc>
          <w:tcPr>
            <w:tcW w:w="658" w:type="pct"/>
            <w:noWrap/>
            <w:hideMark/>
          </w:tcPr>
          <w:p w14:paraId="4B08B8E5" w14:textId="77777777" w:rsidR="00C21CD4" w:rsidRPr="00754738" w:rsidRDefault="00C21CD4" w:rsidP="00C21CD4">
            <w:pPr>
              <w:rPr>
                <w:rFonts w:ascii="Times New Roman" w:eastAsia="Times New Roman" w:hAnsi="Times New Roman" w:cs="Times New Roman"/>
                <w:sz w:val="24"/>
                <w:szCs w:val="24"/>
                <w:lang w:val="en-IN" w:eastAsia="en-IN"/>
              </w:rPr>
            </w:pPr>
            <w:r w:rsidRPr="00754738">
              <w:rPr>
                <w:rFonts w:ascii="Times New Roman" w:eastAsia="Times New Roman" w:hAnsi="Times New Roman" w:cs="Times New Roman"/>
                <w:sz w:val="24"/>
                <w:szCs w:val="24"/>
                <w:lang w:val="en-IN" w:eastAsia="en-IN"/>
              </w:rPr>
              <w:t>BA 100ppm</w:t>
            </w:r>
          </w:p>
        </w:tc>
        <w:tc>
          <w:tcPr>
            <w:tcW w:w="400" w:type="pct"/>
            <w:noWrap/>
            <w:hideMark/>
          </w:tcPr>
          <w:p w14:paraId="28AA1098" w14:textId="77777777" w:rsidR="00C21CD4" w:rsidRPr="00754738" w:rsidRDefault="00C21CD4" w:rsidP="00C21CD4">
            <w:pPr>
              <w:jc w:val="center"/>
              <w:rPr>
                <w:rFonts w:ascii="Times New Roman" w:eastAsia="Times New Roman" w:hAnsi="Times New Roman" w:cs="Times New Roman"/>
                <w:sz w:val="24"/>
                <w:szCs w:val="24"/>
                <w:lang w:val="en-IN" w:eastAsia="en-IN"/>
              </w:rPr>
            </w:pPr>
            <w:r w:rsidRPr="00754738">
              <w:rPr>
                <w:rFonts w:ascii="Times New Roman" w:eastAsia="Times New Roman" w:hAnsi="Times New Roman" w:cs="Times New Roman"/>
                <w:sz w:val="24"/>
                <w:szCs w:val="24"/>
                <w:lang w:eastAsia="en-IN"/>
              </w:rPr>
              <w:t>54.22</w:t>
            </w:r>
          </w:p>
        </w:tc>
        <w:tc>
          <w:tcPr>
            <w:tcW w:w="614" w:type="pct"/>
            <w:noWrap/>
            <w:vAlign w:val="center"/>
            <w:hideMark/>
          </w:tcPr>
          <w:p w14:paraId="1F4B642C" w14:textId="77777777" w:rsidR="00C21CD4" w:rsidRPr="00754738" w:rsidRDefault="00C21CD4" w:rsidP="00C21CD4">
            <w:pPr>
              <w:jc w:val="center"/>
              <w:rPr>
                <w:rFonts w:ascii="Times New Roman" w:eastAsia="Times New Roman" w:hAnsi="Times New Roman" w:cs="Times New Roman"/>
                <w:sz w:val="24"/>
                <w:szCs w:val="24"/>
                <w:lang w:val="en-IN" w:eastAsia="en-IN"/>
              </w:rPr>
            </w:pPr>
            <w:r w:rsidRPr="00754738">
              <w:rPr>
                <w:rFonts w:ascii="Times New Roman" w:hAnsi="Times New Roman" w:cs="Times New Roman"/>
                <w:sz w:val="24"/>
                <w:szCs w:val="24"/>
              </w:rPr>
              <w:t>70.44</w:t>
            </w:r>
          </w:p>
        </w:tc>
        <w:tc>
          <w:tcPr>
            <w:tcW w:w="457" w:type="pct"/>
            <w:noWrap/>
            <w:vAlign w:val="center"/>
            <w:hideMark/>
          </w:tcPr>
          <w:p w14:paraId="2A4EB45E" w14:textId="77777777" w:rsidR="00C21CD4" w:rsidRPr="00754738" w:rsidRDefault="00C21CD4" w:rsidP="00C21CD4">
            <w:pPr>
              <w:jc w:val="center"/>
              <w:rPr>
                <w:rFonts w:ascii="Times New Roman" w:eastAsia="Times New Roman" w:hAnsi="Times New Roman" w:cs="Times New Roman"/>
                <w:sz w:val="24"/>
                <w:szCs w:val="24"/>
                <w:lang w:val="en-IN" w:eastAsia="en-IN"/>
              </w:rPr>
            </w:pPr>
            <w:r w:rsidRPr="00754738">
              <w:rPr>
                <w:rFonts w:ascii="Times New Roman" w:hAnsi="Times New Roman" w:cs="Times New Roman"/>
                <w:sz w:val="24"/>
                <w:szCs w:val="24"/>
              </w:rPr>
              <w:t>66.30</w:t>
            </w:r>
          </w:p>
        </w:tc>
        <w:tc>
          <w:tcPr>
            <w:tcW w:w="688" w:type="pct"/>
            <w:noWrap/>
            <w:vAlign w:val="center"/>
            <w:hideMark/>
          </w:tcPr>
          <w:p w14:paraId="286A3F75" w14:textId="77777777" w:rsidR="00C21CD4" w:rsidRPr="00754738" w:rsidRDefault="00C21CD4" w:rsidP="00C21CD4">
            <w:pPr>
              <w:jc w:val="center"/>
              <w:rPr>
                <w:rFonts w:ascii="Times New Roman" w:eastAsia="Times New Roman" w:hAnsi="Times New Roman" w:cs="Times New Roman"/>
                <w:sz w:val="24"/>
                <w:szCs w:val="24"/>
                <w:lang w:val="en-IN" w:eastAsia="en-IN"/>
              </w:rPr>
            </w:pPr>
            <w:r w:rsidRPr="00754738">
              <w:rPr>
                <w:rFonts w:ascii="Times New Roman" w:hAnsi="Times New Roman" w:cs="Times New Roman"/>
                <w:sz w:val="24"/>
                <w:szCs w:val="24"/>
              </w:rPr>
              <w:t>7.14</w:t>
            </w:r>
          </w:p>
        </w:tc>
        <w:tc>
          <w:tcPr>
            <w:tcW w:w="651" w:type="pct"/>
            <w:noWrap/>
            <w:vAlign w:val="bottom"/>
            <w:hideMark/>
          </w:tcPr>
          <w:p w14:paraId="0F114605" w14:textId="77777777" w:rsidR="00C21CD4" w:rsidRPr="00754738" w:rsidRDefault="00C21CD4" w:rsidP="00C21CD4">
            <w:pPr>
              <w:jc w:val="center"/>
              <w:rPr>
                <w:rFonts w:ascii="Times New Roman" w:eastAsia="Times New Roman" w:hAnsi="Times New Roman" w:cs="Times New Roman"/>
                <w:sz w:val="24"/>
                <w:szCs w:val="24"/>
                <w:lang w:val="en-IN" w:eastAsia="en-IN"/>
              </w:rPr>
            </w:pPr>
            <w:r w:rsidRPr="00754738">
              <w:rPr>
                <w:rFonts w:ascii="Times New Roman" w:hAnsi="Times New Roman" w:cs="Times New Roman"/>
                <w:sz w:val="24"/>
                <w:szCs w:val="24"/>
              </w:rPr>
              <w:t>0.92</w:t>
            </w:r>
          </w:p>
        </w:tc>
        <w:tc>
          <w:tcPr>
            <w:tcW w:w="471" w:type="pct"/>
            <w:noWrap/>
            <w:hideMark/>
          </w:tcPr>
          <w:p w14:paraId="24B7F17B" w14:textId="77777777" w:rsidR="00C21CD4" w:rsidRPr="00754738" w:rsidRDefault="00C21CD4" w:rsidP="00C21CD4">
            <w:pPr>
              <w:jc w:val="center"/>
              <w:rPr>
                <w:rFonts w:ascii="Times New Roman" w:eastAsia="Times New Roman" w:hAnsi="Times New Roman" w:cs="Times New Roman"/>
                <w:sz w:val="24"/>
                <w:szCs w:val="24"/>
                <w:lang w:val="en-IN" w:eastAsia="en-IN"/>
              </w:rPr>
            </w:pPr>
            <w:r w:rsidRPr="00754738">
              <w:rPr>
                <w:rFonts w:ascii="Times New Roman" w:eastAsia="Times New Roman" w:hAnsi="Times New Roman" w:cs="Times New Roman"/>
                <w:sz w:val="24"/>
                <w:szCs w:val="24"/>
                <w:lang w:eastAsia="en-IN"/>
              </w:rPr>
              <w:t>79.00</w:t>
            </w:r>
          </w:p>
        </w:tc>
        <w:tc>
          <w:tcPr>
            <w:tcW w:w="617" w:type="pct"/>
            <w:noWrap/>
            <w:vAlign w:val="center"/>
            <w:hideMark/>
          </w:tcPr>
          <w:p w14:paraId="3FB7AFFC" w14:textId="77777777" w:rsidR="00C21CD4" w:rsidRPr="00754738" w:rsidRDefault="00C21CD4" w:rsidP="00C21CD4">
            <w:pPr>
              <w:jc w:val="center"/>
              <w:rPr>
                <w:rFonts w:ascii="Times New Roman" w:eastAsia="Times New Roman" w:hAnsi="Times New Roman" w:cs="Times New Roman"/>
                <w:sz w:val="24"/>
                <w:szCs w:val="24"/>
                <w:lang w:val="en-IN" w:eastAsia="en-IN"/>
              </w:rPr>
            </w:pPr>
            <w:r w:rsidRPr="00754738">
              <w:rPr>
                <w:rFonts w:ascii="Times New Roman" w:hAnsi="Times New Roman" w:cs="Times New Roman"/>
                <w:sz w:val="24"/>
                <w:szCs w:val="24"/>
              </w:rPr>
              <w:t>240.50</w:t>
            </w:r>
          </w:p>
        </w:tc>
        <w:tc>
          <w:tcPr>
            <w:tcW w:w="444" w:type="pct"/>
            <w:noWrap/>
            <w:vAlign w:val="center"/>
            <w:hideMark/>
          </w:tcPr>
          <w:p w14:paraId="04E72826" w14:textId="77777777" w:rsidR="00C21CD4" w:rsidRPr="00754738" w:rsidRDefault="00C21CD4" w:rsidP="00C21CD4">
            <w:pPr>
              <w:jc w:val="center"/>
              <w:rPr>
                <w:rFonts w:ascii="Times New Roman" w:eastAsia="Times New Roman" w:hAnsi="Times New Roman" w:cs="Times New Roman"/>
                <w:sz w:val="24"/>
                <w:szCs w:val="24"/>
                <w:lang w:val="en-IN" w:eastAsia="en-IN"/>
              </w:rPr>
            </w:pPr>
            <w:r w:rsidRPr="00754738">
              <w:rPr>
                <w:rFonts w:ascii="Times New Roman" w:hAnsi="Times New Roman" w:cs="Times New Roman"/>
                <w:sz w:val="24"/>
                <w:szCs w:val="24"/>
              </w:rPr>
              <w:t>18.22</w:t>
            </w:r>
          </w:p>
        </w:tc>
      </w:tr>
      <w:tr w:rsidR="00C21CD4" w:rsidRPr="00754738" w14:paraId="1A1789C3" w14:textId="77777777" w:rsidTr="005E4F4D">
        <w:trPr>
          <w:trHeight w:val="302"/>
        </w:trPr>
        <w:tc>
          <w:tcPr>
            <w:tcW w:w="658" w:type="pct"/>
            <w:noWrap/>
            <w:hideMark/>
          </w:tcPr>
          <w:p w14:paraId="04AE21A3" w14:textId="77777777" w:rsidR="00C21CD4" w:rsidRPr="00754738" w:rsidRDefault="00C21CD4" w:rsidP="00C21CD4">
            <w:pPr>
              <w:rPr>
                <w:rFonts w:ascii="Times New Roman" w:eastAsia="Times New Roman" w:hAnsi="Times New Roman" w:cs="Times New Roman"/>
                <w:sz w:val="24"/>
                <w:szCs w:val="24"/>
                <w:lang w:val="en-IN" w:eastAsia="en-IN"/>
              </w:rPr>
            </w:pPr>
            <w:r w:rsidRPr="00754738">
              <w:rPr>
                <w:rFonts w:ascii="Times New Roman" w:eastAsia="Times New Roman" w:hAnsi="Times New Roman" w:cs="Times New Roman"/>
                <w:sz w:val="24"/>
                <w:szCs w:val="24"/>
                <w:lang w:val="en-IN" w:eastAsia="en-IN"/>
              </w:rPr>
              <w:t>BA 150 ppm</w:t>
            </w:r>
          </w:p>
        </w:tc>
        <w:tc>
          <w:tcPr>
            <w:tcW w:w="400" w:type="pct"/>
            <w:noWrap/>
            <w:hideMark/>
          </w:tcPr>
          <w:p w14:paraId="274D0F3B" w14:textId="77777777" w:rsidR="00C21CD4" w:rsidRPr="00754738" w:rsidRDefault="00C21CD4" w:rsidP="00C21CD4">
            <w:pPr>
              <w:jc w:val="center"/>
              <w:rPr>
                <w:rFonts w:ascii="Times New Roman" w:eastAsia="Times New Roman" w:hAnsi="Times New Roman" w:cs="Times New Roman"/>
                <w:sz w:val="24"/>
                <w:szCs w:val="24"/>
                <w:lang w:val="en-IN" w:eastAsia="en-IN"/>
              </w:rPr>
            </w:pPr>
            <w:r w:rsidRPr="00754738">
              <w:rPr>
                <w:rFonts w:ascii="Times New Roman" w:eastAsia="Times New Roman" w:hAnsi="Times New Roman" w:cs="Times New Roman"/>
                <w:sz w:val="24"/>
                <w:szCs w:val="24"/>
                <w:lang w:eastAsia="en-IN"/>
              </w:rPr>
              <w:t>52.38</w:t>
            </w:r>
          </w:p>
        </w:tc>
        <w:tc>
          <w:tcPr>
            <w:tcW w:w="614" w:type="pct"/>
            <w:noWrap/>
            <w:vAlign w:val="center"/>
            <w:hideMark/>
          </w:tcPr>
          <w:p w14:paraId="524E19EF" w14:textId="77777777" w:rsidR="00C21CD4" w:rsidRPr="00754738" w:rsidRDefault="00C21CD4" w:rsidP="00C21CD4">
            <w:pPr>
              <w:jc w:val="center"/>
              <w:rPr>
                <w:rFonts w:ascii="Times New Roman" w:eastAsia="Times New Roman" w:hAnsi="Times New Roman" w:cs="Times New Roman"/>
                <w:sz w:val="24"/>
                <w:szCs w:val="24"/>
                <w:lang w:val="en-IN" w:eastAsia="en-IN"/>
              </w:rPr>
            </w:pPr>
            <w:r w:rsidRPr="00754738">
              <w:rPr>
                <w:rFonts w:ascii="Times New Roman" w:hAnsi="Times New Roman" w:cs="Times New Roman"/>
                <w:sz w:val="24"/>
                <w:szCs w:val="24"/>
              </w:rPr>
              <w:t>71.44</w:t>
            </w:r>
          </w:p>
        </w:tc>
        <w:tc>
          <w:tcPr>
            <w:tcW w:w="457" w:type="pct"/>
            <w:noWrap/>
            <w:vAlign w:val="center"/>
            <w:hideMark/>
          </w:tcPr>
          <w:p w14:paraId="1945B4F4" w14:textId="77777777" w:rsidR="00C21CD4" w:rsidRPr="00754738" w:rsidRDefault="00C21CD4" w:rsidP="00C21CD4">
            <w:pPr>
              <w:jc w:val="center"/>
              <w:rPr>
                <w:rFonts w:ascii="Times New Roman" w:eastAsia="Times New Roman" w:hAnsi="Times New Roman" w:cs="Times New Roman"/>
                <w:sz w:val="24"/>
                <w:szCs w:val="24"/>
                <w:lang w:val="en-IN" w:eastAsia="en-IN"/>
              </w:rPr>
            </w:pPr>
            <w:r w:rsidRPr="00754738">
              <w:rPr>
                <w:rFonts w:ascii="Times New Roman" w:hAnsi="Times New Roman" w:cs="Times New Roman"/>
                <w:sz w:val="24"/>
                <w:szCs w:val="24"/>
              </w:rPr>
              <w:t>75.21</w:t>
            </w:r>
          </w:p>
        </w:tc>
        <w:tc>
          <w:tcPr>
            <w:tcW w:w="688" w:type="pct"/>
            <w:noWrap/>
            <w:vAlign w:val="center"/>
            <w:hideMark/>
          </w:tcPr>
          <w:p w14:paraId="223BA0ED" w14:textId="77777777" w:rsidR="00C21CD4" w:rsidRPr="00754738" w:rsidRDefault="00C21CD4" w:rsidP="00C21CD4">
            <w:pPr>
              <w:jc w:val="center"/>
              <w:rPr>
                <w:rFonts w:ascii="Times New Roman" w:eastAsia="Times New Roman" w:hAnsi="Times New Roman" w:cs="Times New Roman"/>
                <w:sz w:val="24"/>
                <w:szCs w:val="24"/>
                <w:lang w:val="en-IN" w:eastAsia="en-IN"/>
              </w:rPr>
            </w:pPr>
            <w:r w:rsidRPr="00754738">
              <w:rPr>
                <w:rFonts w:ascii="Times New Roman" w:hAnsi="Times New Roman" w:cs="Times New Roman"/>
                <w:sz w:val="24"/>
                <w:szCs w:val="24"/>
              </w:rPr>
              <w:t>9.54</w:t>
            </w:r>
          </w:p>
        </w:tc>
        <w:tc>
          <w:tcPr>
            <w:tcW w:w="651" w:type="pct"/>
            <w:noWrap/>
            <w:vAlign w:val="bottom"/>
            <w:hideMark/>
          </w:tcPr>
          <w:p w14:paraId="649964FC" w14:textId="77777777" w:rsidR="00C21CD4" w:rsidRPr="00754738" w:rsidRDefault="00C21CD4" w:rsidP="00C21CD4">
            <w:pPr>
              <w:jc w:val="center"/>
              <w:rPr>
                <w:rFonts w:ascii="Times New Roman" w:eastAsia="Times New Roman" w:hAnsi="Times New Roman" w:cs="Times New Roman"/>
                <w:sz w:val="24"/>
                <w:szCs w:val="24"/>
                <w:lang w:val="en-IN" w:eastAsia="en-IN"/>
              </w:rPr>
            </w:pPr>
            <w:r w:rsidRPr="00754738">
              <w:rPr>
                <w:rFonts w:ascii="Times New Roman" w:hAnsi="Times New Roman" w:cs="Times New Roman"/>
                <w:sz w:val="24"/>
                <w:szCs w:val="24"/>
              </w:rPr>
              <w:t>1.24</w:t>
            </w:r>
          </w:p>
        </w:tc>
        <w:tc>
          <w:tcPr>
            <w:tcW w:w="471" w:type="pct"/>
            <w:noWrap/>
            <w:hideMark/>
          </w:tcPr>
          <w:p w14:paraId="6BC3FCEC" w14:textId="77777777" w:rsidR="00C21CD4" w:rsidRPr="00754738" w:rsidRDefault="00C21CD4" w:rsidP="00C21CD4">
            <w:pPr>
              <w:jc w:val="center"/>
              <w:rPr>
                <w:rFonts w:ascii="Times New Roman" w:eastAsia="Times New Roman" w:hAnsi="Times New Roman" w:cs="Times New Roman"/>
                <w:sz w:val="24"/>
                <w:szCs w:val="24"/>
                <w:lang w:val="en-IN" w:eastAsia="en-IN"/>
              </w:rPr>
            </w:pPr>
            <w:r w:rsidRPr="00754738">
              <w:rPr>
                <w:rFonts w:ascii="Times New Roman" w:eastAsia="Times New Roman" w:hAnsi="Times New Roman" w:cs="Times New Roman"/>
                <w:sz w:val="24"/>
                <w:szCs w:val="24"/>
                <w:lang w:eastAsia="en-IN"/>
              </w:rPr>
              <w:t>77.67</w:t>
            </w:r>
          </w:p>
        </w:tc>
        <w:tc>
          <w:tcPr>
            <w:tcW w:w="617" w:type="pct"/>
            <w:noWrap/>
            <w:vAlign w:val="center"/>
            <w:hideMark/>
          </w:tcPr>
          <w:p w14:paraId="58CAE0B8" w14:textId="77777777" w:rsidR="00C21CD4" w:rsidRPr="00754738" w:rsidRDefault="00C21CD4" w:rsidP="00C21CD4">
            <w:pPr>
              <w:jc w:val="center"/>
              <w:rPr>
                <w:rFonts w:ascii="Times New Roman" w:eastAsia="Times New Roman" w:hAnsi="Times New Roman" w:cs="Times New Roman"/>
                <w:sz w:val="24"/>
                <w:szCs w:val="24"/>
                <w:lang w:val="en-IN" w:eastAsia="en-IN"/>
              </w:rPr>
            </w:pPr>
            <w:r w:rsidRPr="00754738">
              <w:rPr>
                <w:rFonts w:ascii="Times New Roman" w:hAnsi="Times New Roman" w:cs="Times New Roman"/>
                <w:sz w:val="24"/>
                <w:szCs w:val="24"/>
              </w:rPr>
              <w:t>210.83</w:t>
            </w:r>
          </w:p>
        </w:tc>
        <w:tc>
          <w:tcPr>
            <w:tcW w:w="444" w:type="pct"/>
            <w:noWrap/>
            <w:vAlign w:val="center"/>
            <w:hideMark/>
          </w:tcPr>
          <w:p w14:paraId="7A1BDDC3" w14:textId="77777777" w:rsidR="00C21CD4" w:rsidRPr="00754738" w:rsidRDefault="00C21CD4" w:rsidP="00C21CD4">
            <w:pPr>
              <w:jc w:val="center"/>
              <w:rPr>
                <w:rFonts w:ascii="Times New Roman" w:eastAsia="Times New Roman" w:hAnsi="Times New Roman" w:cs="Times New Roman"/>
                <w:sz w:val="24"/>
                <w:szCs w:val="24"/>
                <w:lang w:val="en-IN" w:eastAsia="en-IN"/>
              </w:rPr>
            </w:pPr>
            <w:r w:rsidRPr="00754738">
              <w:rPr>
                <w:rFonts w:ascii="Times New Roman" w:hAnsi="Times New Roman" w:cs="Times New Roman"/>
                <w:sz w:val="24"/>
                <w:szCs w:val="24"/>
              </w:rPr>
              <w:t>20.69</w:t>
            </w:r>
          </w:p>
        </w:tc>
      </w:tr>
      <w:tr w:rsidR="00C21CD4" w:rsidRPr="00754738" w14:paraId="01A07AF0" w14:textId="77777777" w:rsidTr="005E4F4D">
        <w:trPr>
          <w:trHeight w:val="302"/>
        </w:trPr>
        <w:tc>
          <w:tcPr>
            <w:tcW w:w="658" w:type="pct"/>
            <w:noWrap/>
            <w:hideMark/>
          </w:tcPr>
          <w:p w14:paraId="140CC480" w14:textId="77777777" w:rsidR="00C21CD4" w:rsidRPr="00754738" w:rsidRDefault="00C21CD4" w:rsidP="00C21CD4">
            <w:pPr>
              <w:rPr>
                <w:rFonts w:ascii="Times New Roman" w:eastAsia="Times New Roman" w:hAnsi="Times New Roman" w:cs="Times New Roman"/>
                <w:sz w:val="24"/>
                <w:szCs w:val="24"/>
                <w:lang w:val="en-IN" w:eastAsia="en-IN"/>
              </w:rPr>
            </w:pPr>
            <w:r w:rsidRPr="00754738">
              <w:rPr>
                <w:rFonts w:ascii="Times New Roman" w:eastAsia="Times New Roman" w:hAnsi="Times New Roman" w:cs="Times New Roman"/>
                <w:sz w:val="24"/>
                <w:szCs w:val="24"/>
                <w:lang w:val="en-IN" w:eastAsia="en-IN"/>
              </w:rPr>
              <w:t>BA 200ppm</w:t>
            </w:r>
          </w:p>
        </w:tc>
        <w:tc>
          <w:tcPr>
            <w:tcW w:w="400" w:type="pct"/>
            <w:noWrap/>
            <w:hideMark/>
          </w:tcPr>
          <w:p w14:paraId="48DB20FD" w14:textId="77777777" w:rsidR="00C21CD4" w:rsidRPr="00754738" w:rsidRDefault="00C21CD4" w:rsidP="00C21CD4">
            <w:pPr>
              <w:jc w:val="center"/>
              <w:rPr>
                <w:rFonts w:ascii="Times New Roman" w:eastAsia="Times New Roman" w:hAnsi="Times New Roman" w:cs="Times New Roman"/>
                <w:sz w:val="24"/>
                <w:szCs w:val="24"/>
                <w:lang w:val="en-IN" w:eastAsia="en-IN"/>
              </w:rPr>
            </w:pPr>
            <w:r w:rsidRPr="00754738">
              <w:rPr>
                <w:rFonts w:ascii="Times New Roman" w:eastAsia="Times New Roman" w:hAnsi="Times New Roman" w:cs="Times New Roman"/>
                <w:sz w:val="24"/>
                <w:szCs w:val="24"/>
                <w:lang w:eastAsia="en-IN"/>
              </w:rPr>
              <w:t>52.91</w:t>
            </w:r>
          </w:p>
        </w:tc>
        <w:tc>
          <w:tcPr>
            <w:tcW w:w="614" w:type="pct"/>
            <w:noWrap/>
            <w:vAlign w:val="center"/>
            <w:hideMark/>
          </w:tcPr>
          <w:p w14:paraId="198D767C" w14:textId="77777777" w:rsidR="00C21CD4" w:rsidRPr="00754738" w:rsidRDefault="00C21CD4" w:rsidP="00C21CD4">
            <w:pPr>
              <w:jc w:val="center"/>
              <w:rPr>
                <w:rFonts w:ascii="Times New Roman" w:eastAsia="Times New Roman" w:hAnsi="Times New Roman" w:cs="Times New Roman"/>
                <w:sz w:val="24"/>
                <w:szCs w:val="24"/>
                <w:lang w:val="en-IN" w:eastAsia="en-IN"/>
              </w:rPr>
            </w:pPr>
            <w:r w:rsidRPr="00754738">
              <w:rPr>
                <w:rFonts w:ascii="Times New Roman" w:hAnsi="Times New Roman" w:cs="Times New Roman"/>
                <w:sz w:val="24"/>
                <w:szCs w:val="24"/>
              </w:rPr>
              <w:t>68.41</w:t>
            </w:r>
          </w:p>
        </w:tc>
        <w:tc>
          <w:tcPr>
            <w:tcW w:w="457" w:type="pct"/>
            <w:noWrap/>
            <w:vAlign w:val="center"/>
            <w:hideMark/>
          </w:tcPr>
          <w:p w14:paraId="63072E17" w14:textId="77777777" w:rsidR="00C21CD4" w:rsidRPr="00754738" w:rsidRDefault="00C21CD4" w:rsidP="00C21CD4">
            <w:pPr>
              <w:jc w:val="center"/>
              <w:rPr>
                <w:rFonts w:ascii="Times New Roman" w:eastAsia="Times New Roman" w:hAnsi="Times New Roman" w:cs="Times New Roman"/>
                <w:sz w:val="24"/>
                <w:szCs w:val="24"/>
                <w:lang w:val="en-IN" w:eastAsia="en-IN"/>
              </w:rPr>
            </w:pPr>
            <w:r w:rsidRPr="00754738">
              <w:rPr>
                <w:rFonts w:ascii="Times New Roman" w:hAnsi="Times New Roman" w:cs="Times New Roman"/>
                <w:sz w:val="24"/>
                <w:szCs w:val="24"/>
              </w:rPr>
              <w:t>65.24</w:t>
            </w:r>
          </w:p>
        </w:tc>
        <w:tc>
          <w:tcPr>
            <w:tcW w:w="688" w:type="pct"/>
            <w:noWrap/>
            <w:vAlign w:val="center"/>
            <w:hideMark/>
          </w:tcPr>
          <w:p w14:paraId="2580074B" w14:textId="77777777" w:rsidR="00C21CD4" w:rsidRPr="00754738" w:rsidRDefault="00C21CD4" w:rsidP="00C21CD4">
            <w:pPr>
              <w:jc w:val="center"/>
              <w:rPr>
                <w:rFonts w:ascii="Times New Roman" w:eastAsia="Times New Roman" w:hAnsi="Times New Roman" w:cs="Times New Roman"/>
                <w:sz w:val="24"/>
                <w:szCs w:val="24"/>
                <w:lang w:val="en-IN" w:eastAsia="en-IN"/>
              </w:rPr>
            </w:pPr>
            <w:r w:rsidRPr="00754738">
              <w:rPr>
                <w:rFonts w:ascii="Times New Roman" w:hAnsi="Times New Roman" w:cs="Times New Roman"/>
                <w:sz w:val="24"/>
                <w:szCs w:val="24"/>
              </w:rPr>
              <w:t>10.29</w:t>
            </w:r>
          </w:p>
        </w:tc>
        <w:tc>
          <w:tcPr>
            <w:tcW w:w="651" w:type="pct"/>
            <w:noWrap/>
            <w:vAlign w:val="bottom"/>
            <w:hideMark/>
          </w:tcPr>
          <w:p w14:paraId="3BA4810B" w14:textId="77777777" w:rsidR="00C21CD4" w:rsidRPr="00754738" w:rsidRDefault="00C21CD4" w:rsidP="00C21CD4">
            <w:pPr>
              <w:jc w:val="center"/>
              <w:rPr>
                <w:rFonts w:ascii="Times New Roman" w:eastAsia="Times New Roman" w:hAnsi="Times New Roman" w:cs="Times New Roman"/>
                <w:sz w:val="24"/>
                <w:szCs w:val="24"/>
                <w:lang w:val="en-IN" w:eastAsia="en-IN"/>
              </w:rPr>
            </w:pPr>
            <w:r w:rsidRPr="00754738">
              <w:rPr>
                <w:rFonts w:ascii="Times New Roman" w:hAnsi="Times New Roman" w:cs="Times New Roman"/>
                <w:sz w:val="24"/>
                <w:szCs w:val="24"/>
              </w:rPr>
              <w:t>1.31</w:t>
            </w:r>
          </w:p>
        </w:tc>
        <w:tc>
          <w:tcPr>
            <w:tcW w:w="471" w:type="pct"/>
            <w:noWrap/>
            <w:hideMark/>
          </w:tcPr>
          <w:p w14:paraId="30F750B3" w14:textId="77777777" w:rsidR="00C21CD4" w:rsidRPr="00754738" w:rsidRDefault="00C21CD4" w:rsidP="00C21CD4">
            <w:pPr>
              <w:jc w:val="center"/>
              <w:rPr>
                <w:rFonts w:ascii="Times New Roman" w:eastAsia="Times New Roman" w:hAnsi="Times New Roman" w:cs="Times New Roman"/>
                <w:sz w:val="24"/>
                <w:szCs w:val="24"/>
                <w:lang w:val="en-IN" w:eastAsia="en-IN"/>
              </w:rPr>
            </w:pPr>
            <w:r w:rsidRPr="00754738">
              <w:rPr>
                <w:rFonts w:ascii="Times New Roman" w:eastAsia="Times New Roman" w:hAnsi="Times New Roman" w:cs="Times New Roman"/>
                <w:sz w:val="24"/>
                <w:szCs w:val="24"/>
                <w:lang w:eastAsia="en-IN"/>
              </w:rPr>
              <w:t>77.11</w:t>
            </w:r>
          </w:p>
        </w:tc>
        <w:tc>
          <w:tcPr>
            <w:tcW w:w="617" w:type="pct"/>
            <w:noWrap/>
            <w:vAlign w:val="center"/>
            <w:hideMark/>
          </w:tcPr>
          <w:p w14:paraId="1ADFA45E" w14:textId="77777777" w:rsidR="00C21CD4" w:rsidRPr="00754738" w:rsidRDefault="00C21CD4" w:rsidP="00C21CD4">
            <w:pPr>
              <w:jc w:val="center"/>
              <w:rPr>
                <w:rFonts w:ascii="Times New Roman" w:eastAsia="Times New Roman" w:hAnsi="Times New Roman" w:cs="Times New Roman"/>
                <w:sz w:val="24"/>
                <w:szCs w:val="24"/>
                <w:lang w:val="en-IN" w:eastAsia="en-IN"/>
              </w:rPr>
            </w:pPr>
            <w:r w:rsidRPr="00754738">
              <w:rPr>
                <w:rFonts w:ascii="Times New Roman" w:hAnsi="Times New Roman" w:cs="Times New Roman"/>
                <w:sz w:val="24"/>
                <w:szCs w:val="24"/>
              </w:rPr>
              <w:t>240.67</w:t>
            </w:r>
          </w:p>
        </w:tc>
        <w:tc>
          <w:tcPr>
            <w:tcW w:w="444" w:type="pct"/>
            <w:noWrap/>
            <w:vAlign w:val="center"/>
            <w:hideMark/>
          </w:tcPr>
          <w:p w14:paraId="10B16C9D" w14:textId="77777777" w:rsidR="00C21CD4" w:rsidRPr="00754738" w:rsidRDefault="00C21CD4" w:rsidP="00C21CD4">
            <w:pPr>
              <w:jc w:val="center"/>
              <w:rPr>
                <w:rFonts w:ascii="Times New Roman" w:eastAsia="Times New Roman" w:hAnsi="Times New Roman" w:cs="Times New Roman"/>
                <w:sz w:val="24"/>
                <w:szCs w:val="24"/>
                <w:lang w:val="en-IN" w:eastAsia="en-IN"/>
              </w:rPr>
            </w:pPr>
            <w:r w:rsidRPr="00754738">
              <w:rPr>
                <w:rFonts w:ascii="Times New Roman" w:hAnsi="Times New Roman" w:cs="Times New Roman"/>
                <w:sz w:val="24"/>
                <w:szCs w:val="24"/>
              </w:rPr>
              <w:t>21.07</w:t>
            </w:r>
          </w:p>
        </w:tc>
      </w:tr>
      <w:tr w:rsidR="00C21CD4" w:rsidRPr="00754738" w14:paraId="06DD07CE" w14:textId="77777777" w:rsidTr="005E4F4D">
        <w:trPr>
          <w:trHeight w:val="302"/>
        </w:trPr>
        <w:tc>
          <w:tcPr>
            <w:tcW w:w="658" w:type="pct"/>
            <w:noWrap/>
            <w:hideMark/>
          </w:tcPr>
          <w:p w14:paraId="0498E9A3" w14:textId="77777777" w:rsidR="00C21CD4" w:rsidRPr="00754738" w:rsidRDefault="00C21CD4" w:rsidP="00C21CD4">
            <w:pPr>
              <w:rPr>
                <w:rFonts w:ascii="Times New Roman" w:eastAsia="Times New Roman" w:hAnsi="Times New Roman" w:cs="Times New Roman"/>
                <w:sz w:val="24"/>
                <w:szCs w:val="24"/>
                <w:lang w:val="en-IN" w:eastAsia="en-IN"/>
              </w:rPr>
            </w:pPr>
            <w:r w:rsidRPr="00754738">
              <w:rPr>
                <w:rFonts w:ascii="Times New Roman" w:eastAsia="Times New Roman" w:hAnsi="Times New Roman" w:cs="Times New Roman"/>
                <w:sz w:val="24"/>
                <w:szCs w:val="24"/>
                <w:lang w:val="en-IN" w:eastAsia="en-IN"/>
              </w:rPr>
              <w:t>BA 250ppm</w:t>
            </w:r>
          </w:p>
        </w:tc>
        <w:tc>
          <w:tcPr>
            <w:tcW w:w="400" w:type="pct"/>
            <w:noWrap/>
            <w:hideMark/>
          </w:tcPr>
          <w:p w14:paraId="7947B847" w14:textId="77777777" w:rsidR="00C21CD4" w:rsidRPr="00754738" w:rsidRDefault="00C21CD4" w:rsidP="00C21CD4">
            <w:pPr>
              <w:jc w:val="center"/>
              <w:rPr>
                <w:rFonts w:ascii="Times New Roman" w:eastAsia="Times New Roman" w:hAnsi="Times New Roman" w:cs="Times New Roman"/>
                <w:sz w:val="24"/>
                <w:szCs w:val="24"/>
                <w:lang w:val="en-IN" w:eastAsia="en-IN"/>
              </w:rPr>
            </w:pPr>
            <w:r w:rsidRPr="00754738">
              <w:rPr>
                <w:rFonts w:ascii="Times New Roman" w:eastAsia="Times New Roman" w:hAnsi="Times New Roman" w:cs="Times New Roman"/>
                <w:sz w:val="24"/>
                <w:szCs w:val="24"/>
                <w:lang w:eastAsia="en-IN"/>
              </w:rPr>
              <w:t>55.3</w:t>
            </w:r>
            <w:r w:rsidR="00536279" w:rsidRPr="00754738">
              <w:rPr>
                <w:rFonts w:ascii="Times New Roman" w:eastAsia="Times New Roman" w:hAnsi="Times New Roman" w:cs="Times New Roman"/>
                <w:sz w:val="24"/>
                <w:szCs w:val="24"/>
                <w:lang w:eastAsia="en-IN"/>
              </w:rPr>
              <w:t>0</w:t>
            </w:r>
          </w:p>
        </w:tc>
        <w:tc>
          <w:tcPr>
            <w:tcW w:w="614" w:type="pct"/>
            <w:noWrap/>
            <w:vAlign w:val="center"/>
            <w:hideMark/>
          </w:tcPr>
          <w:p w14:paraId="4F756B9E" w14:textId="77777777" w:rsidR="00C21CD4" w:rsidRPr="00754738" w:rsidRDefault="00C21CD4" w:rsidP="00C21CD4">
            <w:pPr>
              <w:jc w:val="center"/>
              <w:rPr>
                <w:rFonts w:ascii="Times New Roman" w:eastAsia="Times New Roman" w:hAnsi="Times New Roman" w:cs="Times New Roman"/>
                <w:sz w:val="24"/>
                <w:szCs w:val="24"/>
                <w:lang w:val="en-IN" w:eastAsia="en-IN"/>
              </w:rPr>
            </w:pPr>
            <w:r w:rsidRPr="00754738">
              <w:rPr>
                <w:rFonts w:ascii="Times New Roman" w:hAnsi="Times New Roman" w:cs="Times New Roman"/>
                <w:sz w:val="24"/>
                <w:szCs w:val="24"/>
              </w:rPr>
              <w:t>70.03</w:t>
            </w:r>
          </w:p>
        </w:tc>
        <w:tc>
          <w:tcPr>
            <w:tcW w:w="457" w:type="pct"/>
            <w:noWrap/>
            <w:vAlign w:val="center"/>
            <w:hideMark/>
          </w:tcPr>
          <w:p w14:paraId="66AE75AC" w14:textId="77777777" w:rsidR="00C21CD4" w:rsidRPr="00754738" w:rsidRDefault="00C21CD4" w:rsidP="00C21CD4">
            <w:pPr>
              <w:jc w:val="center"/>
              <w:rPr>
                <w:rFonts w:ascii="Times New Roman" w:eastAsia="Times New Roman" w:hAnsi="Times New Roman" w:cs="Times New Roman"/>
                <w:sz w:val="24"/>
                <w:szCs w:val="24"/>
                <w:lang w:val="en-IN" w:eastAsia="en-IN"/>
              </w:rPr>
            </w:pPr>
            <w:r w:rsidRPr="00754738">
              <w:rPr>
                <w:rFonts w:ascii="Times New Roman" w:hAnsi="Times New Roman" w:cs="Times New Roman"/>
                <w:sz w:val="24"/>
                <w:szCs w:val="24"/>
              </w:rPr>
              <w:t>64.83</w:t>
            </w:r>
          </w:p>
        </w:tc>
        <w:tc>
          <w:tcPr>
            <w:tcW w:w="688" w:type="pct"/>
            <w:noWrap/>
            <w:vAlign w:val="center"/>
            <w:hideMark/>
          </w:tcPr>
          <w:p w14:paraId="4DE52931" w14:textId="77777777" w:rsidR="00C21CD4" w:rsidRPr="00754738" w:rsidRDefault="00C21CD4" w:rsidP="00C21CD4">
            <w:pPr>
              <w:jc w:val="center"/>
              <w:rPr>
                <w:rFonts w:ascii="Times New Roman" w:eastAsia="Times New Roman" w:hAnsi="Times New Roman" w:cs="Times New Roman"/>
                <w:sz w:val="24"/>
                <w:szCs w:val="24"/>
                <w:lang w:val="en-IN" w:eastAsia="en-IN"/>
              </w:rPr>
            </w:pPr>
            <w:r w:rsidRPr="00754738">
              <w:rPr>
                <w:rFonts w:ascii="Times New Roman" w:hAnsi="Times New Roman" w:cs="Times New Roman"/>
                <w:sz w:val="24"/>
                <w:szCs w:val="24"/>
              </w:rPr>
              <w:t>8.94</w:t>
            </w:r>
          </w:p>
        </w:tc>
        <w:tc>
          <w:tcPr>
            <w:tcW w:w="651" w:type="pct"/>
            <w:noWrap/>
            <w:vAlign w:val="bottom"/>
            <w:hideMark/>
          </w:tcPr>
          <w:p w14:paraId="6B6A113E" w14:textId="77777777" w:rsidR="00C21CD4" w:rsidRPr="00754738" w:rsidRDefault="00C21CD4" w:rsidP="00C21CD4">
            <w:pPr>
              <w:jc w:val="center"/>
              <w:rPr>
                <w:rFonts w:ascii="Times New Roman" w:eastAsia="Times New Roman" w:hAnsi="Times New Roman" w:cs="Times New Roman"/>
                <w:sz w:val="24"/>
                <w:szCs w:val="24"/>
                <w:lang w:val="en-IN" w:eastAsia="en-IN"/>
              </w:rPr>
            </w:pPr>
            <w:r w:rsidRPr="00754738">
              <w:rPr>
                <w:rFonts w:ascii="Times New Roman" w:hAnsi="Times New Roman" w:cs="Times New Roman"/>
                <w:sz w:val="24"/>
                <w:szCs w:val="24"/>
              </w:rPr>
              <w:t>1.19</w:t>
            </w:r>
          </w:p>
        </w:tc>
        <w:tc>
          <w:tcPr>
            <w:tcW w:w="471" w:type="pct"/>
            <w:noWrap/>
            <w:hideMark/>
          </w:tcPr>
          <w:p w14:paraId="5F246C8F" w14:textId="77777777" w:rsidR="00C21CD4" w:rsidRPr="00754738" w:rsidRDefault="00C21CD4" w:rsidP="00C21CD4">
            <w:pPr>
              <w:jc w:val="center"/>
              <w:rPr>
                <w:rFonts w:ascii="Times New Roman" w:eastAsia="Times New Roman" w:hAnsi="Times New Roman" w:cs="Times New Roman"/>
                <w:sz w:val="24"/>
                <w:szCs w:val="24"/>
                <w:lang w:val="en-IN" w:eastAsia="en-IN"/>
              </w:rPr>
            </w:pPr>
            <w:r w:rsidRPr="00754738">
              <w:rPr>
                <w:rFonts w:ascii="Times New Roman" w:eastAsia="Times New Roman" w:hAnsi="Times New Roman" w:cs="Times New Roman"/>
                <w:sz w:val="24"/>
                <w:szCs w:val="24"/>
                <w:lang w:eastAsia="en-IN"/>
              </w:rPr>
              <w:t>78.79</w:t>
            </w:r>
          </w:p>
        </w:tc>
        <w:tc>
          <w:tcPr>
            <w:tcW w:w="617" w:type="pct"/>
            <w:noWrap/>
            <w:vAlign w:val="center"/>
            <w:hideMark/>
          </w:tcPr>
          <w:p w14:paraId="13659FAA" w14:textId="77777777" w:rsidR="00C21CD4" w:rsidRPr="00754738" w:rsidRDefault="00C21CD4" w:rsidP="00C21CD4">
            <w:pPr>
              <w:jc w:val="center"/>
              <w:rPr>
                <w:rFonts w:ascii="Times New Roman" w:eastAsia="Times New Roman" w:hAnsi="Times New Roman" w:cs="Times New Roman"/>
                <w:sz w:val="24"/>
                <w:szCs w:val="24"/>
                <w:lang w:val="en-IN" w:eastAsia="en-IN"/>
              </w:rPr>
            </w:pPr>
            <w:r w:rsidRPr="00754738">
              <w:rPr>
                <w:rFonts w:ascii="Times New Roman" w:hAnsi="Times New Roman" w:cs="Times New Roman"/>
                <w:sz w:val="24"/>
                <w:szCs w:val="24"/>
              </w:rPr>
              <w:t>215.83</w:t>
            </w:r>
          </w:p>
        </w:tc>
        <w:tc>
          <w:tcPr>
            <w:tcW w:w="444" w:type="pct"/>
            <w:noWrap/>
            <w:vAlign w:val="center"/>
            <w:hideMark/>
          </w:tcPr>
          <w:p w14:paraId="3CAAFDF2" w14:textId="77777777" w:rsidR="00C21CD4" w:rsidRPr="00754738" w:rsidRDefault="00C21CD4" w:rsidP="00C21CD4">
            <w:pPr>
              <w:jc w:val="center"/>
              <w:rPr>
                <w:rFonts w:ascii="Times New Roman" w:eastAsia="Times New Roman" w:hAnsi="Times New Roman" w:cs="Times New Roman"/>
                <w:sz w:val="24"/>
                <w:szCs w:val="24"/>
                <w:lang w:val="en-IN" w:eastAsia="en-IN"/>
              </w:rPr>
            </w:pPr>
            <w:r w:rsidRPr="00754738">
              <w:rPr>
                <w:rFonts w:ascii="Times New Roman" w:hAnsi="Times New Roman" w:cs="Times New Roman"/>
                <w:sz w:val="24"/>
                <w:szCs w:val="24"/>
              </w:rPr>
              <w:t>20.35</w:t>
            </w:r>
          </w:p>
        </w:tc>
      </w:tr>
      <w:tr w:rsidR="00C21CD4" w:rsidRPr="00754738" w14:paraId="4FCAADC0" w14:textId="77777777" w:rsidTr="005E4F4D">
        <w:trPr>
          <w:trHeight w:val="302"/>
        </w:trPr>
        <w:tc>
          <w:tcPr>
            <w:tcW w:w="658" w:type="pct"/>
            <w:noWrap/>
            <w:hideMark/>
          </w:tcPr>
          <w:p w14:paraId="688129F9" w14:textId="77777777" w:rsidR="00C21CD4" w:rsidRPr="00754738" w:rsidRDefault="00C21CD4" w:rsidP="00C21CD4">
            <w:pPr>
              <w:rPr>
                <w:rFonts w:ascii="Times New Roman" w:eastAsia="Times New Roman" w:hAnsi="Times New Roman" w:cs="Times New Roman"/>
                <w:sz w:val="24"/>
                <w:szCs w:val="24"/>
                <w:lang w:val="en-IN" w:eastAsia="en-IN"/>
              </w:rPr>
            </w:pPr>
            <w:r w:rsidRPr="00754738">
              <w:rPr>
                <w:rFonts w:ascii="Times New Roman" w:eastAsia="Times New Roman" w:hAnsi="Times New Roman" w:cs="Times New Roman"/>
                <w:sz w:val="24"/>
                <w:szCs w:val="24"/>
                <w:lang w:val="en-IN" w:eastAsia="en-IN"/>
              </w:rPr>
              <w:t>BA 300ppm</w:t>
            </w:r>
          </w:p>
        </w:tc>
        <w:tc>
          <w:tcPr>
            <w:tcW w:w="400" w:type="pct"/>
            <w:noWrap/>
            <w:hideMark/>
          </w:tcPr>
          <w:p w14:paraId="3E3421E1" w14:textId="77777777" w:rsidR="00C21CD4" w:rsidRPr="00754738" w:rsidRDefault="00C21CD4" w:rsidP="00C21CD4">
            <w:pPr>
              <w:jc w:val="center"/>
              <w:rPr>
                <w:rFonts w:ascii="Times New Roman" w:eastAsia="Times New Roman" w:hAnsi="Times New Roman" w:cs="Times New Roman"/>
                <w:sz w:val="24"/>
                <w:szCs w:val="24"/>
                <w:lang w:val="en-IN" w:eastAsia="en-IN"/>
              </w:rPr>
            </w:pPr>
            <w:r w:rsidRPr="00754738">
              <w:rPr>
                <w:rFonts w:ascii="Times New Roman" w:eastAsia="Times New Roman" w:hAnsi="Times New Roman" w:cs="Times New Roman"/>
                <w:sz w:val="24"/>
                <w:szCs w:val="24"/>
                <w:lang w:eastAsia="en-IN"/>
              </w:rPr>
              <w:t>53.22</w:t>
            </w:r>
          </w:p>
        </w:tc>
        <w:tc>
          <w:tcPr>
            <w:tcW w:w="614" w:type="pct"/>
            <w:noWrap/>
            <w:vAlign w:val="center"/>
            <w:hideMark/>
          </w:tcPr>
          <w:p w14:paraId="71048835" w14:textId="77777777" w:rsidR="00C21CD4" w:rsidRPr="00754738" w:rsidRDefault="00C21CD4" w:rsidP="00C21CD4">
            <w:pPr>
              <w:jc w:val="center"/>
              <w:rPr>
                <w:rFonts w:ascii="Times New Roman" w:eastAsia="Times New Roman" w:hAnsi="Times New Roman" w:cs="Times New Roman"/>
                <w:sz w:val="24"/>
                <w:szCs w:val="24"/>
                <w:lang w:val="en-IN" w:eastAsia="en-IN"/>
              </w:rPr>
            </w:pPr>
            <w:r w:rsidRPr="00754738">
              <w:rPr>
                <w:rFonts w:ascii="Times New Roman" w:hAnsi="Times New Roman" w:cs="Times New Roman"/>
                <w:sz w:val="24"/>
                <w:szCs w:val="24"/>
              </w:rPr>
              <w:t>69.72</w:t>
            </w:r>
          </w:p>
        </w:tc>
        <w:tc>
          <w:tcPr>
            <w:tcW w:w="457" w:type="pct"/>
            <w:noWrap/>
            <w:vAlign w:val="center"/>
            <w:hideMark/>
          </w:tcPr>
          <w:p w14:paraId="55EA406E" w14:textId="77777777" w:rsidR="00C21CD4" w:rsidRPr="00754738" w:rsidRDefault="00C21CD4" w:rsidP="00C21CD4">
            <w:pPr>
              <w:jc w:val="center"/>
              <w:rPr>
                <w:rFonts w:ascii="Times New Roman" w:eastAsia="Times New Roman" w:hAnsi="Times New Roman" w:cs="Times New Roman"/>
                <w:sz w:val="24"/>
                <w:szCs w:val="24"/>
                <w:lang w:val="en-IN" w:eastAsia="en-IN"/>
              </w:rPr>
            </w:pPr>
            <w:r w:rsidRPr="00754738">
              <w:rPr>
                <w:rFonts w:ascii="Times New Roman" w:hAnsi="Times New Roman" w:cs="Times New Roman"/>
                <w:sz w:val="24"/>
                <w:szCs w:val="24"/>
              </w:rPr>
              <w:t>72.37</w:t>
            </w:r>
          </w:p>
        </w:tc>
        <w:tc>
          <w:tcPr>
            <w:tcW w:w="688" w:type="pct"/>
            <w:noWrap/>
            <w:vAlign w:val="center"/>
            <w:hideMark/>
          </w:tcPr>
          <w:p w14:paraId="16B69A73" w14:textId="77777777" w:rsidR="00C21CD4" w:rsidRPr="00754738" w:rsidRDefault="00C21CD4" w:rsidP="00C21CD4">
            <w:pPr>
              <w:jc w:val="center"/>
              <w:rPr>
                <w:rFonts w:ascii="Times New Roman" w:eastAsia="Times New Roman" w:hAnsi="Times New Roman" w:cs="Times New Roman"/>
                <w:sz w:val="24"/>
                <w:szCs w:val="24"/>
                <w:lang w:val="en-IN" w:eastAsia="en-IN"/>
              </w:rPr>
            </w:pPr>
            <w:r w:rsidRPr="00754738">
              <w:rPr>
                <w:rFonts w:ascii="Times New Roman" w:hAnsi="Times New Roman" w:cs="Times New Roman"/>
                <w:sz w:val="24"/>
                <w:szCs w:val="24"/>
              </w:rPr>
              <w:t>7.63</w:t>
            </w:r>
          </w:p>
        </w:tc>
        <w:tc>
          <w:tcPr>
            <w:tcW w:w="651" w:type="pct"/>
            <w:noWrap/>
            <w:vAlign w:val="bottom"/>
            <w:hideMark/>
          </w:tcPr>
          <w:p w14:paraId="764FE320" w14:textId="77777777" w:rsidR="00C21CD4" w:rsidRPr="00754738" w:rsidRDefault="00C21CD4" w:rsidP="00C21CD4">
            <w:pPr>
              <w:jc w:val="center"/>
              <w:rPr>
                <w:rFonts w:ascii="Times New Roman" w:eastAsia="Times New Roman" w:hAnsi="Times New Roman" w:cs="Times New Roman"/>
                <w:sz w:val="24"/>
                <w:szCs w:val="24"/>
                <w:lang w:val="en-IN" w:eastAsia="en-IN"/>
              </w:rPr>
            </w:pPr>
            <w:r w:rsidRPr="00754738">
              <w:rPr>
                <w:rFonts w:ascii="Times New Roman" w:hAnsi="Times New Roman" w:cs="Times New Roman"/>
                <w:sz w:val="24"/>
                <w:szCs w:val="24"/>
              </w:rPr>
              <w:t>0.99</w:t>
            </w:r>
          </w:p>
        </w:tc>
        <w:tc>
          <w:tcPr>
            <w:tcW w:w="471" w:type="pct"/>
            <w:noWrap/>
            <w:hideMark/>
          </w:tcPr>
          <w:p w14:paraId="71C9290D" w14:textId="77777777" w:rsidR="00C21CD4" w:rsidRPr="00754738" w:rsidRDefault="00C21CD4" w:rsidP="00C21CD4">
            <w:pPr>
              <w:jc w:val="center"/>
              <w:rPr>
                <w:rFonts w:ascii="Times New Roman" w:eastAsia="Times New Roman" w:hAnsi="Times New Roman" w:cs="Times New Roman"/>
                <w:sz w:val="24"/>
                <w:szCs w:val="24"/>
                <w:lang w:val="en-IN" w:eastAsia="en-IN"/>
              </w:rPr>
            </w:pPr>
            <w:r w:rsidRPr="00754738">
              <w:rPr>
                <w:rFonts w:ascii="Times New Roman" w:eastAsia="Times New Roman" w:hAnsi="Times New Roman" w:cs="Times New Roman"/>
                <w:sz w:val="24"/>
                <w:szCs w:val="24"/>
                <w:lang w:eastAsia="en-IN"/>
              </w:rPr>
              <w:t>77.72</w:t>
            </w:r>
          </w:p>
        </w:tc>
        <w:tc>
          <w:tcPr>
            <w:tcW w:w="617" w:type="pct"/>
            <w:noWrap/>
            <w:vAlign w:val="center"/>
            <w:hideMark/>
          </w:tcPr>
          <w:p w14:paraId="4D38BD40" w14:textId="77777777" w:rsidR="00C21CD4" w:rsidRPr="00754738" w:rsidRDefault="00C21CD4" w:rsidP="00C21CD4">
            <w:pPr>
              <w:jc w:val="center"/>
              <w:rPr>
                <w:rFonts w:ascii="Times New Roman" w:eastAsia="Times New Roman" w:hAnsi="Times New Roman" w:cs="Times New Roman"/>
                <w:sz w:val="24"/>
                <w:szCs w:val="24"/>
                <w:lang w:val="en-IN" w:eastAsia="en-IN"/>
              </w:rPr>
            </w:pPr>
            <w:r w:rsidRPr="00754738">
              <w:rPr>
                <w:rFonts w:ascii="Times New Roman" w:hAnsi="Times New Roman" w:cs="Times New Roman"/>
                <w:sz w:val="24"/>
                <w:szCs w:val="24"/>
              </w:rPr>
              <w:t>227.67</w:t>
            </w:r>
          </w:p>
        </w:tc>
        <w:tc>
          <w:tcPr>
            <w:tcW w:w="444" w:type="pct"/>
            <w:noWrap/>
            <w:vAlign w:val="center"/>
            <w:hideMark/>
          </w:tcPr>
          <w:p w14:paraId="14C11EE3" w14:textId="77777777" w:rsidR="00C21CD4" w:rsidRPr="00754738" w:rsidRDefault="00C21CD4" w:rsidP="00C21CD4">
            <w:pPr>
              <w:jc w:val="center"/>
              <w:rPr>
                <w:rFonts w:ascii="Times New Roman" w:eastAsia="Times New Roman" w:hAnsi="Times New Roman" w:cs="Times New Roman"/>
                <w:sz w:val="24"/>
                <w:szCs w:val="24"/>
                <w:lang w:val="en-IN" w:eastAsia="en-IN"/>
              </w:rPr>
            </w:pPr>
            <w:r w:rsidRPr="00754738">
              <w:rPr>
                <w:rFonts w:ascii="Times New Roman" w:hAnsi="Times New Roman" w:cs="Times New Roman"/>
                <w:sz w:val="24"/>
                <w:szCs w:val="24"/>
              </w:rPr>
              <w:t>19.17</w:t>
            </w:r>
          </w:p>
        </w:tc>
      </w:tr>
      <w:tr w:rsidR="00F50675" w:rsidRPr="00754738" w14:paraId="1AB66E43" w14:textId="77777777" w:rsidTr="005E4F4D">
        <w:trPr>
          <w:trHeight w:val="302"/>
        </w:trPr>
        <w:tc>
          <w:tcPr>
            <w:tcW w:w="658" w:type="pct"/>
            <w:noWrap/>
            <w:hideMark/>
          </w:tcPr>
          <w:p w14:paraId="2D787CF0" w14:textId="77777777" w:rsidR="00F50675" w:rsidRPr="00754738" w:rsidRDefault="00F50675" w:rsidP="00F50675">
            <w:pPr>
              <w:rPr>
                <w:rFonts w:ascii="Times New Roman" w:eastAsia="Times New Roman" w:hAnsi="Times New Roman" w:cs="Times New Roman"/>
                <w:sz w:val="24"/>
                <w:szCs w:val="24"/>
                <w:lang w:val="en-IN" w:eastAsia="en-IN"/>
              </w:rPr>
            </w:pPr>
            <w:r w:rsidRPr="00754738">
              <w:rPr>
                <w:rFonts w:ascii="Times New Roman" w:eastAsia="Times New Roman" w:hAnsi="Times New Roman" w:cs="Times New Roman"/>
                <w:sz w:val="24"/>
                <w:szCs w:val="24"/>
                <w:lang w:val="en-IN" w:eastAsia="en-IN"/>
              </w:rPr>
              <w:t>C.D. at 5%</w:t>
            </w:r>
          </w:p>
        </w:tc>
        <w:tc>
          <w:tcPr>
            <w:tcW w:w="400" w:type="pct"/>
            <w:noWrap/>
            <w:hideMark/>
          </w:tcPr>
          <w:p w14:paraId="025DC308" w14:textId="77777777" w:rsidR="00F50675" w:rsidRPr="00754738" w:rsidRDefault="00F50675" w:rsidP="00E61A78">
            <w:pPr>
              <w:jc w:val="center"/>
              <w:rPr>
                <w:rFonts w:ascii="Times New Roman" w:eastAsia="Times New Roman" w:hAnsi="Times New Roman" w:cs="Times New Roman"/>
                <w:sz w:val="24"/>
                <w:szCs w:val="24"/>
                <w:lang w:val="en-IN" w:eastAsia="en-IN"/>
              </w:rPr>
            </w:pPr>
            <w:r w:rsidRPr="00754738">
              <w:rPr>
                <w:rFonts w:ascii="Times New Roman" w:eastAsia="Times New Roman" w:hAnsi="Times New Roman" w:cs="Times New Roman"/>
                <w:sz w:val="24"/>
                <w:szCs w:val="24"/>
                <w:lang w:eastAsia="en-IN"/>
              </w:rPr>
              <w:t>1.36</w:t>
            </w:r>
          </w:p>
        </w:tc>
        <w:tc>
          <w:tcPr>
            <w:tcW w:w="614" w:type="pct"/>
            <w:noWrap/>
            <w:hideMark/>
          </w:tcPr>
          <w:p w14:paraId="620FB417" w14:textId="77777777" w:rsidR="00F50675" w:rsidRPr="00754738" w:rsidRDefault="00B5360E" w:rsidP="00B5360E">
            <w:pPr>
              <w:jc w:val="center"/>
              <w:rPr>
                <w:rFonts w:ascii="Times New Roman" w:hAnsi="Times New Roman" w:cs="Times New Roman"/>
                <w:sz w:val="24"/>
                <w:szCs w:val="24"/>
              </w:rPr>
            </w:pPr>
            <w:r w:rsidRPr="00754738">
              <w:rPr>
                <w:rFonts w:ascii="Times New Roman" w:hAnsi="Times New Roman" w:cs="Times New Roman"/>
                <w:sz w:val="24"/>
                <w:szCs w:val="24"/>
              </w:rPr>
              <w:t>1.60</w:t>
            </w:r>
          </w:p>
        </w:tc>
        <w:tc>
          <w:tcPr>
            <w:tcW w:w="457" w:type="pct"/>
            <w:noWrap/>
            <w:hideMark/>
          </w:tcPr>
          <w:p w14:paraId="0F7CBA51" w14:textId="77777777" w:rsidR="00F50675" w:rsidRPr="00754738" w:rsidRDefault="00F50675" w:rsidP="00E61A78">
            <w:pPr>
              <w:jc w:val="center"/>
              <w:rPr>
                <w:rFonts w:ascii="Times New Roman" w:eastAsia="Times New Roman" w:hAnsi="Times New Roman" w:cs="Times New Roman"/>
                <w:sz w:val="24"/>
                <w:szCs w:val="24"/>
                <w:lang w:val="en-IN" w:eastAsia="en-IN"/>
              </w:rPr>
            </w:pPr>
            <w:r w:rsidRPr="00754738">
              <w:rPr>
                <w:rFonts w:ascii="Times New Roman" w:eastAsia="Times New Roman" w:hAnsi="Times New Roman" w:cs="Times New Roman"/>
                <w:sz w:val="24"/>
                <w:szCs w:val="24"/>
                <w:lang w:eastAsia="en-IN"/>
              </w:rPr>
              <w:t>1.47</w:t>
            </w:r>
          </w:p>
        </w:tc>
        <w:tc>
          <w:tcPr>
            <w:tcW w:w="688" w:type="pct"/>
            <w:noWrap/>
            <w:hideMark/>
          </w:tcPr>
          <w:p w14:paraId="3F046561" w14:textId="77777777" w:rsidR="00F50675" w:rsidRPr="00754738" w:rsidRDefault="00F50675" w:rsidP="00F50675">
            <w:pPr>
              <w:jc w:val="center"/>
              <w:rPr>
                <w:rFonts w:ascii="Times New Roman" w:eastAsia="Times New Roman" w:hAnsi="Times New Roman" w:cs="Times New Roman"/>
                <w:sz w:val="24"/>
                <w:szCs w:val="24"/>
                <w:lang w:val="en-IN" w:eastAsia="en-IN"/>
              </w:rPr>
            </w:pPr>
            <w:r w:rsidRPr="00754738">
              <w:rPr>
                <w:rFonts w:ascii="Times New Roman" w:eastAsia="Times New Roman" w:hAnsi="Times New Roman" w:cs="Times New Roman"/>
                <w:sz w:val="24"/>
                <w:szCs w:val="24"/>
                <w:lang w:eastAsia="en-IN"/>
              </w:rPr>
              <w:t>0.67</w:t>
            </w:r>
          </w:p>
        </w:tc>
        <w:tc>
          <w:tcPr>
            <w:tcW w:w="651" w:type="pct"/>
            <w:noWrap/>
            <w:hideMark/>
          </w:tcPr>
          <w:p w14:paraId="26B21DAC" w14:textId="77777777" w:rsidR="00F50675" w:rsidRPr="00754738" w:rsidRDefault="00F50675" w:rsidP="00F50675">
            <w:pPr>
              <w:jc w:val="center"/>
              <w:rPr>
                <w:rFonts w:ascii="Times New Roman" w:eastAsia="Times New Roman" w:hAnsi="Times New Roman" w:cs="Times New Roman"/>
                <w:sz w:val="24"/>
                <w:szCs w:val="24"/>
                <w:lang w:val="en-IN" w:eastAsia="en-IN"/>
              </w:rPr>
            </w:pPr>
            <w:r w:rsidRPr="00754738">
              <w:rPr>
                <w:rFonts w:ascii="Times New Roman" w:eastAsia="Times New Roman" w:hAnsi="Times New Roman" w:cs="Times New Roman"/>
                <w:sz w:val="24"/>
                <w:szCs w:val="24"/>
                <w:lang w:eastAsia="en-IN"/>
              </w:rPr>
              <w:t>0.28</w:t>
            </w:r>
          </w:p>
        </w:tc>
        <w:tc>
          <w:tcPr>
            <w:tcW w:w="471" w:type="pct"/>
            <w:noWrap/>
            <w:hideMark/>
          </w:tcPr>
          <w:p w14:paraId="1A290463" w14:textId="77777777" w:rsidR="00F50675" w:rsidRPr="00754738" w:rsidRDefault="00F50675" w:rsidP="00F50675">
            <w:pPr>
              <w:jc w:val="center"/>
              <w:rPr>
                <w:rFonts w:ascii="Times New Roman" w:eastAsia="Times New Roman" w:hAnsi="Times New Roman" w:cs="Times New Roman"/>
                <w:sz w:val="24"/>
                <w:szCs w:val="24"/>
                <w:lang w:val="en-IN" w:eastAsia="en-IN"/>
              </w:rPr>
            </w:pPr>
            <w:r w:rsidRPr="00754738">
              <w:rPr>
                <w:rFonts w:ascii="Times New Roman" w:eastAsia="Times New Roman" w:hAnsi="Times New Roman" w:cs="Times New Roman"/>
                <w:sz w:val="24"/>
                <w:szCs w:val="24"/>
                <w:lang w:eastAsia="en-IN"/>
              </w:rPr>
              <w:t>1.5</w:t>
            </w:r>
          </w:p>
        </w:tc>
        <w:tc>
          <w:tcPr>
            <w:tcW w:w="617" w:type="pct"/>
            <w:noWrap/>
            <w:hideMark/>
          </w:tcPr>
          <w:p w14:paraId="329A0695" w14:textId="77777777" w:rsidR="00F50675" w:rsidRPr="00754738" w:rsidRDefault="00F50675" w:rsidP="00F50675">
            <w:pPr>
              <w:jc w:val="center"/>
              <w:rPr>
                <w:rFonts w:ascii="Times New Roman" w:eastAsia="Times New Roman" w:hAnsi="Times New Roman" w:cs="Times New Roman"/>
                <w:sz w:val="24"/>
                <w:szCs w:val="24"/>
                <w:lang w:val="en-IN" w:eastAsia="en-IN"/>
              </w:rPr>
            </w:pPr>
            <w:r w:rsidRPr="00754738">
              <w:rPr>
                <w:rFonts w:ascii="Times New Roman" w:eastAsia="Times New Roman" w:hAnsi="Times New Roman" w:cs="Times New Roman"/>
                <w:sz w:val="24"/>
                <w:szCs w:val="24"/>
                <w:lang w:eastAsia="en-IN"/>
              </w:rPr>
              <w:t>7.6</w:t>
            </w:r>
          </w:p>
        </w:tc>
        <w:tc>
          <w:tcPr>
            <w:tcW w:w="444" w:type="pct"/>
            <w:noWrap/>
            <w:hideMark/>
          </w:tcPr>
          <w:p w14:paraId="59FB59F2" w14:textId="77777777" w:rsidR="00F50675" w:rsidRPr="00754738" w:rsidRDefault="00F50675" w:rsidP="00F50675">
            <w:pPr>
              <w:jc w:val="center"/>
              <w:rPr>
                <w:rFonts w:ascii="Times New Roman" w:eastAsia="Times New Roman" w:hAnsi="Times New Roman" w:cs="Times New Roman"/>
                <w:sz w:val="24"/>
                <w:szCs w:val="24"/>
                <w:lang w:val="en-IN" w:eastAsia="en-IN"/>
              </w:rPr>
            </w:pPr>
            <w:r w:rsidRPr="00754738">
              <w:rPr>
                <w:rFonts w:ascii="Times New Roman" w:eastAsia="Times New Roman" w:hAnsi="Times New Roman" w:cs="Times New Roman"/>
                <w:sz w:val="24"/>
                <w:szCs w:val="24"/>
                <w:lang w:eastAsia="en-IN"/>
              </w:rPr>
              <w:t>0.63</w:t>
            </w:r>
          </w:p>
        </w:tc>
      </w:tr>
      <w:tr w:rsidR="00F50675" w:rsidRPr="00754738" w14:paraId="69F4B2A0" w14:textId="77777777" w:rsidTr="005E4F4D">
        <w:trPr>
          <w:trHeight w:val="302"/>
        </w:trPr>
        <w:tc>
          <w:tcPr>
            <w:tcW w:w="658" w:type="pct"/>
            <w:noWrap/>
            <w:hideMark/>
          </w:tcPr>
          <w:p w14:paraId="63B0AF8B" w14:textId="77777777" w:rsidR="00F50675" w:rsidRPr="00754738" w:rsidRDefault="00F50675" w:rsidP="00F50675">
            <w:pPr>
              <w:rPr>
                <w:rFonts w:ascii="Times New Roman" w:eastAsia="Times New Roman" w:hAnsi="Times New Roman" w:cs="Times New Roman"/>
                <w:sz w:val="24"/>
                <w:szCs w:val="24"/>
                <w:lang w:val="en-IN" w:eastAsia="en-IN"/>
              </w:rPr>
            </w:pPr>
            <w:r w:rsidRPr="00754738">
              <w:rPr>
                <w:rFonts w:ascii="Times New Roman" w:eastAsia="Times New Roman" w:hAnsi="Times New Roman" w:cs="Times New Roman"/>
                <w:sz w:val="24"/>
                <w:szCs w:val="24"/>
                <w:lang w:val="en-IN" w:eastAsia="en-IN"/>
              </w:rPr>
              <w:t>Interaction (T×P)</w:t>
            </w:r>
          </w:p>
        </w:tc>
        <w:tc>
          <w:tcPr>
            <w:tcW w:w="400" w:type="pct"/>
            <w:noWrap/>
            <w:hideMark/>
          </w:tcPr>
          <w:p w14:paraId="0C4B51F9" w14:textId="77777777" w:rsidR="00F50675" w:rsidRPr="00754738" w:rsidRDefault="00F50675" w:rsidP="00E61A78">
            <w:pPr>
              <w:jc w:val="center"/>
              <w:rPr>
                <w:rFonts w:ascii="Times New Roman" w:eastAsia="Times New Roman" w:hAnsi="Times New Roman" w:cs="Times New Roman"/>
                <w:sz w:val="24"/>
                <w:szCs w:val="24"/>
                <w:lang w:val="en-IN" w:eastAsia="en-IN"/>
              </w:rPr>
            </w:pPr>
          </w:p>
        </w:tc>
        <w:tc>
          <w:tcPr>
            <w:tcW w:w="614" w:type="pct"/>
            <w:noWrap/>
            <w:hideMark/>
          </w:tcPr>
          <w:p w14:paraId="40947534" w14:textId="77777777" w:rsidR="00F50675" w:rsidRPr="00754738" w:rsidRDefault="00F50675" w:rsidP="00E61A78">
            <w:pPr>
              <w:jc w:val="center"/>
              <w:rPr>
                <w:rFonts w:ascii="Times New Roman" w:eastAsia="Times New Roman" w:hAnsi="Times New Roman" w:cs="Times New Roman"/>
                <w:sz w:val="24"/>
                <w:szCs w:val="24"/>
                <w:lang w:val="en-IN" w:eastAsia="en-IN"/>
              </w:rPr>
            </w:pPr>
          </w:p>
        </w:tc>
        <w:tc>
          <w:tcPr>
            <w:tcW w:w="457" w:type="pct"/>
            <w:noWrap/>
            <w:hideMark/>
          </w:tcPr>
          <w:p w14:paraId="1A612B21" w14:textId="77777777" w:rsidR="00F50675" w:rsidRPr="00754738" w:rsidRDefault="00F50675" w:rsidP="00E61A78">
            <w:pPr>
              <w:jc w:val="center"/>
              <w:rPr>
                <w:rFonts w:ascii="Times New Roman" w:eastAsia="Times New Roman" w:hAnsi="Times New Roman" w:cs="Times New Roman"/>
                <w:sz w:val="24"/>
                <w:szCs w:val="24"/>
                <w:lang w:val="en-IN" w:eastAsia="en-IN"/>
              </w:rPr>
            </w:pPr>
          </w:p>
        </w:tc>
        <w:tc>
          <w:tcPr>
            <w:tcW w:w="688" w:type="pct"/>
            <w:noWrap/>
            <w:hideMark/>
          </w:tcPr>
          <w:p w14:paraId="1CC03F4C" w14:textId="77777777" w:rsidR="00F50675" w:rsidRPr="00754738" w:rsidRDefault="00F50675" w:rsidP="00F50675">
            <w:pPr>
              <w:jc w:val="center"/>
              <w:rPr>
                <w:rFonts w:ascii="Times New Roman" w:eastAsia="Times New Roman" w:hAnsi="Times New Roman" w:cs="Times New Roman"/>
                <w:sz w:val="24"/>
                <w:szCs w:val="24"/>
                <w:lang w:val="en-IN" w:eastAsia="en-IN"/>
              </w:rPr>
            </w:pPr>
          </w:p>
        </w:tc>
        <w:tc>
          <w:tcPr>
            <w:tcW w:w="651" w:type="pct"/>
            <w:noWrap/>
            <w:hideMark/>
          </w:tcPr>
          <w:p w14:paraId="164903D4" w14:textId="77777777" w:rsidR="00F50675" w:rsidRPr="00754738" w:rsidRDefault="00F50675" w:rsidP="00F50675">
            <w:pPr>
              <w:jc w:val="center"/>
              <w:rPr>
                <w:rFonts w:ascii="Times New Roman" w:eastAsia="Times New Roman" w:hAnsi="Times New Roman" w:cs="Times New Roman"/>
                <w:sz w:val="24"/>
                <w:szCs w:val="24"/>
                <w:lang w:val="en-IN" w:eastAsia="en-IN"/>
              </w:rPr>
            </w:pPr>
          </w:p>
        </w:tc>
        <w:tc>
          <w:tcPr>
            <w:tcW w:w="471" w:type="pct"/>
            <w:noWrap/>
            <w:hideMark/>
          </w:tcPr>
          <w:p w14:paraId="0A249EDB" w14:textId="77777777" w:rsidR="00F50675" w:rsidRPr="00754738" w:rsidRDefault="00F50675" w:rsidP="00F50675">
            <w:pPr>
              <w:jc w:val="center"/>
              <w:rPr>
                <w:rFonts w:ascii="Times New Roman" w:eastAsia="Times New Roman" w:hAnsi="Times New Roman" w:cs="Times New Roman"/>
                <w:sz w:val="24"/>
                <w:szCs w:val="24"/>
                <w:lang w:val="en-IN" w:eastAsia="en-IN"/>
              </w:rPr>
            </w:pPr>
          </w:p>
        </w:tc>
        <w:tc>
          <w:tcPr>
            <w:tcW w:w="617" w:type="pct"/>
            <w:noWrap/>
            <w:hideMark/>
          </w:tcPr>
          <w:p w14:paraId="39EEEBEF" w14:textId="77777777" w:rsidR="00F50675" w:rsidRPr="00754738" w:rsidRDefault="00F50675" w:rsidP="00F50675">
            <w:pPr>
              <w:jc w:val="center"/>
              <w:rPr>
                <w:rFonts w:ascii="Times New Roman" w:eastAsia="Times New Roman" w:hAnsi="Times New Roman" w:cs="Times New Roman"/>
                <w:sz w:val="24"/>
                <w:szCs w:val="24"/>
                <w:lang w:val="en-IN" w:eastAsia="en-IN"/>
              </w:rPr>
            </w:pPr>
          </w:p>
        </w:tc>
        <w:tc>
          <w:tcPr>
            <w:tcW w:w="444" w:type="pct"/>
            <w:noWrap/>
            <w:hideMark/>
          </w:tcPr>
          <w:p w14:paraId="1DDE0864" w14:textId="77777777" w:rsidR="00F50675" w:rsidRPr="00754738" w:rsidRDefault="00F50675" w:rsidP="00F50675">
            <w:pPr>
              <w:jc w:val="center"/>
              <w:rPr>
                <w:rFonts w:ascii="Times New Roman" w:eastAsia="Times New Roman" w:hAnsi="Times New Roman" w:cs="Times New Roman"/>
                <w:sz w:val="24"/>
                <w:szCs w:val="24"/>
                <w:lang w:val="en-IN" w:eastAsia="en-IN"/>
              </w:rPr>
            </w:pPr>
          </w:p>
        </w:tc>
      </w:tr>
      <w:tr w:rsidR="008568E7" w:rsidRPr="00754738" w14:paraId="05DD14F9" w14:textId="77777777" w:rsidTr="005E4F4D">
        <w:trPr>
          <w:trHeight w:val="302"/>
        </w:trPr>
        <w:tc>
          <w:tcPr>
            <w:tcW w:w="658" w:type="pct"/>
            <w:noWrap/>
            <w:hideMark/>
          </w:tcPr>
          <w:p w14:paraId="6B759D35" w14:textId="77777777" w:rsidR="008568E7" w:rsidRPr="00754738" w:rsidRDefault="008568E7" w:rsidP="008568E7">
            <w:pPr>
              <w:rPr>
                <w:rFonts w:ascii="Times New Roman" w:eastAsia="Times New Roman" w:hAnsi="Times New Roman" w:cs="Times New Roman"/>
                <w:sz w:val="24"/>
                <w:szCs w:val="24"/>
                <w:lang w:val="en-IN" w:eastAsia="en-IN"/>
              </w:rPr>
            </w:pPr>
            <w:r w:rsidRPr="00754738">
              <w:rPr>
                <w:rFonts w:ascii="Times New Roman" w:eastAsia="Times New Roman" w:hAnsi="Times New Roman" w:cs="Times New Roman"/>
                <w:sz w:val="24"/>
                <w:szCs w:val="24"/>
                <w:lang w:val="en-IN" w:eastAsia="en-IN"/>
              </w:rPr>
              <w:t>Control × No pinching</w:t>
            </w:r>
          </w:p>
        </w:tc>
        <w:tc>
          <w:tcPr>
            <w:tcW w:w="400" w:type="pct"/>
            <w:noWrap/>
            <w:hideMark/>
          </w:tcPr>
          <w:p w14:paraId="1A1CE87A" w14:textId="77777777" w:rsidR="008568E7" w:rsidRPr="00754738" w:rsidRDefault="008568E7" w:rsidP="008568E7">
            <w:pPr>
              <w:jc w:val="center"/>
              <w:rPr>
                <w:rFonts w:ascii="Times New Roman" w:eastAsia="Times New Roman" w:hAnsi="Times New Roman" w:cs="Times New Roman"/>
                <w:sz w:val="24"/>
                <w:szCs w:val="24"/>
                <w:lang w:val="en-IN" w:eastAsia="en-IN"/>
              </w:rPr>
            </w:pPr>
            <w:r w:rsidRPr="00754738">
              <w:rPr>
                <w:rFonts w:ascii="Times New Roman" w:eastAsia="Times New Roman" w:hAnsi="Times New Roman" w:cs="Times New Roman"/>
                <w:sz w:val="24"/>
                <w:szCs w:val="24"/>
                <w:lang w:eastAsia="en-IN"/>
              </w:rPr>
              <w:t>44</w:t>
            </w:r>
          </w:p>
        </w:tc>
        <w:tc>
          <w:tcPr>
            <w:tcW w:w="614" w:type="pct"/>
            <w:noWrap/>
            <w:vAlign w:val="center"/>
            <w:hideMark/>
          </w:tcPr>
          <w:p w14:paraId="620F4B4A" w14:textId="77777777" w:rsidR="008568E7" w:rsidRPr="00754738" w:rsidRDefault="002F01B0" w:rsidP="008568E7">
            <w:pPr>
              <w:jc w:val="center"/>
              <w:rPr>
                <w:rFonts w:ascii="Times New Roman" w:eastAsia="Times New Roman" w:hAnsi="Times New Roman" w:cs="Times New Roman"/>
                <w:sz w:val="24"/>
                <w:szCs w:val="24"/>
                <w:lang w:val="en-IN" w:eastAsia="en-IN"/>
              </w:rPr>
            </w:pPr>
            <w:r w:rsidRPr="00754738">
              <w:rPr>
                <w:rFonts w:ascii="Times New Roman" w:eastAsia="Times New Roman" w:hAnsi="Times New Roman" w:cs="Times New Roman"/>
                <w:sz w:val="24"/>
                <w:szCs w:val="24"/>
                <w:lang w:eastAsia="en-IN"/>
              </w:rPr>
              <w:t>64.83</w:t>
            </w:r>
          </w:p>
        </w:tc>
        <w:tc>
          <w:tcPr>
            <w:tcW w:w="457" w:type="pct"/>
            <w:noWrap/>
            <w:vAlign w:val="center"/>
            <w:hideMark/>
          </w:tcPr>
          <w:p w14:paraId="7FC82DD8" w14:textId="77777777" w:rsidR="008568E7" w:rsidRPr="00754738" w:rsidRDefault="008568E7" w:rsidP="008568E7">
            <w:pPr>
              <w:jc w:val="center"/>
              <w:rPr>
                <w:rFonts w:ascii="Times New Roman" w:eastAsia="Times New Roman" w:hAnsi="Times New Roman" w:cs="Times New Roman"/>
                <w:sz w:val="24"/>
                <w:szCs w:val="24"/>
                <w:lang w:val="en-IN" w:eastAsia="en-IN"/>
              </w:rPr>
            </w:pPr>
            <w:r w:rsidRPr="00754738">
              <w:rPr>
                <w:rFonts w:ascii="Times New Roman" w:hAnsi="Times New Roman" w:cs="Times New Roman"/>
                <w:sz w:val="24"/>
                <w:szCs w:val="24"/>
              </w:rPr>
              <w:t>62.37</w:t>
            </w:r>
          </w:p>
        </w:tc>
        <w:tc>
          <w:tcPr>
            <w:tcW w:w="688" w:type="pct"/>
            <w:noWrap/>
            <w:vAlign w:val="center"/>
            <w:hideMark/>
          </w:tcPr>
          <w:p w14:paraId="3D93C11D" w14:textId="77777777" w:rsidR="008568E7" w:rsidRPr="00754738" w:rsidRDefault="008568E7" w:rsidP="008568E7">
            <w:pPr>
              <w:jc w:val="center"/>
              <w:rPr>
                <w:rFonts w:ascii="Times New Roman" w:eastAsia="Times New Roman" w:hAnsi="Times New Roman" w:cs="Times New Roman"/>
                <w:sz w:val="24"/>
                <w:szCs w:val="24"/>
                <w:lang w:val="en-IN" w:eastAsia="en-IN"/>
              </w:rPr>
            </w:pPr>
            <w:r w:rsidRPr="00754738">
              <w:rPr>
                <w:rFonts w:ascii="Times New Roman" w:hAnsi="Times New Roman" w:cs="Times New Roman"/>
                <w:sz w:val="24"/>
                <w:szCs w:val="24"/>
              </w:rPr>
              <w:t>6.11</w:t>
            </w:r>
          </w:p>
        </w:tc>
        <w:tc>
          <w:tcPr>
            <w:tcW w:w="651" w:type="pct"/>
            <w:noWrap/>
            <w:vAlign w:val="bottom"/>
            <w:hideMark/>
          </w:tcPr>
          <w:p w14:paraId="686442EF" w14:textId="77777777" w:rsidR="008568E7" w:rsidRPr="00754738" w:rsidRDefault="008568E7" w:rsidP="008568E7">
            <w:pPr>
              <w:jc w:val="center"/>
              <w:rPr>
                <w:rFonts w:ascii="Times New Roman" w:eastAsia="Times New Roman" w:hAnsi="Times New Roman" w:cs="Times New Roman"/>
                <w:sz w:val="24"/>
                <w:szCs w:val="24"/>
                <w:lang w:val="en-IN" w:eastAsia="en-IN"/>
              </w:rPr>
            </w:pPr>
            <w:r w:rsidRPr="00754738">
              <w:rPr>
                <w:rFonts w:ascii="Times New Roman" w:hAnsi="Times New Roman" w:cs="Times New Roman"/>
                <w:sz w:val="24"/>
                <w:szCs w:val="24"/>
              </w:rPr>
              <w:t>0.90</w:t>
            </w:r>
          </w:p>
        </w:tc>
        <w:tc>
          <w:tcPr>
            <w:tcW w:w="471" w:type="pct"/>
            <w:noWrap/>
            <w:hideMark/>
          </w:tcPr>
          <w:p w14:paraId="6968BD03" w14:textId="77777777" w:rsidR="008568E7" w:rsidRPr="00754738" w:rsidRDefault="008568E7" w:rsidP="008568E7">
            <w:pPr>
              <w:jc w:val="center"/>
              <w:rPr>
                <w:rFonts w:ascii="Times New Roman" w:eastAsia="Times New Roman" w:hAnsi="Times New Roman" w:cs="Times New Roman"/>
                <w:sz w:val="24"/>
                <w:szCs w:val="24"/>
                <w:lang w:val="en-IN" w:eastAsia="en-IN"/>
              </w:rPr>
            </w:pPr>
            <w:r w:rsidRPr="00754738">
              <w:rPr>
                <w:rFonts w:ascii="Times New Roman" w:eastAsia="Times New Roman" w:hAnsi="Times New Roman" w:cs="Times New Roman"/>
                <w:sz w:val="24"/>
                <w:szCs w:val="24"/>
                <w:lang w:eastAsia="en-IN"/>
              </w:rPr>
              <w:t>70.41</w:t>
            </w:r>
          </w:p>
        </w:tc>
        <w:tc>
          <w:tcPr>
            <w:tcW w:w="617" w:type="pct"/>
            <w:noWrap/>
            <w:vAlign w:val="center"/>
            <w:hideMark/>
          </w:tcPr>
          <w:p w14:paraId="72281565" w14:textId="77777777" w:rsidR="008568E7" w:rsidRPr="00754738" w:rsidRDefault="008568E7" w:rsidP="008568E7">
            <w:pPr>
              <w:jc w:val="center"/>
              <w:rPr>
                <w:rFonts w:ascii="Times New Roman" w:eastAsia="Times New Roman" w:hAnsi="Times New Roman" w:cs="Times New Roman"/>
                <w:sz w:val="24"/>
                <w:szCs w:val="24"/>
                <w:lang w:val="en-IN" w:eastAsia="en-IN"/>
              </w:rPr>
            </w:pPr>
            <w:r w:rsidRPr="00754738">
              <w:rPr>
                <w:rFonts w:ascii="Times New Roman" w:hAnsi="Times New Roman" w:cs="Times New Roman"/>
                <w:sz w:val="24"/>
                <w:szCs w:val="24"/>
              </w:rPr>
              <w:t>185.33</w:t>
            </w:r>
          </w:p>
        </w:tc>
        <w:tc>
          <w:tcPr>
            <w:tcW w:w="444" w:type="pct"/>
            <w:noWrap/>
            <w:vAlign w:val="center"/>
            <w:hideMark/>
          </w:tcPr>
          <w:p w14:paraId="06C9C6D2" w14:textId="77777777" w:rsidR="008568E7" w:rsidRPr="00754738" w:rsidRDefault="008568E7" w:rsidP="008568E7">
            <w:pPr>
              <w:jc w:val="center"/>
              <w:rPr>
                <w:rFonts w:ascii="Times New Roman" w:eastAsia="Times New Roman" w:hAnsi="Times New Roman" w:cs="Times New Roman"/>
                <w:sz w:val="24"/>
                <w:szCs w:val="24"/>
                <w:lang w:val="en-IN" w:eastAsia="en-IN"/>
              </w:rPr>
            </w:pPr>
            <w:r w:rsidRPr="00754738">
              <w:rPr>
                <w:rFonts w:ascii="Times New Roman" w:hAnsi="Times New Roman" w:cs="Times New Roman"/>
                <w:sz w:val="24"/>
                <w:szCs w:val="24"/>
              </w:rPr>
              <w:t>17.05</w:t>
            </w:r>
          </w:p>
        </w:tc>
      </w:tr>
      <w:tr w:rsidR="008568E7" w:rsidRPr="00754738" w14:paraId="3F51A7D6" w14:textId="77777777" w:rsidTr="005E4F4D">
        <w:trPr>
          <w:trHeight w:val="302"/>
        </w:trPr>
        <w:tc>
          <w:tcPr>
            <w:tcW w:w="658" w:type="pct"/>
            <w:noWrap/>
            <w:hideMark/>
          </w:tcPr>
          <w:p w14:paraId="0D7A4E28" w14:textId="77777777" w:rsidR="008568E7" w:rsidRPr="00754738" w:rsidRDefault="008568E7" w:rsidP="008568E7">
            <w:pPr>
              <w:rPr>
                <w:rFonts w:ascii="Times New Roman" w:eastAsia="Times New Roman" w:hAnsi="Times New Roman" w:cs="Times New Roman"/>
                <w:sz w:val="24"/>
                <w:szCs w:val="24"/>
                <w:lang w:val="en-IN" w:eastAsia="en-IN"/>
              </w:rPr>
            </w:pPr>
            <w:r w:rsidRPr="00754738">
              <w:rPr>
                <w:rFonts w:ascii="Times New Roman" w:eastAsia="Times New Roman" w:hAnsi="Times New Roman" w:cs="Times New Roman"/>
                <w:sz w:val="24"/>
                <w:szCs w:val="24"/>
                <w:lang w:val="en-IN" w:eastAsia="en-IN"/>
              </w:rPr>
              <w:t>BA 50 ppm × No pinching</w:t>
            </w:r>
          </w:p>
        </w:tc>
        <w:tc>
          <w:tcPr>
            <w:tcW w:w="400" w:type="pct"/>
            <w:noWrap/>
            <w:hideMark/>
          </w:tcPr>
          <w:p w14:paraId="281502C4" w14:textId="77777777" w:rsidR="008568E7" w:rsidRPr="00754738" w:rsidRDefault="008568E7" w:rsidP="008568E7">
            <w:pPr>
              <w:jc w:val="center"/>
              <w:rPr>
                <w:rFonts w:ascii="Times New Roman" w:eastAsia="Times New Roman" w:hAnsi="Times New Roman" w:cs="Times New Roman"/>
                <w:sz w:val="24"/>
                <w:szCs w:val="24"/>
                <w:lang w:val="en-IN" w:eastAsia="en-IN"/>
              </w:rPr>
            </w:pPr>
            <w:r w:rsidRPr="00754738">
              <w:rPr>
                <w:rFonts w:ascii="Times New Roman" w:eastAsia="Times New Roman" w:hAnsi="Times New Roman" w:cs="Times New Roman"/>
                <w:sz w:val="24"/>
                <w:szCs w:val="24"/>
                <w:lang w:eastAsia="en-IN"/>
              </w:rPr>
              <w:t>46.67</w:t>
            </w:r>
          </w:p>
        </w:tc>
        <w:tc>
          <w:tcPr>
            <w:tcW w:w="614" w:type="pct"/>
            <w:noWrap/>
            <w:vAlign w:val="center"/>
            <w:hideMark/>
          </w:tcPr>
          <w:p w14:paraId="4917CF73" w14:textId="77777777" w:rsidR="008568E7" w:rsidRPr="00754738" w:rsidRDefault="008568E7" w:rsidP="008568E7">
            <w:pPr>
              <w:jc w:val="center"/>
              <w:rPr>
                <w:rFonts w:ascii="Times New Roman" w:eastAsia="Times New Roman" w:hAnsi="Times New Roman" w:cs="Times New Roman"/>
                <w:sz w:val="24"/>
                <w:szCs w:val="24"/>
                <w:lang w:val="en-IN" w:eastAsia="en-IN"/>
              </w:rPr>
            </w:pPr>
            <w:r w:rsidRPr="00754738">
              <w:rPr>
                <w:rFonts w:ascii="Times New Roman" w:hAnsi="Times New Roman" w:cs="Times New Roman"/>
                <w:sz w:val="24"/>
                <w:szCs w:val="24"/>
              </w:rPr>
              <w:t>63.94</w:t>
            </w:r>
          </w:p>
        </w:tc>
        <w:tc>
          <w:tcPr>
            <w:tcW w:w="457" w:type="pct"/>
            <w:noWrap/>
            <w:vAlign w:val="center"/>
            <w:hideMark/>
          </w:tcPr>
          <w:p w14:paraId="317E5C19" w14:textId="77777777" w:rsidR="008568E7" w:rsidRPr="00754738" w:rsidRDefault="008568E7" w:rsidP="008568E7">
            <w:pPr>
              <w:jc w:val="center"/>
              <w:rPr>
                <w:rFonts w:ascii="Times New Roman" w:eastAsia="Times New Roman" w:hAnsi="Times New Roman" w:cs="Times New Roman"/>
                <w:sz w:val="24"/>
                <w:szCs w:val="24"/>
                <w:lang w:val="en-IN" w:eastAsia="en-IN"/>
              </w:rPr>
            </w:pPr>
            <w:r w:rsidRPr="00754738">
              <w:rPr>
                <w:rFonts w:ascii="Times New Roman" w:hAnsi="Times New Roman" w:cs="Times New Roman"/>
                <w:sz w:val="24"/>
                <w:szCs w:val="24"/>
              </w:rPr>
              <w:t>72.53</w:t>
            </w:r>
          </w:p>
        </w:tc>
        <w:tc>
          <w:tcPr>
            <w:tcW w:w="688" w:type="pct"/>
            <w:noWrap/>
            <w:vAlign w:val="center"/>
            <w:hideMark/>
          </w:tcPr>
          <w:p w14:paraId="57A00572" w14:textId="77777777" w:rsidR="008568E7" w:rsidRPr="00754738" w:rsidRDefault="008568E7" w:rsidP="008568E7">
            <w:pPr>
              <w:jc w:val="center"/>
              <w:rPr>
                <w:rFonts w:ascii="Times New Roman" w:eastAsia="Times New Roman" w:hAnsi="Times New Roman" w:cs="Times New Roman"/>
                <w:sz w:val="24"/>
                <w:szCs w:val="24"/>
                <w:lang w:val="en-IN" w:eastAsia="en-IN"/>
              </w:rPr>
            </w:pPr>
            <w:r w:rsidRPr="00754738">
              <w:rPr>
                <w:rFonts w:ascii="Times New Roman" w:hAnsi="Times New Roman" w:cs="Times New Roman"/>
                <w:sz w:val="24"/>
                <w:szCs w:val="24"/>
              </w:rPr>
              <w:t>8.73</w:t>
            </w:r>
          </w:p>
        </w:tc>
        <w:tc>
          <w:tcPr>
            <w:tcW w:w="651" w:type="pct"/>
            <w:noWrap/>
            <w:vAlign w:val="bottom"/>
            <w:hideMark/>
          </w:tcPr>
          <w:p w14:paraId="30FDC281" w14:textId="77777777" w:rsidR="008568E7" w:rsidRPr="00754738" w:rsidRDefault="008568E7" w:rsidP="008568E7">
            <w:pPr>
              <w:jc w:val="center"/>
              <w:rPr>
                <w:rFonts w:ascii="Times New Roman" w:eastAsia="Times New Roman" w:hAnsi="Times New Roman" w:cs="Times New Roman"/>
                <w:sz w:val="24"/>
                <w:szCs w:val="24"/>
                <w:lang w:val="en-IN" w:eastAsia="en-IN"/>
              </w:rPr>
            </w:pPr>
            <w:r w:rsidRPr="00754738">
              <w:rPr>
                <w:rFonts w:ascii="Times New Roman" w:hAnsi="Times New Roman" w:cs="Times New Roman"/>
                <w:sz w:val="24"/>
                <w:szCs w:val="24"/>
              </w:rPr>
              <w:t>1.10</w:t>
            </w:r>
          </w:p>
        </w:tc>
        <w:tc>
          <w:tcPr>
            <w:tcW w:w="471" w:type="pct"/>
            <w:noWrap/>
            <w:hideMark/>
          </w:tcPr>
          <w:p w14:paraId="121B8B69" w14:textId="77777777" w:rsidR="008568E7" w:rsidRPr="00754738" w:rsidRDefault="008568E7" w:rsidP="008568E7">
            <w:pPr>
              <w:jc w:val="center"/>
              <w:rPr>
                <w:rFonts w:ascii="Times New Roman" w:eastAsia="Times New Roman" w:hAnsi="Times New Roman" w:cs="Times New Roman"/>
                <w:sz w:val="24"/>
                <w:szCs w:val="24"/>
                <w:lang w:val="en-IN" w:eastAsia="en-IN"/>
              </w:rPr>
            </w:pPr>
            <w:r w:rsidRPr="00754738">
              <w:rPr>
                <w:rFonts w:ascii="Times New Roman" w:eastAsia="Times New Roman" w:hAnsi="Times New Roman" w:cs="Times New Roman"/>
                <w:sz w:val="24"/>
                <w:szCs w:val="24"/>
                <w:lang w:eastAsia="en-IN"/>
              </w:rPr>
              <w:t>74.11</w:t>
            </w:r>
          </w:p>
        </w:tc>
        <w:tc>
          <w:tcPr>
            <w:tcW w:w="617" w:type="pct"/>
            <w:noWrap/>
            <w:vAlign w:val="center"/>
            <w:hideMark/>
          </w:tcPr>
          <w:p w14:paraId="45BFE5A1" w14:textId="77777777" w:rsidR="008568E7" w:rsidRPr="00754738" w:rsidRDefault="008568E7" w:rsidP="008568E7">
            <w:pPr>
              <w:jc w:val="center"/>
              <w:rPr>
                <w:rFonts w:ascii="Times New Roman" w:eastAsia="Times New Roman" w:hAnsi="Times New Roman" w:cs="Times New Roman"/>
                <w:sz w:val="24"/>
                <w:szCs w:val="24"/>
                <w:lang w:val="en-IN" w:eastAsia="en-IN"/>
              </w:rPr>
            </w:pPr>
            <w:r w:rsidRPr="00754738">
              <w:rPr>
                <w:rFonts w:ascii="Times New Roman" w:hAnsi="Times New Roman" w:cs="Times New Roman"/>
                <w:sz w:val="24"/>
                <w:szCs w:val="24"/>
              </w:rPr>
              <w:t>193.33</w:t>
            </w:r>
          </w:p>
        </w:tc>
        <w:tc>
          <w:tcPr>
            <w:tcW w:w="444" w:type="pct"/>
            <w:noWrap/>
            <w:vAlign w:val="center"/>
            <w:hideMark/>
          </w:tcPr>
          <w:p w14:paraId="6DD92AF3" w14:textId="77777777" w:rsidR="008568E7" w:rsidRPr="00754738" w:rsidRDefault="008568E7" w:rsidP="008568E7">
            <w:pPr>
              <w:jc w:val="center"/>
              <w:rPr>
                <w:rFonts w:ascii="Times New Roman" w:eastAsia="Times New Roman" w:hAnsi="Times New Roman" w:cs="Times New Roman"/>
                <w:sz w:val="24"/>
                <w:szCs w:val="24"/>
                <w:lang w:val="en-IN" w:eastAsia="en-IN"/>
              </w:rPr>
            </w:pPr>
            <w:r w:rsidRPr="00754738">
              <w:rPr>
                <w:rFonts w:ascii="Times New Roman" w:hAnsi="Times New Roman" w:cs="Times New Roman"/>
                <w:sz w:val="24"/>
                <w:szCs w:val="24"/>
              </w:rPr>
              <w:t>19.73</w:t>
            </w:r>
          </w:p>
        </w:tc>
      </w:tr>
      <w:tr w:rsidR="008568E7" w:rsidRPr="00754738" w14:paraId="7209B5C3" w14:textId="77777777" w:rsidTr="005E4F4D">
        <w:trPr>
          <w:trHeight w:val="302"/>
        </w:trPr>
        <w:tc>
          <w:tcPr>
            <w:tcW w:w="658" w:type="pct"/>
            <w:noWrap/>
            <w:hideMark/>
          </w:tcPr>
          <w:p w14:paraId="3AA08473" w14:textId="77777777" w:rsidR="008568E7" w:rsidRPr="00754738" w:rsidRDefault="008568E7" w:rsidP="008568E7">
            <w:pPr>
              <w:rPr>
                <w:rFonts w:ascii="Times New Roman" w:eastAsia="Times New Roman" w:hAnsi="Times New Roman" w:cs="Times New Roman"/>
                <w:sz w:val="24"/>
                <w:szCs w:val="24"/>
                <w:lang w:val="en-IN" w:eastAsia="en-IN"/>
              </w:rPr>
            </w:pPr>
            <w:r w:rsidRPr="00754738">
              <w:rPr>
                <w:rFonts w:ascii="Times New Roman" w:eastAsia="Times New Roman" w:hAnsi="Times New Roman" w:cs="Times New Roman"/>
                <w:sz w:val="24"/>
                <w:szCs w:val="24"/>
                <w:lang w:val="en-IN" w:eastAsia="en-IN"/>
              </w:rPr>
              <w:t>BA 100 ppm × No pinching</w:t>
            </w:r>
          </w:p>
        </w:tc>
        <w:tc>
          <w:tcPr>
            <w:tcW w:w="400" w:type="pct"/>
            <w:noWrap/>
            <w:hideMark/>
          </w:tcPr>
          <w:p w14:paraId="3B060319" w14:textId="77777777" w:rsidR="008568E7" w:rsidRPr="00754738" w:rsidRDefault="008568E7" w:rsidP="008568E7">
            <w:pPr>
              <w:jc w:val="center"/>
              <w:rPr>
                <w:rFonts w:ascii="Times New Roman" w:eastAsia="Times New Roman" w:hAnsi="Times New Roman" w:cs="Times New Roman"/>
                <w:sz w:val="24"/>
                <w:szCs w:val="24"/>
                <w:lang w:val="en-IN" w:eastAsia="en-IN"/>
              </w:rPr>
            </w:pPr>
            <w:r w:rsidRPr="00754738">
              <w:rPr>
                <w:rFonts w:ascii="Times New Roman" w:eastAsia="Times New Roman" w:hAnsi="Times New Roman" w:cs="Times New Roman"/>
                <w:sz w:val="24"/>
                <w:szCs w:val="24"/>
                <w:lang w:eastAsia="en-IN"/>
              </w:rPr>
              <w:t>51.22</w:t>
            </w:r>
          </w:p>
        </w:tc>
        <w:tc>
          <w:tcPr>
            <w:tcW w:w="614" w:type="pct"/>
            <w:noWrap/>
            <w:vAlign w:val="center"/>
            <w:hideMark/>
          </w:tcPr>
          <w:p w14:paraId="70B1AF52" w14:textId="77777777" w:rsidR="008568E7" w:rsidRPr="00754738" w:rsidRDefault="008568E7" w:rsidP="008568E7">
            <w:pPr>
              <w:jc w:val="center"/>
              <w:rPr>
                <w:rFonts w:ascii="Times New Roman" w:eastAsia="Times New Roman" w:hAnsi="Times New Roman" w:cs="Times New Roman"/>
                <w:sz w:val="24"/>
                <w:szCs w:val="24"/>
                <w:lang w:val="en-IN" w:eastAsia="en-IN"/>
              </w:rPr>
            </w:pPr>
            <w:r w:rsidRPr="00754738">
              <w:rPr>
                <w:rFonts w:ascii="Times New Roman" w:hAnsi="Times New Roman" w:cs="Times New Roman"/>
                <w:sz w:val="24"/>
                <w:szCs w:val="24"/>
              </w:rPr>
              <w:t>68.05</w:t>
            </w:r>
          </w:p>
        </w:tc>
        <w:tc>
          <w:tcPr>
            <w:tcW w:w="457" w:type="pct"/>
            <w:noWrap/>
            <w:vAlign w:val="center"/>
            <w:hideMark/>
          </w:tcPr>
          <w:p w14:paraId="6B9FC370" w14:textId="77777777" w:rsidR="008568E7" w:rsidRPr="00754738" w:rsidRDefault="008568E7" w:rsidP="008568E7">
            <w:pPr>
              <w:jc w:val="center"/>
              <w:rPr>
                <w:rFonts w:ascii="Times New Roman" w:eastAsia="Times New Roman" w:hAnsi="Times New Roman" w:cs="Times New Roman"/>
                <w:sz w:val="24"/>
                <w:szCs w:val="24"/>
                <w:lang w:val="en-IN" w:eastAsia="en-IN"/>
              </w:rPr>
            </w:pPr>
            <w:r w:rsidRPr="00754738">
              <w:rPr>
                <w:rFonts w:ascii="Times New Roman" w:hAnsi="Times New Roman" w:cs="Times New Roman"/>
                <w:sz w:val="24"/>
                <w:szCs w:val="24"/>
              </w:rPr>
              <w:t>64.27</w:t>
            </w:r>
          </w:p>
        </w:tc>
        <w:tc>
          <w:tcPr>
            <w:tcW w:w="688" w:type="pct"/>
            <w:noWrap/>
            <w:vAlign w:val="center"/>
            <w:hideMark/>
          </w:tcPr>
          <w:p w14:paraId="6B199A31" w14:textId="77777777" w:rsidR="008568E7" w:rsidRPr="00754738" w:rsidRDefault="008568E7" w:rsidP="008568E7">
            <w:pPr>
              <w:jc w:val="center"/>
              <w:rPr>
                <w:rFonts w:ascii="Times New Roman" w:eastAsia="Times New Roman" w:hAnsi="Times New Roman" w:cs="Times New Roman"/>
                <w:sz w:val="24"/>
                <w:szCs w:val="24"/>
                <w:lang w:val="en-IN" w:eastAsia="en-IN"/>
              </w:rPr>
            </w:pPr>
            <w:r w:rsidRPr="00754738">
              <w:rPr>
                <w:rFonts w:ascii="Times New Roman" w:hAnsi="Times New Roman" w:cs="Times New Roman"/>
                <w:sz w:val="24"/>
                <w:szCs w:val="24"/>
              </w:rPr>
              <w:t>7.86</w:t>
            </w:r>
          </w:p>
        </w:tc>
        <w:tc>
          <w:tcPr>
            <w:tcW w:w="651" w:type="pct"/>
            <w:noWrap/>
            <w:vAlign w:val="bottom"/>
            <w:hideMark/>
          </w:tcPr>
          <w:p w14:paraId="503D4967" w14:textId="77777777" w:rsidR="008568E7" w:rsidRPr="00754738" w:rsidRDefault="008568E7" w:rsidP="008568E7">
            <w:pPr>
              <w:jc w:val="center"/>
              <w:rPr>
                <w:rFonts w:ascii="Times New Roman" w:eastAsia="Times New Roman" w:hAnsi="Times New Roman" w:cs="Times New Roman"/>
                <w:sz w:val="24"/>
                <w:szCs w:val="24"/>
                <w:lang w:val="en-IN" w:eastAsia="en-IN"/>
              </w:rPr>
            </w:pPr>
            <w:r w:rsidRPr="00754738">
              <w:rPr>
                <w:rFonts w:ascii="Times New Roman" w:hAnsi="Times New Roman" w:cs="Times New Roman"/>
                <w:sz w:val="24"/>
                <w:szCs w:val="24"/>
              </w:rPr>
              <w:t>1.03</w:t>
            </w:r>
          </w:p>
        </w:tc>
        <w:tc>
          <w:tcPr>
            <w:tcW w:w="471" w:type="pct"/>
            <w:noWrap/>
            <w:hideMark/>
          </w:tcPr>
          <w:p w14:paraId="5A35DB25" w14:textId="77777777" w:rsidR="008568E7" w:rsidRPr="00754738" w:rsidRDefault="008568E7" w:rsidP="008568E7">
            <w:pPr>
              <w:jc w:val="center"/>
              <w:rPr>
                <w:rFonts w:ascii="Times New Roman" w:eastAsia="Times New Roman" w:hAnsi="Times New Roman" w:cs="Times New Roman"/>
                <w:sz w:val="24"/>
                <w:szCs w:val="24"/>
                <w:lang w:val="en-IN" w:eastAsia="en-IN"/>
              </w:rPr>
            </w:pPr>
            <w:r w:rsidRPr="00754738">
              <w:rPr>
                <w:rFonts w:ascii="Times New Roman" w:eastAsia="Times New Roman" w:hAnsi="Times New Roman" w:cs="Times New Roman"/>
                <w:sz w:val="24"/>
                <w:szCs w:val="24"/>
                <w:lang w:eastAsia="en-IN"/>
              </w:rPr>
              <w:t>76.05</w:t>
            </w:r>
          </w:p>
        </w:tc>
        <w:tc>
          <w:tcPr>
            <w:tcW w:w="617" w:type="pct"/>
            <w:noWrap/>
            <w:vAlign w:val="center"/>
            <w:hideMark/>
          </w:tcPr>
          <w:p w14:paraId="5F24F567" w14:textId="77777777" w:rsidR="008568E7" w:rsidRPr="00754738" w:rsidRDefault="008568E7" w:rsidP="008568E7">
            <w:pPr>
              <w:jc w:val="center"/>
              <w:rPr>
                <w:rFonts w:ascii="Times New Roman" w:eastAsia="Times New Roman" w:hAnsi="Times New Roman" w:cs="Times New Roman"/>
                <w:sz w:val="24"/>
                <w:szCs w:val="24"/>
                <w:lang w:val="en-IN" w:eastAsia="en-IN"/>
              </w:rPr>
            </w:pPr>
            <w:r w:rsidRPr="00754738">
              <w:rPr>
                <w:rFonts w:ascii="Times New Roman" w:hAnsi="Times New Roman" w:cs="Times New Roman"/>
                <w:sz w:val="24"/>
                <w:szCs w:val="24"/>
              </w:rPr>
              <w:t>239.00</w:t>
            </w:r>
          </w:p>
        </w:tc>
        <w:tc>
          <w:tcPr>
            <w:tcW w:w="444" w:type="pct"/>
            <w:noWrap/>
            <w:vAlign w:val="center"/>
            <w:hideMark/>
          </w:tcPr>
          <w:p w14:paraId="27E75DE4" w14:textId="77777777" w:rsidR="008568E7" w:rsidRPr="00754738" w:rsidRDefault="008568E7" w:rsidP="008568E7">
            <w:pPr>
              <w:jc w:val="center"/>
              <w:rPr>
                <w:rFonts w:ascii="Times New Roman" w:eastAsia="Times New Roman" w:hAnsi="Times New Roman" w:cs="Times New Roman"/>
                <w:sz w:val="24"/>
                <w:szCs w:val="24"/>
                <w:lang w:val="en-IN" w:eastAsia="en-IN"/>
              </w:rPr>
            </w:pPr>
            <w:r w:rsidRPr="00754738">
              <w:rPr>
                <w:rFonts w:ascii="Times New Roman" w:hAnsi="Times New Roman" w:cs="Times New Roman"/>
                <w:sz w:val="24"/>
                <w:szCs w:val="24"/>
              </w:rPr>
              <w:t>19.77</w:t>
            </w:r>
          </w:p>
        </w:tc>
      </w:tr>
      <w:tr w:rsidR="008568E7" w:rsidRPr="00754738" w14:paraId="3ABDE38F" w14:textId="77777777" w:rsidTr="005E4F4D">
        <w:trPr>
          <w:trHeight w:val="302"/>
        </w:trPr>
        <w:tc>
          <w:tcPr>
            <w:tcW w:w="658" w:type="pct"/>
            <w:noWrap/>
            <w:hideMark/>
          </w:tcPr>
          <w:p w14:paraId="798EF40B" w14:textId="77777777" w:rsidR="008568E7" w:rsidRPr="00754738" w:rsidRDefault="008568E7" w:rsidP="008568E7">
            <w:pPr>
              <w:rPr>
                <w:rFonts w:ascii="Times New Roman" w:eastAsia="Times New Roman" w:hAnsi="Times New Roman" w:cs="Times New Roman"/>
                <w:sz w:val="24"/>
                <w:szCs w:val="24"/>
                <w:lang w:val="en-IN" w:eastAsia="en-IN"/>
              </w:rPr>
            </w:pPr>
            <w:r w:rsidRPr="00754738">
              <w:rPr>
                <w:rFonts w:ascii="Times New Roman" w:eastAsia="Times New Roman" w:hAnsi="Times New Roman" w:cs="Times New Roman"/>
                <w:sz w:val="24"/>
                <w:szCs w:val="24"/>
                <w:lang w:val="en-IN" w:eastAsia="en-IN"/>
              </w:rPr>
              <w:t>BA 150 ppm × No pinching</w:t>
            </w:r>
          </w:p>
        </w:tc>
        <w:tc>
          <w:tcPr>
            <w:tcW w:w="400" w:type="pct"/>
            <w:noWrap/>
            <w:hideMark/>
          </w:tcPr>
          <w:p w14:paraId="7C355416" w14:textId="77777777" w:rsidR="008568E7" w:rsidRPr="00754738" w:rsidRDefault="008568E7" w:rsidP="008568E7">
            <w:pPr>
              <w:jc w:val="center"/>
              <w:rPr>
                <w:rFonts w:ascii="Times New Roman" w:eastAsia="Times New Roman" w:hAnsi="Times New Roman" w:cs="Times New Roman"/>
                <w:sz w:val="24"/>
                <w:szCs w:val="24"/>
                <w:lang w:val="en-IN" w:eastAsia="en-IN"/>
              </w:rPr>
            </w:pPr>
            <w:r w:rsidRPr="00754738">
              <w:rPr>
                <w:rFonts w:ascii="Times New Roman" w:eastAsia="Times New Roman" w:hAnsi="Times New Roman" w:cs="Times New Roman"/>
                <w:sz w:val="24"/>
                <w:szCs w:val="24"/>
                <w:lang w:eastAsia="en-IN"/>
              </w:rPr>
              <w:t>43.61</w:t>
            </w:r>
          </w:p>
        </w:tc>
        <w:tc>
          <w:tcPr>
            <w:tcW w:w="614" w:type="pct"/>
            <w:noWrap/>
            <w:vAlign w:val="center"/>
            <w:hideMark/>
          </w:tcPr>
          <w:p w14:paraId="24E7C735" w14:textId="77777777" w:rsidR="008568E7" w:rsidRPr="00754738" w:rsidRDefault="002F01B0" w:rsidP="008568E7">
            <w:pPr>
              <w:jc w:val="center"/>
              <w:rPr>
                <w:rFonts w:ascii="Times New Roman" w:eastAsia="Times New Roman" w:hAnsi="Times New Roman" w:cs="Times New Roman"/>
                <w:sz w:val="24"/>
                <w:szCs w:val="24"/>
                <w:lang w:val="en-IN" w:eastAsia="en-IN"/>
              </w:rPr>
            </w:pPr>
            <w:r w:rsidRPr="00754738">
              <w:rPr>
                <w:rFonts w:ascii="Times New Roman" w:hAnsi="Times New Roman" w:cs="Times New Roman"/>
                <w:sz w:val="24"/>
                <w:szCs w:val="24"/>
              </w:rPr>
              <w:t>61.89</w:t>
            </w:r>
          </w:p>
        </w:tc>
        <w:tc>
          <w:tcPr>
            <w:tcW w:w="457" w:type="pct"/>
            <w:noWrap/>
            <w:vAlign w:val="center"/>
            <w:hideMark/>
          </w:tcPr>
          <w:p w14:paraId="6AD1EF6D" w14:textId="77777777" w:rsidR="008568E7" w:rsidRPr="00754738" w:rsidRDefault="008568E7" w:rsidP="008568E7">
            <w:pPr>
              <w:jc w:val="center"/>
              <w:rPr>
                <w:rFonts w:ascii="Times New Roman" w:eastAsia="Times New Roman" w:hAnsi="Times New Roman" w:cs="Times New Roman"/>
                <w:sz w:val="24"/>
                <w:szCs w:val="24"/>
                <w:lang w:val="en-IN" w:eastAsia="en-IN"/>
              </w:rPr>
            </w:pPr>
            <w:r w:rsidRPr="00754738">
              <w:rPr>
                <w:rFonts w:ascii="Times New Roman" w:hAnsi="Times New Roman" w:cs="Times New Roman"/>
                <w:sz w:val="24"/>
                <w:szCs w:val="24"/>
              </w:rPr>
              <w:t>74.21</w:t>
            </w:r>
          </w:p>
        </w:tc>
        <w:tc>
          <w:tcPr>
            <w:tcW w:w="688" w:type="pct"/>
            <w:noWrap/>
            <w:vAlign w:val="center"/>
            <w:hideMark/>
          </w:tcPr>
          <w:p w14:paraId="12DB2B20" w14:textId="77777777" w:rsidR="008568E7" w:rsidRPr="00754738" w:rsidRDefault="008568E7" w:rsidP="008568E7">
            <w:pPr>
              <w:jc w:val="center"/>
              <w:rPr>
                <w:rFonts w:ascii="Times New Roman" w:eastAsia="Times New Roman" w:hAnsi="Times New Roman" w:cs="Times New Roman"/>
                <w:sz w:val="24"/>
                <w:szCs w:val="24"/>
                <w:lang w:val="en-IN" w:eastAsia="en-IN"/>
              </w:rPr>
            </w:pPr>
            <w:r w:rsidRPr="00754738">
              <w:rPr>
                <w:rFonts w:ascii="Times New Roman" w:hAnsi="Times New Roman" w:cs="Times New Roman"/>
                <w:sz w:val="24"/>
                <w:szCs w:val="24"/>
              </w:rPr>
              <w:t>7.06</w:t>
            </w:r>
          </w:p>
        </w:tc>
        <w:tc>
          <w:tcPr>
            <w:tcW w:w="651" w:type="pct"/>
            <w:noWrap/>
            <w:vAlign w:val="bottom"/>
            <w:hideMark/>
          </w:tcPr>
          <w:p w14:paraId="7D122E48" w14:textId="77777777" w:rsidR="008568E7" w:rsidRPr="00754738" w:rsidRDefault="008568E7" w:rsidP="008568E7">
            <w:pPr>
              <w:jc w:val="center"/>
              <w:rPr>
                <w:rFonts w:ascii="Times New Roman" w:eastAsia="Times New Roman" w:hAnsi="Times New Roman" w:cs="Times New Roman"/>
                <w:sz w:val="24"/>
                <w:szCs w:val="24"/>
                <w:lang w:val="en-IN" w:eastAsia="en-IN"/>
              </w:rPr>
            </w:pPr>
            <w:r w:rsidRPr="00754738">
              <w:rPr>
                <w:rFonts w:ascii="Times New Roman" w:hAnsi="Times New Roman" w:cs="Times New Roman"/>
                <w:sz w:val="24"/>
                <w:szCs w:val="24"/>
              </w:rPr>
              <w:t>0.92</w:t>
            </w:r>
          </w:p>
        </w:tc>
        <w:tc>
          <w:tcPr>
            <w:tcW w:w="471" w:type="pct"/>
            <w:noWrap/>
            <w:hideMark/>
          </w:tcPr>
          <w:p w14:paraId="3D86812F" w14:textId="77777777" w:rsidR="008568E7" w:rsidRPr="00754738" w:rsidRDefault="008568E7" w:rsidP="008568E7">
            <w:pPr>
              <w:jc w:val="center"/>
              <w:rPr>
                <w:rFonts w:ascii="Times New Roman" w:eastAsia="Times New Roman" w:hAnsi="Times New Roman" w:cs="Times New Roman"/>
                <w:sz w:val="24"/>
                <w:szCs w:val="24"/>
                <w:lang w:val="en-IN" w:eastAsia="en-IN"/>
              </w:rPr>
            </w:pPr>
            <w:r w:rsidRPr="00754738">
              <w:rPr>
                <w:rFonts w:ascii="Times New Roman" w:eastAsia="Times New Roman" w:hAnsi="Times New Roman" w:cs="Times New Roman"/>
                <w:sz w:val="24"/>
                <w:szCs w:val="24"/>
                <w:lang w:eastAsia="en-IN"/>
              </w:rPr>
              <w:t>70.17</w:t>
            </w:r>
          </w:p>
        </w:tc>
        <w:tc>
          <w:tcPr>
            <w:tcW w:w="617" w:type="pct"/>
            <w:noWrap/>
            <w:vAlign w:val="center"/>
            <w:hideMark/>
          </w:tcPr>
          <w:p w14:paraId="6C16B9D2" w14:textId="77777777" w:rsidR="008568E7" w:rsidRPr="00754738" w:rsidRDefault="008568E7" w:rsidP="008568E7">
            <w:pPr>
              <w:jc w:val="center"/>
              <w:rPr>
                <w:rFonts w:ascii="Times New Roman" w:eastAsia="Times New Roman" w:hAnsi="Times New Roman" w:cs="Times New Roman"/>
                <w:sz w:val="24"/>
                <w:szCs w:val="24"/>
                <w:lang w:val="en-IN" w:eastAsia="en-IN"/>
              </w:rPr>
            </w:pPr>
            <w:r w:rsidRPr="00754738">
              <w:rPr>
                <w:rFonts w:ascii="Times New Roman" w:hAnsi="Times New Roman" w:cs="Times New Roman"/>
                <w:sz w:val="24"/>
                <w:szCs w:val="24"/>
              </w:rPr>
              <w:t>202.00</w:t>
            </w:r>
          </w:p>
        </w:tc>
        <w:tc>
          <w:tcPr>
            <w:tcW w:w="444" w:type="pct"/>
            <w:noWrap/>
            <w:vAlign w:val="center"/>
            <w:hideMark/>
          </w:tcPr>
          <w:p w14:paraId="3EE38DA6" w14:textId="77777777" w:rsidR="008568E7" w:rsidRPr="00754738" w:rsidRDefault="008568E7" w:rsidP="008568E7">
            <w:pPr>
              <w:jc w:val="center"/>
              <w:rPr>
                <w:rFonts w:ascii="Times New Roman" w:eastAsia="Times New Roman" w:hAnsi="Times New Roman" w:cs="Times New Roman"/>
                <w:sz w:val="24"/>
                <w:szCs w:val="24"/>
                <w:lang w:val="en-IN" w:eastAsia="en-IN"/>
              </w:rPr>
            </w:pPr>
            <w:r w:rsidRPr="00754738">
              <w:rPr>
                <w:rFonts w:ascii="Times New Roman" w:hAnsi="Times New Roman" w:cs="Times New Roman"/>
                <w:sz w:val="24"/>
                <w:szCs w:val="24"/>
              </w:rPr>
              <w:t>22.26</w:t>
            </w:r>
          </w:p>
        </w:tc>
      </w:tr>
      <w:tr w:rsidR="008568E7" w:rsidRPr="00754738" w14:paraId="3997D2BC" w14:textId="77777777" w:rsidTr="005E4F4D">
        <w:trPr>
          <w:trHeight w:val="302"/>
        </w:trPr>
        <w:tc>
          <w:tcPr>
            <w:tcW w:w="658" w:type="pct"/>
            <w:noWrap/>
            <w:hideMark/>
          </w:tcPr>
          <w:p w14:paraId="21CFBF04" w14:textId="77777777" w:rsidR="008568E7" w:rsidRPr="00754738" w:rsidRDefault="008568E7" w:rsidP="008568E7">
            <w:pPr>
              <w:rPr>
                <w:rFonts w:ascii="Times New Roman" w:eastAsia="Times New Roman" w:hAnsi="Times New Roman" w:cs="Times New Roman"/>
                <w:sz w:val="24"/>
                <w:szCs w:val="24"/>
                <w:lang w:val="en-IN" w:eastAsia="en-IN"/>
              </w:rPr>
            </w:pPr>
            <w:r w:rsidRPr="00754738">
              <w:rPr>
                <w:rFonts w:ascii="Times New Roman" w:eastAsia="Times New Roman" w:hAnsi="Times New Roman" w:cs="Times New Roman"/>
                <w:sz w:val="24"/>
                <w:szCs w:val="24"/>
                <w:lang w:val="en-IN" w:eastAsia="en-IN"/>
              </w:rPr>
              <w:t>BA 200 ppm × No pinching</w:t>
            </w:r>
          </w:p>
        </w:tc>
        <w:tc>
          <w:tcPr>
            <w:tcW w:w="400" w:type="pct"/>
            <w:noWrap/>
            <w:hideMark/>
          </w:tcPr>
          <w:p w14:paraId="39DFBCAB" w14:textId="77777777" w:rsidR="008568E7" w:rsidRPr="00754738" w:rsidRDefault="008568E7" w:rsidP="008568E7">
            <w:pPr>
              <w:jc w:val="center"/>
              <w:rPr>
                <w:rFonts w:ascii="Times New Roman" w:eastAsia="Times New Roman" w:hAnsi="Times New Roman" w:cs="Times New Roman"/>
                <w:sz w:val="24"/>
                <w:szCs w:val="24"/>
                <w:lang w:val="en-IN" w:eastAsia="en-IN"/>
              </w:rPr>
            </w:pPr>
            <w:r w:rsidRPr="00754738">
              <w:rPr>
                <w:rFonts w:ascii="Times New Roman" w:eastAsia="Times New Roman" w:hAnsi="Times New Roman" w:cs="Times New Roman"/>
                <w:sz w:val="24"/>
                <w:szCs w:val="24"/>
                <w:lang w:eastAsia="en-IN"/>
              </w:rPr>
              <w:t>46</w:t>
            </w:r>
          </w:p>
        </w:tc>
        <w:tc>
          <w:tcPr>
            <w:tcW w:w="614" w:type="pct"/>
            <w:noWrap/>
            <w:vAlign w:val="center"/>
            <w:hideMark/>
          </w:tcPr>
          <w:p w14:paraId="5755B925" w14:textId="77777777" w:rsidR="008568E7" w:rsidRPr="00754738" w:rsidRDefault="008568E7" w:rsidP="008568E7">
            <w:pPr>
              <w:jc w:val="center"/>
              <w:rPr>
                <w:rFonts w:ascii="Times New Roman" w:eastAsia="Times New Roman" w:hAnsi="Times New Roman" w:cs="Times New Roman"/>
                <w:sz w:val="24"/>
                <w:szCs w:val="24"/>
                <w:lang w:val="en-IN" w:eastAsia="en-IN"/>
              </w:rPr>
            </w:pPr>
            <w:r w:rsidRPr="00754738">
              <w:rPr>
                <w:rFonts w:ascii="Times New Roman" w:hAnsi="Times New Roman" w:cs="Times New Roman"/>
                <w:sz w:val="24"/>
                <w:szCs w:val="24"/>
              </w:rPr>
              <w:t>63.44</w:t>
            </w:r>
          </w:p>
        </w:tc>
        <w:tc>
          <w:tcPr>
            <w:tcW w:w="457" w:type="pct"/>
            <w:noWrap/>
            <w:vAlign w:val="center"/>
            <w:hideMark/>
          </w:tcPr>
          <w:p w14:paraId="0EACB628" w14:textId="77777777" w:rsidR="008568E7" w:rsidRPr="00754738" w:rsidRDefault="008568E7" w:rsidP="008568E7">
            <w:pPr>
              <w:jc w:val="center"/>
              <w:rPr>
                <w:rFonts w:ascii="Times New Roman" w:eastAsia="Times New Roman" w:hAnsi="Times New Roman" w:cs="Times New Roman"/>
                <w:sz w:val="24"/>
                <w:szCs w:val="24"/>
                <w:lang w:val="en-IN" w:eastAsia="en-IN"/>
              </w:rPr>
            </w:pPr>
            <w:r w:rsidRPr="00754738">
              <w:rPr>
                <w:rFonts w:ascii="Times New Roman" w:hAnsi="Times New Roman" w:cs="Times New Roman"/>
                <w:sz w:val="24"/>
                <w:szCs w:val="24"/>
              </w:rPr>
              <w:t>66.35</w:t>
            </w:r>
          </w:p>
        </w:tc>
        <w:tc>
          <w:tcPr>
            <w:tcW w:w="688" w:type="pct"/>
            <w:noWrap/>
            <w:vAlign w:val="center"/>
            <w:hideMark/>
          </w:tcPr>
          <w:p w14:paraId="12D4DDB9" w14:textId="77777777" w:rsidR="008568E7" w:rsidRPr="00754738" w:rsidRDefault="008568E7" w:rsidP="008568E7">
            <w:pPr>
              <w:jc w:val="center"/>
              <w:rPr>
                <w:rFonts w:ascii="Times New Roman" w:eastAsia="Times New Roman" w:hAnsi="Times New Roman" w:cs="Times New Roman"/>
                <w:sz w:val="24"/>
                <w:szCs w:val="24"/>
                <w:lang w:val="en-IN" w:eastAsia="en-IN"/>
              </w:rPr>
            </w:pPr>
            <w:r w:rsidRPr="00754738">
              <w:rPr>
                <w:rFonts w:ascii="Times New Roman" w:hAnsi="Times New Roman" w:cs="Times New Roman"/>
                <w:sz w:val="24"/>
                <w:szCs w:val="24"/>
              </w:rPr>
              <w:t>8.92</w:t>
            </w:r>
          </w:p>
        </w:tc>
        <w:tc>
          <w:tcPr>
            <w:tcW w:w="651" w:type="pct"/>
            <w:noWrap/>
            <w:vAlign w:val="bottom"/>
            <w:hideMark/>
          </w:tcPr>
          <w:p w14:paraId="0B4AB6BC" w14:textId="77777777" w:rsidR="008568E7" w:rsidRPr="00754738" w:rsidRDefault="008568E7" w:rsidP="008568E7">
            <w:pPr>
              <w:jc w:val="center"/>
              <w:rPr>
                <w:rFonts w:ascii="Times New Roman" w:eastAsia="Times New Roman" w:hAnsi="Times New Roman" w:cs="Times New Roman"/>
                <w:sz w:val="24"/>
                <w:szCs w:val="24"/>
                <w:lang w:val="en-IN" w:eastAsia="en-IN"/>
              </w:rPr>
            </w:pPr>
            <w:r w:rsidRPr="00754738">
              <w:rPr>
                <w:rFonts w:ascii="Times New Roman" w:hAnsi="Times New Roman" w:cs="Times New Roman"/>
                <w:sz w:val="24"/>
                <w:szCs w:val="24"/>
              </w:rPr>
              <w:t>1.21</w:t>
            </w:r>
          </w:p>
        </w:tc>
        <w:tc>
          <w:tcPr>
            <w:tcW w:w="471" w:type="pct"/>
            <w:noWrap/>
            <w:hideMark/>
          </w:tcPr>
          <w:p w14:paraId="4C510A6F" w14:textId="77777777" w:rsidR="008568E7" w:rsidRPr="00754738" w:rsidRDefault="008568E7" w:rsidP="008568E7">
            <w:pPr>
              <w:jc w:val="center"/>
              <w:rPr>
                <w:rFonts w:ascii="Times New Roman" w:eastAsia="Times New Roman" w:hAnsi="Times New Roman" w:cs="Times New Roman"/>
                <w:sz w:val="24"/>
                <w:szCs w:val="24"/>
                <w:lang w:val="en-IN" w:eastAsia="en-IN"/>
              </w:rPr>
            </w:pPr>
            <w:r w:rsidRPr="00754738">
              <w:rPr>
                <w:rFonts w:ascii="Times New Roman" w:eastAsia="Times New Roman" w:hAnsi="Times New Roman" w:cs="Times New Roman"/>
                <w:sz w:val="24"/>
                <w:szCs w:val="24"/>
                <w:lang w:eastAsia="en-IN"/>
              </w:rPr>
              <w:t>71.61</w:t>
            </w:r>
          </w:p>
        </w:tc>
        <w:tc>
          <w:tcPr>
            <w:tcW w:w="617" w:type="pct"/>
            <w:noWrap/>
            <w:vAlign w:val="center"/>
            <w:hideMark/>
          </w:tcPr>
          <w:p w14:paraId="5C0A30BE" w14:textId="77777777" w:rsidR="008568E7" w:rsidRPr="00754738" w:rsidRDefault="008568E7" w:rsidP="008568E7">
            <w:pPr>
              <w:jc w:val="center"/>
              <w:rPr>
                <w:rFonts w:ascii="Times New Roman" w:eastAsia="Times New Roman" w:hAnsi="Times New Roman" w:cs="Times New Roman"/>
                <w:sz w:val="24"/>
                <w:szCs w:val="24"/>
                <w:lang w:val="en-IN" w:eastAsia="en-IN"/>
              </w:rPr>
            </w:pPr>
            <w:r w:rsidRPr="00754738">
              <w:rPr>
                <w:rFonts w:ascii="Times New Roman" w:hAnsi="Times New Roman" w:cs="Times New Roman"/>
                <w:sz w:val="24"/>
                <w:szCs w:val="24"/>
              </w:rPr>
              <w:t>235.33</w:t>
            </w:r>
          </w:p>
        </w:tc>
        <w:tc>
          <w:tcPr>
            <w:tcW w:w="444" w:type="pct"/>
            <w:noWrap/>
            <w:vAlign w:val="center"/>
            <w:hideMark/>
          </w:tcPr>
          <w:p w14:paraId="0DFCE2DC" w14:textId="77777777" w:rsidR="008568E7" w:rsidRPr="00754738" w:rsidRDefault="008568E7" w:rsidP="008568E7">
            <w:pPr>
              <w:jc w:val="center"/>
              <w:rPr>
                <w:rFonts w:ascii="Times New Roman" w:eastAsia="Times New Roman" w:hAnsi="Times New Roman" w:cs="Times New Roman"/>
                <w:sz w:val="24"/>
                <w:szCs w:val="24"/>
                <w:lang w:val="en-IN" w:eastAsia="en-IN"/>
              </w:rPr>
            </w:pPr>
            <w:r w:rsidRPr="00754738">
              <w:rPr>
                <w:rFonts w:ascii="Times New Roman" w:hAnsi="Times New Roman" w:cs="Times New Roman"/>
                <w:sz w:val="24"/>
                <w:szCs w:val="24"/>
              </w:rPr>
              <w:t>22.60</w:t>
            </w:r>
          </w:p>
        </w:tc>
      </w:tr>
      <w:tr w:rsidR="008568E7" w:rsidRPr="00754738" w14:paraId="6C86F6C3" w14:textId="77777777" w:rsidTr="005E4F4D">
        <w:trPr>
          <w:trHeight w:val="302"/>
        </w:trPr>
        <w:tc>
          <w:tcPr>
            <w:tcW w:w="658" w:type="pct"/>
            <w:noWrap/>
            <w:hideMark/>
          </w:tcPr>
          <w:p w14:paraId="107C54B6" w14:textId="77777777" w:rsidR="008568E7" w:rsidRPr="00754738" w:rsidRDefault="008568E7" w:rsidP="008568E7">
            <w:pPr>
              <w:rPr>
                <w:rFonts w:ascii="Times New Roman" w:eastAsia="Times New Roman" w:hAnsi="Times New Roman" w:cs="Times New Roman"/>
                <w:sz w:val="24"/>
                <w:szCs w:val="24"/>
                <w:lang w:val="en-IN" w:eastAsia="en-IN"/>
              </w:rPr>
            </w:pPr>
            <w:r w:rsidRPr="00754738">
              <w:rPr>
                <w:rFonts w:ascii="Times New Roman" w:eastAsia="Times New Roman" w:hAnsi="Times New Roman" w:cs="Times New Roman"/>
                <w:sz w:val="24"/>
                <w:szCs w:val="24"/>
                <w:lang w:val="en-IN" w:eastAsia="en-IN"/>
              </w:rPr>
              <w:t>BA 250 ppm × No pinching</w:t>
            </w:r>
          </w:p>
        </w:tc>
        <w:tc>
          <w:tcPr>
            <w:tcW w:w="400" w:type="pct"/>
            <w:noWrap/>
            <w:hideMark/>
          </w:tcPr>
          <w:p w14:paraId="0CCA7880" w14:textId="77777777" w:rsidR="008568E7" w:rsidRPr="00754738" w:rsidRDefault="008568E7" w:rsidP="008568E7">
            <w:pPr>
              <w:jc w:val="center"/>
              <w:rPr>
                <w:rFonts w:ascii="Times New Roman" w:eastAsia="Times New Roman" w:hAnsi="Times New Roman" w:cs="Times New Roman"/>
                <w:sz w:val="24"/>
                <w:szCs w:val="24"/>
                <w:lang w:val="en-IN" w:eastAsia="en-IN"/>
              </w:rPr>
            </w:pPr>
            <w:r w:rsidRPr="00754738">
              <w:rPr>
                <w:rFonts w:ascii="Times New Roman" w:eastAsia="Times New Roman" w:hAnsi="Times New Roman" w:cs="Times New Roman"/>
                <w:sz w:val="24"/>
                <w:szCs w:val="24"/>
                <w:lang w:eastAsia="en-IN"/>
              </w:rPr>
              <w:t>46.72</w:t>
            </w:r>
          </w:p>
        </w:tc>
        <w:tc>
          <w:tcPr>
            <w:tcW w:w="614" w:type="pct"/>
            <w:noWrap/>
            <w:vAlign w:val="center"/>
            <w:hideMark/>
          </w:tcPr>
          <w:p w14:paraId="4E7D8AAF" w14:textId="77777777" w:rsidR="008568E7" w:rsidRPr="00754738" w:rsidRDefault="008568E7" w:rsidP="008568E7">
            <w:pPr>
              <w:jc w:val="center"/>
              <w:rPr>
                <w:rFonts w:ascii="Times New Roman" w:eastAsia="Times New Roman" w:hAnsi="Times New Roman" w:cs="Times New Roman"/>
                <w:sz w:val="24"/>
                <w:szCs w:val="24"/>
                <w:lang w:val="en-IN" w:eastAsia="en-IN"/>
              </w:rPr>
            </w:pPr>
            <w:r w:rsidRPr="00754738">
              <w:rPr>
                <w:rFonts w:ascii="Times New Roman" w:hAnsi="Times New Roman" w:cs="Times New Roman"/>
                <w:sz w:val="24"/>
                <w:szCs w:val="24"/>
              </w:rPr>
              <w:t>62.33</w:t>
            </w:r>
          </w:p>
        </w:tc>
        <w:tc>
          <w:tcPr>
            <w:tcW w:w="457" w:type="pct"/>
            <w:noWrap/>
            <w:vAlign w:val="center"/>
            <w:hideMark/>
          </w:tcPr>
          <w:p w14:paraId="413E40A7" w14:textId="77777777" w:rsidR="008568E7" w:rsidRPr="00754738" w:rsidRDefault="008568E7" w:rsidP="008568E7">
            <w:pPr>
              <w:jc w:val="center"/>
              <w:rPr>
                <w:rFonts w:ascii="Times New Roman" w:eastAsia="Times New Roman" w:hAnsi="Times New Roman" w:cs="Times New Roman"/>
                <w:sz w:val="24"/>
                <w:szCs w:val="24"/>
                <w:lang w:val="en-IN" w:eastAsia="en-IN"/>
              </w:rPr>
            </w:pPr>
            <w:r w:rsidRPr="00754738">
              <w:rPr>
                <w:rFonts w:ascii="Times New Roman" w:hAnsi="Times New Roman" w:cs="Times New Roman"/>
                <w:sz w:val="24"/>
                <w:szCs w:val="24"/>
              </w:rPr>
              <w:t>58.43</w:t>
            </w:r>
          </w:p>
        </w:tc>
        <w:tc>
          <w:tcPr>
            <w:tcW w:w="688" w:type="pct"/>
            <w:noWrap/>
            <w:vAlign w:val="center"/>
            <w:hideMark/>
          </w:tcPr>
          <w:p w14:paraId="0C4321C9" w14:textId="77777777" w:rsidR="008568E7" w:rsidRPr="00754738" w:rsidRDefault="008568E7" w:rsidP="008568E7">
            <w:pPr>
              <w:jc w:val="center"/>
              <w:rPr>
                <w:rFonts w:ascii="Times New Roman" w:eastAsia="Times New Roman" w:hAnsi="Times New Roman" w:cs="Times New Roman"/>
                <w:sz w:val="24"/>
                <w:szCs w:val="24"/>
                <w:lang w:val="en-IN" w:eastAsia="en-IN"/>
              </w:rPr>
            </w:pPr>
            <w:r w:rsidRPr="00754738">
              <w:rPr>
                <w:rFonts w:ascii="Times New Roman" w:hAnsi="Times New Roman" w:cs="Times New Roman"/>
                <w:sz w:val="24"/>
                <w:szCs w:val="24"/>
              </w:rPr>
              <w:t>7.52</w:t>
            </w:r>
          </w:p>
        </w:tc>
        <w:tc>
          <w:tcPr>
            <w:tcW w:w="651" w:type="pct"/>
            <w:noWrap/>
            <w:vAlign w:val="bottom"/>
            <w:hideMark/>
          </w:tcPr>
          <w:p w14:paraId="0673CAB4" w14:textId="77777777" w:rsidR="008568E7" w:rsidRPr="00754738" w:rsidRDefault="008568E7" w:rsidP="008568E7">
            <w:pPr>
              <w:jc w:val="center"/>
              <w:rPr>
                <w:rFonts w:ascii="Times New Roman" w:eastAsia="Times New Roman" w:hAnsi="Times New Roman" w:cs="Times New Roman"/>
                <w:sz w:val="24"/>
                <w:szCs w:val="24"/>
                <w:lang w:val="en-IN" w:eastAsia="en-IN"/>
              </w:rPr>
            </w:pPr>
            <w:r w:rsidRPr="00754738">
              <w:rPr>
                <w:rFonts w:ascii="Times New Roman" w:hAnsi="Times New Roman" w:cs="Times New Roman"/>
                <w:sz w:val="24"/>
                <w:szCs w:val="24"/>
              </w:rPr>
              <w:t>1.02</w:t>
            </w:r>
          </w:p>
        </w:tc>
        <w:tc>
          <w:tcPr>
            <w:tcW w:w="471" w:type="pct"/>
            <w:noWrap/>
            <w:hideMark/>
          </w:tcPr>
          <w:p w14:paraId="23341516" w14:textId="77777777" w:rsidR="008568E7" w:rsidRPr="00754738" w:rsidRDefault="008568E7" w:rsidP="008568E7">
            <w:pPr>
              <w:jc w:val="center"/>
              <w:rPr>
                <w:rFonts w:ascii="Times New Roman" w:eastAsia="Times New Roman" w:hAnsi="Times New Roman" w:cs="Times New Roman"/>
                <w:sz w:val="24"/>
                <w:szCs w:val="24"/>
                <w:lang w:val="en-IN" w:eastAsia="en-IN"/>
              </w:rPr>
            </w:pPr>
            <w:r w:rsidRPr="00754738">
              <w:rPr>
                <w:rFonts w:ascii="Times New Roman" w:eastAsia="Times New Roman" w:hAnsi="Times New Roman" w:cs="Times New Roman"/>
                <w:sz w:val="24"/>
                <w:szCs w:val="24"/>
                <w:lang w:eastAsia="en-IN"/>
              </w:rPr>
              <w:t>71.68</w:t>
            </w:r>
          </w:p>
        </w:tc>
        <w:tc>
          <w:tcPr>
            <w:tcW w:w="617" w:type="pct"/>
            <w:noWrap/>
            <w:vAlign w:val="center"/>
            <w:hideMark/>
          </w:tcPr>
          <w:p w14:paraId="2019C197" w14:textId="77777777" w:rsidR="008568E7" w:rsidRPr="00754738" w:rsidRDefault="008568E7" w:rsidP="008568E7">
            <w:pPr>
              <w:jc w:val="center"/>
              <w:rPr>
                <w:rFonts w:ascii="Times New Roman" w:eastAsia="Times New Roman" w:hAnsi="Times New Roman" w:cs="Times New Roman"/>
                <w:sz w:val="24"/>
                <w:szCs w:val="24"/>
                <w:lang w:val="en-IN" w:eastAsia="en-IN"/>
              </w:rPr>
            </w:pPr>
            <w:r w:rsidRPr="00754738">
              <w:rPr>
                <w:rFonts w:ascii="Times New Roman" w:hAnsi="Times New Roman" w:cs="Times New Roman"/>
                <w:sz w:val="24"/>
                <w:szCs w:val="24"/>
              </w:rPr>
              <w:t>222.00</w:t>
            </w:r>
          </w:p>
        </w:tc>
        <w:tc>
          <w:tcPr>
            <w:tcW w:w="444" w:type="pct"/>
            <w:noWrap/>
            <w:vAlign w:val="center"/>
            <w:hideMark/>
          </w:tcPr>
          <w:p w14:paraId="1724741B" w14:textId="77777777" w:rsidR="008568E7" w:rsidRPr="00754738" w:rsidRDefault="008568E7" w:rsidP="008568E7">
            <w:pPr>
              <w:jc w:val="center"/>
              <w:rPr>
                <w:rFonts w:ascii="Times New Roman" w:eastAsia="Times New Roman" w:hAnsi="Times New Roman" w:cs="Times New Roman"/>
                <w:sz w:val="24"/>
                <w:szCs w:val="24"/>
                <w:lang w:val="en-IN" w:eastAsia="en-IN"/>
              </w:rPr>
            </w:pPr>
            <w:r w:rsidRPr="00754738">
              <w:rPr>
                <w:rFonts w:ascii="Times New Roman" w:hAnsi="Times New Roman" w:cs="Times New Roman"/>
                <w:sz w:val="24"/>
                <w:szCs w:val="24"/>
              </w:rPr>
              <w:t>19.93</w:t>
            </w:r>
          </w:p>
        </w:tc>
      </w:tr>
      <w:tr w:rsidR="008568E7" w:rsidRPr="00754738" w14:paraId="5F406A73" w14:textId="77777777" w:rsidTr="005E4F4D">
        <w:trPr>
          <w:trHeight w:val="302"/>
        </w:trPr>
        <w:tc>
          <w:tcPr>
            <w:tcW w:w="658" w:type="pct"/>
            <w:noWrap/>
            <w:hideMark/>
          </w:tcPr>
          <w:p w14:paraId="10B59792" w14:textId="77777777" w:rsidR="008568E7" w:rsidRPr="00754738" w:rsidRDefault="008568E7" w:rsidP="008568E7">
            <w:pPr>
              <w:rPr>
                <w:rFonts w:ascii="Times New Roman" w:eastAsia="Times New Roman" w:hAnsi="Times New Roman" w:cs="Times New Roman"/>
                <w:sz w:val="24"/>
                <w:szCs w:val="24"/>
                <w:lang w:val="en-IN" w:eastAsia="en-IN"/>
              </w:rPr>
            </w:pPr>
            <w:r w:rsidRPr="00754738">
              <w:rPr>
                <w:rFonts w:ascii="Times New Roman" w:eastAsia="Times New Roman" w:hAnsi="Times New Roman" w:cs="Times New Roman"/>
                <w:sz w:val="24"/>
                <w:szCs w:val="24"/>
                <w:lang w:val="en-IN" w:eastAsia="en-IN"/>
              </w:rPr>
              <w:t xml:space="preserve">BA 300 ppm × No </w:t>
            </w:r>
            <w:r w:rsidRPr="00754738">
              <w:rPr>
                <w:rFonts w:ascii="Times New Roman" w:eastAsia="Times New Roman" w:hAnsi="Times New Roman" w:cs="Times New Roman"/>
                <w:sz w:val="24"/>
                <w:szCs w:val="24"/>
                <w:lang w:val="en-IN" w:eastAsia="en-IN"/>
              </w:rPr>
              <w:lastRenderedPageBreak/>
              <w:t>pinching</w:t>
            </w:r>
          </w:p>
        </w:tc>
        <w:tc>
          <w:tcPr>
            <w:tcW w:w="400" w:type="pct"/>
            <w:noWrap/>
            <w:hideMark/>
          </w:tcPr>
          <w:p w14:paraId="218471EA" w14:textId="77777777" w:rsidR="008568E7" w:rsidRPr="00754738" w:rsidRDefault="008568E7" w:rsidP="008568E7">
            <w:pPr>
              <w:jc w:val="center"/>
              <w:rPr>
                <w:rFonts w:ascii="Times New Roman" w:eastAsia="Times New Roman" w:hAnsi="Times New Roman" w:cs="Times New Roman"/>
                <w:sz w:val="24"/>
                <w:szCs w:val="24"/>
                <w:lang w:val="en-IN" w:eastAsia="en-IN"/>
              </w:rPr>
            </w:pPr>
            <w:r w:rsidRPr="00754738">
              <w:rPr>
                <w:rFonts w:ascii="Times New Roman" w:eastAsia="Times New Roman" w:hAnsi="Times New Roman" w:cs="Times New Roman"/>
                <w:sz w:val="24"/>
                <w:szCs w:val="24"/>
                <w:lang w:eastAsia="en-IN"/>
              </w:rPr>
              <w:lastRenderedPageBreak/>
              <w:t>46.56</w:t>
            </w:r>
          </w:p>
        </w:tc>
        <w:tc>
          <w:tcPr>
            <w:tcW w:w="614" w:type="pct"/>
            <w:noWrap/>
            <w:vAlign w:val="center"/>
            <w:hideMark/>
          </w:tcPr>
          <w:p w14:paraId="7112E87C" w14:textId="77777777" w:rsidR="008568E7" w:rsidRPr="00754738" w:rsidRDefault="008568E7" w:rsidP="008568E7">
            <w:pPr>
              <w:jc w:val="center"/>
              <w:rPr>
                <w:rFonts w:ascii="Times New Roman" w:eastAsia="Times New Roman" w:hAnsi="Times New Roman" w:cs="Times New Roman"/>
                <w:sz w:val="24"/>
                <w:szCs w:val="24"/>
                <w:lang w:val="en-IN" w:eastAsia="en-IN"/>
              </w:rPr>
            </w:pPr>
            <w:r w:rsidRPr="00754738">
              <w:rPr>
                <w:rFonts w:ascii="Times New Roman" w:hAnsi="Times New Roman" w:cs="Times New Roman"/>
                <w:sz w:val="24"/>
                <w:szCs w:val="24"/>
              </w:rPr>
              <w:t>65.17</w:t>
            </w:r>
          </w:p>
        </w:tc>
        <w:tc>
          <w:tcPr>
            <w:tcW w:w="457" w:type="pct"/>
            <w:noWrap/>
            <w:vAlign w:val="center"/>
            <w:hideMark/>
          </w:tcPr>
          <w:p w14:paraId="7D6DCC03" w14:textId="77777777" w:rsidR="008568E7" w:rsidRPr="00754738" w:rsidRDefault="008568E7" w:rsidP="008568E7">
            <w:pPr>
              <w:jc w:val="center"/>
              <w:rPr>
                <w:rFonts w:ascii="Times New Roman" w:eastAsia="Times New Roman" w:hAnsi="Times New Roman" w:cs="Times New Roman"/>
                <w:sz w:val="24"/>
                <w:szCs w:val="24"/>
                <w:lang w:val="en-IN" w:eastAsia="en-IN"/>
              </w:rPr>
            </w:pPr>
            <w:r w:rsidRPr="00754738">
              <w:rPr>
                <w:rFonts w:ascii="Times New Roman" w:hAnsi="Times New Roman" w:cs="Times New Roman"/>
                <w:sz w:val="24"/>
                <w:szCs w:val="24"/>
              </w:rPr>
              <w:t>73.36</w:t>
            </w:r>
          </w:p>
        </w:tc>
        <w:tc>
          <w:tcPr>
            <w:tcW w:w="688" w:type="pct"/>
            <w:noWrap/>
            <w:vAlign w:val="center"/>
            <w:hideMark/>
          </w:tcPr>
          <w:p w14:paraId="78388FBD" w14:textId="77777777" w:rsidR="008568E7" w:rsidRPr="00754738" w:rsidRDefault="008568E7" w:rsidP="008568E7">
            <w:pPr>
              <w:jc w:val="center"/>
              <w:rPr>
                <w:rFonts w:ascii="Times New Roman" w:eastAsia="Times New Roman" w:hAnsi="Times New Roman" w:cs="Times New Roman"/>
                <w:sz w:val="24"/>
                <w:szCs w:val="24"/>
                <w:lang w:val="en-IN" w:eastAsia="en-IN"/>
              </w:rPr>
            </w:pPr>
            <w:r w:rsidRPr="00754738">
              <w:rPr>
                <w:rFonts w:ascii="Times New Roman" w:hAnsi="Times New Roman" w:cs="Times New Roman"/>
                <w:sz w:val="24"/>
                <w:szCs w:val="24"/>
              </w:rPr>
              <w:t>7.13</w:t>
            </w:r>
          </w:p>
        </w:tc>
        <w:tc>
          <w:tcPr>
            <w:tcW w:w="651" w:type="pct"/>
            <w:noWrap/>
            <w:vAlign w:val="bottom"/>
            <w:hideMark/>
          </w:tcPr>
          <w:p w14:paraId="2CEF4138" w14:textId="77777777" w:rsidR="008568E7" w:rsidRPr="00754738" w:rsidRDefault="008568E7" w:rsidP="008568E7">
            <w:pPr>
              <w:jc w:val="center"/>
              <w:rPr>
                <w:rFonts w:ascii="Times New Roman" w:eastAsia="Times New Roman" w:hAnsi="Times New Roman" w:cs="Times New Roman"/>
                <w:sz w:val="24"/>
                <w:szCs w:val="24"/>
                <w:lang w:val="en-IN" w:eastAsia="en-IN"/>
              </w:rPr>
            </w:pPr>
            <w:r w:rsidRPr="00754738">
              <w:rPr>
                <w:rFonts w:ascii="Times New Roman" w:hAnsi="Times New Roman" w:cs="Times New Roman"/>
                <w:sz w:val="24"/>
                <w:szCs w:val="24"/>
              </w:rPr>
              <w:t>0.87</w:t>
            </w:r>
          </w:p>
        </w:tc>
        <w:tc>
          <w:tcPr>
            <w:tcW w:w="471" w:type="pct"/>
            <w:noWrap/>
            <w:hideMark/>
          </w:tcPr>
          <w:p w14:paraId="71A5C90C" w14:textId="77777777" w:rsidR="008568E7" w:rsidRPr="00754738" w:rsidRDefault="008568E7" w:rsidP="008568E7">
            <w:pPr>
              <w:jc w:val="center"/>
              <w:rPr>
                <w:rFonts w:ascii="Times New Roman" w:eastAsia="Times New Roman" w:hAnsi="Times New Roman" w:cs="Times New Roman"/>
                <w:sz w:val="24"/>
                <w:szCs w:val="24"/>
                <w:lang w:val="en-IN" w:eastAsia="en-IN"/>
              </w:rPr>
            </w:pPr>
            <w:r w:rsidRPr="00754738">
              <w:rPr>
                <w:rFonts w:ascii="Times New Roman" w:eastAsia="Times New Roman" w:hAnsi="Times New Roman" w:cs="Times New Roman"/>
                <w:sz w:val="24"/>
                <w:szCs w:val="24"/>
                <w:lang w:eastAsia="en-IN"/>
              </w:rPr>
              <w:t>73.17</w:t>
            </w:r>
          </w:p>
        </w:tc>
        <w:tc>
          <w:tcPr>
            <w:tcW w:w="617" w:type="pct"/>
            <w:noWrap/>
            <w:vAlign w:val="center"/>
            <w:hideMark/>
          </w:tcPr>
          <w:p w14:paraId="001ECB0C" w14:textId="77777777" w:rsidR="008568E7" w:rsidRPr="00754738" w:rsidRDefault="008568E7" w:rsidP="008568E7">
            <w:pPr>
              <w:jc w:val="center"/>
              <w:rPr>
                <w:rFonts w:ascii="Times New Roman" w:eastAsia="Times New Roman" w:hAnsi="Times New Roman" w:cs="Times New Roman"/>
                <w:sz w:val="24"/>
                <w:szCs w:val="24"/>
                <w:lang w:val="en-IN" w:eastAsia="en-IN"/>
              </w:rPr>
            </w:pPr>
            <w:r w:rsidRPr="00754738">
              <w:rPr>
                <w:rFonts w:ascii="Times New Roman" w:hAnsi="Times New Roman" w:cs="Times New Roman"/>
                <w:sz w:val="24"/>
                <w:szCs w:val="24"/>
              </w:rPr>
              <w:t>203.67</w:t>
            </w:r>
          </w:p>
        </w:tc>
        <w:tc>
          <w:tcPr>
            <w:tcW w:w="444" w:type="pct"/>
            <w:noWrap/>
            <w:vAlign w:val="center"/>
            <w:hideMark/>
          </w:tcPr>
          <w:p w14:paraId="38603E3D" w14:textId="77777777" w:rsidR="008568E7" w:rsidRPr="00754738" w:rsidRDefault="008568E7" w:rsidP="008568E7">
            <w:pPr>
              <w:jc w:val="center"/>
              <w:rPr>
                <w:rFonts w:ascii="Times New Roman" w:eastAsia="Times New Roman" w:hAnsi="Times New Roman" w:cs="Times New Roman"/>
                <w:sz w:val="24"/>
                <w:szCs w:val="24"/>
                <w:lang w:val="en-IN" w:eastAsia="en-IN"/>
              </w:rPr>
            </w:pPr>
            <w:r w:rsidRPr="00754738">
              <w:rPr>
                <w:rFonts w:ascii="Times New Roman" w:hAnsi="Times New Roman" w:cs="Times New Roman"/>
                <w:sz w:val="24"/>
                <w:szCs w:val="24"/>
              </w:rPr>
              <w:t>18.87</w:t>
            </w:r>
          </w:p>
        </w:tc>
      </w:tr>
      <w:tr w:rsidR="008568E7" w:rsidRPr="00754738" w14:paraId="3F7A128A" w14:textId="77777777" w:rsidTr="005E4F4D">
        <w:trPr>
          <w:trHeight w:val="302"/>
        </w:trPr>
        <w:tc>
          <w:tcPr>
            <w:tcW w:w="658" w:type="pct"/>
            <w:noWrap/>
            <w:hideMark/>
          </w:tcPr>
          <w:p w14:paraId="4540A028" w14:textId="77777777" w:rsidR="008568E7" w:rsidRPr="00754738" w:rsidRDefault="008568E7" w:rsidP="008568E7">
            <w:pPr>
              <w:rPr>
                <w:rFonts w:ascii="Times New Roman" w:eastAsia="Times New Roman" w:hAnsi="Times New Roman" w:cs="Times New Roman"/>
                <w:sz w:val="24"/>
                <w:szCs w:val="24"/>
                <w:lang w:val="en-IN" w:eastAsia="en-IN"/>
              </w:rPr>
            </w:pPr>
            <w:r w:rsidRPr="00754738">
              <w:rPr>
                <w:rFonts w:ascii="Times New Roman" w:eastAsia="Times New Roman" w:hAnsi="Times New Roman" w:cs="Times New Roman"/>
                <w:sz w:val="24"/>
                <w:szCs w:val="24"/>
                <w:lang w:val="en-IN" w:eastAsia="en-IN"/>
              </w:rPr>
              <w:t>Control × Pinching</w:t>
            </w:r>
          </w:p>
        </w:tc>
        <w:tc>
          <w:tcPr>
            <w:tcW w:w="400" w:type="pct"/>
            <w:noWrap/>
            <w:hideMark/>
          </w:tcPr>
          <w:p w14:paraId="5B4D0B53" w14:textId="77777777" w:rsidR="008568E7" w:rsidRPr="00754738" w:rsidRDefault="008568E7" w:rsidP="008568E7">
            <w:pPr>
              <w:jc w:val="center"/>
              <w:rPr>
                <w:rFonts w:ascii="Times New Roman" w:eastAsia="Times New Roman" w:hAnsi="Times New Roman" w:cs="Times New Roman"/>
                <w:sz w:val="24"/>
                <w:szCs w:val="24"/>
                <w:lang w:val="en-IN" w:eastAsia="en-IN"/>
              </w:rPr>
            </w:pPr>
            <w:r w:rsidRPr="00754738">
              <w:rPr>
                <w:rFonts w:ascii="Times New Roman" w:eastAsia="Times New Roman" w:hAnsi="Times New Roman" w:cs="Times New Roman"/>
                <w:sz w:val="24"/>
                <w:szCs w:val="24"/>
                <w:lang w:eastAsia="en-IN"/>
              </w:rPr>
              <w:t>56.01</w:t>
            </w:r>
          </w:p>
        </w:tc>
        <w:tc>
          <w:tcPr>
            <w:tcW w:w="614" w:type="pct"/>
            <w:noWrap/>
            <w:vAlign w:val="center"/>
            <w:hideMark/>
          </w:tcPr>
          <w:p w14:paraId="35B86577" w14:textId="77777777" w:rsidR="008568E7" w:rsidRPr="00754738" w:rsidRDefault="008568E7" w:rsidP="008568E7">
            <w:pPr>
              <w:jc w:val="center"/>
              <w:rPr>
                <w:rFonts w:ascii="Times New Roman" w:eastAsia="Times New Roman" w:hAnsi="Times New Roman" w:cs="Times New Roman"/>
                <w:sz w:val="24"/>
                <w:szCs w:val="24"/>
                <w:lang w:val="en-IN" w:eastAsia="en-IN"/>
              </w:rPr>
            </w:pPr>
            <w:r w:rsidRPr="00754738">
              <w:rPr>
                <w:rFonts w:ascii="Times New Roman" w:hAnsi="Times New Roman" w:cs="Times New Roman"/>
                <w:sz w:val="24"/>
                <w:szCs w:val="24"/>
              </w:rPr>
              <w:t>70.28</w:t>
            </w:r>
          </w:p>
        </w:tc>
        <w:tc>
          <w:tcPr>
            <w:tcW w:w="457" w:type="pct"/>
            <w:noWrap/>
            <w:vAlign w:val="center"/>
            <w:hideMark/>
          </w:tcPr>
          <w:p w14:paraId="7E1958CC" w14:textId="77777777" w:rsidR="008568E7" w:rsidRPr="00754738" w:rsidRDefault="008568E7" w:rsidP="008568E7">
            <w:pPr>
              <w:jc w:val="center"/>
              <w:rPr>
                <w:rFonts w:ascii="Times New Roman" w:eastAsia="Times New Roman" w:hAnsi="Times New Roman" w:cs="Times New Roman"/>
                <w:sz w:val="24"/>
                <w:szCs w:val="24"/>
                <w:lang w:val="en-IN" w:eastAsia="en-IN"/>
              </w:rPr>
            </w:pPr>
            <w:r w:rsidRPr="00754738">
              <w:rPr>
                <w:rFonts w:ascii="Times New Roman" w:hAnsi="Times New Roman" w:cs="Times New Roman"/>
                <w:sz w:val="24"/>
                <w:szCs w:val="24"/>
              </w:rPr>
              <w:t>64.34</w:t>
            </w:r>
          </w:p>
        </w:tc>
        <w:tc>
          <w:tcPr>
            <w:tcW w:w="688" w:type="pct"/>
            <w:noWrap/>
            <w:vAlign w:val="center"/>
            <w:hideMark/>
          </w:tcPr>
          <w:p w14:paraId="2D7090C2" w14:textId="77777777" w:rsidR="008568E7" w:rsidRPr="00754738" w:rsidRDefault="008568E7" w:rsidP="008568E7">
            <w:pPr>
              <w:jc w:val="center"/>
              <w:rPr>
                <w:rFonts w:ascii="Times New Roman" w:eastAsia="Times New Roman" w:hAnsi="Times New Roman" w:cs="Times New Roman"/>
                <w:sz w:val="24"/>
                <w:szCs w:val="24"/>
                <w:lang w:val="en-IN" w:eastAsia="en-IN"/>
              </w:rPr>
            </w:pPr>
            <w:r w:rsidRPr="00754738">
              <w:rPr>
                <w:rFonts w:ascii="Times New Roman" w:hAnsi="Times New Roman" w:cs="Times New Roman"/>
                <w:sz w:val="24"/>
                <w:szCs w:val="24"/>
              </w:rPr>
              <w:t>6.82</w:t>
            </w:r>
          </w:p>
        </w:tc>
        <w:tc>
          <w:tcPr>
            <w:tcW w:w="651" w:type="pct"/>
            <w:noWrap/>
            <w:vAlign w:val="bottom"/>
            <w:hideMark/>
          </w:tcPr>
          <w:p w14:paraId="526E25B0" w14:textId="77777777" w:rsidR="008568E7" w:rsidRPr="00754738" w:rsidRDefault="008568E7" w:rsidP="008568E7">
            <w:pPr>
              <w:jc w:val="center"/>
              <w:rPr>
                <w:rFonts w:ascii="Times New Roman" w:eastAsia="Times New Roman" w:hAnsi="Times New Roman" w:cs="Times New Roman"/>
                <w:sz w:val="24"/>
                <w:szCs w:val="24"/>
                <w:lang w:val="en-IN" w:eastAsia="en-IN"/>
              </w:rPr>
            </w:pPr>
            <w:r w:rsidRPr="00754738">
              <w:rPr>
                <w:rFonts w:ascii="Times New Roman" w:hAnsi="Times New Roman" w:cs="Times New Roman"/>
                <w:sz w:val="24"/>
                <w:szCs w:val="24"/>
              </w:rPr>
              <w:t>0.82</w:t>
            </w:r>
          </w:p>
        </w:tc>
        <w:tc>
          <w:tcPr>
            <w:tcW w:w="471" w:type="pct"/>
            <w:noWrap/>
            <w:hideMark/>
          </w:tcPr>
          <w:p w14:paraId="66A8A827" w14:textId="77777777" w:rsidR="008568E7" w:rsidRPr="00754738" w:rsidRDefault="008568E7" w:rsidP="008568E7">
            <w:pPr>
              <w:jc w:val="center"/>
              <w:rPr>
                <w:rFonts w:ascii="Times New Roman" w:eastAsia="Times New Roman" w:hAnsi="Times New Roman" w:cs="Times New Roman"/>
                <w:sz w:val="24"/>
                <w:szCs w:val="24"/>
                <w:lang w:val="en-IN" w:eastAsia="en-IN"/>
              </w:rPr>
            </w:pPr>
            <w:r w:rsidRPr="00754738">
              <w:rPr>
                <w:rFonts w:ascii="Times New Roman" w:eastAsia="Times New Roman" w:hAnsi="Times New Roman" w:cs="Times New Roman"/>
                <w:sz w:val="24"/>
                <w:szCs w:val="24"/>
                <w:lang w:eastAsia="en-IN"/>
              </w:rPr>
              <w:t>79.16</w:t>
            </w:r>
          </w:p>
        </w:tc>
        <w:tc>
          <w:tcPr>
            <w:tcW w:w="617" w:type="pct"/>
            <w:noWrap/>
            <w:vAlign w:val="center"/>
            <w:hideMark/>
          </w:tcPr>
          <w:p w14:paraId="6F47CA7D" w14:textId="77777777" w:rsidR="008568E7" w:rsidRPr="00754738" w:rsidRDefault="008568E7" w:rsidP="008568E7">
            <w:pPr>
              <w:jc w:val="center"/>
              <w:rPr>
                <w:rFonts w:ascii="Times New Roman" w:eastAsia="Times New Roman" w:hAnsi="Times New Roman" w:cs="Times New Roman"/>
                <w:sz w:val="24"/>
                <w:szCs w:val="24"/>
                <w:lang w:val="en-IN" w:eastAsia="en-IN"/>
              </w:rPr>
            </w:pPr>
            <w:r w:rsidRPr="00754738">
              <w:rPr>
                <w:rFonts w:ascii="Times New Roman" w:hAnsi="Times New Roman" w:cs="Times New Roman"/>
                <w:sz w:val="24"/>
                <w:szCs w:val="24"/>
              </w:rPr>
              <w:t>213.33</w:t>
            </w:r>
          </w:p>
        </w:tc>
        <w:tc>
          <w:tcPr>
            <w:tcW w:w="444" w:type="pct"/>
            <w:noWrap/>
            <w:vAlign w:val="center"/>
            <w:hideMark/>
          </w:tcPr>
          <w:p w14:paraId="303013F3" w14:textId="77777777" w:rsidR="008568E7" w:rsidRPr="00754738" w:rsidRDefault="008568E7" w:rsidP="008568E7">
            <w:pPr>
              <w:jc w:val="center"/>
              <w:rPr>
                <w:rFonts w:ascii="Times New Roman" w:eastAsia="Times New Roman" w:hAnsi="Times New Roman" w:cs="Times New Roman"/>
                <w:sz w:val="24"/>
                <w:szCs w:val="24"/>
                <w:lang w:val="en-IN" w:eastAsia="en-IN"/>
              </w:rPr>
            </w:pPr>
            <w:r w:rsidRPr="00754738">
              <w:rPr>
                <w:rFonts w:ascii="Times New Roman" w:hAnsi="Times New Roman" w:cs="Times New Roman"/>
                <w:sz w:val="24"/>
                <w:szCs w:val="24"/>
              </w:rPr>
              <w:t>18.13</w:t>
            </w:r>
          </w:p>
        </w:tc>
      </w:tr>
      <w:tr w:rsidR="008568E7" w:rsidRPr="00754738" w14:paraId="6D29264D" w14:textId="77777777" w:rsidTr="005E4F4D">
        <w:trPr>
          <w:trHeight w:val="302"/>
        </w:trPr>
        <w:tc>
          <w:tcPr>
            <w:tcW w:w="658" w:type="pct"/>
            <w:noWrap/>
            <w:hideMark/>
          </w:tcPr>
          <w:p w14:paraId="492619FD" w14:textId="77777777" w:rsidR="008568E7" w:rsidRPr="00754738" w:rsidRDefault="008568E7" w:rsidP="008568E7">
            <w:pPr>
              <w:rPr>
                <w:rFonts w:ascii="Times New Roman" w:eastAsia="Times New Roman" w:hAnsi="Times New Roman" w:cs="Times New Roman"/>
                <w:sz w:val="24"/>
                <w:szCs w:val="24"/>
                <w:lang w:val="en-IN" w:eastAsia="en-IN"/>
              </w:rPr>
            </w:pPr>
            <w:r w:rsidRPr="00754738">
              <w:rPr>
                <w:rFonts w:ascii="Times New Roman" w:eastAsia="Times New Roman" w:hAnsi="Times New Roman" w:cs="Times New Roman"/>
                <w:sz w:val="24"/>
                <w:szCs w:val="24"/>
                <w:lang w:val="en-IN" w:eastAsia="en-IN"/>
              </w:rPr>
              <w:t>BA 50 ppm × Pinching</w:t>
            </w:r>
          </w:p>
        </w:tc>
        <w:tc>
          <w:tcPr>
            <w:tcW w:w="400" w:type="pct"/>
            <w:noWrap/>
            <w:hideMark/>
          </w:tcPr>
          <w:p w14:paraId="55BFE14A" w14:textId="77777777" w:rsidR="008568E7" w:rsidRPr="00754738" w:rsidRDefault="008568E7" w:rsidP="008568E7">
            <w:pPr>
              <w:jc w:val="center"/>
              <w:rPr>
                <w:rFonts w:ascii="Times New Roman" w:eastAsia="Times New Roman" w:hAnsi="Times New Roman" w:cs="Times New Roman"/>
                <w:sz w:val="24"/>
                <w:szCs w:val="24"/>
                <w:lang w:val="en-IN" w:eastAsia="en-IN"/>
              </w:rPr>
            </w:pPr>
            <w:r w:rsidRPr="00754738">
              <w:rPr>
                <w:rFonts w:ascii="Times New Roman" w:eastAsia="Times New Roman" w:hAnsi="Times New Roman" w:cs="Times New Roman"/>
                <w:sz w:val="24"/>
                <w:szCs w:val="24"/>
                <w:lang w:eastAsia="en-IN"/>
              </w:rPr>
              <w:t>62.16</w:t>
            </w:r>
          </w:p>
        </w:tc>
        <w:tc>
          <w:tcPr>
            <w:tcW w:w="614" w:type="pct"/>
            <w:noWrap/>
            <w:vAlign w:val="center"/>
            <w:hideMark/>
          </w:tcPr>
          <w:p w14:paraId="3D32C0AE" w14:textId="77777777" w:rsidR="008568E7" w:rsidRPr="00754738" w:rsidRDefault="008568E7" w:rsidP="008568E7">
            <w:pPr>
              <w:jc w:val="center"/>
              <w:rPr>
                <w:rFonts w:ascii="Times New Roman" w:eastAsia="Times New Roman" w:hAnsi="Times New Roman" w:cs="Times New Roman"/>
                <w:sz w:val="24"/>
                <w:szCs w:val="24"/>
                <w:lang w:val="en-IN" w:eastAsia="en-IN"/>
              </w:rPr>
            </w:pPr>
            <w:r w:rsidRPr="00754738">
              <w:rPr>
                <w:rFonts w:ascii="Times New Roman" w:hAnsi="Times New Roman" w:cs="Times New Roman"/>
                <w:sz w:val="24"/>
                <w:szCs w:val="24"/>
              </w:rPr>
              <w:t>75.89</w:t>
            </w:r>
          </w:p>
        </w:tc>
        <w:tc>
          <w:tcPr>
            <w:tcW w:w="457" w:type="pct"/>
            <w:noWrap/>
            <w:vAlign w:val="center"/>
            <w:hideMark/>
          </w:tcPr>
          <w:p w14:paraId="5F16A328" w14:textId="77777777" w:rsidR="008568E7" w:rsidRPr="00754738" w:rsidRDefault="008568E7" w:rsidP="008568E7">
            <w:pPr>
              <w:jc w:val="center"/>
              <w:rPr>
                <w:rFonts w:ascii="Times New Roman" w:eastAsia="Times New Roman" w:hAnsi="Times New Roman" w:cs="Times New Roman"/>
                <w:sz w:val="24"/>
                <w:szCs w:val="24"/>
                <w:lang w:val="en-IN" w:eastAsia="en-IN"/>
              </w:rPr>
            </w:pPr>
            <w:r w:rsidRPr="00754738">
              <w:rPr>
                <w:rFonts w:ascii="Times New Roman" w:hAnsi="Times New Roman" w:cs="Times New Roman"/>
                <w:sz w:val="24"/>
                <w:szCs w:val="24"/>
              </w:rPr>
              <w:t>72.30</w:t>
            </w:r>
          </w:p>
        </w:tc>
        <w:tc>
          <w:tcPr>
            <w:tcW w:w="688" w:type="pct"/>
            <w:noWrap/>
            <w:vAlign w:val="center"/>
            <w:hideMark/>
          </w:tcPr>
          <w:p w14:paraId="027E2E78" w14:textId="77777777" w:rsidR="008568E7" w:rsidRPr="00754738" w:rsidRDefault="008568E7" w:rsidP="008568E7">
            <w:pPr>
              <w:jc w:val="center"/>
              <w:rPr>
                <w:rFonts w:ascii="Times New Roman" w:eastAsia="Times New Roman" w:hAnsi="Times New Roman" w:cs="Times New Roman"/>
                <w:sz w:val="24"/>
                <w:szCs w:val="24"/>
                <w:lang w:val="en-IN" w:eastAsia="en-IN"/>
              </w:rPr>
            </w:pPr>
            <w:r w:rsidRPr="00754738">
              <w:rPr>
                <w:rFonts w:ascii="Times New Roman" w:hAnsi="Times New Roman" w:cs="Times New Roman"/>
                <w:sz w:val="24"/>
                <w:szCs w:val="24"/>
              </w:rPr>
              <w:t>11.39</w:t>
            </w:r>
          </w:p>
        </w:tc>
        <w:tc>
          <w:tcPr>
            <w:tcW w:w="651" w:type="pct"/>
            <w:noWrap/>
            <w:vAlign w:val="bottom"/>
            <w:hideMark/>
          </w:tcPr>
          <w:p w14:paraId="3DC96B84" w14:textId="77777777" w:rsidR="008568E7" w:rsidRPr="00754738" w:rsidRDefault="008568E7" w:rsidP="008568E7">
            <w:pPr>
              <w:jc w:val="center"/>
              <w:rPr>
                <w:rFonts w:ascii="Times New Roman" w:eastAsia="Times New Roman" w:hAnsi="Times New Roman" w:cs="Times New Roman"/>
                <w:sz w:val="24"/>
                <w:szCs w:val="24"/>
                <w:lang w:val="en-IN" w:eastAsia="en-IN"/>
              </w:rPr>
            </w:pPr>
            <w:r w:rsidRPr="00754738">
              <w:rPr>
                <w:rFonts w:ascii="Times New Roman" w:hAnsi="Times New Roman" w:cs="Times New Roman"/>
                <w:sz w:val="24"/>
                <w:szCs w:val="24"/>
              </w:rPr>
              <w:t>1.46</w:t>
            </w:r>
          </w:p>
        </w:tc>
        <w:tc>
          <w:tcPr>
            <w:tcW w:w="471" w:type="pct"/>
            <w:noWrap/>
            <w:hideMark/>
          </w:tcPr>
          <w:p w14:paraId="732E6A17" w14:textId="77777777" w:rsidR="008568E7" w:rsidRPr="00754738" w:rsidRDefault="008568E7" w:rsidP="008568E7">
            <w:pPr>
              <w:jc w:val="center"/>
              <w:rPr>
                <w:rFonts w:ascii="Times New Roman" w:eastAsia="Times New Roman" w:hAnsi="Times New Roman" w:cs="Times New Roman"/>
                <w:sz w:val="24"/>
                <w:szCs w:val="24"/>
                <w:lang w:val="en-IN" w:eastAsia="en-IN"/>
              </w:rPr>
            </w:pPr>
            <w:r w:rsidRPr="00754738">
              <w:rPr>
                <w:rFonts w:ascii="Times New Roman" w:eastAsia="Times New Roman" w:hAnsi="Times New Roman" w:cs="Times New Roman"/>
                <w:sz w:val="24"/>
                <w:szCs w:val="24"/>
                <w:lang w:eastAsia="en-IN"/>
              </w:rPr>
              <w:t>87.28</w:t>
            </w:r>
          </w:p>
        </w:tc>
        <w:tc>
          <w:tcPr>
            <w:tcW w:w="617" w:type="pct"/>
            <w:noWrap/>
            <w:vAlign w:val="center"/>
            <w:hideMark/>
          </w:tcPr>
          <w:p w14:paraId="56A8DB9B" w14:textId="77777777" w:rsidR="008568E7" w:rsidRPr="00754738" w:rsidRDefault="008568E7" w:rsidP="008568E7">
            <w:pPr>
              <w:jc w:val="center"/>
              <w:rPr>
                <w:rFonts w:ascii="Times New Roman" w:eastAsia="Times New Roman" w:hAnsi="Times New Roman" w:cs="Times New Roman"/>
                <w:sz w:val="24"/>
                <w:szCs w:val="24"/>
                <w:lang w:val="en-IN" w:eastAsia="en-IN"/>
              </w:rPr>
            </w:pPr>
            <w:r w:rsidRPr="00754738">
              <w:rPr>
                <w:rFonts w:ascii="Times New Roman" w:hAnsi="Times New Roman" w:cs="Times New Roman"/>
                <w:sz w:val="24"/>
                <w:szCs w:val="24"/>
              </w:rPr>
              <w:t>218.33</w:t>
            </w:r>
          </w:p>
        </w:tc>
        <w:tc>
          <w:tcPr>
            <w:tcW w:w="444" w:type="pct"/>
            <w:noWrap/>
            <w:vAlign w:val="center"/>
            <w:hideMark/>
          </w:tcPr>
          <w:p w14:paraId="26FDAED7" w14:textId="77777777" w:rsidR="008568E7" w:rsidRPr="00754738" w:rsidRDefault="008568E7" w:rsidP="008568E7">
            <w:pPr>
              <w:jc w:val="center"/>
              <w:rPr>
                <w:rFonts w:ascii="Times New Roman" w:eastAsia="Times New Roman" w:hAnsi="Times New Roman" w:cs="Times New Roman"/>
                <w:sz w:val="24"/>
                <w:szCs w:val="24"/>
                <w:lang w:val="en-IN" w:eastAsia="en-IN"/>
              </w:rPr>
            </w:pPr>
            <w:r w:rsidRPr="00754738">
              <w:rPr>
                <w:rFonts w:ascii="Times New Roman" w:hAnsi="Times New Roman" w:cs="Times New Roman"/>
                <w:sz w:val="24"/>
                <w:szCs w:val="24"/>
              </w:rPr>
              <w:t>19.87</w:t>
            </w:r>
          </w:p>
        </w:tc>
      </w:tr>
      <w:tr w:rsidR="008568E7" w:rsidRPr="00754738" w14:paraId="5EDA4D48" w14:textId="77777777" w:rsidTr="005E4F4D">
        <w:trPr>
          <w:trHeight w:val="302"/>
        </w:trPr>
        <w:tc>
          <w:tcPr>
            <w:tcW w:w="658" w:type="pct"/>
            <w:noWrap/>
            <w:hideMark/>
          </w:tcPr>
          <w:p w14:paraId="5EAF3AA7" w14:textId="77777777" w:rsidR="008568E7" w:rsidRPr="00754738" w:rsidRDefault="008568E7" w:rsidP="008568E7">
            <w:pPr>
              <w:rPr>
                <w:rFonts w:ascii="Times New Roman" w:eastAsia="Times New Roman" w:hAnsi="Times New Roman" w:cs="Times New Roman"/>
                <w:sz w:val="24"/>
                <w:szCs w:val="24"/>
                <w:lang w:val="en-IN" w:eastAsia="en-IN"/>
              </w:rPr>
            </w:pPr>
            <w:r w:rsidRPr="00754738">
              <w:rPr>
                <w:rFonts w:ascii="Times New Roman" w:eastAsia="Times New Roman" w:hAnsi="Times New Roman" w:cs="Times New Roman"/>
                <w:sz w:val="24"/>
                <w:szCs w:val="24"/>
                <w:lang w:val="en-IN" w:eastAsia="en-IN"/>
              </w:rPr>
              <w:t>BA 100 ppm × Pinching</w:t>
            </w:r>
          </w:p>
        </w:tc>
        <w:tc>
          <w:tcPr>
            <w:tcW w:w="400" w:type="pct"/>
            <w:noWrap/>
            <w:hideMark/>
          </w:tcPr>
          <w:p w14:paraId="0369FB0E" w14:textId="77777777" w:rsidR="008568E7" w:rsidRPr="00754738" w:rsidRDefault="008568E7" w:rsidP="008568E7">
            <w:pPr>
              <w:jc w:val="center"/>
              <w:rPr>
                <w:rFonts w:ascii="Times New Roman" w:eastAsia="Times New Roman" w:hAnsi="Times New Roman" w:cs="Times New Roman"/>
                <w:sz w:val="24"/>
                <w:szCs w:val="24"/>
                <w:lang w:val="en-IN" w:eastAsia="en-IN"/>
              </w:rPr>
            </w:pPr>
            <w:r w:rsidRPr="00754738">
              <w:rPr>
                <w:rFonts w:ascii="Times New Roman" w:eastAsia="Times New Roman" w:hAnsi="Times New Roman" w:cs="Times New Roman"/>
                <w:sz w:val="24"/>
                <w:szCs w:val="24"/>
                <w:lang w:eastAsia="en-IN"/>
              </w:rPr>
              <w:t>57.22</w:t>
            </w:r>
          </w:p>
        </w:tc>
        <w:tc>
          <w:tcPr>
            <w:tcW w:w="614" w:type="pct"/>
            <w:noWrap/>
            <w:vAlign w:val="center"/>
            <w:hideMark/>
          </w:tcPr>
          <w:p w14:paraId="13D0E829" w14:textId="77777777" w:rsidR="008568E7" w:rsidRPr="00754738" w:rsidRDefault="008568E7" w:rsidP="008568E7">
            <w:pPr>
              <w:jc w:val="center"/>
              <w:rPr>
                <w:rFonts w:ascii="Times New Roman" w:eastAsia="Times New Roman" w:hAnsi="Times New Roman" w:cs="Times New Roman"/>
                <w:sz w:val="24"/>
                <w:szCs w:val="24"/>
                <w:lang w:val="en-IN" w:eastAsia="en-IN"/>
              </w:rPr>
            </w:pPr>
            <w:r w:rsidRPr="00754738">
              <w:rPr>
                <w:rFonts w:ascii="Times New Roman" w:hAnsi="Times New Roman" w:cs="Times New Roman"/>
                <w:sz w:val="24"/>
                <w:szCs w:val="24"/>
              </w:rPr>
              <w:t>72.83</w:t>
            </w:r>
          </w:p>
        </w:tc>
        <w:tc>
          <w:tcPr>
            <w:tcW w:w="457" w:type="pct"/>
            <w:noWrap/>
            <w:vAlign w:val="center"/>
            <w:hideMark/>
          </w:tcPr>
          <w:p w14:paraId="5067167B" w14:textId="77777777" w:rsidR="008568E7" w:rsidRPr="00754738" w:rsidRDefault="008568E7" w:rsidP="008568E7">
            <w:pPr>
              <w:jc w:val="center"/>
              <w:rPr>
                <w:rFonts w:ascii="Times New Roman" w:eastAsia="Times New Roman" w:hAnsi="Times New Roman" w:cs="Times New Roman"/>
                <w:sz w:val="24"/>
                <w:szCs w:val="24"/>
                <w:lang w:val="en-IN" w:eastAsia="en-IN"/>
              </w:rPr>
            </w:pPr>
            <w:r w:rsidRPr="00754738">
              <w:rPr>
                <w:rFonts w:ascii="Times New Roman" w:hAnsi="Times New Roman" w:cs="Times New Roman"/>
                <w:sz w:val="24"/>
                <w:szCs w:val="24"/>
              </w:rPr>
              <w:t>68.33</w:t>
            </w:r>
          </w:p>
        </w:tc>
        <w:tc>
          <w:tcPr>
            <w:tcW w:w="688" w:type="pct"/>
            <w:noWrap/>
            <w:vAlign w:val="center"/>
            <w:hideMark/>
          </w:tcPr>
          <w:p w14:paraId="1DD63F42" w14:textId="77777777" w:rsidR="008568E7" w:rsidRPr="00754738" w:rsidRDefault="008568E7" w:rsidP="008568E7">
            <w:pPr>
              <w:jc w:val="center"/>
              <w:rPr>
                <w:rFonts w:ascii="Times New Roman" w:eastAsia="Times New Roman" w:hAnsi="Times New Roman" w:cs="Times New Roman"/>
                <w:sz w:val="24"/>
                <w:szCs w:val="24"/>
                <w:lang w:val="en-IN" w:eastAsia="en-IN"/>
              </w:rPr>
            </w:pPr>
            <w:r w:rsidRPr="00754738">
              <w:rPr>
                <w:rFonts w:ascii="Times New Roman" w:hAnsi="Times New Roman" w:cs="Times New Roman"/>
                <w:sz w:val="24"/>
                <w:szCs w:val="24"/>
              </w:rPr>
              <w:t>6.41</w:t>
            </w:r>
          </w:p>
        </w:tc>
        <w:tc>
          <w:tcPr>
            <w:tcW w:w="651" w:type="pct"/>
            <w:noWrap/>
            <w:vAlign w:val="bottom"/>
            <w:hideMark/>
          </w:tcPr>
          <w:p w14:paraId="3F4580E6" w14:textId="77777777" w:rsidR="008568E7" w:rsidRPr="00754738" w:rsidRDefault="008568E7" w:rsidP="008568E7">
            <w:pPr>
              <w:jc w:val="center"/>
              <w:rPr>
                <w:rFonts w:ascii="Times New Roman" w:eastAsia="Times New Roman" w:hAnsi="Times New Roman" w:cs="Times New Roman"/>
                <w:sz w:val="24"/>
                <w:szCs w:val="24"/>
                <w:lang w:val="en-IN" w:eastAsia="en-IN"/>
              </w:rPr>
            </w:pPr>
            <w:r w:rsidRPr="00754738">
              <w:rPr>
                <w:rFonts w:ascii="Times New Roman" w:hAnsi="Times New Roman" w:cs="Times New Roman"/>
                <w:sz w:val="24"/>
                <w:szCs w:val="24"/>
              </w:rPr>
              <w:t>0.81</w:t>
            </w:r>
          </w:p>
        </w:tc>
        <w:tc>
          <w:tcPr>
            <w:tcW w:w="471" w:type="pct"/>
            <w:noWrap/>
            <w:hideMark/>
          </w:tcPr>
          <w:p w14:paraId="686EBAB0" w14:textId="77777777" w:rsidR="008568E7" w:rsidRPr="00754738" w:rsidRDefault="008568E7" w:rsidP="008568E7">
            <w:pPr>
              <w:jc w:val="center"/>
              <w:rPr>
                <w:rFonts w:ascii="Times New Roman" w:eastAsia="Times New Roman" w:hAnsi="Times New Roman" w:cs="Times New Roman"/>
                <w:sz w:val="24"/>
                <w:szCs w:val="24"/>
                <w:lang w:val="en-IN" w:eastAsia="en-IN"/>
              </w:rPr>
            </w:pPr>
            <w:r w:rsidRPr="00754738">
              <w:rPr>
                <w:rFonts w:ascii="Times New Roman" w:eastAsia="Times New Roman" w:hAnsi="Times New Roman" w:cs="Times New Roman"/>
                <w:sz w:val="24"/>
                <w:szCs w:val="24"/>
                <w:lang w:eastAsia="en-IN"/>
              </w:rPr>
              <w:t>81.94</w:t>
            </w:r>
          </w:p>
        </w:tc>
        <w:tc>
          <w:tcPr>
            <w:tcW w:w="617" w:type="pct"/>
            <w:noWrap/>
            <w:vAlign w:val="center"/>
            <w:hideMark/>
          </w:tcPr>
          <w:p w14:paraId="7AFCE88C" w14:textId="77777777" w:rsidR="008568E7" w:rsidRPr="00754738" w:rsidRDefault="008568E7" w:rsidP="008568E7">
            <w:pPr>
              <w:jc w:val="center"/>
              <w:rPr>
                <w:rFonts w:ascii="Times New Roman" w:eastAsia="Times New Roman" w:hAnsi="Times New Roman" w:cs="Times New Roman"/>
                <w:sz w:val="24"/>
                <w:szCs w:val="24"/>
                <w:lang w:val="en-IN" w:eastAsia="en-IN"/>
              </w:rPr>
            </w:pPr>
            <w:r w:rsidRPr="00754738">
              <w:rPr>
                <w:rFonts w:ascii="Times New Roman" w:hAnsi="Times New Roman" w:cs="Times New Roman"/>
                <w:sz w:val="24"/>
                <w:szCs w:val="24"/>
              </w:rPr>
              <w:t>242.00</w:t>
            </w:r>
          </w:p>
        </w:tc>
        <w:tc>
          <w:tcPr>
            <w:tcW w:w="444" w:type="pct"/>
            <w:noWrap/>
            <w:vAlign w:val="center"/>
            <w:hideMark/>
          </w:tcPr>
          <w:p w14:paraId="5372314E" w14:textId="77777777" w:rsidR="008568E7" w:rsidRPr="00754738" w:rsidRDefault="008568E7" w:rsidP="008568E7">
            <w:pPr>
              <w:jc w:val="center"/>
              <w:rPr>
                <w:rFonts w:ascii="Times New Roman" w:eastAsia="Times New Roman" w:hAnsi="Times New Roman" w:cs="Times New Roman"/>
                <w:sz w:val="24"/>
                <w:szCs w:val="24"/>
                <w:lang w:val="en-IN" w:eastAsia="en-IN"/>
              </w:rPr>
            </w:pPr>
            <w:r w:rsidRPr="00754738">
              <w:rPr>
                <w:rFonts w:ascii="Times New Roman" w:hAnsi="Times New Roman" w:cs="Times New Roman"/>
                <w:sz w:val="24"/>
                <w:szCs w:val="24"/>
              </w:rPr>
              <w:t>16.66</w:t>
            </w:r>
          </w:p>
        </w:tc>
      </w:tr>
      <w:tr w:rsidR="008568E7" w:rsidRPr="00754738" w14:paraId="073E8B69" w14:textId="77777777" w:rsidTr="005E4F4D">
        <w:trPr>
          <w:trHeight w:val="302"/>
        </w:trPr>
        <w:tc>
          <w:tcPr>
            <w:tcW w:w="658" w:type="pct"/>
            <w:noWrap/>
            <w:hideMark/>
          </w:tcPr>
          <w:p w14:paraId="77D3BC16" w14:textId="77777777" w:rsidR="008568E7" w:rsidRPr="00754738" w:rsidRDefault="008568E7" w:rsidP="008568E7">
            <w:pPr>
              <w:rPr>
                <w:rFonts w:ascii="Times New Roman" w:eastAsia="Times New Roman" w:hAnsi="Times New Roman" w:cs="Times New Roman"/>
                <w:sz w:val="24"/>
                <w:szCs w:val="24"/>
                <w:lang w:val="en-IN" w:eastAsia="en-IN"/>
              </w:rPr>
            </w:pPr>
            <w:bookmarkStart w:id="6" w:name="_Hlk103528939"/>
            <w:r w:rsidRPr="00754738">
              <w:rPr>
                <w:rFonts w:ascii="Times New Roman" w:eastAsia="Times New Roman" w:hAnsi="Times New Roman" w:cs="Times New Roman"/>
                <w:sz w:val="24"/>
                <w:szCs w:val="24"/>
                <w:lang w:val="en-IN" w:eastAsia="en-IN"/>
              </w:rPr>
              <w:t>BA 150 ppm × Pinching</w:t>
            </w:r>
          </w:p>
        </w:tc>
        <w:tc>
          <w:tcPr>
            <w:tcW w:w="400" w:type="pct"/>
            <w:noWrap/>
            <w:hideMark/>
          </w:tcPr>
          <w:p w14:paraId="10E39EA4" w14:textId="77777777" w:rsidR="008568E7" w:rsidRPr="00754738" w:rsidRDefault="008568E7" w:rsidP="008568E7">
            <w:pPr>
              <w:jc w:val="center"/>
              <w:rPr>
                <w:rFonts w:ascii="Times New Roman" w:eastAsia="Times New Roman" w:hAnsi="Times New Roman" w:cs="Times New Roman"/>
                <w:sz w:val="24"/>
                <w:szCs w:val="24"/>
                <w:lang w:val="en-IN" w:eastAsia="en-IN"/>
              </w:rPr>
            </w:pPr>
            <w:r w:rsidRPr="00754738">
              <w:rPr>
                <w:rFonts w:ascii="Times New Roman" w:eastAsia="Times New Roman" w:hAnsi="Times New Roman" w:cs="Times New Roman"/>
                <w:sz w:val="24"/>
                <w:szCs w:val="24"/>
                <w:lang w:eastAsia="en-IN"/>
              </w:rPr>
              <w:t>61.16</w:t>
            </w:r>
          </w:p>
        </w:tc>
        <w:tc>
          <w:tcPr>
            <w:tcW w:w="614" w:type="pct"/>
            <w:noWrap/>
            <w:vAlign w:val="center"/>
            <w:hideMark/>
          </w:tcPr>
          <w:p w14:paraId="0749BCCB" w14:textId="77777777" w:rsidR="008568E7" w:rsidRPr="00754738" w:rsidRDefault="008568E7" w:rsidP="008568E7">
            <w:pPr>
              <w:jc w:val="center"/>
              <w:rPr>
                <w:rFonts w:ascii="Times New Roman" w:eastAsia="Times New Roman" w:hAnsi="Times New Roman" w:cs="Times New Roman"/>
                <w:sz w:val="24"/>
                <w:szCs w:val="24"/>
                <w:lang w:val="en-IN" w:eastAsia="en-IN"/>
              </w:rPr>
            </w:pPr>
            <w:r w:rsidRPr="00754738">
              <w:rPr>
                <w:rFonts w:ascii="Times New Roman" w:hAnsi="Times New Roman" w:cs="Times New Roman"/>
                <w:sz w:val="24"/>
                <w:szCs w:val="24"/>
              </w:rPr>
              <w:t>78.05</w:t>
            </w:r>
          </w:p>
        </w:tc>
        <w:tc>
          <w:tcPr>
            <w:tcW w:w="457" w:type="pct"/>
            <w:noWrap/>
            <w:vAlign w:val="center"/>
            <w:hideMark/>
          </w:tcPr>
          <w:p w14:paraId="32DC689A" w14:textId="77777777" w:rsidR="008568E7" w:rsidRPr="00754738" w:rsidRDefault="008568E7" w:rsidP="008568E7">
            <w:pPr>
              <w:jc w:val="center"/>
              <w:rPr>
                <w:rFonts w:ascii="Times New Roman" w:eastAsia="Times New Roman" w:hAnsi="Times New Roman" w:cs="Times New Roman"/>
                <w:sz w:val="24"/>
                <w:szCs w:val="24"/>
                <w:lang w:val="en-IN" w:eastAsia="en-IN"/>
              </w:rPr>
            </w:pPr>
            <w:r w:rsidRPr="00754738">
              <w:rPr>
                <w:rFonts w:ascii="Times New Roman" w:hAnsi="Times New Roman" w:cs="Times New Roman"/>
                <w:sz w:val="24"/>
                <w:szCs w:val="24"/>
              </w:rPr>
              <w:t>76.20</w:t>
            </w:r>
          </w:p>
        </w:tc>
        <w:tc>
          <w:tcPr>
            <w:tcW w:w="688" w:type="pct"/>
            <w:noWrap/>
            <w:vAlign w:val="center"/>
            <w:hideMark/>
          </w:tcPr>
          <w:p w14:paraId="4CA59FE8" w14:textId="77777777" w:rsidR="008568E7" w:rsidRPr="00754738" w:rsidRDefault="008568E7" w:rsidP="008568E7">
            <w:pPr>
              <w:jc w:val="center"/>
              <w:rPr>
                <w:rFonts w:ascii="Times New Roman" w:eastAsia="Times New Roman" w:hAnsi="Times New Roman" w:cs="Times New Roman"/>
                <w:sz w:val="24"/>
                <w:szCs w:val="24"/>
                <w:lang w:val="en-IN" w:eastAsia="en-IN"/>
              </w:rPr>
            </w:pPr>
            <w:r w:rsidRPr="00754738">
              <w:rPr>
                <w:rFonts w:ascii="Times New Roman" w:hAnsi="Times New Roman" w:cs="Times New Roman"/>
                <w:sz w:val="24"/>
                <w:szCs w:val="24"/>
              </w:rPr>
              <w:t>12.01</w:t>
            </w:r>
          </w:p>
        </w:tc>
        <w:tc>
          <w:tcPr>
            <w:tcW w:w="651" w:type="pct"/>
            <w:noWrap/>
            <w:vAlign w:val="bottom"/>
            <w:hideMark/>
          </w:tcPr>
          <w:p w14:paraId="08F45775" w14:textId="77777777" w:rsidR="008568E7" w:rsidRPr="00754738" w:rsidRDefault="008568E7" w:rsidP="008568E7">
            <w:pPr>
              <w:jc w:val="center"/>
              <w:rPr>
                <w:rFonts w:ascii="Times New Roman" w:eastAsia="Times New Roman" w:hAnsi="Times New Roman" w:cs="Times New Roman"/>
                <w:sz w:val="24"/>
                <w:szCs w:val="24"/>
                <w:lang w:val="en-IN" w:eastAsia="en-IN"/>
              </w:rPr>
            </w:pPr>
            <w:r w:rsidRPr="00754738">
              <w:rPr>
                <w:rFonts w:ascii="Times New Roman" w:hAnsi="Times New Roman" w:cs="Times New Roman"/>
                <w:sz w:val="24"/>
                <w:szCs w:val="24"/>
              </w:rPr>
              <w:t>1.56</w:t>
            </w:r>
          </w:p>
        </w:tc>
        <w:tc>
          <w:tcPr>
            <w:tcW w:w="471" w:type="pct"/>
            <w:noWrap/>
            <w:hideMark/>
          </w:tcPr>
          <w:p w14:paraId="20CBE49E" w14:textId="77777777" w:rsidR="008568E7" w:rsidRPr="00754738" w:rsidRDefault="008568E7" w:rsidP="008568E7">
            <w:pPr>
              <w:jc w:val="center"/>
              <w:rPr>
                <w:rFonts w:ascii="Times New Roman" w:eastAsia="Times New Roman" w:hAnsi="Times New Roman" w:cs="Times New Roman"/>
                <w:sz w:val="24"/>
                <w:szCs w:val="24"/>
                <w:lang w:val="en-IN" w:eastAsia="en-IN"/>
              </w:rPr>
            </w:pPr>
            <w:r w:rsidRPr="00754738">
              <w:rPr>
                <w:rFonts w:ascii="Times New Roman" w:eastAsia="Times New Roman" w:hAnsi="Times New Roman" w:cs="Times New Roman"/>
                <w:sz w:val="24"/>
                <w:szCs w:val="24"/>
                <w:lang w:eastAsia="en-IN"/>
              </w:rPr>
              <w:t>85.16</w:t>
            </w:r>
          </w:p>
        </w:tc>
        <w:tc>
          <w:tcPr>
            <w:tcW w:w="617" w:type="pct"/>
            <w:noWrap/>
            <w:vAlign w:val="center"/>
            <w:hideMark/>
          </w:tcPr>
          <w:p w14:paraId="490E5551" w14:textId="77777777" w:rsidR="008568E7" w:rsidRPr="00754738" w:rsidRDefault="008568E7" w:rsidP="008568E7">
            <w:pPr>
              <w:jc w:val="center"/>
              <w:rPr>
                <w:rFonts w:ascii="Times New Roman" w:eastAsia="Times New Roman" w:hAnsi="Times New Roman" w:cs="Times New Roman"/>
                <w:sz w:val="24"/>
                <w:szCs w:val="24"/>
                <w:lang w:val="en-IN" w:eastAsia="en-IN"/>
              </w:rPr>
            </w:pPr>
            <w:r w:rsidRPr="00754738">
              <w:rPr>
                <w:rFonts w:ascii="Times New Roman" w:hAnsi="Times New Roman" w:cs="Times New Roman"/>
                <w:sz w:val="24"/>
                <w:szCs w:val="24"/>
              </w:rPr>
              <w:t>219.67</w:t>
            </w:r>
          </w:p>
        </w:tc>
        <w:tc>
          <w:tcPr>
            <w:tcW w:w="444" w:type="pct"/>
            <w:noWrap/>
            <w:vAlign w:val="center"/>
            <w:hideMark/>
          </w:tcPr>
          <w:p w14:paraId="45EBEF0C" w14:textId="77777777" w:rsidR="008568E7" w:rsidRPr="00754738" w:rsidRDefault="008568E7" w:rsidP="008568E7">
            <w:pPr>
              <w:jc w:val="center"/>
              <w:rPr>
                <w:rFonts w:ascii="Times New Roman" w:eastAsia="Times New Roman" w:hAnsi="Times New Roman" w:cs="Times New Roman"/>
                <w:sz w:val="24"/>
                <w:szCs w:val="24"/>
                <w:lang w:val="en-IN" w:eastAsia="en-IN"/>
              </w:rPr>
            </w:pPr>
            <w:r w:rsidRPr="00754738">
              <w:rPr>
                <w:rFonts w:ascii="Times New Roman" w:hAnsi="Times New Roman" w:cs="Times New Roman"/>
                <w:sz w:val="24"/>
                <w:szCs w:val="24"/>
              </w:rPr>
              <w:t>19.12</w:t>
            </w:r>
          </w:p>
        </w:tc>
      </w:tr>
      <w:bookmarkEnd w:id="6"/>
      <w:tr w:rsidR="008568E7" w:rsidRPr="00754738" w14:paraId="4D410DD1" w14:textId="77777777" w:rsidTr="005E4F4D">
        <w:trPr>
          <w:trHeight w:val="302"/>
        </w:trPr>
        <w:tc>
          <w:tcPr>
            <w:tcW w:w="658" w:type="pct"/>
            <w:noWrap/>
            <w:hideMark/>
          </w:tcPr>
          <w:p w14:paraId="0576EBC7" w14:textId="77777777" w:rsidR="008568E7" w:rsidRPr="00754738" w:rsidRDefault="008568E7" w:rsidP="008568E7">
            <w:pPr>
              <w:rPr>
                <w:rFonts w:ascii="Times New Roman" w:eastAsia="Times New Roman" w:hAnsi="Times New Roman" w:cs="Times New Roman"/>
                <w:sz w:val="24"/>
                <w:szCs w:val="24"/>
                <w:lang w:val="en-IN" w:eastAsia="en-IN"/>
              </w:rPr>
            </w:pPr>
            <w:r w:rsidRPr="00754738">
              <w:rPr>
                <w:rFonts w:ascii="Times New Roman" w:eastAsia="Times New Roman" w:hAnsi="Times New Roman" w:cs="Times New Roman"/>
                <w:sz w:val="24"/>
                <w:szCs w:val="24"/>
                <w:lang w:val="en-IN" w:eastAsia="en-IN"/>
              </w:rPr>
              <w:t>BA 200 ppm × Pinching</w:t>
            </w:r>
          </w:p>
        </w:tc>
        <w:tc>
          <w:tcPr>
            <w:tcW w:w="400" w:type="pct"/>
            <w:noWrap/>
            <w:hideMark/>
          </w:tcPr>
          <w:p w14:paraId="3E3FE059" w14:textId="77777777" w:rsidR="008568E7" w:rsidRPr="00754738" w:rsidRDefault="008568E7" w:rsidP="008568E7">
            <w:pPr>
              <w:jc w:val="center"/>
              <w:rPr>
                <w:rFonts w:ascii="Times New Roman" w:eastAsia="Times New Roman" w:hAnsi="Times New Roman" w:cs="Times New Roman"/>
                <w:sz w:val="24"/>
                <w:szCs w:val="24"/>
                <w:lang w:val="en-IN" w:eastAsia="en-IN"/>
              </w:rPr>
            </w:pPr>
            <w:r w:rsidRPr="00754738">
              <w:rPr>
                <w:rFonts w:ascii="Times New Roman" w:eastAsia="Times New Roman" w:hAnsi="Times New Roman" w:cs="Times New Roman"/>
                <w:sz w:val="24"/>
                <w:szCs w:val="24"/>
                <w:lang w:eastAsia="en-IN"/>
              </w:rPr>
              <w:t>59.83</w:t>
            </w:r>
          </w:p>
        </w:tc>
        <w:tc>
          <w:tcPr>
            <w:tcW w:w="614" w:type="pct"/>
            <w:noWrap/>
            <w:vAlign w:val="center"/>
            <w:hideMark/>
          </w:tcPr>
          <w:p w14:paraId="338E92DF" w14:textId="77777777" w:rsidR="008568E7" w:rsidRPr="00754738" w:rsidRDefault="008568E7" w:rsidP="008568E7">
            <w:pPr>
              <w:jc w:val="center"/>
              <w:rPr>
                <w:rFonts w:ascii="Times New Roman" w:eastAsia="Times New Roman" w:hAnsi="Times New Roman" w:cs="Times New Roman"/>
                <w:sz w:val="24"/>
                <w:szCs w:val="24"/>
                <w:lang w:val="en-IN" w:eastAsia="en-IN"/>
              </w:rPr>
            </w:pPr>
            <w:r w:rsidRPr="00754738">
              <w:rPr>
                <w:rFonts w:ascii="Times New Roman" w:hAnsi="Times New Roman" w:cs="Times New Roman"/>
                <w:sz w:val="24"/>
                <w:szCs w:val="24"/>
              </w:rPr>
              <w:t>73.37</w:t>
            </w:r>
          </w:p>
        </w:tc>
        <w:tc>
          <w:tcPr>
            <w:tcW w:w="457" w:type="pct"/>
            <w:noWrap/>
            <w:vAlign w:val="center"/>
            <w:hideMark/>
          </w:tcPr>
          <w:p w14:paraId="7FA534FF" w14:textId="77777777" w:rsidR="008568E7" w:rsidRPr="00754738" w:rsidRDefault="008568E7" w:rsidP="008568E7">
            <w:pPr>
              <w:jc w:val="center"/>
              <w:rPr>
                <w:rFonts w:ascii="Times New Roman" w:eastAsia="Times New Roman" w:hAnsi="Times New Roman" w:cs="Times New Roman"/>
                <w:sz w:val="24"/>
                <w:szCs w:val="24"/>
                <w:lang w:val="en-IN" w:eastAsia="en-IN"/>
              </w:rPr>
            </w:pPr>
            <w:r w:rsidRPr="00754738">
              <w:rPr>
                <w:rFonts w:ascii="Times New Roman" w:hAnsi="Times New Roman" w:cs="Times New Roman"/>
                <w:sz w:val="24"/>
                <w:szCs w:val="24"/>
              </w:rPr>
              <w:t>64.13</w:t>
            </w:r>
          </w:p>
        </w:tc>
        <w:tc>
          <w:tcPr>
            <w:tcW w:w="688" w:type="pct"/>
            <w:noWrap/>
            <w:vAlign w:val="center"/>
            <w:hideMark/>
          </w:tcPr>
          <w:p w14:paraId="7FEF1F7B" w14:textId="77777777" w:rsidR="008568E7" w:rsidRPr="00754738" w:rsidRDefault="008568E7" w:rsidP="008568E7">
            <w:pPr>
              <w:jc w:val="center"/>
              <w:rPr>
                <w:rFonts w:ascii="Times New Roman" w:eastAsia="Times New Roman" w:hAnsi="Times New Roman" w:cs="Times New Roman"/>
                <w:sz w:val="24"/>
                <w:szCs w:val="24"/>
                <w:lang w:val="en-IN" w:eastAsia="en-IN"/>
              </w:rPr>
            </w:pPr>
            <w:r w:rsidRPr="00754738">
              <w:rPr>
                <w:rFonts w:ascii="Times New Roman" w:hAnsi="Times New Roman" w:cs="Times New Roman"/>
                <w:sz w:val="24"/>
                <w:szCs w:val="24"/>
              </w:rPr>
              <w:t>11.65</w:t>
            </w:r>
          </w:p>
        </w:tc>
        <w:tc>
          <w:tcPr>
            <w:tcW w:w="651" w:type="pct"/>
            <w:noWrap/>
            <w:vAlign w:val="bottom"/>
            <w:hideMark/>
          </w:tcPr>
          <w:p w14:paraId="1397B3D6" w14:textId="77777777" w:rsidR="008568E7" w:rsidRPr="00754738" w:rsidRDefault="008568E7" w:rsidP="008568E7">
            <w:pPr>
              <w:jc w:val="center"/>
              <w:rPr>
                <w:rFonts w:ascii="Times New Roman" w:eastAsia="Times New Roman" w:hAnsi="Times New Roman" w:cs="Times New Roman"/>
                <w:sz w:val="24"/>
                <w:szCs w:val="24"/>
                <w:lang w:val="en-IN" w:eastAsia="en-IN"/>
              </w:rPr>
            </w:pPr>
            <w:r w:rsidRPr="00754738">
              <w:rPr>
                <w:rFonts w:ascii="Times New Roman" w:hAnsi="Times New Roman" w:cs="Times New Roman"/>
                <w:sz w:val="24"/>
                <w:szCs w:val="24"/>
              </w:rPr>
              <w:t>1.41</w:t>
            </w:r>
          </w:p>
        </w:tc>
        <w:tc>
          <w:tcPr>
            <w:tcW w:w="471" w:type="pct"/>
            <w:noWrap/>
            <w:hideMark/>
          </w:tcPr>
          <w:p w14:paraId="3DDADFD9" w14:textId="77777777" w:rsidR="008568E7" w:rsidRPr="00754738" w:rsidRDefault="008568E7" w:rsidP="008568E7">
            <w:pPr>
              <w:jc w:val="center"/>
              <w:rPr>
                <w:rFonts w:ascii="Times New Roman" w:eastAsia="Times New Roman" w:hAnsi="Times New Roman" w:cs="Times New Roman"/>
                <w:sz w:val="24"/>
                <w:szCs w:val="24"/>
                <w:lang w:val="en-IN" w:eastAsia="en-IN"/>
              </w:rPr>
            </w:pPr>
            <w:r w:rsidRPr="00754738">
              <w:rPr>
                <w:rFonts w:ascii="Times New Roman" w:eastAsia="Times New Roman" w:hAnsi="Times New Roman" w:cs="Times New Roman"/>
                <w:sz w:val="24"/>
                <w:szCs w:val="24"/>
                <w:lang w:eastAsia="en-IN"/>
              </w:rPr>
              <w:t>82.61</w:t>
            </w:r>
          </w:p>
        </w:tc>
        <w:tc>
          <w:tcPr>
            <w:tcW w:w="617" w:type="pct"/>
            <w:noWrap/>
            <w:vAlign w:val="center"/>
            <w:hideMark/>
          </w:tcPr>
          <w:p w14:paraId="10CA7023" w14:textId="77777777" w:rsidR="008568E7" w:rsidRPr="00754738" w:rsidRDefault="008568E7" w:rsidP="008568E7">
            <w:pPr>
              <w:jc w:val="center"/>
              <w:rPr>
                <w:rFonts w:ascii="Times New Roman" w:eastAsia="Times New Roman" w:hAnsi="Times New Roman" w:cs="Times New Roman"/>
                <w:sz w:val="24"/>
                <w:szCs w:val="24"/>
                <w:lang w:val="en-IN" w:eastAsia="en-IN"/>
              </w:rPr>
            </w:pPr>
            <w:r w:rsidRPr="00754738">
              <w:rPr>
                <w:rFonts w:ascii="Times New Roman" w:hAnsi="Times New Roman" w:cs="Times New Roman"/>
                <w:sz w:val="24"/>
                <w:szCs w:val="24"/>
              </w:rPr>
              <w:t>246.00</w:t>
            </w:r>
          </w:p>
        </w:tc>
        <w:tc>
          <w:tcPr>
            <w:tcW w:w="444" w:type="pct"/>
            <w:noWrap/>
            <w:vAlign w:val="center"/>
            <w:hideMark/>
          </w:tcPr>
          <w:p w14:paraId="413C9C32" w14:textId="77777777" w:rsidR="008568E7" w:rsidRPr="00754738" w:rsidRDefault="008568E7" w:rsidP="008568E7">
            <w:pPr>
              <w:jc w:val="center"/>
              <w:rPr>
                <w:rFonts w:ascii="Times New Roman" w:eastAsia="Times New Roman" w:hAnsi="Times New Roman" w:cs="Times New Roman"/>
                <w:sz w:val="24"/>
                <w:szCs w:val="24"/>
                <w:lang w:val="en-IN" w:eastAsia="en-IN"/>
              </w:rPr>
            </w:pPr>
            <w:r w:rsidRPr="00754738">
              <w:rPr>
                <w:rFonts w:ascii="Times New Roman" w:hAnsi="Times New Roman" w:cs="Times New Roman"/>
                <w:sz w:val="24"/>
                <w:szCs w:val="24"/>
              </w:rPr>
              <w:t>19.53</w:t>
            </w:r>
          </w:p>
        </w:tc>
      </w:tr>
      <w:tr w:rsidR="008568E7" w:rsidRPr="00754738" w14:paraId="650E2E34" w14:textId="77777777" w:rsidTr="005E4F4D">
        <w:trPr>
          <w:trHeight w:val="302"/>
        </w:trPr>
        <w:tc>
          <w:tcPr>
            <w:tcW w:w="658" w:type="pct"/>
            <w:noWrap/>
            <w:hideMark/>
          </w:tcPr>
          <w:p w14:paraId="53BBFB18" w14:textId="77777777" w:rsidR="008568E7" w:rsidRPr="00754738" w:rsidRDefault="008568E7" w:rsidP="008568E7">
            <w:pPr>
              <w:rPr>
                <w:rFonts w:ascii="Times New Roman" w:eastAsia="Times New Roman" w:hAnsi="Times New Roman" w:cs="Times New Roman"/>
                <w:sz w:val="24"/>
                <w:szCs w:val="24"/>
                <w:lang w:val="en-IN" w:eastAsia="en-IN"/>
              </w:rPr>
            </w:pPr>
            <w:r w:rsidRPr="00754738">
              <w:rPr>
                <w:rFonts w:ascii="Times New Roman" w:eastAsia="Times New Roman" w:hAnsi="Times New Roman" w:cs="Times New Roman"/>
                <w:sz w:val="24"/>
                <w:szCs w:val="24"/>
                <w:lang w:val="en-IN" w:eastAsia="en-IN"/>
              </w:rPr>
              <w:t>BA 250 ppm × Pinching</w:t>
            </w:r>
          </w:p>
        </w:tc>
        <w:tc>
          <w:tcPr>
            <w:tcW w:w="400" w:type="pct"/>
            <w:noWrap/>
            <w:hideMark/>
          </w:tcPr>
          <w:p w14:paraId="6D9C9E55" w14:textId="77777777" w:rsidR="008568E7" w:rsidRPr="00754738" w:rsidRDefault="008568E7" w:rsidP="008568E7">
            <w:pPr>
              <w:jc w:val="center"/>
              <w:rPr>
                <w:rFonts w:ascii="Times New Roman" w:eastAsia="Times New Roman" w:hAnsi="Times New Roman" w:cs="Times New Roman"/>
                <w:sz w:val="24"/>
                <w:szCs w:val="24"/>
                <w:lang w:val="en-IN" w:eastAsia="en-IN"/>
              </w:rPr>
            </w:pPr>
            <w:r w:rsidRPr="00754738">
              <w:rPr>
                <w:rFonts w:ascii="Times New Roman" w:eastAsia="Times New Roman" w:hAnsi="Times New Roman" w:cs="Times New Roman"/>
                <w:sz w:val="24"/>
                <w:szCs w:val="24"/>
                <w:lang w:eastAsia="en-IN"/>
              </w:rPr>
              <w:t>63.89</w:t>
            </w:r>
          </w:p>
        </w:tc>
        <w:tc>
          <w:tcPr>
            <w:tcW w:w="614" w:type="pct"/>
            <w:noWrap/>
            <w:vAlign w:val="center"/>
            <w:hideMark/>
          </w:tcPr>
          <w:p w14:paraId="2C73222F" w14:textId="77777777" w:rsidR="008568E7" w:rsidRPr="00754738" w:rsidRDefault="008568E7" w:rsidP="008568E7">
            <w:pPr>
              <w:jc w:val="center"/>
              <w:rPr>
                <w:rFonts w:ascii="Times New Roman" w:eastAsia="Times New Roman" w:hAnsi="Times New Roman" w:cs="Times New Roman"/>
                <w:sz w:val="24"/>
                <w:szCs w:val="24"/>
                <w:lang w:val="en-IN" w:eastAsia="en-IN"/>
              </w:rPr>
            </w:pPr>
            <w:r w:rsidRPr="00754738">
              <w:rPr>
                <w:rFonts w:ascii="Times New Roman" w:hAnsi="Times New Roman" w:cs="Times New Roman"/>
                <w:sz w:val="24"/>
                <w:szCs w:val="24"/>
              </w:rPr>
              <w:t>77.72</w:t>
            </w:r>
          </w:p>
        </w:tc>
        <w:tc>
          <w:tcPr>
            <w:tcW w:w="457" w:type="pct"/>
            <w:noWrap/>
            <w:vAlign w:val="center"/>
            <w:hideMark/>
          </w:tcPr>
          <w:p w14:paraId="57F32FED" w14:textId="77777777" w:rsidR="008568E7" w:rsidRPr="00754738" w:rsidRDefault="008568E7" w:rsidP="008568E7">
            <w:pPr>
              <w:jc w:val="center"/>
              <w:rPr>
                <w:rFonts w:ascii="Times New Roman" w:eastAsia="Times New Roman" w:hAnsi="Times New Roman" w:cs="Times New Roman"/>
                <w:sz w:val="24"/>
                <w:szCs w:val="24"/>
                <w:lang w:val="en-IN" w:eastAsia="en-IN"/>
              </w:rPr>
            </w:pPr>
            <w:r w:rsidRPr="00754738">
              <w:rPr>
                <w:rFonts w:ascii="Times New Roman" w:hAnsi="Times New Roman" w:cs="Times New Roman"/>
                <w:sz w:val="24"/>
                <w:szCs w:val="24"/>
              </w:rPr>
              <w:t>71.23</w:t>
            </w:r>
          </w:p>
        </w:tc>
        <w:tc>
          <w:tcPr>
            <w:tcW w:w="688" w:type="pct"/>
            <w:noWrap/>
            <w:vAlign w:val="center"/>
            <w:hideMark/>
          </w:tcPr>
          <w:p w14:paraId="2782828C" w14:textId="77777777" w:rsidR="008568E7" w:rsidRPr="00754738" w:rsidRDefault="008568E7" w:rsidP="008568E7">
            <w:pPr>
              <w:jc w:val="center"/>
              <w:rPr>
                <w:rFonts w:ascii="Times New Roman" w:eastAsia="Times New Roman" w:hAnsi="Times New Roman" w:cs="Times New Roman"/>
                <w:sz w:val="24"/>
                <w:szCs w:val="24"/>
                <w:lang w:val="en-IN" w:eastAsia="en-IN"/>
              </w:rPr>
            </w:pPr>
            <w:r w:rsidRPr="00754738">
              <w:rPr>
                <w:rFonts w:ascii="Times New Roman" w:hAnsi="Times New Roman" w:cs="Times New Roman"/>
                <w:sz w:val="24"/>
                <w:szCs w:val="24"/>
              </w:rPr>
              <w:t>10.36</w:t>
            </w:r>
          </w:p>
        </w:tc>
        <w:tc>
          <w:tcPr>
            <w:tcW w:w="651" w:type="pct"/>
            <w:noWrap/>
            <w:vAlign w:val="bottom"/>
            <w:hideMark/>
          </w:tcPr>
          <w:p w14:paraId="54D6FA78" w14:textId="77777777" w:rsidR="008568E7" w:rsidRPr="00754738" w:rsidRDefault="008568E7" w:rsidP="008568E7">
            <w:pPr>
              <w:jc w:val="center"/>
              <w:rPr>
                <w:rFonts w:ascii="Times New Roman" w:eastAsia="Times New Roman" w:hAnsi="Times New Roman" w:cs="Times New Roman"/>
                <w:sz w:val="24"/>
                <w:szCs w:val="24"/>
                <w:lang w:val="en-IN" w:eastAsia="en-IN"/>
              </w:rPr>
            </w:pPr>
            <w:r w:rsidRPr="00754738">
              <w:rPr>
                <w:rFonts w:ascii="Times New Roman" w:hAnsi="Times New Roman" w:cs="Times New Roman"/>
                <w:sz w:val="24"/>
                <w:szCs w:val="24"/>
              </w:rPr>
              <w:t>1.35</w:t>
            </w:r>
          </w:p>
        </w:tc>
        <w:tc>
          <w:tcPr>
            <w:tcW w:w="471" w:type="pct"/>
            <w:noWrap/>
            <w:hideMark/>
          </w:tcPr>
          <w:p w14:paraId="56539D9E" w14:textId="77777777" w:rsidR="008568E7" w:rsidRPr="00754738" w:rsidRDefault="008568E7" w:rsidP="008568E7">
            <w:pPr>
              <w:jc w:val="center"/>
              <w:rPr>
                <w:rFonts w:ascii="Times New Roman" w:eastAsia="Times New Roman" w:hAnsi="Times New Roman" w:cs="Times New Roman"/>
                <w:sz w:val="24"/>
                <w:szCs w:val="24"/>
                <w:lang w:val="en-IN" w:eastAsia="en-IN"/>
              </w:rPr>
            </w:pPr>
            <w:r w:rsidRPr="00754738">
              <w:rPr>
                <w:rFonts w:ascii="Times New Roman" w:eastAsia="Times New Roman" w:hAnsi="Times New Roman" w:cs="Times New Roman"/>
                <w:sz w:val="24"/>
                <w:szCs w:val="24"/>
                <w:lang w:eastAsia="en-IN"/>
              </w:rPr>
              <w:t>85.89</w:t>
            </w:r>
          </w:p>
        </w:tc>
        <w:tc>
          <w:tcPr>
            <w:tcW w:w="617" w:type="pct"/>
            <w:noWrap/>
            <w:vAlign w:val="center"/>
            <w:hideMark/>
          </w:tcPr>
          <w:p w14:paraId="60D28FF0" w14:textId="77777777" w:rsidR="008568E7" w:rsidRPr="00754738" w:rsidRDefault="008568E7" w:rsidP="008568E7">
            <w:pPr>
              <w:jc w:val="center"/>
              <w:rPr>
                <w:rFonts w:ascii="Times New Roman" w:eastAsia="Times New Roman" w:hAnsi="Times New Roman" w:cs="Times New Roman"/>
                <w:sz w:val="24"/>
                <w:szCs w:val="24"/>
                <w:lang w:val="en-IN" w:eastAsia="en-IN"/>
              </w:rPr>
            </w:pPr>
            <w:r w:rsidRPr="00754738">
              <w:rPr>
                <w:rFonts w:ascii="Times New Roman" w:hAnsi="Times New Roman" w:cs="Times New Roman"/>
                <w:sz w:val="24"/>
                <w:szCs w:val="24"/>
              </w:rPr>
              <w:t>209.67</w:t>
            </w:r>
          </w:p>
        </w:tc>
        <w:tc>
          <w:tcPr>
            <w:tcW w:w="444" w:type="pct"/>
            <w:noWrap/>
            <w:vAlign w:val="center"/>
            <w:hideMark/>
          </w:tcPr>
          <w:p w14:paraId="08E8C65A" w14:textId="77777777" w:rsidR="008568E7" w:rsidRPr="00754738" w:rsidRDefault="008568E7" w:rsidP="008568E7">
            <w:pPr>
              <w:jc w:val="center"/>
              <w:rPr>
                <w:rFonts w:ascii="Times New Roman" w:eastAsia="Times New Roman" w:hAnsi="Times New Roman" w:cs="Times New Roman"/>
                <w:sz w:val="24"/>
                <w:szCs w:val="24"/>
                <w:lang w:val="en-IN" w:eastAsia="en-IN"/>
              </w:rPr>
            </w:pPr>
            <w:r w:rsidRPr="00754738">
              <w:rPr>
                <w:rFonts w:ascii="Times New Roman" w:hAnsi="Times New Roman" w:cs="Times New Roman"/>
                <w:sz w:val="24"/>
                <w:szCs w:val="24"/>
              </w:rPr>
              <w:t>20.77</w:t>
            </w:r>
          </w:p>
        </w:tc>
      </w:tr>
      <w:tr w:rsidR="008568E7" w:rsidRPr="00754738" w14:paraId="242D831F" w14:textId="77777777" w:rsidTr="005E4F4D">
        <w:trPr>
          <w:trHeight w:val="302"/>
        </w:trPr>
        <w:tc>
          <w:tcPr>
            <w:tcW w:w="658" w:type="pct"/>
            <w:noWrap/>
            <w:hideMark/>
          </w:tcPr>
          <w:p w14:paraId="6C0F73FA" w14:textId="77777777" w:rsidR="008568E7" w:rsidRPr="00754738" w:rsidRDefault="008568E7" w:rsidP="008568E7">
            <w:pPr>
              <w:rPr>
                <w:rFonts w:ascii="Times New Roman" w:eastAsia="Times New Roman" w:hAnsi="Times New Roman" w:cs="Times New Roman"/>
                <w:sz w:val="24"/>
                <w:szCs w:val="24"/>
                <w:lang w:val="en-IN" w:eastAsia="en-IN"/>
              </w:rPr>
            </w:pPr>
            <w:r w:rsidRPr="00754738">
              <w:rPr>
                <w:rFonts w:ascii="Times New Roman" w:eastAsia="Times New Roman" w:hAnsi="Times New Roman" w:cs="Times New Roman"/>
                <w:sz w:val="24"/>
                <w:szCs w:val="24"/>
                <w:lang w:val="en-IN" w:eastAsia="en-IN"/>
              </w:rPr>
              <w:t>BA 300 ppm × Pinching</w:t>
            </w:r>
          </w:p>
        </w:tc>
        <w:tc>
          <w:tcPr>
            <w:tcW w:w="400" w:type="pct"/>
            <w:noWrap/>
            <w:hideMark/>
          </w:tcPr>
          <w:p w14:paraId="27E13E06" w14:textId="77777777" w:rsidR="008568E7" w:rsidRPr="00754738" w:rsidRDefault="008568E7" w:rsidP="008568E7">
            <w:pPr>
              <w:jc w:val="center"/>
              <w:rPr>
                <w:rFonts w:ascii="Times New Roman" w:eastAsia="Times New Roman" w:hAnsi="Times New Roman" w:cs="Times New Roman"/>
                <w:sz w:val="24"/>
                <w:szCs w:val="24"/>
                <w:lang w:val="en-IN" w:eastAsia="en-IN"/>
              </w:rPr>
            </w:pPr>
            <w:r w:rsidRPr="00754738">
              <w:rPr>
                <w:rFonts w:ascii="Times New Roman" w:eastAsia="Times New Roman" w:hAnsi="Times New Roman" w:cs="Times New Roman"/>
                <w:sz w:val="24"/>
                <w:szCs w:val="24"/>
                <w:lang w:eastAsia="en-IN"/>
              </w:rPr>
              <w:t>59.89</w:t>
            </w:r>
          </w:p>
        </w:tc>
        <w:tc>
          <w:tcPr>
            <w:tcW w:w="614" w:type="pct"/>
            <w:noWrap/>
            <w:vAlign w:val="center"/>
            <w:hideMark/>
          </w:tcPr>
          <w:p w14:paraId="07153DEE" w14:textId="77777777" w:rsidR="008568E7" w:rsidRPr="00754738" w:rsidRDefault="008568E7" w:rsidP="008568E7">
            <w:pPr>
              <w:jc w:val="center"/>
              <w:rPr>
                <w:rFonts w:ascii="Times New Roman" w:eastAsia="Times New Roman" w:hAnsi="Times New Roman" w:cs="Times New Roman"/>
                <w:sz w:val="24"/>
                <w:szCs w:val="24"/>
                <w:lang w:val="en-IN" w:eastAsia="en-IN"/>
              </w:rPr>
            </w:pPr>
            <w:r w:rsidRPr="00754738">
              <w:rPr>
                <w:rFonts w:ascii="Times New Roman" w:hAnsi="Times New Roman" w:cs="Times New Roman"/>
                <w:sz w:val="24"/>
                <w:szCs w:val="24"/>
              </w:rPr>
              <w:t>74.27</w:t>
            </w:r>
          </w:p>
        </w:tc>
        <w:tc>
          <w:tcPr>
            <w:tcW w:w="457" w:type="pct"/>
            <w:noWrap/>
            <w:vAlign w:val="center"/>
            <w:hideMark/>
          </w:tcPr>
          <w:p w14:paraId="54F58D74" w14:textId="77777777" w:rsidR="008568E7" w:rsidRPr="00754738" w:rsidRDefault="008568E7" w:rsidP="008568E7">
            <w:pPr>
              <w:jc w:val="center"/>
              <w:rPr>
                <w:rFonts w:ascii="Times New Roman" w:eastAsia="Times New Roman" w:hAnsi="Times New Roman" w:cs="Times New Roman"/>
                <w:sz w:val="24"/>
                <w:szCs w:val="24"/>
                <w:lang w:val="en-IN" w:eastAsia="en-IN"/>
              </w:rPr>
            </w:pPr>
            <w:r w:rsidRPr="00754738">
              <w:rPr>
                <w:rFonts w:ascii="Times New Roman" w:hAnsi="Times New Roman" w:cs="Times New Roman"/>
                <w:sz w:val="24"/>
                <w:szCs w:val="24"/>
              </w:rPr>
              <w:t>71.38</w:t>
            </w:r>
          </w:p>
        </w:tc>
        <w:tc>
          <w:tcPr>
            <w:tcW w:w="688" w:type="pct"/>
            <w:noWrap/>
            <w:vAlign w:val="center"/>
            <w:hideMark/>
          </w:tcPr>
          <w:p w14:paraId="6B408B9B" w14:textId="77777777" w:rsidR="008568E7" w:rsidRPr="00754738" w:rsidRDefault="008568E7" w:rsidP="008568E7">
            <w:pPr>
              <w:jc w:val="center"/>
              <w:rPr>
                <w:rFonts w:ascii="Times New Roman" w:eastAsia="Times New Roman" w:hAnsi="Times New Roman" w:cs="Times New Roman"/>
                <w:sz w:val="24"/>
                <w:szCs w:val="24"/>
                <w:lang w:val="en-IN" w:eastAsia="en-IN"/>
              </w:rPr>
            </w:pPr>
            <w:r w:rsidRPr="00754738">
              <w:rPr>
                <w:rFonts w:ascii="Times New Roman" w:hAnsi="Times New Roman" w:cs="Times New Roman"/>
                <w:sz w:val="24"/>
                <w:szCs w:val="24"/>
              </w:rPr>
              <w:t>8.13</w:t>
            </w:r>
          </w:p>
        </w:tc>
        <w:tc>
          <w:tcPr>
            <w:tcW w:w="651" w:type="pct"/>
            <w:noWrap/>
            <w:vAlign w:val="bottom"/>
            <w:hideMark/>
          </w:tcPr>
          <w:p w14:paraId="2638ABCD" w14:textId="77777777" w:rsidR="008568E7" w:rsidRPr="00754738" w:rsidRDefault="008568E7" w:rsidP="008568E7">
            <w:pPr>
              <w:jc w:val="center"/>
              <w:rPr>
                <w:rFonts w:ascii="Times New Roman" w:eastAsia="Times New Roman" w:hAnsi="Times New Roman" w:cs="Times New Roman"/>
                <w:sz w:val="24"/>
                <w:szCs w:val="24"/>
                <w:lang w:val="en-IN" w:eastAsia="en-IN"/>
              </w:rPr>
            </w:pPr>
            <w:r w:rsidRPr="00754738">
              <w:rPr>
                <w:rFonts w:ascii="Times New Roman" w:hAnsi="Times New Roman" w:cs="Times New Roman"/>
                <w:sz w:val="24"/>
                <w:szCs w:val="24"/>
              </w:rPr>
              <w:t>1.11</w:t>
            </w:r>
          </w:p>
        </w:tc>
        <w:tc>
          <w:tcPr>
            <w:tcW w:w="471" w:type="pct"/>
            <w:noWrap/>
            <w:hideMark/>
          </w:tcPr>
          <w:p w14:paraId="67239FED" w14:textId="77777777" w:rsidR="008568E7" w:rsidRPr="00754738" w:rsidRDefault="008568E7" w:rsidP="008568E7">
            <w:pPr>
              <w:jc w:val="center"/>
              <w:rPr>
                <w:rFonts w:ascii="Times New Roman" w:eastAsia="Times New Roman" w:hAnsi="Times New Roman" w:cs="Times New Roman"/>
                <w:sz w:val="24"/>
                <w:szCs w:val="24"/>
                <w:lang w:val="en-IN" w:eastAsia="en-IN"/>
              </w:rPr>
            </w:pPr>
            <w:r w:rsidRPr="00754738">
              <w:rPr>
                <w:rFonts w:ascii="Times New Roman" w:eastAsia="Times New Roman" w:hAnsi="Times New Roman" w:cs="Times New Roman"/>
                <w:sz w:val="24"/>
                <w:szCs w:val="24"/>
                <w:lang w:eastAsia="en-IN"/>
              </w:rPr>
              <w:t>82.27</w:t>
            </w:r>
          </w:p>
        </w:tc>
        <w:tc>
          <w:tcPr>
            <w:tcW w:w="617" w:type="pct"/>
            <w:noWrap/>
            <w:vAlign w:val="center"/>
            <w:hideMark/>
          </w:tcPr>
          <w:p w14:paraId="5CBB39BD" w14:textId="77777777" w:rsidR="008568E7" w:rsidRPr="00754738" w:rsidRDefault="008568E7" w:rsidP="008568E7">
            <w:pPr>
              <w:jc w:val="center"/>
              <w:rPr>
                <w:rFonts w:ascii="Times New Roman" w:eastAsia="Times New Roman" w:hAnsi="Times New Roman" w:cs="Times New Roman"/>
                <w:sz w:val="24"/>
                <w:szCs w:val="24"/>
                <w:lang w:val="en-IN" w:eastAsia="en-IN"/>
              </w:rPr>
            </w:pPr>
            <w:r w:rsidRPr="00754738">
              <w:rPr>
                <w:rFonts w:ascii="Times New Roman" w:hAnsi="Times New Roman" w:cs="Times New Roman"/>
                <w:sz w:val="24"/>
                <w:szCs w:val="24"/>
              </w:rPr>
              <w:t>251.67</w:t>
            </w:r>
          </w:p>
        </w:tc>
        <w:tc>
          <w:tcPr>
            <w:tcW w:w="444" w:type="pct"/>
            <w:noWrap/>
            <w:vAlign w:val="center"/>
            <w:hideMark/>
          </w:tcPr>
          <w:p w14:paraId="15A2DE0E" w14:textId="77777777" w:rsidR="008568E7" w:rsidRPr="00754738" w:rsidRDefault="008568E7" w:rsidP="008568E7">
            <w:pPr>
              <w:jc w:val="center"/>
              <w:rPr>
                <w:rFonts w:ascii="Times New Roman" w:eastAsia="Times New Roman" w:hAnsi="Times New Roman" w:cs="Times New Roman"/>
                <w:sz w:val="24"/>
                <w:szCs w:val="24"/>
                <w:lang w:val="en-IN" w:eastAsia="en-IN"/>
              </w:rPr>
            </w:pPr>
            <w:r w:rsidRPr="00754738">
              <w:rPr>
                <w:rFonts w:ascii="Times New Roman" w:hAnsi="Times New Roman" w:cs="Times New Roman"/>
                <w:sz w:val="24"/>
                <w:szCs w:val="24"/>
              </w:rPr>
              <w:t>19.48</w:t>
            </w:r>
          </w:p>
        </w:tc>
      </w:tr>
      <w:tr w:rsidR="00F50675" w:rsidRPr="00754738" w14:paraId="334385C3" w14:textId="77777777" w:rsidTr="005E4F4D">
        <w:trPr>
          <w:trHeight w:val="302"/>
        </w:trPr>
        <w:tc>
          <w:tcPr>
            <w:tcW w:w="658" w:type="pct"/>
            <w:noWrap/>
            <w:hideMark/>
          </w:tcPr>
          <w:p w14:paraId="010C1368" w14:textId="77777777" w:rsidR="00F50675" w:rsidRPr="00754738" w:rsidRDefault="00F50675" w:rsidP="00F50675">
            <w:pPr>
              <w:rPr>
                <w:rFonts w:ascii="Times New Roman" w:eastAsia="Times New Roman" w:hAnsi="Times New Roman" w:cs="Times New Roman"/>
                <w:sz w:val="24"/>
                <w:szCs w:val="24"/>
                <w:lang w:val="en-IN" w:eastAsia="en-IN"/>
              </w:rPr>
            </w:pPr>
            <w:r w:rsidRPr="00754738">
              <w:rPr>
                <w:rFonts w:ascii="Times New Roman" w:eastAsia="Times New Roman" w:hAnsi="Times New Roman" w:cs="Times New Roman"/>
                <w:sz w:val="24"/>
                <w:szCs w:val="24"/>
                <w:lang w:val="en-IN" w:eastAsia="en-IN"/>
              </w:rPr>
              <w:t>C.D. at 5%</w:t>
            </w:r>
          </w:p>
        </w:tc>
        <w:tc>
          <w:tcPr>
            <w:tcW w:w="400" w:type="pct"/>
            <w:noWrap/>
            <w:hideMark/>
          </w:tcPr>
          <w:p w14:paraId="475139C6" w14:textId="77777777" w:rsidR="00F50675" w:rsidRPr="00754738" w:rsidRDefault="00F50675" w:rsidP="00E61A78">
            <w:pPr>
              <w:jc w:val="center"/>
              <w:rPr>
                <w:rFonts w:ascii="Times New Roman" w:eastAsia="Times New Roman" w:hAnsi="Times New Roman" w:cs="Times New Roman"/>
                <w:sz w:val="24"/>
                <w:szCs w:val="24"/>
                <w:lang w:val="en-IN" w:eastAsia="en-IN"/>
              </w:rPr>
            </w:pPr>
            <w:r w:rsidRPr="00754738">
              <w:rPr>
                <w:rFonts w:ascii="Times New Roman" w:eastAsia="Times New Roman" w:hAnsi="Times New Roman" w:cs="Times New Roman"/>
                <w:sz w:val="24"/>
                <w:szCs w:val="24"/>
                <w:lang w:eastAsia="en-IN"/>
              </w:rPr>
              <w:t>1.92</w:t>
            </w:r>
          </w:p>
        </w:tc>
        <w:tc>
          <w:tcPr>
            <w:tcW w:w="614" w:type="pct"/>
            <w:noWrap/>
            <w:hideMark/>
          </w:tcPr>
          <w:p w14:paraId="1222353A" w14:textId="77777777" w:rsidR="00F50675" w:rsidRPr="00754738" w:rsidRDefault="00B5360E" w:rsidP="00B5360E">
            <w:pPr>
              <w:jc w:val="center"/>
              <w:rPr>
                <w:rFonts w:ascii="Times New Roman" w:hAnsi="Times New Roman" w:cs="Times New Roman"/>
                <w:sz w:val="24"/>
                <w:szCs w:val="24"/>
              </w:rPr>
            </w:pPr>
            <w:r w:rsidRPr="00754738">
              <w:rPr>
                <w:rFonts w:ascii="Times New Roman" w:hAnsi="Times New Roman" w:cs="Times New Roman"/>
                <w:sz w:val="24"/>
                <w:szCs w:val="24"/>
              </w:rPr>
              <w:t>2.26</w:t>
            </w:r>
          </w:p>
        </w:tc>
        <w:tc>
          <w:tcPr>
            <w:tcW w:w="457" w:type="pct"/>
            <w:noWrap/>
            <w:hideMark/>
          </w:tcPr>
          <w:p w14:paraId="4560BE46" w14:textId="77777777" w:rsidR="00F50675" w:rsidRPr="00754738" w:rsidRDefault="00F50675" w:rsidP="00E61A78">
            <w:pPr>
              <w:jc w:val="center"/>
              <w:rPr>
                <w:rFonts w:ascii="Times New Roman" w:eastAsia="Times New Roman" w:hAnsi="Times New Roman" w:cs="Times New Roman"/>
                <w:sz w:val="24"/>
                <w:szCs w:val="24"/>
                <w:lang w:val="en-IN" w:eastAsia="en-IN"/>
              </w:rPr>
            </w:pPr>
            <w:r w:rsidRPr="00754738">
              <w:rPr>
                <w:rFonts w:ascii="Times New Roman" w:eastAsia="Times New Roman" w:hAnsi="Times New Roman" w:cs="Times New Roman"/>
                <w:sz w:val="24"/>
                <w:szCs w:val="24"/>
                <w:lang w:eastAsia="en-IN"/>
              </w:rPr>
              <w:t>2.08</w:t>
            </w:r>
          </w:p>
        </w:tc>
        <w:tc>
          <w:tcPr>
            <w:tcW w:w="688" w:type="pct"/>
            <w:noWrap/>
            <w:hideMark/>
          </w:tcPr>
          <w:p w14:paraId="2B7052DB" w14:textId="77777777" w:rsidR="00F50675" w:rsidRPr="00754738" w:rsidRDefault="00F50675" w:rsidP="00F50675">
            <w:pPr>
              <w:jc w:val="center"/>
              <w:rPr>
                <w:rFonts w:ascii="Times New Roman" w:eastAsia="Times New Roman" w:hAnsi="Times New Roman" w:cs="Times New Roman"/>
                <w:sz w:val="24"/>
                <w:szCs w:val="24"/>
                <w:lang w:val="en-IN" w:eastAsia="en-IN"/>
              </w:rPr>
            </w:pPr>
            <w:r w:rsidRPr="00754738">
              <w:rPr>
                <w:rFonts w:ascii="Times New Roman" w:eastAsia="Times New Roman" w:hAnsi="Times New Roman" w:cs="Times New Roman"/>
                <w:sz w:val="24"/>
                <w:szCs w:val="24"/>
                <w:lang w:eastAsia="en-IN"/>
              </w:rPr>
              <w:t>0.95</w:t>
            </w:r>
          </w:p>
        </w:tc>
        <w:tc>
          <w:tcPr>
            <w:tcW w:w="651" w:type="pct"/>
            <w:noWrap/>
            <w:hideMark/>
          </w:tcPr>
          <w:p w14:paraId="0F2763B8" w14:textId="77777777" w:rsidR="00F50675" w:rsidRPr="00754738" w:rsidRDefault="00F50675" w:rsidP="00F50675">
            <w:pPr>
              <w:jc w:val="center"/>
              <w:rPr>
                <w:rFonts w:ascii="Times New Roman" w:eastAsia="Times New Roman" w:hAnsi="Times New Roman" w:cs="Times New Roman"/>
                <w:sz w:val="24"/>
                <w:szCs w:val="24"/>
                <w:lang w:val="en-IN" w:eastAsia="en-IN"/>
              </w:rPr>
            </w:pPr>
            <w:r w:rsidRPr="00754738">
              <w:rPr>
                <w:rFonts w:ascii="Times New Roman" w:eastAsia="Times New Roman" w:hAnsi="Times New Roman" w:cs="Times New Roman"/>
                <w:sz w:val="24"/>
                <w:szCs w:val="24"/>
                <w:lang w:eastAsia="en-IN"/>
              </w:rPr>
              <w:t>N/A</w:t>
            </w:r>
          </w:p>
        </w:tc>
        <w:tc>
          <w:tcPr>
            <w:tcW w:w="471" w:type="pct"/>
            <w:noWrap/>
            <w:hideMark/>
          </w:tcPr>
          <w:p w14:paraId="75293A3F" w14:textId="77777777" w:rsidR="00F50675" w:rsidRPr="00754738" w:rsidRDefault="00F50675" w:rsidP="00F50675">
            <w:pPr>
              <w:jc w:val="center"/>
              <w:rPr>
                <w:rFonts w:ascii="Times New Roman" w:eastAsia="Times New Roman" w:hAnsi="Times New Roman" w:cs="Times New Roman"/>
                <w:sz w:val="24"/>
                <w:szCs w:val="24"/>
                <w:lang w:val="en-IN" w:eastAsia="en-IN"/>
              </w:rPr>
            </w:pPr>
            <w:r w:rsidRPr="00754738">
              <w:rPr>
                <w:rFonts w:ascii="Times New Roman" w:eastAsia="Times New Roman" w:hAnsi="Times New Roman" w:cs="Times New Roman"/>
                <w:sz w:val="24"/>
                <w:szCs w:val="24"/>
                <w:lang w:eastAsia="en-IN"/>
              </w:rPr>
              <w:t>2.12</w:t>
            </w:r>
          </w:p>
        </w:tc>
        <w:tc>
          <w:tcPr>
            <w:tcW w:w="617" w:type="pct"/>
            <w:noWrap/>
            <w:hideMark/>
          </w:tcPr>
          <w:p w14:paraId="49AC69C3" w14:textId="77777777" w:rsidR="00F50675" w:rsidRPr="00754738" w:rsidRDefault="00F50675" w:rsidP="00F50675">
            <w:pPr>
              <w:jc w:val="center"/>
              <w:rPr>
                <w:rFonts w:ascii="Times New Roman" w:eastAsia="Times New Roman" w:hAnsi="Times New Roman" w:cs="Times New Roman"/>
                <w:sz w:val="24"/>
                <w:szCs w:val="24"/>
                <w:lang w:val="en-IN" w:eastAsia="en-IN"/>
              </w:rPr>
            </w:pPr>
            <w:r w:rsidRPr="00754738">
              <w:rPr>
                <w:rFonts w:ascii="Times New Roman" w:eastAsia="Times New Roman" w:hAnsi="Times New Roman" w:cs="Times New Roman"/>
                <w:sz w:val="24"/>
                <w:szCs w:val="24"/>
                <w:lang w:eastAsia="en-IN"/>
              </w:rPr>
              <w:t>10.75</w:t>
            </w:r>
          </w:p>
        </w:tc>
        <w:tc>
          <w:tcPr>
            <w:tcW w:w="444" w:type="pct"/>
            <w:noWrap/>
            <w:hideMark/>
          </w:tcPr>
          <w:p w14:paraId="766246D0" w14:textId="77777777" w:rsidR="00F50675" w:rsidRPr="00754738" w:rsidRDefault="00F50675" w:rsidP="00F50675">
            <w:pPr>
              <w:jc w:val="center"/>
              <w:rPr>
                <w:rFonts w:ascii="Times New Roman" w:eastAsia="Times New Roman" w:hAnsi="Times New Roman" w:cs="Times New Roman"/>
                <w:sz w:val="24"/>
                <w:szCs w:val="24"/>
                <w:lang w:val="en-IN" w:eastAsia="en-IN"/>
              </w:rPr>
            </w:pPr>
            <w:r w:rsidRPr="00754738">
              <w:rPr>
                <w:rFonts w:ascii="Times New Roman" w:eastAsia="Times New Roman" w:hAnsi="Times New Roman" w:cs="Times New Roman"/>
                <w:sz w:val="24"/>
                <w:szCs w:val="24"/>
                <w:lang w:eastAsia="en-IN"/>
              </w:rPr>
              <w:t>0.89</w:t>
            </w:r>
          </w:p>
        </w:tc>
      </w:tr>
    </w:tbl>
    <w:p w14:paraId="4D352601" w14:textId="77777777" w:rsidR="005E4F4D" w:rsidRPr="002A4FC5" w:rsidRDefault="005E4F4D" w:rsidP="005E4F4D">
      <w:pPr>
        <w:rPr>
          <w:rFonts w:ascii="Calibri" w:eastAsia="Calibri" w:hAnsi="Calibri" w:cs="Times New Roman"/>
          <w:b/>
          <w:kern w:val="2"/>
        </w:rPr>
      </w:pPr>
      <w:bookmarkStart w:id="7" w:name="_Hlk197682619"/>
      <w:bookmarkStart w:id="8" w:name="_Hlk180402183"/>
      <w:bookmarkStart w:id="9" w:name="_Hlk183680988"/>
      <w:bookmarkStart w:id="10" w:name="_Hlk197351200"/>
      <w:bookmarkStart w:id="11" w:name="_Hlk213410455"/>
      <w:r w:rsidRPr="002A4FC5">
        <w:rPr>
          <w:rFonts w:ascii="Calibri" w:eastAsia="Calibri" w:hAnsi="Calibri" w:cs="Times New Roman"/>
          <w:b/>
          <w:kern w:val="2"/>
        </w:rPr>
        <w:t>Disclaimer (Artificial intelligence)</w:t>
      </w:r>
    </w:p>
    <w:p w14:paraId="14DB1871" w14:textId="77777777" w:rsidR="005E4F4D" w:rsidRPr="0068793C" w:rsidRDefault="005E4F4D" w:rsidP="005E4F4D">
      <w:pPr>
        <w:rPr>
          <w:rFonts w:ascii="Calibri" w:eastAsia="Calibri" w:hAnsi="Calibri" w:cs="Times New Roman"/>
          <w:kern w:val="2"/>
        </w:rPr>
      </w:pPr>
      <w:r w:rsidRPr="0068793C">
        <w:rPr>
          <w:rFonts w:ascii="Calibri" w:eastAsia="Calibri" w:hAnsi="Calibri" w:cs="Times New Roman"/>
          <w:kern w:val="2"/>
        </w:rPr>
        <w:t xml:space="preserve">Author(s) hereby declare that NO generative AI technologies such as Large Language Models (ChatGPT, COPILOT, etc.) and text-to-image generators have been used during the writing or editing of this manuscript. </w:t>
      </w:r>
    </w:p>
    <w:bookmarkEnd w:id="7"/>
    <w:bookmarkEnd w:id="8"/>
    <w:bookmarkEnd w:id="9"/>
    <w:bookmarkEnd w:id="10"/>
    <w:p w14:paraId="67BB1E95" w14:textId="77777777" w:rsidR="005E4F4D" w:rsidRDefault="005E4F4D" w:rsidP="005E4F4D"/>
    <w:bookmarkEnd w:id="11"/>
    <w:p w14:paraId="406F4868" w14:textId="77777777" w:rsidR="00F50675" w:rsidRPr="00754738" w:rsidRDefault="00F50675">
      <w:pPr>
        <w:rPr>
          <w:rFonts w:ascii="Times New Roman" w:hAnsi="Times New Roman" w:cs="Times New Roman"/>
          <w:sz w:val="24"/>
          <w:szCs w:val="24"/>
        </w:rPr>
      </w:pPr>
    </w:p>
    <w:p w14:paraId="3E221431" w14:textId="77777777" w:rsidR="00F830D4" w:rsidRPr="00754738" w:rsidRDefault="00F830D4" w:rsidP="00B67251">
      <w:pPr>
        <w:jc w:val="both"/>
        <w:rPr>
          <w:rFonts w:ascii="Times New Roman" w:hAnsi="Times New Roman" w:cs="Times New Roman"/>
          <w:b/>
          <w:sz w:val="24"/>
          <w:szCs w:val="24"/>
        </w:rPr>
      </w:pPr>
    </w:p>
    <w:p w14:paraId="3C6D7770" w14:textId="1B99DA8E" w:rsidR="00C80FF0" w:rsidRPr="00754738" w:rsidRDefault="00F11D17" w:rsidP="00754738">
      <w:pPr>
        <w:spacing w:line="360" w:lineRule="auto"/>
        <w:jc w:val="center"/>
        <w:rPr>
          <w:rFonts w:ascii="Times New Roman" w:hAnsi="Times New Roman" w:cs="Times New Roman"/>
          <w:b/>
          <w:sz w:val="24"/>
          <w:szCs w:val="24"/>
        </w:rPr>
      </w:pPr>
      <w:r>
        <w:rPr>
          <w:rFonts w:ascii="Times New Roman" w:hAnsi="Times New Roman" w:cs="Times New Roman"/>
          <w:b/>
          <w:sz w:val="24"/>
          <w:szCs w:val="24"/>
        </w:rPr>
        <w:t>REFERENCE</w:t>
      </w:r>
    </w:p>
    <w:p w14:paraId="5303D79E" w14:textId="22995663" w:rsidR="000215FC" w:rsidRDefault="000215FC" w:rsidP="008E291D">
      <w:pPr>
        <w:pStyle w:val="ListParagraph"/>
        <w:numPr>
          <w:ilvl w:val="0"/>
          <w:numId w:val="1"/>
        </w:numPr>
        <w:spacing w:line="360" w:lineRule="auto"/>
        <w:ind w:left="426" w:hanging="284"/>
        <w:jc w:val="both"/>
        <w:rPr>
          <w:rFonts w:ascii="Times New Roman" w:hAnsi="Times New Roman" w:cs="Times New Roman"/>
          <w:sz w:val="24"/>
          <w:szCs w:val="24"/>
        </w:rPr>
      </w:pPr>
      <w:r w:rsidRPr="000215FC">
        <w:rPr>
          <w:rFonts w:ascii="Times New Roman" w:hAnsi="Times New Roman" w:cs="Times New Roman"/>
          <w:sz w:val="24"/>
          <w:szCs w:val="24"/>
        </w:rPr>
        <w:t xml:space="preserve">Alhajhoj, M. R. (2017). Effects of foliar application of plant growth regulators on growth and flowering characteristics of chrysanthemum cv. Paintball. *Pakistan Journal of Life and Social Sciences*, *15*(2), 114-119. </w:t>
      </w:r>
      <w:hyperlink r:id="rId8" w:history="1">
        <w:r w:rsidRPr="00706980">
          <w:rPr>
            <w:rStyle w:val="Hyperlink"/>
            <w:rFonts w:ascii="Times New Roman" w:hAnsi="Times New Roman" w:cs="Times New Roman"/>
            <w:sz w:val="24"/>
            <w:szCs w:val="24"/>
          </w:rPr>
          <w:t>http://www.pjlss.edu.pk/pdf_files/2017_2/114-119.pdf</w:t>
        </w:r>
      </w:hyperlink>
    </w:p>
    <w:p w14:paraId="0BCF5F40" w14:textId="75B8B8B1" w:rsidR="000215FC" w:rsidRDefault="000215FC" w:rsidP="008E291D">
      <w:pPr>
        <w:pStyle w:val="ListParagraph"/>
        <w:numPr>
          <w:ilvl w:val="0"/>
          <w:numId w:val="1"/>
        </w:numPr>
        <w:spacing w:line="360" w:lineRule="auto"/>
        <w:ind w:left="426" w:hanging="284"/>
        <w:jc w:val="both"/>
        <w:rPr>
          <w:rFonts w:ascii="Times New Roman" w:hAnsi="Times New Roman" w:cs="Times New Roman"/>
          <w:sz w:val="24"/>
          <w:szCs w:val="24"/>
        </w:rPr>
      </w:pPr>
      <w:r w:rsidRPr="000215FC">
        <w:rPr>
          <w:rFonts w:ascii="Times New Roman" w:hAnsi="Times New Roman" w:cs="Times New Roman"/>
          <w:sz w:val="24"/>
          <w:szCs w:val="24"/>
        </w:rPr>
        <w:t xml:space="preserve">Ali, S., Basit, A., Khattak, A. M., Shah, S. T., Ullah, I., Khan, N. A., Ahmad, I., Rauf, K., Khan, S., Ullah, I., &amp; Ahmad, I. (2021). Managing the growth and flower production of Zinnia (Zinnia elegans) through </w:t>
      </w:r>
      <w:proofErr w:type="spellStart"/>
      <w:r w:rsidRPr="000215FC">
        <w:rPr>
          <w:rFonts w:ascii="Times New Roman" w:hAnsi="Times New Roman" w:cs="Times New Roman"/>
          <w:sz w:val="24"/>
          <w:szCs w:val="24"/>
        </w:rPr>
        <w:t>Benzyle</w:t>
      </w:r>
      <w:proofErr w:type="spellEnd"/>
      <w:r w:rsidRPr="000215FC">
        <w:rPr>
          <w:rFonts w:ascii="Times New Roman" w:hAnsi="Times New Roman" w:cs="Times New Roman"/>
          <w:sz w:val="24"/>
          <w:szCs w:val="24"/>
        </w:rPr>
        <w:t xml:space="preserve"> Amino Purine (BAP) Application and Pinching. </w:t>
      </w:r>
      <w:r w:rsidRPr="000215FC">
        <w:rPr>
          <w:rFonts w:ascii="Times New Roman" w:hAnsi="Times New Roman" w:cs="Times New Roman"/>
          <w:sz w:val="24"/>
          <w:szCs w:val="24"/>
        </w:rPr>
        <w:lastRenderedPageBreak/>
        <w:t xml:space="preserve">Pakistan Journal of Agricultural Research, 34(1), 29-40. </w:t>
      </w:r>
      <w:hyperlink r:id="rId9" w:history="1">
        <w:r w:rsidRPr="00706980">
          <w:rPr>
            <w:rStyle w:val="Hyperlink"/>
            <w:rFonts w:ascii="Times New Roman" w:hAnsi="Times New Roman" w:cs="Times New Roman"/>
            <w:sz w:val="24"/>
            <w:szCs w:val="24"/>
          </w:rPr>
          <w:t>https://doi.org/10.17582/journal.pjar/2021/34.1.29.40</w:t>
        </w:r>
      </w:hyperlink>
    </w:p>
    <w:p w14:paraId="39C41150" w14:textId="4AE8B29F" w:rsidR="000215FC" w:rsidRDefault="000215FC" w:rsidP="008E291D">
      <w:pPr>
        <w:pStyle w:val="ListParagraph"/>
        <w:numPr>
          <w:ilvl w:val="0"/>
          <w:numId w:val="1"/>
        </w:numPr>
        <w:spacing w:line="360" w:lineRule="auto"/>
        <w:ind w:left="426" w:hanging="284"/>
        <w:jc w:val="both"/>
        <w:rPr>
          <w:rFonts w:ascii="Times New Roman" w:hAnsi="Times New Roman" w:cs="Times New Roman"/>
          <w:sz w:val="24"/>
          <w:szCs w:val="24"/>
        </w:rPr>
      </w:pPr>
      <w:r w:rsidRPr="000215FC">
        <w:rPr>
          <w:rFonts w:ascii="Times New Roman" w:hAnsi="Times New Roman" w:cs="Times New Roman"/>
          <w:sz w:val="24"/>
          <w:szCs w:val="24"/>
        </w:rPr>
        <w:t xml:space="preserve">Badge, S., </w:t>
      </w:r>
      <w:proofErr w:type="spellStart"/>
      <w:r w:rsidRPr="000215FC">
        <w:rPr>
          <w:rFonts w:ascii="Times New Roman" w:hAnsi="Times New Roman" w:cs="Times New Roman"/>
          <w:sz w:val="24"/>
          <w:szCs w:val="24"/>
        </w:rPr>
        <w:t>Panchbhai</w:t>
      </w:r>
      <w:proofErr w:type="spellEnd"/>
      <w:r w:rsidRPr="000215FC">
        <w:rPr>
          <w:rFonts w:ascii="Times New Roman" w:hAnsi="Times New Roman" w:cs="Times New Roman"/>
          <w:sz w:val="24"/>
          <w:szCs w:val="24"/>
        </w:rPr>
        <w:t xml:space="preserve">, D. M., &amp; </w:t>
      </w:r>
      <w:proofErr w:type="spellStart"/>
      <w:r w:rsidRPr="000215FC">
        <w:rPr>
          <w:rFonts w:ascii="Times New Roman" w:hAnsi="Times New Roman" w:cs="Times New Roman"/>
          <w:sz w:val="24"/>
          <w:szCs w:val="24"/>
        </w:rPr>
        <w:t>Gajbhiye</w:t>
      </w:r>
      <w:proofErr w:type="spellEnd"/>
      <w:r w:rsidRPr="000215FC">
        <w:rPr>
          <w:rFonts w:ascii="Times New Roman" w:hAnsi="Times New Roman" w:cs="Times New Roman"/>
          <w:sz w:val="24"/>
          <w:szCs w:val="24"/>
        </w:rPr>
        <w:t>, R. P. (2015). Nutrient content, uptake and yield in African marigold (</w:t>
      </w:r>
      <w:proofErr w:type="spellStart"/>
      <w:r w:rsidRPr="000215FC">
        <w:rPr>
          <w:rFonts w:ascii="Times New Roman" w:hAnsi="Times New Roman" w:cs="Times New Roman"/>
          <w:sz w:val="24"/>
          <w:szCs w:val="24"/>
        </w:rPr>
        <w:t>Tagetes</w:t>
      </w:r>
      <w:proofErr w:type="spellEnd"/>
      <w:r w:rsidRPr="000215FC">
        <w:rPr>
          <w:rFonts w:ascii="Times New Roman" w:hAnsi="Times New Roman" w:cs="Times New Roman"/>
          <w:sz w:val="24"/>
          <w:szCs w:val="24"/>
        </w:rPr>
        <w:t xml:space="preserve"> </w:t>
      </w:r>
      <w:proofErr w:type="spellStart"/>
      <w:r w:rsidRPr="000215FC">
        <w:rPr>
          <w:rFonts w:ascii="Times New Roman" w:hAnsi="Times New Roman" w:cs="Times New Roman"/>
          <w:sz w:val="24"/>
          <w:szCs w:val="24"/>
        </w:rPr>
        <w:t>erecta</w:t>
      </w:r>
      <w:proofErr w:type="spellEnd"/>
      <w:r w:rsidRPr="000215FC">
        <w:rPr>
          <w:rFonts w:ascii="Times New Roman" w:hAnsi="Times New Roman" w:cs="Times New Roman"/>
          <w:sz w:val="24"/>
          <w:szCs w:val="24"/>
        </w:rPr>
        <w:t xml:space="preserve"> Linn) as influenced by pinching and foliar application of gibberellic acid. Indian Journal of Agricultural Research, 49(6), 534-538. </w:t>
      </w:r>
      <w:hyperlink r:id="rId10" w:history="1">
        <w:r w:rsidRPr="00706980">
          <w:rPr>
            <w:rStyle w:val="Hyperlink"/>
            <w:rFonts w:ascii="Times New Roman" w:hAnsi="Times New Roman" w:cs="Times New Roman"/>
            <w:sz w:val="24"/>
            <w:szCs w:val="24"/>
          </w:rPr>
          <w:t>https://doi.org/10.18805/ijare.v49i6.6681</w:t>
        </w:r>
      </w:hyperlink>
    </w:p>
    <w:p w14:paraId="52DF4172" w14:textId="755F519C" w:rsidR="000215FC" w:rsidRDefault="000215FC" w:rsidP="008E291D">
      <w:pPr>
        <w:pStyle w:val="ListParagraph"/>
        <w:numPr>
          <w:ilvl w:val="0"/>
          <w:numId w:val="1"/>
        </w:numPr>
        <w:spacing w:line="360" w:lineRule="auto"/>
        <w:ind w:left="426" w:hanging="284"/>
        <w:jc w:val="both"/>
        <w:rPr>
          <w:rFonts w:ascii="Times New Roman" w:hAnsi="Times New Roman" w:cs="Times New Roman"/>
          <w:sz w:val="24"/>
          <w:szCs w:val="24"/>
        </w:rPr>
      </w:pPr>
      <w:r w:rsidRPr="000215FC">
        <w:rPr>
          <w:rFonts w:ascii="Times New Roman" w:hAnsi="Times New Roman" w:cs="Times New Roman"/>
          <w:sz w:val="24"/>
          <w:szCs w:val="24"/>
        </w:rPr>
        <w:t>Baskaran, V., &amp; Abirami, K. (2017). Effect of pinching on yield of African marigold (</w:t>
      </w:r>
      <w:proofErr w:type="spellStart"/>
      <w:r w:rsidRPr="000215FC">
        <w:rPr>
          <w:rFonts w:ascii="Times New Roman" w:hAnsi="Times New Roman" w:cs="Times New Roman"/>
          <w:sz w:val="24"/>
          <w:szCs w:val="24"/>
        </w:rPr>
        <w:t>Tagetes</w:t>
      </w:r>
      <w:proofErr w:type="spellEnd"/>
      <w:r w:rsidRPr="000215FC">
        <w:rPr>
          <w:rFonts w:ascii="Times New Roman" w:hAnsi="Times New Roman" w:cs="Times New Roman"/>
          <w:sz w:val="24"/>
          <w:szCs w:val="24"/>
        </w:rPr>
        <w:t xml:space="preserve"> </w:t>
      </w:r>
      <w:proofErr w:type="spellStart"/>
      <w:r w:rsidRPr="000215FC">
        <w:rPr>
          <w:rFonts w:ascii="Times New Roman" w:hAnsi="Times New Roman" w:cs="Times New Roman"/>
          <w:sz w:val="24"/>
          <w:szCs w:val="24"/>
        </w:rPr>
        <w:t>erecta</w:t>
      </w:r>
      <w:proofErr w:type="spellEnd"/>
      <w:r w:rsidRPr="000215FC">
        <w:rPr>
          <w:rFonts w:ascii="Times New Roman" w:hAnsi="Times New Roman" w:cs="Times New Roman"/>
          <w:sz w:val="24"/>
          <w:szCs w:val="24"/>
        </w:rPr>
        <w:t xml:space="preserve"> L.) cv. </w:t>
      </w:r>
      <w:proofErr w:type="spellStart"/>
      <w:r w:rsidRPr="000215FC">
        <w:rPr>
          <w:rFonts w:ascii="Times New Roman" w:hAnsi="Times New Roman" w:cs="Times New Roman"/>
          <w:sz w:val="24"/>
          <w:szCs w:val="24"/>
        </w:rPr>
        <w:t>Pusa</w:t>
      </w:r>
      <w:proofErr w:type="spellEnd"/>
      <w:r w:rsidRPr="000215FC">
        <w:rPr>
          <w:rFonts w:ascii="Times New Roman" w:hAnsi="Times New Roman" w:cs="Times New Roman"/>
          <w:sz w:val="24"/>
          <w:szCs w:val="24"/>
        </w:rPr>
        <w:t xml:space="preserve"> </w:t>
      </w:r>
      <w:proofErr w:type="spellStart"/>
      <w:r w:rsidRPr="000215FC">
        <w:rPr>
          <w:rFonts w:ascii="Times New Roman" w:hAnsi="Times New Roman" w:cs="Times New Roman"/>
          <w:sz w:val="24"/>
          <w:szCs w:val="24"/>
        </w:rPr>
        <w:t>Narangi</w:t>
      </w:r>
      <w:proofErr w:type="spellEnd"/>
      <w:r w:rsidRPr="000215FC">
        <w:rPr>
          <w:rFonts w:ascii="Times New Roman" w:hAnsi="Times New Roman" w:cs="Times New Roman"/>
          <w:sz w:val="24"/>
          <w:szCs w:val="24"/>
        </w:rPr>
        <w:t xml:space="preserve"> </w:t>
      </w:r>
      <w:proofErr w:type="spellStart"/>
      <w:r w:rsidRPr="000215FC">
        <w:rPr>
          <w:rFonts w:ascii="Times New Roman" w:hAnsi="Times New Roman" w:cs="Times New Roman"/>
          <w:sz w:val="24"/>
          <w:szCs w:val="24"/>
        </w:rPr>
        <w:t>Gainda</w:t>
      </w:r>
      <w:proofErr w:type="spellEnd"/>
      <w:r w:rsidRPr="000215FC">
        <w:rPr>
          <w:rFonts w:ascii="Times New Roman" w:hAnsi="Times New Roman" w:cs="Times New Roman"/>
          <w:sz w:val="24"/>
          <w:szCs w:val="24"/>
        </w:rPr>
        <w:t xml:space="preserve"> under Andaman conditions. Agricultural Science Digest - A Research Journal, 37(2), 148-150. </w:t>
      </w:r>
      <w:hyperlink r:id="rId11" w:history="1">
        <w:r w:rsidRPr="00706980">
          <w:rPr>
            <w:rStyle w:val="Hyperlink"/>
            <w:rFonts w:ascii="Times New Roman" w:hAnsi="Times New Roman" w:cs="Times New Roman"/>
            <w:sz w:val="24"/>
            <w:szCs w:val="24"/>
          </w:rPr>
          <w:t>https://doi.org/10.18805/asd.v37i2.7992</w:t>
        </w:r>
      </w:hyperlink>
    </w:p>
    <w:p w14:paraId="142493AA" w14:textId="1106F485" w:rsidR="009D6CDF" w:rsidRPr="000215FC" w:rsidRDefault="00F747BF" w:rsidP="008E291D">
      <w:pPr>
        <w:pStyle w:val="ListParagraph"/>
        <w:numPr>
          <w:ilvl w:val="0"/>
          <w:numId w:val="1"/>
        </w:numPr>
        <w:spacing w:line="360" w:lineRule="auto"/>
        <w:ind w:left="426" w:hanging="284"/>
        <w:jc w:val="both"/>
        <w:rPr>
          <w:rFonts w:ascii="Times New Roman" w:hAnsi="Times New Roman" w:cs="Times New Roman"/>
          <w:sz w:val="24"/>
          <w:szCs w:val="24"/>
        </w:rPr>
      </w:pPr>
      <w:r w:rsidRPr="000215FC">
        <w:rPr>
          <w:rFonts w:ascii="Times New Roman" w:hAnsi="Times New Roman" w:cs="Times New Roman"/>
          <w:sz w:val="24"/>
          <w:szCs w:val="24"/>
        </w:rPr>
        <w:t xml:space="preserve">Bhat Z and </w:t>
      </w:r>
      <w:proofErr w:type="spellStart"/>
      <w:r w:rsidRPr="000215FC">
        <w:rPr>
          <w:rFonts w:ascii="Times New Roman" w:hAnsi="Times New Roman" w:cs="Times New Roman"/>
          <w:sz w:val="24"/>
          <w:szCs w:val="24"/>
        </w:rPr>
        <w:t>Shephered</w:t>
      </w:r>
      <w:proofErr w:type="spellEnd"/>
      <w:r w:rsidRPr="000215FC">
        <w:rPr>
          <w:rFonts w:ascii="Times New Roman" w:hAnsi="Times New Roman" w:cs="Times New Roman"/>
          <w:sz w:val="24"/>
          <w:szCs w:val="24"/>
        </w:rPr>
        <w:t xml:space="preserve"> H</w:t>
      </w:r>
      <w:r w:rsidR="002D6A18" w:rsidRPr="000215FC">
        <w:rPr>
          <w:rFonts w:ascii="Times New Roman" w:hAnsi="Times New Roman" w:cs="Times New Roman"/>
          <w:sz w:val="24"/>
          <w:szCs w:val="24"/>
        </w:rPr>
        <w:t xml:space="preserve"> 2007</w:t>
      </w:r>
      <w:r w:rsidR="009D6CDF" w:rsidRPr="000215FC">
        <w:rPr>
          <w:rFonts w:ascii="Times New Roman" w:hAnsi="Times New Roman" w:cs="Times New Roman"/>
          <w:sz w:val="24"/>
          <w:szCs w:val="24"/>
        </w:rPr>
        <w:t>. Effect of pinching on growth, flowering, seed yield and quality traits in African marigold (</w:t>
      </w:r>
      <w:proofErr w:type="spellStart"/>
      <w:r w:rsidR="009D6CDF" w:rsidRPr="000215FC">
        <w:rPr>
          <w:rFonts w:ascii="Times New Roman" w:hAnsi="Times New Roman" w:cs="Times New Roman"/>
          <w:i/>
          <w:iCs/>
          <w:sz w:val="24"/>
          <w:szCs w:val="24"/>
        </w:rPr>
        <w:t>Tagetes</w:t>
      </w:r>
      <w:proofErr w:type="spellEnd"/>
      <w:r w:rsidR="002D6A18" w:rsidRPr="000215FC">
        <w:rPr>
          <w:rFonts w:ascii="Times New Roman" w:hAnsi="Times New Roman" w:cs="Times New Roman"/>
          <w:i/>
          <w:iCs/>
          <w:sz w:val="24"/>
          <w:szCs w:val="24"/>
        </w:rPr>
        <w:t xml:space="preserve"> </w:t>
      </w:r>
      <w:proofErr w:type="spellStart"/>
      <w:r w:rsidR="009D6CDF" w:rsidRPr="000215FC">
        <w:rPr>
          <w:rFonts w:ascii="Times New Roman" w:hAnsi="Times New Roman" w:cs="Times New Roman"/>
          <w:i/>
          <w:iCs/>
          <w:sz w:val="24"/>
          <w:szCs w:val="24"/>
        </w:rPr>
        <w:t>erecta</w:t>
      </w:r>
      <w:proofErr w:type="spellEnd"/>
      <w:r w:rsidR="009D6CDF" w:rsidRPr="000215FC">
        <w:rPr>
          <w:rFonts w:ascii="Times New Roman" w:hAnsi="Times New Roman" w:cs="Times New Roman"/>
          <w:sz w:val="24"/>
          <w:szCs w:val="24"/>
        </w:rPr>
        <w:t xml:space="preserve"> Linn). </w:t>
      </w:r>
      <w:r w:rsidRPr="000215FC">
        <w:rPr>
          <w:rFonts w:ascii="Times New Roman" w:hAnsi="Times New Roman" w:cs="Times New Roman"/>
          <w:bCs/>
          <w:i/>
          <w:sz w:val="24"/>
          <w:szCs w:val="24"/>
          <w:shd w:val="clear" w:color="auto" w:fill="FFFFFF"/>
        </w:rPr>
        <w:t>J.</w:t>
      </w:r>
      <w:r w:rsidRPr="000215FC">
        <w:rPr>
          <w:rFonts w:ascii="Times New Roman" w:hAnsi="Times New Roman" w:cs="Times New Roman"/>
          <w:i/>
          <w:sz w:val="24"/>
          <w:szCs w:val="24"/>
          <w:shd w:val="clear" w:color="auto" w:fill="FFFFFF"/>
        </w:rPr>
        <w:t> </w:t>
      </w:r>
      <w:r w:rsidRPr="000215FC">
        <w:rPr>
          <w:rFonts w:ascii="Times New Roman" w:hAnsi="Times New Roman" w:cs="Times New Roman"/>
          <w:bCs/>
          <w:i/>
          <w:sz w:val="24"/>
          <w:szCs w:val="24"/>
          <w:shd w:val="clear" w:color="auto" w:fill="FFFFFF"/>
        </w:rPr>
        <w:t>Ornam.</w:t>
      </w:r>
      <w:r w:rsidRPr="000215FC">
        <w:rPr>
          <w:rFonts w:ascii="Times New Roman" w:hAnsi="Times New Roman" w:cs="Times New Roman"/>
          <w:i/>
          <w:sz w:val="24"/>
          <w:szCs w:val="24"/>
          <w:shd w:val="clear" w:color="auto" w:fill="FFFFFF"/>
        </w:rPr>
        <w:t> </w:t>
      </w:r>
      <w:proofErr w:type="spellStart"/>
      <w:r w:rsidRPr="000215FC">
        <w:rPr>
          <w:rFonts w:ascii="Times New Roman" w:hAnsi="Times New Roman" w:cs="Times New Roman"/>
          <w:bCs/>
          <w:i/>
          <w:sz w:val="24"/>
          <w:szCs w:val="24"/>
          <w:shd w:val="clear" w:color="auto" w:fill="FFFFFF"/>
        </w:rPr>
        <w:t>Hortic</w:t>
      </w:r>
      <w:proofErr w:type="spellEnd"/>
      <w:r w:rsidR="00744B28" w:rsidRPr="000215FC">
        <w:rPr>
          <w:rFonts w:ascii="Times New Roman" w:hAnsi="Times New Roman" w:cs="Times New Roman"/>
          <w:sz w:val="24"/>
          <w:szCs w:val="24"/>
        </w:rPr>
        <w:t xml:space="preserve"> </w:t>
      </w:r>
      <w:r w:rsidR="009D6CDF" w:rsidRPr="000215FC">
        <w:rPr>
          <w:rFonts w:ascii="Times New Roman" w:hAnsi="Times New Roman" w:cs="Times New Roman"/>
          <w:b/>
          <w:bCs/>
          <w:sz w:val="24"/>
          <w:szCs w:val="24"/>
        </w:rPr>
        <w:t>10</w:t>
      </w:r>
      <w:r w:rsidRPr="000215FC">
        <w:rPr>
          <w:rFonts w:ascii="Times New Roman" w:hAnsi="Times New Roman" w:cs="Times New Roman"/>
          <w:sz w:val="24"/>
          <w:szCs w:val="24"/>
        </w:rPr>
        <w:t xml:space="preserve">(3): 197- </w:t>
      </w:r>
      <w:r w:rsidR="009D6CDF" w:rsidRPr="000215FC">
        <w:rPr>
          <w:rFonts w:ascii="Times New Roman" w:hAnsi="Times New Roman" w:cs="Times New Roman"/>
          <w:sz w:val="24"/>
          <w:szCs w:val="24"/>
        </w:rPr>
        <w:t>98.</w:t>
      </w:r>
    </w:p>
    <w:p w14:paraId="2C6C81C8" w14:textId="06E0755E" w:rsidR="000215FC" w:rsidRPr="000215FC" w:rsidRDefault="000215FC" w:rsidP="008E291D">
      <w:pPr>
        <w:pStyle w:val="ListParagraph"/>
        <w:numPr>
          <w:ilvl w:val="0"/>
          <w:numId w:val="1"/>
        </w:numPr>
        <w:spacing w:line="360" w:lineRule="auto"/>
        <w:ind w:left="426" w:hanging="284"/>
        <w:jc w:val="both"/>
        <w:rPr>
          <w:rFonts w:ascii="Times New Roman" w:hAnsi="Times New Roman" w:cs="Times New Roman"/>
          <w:sz w:val="24"/>
          <w:szCs w:val="24"/>
          <w:shd w:val="clear" w:color="auto" w:fill="FFFFFF"/>
        </w:rPr>
      </w:pPr>
      <w:proofErr w:type="spellStart"/>
      <w:r w:rsidRPr="000215FC">
        <w:rPr>
          <w:rFonts w:ascii="Times New Roman" w:hAnsi="Times New Roman" w:cs="Times New Roman"/>
          <w:sz w:val="24"/>
          <w:szCs w:val="24"/>
        </w:rPr>
        <w:t>Abou</w:t>
      </w:r>
      <w:proofErr w:type="spellEnd"/>
      <w:r w:rsidRPr="000215FC">
        <w:rPr>
          <w:rFonts w:ascii="Times New Roman" w:hAnsi="Times New Roman" w:cs="Times New Roman"/>
          <w:sz w:val="24"/>
          <w:szCs w:val="24"/>
        </w:rPr>
        <w:t xml:space="preserve"> El-</w:t>
      </w:r>
      <w:proofErr w:type="spellStart"/>
      <w:r w:rsidRPr="000215FC">
        <w:rPr>
          <w:rFonts w:ascii="Times New Roman" w:hAnsi="Times New Roman" w:cs="Times New Roman"/>
          <w:sz w:val="24"/>
          <w:szCs w:val="24"/>
        </w:rPr>
        <w:t>Ghait</w:t>
      </w:r>
      <w:proofErr w:type="spellEnd"/>
      <w:r w:rsidRPr="000215FC">
        <w:rPr>
          <w:rFonts w:ascii="Times New Roman" w:hAnsi="Times New Roman" w:cs="Times New Roman"/>
          <w:sz w:val="24"/>
          <w:szCs w:val="24"/>
        </w:rPr>
        <w:t xml:space="preserve">, E. M., Youssef, A. S. M., Mohamed, Y. F. Y., Noor El-Deen, T. M., &amp; Mohamed, H. I. (2020). Effect of benzyl adenine and chemical fertilization on growth, flowering and chemical composition of Jasminum </w:t>
      </w:r>
      <w:proofErr w:type="spellStart"/>
      <w:r w:rsidRPr="000215FC">
        <w:rPr>
          <w:rFonts w:ascii="Times New Roman" w:hAnsi="Times New Roman" w:cs="Times New Roman"/>
          <w:sz w:val="24"/>
          <w:szCs w:val="24"/>
        </w:rPr>
        <w:t>sambac</w:t>
      </w:r>
      <w:proofErr w:type="spellEnd"/>
      <w:r w:rsidRPr="000215FC">
        <w:rPr>
          <w:rFonts w:ascii="Times New Roman" w:hAnsi="Times New Roman" w:cs="Times New Roman"/>
          <w:sz w:val="24"/>
          <w:szCs w:val="24"/>
        </w:rPr>
        <w:t xml:space="preserve"> plant. *Scientific Journal of Flowers and Ornamental Plants*, *7*(4), 379-391. </w:t>
      </w:r>
      <w:hyperlink r:id="rId12" w:history="1">
        <w:r w:rsidRPr="00706980">
          <w:rPr>
            <w:rStyle w:val="Hyperlink"/>
            <w:rFonts w:ascii="Times New Roman" w:hAnsi="Times New Roman" w:cs="Times New Roman"/>
            <w:sz w:val="24"/>
            <w:szCs w:val="24"/>
          </w:rPr>
          <w:t>https://doi.org/10.21608/sjfop.2020.122221</w:t>
        </w:r>
      </w:hyperlink>
    </w:p>
    <w:p w14:paraId="23F70FE8" w14:textId="2669303E" w:rsidR="009D6CDF" w:rsidRPr="000215FC" w:rsidRDefault="00F747BF" w:rsidP="008E291D">
      <w:pPr>
        <w:pStyle w:val="ListParagraph"/>
        <w:numPr>
          <w:ilvl w:val="0"/>
          <w:numId w:val="1"/>
        </w:numPr>
        <w:spacing w:line="360" w:lineRule="auto"/>
        <w:ind w:left="426" w:hanging="284"/>
        <w:jc w:val="both"/>
        <w:rPr>
          <w:rFonts w:ascii="Times New Roman" w:hAnsi="Times New Roman" w:cs="Times New Roman"/>
          <w:sz w:val="24"/>
          <w:szCs w:val="24"/>
          <w:shd w:val="clear" w:color="auto" w:fill="FFFFFF"/>
        </w:rPr>
      </w:pPr>
      <w:r w:rsidRPr="000215FC">
        <w:rPr>
          <w:rFonts w:ascii="Times New Roman" w:hAnsi="Times New Roman" w:cs="Times New Roman"/>
          <w:sz w:val="24"/>
          <w:szCs w:val="24"/>
          <w:shd w:val="clear" w:color="auto" w:fill="FFFFFF"/>
        </w:rPr>
        <w:t>El-</w:t>
      </w:r>
      <w:proofErr w:type="spellStart"/>
      <w:r w:rsidRPr="000215FC">
        <w:rPr>
          <w:rFonts w:ascii="Times New Roman" w:hAnsi="Times New Roman" w:cs="Times New Roman"/>
          <w:sz w:val="24"/>
          <w:szCs w:val="24"/>
          <w:shd w:val="clear" w:color="auto" w:fill="FFFFFF"/>
        </w:rPr>
        <w:t>Shoura</w:t>
      </w:r>
      <w:proofErr w:type="spellEnd"/>
      <w:r w:rsidRPr="000215FC">
        <w:rPr>
          <w:rFonts w:ascii="Times New Roman" w:hAnsi="Times New Roman" w:cs="Times New Roman"/>
          <w:sz w:val="24"/>
          <w:szCs w:val="24"/>
          <w:shd w:val="clear" w:color="auto" w:fill="FFFFFF"/>
        </w:rPr>
        <w:t xml:space="preserve"> H A S</w:t>
      </w:r>
      <w:r w:rsidR="002D6A18" w:rsidRPr="000215FC">
        <w:rPr>
          <w:rFonts w:ascii="Times New Roman" w:hAnsi="Times New Roman" w:cs="Times New Roman"/>
          <w:sz w:val="24"/>
          <w:szCs w:val="24"/>
          <w:shd w:val="clear" w:color="auto" w:fill="FFFFFF"/>
        </w:rPr>
        <w:t xml:space="preserve"> </w:t>
      </w:r>
      <w:r w:rsidR="009D6CDF" w:rsidRPr="000215FC">
        <w:rPr>
          <w:rFonts w:ascii="Times New Roman" w:hAnsi="Times New Roman" w:cs="Times New Roman"/>
          <w:sz w:val="24"/>
          <w:szCs w:val="24"/>
          <w:shd w:val="clear" w:color="auto" w:fill="FFFFFF"/>
        </w:rPr>
        <w:t xml:space="preserve">2018. Effect of spraying with </w:t>
      </w:r>
      <w:proofErr w:type="spellStart"/>
      <w:r w:rsidR="002D6A18" w:rsidRPr="000215FC">
        <w:rPr>
          <w:rFonts w:ascii="Times New Roman" w:hAnsi="Times New Roman" w:cs="Times New Roman"/>
          <w:sz w:val="24"/>
          <w:szCs w:val="24"/>
          <w:shd w:val="clear" w:color="auto" w:fill="FFFFFF"/>
        </w:rPr>
        <w:t>e</w:t>
      </w:r>
      <w:r w:rsidR="009D6CDF" w:rsidRPr="000215FC">
        <w:rPr>
          <w:rFonts w:ascii="Times New Roman" w:hAnsi="Times New Roman" w:cs="Times New Roman"/>
          <w:sz w:val="24"/>
          <w:szCs w:val="24"/>
          <w:shd w:val="clear" w:color="auto" w:fill="FFFFFF"/>
        </w:rPr>
        <w:t>threl</w:t>
      </w:r>
      <w:proofErr w:type="spellEnd"/>
      <w:r w:rsidR="009D6CDF" w:rsidRPr="000215FC">
        <w:rPr>
          <w:rFonts w:ascii="Times New Roman" w:hAnsi="Times New Roman" w:cs="Times New Roman"/>
          <w:sz w:val="24"/>
          <w:szCs w:val="24"/>
          <w:shd w:val="clear" w:color="auto" w:fill="FFFFFF"/>
        </w:rPr>
        <w:t xml:space="preserve">, </w:t>
      </w:r>
      <w:proofErr w:type="spellStart"/>
      <w:r w:rsidR="009D6CDF" w:rsidRPr="000215FC">
        <w:rPr>
          <w:rFonts w:ascii="Times New Roman" w:hAnsi="Times New Roman" w:cs="Times New Roman"/>
          <w:sz w:val="24"/>
          <w:szCs w:val="24"/>
          <w:shd w:val="clear" w:color="auto" w:fill="FFFFFF"/>
        </w:rPr>
        <w:t>benzyladenine</w:t>
      </w:r>
      <w:proofErr w:type="spellEnd"/>
      <w:r w:rsidR="009D6CDF" w:rsidRPr="000215FC">
        <w:rPr>
          <w:rFonts w:ascii="Times New Roman" w:hAnsi="Times New Roman" w:cs="Times New Roman"/>
          <w:sz w:val="24"/>
          <w:szCs w:val="24"/>
          <w:shd w:val="clear" w:color="auto" w:fill="FFFFFF"/>
        </w:rPr>
        <w:t xml:space="preserve"> (BA) and seaweed on the growth and flowering of rose plants cv. (Eiffel Tower). </w:t>
      </w:r>
      <w:r w:rsidRPr="000215FC">
        <w:rPr>
          <w:rStyle w:val="Emphasis"/>
          <w:rFonts w:ascii="Times New Roman" w:hAnsi="Times New Roman" w:cs="Times New Roman"/>
          <w:bCs/>
          <w:iCs w:val="0"/>
          <w:sz w:val="24"/>
          <w:szCs w:val="24"/>
          <w:shd w:val="clear" w:color="auto" w:fill="FFFFFF"/>
        </w:rPr>
        <w:t>Middle East j. appl. sci</w:t>
      </w:r>
      <w:r w:rsidR="009D6CDF" w:rsidRPr="000215FC">
        <w:rPr>
          <w:rFonts w:ascii="Times New Roman" w:hAnsi="Times New Roman" w:cs="Times New Roman"/>
          <w:sz w:val="24"/>
          <w:szCs w:val="24"/>
          <w:shd w:val="clear" w:color="auto" w:fill="FFFFFF"/>
        </w:rPr>
        <w:t> </w:t>
      </w:r>
      <w:r w:rsidR="009D6CDF" w:rsidRPr="000215FC">
        <w:rPr>
          <w:rFonts w:ascii="Times New Roman" w:hAnsi="Times New Roman" w:cs="Times New Roman"/>
          <w:b/>
          <w:bCs/>
          <w:sz w:val="24"/>
          <w:szCs w:val="24"/>
          <w:shd w:val="clear" w:color="auto" w:fill="FFFFFF"/>
        </w:rPr>
        <w:t>8</w:t>
      </w:r>
      <w:r w:rsidR="009D6CDF" w:rsidRPr="000215FC">
        <w:rPr>
          <w:rFonts w:ascii="Times New Roman" w:hAnsi="Times New Roman" w:cs="Times New Roman"/>
          <w:sz w:val="24"/>
          <w:szCs w:val="24"/>
          <w:shd w:val="clear" w:color="auto" w:fill="FFFFFF"/>
        </w:rPr>
        <w:t xml:space="preserve">(01): </w:t>
      </w:r>
      <w:r w:rsidR="00744B28" w:rsidRPr="000215FC">
        <w:rPr>
          <w:rFonts w:ascii="Times New Roman" w:hAnsi="Times New Roman" w:cs="Times New Roman"/>
          <w:sz w:val="24"/>
          <w:szCs w:val="24"/>
          <w:shd w:val="clear" w:color="auto" w:fill="FFFFFF"/>
        </w:rPr>
        <w:t>135-</w:t>
      </w:r>
      <w:r w:rsidR="009D6CDF" w:rsidRPr="000215FC">
        <w:rPr>
          <w:rFonts w:ascii="Times New Roman" w:hAnsi="Times New Roman" w:cs="Times New Roman"/>
          <w:sz w:val="24"/>
          <w:szCs w:val="24"/>
          <w:shd w:val="clear" w:color="auto" w:fill="FFFFFF"/>
        </w:rPr>
        <w:t>40.</w:t>
      </w:r>
    </w:p>
    <w:p w14:paraId="7BA49F90" w14:textId="6FD8B6D5" w:rsidR="000215FC" w:rsidRPr="000215FC" w:rsidRDefault="000215FC" w:rsidP="008E291D">
      <w:pPr>
        <w:pStyle w:val="ListParagraph"/>
        <w:numPr>
          <w:ilvl w:val="0"/>
          <w:numId w:val="1"/>
        </w:numPr>
        <w:spacing w:line="360" w:lineRule="auto"/>
        <w:ind w:left="426" w:hanging="284"/>
        <w:jc w:val="both"/>
        <w:rPr>
          <w:rFonts w:ascii="Times New Roman" w:hAnsi="Times New Roman" w:cs="Times New Roman"/>
          <w:sz w:val="24"/>
          <w:szCs w:val="24"/>
          <w:shd w:val="clear" w:color="auto" w:fill="FFFFFF"/>
        </w:rPr>
      </w:pPr>
      <w:r w:rsidRPr="000215FC">
        <w:rPr>
          <w:rFonts w:ascii="Times New Roman" w:hAnsi="Times New Roman" w:cs="Times New Roman"/>
          <w:sz w:val="24"/>
          <w:szCs w:val="24"/>
        </w:rPr>
        <w:t xml:space="preserve">Gabrel, F., Mahmoud, K., &amp; Ali El, N. (2018). Effect </w:t>
      </w:r>
      <w:proofErr w:type="gramStart"/>
      <w:r w:rsidRPr="000215FC">
        <w:rPr>
          <w:rFonts w:ascii="Times New Roman" w:hAnsi="Times New Roman" w:cs="Times New Roman"/>
          <w:sz w:val="24"/>
          <w:szCs w:val="24"/>
        </w:rPr>
        <w:t>Of</w:t>
      </w:r>
      <w:proofErr w:type="gramEnd"/>
      <w:r w:rsidRPr="000215FC">
        <w:rPr>
          <w:rFonts w:ascii="Times New Roman" w:hAnsi="Times New Roman" w:cs="Times New Roman"/>
          <w:sz w:val="24"/>
          <w:szCs w:val="24"/>
        </w:rPr>
        <w:t xml:space="preserve"> Benzyl Adenine And Gibberellic Acid On The Vegetative Growth And Flowering Of Chrysanthemum Plant. Alexandria Journal of Agricultural Sciences, 63(1), 29-40. </w:t>
      </w:r>
      <w:hyperlink r:id="rId13" w:history="1">
        <w:r w:rsidRPr="00706980">
          <w:rPr>
            <w:rStyle w:val="Hyperlink"/>
            <w:rFonts w:ascii="Times New Roman" w:hAnsi="Times New Roman" w:cs="Times New Roman"/>
            <w:sz w:val="24"/>
            <w:szCs w:val="24"/>
          </w:rPr>
          <w:t>https://doi.org/10.21608/alexja.2018.30051</w:t>
        </w:r>
      </w:hyperlink>
    </w:p>
    <w:p w14:paraId="5DB22888" w14:textId="7B580AD6" w:rsidR="009D6CDF" w:rsidRPr="000215FC" w:rsidRDefault="00F03433" w:rsidP="008E291D">
      <w:pPr>
        <w:pStyle w:val="ListParagraph"/>
        <w:numPr>
          <w:ilvl w:val="0"/>
          <w:numId w:val="1"/>
        </w:numPr>
        <w:spacing w:line="360" w:lineRule="auto"/>
        <w:ind w:left="426" w:hanging="284"/>
        <w:jc w:val="both"/>
        <w:rPr>
          <w:rFonts w:ascii="Times New Roman" w:hAnsi="Times New Roman" w:cs="Times New Roman"/>
          <w:sz w:val="24"/>
          <w:szCs w:val="24"/>
          <w:shd w:val="clear" w:color="auto" w:fill="FFFFFF"/>
        </w:rPr>
      </w:pPr>
      <w:r w:rsidRPr="000215FC">
        <w:rPr>
          <w:rFonts w:ascii="Times New Roman" w:hAnsi="Times New Roman" w:cs="Times New Roman"/>
          <w:sz w:val="24"/>
          <w:szCs w:val="24"/>
          <w:shd w:val="clear" w:color="auto" w:fill="FFFFFF"/>
        </w:rPr>
        <w:t>Hasan</w:t>
      </w:r>
      <w:r w:rsidR="00F747BF" w:rsidRPr="000215FC">
        <w:rPr>
          <w:rFonts w:ascii="Times New Roman" w:hAnsi="Times New Roman" w:cs="Times New Roman"/>
          <w:sz w:val="24"/>
          <w:szCs w:val="24"/>
          <w:shd w:val="clear" w:color="auto" w:fill="FFFFFF"/>
        </w:rPr>
        <w:t xml:space="preserve"> A M </w:t>
      </w:r>
      <w:r w:rsidR="009D6CDF" w:rsidRPr="000215FC">
        <w:rPr>
          <w:rFonts w:ascii="Times New Roman" w:hAnsi="Times New Roman" w:cs="Times New Roman"/>
          <w:sz w:val="24"/>
          <w:szCs w:val="24"/>
          <w:shd w:val="clear" w:color="auto" w:fill="FFFFFF"/>
        </w:rPr>
        <w:t xml:space="preserve">2019. Effect of foliar application of </w:t>
      </w:r>
      <w:proofErr w:type="spellStart"/>
      <w:r w:rsidR="009D6CDF" w:rsidRPr="000215FC">
        <w:rPr>
          <w:rFonts w:ascii="Times New Roman" w:hAnsi="Times New Roman" w:cs="Times New Roman"/>
          <w:sz w:val="24"/>
          <w:szCs w:val="24"/>
          <w:shd w:val="clear" w:color="auto" w:fill="FFFFFF"/>
        </w:rPr>
        <w:t>humic</w:t>
      </w:r>
      <w:proofErr w:type="spellEnd"/>
      <w:r w:rsidR="009D6CDF" w:rsidRPr="000215FC">
        <w:rPr>
          <w:rFonts w:ascii="Times New Roman" w:hAnsi="Times New Roman" w:cs="Times New Roman"/>
          <w:sz w:val="24"/>
          <w:szCs w:val="24"/>
          <w:shd w:val="clear" w:color="auto" w:fill="FFFFFF"/>
        </w:rPr>
        <w:t xml:space="preserve"> acid and </w:t>
      </w:r>
      <w:proofErr w:type="spellStart"/>
      <w:r w:rsidR="009D6CDF" w:rsidRPr="000215FC">
        <w:rPr>
          <w:rFonts w:ascii="Times New Roman" w:hAnsi="Times New Roman" w:cs="Times New Roman"/>
          <w:sz w:val="24"/>
          <w:szCs w:val="24"/>
          <w:shd w:val="clear" w:color="auto" w:fill="FFFFFF"/>
        </w:rPr>
        <w:t>benzyladenine</w:t>
      </w:r>
      <w:proofErr w:type="spellEnd"/>
      <w:r w:rsidR="009D6CDF" w:rsidRPr="000215FC">
        <w:rPr>
          <w:rFonts w:ascii="Times New Roman" w:hAnsi="Times New Roman" w:cs="Times New Roman"/>
          <w:sz w:val="24"/>
          <w:szCs w:val="24"/>
          <w:shd w:val="clear" w:color="auto" w:fill="FFFFFF"/>
        </w:rPr>
        <w:t xml:space="preserve"> on growth and flowering of pot marigold (</w:t>
      </w:r>
      <w:r w:rsidR="009D6CDF" w:rsidRPr="000215FC">
        <w:rPr>
          <w:rFonts w:ascii="Times New Roman" w:hAnsi="Times New Roman" w:cs="Times New Roman"/>
          <w:i/>
          <w:iCs/>
          <w:sz w:val="24"/>
          <w:szCs w:val="24"/>
          <w:shd w:val="clear" w:color="auto" w:fill="FFFFFF"/>
        </w:rPr>
        <w:t>Calendula officinalis</w:t>
      </w:r>
      <w:r w:rsidR="009D6CDF" w:rsidRPr="000215FC">
        <w:rPr>
          <w:rFonts w:ascii="Times New Roman" w:hAnsi="Times New Roman" w:cs="Times New Roman"/>
          <w:sz w:val="24"/>
          <w:szCs w:val="24"/>
          <w:shd w:val="clear" w:color="auto" w:fill="FFFFFF"/>
        </w:rPr>
        <w:t xml:space="preserve"> L.). </w:t>
      </w:r>
      <w:r w:rsidR="00F747BF" w:rsidRPr="000215FC">
        <w:rPr>
          <w:rFonts w:ascii="Times New Roman" w:hAnsi="Times New Roman" w:cs="Times New Roman"/>
          <w:i/>
          <w:iCs/>
          <w:sz w:val="24"/>
          <w:szCs w:val="24"/>
          <w:shd w:val="clear" w:color="auto" w:fill="FFFFFF"/>
        </w:rPr>
        <w:t>J.</w:t>
      </w:r>
      <w:r w:rsidR="009D6CDF" w:rsidRPr="000215FC">
        <w:rPr>
          <w:rFonts w:ascii="Times New Roman" w:hAnsi="Times New Roman" w:cs="Times New Roman"/>
          <w:i/>
          <w:iCs/>
          <w:sz w:val="24"/>
          <w:szCs w:val="24"/>
          <w:shd w:val="clear" w:color="auto" w:fill="FFFFFF"/>
        </w:rPr>
        <w:t xml:space="preserve"> Duhok Uni</w:t>
      </w:r>
      <w:r w:rsidR="009D6CDF" w:rsidRPr="000215FC">
        <w:rPr>
          <w:rFonts w:ascii="Times New Roman" w:hAnsi="Times New Roman" w:cs="Times New Roman"/>
          <w:sz w:val="24"/>
          <w:szCs w:val="24"/>
          <w:shd w:val="clear" w:color="auto" w:fill="FFFFFF"/>
        </w:rPr>
        <w:t> </w:t>
      </w:r>
      <w:r w:rsidR="009D6CDF" w:rsidRPr="000215FC">
        <w:rPr>
          <w:rFonts w:ascii="Times New Roman" w:hAnsi="Times New Roman" w:cs="Times New Roman"/>
          <w:b/>
          <w:bCs/>
          <w:sz w:val="24"/>
          <w:szCs w:val="24"/>
          <w:shd w:val="clear" w:color="auto" w:fill="FFFFFF"/>
        </w:rPr>
        <w:t>22</w:t>
      </w:r>
      <w:r w:rsidR="009D6CDF" w:rsidRPr="000215FC">
        <w:rPr>
          <w:rFonts w:ascii="Times New Roman" w:hAnsi="Times New Roman" w:cs="Times New Roman"/>
          <w:sz w:val="24"/>
          <w:szCs w:val="24"/>
          <w:shd w:val="clear" w:color="auto" w:fill="FFFFFF"/>
        </w:rPr>
        <w:t>(1): 69-77.</w:t>
      </w:r>
    </w:p>
    <w:p w14:paraId="474FEF53" w14:textId="3E8DC4C8" w:rsidR="000215FC" w:rsidRPr="000215FC" w:rsidRDefault="000215FC" w:rsidP="008E291D">
      <w:pPr>
        <w:pStyle w:val="ListParagraph"/>
        <w:numPr>
          <w:ilvl w:val="0"/>
          <w:numId w:val="1"/>
        </w:numPr>
        <w:spacing w:line="360" w:lineRule="auto"/>
        <w:ind w:left="426" w:hanging="284"/>
        <w:jc w:val="both"/>
        <w:rPr>
          <w:rFonts w:ascii="Times New Roman" w:hAnsi="Times New Roman" w:cs="Times New Roman"/>
          <w:sz w:val="24"/>
          <w:szCs w:val="24"/>
        </w:rPr>
      </w:pPr>
      <w:r w:rsidRPr="000215FC">
        <w:rPr>
          <w:rFonts w:ascii="Times New Roman" w:hAnsi="Times New Roman" w:cs="Times New Roman"/>
          <w:sz w:val="24"/>
          <w:szCs w:val="24"/>
          <w:shd w:val="clear" w:color="auto" w:fill="FFFFFF"/>
        </w:rPr>
        <w:t xml:space="preserve">Hassanpour Asil, M., Roein, Z., &amp; Abbasi, J. (2011). Response of tuberose (Polianthes tuberosa L.) to gibberellic acid and </w:t>
      </w:r>
      <w:proofErr w:type="spellStart"/>
      <w:r w:rsidRPr="000215FC">
        <w:rPr>
          <w:rFonts w:ascii="Times New Roman" w:hAnsi="Times New Roman" w:cs="Times New Roman"/>
          <w:sz w:val="24"/>
          <w:szCs w:val="24"/>
          <w:shd w:val="clear" w:color="auto" w:fill="FFFFFF"/>
        </w:rPr>
        <w:t>benzyladenine</w:t>
      </w:r>
      <w:proofErr w:type="spellEnd"/>
      <w:r w:rsidRPr="000215FC">
        <w:rPr>
          <w:rFonts w:ascii="Times New Roman" w:hAnsi="Times New Roman" w:cs="Times New Roman"/>
          <w:sz w:val="24"/>
          <w:szCs w:val="24"/>
          <w:shd w:val="clear" w:color="auto" w:fill="FFFFFF"/>
        </w:rPr>
        <w:t xml:space="preserve">. </w:t>
      </w:r>
      <w:proofErr w:type="spellStart"/>
      <w:r w:rsidRPr="000215FC">
        <w:rPr>
          <w:rFonts w:ascii="Times New Roman" w:hAnsi="Times New Roman" w:cs="Times New Roman"/>
          <w:sz w:val="24"/>
          <w:szCs w:val="24"/>
          <w:shd w:val="clear" w:color="auto" w:fill="FFFFFF"/>
        </w:rPr>
        <w:t>Hortic</w:t>
      </w:r>
      <w:proofErr w:type="spellEnd"/>
      <w:r w:rsidRPr="000215FC">
        <w:rPr>
          <w:rFonts w:ascii="Times New Roman" w:hAnsi="Times New Roman" w:cs="Times New Roman"/>
          <w:sz w:val="24"/>
          <w:szCs w:val="24"/>
          <w:shd w:val="clear" w:color="auto" w:fill="FFFFFF"/>
        </w:rPr>
        <w:t xml:space="preserve"> Environ </w:t>
      </w:r>
      <w:proofErr w:type="spellStart"/>
      <w:r w:rsidRPr="000215FC">
        <w:rPr>
          <w:rFonts w:ascii="Times New Roman" w:hAnsi="Times New Roman" w:cs="Times New Roman"/>
          <w:sz w:val="24"/>
          <w:szCs w:val="24"/>
          <w:shd w:val="clear" w:color="auto" w:fill="FFFFFF"/>
        </w:rPr>
        <w:t>Biotechnol</w:t>
      </w:r>
      <w:proofErr w:type="spellEnd"/>
      <w:r w:rsidRPr="000215FC">
        <w:rPr>
          <w:rFonts w:ascii="Times New Roman" w:hAnsi="Times New Roman" w:cs="Times New Roman"/>
          <w:sz w:val="24"/>
          <w:szCs w:val="24"/>
          <w:shd w:val="clear" w:color="auto" w:fill="FFFFFF"/>
        </w:rPr>
        <w:t xml:space="preserve">, 52(1), 46-51. </w:t>
      </w:r>
      <w:hyperlink r:id="rId14" w:history="1">
        <w:r w:rsidRPr="00706980">
          <w:rPr>
            <w:rStyle w:val="Hyperlink"/>
            <w:rFonts w:ascii="Times New Roman" w:hAnsi="Times New Roman" w:cs="Times New Roman"/>
            <w:sz w:val="24"/>
            <w:szCs w:val="24"/>
            <w:shd w:val="clear" w:color="auto" w:fill="FFFFFF"/>
          </w:rPr>
          <w:t>https://doi.org/10.1007/s13580-011-0073-0</w:t>
        </w:r>
      </w:hyperlink>
    </w:p>
    <w:p w14:paraId="0C117DC0" w14:textId="77777777" w:rsidR="00093B34" w:rsidRPr="00093B34" w:rsidRDefault="000215FC" w:rsidP="00093B34">
      <w:pPr>
        <w:pStyle w:val="ListParagraph"/>
        <w:numPr>
          <w:ilvl w:val="0"/>
          <w:numId w:val="1"/>
        </w:numPr>
        <w:spacing w:line="360" w:lineRule="auto"/>
        <w:ind w:left="426" w:hanging="284"/>
        <w:jc w:val="both"/>
        <w:rPr>
          <w:rStyle w:val="Hyperlink"/>
          <w:rFonts w:ascii="Times New Roman" w:hAnsi="Times New Roman" w:cs="Times New Roman"/>
          <w:color w:val="auto"/>
          <w:sz w:val="24"/>
          <w:szCs w:val="24"/>
          <w:u w:val="none"/>
        </w:rPr>
      </w:pPr>
      <w:r w:rsidRPr="000215FC">
        <w:rPr>
          <w:rFonts w:ascii="Times New Roman" w:hAnsi="Times New Roman" w:cs="Times New Roman"/>
          <w:sz w:val="24"/>
          <w:szCs w:val="24"/>
        </w:rPr>
        <w:t xml:space="preserve">Jena, S., Mohanty, C. R., Patra, C., &amp; Dash, R. M. (2021). Effect of pinching on growth and flowering of annual chrysanthemum (Chrysanthemum </w:t>
      </w:r>
      <w:proofErr w:type="spellStart"/>
      <w:r w:rsidRPr="000215FC">
        <w:rPr>
          <w:rFonts w:ascii="Times New Roman" w:hAnsi="Times New Roman" w:cs="Times New Roman"/>
          <w:sz w:val="24"/>
          <w:szCs w:val="24"/>
        </w:rPr>
        <w:t>coronarium</w:t>
      </w:r>
      <w:proofErr w:type="spellEnd"/>
      <w:r w:rsidRPr="000215FC">
        <w:rPr>
          <w:rFonts w:ascii="Times New Roman" w:hAnsi="Times New Roman" w:cs="Times New Roman"/>
          <w:sz w:val="24"/>
          <w:szCs w:val="24"/>
        </w:rPr>
        <w:t xml:space="preserve"> L.). Journal of </w:t>
      </w:r>
      <w:r w:rsidRPr="000215FC">
        <w:rPr>
          <w:rFonts w:ascii="Times New Roman" w:hAnsi="Times New Roman" w:cs="Times New Roman"/>
          <w:sz w:val="24"/>
          <w:szCs w:val="24"/>
        </w:rPr>
        <w:lastRenderedPageBreak/>
        <w:t xml:space="preserve">Pharmacognosy and Phytochemistry, 10(2), 1042-1045. </w:t>
      </w:r>
      <w:hyperlink r:id="rId15" w:history="1">
        <w:r w:rsidRPr="00706980">
          <w:rPr>
            <w:rStyle w:val="Hyperlink"/>
            <w:rFonts w:ascii="Times New Roman" w:hAnsi="Times New Roman" w:cs="Times New Roman"/>
            <w:sz w:val="24"/>
            <w:szCs w:val="24"/>
          </w:rPr>
          <w:t>https://www.phytojournal.com/archives/2021/vol10issue2/PartP/10-2-10-800.pdf</w:t>
        </w:r>
      </w:hyperlink>
    </w:p>
    <w:p w14:paraId="59E69C2E" w14:textId="37FD50CC" w:rsidR="009D6CDF" w:rsidRPr="00093B34" w:rsidRDefault="00F747BF" w:rsidP="00093B34">
      <w:pPr>
        <w:pStyle w:val="ListParagraph"/>
        <w:numPr>
          <w:ilvl w:val="0"/>
          <w:numId w:val="1"/>
        </w:numPr>
        <w:spacing w:line="360" w:lineRule="auto"/>
        <w:ind w:left="426" w:hanging="284"/>
        <w:jc w:val="both"/>
        <w:rPr>
          <w:rFonts w:ascii="Times New Roman" w:hAnsi="Times New Roman" w:cs="Times New Roman"/>
          <w:sz w:val="24"/>
          <w:szCs w:val="24"/>
        </w:rPr>
      </w:pPr>
      <w:r w:rsidRPr="00093B34">
        <w:rPr>
          <w:rFonts w:ascii="Times New Roman" w:hAnsi="Times New Roman" w:cs="Times New Roman"/>
          <w:sz w:val="24"/>
          <w:szCs w:val="24"/>
          <w:shd w:val="clear" w:color="auto" w:fill="FFFFFF"/>
        </w:rPr>
        <w:t>Kumar A, Singh A K,</w:t>
      </w:r>
      <w:r w:rsidR="00754738" w:rsidRPr="00093B34">
        <w:rPr>
          <w:rFonts w:ascii="Times New Roman" w:hAnsi="Times New Roman" w:cs="Times New Roman"/>
          <w:sz w:val="24"/>
          <w:szCs w:val="24"/>
          <w:shd w:val="clear" w:color="auto" w:fill="FFFFFF"/>
        </w:rPr>
        <w:t xml:space="preserve"> </w:t>
      </w:r>
      <w:r w:rsidRPr="00093B34">
        <w:rPr>
          <w:rFonts w:ascii="Times New Roman" w:hAnsi="Times New Roman" w:cs="Times New Roman"/>
          <w:sz w:val="24"/>
          <w:szCs w:val="24"/>
          <w:shd w:val="clear" w:color="auto" w:fill="FFFFFF"/>
        </w:rPr>
        <w:t>Pratap B and Maurya O N</w:t>
      </w:r>
      <w:r w:rsidR="002D6A18" w:rsidRPr="00093B34">
        <w:rPr>
          <w:rFonts w:ascii="Times New Roman" w:hAnsi="Times New Roman" w:cs="Times New Roman"/>
          <w:sz w:val="24"/>
          <w:szCs w:val="24"/>
          <w:shd w:val="clear" w:color="auto" w:fill="FFFFFF"/>
        </w:rPr>
        <w:t xml:space="preserve"> </w:t>
      </w:r>
      <w:r w:rsidR="009D6CDF" w:rsidRPr="00093B34">
        <w:rPr>
          <w:rFonts w:ascii="Times New Roman" w:hAnsi="Times New Roman" w:cs="Times New Roman"/>
          <w:sz w:val="24"/>
          <w:szCs w:val="24"/>
          <w:shd w:val="clear" w:color="auto" w:fill="FFFFFF"/>
        </w:rPr>
        <w:t xml:space="preserve">2011. Effect of pinching and nitrogen levels on vegetative growth, flowering </w:t>
      </w:r>
      <w:proofErr w:type="spellStart"/>
      <w:r w:rsidR="009D6CDF" w:rsidRPr="00093B34">
        <w:rPr>
          <w:rFonts w:ascii="Times New Roman" w:hAnsi="Times New Roman" w:cs="Times New Roman"/>
          <w:sz w:val="24"/>
          <w:szCs w:val="24"/>
          <w:shd w:val="clear" w:color="auto" w:fill="FFFFFF"/>
        </w:rPr>
        <w:t>behaviour</w:t>
      </w:r>
      <w:proofErr w:type="spellEnd"/>
      <w:r w:rsidR="009D6CDF" w:rsidRPr="00093B34">
        <w:rPr>
          <w:rFonts w:ascii="Times New Roman" w:hAnsi="Times New Roman" w:cs="Times New Roman"/>
          <w:sz w:val="24"/>
          <w:szCs w:val="24"/>
          <w:shd w:val="clear" w:color="auto" w:fill="FFFFFF"/>
        </w:rPr>
        <w:t xml:space="preserve"> and yield of calendula (</w:t>
      </w:r>
      <w:r w:rsidR="009D6CDF" w:rsidRPr="00093B34">
        <w:rPr>
          <w:rFonts w:ascii="Times New Roman" w:hAnsi="Times New Roman" w:cs="Times New Roman"/>
          <w:i/>
          <w:iCs/>
          <w:sz w:val="24"/>
          <w:szCs w:val="24"/>
          <w:shd w:val="clear" w:color="auto" w:fill="FFFFFF"/>
        </w:rPr>
        <w:t>Calendula officinalis</w:t>
      </w:r>
      <w:r w:rsidR="002D6A18" w:rsidRPr="00093B34">
        <w:rPr>
          <w:rFonts w:ascii="Times New Roman" w:hAnsi="Times New Roman" w:cs="Times New Roman"/>
          <w:i/>
          <w:iCs/>
          <w:sz w:val="24"/>
          <w:szCs w:val="24"/>
          <w:shd w:val="clear" w:color="auto" w:fill="FFFFFF"/>
        </w:rPr>
        <w:t xml:space="preserve"> </w:t>
      </w:r>
      <w:r w:rsidR="009D6CDF" w:rsidRPr="00093B34">
        <w:rPr>
          <w:rFonts w:ascii="Times New Roman" w:hAnsi="Times New Roman" w:cs="Times New Roman"/>
          <w:sz w:val="24"/>
          <w:szCs w:val="24"/>
          <w:shd w:val="clear" w:color="auto" w:fill="FFFFFF"/>
        </w:rPr>
        <w:t>L.). </w:t>
      </w:r>
      <w:r w:rsidRPr="00093B34">
        <w:rPr>
          <w:rFonts w:ascii="Times New Roman" w:hAnsi="Times New Roman" w:cs="Times New Roman"/>
          <w:i/>
          <w:iCs/>
          <w:sz w:val="24"/>
          <w:szCs w:val="24"/>
          <w:shd w:val="clear" w:color="auto" w:fill="FFFFFF"/>
        </w:rPr>
        <w:t>Curr. Adv. Agric. sci</w:t>
      </w:r>
      <w:r w:rsidR="009D6CDF" w:rsidRPr="00093B34">
        <w:rPr>
          <w:rFonts w:ascii="Times New Roman" w:hAnsi="Times New Roman" w:cs="Times New Roman"/>
          <w:i/>
          <w:iCs/>
          <w:sz w:val="24"/>
          <w:szCs w:val="24"/>
          <w:shd w:val="clear" w:color="auto" w:fill="FFFFFF"/>
        </w:rPr>
        <w:t xml:space="preserve"> (An International Journal)</w:t>
      </w:r>
      <w:r w:rsidRPr="00093B34">
        <w:rPr>
          <w:rFonts w:ascii="Times New Roman" w:hAnsi="Times New Roman" w:cs="Times New Roman"/>
          <w:sz w:val="24"/>
          <w:szCs w:val="24"/>
          <w:shd w:val="clear" w:color="auto" w:fill="FFFFFF"/>
        </w:rPr>
        <w:t xml:space="preserve"> </w:t>
      </w:r>
      <w:r w:rsidR="009D6CDF" w:rsidRPr="00093B34">
        <w:rPr>
          <w:rFonts w:ascii="Times New Roman" w:hAnsi="Times New Roman" w:cs="Times New Roman"/>
          <w:b/>
          <w:bCs/>
          <w:sz w:val="24"/>
          <w:szCs w:val="24"/>
          <w:shd w:val="clear" w:color="auto" w:fill="FFFFFF"/>
        </w:rPr>
        <w:t>3</w:t>
      </w:r>
      <w:r w:rsidR="009D6CDF" w:rsidRPr="00093B34">
        <w:rPr>
          <w:rFonts w:ascii="Times New Roman" w:hAnsi="Times New Roman" w:cs="Times New Roman"/>
          <w:sz w:val="24"/>
          <w:szCs w:val="24"/>
          <w:shd w:val="clear" w:color="auto" w:fill="FFFFFF"/>
        </w:rPr>
        <w:t>(1): 58-60.</w:t>
      </w:r>
    </w:p>
    <w:p w14:paraId="74665DBA" w14:textId="203B1A02" w:rsidR="000215FC" w:rsidRPr="000215FC" w:rsidRDefault="000215FC" w:rsidP="008E291D">
      <w:pPr>
        <w:pStyle w:val="ListParagraph"/>
        <w:numPr>
          <w:ilvl w:val="0"/>
          <w:numId w:val="1"/>
        </w:numPr>
        <w:spacing w:line="360" w:lineRule="auto"/>
        <w:ind w:left="426" w:hanging="284"/>
        <w:jc w:val="both"/>
        <w:rPr>
          <w:rFonts w:ascii="Times New Roman" w:hAnsi="Times New Roman" w:cs="Times New Roman"/>
          <w:sz w:val="24"/>
          <w:szCs w:val="24"/>
        </w:rPr>
      </w:pPr>
      <w:r w:rsidRPr="000215FC">
        <w:rPr>
          <w:rFonts w:ascii="Times New Roman" w:hAnsi="Times New Roman" w:cs="Times New Roman"/>
          <w:sz w:val="24"/>
          <w:szCs w:val="24"/>
          <w:shd w:val="clear" w:color="auto" w:fill="FFFFFF"/>
        </w:rPr>
        <w:t>Martin, R. J., &amp; Deo, B. (2000). Effect of plant population on calendula (</w:t>
      </w:r>
      <w:r w:rsidRPr="000D1E30">
        <w:rPr>
          <w:rFonts w:ascii="Times New Roman" w:hAnsi="Times New Roman" w:cs="Times New Roman"/>
          <w:i/>
          <w:iCs/>
          <w:sz w:val="24"/>
          <w:szCs w:val="24"/>
          <w:shd w:val="clear" w:color="auto" w:fill="FFFFFF"/>
        </w:rPr>
        <w:t>Calendula officinalis L</w:t>
      </w:r>
      <w:r w:rsidRPr="000215FC">
        <w:rPr>
          <w:rFonts w:ascii="Times New Roman" w:hAnsi="Times New Roman" w:cs="Times New Roman"/>
          <w:sz w:val="24"/>
          <w:szCs w:val="24"/>
          <w:shd w:val="clear" w:color="auto" w:fill="FFFFFF"/>
        </w:rPr>
        <w:t xml:space="preserve">.) flower production. New Zealand Journal of Crop and Horticultural Science, 28(1), 37-44. </w:t>
      </w:r>
      <w:hyperlink r:id="rId16" w:history="1">
        <w:r w:rsidRPr="00706980">
          <w:rPr>
            <w:rStyle w:val="Hyperlink"/>
            <w:rFonts w:ascii="Times New Roman" w:hAnsi="Times New Roman" w:cs="Times New Roman"/>
            <w:sz w:val="24"/>
            <w:szCs w:val="24"/>
            <w:shd w:val="clear" w:color="auto" w:fill="FFFFFF"/>
          </w:rPr>
          <w:t>https://doi.org/10.1080/01140671.2000.9514120</w:t>
        </w:r>
      </w:hyperlink>
    </w:p>
    <w:p w14:paraId="7259CCA7" w14:textId="79A26986" w:rsidR="000215FC" w:rsidRDefault="000215FC" w:rsidP="008E291D">
      <w:pPr>
        <w:pStyle w:val="ListParagraph"/>
        <w:numPr>
          <w:ilvl w:val="0"/>
          <w:numId w:val="1"/>
        </w:numPr>
        <w:spacing w:line="360" w:lineRule="auto"/>
        <w:ind w:left="426" w:hanging="284"/>
        <w:jc w:val="both"/>
        <w:rPr>
          <w:rFonts w:ascii="Times New Roman" w:hAnsi="Times New Roman" w:cs="Times New Roman"/>
          <w:sz w:val="24"/>
          <w:szCs w:val="24"/>
        </w:rPr>
      </w:pPr>
      <w:r w:rsidRPr="000215FC">
        <w:rPr>
          <w:rFonts w:ascii="Times New Roman" w:hAnsi="Times New Roman" w:cs="Times New Roman"/>
          <w:sz w:val="24"/>
          <w:szCs w:val="24"/>
        </w:rPr>
        <w:t xml:space="preserve">Rahman, A. M., Prasad, V. M., Bahadur, V., &amp; Fatmi, U. (2021). Study on effect of pinching and organic manures on growth, flowering and yield of dahlia (Dahlia variabilis L.) cv. Red Symphony. Biological Forum – An International Journal, 13(13a), 01-06. </w:t>
      </w:r>
      <w:hyperlink r:id="rId17" w:history="1">
        <w:r w:rsidRPr="00706980">
          <w:rPr>
            <w:rStyle w:val="Hyperlink"/>
            <w:rFonts w:ascii="Times New Roman" w:hAnsi="Times New Roman" w:cs="Times New Roman"/>
            <w:sz w:val="24"/>
            <w:szCs w:val="24"/>
          </w:rPr>
          <w:t>https://www.researchtrend.net/</w:t>
        </w:r>
      </w:hyperlink>
    </w:p>
    <w:p w14:paraId="1F07AD2F" w14:textId="1FC77329" w:rsidR="000215FC" w:rsidRPr="000215FC" w:rsidRDefault="000215FC" w:rsidP="008E291D">
      <w:pPr>
        <w:pStyle w:val="ListParagraph"/>
        <w:numPr>
          <w:ilvl w:val="0"/>
          <w:numId w:val="1"/>
        </w:numPr>
        <w:spacing w:line="360" w:lineRule="auto"/>
        <w:ind w:left="426" w:hanging="284"/>
        <w:jc w:val="both"/>
        <w:rPr>
          <w:rFonts w:ascii="Times New Roman" w:hAnsi="Times New Roman" w:cs="Times New Roman"/>
          <w:sz w:val="24"/>
          <w:szCs w:val="24"/>
          <w:shd w:val="clear" w:color="auto" w:fill="FFFFFF"/>
        </w:rPr>
      </w:pPr>
      <w:r w:rsidRPr="000215FC">
        <w:rPr>
          <w:rFonts w:ascii="Times New Roman" w:hAnsi="Times New Roman" w:cs="Times New Roman"/>
          <w:sz w:val="24"/>
          <w:szCs w:val="24"/>
        </w:rPr>
        <w:t xml:space="preserve">Salve, D. M., </w:t>
      </w:r>
      <w:proofErr w:type="spellStart"/>
      <w:r w:rsidRPr="000215FC">
        <w:rPr>
          <w:rFonts w:ascii="Times New Roman" w:hAnsi="Times New Roman" w:cs="Times New Roman"/>
          <w:sz w:val="24"/>
          <w:szCs w:val="24"/>
        </w:rPr>
        <w:t>Panchbhai</w:t>
      </w:r>
      <w:proofErr w:type="spellEnd"/>
      <w:r w:rsidRPr="000215FC">
        <w:rPr>
          <w:rFonts w:ascii="Times New Roman" w:hAnsi="Times New Roman" w:cs="Times New Roman"/>
          <w:sz w:val="24"/>
          <w:szCs w:val="24"/>
        </w:rPr>
        <w:t xml:space="preserve">, D. M., Badge, S., &amp; Satar, V. (2016). Growth and flower yield of chrysanthemum as influenced by varieties and pinching. Plant Archives, 16(2), 826-828. </w:t>
      </w:r>
      <w:hyperlink r:id="rId18" w:history="1">
        <w:r w:rsidRPr="00706980">
          <w:rPr>
            <w:rStyle w:val="Hyperlink"/>
            <w:rFonts w:ascii="Times New Roman" w:hAnsi="Times New Roman" w:cs="Times New Roman"/>
            <w:sz w:val="24"/>
            <w:szCs w:val="24"/>
          </w:rPr>
          <w:t>https://www.cabidigitallibrary.org/doi/10.1079/PA201616020826</w:t>
        </w:r>
      </w:hyperlink>
    </w:p>
    <w:p w14:paraId="0182DE77" w14:textId="27B98B3C" w:rsidR="000215FC" w:rsidRPr="000215FC" w:rsidRDefault="000215FC" w:rsidP="008E291D">
      <w:pPr>
        <w:pStyle w:val="ListParagraph"/>
        <w:numPr>
          <w:ilvl w:val="0"/>
          <w:numId w:val="1"/>
        </w:numPr>
        <w:spacing w:line="360" w:lineRule="auto"/>
        <w:ind w:left="426" w:hanging="284"/>
        <w:jc w:val="both"/>
        <w:rPr>
          <w:rFonts w:ascii="Times New Roman" w:hAnsi="Times New Roman" w:cs="Times New Roman"/>
          <w:sz w:val="24"/>
          <w:szCs w:val="24"/>
        </w:rPr>
      </w:pPr>
      <w:r w:rsidRPr="000215FC">
        <w:rPr>
          <w:rFonts w:ascii="Times New Roman" w:hAnsi="Times New Roman" w:cs="Times New Roman"/>
          <w:sz w:val="24"/>
          <w:szCs w:val="24"/>
          <w:shd w:val="clear" w:color="auto" w:fill="FFFFFF"/>
        </w:rPr>
        <w:t>Sathappan, C. T. (2018). Effect of plant growth regulators and pinching on growth and flower yield of African marigold (</w:t>
      </w:r>
      <w:proofErr w:type="spellStart"/>
      <w:r w:rsidRPr="000215FC">
        <w:rPr>
          <w:rFonts w:ascii="Times New Roman" w:hAnsi="Times New Roman" w:cs="Times New Roman"/>
          <w:sz w:val="24"/>
          <w:szCs w:val="24"/>
          <w:shd w:val="clear" w:color="auto" w:fill="FFFFFF"/>
        </w:rPr>
        <w:t>Tagetes</w:t>
      </w:r>
      <w:proofErr w:type="spellEnd"/>
      <w:r w:rsidRPr="000215FC">
        <w:rPr>
          <w:rFonts w:ascii="Times New Roman" w:hAnsi="Times New Roman" w:cs="Times New Roman"/>
          <w:sz w:val="24"/>
          <w:szCs w:val="24"/>
          <w:shd w:val="clear" w:color="auto" w:fill="FFFFFF"/>
        </w:rPr>
        <w:t xml:space="preserve"> </w:t>
      </w:r>
      <w:proofErr w:type="spellStart"/>
      <w:r w:rsidRPr="000215FC">
        <w:rPr>
          <w:rFonts w:ascii="Times New Roman" w:hAnsi="Times New Roman" w:cs="Times New Roman"/>
          <w:sz w:val="24"/>
          <w:szCs w:val="24"/>
          <w:shd w:val="clear" w:color="auto" w:fill="FFFFFF"/>
        </w:rPr>
        <w:t>erecta</w:t>
      </w:r>
      <w:proofErr w:type="spellEnd"/>
      <w:r w:rsidRPr="000215FC">
        <w:rPr>
          <w:rFonts w:ascii="Times New Roman" w:hAnsi="Times New Roman" w:cs="Times New Roman"/>
          <w:sz w:val="24"/>
          <w:szCs w:val="24"/>
          <w:shd w:val="clear" w:color="auto" w:fill="FFFFFF"/>
        </w:rPr>
        <w:t xml:space="preserve"> L.). Journal of Horticultural Sciences, 13(1), 42-47. </w:t>
      </w:r>
      <w:hyperlink r:id="rId19" w:history="1">
        <w:r w:rsidRPr="00706980">
          <w:rPr>
            <w:rStyle w:val="Hyperlink"/>
            <w:rFonts w:ascii="Times New Roman" w:hAnsi="Times New Roman" w:cs="Times New Roman"/>
            <w:sz w:val="24"/>
            <w:szCs w:val="24"/>
            <w:shd w:val="clear" w:color="auto" w:fill="FFFFFF"/>
          </w:rPr>
          <w:t>https://doi.org/10.24154/jhs.v13i1.30</w:t>
        </w:r>
      </w:hyperlink>
    </w:p>
    <w:p w14:paraId="600FC2B4" w14:textId="445EBCEE" w:rsidR="009D6CDF" w:rsidRPr="000215FC" w:rsidRDefault="009D6CDF" w:rsidP="008E291D">
      <w:pPr>
        <w:pStyle w:val="ListParagraph"/>
        <w:numPr>
          <w:ilvl w:val="0"/>
          <w:numId w:val="1"/>
        </w:numPr>
        <w:spacing w:line="360" w:lineRule="auto"/>
        <w:ind w:left="426" w:hanging="284"/>
        <w:jc w:val="both"/>
        <w:rPr>
          <w:rFonts w:ascii="Times New Roman" w:hAnsi="Times New Roman" w:cs="Times New Roman"/>
          <w:sz w:val="24"/>
          <w:szCs w:val="24"/>
        </w:rPr>
      </w:pPr>
      <w:r w:rsidRPr="000215FC">
        <w:rPr>
          <w:rFonts w:ascii="Times New Roman" w:hAnsi="Times New Roman" w:cs="Times New Roman"/>
          <w:sz w:val="24"/>
          <w:szCs w:val="24"/>
        </w:rPr>
        <w:t>Singh</w:t>
      </w:r>
      <w:r w:rsidR="009B7D45" w:rsidRPr="000215FC">
        <w:rPr>
          <w:rFonts w:ascii="Times New Roman" w:hAnsi="Times New Roman" w:cs="Times New Roman"/>
          <w:sz w:val="24"/>
          <w:szCs w:val="24"/>
        </w:rPr>
        <w:t xml:space="preserve"> A K</w:t>
      </w:r>
      <w:r w:rsidRPr="000215FC">
        <w:rPr>
          <w:rFonts w:ascii="Times New Roman" w:hAnsi="Times New Roman" w:cs="Times New Roman"/>
          <w:sz w:val="24"/>
          <w:szCs w:val="24"/>
        </w:rPr>
        <w:t xml:space="preserve"> 2004. Response of pot marigold (</w:t>
      </w:r>
      <w:r w:rsidR="002A6843" w:rsidRPr="000215FC">
        <w:rPr>
          <w:rFonts w:ascii="Times New Roman" w:hAnsi="Times New Roman" w:cs="Times New Roman"/>
          <w:i/>
          <w:iCs/>
          <w:sz w:val="24"/>
          <w:szCs w:val="24"/>
        </w:rPr>
        <w:t>C</w:t>
      </w:r>
      <w:r w:rsidRPr="000215FC">
        <w:rPr>
          <w:rFonts w:ascii="Times New Roman" w:hAnsi="Times New Roman" w:cs="Times New Roman"/>
          <w:i/>
          <w:iCs/>
          <w:sz w:val="24"/>
          <w:szCs w:val="24"/>
        </w:rPr>
        <w:t>alendula officinalis</w:t>
      </w:r>
      <w:r w:rsidRPr="000215FC">
        <w:rPr>
          <w:rFonts w:ascii="Times New Roman" w:hAnsi="Times New Roman" w:cs="Times New Roman"/>
          <w:sz w:val="24"/>
          <w:szCs w:val="24"/>
        </w:rPr>
        <w:t xml:space="preserve">) to plant growth regulators. </w:t>
      </w:r>
      <w:r w:rsidR="009B7D45" w:rsidRPr="000215FC">
        <w:rPr>
          <w:rFonts w:ascii="Times New Roman" w:hAnsi="Times New Roman" w:cs="Times New Roman"/>
          <w:bCs/>
          <w:i/>
          <w:sz w:val="24"/>
          <w:szCs w:val="24"/>
          <w:shd w:val="clear" w:color="auto" w:fill="FFFFFF"/>
        </w:rPr>
        <w:t>Indian J.</w:t>
      </w:r>
      <w:r w:rsidR="009B7D45" w:rsidRPr="000215FC">
        <w:rPr>
          <w:rFonts w:ascii="Times New Roman" w:hAnsi="Times New Roman" w:cs="Times New Roman"/>
          <w:i/>
          <w:sz w:val="24"/>
          <w:szCs w:val="24"/>
          <w:shd w:val="clear" w:color="auto" w:fill="FFFFFF"/>
        </w:rPr>
        <w:t> </w:t>
      </w:r>
      <w:r w:rsidR="009B7D45" w:rsidRPr="000215FC">
        <w:rPr>
          <w:rFonts w:ascii="Times New Roman" w:hAnsi="Times New Roman" w:cs="Times New Roman"/>
          <w:bCs/>
          <w:i/>
          <w:sz w:val="24"/>
          <w:szCs w:val="24"/>
          <w:shd w:val="clear" w:color="auto" w:fill="FFFFFF"/>
        </w:rPr>
        <w:t>Agric.</w:t>
      </w:r>
      <w:r w:rsidR="009B7D45" w:rsidRPr="000215FC">
        <w:rPr>
          <w:rFonts w:ascii="Times New Roman" w:hAnsi="Times New Roman" w:cs="Times New Roman"/>
          <w:i/>
          <w:sz w:val="24"/>
          <w:szCs w:val="24"/>
          <w:shd w:val="clear" w:color="auto" w:fill="FFFFFF"/>
        </w:rPr>
        <w:t> </w:t>
      </w:r>
      <w:r w:rsidR="009B7D45" w:rsidRPr="000215FC">
        <w:rPr>
          <w:rFonts w:ascii="Times New Roman" w:hAnsi="Times New Roman" w:cs="Times New Roman"/>
          <w:bCs/>
          <w:i/>
          <w:sz w:val="24"/>
          <w:szCs w:val="24"/>
          <w:shd w:val="clear" w:color="auto" w:fill="FFFFFF"/>
        </w:rPr>
        <w:t>Sci</w:t>
      </w:r>
      <w:r w:rsidRPr="000215FC">
        <w:rPr>
          <w:rFonts w:ascii="Times New Roman" w:hAnsi="Times New Roman" w:cs="Times New Roman"/>
          <w:sz w:val="24"/>
          <w:szCs w:val="24"/>
        </w:rPr>
        <w:t xml:space="preserve"> </w:t>
      </w:r>
      <w:r w:rsidRPr="000215FC">
        <w:rPr>
          <w:rFonts w:ascii="Times New Roman" w:hAnsi="Times New Roman" w:cs="Times New Roman"/>
          <w:b/>
          <w:bCs/>
          <w:sz w:val="24"/>
          <w:szCs w:val="24"/>
        </w:rPr>
        <w:t>74</w:t>
      </w:r>
      <w:r w:rsidRPr="000215FC">
        <w:rPr>
          <w:rFonts w:ascii="Times New Roman" w:hAnsi="Times New Roman" w:cs="Times New Roman"/>
          <w:sz w:val="24"/>
          <w:szCs w:val="24"/>
        </w:rPr>
        <w:t>(3): 130-132.</w:t>
      </w:r>
    </w:p>
    <w:p w14:paraId="57AD553F" w14:textId="124347FA" w:rsidR="009D6CDF" w:rsidRPr="000215FC" w:rsidRDefault="009B7D45" w:rsidP="008E291D">
      <w:pPr>
        <w:pStyle w:val="ListParagraph"/>
        <w:numPr>
          <w:ilvl w:val="0"/>
          <w:numId w:val="1"/>
        </w:numPr>
        <w:spacing w:line="360" w:lineRule="auto"/>
        <w:ind w:left="426" w:hanging="284"/>
        <w:jc w:val="both"/>
        <w:rPr>
          <w:rFonts w:ascii="Times New Roman" w:hAnsi="Times New Roman" w:cs="Times New Roman"/>
          <w:sz w:val="24"/>
          <w:szCs w:val="24"/>
        </w:rPr>
      </w:pPr>
      <w:r w:rsidRPr="000215FC">
        <w:rPr>
          <w:rFonts w:ascii="Times New Roman" w:hAnsi="Times New Roman" w:cs="Times New Roman"/>
          <w:sz w:val="24"/>
          <w:szCs w:val="24"/>
        </w:rPr>
        <w:t>Singh A K</w:t>
      </w:r>
      <w:r w:rsidR="009D6CDF" w:rsidRPr="000215FC">
        <w:rPr>
          <w:rFonts w:ascii="Times New Roman" w:hAnsi="Times New Roman" w:cs="Times New Roman"/>
          <w:sz w:val="24"/>
          <w:szCs w:val="24"/>
        </w:rPr>
        <w:t xml:space="preserve"> 2005. Growth and seed yield in California poppy (</w:t>
      </w:r>
      <w:proofErr w:type="spellStart"/>
      <w:r w:rsidR="009D6CDF" w:rsidRPr="000215FC">
        <w:rPr>
          <w:rFonts w:ascii="Times New Roman" w:hAnsi="Times New Roman" w:cs="Times New Roman"/>
          <w:i/>
          <w:iCs/>
          <w:sz w:val="24"/>
          <w:szCs w:val="24"/>
        </w:rPr>
        <w:t>Eschsholtzia</w:t>
      </w:r>
      <w:proofErr w:type="spellEnd"/>
      <w:r w:rsidR="002A6843" w:rsidRPr="000215FC">
        <w:rPr>
          <w:rFonts w:ascii="Times New Roman" w:hAnsi="Times New Roman" w:cs="Times New Roman"/>
          <w:i/>
          <w:iCs/>
          <w:sz w:val="24"/>
          <w:szCs w:val="24"/>
        </w:rPr>
        <w:t xml:space="preserve"> </w:t>
      </w:r>
      <w:proofErr w:type="spellStart"/>
      <w:r w:rsidR="009D6CDF" w:rsidRPr="000215FC">
        <w:rPr>
          <w:rFonts w:ascii="Times New Roman" w:hAnsi="Times New Roman" w:cs="Times New Roman"/>
          <w:i/>
          <w:iCs/>
          <w:sz w:val="24"/>
          <w:szCs w:val="24"/>
        </w:rPr>
        <w:t>califor</w:t>
      </w:r>
      <w:r w:rsidR="002A6843" w:rsidRPr="000215FC">
        <w:rPr>
          <w:rFonts w:ascii="Times New Roman" w:hAnsi="Times New Roman" w:cs="Times New Roman"/>
          <w:i/>
          <w:iCs/>
          <w:sz w:val="24"/>
          <w:szCs w:val="24"/>
        </w:rPr>
        <w:t>n</w:t>
      </w:r>
      <w:r w:rsidR="009D6CDF" w:rsidRPr="000215FC">
        <w:rPr>
          <w:rFonts w:ascii="Times New Roman" w:hAnsi="Times New Roman" w:cs="Times New Roman"/>
          <w:i/>
          <w:iCs/>
          <w:sz w:val="24"/>
          <w:szCs w:val="24"/>
        </w:rPr>
        <w:t>ica</w:t>
      </w:r>
      <w:proofErr w:type="spellEnd"/>
      <w:r w:rsidR="009D6CDF" w:rsidRPr="000215FC">
        <w:rPr>
          <w:rFonts w:ascii="Times New Roman" w:hAnsi="Times New Roman" w:cs="Times New Roman"/>
          <w:sz w:val="24"/>
          <w:szCs w:val="24"/>
        </w:rPr>
        <w:t xml:space="preserve">) as influenced by plant growth regulators. </w:t>
      </w:r>
      <w:r w:rsidRPr="000215FC">
        <w:rPr>
          <w:rFonts w:ascii="Times New Roman" w:hAnsi="Times New Roman" w:cs="Times New Roman"/>
          <w:bCs/>
          <w:i/>
          <w:sz w:val="24"/>
          <w:szCs w:val="24"/>
          <w:shd w:val="clear" w:color="auto" w:fill="FFFFFF"/>
        </w:rPr>
        <w:t>J.</w:t>
      </w:r>
      <w:r w:rsidRPr="000215FC">
        <w:rPr>
          <w:rFonts w:ascii="Times New Roman" w:hAnsi="Times New Roman" w:cs="Times New Roman"/>
          <w:i/>
          <w:sz w:val="24"/>
          <w:szCs w:val="24"/>
          <w:shd w:val="clear" w:color="auto" w:fill="FFFFFF"/>
        </w:rPr>
        <w:t> </w:t>
      </w:r>
      <w:r w:rsidRPr="000215FC">
        <w:rPr>
          <w:rFonts w:ascii="Times New Roman" w:hAnsi="Times New Roman" w:cs="Times New Roman"/>
          <w:bCs/>
          <w:i/>
          <w:sz w:val="24"/>
          <w:szCs w:val="24"/>
          <w:shd w:val="clear" w:color="auto" w:fill="FFFFFF"/>
        </w:rPr>
        <w:t>Ornam.</w:t>
      </w:r>
      <w:r w:rsidRPr="000215FC">
        <w:rPr>
          <w:rFonts w:ascii="Times New Roman" w:hAnsi="Times New Roman" w:cs="Times New Roman"/>
          <w:i/>
          <w:sz w:val="24"/>
          <w:szCs w:val="24"/>
          <w:shd w:val="clear" w:color="auto" w:fill="FFFFFF"/>
        </w:rPr>
        <w:t> </w:t>
      </w:r>
      <w:proofErr w:type="spellStart"/>
      <w:r w:rsidRPr="000215FC">
        <w:rPr>
          <w:rFonts w:ascii="Times New Roman" w:hAnsi="Times New Roman" w:cs="Times New Roman"/>
          <w:bCs/>
          <w:i/>
          <w:sz w:val="24"/>
          <w:szCs w:val="24"/>
          <w:shd w:val="clear" w:color="auto" w:fill="FFFFFF"/>
        </w:rPr>
        <w:t>Hortic</w:t>
      </w:r>
      <w:proofErr w:type="spellEnd"/>
      <w:r w:rsidR="009D6CDF" w:rsidRPr="000215FC">
        <w:rPr>
          <w:rFonts w:ascii="Times New Roman" w:hAnsi="Times New Roman" w:cs="Times New Roman"/>
          <w:sz w:val="24"/>
          <w:szCs w:val="24"/>
        </w:rPr>
        <w:t xml:space="preserve"> </w:t>
      </w:r>
      <w:r w:rsidR="009D6CDF" w:rsidRPr="000215FC">
        <w:rPr>
          <w:rFonts w:ascii="Times New Roman" w:hAnsi="Times New Roman" w:cs="Times New Roman"/>
          <w:b/>
          <w:bCs/>
          <w:sz w:val="24"/>
          <w:szCs w:val="24"/>
        </w:rPr>
        <w:t>8</w:t>
      </w:r>
      <w:r w:rsidR="00744B28" w:rsidRPr="000215FC">
        <w:rPr>
          <w:rFonts w:ascii="Times New Roman" w:hAnsi="Times New Roman" w:cs="Times New Roman"/>
          <w:sz w:val="24"/>
          <w:szCs w:val="24"/>
        </w:rPr>
        <w:t>(2): 159-</w:t>
      </w:r>
      <w:r w:rsidR="009D6CDF" w:rsidRPr="000215FC">
        <w:rPr>
          <w:rFonts w:ascii="Times New Roman" w:hAnsi="Times New Roman" w:cs="Times New Roman"/>
          <w:sz w:val="24"/>
          <w:szCs w:val="24"/>
        </w:rPr>
        <w:t>60</w:t>
      </w:r>
    </w:p>
    <w:p w14:paraId="2FAC3445" w14:textId="4BB0A287" w:rsidR="009D6CDF" w:rsidRPr="000215FC" w:rsidRDefault="009B7D45" w:rsidP="008E291D">
      <w:pPr>
        <w:pStyle w:val="ListParagraph"/>
        <w:numPr>
          <w:ilvl w:val="0"/>
          <w:numId w:val="1"/>
        </w:numPr>
        <w:spacing w:line="360" w:lineRule="auto"/>
        <w:ind w:left="426" w:hanging="284"/>
        <w:jc w:val="both"/>
        <w:rPr>
          <w:rFonts w:ascii="Times New Roman" w:hAnsi="Times New Roman" w:cs="Times New Roman"/>
          <w:sz w:val="24"/>
          <w:szCs w:val="24"/>
        </w:rPr>
      </w:pPr>
      <w:r w:rsidRPr="000215FC">
        <w:rPr>
          <w:rFonts w:ascii="Times New Roman" w:hAnsi="Times New Roman" w:cs="Times New Roman"/>
          <w:sz w:val="24"/>
          <w:szCs w:val="24"/>
        </w:rPr>
        <w:t xml:space="preserve">Singh A K, Kumar P, Sisodia A, Pal A K, </w:t>
      </w:r>
      <w:r w:rsidR="00754738" w:rsidRPr="000215FC">
        <w:rPr>
          <w:rFonts w:ascii="Times New Roman" w:hAnsi="Times New Roman" w:cs="Times New Roman"/>
          <w:sz w:val="24"/>
          <w:szCs w:val="24"/>
        </w:rPr>
        <w:t>Singh H</w:t>
      </w:r>
      <w:r w:rsidRPr="000215FC">
        <w:rPr>
          <w:rFonts w:ascii="Times New Roman" w:hAnsi="Times New Roman" w:cs="Times New Roman"/>
          <w:sz w:val="24"/>
          <w:szCs w:val="24"/>
        </w:rPr>
        <w:t xml:space="preserve"> V</w:t>
      </w:r>
      <w:r w:rsidR="009D6CDF" w:rsidRPr="000215FC">
        <w:rPr>
          <w:rFonts w:ascii="Times New Roman" w:hAnsi="Times New Roman" w:cs="Times New Roman"/>
          <w:sz w:val="24"/>
          <w:szCs w:val="24"/>
        </w:rPr>
        <w:t xml:space="preserve"> an</w:t>
      </w:r>
      <w:r w:rsidRPr="000215FC">
        <w:rPr>
          <w:rFonts w:ascii="Times New Roman" w:hAnsi="Times New Roman" w:cs="Times New Roman"/>
          <w:sz w:val="24"/>
          <w:szCs w:val="24"/>
        </w:rPr>
        <w:t>d Padhi M</w:t>
      </w:r>
      <w:r w:rsidR="009D6CDF" w:rsidRPr="000215FC">
        <w:rPr>
          <w:rFonts w:ascii="Times New Roman" w:hAnsi="Times New Roman" w:cs="Times New Roman"/>
          <w:sz w:val="24"/>
          <w:szCs w:val="24"/>
        </w:rPr>
        <w:t xml:space="preserve"> 2017. Effect of pinching, urea and GA</w:t>
      </w:r>
      <w:r w:rsidR="009D6CDF" w:rsidRPr="000215FC">
        <w:rPr>
          <w:rFonts w:ascii="Times New Roman" w:hAnsi="Times New Roman" w:cs="Times New Roman"/>
          <w:sz w:val="24"/>
          <w:szCs w:val="24"/>
          <w:vertAlign w:val="subscript"/>
        </w:rPr>
        <w:t>3</w:t>
      </w:r>
      <w:r w:rsidR="009D6CDF" w:rsidRPr="000215FC">
        <w:rPr>
          <w:rFonts w:ascii="Times New Roman" w:hAnsi="Times New Roman" w:cs="Times New Roman"/>
          <w:sz w:val="24"/>
          <w:szCs w:val="24"/>
        </w:rPr>
        <w:t xml:space="preserve"> on growth, flowering and seed attributes in African marigold (</w:t>
      </w:r>
      <w:proofErr w:type="spellStart"/>
      <w:r w:rsidR="009D6CDF" w:rsidRPr="000215FC">
        <w:rPr>
          <w:rFonts w:ascii="Times New Roman" w:hAnsi="Times New Roman" w:cs="Times New Roman"/>
          <w:i/>
          <w:iCs/>
          <w:sz w:val="24"/>
          <w:szCs w:val="24"/>
        </w:rPr>
        <w:t>Tagetes</w:t>
      </w:r>
      <w:proofErr w:type="spellEnd"/>
      <w:r w:rsidR="002A6843" w:rsidRPr="000215FC">
        <w:rPr>
          <w:rFonts w:ascii="Times New Roman" w:hAnsi="Times New Roman" w:cs="Times New Roman"/>
          <w:i/>
          <w:iCs/>
          <w:sz w:val="24"/>
          <w:szCs w:val="24"/>
        </w:rPr>
        <w:t xml:space="preserve"> </w:t>
      </w:r>
      <w:proofErr w:type="spellStart"/>
      <w:r w:rsidR="009D6CDF" w:rsidRPr="000215FC">
        <w:rPr>
          <w:rFonts w:ascii="Times New Roman" w:hAnsi="Times New Roman" w:cs="Times New Roman"/>
          <w:i/>
          <w:iCs/>
          <w:sz w:val="24"/>
          <w:szCs w:val="24"/>
        </w:rPr>
        <w:t>erecta</w:t>
      </w:r>
      <w:proofErr w:type="spellEnd"/>
      <w:r w:rsidR="009D6CDF" w:rsidRPr="000215FC">
        <w:rPr>
          <w:rFonts w:ascii="Times New Roman" w:hAnsi="Times New Roman" w:cs="Times New Roman"/>
          <w:sz w:val="24"/>
          <w:szCs w:val="24"/>
        </w:rPr>
        <w:t xml:space="preserve"> L.). </w:t>
      </w:r>
      <w:r w:rsidRPr="000215FC">
        <w:rPr>
          <w:rFonts w:ascii="Times New Roman" w:hAnsi="Times New Roman" w:cs="Times New Roman"/>
          <w:bCs/>
          <w:i/>
          <w:sz w:val="24"/>
          <w:szCs w:val="24"/>
          <w:shd w:val="clear" w:color="auto" w:fill="FFFFFF"/>
        </w:rPr>
        <w:t>J.</w:t>
      </w:r>
      <w:r w:rsidRPr="000215FC">
        <w:rPr>
          <w:rFonts w:ascii="Times New Roman" w:hAnsi="Times New Roman" w:cs="Times New Roman"/>
          <w:i/>
          <w:sz w:val="24"/>
          <w:szCs w:val="24"/>
          <w:shd w:val="clear" w:color="auto" w:fill="FFFFFF"/>
        </w:rPr>
        <w:t> </w:t>
      </w:r>
      <w:r w:rsidRPr="000215FC">
        <w:rPr>
          <w:rFonts w:ascii="Times New Roman" w:hAnsi="Times New Roman" w:cs="Times New Roman"/>
          <w:bCs/>
          <w:i/>
          <w:sz w:val="24"/>
          <w:szCs w:val="24"/>
          <w:shd w:val="clear" w:color="auto" w:fill="FFFFFF"/>
        </w:rPr>
        <w:t>Ornam.</w:t>
      </w:r>
      <w:r w:rsidRPr="000215FC">
        <w:rPr>
          <w:rFonts w:ascii="Times New Roman" w:hAnsi="Times New Roman" w:cs="Times New Roman"/>
          <w:i/>
          <w:sz w:val="24"/>
          <w:szCs w:val="24"/>
          <w:shd w:val="clear" w:color="auto" w:fill="FFFFFF"/>
        </w:rPr>
        <w:t> </w:t>
      </w:r>
      <w:proofErr w:type="spellStart"/>
      <w:r w:rsidRPr="000215FC">
        <w:rPr>
          <w:rFonts w:ascii="Times New Roman" w:hAnsi="Times New Roman" w:cs="Times New Roman"/>
          <w:bCs/>
          <w:i/>
          <w:sz w:val="24"/>
          <w:szCs w:val="24"/>
          <w:shd w:val="clear" w:color="auto" w:fill="FFFFFF"/>
        </w:rPr>
        <w:t>Hortic</w:t>
      </w:r>
      <w:proofErr w:type="spellEnd"/>
      <w:r w:rsidR="009D6CDF" w:rsidRPr="000215FC">
        <w:rPr>
          <w:rFonts w:ascii="Times New Roman" w:hAnsi="Times New Roman" w:cs="Times New Roman"/>
          <w:sz w:val="24"/>
          <w:szCs w:val="24"/>
          <w:shd w:val="clear" w:color="auto" w:fill="FFFFFF"/>
        </w:rPr>
        <w:t xml:space="preserve"> </w:t>
      </w:r>
      <w:r w:rsidR="009D6CDF" w:rsidRPr="000215FC">
        <w:rPr>
          <w:rFonts w:ascii="Times New Roman" w:hAnsi="Times New Roman" w:cs="Times New Roman"/>
          <w:b/>
          <w:sz w:val="24"/>
          <w:szCs w:val="24"/>
        </w:rPr>
        <w:t>20</w:t>
      </w:r>
      <w:r w:rsidR="009D6CDF" w:rsidRPr="000215FC">
        <w:rPr>
          <w:rFonts w:ascii="Times New Roman" w:hAnsi="Times New Roman" w:cs="Times New Roman"/>
          <w:sz w:val="24"/>
          <w:szCs w:val="24"/>
        </w:rPr>
        <w:t xml:space="preserve"> (1&amp;2): 34-39.</w:t>
      </w:r>
    </w:p>
    <w:p w14:paraId="08231135" w14:textId="2546D578" w:rsidR="000215FC" w:rsidRPr="000215FC" w:rsidRDefault="000215FC" w:rsidP="008E291D">
      <w:pPr>
        <w:pStyle w:val="ListParagraph"/>
        <w:numPr>
          <w:ilvl w:val="0"/>
          <w:numId w:val="1"/>
        </w:numPr>
        <w:spacing w:line="360" w:lineRule="auto"/>
        <w:ind w:left="426" w:hanging="284"/>
        <w:jc w:val="both"/>
        <w:rPr>
          <w:rFonts w:ascii="Times New Roman" w:hAnsi="Times New Roman" w:cs="Times New Roman"/>
          <w:sz w:val="24"/>
          <w:szCs w:val="24"/>
          <w:shd w:val="clear" w:color="auto" w:fill="FFFFFF"/>
        </w:rPr>
      </w:pPr>
      <w:r w:rsidRPr="000215FC">
        <w:rPr>
          <w:rFonts w:ascii="Times New Roman" w:hAnsi="Times New Roman" w:cs="Times New Roman"/>
          <w:sz w:val="24"/>
          <w:szCs w:val="24"/>
        </w:rPr>
        <w:t xml:space="preserve">Singh, A. K., Singh, S. V., Sisodia, A., Asmita, &amp; Hembrom, R. (2015). Effect of pinching and nitrogen on growth, flowering and seed yield in African marigold cv. </w:t>
      </w:r>
      <w:proofErr w:type="spellStart"/>
      <w:r w:rsidRPr="000215FC">
        <w:rPr>
          <w:rFonts w:ascii="Times New Roman" w:hAnsi="Times New Roman" w:cs="Times New Roman"/>
          <w:sz w:val="24"/>
          <w:szCs w:val="24"/>
        </w:rPr>
        <w:t>Pusa</w:t>
      </w:r>
      <w:proofErr w:type="spellEnd"/>
      <w:r w:rsidRPr="000215FC">
        <w:rPr>
          <w:rFonts w:ascii="Times New Roman" w:hAnsi="Times New Roman" w:cs="Times New Roman"/>
          <w:sz w:val="24"/>
          <w:szCs w:val="24"/>
        </w:rPr>
        <w:t xml:space="preserve"> </w:t>
      </w:r>
      <w:proofErr w:type="spellStart"/>
      <w:r w:rsidRPr="000215FC">
        <w:rPr>
          <w:rFonts w:ascii="Times New Roman" w:hAnsi="Times New Roman" w:cs="Times New Roman"/>
          <w:sz w:val="24"/>
          <w:szCs w:val="24"/>
        </w:rPr>
        <w:t>Narangi</w:t>
      </w:r>
      <w:proofErr w:type="spellEnd"/>
      <w:r w:rsidRPr="000215FC">
        <w:rPr>
          <w:rFonts w:ascii="Times New Roman" w:hAnsi="Times New Roman" w:cs="Times New Roman"/>
          <w:sz w:val="24"/>
          <w:szCs w:val="24"/>
        </w:rPr>
        <w:t xml:space="preserve"> </w:t>
      </w:r>
      <w:proofErr w:type="spellStart"/>
      <w:r w:rsidRPr="000215FC">
        <w:rPr>
          <w:rFonts w:ascii="Times New Roman" w:hAnsi="Times New Roman" w:cs="Times New Roman"/>
          <w:sz w:val="24"/>
          <w:szCs w:val="24"/>
        </w:rPr>
        <w:t>Gainda</w:t>
      </w:r>
      <w:proofErr w:type="spellEnd"/>
      <w:r w:rsidRPr="000215FC">
        <w:rPr>
          <w:rFonts w:ascii="Times New Roman" w:hAnsi="Times New Roman" w:cs="Times New Roman"/>
          <w:sz w:val="24"/>
          <w:szCs w:val="24"/>
        </w:rPr>
        <w:t xml:space="preserve">. Environment &amp; Ecology, 33(4B), 1876-1879. </w:t>
      </w:r>
      <w:hyperlink r:id="rId20" w:history="1">
        <w:r w:rsidRPr="00706980">
          <w:rPr>
            <w:rStyle w:val="Hyperlink"/>
            <w:rFonts w:ascii="Times New Roman" w:hAnsi="Times New Roman" w:cs="Times New Roman"/>
            <w:sz w:val="24"/>
            <w:szCs w:val="24"/>
          </w:rPr>
          <w:t>https://www.cabidigitallibrary.org/doi/10.1079/PA20150000</w:t>
        </w:r>
      </w:hyperlink>
    </w:p>
    <w:p w14:paraId="72F51472" w14:textId="6E10C448" w:rsidR="000215FC" w:rsidRDefault="000215FC" w:rsidP="008E291D">
      <w:pPr>
        <w:pStyle w:val="ListParagraph"/>
        <w:numPr>
          <w:ilvl w:val="0"/>
          <w:numId w:val="1"/>
        </w:numPr>
        <w:spacing w:line="360" w:lineRule="auto"/>
        <w:ind w:left="426" w:hanging="284"/>
        <w:jc w:val="both"/>
        <w:rPr>
          <w:rFonts w:ascii="Times New Roman" w:hAnsi="Times New Roman" w:cs="Times New Roman"/>
          <w:sz w:val="24"/>
          <w:szCs w:val="24"/>
          <w:shd w:val="clear" w:color="auto" w:fill="FFFFFF"/>
        </w:rPr>
      </w:pPr>
      <w:r w:rsidRPr="000215FC">
        <w:rPr>
          <w:rFonts w:ascii="Times New Roman" w:hAnsi="Times New Roman" w:cs="Times New Roman"/>
          <w:sz w:val="24"/>
          <w:szCs w:val="24"/>
          <w:shd w:val="clear" w:color="auto" w:fill="FFFFFF"/>
        </w:rPr>
        <w:lastRenderedPageBreak/>
        <w:t xml:space="preserve">Singh, T., &amp; Bala, M. (2018). Effect of foliar spray of benzyl adenine, gibberellic acid and putrescine on post-harvest keeping quality of chrysanthemum. Agricultural Research Journal, 55(2), 386-388. </w:t>
      </w:r>
      <w:hyperlink r:id="rId21" w:history="1">
        <w:r w:rsidRPr="00706980">
          <w:rPr>
            <w:rStyle w:val="Hyperlink"/>
            <w:rFonts w:ascii="Times New Roman" w:hAnsi="Times New Roman" w:cs="Times New Roman"/>
            <w:sz w:val="24"/>
            <w:szCs w:val="24"/>
            <w:shd w:val="clear" w:color="auto" w:fill="FFFFFF"/>
          </w:rPr>
          <w:t>https://doi.org/10.5958/2395-146X.2018.00073.X</w:t>
        </w:r>
      </w:hyperlink>
    </w:p>
    <w:p w14:paraId="095E9F7D" w14:textId="110DD1FA" w:rsidR="00763505" w:rsidRPr="000215FC" w:rsidRDefault="000215FC" w:rsidP="008E291D">
      <w:pPr>
        <w:pStyle w:val="ListParagraph"/>
        <w:numPr>
          <w:ilvl w:val="0"/>
          <w:numId w:val="1"/>
        </w:numPr>
        <w:ind w:left="426" w:hanging="284"/>
        <w:jc w:val="both"/>
        <w:rPr>
          <w:rFonts w:ascii="Times New Roman" w:hAnsi="Times New Roman" w:cs="Times New Roman"/>
          <w:sz w:val="24"/>
          <w:szCs w:val="24"/>
          <w:shd w:val="clear" w:color="auto" w:fill="FFFFFF"/>
        </w:rPr>
      </w:pPr>
      <w:r w:rsidRPr="000215FC">
        <w:rPr>
          <w:rFonts w:ascii="Times New Roman" w:hAnsi="Times New Roman" w:cs="Times New Roman"/>
          <w:sz w:val="24"/>
          <w:szCs w:val="24"/>
          <w:shd w:val="clear" w:color="auto" w:fill="FFFFFF"/>
        </w:rPr>
        <w:t xml:space="preserve">Thakare, A. A., Dahale, M. H., Deogade, A. S., Ingole, A. R., &amp; </w:t>
      </w:r>
      <w:proofErr w:type="spellStart"/>
      <w:r w:rsidRPr="000215FC">
        <w:rPr>
          <w:rFonts w:ascii="Times New Roman" w:hAnsi="Times New Roman" w:cs="Times New Roman"/>
          <w:sz w:val="24"/>
          <w:szCs w:val="24"/>
          <w:shd w:val="clear" w:color="auto" w:fill="FFFFFF"/>
        </w:rPr>
        <w:t>Ningot</w:t>
      </w:r>
      <w:proofErr w:type="spellEnd"/>
      <w:r w:rsidRPr="000215FC">
        <w:rPr>
          <w:rFonts w:ascii="Times New Roman" w:hAnsi="Times New Roman" w:cs="Times New Roman"/>
          <w:sz w:val="24"/>
          <w:szCs w:val="24"/>
          <w:shd w:val="clear" w:color="auto" w:fill="FFFFFF"/>
        </w:rPr>
        <w:t xml:space="preserve">, E. P. (2020). Effect of pinching and nitrogen on growth and flower yield of annual chrysanthemum. *Journal of Pharmacognosy and Phytochemistry*, *9*(6), 945-949. </w:t>
      </w:r>
      <w:hyperlink r:id="rId22" w:history="1">
        <w:r w:rsidRPr="000215FC">
          <w:rPr>
            <w:rStyle w:val="Hyperlink"/>
            <w:rFonts w:ascii="Times New Roman" w:hAnsi="Times New Roman" w:cs="Times New Roman"/>
            <w:sz w:val="24"/>
            <w:szCs w:val="24"/>
            <w:shd w:val="clear" w:color="auto" w:fill="FFFFFF"/>
          </w:rPr>
          <w:t>https://www.phytojournal.com/archives/2020/vol9issue6/PartM/9-6-10-945.pdf</w:t>
        </w:r>
      </w:hyperlink>
    </w:p>
    <w:p w14:paraId="67AE1552" w14:textId="66255263" w:rsidR="000215FC" w:rsidRDefault="000215FC" w:rsidP="008E291D">
      <w:pPr>
        <w:ind w:hanging="720"/>
        <w:jc w:val="both"/>
        <w:rPr>
          <w:rFonts w:ascii="Times New Roman" w:hAnsi="Times New Roman" w:cs="Times New Roman"/>
          <w:sz w:val="24"/>
          <w:szCs w:val="24"/>
        </w:rPr>
      </w:pPr>
    </w:p>
    <w:p w14:paraId="76548653" w14:textId="77777777" w:rsidR="001C4355" w:rsidRPr="00754738" w:rsidRDefault="001C4355" w:rsidP="00C80FF0">
      <w:pPr>
        <w:jc w:val="both"/>
        <w:rPr>
          <w:rFonts w:ascii="Times New Roman" w:hAnsi="Times New Roman" w:cs="Times New Roman"/>
          <w:sz w:val="24"/>
          <w:szCs w:val="24"/>
        </w:rPr>
      </w:pPr>
    </w:p>
    <w:sectPr w:rsidR="001C4355" w:rsidRPr="00754738" w:rsidSect="00584AC0">
      <w:headerReference w:type="even" r:id="rId23"/>
      <w:headerReference w:type="default" r:id="rId24"/>
      <w:footerReference w:type="even" r:id="rId25"/>
      <w:footerReference w:type="default" r:id="rId26"/>
      <w:headerReference w:type="first" r:id="rId27"/>
      <w:footerReference w:type="first" r:id="rId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A0EF07" w14:textId="77777777" w:rsidR="00B17886" w:rsidRDefault="00B17886" w:rsidP="00C047A6">
      <w:pPr>
        <w:spacing w:after="0" w:line="240" w:lineRule="auto"/>
      </w:pPr>
      <w:r>
        <w:separator/>
      </w:r>
    </w:p>
  </w:endnote>
  <w:endnote w:type="continuationSeparator" w:id="0">
    <w:p w14:paraId="5FF071C3" w14:textId="77777777" w:rsidR="00B17886" w:rsidRDefault="00B17886" w:rsidP="00C047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Kokila">
    <w:charset w:val="00"/>
    <w:family w:val="swiss"/>
    <w:pitch w:val="variable"/>
    <w:sig w:usb0="00008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1C03D6" w14:textId="77777777" w:rsidR="00C047A6" w:rsidRDefault="00C047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E62C5C" w14:textId="77777777" w:rsidR="00C047A6" w:rsidRDefault="00C047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CA16A1" w14:textId="77777777" w:rsidR="00C047A6" w:rsidRDefault="00C047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55FBF9" w14:textId="77777777" w:rsidR="00B17886" w:rsidRDefault="00B17886" w:rsidP="00C047A6">
      <w:pPr>
        <w:spacing w:after="0" w:line="240" w:lineRule="auto"/>
      </w:pPr>
      <w:r>
        <w:separator/>
      </w:r>
    </w:p>
  </w:footnote>
  <w:footnote w:type="continuationSeparator" w:id="0">
    <w:p w14:paraId="4570CE91" w14:textId="77777777" w:rsidR="00B17886" w:rsidRDefault="00B17886" w:rsidP="00C047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171D42" w14:textId="7ADE0D5C" w:rsidR="00C047A6" w:rsidRDefault="00B17886">
    <w:pPr>
      <w:pStyle w:val="Header"/>
    </w:pPr>
    <w:r>
      <w:rPr>
        <w:noProof/>
      </w:rPr>
      <w:pict w14:anchorId="3CB4B0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0557126"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7D8771" w14:textId="3A2D90FF" w:rsidR="00C047A6" w:rsidRDefault="00B17886">
    <w:pPr>
      <w:pStyle w:val="Header"/>
    </w:pPr>
    <w:r>
      <w:rPr>
        <w:noProof/>
      </w:rPr>
      <w:pict w14:anchorId="4C1E1C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0557127"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88F849" w14:textId="3A1F4539" w:rsidR="00C047A6" w:rsidRDefault="00B17886">
    <w:pPr>
      <w:pStyle w:val="Header"/>
    </w:pPr>
    <w:r>
      <w:rPr>
        <w:noProof/>
      </w:rPr>
      <w:pict w14:anchorId="152150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0557125"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0274DC"/>
    <w:multiLevelType w:val="hybridMultilevel"/>
    <w:tmpl w:val="43A219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96210"/>
    <w:rsid w:val="000215FC"/>
    <w:rsid w:val="00040760"/>
    <w:rsid w:val="0008165E"/>
    <w:rsid w:val="00093B34"/>
    <w:rsid w:val="0009690C"/>
    <w:rsid w:val="000A4251"/>
    <w:rsid w:val="000D0033"/>
    <w:rsid w:val="000D1E30"/>
    <w:rsid w:val="000E52C5"/>
    <w:rsid w:val="001046E9"/>
    <w:rsid w:val="00110221"/>
    <w:rsid w:val="00132C64"/>
    <w:rsid w:val="001356D0"/>
    <w:rsid w:val="0016152C"/>
    <w:rsid w:val="00161F01"/>
    <w:rsid w:val="00170B8B"/>
    <w:rsid w:val="001C4355"/>
    <w:rsid w:val="001D2EC8"/>
    <w:rsid w:val="001D4B9E"/>
    <w:rsid w:val="001D6005"/>
    <w:rsid w:val="001E12D1"/>
    <w:rsid w:val="001F0E3B"/>
    <w:rsid w:val="00206D53"/>
    <w:rsid w:val="002257A4"/>
    <w:rsid w:val="00233072"/>
    <w:rsid w:val="002539CD"/>
    <w:rsid w:val="002763EF"/>
    <w:rsid w:val="002807A8"/>
    <w:rsid w:val="00285302"/>
    <w:rsid w:val="002945CB"/>
    <w:rsid w:val="002A4FC5"/>
    <w:rsid w:val="002A63BE"/>
    <w:rsid w:val="002A6843"/>
    <w:rsid w:val="002A7393"/>
    <w:rsid w:val="002C3D31"/>
    <w:rsid w:val="002D4D89"/>
    <w:rsid w:val="002D6A18"/>
    <w:rsid w:val="002E6D1A"/>
    <w:rsid w:val="002F01B0"/>
    <w:rsid w:val="0031657D"/>
    <w:rsid w:val="00323377"/>
    <w:rsid w:val="003274B9"/>
    <w:rsid w:val="003323B3"/>
    <w:rsid w:val="00336A6D"/>
    <w:rsid w:val="00347FA1"/>
    <w:rsid w:val="0036614C"/>
    <w:rsid w:val="00384AF1"/>
    <w:rsid w:val="00386957"/>
    <w:rsid w:val="00387850"/>
    <w:rsid w:val="00392279"/>
    <w:rsid w:val="0039711F"/>
    <w:rsid w:val="003B45C4"/>
    <w:rsid w:val="003C7379"/>
    <w:rsid w:val="003C758B"/>
    <w:rsid w:val="003D3A90"/>
    <w:rsid w:val="00401638"/>
    <w:rsid w:val="004063A0"/>
    <w:rsid w:val="00410947"/>
    <w:rsid w:val="00412B56"/>
    <w:rsid w:val="0042665F"/>
    <w:rsid w:val="00456AB5"/>
    <w:rsid w:val="004865B2"/>
    <w:rsid w:val="0049451F"/>
    <w:rsid w:val="00502C7F"/>
    <w:rsid w:val="005030B9"/>
    <w:rsid w:val="0050676D"/>
    <w:rsid w:val="00506D6F"/>
    <w:rsid w:val="00512A62"/>
    <w:rsid w:val="00514249"/>
    <w:rsid w:val="0052205B"/>
    <w:rsid w:val="00522F80"/>
    <w:rsid w:val="0053492F"/>
    <w:rsid w:val="00536279"/>
    <w:rsid w:val="00584AC0"/>
    <w:rsid w:val="005974FC"/>
    <w:rsid w:val="005A18BC"/>
    <w:rsid w:val="005A7748"/>
    <w:rsid w:val="005D3212"/>
    <w:rsid w:val="005D3EFE"/>
    <w:rsid w:val="005D4366"/>
    <w:rsid w:val="005E4F4D"/>
    <w:rsid w:val="005E5D97"/>
    <w:rsid w:val="005E61B3"/>
    <w:rsid w:val="005F1297"/>
    <w:rsid w:val="00601BC8"/>
    <w:rsid w:val="00606E85"/>
    <w:rsid w:val="00630FC2"/>
    <w:rsid w:val="00641DCC"/>
    <w:rsid w:val="00660EC0"/>
    <w:rsid w:val="00680085"/>
    <w:rsid w:val="00683A5B"/>
    <w:rsid w:val="0068793C"/>
    <w:rsid w:val="006B0530"/>
    <w:rsid w:val="006B69A4"/>
    <w:rsid w:val="006C6162"/>
    <w:rsid w:val="006C7EF1"/>
    <w:rsid w:val="006E5E08"/>
    <w:rsid w:val="007220D0"/>
    <w:rsid w:val="00744B28"/>
    <w:rsid w:val="007450C6"/>
    <w:rsid w:val="00754738"/>
    <w:rsid w:val="007602BA"/>
    <w:rsid w:val="007629CA"/>
    <w:rsid w:val="00763505"/>
    <w:rsid w:val="00774C65"/>
    <w:rsid w:val="00796210"/>
    <w:rsid w:val="007C63C4"/>
    <w:rsid w:val="007D779E"/>
    <w:rsid w:val="007E2104"/>
    <w:rsid w:val="0080735D"/>
    <w:rsid w:val="00826635"/>
    <w:rsid w:val="00843AA8"/>
    <w:rsid w:val="008568E7"/>
    <w:rsid w:val="00871C81"/>
    <w:rsid w:val="0087601B"/>
    <w:rsid w:val="0087677E"/>
    <w:rsid w:val="0088056F"/>
    <w:rsid w:val="00895E74"/>
    <w:rsid w:val="008B6530"/>
    <w:rsid w:val="008C6A0F"/>
    <w:rsid w:val="008E291D"/>
    <w:rsid w:val="008F0257"/>
    <w:rsid w:val="00902D55"/>
    <w:rsid w:val="00913711"/>
    <w:rsid w:val="00917D3E"/>
    <w:rsid w:val="009205FA"/>
    <w:rsid w:val="00923299"/>
    <w:rsid w:val="00924AE6"/>
    <w:rsid w:val="009276F6"/>
    <w:rsid w:val="00932F80"/>
    <w:rsid w:val="00940681"/>
    <w:rsid w:val="00957548"/>
    <w:rsid w:val="00991324"/>
    <w:rsid w:val="00997938"/>
    <w:rsid w:val="009A00AF"/>
    <w:rsid w:val="009B6C9F"/>
    <w:rsid w:val="009B7D45"/>
    <w:rsid w:val="009D4D81"/>
    <w:rsid w:val="009D6CDF"/>
    <w:rsid w:val="009E5C0F"/>
    <w:rsid w:val="009F747A"/>
    <w:rsid w:val="009F78AF"/>
    <w:rsid w:val="00A62F50"/>
    <w:rsid w:val="00A63084"/>
    <w:rsid w:val="00A65D81"/>
    <w:rsid w:val="00A662AB"/>
    <w:rsid w:val="00A8070C"/>
    <w:rsid w:val="00AB2B6F"/>
    <w:rsid w:val="00AD6D9D"/>
    <w:rsid w:val="00AD6E55"/>
    <w:rsid w:val="00AE2DBF"/>
    <w:rsid w:val="00AE4FF2"/>
    <w:rsid w:val="00B17886"/>
    <w:rsid w:val="00B26C16"/>
    <w:rsid w:val="00B310FE"/>
    <w:rsid w:val="00B45C06"/>
    <w:rsid w:val="00B45E26"/>
    <w:rsid w:val="00B5360E"/>
    <w:rsid w:val="00B572F5"/>
    <w:rsid w:val="00B62C74"/>
    <w:rsid w:val="00B65943"/>
    <w:rsid w:val="00B65F25"/>
    <w:rsid w:val="00B67251"/>
    <w:rsid w:val="00B72D47"/>
    <w:rsid w:val="00B743DF"/>
    <w:rsid w:val="00B947E3"/>
    <w:rsid w:val="00BB0175"/>
    <w:rsid w:val="00BC3230"/>
    <w:rsid w:val="00BD3F08"/>
    <w:rsid w:val="00BD444C"/>
    <w:rsid w:val="00BE6779"/>
    <w:rsid w:val="00C047A6"/>
    <w:rsid w:val="00C11B90"/>
    <w:rsid w:val="00C21CD4"/>
    <w:rsid w:val="00C242DC"/>
    <w:rsid w:val="00C62295"/>
    <w:rsid w:val="00C80FF0"/>
    <w:rsid w:val="00C85591"/>
    <w:rsid w:val="00CA105C"/>
    <w:rsid w:val="00CA7604"/>
    <w:rsid w:val="00CB6AAA"/>
    <w:rsid w:val="00D07C1E"/>
    <w:rsid w:val="00D323C0"/>
    <w:rsid w:val="00D60198"/>
    <w:rsid w:val="00D749F6"/>
    <w:rsid w:val="00D75D04"/>
    <w:rsid w:val="00D9008B"/>
    <w:rsid w:val="00DB1002"/>
    <w:rsid w:val="00DB5F35"/>
    <w:rsid w:val="00DC1852"/>
    <w:rsid w:val="00DC2DC3"/>
    <w:rsid w:val="00E032C3"/>
    <w:rsid w:val="00E0383A"/>
    <w:rsid w:val="00E12C6F"/>
    <w:rsid w:val="00E220A7"/>
    <w:rsid w:val="00E34160"/>
    <w:rsid w:val="00E61A78"/>
    <w:rsid w:val="00E7579D"/>
    <w:rsid w:val="00EA05E3"/>
    <w:rsid w:val="00EB12C0"/>
    <w:rsid w:val="00EB1864"/>
    <w:rsid w:val="00EC0B38"/>
    <w:rsid w:val="00EF3A90"/>
    <w:rsid w:val="00EF6E65"/>
    <w:rsid w:val="00F03433"/>
    <w:rsid w:val="00F03C50"/>
    <w:rsid w:val="00F11D17"/>
    <w:rsid w:val="00F12498"/>
    <w:rsid w:val="00F36627"/>
    <w:rsid w:val="00F424B3"/>
    <w:rsid w:val="00F50675"/>
    <w:rsid w:val="00F52CA8"/>
    <w:rsid w:val="00F558D6"/>
    <w:rsid w:val="00F65305"/>
    <w:rsid w:val="00F747BF"/>
    <w:rsid w:val="00F830D4"/>
    <w:rsid w:val="00F84FE5"/>
    <w:rsid w:val="00F9015E"/>
    <w:rsid w:val="00FC3B26"/>
    <w:rsid w:val="00FD00B6"/>
    <w:rsid w:val="00FD18BD"/>
    <w:rsid w:val="00FD3854"/>
    <w:rsid w:val="00FD68BB"/>
    <w:rsid w:val="00FF56C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9565AB8"/>
  <w15:docId w15:val="{FD8F5A96-5021-4951-8B39-EE05A7116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US" w:eastAsia="en-US" w:bidi="hi-IN"/>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1297"/>
    <w:rPr>
      <w:rFonts w:cs="Kokil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B65943"/>
    <w:rPr>
      <w:i/>
      <w:iCs/>
    </w:rPr>
  </w:style>
  <w:style w:type="character" w:customStyle="1" w:styleId="red-underline">
    <w:name w:val="red-underline"/>
    <w:basedOn w:val="DefaultParagraphFont"/>
    <w:rsid w:val="00B65943"/>
  </w:style>
  <w:style w:type="table" w:styleId="TableGrid">
    <w:name w:val="Table Grid"/>
    <w:basedOn w:val="TableNormal"/>
    <w:uiPriority w:val="39"/>
    <w:rsid w:val="009205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ue-complex-underline">
    <w:name w:val="blue-complex-underline"/>
    <w:basedOn w:val="DefaultParagraphFont"/>
    <w:rsid w:val="006C6162"/>
  </w:style>
  <w:style w:type="paragraph" w:customStyle="1" w:styleId="root-block-node">
    <w:name w:val="root-block-node"/>
    <w:basedOn w:val="Normal"/>
    <w:rsid w:val="00FD385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747BF"/>
    <w:rPr>
      <w:b/>
      <w:bCs/>
    </w:rPr>
  </w:style>
  <w:style w:type="character" w:styleId="Hyperlink">
    <w:name w:val="Hyperlink"/>
    <w:basedOn w:val="DefaultParagraphFont"/>
    <w:uiPriority w:val="99"/>
    <w:unhideWhenUsed/>
    <w:rsid w:val="00FD00B6"/>
    <w:rPr>
      <w:color w:val="0563C1" w:themeColor="hyperlink"/>
      <w:u w:val="single"/>
    </w:rPr>
  </w:style>
  <w:style w:type="character" w:styleId="UnresolvedMention">
    <w:name w:val="Unresolved Mention"/>
    <w:basedOn w:val="DefaultParagraphFont"/>
    <w:uiPriority w:val="99"/>
    <w:semiHidden/>
    <w:unhideWhenUsed/>
    <w:rsid w:val="00FD00B6"/>
    <w:rPr>
      <w:color w:val="605E5C"/>
      <w:shd w:val="clear" w:color="auto" w:fill="E1DFDD"/>
    </w:rPr>
  </w:style>
  <w:style w:type="paragraph" w:styleId="ListParagraph">
    <w:name w:val="List Paragraph"/>
    <w:basedOn w:val="Normal"/>
    <w:uiPriority w:val="34"/>
    <w:qFormat/>
    <w:rsid w:val="000215FC"/>
    <w:pPr>
      <w:ind w:left="720"/>
      <w:contextualSpacing/>
    </w:pPr>
    <w:rPr>
      <w:rFonts w:cs="Mangal"/>
    </w:rPr>
  </w:style>
  <w:style w:type="paragraph" w:styleId="Header">
    <w:name w:val="header"/>
    <w:basedOn w:val="Normal"/>
    <w:link w:val="HeaderChar"/>
    <w:uiPriority w:val="99"/>
    <w:unhideWhenUsed/>
    <w:rsid w:val="00C047A6"/>
    <w:pPr>
      <w:tabs>
        <w:tab w:val="center" w:pos="4680"/>
        <w:tab w:val="right" w:pos="9360"/>
      </w:tabs>
      <w:spacing w:after="0" w:line="240" w:lineRule="auto"/>
    </w:pPr>
    <w:rPr>
      <w:rFonts w:cs="Mangal"/>
    </w:rPr>
  </w:style>
  <w:style w:type="character" w:customStyle="1" w:styleId="HeaderChar">
    <w:name w:val="Header Char"/>
    <w:basedOn w:val="DefaultParagraphFont"/>
    <w:link w:val="Header"/>
    <w:uiPriority w:val="99"/>
    <w:rsid w:val="00C047A6"/>
    <w:rPr>
      <w:rFonts w:cs="Mangal"/>
    </w:rPr>
  </w:style>
  <w:style w:type="paragraph" w:styleId="Footer">
    <w:name w:val="footer"/>
    <w:basedOn w:val="Normal"/>
    <w:link w:val="FooterChar"/>
    <w:uiPriority w:val="99"/>
    <w:unhideWhenUsed/>
    <w:rsid w:val="00C047A6"/>
    <w:pPr>
      <w:tabs>
        <w:tab w:val="center" w:pos="4680"/>
        <w:tab w:val="right" w:pos="9360"/>
      </w:tabs>
      <w:spacing w:after="0" w:line="240" w:lineRule="auto"/>
    </w:pPr>
    <w:rPr>
      <w:rFonts w:cs="Mangal"/>
    </w:rPr>
  </w:style>
  <w:style w:type="character" w:customStyle="1" w:styleId="FooterChar">
    <w:name w:val="Footer Char"/>
    <w:basedOn w:val="DefaultParagraphFont"/>
    <w:link w:val="Footer"/>
    <w:uiPriority w:val="99"/>
    <w:rsid w:val="00C047A6"/>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24429">
      <w:bodyDiv w:val="1"/>
      <w:marLeft w:val="0"/>
      <w:marRight w:val="0"/>
      <w:marTop w:val="0"/>
      <w:marBottom w:val="0"/>
      <w:divBdr>
        <w:top w:val="none" w:sz="0" w:space="0" w:color="auto"/>
        <w:left w:val="none" w:sz="0" w:space="0" w:color="auto"/>
        <w:bottom w:val="none" w:sz="0" w:space="0" w:color="auto"/>
        <w:right w:val="none" w:sz="0" w:space="0" w:color="auto"/>
      </w:divBdr>
    </w:div>
    <w:div w:id="97800876">
      <w:bodyDiv w:val="1"/>
      <w:marLeft w:val="0"/>
      <w:marRight w:val="0"/>
      <w:marTop w:val="0"/>
      <w:marBottom w:val="0"/>
      <w:divBdr>
        <w:top w:val="none" w:sz="0" w:space="0" w:color="auto"/>
        <w:left w:val="none" w:sz="0" w:space="0" w:color="auto"/>
        <w:bottom w:val="none" w:sz="0" w:space="0" w:color="auto"/>
        <w:right w:val="none" w:sz="0" w:space="0" w:color="auto"/>
      </w:divBdr>
    </w:div>
    <w:div w:id="267004220">
      <w:bodyDiv w:val="1"/>
      <w:marLeft w:val="0"/>
      <w:marRight w:val="0"/>
      <w:marTop w:val="0"/>
      <w:marBottom w:val="0"/>
      <w:divBdr>
        <w:top w:val="none" w:sz="0" w:space="0" w:color="auto"/>
        <w:left w:val="none" w:sz="0" w:space="0" w:color="auto"/>
        <w:bottom w:val="none" w:sz="0" w:space="0" w:color="auto"/>
        <w:right w:val="none" w:sz="0" w:space="0" w:color="auto"/>
      </w:divBdr>
    </w:div>
    <w:div w:id="270406236">
      <w:bodyDiv w:val="1"/>
      <w:marLeft w:val="0"/>
      <w:marRight w:val="0"/>
      <w:marTop w:val="0"/>
      <w:marBottom w:val="0"/>
      <w:divBdr>
        <w:top w:val="none" w:sz="0" w:space="0" w:color="auto"/>
        <w:left w:val="none" w:sz="0" w:space="0" w:color="auto"/>
        <w:bottom w:val="none" w:sz="0" w:space="0" w:color="auto"/>
        <w:right w:val="none" w:sz="0" w:space="0" w:color="auto"/>
      </w:divBdr>
    </w:div>
    <w:div w:id="305745378">
      <w:bodyDiv w:val="1"/>
      <w:marLeft w:val="0"/>
      <w:marRight w:val="0"/>
      <w:marTop w:val="0"/>
      <w:marBottom w:val="0"/>
      <w:divBdr>
        <w:top w:val="none" w:sz="0" w:space="0" w:color="auto"/>
        <w:left w:val="none" w:sz="0" w:space="0" w:color="auto"/>
        <w:bottom w:val="none" w:sz="0" w:space="0" w:color="auto"/>
        <w:right w:val="none" w:sz="0" w:space="0" w:color="auto"/>
      </w:divBdr>
    </w:div>
    <w:div w:id="329791270">
      <w:bodyDiv w:val="1"/>
      <w:marLeft w:val="0"/>
      <w:marRight w:val="0"/>
      <w:marTop w:val="0"/>
      <w:marBottom w:val="0"/>
      <w:divBdr>
        <w:top w:val="none" w:sz="0" w:space="0" w:color="auto"/>
        <w:left w:val="none" w:sz="0" w:space="0" w:color="auto"/>
        <w:bottom w:val="none" w:sz="0" w:space="0" w:color="auto"/>
        <w:right w:val="none" w:sz="0" w:space="0" w:color="auto"/>
      </w:divBdr>
    </w:div>
    <w:div w:id="435636480">
      <w:bodyDiv w:val="1"/>
      <w:marLeft w:val="0"/>
      <w:marRight w:val="0"/>
      <w:marTop w:val="0"/>
      <w:marBottom w:val="0"/>
      <w:divBdr>
        <w:top w:val="none" w:sz="0" w:space="0" w:color="auto"/>
        <w:left w:val="none" w:sz="0" w:space="0" w:color="auto"/>
        <w:bottom w:val="none" w:sz="0" w:space="0" w:color="auto"/>
        <w:right w:val="none" w:sz="0" w:space="0" w:color="auto"/>
      </w:divBdr>
    </w:div>
    <w:div w:id="473986880">
      <w:bodyDiv w:val="1"/>
      <w:marLeft w:val="0"/>
      <w:marRight w:val="0"/>
      <w:marTop w:val="0"/>
      <w:marBottom w:val="0"/>
      <w:divBdr>
        <w:top w:val="none" w:sz="0" w:space="0" w:color="auto"/>
        <w:left w:val="none" w:sz="0" w:space="0" w:color="auto"/>
        <w:bottom w:val="none" w:sz="0" w:space="0" w:color="auto"/>
        <w:right w:val="none" w:sz="0" w:space="0" w:color="auto"/>
      </w:divBdr>
    </w:div>
    <w:div w:id="477068989">
      <w:bodyDiv w:val="1"/>
      <w:marLeft w:val="0"/>
      <w:marRight w:val="0"/>
      <w:marTop w:val="0"/>
      <w:marBottom w:val="0"/>
      <w:divBdr>
        <w:top w:val="none" w:sz="0" w:space="0" w:color="auto"/>
        <w:left w:val="none" w:sz="0" w:space="0" w:color="auto"/>
        <w:bottom w:val="none" w:sz="0" w:space="0" w:color="auto"/>
        <w:right w:val="none" w:sz="0" w:space="0" w:color="auto"/>
      </w:divBdr>
    </w:div>
    <w:div w:id="510411413">
      <w:bodyDiv w:val="1"/>
      <w:marLeft w:val="0"/>
      <w:marRight w:val="0"/>
      <w:marTop w:val="0"/>
      <w:marBottom w:val="0"/>
      <w:divBdr>
        <w:top w:val="none" w:sz="0" w:space="0" w:color="auto"/>
        <w:left w:val="none" w:sz="0" w:space="0" w:color="auto"/>
        <w:bottom w:val="none" w:sz="0" w:space="0" w:color="auto"/>
        <w:right w:val="none" w:sz="0" w:space="0" w:color="auto"/>
      </w:divBdr>
    </w:div>
    <w:div w:id="720515966">
      <w:bodyDiv w:val="1"/>
      <w:marLeft w:val="0"/>
      <w:marRight w:val="0"/>
      <w:marTop w:val="0"/>
      <w:marBottom w:val="0"/>
      <w:divBdr>
        <w:top w:val="none" w:sz="0" w:space="0" w:color="auto"/>
        <w:left w:val="none" w:sz="0" w:space="0" w:color="auto"/>
        <w:bottom w:val="none" w:sz="0" w:space="0" w:color="auto"/>
        <w:right w:val="none" w:sz="0" w:space="0" w:color="auto"/>
      </w:divBdr>
    </w:div>
    <w:div w:id="753359237">
      <w:bodyDiv w:val="1"/>
      <w:marLeft w:val="0"/>
      <w:marRight w:val="0"/>
      <w:marTop w:val="0"/>
      <w:marBottom w:val="0"/>
      <w:divBdr>
        <w:top w:val="none" w:sz="0" w:space="0" w:color="auto"/>
        <w:left w:val="none" w:sz="0" w:space="0" w:color="auto"/>
        <w:bottom w:val="none" w:sz="0" w:space="0" w:color="auto"/>
        <w:right w:val="none" w:sz="0" w:space="0" w:color="auto"/>
      </w:divBdr>
    </w:div>
    <w:div w:id="776213065">
      <w:bodyDiv w:val="1"/>
      <w:marLeft w:val="0"/>
      <w:marRight w:val="0"/>
      <w:marTop w:val="0"/>
      <w:marBottom w:val="0"/>
      <w:divBdr>
        <w:top w:val="none" w:sz="0" w:space="0" w:color="auto"/>
        <w:left w:val="none" w:sz="0" w:space="0" w:color="auto"/>
        <w:bottom w:val="none" w:sz="0" w:space="0" w:color="auto"/>
        <w:right w:val="none" w:sz="0" w:space="0" w:color="auto"/>
      </w:divBdr>
    </w:div>
    <w:div w:id="782963918">
      <w:bodyDiv w:val="1"/>
      <w:marLeft w:val="0"/>
      <w:marRight w:val="0"/>
      <w:marTop w:val="0"/>
      <w:marBottom w:val="0"/>
      <w:divBdr>
        <w:top w:val="none" w:sz="0" w:space="0" w:color="auto"/>
        <w:left w:val="none" w:sz="0" w:space="0" w:color="auto"/>
        <w:bottom w:val="none" w:sz="0" w:space="0" w:color="auto"/>
        <w:right w:val="none" w:sz="0" w:space="0" w:color="auto"/>
      </w:divBdr>
    </w:div>
    <w:div w:id="864947123">
      <w:bodyDiv w:val="1"/>
      <w:marLeft w:val="0"/>
      <w:marRight w:val="0"/>
      <w:marTop w:val="0"/>
      <w:marBottom w:val="0"/>
      <w:divBdr>
        <w:top w:val="none" w:sz="0" w:space="0" w:color="auto"/>
        <w:left w:val="none" w:sz="0" w:space="0" w:color="auto"/>
        <w:bottom w:val="none" w:sz="0" w:space="0" w:color="auto"/>
        <w:right w:val="none" w:sz="0" w:space="0" w:color="auto"/>
      </w:divBdr>
    </w:div>
    <w:div w:id="971518434">
      <w:bodyDiv w:val="1"/>
      <w:marLeft w:val="0"/>
      <w:marRight w:val="0"/>
      <w:marTop w:val="0"/>
      <w:marBottom w:val="0"/>
      <w:divBdr>
        <w:top w:val="none" w:sz="0" w:space="0" w:color="auto"/>
        <w:left w:val="none" w:sz="0" w:space="0" w:color="auto"/>
        <w:bottom w:val="none" w:sz="0" w:space="0" w:color="auto"/>
        <w:right w:val="none" w:sz="0" w:space="0" w:color="auto"/>
      </w:divBdr>
    </w:div>
    <w:div w:id="972056587">
      <w:bodyDiv w:val="1"/>
      <w:marLeft w:val="0"/>
      <w:marRight w:val="0"/>
      <w:marTop w:val="0"/>
      <w:marBottom w:val="0"/>
      <w:divBdr>
        <w:top w:val="none" w:sz="0" w:space="0" w:color="auto"/>
        <w:left w:val="none" w:sz="0" w:space="0" w:color="auto"/>
        <w:bottom w:val="none" w:sz="0" w:space="0" w:color="auto"/>
        <w:right w:val="none" w:sz="0" w:space="0" w:color="auto"/>
      </w:divBdr>
    </w:div>
    <w:div w:id="1001855061">
      <w:bodyDiv w:val="1"/>
      <w:marLeft w:val="0"/>
      <w:marRight w:val="0"/>
      <w:marTop w:val="0"/>
      <w:marBottom w:val="0"/>
      <w:divBdr>
        <w:top w:val="none" w:sz="0" w:space="0" w:color="auto"/>
        <w:left w:val="none" w:sz="0" w:space="0" w:color="auto"/>
        <w:bottom w:val="none" w:sz="0" w:space="0" w:color="auto"/>
        <w:right w:val="none" w:sz="0" w:space="0" w:color="auto"/>
      </w:divBdr>
    </w:div>
    <w:div w:id="1061946025">
      <w:bodyDiv w:val="1"/>
      <w:marLeft w:val="0"/>
      <w:marRight w:val="0"/>
      <w:marTop w:val="0"/>
      <w:marBottom w:val="0"/>
      <w:divBdr>
        <w:top w:val="none" w:sz="0" w:space="0" w:color="auto"/>
        <w:left w:val="none" w:sz="0" w:space="0" w:color="auto"/>
        <w:bottom w:val="none" w:sz="0" w:space="0" w:color="auto"/>
        <w:right w:val="none" w:sz="0" w:space="0" w:color="auto"/>
      </w:divBdr>
    </w:div>
    <w:div w:id="1084960053">
      <w:bodyDiv w:val="1"/>
      <w:marLeft w:val="0"/>
      <w:marRight w:val="0"/>
      <w:marTop w:val="0"/>
      <w:marBottom w:val="0"/>
      <w:divBdr>
        <w:top w:val="none" w:sz="0" w:space="0" w:color="auto"/>
        <w:left w:val="none" w:sz="0" w:space="0" w:color="auto"/>
        <w:bottom w:val="none" w:sz="0" w:space="0" w:color="auto"/>
        <w:right w:val="none" w:sz="0" w:space="0" w:color="auto"/>
      </w:divBdr>
    </w:div>
    <w:div w:id="1150054324">
      <w:bodyDiv w:val="1"/>
      <w:marLeft w:val="0"/>
      <w:marRight w:val="0"/>
      <w:marTop w:val="0"/>
      <w:marBottom w:val="0"/>
      <w:divBdr>
        <w:top w:val="none" w:sz="0" w:space="0" w:color="auto"/>
        <w:left w:val="none" w:sz="0" w:space="0" w:color="auto"/>
        <w:bottom w:val="none" w:sz="0" w:space="0" w:color="auto"/>
        <w:right w:val="none" w:sz="0" w:space="0" w:color="auto"/>
      </w:divBdr>
    </w:div>
    <w:div w:id="1212231420">
      <w:bodyDiv w:val="1"/>
      <w:marLeft w:val="0"/>
      <w:marRight w:val="0"/>
      <w:marTop w:val="0"/>
      <w:marBottom w:val="0"/>
      <w:divBdr>
        <w:top w:val="none" w:sz="0" w:space="0" w:color="auto"/>
        <w:left w:val="none" w:sz="0" w:space="0" w:color="auto"/>
        <w:bottom w:val="none" w:sz="0" w:space="0" w:color="auto"/>
        <w:right w:val="none" w:sz="0" w:space="0" w:color="auto"/>
      </w:divBdr>
    </w:div>
    <w:div w:id="1222596594">
      <w:bodyDiv w:val="1"/>
      <w:marLeft w:val="0"/>
      <w:marRight w:val="0"/>
      <w:marTop w:val="0"/>
      <w:marBottom w:val="0"/>
      <w:divBdr>
        <w:top w:val="none" w:sz="0" w:space="0" w:color="auto"/>
        <w:left w:val="none" w:sz="0" w:space="0" w:color="auto"/>
        <w:bottom w:val="none" w:sz="0" w:space="0" w:color="auto"/>
        <w:right w:val="none" w:sz="0" w:space="0" w:color="auto"/>
      </w:divBdr>
    </w:div>
    <w:div w:id="1260480620">
      <w:bodyDiv w:val="1"/>
      <w:marLeft w:val="0"/>
      <w:marRight w:val="0"/>
      <w:marTop w:val="0"/>
      <w:marBottom w:val="0"/>
      <w:divBdr>
        <w:top w:val="none" w:sz="0" w:space="0" w:color="auto"/>
        <w:left w:val="none" w:sz="0" w:space="0" w:color="auto"/>
        <w:bottom w:val="none" w:sz="0" w:space="0" w:color="auto"/>
        <w:right w:val="none" w:sz="0" w:space="0" w:color="auto"/>
      </w:divBdr>
    </w:div>
    <w:div w:id="1265697515">
      <w:bodyDiv w:val="1"/>
      <w:marLeft w:val="0"/>
      <w:marRight w:val="0"/>
      <w:marTop w:val="0"/>
      <w:marBottom w:val="0"/>
      <w:divBdr>
        <w:top w:val="none" w:sz="0" w:space="0" w:color="auto"/>
        <w:left w:val="none" w:sz="0" w:space="0" w:color="auto"/>
        <w:bottom w:val="none" w:sz="0" w:space="0" w:color="auto"/>
        <w:right w:val="none" w:sz="0" w:space="0" w:color="auto"/>
      </w:divBdr>
    </w:div>
    <w:div w:id="1274244199">
      <w:bodyDiv w:val="1"/>
      <w:marLeft w:val="0"/>
      <w:marRight w:val="0"/>
      <w:marTop w:val="0"/>
      <w:marBottom w:val="0"/>
      <w:divBdr>
        <w:top w:val="none" w:sz="0" w:space="0" w:color="auto"/>
        <w:left w:val="none" w:sz="0" w:space="0" w:color="auto"/>
        <w:bottom w:val="none" w:sz="0" w:space="0" w:color="auto"/>
        <w:right w:val="none" w:sz="0" w:space="0" w:color="auto"/>
      </w:divBdr>
    </w:div>
    <w:div w:id="1289555449">
      <w:bodyDiv w:val="1"/>
      <w:marLeft w:val="0"/>
      <w:marRight w:val="0"/>
      <w:marTop w:val="0"/>
      <w:marBottom w:val="0"/>
      <w:divBdr>
        <w:top w:val="none" w:sz="0" w:space="0" w:color="auto"/>
        <w:left w:val="none" w:sz="0" w:space="0" w:color="auto"/>
        <w:bottom w:val="none" w:sz="0" w:space="0" w:color="auto"/>
        <w:right w:val="none" w:sz="0" w:space="0" w:color="auto"/>
      </w:divBdr>
    </w:div>
    <w:div w:id="1337613355">
      <w:bodyDiv w:val="1"/>
      <w:marLeft w:val="0"/>
      <w:marRight w:val="0"/>
      <w:marTop w:val="0"/>
      <w:marBottom w:val="0"/>
      <w:divBdr>
        <w:top w:val="none" w:sz="0" w:space="0" w:color="auto"/>
        <w:left w:val="none" w:sz="0" w:space="0" w:color="auto"/>
        <w:bottom w:val="none" w:sz="0" w:space="0" w:color="auto"/>
        <w:right w:val="none" w:sz="0" w:space="0" w:color="auto"/>
      </w:divBdr>
    </w:div>
    <w:div w:id="1402485392">
      <w:bodyDiv w:val="1"/>
      <w:marLeft w:val="0"/>
      <w:marRight w:val="0"/>
      <w:marTop w:val="0"/>
      <w:marBottom w:val="0"/>
      <w:divBdr>
        <w:top w:val="none" w:sz="0" w:space="0" w:color="auto"/>
        <w:left w:val="none" w:sz="0" w:space="0" w:color="auto"/>
        <w:bottom w:val="none" w:sz="0" w:space="0" w:color="auto"/>
        <w:right w:val="none" w:sz="0" w:space="0" w:color="auto"/>
      </w:divBdr>
    </w:div>
    <w:div w:id="1423138304">
      <w:bodyDiv w:val="1"/>
      <w:marLeft w:val="0"/>
      <w:marRight w:val="0"/>
      <w:marTop w:val="0"/>
      <w:marBottom w:val="0"/>
      <w:divBdr>
        <w:top w:val="none" w:sz="0" w:space="0" w:color="auto"/>
        <w:left w:val="none" w:sz="0" w:space="0" w:color="auto"/>
        <w:bottom w:val="none" w:sz="0" w:space="0" w:color="auto"/>
        <w:right w:val="none" w:sz="0" w:space="0" w:color="auto"/>
      </w:divBdr>
    </w:div>
    <w:div w:id="1448506816">
      <w:bodyDiv w:val="1"/>
      <w:marLeft w:val="0"/>
      <w:marRight w:val="0"/>
      <w:marTop w:val="0"/>
      <w:marBottom w:val="0"/>
      <w:divBdr>
        <w:top w:val="none" w:sz="0" w:space="0" w:color="auto"/>
        <w:left w:val="none" w:sz="0" w:space="0" w:color="auto"/>
        <w:bottom w:val="none" w:sz="0" w:space="0" w:color="auto"/>
        <w:right w:val="none" w:sz="0" w:space="0" w:color="auto"/>
      </w:divBdr>
    </w:div>
    <w:div w:id="1496842849">
      <w:bodyDiv w:val="1"/>
      <w:marLeft w:val="0"/>
      <w:marRight w:val="0"/>
      <w:marTop w:val="0"/>
      <w:marBottom w:val="0"/>
      <w:divBdr>
        <w:top w:val="none" w:sz="0" w:space="0" w:color="auto"/>
        <w:left w:val="none" w:sz="0" w:space="0" w:color="auto"/>
        <w:bottom w:val="none" w:sz="0" w:space="0" w:color="auto"/>
        <w:right w:val="none" w:sz="0" w:space="0" w:color="auto"/>
      </w:divBdr>
    </w:div>
    <w:div w:id="1522008925">
      <w:bodyDiv w:val="1"/>
      <w:marLeft w:val="0"/>
      <w:marRight w:val="0"/>
      <w:marTop w:val="0"/>
      <w:marBottom w:val="0"/>
      <w:divBdr>
        <w:top w:val="none" w:sz="0" w:space="0" w:color="auto"/>
        <w:left w:val="none" w:sz="0" w:space="0" w:color="auto"/>
        <w:bottom w:val="none" w:sz="0" w:space="0" w:color="auto"/>
        <w:right w:val="none" w:sz="0" w:space="0" w:color="auto"/>
      </w:divBdr>
    </w:div>
    <w:div w:id="1523006533">
      <w:bodyDiv w:val="1"/>
      <w:marLeft w:val="0"/>
      <w:marRight w:val="0"/>
      <w:marTop w:val="0"/>
      <w:marBottom w:val="0"/>
      <w:divBdr>
        <w:top w:val="none" w:sz="0" w:space="0" w:color="auto"/>
        <w:left w:val="none" w:sz="0" w:space="0" w:color="auto"/>
        <w:bottom w:val="none" w:sz="0" w:space="0" w:color="auto"/>
        <w:right w:val="none" w:sz="0" w:space="0" w:color="auto"/>
      </w:divBdr>
    </w:div>
    <w:div w:id="1576628003">
      <w:bodyDiv w:val="1"/>
      <w:marLeft w:val="0"/>
      <w:marRight w:val="0"/>
      <w:marTop w:val="0"/>
      <w:marBottom w:val="0"/>
      <w:divBdr>
        <w:top w:val="none" w:sz="0" w:space="0" w:color="auto"/>
        <w:left w:val="none" w:sz="0" w:space="0" w:color="auto"/>
        <w:bottom w:val="none" w:sz="0" w:space="0" w:color="auto"/>
        <w:right w:val="none" w:sz="0" w:space="0" w:color="auto"/>
      </w:divBdr>
    </w:div>
    <w:div w:id="1669015746">
      <w:bodyDiv w:val="1"/>
      <w:marLeft w:val="0"/>
      <w:marRight w:val="0"/>
      <w:marTop w:val="0"/>
      <w:marBottom w:val="0"/>
      <w:divBdr>
        <w:top w:val="none" w:sz="0" w:space="0" w:color="auto"/>
        <w:left w:val="none" w:sz="0" w:space="0" w:color="auto"/>
        <w:bottom w:val="none" w:sz="0" w:space="0" w:color="auto"/>
        <w:right w:val="none" w:sz="0" w:space="0" w:color="auto"/>
      </w:divBdr>
    </w:div>
    <w:div w:id="1673028586">
      <w:bodyDiv w:val="1"/>
      <w:marLeft w:val="0"/>
      <w:marRight w:val="0"/>
      <w:marTop w:val="0"/>
      <w:marBottom w:val="0"/>
      <w:divBdr>
        <w:top w:val="none" w:sz="0" w:space="0" w:color="auto"/>
        <w:left w:val="none" w:sz="0" w:space="0" w:color="auto"/>
        <w:bottom w:val="none" w:sz="0" w:space="0" w:color="auto"/>
        <w:right w:val="none" w:sz="0" w:space="0" w:color="auto"/>
      </w:divBdr>
    </w:div>
    <w:div w:id="1728263363">
      <w:bodyDiv w:val="1"/>
      <w:marLeft w:val="0"/>
      <w:marRight w:val="0"/>
      <w:marTop w:val="0"/>
      <w:marBottom w:val="0"/>
      <w:divBdr>
        <w:top w:val="none" w:sz="0" w:space="0" w:color="auto"/>
        <w:left w:val="none" w:sz="0" w:space="0" w:color="auto"/>
        <w:bottom w:val="none" w:sz="0" w:space="0" w:color="auto"/>
        <w:right w:val="none" w:sz="0" w:space="0" w:color="auto"/>
      </w:divBdr>
    </w:div>
    <w:div w:id="1750155146">
      <w:bodyDiv w:val="1"/>
      <w:marLeft w:val="0"/>
      <w:marRight w:val="0"/>
      <w:marTop w:val="0"/>
      <w:marBottom w:val="0"/>
      <w:divBdr>
        <w:top w:val="none" w:sz="0" w:space="0" w:color="auto"/>
        <w:left w:val="none" w:sz="0" w:space="0" w:color="auto"/>
        <w:bottom w:val="none" w:sz="0" w:space="0" w:color="auto"/>
        <w:right w:val="none" w:sz="0" w:space="0" w:color="auto"/>
      </w:divBdr>
    </w:div>
    <w:div w:id="1760523219">
      <w:bodyDiv w:val="1"/>
      <w:marLeft w:val="0"/>
      <w:marRight w:val="0"/>
      <w:marTop w:val="0"/>
      <w:marBottom w:val="0"/>
      <w:divBdr>
        <w:top w:val="none" w:sz="0" w:space="0" w:color="auto"/>
        <w:left w:val="none" w:sz="0" w:space="0" w:color="auto"/>
        <w:bottom w:val="none" w:sz="0" w:space="0" w:color="auto"/>
        <w:right w:val="none" w:sz="0" w:space="0" w:color="auto"/>
      </w:divBdr>
    </w:div>
    <w:div w:id="1786852987">
      <w:bodyDiv w:val="1"/>
      <w:marLeft w:val="0"/>
      <w:marRight w:val="0"/>
      <w:marTop w:val="0"/>
      <w:marBottom w:val="0"/>
      <w:divBdr>
        <w:top w:val="none" w:sz="0" w:space="0" w:color="auto"/>
        <w:left w:val="none" w:sz="0" w:space="0" w:color="auto"/>
        <w:bottom w:val="none" w:sz="0" w:space="0" w:color="auto"/>
        <w:right w:val="none" w:sz="0" w:space="0" w:color="auto"/>
      </w:divBdr>
    </w:div>
    <w:div w:id="1829207880">
      <w:bodyDiv w:val="1"/>
      <w:marLeft w:val="0"/>
      <w:marRight w:val="0"/>
      <w:marTop w:val="0"/>
      <w:marBottom w:val="0"/>
      <w:divBdr>
        <w:top w:val="none" w:sz="0" w:space="0" w:color="auto"/>
        <w:left w:val="none" w:sz="0" w:space="0" w:color="auto"/>
        <w:bottom w:val="none" w:sz="0" w:space="0" w:color="auto"/>
        <w:right w:val="none" w:sz="0" w:space="0" w:color="auto"/>
      </w:divBdr>
      <w:divsChild>
        <w:div w:id="904535104">
          <w:marLeft w:val="0"/>
          <w:marRight w:val="0"/>
          <w:marTop w:val="0"/>
          <w:marBottom w:val="0"/>
          <w:divBdr>
            <w:top w:val="none" w:sz="0" w:space="0" w:color="auto"/>
            <w:left w:val="none" w:sz="0" w:space="0" w:color="auto"/>
            <w:bottom w:val="none" w:sz="0" w:space="0" w:color="auto"/>
            <w:right w:val="none" w:sz="0" w:space="0" w:color="auto"/>
          </w:divBdr>
        </w:div>
        <w:div w:id="1186214992">
          <w:marLeft w:val="0"/>
          <w:marRight w:val="0"/>
          <w:marTop w:val="0"/>
          <w:marBottom w:val="0"/>
          <w:divBdr>
            <w:top w:val="none" w:sz="0" w:space="0" w:color="auto"/>
            <w:left w:val="none" w:sz="0" w:space="0" w:color="auto"/>
            <w:bottom w:val="none" w:sz="0" w:space="0" w:color="auto"/>
            <w:right w:val="none" w:sz="0" w:space="0" w:color="auto"/>
          </w:divBdr>
        </w:div>
        <w:div w:id="1376659492">
          <w:marLeft w:val="0"/>
          <w:marRight w:val="0"/>
          <w:marTop w:val="0"/>
          <w:marBottom w:val="0"/>
          <w:divBdr>
            <w:top w:val="none" w:sz="0" w:space="0" w:color="auto"/>
            <w:left w:val="none" w:sz="0" w:space="0" w:color="auto"/>
            <w:bottom w:val="none" w:sz="0" w:space="0" w:color="auto"/>
            <w:right w:val="none" w:sz="0" w:space="0" w:color="auto"/>
          </w:divBdr>
        </w:div>
        <w:div w:id="1639993818">
          <w:marLeft w:val="0"/>
          <w:marRight w:val="0"/>
          <w:marTop w:val="0"/>
          <w:marBottom w:val="0"/>
          <w:divBdr>
            <w:top w:val="none" w:sz="0" w:space="0" w:color="auto"/>
            <w:left w:val="none" w:sz="0" w:space="0" w:color="auto"/>
            <w:bottom w:val="none" w:sz="0" w:space="0" w:color="auto"/>
            <w:right w:val="none" w:sz="0" w:space="0" w:color="auto"/>
          </w:divBdr>
        </w:div>
        <w:div w:id="1986352780">
          <w:marLeft w:val="0"/>
          <w:marRight w:val="0"/>
          <w:marTop w:val="0"/>
          <w:marBottom w:val="0"/>
          <w:divBdr>
            <w:top w:val="none" w:sz="0" w:space="0" w:color="auto"/>
            <w:left w:val="none" w:sz="0" w:space="0" w:color="auto"/>
            <w:bottom w:val="none" w:sz="0" w:space="0" w:color="auto"/>
            <w:right w:val="none" w:sz="0" w:space="0" w:color="auto"/>
          </w:divBdr>
        </w:div>
      </w:divsChild>
    </w:div>
    <w:div w:id="1913003390">
      <w:bodyDiv w:val="1"/>
      <w:marLeft w:val="0"/>
      <w:marRight w:val="0"/>
      <w:marTop w:val="0"/>
      <w:marBottom w:val="0"/>
      <w:divBdr>
        <w:top w:val="none" w:sz="0" w:space="0" w:color="auto"/>
        <w:left w:val="none" w:sz="0" w:space="0" w:color="auto"/>
        <w:bottom w:val="none" w:sz="0" w:space="0" w:color="auto"/>
        <w:right w:val="none" w:sz="0" w:space="0" w:color="auto"/>
      </w:divBdr>
    </w:div>
    <w:div w:id="1920478297">
      <w:bodyDiv w:val="1"/>
      <w:marLeft w:val="0"/>
      <w:marRight w:val="0"/>
      <w:marTop w:val="0"/>
      <w:marBottom w:val="0"/>
      <w:divBdr>
        <w:top w:val="none" w:sz="0" w:space="0" w:color="auto"/>
        <w:left w:val="none" w:sz="0" w:space="0" w:color="auto"/>
        <w:bottom w:val="none" w:sz="0" w:space="0" w:color="auto"/>
        <w:right w:val="none" w:sz="0" w:space="0" w:color="auto"/>
      </w:divBdr>
    </w:div>
    <w:div w:id="1985769455">
      <w:bodyDiv w:val="1"/>
      <w:marLeft w:val="0"/>
      <w:marRight w:val="0"/>
      <w:marTop w:val="0"/>
      <w:marBottom w:val="0"/>
      <w:divBdr>
        <w:top w:val="none" w:sz="0" w:space="0" w:color="auto"/>
        <w:left w:val="none" w:sz="0" w:space="0" w:color="auto"/>
        <w:bottom w:val="none" w:sz="0" w:space="0" w:color="auto"/>
        <w:right w:val="none" w:sz="0" w:space="0" w:color="auto"/>
      </w:divBdr>
    </w:div>
    <w:div w:id="1989087839">
      <w:bodyDiv w:val="1"/>
      <w:marLeft w:val="0"/>
      <w:marRight w:val="0"/>
      <w:marTop w:val="0"/>
      <w:marBottom w:val="0"/>
      <w:divBdr>
        <w:top w:val="none" w:sz="0" w:space="0" w:color="auto"/>
        <w:left w:val="none" w:sz="0" w:space="0" w:color="auto"/>
        <w:bottom w:val="none" w:sz="0" w:space="0" w:color="auto"/>
        <w:right w:val="none" w:sz="0" w:space="0" w:color="auto"/>
      </w:divBdr>
    </w:div>
    <w:div w:id="1994486017">
      <w:bodyDiv w:val="1"/>
      <w:marLeft w:val="0"/>
      <w:marRight w:val="0"/>
      <w:marTop w:val="0"/>
      <w:marBottom w:val="0"/>
      <w:divBdr>
        <w:top w:val="none" w:sz="0" w:space="0" w:color="auto"/>
        <w:left w:val="none" w:sz="0" w:space="0" w:color="auto"/>
        <w:bottom w:val="none" w:sz="0" w:space="0" w:color="auto"/>
        <w:right w:val="none" w:sz="0" w:space="0" w:color="auto"/>
      </w:divBdr>
    </w:div>
    <w:div w:id="2003197430">
      <w:bodyDiv w:val="1"/>
      <w:marLeft w:val="0"/>
      <w:marRight w:val="0"/>
      <w:marTop w:val="0"/>
      <w:marBottom w:val="0"/>
      <w:divBdr>
        <w:top w:val="none" w:sz="0" w:space="0" w:color="auto"/>
        <w:left w:val="none" w:sz="0" w:space="0" w:color="auto"/>
        <w:bottom w:val="none" w:sz="0" w:space="0" w:color="auto"/>
        <w:right w:val="none" w:sz="0" w:space="0" w:color="auto"/>
      </w:divBdr>
    </w:div>
    <w:div w:id="2020304304">
      <w:bodyDiv w:val="1"/>
      <w:marLeft w:val="0"/>
      <w:marRight w:val="0"/>
      <w:marTop w:val="0"/>
      <w:marBottom w:val="0"/>
      <w:divBdr>
        <w:top w:val="none" w:sz="0" w:space="0" w:color="auto"/>
        <w:left w:val="none" w:sz="0" w:space="0" w:color="auto"/>
        <w:bottom w:val="none" w:sz="0" w:space="0" w:color="auto"/>
        <w:right w:val="none" w:sz="0" w:space="0" w:color="auto"/>
      </w:divBdr>
    </w:div>
    <w:div w:id="2030447464">
      <w:bodyDiv w:val="1"/>
      <w:marLeft w:val="0"/>
      <w:marRight w:val="0"/>
      <w:marTop w:val="0"/>
      <w:marBottom w:val="0"/>
      <w:divBdr>
        <w:top w:val="none" w:sz="0" w:space="0" w:color="auto"/>
        <w:left w:val="none" w:sz="0" w:space="0" w:color="auto"/>
        <w:bottom w:val="none" w:sz="0" w:space="0" w:color="auto"/>
        <w:right w:val="none" w:sz="0" w:space="0" w:color="auto"/>
      </w:divBdr>
    </w:div>
    <w:div w:id="2067025947">
      <w:bodyDiv w:val="1"/>
      <w:marLeft w:val="0"/>
      <w:marRight w:val="0"/>
      <w:marTop w:val="0"/>
      <w:marBottom w:val="0"/>
      <w:divBdr>
        <w:top w:val="none" w:sz="0" w:space="0" w:color="auto"/>
        <w:left w:val="none" w:sz="0" w:space="0" w:color="auto"/>
        <w:bottom w:val="none" w:sz="0" w:space="0" w:color="auto"/>
        <w:right w:val="none" w:sz="0" w:space="0" w:color="auto"/>
      </w:divBdr>
    </w:div>
    <w:div w:id="2111050917">
      <w:bodyDiv w:val="1"/>
      <w:marLeft w:val="0"/>
      <w:marRight w:val="0"/>
      <w:marTop w:val="0"/>
      <w:marBottom w:val="0"/>
      <w:divBdr>
        <w:top w:val="none" w:sz="0" w:space="0" w:color="auto"/>
        <w:left w:val="none" w:sz="0" w:space="0" w:color="auto"/>
        <w:bottom w:val="none" w:sz="0" w:space="0" w:color="auto"/>
        <w:right w:val="none" w:sz="0" w:space="0" w:color="auto"/>
      </w:divBdr>
    </w:div>
    <w:div w:id="2141459962">
      <w:bodyDiv w:val="1"/>
      <w:marLeft w:val="0"/>
      <w:marRight w:val="0"/>
      <w:marTop w:val="0"/>
      <w:marBottom w:val="0"/>
      <w:divBdr>
        <w:top w:val="none" w:sz="0" w:space="0" w:color="auto"/>
        <w:left w:val="none" w:sz="0" w:space="0" w:color="auto"/>
        <w:bottom w:val="none" w:sz="0" w:space="0" w:color="auto"/>
        <w:right w:val="none" w:sz="0" w:space="0" w:color="auto"/>
      </w:divBdr>
    </w:div>
    <w:div w:id="21455362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jlss.edu.pk/pdf_files/2017_2/114-119.pdf" TargetMode="External"/><Relationship Id="rId13" Type="http://schemas.openxmlformats.org/officeDocument/2006/relationships/hyperlink" Target="https://doi.org/10.21608/alexja.2018.30051" TargetMode="External"/><Relationship Id="rId18" Type="http://schemas.openxmlformats.org/officeDocument/2006/relationships/hyperlink" Target="https://www.cabidigitallibrary.org/doi/10.1079/PA201616020826"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doi.org/10.5958/2395-146X.2018.00073.X" TargetMode="External"/><Relationship Id="rId7" Type="http://schemas.openxmlformats.org/officeDocument/2006/relationships/endnotes" Target="endnotes.xml"/><Relationship Id="rId12" Type="http://schemas.openxmlformats.org/officeDocument/2006/relationships/hyperlink" Target="https://doi.org/10.21608/sjfop.2020.122221" TargetMode="External"/><Relationship Id="rId17" Type="http://schemas.openxmlformats.org/officeDocument/2006/relationships/hyperlink" Target="https://www.researchtrend.net/"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doi.org/10.1080/01140671.2000.9514120" TargetMode="External"/><Relationship Id="rId20" Type="http://schemas.openxmlformats.org/officeDocument/2006/relationships/hyperlink" Target="https://www.cabidigitallibrary.org/doi/10.1079/PA20150000"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8805/asd.v37i2.7992"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phytojournal.com/archives/2021/vol10issue2/PartP/10-2-10-800.pdf"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doi.org/10.18805/ijare.v49i6.6681" TargetMode="External"/><Relationship Id="rId19" Type="http://schemas.openxmlformats.org/officeDocument/2006/relationships/hyperlink" Target="https://doi.org/10.24154/jhs.v13i1.30" TargetMode="External"/><Relationship Id="rId4" Type="http://schemas.openxmlformats.org/officeDocument/2006/relationships/settings" Target="settings.xml"/><Relationship Id="rId9" Type="http://schemas.openxmlformats.org/officeDocument/2006/relationships/hyperlink" Target="https://doi.org/10.17582/journal.pjar/2021/34.1.29.40" TargetMode="External"/><Relationship Id="rId14" Type="http://schemas.openxmlformats.org/officeDocument/2006/relationships/hyperlink" Target="https://doi.org/10.1007/s13580-011-0073-0" TargetMode="External"/><Relationship Id="rId22" Type="http://schemas.openxmlformats.org/officeDocument/2006/relationships/hyperlink" Target="https://www.phytojournal.com/archives/2020/vol9issue6/PartM/9-6-10-945.pdf"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B0CC06-6193-4150-8F26-91E9160DE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10</Pages>
  <Words>2861</Words>
  <Characters>16310</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Editor-1183</cp:lastModifiedBy>
  <cp:revision>33</cp:revision>
  <dcterms:created xsi:type="dcterms:W3CDTF">2022-10-05T05:37:00Z</dcterms:created>
  <dcterms:modified xsi:type="dcterms:W3CDTF">2025-12-10T11:30:00Z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d9592dcf-3d00-44a0-b71e-932f64e55ed3</vt:lpwstr>
  </property>
</Properties>
</file>