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1F8D3B" w14:textId="244A334B" w:rsidR="005E0C87" w:rsidRPr="005E0C87" w:rsidRDefault="005E0C87" w:rsidP="005E0C87">
      <w:pPr>
        <w:rPr>
          <w:rFonts w:ascii="Times New Roman" w:hAnsi="Times New Roman" w:cs="Times New Roman"/>
          <w:b/>
          <w:bCs/>
          <w:sz w:val="24"/>
          <w:szCs w:val="24"/>
        </w:rPr>
      </w:pPr>
      <w:r w:rsidRPr="005E0C87">
        <w:rPr>
          <w:rFonts w:ascii="Times New Roman" w:hAnsi="Times New Roman" w:cs="Times New Roman"/>
          <w:b/>
          <w:bCs/>
          <w:sz w:val="24"/>
          <w:szCs w:val="24"/>
        </w:rPr>
        <w:t xml:space="preserve">Floristic diversity and ecological characterization of the habitat of </w:t>
      </w:r>
      <w:r w:rsidRPr="006755A2">
        <w:rPr>
          <w:rFonts w:ascii="Times New Roman" w:hAnsi="Times New Roman" w:cs="Times New Roman"/>
          <w:b/>
          <w:bCs/>
          <w:i/>
          <w:iCs/>
          <w:sz w:val="24"/>
          <w:szCs w:val="24"/>
        </w:rPr>
        <w:t>Crocodylus suchus</w:t>
      </w:r>
      <w:r w:rsidRPr="005E0C87">
        <w:rPr>
          <w:rFonts w:ascii="Times New Roman" w:hAnsi="Times New Roman" w:cs="Times New Roman"/>
          <w:b/>
          <w:bCs/>
          <w:sz w:val="24"/>
          <w:szCs w:val="24"/>
        </w:rPr>
        <w:t xml:space="preserve"> in the Niger River in the Niamey region</w:t>
      </w:r>
    </w:p>
    <w:p w14:paraId="50477E23" w14:textId="77777777" w:rsidR="0027526C" w:rsidRDefault="0027526C" w:rsidP="005E0C87">
      <w:pPr>
        <w:rPr>
          <w:rFonts w:ascii="Times New Roman" w:hAnsi="Times New Roman" w:cs="Times New Roman"/>
          <w:b/>
          <w:bCs/>
          <w:sz w:val="24"/>
          <w:szCs w:val="24"/>
          <w:lang w:val="en-US"/>
        </w:rPr>
      </w:pPr>
    </w:p>
    <w:p w14:paraId="2C2E7C39" w14:textId="5DEC60B9" w:rsidR="005E0C87" w:rsidRPr="00707C53" w:rsidRDefault="005E0C87" w:rsidP="005E0C87">
      <w:pPr>
        <w:rPr>
          <w:rFonts w:ascii="Times New Roman" w:hAnsi="Times New Roman" w:cs="Times New Roman"/>
          <w:b/>
          <w:bCs/>
          <w:sz w:val="24"/>
          <w:szCs w:val="24"/>
          <w:lang w:val="en-US"/>
        </w:rPr>
      </w:pPr>
      <w:r w:rsidRPr="00707C53">
        <w:rPr>
          <w:rFonts w:ascii="Times New Roman" w:hAnsi="Times New Roman" w:cs="Times New Roman"/>
          <w:b/>
          <w:bCs/>
          <w:sz w:val="24"/>
          <w:szCs w:val="24"/>
          <w:lang w:val="en-US"/>
        </w:rPr>
        <w:t xml:space="preserve">Abstract </w:t>
      </w:r>
    </w:p>
    <w:p w14:paraId="120B9C65" w14:textId="584BFA8E" w:rsidR="001312F2" w:rsidRPr="00747E17" w:rsidRDefault="00C94388" w:rsidP="00C94388">
      <w:pPr>
        <w:jc w:val="both"/>
        <w:rPr>
          <w:rFonts w:ascii="Times New Roman" w:hAnsi="Times New Roman" w:cs="Times New Roman"/>
          <w:color w:val="000000"/>
          <w:sz w:val="24"/>
          <w:szCs w:val="24"/>
        </w:rPr>
      </w:pPr>
      <w:r w:rsidRPr="00747E17">
        <w:rPr>
          <w:rFonts w:ascii="Times New Roman" w:hAnsi="Times New Roman" w:cs="Times New Roman"/>
          <w:sz w:val="24"/>
          <w:szCs w:val="24"/>
        </w:rPr>
        <w:t>Sustainable management of freshwater reptile</w:t>
      </w:r>
      <w:r w:rsidR="00721C95">
        <w:rPr>
          <w:rFonts w:ascii="Times New Roman" w:hAnsi="Times New Roman" w:cs="Times New Roman"/>
          <w:sz w:val="24"/>
          <w:szCs w:val="24"/>
        </w:rPr>
        <w:t>s</w:t>
      </w:r>
      <w:r w:rsidRPr="00747E17">
        <w:rPr>
          <w:rFonts w:ascii="Times New Roman" w:hAnsi="Times New Roman" w:cs="Times New Roman"/>
          <w:sz w:val="24"/>
          <w:szCs w:val="24"/>
        </w:rPr>
        <w:t xml:space="preserve"> in West Africa Sahel is affected by great data scarcity, regional data gaps mostly about the crocodile’s species like </w:t>
      </w:r>
      <w:r w:rsidRPr="00747E17">
        <w:rPr>
          <w:rFonts w:ascii="Times New Roman" w:hAnsi="Times New Roman" w:cs="Times New Roman"/>
          <w:i/>
          <w:iCs/>
          <w:sz w:val="24"/>
          <w:szCs w:val="24"/>
        </w:rPr>
        <w:t>Crocodylus suchus</w:t>
      </w:r>
      <w:r w:rsidRPr="00747E17">
        <w:rPr>
          <w:rFonts w:ascii="Times New Roman" w:hAnsi="Times New Roman" w:cs="Times New Roman"/>
          <w:sz w:val="24"/>
          <w:szCs w:val="24"/>
        </w:rPr>
        <w:t>. Thus, t</w:t>
      </w:r>
      <w:r w:rsidR="008B58CA" w:rsidRPr="00747E17">
        <w:rPr>
          <w:rFonts w:ascii="Times New Roman" w:hAnsi="Times New Roman" w:cs="Times New Roman"/>
          <w:sz w:val="24"/>
          <w:szCs w:val="24"/>
        </w:rPr>
        <w:t xml:space="preserve">his study addresses these gaps by </w:t>
      </w:r>
      <w:r w:rsidRPr="00747E17">
        <w:rPr>
          <w:rFonts w:ascii="Times New Roman" w:hAnsi="Times New Roman" w:cs="Times New Roman"/>
          <w:sz w:val="24"/>
          <w:szCs w:val="24"/>
        </w:rPr>
        <w:t xml:space="preserve">determining the floristic diversity and characterizing the habitat of </w:t>
      </w:r>
      <w:r w:rsidRPr="00747E17">
        <w:rPr>
          <w:rFonts w:ascii="Times New Roman" w:hAnsi="Times New Roman" w:cs="Times New Roman"/>
          <w:i/>
          <w:iCs/>
          <w:sz w:val="24"/>
          <w:szCs w:val="24"/>
        </w:rPr>
        <w:t>Crocodylus suchus</w:t>
      </w:r>
      <w:r w:rsidRPr="00747E17">
        <w:rPr>
          <w:rFonts w:ascii="Times New Roman" w:hAnsi="Times New Roman" w:cs="Times New Roman"/>
          <w:sz w:val="24"/>
          <w:szCs w:val="24"/>
        </w:rPr>
        <w:t xml:space="preserve"> in the Niger River in the Niamey region. We used a </w:t>
      </w:r>
      <w:r w:rsidR="00DB453C" w:rsidRPr="00747E17">
        <w:rPr>
          <w:rFonts w:ascii="Times New Roman" w:hAnsi="Times New Roman" w:cs="Times New Roman"/>
          <w:sz w:val="24"/>
          <w:szCs w:val="24"/>
        </w:rPr>
        <w:t>systematic random sampling</w:t>
      </w:r>
      <w:r w:rsidRPr="00747E17">
        <w:rPr>
          <w:rFonts w:ascii="Times New Roman" w:hAnsi="Times New Roman" w:cs="Times New Roman"/>
          <w:sz w:val="24"/>
          <w:szCs w:val="24"/>
        </w:rPr>
        <w:t xml:space="preserve"> for the </w:t>
      </w:r>
      <w:r w:rsidR="00DB453C" w:rsidRPr="00747E17">
        <w:rPr>
          <w:rFonts w:ascii="Times New Roman" w:hAnsi="Times New Roman" w:cs="Times New Roman"/>
          <w:sz w:val="24"/>
          <w:szCs w:val="24"/>
        </w:rPr>
        <w:t xml:space="preserve">floristic inventory using the Brun-Blanquet method. </w:t>
      </w:r>
      <w:r w:rsidRPr="00747E17">
        <w:rPr>
          <w:rFonts w:ascii="Times New Roman" w:hAnsi="Times New Roman" w:cs="Times New Roman"/>
          <w:sz w:val="24"/>
          <w:szCs w:val="24"/>
        </w:rPr>
        <w:t>We recorded 58 plant species</w:t>
      </w:r>
      <w:r w:rsidR="009A31AB" w:rsidRPr="00747E17">
        <w:rPr>
          <w:rFonts w:ascii="Times New Roman" w:hAnsi="Times New Roman" w:cs="Times New Roman"/>
          <w:sz w:val="24"/>
          <w:szCs w:val="24"/>
        </w:rPr>
        <w:t xml:space="preserve"> belong 2</w:t>
      </w:r>
      <w:r w:rsidR="002E1B37">
        <w:rPr>
          <w:rFonts w:ascii="Times New Roman" w:hAnsi="Times New Roman" w:cs="Times New Roman"/>
          <w:sz w:val="24"/>
          <w:szCs w:val="24"/>
        </w:rPr>
        <w:t>2</w:t>
      </w:r>
      <w:r w:rsidR="009A31AB" w:rsidRPr="00747E17">
        <w:rPr>
          <w:rFonts w:ascii="Times New Roman" w:hAnsi="Times New Roman" w:cs="Times New Roman"/>
          <w:sz w:val="24"/>
          <w:szCs w:val="24"/>
        </w:rPr>
        <w:t xml:space="preserve"> families and 43 genera</w:t>
      </w:r>
      <w:r w:rsidRPr="00747E17">
        <w:rPr>
          <w:rFonts w:ascii="Times New Roman" w:hAnsi="Times New Roman" w:cs="Times New Roman"/>
          <w:sz w:val="24"/>
          <w:szCs w:val="24"/>
        </w:rPr>
        <w:t xml:space="preserve"> </w:t>
      </w:r>
      <w:r w:rsidR="00D402C9" w:rsidRPr="00747E17">
        <w:rPr>
          <w:rFonts w:ascii="Times New Roman" w:hAnsi="Times New Roman" w:cs="Times New Roman"/>
          <w:sz w:val="24"/>
          <w:szCs w:val="24"/>
        </w:rPr>
        <w:t>with a predominance of</w:t>
      </w:r>
      <w:r w:rsidR="001025DC" w:rsidRPr="00747E17">
        <w:rPr>
          <w:rFonts w:ascii="Times New Roman" w:hAnsi="Times New Roman" w:cs="Times New Roman"/>
          <w:color w:val="000000"/>
          <w:sz w:val="24"/>
          <w:szCs w:val="24"/>
        </w:rPr>
        <w:t xml:space="preserve"> </w:t>
      </w:r>
      <w:proofErr w:type="spellStart"/>
      <w:r w:rsidR="00886A0D" w:rsidRPr="00747E17">
        <w:rPr>
          <w:rFonts w:ascii="Times New Roman" w:hAnsi="Times New Roman" w:cs="Times New Roman"/>
          <w:i/>
          <w:iCs/>
          <w:color w:val="000000"/>
          <w:sz w:val="24"/>
          <w:szCs w:val="24"/>
        </w:rPr>
        <w:t>Eichhornia</w:t>
      </w:r>
      <w:proofErr w:type="spellEnd"/>
      <w:r w:rsidR="00886A0D" w:rsidRPr="00747E17">
        <w:rPr>
          <w:rFonts w:ascii="Times New Roman" w:hAnsi="Times New Roman" w:cs="Times New Roman"/>
          <w:i/>
          <w:iCs/>
          <w:color w:val="000000"/>
          <w:sz w:val="24"/>
          <w:szCs w:val="24"/>
        </w:rPr>
        <w:t xml:space="preserve"> </w:t>
      </w:r>
      <w:proofErr w:type="spellStart"/>
      <w:r w:rsidR="00886A0D" w:rsidRPr="00747E17">
        <w:rPr>
          <w:rFonts w:ascii="Times New Roman" w:hAnsi="Times New Roman" w:cs="Times New Roman"/>
          <w:i/>
          <w:iCs/>
          <w:color w:val="000000"/>
          <w:sz w:val="24"/>
          <w:szCs w:val="24"/>
        </w:rPr>
        <w:t>crassipes</w:t>
      </w:r>
      <w:proofErr w:type="spellEnd"/>
      <w:r w:rsidR="00886A0D" w:rsidRPr="00747E17">
        <w:rPr>
          <w:rFonts w:ascii="Times New Roman" w:hAnsi="Times New Roman" w:cs="Times New Roman"/>
          <w:i/>
          <w:iCs/>
          <w:color w:val="000000"/>
          <w:sz w:val="24"/>
          <w:szCs w:val="24"/>
        </w:rPr>
        <w:t xml:space="preserve"> </w:t>
      </w:r>
      <w:r w:rsidR="00886A0D" w:rsidRPr="00747E17">
        <w:rPr>
          <w:rFonts w:ascii="Times New Roman" w:hAnsi="Times New Roman" w:cs="Times New Roman"/>
          <w:color w:val="000000"/>
          <w:sz w:val="24"/>
          <w:szCs w:val="24"/>
        </w:rPr>
        <w:t xml:space="preserve">(12.32%) and </w:t>
      </w:r>
      <w:proofErr w:type="spellStart"/>
      <w:r w:rsidR="001025DC" w:rsidRPr="00747E17">
        <w:rPr>
          <w:rFonts w:ascii="Times New Roman" w:hAnsi="Times New Roman" w:cs="Times New Roman"/>
          <w:i/>
          <w:iCs/>
          <w:color w:val="000000"/>
          <w:sz w:val="24"/>
          <w:szCs w:val="24"/>
        </w:rPr>
        <w:t>Echinochloa</w:t>
      </w:r>
      <w:proofErr w:type="spellEnd"/>
      <w:r w:rsidR="001025DC" w:rsidRPr="00747E17">
        <w:rPr>
          <w:rFonts w:ascii="Times New Roman" w:hAnsi="Times New Roman" w:cs="Times New Roman"/>
          <w:i/>
          <w:iCs/>
          <w:color w:val="000000"/>
          <w:sz w:val="24"/>
          <w:szCs w:val="24"/>
        </w:rPr>
        <w:t xml:space="preserve"> </w:t>
      </w:r>
      <w:proofErr w:type="spellStart"/>
      <w:r w:rsidR="001025DC" w:rsidRPr="00747E17">
        <w:rPr>
          <w:rFonts w:ascii="Times New Roman" w:hAnsi="Times New Roman" w:cs="Times New Roman"/>
          <w:i/>
          <w:iCs/>
          <w:color w:val="000000"/>
          <w:sz w:val="24"/>
          <w:szCs w:val="24"/>
        </w:rPr>
        <w:t>stagnina</w:t>
      </w:r>
      <w:proofErr w:type="spellEnd"/>
      <w:r w:rsidRPr="00747E17">
        <w:rPr>
          <w:rFonts w:ascii="Times New Roman" w:hAnsi="Times New Roman" w:cs="Times New Roman"/>
          <w:i/>
          <w:iCs/>
          <w:color w:val="000000"/>
          <w:sz w:val="24"/>
          <w:szCs w:val="24"/>
        </w:rPr>
        <w:t xml:space="preserve"> </w:t>
      </w:r>
      <w:r w:rsidRPr="00747E17">
        <w:rPr>
          <w:rFonts w:ascii="Times New Roman" w:hAnsi="Times New Roman" w:cs="Times New Roman"/>
          <w:color w:val="000000"/>
          <w:sz w:val="24"/>
          <w:szCs w:val="24"/>
        </w:rPr>
        <w:t>(</w:t>
      </w:r>
      <w:r w:rsidR="00886A0D" w:rsidRPr="00747E17">
        <w:rPr>
          <w:rFonts w:ascii="Times New Roman" w:hAnsi="Times New Roman" w:cs="Times New Roman"/>
          <w:color w:val="000000"/>
          <w:sz w:val="24"/>
          <w:szCs w:val="24"/>
        </w:rPr>
        <w:t>12.42</w:t>
      </w:r>
      <w:r w:rsidR="009A31AB" w:rsidRPr="00747E17">
        <w:rPr>
          <w:rFonts w:ascii="Times New Roman" w:hAnsi="Times New Roman" w:cs="Times New Roman"/>
          <w:color w:val="000000"/>
          <w:sz w:val="24"/>
          <w:szCs w:val="24"/>
        </w:rPr>
        <w:t>%)</w:t>
      </w:r>
      <w:r w:rsidR="00747E17" w:rsidRPr="00747E17">
        <w:rPr>
          <w:rFonts w:ascii="Times New Roman" w:hAnsi="Times New Roman" w:cs="Times New Roman"/>
          <w:color w:val="000000"/>
          <w:sz w:val="24"/>
          <w:szCs w:val="24"/>
        </w:rPr>
        <w:t xml:space="preserve"> which varies </w:t>
      </w:r>
      <w:r w:rsidR="00747E17" w:rsidRPr="00747E17">
        <w:rPr>
          <w:rFonts w:ascii="Times New Roman" w:hAnsi="Times New Roman" w:cs="Times New Roman"/>
          <w:sz w:val="24"/>
          <w:szCs w:val="24"/>
        </w:rPr>
        <w:t xml:space="preserve">significantly across the area </w:t>
      </w:r>
      <w:r w:rsidR="00747E17" w:rsidRPr="00747E17">
        <w:rPr>
          <w:rFonts w:ascii="Times New Roman" w:hAnsi="Times New Roman" w:cs="Times New Roman"/>
          <w:color w:val="000000"/>
          <w:sz w:val="24"/>
          <w:szCs w:val="24"/>
        </w:rPr>
        <w:t>(</w:t>
      </w:r>
      <w:r w:rsidR="00747E17" w:rsidRPr="00747E17">
        <w:rPr>
          <w:rFonts w:ascii="Times New Roman" w:hAnsi="Times New Roman" w:cs="Times New Roman"/>
          <w:i/>
          <w:iCs/>
          <w:color w:val="000000"/>
          <w:sz w:val="24"/>
          <w:szCs w:val="24"/>
        </w:rPr>
        <w:t>P</w:t>
      </w:r>
      <w:r w:rsidR="00747E17" w:rsidRPr="00747E17">
        <w:rPr>
          <w:rFonts w:ascii="Times New Roman" w:hAnsi="Times New Roman" w:cs="Times New Roman"/>
          <w:i/>
          <w:iCs/>
          <w:sz w:val="24"/>
          <w:szCs w:val="24"/>
        </w:rPr>
        <w:t xml:space="preserve"> &lt; 0.05</w:t>
      </w:r>
      <w:r w:rsidR="00747E17" w:rsidRPr="00747E17">
        <w:rPr>
          <w:rFonts w:ascii="Times New Roman" w:hAnsi="Times New Roman" w:cs="Times New Roman"/>
          <w:color w:val="000000"/>
          <w:sz w:val="24"/>
          <w:szCs w:val="24"/>
        </w:rPr>
        <w:t xml:space="preserve">). </w:t>
      </w:r>
      <w:r w:rsidR="00747E17" w:rsidRPr="00747E17">
        <w:rPr>
          <w:rFonts w:ascii="Times New Roman" w:hAnsi="Times New Roman" w:cs="Times New Roman"/>
          <w:sz w:val="24"/>
          <w:szCs w:val="24"/>
        </w:rPr>
        <w:t>The others have a frequency of 5% or less. Approximately 40 species have a low frequency, with a percentage less than 1%.</w:t>
      </w:r>
      <w:r w:rsidR="00747E17" w:rsidRPr="00747E17">
        <w:rPr>
          <w:rFonts w:ascii="Times New Roman" w:hAnsi="Times New Roman" w:cs="Times New Roman"/>
          <w:color w:val="000000"/>
          <w:sz w:val="24"/>
          <w:szCs w:val="24"/>
        </w:rPr>
        <w:t xml:space="preserve"> </w:t>
      </w:r>
      <w:r w:rsidR="001025DC" w:rsidRPr="00747E17">
        <w:rPr>
          <w:rFonts w:ascii="Times New Roman" w:hAnsi="Times New Roman" w:cs="Times New Roman"/>
          <w:color w:val="000000"/>
          <w:sz w:val="24"/>
          <w:szCs w:val="24"/>
        </w:rPr>
        <w:t>The macrophytes are 58.54% dicotyledons and 41.46%</w:t>
      </w:r>
      <w:r w:rsidR="00747E17">
        <w:rPr>
          <w:rFonts w:ascii="Times New Roman" w:hAnsi="Times New Roman" w:cs="Times New Roman"/>
          <w:color w:val="000000"/>
          <w:sz w:val="24"/>
          <w:szCs w:val="24"/>
        </w:rPr>
        <w:t xml:space="preserve"> </w:t>
      </w:r>
      <w:r w:rsidR="009A31AB" w:rsidRPr="00747E17">
        <w:rPr>
          <w:rFonts w:ascii="Times New Roman" w:hAnsi="Times New Roman" w:cs="Times New Roman"/>
          <w:color w:val="000000"/>
          <w:sz w:val="24"/>
          <w:szCs w:val="24"/>
        </w:rPr>
        <w:t>monocotyledons.</w:t>
      </w:r>
      <w:r w:rsidR="001025DC" w:rsidRPr="00747E17">
        <w:rPr>
          <w:rFonts w:ascii="Times New Roman" w:hAnsi="Times New Roman" w:cs="Times New Roman"/>
          <w:color w:val="000000"/>
          <w:sz w:val="24"/>
          <w:szCs w:val="24"/>
        </w:rPr>
        <w:t xml:space="preserve"> The most represented families are </w:t>
      </w:r>
      <w:proofErr w:type="spellStart"/>
      <w:r w:rsidR="001025DC" w:rsidRPr="00747E17">
        <w:rPr>
          <w:rFonts w:ascii="Times New Roman" w:hAnsi="Times New Roman" w:cs="Times New Roman"/>
          <w:color w:val="000000"/>
          <w:sz w:val="24"/>
          <w:szCs w:val="24"/>
        </w:rPr>
        <w:t>Poaceae</w:t>
      </w:r>
      <w:proofErr w:type="spellEnd"/>
      <w:r w:rsidR="00747E17" w:rsidRPr="00747E17">
        <w:rPr>
          <w:rFonts w:ascii="Times New Roman" w:hAnsi="Times New Roman" w:cs="Times New Roman"/>
          <w:color w:val="000000"/>
          <w:sz w:val="24"/>
          <w:szCs w:val="24"/>
        </w:rPr>
        <w:t xml:space="preserve"> </w:t>
      </w:r>
      <w:r w:rsidR="001025DC" w:rsidRPr="00747E17">
        <w:rPr>
          <w:rFonts w:ascii="Times New Roman" w:hAnsi="Times New Roman" w:cs="Times New Roman"/>
          <w:color w:val="000000"/>
          <w:sz w:val="24"/>
          <w:szCs w:val="24"/>
        </w:rPr>
        <w:t xml:space="preserve">(29.76%), Convolvulaceae </w:t>
      </w:r>
      <w:r w:rsidR="00747E17" w:rsidRPr="00747E17">
        <w:rPr>
          <w:rFonts w:ascii="Times New Roman" w:hAnsi="Times New Roman" w:cs="Times New Roman"/>
          <w:color w:val="000000"/>
          <w:sz w:val="24"/>
          <w:szCs w:val="24"/>
        </w:rPr>
        <w:t>(16.10</w:t>
      </w:r>
      <w:r w:rsidR="007D1F18" w:rsidRPr="00747E17">
        <w:rPr>
          <w:rFonts w:ascii="Times New Roman" w:hAnsi="Times New Roman" w:cs="Times New Roman"/>
          <w:color w:val="000000"/>
          <w:sz w:val="24"/>
          <w:szCs w:val="24"/>
        </w:rPr>
        <w:t xml:space="preserve">%), followed by </w:t>
      </w:r>
      <w:proofErr w:type="spellStart"/>
      <w:r w:rsidR="001025DC" w:rsidRPr="00747E17">
        <w:rPr>
          <w:rFonts w:ascii="Times New Roman" w:hAnsi="Times New Roman" w:cs="Times New Roman"/>
          <w:color w:val="000000"/>
          <w:sz w:val="24"/>
          <w:szCs w:val="24"/>
        </w:rPr>
        <w:t>Pontederaceae</w:t>
      </w:r>
      <w:proofErr w:type="spellEnd"/>
      <w:r w:rsidR="001025DC" w:rsidRPr="00747E17">
        <w:rPr>
          <w:rFonts w:ascii="Times New Roman" w:hAnsi="Times New Roman" w:cs="Times New Roman"/>
          <w:color w:val="000000"/>
          <w:sz w:val="24"/>
          <w:szCs w:val="24"/>
        </w:rPr>
        <w:t xml:space="preserve"> and Cucurbitaceae at 13.41% and 12.93%, </w:t>
      </w:r>
      <w:r w:rsidR="00747E17" w:rsidRPr="00747E17">
        <w:rPr>
          <w:rFonts w:ascii="Times New Roman" w:hAnsi="Times New Roman" w:cs="Times New Roman"/>
          <w:color w:val="000000"/>
          <w:sz w:val="24"/>
          <w:szCs w:val="24"/>
        </w:rPr>
        <w:t>respectively.</w:t>
      </w:r>
      <w:r w:rsidR="00D402C9" w:rsidRPr="00747E17">
        <w:rPr>
          <w:rFonts w:ascii="Times New Roman" w:hAnsi="Times New Roman" w:cs="Times New Roman"/>
          <w:sz w:val="24"/>
          <w:szCs w:val="24"/>
        </w:rPr>
        <w:t xml:space="preserve"> Ecosystem classification based on species richness revealed two distinct groups of habitats, with similarities between the islands and the right bank. The results also showed that the observation frequency and cumulative mean cover of species vary very significantly across the area (</w:t>
      </w:r>
      <w:r w:rsidR="00D402C9" w:rsidRPr="00747E17">
        <w:rPr>
          <w:rFonts w:ascii="Times New Roman" w:hAnsi="Times New Roman" w:cs="Times New Roman"/>
          <w:i/>
          <w:iCs/>
          <w:sz w:val="24"/>
          <w:szCs w:val="24"/>
        </w:rPr>
        <w:t>P&lt; 2.2e-16</w:t>
      </w:r>
      <w:r w:rsidR="00D402C9" w:rsidRPr="00747E17">
        <w:rPr>
          <w:rFonts w:ascii="Times New Roman" w:hAnsi="Times New Roman" w:cs="Times New Roman"/>
          <w:sz w:val="24"/>
          <w:szCs w:val="24"/>
        </w:rPr>
        <w:t xml:space="preserve">). Dominant species such as </w:t>
      </w:r>
      <w:proofErr w:type="spellStart"/>
      <w:r w:rsidR="007915AE" w:rsidRPr="00747E17">
        <w:rPr>
          <w:rFonts w:ascii="Times New Roman" w:hAnsi="Times New Roman" w:cs="Times New Roman"/>
          <w:i/>
          <w:iCs/>
          <w:sz w:val="24"/>
          <w:szCs w:val="24"/>
        </w:rPr>
        <w:t>Echinochloa</w:t>
      </w:r>
      <w:proofErr w:type="spellEnd"/>
      <w:r w:rsidR="007915AE" w:rsidRPr="00747E17">
        <w:rPr>
          <w:rFonts w:ascii="Times New Roman" w:hAnsi="Times New Roman" w:cs="Times New Roman"/>
          <w:i/>
          <w:iCs/>
          <w:sz w:val="24"/>
          <w:szCs w:val="24"/>
        </w:rPr>
        <w:t xml:space="preserve"> </w:t>
      </w:r>
      <w:proofErr w:type="spellStart"/>
      <w:r w:rsidR="007915AE" w:rsidRPr="00747E17">
        <w:rPr>
          <w:rFonts w:ascii="Times New Roman" w:hAnsi="Times New Roman" w:cs="Times New Roman"/>
          <w:i/>
          <w:iCs/>
          <w:sz w:val="24"/>
          <w:szCs w:val="24"/>
        </w:rPr>
        <w:t>stagnina</w:t>
      </w:r>
      <w:proofErr w:type="spellEnd"/>
      <w:r w:rsidR="009A31AB" w:rsidRPr="00747E17">
        <w:rPr>
          <w:rFonts w:ascii="Times New Roman" w:hAnsi="Times New Roman" w:cs="Times New Roman"/>
          <w:i/>
          <w:iCs/>
          <w:sz w:val="24"/>
          <w:szCs w:val="24"/>
        </w:rPr>
        <w:t xml:space="preserve">, </w:t>
      </w:r>
      <w:r w:rsidR="007915AE" w:rsidRPr="00747E17">
        <w:rPr>
          <w:rFonts w:ascii="Times New Roman" w:hAnsi="Times New Roman" w:cs="Times New Roman"/>
          <w:i/>
          <w:iCs/>
          <w:sz w:val="24"/>
          <w:szCs w:val="24"/>
        </w:rPr>
        <w:t xml:space="preserve">Mimosa </w:t>
      </w:r>
      <w:proofErr w:type="spellStart"/>
      <w:r w:rsidR="007915AE" w:rsidRPr="00747E17">
        <w:rPr>
          <w:rFonts w:ascii="Times New Roman" w:hAnsi="Times New Roman" w:cs="Times New Roman"/>
          <w:i/>
          <w:iCs/>
          <w:sz w:val="24"/>
          <w:szCs w:val="24"/>
        </w:rPr>
        <w:t>pigra</w:t>
      </w:r>
      <w:proofErr w:type="spellEnd"/>
      <w:r w:rsidR="007915AE" w:rsidRPr="00747E17">
        <w:rPr>
          <w:rFonts w:ascii="Times New Roman" w:hAnsi="Times New Roman" w:cs="Times New Roman"/>
          <w:i/>
          <w:iCs/>
          <w:sz w:val="24"/>
          <w:szCs w:val="24"/>
        </w:rPr>
        <w:t xml:space="preserve"> </w:t>
      </w:r>
      <w:r w:rsidR="007915AE" w:rsidRPr="00747E17">
        <w:rPr>
          <w:rFonts w:ascii="Times New Roman" w:hAnsi="Times New Roman" w:cs="Times New Roman"/>
          <w:sz w:val="24"/>
          <w:szCs w:val="24"/>
        </w:rPr>
        <w:t xml:space="preserve">and </w:t>
      </w:r>
      <w:r w:rsidR="007915AE" w:rsidRPr="00747E17">
        <w:rPr>
          <w:rFonts w:ascii="Times New Roman" w:hAnsi="Times New Roman" w:cs="Times New Roman"/>
          <w:i/>
          <w:iCs/>
          <w:sz w:val="24"/>
          <w:szCs w:val="24"/>
        </w:rPr>
        <w:t>Eichhornia crassipes</w:t>
      </w:r>
      <w:r w:rsidR="009A31AB" w:rsidRPr="00747E17">
        <w:rPr>
          <w:rFonts w:ascii="Times New Roman" w:hAnsi="Times New Roman" w:cs="Times New Roman"/>
          <w:b/>
          <w:bCs/>
          <w:sz w:val="24"/>
          <w:szCs w:val="24"/>
        </w:rPr>
        <w:t xml:space="preserve"> </w:t>
      </w:r>
      <w:r w:rsidR="007915AE" w:rsidRPr="00747E17">
        <w:rPr>
          <w:rFonts w:ascii="Times New Roman" w:hAnsi="Times New Roman" w:cs="Times New Roman"/>
          <w:sz w:val="24"/>
          <w:szCs w:val="24"/>
        </w:rPr>
        <w:t xml:space="preserve">have high cover at 1.95%, 1.86%, and 1.33%, respectively. The dominant families are represented by stable and prolific species, with an abundance of prolific species in the Convolvulaceae family. </w:t>
      </w:r>
      <w:r w:rsidR="002B5A8C" w:rsidRPr="00747E17">
        <w:rPr>
          <w:rFonts w:ascii="Times New Roman" w:hAnsi="Times New Roman" w:cs="Times New Roman"/>
          <w:color w:val="000000"/>
          <w:sz w:val="24"/>
          <w:szCs w:val="24"/>
        </w:rPr>
        <w:t xml:space="preserve">This study </w:t>
      </w:r>
      <w:r w:rsidR="00294BEB" w:rsidRPr="00747E17">
        <w:rPr>
          <w:rFonts w:ascii="Times New Roman" w:hAnsi="Times New Roman" w:cs="Times New Roman"/>
          <w:sz w:val="24"/>
          <w:szCs w:val="24"/>
        </w:rPr>
        <w:t>has characterized the floristic diversity of the crocodile habitat, highlighting the dominant species and plant communities present. Further research would be useful to better understand the environmental factors and ecological processes that influence the floristic composition and structure of plant communities in this habitat. Management and conservation strategies could be developed to maintain biological diversity and prevent negative impacts on the ecosystem, taking these results into account.</w:t>
      </w:r>
    </w:p>
    <w:p w14:paraId="637983B6" w14:textId="4F8A180A" w:rsidR="001312F2" w:rsidRDefault="00747E17" w:rsidP="0062585A">
      <w:pPr>
        <w:spacing w:line="360" w:lineRule="auto"/>
        <w:jc w:val="both"/>
        <w:rPr>
          <w:rFonts w:ascii="Times New Roman" w:hAnsi="Times New Roman" w:cs="Times New Roman"/>
          <w:sz w:val="24"/>
          <w:szCs w:val="24"/>
        </w:rPr>
      </w:pPr>
      <w:r w:rsidRPr="00747E17">
        <w:rPr>
          <w:rFonts w:ascii="Times New Roman" w:hAnsi="Times New Roman" w:cs="Times New Roman"/>
          <w:b/>
          <w:bCs/>
          <w:sz w:val="24"/>
          <w:szCs w:val="24"/>
        </w:rPr>
        <w:t>Keywords:</w:t>
      </w:r>
      <w:r w:rsidR="00737605" w:rsidRPr="00747E17">
        <w:rPr>
          <w:rFonts w:ascii="Times New Roman" w:hAnsi="Times New Roman" w:cs="Times New Roman"/>
          <w:sz w:val="24"/>
          <w:szCs w:val="24"/>
        </w:rPr>
        <w:t xml:space="preserve"> </w:t>
      </w:r>
      <w:r w:rsidR="00D72BA2" w:rsidRPr="00D72BA2">
        <w:rPr>
          <w:rFonts w:ascii="Times New Roman" w:hAnsi="Times New Roman" w:cs="Times New Roman"/>
          <w:sz w:val="24"/>
          <w:szCs w:val="24"/>
        </w:rPr>
        <w:t>Biodiversity</w:t>
      </w:r>
      <w:r w:rsidR="00D72BA2" w:rsidRPr="00747E17">
        <w:rPr>
          <w:rFonts w:ascii="Times New Roman" w:hAnsi="Times New Roman" w:cs="Times New Roman"/>
          <w:i/>
          <w:iCs/>
          <w:sz w:val="24"/>
          <w:szCs w:val="24"/>
        </w:rPr>
        <w:t>, Crocodylus</w:t>
      </w:r>
      <w:r w:rsidR="009D3702" w:rsidRPr="00747E17">
        <w:rPr>
          <w:rFonts w:ascii="Times New Roman" w:hAnsi="Times New Roman" w:cs="Times New Roman"/>
          <w:i/>
          <w:iCs/>
          <w:sz w:val="24"/>
          <w:szCs w:val="24"/>
        </w:rPr>
        <w:t xml:space="preserve"> </w:t>
      </w:r>
      <w:r w:rsidRPr="00747E17">
        <w:rPr>
          <w:rFonts w:ascii="Times New Roman" w:hAnsi="Times New Roman" w:cs="Times New Roman"/>
          <w:i/>
          <w:iCs/>
          <w:sz w:val="24"/>
          <w:szCs w:val="24"/>
        </w:rPr>
        <w:t>suchus,</w:t>
      </w:r>
      <w:r w:rsidR="002D0A20" w:rsidRPr="00747E17">
        <w:rPr>
          <w:rFonts w:ascii="Times New Roman" w:hAnsi="Times New Roman" w:cs="Times New Roman"/>
          <w:sz w:val="24"/>
          <w:szCs w:val="24"/>
        </w:rPr>
        <w:t xml:space="preserve"> </w:t>
      </w:r>
      <w:r w:rsidR="00D72BA2" w:rsidRPr="00D72BA2">
        <w:rPr>
          <w:rFonts w:ascii="Times New Roman" w:hAnsi="Times New Roman" w:cs="Times New Roman"/>
          <w:sz w:val="24"/>
          <w:szCs w:val="24"/>
        </w:rPr>
        <w:t>Freshwater Habitat</w:t>
      </w:r>
      <w:r w:rsidR="002D0A20" w:rsidRPr="00747E17">
        <w:rPr>
          <w:rFonts w:ascii="Times New Roman" w:hAnsi="Times New Roman" w:cs="Times New Roman"/>
          <w:sz w:val="24"/>
          <w:szCs w:val="24"/>
        </w:rPr>
        <w:t xml:space="preserve">, </w:t>
      </w:r>
      <w:r>
        <w:rPr>
          <w:rFonts w:ascii="Times New Roman" w:hAnsi="Times New Roman" w:cs="Times New Roman"/>
          <w:sz w:val="24"/>
          <w:szCs w:val="24"/>
        </w:rPr>
        <w:t xml:space="preserve">Niger </w:t>
      </w:r>
      <w:r w:rsidR="002D0A20" w:rsidRPr="00747E17">
        <w:rPr>
          <w:rFonts w:ascii="Times New Roman" w:hAnsi="Times New Roman" w:cs="Times New Roman"/>
          <w:sz w:val="24"/>
          <w:szCs w:val="24"/>
        </w:rPr>
        <w:t>River</w:t>
      </w:r>
    </w:p>
    <w:p w14:paraId="5DEFB4CD" w14:textId="77777777" w:rsidR="00957683" w:rsidRPr="00747E17" w:rsidRDefault="00957683" w:rsidP="0062585A">
      <w:pPr>
        <w:spacing w:line="360" w:lineRule="auto"/>
        <w:jc w:val="both"/>
        <w:rPr>
          <w:rFonts w:ascii="Times New Roman" w:hAnsi="Times New Roman" w:cs="Times New Roman"/>
          <w:sz w:val="24"/>
          <w:szCs w:val="24"/>
        </w:rPr>
      </w:pPr>
    </w:p>
    <w:p w14:paraId="4D39E34C" w14:textId="75C1FB26" w:rsidR="0015681F" w:rsidRPr="009A31AB" w:rsidRDefault="009A31AB" w:rsidP="009A31AB">
      <w:pPr>
        <w:pStyle w:val="ListParagraph"/>
        <w:numPr>
          <w:ilvl w:val="0"/>
          <w:numId w:val="8"/>
        </w:numPr>
        <w:spacing w:line="360" w:lineRule="auto"/>
        <w:jc w:val="both"/>
        <w:rPr>
          <w:rFonts w:ascii="Times New Roman" w:hAnsi="Times New Roman" w:cs="Times New Roman"/>
          <w:b/>
          <w:bCs/>
          <w:color w:val="000000" w:themeColor="text1"/>
          <w:sz w:val="24"/>
          <w:szCs w:val="24"/>
        </w:rPr>
      </w:pPr>
      <w:r w:rsidRPr="009A31AB">
        <w:rPr>
          <w:rFonts w:ascii="Times New Roman" w:hAnsi="Times New Roman" w:cs="Times New Roman"/>
          <w:b/>
          <w:bCs/>
          <w:color w:val="000000" w:themeColor="text1"/>
          <w:sz w:val="24"/>
          <w:szCs w:val="24"/>
        </w:rPr>
        <w:t xml:space="preserve">Introduction </w:t>
      </w:r>
    </w:p>
    <w:p w14:paraId="3996A26A" w14:textId="3477A72A" w:rsidR="00FD5C9A" w:rsidRPr="00FD5C9A" w:rsidRDefault="00FD5C9A" w:rsidP="00FD5C9A">
      <w:pPr>
        <w:spacing w:line="360" w:lineRule="auto"/>
        <w:jc w:val="both"/>
        <w:rPr>
          <w:rFonts w:ascii="Times New Roman" w:hAnsi="Times New Roman" w:cs="Times New Roman"/>
          <w:sz w:val="24"/>
          <w:szCs w:val="24"/>
        </w:rPr>
      </w:pPr>
      <w:r w:rsidRPr="00FD5C9A">
        <w:rPr>
          <w:rFonts w:ascii="Times New Roman" w:hAnsi="Times New Roman" w:cs="Times New Roman"/>
          <w:sz w:val="24"/>
          <w:szCs w:val="24"/>
        </w:rPr>
        <w:t>Biodiversity conservation is a crucial issue for ecosystem management, as natural habitats are subject to increasing pressures from human activities such as deforestation, pollution, and climate change (</w:t>
      </w:r>
      <w:r w:rsidR="0022339D" w:rsidRPr="00870350">
        <w:rPr>
          <w:rFonts w:ascii="Times New Roman" w:hAnsi="Times New Roman" w:cs="Times New Roman"/>
          <w:sz w:val="24"/>
          <w:szCs w:val="24"/>
        </w:rPr>
        <w:fldChar w:fldCharType="begin"/>
      </w:r>
      <w:r w:rsidR="0022339D" w:rsidRPr="00870350">
        <w:rPr>
          <w:rFonts w:ascii="Times New Roman" w:hAnsi="Times New Roman" w:cs="Times New Roman"/>
          <w:sz w:val="24"/>
          <w:szCs w:val="24"/>
        </w:rPr>
        <w:instrText xml:space="preserve"> ADDIN ZOTERO_ITEM CSL_CITATION {"citationID":"MNHTO4gZ","properties":{"formattedCitation":"({\\i{}Chapin III FS, Et Al 2000. Consequences of Chan | PDF}, s.\\uc0\\u160{}d.)","plainCitation":"(Chapin III FS, Et Al 2000. Consequences of Chan | PDF, s. d.)","noteIndex":0},"citationItems":[{"id":465,"uris":["http://zotero.org/users/local/1jhOEjVK/items/VDXPJBGU"],"itemData":{"id":465,"type":"webpage","abstract":"Scribd est la source de plus de 200 millions de  documents téléchargés par les utilisateurs et de ressources spécialisées.","container-title":"Scribd","language":"fr","title":"Chapin III FS, Et Al 2000. Consequences of Chan | PDF","URL":"https://www.scribd.com/document/658505475/Chapin-III-FS-et-al-2000-Consequences-of-chan","accessed":{"date-parts":[["2025",10,9]]}},"label":"page"}],"schema":"https://github.com/citation-style-language/schema/raw/master/csl-citation.json"} </w:instrText>
      </w:r>
      <w:r w:rsidR="0022339D" w:rsidRPr="00870350">
        <w:rPr>
          <w:rFonts w:ascii="Times New Roman" w:hAnsi="Times New Roman" w:cs="Times New Roman"/>
          <w:sz w:val="24"/>
          <w:szCs w:val="24"/>
        </w:rPr>
        <w:fldChar w:fldCharType="separate"/>
      </w:r>
      <w:r w:rsidR="00AB2A56" w:rsidRPr="00870350">
        <w:rPr>
          <w:rFonts w:ascii="Times New Roman" w:hAnsi="Times New Roman" w:cs="Times New Roman"/>
          <w:kern w:val="0"/>
          <w:sz w:val="24"/>
        </w:rPr>
        <w:t xml:space="preserve">Chapin et al., 2000 </w:t>
      </w:r>
      <w:r w:rsidR="0022339D" w:rsidRPr="00870350">
        <w:rPr>
          <w:rFonts w:ascii="Times New Roman" w:hAnsi="Times New Roman" w:cs="Times New Roman"/>
          <w:sz w:val="24"/>
          <w:szCs w:val="24"/>
        </w:rPr>
        <w:fldChar w:fldCharType="end"/>
      </w:r>
      <w:r w:rsidR="00870350" w:rsidRPr="00870350">
        <w:rPr>
          <w:rFonts w:ascii="Times New Roman" w:hAnsi="Times New Roman" w:cs="Times New Roman"/>
          <w:sz w:val="24"/>
          <w:szCs w:val="24"/>
        </w:rPr>
        <w:t xml:space="preserve">; </w:t>
      </w:r>
      <w:r w:rsidR="0022339D" w:rsidRPr="00870350">
        <w:rPr>
          <w:rFonts w:ascii="Times New Roman" w:hAnsi="Times New Roman" w:cs="Times New Roman"/>
          <w:sz w:val="24"/>
          <w:szCs w:val="24"/>
          <w:highlight w:val="yellow"/>
        </w:rPr>
        <w:fldChar w:fldCharType="begin"/>
      </w:r>
      <w:r w:rsidR="0022339D" w:rsidRPr="00870350">
        <w:rPr>
          <w:rFonts w:ascii="Times New Roman" w:hAnsi="Times New Roman" w:cs="Times New Roman"/>
          <w:sz w:val="24"/>
          <w:szCs w:val="24"/>
          <w:highlight w:val="yellow"/>
        </w:rPr>
        <w:instrText xml:space="preserve"> ADDIN ZOTERO_ITEM CSL_CITATION {"citationID":"WdFCDgsl","properties":{"formattedCitation":"({\\i{}Vitousek et al., 1997}, s.\\uc0\\u160{}d.)","plainCitation":"(Vitousek et al., 1997, s. d.)","noteIndex":0},"citationItems":[{"id":467,"uris":["http://zotero.org/users/local/1jhOEjVK/items/W5435TLM"],"itemData":{"id":467,"type":"webpage","abstract":"La recherche intelligente de Bing facilite la recherche rapide et vous récompense.","container-title":"Bing","language":"fr","title":"Vitousek et al., 1997","URL":"https://www.bing.com/search?q=Vitousek+et+al.%2C+1997&amp;cvid=844c635641b84f52be39bc3c114e0f7d&amp;gs_lcrp=EgRlZGdlKgYIABBFGDkyBggAEEUYOdIBCDQwNzFqMGo0qAIDsAIB&amp;FORM=ANAB01&amp;PC=U531","accessed":{"date-parts":[["2025",10,9]]}}}],"schema":"https://github.com/citation-style-language/schema/raw/master/csl-citation.json"} </w:instrText>
      </w:r>
      <w:r w:rsidR="0022339D" w:rsidRPr="00870350">
        <w:rPr>
          <w:rFonts w:ascii="Times New Roman" w:hAnsi="Times New Roman" w:cs="Times New Roman"/>
          <w:sz w:val="24"/>
          <w:szCs w:val="24"/>
          <w:highlight w:val="yellow"/>
        </w:rPr>
        <w:fldChar w:fldCharType="separate"/>
      </w:r>
      <w:r w:rsidR="00AB2A56" w:rsidRPr="00870350">
        <w:rPr>
          <w:rFonts w:ascii="Times New Roman" w:hAnsi="Times New Roman" w:cs="Times New Roman"/>
          <w:kern w:val="0"/>
          <w:sz w:val="24"/>
        </w:rPr>
        <w:t>Vitousek et al., 1997</w:t>
      </w:r>
      <w:r w:rsidR="00BE610D">
        <w:rPr>
          <w:rFonts w:ascii="Times New Roman" w:hAnsi="Times New Roman" w:cs="Times New Roman"/>
          <w:kern w:val="0"/>
          <w:sz w:val="24"/>
        </w:rPr>
        <w:t xml:space="preserve">; </w:t>
      </w:r>
      <w:proofErr w:type="spellStart"/>
      <w:r w:rsidR="00BE610D" w:rsidRPr="00BE610D">
        <w:rPr>
          <w:rFonts w:ascii="Times New Roman" w:hAnsi="Times New Roman" w:cs="Times New Roman"/>
          <w:kern w:val="0"/>
          <w:sz w:val="24"/>
        </w:rPr>
        <w:t>Jayaraj</w:t>
      </w:r>
      <w:proofErr w:type="spellEnd"/>
      <w:r w:rsidR="00BE610D">
        <w:rPr>
          <w:rFonts w:ascii="Times New Roman" w:hAnsi="Times New Roman" w:cs="Times New Roman"/>
          <w:kern w:val="0"/>
          <w:sz w:val="24"/>
        </w:rPr>
        <w:t xml:space="preserve"> et al., 2024</w:t>
      </w:r>
      <w:r w:rsidR="00AB2A56" w:rsidRPr="00870350">
        <w:rPr>
          <w:rFonts w:ascii="Times New Roman" w:hAnsi="Times New Roman" w:cs="Times New Roman"/>
          <w:kern w:val="0"/>
          <w:sz w:val="24"/>
        </w:rPr>
        <w:t xml:space="preserve">) </w:t>
      </w:r>
      <w:r w:rsidR="0022339D" w:rsidRPr="00870350">
        <w:rPr>
          <w:rFonts w:ascii="Times New Roman" w:hAnsi="Times New Roman" w:cs="Times New Roman"/>
          <w:sz w:val="24"/>
          <w:szCs w:val="24"/>
          <w:highlight w:val="yellow"/>
        </w:rPr>
        <w:fldChar w:fldCharType="end"/>
      </w:r>
      <w:r w:rsidRPr="00FD5C9A">
        <w:rPr>
          <w:rFonts w:ascii="Times New Roman" w:hAnsi="Times New Roman" w:cs="Times New Roman"/>
          <w:sz w:val="24"/>
          <w:szCs w:val="24"/>
        </w:rPr>
        <w:t xml:space="preserve">. These pressures can lead to biodiversity loss and negative impacts on ecosystems, including the degradation of ecosystem services essential for human well-being </w:t>
      </w:r>
      <w:r w:rsidR="0022339D" w:rsidRPr="00870350">
        <w:rPr>
          <w:rFonts w:ascii="Times New Roman" w:hAnsi="Times New Roman" w:cs="Times New Roman"/>
          <w:sz w:val="24"/>
          <w:szCs w:val="24"/>
        </w:rPr>
        <w:fldChar w:fldCharType="begin"/>
      </w:r>
      <w:r w:rsidR="00AB2A56" w:rsidRPr="00870350">
        <w:rPr>
          <w:rFonts w:ascii="Times New Roman" w:hAnsi="Times New Roman" w:cs="Times New Roman"/>
          <w:sz w:val="24"/>
          <w:szCs w:val="24"/>
        </w:rPr>
        <w:instrText xml:space="preserve"> ADDIN ZOTERO_ITEM CSL_CITATION {"citationID":"rDVZ4SWQ","properties":{"formattedCitation":"({\\i{}M.E.A. (2005) A Report of the Millennium Ecosystem Assessment. Ecosystems and Human Well-Being. Island Press, Washington DC. - References - Scientific Research Publishing}, s.\\uc0\\u160{}d.)","plainCitation":"(M.E.A. (2005) A Report of the Millennium Ecosystem Assessment. Ecosystems and Human Well-Being. Island Press, Washington DC. - References - Scientific Research Publishing, s. d.)","dontUpdate":true,"noteIndex":0},"citationItems":[{"id":471,"uris":["http://zotero.org/users/local/1jhOEjVK/items/HM8DN2JK"],"itemData":{"id":471,"type":"webpage","title":"M.E.A. (2005) A Report of the Millennium Ecosystem Assessment. Ecosystems and Human Well-Being. Island Press, Washington DC. - References - Scientific Research Publishing","URL":"https://www.scirp.org/reference/ReferencesPapers?ReferenceID=1162408","accessed":{"date-parts":[["2025",10,9]]}}}],"schema":"https://github.com/citation-style-language/schema/raw/master/csl-citation.json"} </w:instrText>
      </w:r>
      <w:r w:rsidR="0022339D" w:rsidRPr="00870350">
        <w:rPr>
          <w:rFonts w:ascii="Times New Roman" w:hAnsi="Times New Roman" w:cs="Times New Roman"/>
          <w:sz w:val="24"/>
          <w:szCs w:val="24"/>
        </w:rPr>
        <w:fldChar w:fldCharType="separate"/>
      </w:r>
      <w:r w:rsidR="0022339D" w:rsidRPr="00870350">
        <w:rPr>
          <w:rFonts w:ascii="Times New Roman" w:hAnsi="Times New Roman" w:cs="Times New Roman"/>
          <w:kern w:val="0"/>
          <w:sz w:val="24"/>
        </w:rPr>
        <w:t xml:space="preserve">(MEA, 2005) </w:t>
      </w:r>
      <w:r w:rsidR="0022339D" w:rsidRPr="00870350">
        <w:rPr>
          <w:rFonts w:ascii="Times New Roman" w:hAnsi="Times New Roman" w:cs="Times New Roman"/>
          <w:sz w:val="24"/>
          <w:szCs w:val="24"/>
        </w:rPr>
        <w:fldChar w:fldCharType="end"/>
      </w:r>
      <w:r w:rsidRPr="00870350">
        <w:rPr>
          <w:rFonts w:ascii="Times New Roman" w:hAnsi="Times New Roman" w:cs="Times New Roman"/>
          <w:sz w:val="24"/>
          <w:szCs w:val="24"/>
        </w:rPr>
        <w:t>.</w:t>
      </w:r>
    </w:p>
    <w:p w14:paraId="01CAB799" w14:textId="528F522A" w:rsidR="00FD5C9A" w:rsidRPr="00FD5C9A" w:rsidRDefault="00FD5C9A" w:rsidP="00FD5C9A">
      <w:pPr>
        <w:spacing w:line="360" w:lineRule="auto"/>
        <w:jc w:val="both"/>
        <w:rPr>
          <w:rFonts w:ascii="Times New Roman" w:hAnsi="Times New Roman" w:cs="Times New Roman"/>
          <w:sz w:val="24"/>
          <w:szCs w:val="24"/>
        </w:rPr>
      </w:pPr>
      <w:r w:rsidRPr="00FD5C9A">
        <w:rPr>
          <w:rFonts w:ascii="Times New Roman" w:hAnsi="Times New Roman" w:cs="Times New Roman"/>
          <w:sz w:val="24"/>
          <w:szCs w:val="24"/>
        </w:rPr>
        <w:t xml:space="preserve">Crocodile habitat is an important ecosystem that requires proper management and conservation to maintain its biodiversity and ecological functions. Aquatic ecosystems and wetlands are </w:t>
      </w:r>
      <w:r w:rsidRPr="00FD5C9A">
        <w:rPr>
          <w:rFonts w:ascii="Times New Roman" w:hAnsi="Times New Roman" w:cs="Times New Roman"/>
          <w:sz w:val="24"/>
          <w:szCs w:val="24"/>
        </w:rPr>
        <w:lastRenderedPageBreak/>
        <w:t xml:space="preserve">particularly vulnerable to human impacts, as they are often subject to multiple pressures, such as pollution, overfishing, and habitat destruction </w:t>
      </w:r>
      <w:r w:rsidR="006D521F" w:rsidRPr="00870350">
        <w:rPr>
          <w:rFonts w:ascii="Times New Roman" w:hAnsi="Times New Roman" w:cs="Times New Roman"/>
          <w:sz w:val="24"/>
          <w:szCs w:val="24"/>
        </w:rPr>
        <w:fldChar w:fldCharType="begin"/>
      </w:r>
      <w:r w:rsidR="00870350" w:rsidRPr="00870350">
        <w:rPr>
          <w:rFonts w:ascii="Times New Roman" w:hAnsi="Times New Roman" w:cs="Times New Roman"/>
          <w:sz w:val="24"/>
          <w:szCs w:val="24"/>
        </w:rPr>
        <w:instrText xml:space="preserve"> ADDIN ZOTERO_ITEM CSL_CITATION {"citationID":"pCKwKR9y","properties":{"formattedCitation":"(Dudgeon et al., 2006)","plainCitation":"(Dudgeon et al., 2006)","noteIndex":0},"citationItems":[{"id":473,"uris":["http://zotero.org/users/local/1jhOEjVK/items/B2E3V39J"],"itemData":{"id":473,"type":"article-journal","abstract":"ABSTRACT\n            \n              Freshwater biodiversity is\n              the\n              over‐riding conservation priority during the International Decade for Action ‐‘Water for Life’ ‐ 2005 to 2015. Fresh water makes up only 0.01% of the World's water and approximately 0.8 % of the Earth's surface, yet this tiny fraction of global water supports at least 100 000 species out of approximately 1.8 million ‐ almost 6% of all described species. Inland waters and freshwater biodiversity constitute a valuable natural resource, in economic, cultural, aesthetic, scientific and educational terms. Their conservation and management are critical to the interests of all humans, nations and governments. Yet this precious heritage is in crisis. Fresh waters are experiencing declines in biodiversity far greater than those in the most affected terrestrial ecosystems, and if trends in human demands for water remain unaltered and species losses continue at current rates, the opportunity to conserve much of the remaining biodiversity in fresh water will vanish before the ‘Water for Life’ decade ends in 2015. Why is this so, and what is being done about it? This article explores the special features of freshwater habitats and the biodiversity they support that makes them especially vulnerable to human activities. We document threats to global freshwater biodiversity under five headings: overexploitation; water pollution; flow modification; destruction or degradation of habitat; and invasion by exotic species. Their combined and interacting influences have resulted in population declines and range reduction of freshwater biodiversity worldwide. Conservation of biodiversity is complicated by the landscape position of rivers and wetlands as ‘receivers’ of land‐use effluents, and the problems posed by endemism and thus non‐substitutability. In addition, in many parts of the world, fresh water is subject to severe competition among multiple human stakeholders. Protection of freshwater biodiversity is perhaps the ultimate conservation challenge because it is influenced by the upstream drainage network, the surrounding land, the riparian zone, and ‐ in the case of migrating aquatic fauna ‐ downstream reaches. Such prerequisites are hardly ever met. Immediate action is needed where opportunities exist to set aside intact lake and river ecosystems within large protected areas. For most of the global land surface, trade‐offs between conservation of freshwater biodiversity and human use of ecosystem goods and services are necessary. We advocate continuing attempts to check species loss but, in many situations, urge adoption of a compromise position of management for biodiversity conservation, ecosystem functioning and resilience, and human livelihoods in order to provide a viable long‐term basis for freshwater conservation. Recognition of this need will require adoption of a new paradigm for biodiversity protection and freshwater ecosystem management ‐ one that has been appropriately termed ‘reconciliation ecology’.","container-title":"Biological Reviews","DOI":"10.1017/S1464793105006950","ISSN":"1464-7931, 1469-185X","issue":"2","journalAbbreviation":"Biological Reviews","language":"en","page":"163-182","source":"DOI.org (Crossref)","title":"Freshwater biodiversity: importance, threats, status and conservation challenges","title-short":"Freshwater biodiversity","volume":"81","author":[{"family":"Dudgeon","given":"David"},{"family":"Arthington","given":"Angela H."},{"family":"Gessner","given":"Mark O."},{"family":"Kawabata","given":"Zen‐Ichiro"},{"family":"Knowler","given":"Duncan J."},{"family":"Lévêque","given":"Christian"},{"family":"Naiman","given":"Robert J."},{"family":"Prieur‐Richard","given":"Anne‐Hélène"},{"family":"Soto","given":"Doris"},{"family":"Stiassny","given":"Melanie L. J."},{"family":"Sullivan","given":"Caroline A."}],"issued":{"date-parts":[["2006",5]]}}}],"schema":"https://github.com/citation-style-language/schema/raw/master/csl-citation.json"} </w:instrText>
      </w:r>
      <w:r w:rsidR="006D521F" w:rsidRPr="00870350">
        <w:rPr>
          <w:rFonts w:ascii="Times New Roman" w:hAnsi="Times New Roman" w:cs="Times New Roman"/>
          <w:sz w:val="24"/>
          <w:szCs w:val="24"/>
        </w:rPr>
        <w:fldChar w:fldCharType="separate"/>
      </w:r>
      <w:r w:rsidR="00870350" w:rsidRPr="00870350">
        <w:rPr>
          <w:rFonts w:ascii="Times New Roman" w:hAnsi="Times New Roman" w:cs="Times New Roman"/>
          <w:sz w:val="24"/>
        </w:rPr>
        <w:t xml:space="preserve">(Dudgeon et al., 2006) </w:t>
      </w:r>
      <w:r w:rsidR="006D521F" w:rsidRPr="00870350">
        <w:rPr>
          <w:rFonts w:ascii="Times New Roman" w:hAnsi="Times New Roman" w:cs="Times New Roman"/>
          <w:sz w:val="24"/>
          <w:szCs w:val="24"/>
        </w:rPr>
        <w:fldChar w:fldCharType="end"/>
      </w:r>
      <w:r w:rsidRPr="00FD5C9A">
        <w:rPr>
          <w:rFonts w:ascii="Times New Roman" w:hAnsi="Times New Roman" w:cs="Times New Roman"/>
          <w:sz w:val="24"/>
          <w:szCs w:val="24"/>
        </w:rPr>
        <w:t>.</w:t>
      </w:r>
    </w:p>
    <w:p w14:paraId="351191D0" w14:textId="73E21399" w:rsidR="00443366" w:rsidRDefault="00FD5C9A" w:rsidP="00FD5C9A">
      <w:pPr>
        <w:spacing w:line="360" w:lineRule="auto"/>
        <w:jc w:val="both"/>
        <w:rPr>
          <w:rFonts w:ascii="Times New Roman" w:hAnsi="Times New Roman" w:cs="Times New Roman"/>
          <w:sz w:val="24"/>
          <w:szCs w:val="24"/>
        </w:rPr>
      </w:pPr>
      <w:r w:rsidRPr="00FD5C9A">
        <w:rPr>
          <w:rFonts w:ascii="Times New Roman" w:hAnsi="Times New Roman" w:cs="Times New Roman"/>
          <w:sz w:val="24"/>
          <w:szCs w:val="24"/>
        </w:rPr>
        <w:t xml:space="preserve">Understanding the floristic diversity of crocodile habitat is essential for developing effective management and conservation strategies. Plants play a crucial role in ecosystems, particularly in terms of primary production, regulation of biogeochemical cycles, and provision of habitat for other organisms </w:t>
      </w:r>
      <w:r w:rsidR="006D521F" w:rsidRPr="00870350">
        <w:rPr>
          <w:rFonts w:ascii="Times New Roman" w:hAnsi="Times New Roman" w:cs="Times New Roman"/>
          <w:sz w:val="24"/>
          <w:szCs w:val="24"/>
          <w:highlight w:val="yellow"/>
        </w:rPr>
        <w:fldChar w:fldCharType="begin"/>
      </w:r>
      <w:r w:rsidR="006D521F" w:rsidRPr="00870350">
        <w:rPr>
          <w:rFonts w:ascii="Times New Roman" w:hAnsi="Times New Roman" w:cs="Times New Roman"/>
          <w:sz w:val="24"/>
          <w:szCs w:val="24"/>
          <w:highlight w:val="yellow"/>
        </w:rPr>
        <w:instrText xml:space="preserve"> ADDIN ZOTERO_ITEM CSL_CITATION {"citationID":"PLFefFZ4","properties":{"formattedCitation":"({\\i{}Grime, J.P. (2001) Plant Strategies, Vegetation Processes, and Ecosystem Properties. 2nd Edition, John Wiley &amp; Sons, Chichester. - References - Scientific Research Publishing}, s.\\uc0\\u160{}d.)","plainCitation":"(Grime, J.P. (2001) Plant Strategies, Vegetation Processes, and Ecosystem Properties. 2nd Edition, John Wiley &amp; Sons, Chichester. - References - Scientific Research Publishing, s. d.)","noteIndex":0},"citationItems":[{"id":474,"uris":["http://zotero.org/users/local/1jhOEjVK/items/YZS5DZXJ"],"itemData":{"id":474,"type":"webpage","title":"Grime, J.P. (2001) Plant Strategies, Vegetation Processes, and Ecosystem Properties. 2nd Edition, John Wiley &amp; Sons, Chichester. - References - Scientific Research Publishing","URL":"https://www.scirp.org/reference/referencespapers?referenceid=1901254","accessed":{"date-parts":[["2025",10,9]]}}}],"schema":"https://github.com/citation-style-language/schema/raw/master/csl-citation.json"} </w:instrText>
      </w:r>
      <w:r w:rsidR="006D521F" w:rsidRPr="00870350">
        <w:rPr>
          <w:rFonts w:ascii="Times New Roman" w:hAnsi="Times New Roman" w:cs="Times New Roman"/>
          <w:sz w:val="24"/>
          <w:szCs w:val="24"/>
          <w:highlight w:val="yellow"/>
        </w:rPr>
        <w:fldChar w:fldCharType="separate"/>
      </w:r>
      <w:r w:rsidR="00AB2A56" w:rsidRPr="00870350">
        <w:rPr>
          <w:rFonts w:ascii="Times New Roman" w:hAnsi="Times New Roman" w:cs="Times New Roman"/>
          <w:kern w:val="0"/>
          <w:sz w:val="24"/>
        </w:rPr>
        <w:t xml:space="preserve">(Grime, 2001 </w:t>
      </w:r>
      <w:r w:rsidR="006D521F" w:rsidRPr="00870350">
        <w:rPr>
          <w:rFonts w:ascii="Times New Roman" w:hAnsi="Times New Roman" w:cs="Times New Roman"/>
          <w:sz w:val="24"/>
          <w:szCs w:val="24"/>
          <w:highlight w:val="yellow"/>
        </w:rPr>
        <w:fldChar w:fldCharType="end"/>
      </w:r>
      <w:r w:rsidR="00870350">
        <w:rPr>
          <w:rFonts w:ascii="Times New Roman" w:hAnsi="Times New Roman" w:cs="Times New Roman"/>
          <w:sz w:val="24"/>
          <w:szCs w:val="24"/>
        </w:rPr>
        <w:t xml:space="preserve">; </w:t>
      </w:r>
      <w:r w:rsidR="007C33C7" w:rsidRPr="00870350">
        <w:rPr>
          <w:rFonts w:ascii="Times New Roman" w:hAnsi="Times New Roman" w:cs="Times New Roman"/>
          <w:sz w:val="24"/>
          <w:szCs w:val="24"/>
        </w:rPr>
        <w:fldChar w:fldCharType="begin"/>
      </w:r>
      <w:r w:rsidR="007C33C7" w:rsidRPr="00870350">
        <w:rPr>
          <w:rFonts w:ascii="Times New Roman" w:hAnsi="Times New Roman" w:cs="Times New Roman"/>
          <w:sz w:val="24"/>
          <w:szCs w:val="24"/>
        </w:rPr>
        <w:instrText xml:space="preserve"> ADDIN ZOTERO_ITEM CSL_CITATION {"citationID":"xwMBQGe5","properties":{"formattedCitation":"(Mahamane, 2006)","plainCitation":"(Mahamane, 2006)","noteIndex":0},"citationItems":[{"id":480,"uris":["http://zotero.org/users/local/1jhOEjVK/items/838CEDP9"],"itemData":{"id":480,"type":"article-journal","container-title":"Acta Botanica Gallica","DOI":"10.1080/12538078.2006.10515543","issue":"2","language":"fr","source":"scholar.archive.org","title":"Études floristique, phytosociologique et phytogéographique de la végétation du Parc régional du W du Niger","URL":"https://scholar.archive.org/work/7nclhfihxbfspoqdzqdydsarcm","volume":"153","author":[{"family":"Mahamane","given":"Ali"}],"accessed":{"date-parts":[["2025",10,9]]},"issued":{"date-parts":[["2006"]]}}}],"schema":"https://github.com/citation-style-language/schema/raw/master/csl-citation.json"} </w:instrText>
      </w:r>
      <w:r w:rsidR="007C33C7" w:rsidRPr="00870350">
        <w:rPr>
          <w:rFonts w:ascii="Times New Roman" w:hAnsi="Times New Roman" w:cs="Times New Roman"/>
          <w:sz w:val="24"/>
          <w:szCs w:val="24"/>
        </w:rPr>
        <w:fldChar w:fldCharType="separate"/>
      </w:r>
      <w:r w:rsidR="007C33C7" w:rsidRPr="00870350">
        <w:rPr>
          <w:rFonts w:ascii="Times New Roman" w:hAnsi="Times New Roman" w:cs="Times New Roman"/>
          <w:sz w:val="24"/>
        </w:rPr>
        <w:t xml:space="preserve">Mahamane, 2006) </w:t>
      </w:r>
      <w:r w:rsidR="007C33C7" w:rsidRPr="00870350">
        <w:rPr>
          <w:rFonts w:ascii="Times New Roman" w:hAnsi="Times New Roman" w:cs="Times New Roman"/>
          <w:sz w:val="24"/>
          <w:szCs w:val="24"/>
        </w:rPr>
        <w:fldChar w:fldCharType="end"/>
      </w:r>
      <w:r w:rsidRPr="00870350">
        <w:rPr>
          <w:rFonts w:ascii="Times New Roman" w:hAnsi="Times New Roman" w:cs="Times New Roman"/>
          <w:sz w:val="24"/>
          <w:szCs w:val="24"/>
        </w:rPr>
        <w:t>.</w:t>
      </w:r>
    </w:p>
    <w:p w14:paraId="69F42F83" w14:textId="61C3B788" w:rsidR="0015681F" w:rsidRPr="009C5E77" w:rsidRDefault="00443366" w:rsidP="009C5E7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 Niger, several studies have focused on the floristic and faunal diversity of the Niger River </w:t>
      </w:r>
      <w:r w:rsidR="007C33C7" w:rsidRPr="00C74344">
        <w:rPr>
          <w:rFonts w:ascii="Times New Roman" w:hAnsi="Times New Roman" w:cs="Times New Roman"/>
          <w:sz w:val="24"/>
          <w:szCs w:val="24"/>
        </w:rPr>
        <w:fldChar w:fldCharType="begin"/>
      </w:r>
      <w:r w:rsidR="007C33C7" w:rsidRPr="00C74344">
        <w:rPr>
          <w:rFonts w:ascii="Times New Roman" w:hAnsi="Times New Roman" w:cs="Times New Roman"/>
          <w:sz w:val="24"/>
          <w:szCs w:val="24"/>
        </w:rPr>
        <w:instrText xml:space="preserve"> ADDIN ZOTERO_ITEM CSL_CITATION {"citationID":"0F0jemqp","properties":{"formattedCitation":"(Saadou &amp; Adjanohoun, 1984)","plainCitation":"(Saadou &amp; Adjanohoun, 1984)","noteIndex":0},"citationItems":[{"id":481,"uris":["http://zotero.org/users/local/1jhOEjVK/items/Y4WEE8MA"],"itemData":{"id":481,"type":"book","number-of-pages":"177p.","publisher":"Université Michel de Montaigne-Bordeaux 3","source":"COinS","title":"Contribution à l'étude de la flore et la végétation des milieux drainés de l'ouest de la République du Niger: de la longitude de Dogondoutchi au fleuve Niger","title-short":"Contribution à l'étude de la flore et la végétation des milieux drainés de l'ouest de la République du Niger","author":[{"family":"Saadou","given":"Mahamane"},{"family":"Adjanohoun","given":"E.-J."}],"issued":{"date-parts":[["1984"]]}}}],"schema":"https://github.com/citation-style-language/schema/raw/master/csl-citation.json"} </w:instrText>
      </w:r>
      <w:r w:rsidR="007C33C7" w:rsidRPr="00C74344">
        <w:rPr>
          <w:rFonts w:ascii="Times New Roman" w:hAnsi="Times New Roman" w:cs="Times New Roman"/>
          <w:sz w:val="24"/>
          <w:szCs w:val="24"/>
        </w:rPr>
        <w:fldChar w:fldCharType="separate"/>
      </w:r>
      <w:r w:rsidR="007C33C7" w:rsidRPr="00C74344">
        <w:rPr>
          <w:rFonts w:ascii="Times New Roman" w:hAnsi="Times New Roman" w:cs="Times New Roman"/>
          <w:sz w:val="24"/>
        </w:rPr>
        <w:t xml:space="preserve">(Saadou &amp; Adjanohoun, 1984 </w:t>
      </w:r>
      <w:r w:rsidR="007C33C7" w:rsidRPr="00C74344">
        <w:rPr>
          <w:rFonts w:ascii="Times New Roman" w:hAnsi="Times New Roman" w:cs="Times New Roman"/>
          <w:sz w:val="24"/>
          <w:szCs w:val="24"/>
        </w:rPr>
        <w:fldChar w:fldCharType="end"/>
      </w:r>
      <w:r w:rsidR="004A64CC" w:rsidRPr="00C74344">
        <w:rPr>
          <w:rFonts w:ascii="Times New Roman" w:hAnsi="Times New Roman" w:cs="Times New Roman"/>
          <w:sz w:val="24"/>
          <w:szCs w:val="24"/>
        </w:rPr>
        <w:t xml:space="preserve">; </w:t>
      </w:r>
      <w:r w:rsidR="004A64CC" w:rsidRPr="00C74344">
        <w:rPr>
          <w:rFonts w:ascii="Times New Roman" w:hAnsi="Times New Roman" w:cs="Times New Roman"/>
          <w:sz w:val="24"/>
          <w:szCs w:val="24"/>
        </w:rPr>
        <w:fldChar w:fldCharType="begin"/>
      </w:r>
      <w:r w:rsidR="004A64CC" w:rsidRPr="00C74344">
        <w:rPr>
          <w:rFonts w:ascii="Times New Roman" w:hAnsi="Times New Roman" w:cs="Times New Roman"/>
          <w:sz w:val="24"/>
          <w:szCs w:val="24"/>
        </w:rPr>
        <w:instrText xml:space="preserve"> ADDIN ZOTERO_ITEM CSL_CITATION {"citationID":"frEBiTgw","properties":{"formattedCitation":"({\\i{}Alhou, B. (2007) Impact des Rejets de la Ville de Niamey (Niger) sur la Qualit des Eaux du Fleuve Niger. Masters Thesis, Universit Abdou Moumouni. - References - Scientific Research Publishing}, s.\\uc0\\u160{}d.)","plainCitation":"(Alhou, B. (2007) Impact des Rejets de la Ville de Niamey (Niger) sur la Qualit des Eaux du Fleuve Niger. Masters Thesis, Universit Abdou Moumouni. - References - Scientific Research Publishing, s. d.)","noteIndex":0},"citationItems":[{"id":483,"uris":["http://zotero.org/users/local/1jhOEjVK/items/JPWLMW4J"],"itemData":{"id":483,"type":"webpage","title":"Alhou, B. (2007) Impact des Rejets de la Ville de Niamey (Niger) sur la Qualit des Eaux du Fleuve Niger. Masters Thesis, Universit Abdou Moumouni. - References - Scientific Research Publishing","URL":"https://www.scirp.org/reference/referencespapers?referenceid=4078906","accessed":{"date-parts":[["2025",10,9]]}}}],"schema":"https://github.com/citation-style-language/schema/raw/master/csl-citation.json"} </w:instrText>
      </w:r>
      <w:r w:rsidR="004A64CC" w:rsidRPr="00C74344">
        <w:rPr>
          <w:rFonts w:ascii="Times New Roman" w:hAnsi="Times New Roman" w:cs="Times New Roman"/>
          <w:sz w:val="24"/>
          <w:szCs w:val="24"/>
        </w:rPr>
        <w:fldChar w:fldCharType="separate"/>
      </w:r>
      <w:r w:rsidR="006A5C8D" w:rsidRPr="00C74344">
        <w:rPr>
          <w:rFonts w:ascii="Times New Roman" w:hAnsi="Times New Roman" w:cs="Times New Roman"/>
          <w:kern w:val="0"/>
          <w:sz w:val="24"/>
        </w:rPr>
        <w:t xml:space="preserve">Alhou, 2007 </w:t>
      </w:r>
      <w:r w:rsidR="004A64CC" w:rsidRPr="00C74344">
        <w:rPr>
          <w:rFonts w:ascii="Times New Roman" w:hAnsi="Times New Roman" w:cs="Times New Roman"/>
          <w:sz w:val="24"/>
          <w:szCs w:val="24"/>
        </w:rPr>
        <w:fldChar w:fldCharType="end"/>
      </w:r>
      <w:r w:rsidR="009F58E8" w:rsidRPr="00C74344">
        <w:rPr>
          <w:rFonts w:ascii="Times New Roman" w:hAnsi="Times New Roman" w:cs="Times New Roman"/>
          <w:sz w:val="24"/>
          <w:szCs w:val="24"/>
        </w:rPr>
        <w:t xml:space="preserve">; </w:t>
      </w:r>
      <w:r w:rsidR="004A64CC" w:rsidRPr="00C74344">
        <w:rPr>
          <w:rFonts w:ascii="Times New Roman" w:hAnsi="Times New Roman" w:cs="Times New Roman"/>
          <w:sz w:val="24"/>
          <w:szCs w:val="24"/>
        </w:rPr>
        <w:fldChar w:fldCharType="begin"/>
      </w:r>
      <w:r w:rsidR="004A64CC" w:rsidRPr="00C74344">
        <w:rPr>
          <w:rFonts w:ascii="Times New Roman" w:hAnsi="Times New Roman" w:cs="Times New Roman"/>
          <w:sz w:val="24"/>
          <w:szCs w:val="24"/>
        </w:rPr>
        <w:instrText xml:space="preserve"> ADDIN ZOTERO_ITEM CSL_CITATION {"citationID":"2tslRTxs","properties":{"formattedCitation":"(Adamou, 2021)","plainCitation":"(Adamou, 2021)","noteIndex":0},"citationItems":[{"id":486,"uris":["http://zotero.org/users/local/1jhOEjVK/items/XISA9IXR"],"itemData":{"id":486,"type":"thesis","abstract":"Cette thèse a permis d'étudier le zooplancton du Niger moyen, sur un tronçon de 520 km d'Ayorou à Gaya (Niger). Deux campagnes d'échantillonnage ont été réalisées : une pendant la période des basses eaux (16 avril-8 mai 2018) et une pendant les hautes eaux (1-15 février 2019). Le zooplancton et les facteurs environnementaux ont été suivis en sub-surface, au milieu de la rivière à 8 stations. Pendant la campagne des basses eaux, les sédiments au bord de la rivière ont été échantillonnés pour réaliser des analyses géochimiques ; pendant la campagne de hautes eaux, le zooplancton de trois tributaires (Sirba, Tapoa et Mékrou) a également été échantillonné pour évaluer leur contribution à la communauté zooplanctonique du Niger. Les analyses géochimiques et les facteurs environnementaux montrent que le site d'étude est généralement faiblement pollué. Une pollution au Cd est observée en amont et en aval de la zone d'étude. Autour de la ville de Niamey des concentrations plutôt élevées en composés azotés, et une pollution légère en Cd et As sont observées. 48 taxa de zooplancton ont été identifiés, (32 rotifères, 13 cladocères et 3 copépodes). L'inventaire réalisé enrichit de 27 taxons la connaissance du zooplancton du Niger. L'abondance du zooplancton était la plus élevée pendant les basses eaux, surtout autour de Niamey. Ceci est probablement dû à la présence de macrophytes, couplée à une production de phytoplancton stimulée par les concentrations élevées en nutriments. Pendant l'échantillonnage des hautes eaux, l'abondance du zooplancton augmente vers l'aval, montrant plus de cladocères et de copépodes. Comme dans la plupart des eaux courantes, les rotifères dominent la communauté zooplanctonique, les copépodes n'étant capables de se développer jusqu'au stade adulte qu'en aval de la zone d'étude, là où il y a des plaines alluviales. Les concentrations élevées en Chl a observées dans les tributaires suggèrent une importation de phytoplancton vers ces rivières. Le fait que les concentrations en Chl a y restent assez basses suggère un contrôle du phytoplancton par le broutage du zooplancton.","genre":"thesis","language":"fr","publisher":"Toulouse 3","source":"theses.fr","title":"Ecologie du zooplancton du fleuve Niger, Niger","URL":"https://theses.fr/2021TOU30060","author":[{"family":"Adamou","given":"Hassane Souley"}],"accessed":{"date-parts":[["2025",10,9]]},"issued":{"date-parts":[["2021",6,3]]}}}],"schema":"https://github.com/citation-style-language/schema/raw/master/csl-citation.json"} </w:instrText>
      </w:r>
      <w:r w:rsidR="004A64CC" w:rsidRPr="00C74344">
        <w:rPr>
          <w:rFonts w:ascii="Times New Roman" w:hAnsi="Times New Roman" w:cs="Times New Roman"/>
          <w:sz w:val="24"/>
          <w:szCs w:val="24"/>
        </w:rPr>
        <w:fldChar w:fldCharType="separate"/>
      </w:r>
      <w:r w:rsidR="006A5C8D" w:rsidRPr="00C74344">
        <w:rPr>
          <w:rFonts w:ascii="Times New Roman" w:hAnsi="Times New Roman" w:cs="Times New Roman"/>
          <w:sz w:val="24"/>
        </w:rPr>
        <w:t xml:space="preserve">Adamou, 2021 </w:t>
      </w:r>
      <w:r w:rsidR="004A64CC" w:rsidRPr="00C74344">
        <w:rPr>
          <w:rFonts w:ascii="Times New Roman" w:hAnsi="Times New Roman" w:cs="Times New Roman"/>
          <w:sz w:val="24"/>
          <w:szCs w:val="24"/>
        </w:rPr>
        <w:fldChar w:fldCharType="end"/>
      </w:r>
      <w:r w:rsidR="004A64CC" w:rsidRPr="00C74344">
        <w:rPr>
          <w:rFonts w:ascii="Times New Roman" w:hAnsi="Times New Roman" w:cs="Times New Roman"/>
          <w:sz w:val="24"/>
          <w:szCs w:val="24"/>
        </w:rPr>
        <w:t xml:space="preserve">; </w:t>
      </w:r>
      <w:r w:rsidR="009F58E8" w:rsidRPr="00C74344">
        <w:rPr>
          <w:rFonts w:ascii="Times New Roman" w:hAnsi="Times New Roman" w:cs="Times New Roman"/>
          <w:sz w:val="24"/>
          <w:szCs w:val="24"/>
        </w:rPr>
        <w:fldChar w:fldCharType="begin"/>
      </w:r>
      <w:r w:rsidR="009320E2" w:rsidRPr="00C74344">
        <w:rPr>
          <w:rFonts w:ascii="Times New Roman" w:hAnsi="Times New Roman" w:cs="Times New Roman"/>
          <w:sz w:val="24"/>
          <w:szCs w:val="24"/>
        </w:rPr>
        <w:instrText xml:space="preserve"> ADDIN ZOTERO_ITEM CSL_CITATION {"citationID":"eKBM6ElZ","properties":{"formattedCitation":"(Bourahima et al., 2024)","plainCitation":"(Bourahima et al., 2024)","noteIndex":0},"citationItems":[{"id":501,"uris":["http://zotero.org/users/local/1jhOEjVK/items/J72JTAYQ"],"itemData":{"id":501,"type":"article-journal","abstract":"Le fleuve Niger subissait depuis quelques décennies des pressions anthropiques permanentes liées à la mauvaise exploitation des plans  d’eau entrainant la dégradation du milieu et de ces ressources aquatiques. La présente étude avait pour objectif de déterminer les  différentes espèces des plantes aquatiques du fleuve Niger afin de proposer des stratégies de valorisations de ces plantes. L’approche  utilisée a été celle des relevés phytosociologiques de Braun-Blanquet sur 10 méga-transects linéaires suivant le sens du courant d’eau  avec un échantillonnage aléatoire. Au total, 111 relevés ont été installés pendant les deux périodes de l’année à savoir la crue avec 55  relevés et l’étiage (56 relevés). La richesse spécifique, les familles, les indices de diversité, d’équitabilité de Piélou, et le coefficient  générique ont été déterminés. Les types biologiques et l’affinité phytogéographique des espèces ont été analysés à l’aide des spectres  bruts et pondérés. Les inventaires phytosociologiques menés ont montré une richesse floristique de 100 espèces réparties dans 86  genres et 39 familles. Les plantes à fleurs (angiospermes) étaient les plus dominantes où la classe des dicotylédones était la plus  représentée avec 61 espèces soit 61% mais la famille des Poaceae (classe des monocotylédones) restait la plus diversifiée avec 20 espèces  (20%). On note par ailleurs une abondance des thérophytes qui, combinée à celle des Poaceae, traduit un climat soudanien de  plus en plus sec et les fougères étaient les moins représentés avec 2 espèces, 2 genres et 2 familles (Azollaceae et les Marsileaceae avec  une seule espèce chacune). Les informations issues de cette investigation pourraient permettre d’apprécier le rôle que jouent pour le  bien-être de la population locale et la gestion durable de l’environnement.\r\n \r\nEnglish title: Floristic diversity and ecology of aquatic plants  of the Niger River (Regions Tillaberi and Niamey) \r\nFor several decades, the Niger River has been subject to permanent anthropogenic  pressures linked to the poor exploitation of water bodies, leading to the degradation of the environment and these aquatic resources.  The objective of this study was to determine the different species of aquatic plants of the Niger River in order to propose strategies for  valorizing these plants. The approach used was that of Braun-Blanquet phytosociological surveys on 10 linear mega-transects following  the direction of the water current with random sampling. In total, 111 readings were installed during the two periods of the year, namely  the flood with 55 readings and the low flow (56 readings). Specific richness, families, diversity indices, Piélou fairness, and the generic  coefficient were determined. The biological types and phytogeographic affinity of the species were analyzed using the raw and weighted  spectra. The phytosociological inventories carried out showed a floristic richness of 100 species distributed in 86 genera and 39 families.  Flowering plants (angiosperms) were the most dominant where the class of dicotyledons was the most represented with 61 species or  61% but the family Poaceae (class of monocots) remained the most diverse with 20 species (20%). We also note an abundance of  therophytes which, combined with that of Poaceae, reflects an increasingly drier Sudanian climate and ferns were the least represented  with 2 species, 2 genera and 2 families (Azollaceae and Marsileaceae with a single species each). The information resulting from this  investigation could make it possible to assess the role played by the well-being of the local population and the sustainable management  of the environment.","container-title":"International Journal of Biological and Chemical Sciences","DOI":"10.4314/ijbcs.v17i7.9","ISSN":"1997-342X, 1991-8631","issue":"7","journalAbbreviation":"Int. J. Bio. Chem. Sci","page":"2711-2723","source":"DOI.org (Crossref)","title":"Diversité floristique et écologie des plantes aquatiques du fleuve Niger (Régions de Tillabéry et Niamey)","volume":"17","author":[{"family":"Bourahima","given":"Saharatou Kimba"},{"family":"Inoussa","given":"Maarouhi Maman"},{"family":"Adamou","given":"Hassane Souley"},{"family":"Alhou","given":"Issa Amoude"},{"family":"Noma","given":"Abdoul-Latif Hamani"},{"family":"Douma","given":"Soumana"},{"family":"Bakasso","given":"Yacoubou"},{"family":"Mahamane","given":"Ali"}],"issued":{"date-parts":[["2024",2,22]]}}}],"schema":"https://github.com/citation-style-language/schema/raw/master/csl-citation.json"} </w:instrText>
      </w:r>
      <w:r w:rsidR="009F58E8" w:rsidRPr="00C74344">
        <w:rPr>
          <w:rFonts w:ascii="Times New Roman" w:hAnsi="Times New Roman" w:cs="Times New Roman"/>
          <w:sz w:val="24"/>
          <w:szCs w:val="24"/>
        </w:rPr>
        <w:fldChar w:fldCharType="separate"/>
      </w:r>
      <w:r w:rsidR="006A5C8D" w:rsidRPr="00C74344">
        <w:rPr>
          <w:rFonts w:ascii="Times New Roman" w:hAnsi="Times New Roman" w:cs="Times New Roman"/>
          <w:sz w:val="24"/>
        </w:rPr>
        <w:t xml:space="preserve">Bourahima et al., 2024) </w:t>
      </w:r>
      <w:r w:rsidR="009F58E8" w:rsidRPr="00C74344">
        <w:rPr>
          <w:rFonts w:ascii="Times New Roman" w:hAnsi="Times New Roman" w:cs="Times New Roman"/>
          <w:sz w:val="24"/>
          <w:szCs w:val="24"/>
        </w:rPr>
        <w:fldChar w:fldCharType="end"/>
      </w:r>
      <w:r w:rsidRPr="00C74344">
        <w:rPr>
          <w:rFonts w:ascii="Times New Roman" w:hAnsi="Times New Roman" w:cs="Times New Roman"/>
          <w:sz w:val="24"/>
          <w:szCs w:val="24"/>
        </w:rPr>
        <w:t>. However, these studies did not consider the crocodile habitat in the context of the river's habitat. Hence the importance of this study, whose overall objective is to characterize the diversity of macrophytes in the Niamey crocodile habitat. Characterizing the floristic diversity of the crocodile habitat will allow for a better understanding of the interactions between plants and other organisms, and for the development of management and conservation strategies that take into account the specific needs of this ecosystem. This involves (1) characterizing the floristic diversity of the crocodile habitat (2) identifying the dominant species and plant communities present in this habitat (3) determining the environmental factors and ecological processes that influence the floristic composition and structure of plant communities in this habitat.</w:t>
      </w:r>
    </w:p>
    <w:p w14:paraId="24E71183" w14:textId="17FD6A59" w:rsidR="00412254" w:rsidRPr="00412254" w:rsidRDefault="00412254" w:rsidP="009E7D46">
      <w:pPr>
        <w:pStyle w:val="Heading1"/>
        <w:spacing w:line="360" w:lineRule="auto"/>
      </w:pPr>
      <w:r w:rsidRPr="00412254">
        <w:t>2. Materials and methods</w:t>
      </w:r>
    </w:p>
    <w:p w14:paraId="4F9784C3" w14:textId="77777777" w:rsidR="00412254" w:rsidRPr="00412254" w:rsidRDefault="00412254" w:rsidP="009E7D46">
      <w:pPr>
        <w:pStyle w:val="Heading2"/>
        <w:spacing w:line="360" w:lineRule="auto"/>
        <w:rPr>
          <w:b w:val="0"/>
        </w:rPr>
      </w:pPr>
      <w:r w:rsidRPr="00412254">
        <w:t>2.1. Study Area</w:t>
      </w:r>
    </w:p>
    <w:p w14:paraId="387E553C" w14:textId="18022C9B" w:rsidR="00412254" w:rsidRPr="00412254" w:rsidRDefault="00412254" w:rsidP="009E7D46">
      <w:pPr>
        <w:spacing w:line="360" w:lineRule="auto"/>
        <w:jc w:val="both"/>
        <w:rPr>
          <w:rFonts w:ascii="Times New Roman" w:hAnsi="Times New Roman" w:cs="Times New Roman"/>
          <w:bCs/>
          <w:sz w:val="24"/>
          <w:szCs w:val="24"/>
        </w:rPr>
      </w:pPr>
      <w:r w:rsidRPr="00412254">
        <w:rPr>
          <w:rFonts w:ascii="Times New Roman" w:hAnsi="Times New Roman" w:cs="Times New Roman"/>
          <w:spacing w:val="6"/>
          <w:sz w:val="24"/>
          <w:szCs w:val="24"/>
        </w:rPr>
        <w:t xml:space="preserve">Niamey, the capital of Niger, is located on the Niger River in the far west of the country. </w:t>
      </w:r>
      <w:r w:rsidRPr="00412254">
        <w:rPr>
          <w:rFonts w:ascii="Times New Roman" w:hAnsi="Times New Roman" w:cs="Times New Roman"/>
          <w:bCs/>
          <w:sz w:val="24"/>
          <w:szCs w:val="24"/>
        </w:rPr>
        <w:t xml:space="preserve">This region lies between latitudes 13°35' and 13°24' South and meridians 2° and 2°15' East (Figure 1). Its altitude ranges from 160 m to 250 m, and its administrative boundaries cover 552.27 km², of which approximately 185 km² </w:t>
      </w:r>
      <w:r w:rsidRPr="00412254">
        <w:rPr>
          <w:rFonts w:ascii="Times New Roman" w:hAnsi="Times New Roman" w:cs="Times New Roman"/>
          <w:bCs/>
          <w:sz w:val="24"/>
          <w:szCs w:val="24"/>
          <w:vertAlign w:val="superscript"/>
        </w:rPr>
        <w:t xml:space="preserve">is </w:t>
      </w:r>
      <w:r w:rsidRPr="00412254">
        <w:rPr>
          <w:rFonts w:ascii="Times New Roman" w:hAnsi="Times New Roman" w:cs="Times New Roman"/>
          <w:bCs/>
          <w:sz w:val="24"/>
          <w:szCs w:val="24"/>
        </w:rPr>
        <w:t xml:space="preserve">urbanized </w:t>
      </w:r>
      <w:r w:rsidR="00370CAC">
        <w:rPr>
          <w:rFonts w:ascii="Times New Roman" w:hAnsi="Times New Roman" w:cs="Times New Roman"/>
          <w:bCs/>
          <w:sz w:val="24"/>
          <w:szCs w:val="24"/>
        </w:rPr>
        <w:fldChar w:fldCharType="begin"/>
      </w:r>
      <w:r w:rsidR="00370CAC">
        <w:rPr>
          <w:rFonts w:ascii="Times New Roman" w:hAnsi="Times New Roman" w:cs="Times New Roman"/>
          <w:bCs/>
          <w:sz w:val="24"/>
          <w:szCs w:val="24"/>
        </w:rPr>
        <w:instrText xml:space="preserve"> ADDIN ZOTERO_ITEM CSL_CITATION {"citationID":"qK5HSkKr","properties":{"formattedCitation":"(INS, 2012)","plainCitation":"(INS, 2012)","noteIndex":0},"citationItems":[{"id":498,"uris":["http://zotero.org/users/local/1jhOEjVK/items/8YRAA5XB"],"itemData":{"id":498,"type":"article-journal","abstract":"RECENSEMENT GENERAL DE LA POPULATION ET DE L’HABITAT 2012 (Décret N° 2011-059/PCSRD/ME/F DU 27 Janvier 2011)","language":"fr","page":"119","source":"Zotero","title":"REPUBLIQUE DU NIGER REPUBLIQUE DU NIGER","author":[{"family":"INS","given":"Cinosntistueitl"}],"issued":{"date-parts":[["2012"]]}}}],"schema":"https://github.com/citation-style-language/schema/raw/master/csl-citation.json"} </w:instrText>
      </w:r>
      <w:r w:rsidR="00370CAC">
        <w:rPr>
          <w:rFonts w:ascii="Times New Roman" w:hAnsi="Times New Roman" w:cs="Times New Roman"/>
          <w:bCs/>
          <w:sz w:val="24"/>
          <w:szCs w:val="24"/>
        </w:rPr>
        <w:fldChar w:fldCharType="separate"/>
      </w:r>
      <w:r w:rsidR="00370CAC" w:rsidRPr="00370CAC">
        <w:rPr>
          <w:rFonts w:ascii="Times New Roman" w:hAnsi="Times New Roman" w:cs="Times New Roman"/>
          <w:sz w:val="24"/>
        </w:rPr>
        <w:t xml:space="preserve">(INS, 2012) </w:t>
      </w:r>
      <w:r w:rsidR="00370CAC">
        <w:rPr>
          <w:rFonts w:ascii="Times New Roman" w:hAnsi="Times New Roman" w:cs="Times New Roman"/>
          <w:bCs/>
          <w:sz w:val="24"/>
          <w:szCs w:val="24"/>
        </w:rPr>
        <w:fldChar w:fldCharType="end"/>
      </w:r>
      <w:r w:rsidRPr="00A5239B">
        <w:rPr>
          <w:rFonts w:ascii="Times New Roman" w:hAnsi="Times New Roman" w:cs="Times New Roman"/>
          <w:bCs/>
          <w:sz w:val="24"/>
          <w:szCs w:val="24"/>
        </w:rPr>
        <w:t xml:space="preserve">. </w:t>
      </w:r>
      <w:r w:rsidRPr="00412254">
        <w:rPr>
          <w:rFonts w:ascii="Times New Roman" w:hAnsi="Times New Roman" w:cs="Times New Roman"/>
          <w:spacing w:val="6"/>
          <w:sz w:val="24"/>
          <w:szCs w:val="24"/>
        </w:rPr>
        <w:t xml:space="preserve">The Niger River flows through the Niamey region for a distance of 17 km, and the </w:t>
      </w:r>
      <w:r w:rsidRPr="00412254">
        <w:rPr>
          <w:rFonts w:ascii="Times New Roman" w:hAnsi="Times New Roman" w:cs="Times New Roman"/>
          <w:bCs/>
          <w:sz w:val="24"/>
          <w:szCs w:val="24"/>
        </w:rPr>
        <w:t xml:space="preserve">region comprises twenty-seven (27) administrative villages and sixty-five (65) districts, each with its own chief </w:t>
      </w:r>
      <w:r w:rsidRPr="00412254">
        <w:rPr>
          <w:rFonts w:ascii="Times New Roman" w:hAnsi="Times New Roman" w:cs="Times New Roman"/>
          <w:spacing w:val="6"/>
          <w:sz w:val="24"/>
          <w:szCs w:val="24"/>
        </w:rPr>
        <w:t>(</w:t>
      </w:r>
      <w:r w:rsidRPr="00DA1B43">
        <w:rPr>
          <w:rFonts w:ascii="Times New Roman" w:hAnsi="Times New Roman" w:cs="Times New Roman"/>
          <w:bCs/>
          <w:sz w:val="24"/>
          <w:szCs w:val="24"/>
        </w:rPr>
        <w:t>Niamey Region, 2008)</w:t>
      </w:r>
      <w:r w:rsidRPr="00DA1B43">
        <w:rPr>
          <w:rFonts w:ascii="Times New Roman" w:hAnsi="Times New Roman" w:cs="Times New Roman"/>
          <w:bCs/>
        </w:rPr>
        <w:t>.</w:t>
      </w:r>
    </w:p>
    <w:p w14:paraId="6198B5DD" w14:textId="77777777" w:rsidR="00412254" w:rsidRPr="00412254" w:rsidRDefault="00412254" w:rsidP="009E7D46">
      <w:pPr>
        <w:spacing w:line="360" w:lineRule="auto"/>
        <w:rPr>
          <w:rFonts w:ascii="Times New Roman" w:hAnsi="Times New Roman" w:cs="Times New Roman"/>
          <w:bCs/>
          <w:sz w:val="24"/>
          <w:szCs w:val="24"/>
        </w:rPr>
      </w:pPr>
      <w:r w:rsidRPr="00412254">
        <w:rPr>
          <w:rFonts w:ascii="Times New Roman" w:hAnsi="Times New Roman" w:cs="Times New Roman"/>
          <w:bCs/>
          <w:noProof/>
          <w:sz w:val="24"/>
          <w:szCs w:val="24"/>
          <w:lang w:val="en-US"/>
        </w:rPr>
        <w:lastRenderedPageBreak/>
        <w:drawing>
          <wp:inline distT="0" distB="0" distL="0" distR="0" wp14:anchorId="07FCDC09" wp14:editId="0595B749">
            <wp:extent cx="5219114" cy="3689969"/>
            <wp:effectExtent l="0" t="0" r="635" b="6350"/>
            <wp:docPr id="150084754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25618" cy="3694567"/>
                    </a:xfrm>
                    <a:prstGeom prst="rect">
                      <a:avLst/>
                    </a:prstGeom>
                    <a:noFill/>
                    <a:ln>
                      <a:noFill/>
                    </a:ln>
                  </pic:spPr>
                </pic:pic>
              </a:graphicData>
            </a:graphic>
          </wp:inline>
        </w:drawing>
      </w:r>
    </w:p>
    <w:p w14:paraId="548B8EA5" w14:textId="104F4A0A" w:rsidR="00115D02" w:rsidRDefault="00412254" w:rsidP="009E7D46">
      <w:pPr>
        <w:tabs>
          <w:tab w:val="left" w:pos="7803"/>
        </w:tabs>
        <w:spacing w:before="120" w:after="120" w:line="360" w:lineRule="auto"/>
        <w:jc w:val="both"/>
        <w:rPr>
          <w:rFonts w:ascii="Times New Roman" w:hAnsi="Times New Roman" w:cs="Times New Roman"/>
          <w:spacing w:val="6"/>
          <w:sz w:val="24"/>
          <w:szCs w:val="24"/>
        </w:rPr>
      </w:pPr>
      <w:r w:rsidRPr="00B218D7">
        <w:rPr>
          <w:rFonts w:ascii="Times New Roman" w:hAnsi="Times New Roman" w:cs="Times New Roman"/>
          <w:b/>
          <w:bCs/>
          <w:spacing w:val="6"/>
          <w:sz w:val="24"/>
          <w:szCs w:val="24"/>
        </w:rPr>
        <w:t>Figure 1</w:t>
      </w:r>
      <w:r w:rsidRPr="00412254">
        <w:rPr>
          <w:rFonts w:ascii="Times New Roman" w:hAnsi="Times New Roman" w:cs="Times New Roman"/>
          <w:spacing w:val="6"/>
          <w:sz w:val="24"/>
          <w:szCs w:val="24"/>
        </w:rPr>
        <w:t>: City of Niamey</w:t>
      </w:r>
    </w:p>
    <w:p w14:paraId="7CBF195B" w14:textId="7725F0D9" w:rsidR="00115D02" w:rsidRDefault="00E83BF4" w:rsidP="009E7D46">
      <w:pPr>
        <w:pStyle w:val="Heading2"/>
        <w:spacing w:line="360" w:lineRule="auto"/>
      </w:pPr>
      <w:r>
        <w:t>2.2. Methods</w:t>
      </w:r>
    </w:p>
    <w:p w14:paraId="2EDB2420" w14:textId="2C63647B" w:rsidR="00115D02" w:rsidRDefault="00AC04E0" w:rsidP="009E7D46">
      <w:pPr>
        <w:tabs>
          <w:tab w:val="left" w:pos="7803"/>
        </w:tabs>
        <w:spacing w:before="120" w:after="120" w:line="360" w:lineRule="auto"/>
        <w:jc w:val="both"/>
        <w:rPr>
          <w:rFonts w:ascii="Times New Roman" w:hAnsi="Times New Roman" w:cs="Times New Roman"/>
          <w:spacing w:val="6"/>
          <w:sz w:val="24"/>
          <w:szCs w:val="24"/>
        </w:rPr>
      </w:pPr>
      <w:r>
        <w:rPr>
          <w:rFonts w:ascii="Times New Roman" w:hAnsi="Times New Roman" w:cs="Times New Roman"/>
          <w:spacing w:val="6"/>
          <w:sz w:val="24"/>
          <w:szCs w:val="24"/>
        </w:rPr>
        <w:t>Two approaches have been ritualized. These are a floristic inventory based on the Brun Blanquet method and an investigation to assess conservation status and degree of threat.</w:t>
      </w:r>
    </w:p>
    <w:p w14:paraId="2A5B9B7F" w14:textId="77777777" w:rsidR="00456292" w:rsidRPr="00412254" w:rsidRDefault="00456292" w:rsidP="009E7D46">
      <w:pPr>
        <w:pStyle w:val="Heading3"/>
        <w:spacing w:line="360" w:lineRule="auto"/>
      </w:pPr>
      <w:r w:rsidRPr="00412254">
        <w:t>2.2.1. Choice of study area</w:t>
      </w:r>
    </w:p>
    <w:p w14:paraId="5ECBEBE7" w14:textId="7D3FB6A8" w:rsidR="00456292" w:rsidRPr="00DA1B43" w:rsidRDefault="00456292" w:rsidP="00DA1B43">
      <w:pPr>
        <w:autoSpaceDE w:val="0"/>
        <w:autoSpaceDN w:val="0"/>
        <w:adjustRightInd w:val="0"/>
        <w:spacing w:after="0" w:line="360" w:lineRule="auto"/>
        <w:jc w:val="both"/>
        <w:rPr>
          <w:rFonts w:ascii="Times New Roman" w:eastAsiaTheme="minorEastAsia" w:hAnsi="Times New Roman" w:cs="Times New Roman"/>
          <w:color w:val="000000"/>
          <w:kern w:val="0"/>
          <w:sz w:val="24"/>
          <w:szCs w:val="24"/>
          <w14:ligatures w14:val="none"/>
        </w:rPr>
      </w:pPr>
      <w:bookmarkStart w:id="0" w:name="_Hlk204253801"/>
      <w:r w:rsidRPr="00412254">
        <w:rPr>
          <w:rFonts w:ascii="Times New Roman" w:eastAsiaTheme="minorEastAsia" w:hAnsi="Times New Roman" w:cs="Times New Roman"/>
          <w:color w:val="000000"/>
          <w:kern w:val="0"/>
          <w:sz w:val="24"/>
          <w:szCs w:val="24"/>
          <w14:ligatures w14:val="none"/>
        </w:rPr>
        <w:t>The choice was based on several criteria such as: (1) relative calm in terms of security compared to the entire river system since the border with Mali (2) strong anthropogenic pressure on natural resources</w:t>
      </w:r>
      <w:bookmarkEnd w:id="0"/>
      <w:r w:rsidRPr="00412254">
        <w:rPr>
          <w:rFonts w:ascii="Times New Roman" w:eastAsiaTheme="minorEastAsia" w:hAnsi="Times New Roman" w:cs="Times New Roman"/>
          <w:color w:val="000000"/>
          <w:kern w:val="0"/>
          <w:sz w:val="24"/>
          <w:szCs w:val="24"/>
          <w14:ligatures w14:val="none"/>
        </w:rPr>
        <w:t>, (3) the presence of crocodile populations on the river.</w:t>
      </w:r>
    </w:p>
    <w:p w14:paraId="73A136A0" w14:textId="6BF46715" w:rsidR="00115D02" w:rsidRPr="00456292" w:rsidRDefault="00115D02" w:rsidP="009E7D46">
      <w:pPr>
        <w:pStyle w:val="Heading3"/>
        <w:spacing w:line="360" w:lineRule="auto"/>
      </w:pPr>
      <w:r w:rsidRPr="00456292">
        <w:t>2.2.2. Sampling</w:t>
      </w:r>
    </w:p>
    <w:p w14:paraId="721D869F" w14:textId="0F78E44F" w:rsidR="008627E5" w:rsidRDefault="00023E26" w:rsidP="009E7D46">
      <w:pPr>
        <w:spacing w:line="360" w:lineRule="auto"/>
        <w:jc w:val="both"/>
        <w:rPr>
          <w:rFonts w:ascii="Times New Roman" w:hAnsi="Times New Roman" w:cs="Times New Roman"/>
          <w:sz w:val="24"/>
          <w:szCs w:val="24"/>
        </w:rPr>
      </w:pPr>
      <w:r>
        <w:rPr>
          <w:rFonts w:ascii="Times New Roman" w:hAnsi="Times New Roman" w:cs="Times New Roman"/>
          <w:sz w:val="24"/>
          <w:szCs w:val="24"/>
          <w:lang w:eastAsia="fr-FR"/>
        </w:rPr>
        <w:t xml:space="preserve">The floristic inventory was carried out via systematic random sampling </w:t>
      </w:r>
      <w:r w:rsidR="009320E2" w:rsidRPr="00242824">
        <w:rPr>
          <w:rFonts w:ascii="Times New Roman" w:hAnsi="Times New Roman" w:cs="Times New Roman"/>
          <w:sz w:val="24"/>
          <w:szCs w:val="24"/>
          <w:lang w:eastAsia="fr-FR"/>
        </w:rPr>
        <w:fldChar w:fldCharType="begin"/>
      </w:r>
      <w:r w:rsidR="009320E2" w:rsidRPr="00242824">
        <w:rPr>
          <w:rFonts w:ascii="Times New Roman" w:hAnsi="Times New Roman" w:cs="Times New Roman"/>
          <w:sz w:val="24"/>
          <w:szCs w:val="24"/>
          <w:lang w:eastAsia="fr-FR"/>
        </w:rPr>
        <w:instrText xml:space="preserve"> ADDIN ZOTERO_ITEM CSL_CITATION {"citationID":"bfHVltIH","properties":{"formattedCitation":"(Bourahima et al., 2024)","plainCitation":"(Bourahima et al., 2024)","noteIndex":0},"citationItems":[{"id":501,"uris":["http://zotero.org/users/local/1jhOEjVK/items/J72JTAYQ"],"itemData":{"id":501,"type":"article-journal","abstract":"Le fleuve Niger subissait depuis quelques décennies des pressions anthropiques permanentes liées à la mauvaise exploitation des plans  d’eau entrainant la dégradation du milieu et de ces ressources aquatiques. La présente étude avait pour objectif de déterminer les  différentes espèces des plantes aquatiques du fleuve Niger afin de proposer des stratégies de valorisations de ces plantes. L’approche  utilisée a été celle des relevés phytosociologiques de Braun-Blanquet sur 10 méga-transects linéaires suivant le sens du courant d’eau  avec un échantillonnage aléatoire. Au total, 111 relevés ont été installés pendant les deux périodes de l’année à savoir la crue avec 55  relevés et l’étiage (56 relevés). La richesse spécifique, les familles, les indices de diversité, d’équitabilité de Piélou, et le coefficient  générique ont été déterminés. Les types biologiques et l’affinité phytogéographique des espèces ont été analysés à l’aide des spectres  bruts et pondérés. Les inventaires phytosociologiques menés ont montré une richesse floristique de 100 espèces réparties dans 86  genres et 39 familles. Les plantes à fleurs (angiospermes) étaient les plus dominantes où la classe des dicotylédones était la plus  représentée avec 61 espèces soit 61% mais la famille des Poaceae (classe des monocotylédones) restait la plus diversifiée avec 20 espèces  (20%). On note par ailleurs une abondance des thérophytes qui, combinée à celle des Poaceae, traduit un climat soudanien de  plus en plus sec et les fougères étaient les moins représentés avec 2 espèces, 2 genres et 2 familles (Azollaceae et les Marsileaceae avec  une seule espèce chacune). Les informations issues de cette investigation pourraient permettre d’apprécier le rôle que jouent pour le  bien-être de la population locale et la gestion durable de l’environnement.\r\n \r\nEnglish title: Floristic diversity and ecology of aquatic plants  of the Niger River (Regions Tillaberi and Niamey) \r\nFor several decades, the Niger River has been subject to permanent anthropogenic  pressures linked to the poor exploitation of water bodies, leading to the degradation of the environment and these aquatic resources.  The objective of this study was to determine the different species of aquatic plants of the Niger River in order to propose strategies for  valorizing these plants. The approach used was that of Braun-Blanquet phytosociological surveys on 10 linear mega-transects following  the direction of the water current with random sampling. In total, 111 readings were installed during the two periods of the year, namely  the flood with 55 readings and the low flow (56 readings). Specific richness, families, diversity indices, Piélou fairness, and the generic  coefficient were determined. The biological types and phytogeographic affinity of the species were analyzed using the raw and weighted  spectra. The phytosociological inventories carried out showed a floristic richness of 100 species distributed in 86 genera and 39 families.  Flowering plants (angiosperms) were the most dominant where the class of dicotyledons was the most represented with 61 species or  61% but the family Poaceae (class of monocots) remained the most diverse with 20 species (20%). We also note an abundance of  therophytes which, combined with that of Poaceae, reflects an increasingly drier Sudanian climate and ferns were the least represented  with 2 species, 2 genera and 2 families (Azollaceae and Marsileaceae with a single species each). The information resulting from this  investigation could make it possible to assess the role played by the well-being of the local population and the sustainable management  of the environment.","container-title":"International Journal of Biological and Chemical Sciences","DOI":"10.4314/ijbcs.v17i7.9","ISSN":"1997-342X, 1991-8631","issue":"7","journalAbbreviation":"Int. J. Bio. Chem. Sci","page":"2711-2723","source":"DOI.org (Crossref)","title":"Diversité floristique et écologie des plantes aquatiques du fleuve Niger (Régions de Tillabéry et Niamey)","volume":"17","author":[{"family":"Bourahima","given":"Saharatou Kimba"},{"family":"Inoussa","given":"Maarouhi Maman"},{"family":"Adamou","given":"Hassane Souley"},{"family":"Alhou","given":"Issa Amoude"},{"family":"Noma","given":"Abdoul-Latif Hamani"},{"family":"Douma","given":"Soumana"},{"family":"Bakasso","given":"Yacoubou"},{"family":"Mahamane","given":"Ali"}],"issued":{"date-parts":[["2024",2,22]]}}}],"schema":"https://github.com/citation-style-language/schema/raw/master/csl-citation.json"} </w:instrText>
      </w:r>
      <w:r w:rsidR="009320E2" w:rsidRPr="00242824">
        <w:rPr>
          <w:rFonts w:ascii="Times New Roman" w:hAnsi="Times New Roman" w:cs="Times New Roman"/>
          <w:sz w:val="24"/>
          <w:szCs w:val="24"/>
          <w:lang w:eastAsia="fr-FR"/>
        </w:rPr>
        <w:fldChar w:fldCharType="separate"/>
      </w:r>
      <w:r w:rsidR="009320E2" w:rsidRPr="00242824">
        <w:rPr>
          <w:rFonts w:ascii="Times New Roman" w:hAnsi="Times New Roman" w:cs="Times New Roman"/>
          <w:sz w:val="24"/>
        </w:rPr>
        <w:t xml:space="preserve">(Bourahima et al., 2024) </w:t>
      </w:r>
      <w:r w:rsidR="009320E2" w:rsidRPr="00242824">
        <w:rPr>
          <w:rFonts w:ascii="Times New Roman" w:hAnsi="Times New Roman" w:cs="Times New Roman"/>
          <w:sz w:val="24"/>
          <w:szCs w:val="24"/>
          <w:lang w:eastAsia="fr-FR"/>
        </w:rPr>
        <w:fldChar w:fldCharType="end"/>
      </w:r>
      <w:r w:rsidR="008627E5" w:rsidRPr="00412254">
        <w:rPr>
          <w:rFonts w:ascii="Times New Roman" w:hAnsi="Times New Roman" w:cs="Times New Roman"/>
          <w:sz w:val="24"/>
          <w:szCs w:val="24"/>
          <w:lang w:eastAsia="fr-FR"/>
        </w:rPr>
        <w:t xml:space="preserve">which was carried out through linear transects at the level of both banks (Left and Right) and the Islands of the Niger River following the stigmatic method of </w:t>
      </w:r>
      <w:r w:rsidR="009320E2" w:rsidRPr="00242824">
        <w:rPr>
          <w:rFonts w:ascii="Times New Roman" w:hAnsi="Times New Roman" w:cs="Times New Roman"/>
          <w:sz w:val="24"/>
          <w:szCs w:val="24"/>
          <w:lang w:eastAsia="fr-FR"/>
        </w:rPr>
        <w:fldChar w:fldCharType="begin"/>
      </w:r>
      <w:r w:rsidR="009320E2" w:rsidRPr="00242824">
        <w:rPr>
          <w:rFonts w:ascii="Times New Roman" w:hAnsi="Times New Roman" w:cs="Times New Roman"/>
          <w:sz w:val="24"/>
          <w:szCs w:val="24"/>
          <w:lang w:eastAsia="fr-FR"/>
        </w:rPr>
        <w:instrText xml:space="preserve"> ADDIN ZOTERO_ITEM CSL_CITATION {"citationID":"pnUlfK2R","properties":{"formattedCitation":"(Braun-Blanquet, 1932)","plainCitation":"(Braun-Blanquet, 1932)","noteIndex":0},"citationItems":[{"id":503,"uris":["http://zotero.org/users/local/1jhOEjVK/items/LA8497FN"],"itemData":{"id":503,"type":"book","language":"en","note":"Google-Books-ID: pH5zAAAAIAAJ","number-of-pages":"488","publisher":"McGraw-Hill book Company, Incorporated","source":"Google Books","title":"Plant Sociology: The Study of Plant Communities","title-short":"Plant Sociology","author":[{"family":"Braun-Blanquet","given":"Josias"}],"issued":{"date-parts":[["1932"]]}}}],"schema":"https://github.com/citation-style-language/schema/raw/master/csl-citation.json"} </w:instrText>
      </w:r>
      <w:r w:rsidR="009320E2" w:rsidRPr="00242824">
        <w:rPr>
          <w:rFonts w:ascii="Times New Roman" w:hAnsi="Times New Roman" w:cs="Times New Roman"/>
          <w:sz w:val="24"/>
          <w:szCs w:val="24"/>
          <w:lang w:eastAsia="fr-FR"/>
        </w:rPr>
        <w:fldChar w:fldCharType="separate"/>
      </w:r>
      <w:r w:rsidR="009320E2" w:rsidRPr="00242824">
        <w:rPr>
          <w:rFonts w:ascii="Times New Roman" w:hAnsi="Times New Roman" w:cs="Times New Roman"/>
          <w:sz w:val="24"/>
        </w:rPr>
        <w:t xml:space="preserve">(Braun-Blanquet, 1932) </w:t>
      </w:r>
      <w:r w:rsidR="009320E2" w:rsidRPr="00242824">
        <w:rPr>
          <w:rFonts w:ascii="Times New Roman" w:hAnsi="Times New Roman" w:cs="Times New Roman"/>
          <w:sz w:val="24"/>
          <w:szCs w:val="24"/>
          <w:lang w:eastAsia="fr-FR"/>
        </w:rPr>
        <w:fldChar w:fldCharType="end"/>
      </w:r>
      <w:r w:rsidR="009320E2" w:rsidRPr="00242824">
        <w:rPr>
          <w:rFonts w:ascii="Times New Roman" w:hAnsi="Times New Roman" w:cs="Times New Roman"/>
          <w:sz w:val="24"/>
          <w:szCs w:val="24"/>
          <w:lang w:eastAsia="fr-FR"/>
        </w:rPr>
        <w:t>.</w:t>
      </w:r>
    </w:p>
    <w:p w14:paraId="0907EF07" w14:textId="6B3F49C5" w:rsidR="00115D02" w:rsidRPr="00E13162" w:rsidRDefault="00E36D99" w:rsidP="009E7D46">
      <w:pPr>
        <w:spacing w:after="0" w:line="360" w:lineRule="auto"/>
        <w:jc w:val="both"/>
        <w:rPr>
          <w:rFonts w:ascii="Times New Roman" w:hAnsi="Times New Roman" w:cs="Times New Roman"/>
          <w:color w:val="000000"/>
          <w:sz w:val="24"/>
          <w:szCs w:val="24"/>
        </w:rPr>
      </w:pPr>
      <w:r>
        <w:rPr>
          <w:rFonts w:ascii="Times New Roman" w:hAnsi="Times New Roman" w:cs="Times New Roman"/>
          <w:sz w:val="24"/>
          <w:szCs w:val="24"/>
        </w:rPr>
        <w:t xml:space="preserve">Furthermore, </w:t>
      </w:r>
      <w:r w:rsidR="00A072E4" w:rsidRPr="005E0C87">
        <w:rPr>
          <w:rFonts w:ascii="Times New Roman" w:hAnsi="Times New Roman" w:cs="Times New Roman"/>
          <w:sz w:val="24"/>
          <w:szCs w:val="24"/>
          <w:lang w:val="en-US"/>
        </w:rPr>
        <w:t xml:space="preserve">the survey was conducted using systematic random sampling on both sides of the river. </w:t>
      </w:r>
      <w:r w:rsidR="00CD7FB5" w:rsidRPr="00412254">
        <w:rPr>
          <w:rFonts w:ascii="Times New Roman" w:hAnsi="Times New Roman" w:cs="Times New Roman"/>
          <w:sz w:val="24"/>
          <w:szCs w:val="24"/>
        </w:rPr>
        <w:t>The target population for this study consists of 896,417</w:t>
      </w:r>
      <w:r w:rsidR="00115D02" w:rsidRPr="00412254">
        <w:rPr>
          <w:rFonts w:ascii="Times New Roman" w:hAnsi="Times New Roman" w:cs="Times New Roman"/>
          <w:b/>
          <w:bCs/>
          <w:sz w:val="24"/>
          <w:szCs w:val="24"/>
        </w:rPr>
        <w:t xml:space="preserve"> </w:t>
      </w:r>
      <w:r w:rsidR="00115D02" w:rsidRPr="00412254">
        <w:rPr>
          <w:rFonts w:ascii="Times New Roman" w:hAnsi="Times New Roman" w:cs="Times New Roman"/>
          <w:sz w:val="24"/>
          <w:szCs w:val="24"/>
        </w:rPr>
        <w:t xml:space="preserve">inhabitants (INS) distributed between the 1st, 4th and 5th municipal districts of the city of Niamey. The sample size was determined using the </w:t>
      </w:r>
      <w:r w:rsidR="00511C6C" w:rsidRPr="0043407C">
        <w:rPr>
          <w:rFonts w:ascii="Times New Roman" w:hAnsi="Times New Roman" w:cs="Times New Roman"/>
          <w:sz w:val="24"/>
          <w:szCs w:val="24"/>
          <w:lang w:val="fr-CA"/>
        </w:rPr>
        <w:fldChar w:fldCharType="begin"/>
      </w:r>
      <w:r w:rsidR="00511C6C" w:rsidRPr="005E0C87">
        <w:rPr>
          <w:rFonts w:ascii="Times New Roman" w:hAnsi="Times New Roman" w:cs="Times New Roman"/>
          <w:sz w:val="24"/>
          <w:szCs w:val="24"/>
          <w:lang w:val="en-US"/>
        </w:rPr>
        <w:instrText xml:space="preserve"> ADDIN ZOTERO_ITEM CSL_CITATION {"citationID":"uRuOg400","properties":{"formattedCitation":"({\\i{}Slovin, E. (1960). Slovin\\uc0\\u8217{}s Formula for Sampling Technique. - References - Scientific Research Publishing}, s.\\uc0\\u160{}d.)","plainCitation":"(Slovin, E. (1960). Slovin’s Formula for Sampling Technique. - References - Scientific Research Publishing, s. d.)","noteIndex":0},"citationItems":[{"id":509,"uris":["http://zotero.org/users/local/1jhOEjVK/items/L85C2KBZ"],"itemData":{"id":509,"type":"webpage","title":"Slovin, E. (1960). Slovin’s Formula for Sampling Technique. - References - Scientific Research Publishing","URL":"https://www.scirp.org/reference/referencespapers?referenceid=2717038","accessed":{"date-parts":[["2025",10,9]]}}}],"schema":"https://github.com/citation-style-language/schema/raw/master/csl-citation.json"} </w:instrText>
      </w:r>
      <w:r w:rsidR="00511C6C" w:rsidRPr="0043407C">
        <w:rPr>
          <w:rFonts w:ascii="Times New Roman" w:hAnsi="Times New Roman" w:cs="Times New Roman"/>
          <w:sz w:val="24"/>
          <w:szCs w:val="24"/>
          <w:lang w:val="fr-CA"/>
        </w:rPr>
        <w:fldChar w:fldCharType="separate"/>
      </w:r>
      <w:r w:rsidR="006A5C8D" w:rsidRPr="0043407C">
        <w:rPr>
          <w:rFonts w:ascii="Times New Roman" w:hAnsi="Times New Roman" w:cs="Times New Roman"/>
          <w:kern w:val="0"/>
          <w:sz w:val="24"/>
        </w:rPr>
        <w:t>Slovin formula, (1960)</w:t>
      </w:r>
      <w:r w:rsidR="00511C6C" w:rsidRPr="0043407C">
        <w:rPr>
          <w:rFonts w:ascii="Times New Roman" w:hAnsi="Times New Roman" w:cs="Times New Roman"/>
          <w:sz w:val="24"/>
          <w:szCs w:val="24"/>
          <w:lang w:val="fr-CA"/>
        </w:rPr>
        <w:fldChar w:fldCharType="end"/>
      </w:r>
      <w:r w:rsidR="00242824" w:rsidRPr="005E0C87">
        <w:rPr>
          <w:rFonts w:ascii="Times New Roman" w:hAnsi="Times New Roman" w:cs="Times New Roman"/>
          <w:sz w:val="24"/>
          <w:szCs w:val="24"/>
          <w:lang w:val="en-US"/>
        </w:rPr>
        <w:t xml:space="preserve"> </w:t>
      </w:r>
      <w:r w:rsidR="00115D02" w:rsidRPr="00412254">
        <w:rPr>
          <w:rFonts w:ascii="Times New Roman" w:hAnsi="Times New Roman" w:cs="Times New Roman"/>
          <w:sz w:val="24"/>
          <w:szCs w:val="24"/>
        </w:rPr>
        <w:t>allowing a representativeness threshold to be set based on the size of the population and an acceptable margin of error.</w:t>
      </w:r>
    </w:p>
    <w:p w14:paraId="1069980B" w14:textId="47B5130D" w:rsidR="00115D02" w:rsidRPr="00412254" w:rsidRDefault="00115D02" w:rsidP="009E7D46">
      <w:pPr>
        <w:autoSpaceDE w:val="0"/>
        <w:autoSpaceDN w:val="0"/>
        <w:adjustRightInd w:val="0"/>
        <w:spacing w:before="120" w:after="120" w:line="360" w:lineRule="auto"/>
        <w:jc w:val="both"/>
        <w:rPr>
          <w:rFonts w:ascii="Times New Roman" w:eastAsia="MS Mincho" w:hAnsi="Times New Roman" w:cs="Times New Roman"/>
          <w:color w:val="000000"/>
          <w:sz w:val="24"/>
          <w:szCs w:val="24"/>
        </w:rPr>
      </w:pPr>
      <w:r w:rsidRPr="00412254">
        <w:rPr>
          <w:rFonts w:ascii="Times New Roman" w:eastAsia="MS Mincho" w:hAnsi="Times New Roman" w:cs="Times New Roman"/>
          <w:color w:val="000000"/>
          <w:sz w:val="24"/>
          <w:szCs w:val="24"/>
        </w:rPr>
        <w:lastRenderedPageBreak/>
        <w:br/>
      </w:r>
      <m:oMathPara>
        <m:oMath>
          <m:r>
            <m:rPr>
              <m:sty m:val="p"/>
            </m:rPr>
            <w:rPr>
              <w:rFonts w:ascii="Cambria Math" w:eastAsia="MS Mincho" w:hAnsi="Cambria Math" w:cs="Times New Roman"/>
              <w:color w:val="000000"/>
              <w:sz w:val="24"/>
              <w:szCs w:val="24"/>
            </w:rPr>
            <m:t>n=</m:t>
          </m:r>
          <m:f>
            <m:fPr>
              <m:ctrlPr>
                <w:rPr>
                  <w:rFonts w:ascii="Cambria Math" w:eastAsia="MS Mincho" w:hAnsi="Cambria Math" w:cs="Times New Roman"/>
                  <w:color w:val="000000"/>
                  <w:sz w:val="24"/>
                  <w:szCs w:val="24"/>
                </w:rPr>
              </m:ctrlPr>
            </m:fPr>
            <m:num>
              <m:r>
                <m:rPr>
                  <m:sty m:val="p"/>
                </m:rPr>
                <w:rPr>
                  <w:rFonts w:ascii="Cambria Math" w:eastAsia="MS Mincho" w:hAnsi="Cambria Math" w:cs="Times New Roman"/>
                  <w:color w:val="000000"/>
                  <w:sz w:val="24"/>
                  <w:szCs w:val="24"/>
                </w:rPr>
                <m:t>N</m:t>
              </m:r>
            </m:num>
            <m:den>
              <m:r>
                <m:rPr>
                  <m:sty m:val="p"/>
                </m:rPr>
                <w:rPr>
                  <w:rFonts w:ascii="Cambria Math" w:eastAsia="MS Mincho" w:hAnsi="Cambria Math" w:cs="Times New Roman"/>
                  <w:color w:val="000000"/>
                  <w:sz w:val="24"/>
                  <w:szCs w:val="24"/>
                </w:rPr>
                <m:t>1+N*</m:t>
              </m:r>
              <m:sSup>
                <m:sSupPr>
                  <m:ctrlPr>
                    <w:rPr>
                      <w:rFonts w:ascii="Cambria Math" w:eastAsia="MS Mincho" w:hAnsi="Cambria Math" w:cs="Times New Roman"/>
                      <w:color w:val="000000"/>
                      <w:sz w:val="24"/>
                      <w:szCs w:val="24"/>
                    </w:rPr>
                  </m:ctrlPr>
                </m:sSupPr>
                <m:e>
                  <m:r>
                    <m:rPr>
                      <m:sty m:val="p"/>
                    </m:rPr>
                    <w:rPr>
                      <w:rFonts w:ascii="Cambria Math" w:eastAsia="MS Mincho" w:hAnsi="Cambria Math" w:cs="Times New Roman"/>
                      <w:color w:val="000000"/>
                      <w:sz w:val="24"/>
                      <w:szCs w:val="24"/>
                    </w:rPr>
                    <m:t>e</m:t>
                  </m:r>
                </m:e>
                <m:sup>
                  <m:r>
                    <m:rPr>
                      <m:sty m:val="p"/>
                    </m:rPr>
                    <w:rPr>
                      <w:rFonts w:ascii="Cambria Math" w:eastAsia="MS Mincho" w:hAnsi="Cambria Math" w:cs="Times New Roman"/>
                      <w:color w:val="000000"/>
                      <w:sz w:val="24"/>
                      <w:szCs w:val="24"/>
                    </w:rPr>
                    <m:t>2</m:t>
                  </m:r>
                </m:sup>
              </m:sSup>
            </m:den>
          </m:f>
          <m:r>
            <m:rPr>
              <m:sty m:val="p"/>
            </m:rPr>
            <w:rPr>
              <w:rFonts w:ascii="Cambria Math" w:eastAsia="MS Mincho" w:hAnsi="Cambria Math" w:cs="Times New Roman"/>
              <w:color w:val="000000"/>
              <w:sz w:val="24"/>
              <w:szCs w:val="24"/>
            </w:rPr>
            <m:t xml:space="preserve">               </m:t>
          </m:r>
          <m:r>
            <m:rPr>
              <m:sty m:val="p"/>
            </m:rPr>
            <w:rPr>
              <w:rFonts w:ascii="Cambria Math" w:eastAsia="MS Mincho" w:hAnsi="Cambria Math" w:cs="Times New Roman"/>
              <w:color w:val="000000"/>
              <w:sz w:val="24"/>
              <w:szCs w:val="24"/>
            </w:rPr>
            <w:br/>
          </m:r>
        </m:oMath>
      </m:oMathPara>
      <w:r w:rsidRPr="00412254">
        <w:rPr>
          <w:rFonts w:ascii="Times New Roman" w:eastAsia="MS Mincho" w:hAnsi="Times New Roman" w:cs="Times New Roman"/>
          <w:color w:val="000000"/>
          <w:sz w:val="24"/>
          <w:szCs w:val="24"/>
        </w:rPr>
        <w:t>n : sample size;</w:t>
      </w:r>
    </w:p>
    <w:p w14:paraId="3DFA8FD3" w14:textId="141ED14B" w:rsidR="00115D02" w:rsidRPr="00412254" w:rsidRDefault="00115D02" w:rsidP="009E7D46">
      <w:pPr>
        <w:autoSpaceDE w:val="0"/>
        <w:autoSpaceDN w:val="0"/>
        <w:adjustRightInd w:val="0"/>
        <w:spacing w:before="120" w:after="120" w:line="360" w:lineRule="auto"/>
        <w:jc w:val="both"/>
        <w:rPr>
          <w:rFonts w:ascii="Times New Roman" w:eastAsia="MS Mincho" w:hAnsi="Times New Roman" w:cs="Times New Roman"/>
          <w:color w:val="000000"/>
          <w:sz w:val="24"/>
          <w:szCs w:val="24"/>
        </w:rPr>
      </w:pPr>
      <w:r w:rsidRPr="00412254">
        <w:rPr>
          <w:rFonts w:ascii="Times New Roman" w:eastAsia="MS Mincho" w:hAnsi="Times New Roman" w:cs="Times New Roman"/>
          <w:color w:val="000000"/>
          <w:sz w:val="24"/>
          <w:szCs w:val="24"/>
        </w:rPr>
        <w:t>N: size of the target population;</w:t>
      </w:r>
    </w:p>
    <w:p w14:paraId="506C6379" w14:textId="41344D38" w:rsidR="00115D02" w:rsidRPr="00412254" w:rsidRDefault="00115D02" w:rsidP="009E7D46">
      <w:pPr>
        <w:autoSpaceDE w:val="0"/>
        <w:autoSpaceDN w:val="0"/>
        <w:adjustRightInd w:val="0"/>
        <w:spacing w:before="120" w:after="120" w:line="360" w:lineRule="auto"/>
        <w:jc w:val="both"/>
        <w:rPr>
          <w:rFonts w:ascii="Times New Roman" w:eastAsia="MS Mincho" w:hAnsi="Times New Roman" w:cs="Times New Roman"/>
          <w:color w:val="000000"/>
          <w:sz w:val="24"/>
          <w:szCs w:val="24"/>
        </w:rPr>
      </w:pPr>
      <w:r w:rsidRPr="00412254">
        <w:rPr>
          <w:rFonts w:ascii="Times New Roman" w:eastAsia="MS Mincho" w:hAnsi="Times New Roman" w:cs="Times New Roman"/>
          <w:color w:val="000000"/>
          <w:sz w:val="24"/>
          <w:szCs w:val="24"/>
        </w:rPr>
        <w:t>e = margin of error (expressed in decimal);</w:t>
      </w:r>
    </w:p>
    <w:p w14:paraId="3A388DD5" w14:textId="4A3AEA1F" w:rsidR="00115D02" w:rsidRPr="003D2FCB" w:rsidRDefault="00115D02" w:rsidP="009E7D46">
      <w:pPr>
        <w:spacing w:before="120" w:after="120" w:line="360" w:lineRule="auto"/>
        <w:jc w:val="both"/>
        <w:rPr>
          <w:rFonts w:ascii="Times New Roman" w:hAnsi="Times New Roman" w:cs="Times New Roman"/>
          <w:sz w:val="24"/>
          <w:szCs w:val="24"/>
        </w:rPr>
      </w:pPr>
      <w:r w:rsidRPr="00412254">
        <w:rPr>
          <w:rFonts w:ascii="Times New Roman" w:hAnsi="Times New Roman" w:cs="Times New Roman"/>
          <w:sz w:val="24"/>
          <w:szCs w:val="24"/>
        </w:rPr>
        <w:t xml:space="preserve">Considering a margin of error of 7%, the sample size is equal to </w:t>
      </w:r>
      <w:r w:rsidRPr="00412254">
        <w:rPr>
          <w:rFonts w:ascii="Times New Roman" w:hAnsi="Times New Roman" w:cs="Times New Roman"/>
          <w:color w:val="333333"/>
          <w:sz w:val="24"/>
          <w:szCs w:val="24"/>
          <w:shd w:val="clear" w:color="auto" w:fill="FFFFFF"/>
        </w:rPr>
        <w:t xml:space="preserve">204 </w:t>
      </w:r>
      <w:r w:rsidRPr="00412254">
        <w:rPr>
          <w:rFonts w:ascii="Times New Roman" w:hAnsi="Times New Roman" w:cs="Times New Roman"/>
          <w:sz w:val="24"/>
          <w:szCs w:val="24"/>
        </w:rPr>
        <w:t>people distributed among 10 villages and districts along the Niger River.</w:t>
      </w:r>
    </w:p>
    <w:p w14:paraId="78ED801E" w14:textId="6D2151E1" w:rsidR="00412254" w:rsidRPr="00412254" w:rsidRDefault="00456292" w:rsidP="009E7D46">
      <w:pPr>
        <w:pStyle w:val="Heading3"/>
        <w:spacing w:line="360" w:lineRule="auto"/>
      </w:pPr>
      <w:r>
        <w:t>2.2.3. Data Collection</w:t>
      </w:r>
    </w:p>
    <w:p w14:paraId="5070BA86" w14:textId="137D5BC6" w:rsidR="00412254" w:rsidRPr="00412254" w:rsidRDefault="00E34029" w:rsidP="009E7D46">
      <w:pPr>
        <w:spacing w:after="0" w:line="360" w:lineRule="auto"/>
        <w:jc w:val="both"/>
        <w:rPr>
          <w:rFonts w:ascii="Times New Roman" w:hAnsi="Times New Roman" w:cs="Times New Roman"/>
          <w:sz w:val="24"/>
          <w:szCs w:val="24"/>
          <w:lang w:eastAsia="fr-FR"/>
        </w:rPr>
      </w:pPr>
      <w:r>
        <w:rPr>
          <w:rFonts w:ascii="Times New Roman" w:hAnsi="Times New Roman" w:cs="Times New Roman"/>
          <w:sz w:val="24"/>
          <w:szCs w:val="24"/>
        </w:rPr>
        <w:t xml:space="preserve">The surveys were carried out in plots of 16 m² or 4 m x 4 m </w:t>
      </w:r>
      <w:r w:rsidR="009320E2" w:rsidRPr="00C357D7">
        <w:rPr>
          <w:rFonts w:ascii="Times New Roman" w:hAnsi="Times New Roman" w:cs="Times New Roman"/>
          <w:sz w:val="24"/>
          <w:szCs w:val="24"/>
        </w:rPr>
        <w:fldChar w:fldCharType="begin"/>
      </w:r>
      <w:r w:rsidR="009320E2" w:rsidRPr="00C357D7">
        <w:rPr>
          <w:rFonts w:ascii="Times New Roman" w:hAnsi="Times New Roman" w:cs="Times New Roman"/>
          <w:sz w:val="24"/>
          <w:szCs w:val="24"/>
        </w:rPr>
        <w:instrText xml:space="preserve"> ADDIN ZOTERO_ITEM CSL_CITATION {"citationID":"CY32iKP0","properties":{"formattedCitation":"(Mahamane, 2006)","plainCitation":"(Mahamane, 2006)","noteIndex":0},"citationItems":[{"id":480,"uris":["http://zotero.org/users/local/1jhOEjVK/items/838CEDP9"],"itemData":{"id":480,"type":"article-journal","container-title":"Acta Botanica Gallica","DOI":"10.1080/12538078.2006.10515543","issue":"2","language":"fr","source":"scholar.archive.org","title":"Études floristique, phytosociologique et phytogéographique de la végétation du Parc régional du W du Niger","URL":"https://scholar.archive.org/work/7nclhfihxbfspoqdzqdydsarcm","volume":"153","author":[{"family":"Mahamane","given":"Ali"}],"accessed":{"date-parts":[["2025",10,9]]},"issued":{"date-parts":[["2006"]]}}}],"schema":"https://github.com/citation-style-language/schema/raw/master/csl-citation.json"} </w:instrText>
      </w:r>
      <w:r w:rsidR="009320E2" w:rsidRPr="00C357D7">
        <w:rPr>
          <w:rFonts w:ascii="Times New Roman" w:hAnsi="Times New Roman" w:cs="Times New Roman"/>
          <w:sz w:val="24"/>
          <w:szCs w:val="24"/>
        </w:rPr>
        <w:fldChar w:fldCharType="separate"/>
      </w:r>
      <w:r w:rsidR="009320E2" w:rsidRPr="00C357D7">
        <w:rPr>
          <w:rFonts w:ascii="Times New Roman" w:hAnsi="Times New Roman" w:cs="Times New Roman"/>
          <w:sz w:val="24"/>
        </w:rPr>
        <w:t xml:space="preserve">(Mahamane, 2006) </w:t>
      </w:r>
      <w:r w:rsidR="009320E2" w:rsidRPr="00C357D7">
        <w:rPr>
          <w:rFonts w:ascii="Times New Roman" w:hAnsi="Times New Roman" w:cs="Times New Roman"/>
          <w:sz w:val="24"/>
          <w:szCs w:val="24"/>
        </w:rPr>
        <w:fldChar w:fldCharType="end"/>
      </w:r>
      <w:r w:rsidR="007F6984" w:rsidRPr="00C357D7">
        <w:rPr>
          <w:rFonts w:ascii="Times New Roman" w:hAnsi="Times New Roman" w:cs="Times New Roman"/>
          <w:sz w:val="24"/>
          <w:szCs w:val="24"/>
        </w:rPr>
        <w:t>. These are located on the edges of the banks and islands constituting the crocodile's habitat.</w:t>
      </w:r>
    </w:p>
    <w:p w14:paraId="01649E50" w14:textId="21F0AE16" w:rsidR="00412254" w:rsidRPr="00412254" w:rsidRDefault="001B6BA8" w:rsidP="009E7D46">
      <w:pPr>
        <w:spacing w:after="0" w:line="360" w:lineRule="auto"/>
        <w:jc w:val="both"/>
        <w:rPr>
          <w:rFonts w:ascii="Times New Roman" w:hAnsi="Times New Roman" w:cs="Times New Roman"/>
          <w:color w:val="000000"/>
          <w:sz w:val="24"/>
          <w:szCs w:val="24"/>
        </w:rPr>
      </w:pPr>
      <w:r w:rsidRPr="005E0C87">
        <w:rPr>
          <w:rFonts w:ascii="Times New Roman" w:hAnsi="Times New Roman" w:cs="Times New Roman"/>
          <w:sz w:val="24"/>
          <w:szCs w:val="24"/>
          <w:lang w:val="en-US"/>
        </w:rPr>
        <w:t>In addition, an investigation form was used to characterize the different threats observed.</w:t>
      </w:r>
    </w:p>
    <w:p w14:paraId="73B1367A" w14:textId="480CFCE5" w:rsidR="000534CE" w:rsidRPr="005E0C87" w:rsidRDefault="0054237E" w:rsidP="009E7D46">
      <w:pPr>
        <w:autoSpaceDE w:val="0"/>
        <w:autoSpaceDN w:val="0"/>
        <w:adjustRightInd w:val="0"/>
        <w:spacing w:after="0" w:line="360" w:lineRule="auto"/>
        <w:jc w:val="both"/>
        <w:rPr>
          <w:rFonts w:ascii="Times New Roman" w:hAnsi="Times New Roman" w:cs="Times New Roman"/>
          <w:sz w:val="24"/>
          <w:szCs w:val="24"/>
          <w:lang w:val="en-US"/>
        </w:rPr>
      </w:pPr>
      <w:r w:rsidRPr="005E0C87">
        <w:rPr>
          <w:rFonts w:ascii="Times New Roman" w:hAnsi="Times New Roman" w:cs="Times New Roman"/>
          <w:sz w:val="24"/>
          <w:szCs w:val="24"/>
          <w:lang w:val="en-US"/>
        </w:rPr>
        <w:t xml:space="preserve">The survey data were collected on a pre-established form. This form contained questions whose answers allowed researchers to identify a list of threatened or extinct species, the main threats observed ranked by importance, and the most impacted species. A section of the form lists the </w:t>
      </w:r>
      <w:r w:rsidR="006D3845" w:rsidRPr="005E0C87">
        <w:rPr>
          <w:rFonts w:ascii="Times New Roman" w:hAnsi="Times New Roman" w:cs="Times New Roman"/>
          <w:sz w:val="24"/>
          <w:szCs w:val="24"/>
          <w:lang w:val="en-US"/>
        </w:rPr>
        <w:t xml:space="preserve">main </w:t>
      </w:r>
      <w:r w:rsidR="00412254" w:rsidRPr="00412254">
        <w:rPr>
          <w:rFonts w:ascii="Times New Roman" w:hAnsi="Times New Roman" w:cs="Times New Roman"/>
          <w:sz w:val="24"/>
          <w:szCs w:val="24"/>
        </w:rPr>
        <w:t>islands in the Niamey region</w:t>
      </w:r>
      <w:r w:rsidR="00412254" w:rsidRPr="005E0C87">
        <w:rPr>
          <w:rFonts w:ascii="Times New Roman" w:hAnsi="Times New Roman" w:cs="Times New Roman"/>
          <w:sz w:val="24"/>
          <w:szCs w:val="24"/>
          <w:lang w:val="en-US"/>
        </w:rPr>
        <w:t>. The sites concerned are</w:t>
      </w:r>
      <w:r w:rsidR="00E13162" w:rsidRPr="00412254">
        <w:rPr>
          <w:rFonts w:ascii="Times New Roman" w:hAnsi="Times New Roman" w:cs="Times New Roman"/>
          <w:color w:val="000000"/>
          <w:sz w:val="24"/>
          <w:szCs w:val="24"/>
        </w:rPr>
        <w:t xml:space="preserve">: </w:t>
      </w:r>
      <w:proofErr w:type="spellStart"/>
      <w:r w:rsidR="00E13162" w:rsidRPr="00412254">
        <w:rPr>
          <w:rFonts w:ascii="Times New Roman" w:hAnsi="Times New Roman" w:cs="Times New Roman"/>
          <w:color w:val="000000"/>
          <w:sz w:val="24"/>
          <w:szCs w:val="24"/>
        </w:rPr>
        <w:t>Gorou</w:t>
      </w:r>
      <w:proofErr w:type="spellEnd"/>
      <w:r w:rsidR="00E13162" w:rsidRPr="00412254">
        <w:rPr>
          <w:rFonts w:ascii="Times New Roman" w:hAnsi="Times New Roman" w:cs="Times New Roman"/>
          <w:color w:val="000000"/>
          <w:sz w:val="24"/>
          <w:szCs w:val="24"/>
        </w:rPr>
        <w:t xml:space="preserve"> Banda, </w:t>
      </w:r>
      <w:proofErr w:type="spellStart"/>
      <w:r w:rsidR="00E13162" w:rsidRPr="00412254">
        <w:rPr>
          <w:rFonts w:ascii="Times New Roman" w:hAnsi="Times New Roman" w:cs="Times New Roman"/>
          <w:color w:val="000000"/>
          <w:sz w:val="24"/>
          <w:szCs w:val="24"/>
        </w:rPr>
        <w:t>Kossey</w:t>
      </w:r>
      <w:proofErr w:type="spellEnd"/>
      <w:r w:rsidR="00E13162" w:rsidRPr="00412254">
        <w:rPr>
          <w:rFonts w:ascii="Times New Roman" w:hAnsi="Times New Roman" w:cs="Times New Roman"/>
          <w:color w:val="000000"/>
          <w:sz w:val="24"/>
          <w:szCs w:val="24"/>
        </w:rPr>
        <w:t xml:space="preserve">, </w:t>
      </w:r>
      <w:proofErr w:type="spellStart"/>
      <w:r w:rsidR="00E13162" w:rsidRPr="00412254">
        <w:rPr>
          <w:rFonts w:ascii="Times New Roman" w:hAnsi="Times New Roman" w:cs="Times New Roman"/>
          <w:color w:val="000000"/>
          <w:sz w:val="24"/>
          <w:szCs w:val="24"/>
        </w:rPr>
        <w:t>Lossogoungou</w:t>
      </w:r>
      <w:proofErr w:type="spellEnd"/>
      <w:r w:rsidR="00E13162" w:rsidRPr="00412254">
        <w:rPr>
          <w:rFonts w:ascii="Times New Roman" w:hAnsi="Times New Roman" w:cs="Times New Roman"/>
          <w:color w:val="000000"/>
          <w:sz w:val="24"/>
          <w:szCs w:val="24"/>
        </w:rPr>
        <w:t xml:space="preserve">, </w:t>
      </w:r>
      <w:proofErr w:type="spellStart"/>
      <w:r w:rsidR="00E13162" w:rsidRPr="00412254">
        <w:rPr>
          <w:rFonts w:ascii="Times New Roman" w:hAnsi="Times New Roman" w:cs="Times New Roman"/>
          <w:color w:val="000000"/>
          <w:sz w:val="24"/>
          <w:szCs w:val="24"/>
        </w:rPr>
        <w:t>Yantala</w:t>
      </w:r>
      <w:proofErr w:type="spellEnd"/>
      <w:r w:rsidR="00E13162" w:rsidRPr="00412254">
        <w:rPr>
          <w:rFonts w:ascii="Times New Roman" w:hAnsi="Times New Roman" w:cs="Times New Roman"/>
          <w:color w:val="000000"/>
          <w:sz w:val="24"/>
          <w:szCs w:val="24"/>
        </w:rPr>
        <w:t xml:space="preserve">, </w:t>
      </w:r>
      <w:proofErr w:type="spellStart"/>
      <w:r w:rsidR="00E13162" w:rsidRPr="00412254">
        <w:rPr>
          <w:rFonts w:ascii="Times New Roman" w:hAnsi="Times New Roman" w:cs="Times New Roman"/>
          <w:color w:val="000000"/>
          <w:sz w:val="24"/>
          <w:szCs w:val="24"/>
        </w:rPr>
        <w:t>Gamkalé</w:t>
      </w:r>
      <w:proofErr w:type="spellEnd"/>
      <w:r w:rsidR="00E13162">
        <w:rPr>
          <w:rFonts w:ascii="Times New Roman" w:hAnsi="Times New Roman" w:cs="Times New Roman"/>
          <w:color w:val="000000"/>
          <w:sz w:val="24"/>
          <w:szCs w:val="24"/>
        </w:rPr>
        <w:t xml:space="preserve">, </w:t>
      </w:r>
      <w:r w:rsidR="00E13162" w:rsidRPr="00412254">
        <w:rPr>
          <w:rFonts w:ascii="Times New Roman" w:hAnsi="Times New Roman" w:cs="Times New Roman"/>
          <w:color w:val="000000"/>
          <w:sz w:val="24"/>
          <w:szCs w:val="24"/>
        </w:rPr>
        <w:t xml:space="preserve">and Karey. </w:t>
      </w:r>
      <w:proofErr w:type="spellStart"/>
      <w:r w:rsidR="00E13162" w:rsidRPr="00412254">
        <w:rPr>
          <w:rFonts w:ascii="Times New Roman" w:hAnsi="Times New Roman" w:cs="Times New Roman"/>
          <w:color w:val="000000"/>
          <w:sz w:val="24"/>
          <w:szCs w:val="24"/>
        </w:rPr>
        <w:t>Gorou</w:t>
      </w:r>
      <w:proofErr w:type="spellEnd"/>
      <w:r w:rsidR="00E13162" w:rsidRPr="00412254">
        <w:rPr>
          <w:rFonts w:ascii="Times New Roman" w:hAnsi="Times New Roman" w:cs="Times New Roman"/>
          <w:color w:val="000000"/>
          <w:sz w:val="24"/>
          <w:szCs w:val="24"/>
        </w:rPr>
        <w:t xml:space="preserve">, </w:t>
      </w:r>
      <w:proofErr w:type="spellStart"/>
      <w:r w:rsidR="00E13162" w:rsidRPr="00412254">
        <w:rPr>
          <w:rFonts w:ascii="Times New Roman" w:hAnsi="Times New Roman" w:cs="Times New Roman"/>
          <w:color w:val="000000"/>
          <w:sz w:val="24"/>
          <w:szCs w:val="24"/>
        </w:rPr>
        <w:t>Kourteré</w:t>
      </w:r>
      <w:proofErr w:type="spellEnd"/>
      <w:r w:rsidR="00E13162" w:rsidRPr="00412254">
        <w:rPr>
          <w:rFonts w:ascii="Times New Roman" w:hAnsi="Times New Roman" w:cs="Times New Roman"/>
          <w:color w:val="000000"/>
          <w:sz w:val="24"/>
          <w:szCs w:val="24"/>
        </w:rPr>
        <w:t xml:space="preserve">, </w:t>
      </w:r>
      <w:proofErr w:type="spellStart"/>
      <w:r w:rsidR="00E13162" w:rsidRPr="00412254">
        <w:rPr>
          <w:rFonts w:ascii="Times New Roman" w:hAnsi="Times New Roman" w:cs="Times New Roman"/>
          <w:color w:val="000000"/>
          <w:sz w:val="24"/>
          <w:szCs w:val="24"/>
        </w:rPr>
        <w:t>Lamordé</w:t>
      </w:r>
      <w:proofErr w:type="spellEnd"/>
      <w:r w:rsidR="00E13162" w:rsidRPr="00412254">
        <w:rPr>
          <w:rFonts w:ascii="Times New Roman" w:hAnsi="Times New Roman" w:cs="Times New Roman"/>
          <w:color w:val="000000"/>
          <w:sz w:val="24"/>
          <w:szCs w:val="24"/>
        </w:rPr>
        <w:t xml:space="preserve">, </w:t>
      </w:r>
      <w:proofErr w:type="spellStart"/>
      <w:r w:rsidR="00E13162" w:rsidRPr="00412254">
        <w:rPr>
          <w:rFonts w:ascii="Times New Roman" w:hAnsi="Times New Roman" w:cs="Times New Roman"/>
          <w:color w:val="000000"/>
          <w:sz w:val="24"/>
          <w:szCs w:val="24"/>
        </w:rPr>
        <w:t>Nogaré</w:t>
      </w:r>
      <w:proofErr w:type="spellEnd"/>
      <w:r w:rsidR="00E13162" w:rsidRPr="00412254">
        <w:rPr>
          <w:rFonts w:ascii="Times New Roman" w:hAnsi="Times New Roman" w:cs="Times New Roman"/>
          <w:color w:val="000000"/>
          <w:sz w:val="24"/>
          <w:szCs w:val="24"/>
        </w:rPr>
        <w:t xml:space="preserve"> and </w:t>
      </w:r>
      <w:proofErr w:type="spellStart"/>
      <w:r w:rsidR="00E13162" w:rsidRPr="00412254">
        <w:rPr>
          <w:rFonts w:ascii="Times New Roman" w:hAnsi="Times New Roman" w:cs="Times New Roman"/>
          <w:color w:val="000000"/>
          <w:sz w:val="24"/>
          <w:szCs w:val="24"/>
        </w:rPr>
        <w:t>Kirkissoye</w:t>
      </w:r>
      <w:proofErr w:type="spellEnd"/>
      <w:r w:rsidR="00E13162">
        <w:rPr>
          <w:rFonts w:ascii="Times New Roman" w:hAnsi="Times New Roman" w:cs="Times New Roman"/>
          <w:color w:val="000000"/>
          <w:sz w:val="24"/>
          <w:szCs w:val="24"/>
        </w:rPr>
        <w:t>.</w:t>
      </w:r>
    </w:p>
    <w:p w14:paraId="5D86B8D5" w14:textId="5A03E240" w:rsidR="00412254" w:rsidRDefault="005E11D2" w:rsidP="009E7D46">
      <w:pPr>
        <w:pStyle w:val="Heading3"/>
        <w:spacing w:line="360" w:lineRule="auto"/>
      </w:pPr>
      <w:r>
        <w:t>2.2.4. Data Analysis</w:t>
      </w:r>
    </w:p>
    <w:p w14:paraId="5EDB1C98" w14:textId="0C5C2787" w:rsidR="00362739" w:rsidRPr="00AC7AA8" w:rsidRDefault="00362739" w:rsidP="00AC7AA8">
      <w:pPr>
        <w:spacing w:line="360" w:lineRule="auto"/>
        <w:jc w:val="both"/>
        <w:rPr>
          <w:rFonts w:ascii="Times New Roman" w:hAnsi="Times New Roman" w:cs="Times New Roman"/>
          <w:sz w:val="24"/>
          <w:szCs w:val="24"/>
        </w:rPr>
      </w:pPr>
      <w:r w:rsidRPr="00AC7AA8">
        <w:rPr>
          <w:rFonts w:ascii="Times New Roman" w:hAnsi="Times New Roman" w:cs="Times New Roman"/>
          <w:sz w:val="24"/>
          <w:szCs w:val="24"/>
        </w:rPr>
        <w:t xml:space="preserve">The floristic data were entered, cleaned, and processed in Excel using pivot tables and formulas. Analysis of variance (to test the significance of variations) and hierarchical clustering of similarities between sub-ecosystems (to determine similarity ratios) were performed using R. </w:t>
      </w:r>
      <w:r w:rsidR="00BB2DD8">
        <w:rPr>
          <w:rFonts w:ascii="Times New Roman" w:hAnsi="Times New Roman" w:cs="Times New Roman"/>
          <w:sz w:val="24"/>
          <w:szCs w:val="24"/>
        </w:rPr>
        <w:t>Shi -square tests were also conducted in R to test for significant differences in the frequency and cumulative cover values of species within the area.</w:t>
      </w:r>
    </w:p>
    <w:p w14:paraId="146DB995" w14:textId="12F65BAE" w:rsidR="00412254" w:rsidRPr="009C0A28" w:rsidRDefault="007477D7" w:rsidP="009E7D46">
      <w:pPr>
        <w:pStyle w:val="Heading4"/>
        <w:spacing w:line="360" w:lineRule="auto"/>
        <w:rPr>
          <w:rFonts w:eastAsia="Calibri"/>
          <w:b/>
          <w:bCs/>
        </w:rPr>
      </w:pPr>
      <w:r>
        <w:rPr>
          <w:rFonts w:eastAsia="Calibri"/>
        </w:rPr>
        <w:t xml:space="preserve">2. </w:t>
      </w:r>
      <w:r w:rsidR="00412254" w:rsidRPr="00412254">
        <w:rPr>
          <w:rFonts w:eastAsia="Calibri"/>
        </w:rPr>
        <w:t xml:space="preserve">2.4.1. </w:t>
      </w:r>
      <w:r w:rsidR="004971D4" w:rsidRPr="009C0A28">
        <w:rPr>
          <w:rFonts w:eastAsia="Calibri"/>
          <w:b/>
          <w:bCs/>
        </w:rPr>
        <w:t>Floral richness</w:t>
      </w:r>
    </w:p>
    <w:p w14:paraId="2EB5AC8B" w14:textId="42C3A9D9" w:rsidR="00327796" w:rsidRPr="00300603" w:rsidRDefault="00412254" w:rsidP="00300603">
      <w:pPr>
        <w:spacing w:after="0" w:line="360" w:lineRule="auto"/>
        <w:jc w:val="both"/>
        <w:rPr>
          <w:rFonts w:ascii="Times New Roman" w:hAnsi="Times New Roman" w:cs="Times New Roman"/>
          <w:sz w:val="24"/>
          <w:szCs w:val="24"/>
        </w:rPr>
      </w:pPr>
      <w:r w:rsidRPr="00412254">
        <w:rPr>
          <w:rFonts w:ascii="Times New Roman" w:eastAsia="Calibri" w:hAnsi="Times New Roman" w:cs="Times New Roman"/>
          <w:color w:val="000000"/>
          <w:sz w:val="24"/>
          <w:szCs w:val="24"/>
        </w:rPr>
        <w:t xml:space="preserve">All individuals encountered during the inventory were identified and then grouped by family, genus, and species. </w:t>
      </w:r>
      <w:proofErr w:type="spellStart"/>
      <w:r w:rsidRPr="000D646C">
        <w:rPr>
          <w:rFonts w:ascii="Times New Roman" w:hAnsi="Times New Roman" w:cs="Times New Roman"/>
          <w:sz w:val="24"/>
          <w:szCs w:val="24"/>
        </w:rPr>
        <w:t>Berhaut</w:t>
      </w:r>
      <w:proofErr w:type="spellEnd"/>
      <w:r w:rsidRPr="000D646C">
        <w:rPr>
          <w:rFonts w:ascii="Times New Roman" w:hAnsi="Times New Roman" w:cs="Times New Roman"/>
          <w:sz w:val="24"/>
          <w:szCs w:val="24"/>
        </w:rPr>
        <w:t xml:space="preserve"> </w:t>
      </w:r>
      <w:r w:rsidR="000D109D" w:rsidRPr="00412254">
        <w:rPr>
          <w:rFonts w:ascii="Times New Roman" w:hAnsi="Times New Roman" w:cs="Times New Roman"/>
          <w:sz w:val="24"/>
          <w:szCs w:val="24"/>
        </w:rPr>
        <w:t xml:space="preserve">'s flora of Senegal </w:t>
      </w:r>
      <w:r w:rsidR="00B16A42" w:rsidRPr="000D646C">
        <w:rPr>
          <w:rFonts w:ascii="Times New Roman" w:hAnsi="Times New Roman" w:cs="Times New Roman"/>
          <w:sz w:val="24"/>
          <w:szCs w:val="24"/>
        </w:rPr>
        <w:t>, 1967</w:t>
      </w:r>
      <w:r w:rsidR="000D6B1E">
        <w:rPr>
          <w:rFonts w:ascii="Times New Roman" w:hAnsi="Times New Roman" w:cs="Times New Roman"/>
          <w:sz w:val="24"/>
          <w:szCs w:val="24"/>
        </w:rPr>
        <w:t xml:space="preserve"> ;</w:t>
      </w:r>
      <w:r w:rsidR="00811D97">
        <w:rPr>
          <w:rFonts w:ascii="Times New Roman" w:hAnsi="Times New Roman" w:cs="Times New Roman"/>
          <w:sz w:val="24"/>
          <w:szCs w:val="24"/>
        </w:rPr>
        <w:t xml:space="preserve"> </w:t>
      </w:r>
      <w:r w:rsidRPr="009A31AB">
        <w:rPr>
          <w:rFonts w:ascii="Times New Roman" w:hAnsi="Times New Roman" w:cs="Times New Roman"/>
          <w:sz w:val="24"/>
          <w:szCs w:val="24"/>
        </w:rPr>
        <w:t>t</w:t>
      </w:r>
      <w:r w:rsidRPr="00412254">
        <w:rPr>
          <w:rFonts w:ascii="Times New Roman" w:hAnsi="Times New Roman" w:cs="Times New Roman"/>
          <w:sz w:val="24"/>
          <w:szCs w:val="24"/>
        </w:rPr>
        <w:t xml:space="preserve">he flora of Benin </w:t>
      </w:r>
      <w:r w:rsidR="00972EF2" w:rsidRPr="000D646C">
        <w:rPr>
          <w:rFonts w:ascii="Times New Roman" w:hAnsi="Times New Roman" w:cs="Times New Roman"/>
          <w:sz w:val="24"/>
          <w:szCs w:val="24"/>
          <w:highlight w:val="yellow"/>
        </w:rPr>
        <w:fldChar w:fldCharType="begin"/>
      </w:r>
      <w:r w:rsidR="006A5C8D" w:rsidRPr="000D646C">
        <w:rPr>
          <w:rFonts w:ascii="Times New Roman" w:hAnsi="Times New Roman" w:cs="Times New Roman"/>
          <w:sz w:val="24"/>
          <w:szCs w:val="24"/>
          <w:highlight w:val="yellow"/>
        </w:rPr>
        <w:instrText xml:space="preserve"> ADDIN ZOTERO_ITEM CSL_CITATION {"citationID":"ZbeI1Gd2","properties":{"formattedCitation":"({\\i{}Akogninou, A., Van der Burg, W., &amp; Van der Maesen, L. J. G. (2006). Flore analytique du Bnin. Backhuys Publishers, 1063 p. - References - Scientific Research Publishing}, s.\\uc0\\u160{}d.)","plainCitation":"(Akogninou, A., Van der Burg, W., &amp; Van der Maesen, L. J. G. (2006). Flore analytique du Bnin. Backhuys Publishers, 1063 p. - References - Scientific Research Publishing, s. d.)","dontUpdate":true,"noteIndex":0},"citationItems":[{"id":507,"uris":["http://zotero.org/users/local/1jhOEjVK/items/9IBIAJZC"],"itemData":{"id":507,"type":"webpage","title":"Akogninou, A., Van der Burg, W., &amp; Van der Maesen, L. J. G. (2006). Flore analytique du Bnin. Backhuys Publishers, 1063 p. - References - Scientific Research Publishing","URL":"https://www.scirp.org/reference/referencespapers?referenceid=3722726","accessed":{"date-parts":[["2025",10,9]]}}}],"schema":"https://github.com/citation-style-language/schema/raw/master/csl-citation.json"} </w:instrText>
      </w:r>
      <w:r w:rsidR="00972EF2" w:rsidRPr="000D646C">
        <w:rPr>
          <w:rFonts w:ascii="Times New Roman" w:hAnsi="Times New Roman" w:cs="Times New Roman"/>
          <w:sz w:val="24"/>
          <w:szCs w:val="24"/>
          <w:highlight w:val="yellow"/>
        </w:rPr>
        <w:fldChar w:fldCharType="separate"/>
      </w:r>
      <w:r w:rsidR="00972EF2" w:rsidRPr="000D646C">
        <w:rPr>
          <w:rFonts w:ascii="Times New Roman" w:hAnsi="Times New Roman" w:cs="Times New Roman"/>
          <w:kern w:val="0"/>
          <w:sz w:val="24"/>
        </w:rPr>
        <w:t xml:space="preserve">(Akogninou, Van der Burg, &amp; Van der Maesen, 2006) </w:t>
      </w:r>
      <w:r w:rsidR="00972EF2" w:rsidRPr="000D646C">
        <w:rPr>
          <w:rFonts w:ascii="Times New Roman" w:hAnsi="Times New Roman" w:cs="Times New Roman"/>
          <w:sz w:val="24"/>
          <w:szCs w:val="24"/>
          <w:highlight w:val="yellow"/>
        </w:rPr>
        <w:fldChar w:fldCharType="end"/>
      </w:r>
      <w:r w:rsidR="000D646C">
        <w:rPr>
          <w:rFonts w:ascii="Times New Roman" w:hAnsi="Times New Roman" w:cs="Times New Roman"/>
          <w:sz w:val="24"/>
          <w:szCs w:val="24"/>
        </w:rPr>
        <w:t xml:space="preserve">coupled with </w:t>
      </w:r>
      <w:r w:rsidR="00085C2F" w:rsidRPr="00085C2F">
        <w:rPr>
          <w:rFonts w:ascii="Times New Roman" w:hAnsi="Times New Roman" w:cs="Times New Roman"/>
          <w:sz w:val="24"/>
          <w:szCs w:val="24"/>
        </w:rPr>
        <w:t>google Lens</w:t>
      </w:r>
      <w:r w:rsidR="00EA14A0">
        <w:rPr>
          <w:rFonts w:ascii="Times New Roman" w:hAnsi="Times New Roman" w:cs="Times New Roman"/>
          <w:sz w:val="24"/>
          <w:szCs w:val="24"/>
        </w:rPr>
        <w:t xml:space="preserve">, </w:t>
      </w:r>
      <w:proofErr w:type="spellStart"/>
      <w:r w:rsidR="00EA14A0" w:rsidRPr="00EA14A0">
        <w:rPr>
          <w:rFonts w:ascii="Times New Roman" w:hAnsi="Times New Roman" w:cs="Times New Roman"/>
          <w:sz w:val="24"/>
          <w:szCs w:val="24"/>
        </w:rPr>
        <w:t>Farmi</w:t>
      </w:r>
      <w:proofErr w:type="spellEnd"/>
      <w:r w:rsidR="00EA14A0" w:rsidRPr="00EA14A0">
        <w:rPr>
          <w:rFonts w:ascii="Times New Roman" w:hAnsi="Times New Roman" w:cs="Times New Roman"/>
          <w:sz w:val="24"/>
          <w:szCs w:val="24"/>
        </w:rPr>
        <w:t> </w:t>
      </w:r>
      <w:r w:rsidR="00410E79">
        <w:rPr>
          <w:rFonts w:ascii="Times New Roman" w:hAnsi="Times New Roman" w:cs="Times New Roman"/>
          <w:sz w:val="24"/>
          <w:szCs w:val="24"/>
        </w:rPr>
        <w:t xml:space="preserve">and </w:t>
      </w:r>
      <w:proofErr w:type="spellStart"/>
      <w:r w:rsidR="00EA14A0" w:rsidRPr="00EA14A0">
        <w:rPr>
          <w:rFonts w:ascii="Times New Roman" w:hAnsi="Times New Roman" w:cs="Times New Roman"/>
          <w:sz w:val="24"/>
          <w:szCs w:val="24"/>
        </w:rPr>
        <w:t>Plantix</w:t>
      </w:r>
      <w:proofErr w:type="spellEnd"/>
      <w:r w:rsidR="00EA14A0">
        <w:rPr>
          <w:rFonts w:ascii="Times New Roman" w:hAnsi="Times New Roman" w:cs="Times New Roman"/>
          <w:sz w:val="24"/>
          <w:szCs w:val="24"/>
        </w:rPr>
        <w:t xml:space="preserve"> online resources helped in the identification of species</w:t>
      </w:r>
      <w:r w:rsidR="000D646C">
        <w:rPr>
          <w:rFonts w:ascii="Times New Roman" w:hAnsi="Times New Roman" w:cs="Times New Roman"/>
          <w:sz w:val="24"/>
          <w:szCs w:val="24"/>
        </w:rPr>
        <w:t>.</w:t>
      </w:r>
    </w:p>
    <w:p w14:paraId="6DB75F3C" w14:textId="67E3975F" w:rsidR="00327796" w:rsidRPr="00412254" w:rsidRDefault="00543363" w:rsidP="009E7D46">
      <w:pPr>
        <w:pStyle w:val="Heading2"/>
        <w:spacing w:line="360" w:lineRule="auto"/>
      </w:pPr>
      <w:r>
        <w:lastRenderedPageBreak/>
        <w:t>2.2.4.2. Ecological parameters</w:t>
      </w:r>
    </w:p>
    <w:p w14:paraId="3CD97586" w14:textId="1933825F" w:rsidR="00412254" w:rsidRPr="00412254" w:rsidRDefault="00412254" w:rsidP="009E7D46">
      <w:pPr>
        <w:pStyle w:val="Heading5"/>
        <w:spacing w:line="360" w:lineRule="auto"/>
        <w:rPr>
          <w:rFonts w:eastAsia="Calibri"/>
        </w:rPr>
      </w:pPr>
      <w:r w:rsidRPr="00412254">
        <w:rPr>
          <w:rFonts w:eastAsia="Calibri"/>
        </w:rPr>
        <w:t>2.2.4.2.1. Diversity indices</w:t>
      </w:r>
    </w:p>
    <w:p w14:paraId="7D7E6D7E" w14:textId="248554A6" w:rsidR="00412254" w:rsidRPr="00412254" w:rsidRDefault="00334B30" w:rsidP="009E7D46">
      <w:pPr>
        <w:autoSpaceDE w:val="0"/>
        <w:autoSpaceDN w:val="0"/>
        <w:adjustRightInd w:val="0"/>
        <w:spacing w:after="0" w:line="36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Alpha diversity is assessed using the Shannon-Weaver diversity indices. These indices are expressed as:</w:t>
      </w:r>
    </w:p>
    <w:p w14:paraId="763B767A" w14:textId="77777777" w:rsidR="00412254" w:rsidRPr="00412254" w:rsidRDefault="00412254" w:rsidP="009E7D46">
      <w:pPr>
        <w:numPr>
          <w:ilvl w:val="0"/>
          <w:numId w:val="1"/>
        </w:numPr>
        <w:autoSpaceDE w:val="0"/>
        <w:autoSpaceDN w:val="0"/>
        <w:adjustRightInd w:val="0"/>
        <w:spacing w:after="0" w:line="360" w:lineRule="auto"/>
        <w:contextualSpacing/>
        <w:jc w:val="both"/>
        <w:rPr>
          <w:rFonts w:ascii="Times New Roman" w:eastAsia="Calibri" w:hAnsi="Times New Roman" w:cs="Times New Roman"/>
          <w:color w:val="000000"/>
          <w:sz w:val="24"/>
          <w:szCs w:val="24"/>
        </w:rPr>
      </w:pPr>
      <w:r w:rsidRPr="00412254">
        <w:rPr>
          <w:rFonts w:ascii="Times New Roman" w:eastAsia="Calibri" w:hAnsi="Times New Roman" w:cs="Times New Roman"/>
          <w:bCs/>
          <w:color w:val="000000"/>
          <w:sz w:val="24"/>
          <w:szCs w:val="24"/>
        </w:rPr>
        <w:t xml:space="preserve">The Shannon index (H') </w:t>
      </w:r>
      <w:r w:rsidRPr="00412254">
        <w:rPr>
          <w:rFonts w:ascii="Times New Roman" w:eastAsia="Calibri" w:hAnsi="Times New Roman" w:cs="Times New Roman"/>
          <w:b/>
          <w:color w:val="000000"/>
          <w:sz w:val="24"/>
          <w:szCs w:val="24"/>
        </w:rPr>
        <w:t>: H' = -</w:t>
      </w:r>
      <m:oMath>
        <m:nary>
          <m:naryPr>
            <m:chr m:val="∑"/>
            <m:limLoc m:val="undOvr"/>
            <m:ctrlPr>
              <w:rPr>
                <w:rFonts w:ascii="Cambria Math" w:eastAsia="Calibri" w:hAnsi="Cambria Math" w:cs="Times New Roman"/>
                <w:b/>
                <w:i/>
                <w:color w:val="000000"/>
                <w:sz w:val="24"/>
                <w:szCs w:val="24"/>
              </w:rPr>
            </m:ctrlPr>
          </m:naryPr>
          <m:sub>
            <m:r>
              <m:rPr>
                <m:sty m:val="bi"/>
              </m:rPr>
              <w:rPr>
                <w:rFonts w:ascii="Cambria Math" w:eastAsia="Calibri" w:hAnsi="Cambria Math" w:cs="Times New Roman"/>
                <w:color w:val="000000"/>
                <w:sz w:val="24"/>
                <w:szCs w:val="24"/>
              </w:rPr>
              <m:t>i=1</m:t>
            </m:r>
          </m:sub>
          <m:sup>
            <m:r>
              <m:rPr>
                <m:sty m:val="bi"/>
              </m:rPr>
              <w:rPr>
                <w:rFonts w:ascii="Cambria Math" w:eastAsia="Calibri" w:hAnsi="Cambria Math" w:cs="Times New Roman"/>
                <w:color w:val="000000"/>
                <w:sz w:val="24"/>
                <w:szCs w:val="24"/>
              </w:rPr>
              <m:t>s</m:t>
            </m:r>
          </m:sup>
          <m:e>
            <m:r>
              <m:rPr>
                <m:sty m:val="b"/>
              </m:rPr>
              <w:rPr>
                <w:rFonts w:ascii="Cambria Math" w:eastAsia="Calibri" w:hAnsi="Cambria Math" w:cs="Times New Roman"/>
                <w:color w:val="000000"/>
                <w:sz w:val="24"/>
                <w:szCs w:val="24"/>
              </w:rPr>
              <m:t>pilog₂ pi</m:t>
            </m:r>
          </m:e>
        </m:nary>
      </m:oMath>
      <w:r w:rsidRPr="00412254">
        <w:rPr>
          <w:rFonts w:ascii="Times New Roman" w:eastAsia="Calibri" w:hAnsi="Times New Roman" w:cs="Times New Roman"/>
          <w:b/>
          <w:color w:val="000000"/>
          <w:sz w:val="24"/>
          <w:szCs w:val="24"/>
        </w:rPr>
        <w:t xml:space="preserve"> </w:t>
      </w:r>
    </w:p>
    <w:p w14:paraId="56ABDEEB" w14:textId="573A26EB" w:rsidR="00334B30" w:rsidRDefault="00412254" w:rsidP="009E7D46">
      <w:pPr>
        <w:autoSpaceDE w:val="0"/>
        <w:autoSpaceDN w:val="0"/>
        <w:adjustRightInd w:val="0"/>
        <w:spacing w:after="0" w:line="360" w:lineRule="auto"/>
        <w:jc w:val="both"/>
        <w:rPr>
          <w:rFonts w:ascii="Times New Roman" w:eastAsia="Calibri" w:hAnsi="Times New Roman" w:cs="Times New Roman"/>
          <w:color w:val="000000"/>
          <w:sz w:val="24"/>
          <w:szCs w:val="24"/>
        </w:rPr>
      </w:pPr>
      <w:r w:rsidRPr="00412254">
        <w:rPr>
          <w:rFonts w:ascii="Times New Roman" w:eastAsia="Calibri" w:hAnsi="Times New Roman" w:cs="Times New Roman"/>
          <w:bCs/>
          <w:color w:val="000000"/>
          <w:sz w:val="24"/>
          <w:szCs w:val="24"/>
        </w:rPr>
        <w:t xml:space="preserve">With </w:t>
      </w:r>
      <w:r w:rsidRPr="00412254">
        <w:rPr>
          <w:rFonts w:ascii="Times New Roman" w:eastAsia="Calibri" w:hAnsi="Times New Roman" w:cs="Times New Roman"/>
          <w:color w:val="000000"/>
          <w:sz w:val="24"/>
          <w:szCs w:val="24"/>
        </w:rPr>
        <w:t xml:space="preserve">pi = </w:t>
      </w:r>
      <w:proofErr w:type="spellStart"/>
      <w:r w:rsidRPr="00412254">
        <w:rPr>
          <w:rFonts w:ascii="Times New Roman" w:eastAsia="Calibri" w:hAnsi="Times New Roman" w:cs="Times New Roman"/>
          <w:color w:val="000000"/>
          <w:sz w:val="24"/>
          <w:szCs w:val="24"/>
        </w:rPr>
        <w:t>ni</w:t>
      </w:r>
      <w:proofErr w:type="spellEnd"/>
      <w:r w:rsidRPr="00412254">
        <w:rPr>
          <w:rFonts w:ascii="Times New Roman" w:eastAsia="Calibri" w:hAnsi="Times New Roman" w:cs="Times New Roman"/>
          <w:color w:val="000000"/>
          <w:sz w:val="24"/>
          <w:szCs w:val="24"/>
        </w:rPr>
        <w:t xml:space="preserve">/N, the relative abundance of species </w:t>
      </w:r>
      <w:proofErr w:type="spellStart"/>
      <w:r w:rsidRPr="00412254">
        <w:rPr>
          <w:rFonts w:ascii="Times New Roman" w:eastAsia="Calibri" w:hAnsi="Times New Roman" w:cs="Times New Roman"/>
          <w:color w:val="000000"/>
          <w:sz w:val="24"/>
          <w:szCs w:val="24"/>
        </w:rPr>
        <w:t>i</w:t>
      </w:r>
      <w:proofErr w:type="spellEnd"/>
      <w:r w:rsidRPr="00412254">
        <w:rPr>
          <w:rFonts w:ascii="Times New Roman" w:eastAsia="Calibri" w:hAnsi="Times New Roman" w:cs="Times New Roman"/>
          <w:color w:val="000000"/>
          <w:sz w:val="24"/>
          <w:szCs w:val="24"/>
        </w:rPr>
        <w:t xml:space="preserve"> in the total sample to which the species belongs, N = total number of individuals, </w:t>
      </w:r>
      <w:proofErr w:type="spellStart"/>
      <w:r w:rsidRPr="00412254">
        <w:rPr>
          <w:rFonts w:ascii="Times New Roman" w:eastAsia="Calibri" w:hAnsi="Times New Roman" w:cs="Times New Roman"/>
          <w:color w:val="000000"/>
          <w:sz w:val="24"/>
          <w:szCs w:val="24"/>
        </w:rPr>
        <w:t>ni</w:t>
      </w:r>
      <w:proofErr w:type="spellEnd"/>
      <w:r w:rsidRPr="00412254">
        <w:rPr>
          <w:rFonts w:ascii="Times New Roman" w:eastAsia="Calibri" w:hAnsi="Times New Roman" w:cs="Times New Roman"/>
          <w:color w:val="000000"/>
          <w:sz w:val="24"/>
          <w:szCs w:val="24"/>
        </w:rPr>
        <w:t xml:space="preserve"> = number of individuals of species </w:t>
      </w:r>
      <w:proofErr w:type="spellStart"/>
      <w:r w:rsidRPr="00412254">
        <w:rPr>
          <w:rFonts w:ascii="Times New Roman" w:eastAsia="Calibri" w:hAnsi="Times New Roman" w:cs="Times New Roman"/>
          <w:i/>
          <w:iCs/>
          <w:color w:val="000000"/>
          <w:sz w:val="24"/>
          <w:szCs w:val="24"/>
        </w:rPr>
        <w:t>i</w:t>
      </w:r>
      <w:proofErr w:type="spellEnd"/>
      <w:r w:rsidRPr="00412254">
        <w:rPr>
          <w:rFonts w:ascii="Times New Roman" w:eastAsia="Calibri" w:hAnsi="Times New Roman" w:cs="Times New Roman"/>
          <w:i/>
          <w:iCs/>
          <w:color w:val="000000"/>
          <w:sz w:val="24"/>
          <w:szCs w:val="24"/>
        </w:rPr>
        <w:t xml:space="preserve"> </w:t>
      </w:r>
      <w:r w:rsidRPr="00BE6A8F">
        <w:rPr>
          <w:rFonts w:ascii="Times New Roman" w:eastAsia="Calibri" w:hAnsi="Times New Roman" w:cs="Times New Roman"/>
          <w:sz w:val="24"/>
          <w:szCs w:val="24"/>
          <w:vertAlign w:val="superscript"/>
        </w:rPr>
        <w:fldChar w:fldCharType="begin" w:fldLock="1"/>
      </w:r>
      <w:r w:rsidR="006A5C8D" w:rsidRPr="00BE6A8F">
        <w:rPr>
          <w:rFonts w:ascii="Times New Roman" w:eastAsia="Calibri" w:hAnsi="Times New Roman" w:cs="Times New Roman"/>
          <w:sz w:val="24"/>
          <w:szCs w:val="24"/>
        </w:rPr>
        <w:instrText xml:space="preserve"> ADDIN ZOTERO_ITEM CSL_CITATION {"citationID":"6GEpJseO","properties":{"formattedCitation":"({\\i{}Thiombiano, A., Gl\\uc0\\u233{}l\\uc0\\u233{}, K. R., Bayen, P., Boussim, J. I., &amp; Mahamane, A. (2016). M\\uc0\\u233{}thodes et dispositifs d\\uc0\\u8217{}inventaires forestiers en Afrique de l\\uc0\\u8217{}Ouest \\uc0\\u233{}tat des lieux et propositions pour une harmonisation. Annales des Sciences Agronomiques, 20, 15-31. - References - Scientific Research Publishing}, s.\\uc0\\u160{}d.)","plainCitation":"(Thiombiano, A., Glélé, K. R., Bayen, P., Boussim, J. I., &amp; Mahamane, A. (2016). Méthodes et dispositifs d’inventaires forestiers en Afrique de l’Ouest état des lieux et propositions pour une harmonisation. Annales des Sciences Agronomiques, 20, 15-31. - References - Scientific Research Publishing, s. d.)","dontUpdate":true,"noteIndex":0},"citationItems":[{"id":511,"uris":["http://zotero.org/users/local/1jhOEjVK/items/QLPH35B3"],"itemData":{"id":511,"type":"webpage","title":"Thiombiano, A., Glélé, K. R., Bayen, P., Boussim, J. I., &amp; Mahamane, A. (2016). Méthodes et dispositifs d’inventaires forestiers en Afrique de l’Ouest état des lieux et propositions pour une harmonisation. Annales des Sciences Agronomiques, 20, 15-31. - References - Scientific Research Publishing","URL":"https://www.scirp.org/reference/referencespapers?referenceid=3387875","accessed":{"date-parts":[["2025",10,9]]}}}],"schema":"https://github.com/citation-style-language/schema/raw/master/csl-citation.json"} </w:instrText>
      </w:r>
      <w:r w:rsidRPr="00BE6A8F">
        <w:rPr>
          <w:rFonts w:ascii="Times New Roman" w:eastAsia="Calibri" w:hAnsi="Times New Roman" w:cs="Times New Roman"/>
          <w:sz w:val="24"/>
          <w:szCs w:val="24"/>
          <w:vertAlign w:val="superscript"/>
        </w:rPr>
        <w:fldChar w:fldCharType="separate"/>
      </w:r>
      <w:r w:rsidR="00D10D5E" w:rsidRPr="00BE6A8F">
        <w:rPr>
          <w:rFonts w:ascii="Times New Roman" w:hAnsi="Times New Roman" w:cs="Times New Roman"/>
          <w:kern w:val="0"/>
          <w:sz w:val="24"/>
        </w:rPr>
        <w:t xml:space="preserve">(Thiombiano, et al., 2016) </w:t>
      </w:r>
      <w:r w:rsidRPr="00BE6A8F">
        <w:rPr>
          <w:rFonts w:ascii="Times New Roman" w:eastAsia="Calibri" w:hAnsi="Times New Roman" w:cs="Times New Roman"/>
          <w:sz w:val="24"/>
          <w:szCs w:val="24"/>
          <w:vertAlign w:val="superscript"/>
        </w:rPr>
        <w:fldChar w:fldCharType="end"/>
      </w:r>
      <w:r w:rsidRPr="00412254">
        <w:rPr>
          <w:rFonts w:ascii="Times New Roman" w:eastAsia="Calibri" w:hAnsi="Times New Roman" w:cs="Times New Roman"/>
          <w:color w:val="000000"/>
          <w:sz w:val="24"/>
          <w:szCs w:val="24"/>
        </w:rPr>
        <w:t xml:space="preserve">. The index H' is expressed in bits and is used to assess heterogeneity and diversity, and ranges from 1 to more than 4. It is: low if it ranges from ]0; 2.5]; medium from [2.5; 4[ and high from 4 and above </w:t>
      </w:r>
      <w:r w:rsidRPr="00DA1B43">
        <w:rPr>
          <w:rFonts w:ascii="Times New Roman" w:eastAsia="Calibri" w:hAnsi="Times New Roman" w:cs="Times New Roman"/>
          <w:color w:val="000000"/>
          <w:sz w:val="24"/>
          <w:szCs w:val="24"/>
          <w:vertAlign w:val="superscript"/>
        </w:rPr>
        <w:fldChar w:fldCharType="begin" w:fldLock="1"/>
      </w:r>
      <w:r w:rsidR="006A5C8D">
        <w:rPr>
          <w:rFonts w:ascii="Times New Roman" w:eastAsia="Calibri" w:hAnsi="Times New Roman" w:cs="Times New Roman"/>
          <w:color w:val="000000"/>
          <w:sz w:val="24"/>
          <w:szCs w:val="24"/>
        </w:rPr>
        <w:instrText xml:space="preserve"> ADDIN ZOTERO_ITEM CSL_CITATION {"citationID":"3OJ8gTbS","properties":{"formattedCitation":"(Morou, 2010)","plainCitation":"(Morou, 2010)","noteIndex":0},"citationItems":[{"id":"8VbYYAMc/01ZdpcNn","uris":["http://www.mendeley.com/documents/?uuid=046146fd-823b-41ae-8cd8-0ce14f6453d9"],"itemData":{"author":[{"dropping-particle":"","family":"Morou","given":"Boubé","non-dropping-particle":"","parse-names":false,"suffix":""}],"id":"ITEM-1","issued":{"date-parts":[["2010"]]},"number-of-pages":"198 pages","publisher":"Thèse de Doctorat en Biologie Appliquée","title":"Impacts de l ’ occupation des sols sur l ’ habitat de la girafe au Niger et enjeux pour la sauvegarde du dernier troupeau de girafes de l ’ Afrique de l ’ Ouest.","type":"thesis"}}],"schema":"https://github.com/citation-style-language/schema/raw/master/csl-citation.json"} </w:instrText>
      </w:r>
      <w:r w:rsidRPr="00DA1B43">
        <w:rPr>
          <w:rFonts w:ascii="Times New Roman" w:eastAsia="Calibri" w:hAnsi="Times New Roman" w:cs="Times New Roman"/>
          <w:color w:val="000000"/>
          <w:sz w:val="24"/>
          <w:szCs w:val="24"/>
          <w:vertAlign w:val="superscript"/>
        </w:rPr>
        <w:fldChar w:fldCharType="separate"/>
      </w:r>
      <w:r w:rsidR="0022339D" w:rsidRPr="0022339D">
        <w:rPr>
          <w:rFonts w:ascii="Times New Roman" w:hAnsi="Times New Roman" w:cs="Times New Roman"/>
          <w:sz w:val="24"/>
        </w:rPr>
        <w:t xml:space="preserve">(Morou, 2010) </w:t>
      </w:r>
      <w:r w:rsidRPr="00DA1B43">
        <w:rPr>
          <w:rFonts w:ascii="Times New Roman" w:eastAsia="Calibri" w:hAnsi="Times New Roman" w:cs="Times New Roman"/>
          <w:color w:val="000000"/>
          <w:sz w:val="24"/>
          <w:szCs w:val="24"/>
          <w:vertAlign w:val="superscript"/>
        </w:rPr>
        <w:fldChar w:fldCharType="end"/>
      </w:r>
      <w:r w:rsidRPr="00DA1B43">
        <w:rPr>
          <w:rFonts w:ascii="Times New Roman" w:eastAsia="Calibri" w:hAnsi="Times New Roman" w:cs="Times New Roman"/>
          <w:color w:val="000000"/>
          <w:sz w:val="24"/>
          <w:szCs w:val="24"/>
        </w:rPr>
        <w:t>.</w:t>
      </w:r>
    </w:p>
    <w:p w14:paraId="6F659F52" w14:textId="1F2E5925" w:rsidR="00246F21" w:rsidRDefault="00412254" w:rsidP="009E7D46">
      <w:pPr>
        <w:numPr>
          <w:ilvl w:val="0"/>
          <w:numId w:val="1"/>
        </w:numPr>
        <w:spacing w:after="0" w:line="360" w:lineRule="auto"/>
        <w:ind w:firstLine="426"/>
        <w:contextualSpacing/>
        <w:jc w:val="both"/>
        <w:rPr>
          <w:rFonts w:ascii="Times New Roman" w:eastAsia="Calibri" w:hAnsi="Times New Roman" w:cs="Times New Roman"/>
          <w:color w:val="000000"/>
          <w:sz w:val="24"/>
          <w:szCs w:val="24"/>
        </w:rPr>
      </w:pPr>
      <w:r w:rsidRPr="00412254">
        <w:rPr>
          <w:rFonts w:ascii="Times New Roman" w:eastAsia="Calibri" w:hAnsi="Times New Roman" w:cs="Times New Roman"/>
          <w:bCs/>
          <w:color w:val="000000"/>
          <w:sz w:val="24"/>
          <w:szCs w:val="24"/>
        </w:rPr>
        <w:t xml:space="preserve">Piélou's Fair Trade (E) </w:t>
      </w:r>
      <w:r w:rsidRPr="00412254">
        <w:rPr>
          <w:rFonts w:ascii="Times New Roman" w:eastAsia="Calibri" w:hAnsi="Times New Roman" w:cs="Times New Roman"/>
          <w:b/>
          <w:color w:val="000000"/>
          <w:sz w:val="24"/>
          <w:szCs w:val="24"/>
        </w:rPr>
        <w:t>:</w:t>
      </w:r>
      <m:oMath>
        <m:r>
          <m:rPr>
            <m:sty m:val="b"/>
          </m:rPr>
          <w:rPr>
            <w:rFonts w:ascii="Cambria Math" w:eastAsia="Calibri" w:hAnsi="Cambria Math" w:cs="Times New Roman"/>
            <w:color w:val="000000"/>
            <w:sz w:val="24"/>
            <w:szCs w:val="24"/>
            <w:lang w:val="en-US"/>
          </w:rPr>
          <m:t>E</m:t>
        </m:r>
        <m:r>
          <m:rPr>
            <m:sty m:val="p"/>
          </m:rPr>
          <w:rPr>
            <w:rFonts w:ascii="Cambria Math" w:eastAsia="Calibri" w:hAnsi="Cambria Math" w:cs="Times New Roman"/>
            <w:color w:val="000000"/>
            <w:sz w:val="24"/>
            <w:szCs w:val="24"/>
          </w:rPr>
          <m:t>=</m:t>
        </m:r>
        <m:f>
          <m:fPr>
            <m:ctrlPr>
              <w:rPr>
                <w:rFonts w:ascii="Cambria Math" w:eastAsia="Calibri" w:hAnsi="Cambria Math" w:cs="Times New Roman"/>
                <w:color w:val="000000"/>
                <w:sz w:val="24"/>
                <w:szCs w:val="24"/>
                <w:lang w:val="en-US"/>
              </w:rPr>
            </m:ctrlPr>
          </m:fPr>
          <m:num>
            <m:r>
              <m:rPr>
                <m:sty m:val="b"/>
              </m:rPr>
              <w:rPr>
                <w:rFonts w:ascii="Cambria Math" w:eastAsia="Calibri" w:hAnsi="Cambria Math" w:cs="Times New Roman"/>
                <w:color w:val="000000"/>
                <w:sz w:val="24"/>
                <w:szCs w:val="24"/>
                <w:lang w:val="en-US"/>
              </w:rPr>
              <m:t>H</m:t>
            </m:r>
            <m:r>
              <m:rPr>
                <m:sty m:val="p"/>
              </m:rPr>
              <w:rPr>
                <w:rFonts w:ascii="Cambria Math" w:eastAsia="Calibri" w:hAnsi="Cambria Math" w:cs="Times New Roman"/>
                <w:color w:val="000000"/>
                <w:sz w:val="24"/>
                <w:szCs w:val="24"/>
              </w:rPr>
              <m:t>'</m:t>
            </m:r>
          </m:num>
          <m:den>
            <m:r>
              <m:rPr>
                <m:sty m:val="b"/>
              </m:rPr>
              <w:rPr>
                <w:rFonts w:ascii="Cambria Math" w:eastAsia="Calibri" w:hAnsi="Cambria Math" w:cs="Times New Roman"/>
                <w:color w:val="000000"/>
                <w:sz w:val="24"/>
                <w:szCs w:val="24"/>
                <w:lang w:val="en-US"/>
              </w:rPr>
              <m:t>Hmax</m:t>
            </m:r>
          </m:den>
        </m:f>
        <m:r>
          <m:rPr>
            <m:sty m:val="p"/>
          </m:rPr>
          <w:rPr>
            <w:rFonts w:ascii="Cambria Math" w:eastAsia="Calibri" w:hAnsi="Cambria Math" w:cs="Times New Roman"/>
            <w:color w:val="000000"/>
            <w:sz w:val="24"/>
            <w:szCs w:val="24"/>
          </w:rPr>
          <m:t xml:space="preserve"> </m:t>
        </m:r>
        <m:r>
          <m:rPr>
            <m:sty m:val="b"/>
          </m:rPr>
          <w:rPr>
            <w:rFonts w:ascii="Cambria Math" w:eastAsia="Calibri" w:hAnsi="Cambria Math" w:cs="Times New Roman"/>
            <w:color w:val="000000"/>
            <w:sz w:val="24"/>
            <w:szCs w:val="24"/>
            <w:lang w:val="en-US"/>
          </w:rPr>
          <m:t>avec</m:t>
        </m:r>
        <m:r>
          <m:rPr>
            <m:sty m:val="p"/>
          </m:rPr>
          <w:rPr>
            <w:rFonts w:ascii="Cambria Math" w:eastAsia="Calibri" w:hAnsi="Cambria Math" w:cs="Times New Roman"/>
            <w:color w:val="000000"/>
            <w:sz w:val="24"/>
            <w:szCs w:val="24"/>
          </w:rPr>
          <m:t xml:space="preserve"> </m:t>
        </m:r>
        <m:r>
          <m:rPr>
            <m:sty m:val="b"/>
          </m:rPr>
          <w:rPr>
            <w:rFonts w:ascii="Cambria Math" w:eastAsia="Calibri" w:hAnsi="Cambria Math" w:cs="Times New Roman"/>
            <w:color w:val="000000"/>
            <w:sz w:val="24"/>
            <w:szCs w:val="24"/>
            <w:lang w:val="en-US"/>
          </w:rPr>
          <m:t>Hmax</m:t>
        </m:r>
        <m:r>
          <m:rPr>
            <m:sty m:val="p"/>
          </m:rPr>
          <w:rPr>
            <w:rFonts w:ascii="Cambria Math" w:eastAsia="Calibri" w:hAnsi="Cambria Math" w:cs="Times New Roman"/>
            <w:color w:val="000000"/>
            <w:sz w:val="24"/>
            <w:szCs w:val="24"/>
          </w:rPr>
          <m:t>=</m:t>
        </m:r>
        <m:r>
          <m:rPr>
            <m:sty m:val="b"/>
          </m:rPr>
          <w:rPr>
            <w:rFonts w:ascii="Cambria Math" w:eastAsia="Calibri" w:hAnsi="Cambria Math" w:cs="Times New Roman"/>
            <w:color w:val="000000"/>
            <w:sz w:val="24"/>
            <w:szCs w:val="24"/>
            <w:lang w:val="en-US"/>
          </w:rPr>
          <m:t>log</m:t>
        </m:r>
        <m:r>
          <m:rPr>
            <m:sty m:val="p"/>
          </m:rPr>
          <w:rPr>
            <w:rFonts w:ascii="Cambria Math" w:eastAsia="Calibri" w:hAnsi="Cambria Math" w:cs="Times New Roman"/>
            <w:color w:val="000000"/>
            <w:sz w:val="24"/>
            <w:szCs w:val="24"/>
          </w:rPr>
          <m:t>₂</m:t>
        </m:r>
        <m:r>
          <m:rPr>
            <m:sty m:val="b"/>
          </m:rPr>
          <w:rPr>
            <w:rFonts w:ascii="Cambria Math" w:eastAsia="Calibri" w:hAnsi="Cambria Math" w:cs="Times New Roman"/>
            <w:color w:val="000000"/>
            <w:sz w:val="24"/>
            <w:szCs w:val="24"/>
            <w:lang w:val="en-US"/>
          </w:rPr>
          <m:t>S</m:t>
        </m:r>
      </m:oMath>
      <w:r w:rsidRPr="00412254">
        <w:rPr>
          <w:rFonts w:ascii="Times New Roman" w:eastAsia="Calibri" w:hAnsi="Times New Roman" w:cs="Times New Roman"/>
          <w:color w:val="000000"/>
          <w:sz w:val="24"/>
          <w:szCs w:val="24"/>
        </w:rPr>
        <w:t xml:space="preserve"> </w:t>
      </w:r>
    </w:p>
    <w:p w14:paraId="34745C8B" w14:textId="1262B189" w:rsidR="00CA31E0" w:rsidRDefault="00412254" w:rsidP="009E7D46">
      <w:pPr>
        <w:spacing w:after="0" w:line="360" w:lineRule="auto"/>
        <w:jc w:val="both"/>
        <w:rPr>
          <w:rFonts w:ascii="Times New Roman" w:eastAsia="Calibri" w:hAnsi="Times New Roman" w:cs="Times New Roman"/>
          <w:color w:val="000000"/>
          <w:sz w:val="24"/>
          <w:szCs w:val="24"/>
        </w:rPr>
      </w:pPr>
      <w:r w:rsidRPr="00412254">
        <w:rPr>
          <w:rFonts w:ascii="Times New Roman" w:eastAsia="Calibri" w:hAnsi="Times New Roman" w:cs="Times New Roman"/>
          <w:color w:val="000000"/>
          <w:sz w:val="24"/>
          <w:szCs w:val="24"/>
        </w:rPr>
        <w:t xml:space="preserve">With S representing the number of species, E ranges from 0 to 1 </w:t>
      </w:r>
      <w:r w:rsidRPr="00DA1B43">
        <w:rPr>
          <w:rFonts w:ascii="Times New Roman" w:eastAsia="Calibri" w:hAnsi="Times New Roman" w:cs="Times New Roman"/>
          <w:color w:val="000000"/>
          <w:sz w:val="24"/>
          <w:szCs w:val="24"/>
          <w:vertAlign w:val="superscript"/>
        </w:rPr>
        <w:fldChar w:fldCharType="begin" w:fldLock="1"/>
      </w:r>
      <w:r w:rsidR="006A5C8D">
        <w:rPr>
          <w:rFonts w:ascii="Times New Roman" w:eastAsia="Calibri" w:hAnsi="Times New Roman" w:cs="Times New Roman"/>
          <w:color w:val="000000"/>
          <w:sz w:val="24"/>
          <w:szCs w:val="24"/>
        </w:rPr>
        <w:instrText xml:space="preserve"> ADDIN ZOTERO_ITEM CSL_CITATION {"citationID":"BNbpY3ll","properties":{"formattedCitation":"(Thiombiano et al., 2016)","plainCitation":"(Thiombiano et al., 2016)","noteIndex":0},"citationItems":[{"id":"8VbYYAMc/gv4QOifT","uris":["http://www.mendeley.com/documents/?uuid=f8c448b3-8fde-4ea6-ab89-d40f0db14f5c"],"itemData":{"author":[{"dropping-particle":"","family":"Thiombiano","given":"A","non-dropping-particle":"","parse-names":false,"suffix":""},{"dropping-particle":"","family":"Glèlè Kakaï","given":"R","non-dropping-particle":"","parse-names":false,"suffix":""},{"dropping-particle":"","family":"Bayen","given":"P","non-dropping-particle":"","parse-names":false,"suffix":""},{"dropping-particle":"","family":"Boussim","given":"J I","non-dropping-particle":"","parse-names":false,"suffix":""},{"dropping-particle":"","family":"Mahamane","given":"A","non-dropping-particle":"","parse-names":false,"suffix":""}],"container-title":"Annales des Sciences Agronomiques","id":"ITEM-1","issued":{"date-parts":[["2016"]]},"page":"15-31","title":"Méthodes et dispositifs d’inventaires forestiers en Afrique de l’Ouest : état des lieux et propositions pour une harmonisation.","type":"article-journal","volume":"20"}}],"schema":"https://github.com/citation-style-language/schema/raw/master/csl-citation.json"} </w:instrText>
      </w:r>
      <w:r w:rsidRPr="00DA1B43">
        <w:rPr>
          <w:rFonts w:ascii="Times New Roman" w:eastAsia="Calibri" w:hAnsi="Times New Roman" w:cs="Times New Roman"/>
          <w:color w:val="000000"/>
          <w:sz w:val="24"/>
          <w:szCs w:val="24"/>
          <w:vertAlign w:val="superscript"/>
        </w:rPr>
        <w:fldChar w:fldCharType="separate"/>
      </w:r>
      <w:r w:rsidR="0022339D" w:rsidRPr="0022339D">
        <w:rPr>
          <w:rFonts w:ascii="Times New Roman" w:hAnsi="Times New Roman" w:cs="Times New Roman"/>
          <w:sz w:val="24"/>
        </w:rPr>
        <w:t xml:space="preserve">(Thiombiano et al., 2016) </w:t>
      </w:r>
      <w:r w:rsidRPr="00DA1B43">
        <w:rPr>
          <w:rFonts w:ascii="Times New Roman" w:eastAsia="Calibri" w:hAnsi="Times New Roman" w:cs="Times New Roman"/>
          <w:color w:val="000000"/>
          <w:sz w:val="24"/>
          <w:szCs w:val="24"/>
          <w:vertAlign w:val="superscript"/>
        </w:rPr>
        <w:fldChar w:fldCharType="end"/>
      </w:r>
      <w:r w:rsidRPr="00DA1B43">
        <w:rPr>
          <w:rFonts w:ascii="Times New Roman" w:eastAsia="Calibri" w:hAnsi="Times New Roman" w:cs="Times New Roman"/>
          <w:color w:val="000000"/>
          <w:sz w:val="24"/>
          <w:szCs w:val="24"/>
        </w:rPr>
        <w:t xml:space="preserve">. It is very useful for comparing potential dominance between sites. This index reflects the degree of diversity achieved relative to the maximum possible </w:t>
      </w:r>
      <w:r w:rsidRPr="00C858FD">
        <w:rPr>
          <w:rFonts w:ascii="Times New Roman" w:eastAsia="Calibri" w:hAnsi="Times New Roman" w:cs="Times New Roman"/>
          <w:color w:val="000000"/>
          <w:sz w:val="24"/>
          <w:szCs w:val="24"/>
        </w:rPr>
        <w:fldChar w:fldCharType="begin" w:fldLock="1"/>
      </w:r>
      <w:r w:rsidR="00C858FD" w:rsidRPr="00C858FD">
        <w:rPr>
          <w:rFonts w:ascii="Times New Roman" w:eastAsia="Calibri" w:hAnsi="Times New Roman" w:cs="Times New Roman"/>
          <w:color w:val="000000"/>
          <w:sz w:val="24"/>
          <w:szCs w:val="24"/>
        </w:rPr>
        <w:instrText xml:space="preserve"> ADDIN ZOTERO_ITEM CSL_CITATION {"citationID":"meexOqfL","properties":{"formattedCitation":"(Djego, 2006)","plainCitation":"(Djego, 2006)","noteIndex":0},"citationItems":[{"id":513,"uris":["http://zotero.org/users/local/1jhOEjVK/items/XM2C9LRB"],"itemData":{"id":513,"type":"article-journal","abstract":"Les études floristiques, écologiques et phytosociologies du sous-bois des plantations d’essences exotiques et des forêts naturelles ont été entreprises au Sud et au Centre du Benin. Ces études ont abordé la diversité floristique du sous-bois, l’impact des plantations d’essences exotiques, la chute et la décomposition de litière dans le sous-bois.\nLes données de base collectées entre 2000 et 2004 sont composées de 252 relevés phytosociologies, 537 espèces et 21 variables environnementales obtenues sur mesure, dosage et annotation. La méthode Stigmatise de Braun-Blanquet (1932) est utilisée pour la collecte des données floristiques.\nLa sélection des variables environnementales significatives sur la végétation du sous-bois a été faite à l’aide du test de Monte Carlo qui a identifié le pH, l’humidité, le type de formation végétale, la masse de litière et le type de sol. Ces variables significatives en interaction, conditionnent le développement d’une identité floristique de sous-bois et déterminent la répartition des formations végétales. Elles déterminent un microclimat spécifique a un groupe d’espèces végétales qui s’y développe en constituant une association végétale bien précise. La végétation de sous-bois constitue un bon indicateur des conditions écologiques.\nLe traitement des relevés par la Detrented Correspondence Analysis (DCA) et la classification hiérarchique ascendante a permis l’identification de 11 associations de sous-bois, reparties suivant un gradient latitudinal, pédologique et phytogéographique.\nAu point de vue des formes d’adaptation et des types phytogeographiques, les phanerophytes ont prédomine dans les forêts denses et les plantations d’essences exotiques tandis que dans les formations post-culturales très ouvertes, ce sont les herbacées qui l’ont emporté. Les espèces de l’élément base Guineo-Congolais ont prédominé seulement dans les forêts denses naturelles ; celles à large dispersion géographique ont domine dans les jachères herbeuses et les plantations d’essences exotiques. Considérant les groupes ecosociologiques, les espèces des forêts primaires de la classe des Strombosio-Parinarietea ont prédominé dans les forêts naturelles. Celles de la classe des forets secondaires ont été abondantes dans les plantations d’essences exotiques et celles de la classe des Soncho-Bidentetea pilosae et des Ruderali-Manihotetea, prédominent dans les jachères.\nLes formes de dissémination des diaspores ont présente une prédominance des\nsarcochores dans l’ensemble des formations naturelles étudiées. L’Homme par son intervention, modifie cette tendance de prédominance des sarcochores au profit des\nanemochores (sclerochores et pogonochores) et même des autochores (barochores). Cette action humaine n’est pas sans influence sur la diversité biologique du milieu.\nLa production moyenne annuelle de litiere varie de 6,2 à 9 t MS /ha dans les forêts naturelles et de 4,3 à 6,7 t/ha dans les plantations d’essences exotiques. Elle a présente une distribution unimodale et a varié significativement selon la richesse spécifique de la strate arborescente (P &lt; 0,05). Les feuilles ont constitué la fraction prépondérante (57 à 91 %) de la chute de litière. La perte de poids de la litière s’ajuste au mieux à une fonction polynomiale d’ordre 2 hautement significative (P &lt; 0,001) avec un R2 proche de 1. La masse de litière au sol, le recouvrement et la richesse spécifique de la strate supérieure, la température et l’humidité sont des variables environnementales qui influent significativement (p &lt; 0,05) sur la décomposition de la litière.\nLes plantations forestières de la zone d’étude ont affecté notamment le sol et la composition floristique du sous-bois. Les effets ont varié suivant l’essence de reboisement, le type de peuplement, l’âge, la densité et le recouvrement. Les plantations ont renferme une flore différente de celle de la végétation naturelle qu’elles ont remplacé. La forte dominance d’espèces a large répartition en leur sein, traduit un indice de dégradation et signale une perte progressive de l’identité floristique des stations d’afforestation. L’abondance de litière concomitante a sa faible décomposition et la réduction de la luminosité au sein des plantations fermées empêchent le développement du sous-bois. Eucalyptus camaldulensis présente des effets plus accuses dus à l’acidité de sa litière. A l’oppose, Casuarina equisetifolia améliore le pH du sol et augmente les capacités d’échanges cationiques des ions. En association avec Acacia auriculiformis, C. equisetifolia est plus favorable à la diversité floristique du sous-bois. Les essences exotiques déterminent une perte progressive de l’identité floristique de la zone d’étude. La gestion durable des plantations forestières devrait être envisagée pour assurer une conservation et une protection efficiente des ressources de sous-bois.","note":"Accepted: 2021-02-13T14:15:05Z\npublisher: Université D'Abomey-Calavi, Bénin","source":"dicames.online","title":"Phytosociologie de la végétation de sous-bois et impact écologique des plantations forestières sur la diversité floristique au sud et au centre du Bénin","URL":"https://dicames.online/jspui/handle/20.500.12177/3112","author":[{"family":"Djego","given":"Julien Gaudence M."}],"accessed":{"date-parts":[["2025",10,9]]},"issued":{"date-parts":[["2006"]]}}}],"schema":"https://github.com/citation-style-language/schema/raw/master/csl-citation.json"} </w:instrText>
      </w:r>
      <w:r w:rsidRPr="00C858FD">
        <w:rPr>
          <w:rFonts w:ascii="Times New Roman" w:eastAsia="Calibri" w:hAnsi="Times New Roman" w:cs="Times New Roman"/>
          <w:color w:val="000000"/>
          <w:sz w:val="24"/>
          <w:szCs w:val="24"/>
        </w:rPr>
        <w:fldChar w:fldCharType="separate"/>
      </w:r>
      <w:r w:rsidR="00C858FD" w:rsidRPr="00C858FD">
        <w:rPr>
          <w:rFonts w:ascii="Times New Roman" w:hAnsi="Times New Roman" w:cs="Times New Roman"/>
          <w:sz w:val="24"/>
        </w:rPr>
        <w:t xml:space="preserve">(Djego, 2006) </w:t>
      </w:r>
      <w:r w:rsidRPr="00C858FD">
        <w:rPr>
          <w:rFonts w:ascii="Times New Roman" w:eastAsia="Calibri" w:hAnsi="Times New Roman" w:cs="Times New Roman"/>
          <w:color w:val="000000"/>
          <w:sz w:val="24"/>
          <w:szCs w:val="24"/>
        </w:rPr>
        <w:fldChar w:fldCharType="end"/>
      </w:r>
      <w:r w:rsidRPr="00412254">
        <w:rPr>
          <w:rFonts w:ascii="Times New Roman" w:eastAsia="Calibri" w:hAnsi="Times New Roman" w:cs="Times New Roman"/>
          <w:color w:val="000000"/>
          <w:sz w:val="24"/>
          <w:szCs w:val="24"/>
        </w:rPr>
        <w:t>and ranges from 0 to 1. It tends towards 0 when almost all individuals belong to a single species and takes the value 1 when all species have the same number of individuals. E &lt; 0.6 = low; 0.6 ≤ E ≤ 0.7 = medium; E ≥ 0.8 = high.</w:t>
      </w:r>
    </w:p>
    <w:p w14:paraId="29F9390A" w14:textId="75506D36" w:rsidR="00CA31E0" w:rsidRDefault="00334B30" w:rsidP="009E7D46">
      <w:pPr>
        <w:spacing w:after="0" w:line="36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These parameters were calculated according to the three parts of the river (islands, left bank, and right bank). The significance of the variation in these parameters was assessed using ANOVA tests.</w:t>
      </w:r>
    </w:p>
    <w:p w14:paraId="1A92E597" w14:textId="69DEB9D8" w:rsidR="00412254" w:rsidRPr="00412254" w:rsidRDefault="00CA31E0" w:rsidP="009E7D46">
      <w:pPr>
        <w:spacing w:after="0" w:line="36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An ascending hierarchical classification was established based on the specific richness of the records according to the parts concerned by the study.</w:t>
      </w:r>
    </w:p>
    <w:p w14:paraId="420EFBEE" w14:textId="4FD8E575" w:rsidR="00525077" w:rsidRPr="009C0A28" w:rsidRDefault="00412254" w:rsidP="009E7D46">
      <w:pPr>
        <w:pStyle w:val="Heading5"/>
        <w:spacing w:line="360" w:lineRule="auto"/>
        <w:rPr>
          <w:b/>
          <w:bCs/>
        </w:rPr>
      </w:pPr>
      <w:r w:rsidRPr="00412254">
        <w:t xml:space="preserve">2.2.4.2.2. </w:t>
      </w:r>
      <w:r w:rsidR="0055007C" w:rsidRPr="009C0A28">
        <w:rPr>
          <w:b/>
          <w:bCs/>
        </w:rPr>
        <w:t>Descriptive indices</w:t>
      </w:r>
    </w:p>
    <w:p w14:paraId="47ECB337" w14:textId="047868DA" w:rsidR="00525077" w:rsidRPr="002E39E0" w:rsidRDefault="00525077" w:rsidP="009E7D46">
      <w:pPr>
        <w:spacing w:line="360" w:lineRule="auto"/>
        <w:rPr>
          <w:rFonts w:ascii="Times New Roman" w:hAnsi="Times New Roman" w:cs="Times New Roman"/>
          <w:sz w:val="24"/>
          <w:szCs w:val="24"/>
        </w:rPr>
      </w:pPr>
      <w:r w:rsidRPr="002E39E0">
        <w:rPr>
          <w:rFonts w:ascii="Times New Roman" w:hAnsi="Times New Roman" w:cs="Times New Roman"/>
          <w:sz w:val="24"/>
          <w:szCs w:val="24"/>
        </w:rPr>
        <w:t>Specific frequency (presence absence) and average coverage were calculated for each species to assess their abundance and dominance.</w:t>
      </w:r>
    </w:p>
    <w:p w14:paraId="2299CB32" w14:textId="77777777" w:rsidR="002E39E0" w:rsidRDefault="002E39E0" w:rsidP="009E7D46">
      <w:pPr>
        <w:spacing w:line="360" w:lineRule="auto"/>
        <w:jc w:val="both"/>
        <w:rPr>
          <w:rFonts w:ascii="Times New Roman" w:eastAsiaTheme="majorEastAsia" w:hAnsi="Times New Roman" w:cs="Times New Roman"/>
          <w:b/>
          <w:iCs/>
          <w:color w:val="000000" w:themeColor="text1"/>
          <w:sz w:val="24"/>
        </w:rPr>
      </w:pPr>
      <w:r>
        <w:rPr>
          <w:rFonts w:ascii="Times New Roman" w:hAnsi="Times New Roman" w:cs="Times New Roman"/>
          <w:sz w:val="24"/>
        </w:rPr>
        <w:t>The abundance-dominance coefficients assigned to the species are as follows:</w:t>
      </w:r>
    </w:p>
    <w:p w14:paraId="01151044" w14:textId="77777777" w:rsidR="002E39E0" w:rsidRDefault="002E39E0" w:rsidP="009E7D46">
      <w:pPr>
        <w:spacing w:after="0" w:line="360" w:lineRule="auto"/>
        <w:jc w:val="both"/>
        <w:rPr>
          <w:rFonts w:ascii="Times New Roman" w:hAnsi="Times New Roman"/>
          <w:sz w:val="24"/>
        </w:rPr>
      </w:pPr>
      <w:r>
        <w:rPr>
          <w:rFonts w:ascii="Times New Roman" w:hAnsi="Times New Roman"/>
          <w:b/>
          <w:color w:val="000000" w:themeColor="text1"/>
          <w:sz w:val="24"/>
        </w:rPr>
        <w:t xml:space="preserve">+ </w:t>
      </w:r>
      <w:r>
        <w:rPr>
          <w:rFonts w:ascii="Times New Roman" w:hAnsi="Times New Roman"/>
          <w:b/>
          <w:sz w:val="24"/>
        </w:rPr>
        <w:t xml:space="preserve">: </w:t>
      </w:r>
      <w:r>
        <w:rPr>
          <w:rFonts w:ascii="Times New Roman" w:hAnsi="Times New Roman"/>
          <w:sz w:val="24"/>
        </w:rPr>
        <w:t>species present as an isolated individual (covering less than 1%), i.e. an average cover (AR) of 0.5%;</w:t>
      </w:r>
    </w:p>
    <w:p w14:paraId="201D9EAD" w14:textId="77777777" w:rsidR="002E39E0" w:rsidRDefault="002E39E0" w:rsidP="009E7D46">
      <w:pPr>
        <w:spacing w:after="0" w:line="360" w:lineRule="auto"/>
        <w:jc w:val="both"/>
        <w:rPr>
          <w:rFonts w:ascii="Times New Roman" w:hAnsi="Times New Roman"/>
          <w:sz w:val="24"/>
        </w:rPr>
      </w:pPr>
      <w:r>
        <w:rPr>
          <w:rFonts w:ascii="Times New Roman" w:hAnsi="Times New Roman"/>
          <w:b/>
          <w:sz w:val="24"/>
        </w:rPr>
        <w:t xml:space="preserve">1: </w:t>
      </w:r>
      <w:r>
        <w:rPr>
          <w:rFonts w:ascii="Times New Roman" w:hAnsi="Times New Roman"/>
          <w:sz w:val="24"/>
        </w:rPr>
        <w:t>species present in the form of few individuals which occupy less than 5% of the surface, i.e. an RM of 3%;</w:t>
      </w:r>
    </w:p>
    <w:p w14:paraId="2B5D1F81" w14:textId="17E2FC2E" w:rsidR="002E39E0" w:rsidRDefault="002E39E0" w:rsidP="009E7D46">
      <w:pPr>
        <w:spacing w:after="0" w:line="360" w:lineRule="auto"/>
        <w:jc w:val="both"/>
        <w:rPr>
          <w:rFonts w:ascii="Times New Roman" w:hAnsi="Times New Roman"/>
          <w:sz w:val="24"/>
        </w:rPr>
      </w:pPr>
      <w:r>
        <w:rPr>
          <w:rFonts w:ascii="Times New Roman" w:hAnsi="Times New Roman"/>
          <w:b/>
          <w:sz w:val="24"/>
        </w:rPr>
        <w:t xml:space="preserve">2: </w:t>
      </w:r>
      <w:r>
        <w:rPr>
          <w:rFonts w:ascii="Times New Roman" w:hAnsi="Times New Roman"/>
          <w:sz w:val="24"/>
        </w:rPr>
        <w:t xml:space="preserve">species present in the form of abundant individuals, covering 5 to 25% of the surface, i.e. </w:t>
      </w:r>
      <w:r w:rsidR="00197614">
        <w:rPr>
          <w:rFonts w:ascii="Times New Roman" w:hAnsi="Times New Roman"/>
          <w:sz w:val="24"/>
        </w:rPr>
        <w:t xml:space="preserve">an RM </w:t>
      </w:r>
      <w:r>
        <w:rPr>
          <w:rFonts w:ascii="Times New Roman" w:hAnsi="Times New Roman"/>
          <w:sz w:val="24"/>
        </w:rPr>
        <w:t>of 15%;</w:t>
      </w:r>
    </w:p>
    <w:p w14:paraId="2E8E4FE0" w14:textId="77777777" w:rsidR="002E39E0" w:rsidRDefault="002E39E0" w:rsidP="009E7D46">
      <w:pPr>
        <w:spacing w:after="0" w:line="360" w:lineRule="auto"/>
        <w:jc w:val="both"/>
        <w:rPr>
          <w:rFonts w:ascii="Times New Roman" w:hAnsi="Times New Roman"/>
          <w:sz w:val="24"/>
        </w:rPr>
      </w:pPr>
      <w:r>
        <w:rPr>
          <w:rFonts w:ascii="Times New Roman" w:hAnsi="Times New Roman"/>
          <w:b/>
          <w:sz w:val="24"/>
        </w:rPr>
        <w:lastRenderedPageBreak/>
        <w:t xml:space="preserve">3: </w:t>
      </w:r>
      <w:r>
        <w:rPr>
          <w:rFonts w:ascii="Times New Roman" w:hAnsi="Times New Roman"/>
          <w:sz w:val="24"/>
        </w:rPr>
        <w:t>species whose coverage is between 25 and 50%, i.e. an RM of 37.5%;</w:t>
      </w:r>
    </w:p>
    <w:p w14:paraId="249B0275" w14:textId="77777777" w:rsidR="002E39E0" w:rsidRDefault="002E39E0" w:rsidP="009E7D46">
      <w:pPr>
        <w:spacing w:after="0" w:line="360" w:lineRule="auto"/>
        <w:jc w:val="both"/>
        <w:rPr>
          <w:rFonts w:ascii="Times New Roman" w:hAnsi="Times New Roman"/>
          <w:sz w:val="24"/>
        </w:rPr>
      </w:pPr>
      <w:r>
        <w:rPr>
          <w:rFonts w:ascii="Times New Roman" w:hAnsi="Times New Roman"/>
          <w:b/>
          <w:sz w:val="24"/>
        </w:rPr>
        <w:t xml:space="preserve">4: </w:t>
      </w:r>
      <w:r>
        <w:rPr>
          <w:rFonts w:ascii="Times New Roman" w:hAnsi="Times New Roman"/>
          <w:sz w:val="24"/>
        </w:rPr>
        <w:t>species whose coverage is between 50 and 75%, i.e. an RM of 62.5%;</w:t>
      </w:r>
    </w:p>
    <w:p w14:paraId="69B9F591" w14:textId="77777777" w:rsidR="002E39E0" w:rsidRDefault="002E39E0" w:rsidP="009E7D46">
      <w:pPr>
        <w:spacing w:after="0" w:line="360" w:lineRule="auto"/>
        <w:jc w:val="both"/>
        <w:rPr>
          <w:rFonts w:ascii="Times New Roman" w:hAnsi="Times New Roman"/>
          <w:sz w:val="24"/>
        </w:rPr>
      </w:pPr>
      <w:r>
        <w:rPr>
          <w:rFonts w:ascii="Times New Roman" w:hAnsi="Times New Roman"/>
          <w:b/>
          <w:sz w:val="24"/>
        </w:rPr>
        <w:t xml:space="preserve">5: </w:t>
      </w:r>
      <w:r>
        <w:rPr>
          <w:rFonts w:ascii="Times New Roman" w:hAnsi="Times New Roman"/>
          <w:sz w:val="24"/>
        </w:rPr>
        <w:t>species whose coverage is between 75 and 100%, i.e. an RM of 87.5%.</w:t>
      </w:r>
    </w:p>
    <w:p w14:paraId="110C8089" w14:textId="3BE6E80E" w:rsidR="00D10362" w:rsidRPr="00412254" w:rsidRDefault="00D10362" w:rsidP="009E7D46">
      <w:pPr>
        <w:pStyle w:val="Heading5"/>
        <w:spacing w:line="360" w:lineRule="auto"/>
      </w:pPr>
      <w:r w:rsidRPr="00412254">
        <w:t xml:space="preserve">2.2.4.2.3. </w:t>
      </w:r>
      <w:bookmarkStart w:id="1" w:name="_Hlk210437623"/>
      <w:r w:rsidRPr="00412254">
        <w:t>Conservation status of species</w:t>
      </w:r>
      <w:bookmarkEnd w:id="1"/>
    </w:p>
    <w:p w14:paraId="43A7FBBC" w14:textId="77777777" w:rsidR="00541FE0" w:rsidRDefault="00D10362" w:rsidP="009E7D46">
      <w:pPr>
        <w:spacing w:line="360" w:lineRule="auto"/>
        <w:jc w:val="both"/>
        <w:rPr>
          <w:rFonts w:ascii="Times New Roman" w:hAnsi="Times New Roman" w:cs="Times New Roman"/>
          <w:sz w:val="24"/>
          <w:szCs w:val="24"/>
        </w:rPr>
      </w:pPr>
      <w:r w:rsidRPr="00412254">
        <w:rPr>
          <w:rFonts w:ascii="Times New Roman" w:hAnsi="Times New Roman" w:cs="Times New Roman"/>
          <w:sz w:val="24"/>
          <w:szCs w:val="24"/>
        </w:rPr>
        <w:t>The conservation status of the species was determined by taking into account the following aspects:</w:t>
      </w:r>
    </w:p>
    <w:p w14:paraId="2BF8DEBE" w14:textId="7C4D8E9F" w:rsidR="00541FE0" w:rsidRDefault="00541FE0" w:rsidP="009E7D46">
      <w:pPr>
        <w:pStyle w:val="ListParagraph"/>
        <w:numPr>
          <w:ilvl w:val="0"/>
          <w:numId w:val="2"/>
        </w:numPr>
        <w:spacing w:line="360" w:lineRule="auto"/>
        <w:jc w:val="both"/>
        <w:rPr>
          <w:rFonts w:ascii="Times New Roman" w:hAnsi="Times New Roman" w:cs="Times New Roman"/>
          <w:sz w:val="24"/>
          <w:szCs w:val="24"/>
        </w:rPr>
      </w:pPr>
      <w:r w:rsidRPr="00541FE0">
        <w:rPr>
          <w:rFonts w:ascii="Times New Roman" w:hAnsi="Times New Roman" w:cs="Times New Roman"/>
          <w:sz w:val="24"/>
          <w:szCs w:val="24"/>
        </w:rPr>
        <w:t>The IUCN Red List</w:t>
      </w:r>
    </w:p>
    <w:p w14:paraId="6C6724A1" w14:textId="73D0F5F9" w:rsidR="00CD2AFB" w:rsidRDefault="00541FE0" w:rsidP="009E7D46">
      <w:pPr>
        <w:pStyle w:val="ListParagraph"/>
        <w:numPr>
          <w:ilvl w:val="0"/>
          <w:numId w:val="2"/>
        </w:numPr>
        <w:spacing w:line="360" w:lineRule="auto"/>
        <w:jc w:val="both"/>
        <w:rPr>
          <w:rFonts w:ascii="Times New Roman" w:hAnsi="Times New Roman" w:cs="Times New Roman"/>
          <w:sz w:val="24"/>
          <w:szCs w:val="24"/>
        </w:rPr>
      </w:pPr>
      <w:r w:rsidRPr="00541FE0">
        <w:rPr>
          <w:rFonts w:ascii="Times New Roman" w:hAnsi="Times New Roman" w:cs="Times New Roman"/>
          <w:sz w:val="24"/>
          <w:szCs w:val="24"/>
        </w:rPr>
        <w:t>Decree No. 2018-191/PRN/ME/DD of March 16, 2018, determining the modalities of application of Law No. 2004-040 of June 8, 2004 on the forest regime in Niger.</w:t>
      </w:r>
    </w:p>
    <w:p w14:paraId="0C91018B" w14:textId="43D8C715" w:rsidR="00CD2AFB" w:rsidRPr="00ED6C3F" w:rsidRDefault="00CD2AFB" w:rsidP="009E7D46">
      <w:pPr>
        <w:pStyle w:val="ListParagraph"/>
        <w:numPr>
          <w:ilvl w:val="0"/>
          <w:numId w:val="2"/>
        </w:numPr>
        <w:spacing w:line="360" w:lineRule="auto"/>
        <w:jc w:val="both"/>
        <w:rPr>
          <w:rFonts w:ascii="Times New Roman" w:hAnsi="Times New Roman" w:cs="Times New Roman"/>
          <w:sz w:val="24"/>
          <w:szCs w:val="24"/>
        </w:rPr>
      </w:pPr>
      <w:r w:rsidRPr="00ED6C3F">
        <w:rPr>
          <w:rFonts w:ascii="Times New Roman" w:hAnsi="Times New Roman" w:cs="Times New Roman"/>
          <w:sz w:val="24"/>
          <w:szCs w:val="24"/>
        </w:rPr>
        <w:t>Direct field observation to characterize the local status and</w:t>
      </w:r>
    </w:p>
    <w:p w14:paraId="27ABC822" w14:textId="41C13766" w:rsidR="00D10362" w:rsidRPr="00541FE0" w:rsidRDefault="00ED6C3F" w:rsidP="009E7D46">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The threats to plant species were listed based on the survey form.</w:t>
      </w:r>
    </w:p>
    <w:p w14:paraId="62BB030E" w14:textId="0FC1BE36" w:rsidR="00033504" w:rsidRDefault="00B94887" w:rsidP="009E7D46">
      <w:pPr>
        <w:pStyle w:val="Heading1"/>
        <w:spacing w:line="360" w:lineRule="auto"/>
      </w:pPr>
      <w:r>
        <w:t>3. Results</w:t>
      </w:r>
    </w:p>
    <w:p w14:paraId="0839F597" w14:textId="1735528C" w:rsidR="00E02761" w:rsidRDefault="00B94887" w:rsidP="009E7D46">
      <w:pPr>
        <w:pStyle w:val="Heading2"/>
        <w:spacing w:line="360" w:lineRule="auto"/>
      </w:pPr>
      <w:r>
        <w:t>3.1. Floral richness</w:t>
      </w:r>
    </w:p>
    <w:p w14:paraId="4464CE29" w14:textId="797CE470" w:rsidR="00E02761" w:rsidRPr="00456292" w:rsidRDefault="00914EA3" w:rsidP="009E7D46">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The </w:t>
      </w:r>
      <w:proofErr w:type="spellStart"/>
      <w:r>
        <w:rPr>
          <w:rFonts w:ascii="Times New Roman" w:hAnsi="Times New Roman" w:cs="Times New Roman"/>
          <w:color w:val="000000"/>
          <w:sz w:val="24"/>
          <w:szCs w:val="24"/>
        </w:rPr>
        <w:t>macrophytic</w:t>
      </w:r>
      <w:proofErr w:type="spellEnd"/>
      <w:r>
        <w:rPr>
          <w:rFonts w:ascii="Times New Roman" w:hAnsi="Times New Roman" w:cs="Times New Roman"/>
          <w:color w:val="000000"/>
          <w:sz w:val="24"/>
          <w:szCs w:val="24"/>
        </w:rPr>
        <w:t xml:space="preserve"> flora of the crocodile habitat is rich in 58 species, of which 58.54% are dicotyledons and 41.46% are monocotyledons. These species are distributed among 2</w:t>
      </w:r>
      <w:r w:rsidR="002E1B37">
        <w:rPr>
          <w:rFonts w:ascii="Times New Roman" w:hAnsi="Times New Roman" w:cs="Times New Roman"/>
          <w:color w:val="000000"/>
          <w:sz w:val="24"/>
          <w:szCs w:val="24"/>
        </w:rPr>
        <w:t>2</w:t>
      </w:r>
      <w:r>
        <w:rPr>
          <w:rFonts w:ascii="Times New Roman" w:hAnsi="Times New Roman" w:cs="Times New Roman"/>
          <w:color w:val="000000"/>
          <w:sz w:val="24"/>
          <w:szCs w:val="24"/>
        </w:rPr>
        <w:t xml:space="preserve"> families and 43 genera. The most represented families are </w:t>
      </w:r>
      <w:proofErr w:type="spellStart"/>
      <w:r>
        <w:rPr>
          <w:rFonts w:ascii="Times New Roman" w:hAnsi="Times New Roman" w:cs="Times New Roman"/>
          <w:color w:val="000000"/>
          <w:sz w:val="24"/>
          <w:szCs w:val="24"/>
        </w:rPr>
        <w:t>Poaceae</w:t>
      </w:r>
      <w:proofErr w:type="spellEnd"/>
      <w:r>
        <w:rPr>
          <w:rFonts w:ascii="Times New Roman" w:hAnsi="Times New Roman" w:cs="Times New Roman"/>
          <w:color w:val="000000"/>
          <w:sz w:val="24"/>
          <w:szCs w:val="24"/>
        </w:rPr>
        <w:t xml:space="preserve"> (29.76%), Convolvulaceae </w:t>
      </w:r>
      <w:r w:rsidR="009F12FB">
        <w:rPr>
          <w:rFonts w:ascii="Times New Roman" w:hAnsi="Times New Roman" w:cs="Times New Roman"/>
          <w:color w:val="000000"/>
          <w:sz w:val="24"/>
          <w:szCs w:val="24"/>
        </w:rPr>
        <w:t xml:space="preserve">                      </w:t>
      </w:r>
      <w:r w:rsidR="00E02761">
        <w:rPr>
          <w:rFonts w:ascii="Times New Roman" w:hAnsi="Times New Roman" w:cs="Times New Roman"/>
          <w:color w:val="000000"/>
          <w:sz w:val="24"/>
          <w:szCs w:val="24"/>
        </w:rPr>
        <w:t xml:space="preserve">(16.10%), followed by </w:t>
      </w:r>
      <w:proofErr w:type="spellStart"/>
      <w:r w:rsidR="00E02761">
        <w:rPr>
          <w:rFonts w:ascii="Times New Roman" w:hAnsi="Times New Roman" w:cs="Times New Roman"/>
          <w:color w:val="000000"/>
          <w:sz w:val="24"/>
          <w:szCs w:val="24"/>
        </w:rPr>
        <w:t>Pontederaceae</w:t>
      </w:r>
      <w:proofErr w:type="spellEnd"/>
      <w:r w:rsidR="00E02761">
        <w:rPr>
          <w:rFonts w:ascii="Times New Roman" w:hAnsi="Times New Roman" w:cs="Times New Roman"/>
          <w:color w:val="000000"/>
          <w:sz w:val="24"/>
          <w:szCs w:val="24"/>
        </w:rPr>
        <w:t xml:space="preserve"> and Cucurbitaceae at 13.41% and 12.93% respectively (Figure 2).</w:t>
      </w:r>
    </w:p>
    <w:p w14:paraId="14B9D991" w14:textId="5FC70C9F" w:rsidR="00E02761" w:rsidRDefault="002E1B37" w:rsidP="009E7D46">
      <w:pPr>
        <w:spacing w:line="360" w:lineRule="auto"/>
        <w:jc w:val="center"/>
      </w:pPr>
      <w:r w:rsidRPr="002E1B37">
        <w:rPr>
          <w:noProof/>
        </w:rPr>
        <w:t xml:space="preserve"> </w:t>
      </w:r>
      <w:r w:rsidR="00B22424">
        <w:rPr>
          <w:noProof/>
        </w:rPr>
        <w:drawing>
          <wp:inline distT="0" distB="0" distL="0" distR="0" wp14:anchorId="723C0687" wp14:editId="03D34FEC">
            <wp:extent cx="4924425" cy="2873375"/>
            <wp:effectExtent l="0" t="0" r="9525" b="3175"/>
            <wp:docPr id="1037686686" name="Graphique 1">
              <a:extLst xmlns:a="http://schemas.openxmlformats.org/drawingml/2006/main">
                <a:ext uri="{FF2B5EF4-FFF2-40B4-BE49-F238E27FC236}">
                  <a16:creationId xmlns:a16="http://schemas.microsoft.com/office/drawing/2014/main" id="{7935930F-E9B4-1C80-688B-177F6ED84B5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A0A9CA6" w14:textId="542839A3" w:rsidR="00B94887" w:rsidRPr="00B94887" w:rsidRDefault="00435376" w:rsidP="009E7D46">
      <w:pPr>
        <w:spacing w:line="360" w:lineRule="auto"/>
        <w:jc w:val="center"/>
        <w:rPr>
          <w:rFonts w:ascii="Times New Roman" w:hAnsi="Times New Roman" w:cs="Times New Roman"/>
          <w:sz w:val="24"/>
          <w:szCs w:val="24"/>
        </w:rPr>
      </w:pPr>
      <w:r w:rsidRPr="00456292">
        <w:rPr>
          <w:rFonts w:ascii="Times New Roman" w:hAnsi="Times New Roman" w:cs="Times New Roman"/>
          <w:sz w:val="24"/>
          <w:szCs w:val="24"/>
        </w:rPr>
        <w:t>Figure 2: Importance of macrophyte families in the crocodile habitat</w:t>
      </w:r>
    </w:p>
    <w:p w14:paraId="4291C9CA" w14:textId="7E6F6DDE" w:rsidR="00327796" w:rsidRDefault="00B94887" w:rsidP="009E7D46">
      <w:pPr>
        <w:pStyle w:val="Heading2"/>
        <w:spacing w:line="360" w:lineRule="auto"/>
      </w:pPr>
      <w:r>
        <w:lastRenderedPageBreak/>
        <w:t>3.2. Ecological parameters</w:t>
      </w:r>
    </w:p>
    <w:p w14:paraId="6DF70F50" w14:textId="69FC1853" w:rsidR="00327796" w:rsidRPr="00B94887" w:rsidRDefault="00B94887" w:rsidP="009E7D46">
      <w:pPr>
        <w:pStyle w:val="Heading3"/>
        <w:spacing w:line="360" w:lineRule="auto"/>
      </w:pPr>
      <w:r w:rsidRPr="00B94887">
        <w:t>3.2.1. Diversity indices</w:t>
      </w:r>
    </w:p>
    <w:p w14:paraId="41C0BC74" w14:textId="770AB897" w:rsidR="00D660E9" w:rsidRPr="008F2563" w:rsidRDefault="00D660E9" w:rsidP="009E7D46">
      <w:pPr>
        <w:spacing w:line="360" w:lineRule="auto"/>
        <w:rPr>
          <w:rFonts w:ascii="Times New Roman" w:hAnsi="Times New Roman" w:cs="Times New Roman"/>
          <w:sz w:val="24"/>
          <w:szCs w:val="24"/>
        </w:rPr>
      </w:pPr>
      <w:r w:rsidRPr="008F2563">
        <w:rPr>
          <w:rFonts w:ascii="Times New Roman" w:hAnsi="Times New Roman" w:cs="Times New Roman"/>
          <w:sz w:val="24"/>
          <w:szCs w:val="24"/>
        </w:rPr>
        <w:t>The diversity parameters are presented in Table 1.</w:t>
      </w:r>
    </w:p>
    <w:p w14:paraId="0401D78C" w14:textId="4316B9A5" w:rsidR="00CB5A80" w:rsidRPr="008F2563" w:rsidRDefault="00BD4ACA" w:rsidP="009E7D46">
      <w:pPr>
        <w:spacing w:line="360" w:lineRule="auto"/>
        <w:jc w:val="center"/>
        <w:rPr>
          <w:rFonts w:ascii="Times New Roman" w:hAnsi="Times New Roman" w:cs="Times New Roman"/>
          <w:sz w:val="24"/>
          <w:szCs w:val="24"/>
        </w:rPr>
      </w:pPr>
      <w:r w:rsidRPr="008F2563">
        <w:rPr>
          <w:rFonts w:ascii="Times New Roman" w:hAnsi="Times New Roman" w:cs="Times New Roman"/>
          <w:sz w:val="24"/>
          <w:szCs w:val="24"/>
        </w:rPr>
        <w:t>Table 1: Parameters of crocodile habitat diversity and its sub-components</w:t>
      </w:r>
    </w:p>
    <w:tbl>
      <w:tblPr>
        <w:tblStyle w:val="TableGrid"/>
        <w:tblW w:w="10201" w:type="dxa"/>
        <w:jc w:val="center"/>
        <w:tblLook w:val="04A0" w:firstRow="1" w:lastRow="0" w:firstColumn="1" w:lastColumn="0" w:noHBand="0" w:noVBand="1"/>
      </w:tblPr>
      <w:tblGrid>
        <w:gridCol w:w="1271"/>
        <w:gridCol w:w="2126"/>
        <w:gridCol w:w="2268"/>
        <w:gridCol w:w="1985"/>
        <w:gridCol w:w="2551"/>
      </w:tblGrid>
      <w:tr w:rsidR="00327796" w:rsidRPr="002737E9" w14:paraId="57072DF5" w14:textId="77777777" w:rsidTr="00F1731B">
        <w:trPr>
          <w:trHeight w:val="290"/>
          <w:jc w:val="center"/>
        </w:trPr>
        <w:tc>
          <w:tcPr>
            <w:tcW w:w="1271" w:type="dxa"/>
            <w:noWrap/>
            <w:hideMark/>
          </w:tcPr>
          <w:p w14:paraId="3A137476" w14:textId="77777777" w:rsidR="00327796" w:rsidRPr="002737E9" w:rsidRDefault="00327796" w:rsidP="009E7D46">
            <w:pPr>
              <w:spacing w:line="360" w:lineRule="auto"/>
              <w:rPr>
                <w:rFonts w:ascii="Times New Roman" w:hAnsi="Times New Roman" w:cs="Times New Roman"/>
                <w:b/>
                <w:bCs/>
                <w:sz w:val="24"/>
                <w:szCs w:val="24"/>
              </w:rPr>
            </w:pPr>
            <w:r w:rsidRPr="002737E9">
              <w:rPr>
                <w:rFonts w:ascii="Times New Roman" w:hAnsi="Times New Roman" w:cs="Times New Roman"/>
                <w:b/>
                <w:bCs/>
                <w:sz w:val="24"/>
                <w:szCs w:val="24"/>
              </w:rPr>
              <w:t>Medium</w:t>
            </w:r>
          </w:p>
        </w:tc>
        <w:tc>
          <w:tcPr>
            <w:tcW w:w="2126" w:type="dxa"/>
            <w:noWrap/>
            <w:hideMark/>
          </w:tcPr>
          <w:p w14:paraId="3965BDFA" w14:textId="63DBA97B" w:rsidR="00CB5A80" w:rsidRPr="002737E9" w:rsidRDefault="00CB5A80" w:rsidP="009E7D46">
            <w:pPr>
              <w:spacing w:line="360" w:lineRule="auto"/>
              <w:jc w:val="center"/>
              <w:rPr>
                <w:rFonts w:ascii="Times New Roman" w:hAnsi="Times New Roman" w:cs="Times New Roman"/>
                <w:b/>
                <w:bCs/>
                <w:sz w:val="24"/>
                <w:szCs w:val="24"/>
              </w:rPr>
            </w:pPr>
            <w:r w:rsidRPr="002737E9">
              <w:rPr>
                <w:rFonts w:ascii="Times New Roman" w:hAnsi="Times New Roman" w:cs="Times New Roman"/>
                <w:b/>
                <w:bCs/>
                <w:sz w:val="24"/>
                <w:szCs w:val="24"/>
              </w:rPr>
              <w:t>Shannon index H' (bits)</w:t>
            </w:r>
          </w:p>
          <w:p w14:paraId="1767AB36" w14:textId="2669A68A" w:rsidR="00327796" w:rsidRPr="002737E9" w:rsidRDefault="00327796" w:rsidP="009E7D46">
            <w:pPr>
              <w:spacing w:line="360" w:lineRule="auto"/>
              <w:rPr>
                <w:rFonts w:ascii="Times New Roman" w:hAnsi="Times New Roman" w:cs="Times New Roman"/>
                <w:b/>
                <w:bCs/>
                <w:sz w:val="24"/>
                <w:szCs w:val="24"/>
              </w:rPr>
            </w:pPr>
            <w:r w:rsidRPr="002737E9">
              <w:rPr>
                <w:rFonts w:ascii="Times New Roman" w:hAnsi="Times New Roman" w:cs="Times New Roman"/>
                <w:b/>
                <w:bCs/>
                <w:sz w:val="24"/>
                <w:szCs w:val="24"/>
              </w:rPr>
              <w:t xml:space="preserve"> </w:t>
            </w:r>
          </w:p>
        </w:tc>
        <w:tc>
          <w:tcPr>
            <w:tcW w:w="2268" w:type="dxa"/>
            <w:noWrap/>
            <w:hideMark/>
          </w:tcPr>
          <w:p w14:paraId="7F1FF002" w14:textId="43AA51BA" w:rsidR="00327796" w:rsidRPr="002737E9" w:rsidRDefault="00CB5A80" w:rsidP="009E7D46">
            <w:pPr>
              <w:spacing w:line="360" w:lineRule="auto"/>
              <w:rPr>
                <w:rFonts w:ascii="Times New Roman" w:hAnsi="Times New Roman" w:cs="Times New Roman"/>
                <w:b/>
                <w:bCs/>
                <w:sz w:val="24"/>
                <w:szCs w:val="24"/>
              </w:rPr>
            </w:pPr>
            <w:r w:rsidRPr="002737E9">
              <w:rPr>
                <w:rFonts w:ascii="Times New Roman" w:hAnsi="Times New Roman" w:cs="Times New Roman"/>
                <w:b/>
                <w:bCs/>
                <w:sz w:val="24"/>
                <w:szCs w:val="24"/>
              </w:rPr>
              <w:t xml:space="preserve">Maximum diversity </w:t>
            </w:r>
            <w:proofErr w:type="spellStart"/>
            <w:r w:rsidRPr="002737E9">
              <w:rPr>
                <w:rFonts w:ascii="Times New Roman" w:hAnsi="Times New Roman" w:cs="Times New Roman"/>
                <w:b/>
                <w:bCs/>
                <w:sz w:val="24"/>
                <w:szCs w:val="24"/>
              </w:rPr>
              <w:t>Hmax</w:t>
            </w:r>
            <w:proofErr w:type="spellEnd"/>
            <w:r w:rsidRPr="002737E9">
              <w:rPr>
                <w:rFonts w:ascii="Times New Roman" w:hAnsi="Times New Roman" w:cs="Times New Roman"/>
                <w:b/>
                <w:bCs/>
                <w:sz w:val="24"/>
                <w:szCs w:val="24"/>
              </w:rPr>
              <w:t xml:space="preserve"> (bits)</w:t>
            </w:r>
          </w:p>
        </w:tc>
        <w:tc>
          <w:tcPr>
            <w:tcW w:w="1985" w:type="dxa"/>
            <w:noWrap/>
            <w:hideMark/>
          </w:tcPr>
          <w:p w14:paraId="586ED416" w14:textId="427E457C" w:rsidR="00CB5A80" w:rsidRPr="002737E9" w:rsidRDefault="00CB5A80" w:rsidP="009E7D46">
            <w:pPr>
              <w:spacing w:line="360" w:lineRule="auto"/>
              <w:jc w:val="center"/>
              <w:rPr>
                <w:rFonts w:ascii="Times New Roman" w:hAnsi="Times New Roman" w:cs="Times New Roman"/>
                <w:b/>
                <w:bCs/>
                <w:sz w:val="24"/>
                <w:szCs w:val="24"/>
              </w:rPr>
            </w:pPr>
            <w:r w:rsidRPr="002737E9">
              <w:rPr>
                <w:rFonts w:ascii="Times New Roman" w:hAnsi="Times New Roman" w:cs="Times New Roman"/>
                <w:b/>
                <w:bCs/>
                <w:sz w:val="24"/>
                <w:szCs w:val="24"/>
              </w:rPr>
              <w:t xml:space="preserve">Equity of </w:t>
            </w:r>
            <w:proofErr w:type="spellStart"/>
            <w:r w:rsidRPr="002737E9">
              <w:rPr>
                <w:rFonts w:ascii="Times New Roman" w:hAnsi="Times New Roman" w:cs="Times New Roman"/>
                <w:b/>
                <w:bCs/>
                <w:sz w:val="24"/>
                <w:szCs w:val="24"/>
              </w:rPr>
              <w:t>Pielou</w:t>
            </w:r>
            <w:proofErr w:type="spellEnd"/>
            <w:r w:rsidRPr="002737E9">
              <w:rPr>
                <w:rFonts w:ascii="Times New Roman" w:hAnsi="Times New Roman" w:cs="Times New Roman"/>
                <w:b/>
                <w:bCs/>
                <w:sz w:val="24"/>
                <w:szCs w:val="24"/>
              </w:rPr>
              <w:t xml:space="preserve"> (E)</w:t>
            </w:r>
          </w:p>
          <w:p w14:paraId="0747822D" w14:textId="2ECB318D" w:rsidR="00327796" w:rsidRPr="002737E9" w:rsidRDefault="00327796" w:rsidP="009E7D46">
            <w:pPr>
              <w:spacing w:line="360" w:lineRule="auto"/>
              <w:rPr>
                <w:rFonts w:ascii="Times New Roman" w:hAnsi="Times New Roman" w:cs="Times New Roman"/>
                <w:b/>
                <w:bCs/>
                <w:sz w:val="24"/>
                <w:szCs w:val="24"/>
              </w:rPr>
            </w:pPr>
          </w:p>
        </w:tc>
        <w:tc>
          <w:tcPr>
            <w:tcW w:w="2551" w:type="dxa"/>
            <w:noWrap/>
            <w:hideMark/>
          </w:tcPr>
          <w:p w14:paraId="5D59BF27" w14:textId="0147E704" w:rsidR="00327796" w:rsidRPr="002737E9" w:rsidRDefault="00CB5A80" w:rsidP="009E7D46">
            <w:pPr>
              <w:spacing w:line="360" w:lineRule="auto"/>
              <w:jc w:val="center"/>
              <w:rPr>
                <w:rFonts w:ascii="Times New Roman" w:hAnsi="Times New Roman" w:cs="Times New Roman"/>
                <w:b/>
                <w:bCs/>
                <w:sz w:val="24"/>
                <w:szCs w:val="24"/>
              </w:rPr>
            </w:pPr>
            <w:r w:rsidRPr="002737E9">
              <w:rPr>
                <w:rFonts w:ascii="Times New Roman" w:hAnsi="Times New Roman" w:cs="Times New Roman"/>
                <w:b/>
                <w:bCs/>
                <w:sz w:val="24"/>
                <w:szCs w:val="24"/>
              </w:rPr>
              <w:t>Specific richness (S)</w:t>
            </w:r>
          </w:p>
        </w:tc>
      </w:tr>
      <w:tr w:rsidR="00327796" w:rsidRPr="00CB5A80" w14:paraId="089DA8F4" w14:textId="77777777" w:rsidTr="00F1731B">
        <w:trPr>
          <w:trHeight w:val="290"/>
          <w:jc w:val="center"/>
        </w:trPr>
        <w:tc>
          <w:tcPr>
            <w:tcW w:w="1271" w:type="dxa"/>
            <w:noWrap/>
            <w:hideMark/>
          </w:tcPr>
          <w:p w14:paraId="497AF455" w14:textId="69DB79CE" w:rsidR="00327796" w:rsidRPr="00CB5A80" w:rsidRDefault="00327796" w:rsidP="009E7D46">
            <w:pPr>
              <w:spacing w:line="360" w:lineRule="auto"/>
              <w:rPr>
                <w:rFonts w:ascii="Times New Roman" w:hAnsi="Times New Roman" w:cs="Times New Roman"/>
                <w:b/>
                <w:bCs/>
                <w:sz w:val="24"/>
                <w:szCs w:val="24"/>
              </w:rPr>
            </w:pPr>
            <w:bookmarkStart w:id="2" w:name="_Hlk213615947"/>
            <w:r w:rsidRPr="00CB5A80">
              <w:rPr>
                <w:rFonts w:ascii="Times New Roman" w:hAnsi="Times New Roman" w:cs="Times New Roman"/>
                <w:b/>
                <w:bCs/>
                <w:sz w:val="24"/>
                <w:szCs w:val="24"/>
              </w:rPr>
              <w:t>Zone (Niamey)</w:t>
            </w:r>
          </w:p>
        </w:tc>
        <w:tc>
          <w:tcPr>
            <w:tcW w:w="2126" w:type="dxa"/>
            <w:noWrap/>
            <w:hideMark/>
          </w:tcPr>
          <w:p w14:paraId="0CFC430A" w14:textId="77777777" w:rsidR="00327796" w:rsidRPr="00CB5A80" w:rsidRDefault="00327796" w:rsidP="009E7D46">
            <w:pPr>
              <w:spacing w:line="360" w:lineRule="auto"/>
              <w:rPr>
                <w:rFonts w:ascii="Times New Roman" w:hAnsi="Times New Roman" w:cs="Times New Roman"/>
                <w:b/>
                <w:bCs/>
                <w:sz w:val="24"/>
                <w:szCs w:val="24"/>
              </w:rPr>
            </w:pPr>
            <w:r w:rsidRPr="00CB5A80">
              <w:rPr>
                <w:rFonts w:ascii="Times New Roman" w:hAnsi="Times New Roman" w:cs="Times New Roman"/>
                <w:b/>
                <w:bCs/>
                <w:sz w:val="24"/>
                <w:szCs w:val="24"/>
              </w:rPr>
              <w:t>4.63</w:t>
            </w:r>
          </w:p>
        </w:tc>
        <w:tc>
          <w:tcPr>
            <w:tcW w:w="2268" w:type="dxa"/>
            <w:noWrap/>
            <w:hideMark/>
          </w:tcPr>
          <w:p w14:paraId="44A48829" w14:textId="77777777" w:rsidR="00327796" w:rsidRPr="00CB5A80" w:rsidRDefault="00327796" w:rsidP="009E7D46">
            <w:pPr>
              <w:spacing w:line="360" w:lineRule="auto"/>
              <w:rPr>
                <w:rFonts w:ascii="Times New Roman" w:hAnsi="Times New Roman" w:cs="Times New Roman"/>
                <w:b/>
                <w:bCs/>
                <w:sz w:val="24"/>
                <w:szCs w:val="24"/>
              </w:rPr>
            </w:pPr>
            <w:r w:rsidRPr="00CB5A80">
              <w:rPr>
                <w:rFonts w:ascii="Times New Roman" w:hAnsi="Times New Roman" w:cs="Times New Roman"/>
                <w:b/>
                <w:bCs/>
                <w:sz w:val="24"/>
                <w:szCs w:val="24"/>
              </w:rPr>
              <w:t>5.86</w:t>
            </w:r>
          </w:p>
        </w:tc>
        <w:tc>
          <w:tcPr>
            <w:tcW w:w="1985" w:type="dxa"/>
            <w:noWrap/>
            <w:hideMark/>
          </w:tcPr>
          <w:p w14:paraId="77086934" w14:textId="77777777" w:rsidR="00327796" w:rsidRPr="00CB5A80" w:rsidRDefault="00327796" w:rsidP="009E7D46">
            <w:pPr>
              <w:spacing w:line="360" w:lineRule="auto"/>
              <w:rPr>
                <w:rFonts w:ascii="Times New Roman" w:hAnsi="Times New Roman" w:cs="Times New Roman"/>
                <w:b/>
                <w:bCs/>
                <w:sz w:val="24"/>
                <w:szCs w:val="24"/>
              </w:rPr>
            </w:pPr>
            <w:r w:rsidRPr="00CB5A80">
              <w:rPr>
                <w:rFonts w:ascii="Times New Roman" w:hAnsi="Times New Roman" w:cs="Times New Roman"/>
                <w:b/>
                <w:bCs/>
                <w:sz w:val="24"/>
                <w:szCs w:val="24"/>
              </w:rPr>
              <w:t>0.79</w:t>
            </w:r>
          </w:p>
        </w:tc>
        <w:tc>
          <w:tcPr>
            <w:tcW w:w="2551" w:type="dxa"/>
            <w:noWrap/>
            <w:hideMark/>
          </w:tcPr>
          <w:p w14:paraId="18B8E7B4" w14:textId="77777777" w:rsidR="00327796" w:rsidRPr="00CB5A80" w:rsidRDefault="00327796" w:rsidP="009E7D46">
            <w:pPr>
              <w:spacing w:line="360" w:lineRule="auto"/>
              <w:rPr>
                <w:rFonts w:ascii="Times New Roman" w:hAnsi="Times New Roman" w:cs="Times New Roman"/>
                <w:b/>
                <w:bCs/>
                <w:sz w:val="24"/>
                <w:szCs w:val="24"/>
              </w:rPr>
            </w:pPr>
            <w:r w:rsidRPr="00CB5A80">
              <w:rPr>
                <w:rFonts w:ascii="Times New Roman" w:hAnsi="Times New Roman" w:cs="Times New Roman"/>
                <w:b/>
                <w:bCs/>
                <w:sz w:val="24"/>
                <w:szCs w:val="24"/>
              </w:rPr>
              <w:t>58</w:t>
            </w:r>
          </w:p>
        </w:tc>
      </w:tr>
      <w:tr w:rsidR="00327796" w:rsidRPr="00CB5A80" w14:paraId="7B6C6023" w14:textId="77777777" w:rsidTr="00F1731B">
        <w:trPr>
          <w:trHeight w:val="290"/>
          <w:jc w:val="center"/>
        </w:trPr>
        <w:tc>
          <w:tcPr>
            <w:tcW w:w="1271" w:type="dxa"/>
            <w:noWrap/>
            <w:hideMark/>
          </w:tcPr>
          <w:p w14:paraId="236753D6" w14:textId="2568520A" w:rsidR="00327796" w:rsidRPr="00CB5A80" w:rsidRDefault="00CB5A80" w:rsidP="009E7D46">
            <w:pPr>
              <w:spacing w:line="360" w:lineRule="auto"/>
              <w:rPr>
                <w:rFonts w:ascii="Times New Roman" w:hAnsi="Times New Roman" w:cs="Times New Roman"/>
                <w:b/>
                <w:bCs/>
                <w:sz w:val="24"/>
                <w:szCs w:val="24"/>
              </w:rPr>
            </w:pPr>
            <w:r>
              <w:rPr>
                <w:rFonts w:ascii="Times New Roman" w:hAnsi="Times New Roman" w:cs="Times New Roman"/>
                <w:b/>
                <w:bCs/>
                <w:sz w:val="24"/>
                <w:szCs w:val="24"/>
              </w:rPr>
              <w:t>Left Bank</w:t>
            </w:r>
          </w:p>
        </w:tc>
        <w:tc>
          <w:tcPr>
            <w:tcW w:w="2126" w:type="dxa"/>
            <w:noWrap/>
            <w:hideMark/>
          </w:tcPr>
          <w:p w14:paraId="4E07FF40" w14:textId="77777777" w:rsidR="00327796" w:rsidRPr="00CB5A80" w:rsidRDefault="00327796" w:rsidP="009E7D46">
            <w:pPr>
              <w:spacing w:line="360" w:lineRule="auto"/>
              <w:rPr>
                <w:rFonts w:ascii="Times New Roman" w:hAnsi="Times New Roman" w:cs="Times New Roman"/>
                <w:b/>
                <w:bCs/>
                <w:sz w:val="24"/>
                <w:szCs w:val="24"/>
              </w:rPr>
            </w:pPr>
            <w:r w:rsidRPr="00CB5A80">
              <w:rPr>
                <w:rFonts w:ascii="Times New Roman" w:hAnsi="Times New Roman" w:cs="Times New Roman"/>
                <w:b/>
                <w:bCs/>
                <w:sz w:val="24"/>
                <w:szCs w:val="24"/>
              </w:rPr>
              <w:t>4.19</w:t>
            </w:r>
          </w:p>
        </w:tc>
        <w:tc>
          <w:tcPr>
            <w:tcW w:w="2268" w:type="dxa"/>
            <w:noWrap/>
            <w:hideMark/>
          </w:tcPr>
          <w:p w14:paraId="23D8112B" w14:textId="77777777" w:rsidR="00327796" w:rsidRPr="00CB5A80" w:rsidRDefault="00327796" w:rsidP="009E7D46">
            <w:pPr>
              <w:spacing w:line="360" w:lineRule="auto"/>
              <w:rPr>
                <w:rFonts w:ascii="Times New Roman" w:hAnsi="Times New Roman" w:cs="Times New Roman"/>
                <w:b/>
                <w:bCs/>
                <w:sz w:val="24"/>
                <w:szCs w:val="24"/>
              </w:rPr>
            </w:pPr>
            <w:r w:rsidRPr="00CB5A80">
              <w:rPr>
                <w:rFonts w:ascii="Times New Roman" w:hAnsi="Times New Roman" w:cs="Times New Roman"/>
                <w:b/>
                <w:bCs/>
                <w:sz w:val="24"/>
                <w:szCs w:val="24"/>
              </w:rPr>
              <w:t>5.04</w:t>
            </w:r>
          </w:p>
        </w:tc>
        <w:tc>
          <w:tcPr>
            <w:tcW w:w="1985" w:type="dxa"/>
            <w:noWrap/>
            <w:hideMark/>
          </w:tcPr>
          <w:p w14:paraId="33176D12" w14:textId="77777777" w:rsidR="00327796" w:rsidRPr="00CB5A80" w:rsidRDefault="00327796" w:rsidP="009E7D46">
            <w:pPr>
              <w:spacing w:line="360" w:lineRule="auto"/>
              <w:rPr>
                <w:rFonts w:ascii="Times New Roman" w:hAnsi="Times New Roman" w:cs="Times New Roman"/>
                <w:b/>
                <w:bCs/>
                <w:sz w:val="24"/>
                <w:szCs w:val="24"/>
              </w:rPr>
            </w:pPr>
            <w:r w:rsidRPr="00CB5A80">
              <w:rPr>
                <w:rFonts w:ascii="Times New Roman" w:hAnsi="Times New Roman" w:cs="Times New Roman"/>
                <w:b/>
                <w:bCs/>
                <w:sz w:val="24"/>
                <w:szCs w:val="24"/>
              </w:rPr>
              <w:t>0.83</w:t>
            </w:r>
          </w:p>
        </w:tc>
        <w:tc>
          <w:tcPr>
            <w:tcW w:w="2551" w:type="dxa"/>
            <w:noWrap/>
            <w:hideMark/>
          </w:tcPr>
          <w:p w14:paraId="24C02C33" w14:textId="77777777" w:rsidR="00327796" w:rsidRPr="00CB5A80" w:rsidRDefault="00327796" w:rsidP="009E7D46">
            <w:pPr>
              <w:spacing w:line="360" w:lineRule="auto"/>
              <w:rPr>
                <w:rFonts w:ascii="Times New Roman" w:hAnsi="Times New Roman" w:cs="Times New Roman"/>
                <w:b/>
                <w:bCs/>
                <w:sz w:val="24"/>
                <w:szCs w:val="24"/>
              </w:rPr>
            </w:pPr>
            <w:r w:rsidRPr="00CB5A80">
              <w:rPr>
                <w:rFonts w:ascii="Times New Roman" w:hAnsi="Times New Roman" w:cs="Times New Roman"/>
                <w:b/>
                <w:bCs/>
                <w:sz w:val="24"/>
                <w:szCs w:val="24"/>
              </w:rPr>
              <w:t>33</w:t>
            </w:r>
          </w:p>
        </w:tc>
      </w:tr>
      <w:tr w:rsidR="00327796" w:rsidRPr="00CB5A80" w14:paraId="114EA55E" w14:textId="77777777" w:rsidTr="00F1731B">
        <w:trPr>
          <w:trHeight w:val="290"/>
          <w:jc w:val="center"/>
        </w:trPr>
        <w:tc>
          <w:tcPr>
            <w:tcW w:w="1271" w:type="dxa"/>
            <w:noWrap/>
            <w:hideMark/>
          </w:tcPr>
          <w:p w14:paraId="07B12717" w14:textId="78001A6C" w:rsidR="00327796" w:rsidRPr="00CB5A80" w:rsidRDefault="00CB5A80" w:rsidP="009E7D46">
            <w:pPr>
              <w:spacing w:line="360" w:lineRule="auto"/>
              <w:rPr>
                <w:rFonts w:ascii="Times New Roman" w:hAnsi="Times New Roman" w:cs="Times New Roman"/>
                <w:b/>
                <w:bCs/>
                <w:sz w:val="24"/>
                <w:szCs w:val="24"/>
              </w:rPr>
            </w:pPr>
            <w:bookmarkStart w:id="3" w:name="_Hlk217137920"/>
            <w:r>
              <w:rPr>
                <w:rFonts w:ascii="Times New Roman" w:hAnsi="Times New Roman" w:cs="Times New Roman"/>
                <w:b/>
                <w:bCs/>
                <w:sz w:val="24"/>
                <w:szCs w:val="24"/>
              </w:rPr>
              <w:t>Right Bank</w:t>
            </w:r>
            <w:bookmarkEnd w:id="3"/>
          </w:p>
        </w:tc>
        <w:tc>
          <w:tcPr>
            <w:tcW w:w="2126" w:type="dxa"/>
            <w:noWrap/>
            <w:hideMark/>
          </w:tcPr>
          <w:p w14:paraId="323540F3" w14:textId="168DE8F0" w:rsidR="00327796" w:rsidRPr="00CB5A80" w:rsidRDefault="00327796" w:rsidP="009E7D46">
            <w:pPr>
              <w:spacing w:line="360" w:lineRule="auto"/>
              <w:rPr>
                <w:rFonts w:ascii="Times New Roman" w:hAnsi="Times New Roman" w:cs="Times New Roman"/>
                <w:b/>
                <w:bCs/>
                <w:sz w:val="24"/>
                <w:szCs w:val="24"/>
              </w:rPr>
            </w:pPr>
            <w:r w:rsidRPr="00CB5A80">
              <w:rPr>
                <w:rFonts w:ascii="Times New Roman" w:hAnsi="Times New Roman" w:cs="Times New Roman"/>
                <w:b/>
                <w:bCs/>
                <w:sz w:val="24"/>
                <w:szCs w:val="24"/>
              </w:rPr>
              <w:t>4.49</w:t>
            </w:r>
          </w:p>
        </w:tc>
        <w:tc>
          <w:tcPr>
            <w:tcW w:w="2268" w:type="dxa"/>
            <w:noWrap/>
            <w:hideMark/>
          </w:tcPr>
          <w:p w14:paraId="40096878" w14:textId="77777777" w:rsidR="00327796" w:rsidRPr="00CB5A80" w:rsidRDefault="00327796" w:rsidP="009E7D46">
            <w:pPr>
              <w:spacing w:line="360" w:lineRule="auto"/>
              <w:rPr>
                <w:rFonts w:ascii="Times New Roman" w:hAnsi="Times New Roman" w:cs="Times New Roman"/>
                <w:b/>
                <w:bCs/>
                <w:sz w:val="24"/>
                <w:szCs w:val="24"/>
              </w:rPr>
            </w:pPr>
            <w:r w:rsidRPr="00CB5A80">
              <w:rPr>
                <w:rFonts w:ascii="Times New Roman" w:hAnsi="Times New Roman" w:cs="Times New Roman"/>
                <w:b/>
                <w:bCs/>
                <w:sz w:val="24"/>
                <w:szCs w:val="24"/>
              </w:rPr>
              <w:t>5.46</w:t>
            </w:r>
          </w:p>
        </w:tc>
        <w:tc>
          <w:tcPr>
            <w:tcW w:w="1985" w:type="dxa"/>
            <w:noWrap/>
            <w:hideMark/>
          </w:tcPr>
          <w:p w14:paraId="43F9944B" w14:textId="77777777" w:rsidR="00327796" w:rsidRPr="00CB5A80" w:rsidRDefault="00327796" w:rsidP="009E7D46">
            <w:pPr>
              <w:spacing w:line="360" w:lineRule="auto"/>
              <w:rPr>
                <w:rFonts w:ascii="Times New Roman" w:hAnsi="Times New Roman" w:cs="Times New Roman"/>
                <w:b/>
                <w:bCs/>
                <w:sz w:val="24"/>
                <w:szCs w:val="24"/>
              </w:rPr>
            </w:pPr>
            <w:r w:rsidRPr="00CB5A80">
              <w:rPr>
                <w:rFonts w:ascii="Times New Roman" w:hAnsi="Times New Roman" w:cs="Times New Roman"/>
                <w:b/>
                <w:bCs/>
                <w:sz w:val="24"/>
                <w:szCs w:val="24"/>
              </w:rPr>
              <w:t>0.82</w:t>
            </w:r>
          </w:p>
        </w:tc>
        <w:tc>
          <w:tcPr>
            <w:tcW w:w="2551" w:type="dxa"/>
            <w:noWrap/>
            <w:hideMark/>
          </w:tcPr>
          <w:p w14:paraId="58BACCC6" w14:textId="77777777" w:rsidR="00327796" w:rsidRPr="00CB5A80" w:rsidRDefault="00327796" w:rsidP="009E7D46">
            <w:pPr>
              <w:spacing w:line="360" w:lineRule="auto"/>
              <w:rPr>
                <w:rFonts w:ascii="Times New Roman" w:hAnsi="Times New Roman" w:cs="Times New Roman"/>
                <w:b/>
                <w:bCs/>
                <w:sz w:val="24"/>
                <w:szCs w:val="24"/>
              </w:rPr>
            </w:pPr>
            <w:r w:rsidRPr="00CB5A80">
              <w:rPr>
                <w:rFonts w:ascii="Times New Roman" w:hAnsi="Times New Roman" w:cs="Times New Roman"/>
                <w:b/>
                <w:bCs/>
                <w:sz w:val="24"/>
                <w:szCs w:val="24"/>
              </w:rPr>
              <w:t>44</w:t>
            </w:r>
          </w:p>
        </w:tc>
      </w:tr>
      <w:bookmarkEnd w:id="2"/>
      <w:tr w:rsidR="00327796" w:rsidRPr="00CB5A80" w14:paraId="5B2DEBE5" w14:textId="77777777" w:rsidTr="00F1731B">
        <w:trPr>
          <w:trHeight w:val="290"/>
          <w:jc w:val="center"/>
        </w:trPr>
        <w:tc>
          <w:tcPr>
            <w:tcW w:w="1271" w:type="dxa"/>
            <w:noWrap/>
            <w:hideMark/>
          </w:tcPr>
          <w:p w14:paraId="112ACE09" w14:textId="692C2395" w:rsidR="00327796" w:rsidRPr="00CB5A80" w:rsidRDefault="00327796" w:rsidP="009E7D46">
            <w:pPr>
              <w:spacing w:line="360" w:lineRule="auto"/>
              <w:rPr>
                <w:rFonts w:ascii="Times New Roman" w:hAnsi="Times New Roman" w:cs="Times New Roman"/>
                <w:b/>
                <w:bCs/>
                <w:sz w:val="24"/>
                <w:szCs w:val="24"/>
              </w:rPr>
            </w:pPr>
            <w:r w:rsidRPr="00CB5A80">
              <w:rPr>
                <w:rFonts w:ascii="Times New Roman" w:hAnsi="Times New Roman" w:cs="Times New Roman"/>
                <w:b/>
                <w:bCs/>
                <w:sz w:val="24"/>
                <w:szCs w:val="24"/>
              </w:rPr>
              <w:t>Island</w:t>
            </w:r>
          </w:p>
        </w:tc>
        <w:tc>
          <w:tcPr>
            <w:tcW w:w="2126" w:type="dxa"/>
            <w:noWrap/>
            <w:hideMark/>
          </w:tcPr>
          <w:p w14:paraId="322EDC4D" w14:textId="77777777" w:rsidR="00327796" w:rsidRPr="00CB5A80" w:rsidRDefault="00327796" w:rsidP="009E7D46">
            <w:pPr>
              <w:spacing w:line="360" w:lineRule="auto"/>
              <w:rPr>
                <w:rFonts w:ascii="Times New Roman" w:hAnsi="Times New Roman" w:cs="Times New Roman"/>
                <w:b/>
                <w:bCs/>
                <w:sz w:val="24"/>
                <w:szCs w:val="24"/>
              </w:rPr>
            </w:pPr>
            <w:r w:rsidRPr="00CB5A80">
              <w:rPr>
                <w:rFonts w:ascii="Times New Roman" w:hAnsi="Times New Roman" w:cs="Times New Roman"/>
                <w:b/>
                <w:bCs/>
                <w:sz w:val="24"/>
                <w:szCs w:val="24"/>
              </w:rPr>
              <w:t>3.96</w:t>
            </w:r>
          </w:p>
        </w:tc>
        <w:tc>
          <w:tcPr>
            <w:tcW w:w="2268" w:type="dxa"/>
            <w:noWrap/>
            <w:hideMark/>
          </w:tcPr>
          <w:p w14:paraId="4AC6562E" w14:textId="77777777" w:rsidR="00327796" w:rsidRPr="00CB5A80" w:rsidRDefault="00327796" w:rsidP="009E7D46">
            <w:pPr>
              <w:spacing w:line="360" w:lineRule="auto"/>
              <w:rPr>
                <w:rFonts w:ascii="Times New Roman" w:hAnsi="Times New Roman" w:cs="Times New Roman"/>
                <w:b/>
                <w:bCs/>
                <w:sz w:val="24"/>
                <w:szCs w:val="24"/>
              </w:rPr>
            </w:pPr>
            <w:r w:rsidRPr="00CB5A80">
              <w:rPr>
                <w:rFonts w:ascii="Times New Roman" w:hAnsi="Times New Roman" w:cs="Times New Roman"/>
                <w:b/>
                <w:bCs/>
                <w:sz w:val="24"/>
                <w:szCs w:val="24"/>
              </w:rPr>
              <w:t>4.75</w:t>
            </w:r>
          </w:p>
        </w:tc>
        <w:tc>
          <w:tcPr>
            <w:tcW w:w="1985" w:type="dxa"/>
            <w:noWrap/>
            <w:hideMark/>
          </w:tcPr>
          <w:p w14:paraId="35E5053E" w14:textId="77777777" w:rsidR="00327796" w:rsidRPr="00CB5A80" w:rsidRDefault="00327796" w:rsidP="009E7D46">
            <w:pPr>
              <w:spacing w:line="360" w:lineRule="auto"/>
              <w:rPr>
                <w:rFonts w:ascii="Times New Roman" w:hAnsi="Times New Roman" w:cs="Times New Roman"/>
                <w:b/>
                <w:bCs/>
                <w:sz w:val="24"/>
                <w:szCs w:val="24"/>
              </w:rPr>
            </w:pPr>
            <w:r w:rsidRPr="00CB5A80">
              <w:rPr>
                <w:rFonts w:ascii="Times New Roman" w:hAnsi="Times New Roman" w:cs="Times New Roman"/>
                <w:b/>
                <w:bCs/>
                <w:sz w:val="24"/>
                <w:szCs w:val="24"/>
              </w:rPr>
              <w:t>0.83</w:t>
            </w:r>
          </w:p>
        </w:tc>
        <w:tc>
          <w:tcPr>
            <w:tcW w:w="2551" w:type="dxa"/>
            <w:noWrap/>
            <w:hideMark/>
          </w:tcPr>
          <w:p w14:paraId="2E06EFE5" w14:textId="77777777" w:rsidR="00327796" w:rsidRPr="00CB5A80" w:rsidRDefault="00327796" w:rsidP="009E7D46">
            <w:pPr>
              <w:spacing w:line="360" w:lineRule="auto"/>
              <w:rPr>
                <w:rFonts w:ascii="Times New Roman" w:hAnsi="Times New Roman" w:cs="Times New Roman"/>
                <w:b/>
                <w:bCs/>
                <w:sz w:val="24"/>
                <w:szCs w:val="24"/>
              </w:rPr>
            </w:pPr>
            <w:r w:rsidRPr="00CB5A80">
              <w:rPr>
                <w:rFonts w:ascii="Times New Roman" w:hAnsi="Times New Roman" w:cs="Times New Roman"/>
                <w:b/>
                <w:bCs/>
                <w:sz w:val="24"/>
                <w:szCs w:val="24"/>
              </w:rPr>
              <w:t>27</w:t>
            </w:r>
          </w:p>
        </w:tc>
      </w:tr>
      <w:tr w:rsidR="00BD18AE" w:rsidRPr="00BD18AE" w14:paraId="1AE67088" w14:textId="77777777" w:rsidTr="00F1731B">
        <w:trPr>
          <w:trHeight w:val="290"/>
          <w:jc w:val="center"/>
        </w:trPr>
        <w:tc>
          <w:tcPr>
            <w:tcW w:w="1271" w:type="dxa"/>
            <w:noWrap/>
          </w:tcPr>
          <w:p w14:paraId="4EFE86F4" w14:textId="77777777" w:rsidR="00BD18AE" w:rsidRPr="00BD18AE" w:rsidRDefault="00BD18AE" w:rsidP="00BD18AE">
            <w:pPr>
              <w:spacing w:line="360" w:lineRule="auto"/>
              <w:rPr>
                <w:rFonts w:ascii="Times New Roman" w:hAnsi="Times New Roman" w:cs="Times New Roman"/>
                <w:b/>
                <w:bCs/>
                <w:sz w:val="24"/>
                <w:szCs w:val="24"/>
              </w:rPr>
            </w:pPr>
            <w:r w:rsidRPr="00BD18AE">
              <w:rPr>
                <w:rFonts w:ascii="Times New Roman" w:hAnsi="Times New Roman" w:cs="Times New Roman"/>
                <w:b/>
                <w:bCs/>
                <w:sz w:val="24"/>
                <w:szCs w:val="24"/>
              </w:rPr>
              <w:t>ANOVA</w:t>
            </w:r>
          </w:p>
          <w:p w14:paraId="454C51FD" w14:textId="36774D11" w:rsidR="00BD18AE" w:rsidRPr="00BD18AE" w:rsidRDefault="002759E3" w:rsidP="00BD18AE">
            <w:pPr>
              <w:spacing w:line="360" w:lineRule="auto"/>
              <w:rPr>
                <w:rFonts w:ascii="Times New Roman" w:hAnsi="Times New Roman" w:cs="Times New Roman"/>
                <w:b/>
                <w:bCs/>
                <w:sz w:val="24"/>
                <w:szCs w:val="24"/>
              </w:rPr>
            </w:pPr>
            <w:r>
              <w:rPr>
                <w:rFonts w:ascii="Times New Roman" w:hAnsi="Times New Roman" w:cs="Times New Roman"/>
                <w:b/>
                <w:bCs/>
                <w:sz w:val="24"/>
                <w:szCs w:val="24"/>
              </w:rPr>
              <w:t>(P-value)</w:t>
            </w:r>
          </w:p>
        </w:tc>
        <w:tc>
          <w:tcPr>
            <w:tcW w:w="2126" w:type="dxa"/>
            <w:noWrap/>
          </w:tcPr>
          <w:p w14:paraId="1BF221B2" w14:textId="129AC0A1" w:rsidR="00BD18AE" w:rsidRPr="00BD18AE" w:rsidRDefault="00BD18AE" w:rsidP="002759E3">
            <w:pPr>
              <w:spacing w:line="360" w:lineRule="auto"/>
              <w:jc w:val="center"/>
              <w:rPr>
                <w:rFonts w:ascii="Times New Roman" w:hAnsi="Times New Roman" w:cs="Times New Roman"/>
                <w:b/>
                <w:bCs/>
                <w:sz w:val="24"/>
                <w:szCs w:val="24"/>
              </w:rPr>
            </w:pPr>
            <w:r w:rsidRPr="00BD18AE">
              <w:rPr>
                <w:rFonts w:ascii="Times New Roman" w:eastAsia="Times New Roman" w:hAnsi="Times New Roman" w:cs="Times New Roman"/>
                <w:b/>
                <w:bCs/>
                <w:color w:val="000000"/>
                <w:kern w:val="0"/>
                <w:sz w:val="24"/>
                <w:szCs w:val="24"/>
                <w:bdr w:val="none" w:sz="0" w:space="0" w:color="auto" w:frame="1"/>
                <w:lang w:val="en-US" w:eastAsia="fr-FR"/>
                <w14:ligatures w14:val="none"/>
              </w:rPr>
              <w:t>0.0908</w:t>
            </w:r>
          </w:p>
        </w:tc>
        <w:tc>
          <w:tcPr>
            <w:tcW w:w="2268" w:type="dxa"/>
            <w:noWrap/>
          </w:tcPr>
          <w:p w14:paraId="3303586C" w14:textId="69CE2586" w:rsidR="00BD18AE" w:rsidRPr="00BD18AE" w:rsidRDefault="00BD18AE" w:rsidP="002759E3">
            <w:pPr>
              <w:spacing w:line="360" w:lineRule="auto"/>
              <w:jc w:val="center"/>
              <w:rPr>
                <w:rFonts w:ascii="Times New Roman" w:hAnsi="Times New Roman" w:cs="Times New Roman"/>
                <w:b/>
                <w:bCs/>
                <w:sz w:val="24"/>
                <w:szCs w:val="24"/>
              </w:rPr>
            </w:pPr>
            <w:r w:rsidRPr="00BD18AE">
              <w:rPr>
                <w:rFonts w:ascii="Times New Roman" w:eastAsia="Times New Roman" w:hAnsi="Times New Roman" w:cs="Times New Roman"/>
                <w:b/>
                <w:bCs/>
                <w:color w:val="000000"/>
                <w:kern w:val="0"/>
                <w:sz w:val="24"/>
                <w:szCs w:val="24"/>
                <w:bdr w:val="none" w:sz="0" w:space="0" w:color="auto" w:frame="1"/>
                <w:lang w:val="en-US" w:eastAsia="fr-FR"/>
                <w14:ligatures w14:val="none"/>
              </w:rPr>
              <w:t>0.2325</w:t>
            </w:r>
          </w:p>
        </w:tc>
        <w:tc>
          <w:tcPr>
            <w:tcW w:w="1985" w:type="dxa"/>
            <w:noWrap/>
          </w:tcPr>
          <w:p w14:paraId="2263E7E6" w14:textId="5A5B6F0E" w:rsidR="00BD18AE" w:rsidRPr="00BD18AE" w:rsidRDefault="00BD18AE" w:rsidP="002759E3">
            <w:pPr>
              <w:spacing w:line="360" w:lineRule="auto"/>
              <w:jc w:val="center"/>
              <w:rPr>
                <w:rFonts w:ascii="Times New Roman" w:hAnsi="Times New Roman" w:cs="Times New Roman"/>
                <w:b/>
                <w:bCs/>
                <w:sz w:val="24"/>
                <w:szCs w:val="24"/>
              </w:rPr>
            </w:pPr>
            <w:r w:rsidRPr="00BD18AE">
              <w:rPr>
                <w:rFonts w:ascii="Times New Roman" w:eastAsia="Times New Roman" w:hAnsi="Times New Roman" w:cs="Times New Roman"/>
                <w:b/>
                <w:bCs/>
                <w:color w:val="000000"/>
                <w:kern w:val="0"/>
                <w:sz w:val="24"/>
                <w:szCs w:val="24"/>
                <w:bdr w:val="none" w:sz="0" w:space="0" w:color="auto" w:frame="1"/>
                <w:lang w:val="en-US" w:eastAsia="fr-FR"/>
                <w14:ligatures w14:val="none"/>
              </w:rPr>
              <w:t>0.000381</w:t>
            </w:r>
          </w:p>
        </w:tc>
        <w:tc>
          <w:tcPr>
            <w:tcW w:w="2551" w:type="dxa"/>
            <w:noWrap/>
          </w:tcPr>
          <w:p w14:paraId="6DC43306" w14:textId="45B22838" w:rsidR="00BD18AE" w:rsidRPr="00BD18AE" w:rsidRDefault="00F1731B" w:rsidP="00BD18AE">
            <w:pPr>
              <w:spacing w:line="360" w:lineRule="auto"/>
              <w:rPr>
                <w:rFonts w:ascii="Times New Roman" w:hAnsi="Times New Roman" w:cs="Times New Roman"/>
                <w:b/>
                <w:bCs/>
                <w:sz w:val="24"/>
                <w:szCs w:val="24"/>
              </w:rPr>
            </w:pPr>
            <w:r>
              <w:rPr>
                <w:rFonts w:ascii="Times New Roman" w:hAnsi="Times New Roman" w:cs="Times New Roman"/>
                <w:b/>
                <w:bCs/>
                <w:sz w:val="24"/>
                <w:szCs w:val="24"/>
              </w:rPr>
              <w:t xml:space="preserve">7,81 (Kruskal </w:t>
            </w:r>
            <w:proofErr w:type="spellStart"/>
            <w:r>
              <w:rPr>
                <w:rFonts w:ascii="Times New Roman" w:hAnsi="Times New Roman" w:cs="Times New Roman"/>
                <w:b/>
                <w:bCs/>
                <w:sz w:val="24"/>
                <w:szCs w:val="24"/>
              </w:rPr>
              <w:t>walis</w:t>
            </w:r>
            <w:proofErr w:type="spellEnd"/>
            <w:r>
              <w:rPr>
                <w:rFonts w:ascii="Times New Roman" w:hAnsi="Times New Roman" w:cs="Times New Roman"/>
                <w:b/>
                <w:bCs/>
                <w:sz w:val="24"/>
                <w:szCs w:val="24"/>
              </w:rPr>
              <w:t>)</w:t>
            </w:r>
          </w:p>
        </w:tc>
      </w:tr>
    </w:tbl>
    <w:p w14:paraId="5512128F" w14:textId="77777777" w:rsidR="00B917C9" w:rsidRDefault="00B917C9" w:rsidP="009E7D46">
      <w:pPr>
        <w:spacing w:line="360" w:lineRule="auto"/>
      </w:pPr>
    </w:p>
    <w:p w14:paraId="5D4BB43C" w14:textId="02BAE131" w:rsidR="00327796" w:rsidRPr="008342FF" w:rsidRDefault="00BD4ACA" w:rsidP="009E7D46">
      <w:pPr>
        <w:spacing w:line="360" w:lineRule="auto"/>
        <w:jc w:val="both"/>
        <w:rPr>
          <w:rFonts w:ascii="Times New Roman" w:hAnsi="Times New Roman" w:cs="Times New Roman"/>
          <w:sz w:val="24"/>
          <w:szCs w:val="24"/>
        </w:rPr>
      </w:pPr>
      <w:r w:rsidRPr="001E76F2">
        <w:rPr>
          <w:rFonts w:ascii="Times New Roman" w:hAnsi="Times New Roman" w:cs="Times New Roman"/>
          <w:sz w:val="24"/>
          <w:szCs w:val="24"/>
        </w:rPr>
        <w:t xml:space="preserve">Analysis of the latter shows that the rich zone is rich in biodiversity, as evidenced by its diversity index (4.63). The sub-ecosystems are also rich, with values quite close to 4. The H' index </w:t>
      </w:r>
      <w:r w:rsidR="000B0631" w:rsidRPr="001E76F2">
        <w:rPr>
          <w:rFonts w:ascii="Times New Roman" w:hAnsi="Times New Roman" w:cs="Times New Roman"/>
          <w:sz w:val="24"/>
          <w:szCs w:val="24"/>
        </w:rPr>
        <w:t xml:space="preserve">shows </w:t>
      </w:r>
      <w:r w:rsidR="000E599E">
        <w:rPr>
          <w:rFonts w:ascii="Times New Roman" w:hAnsi="Times New Roman" w:cs="Times New Roman"/>
          <w:sz w:val="24"/>
          <w:szCs w:val="24"/>
        </w:rPr>
        <w:t>low values for the islands (</w:t>
      </w:r>
      <w:r w:rsidR="003D1EB7" w:rsidRPr="00CB5A80">
        <w:rPr>
          <w:rFonts w:ascii="Times New Roman" w:hAnsi="Times New Roman" w:cs="Times New Roman"/>
          <w:b/>
          <w:bCs/>
          <w:sz w:val="24"/>
          <w:szCs w:val="24"/>
        </w:rPr>
        <w:t>3.96</w:t>
      </w:r>
      <w:r w:rsidR="003D1EB7">
        <w:rPr>
          <w:rFonts w:ascii="Times New Roman" w:hAnsi="Times New Roman" w:cs="Times New Roman"/>
          <w:sz w:val="24"/>
          <w:szCs w:val="24"/>
        </w:rPr>
        <w:t>) compared to the two banks (</w:t>
      </w:r>
      <w:r w:rsidR="003D1EB7" w:rsidRPr="00CB5A80">
        <w:rPr>
          <w:rFonts w:ascii="Times New Roman" w:hAnsi="Times New Roman" w:cs="Times New Roman"/>
          <w:b/>
          <w:bCs/>
          <w:sz w:val="24"/>
          <w:szCs w:val="24"/>
        </w:rPr>
        <w:t>4.19 and 4.49)</w:t>
      </w:r>
      <w:r w:rsidR="000B0631" w:rsidRPr="001E76F2">
        <w:rPr>
          <w:rFonts w:ascii="Times New Roman" w:hAnsi="Times New Roman" w:cs="Times New Roman"/>
          <w:sz w:val="24"/>
          <w:szCs w:val="24"/>
        </w:rPr>
        <w:t xml:space="preserve">. Furthermore, the </w:t>
      </w:r>
      <w:proofErr w:type="spellStart"/>
      <w:r w:rsidR="001E76F2" w:rsidRPr="001E76F2">
        <w:rPr>
          <w:rFonts w:ascii="Times New Roman" w:hAnsi="Times New Roman" w:cs="Times New Roman"/>
          <w:sz w:val="24"/>
          <w:szCs w:val="24"/>
        </w:rPr>
        <w:t>Hmax</w:t>
      </w:r>
      <w:proofErr w:type="spellEnd"/>
      <w:r w:rsidR="001E76F2" w:rsidRPr="001E76F2">
        <w:rPr>
          <w:rFonts w:ascii="Times New Roman" w:hAnsi="Times New Roman" w:cs="Times New Roman"/>
          <w:sz w:val="24"/>
          <w:szCs w:val="24"/>
        </w:rPr>
        <w:t xml:space="preserve"> index is higher at the zone level and lower at the island level. Pielou's evenness is practically stable for the zone and its three components, with a maximum value for the islands and a minimum for the zone. In terms of species richness, the islands are less diverse than the two banks. The right bank is more diverse than the left bank. The ANOVA test indicates a non-significant variation in the values of H', </w:t>
      </w:r>
      <w:proofErr w:type="spellStart"/>
      <w:r w:rsidR="00837F2A" w:rsidRPr="00837F2A">
        <w:rPr>
          <w:rFonts w:ascii="Times New Roman" w:hAnsi="Times New Roman" w:cs="Times New Roman"/>
          <w:sz w:val="24"/>
          <w:szCs w:val="24"/>
        </w:rPr>
        <w:t>Hmax</w:t>
      </w:r>
      <w:proofErr w:type="spellEnd"/>
      <w:r w:rsidR="00837F2A" w:rsidRPr="00837F2A">
        <w:rPr>
          <w:rFonts w:ascii="Times New Roman" w:hAnsi="Times New Roman" w:cs="Times New Roman"/>
          <w:sz w:val="24"/>
          <w:szCs w:val="24"/>
        </w:rPr>
        <w:t xml:space="preserve">, and S. This means that there is insufficient evidence to conclude that there is a significant difference between the means of these groups of parameters. Furthermore, the variation in </w:t>
      </w:r>
      <w:proofErr w:type="spellStart"/>
      <w:r w:rsidR="00837F2A" w:rsidRPr="00837F2A">
        <w:rPr>
          <w:rFonts w:ascii="Times New Roman" w:hAnsi="Times New Roman" w:cs="Times New Roman"/>
          <w:sz w:val="24"/>
          <w:szCs w:val="24"/>
        </w:rPr>
        <w:t>Pielou's</w:t>
      </w:r>
      <w:proofErr w:type="spellEnd"/>
      <w:r w:rsidR="00837F2A" w:rsidRPr="00837F2A">
        <w:rPr>
          <w:rFonts w:ascii="Times New Roman" w:hAnsi="Times New Roman" w:cs="Times New Roman"/>
          <w:sz w:val="24"/>
          <w:szCs w:val="24"/>
        </w:rPr>
        <w:t xml:space="preserve"> fairness appears to be significant depending on the environment.</w:t>
      </w:r>
      <w:r w:rsidR="007963DE">
        <w:rPr>
          <w:rFonts w:ascii="Roboto" w:hAnsi="Roboto"/>
          <w:color w:val="005BA1"/>
          <w:sz w:val="27"/>
          <w:szCs w:val="27"/>
          <w:shd w:val="clear" w:color="auto" w:fill="EBF6FF"/>
        </w:rPr>
        <w:t xml:space="preserve"> </w:t>
      </w:r>
      <w:r w:rsidR="007963DE" w:rsidRPr="007963DE">
        <w:rPr>
          <w:rFonts w:ascii="Times New Roman" w:hAnsi="Times New Roman" w:cs="Times New Roman"/>
          <w:sz w:val="24"/>
          <w:szCs w:val="24"/>
        </w:rPr>
        <w:t>The Kruskal-Wallis test carried out to assess the significance of species richness (ANOVA test not applicable) gives a value of 7.81. This indicates that there is a significant variation in median values across the sites.</w:t>
      </w:r>
    </w:p>
    <w:p w14:paraId="3C4E4D05" w14:textId="0B6E6DA8" w:rsidR="00327796" w:rsidRPr="008342FF" w:rsidRDefault="008342FF" w:rsidP="009E7D46">
      <w:pPr>
        <w:pStyle w:val="Heading3"/>
        <w:spacing w:line="360" w:lineRule="auto"/>
      </w:pPr>
      <w:r w:rsidRPr="008342FF">
        <w:lastRenderedPageBreak/>
        <w:t>3.2.3. Classification of ecosystems according to floristic composition</w:t>
      </w:r>
    </w:p>
    <w:p w14:paraId="09B67718" w14:textId="708FBC3D" w:rsidR="00B07DDC" w:rsidRPr="00B07DDC" w:rsidRDefault="00B07DDC" w:rsidP="009E7D46">
      <w:pPr>
        <w:spacing w:line="360" w:lineRule="auto"/>
        <w:jc w:val="both"/>
        <w:rPr>
          <w:rFonts w:ascii="Times New Roman" w:hAnsi="Times New Roman" w:cs="Times New Roman"/>
          <w:sz w:val="24"/>
          <w:szCs w:val="24"/>
        </w:rPr>
      </w:pPr>
      <w:r w:rsidRPr="00B07DDC">
        <w:rPr>
          <w:rFonts w:ascii="Times New Roman" w:hAnsi="Times New Roman" w:cs="Times New Roman"/>
          <w:sz w:val="24"/>
          <w:szCs w:val="24"/>
        </w:rPr>
        <w:t xml:space="preserve">Figure 2 presents the classification of crocodile habitat ecosystems based on their floristic composition. Analysis of the figure indicates two groups of environments. The first group is that of the left bank, and the second is composed of the </w:t>
      </w:r>
      <w:r w:rsidR="00CB77CE">
        <w:rPr>
          <w:rFonts w:ascii="Times New Roman" w:hAnsi="Times New Roman" w:cs="Times New Roman"/>
          <w:sz w:val="24"/>
          <w:szCs w:val="24"/>
        </w:rPr>
        <w:t>r</w:t>
      </w:r>
      <w:r w:rsidR="00EF00E9" w:rsidRPr="00EF00E9">
        <w:rPr>
          <w:rFonts w:ascii="Times New Roman" w:hAnsi="Times New Roman" w:cs="Times New Roman"/>
          <w:sz w:val="24"/>
          <w:szCs w:val="24"/>
        </w:rPr>
        <w:t xml:space="preserve">ight </w:t>
      </w:r>
      <w:r w:rsidR="00CB77CE">
        <w:rPr>
          <w:rFonts w:ascii="Times New Roman" w:hAnsi="Times New Roman" w:cs="Times New Roman"/>
          <w:sz w:val="24"/>
          <w:szCs w:val="24"/>
        </w:rPr>
        <w:t>b</w:t>
      </w:r>
      <w:r w:rsidR="00EF00E9" w:rsidRPr="00EF00E9">
        <w:rPr>
          <w:rFonts w:ascii="Times New Roman" w:hAnsi="Times New Roman" w:cs="Times New Roman"/>
          <w:sz w:val="24"/>
          <w:szCs w:val="24"/>
        </w:rPr>
        <w:t>ank</w:t>
      </w:r>
      <w:r w:rsidR="00EF00E9" w:rsidRPr="00B07DDC">
        <w:rPr>
          <w:rFonts w:ascii="Times New Roman" w:hAnsi="Times New Roman" w:cs="Times New Roman"/>
          <w:sz w:val="24"/>
          <w:szCs w:val="24"/>
        </w:rPr>
        <w:t xml:space="preserve"> </w:t>
      </w:r>
      <w:r w:rsidRPr="00B07DDC">
        <w:rPr>
          <w:rFonts w:ascii="Times New Roman" w:hAnsi="Times New Roman" w:cs="Times New Roman"/>
          <w:sz w:val="24"/>
          <w:szCs w:val="24"/>
        </w:rPr>
        <w:t>and the islands.</w:t>
      </w:r>
    </w:p>
    <w:p w14:paraId="27484934" w14:textId="2E0B8147" w:rsidR="00327796" w:rsidRPr="00327796" w:rsidRDefault="00327796" w:rsidP="009E7D46">
      <w:pPr>
        <w:spacing w:line="360" w:lineRule="auto"/>
        <w:jc w:val="center"/>
        <w:rPr>
          <w:b/>
          <w:bCs/>
        </w:rPr>
      </w:pPr>
      <w:r>
        <w:rPr>
          <w:b/>
          <w:bCs/>
          <w:noProof/>
          <w:lang w:val="en-US"/>
        </w:rPr>
        <w:drawing>
          <wp:inline distT="0" distB="0" distL="0" distR="0" wp14:anchorId="6ACD6CD3" wp14:editId="65D4C161">
            <wp:extent cx="4857971" cy="3970110"/>
            <wp:effectExtent l="0" t="0" r="0" b="0"/>
            <wp:docPr id="111404444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73779" cy="3983029"/>
                    </a:xfrm>
                    <a:prstGeom prst="rect">
                      <a:avLst/>
                    </a:prstGeom>
                    <a:noFill/>
                  </pic:spPr>
                </pic:pic>
              </a:graphicData>
            </a:graphic>
          </wp:inline>
        </w:drawing>
      </w:r>
    </w:p>
    <w:p w14:paraId="0D1B1392" w14:textId="12CCE3FF" w:rsidR="001332FA" w:rsidRPr="00B77D4E" w:rsidRDefault="005017AB" w:rsidP="009E7D46">
      <w:pPr>
        <w:spacing w:line="360" w:lineRule="auto"/>
        <w:jc w:val="center"/>
        <w:rPr>
          <w:rFonts w:ascii="Times New Roman" w:hAnsi="Times New Roman" w:cs="Times New Roman"/>
          <w:sz w:val="24"/>
          <w:szCs w:val="24"/>
        </w:rPr>
      </w:pPr>
      <w:r w:rsidRPr="001332FA">
        <w:rPr>
          <w:rFonts w:ascii="Times New Roman" w:hAnsi="Times New Roman" w:cs="Times New Roman"/>
          <w:sz w:val="24"/>
          <w:szCs w:val="24"/>
        </w:rPr>
        <w:t xml:space="preserve">Figure </w:t>
      </w:r>
      <w:r w:rsidR="003E7A0B">
        <w:rPr>
          <w:rFonts w:ascii="Times New Roman" w:hAnsi="Times New Roman" w:cs="Times New Roman"/>
          <w:sz w:val="24"/>
          <w:szCs w:val="24"/>
        </w:rPr>
        <w:t>3</w:t>
      </w:r>
      <w:r w:rsidRPr="001332FA">
        <w:rPr>
          <w:rFonts w:ascii="Times New Roman" w:hAnsi="Times New Roman" w:cs="Times New Roman"/>
          <w:sz w:val="24"/>
          <w:szCs w:val="24"/>
        </w:rPr>
        <w:t>: Classification of the three environments according to floristic composition</w:t>
      </w:r>
      <w:r w:rsidR="00B77D4E">
        <w:rPr>
          <w:rFonts w:ascii="Times New Roman" w:hAnsi="Times New Roman" w:cs="Times New Roman"/>
          <w:sz w:val="24"/>
          <w:szCs w:val="24"/>
        </w:rPr>
        <w:t xml:space="preserve"> </w:t>
      </w:r>
      <w:r w:rsidR="00B77D4E" w:rsidRPr="00B77D4E">
        <w:rPr>
          <w:rFonts w:ascii="Times New Roman" w:hAnsi="Times New Roman" w:cs="Times New Roman"/>
          <w:sz w:val="24"/>
          <w:szCs w:val="24"/>
        </w:rPr>
        <w:t>(G=Left bank, D=Right bank, I=Island)</w:t>
      </w:r>
    </w:p>
    <w:p w14:paraId="5381B14D" w14:textId="7137BC6A" w:rsidR="00605DC1" w:rsidRDefault="00605DC1" w:rsidP="009E7D46">
      <w:pPr>
        <w:pStyle w:val="Heading2"/>
        <w:spacing w:line="360" w:lineRule="auto"/>
      </w:pPr>
      <w:r>
        <w:t>3.3. Descriptive parameters</w:t>
      </w:r>
    </w:p>
    <w:p w14:paraId="4346B486" w14:textId="425683DF" w:rsidR="00E02761" w:rsidRDefault="00605DC1" w:rsidP="009E7D46">
      <w:pPr>
        <w:pStyle w:val="Heading3"/>
        <w:spacing w:line="360" w:lineRule="auto"/>
      </w:pPr>
      <w:r>
        <w:t>3.3.1. Specific Frequency</w:t>
      </w:r>
    </w:p>
    <w:p w14:paraId="019C6976" w14:textId="0BAA1AC1" w:rsidR="009F0697" w:rsidRDefault="00D01DC6" w:rsidP="009E7D46">
      <w:pPr>
        <w:spacing w:line="360" w:lineRule="auto"/>
        <w:jc w:val="both"/>
        <w:rPr>
          <w:rFonts w:ascii="Times New Roman" w:hAnsi="Times New Roman" w:cs="Times New Roman"/>
          <w:sz w:val="24"/>
          <w:szCs w:val="24"/>
        </w:rPr>
      </w:pPr>
      <w:r w:rsidRPr="00C4704C">
        <w:rPr>
          <w:rFonts w:ascii="Times New Roman" w:hAnsi="Times New Roman" w:cs="Times New Roman"/>
          <w:sz w:val="24"/>
          <w:szCs w:val="24"/>
        </w:rPr>
        <w:t>Table 2 presents the list of species encountered according to the frequency of observation and the percentage per species.</w:t>
      </w:r>
    </w:p>
    <w:p w14:paraId="26488CE2" w14:textId="326AFC06" w:rsidR="006112E8" w:rsidRPr="008342FF" w:rsidRDefault="006112E8" w:rsidP="009E7D46">
      <w:pPr>
        <w:spacing w:line="360" w:lineRule="auto"/>
        <w:jc w:val="both"/>
        <w:rPr>
          <w:rFonts w:ascii="Times New Roman" w:hAnsi="Times New Roman" w:cs="Times New Roman"/>
          <w:sz w:val="24"/>
          <w:szCs w:val="24"/>
        </w:rPr>
      </w:pPr>
      <w:r>
        <w:rPr>
          <w:rFonts w:ascii="Times New Roman" w:hAnsi="Times New Roman" w:cs="Times New Roman"/>
          <w:sz w:val="24"/>
          <w:szCs w:val="24"/>
        </w:rPr>
        <w:t>Table 2: List of species encountered and their observation frequencies translated into percentages</w:t>
      </w:r>
    </w:p>
    <w:tbl>
      <w:tblPr>
        <w:tblStyle w:val="TableGrid"/>
        <w:tblW w:w="0" w:type="auto"/>
        <w:jc w:val="center"/>
        <w:tblLook w:val="04A0" w:firstRow="1" w:lastRow="0" w:firstColumn="1" w:lastColumn="0" w:noHBand="0" w:noVBand="1"/>
      </w:tblPr>
      <w:tblGrid>
        <w:gridCol w:w="4531"/>
        <w:gridCol w:w="2694"/>
        <w:gridCol w:w="1835"/>
      </w:tblGrid>
      <w:tr w:rsidR="0046489F" w:rsidRPr="001123AE" w14:paraId="7E8C0197" w14:textId="77777777" w:rsidTr="0013602B">
        <w:trPr>
          <w:trHeight w:val="290"/>
          <w:jc w:val="center"/>
        </w:trPr>
        <w:tc>
          <w:tcPr>
            <w:tcW w:w="4531" w:type="dxa"/>
            <w:noWrap/>
            <w:hideMark/>
          </w:tcPr>
          <w:p w14:paraId="3334E819" w14:textId="2234073B" w:rsidR="009F0697" w:rsidRPr="001123AE" w:rsidRDefault="009F0697" w:rsidP="009E7D46">
            <w:pPr>
              <w:spacing w:line="360" w:lineRule="auto"/>
              <w:rPr>
                <w:rFonts w:ascii="Times New Roman" w:hAnsi="Times New Roman" w:cs="Times New Roman"/>
                <w:b/>
                <w:bCs/>
                <w:sz w:val="24"/>
                <w:szCs w:val="24"/>
              </w:rPr>
            </w:pPr>
            <w:r w:rsidRPr="001123AE">
              <w:rPr>
                <w:rFonts w:ascii="Times New Roman" w:hAnsi="Times New Roman" w:cs="Times New Roman"/>
                <w:b/>
                <w:bCs/>
                <w:sz w:val="24"/>
                <w:szCs w:val="24"/>
              </w:rPr>
              <w:t>Species</w:t>
            </w:r>
          </w:p>
        </w:tc>
        <w:tc>
          <w:tcPr>
            <w:tcW w:w="2694" w:type="dxa"/>
            <w:noWrap/>
            <w:hideMark/>
          </w:tcPr>
          <w:p w14:paraId="0FB8DFF3" w14:textId="18166FAC" w:rsidR="009F0697" w:rsidRPr="001123AE" w:rsidRDefault="009F0697" w:rsidP="009E7D46">
            <w:pPr>
              <w:spacing w:line="360" w:lineRule="auto"/>
              <w:rPr>
                <w:rFonts w:ascii="Times New Roman" w:hAnsi="Times New Roman" w:cs="Times New Roman"/>
                <w:b/>
                <w:bCs/>
                <w:sz w:val="24"/>
                <w:szCs w:val="24"/>
              </w:rPr>
            </w:pPr>
            <w:r w:rsidRPr="001123AE">
              <w:rPr>
                <w:rFonts w:ascii="Times New Roman" w:hAnsi="Times New Roman" w:cs="Times New Roman"/>
                <w:b/>
                <w:bCs/>
                <w:sz w:val="24"/>
                <w:szCs w:val="24"/>
              </w:rPr>
              <w:t>Frequency of observation</w:t>
            </w:r>
          </w:p>
        </w:tc>
        <w:tc>
          <w:tcPr>
            <w:tcW w:w="1835" w:type="dxa"/>
            <w:noWrap/>
            <w:hideMark/>
          </w:tcPr>
          <w:p w14:paraId="42743116" w14:textId="4F185167" w:rsidR="009F0697" w:rsidRPr="001123AE" w:rsidRDefault="0046489F" w:rsidP="009E7D46">
            <w:pPr>
              <w:spacing w:line="360" w:lineRule="auto"/>
              <w:rPr>
                <w:rFonts w:ascii="Times New Roman" w:hAnsi="Times New Roman" w:cs="Times New Roman"/>
                <w:b/>
                <w:bCs/>
                <w:sz w:val="24"/>
                <w:szCs w:val="24"/>
              </w:rPr>
            </w:pPr>
            <w:r w:rsidRPr="001123AE">
              <w:rPr>
                <w:rFonts w:ascii="Times New Roman" w:hAnsi="Times New Roman" w:cs="Times New Roman"/>
                <w:b/>
                <w:bCs/>
                <w:sz w:val="24"/>
                <w:szCs w:val="24"/>
              </w:rPr>
              <w:t>Percentage (%)</w:t>
            </w:r>
          </w:p>
        </w:tc>
      </w:tr>
      <w:tr w:rsidR="0046489F" w:rsidRPr="001123AE" w14:paraId="0475672E" w14:textId="77777777" w:rsidTr="0013602B">
        <w:trPr>
          <w:trHeight w:val="290"/>
          <w:jc w:val="center"/>
        </w:trPr>
        <w:tc>
          <w:tcPr>
            <w:tcW w:w="4531" w:type="dxa"/>
            <w:noWrap/>
            <w:hideMark/>
          </w:tcPr>
          <w:p w14:paraId="5C25ED92" w14:textId="2373AF24" w:rsidR="009F0697" w:rsidRPr="001123AE" w:rsidRDefault="009F0697" w:rsidP="009E7D46">
            <w:pPr>
              <w:spacing w:line="360" w:lineRule="auto"/>
              <w:rPr>
                <w:rFonts w:ascii="Times New Roman" w:hAnsi="Times New Roman" w:cs="Times New Roman"/>
                <w:sz w:val="24"/>
                <w:szCs w:val="24"/>
              </w:rPr>
            </w:pPr>
            <w:bookmarkStart w:id="4" w:name="_Hlk216612685"/>
            <w:r w:rsidRPr="001123AE">
              <w:rPr>
                <w:rFonts w:ascii="Times New Roman" w:hAnsi="Times New Roman" w:cs="Times New Roman"/>
                <w:i/>
                <w:iCs/>
                <w:sz w:val="24"/>
                <w:szCs w:val="24"/>
              </w:rPr>
              <w:t xml:space="preserve">Eichhornia crassipes </w:t>
            </w:r>
            <w:bookmarkEnd w:id="4"/>
            <w:r w:rsidRPr="001123AE">
              <w:rPr>
                <w:rFonts w:ascii="Times New Roman" w:hAnsi="Times New Roman" w:cs="Times New Roman"/>
                <w:sz w:val="24"/>
                <w:szCs w:val="24"/>
              </w:rPr>
              <w:t>(Mart.) Solms.</w:t>
            </w:r>
          </w:p>
        </w:tc>
        <w:tc>
          <w:tcPr>
            <w:tcW w:w="2694" w:type="dxa"/>
            <w:noWrap/>
            <w:hideMark/>
          </w:tcPr>
          <w:p w14:paraId="3617F3A6" w14:textId="77777777" w:rsidR="009F0697" w:rsidRPr="001123AE" w:rsidRDefault="009F0697" w:rsidP="009E7D46">
            <w:pPr>
              <w:spacing w:line="360" w:lineRule="auto"/>
              <w:rPr>
                <w:rFonts w:ascii="Times New Roman" w:hAnsi="Times New Roman" w:cs="Times New Roman"/>
                <w:b/>
                <w:bCs/>
                <w:sz w:val="24"/>
                <w:szCs w:val="24"/>
              </w:rPr>
            </w:pPr>
            <w:r w:rsidRPr="001123AE">
              <w:rPr>
                <w:rFonts w:ascii="Times New Roman" w:hAnsi="Times New Roman" w:cs="Times New Roman"/>
                <w:b/>
                <w:bCs/>
                <w:sz w:val="24"/>
                <w:szCs w:val="24"/>
              </w:rPr>
              <w:t>59</w:t>
            </w:r>
          </w:p>
        </w:tc>
        <w:tc>
          <w:tcPr>
            <w:tcW w:w="1835" w:type="dxa"/>
            <w:noWrap/>
            <w:hideMark/>
          </w:tcPr>
          <w:p w14:paraId="4FEAF993" w14:textId="77777777" w:rsidR="009F0697" w:rsidRPr="001123AE" w:rsidRDefault="009F0697" w:rsidP="009E7D46">
            <w:pPr>
              <w:spacing w:line="360" w:lineRule="auto"/>
              <w:rPr>
                <w:rFonts w:ascii="Times New Roman" w:hAnsi="Times New Roman" w:cs="Times New Roman"/>
                <w:b/>
                <w:bCs/>
                <w:sz w:val="24"/>
                <w:szCs w:val="24"/>
              </w:rPr>
            </w:pPr>
            <w:r w:rsidRPr="001123AE">
              <w:rPr>
                <w:rFonts w:ascii="Times New Roman" w:hAnsi="Times New Roman" w:cs="Times New Roman"/>
                <w:b/>
                <w:bCs/>
                <w:sz w:val="24"/>
                <w:szCs w:val="24"/>
              </w:rPr>
              <w:t>13.32</w:t>
            </w:r>
          </w:p>
        </w:tc>
      </w:tr>
      <w:tr w:rsidR="0046489F" w:rsidRPr="001123AE" w14:paraId="0A90CAB6" w14:textId="77777777" w:rsidTr="0013602B">
        <w:trPr>
          <w:trHeight w:val="290"/>
          <w:jc w:val="center"/>
        </w:trPr>
        <w:tc>
          <w:tcPr>
            <w:tcW w:w="4531" w:type="dxa"/>
            <w:noWrap/>
            <w:hideMark/>
          </w:tcPr>
          <w:p w14:paraId="2703FCF8" w14:textId="5D64EC52" w:rsidR="009F0697" w:rsidRPr="001123AE" w:rsidRDefault="009F0697" w:rsidP="009E7D46">
            <w:pPr>
              <w:spacing w:line="360" w:lineRule="auto"/>
              <w:rPr>
                <w:rFonts w:ascii="Times New Roman" w:hAnsi="Times New Roman" w:cs="Times New Roman"/>
                <w:sz w:val="24"/>
                <w:szCs w:val="24"/>
              </w:rPr>
            </w:pPr>
            <w:proofErr w:type="spellStart"/>
            <w:r w:rsidRPr="001123AE">
              <w:rPr>
                <w:rFonts w:ascii="Times New Roman" w:hAnsi="Times New Roman" w:cs="Times New Roman"/>
                <w:i/>
                <w:iCs/>
                <w:sz w:val="24"/>
                <w:szCs w:val="24"/>
              </w:rPr>
              <w:lastRenderedPageBreak/>
              <w:t>Echinochloa</w:t>
            </w:r>
            <w:proofErr w:type="spellEnd"/>
            <w:r w:rsidRPr="001123AE">
              <w:rPr>
                <w:rFonts w:ascii="Times New Roman" w:hAnsi="Times New Roman" w:cs="Times New Roman"/>
                <w:i/>
                <w:iCs/>
                <w:sz w:val="24"/>
                <w:szCs w:val="24"/>
              </w:rPr>
              <w:t xml:space="preserve"> </w:t>
            </w:r>
            <w:proofErr w:type="spellStart"/>
            <w:r w:rsidRPr="001123AE">
              <w:rPr>
                <w:rFonts w:ascii="Times New Roman" w:hAnsi="Times New Roman" w:cs="Times New Roman"/>
                <w:i/>
                <w:iCs/>
                <w:sz w:val="24"/>
                <w:szCs w:val="24"/>
              </w:rPr>
              <w:t>stagnina</w:t>
            </w:r>
            <w:proofErr w:type="spellEnd"/>
            <w:r w:rsidRPr="001123AE">
              <w:rPr>
                <w:rFonts w:ascii="Times New Roman" w:hAnsi="Times New Roman" w:cs="Times New Roman"/>
                <w:i/>
                <w:iCs/>
                <w:sz w:val="24"/>
                <w:szCs w:val="24"/>
              </w:rPr>
              <w:t xml:space="preserve"> </w:t>
            </w:r>
            <w:r w:rsidRPr="001123AE">
              <w:rPr>
                <w:rFonts w:ascii="Times New Roman" w:hAnsi="Times New Roman" w:cs="Times New Roman"/>
                <w:sz w:val="24"/>
                <w:szCs w:val="24"/>
              </w:rPr>
              <w:t>(</w:t>
            </w:r>
            <w:proofErr w:type="spellStart"/>
            <w:r w:rsidRPr="001123AE">
              <w:rPr>
                <w:rFonts w:ascii="Times New Roman" w:hAnsi="Times New Roman" w:cs="Times New Roman"/>
                <w:sz w:val="24"/>
                <w:szCs w:val="24"/>
              </w:rPr>
              <w:t>Petz</w:t>
            </w:r>
            <w:proofErr w:type="spellEnd"/>
            <w:r w:rsidRPr="001123AE">
              <w:rPr>
                <w:rFonts w:ascii="Times New Roman" w:hAnsi="Times New Roman" w:cs="Times New Roman"/>
                <w:sz w:val="24"/>
                <w:szCs w:val="24"/>
              </w:rPr>
              <w:t xml:space="preserve"> .) P. </w:t>
            </w:r>
            <w:proofErr w:type="spellStart"/>
            <w:r w:rsidRPr="001123AE">
              <w:rPr>
                <w:rFonts w:ascii="Times New Roman" w:hAnsi="Times New Roman" w:cs="Times New Roman"/>
                <w:sz w:val="24"/>
                <w:szCs w:val="24"/>
              </w:rPr>
              <w:t>Beauv</w:t>
            </w:r>
            <w:proofErr w:type="spellEnd"/>
            <w:r w:rsidRPr="001123AE">
              <w:rPr>
                <w:rFonts w:ascii="Times New Roman" w:hAnsi="Times New Roman" w:cs="Times New Roman"/>
                <w:sz w:val="24"/>
                <w:szCs w:val="24"/>
              </w:rPr>
              <w:t>.</w:t>
            </w:r>
          </w:p>
        </w:tc>
        <w:tc>
          <w:tcPr>
            <w:tcW w:w="2694" w:type="dxa"/>
            <w:noWrap/>
            <w:hideMark/>
          </w:tcPr>
          <w:p w14:paraId="5F0C84D8" w14:textId="77777777" w:rsidR="009F0697" w:rsidRPr="001123AE" w:rsidRDefault="009F0697" w:rsidP="009E7D46">
            <w:pPr>
              <w:spacing w:line="360" w:lineRule="auto"/>
              <w:rPr>
                <w:rFonts w:ascii="Times New Roman" w:hAnsi="Times New Roman" w:cs="Times New Roman"/>
                <w:b/>
                <w:bCs/>
                <w:sz w:val="24"/>
                <w:szCs w:val="24"/>
              </w:rPr>
            </w:pPr>
            <w:r w:rsidRPr="001123AE">
              <w:rPr>
                <w:rFonts w:ascii="Times New Roman" w:hAnsi="Times New Roman" w:cs="Times New Roman"/>
                <w:b/>
                <w:bCs/>
                <w:sz w:val="24"/>
                <w:szCs w:val="24"/>
              </w:rPr>
              <w:t>55</w:t>
            </w:r>
          </w:p>
        </w:tc>
        <w:tc>
          <w:tcPr>
            <w:tcW w:w="1835" w:type="dxa"/>
            <w:noWrap/>
            <w:hideMark/>
          </w:tcPr>
          <w:p w14:paraId="7E5128A2" w14:textId="77777777" w:rsidR="009F0697" w:rsidRPr="001123AE" w:rsidRDefault="009F0697" w:rsidP="009E7D46">
            <w:pPr>
              <w:spacing w:line="360" w:lineRule="auto"/>
              <w:rPr>
                <w:rFonts w:ascii="Times New Roman" w:hAnsi="Times New Roman" w:cs="Times New Roman"/>
                <w:b/>
                <w:bCs/>
                <w:sz w:val="24"/>
                <w:szCs w:val="24"/>
              </w:rPr>
            </w:pPr>
            <w:r w:rsidRPr="001123AE">
              <w:rPr>
                <w:rFonts w:ascii="Times New Roman" w:hAnsi="Times New Roman" w:cs="Times New Roman"/>
                <w:b/>
                <w:bCs/>
                <w:sz w:val="24"/>
                <w:szCs w:val="24"/>
              </w:rPr>
              <w:t>12.42</w:t>
            </w:r>
          </w:p>
        </w:tc>
      </w:tr>
      <w:tr w:rsidR="0046489F" w:rsidRPr="001123AE" w14:paraId="3F777FEE" w14:textId="77777777" w:rsidTr="0013602B">
        <w:trPr>
          <w:trHeight w:val="290"/>
          <w:jc w:val="center"/>
        </w:trPr>
        <w:tc>
          <w:tcPr>
            <w:tcW w:w="4531" w:type="dxa"/>
            <w:noWrap/>
            <w:hideMark/>
          </w:tcPr>
          <w:p w14:paraId="6FBD6555" w14:textId="5756D61D" w:rsidR="009F0697" w:rsidRPr="001123AE" w:rsidRDefault="009F0697" w:rsidP="009E7D46">
            <w:pPr>
              <w:spacing w:line="360" w:lineRule="auto"/>
              <w:rPr>
                <w:rFonts w:ascii="Times New Roman" w:hAnsi="Times New Roman" w:cs="Times New Roman"/>
                <w:sz w:val="24"/>
                <w:szCs w:val="24"/>
              </w:rPr>
            </w:pPr>
            <w:r w:rsidRPr="001123AE">
              <w:rPr>
                <w:rFonts w:ascii="Times New Roman" w:hAnsi="Times New Roman" w:cs="Times New Roman"/>
                <w:i/>
                <w:iCs/>
                <w:sz w:val="24"/>
                <w:szCs w:val="24"/>
              </w:rPr>
              <w:t xml:space="preserve">Ipomoea </w:t>
            </w:r>
            <w:proofErr w:type="spellStart"/>
            <w:r w:rsidRPr="001123AE">
              <w:rPr>
                <w:rFonts w:ascii="Times New Roman" w:hAnsi="Times New Roman" w:cs="Times New Roman"/>
                <w:i/>
                <w:iCs/>
                <w:sz w:val="24"/>
                <w:szCs w:val="24"/>
              </w:rPr>
              <w:t>aquatica</w:t>
            </w:r>
            <w:proofErr w:type="spellEnd"/>
            <w:r w:rsidRPr="001123AE">
              <w:rPr>
                <w:rFonts w:ascii="Times New Roman" w:hAnsi="Times New Roman" w:cs="Times New Roman"/>
                <w:sz w:val="24"/>
                <w:szCs w:val="24"/>
              </w:rPr>
              <w:t xml:space="preserve"> </w:t>
            </w:r>
            <w:proofErr w:type="spellStart"/>
            <w:r w:rsidRPr="001123AE">
              <w:rPr>
                <w:rFonts w:ascii="Times New Roman" w:hAnsi="Times New Roman" w:cs="Times New Roman"/>
                <w:sz w:val="24"/>
                <w:szCs w:val="24"/>
              </w:rPr>
              <w:t>Forssk</w:t>
            </w:r>
            <w:proofErr w:type="spellEnd"/>
            <w:r w:rsidRPr="001123AE">
              <w:rPr>
                <w:rFonts w:ascii="Times New Roman" w:hAnsi="Times New Roman" w:cs="Times New Roman"/>
                <w:sz w:val="24"/>
                <w:szCs w:val="24"/>
              </w:rPr>
              <w:t>.</w:t>
            </w:r>
          </w:p>
        </w:tc>
        <w:tc>
          <w:tcPr>
            <w:tcW w:w="2694" w:type="dxa"/>
            <w:noWrap/>
            <w:hideMark/>
          </w:tcPr>
          <w:p w14:paraId="4FE55714" w14:textId="77777777" w:rsidR="009F0697" w:rsidRPr="001123AE" w:rsidRDefault="009F0697" w:rsidP="009E7D46">
            <w:pPr>
              <w:spacing w:line="360" w:lineRule="auto"/>
              <w:rPr>
                <w:rFonts w:ascii="Times New Roman" w:hAnsi="Times New Roman" w:cs="Times New Roman"/>
                <w:b/>
                <w:bCs/>
                <w:sz w:val="24"/>
                <w:szCs w:val="24"/>
              </w:rPr>
            </w:pPr>
            <w:r w:rsidRPr="001123AE">
              <w:rPr>
                <w:rFonts w:ascii="Times New Roman" w:hAnsi="Times New Roman" w:cs="Times New Roman"/>
                <w:b/>
                <w:bCs/>
                <w:sz w:val="24"/>
                <w:szCs w:val="24"/>
              </w:rPr>
              <w:t>40</w:t>
            </w:r>
          </w:p>
        </w:tc>
        <w:tc>
          <w:tcPr>
            <w:tcW w:w="1835" w:type="dxa"/>
            <w:noWrap/>
            <w:hideMark/>
          </w:tcPr>
          <w:p w14:paraId="2C4A7501" w14:textId="77777777" w:rsidR="009F0697" w:rsidRPr="001123AE" w:rsidRDefault="009F0697" w:rsidP="009E7D46">
            <w:pPr>
              <w:spacing w:line="360" w:lineRule="auto"/>
              <w:rPr>
                <w:rFonts w:ascii="Times New Roman" w:hAnsi="Times New Roman" w:cs="Times New Roman"/>
                <w:b/>
                <w:bCs/>
                <w:sz w:val="24"/>
                <w:szCs w:val="24"/>
              </w:rPr>
            </w:pPr>
            <w:r w:rsidRPr="001123AE">
              <w:rPr>
                <w:rFonts w:ascii="Times New Roman" w:hAnsi="Times New Roman" w:cs="Times New Roman"/>
                <w:b/>
                <w:bCs/>
                <w:sz w:val="24"/>
                <w:szCs w:val="24"/>
              </w:rPr>
              <w:t>9.03</w:t>
            </w:r>
          </w:p>
        </w:tc>
      </w:tr>
      <w:tr w:rsidR="0046489F" w:rsidRPr="001123AE" w14:paraId="35B268F4" w14:textId="77777777" w:rsidTr="0013602B">
        <w:trPr>
          <w:trHeight w:val="290"/>
          <w:jc w:val="center"/>
        </w:trPr>
        <w:tc>
          <w:tcPr>
            <w:tcW w:w="4531" w:type="dxa"/>
            <w:noWrap/>
            <w:hideMark/>
          </w:tcPr>
          <w:p w14:paraId="66739BC2" w14:textId="77777777" w:rsidR="009F0697" w:rsidRPr="001123AE" w:rsidRDefault="009F0697" w:rsidP="009E7D46">
            <w:pPr>
              <w:spacing w:line="360" w:lineRule="auto"/>
              <w:rPr>
                <w:rFonts w:ascii="Times New Roman" w:hAnsi="Times New Roman" w:cs="Times New Roman"/>
                <w:sz w:val="24"/>
                <w:szCs w:val="24"/>
              </w:rPr>
            </w:pPr>
            <w:r w:rsidRPr="001123AE">
              <w:rPr>
                <w:rFonts w:ascii="Times New Roman" w:hAnsi="Times New Roman" w:cs="Times New Roman"/>
                <w:i/>
                <w:iCs/>
                <w:sz w:val="24"/>
                <w:szCs w:val="24"/>
              </w:rPr>
              <w:t xml:space="preserve">Mimosa </w:t>
            </w:r>
            <w:proofErr w:type="spellStart"/>
            <w:r w:rsidRPr="001123AE">
              <w:rPr>
                <w:rFonts w:ascii="Times New Roman" w:hAnsi="Times New Roman" w:cs="Times New Roman"/>
                <w:i/>
                <w:iCs/>
                <w:sz w:val="24"/>
                <w:szCs w:val="24"/>
              </w:rPr>
              <w:t>pigra</w:t>
            </w:r>
            <w:proofErr w:type="spellEnd"/>
            <w:r w:rsidRPr="001123AE">
              <w:rPr>
                <w:rFonts w:ascii="Times New Roman" w:hAnsi="Times New Roman" w:cs="Times New Roman"/>
                <w:i/>
                <w:iCs/>
                <w:sz w:val="24"/>
                <w:szCs w:val="24"/>
              </w:rPr>
              <w:t xml:space="preserve"> </w:t>
            </w:r>
            <w:r w:rsidRPr="001123AE">
              <w:rPr>
                <w:rFonts w:ascii="Times New Roman" w:hAnsi="Times New Roman" w:cs="Times New Roman"/>
                <w:sz w:val="24"/>
                <w:szCs w:val="24"/>
              </w:rPr>
              <w:t>L.</w:t>
            </w:r>
          </w:p>
        </w:tc>
        <w:tc>
          <w:tcPr>
            <w:tcW w:w="2694" w:type="dxa"/>
            <w:noWrap/>
            <w:hideMark/>
          </w:tcPr>
          <w:p w14:paraId="7C2B5A8F" w14:textId="77777777" w:rsidR="009F0697" w:rsidRPr="001123AE" w:rsidRDefault="009F0697" w:rsidP="009E7D46">
            <w:pPr>
              <w:spacing w:line="360" w:lineRule="auto"/>
              <w:rPr>
                <w:rFonts w:ascii="Times New Roman" w:hAnsi="Times New Roman" w:cs="Times New Roman"/>
                <w:b/>
                <w:bCs/>
                <w:sz w:val="24"/>
                <w:szCs w:val="24"/>
              </w:rPr>
            </w:pPr>
            <w:r w:rsidRPr="001123AE">
              <w:rPr>
                <w:rFonts w:ascii="Times New Roman" w:hAnsi="Times New Roman" w:cs="Times New Roman"/>
                <w:b/>
                <w:bCs/>
                <w:sz w:val="24"/>
                <w:szCs w:val="24"/>
              </w:rPr>
              <w:t>36</w:t>
            </w:r>
          </w:p>
        </w:tc>
        <w:tc>
          <w:tcPr>
            <w:tcW w:w="1835" w:type="dxa"/>
            <w:noWrap/>
            <w:hideMark/>
          </w:tcPr>
          <w:p w14:paraId="263E0E2C" w14:textId="77777777" w:rsidR="009F0697" w:rsidRPr="001123AE" w:rsidRDefault="009F0697" w:rsidP="009E7D46">
            <w:pPr>
              <w:spacing w:line="360" w:lineRule="auto"/>
              <w:rPr>
                <w:rFonts w:ascii="Times New Roman" w:hAnsi="Times New Roman" w:cs="Times New Roman"/>
                <w:b/>
                <w:bCs/>
                <w:sz w:val="24"/>
                <w:szCs w:val="24"/>
              </w:rPr>
            </w:pPr>
            <w:r w:rsidRPr="001123AE">
              <w:rPr>
                <w:rFonts w:ascii="Times New Roman" w:hAnsi="Times New Roman" w:cs="Times New Roman"/>
                <w:b/>
                <w:bCs/>
                <w:sz w:val="24"/>
                <w:szCs w:val="24"/>
              </w:rPr>
              <w:t>8.13</w:t>
            </w:r>
          </w:p>
        </w:tc>
      </w:tr>
      <w:tr w:rsidR="0046489F" w:rsidRPr="001123AE" w14:paraId="4CC07AEF" w14:textId="77777777" w:rsidTr="0013602B">
        <w:trPr>
          <w:trHeight w:val="290"/>
          <w:jc w:val="center"/>
        </w:trPr>
        <w:tc>
          <w:tcPr>
            <w:tcW w:w="4531" w:type="dxa"/>
            <w:noWrap/>
            <w:hideMark/>
          </w:tcPr>
          <w:p w14:paraId="1871309C" w14:textId="77777777" w:rsidR="009F0697" w:rsidRPr="001123AE" w:rsidRDefault="009F0697" w:rsidP="009E7D46">
            <w:pPr>
              <w:spacing w:line="360" w:lineRule="auto"/>
              <w:rPr>
                <w:rFonts w:ascii="Times New Roman" w:hAnsi="Times New Roman" w:cs="Times New Roman"/>
                <w:sz w:val="24"/>
                <w:szCs w:val="24"/>
              </w:rPr>
            </w:pPr>
            <w:r w:rsidRPr="001123AE">
              <w:rPr>
                <w:rFonts w:ascii="Times New Roman" w:hAnsi="Times New Roman" w:cs="Times New Roman"/>
                <w:i/>
                <w:iCs/>
                <w:sz w:val="24"/>
                <w:szCs w:val="24"/>
              </w:rPr>
              <w:t xml:space="preserve">Polygonum </w:t>
            </w:r>
            <w:proofErr w:type="spellStart"/>
            <w:r w:rsidRPr="001123AE">
              <w:rPr>
                <w:rFonts w:ascii="Times New Roman" w:hAnsi="Times New Roman" w:cs="Times New Roman"/>
                <w:i/>
                <w:iCs/>
                <w:sz w:val="24"/>
                <w:szCs w:val="24"/>
              </w:rPr>
              <w:t>lanigerum</w:t>
            </w:r>
            <w:proofErr w:type="spellEnd"/>
            <w:r w:rsidRPr="001123AE">
              <w:rPr>
                <w:rFonts w:ascii="Times New Roman" w:hAnsi="Times New Roman" w:cs="Times New Roman"/>
                <w:i/>
                <w:iCs/>
                <w:sz w:val="24"/>
                <w:szCs w:val="24"/>
              </w:rPr>
              <w:t xml:space="preserve"> </w:t>
            </w:r>
            <w:r w:rsidRPr="001123AE">
              <w:rPr>
                <w:rFonts w:ascii="Times New Roman" w:hAnsi="Times New Roman" w:cs="Times New Roman"/>
                <w:sz w:val="24"/>
                <w:szCs w:val="24"/>
              </w:rPr>
              <w:t>R. Br.</w:t>
            </w:r>
          </w:p>
        </w:tc>
        <w:tc>
          <w:tcPr>
            <w:tcW w:w="2694" w:type="dxa"/>
            <w:noWrap/>
            <w:hideMark/>
          </w:tcPr>
          <w:p w14:paraId="49628D97" w14:textId="77777777" w:rsidR="009F0697" w:rsidRPr="001123AE" w:rsidRDefault="009F0697" w:rsidP="009E7D46">
            <w:pPr>
              <w:spacing w:line="360" w:lineRule="auto"/>
              <w:rPr>
                <w:rFonts w:ascii="Times New Roman" w:hAnsi="Times New Roman" w:cs="Times New Roman"/>
                <w:b/>
                <w:bCs/>
                <w:sz w:val="24"/>
                <w:szCs w:val="24"/>
              </w:rPr>
            </w:pPr>
            <w:r w:rsidRPr="001123AE">
              <w:rPr>
                <w:rFonts w:ascii="Times New Roman" w:hAnsi="Times New Roman" w:cs="Times New Roman"/>
                <w:b/>
                <w:bCs/>
                <w:sz w:val="24"/>
                <w:szCs w:val="24"/>
              </w:rPr>
              <w:t>34</w:t>
            </w:r>
          </w:p>
        </w:tc>
        <w:tc>
          <w:tcPr>
            <w:tcW w:w="1835" w:type="dxa"/>
            <w:noWrap/>
            <w:hideMark/>
          </w:tcPr>
          <w:p w14:paraId="64DEA72E" w14:textId="77777777" w:rsidR="009F0697" w:rsidRPr="001123AE" w:rsidRDefault="009F0697" w:rsidP="009E7D46">
            <w:pPr>
              <w:spacing w:line="360" w:lineRule="auto"/>
              <w:rPr>
                <w:rFonts w:ascii="Times New Roman" w:hAnsi="Times New Roman" w:cs="Times New Roman"/>
                <w:b/>
                <w:bCs/>
                <w:sz w:val="24"/>
                <w:szCs w:val="24"/>
              </w:rPr>
            </w:pPr>
            <w:r w:rsidRPr="001123AE">
              <w:rPr>
                <w:rFonts w:ascii="Times New Roman" w:hAnsi="Times New Roman" w:cs="Times New Roman"/>
                <w:b/>
                <w:bCs/>
                <w:sz w:val="24"/>
                <w:szCs w:val="24"/>
              </w:rPr>
              <w:t>7.67</w:t>
            </w:r>
          </w:p>
        </w:tc>
      </w:tr>
      <w:tr w:rsidR="0046489F" w:rsidRPr="001123AE" w14:paraId="65C5636B" w14:textId="77777777" w:rsidTr="0013602B">
        <w:trPr>
          <w:trHeight w:val="290"/>
          <w:jc w:val="center"/>
        </w:trPr>
        <w:tc>
          <w:tcPr>
            <w:tcW w:w="4531" w:type="dxa"/>
            <w:noWrap/>
            <w:hideMark/>
          </w:tcPr>
          <w:p w14:paraId="0F38F9E5" w14:textId="46F7BDDA" w:rsidR="009F0697" w:rsidRPr="001123AE" w:rsidRDefault="009F0697" w:rsidP="009E7D46">
            <w:pPr>
              <w:spacing w:line="360" w:lineRule="auto"/>
              <w:rPr>
                <w:rFonts w:ascii="Times New Roman" w:hAnsi="Times New Roman" w:cs="Times New Roman"/>
                <w:sz w:val="24"/>
                <w:szCs w:val="24"/>
              </w:rPr>
            </w:pPr>
            <w:r w:rsidRPr="001123AE">
              <w:rPr>
                <w:rFonts w:ascii="Times New Roman" w:hAnsi="Times New Roman" w:cs="Times New Roman"/>
                <w:i/>
                <w:iCs/>
                <w:sz w:val="24"/>
                <w:szCs w:val="24"/>
              </w:rPr>
              <w:t>Nymphaea maculata</w:t>
            </w:r>
            <w:r w:rsidRPr="001123AE">
              <w:rPr>
                <w:rFonts w:ascii="Times New Roman" w:hAnsi="Times New Roman" w:cs="Times New Roman"/>
                <w:sz w:val="24"/>
                <w:szCs w:val="24"/>
              </w:rPr>
              <w:t xml:space="preserve"> Schum. And Thann.</w:t>
            </w:r>
          </w:p>
        </w:tc>
        <w:tc>
          <w:tcPr>
            <w:tcW w:w="2694" w:type="dxa"/>
            <w:noWrap/>
            <w:hideMark/>
          </w:tcPr>
          <w:p w14:paraId="17D77C38" w14:textId="77777777" w:rsidR="009F0697" w:rsidRPr="001123AE" w:rsidRDefault="009F0697" w:rsidP="009E7D46">
            <w:pPr>
              <w:spacing w:line="360" w:lineRule="auto"/>
              <w:rPr>
                <w:rFonts w:ascii="Times New Roman" w:hAnsi="Times New Roman" w:cs="Times New Roman"/>
                <w:b/>
                <w:bCs/>
                <w:sz w:val="24"/>
                <w:szCs w:val="24"/>
              </w:rPr>
            </w:pPr>
            <w:r w:rsidRPr="001123AE">
              <w:rPr>
                <w:rFonts w:ascii="Times New Roman" w:hAnsi="Times New Roman" w:cs="Times New Roman"/>
                <w:b/>
                <w:bCs/>
                <w:sz w:val="24"/>
                <w:szCs w:val="24"/>
              </w:rPr>
              <w:t>21</w:t>
            </w:r>
          </w:p>
        </w:tc>
        <w:tc>
          <w:tcPr>
            <w:tcW w:w="1835" w:type="dxa"/>
            <w:noWrap/>
            <w:hideMark/>
          </w:tcPr>
          <w:p w14:paraId="40C52265" w14:textId="77777777" w:rsidR="009F0697" w:rsidRPr="001123AE" w:rsidRDefault="009F0697" w:rsidP="009E7D46">
            <w:pPr>
              <w:spacing w:line="360" w:lineRule="auto"/>
              <w:rPr>
                <w:rFonts w:ascii="Times New Roman" w:hAnsi="Times New Roman" w:cs="Times New Roman"/>
                <w:b/>
                <w:bCs/>
                <w:sz w:val="24"/>
                <w:szCs w:val="24"/>
              </w:rPr>
            </w:pPr>
            <w:r w:rsidRPr="001123AE">
              <w:rPr>
                <w:rFonts w:ascii="Times New Roman" w:hAnsi="Times New Roman" w:cs="Times New Roman"/>
                <w:b/>
                <w:bCs/>
                <w:sz w:val="24"/>
                <w:szCs w:val="24"/>
              </w:rPr>
              <w:t>4.74</w:t>
            </w:r>
          </w:p>
        </w:tc>
      </w:tr>
      <w:tr w:rsidR="0046489F" w:rsidRPr="001123AE" w14:paraId="65515F32" w14:textId="77777777" w:rsidTr="0013602B">
        <w:trPr>
          <w:trHeight w:val="290"/>
          <w:jc w:val="center"/>
        </w:trPr>
        <w:tc>
          <w:tcPr>
            <w:tcW w:w="4531" w:type="dxa"/>
            <w:noWrap/>
            <w:hideMark/>
          </w:tcPr>
          <w:p w14:paraId="6083DAD5" w14:textId="77777777" w:rsidR="009F0697" w:rsidRPr="001123AE" w:rsidRDefault="009F0697" w:rsidP="009E7D46">
            <w:pPr>
              <w:spacing w:line="360" w:lineRule="auto"/>
              <w:rPr>
                <w:rFonts w:ascii="Times New Roman" w:hAnsi="Times New Roman" w:cs="Times New Roman"/>
                <w:sz w:val="24"/>
                <w:szCs w:val="24"/>
              </w:rPr>
            </w:pPr>
            <w:r w:rsidRPr="001123AE">
              <w:rPr>
                <w:rFonts w:ascii="Times New Roman" w:hAnsi="Times New Roman" w:cs="Times New Roman"/>
                <w:i/>
                <w:iCs/>
                <w:sz w:val="24"/>
                <w:szCs w:val="24"/>
              </w:rPr>
              <w:t xml:space="preserve">Ipomoea </w:t>
            </w:r>
            <w:proofErr w:type="spellStart"/>
            <w:r w:rsidRPr="001123AE">
              <w:rPr>
                <w:rFonts w:ascii="Times New Roman" w:hAnsi="Times New Roman" w:cs="Times New Roman"/>
                <w:i/>
                <w:iCs/>
                <w:sz w:val="24"/>
                <w:szCs w:val="24"/>
              </w:rPr>
              <w:t>asarifolia</w:t>
            </w:r>
            <w:proofErr w:type="spellEnd"/>
            <w:r w:rsidRPr="001123AE">
              <w:rPr>
                <w:rFonts w:ascii="Times New Roman" w:hAnsi="Times New Roman" w:cs="Times New Roman"/>
                <w:i/>
                <w:iCs/>
                <w:sz w:val="24"/>
                <w:szCs w:val="24"/>
              </w:rPr>
              <w:t xml:space="preserve"> </w:t>
            </w:r>
            <w:proofErr w:type="spellStart"/>
            <w:r w:rsidRPr="001123AE">
              <w:rPr>
                <w:rFonts w:ascii="Times New Roman" w:hAnsi="Times New Roman" w:cs="Times New Roman"/>
                <w:sz w:val="24"/>
                <w:szCs w:val="24"/>
              </w:rPr>
              <w:t>Ders</w:t>
            </w:r>
            <w:proofErr w:type="spellEnd"/>
            <w:r w:rsidRPr="001123AE">
              <w:rPr>
                <w:rFonts w:ascii="Times New Roman" w:hAnsi="Times New Roman" w:cs="Times New Roman"/>
                <w:sz w:val="24"/>
                <w:szCs w:val="24"/>
              </w:rPr>
              <w:t>.</w:t>
            </w:r>
          </w:p>
        </w:tc>
        <w:tc>
          <w:tcPr>
            <w:tcW w:w="2694" w:type="dxa"/>
            <w:noWrap/>
            <w:hideMark/>
          </w:tcPr>
          <w:p w14:paraId="3D6F0ADA" w14:textId="77777777" w:rsidR="009F0697" w:rsidRPr="001123AE" w:rsidRDefault="009F0697" w:rsidP="009E7D46">
            <w:pPr>
              <w:spacing w:line="360" w:lineRule="auto"/>
              <w:rPr>
                <w:rFonts w:ascii="Times New Roman" w:hAnsi="Times New Roman" w:cs="Times New Roman"/>
                <w:b/>
                <w:bCs/>
                <w:sz w:val="24"/>
                <w:szCs w:val="24"/>
              </w:rPr>
            </w:pPr>
            <w:r w:rsidRPr="001123AE">
              <w:rPr>
                <w:rFonts w:ascii="Times New Roman" w:hAnsi="Times New Roman" w:cs="Times New Roman"/>
                <w:b/>
                <w:bCs/>
                <w:sz w:val="24"/>
                <w:szCs w:val="24"/>
              </w:rPr>
              <w:t>20</w:t>
            </w:r>
          </w:p>
        </w:tc>
        <w:tc>
          <w:tcPr>
            <w:tcW w:w="1835" w:type="dxa"/>
            <w:noWrap/>
            <w:hideMark/>
          </w:tcPr>
          <w:p w14:paraId="68000F21" w14:textId="77777777" w:rsidR="009F0697" w:rsidRPr="001123AE" w:rsidRDefault="009F0697" w:rsidP="009E7D46">
            <w:pPr>
              <w:spacing w:line="360" w:lineRule="auto"/>
              <w:rPr>
                <w:rFonts w:ascii="Times New Roman" w:hAnsi="Times New Roman" w:cs="Times New Roman"/>
                <w:b/>
                <w:bCs/>
                <w:sz w:val="24"/>
                <w:szCs w:val="24"/>
              </w:rPr>
            </w:pPr>
            <w:r w:rsidRPr="001123AE">
              <w:rPr>
                <w:rFonts w:ascii="Times New Roman" w:hAnsi="Times New Roman" w:cs="Times New Roman"/>
                <w:b/>
                <w:bCs/>
                <w:sz w:val="24"/>
                <w:szCs w:val="24"/>
              </w:rPr>
              <w:t>4.51</w:t>
            </w:r>
          </w:p>
        </w:tc>
      </w:tr>
      <w:tr w:rsidR="0046489F" w:rsidRPr="001123AE" w14:paraId="5BDE3520" w14:textId="77777777" w:rsidTr="0013602B">
        <w:trPr>
          <w:trHeight w:val="290"/>
          <w:jc w:val="center"/>
        </w:trPr>
        <w:tc>
          <w:tcPr>
            <w:tcW w:w="4531" w:type="dxa"/>
            <w:noWrap/>
            <w:hideMark/>
          </w:tcPr>
          <w:p w14:paraId="7DBDE4D1" w14:textId="39610C8C" w:rsidR="009F0697" w:rsidRPr="001123AE" w:rsidRDefault="009F0697" w:rsidP="009E7D46">
            <w:pPr>
              <w:spacing w:line="360" w:lineRule="auto"/>
              <w:rPr>
                <w:rFonts w:ascii="Times New Roman" w:hAnsi="Times New Roman" w:cs="Times New Roman"/>
                <w:sz w:val="24"/>
                <w:szCs w:val="24"/>
              </w:rPr>
            </w:pPr>
            <w:proofErr w:type="spellStart"/>
            <w:r w:rsidRPr="001123AE">
              <w:rPr>
                <w:rFonts w:ascii="Times New Roman" w:hAnsi="Times New Roman" w:cs="Times New Roman"/>
                <w:i/>
                <w:iCs/>
                <w:sz w:val="24"/>
                <w:szCs w:val="24"/>
              </w:rPr>
              <w:t>Azolla</w:t>
            </w:r>
            <w:proofErr w:type="spellEnd"/>
            <w:r w:rsidRPr="001123AE">
              <w:rPr>
                <w:rFonts w:ascii="Times New Roman" w:hAnsi="Times New Roman" w:cs="Times New Roman"/>
                <w:i/>
                <w:iCs/>
                <w:sz w:val="24"/>
                <w:szCs w:val="24"/>
              </w:rPr>
              <w:t xml:space="preserve"> </w:t>
            </w:r>
            <w:proofErr w:type="spellStart"/>
            <w:r w:rsidRPr="001123AE">
              <w:rPr>
                <w:rFonts w:ascii="Times New Roman" w:hAnsi="Times New Roman" w:cs="Times New Roman"/>
                <w:i/>
                <w:iCs/>
                <w:sz w:val="24"/>
                <w:szCs w:val="24"/>
              </w:rPr>
              <w:t>africana</w:t>
            </w:r>
            <w:proofErr w:type="spellEnd"/>
            <w:r w:rsidRPr="001123AE">
              <w:rPr>
                <w:rFonts w:ascii="Times New Roman" w:hAnsi="Times New Roman" w:cs="Times New Roman"/>
                <w:sz w:val="24"/>
                <w:szCs w:val="24"/>
              </w:rPr>
              <w:t xml:space="preserve"> </w:t>
            </w:r>
            <w:proofErr w:type="spellStart"/>
            <w:r w:rsidRPr="001123AE">
              <w:rPr>
                <w:rFonts w:ascii="Times New Roman" w:hAnsi="Times New Roman" w:cs="Times New Roman"/>
                <w:sz w:val="24"/>
                <w:szCs w:val="24"/>
              </w:rPr>
              <w:t>Desv</w:t>
            </w:r>
            <w:proofErr w:type="spellEnd"/>
            <w:r w:rsidRPr="001123AE">
              <w:rPr>
                <w:rFonts w:ascii="Times New Roman" w:hAnsi="Times New Roman" w:cs="Times New Roman"/>
                <w:sz w:val="24"/>
                <w:szCs w:val="24"/>
              </w:rPr>
              <w:t>.</w:t>
            </w:r>
          </w:p>
        </w:tc>
        <w:tc>
          <w:tcPr>
            <w:tcW w:w="2694" w:type="dxa"/>
            <w:noWrap/>
            <w:hideMark/>
          </w:tcPr>
          <w:p w14:paraId="79001617" w14:textId="77777777" w:rsidR="009F0697" w:rsidRPr="001123AE" w:rsidRDefault="009F0697" w:rsidP="009E7D46">
            <w:pPr>
              <w:spacing w:line="360" w:lineRule="auto"/>
              <w:rPr>
                <w:rFonts w:ascii="Times New Roman" w:hAnsi="Times New Roman" w:cs="Times New Roman"/>
                <w:b/>
                <w:bCs/>
                <w:sz w:val="24"/>
                <w:szCs w:val="24"/>
              </w:rPr>
            </w:pPr>
            <w:r w:rsidRPr="001123AE">
              <w:rPr>
                <w:rFonts w:ascii="Times New Roman" w:hAnsi="Times New Roman" w:cs="Times New Roman"/>
                <w:b/>
                <w:bCs/>
                <w:sz w:val="24"/>
                <w:szCs w:val="24"/>
              </w:rPr>
              <w:t>19</w:t>
            </w:r>
          </w:p>
        </w:tc>
        <w:tc>
          <w:tcPr>
            <w:tcW w:w="1835" w:type="dxa"/>
            <w:noWrap/>
            <w:hideMark/>
          </w:tcPr>
          <w:p w14:paraId="135C6D6A" w14:textId="77777777" w:rsidR="009F0697" w:rsidRPr="001123AE" w:rsidRDefault="009F0697" w:rsidP="009E7D46">
            <w:pPr>
              <w:spacing w:line="360" w:lineRule="auto"/>
              <w:rPr>
                <w:rFonts w:ascii="Times New Roman" w:hAnsi="Times New Roman" w:cs="Times New Roman"/>
                <w:b/>
                <w:bCs/>
                <w:sz w:val="24"/>
                <w:szCs w:val="24"/>
              </w:rPr>
            </w:pPr>
            <w:r w:rsidRPr="001123AE">
              <w:rPr>
                <w:rFonts w:ascii="Times New Roman" w:hAnsi="Times New Roman" w:cs="Times New Roman"/>
                <w:b/>
                <w:bCs/>
                <w:sz w:val="24"/>
                <w:szCs w:val="24"/>
              </w:rPr>
              <w:t>4.29</w:t>
            </w:r>
          </w:p>
        </w:tc>
      </w:tr>
      <w:tr w:rsidR="0046489F" w:rsidRPr="001123AE" w14:paraId="22A7EA90" w14:textId="77777777" w:rsidTr="0013602B">
        <w:trPr>
          <w:trHeight w:val="290"/>
          <w:jc w:val="center"/>
        </w:trPr>
        <w:tc>
          <w:tcPr>
            <w:tcW w:w="4531" w:type="dxa"/>
            <w:noWrap/>
            <w:hideMark/>
          </w:tcPr>
          <w:p w14:paraId="76A9009C" w14:textId="5B2B33EB" w:rsidR="009F0697" w:rsidRPr="001123AE" w:rsidRDefault="009F0697" w:rsidP="009E7D46">
            <w:pPr>
              <w:spacing w:line="360" w:lineRule="auto"/>
              <w:rPr>
                <w:rFonts w:ascii="Times New Roman" w:hAnsi="Times New Roman" w:cs="Times New Roman"/>
                <w:sz w:val="24"/>
                <w:szCs w:val="24"/>
              </w:rPr>
            </w:pPr>
            <w:r w:rsidRPr="001123AE">
              <w:rPr>
                <w:rFonts w:ascii="Times New Roman" w:hAnsi="Times New Roman" w:cs="Times New Roman"/>
                <w:i/>
                <w:iCs/>
                <w:sz w:val="24"/>
                <w:szCs w:val="24"/>
              </w:rPr>
              <w:t>Neptunia oleracea</w:t>
            </w:r>
            <w:r w:rsidRPr="001123AE">
              <w:rPr>
                <w:rFonts w:ascii="Times New Roman" w:hAnsi="Times New Roman" w:cs="Times New Roman"/>
                <w:sz w:val="24"/>
                <w:szCs w:val="24"/>
              </w:rPr>
              <w:t xml:space="preserve"> Heavy.</w:t>
            </w:r>
          </w:p>
        </w:tc>
        <w:tc>
          <w:tcPr>
            <w:tcW w:w="2694" w:type="dxa"/>
            <w:noWrap/>
            <w:hideMark/>
          </w:tcPr>
          <w:p w14:paraId="4C8967C4" w14:textId="77777777" w:rsidR="009F0697" w:rsidRPr="001123AE" w:rsidRDefault="009F0697" w:rsidP="009E7D46">
            <w:pPr>
              <w:spacing w:line="360" w:lineRule="auto"/>
              <w:rPr>
                <w:rFonts w:ascii="Times New Roman" w:hAnsi="Times New Roman" w:cs="Times New Roman"/>
                <w:b/>
                <w:bCs/>
                <w:sz w:val="24"/>
                <w:szCs w:val="24"/>
              </w:rPr>
            </w:pPr>
            <w:r w:rsidRPr="001123AE">
              <w:rPr>
                <w:rFonts w:ascii="Times New Roman" w:hAnsi="Times New Roman" w:cs="Times New Roman"/>
                <w:b/>
                <w:bCs/>
                <w:sz w:val="24"/>
                <w:szCs w:val="24"/>
              </w:rPr>
              <w:t>15</w:t>
            </w:r>
          </w:p>
        </w:tc>
        <w:tc>
          <w:tcPr>
            <w:tcW w:w="1835" w:type="dxa"/>
            <w:noWrap/>
            <w:hideMark/>
          </w:tcPr>
          <w:p w14:paraId="4E5EB739" w14:textId="77777777" w:rsidR="009F0697" w:rsidRPr="001123AE" w:rsidRDefault="009F0697" w:rsidP="009E7D46">
            <w:pPr>
              <w:spacing w:line="360" w:lineRule="auto"/>
              <w:rPr>
                <w:rFonts w:ascii="Times New Roman" w:hAnsi="Times New Roman" w:cs="Times New Roman"/>
                <w:b/>
                <w:bCs/>
                <w:sz w:val="24"/>
                <w:szCs w:val="24"/>
              </w:rPr>
            </w:pPr>
            <w:r w:rsidRPr="001123AE">
              <w:rPr>
                <w:rFonts w:ascii="Times New Roman" w:hAnsi="Times New Roman" w:cs="Times New Roman"/>
                <w:b/>
                <w:bCs/>
                <w:sz w:val="24"/>
                <w:szCs w:val="24"/>
              </w:rPr>
              <w:t>3.39</w:t>
            </w:r>
          </w:p>
        </w:tc>
      </w:tr>
      <w:tr w:rsidR="0046489F" w:rsidRPr="001123AE" w14:paraId="1C2ECF3D" w14:textId="77777777" w:rsidTr="0013602B">
        <w:trPr>
          <w:trHeight w:val="290"/>
          <w:jc w:val="center"/>
        </w:trPr>
        <w:tc>
          <w:tcPr>
            <w:tcW w:w="4531" w:type="dxa"/>
            <w:noWrap/>
            <w:hideMark/>
          </w:tcPr>
          <w:p w14:paraId="1EDE5C86" w14:textId="77777777" w:rsidR="009F0697" w:rsidRPr="001123AE" w:rsidRDefault="009F0697" w:rsidP="009E7D46">
            <w:pPr>
              <w:spacing w:line="360" w:lineRule="auto"/>
              <w:rPr>
                <w:rFonts w:ascii="Times New Roman" w:hAnsi="Times New Roman" w:cs="Times New Roman"/>
                <w:sz w:val="24"/>
                <w:szCs w:val="24"/>
              </w:rPr>
            </w:pPr>
            <w:proofErr w:type="spellStart"/>
            <w:r w:rsidRPr="001123AE">
              <w:rPr>
                <w:rFonts w:ascii="Times New Roman" w:hAnsi="Times New Roman" w:cs="Times New Roman"/>
                <w:i/>
                <w:iCs/>
                <w:sz w:val="24"/>
                <w:szCs w:val="24"/>
              </w:rPr>
              <w:t>Cynodon</w:t>
            </w:r>
            <w:proofErr w:type="spellEnd"/>
            <w:r w:rsidRPr="001123AE">
              <w:rPr>
                <w:rFonts w:ascii="Times New Roman" w:hAnsi="Times New Roman" w:cs="Times New Roman"/>
                <w:i/>
                <w:iCs/>
                <w:sz w:val="24"/>
                <w:szCs w:val="24"/>
              </w:rPr>
              <w:t xml:space="preserve"> </w:t>
            </w:r>
            <w:proofErr w:type="spellStart"/>
            <w:r w:rsidRPr="001123AE">
              <w:rPr>
                <w:rFonts w:ascii="Times New Roman" w:hAnsi="Times New Roman" w:cs="Times New Roman"/>
                <w:i/>
                <w:iCs/>
                <w:sz w:val="24"/>
                <w:szCs w:val="24"/>
              </w:rPr>
              <w:t>dactylon</w:t>
            </w:r>
            <w:proofErr w:type="spellEnd"/>
            <w:r w:rsidRPr="001123AE">
              <w:rPr>
                <w:rFonts w:ascii="Times New Roman" w:hAnsi="Times New Roman" w:cs="Times New Roman"/>
                <w:i/>
                <w:iCs/>
                <w:sz w:val="24"/>
                <w:szCs w:val="24"/>
              </w:rPr>
              <w:t xml:space="preserve"> </w:t>
            </w:r>
            <w:r w:rsidRPr="001123AE">
              <w:rPr>
                <w:rFonts w:ascii="Times New Roman" w:hAnsi="Times New Roman" w:cs="Times New Roman"/>
                <w:sz w:val="24"/>
                <w:szCs w:val="24"/>
              </w:rPr>
              <w:t>(L.) Pers.</w:t>
            </w:r>
          </w:p>
        </w:tc>
        <w:tc>
          <w:tcPr>
            <w:tcW w:w="2694" w:type="dxa"/>
            <w:noWrap/>
            <w:hideMark/>
          </w:tcPr>
          <w:p w14:paraId="53903BB9" w14:textId="77777777" w:rsidR="009F0697" w:rsidRPr="001123AE" w:rsidRDefault="009F0697" w:rsidP="009E7D46">
            <w:pPr>
              <w:spacing w:line="360" w:lineRule="auto"/>
              <w:rPr>
                <w:rFonts w:ascii="Times New Roman" w:hAnsi="Times New Roman" w:cs="Times New Roman"/>
                <w:b/>
                <w:bCs/>
                <w:sz w:val="24"/>
                <w:szCs w:val="24"/>
              </w:rPr>
            </w:pPr>
            <w:r w:rsidRPr="001123AE">
              <w:rPr>
                <w:rFonts w:ascii="Times New Roman" w:hAnsi="Times New Roman" w:cs="Times New Roman"/>
                <w:b/>
                <w:bCs/>
                <w:sz w:val="24"/>
                <w:szCs w:val="24"/>
              </w:rPr>
              <w:t>13</w:t>
            </w:r>
          </w:p>
        </w:tc>
        <w:tc>
          <w:tcPr>
            <w:tcW w:w="1835" w:type="dxa"/>
            <w:noWrap/>
            <w:hideMark/>
          </w:tcPr>
          <w:p w14:paraId="5F500724" w14:textId="77777777" w:rsidR="009F0697" w:rsidRPr="001123AE" w:rsidRDefault="009F0697" w:rsidP="009E7D46">
            <w:pPr>
              <w:spacing w:line="360" w:lineRule="auto"/>
              <w:rPr>
                <w:rFonts w:ascii="Times New Roman" w:hAnsi="Times New Roman" w:cs="Times New Roman"/>
                <w:b/>
                <w:bCs/>
                <w:sz w:val="24"/>
                <w:szCs w:val="24"/>
              </w:rPr>
            </w:pPr>
            <w:r w:rsidRPr="001123AE">
              <w:rPr>
                <w:rFonts w:ascii="Times New Roman" w:hAnsi="Times New Roman" w:cs="Times New Roman"/>
                <w:b/>
                <w:bCs/>
                <w:sz w:val="24"/>
                <w:szCs w:val="24"/>
              </w:rPr>
              <w:t>2.93</w:t>
            </w:r>
          </w:p>
        </w:tc>
      </w:tr>
      <w:tr w:rsidR="0046489F" w:rsidRPr="001123AE" w14:paraId="07406FC1" w14:textId="77777777" w:rsidTr="0013602B">
        <w:trPr>
          <w:trHeight w:val="290"/>
          <w:jc w:val="center"/>
        </w:trPr>
        <w:tc>
          <w:tcPr>
            <w:tcW w:w="4531" w:type="dxa"/>
            <w:noWrap/>
            <w:hideMark/>
          </w:tcPr>
          <w:p w14:paraId="4AD124DC" w14:textId="77777777" w:rsidR="009F0697" w:rsidRPr="009C0A28" w:rsidRDefault="009F0697" w:rsidP="009E7D46">
            <w:pPr>
              <w:spacing w:line="360" w:lineRule="auto"/>
              <w:rPr>
                <w:rFonts w:ascii="Times New Roman" w:hAnsi="Times New Roman" w:cs="Times New Roman"/>
                <w:sz w:val="24"/>
                <w:szCs w:val="24"/>
                <w:lang w:val="en-US"/>
              </w:rPr>
            </w:pPr>
            <w:proofErr w:type="spellStart"/>
            <w:r w:rsidRPr="009C0A28">
              <w:rPr>
                <w:rFonts w:ascii="Times New Roman" w:hAnsi="Times New Roman" w:cs="Times New Roman"/>
                <w:i/>
                <w:iCs/>
                <w:sz w:val="24"/>
                <w:szCs w:val="24"/>
                <w:lang w:val="en-US"/>
              </w:rPr>
              <w:t>Ludwigia</w:t>
            </w:r>
            <w:proofErr w:type="spellEnd"/>
            <w:r w:rsidRPr="009C0A28">
              <w:rPr>
                <w:rFonts w:ascii="Times New Roman" w:hAnsi="Times New Roman" w:cs="Times New Roman"/>
                <w:i/>
                <w:iCs/>
                <w:sz w:val="24"/>
                <w:szCs w:val="24"/>
                <w:lang w:val="en-US"/>
              </w:rPr>
              <w:t xml:space="preserve"> </w:t>
            </w:r>
            <w:proofErr w:type="spellStart"/>
            <w:r w:rsidRPr="009C0A28">
              <w:rPr>
                <w:rFonts w:ascii="Times New Roman" w:hAnsi="Times New Roman" w:cs="Times New Roman"/>
                <w:i/>
                <w:iCs/>
                <w:sz w:val="24"/>
                <w:szCs w:val="24"/>
                <w:lang w:val="en-US"/>
              </w:rPr>
              <w:t>hyssopifolia</w:t>
            </w:r>
            <w:proofErr w:type="spellEnd"/>
            <w:r w:rsidRPr="009C0A28">
              <w:rPr>
                <w:rFonts w:ascii="Times New Roman" w:hAnsi="Times New Roman" w:cs="Times New Roman"/>
                <w:i/>
                <w:iCs/>
                <w:sz w:val="24"/>
                <w:szCs w:val="24"/>
                <w:lang w:val="en-US"/>
              </w:rPr>
              <w:t xml:space="preserve"> </w:t>
            </w:r>
            <w:r w:rsidRPr="009C0A28">
              <w:rPr>
                <w:rFonts w:ascii="Times New Roman" w:hAnsi="Times New Roman" w:cs="Times New Roman"/>
                <w:sz w:val="24"/>
                <w:szCs w:val="24"/>
                <w:lang w:val="en-US"/>
              </w:rPr>
              <w:t>(G. Don) Exell.</w:t>
            </w:r>
          </w:p>
        </w:tc>
        <w:tc>
          <w:tcPr>
            <w:tcW w:w="2694" w:type="dxa"/>
            <w:noWrap/>
            <w:hideMark/>
          </w:tcPr>
          <w:p w14:paraId="547FF39F" w14:textId="77777777" w:rsidR="009F0697" w:rsidRPr="001123AE" w:rsidRDefault="009F0697" w:rsidP="009E7D46">
            <w:pPr>
              <w:spacing w:line="360" w:lineRule="auto"/>
              <w:rPr>
                <w:rFonts w:ascii="Times New Roman" w:hAnsi="Times New Roman" w:cs="Times New Roman"/>
                <w:b/>
                <w:bCs/>
                <w:sz w:val="24"/>
                <w:szCs w:val="24"/>
              </w:rPr>
            </w:pPr>
            <w:r w:rsidRPr="001123AE">
              <w:rPr>
                <w:rFonts w:ascii="Times New Roman" w:hAnsi="Times New Roman" w:cs="Times New Roman"/>
                <w:b/>
                <w:bCs/>
                <w:sz w:val="24"/>
                <w:szCs w:val="24"/>
              </w:rPr>
              <w:t>13</w:t>
            </w:r>
          </w:p>
        </w:tc>
        <w:tc>
          <w:tcPr>
            <w:tcW w:w="1835" w:type="dxa"/>
            <w:noWrap/>
            <w:hideMark/>
          </w:tcPr>
          <w:p w14:paraId="4BB20396" w14:textId="77777777" w:rsidR="009F0697" w:rsidRPr="001123AE" w:rsidRDefault="009F0697" w:rsidP="009E7D46">
            <w:pPr>
              <w:spacing w:line="360" w:lineRule="auto"/>
              <w:rPr>
                <w:rFonts w:ascii="Times New Roman" w:hAnsi="Times New Roman" w:cs="Times New Roman"/>
                <w:b/>
                <w:bCs/>
                <w:sz w:val="24"/>
                <w:szCs w:val="24"/>
              </w:rPr>
            </w:pPr>
            <w:r w:rsidRPr="001123AE">
              <w:rPr>
                <w:rFonts w:ascii="Times New Roman" w:hAnsi="Times New Roman" w:cs="Times New Roman"/>
                <w:b/>
                <w:bCs/>
                <w:sz w:val="24"/>
                <w:szCs w:val="24"/>
              </w:rPr>
              <w:t>2.93</w:t>
            </w:r>
          </w:p>
        </w:tc>
      </w:tr>
      <w:tr w:rsidR="0046489F" w:rsidRPr="001123AE" w14:paraId="0B4CC4DE" w14:textId="77777777" w:rsidTr="0013602B">
        <w:trPr>
          <w:trHeight w:val="290"/>
          <w:jc w:val="center"/>
        </w:trPr>
        <w:tc>
          <w:tcPr>
            <w:tcW w:w="4531" w:type="dxa"/>
            <w:noWrap/>
            <w:hideMark/>
          </w:tcPr>
          <w:p w14:paraId="4E0C05EC" w14:textId="2CC92EBE" w:rsidR="009F0697" w:rsidRPr="001123AE" w:rsidRDefault="009F0697" w:rsidP="009E7D46">
            <w:pPr>
              <w:spacing w:line="360" w:lineRule="auto"/>
              <w:rPr>
                <w:rFonts w:ascii="Times New Roman" w:hAnsi="Times New Roman" w:cs="Times New Roman"/>
                <w:sz w:val="24"/>
                <w:szCs w:val="24"/>
              </w:rPr>
            </w:pPr>
            <w:r w:rsidRPr="001123AE">
              <w:rPr>
                <w:rFonts w:ascii="Times New Roman" w:hAnsi="Times New Roman" w:cs="Times New Roman"/>
                <w:i/>
                <w:iCs/>
                <w:sz w:val="24"/>
                <w:szCs w:val="24"/>
              </w:rPr>
              <w:t xml:space="preserve">Oryza </w:t>
            </w:r>
            <w:proofErr w:type="spellStart"/>
            <w:r w:rsidRPr="001123AE">
              <w:rPr>
                <w:rFonts w:ascii="Times New Roman" w:hAnsi="Times New Roman" w:cs="Times New Roman"/>
                <w:i/>
                <w:iCs/>
                <w:sz w:val="24"/>
                <w:szCs w:val="24"/>
              </w:rPr>
              <w:t>barthii</w:t>
            </w:r>
            <w:proofErr w:type="spellEnd"/>
            <w:r w:rsidRPr="001123AE">
              <w:rPr>
                <w:rFonts w:ascii="Times New Roman" w:hAnsi="Times New Roman" w:cs="Times New Roman"/>
                <w:i/>
                <w:iCs/>
                <w:sz w:val="24"/>
                <w:szCs w:val="24"/>
              </w:rPr>
              <w:t xml:space="preserve"> </w:t>
            </w:r>
            <w:r w:rsidRPr="001123AE">
              <w:rPr>
                <w:rFonts w:ascii="Times New Roman" w:hAnsi="Times New Roman" w:cs="Times New Roman"/>
                <w:sz w:val="24"/>
                <w:szCs w:val="24"/>
              </w:rPr>
              <w:t>A. Chev.</w:t>
            </w:r>
          </w:p>
        </w:tc>
        <w:tc>
          <w:tcPr>
            <w:tcW w:w="2694" w:type="dxa"/>
            <w:noWrap/>
            <w:hideMark/>
          </w:tcPr>
          <w:p w14:paraId="3E4BFB29" w14:textId="77777777" w:rsidR="009F0697" w:rsidRPr="001123AE" w:rsidRDefault="009F0697" w:rsidP="009E7D46">
            <w:pPr>
              <w:spacing w:line="360" w:lineRule="auto"/>
              <w:rPr>
                <w:rFonts w:ascii="Times New Roman" w:hAnsi="Times New Roman" w:cs="Times New Roman"/>
                <w:b/>
                <w:bCs/>
                <w:sz w:val="24"/>
                <w:szCs w:val="24"/>
              </w:rPr>
            </w:pPr>
            <w:r w:rsidRPr="001123AE">
              <w:rPr>
                <w:rFonts w:ascii="Times New Roman" w:hAnsi="Times New Roman" w:cs="Times New Roman"/>
                <w:b/>
                <w:bCs/>
                <w:sz w:val="24"/>
                <w:szCs w:val="24"/>
              </w:rPr>
              <w:t>11</w:t>
            </w:r>
          </w:p>
        </w:tc>
        <w:tc>
          <w:tcPr>
            <w:tcW w:w="1835" w:type="dxa"/>
            <w:noWrap/>
            <w:hideMark/>
          </w:tcPr>
          <w:p w14:paraId="03EF383A" w14:textId="77777777" w:rsidR="009F0697" w:rsidRPr="001123AE" w:rsidRDefault="009F0697" w:rsidP="009E7D46">
            <w:pPr>
              <w:spacing w:line="360" w:lineRule="auto"/>
              <w:rPr>
                <w:rFonts w:ascii="Times New Roman" w:hAnsi="Times New Roman" w:cs="Times New Roman"/>
                <w:b/>
                <w:bCs/>
                <w:sz w:val="24"/>
                <w:szCs w:val="24"/>
              </w:rPr>
            </w:pPr>
            <w:r w:rsidRPr="001123AE">
              <w:rPr>
                <w:rFonts w:ascii="Times New Roman" w:hAnsi="Times New Roman" w:cs="Times New Roman"/>
                <w:b/>
                <w:bCs/>
                <w:sz w:val="24"/>
                <w:szCs w:val="24"/>
              </w:rPr>
              <w:t>2.48</w:t>
            </w:r>
          </w:p>
        </w:tc>
      </w:tr>
      <w:tr w:rsidR="0046489F" w:rsidRPr="001123AE" w14:paraId="1113F2F5" w14:textId="77777777" w:rsidTr="0013602B">
        <w:trPr>
          <w:trHeight w:val="290"/>
          <w:jc w:val="center"/>
        </w:trPr>
        <w:tc>
          <w:tcPr>
            <w:tcW w:w="4531" w:type="dxa"/>
            <w:noWrap/>
            <w:hideMark/>
          </w:tcPr>
          <w:p w14:paraId="1B292A2E" w14:textId="6D8CA08A" w:rsidR="009F0697" w:rsidRPr="001123AE" w:rsidRDefault="009F0697" w:rsidP="009E7D46">
            <w:pPr>
              <w:spacing w:line="360" w:lineRule="auto"/>
              <w:rPr>
                <w:rFonts w:ascii="Times New Roman" w:hAnsi="Times New Roman" w:cs="Times New Roman"/>
                <w:sz w:val="24"/>
                <w:szCs w:val="24"/>
              </w:rPr>
            </w:pPr>
            <w:r w:rsidRPr="00C548B8">
              <w:rPr>
                <w:rFonts w:ascii="Times New Roman" w:hAnsi="Times New Roman" w:cs="Times New Roman"/>
                <w:i/>
                <w:iCs/>
                <w:sz w:val="24"/>
                <w:szCs w:val="24"/>
                <w:lang w:val="it-IT"/>
              </w:rPr>
              <w:t xml:space="preserve">Ludwigia adscensdans </w:t>
            </w:r>
            <w:r w:rsidRPr="00C548B8">
              <w:rPr>
                <w:rFonts w:ascii="Times New Roman" w:hAnsi="Times New Roman" w:cs="Times New Roman"/>
                <w:sz w:val="24"/>
                <w:szCs w:val="24"/>
                <w:lang w:val="it-IT"/>
              </w:rPr>
              <w:t xml:space="preserve">(L) Hara = </w:t>
            </w:r>
            <w:r w:rsidRPr="00C548B8">
              <w:rPr>
                <w:rFonts w:ascii="Times New Roman" w:hAnsi="Times New Roman" w:cs="Times New Roman"/>
                <w:i/>
                <w:iCs/>
                <w:sz w:val="24"/>
                <w:szCs w:val="24"/>
                <w:lang w:val="it-IT"/>
              </w:rPr>
              <w:t>Ludwigia</w:t>
            </w:r>
            <w:r w:rsidRPr="00C548B8">
              <w:rPr>
                <w:rFonts w:ascii="Times New Roman" w:hAnsi="Times New Roman" w:cs="Times New Roman"/>
                <w:sz w:val="24"/>
                <w:szCs w:val="24"/>
                <w:lang w:val="it-IT"/>
              </w:rPr>
              <w:t xml:space="preserve"> </w:t>
            </w:r>
            <w:r w:rsidRPr="00C548B8">
              <w:rPr>
                <w:rFonts w:ascii="Times New Roman" w:hAnsi="Times New Roman" w:cs="Times New Roman"/>
                <w:i/>
                <w:iCs/>
                <w:sz w:val="24"/>
                <w:szCs w:val="24"/>
                <w:lang w:val="it-IT"/>
              </w:rPr>
              <w:t xml:space="preserve">stolonifera </w:t>
            </w:r>
            <w:r w:rsidRPr="00C548B8">
              <w:rPr>
                <w:rFonts w:ascii="Times New Roman" w:hAnsi="Times New Roman" w:cs="Times New Roman"/>
                <w:sz w:val="24"/>
                <w:szCs w:val="24"/>
                <w:lang w:val="it-IT"/>
              </w:rPr>
              <w:t xml:space="preserve">(Guill. </w:t>
            </w:r>
            <w:r w:rsidRPr="001123AE">
              <w:rPr>
                <w:rFonts w:ascii="Times New Roman" w:hAnsi="Times New Roman" w:cs="Times New Roman"/>
                <w:sz w:val="24"/>
                <w:szCs w:val="24"/>
              </w:rPr>
              <w:t>&amp; Perr.) Raven.</w:t>
            </w:r>
          </w:p>
        </w:tc>
        <w:tc>
          <w:tcPr>
            <w:tcW w:w="2694" w:type="dxa"/>
            <w:noWrap/>
            <w:hideMark/>
          </w:tcPr>
          <w:p w14:paraId="1543DCAA" w14:textId="77777777" w:rsidR="009F0697" w:rsidRPr="001123AE" w:rsidRDefault="009F0697" w:rsidP="009E7D46">
            <w:pPr>
              <w:spacing w:line="360" w:lineRule="auto"/>
              <w:rPr>
                <w:rFonts w:ascii="Times New Roman" w:hAnsi="Times New Roman" w:cs="Times New Roman"/>
                <w:b/>
                <w:bCs/>
                <w:sz w:val="24"/>
                <w:szCs w:val="24"/>
              </w:rPr>
            </w:pPr>
            <w:r w:rsidRPr="001123AE">
              <w:rPr>
                <w:rFonts w:ascii="Times New Roman" w:hAnsi="Times New Roman" w:cs="Times New Roman"/>
                <w:b/>
                <w:bCs/>
                <w:sz w:val="24"/>
                <w:szCs w:val="24"/>
              </w:rPr>
              <w:t>10</w:t>
            </w:r>
          </w:p>
        </w:tc>
        <w:tc>
          <w:tcPr>
            <w:tcW w:w="1835" w:type="dxa"/>
            <w:noWrap/>
            <w:hideMark/>
          </w:tcPr>
          <w:p w14:paraId="677510D7" w14:textId="77777777" w:rsidR="009F0697" w:rsidRPr="001123AE" w:rsidRDefault="009F0697" w:rsidP="009E7D46">
            <w:pPr>
              <w:spacing w:line="360" w:lineRule="auto"/>
              <w:rPr>
                <w:rFonts w:ascii="Times New Roman" w:hAnsi="Times New Roman" w:cs="Times New Roman"/>
                <w:b/>
                <w:bCs/>
                <w:sz w:val="24"/>
                <w:szCs w:val="24"/>
              </w:rPr>
            </w:pPr>
            <w:r w:rsidRPr="001123AE">
              <w:rPr>
                <w:rFonts w:ascii="Times New Roman" w:hAnsi="Times New Roman" w:cs="Times New Roman"/>
                <w:b/>
                <w:bCs/>
                <w:sz w:val="24"/>
                <w:szCs w:val="24"/>
              </w:rPr>
              <w:t>2.26</w:t>
            </w:r>
          </w:p>
        </w:tc>
      </w:tr>
      <w:tr w:rsidR="0046489F" w:rsidRPr="001123AE" w14:paraId="59571C08" w14:textId="77777777" w:rsidTr="0013602B">
        <w:trPr>
          <w:trHeight w:val="290"/>
          <w:jc w:val="center"/>
        </w:trPr>
        <w:tc>
          <w:tcPr>
            <w:tcW w:w="4531" w:type="dxa"/>
            <w:noWrap/>
            <w:hideMark/>
          </w:tcPr>
          <w:p w14:paraId="455C553B" w14:textId="77777777" w:rsidR="009F0697" w:rsidRPr="001123AE" w:rsidRDefault="009F0697" w:rsidP="009E7D46">
            <w:pPr>
              <w:spacing w:line="360" w:lineRule="auto"/>
              <w:rPr>
                <w:rFonts w:ascii="Times New Roman" w:hAnsi="Times New Roman" w:cs="Times New Roman"/>
                <w:sz w:val="24"/>
                <w:szCs w:val="24"/>
              </w:rPr>
            </w:pPr>
            <w:r w:rsidRPr="001123AE">
              <w:rPr>
                <w:rFonts w:ascii="Times New Roman" w:hAnsi="Times New Roman" w:cs="Times New Roman"/>
                <w:i/>
                <w:iCs/>
                <w:sz w:val="24"/>
                <w:szCs w:val="24"/>
              </w:rPr>
              <w:t xml:space="preserve">Ipomoea </w:t>
            </w:r>
            <w:proofErr w:type="spellStart"/>
            <w:r w:rsidRPr="001123AE">
              <w:rPr>
                <w:rFonts w:ascii="Times New Roman" w:hAnsi="Times New Roman" w:cs="Times New Roman"/>
                <w:i/>
                <w:iCs/>
                <w:sz w:val="24"/>
                <w:szCs w:val="24"/>
              </w:rPr>
              <w:t>carnea</w:t>
            </w:r>
            <w:proofErr w:type="spellEnd"/>
            <w:r w:rsidRPr="001123AE">
              <w:rPr>
                <w:rFonts w:ascii="Times New Roman" w:hAnsi="Times New Roman" w:cs="Times New Roman"/>
                <w:i/>
                <w:iCs/>
                <w:sz w:val="24"/>
                <w:szCs w:val="24"/>
              </w:rPr>
              <w:t xml:space="preserve"> </w:t>
            </w:r>
            <w:r w:rsidRPr="001123AE">
              <w:rPr>
                <w:rFonts w:ascii="Times New Roman" w:hAnsi="Times New Roman" w:cs="Times New Roman"/>
                <w:sz w:val="24"/>
                <w:szCs w:val="24"/>
              </w:rPr>
              <w:t>Jacq.</w:t>
            </w:r>
          </w:p>
        </w:tc>
        <w:tc>
          <w:tcPr>
            <w:tcW w:w="2694" w:type="dxa"/>
            <w:noWrap/>
            <w:hideMark/>
          </w:tcPr>
          <w:p w14:paraId="023E8311" w14:textId="77777777" w:rsidR="009F0697" w:rsidRPr="001123AE" w:rsidRDefault="009F0697" w:rsidP="009E7D46">
            <w:pPr>
              <w:spacing w:line="360" w:lineRule="auto"/>
              <w:rPr>
                <w:rFonts w:ascii="Times New Roman" w:hAnsi="Times New Roman" w:cs="Times New Roman"/>
                <w:b/>
                <w:bCs/>
                <w:sz w:val="24"/>
                <w:szCs w:val="24"/>
              </w:rPr>
            </w:pPr>
            <w:r w:rsidRPr="001123AE">
              <w:rPr>
                <w:rFonts w:ascii="Times New Roman" w:hAnsi="Times New Roman" w:cs="Times New Roman"/>
                <w:b/>
                <w:bCs/>
                <w:sz w:val="24"/>
                <w:szCs w:val="24"/>
              </w:rPr>
              <w:t>7</w:t>
            </w:r>
          </w:p>
        </w:tc>
        <w:tc>
          <w:tcPr>
            <w:tcW w:w="1835" w:type="dxa"/>
            <w:noWrap/>
            <w:hideMark/>
          </w:tcPr>
          <w:p w14:paraId="3336D35B" w14:textId="77777777" w:rsidR="009F0697" w:rsidRPr="001123AE" w:rsidRDefault="009F0697" w:rsidP="009E7D46">
            <w:pPr>
              <w:spacing w:line="360" w:lineRule="auto"/>
              <w:rPr>
                <w:rFonts w:ascii="Times New Roman" w:hAnsi="Times New Roman" w:cs="Times New Roman"/>
                <w:b/>
                <w:bCs/>
                <w:sz w:val="24"/>
                <w:szCs w:val="24"/>
              </w:rPr>
            </w:pPr>
            <w:r w:rsidRPr="001123AE">
              <w:rPr>
                <w:rFonts w:ascii="Times New Roman" w:hAnsi="Times New Roman" w:cs="Times New Roman"/>
                <w:b/>
                <w:bCs/>
                <w:sz w:val="24"/>
                <w:szCs w:val="24"/>
              </w:rPr>
              <w:t>1.58</w:t>
            </w:r>
          </w:p>
        </w:tc>
      </w:tr>
      <w:tr w:rsidR="0046489F" w:rsidRPr="001123AE" w14:paraId="5C38DFD8" w14:textId="77777777" w:rsidTr="0013602B">
        <w:trPr>
          <w:trHeight w:val="290"/>
          <w:jc w:val="center"/>
        </w:trPr>
        <w:tc>
          <w:tcPr>
            <w:tcW w:w="4531" w:type="dxa"/>
            <w:noWrap/>
            <w:hideMark/>
          </w:tcPr>
          <w:p w14:paraId="7DDB44CE" w14:textId="2BEEE788" w:rsidR="009F0697" w:rsidRPr="00C548B8" w:rsidRDefault="009F0697" w:rsidP="009E7D46">
            <w:pPr>
              <w:spacing w:line="360" w:lineRule="auto"/>
              <w:rPr>
                <w:rFonts w:ascii="Times New Roman" w:hAnsi="Times New Roman" w:cs="Times New Roman"/>
                <w:sz w:val="24"/>
                <w:szCs w:val="24"/>
                <w:lang w:val="it-IT"/>
              </w:rPr>
            </w:pPr>
            <w:r w:rsidRPr="00C548B8">
              <w:rPr>
                <w:rFonts w:ascii="Times New Roman" w:hAnsi="Times New Roman" w:cs="Times New Roman"/>
                <w:i/>
                <w:iCs/>
                <w:sz w:val="24"/>
                <w:szCs w:val="24"/>
                <w:lang w:val="it-IT"/>
              </w:rPr>
              <w:t xml:space="preserve">Nymphaea lotus </w:t>
            </w:r>
            <w:r w:rsidRPr="00C548B8">
              <w:rPr>
                <w:rFonts w:ascii="Times New Roman" w:hAnsi="Times New Roman" w:cs="Times New Roman"/>
                <w:sz w:val="24"/>
                <w:szCs w:val="24"/>
                <w:lang w:val="it-IT"/>
              </w:rPr>
              <w:t xml:space="preserve">Linn. </w:t>
            </w:r>
          </w:p>
        </w:tc>
        <w:tc>
          <w:tcPr>
            <w:tcW w:w="2694" w:type="dxa"/>
            <w:noWrap/>
            <w:hideMark/>
          </w:tcPr>
          <w:p w14:paraId="5FEB943C" w14:textId="77777777" w:rsidR="009F0697" w:rsidRPr="001123AE" w:rsidRDefault="009F0697" w:rsidP="009E7D46">
            <w:pPr>
              <w:spacing w:line="360" w:lineRule="auto"/>
              <w:rPr>
                <w:rFonts w:ascii="Times New Roman" w:hAnsi="Times New Roman" w:cs="Times New Roman"/>
                <w:b/>
                <w:bCs/>
                <w:sz w:val="24"/>
                <w:szCs w:val="24"/>
              </w:rPr>
            </w:pPr>
            <w:r w:rsidRPr="001123AE">
              <w:rPr>
                <w:rFonts w:ascii="Times New Roman" w:hAnsi="Times New Roman" w:cs="Times New Roman"/>
                <w:b/>
                <w:bCs/>
                <w:sz w:val="24"/>
                <w:szCs w:val="24"/>
              </w:rPr>
              <w:t>7</w:t>
            </w:r>
          </w:p>
        </w:tc>
        <w:tc>
          <w:tcPr>
            <w:tcW w:w="1835" w:type="dxa"/>
            <w:noWrap/>
            <w:hideMark/>
          </w:tcPr>
          <w:p w14:paraId="6BA2B64F" w14:textId="77777777" w:rsidR="009F0697" w:rsidRPr="001123AE" w:rsidRDefault="009F0697" w:rsidP="009E7D46">
            <w:pPr>
              <w:spacing w:line="360" w:lineRule="auto"/>
              <w:rPr>
                <w:rFonts w:ascii="Times New Roman" w:hAnsi="Times New Roman" w:cs="Times New Roman"/>
                <w:b/>
                <w:bCs/>
                <w:sz w:val="24"/>
                <w:szCs w:val="24"/>
              </w:rPr>
            </w:pPr>
            <w:r w:rsidRPr="001123AE">
              <w:rPr>
                <w:rFonts w:ascii="Times New Roman" w:hAnsi="Times New Roman" w:cs="Times New Roman"/>
                <w:b/>
                <w:bCs/>
                <w:sz w:val="24"/>
                <w:szCs w:val="24"/>
              </w:rPr>
              <w:t>1.58</w:t>
            </w:r>
          </w:p>
        </w:tc>
      </w:tr>
      <w:tr w:rsidR="0046489F" w:rsidRPr="001123AE" w14:paraId="4DC96A14" w14:textId="77777777" w:rsidTr="0013602B">
        <w:trPr>
          <w:trHeight w:val="290"/>
          <w:jc w:val="center"/>
        </w:trPr>
        <w:tc>
          <w:tcPr>
            <w:tcW w:w="4531" w:type="dxa"/>
            <w:noWrap/>
            <w:hideMark/>
          </w:tcPr>
          <w:p w14:paraId="0CF05815" w14:textId="03D716A6" w:rsidR="009F0697" w:rsidRPr="001123AE" w:rsidRDefault="009F0697" w:rsidP="009E7D46">
            <w:pPr>
              <w:spacing w:line="360" w:lineRule="auto"/>
              <w:rPr>
                <w:rFonts w:ascii="Times New Roman" w:hAnsi="Times New Roman" w:cs="Times New Roman"/>
                <w:sz w:val="24"/>
                <w:szCs w:val="24"/>
              </w:rPr>
            </w:pPr>
            <w:proofErr w:type="spellStart"/>
            <w:r w:rsidRPr="001123AE">
              <w:rPr>
                <w:rFonts w:ascii="Times New Roman" w:hAnsi="Times New Roman" w:cs="Times New Roman"/>
                <w:i/>
                <w:iCs/>
                <w:sz w:val="24"/>
                <w:szCs w:val="24"/>
              </w:rPr>
              <w:t>Echinochloa</w:t>
            </w:r>
            <w:proofErr w:type="spellEnd"/>
            <w:r w:rsidRPr="001123AE">
              <w:rPr>
                <w:rFonts w:ascii="Times New Roman" w:hAnsi="Times New Roman" w:cs="Times New Roman"/>
                <w:i/>
                <w:iCs/>
                <w:sz w:val="24"/>
                <w:szCs w:val="24"/>
              </w:rPr>
              <w:t xml:space="preserve"> </w:t>
            </w:r>
            <w:proofErr w:type="spellStart"/>
            <w:r w:rsidRPr="001123AE">
              <w:rPr>
                <w:rFonts w:ascii="Times New Roman" w:hAnsi="Times New Roman" w:cs="Times New Roman"/>
                <w:i/>
                <w:iCs/>
                <w:sz w:val="24"/>
                <w:szCs w:val="24"/>
              </w:rPr>
              <w:t>polystachya</w:t>
            </w:r>
            <w:proofErr w:type="spellEnd"/>
            <w:r w:rsidRPr="001123AE">
              <w:rPr>
                <w:rFonts w:ascii="Times New Roman" w:hAnsi="Times New Roman" w:cs="Times New Roman"/>
                <w:i/>
                <w:iCs/>
                <w:sz w:val="24"/>
                <w:szCs w:val="24"/>
              </w:rPr>
              <w:t xml:space="preserve"> </w:t>
            </w:r>
            <w:r w:rsidRPr="001123AE">
              <w:rPr>
                <w:rFonts w:ascii="Times New Roman" w:hAnsi="Times New Roman" w:cs="Times New Roman"/>
                <w:sz w:val="24"/>
                <w:szCs w:val="24"/>
              </w:rPr>
              <w:t>(</w:t>
            </w:r>
            <w:proofErr w:type="spellStart"/>
            <w:r w:rsidRPr="001123AE">
              <w:rPr>
                <w:rFonts w:ascii="Times New Roman" w:hAnsi="Times New Roman" w:cs="Times New Roman"/>
                <w:sz w:val="24"/>
                <w:szCs w:val="24"/>
              </w:rPr>
              <w:t>Kunth</w:t>
            </w:r>
            <w:proofErr w:type="spellEnd"/>
            <w:r w:rsidRPr="001123AE">
              <w:rPr>
                <w:rFonts w:ascii="Times New Roman" w:hAnsi="Times New Roman" w:cs="Times New Roman"/>
                <w:sz w:val="24"/>
                <w:szCs w:val="24"/>
              </w:rPr>
              <w:t xml:space="preserve">) </w:t>
            </w:r>
            <w:proofErr w:type="spellStart"/>
            <w:r w:rsidRPr="001123AE">
              <w:rPr>
                <w:rFonts w:ascii="Times New Roman" w:hAnsi="Times New Roman" w:cs="Times New Roman"/>
                <w:sz w:val="24"/>
                <w:szCs w:val="24"/>
              </w:rPr>
              <w:t>Hitchc</w:t>
            </w:r>
            <w:proofErr w:type="spellEnd"/>
            <w:r w:rsidRPr="001123AE">
              <w:rPr>
                <w:rFonts w:ascii="Times New Roman" w:hAnsi="Times New Roman" w:cs="Times New Roman"/>
                <w:sz w:val="24"/>
                <w:szCs w:val="24"/>
              </w:rPr>
              <w:t xml:space="preserve"> .</w:t>
            </w:r>
          </w:p>
        </w:tc>
        <w:tc>
          <w:tcPr>
            <w:tcW w:w="2694" w:type="dxa"/>
            <w:noWrap/>
            <w:hideMark/>
          </w:tcPr>
          <w:p w14:paraId="7B6FE5B5" w14:textId="77777777" w:rsidR="009F0697" w:rsidRPr="001123AE" w:rsidRDefault="009F0697" w:rsidP="009E7D46">
            <w:pPr>
              <w:spacing w:line="360" w:lineRule="auto"/>
              <w:rPr>
                <w:rFonts w:ascii="Times New Roman" w:hAnsi="Times New Roman" w:cs="Times New Roman"/>
                <w:b/>
                <w:bCs/>
                <w:sz w:val="24"/>
                <w:szCs w:val="24"/>
              </w:rPr>
            </w:pPr>
            <w:r w:rsidRPr="001123AE">
              <w:rPr>
                <w:rFonts w:ascii="Times New Roman" w:hAnsi="Times New Roman" w:cs="Times New Roman"/>
                <w:b/>
                <w:bCs/>
                <w:sz w:val="24"/>
                <w:szCs w:val="24"/>
              </w:rPr>
              <w:t>6</w:t>
            </w:r>
          </w:p>
        </w:tc>
        <w:tc>
          <w:tcPr>
            <w:tcW w:w="1835" w:type="dxa"/>
            <w:noWrap/>
            <w:hideMark/>
          </w:tcPr>
          <w:p w14:paraId="0ECC46EB" w14:textId="77777777" w:rsidR="009F0697" w:rsidRPr="001123AE" w:rsidRDefault="009F0697" w:rsidP="009E7D46">
            <w:pPr>
              <w:spacing w:line="360" w:lineRule="auto"/>
              <w:rPr>
                <w:rFonts w:ascii="Times New Roman" w:hAnsi="Times New Roman" w:cs="Times New Roman"/>
                <w:b/>
                <w:bCs/>
                <w:sz w:val="24"/>
                <w:szCs w:val="24"/>
              </w:rPr>
            </w:pPr>
            <w:r w:rsidRPr="001123AE">
              <w:rPr>
                <w:rFonts w:ascii="Times New Roman" w:hAnsi="Times New Roman" w:cs="Times New Roman"/>
                <w:b/>
                <w:bCs/>
                <w:sz w:val="24"/>
                <w:szCs w:val="24"/>
              </w:rPr>
              <w:t>1.35</w:t>
            </w:r>
          </w:p>
        </w:tc>
      </w:tr>
      <w:tr w:rsidR="0046489F" w:rsidRPr="001123AE" w14:paraId="7896A5B9" w14:textId="77777777" w:rsidTr="0013602B">
        <w:trPr>
          <w:trHeight w:val="290"/>
          <w:jc w:val="center"/>
        </w:trPr>
        <w:tc>
          <w:tcPr>
            <w:tcW w:w="4531" w:type="dxa"/>
            <w:noWrap/>
            <w:hideMark/>
          </w:tcPr>
          <w:p w14:paraId="42F770C2" w14:textId="77777777" w:rsidR="009F0697" w:rsidRPr="001123AE" w:rsidRDefault="009F0697" w:rsidP="009E7D46">
            <w:pPr>
              <w:spacing w:line="360" w:lineRule="auto"/>
              <w:rPr>
                <w:rFonts w:ascii="Times New Roman" w:hAnsi="Times New Roman" w:cs="Times New Roman"/>
                <w:sz w:val="24"/>
                <w:szCs w:val="24"/>
              </w:rPr>
            </w:pPr>
            <w:proofErr w:type="spellStart"/>
            <w:r w:rsidRPr="001123AE">
              <w:rPr>
                <w:rFonts w:ascii="Times New Roman" w:hAnsi="Times New Roman" w:cs="Times New Roman"/>
                <w:i/>
                <w:iCs/>
                <w:sz w:val="24"/>
                <w:szCs w:val="24"/>
              </w:rPr>
              <w:t>Melochia</w:t>
            </w:r>
            <w:proofErr w:type="spellEnd"/>
            <w:r w:rsidRPr="001123AE">
              <w:rPr>
                <w:rFonts w:ascii="Times New Roman" w:hAnsi="Times New Roman" w:cs="Times New Roman"/>
                <w:i/>
                <w:iCs/>
                <w:sz w:val="24"/>
                <w:szCs w:val="24"/>
              </w:rPr>
              <w:t xml:space="preserve"> </w:t>
            </w:r>
            <w:proofErr w:type="spellStart"/>
            <w:r w:rsidRPr="001123AE">
              <w:rPr>
                <w:rFonts w:ascii="Times New Roman" w:hAnsi="Times New Roman" w:cs="Times New Roman"/>
                <w:i/>
                <w:iCs/>
                <w:sz w:val="24"/>
                <w:szCs w:val="24"/>
              </w:rPr>
              <w:t>corchorifolia</w:t>
            </w:r>
            <w:proofErr w:type="spellEnd"/>
            <w:r w:rsidRPr="001123AE">
              <w:rPr>
                <w:rFonts w:ascii="Times New Roman" w:hAnsi="Times New Roman" w:cs="Times New Roman"/>
                <w:i/>
                <w:iCs/>
                <w:sz w:val="24"/>
                <w:szCs w:val="24"/>
              </w:rPr>
              <w:t xml:space="preserve"> </w:t>
            </w:r>
            <w:r w:rsidRPr="001123AE">
              <w:rPr>
                <w:rFonts w:ascii="Times New Roman" w:hAnsi="Times New Roman" w:cs="Times New Roman"/>
                <w:sz w:val="24"/>
                <w:szCs w:val="24"/>
              </w:rPr>
              <w:t>L.</w:t>
            </w:r>
          </w:p>
        </w:tc>
        <w:tc>
          <w:tcPr>
            <w:tcW w:w="2694" w:type="dxa"/>
            <w:noWrap/>
            <w:hideMark/>
          </w:tcPr>
          <w:p w14:paraId="29ADA71B" w14:textId="77777777" w:rsidR="009F0697" w:rsidRPr="001123AE" w:rsidRDefault="009F0697" w:rsidP="009E7D46">
            <w:pPr>
              <w:spacing w:line="360" w:lineRule="auto"/>
              <w:rPr>
                <w:rFonts w:ascii="Times New Roman" w:hAnsi="Times New Roman" w:cs="Times New Roman"/>
                <w:b/>
                <w:bCs/>
                <w:sz w:val="24"/>
                <w:szCs w:val="24"/>
              </w:rPr>
            </w:pPr>
            <w:r w:rsidRPr="001123AE">
              <w:rPr>
                <w:rFonts w:ascii="Times New Roman" w:hAnsi="Times New Roman" w:cs="Times New Roman"/>
                <w:b/>
                <w:bCs/>
                <w:sz w:val="24"/>
                <w:szCs w:val="24"/>
              </w:rPr>
              <w:t>5</w:t>
            </w:r>
          </w:p>
        </w:tc>
        <w:tc>
          <w:tcPr>
            <w:tcW w:w="1835" w:type="dxa"/>
            <w:noWrap/>
            <w:hideMark/>
          </w:tcPr>
          <w:p w14:paraId="05F08E7B" w14:textId="77777777" w:rsidR="009F0697" w:rsidRPr="001123AE" w:rsidRDefault="009F0697" w:rsidP="009E7D46">
            <w:pPr>
              <w:spacing w:line="360" w:lineRule="auto"/>
              <w:rPr>
                <w:rFonts w:ascii="Times New Roman" w:hAnsi="Times New Roman" w:cs="Times New Roman"/>
                <w:b/>
                <w:bCs/>
                <w:sz w:val="24"/>
                <w:szCs w:val="24"/>
              </w:rPr>
            </w:pPr>
            <w:r w:rsidRPr="001123AE">
              <w:rPr>
                <w:rFonts w:ascii="Times New Roman" w:hAnsi="Times New Roman" w:cs="Times New Roman"/>
                <w:b/>
                <w:bCs/>
                <w:sz w:val="24"/>
                <w:szCs w:val="24"/>
              </w:rPr>
              <w:t>1.13</w:t>
            </w:r>
          </w:p>
        </w:tc>
      </w:tr>
      <w:tr w:rsidR="0046489F" w:rsidRPr="001123AE" w14:paraId="4A8A3266" w14:textId="77777777" w:rsidTr="0013602B">
        <w:trPr>
          <w:trHeight w:val="290"/>
          <w:jc w:val="center"/>
        </w:trPr>
        <w:tc>
          <w:tcPr>
            <w:tcW w:w="4531" w:type="dxa"/>
            <w:noWrap/>
            <w:hideMark/>
          </w:tcPr>
          <w:p w14:paraId="4660AE61" w14:textId="77777777" w:rsidR="009F0697" w:rsidRPr="001123AE" w:rsidRDefault="009F0697" w:rsidP="009E7D46">
            <w:pPr>
              <w:spacing w:line="360" w:lineRule="auto"/>
              <w:rPr>
                <w:rFonts w:ascii="Times New Roman" w:hAnsi="Times New Roman" w:cs="Times New Roman"/>
                <w:sz w:val="24"/>
                <w:szCs w:val="24"/>
              </w:rPr>
            </w:pPr>
            <w:proofErr w:type="spellStart"/>
            <w:r w:rsidRPr="001123AE">
              <w:rPr>
                <w:rFonts w:ascii="Times New Roman" w:hAnsi="Times New Roman" w:cs="Times New Roman"/>
                <w:i/>
                <w:iCs/>
                <w:sz w:val="24"/>
                <w:szCs w:val="24"/>
              </w:rPr>
              <w:t>Sacciolepis</w:t>
            </w:r>
            <w:proofErr w:type="spellEnd"/>
            <w:r w:rsidRPr="001123AE">
              <w:rPr>
                <w:rFonts w:ascii="Times New Roman" w:hAnsi="Times New Roman" w:cs="Times New Roman"/>
                <w:i/>
                <w:iCs/>
                <w:sz w:val="24"/>
                <w:szCs w:val="24"/>
              </w:rPr>
              <w:t xml:space="preserve"> </w:t>
            </w:r>
            <w:proofErr w:type="spellStart"/>
            <w:r w:rsidRPr="001123AE">
              <w:rPr>
                <w:rFonts w:ascii="Times New Roman" w:hAnsi="Times New Roman" w:cs="Times New Roman"/>
                <w:i/>
                <w:iCs/>
                <w:sz w:val="24"/>
                <w:szCs w:val="24"/>
              </w:rPr>
              <w:t>africana</w:t>
            </w:r>
            <w:proofErr w:type="spellEnd"/>
            <w:r w:rsidRPr="001123AE">
              <w:rPr>
                <w:rFonts w:ascii="Times New Roman" w:hAnsi="Times New Roman" w:cs="Times New Roman"/>
                <w:sz w:val="24"/>
                <w:szCs w:val="24"/>
              </w:rPr>
              <w:t xml:space="preserve"> Hubb &amp; Snowden.</w:t>
            </w:r>
          </w:p>
        </w:tc>
        <w:tc>
          <w:tcPr>
            <w:tcW w:w="2694" w:type="dxa"/>
            <w:noWrap/>
            <w:hideMark/>
          </w:tcPr>
          <w:p w14:paraId="060EA8F7" w14:textId="77777777" w:rsidR="009F0697" w:rsidRPr="001123AE" w:rsidRDefault="009F0697" w:rsidP="009E7D46">
            <w:pPr>
              <w:spacing w:line="360" w:lineRule="auto"/>
              <w:rPr>
                <w:rFonts w:ascii="Times New Roman" w:hAnsi="Times New Roman" w:cs="Times New Roman"/>
                <w:b/>
                <w:bCs/>
                <w:sz w:val="24"/>
                <w:szCs w:val="24"/>
              </w:rPr>
            </w:pPr>
            <w:r w:rsidRPr="001123AE">
              <w:rPr>
                <w:rFonts w:ascii="Times New Roman" w:hAnsi="Times New Roman" w:cs="Times New Roman"/>
                <w:b/>
                <w:bCs/>
                <w:sz w:val="24"/>
                <w:szCs w:val="24"/>
              </w:rPr>
              <w:t>5</w:t>
            </w:r>
          </w:p>
        </w:tc>
        <w:tc>
          <w:tcPr>
            <w:tcW w:w="1835" w:type="dxa"/>
            <w:noWrap/>
            <w:hideMark/>
          </w:tcPr>
          <w:p w14:paraId="7B74CA84" w14:textId="77777777" w:rsidR="009F0697" w:rsidRPr="001123AE" w:rsidRDefault="009F0697" w:rsidP="009E7D46">
            <w:pPr>
              <w:spacing w:line="360" w:lineRule="auto"/>
              <w:rPr>
                <w:rFonts w:ascii="Times New Roman" w:hAnsi="Times New Roman" w:cs="Times New Roman"/>
                <w:b/>
                <w:bCs/>
                <w:sz w:val="24"/>
                <w:szCs w:val="24"/>
              </w:rPr>
            </w:pPr>
            <w:r w:rsidRPr="001123AE">
              <w:rPr>
                <w:rFonts w:ascii="Times New Roman" w:hAnsi="Times New Roman" w:cs="Times New Roman"/>
                <w:b/>
                <w:bCs/>
                <w:sz w:val="24"/>
                <w:szCs w:val="24"/>
              </w:rPr>
              <w:t>1.13</w:t>
            </w:r>
          </w:p>
        </w:tc>
      </w:tr>
      <w:tr w:rsidR="0046489F" w:rsidRPr="001123AE" w14:paraId="077FAC3A" w14:textId="77777777" w:rsidTr="0013602B">
        <w:trPr>
          <w:trHeight w:val="290"/>
          <w:jc w:val="center"/>
        </w:trPr>
        <w:tc>
          <w:tcPr>
            <w:tcW w:w="4531" w:type="dxa"/>
            <w:noWrap/>
            <w:hideMark/>
          </w:tcPr>
          <w:p w14:paraId="32BC440E" w14:textId="77777777" w:rsidR="009F0697" w:rsidRPr="001123AE" w:rsidRDefault="009F0697" w:rsidP="009E7D46">
            <w:pPr>
              <w:spacing w:line="360" w:lineRule="auto"/>
              <w:rPr>
                <w:rFonts w:ascii="Times New Roman" w:hAnsi="Times New Roman" w:cs="Times New Roman"/>
                <w:sz w:val="24"/>
                <w:szCs w:val="24"/>
              </w:rPr>
            </w:pPr>
            <w:proofErr w:type="spellStart"/>
            <w:r w:rsidRPr="001123AE">
              <w:rPr>
                <w:rFonts w:ascii="Times New Roman" w:hAnsi="Times New Roman" w:cs="Times New Roman"/>
                <w:i/>
                <w:iCs/>
                <w:sz w:val="24"/>
                <w:szCs w:val="24"/>
              </w:rPr>
              <w:t>Commelina</w:t>
            </w:r>
            <w:proofErr w:type="spellEnd"/>
            <w:r w:rsidRPr="001123AE">
              <w:rPr>
                <w:rFonts w:ascii="Times New Roman" w:hAnsi="Times New Roman" w:cs="Times New Roman"/>
                <w:i/>
                <w:iCs/>
                <w:sz w:val="24"/>
                <w:szCs w:val="24"/>
              </w:rPr>
              <w:t xml:space="preserve"> </w:t>
            </w:r>
            <w:proofErr w:type="spellStart"/>
            <w:r w:rsidRPr="001123AE">
              <w:rPr>
                <w:rFonts w:ascii="Times New Roman" w:hAnsi="Times New Roman" w:cs="Times New Roman"/>
                <w:i/>
                <w:iCs/>
                <w:sz w:val="24"/>
                <w:szCs w:val="24"/>
              </w:rPr>
              <w:t>benghalensis</w:t>
            </w:r>
            <w:proofErr w:type="spellEnd"/>
            <w:r w:rsidRPr="001123AE">
              <w:rPr>
                <w:rFonts w:ascii="Times New Roman" w:hAnsi="Times New Roman" w:cs="Times New Roman"/>
                <w:i/>
                <w:iCs/>
                <w:sz w:val="24"/>
                <w:szCs w:val="24"/>
              </w:rPr>
              <w:t xml:space="preserve"> </w:t>
            </w:r>
            <w:r w:rsidRPr="001123AE">
              <w:rPr>
                <w:rFonts w:ascii="Times New Roman" w:hAnsi="Times New Roman" w:cs="Times New Roman"/>
                <w:sz w:val="24"/>
                <w:szCs w:val="24"/>
              </w:rPr>
              <w:t>L.</w:t>
            </w:r>
          </w:p>
        </w:tc>
        <w:tc>
          <w:tcPr>
            <w:tcW w:w="2694" w:type="dxa"/>
            <w:noWrap/>
            <w:hideMark/>
          </w:tcPr>
          <w:p w14:paraId="7B8B8E1F" w14:textId="77777777" w:rsidR="009F0697" w:rsidRPr="001123AE" w:rsidRDefault="009F0697" w:rsidP="009E7D46">
            <w:pPr>
              <w:spacing w:line="360" w:lineRule="auto"/>
              <w:rPr>
                <w:rFonts w:ascii="Times New Roman" w:hAnsi="Times New Roman" w:cs="Times New Roman"/>
                <w:b/>
                <w:bCs/>
                <w:sz w:val="24"/>
                <w:szCs w:val="24"/>
              </w:rPr>
            </w:pPr>
            <w:r w:rsidRPr="001123AE">
              <w:rPr>
                <w:rFonts w:ascii="Times New Roman" w:hAnsi="Times New Roman" w:cs="Times New Roman"/>
                <w:b/>
                <w:bCs/>
                <w:sz w:val="24"/>
                <w:szCs w:val="24"/>
              </w:rPr>
              <w:t>4</w:t>
            </w:r>
          </w:p>
        </w:tc>
        <w:tc>
          <w:tcPr>
            <w:tcW w:w="1835" w:type="dxa"/>
            <w:noWrap/>
            <w:hideMark/>
          </w:tcPr>
          <w:p w14:paraId="33D82E94" w14:textId="77777777" w:rsidR="009F0697" w:rsidRPr="001123AE" w:rsidRDefault="009F0697" w:rsidP="009E7D46">
            <w:pPr>
              <w:spacing w:line="360" w:lineRule="auto"/>
              <w:rPr>
                <w:rFonts w:ascii="Times New Roman" w:hAnsi="Times New Roman" w:cs="Times New Roman"/>
                <w:b/>
                <w:bCs/>
                <w:sz w:val="24"/>
                <w:szCs w:val="24"/>
              </w:rPr>
            </w:pPr>
            <w:r w:rsidRPr="001123AE">
              <w:rPr>
                <w:rFonts w:ascii="Times New Roman" w:hAnsi="Times New Roman" w:cs="Times New Roman"/>
                <w:b/>
                <w:bCs/>
                <w:sz w:val="24"/>
                <w:szCs w:val="24"/>
              </w:rPr>
              <w:t>0.9</w:t>
            </w:r>
          </w:p>
        </w:tc>
      </w:tr>
      <w:tr w:rsidR="0046489F" w:rsidRPr="001123AE" w14:paraId="2C0449A3" w14:textId="77777777" w:rsidTr="0013602B">
        <w:trPr>
          <w:trHeight w:val="290"/>
          <w:jc w:val="center"/>
        </w:trPr>
        <w:tc>
          <w:tcPr>
            <w:tcW w:w="4531" w:type="dxa"/>
            <w:noWrap/>
            <w:hideMark/>
          </w:tcPr>
          <w:p w14:paraId="47FED2FC" w14:textId="77777777" w:rsidR="009F0697" w:rsidRPr="001123AE" w:rsidRDefault="009F0697" w:rsidP="009E7D46">
            <w:pPr>
              <w:spacing w:line="360" w:lineRule="auto"/>
              <w:rPr>
                <w:rFonts w:ascii="Times New Roman" w:hAnsi="Times New Roman" w:cs="Times New Roman"/>
                <w:sz w:val="24"/>
                <w:szCs w:val="24"/>
              </w:rPr>
            </w:pPr>
            <w:proofErr w:type="spellStart"/>
            <w:r w:rsidRPr="001123AE">
              <w:rPr>
                <w:rFonts w:ascii="Times New Roman" w:hAnsi="Times New Roman" w:cs="Times New Roman"/>
                <w:i/>
                <w:iCs/>
                <w:sz w:val="24"/>
                <w:szCs w:val="24"/>
              </w:rPr>
              <w:t>Cyperus</w:t>
            </w:r>
            <w:proofErr w:type="spellEnd"/>
            <w:r w:rsidRPr="001123AE">
              <w:rPr>
                <w:rFonts w:ascii="Times New Roman" w:hAnsi="Times New Roman" w:cs="Times New Roman"/>
                <w:i/>
                <w:iCs/>
                <w:sz w:val="24"/>
                <w:szCs w:val="24"/>
              </w:rPr>
              <w:t xml:space="preserve"> </w:t>
            </w:r>
            <w:proofErr w:type="spellStart"/>
            <w:r w:rsidRPr="001123AE">
              <w:rPr>
                <w:rFonts w:ascii="Times New Roman" w:hAnsi="Times New Roman" w:cs="Times New Roman"/>
                <w:i/>
                <w:iCs/>
                <w:sz w:val="24"/>
                <w:szCs w:val="24"/>
              </w:rPr>
              <w:t>articulatus</w:t>
            </w:r>
            <w:proofErr w:type="spellEnd"/>
            <w:r w:rsidRPr="001123AE">
              <w:rPr>
                <w:rFonts w:ascii="Times New Roman" w:hAnsi="Times New Roman" w:cs="Times New Roman"/>
                <w:i/>
                <w:iCs/>
                <w:sz w:val="24"/>
                <w:szCs w:val="24"/>
              </w:rPr>
              <w:t xml:space="preserve"> </w:t>
            </w:r>
            <w:r w:rsidRPr="001123AE">
              <w:rPr>
                <w:rFonts w:ascii="Times New Roman" w:hAnsi="Times New Roman" w:cs="Times New Roman"/>
                <w:sz w:val="24"/>
                <w:szCs w:val="24"/>
              </w:rPr>
              <w:t>L.</w:t>
            </w:r>
          </w:p>
        </w:tc>
        <w:tc>
          <w:tcPr>
            <w:tcW w:w="2694" w:type="dxa"/>
            <w:noWrap/>
            <w:hideMark/>
          </w:tcPr>
          <w:p w14:paraId="15F0E3F1" w14:textId="77777777" w:rsidR="009F0697" w:rsidRPr="001123AE" w:rsidRDefault="009F0697" w:rsidP="009E7D46">
            <w:pPr>
              <w:spacing w:line="360" w:lineRule="auto"/>
              <w:rPr>
                <w:rFonts w:ascii="Times New Roman" w:hAnsi="Times New Roman" w:cs="Times New Roman"/>
                <w:b/>
                <w:bCs/>
                <w:sz w:val="24"/>
                <w:szCs w:val="24"/>
              </w:rPr>
            </w:pPr>
            <w:r w:rsidRPr="001123AE">
              <w:rPr>
                <w:rFonts w:ascii="Times New Roman" w:hAnsi="Times New Roman" w:cs="Times New Roman"/>
                <w:b/>
                <w:bCs/>
                <w:sz w:val="24"/>
                <w:szCs w:val="24"/>
              </w:rPr>
              <w:t>4</w:t>
            </w:r>
          </w:p>
        </w:tc>
        <w:tc>
          <w:tcPr>
            <w:tcW w:w="1835" w:type="dxa"/>
            <w:noWrap/>
            <w:hideMark/>
          </w:tcPr>
          <w:p w14:paraId="55655896" w14:textId="77777777" w:rsidR="009F0697" w:rsidRPr="001123AE" w:rsidRDefault="009F0697" w:rsidP="009E7D46">
            <w:pPr>
              <w:spacing w:line="360" w:lineRule="auto"/>
              <w:rPr>
                <w:rFonts w:ascii="Times New Roman" w:hAnsi="Times New Roman" w:cs="Times New Roman"/>
                <w:b/>
                <w:bCs/>
                <w:sz w:val="24"/>
                <w:szCs w:val="24"/>
              </w:rPr>
            </w:pPr>
            <w:r w:rsidRPr="001123AE">
              <w:rPr>
                <w:rFonts w:ascii="Times New Roman" w:hAnsi="Times New Roman" w:cs="Times New Roman"/>
                <w:b/>
                <w:bCs/>
                <w:sz w:val="24"/>
                <w:szCs w:val="24"/>
              </w:rPr>
              <w:t>0.9</w:t>
            </w:r>
          </w:p>
        </w:tc>
      </w:tr>
      <w:tr w:rsidR="0046489F" w:rsidRPr="001123AE" w14:paraId="090E89D0" w14:textId="77777777" w:rsidTr="0013602B">
        <w:trPr>
          <w:trHeight w:val="290"/>
          <w:jc w:val="center"/>
        </w:trPr>
        <w:tc>
          <w:tcPr>
            <w:tcW w:w="4531" w:type="dxa"/>
            <w:noWrap/>
            <w:hideMark/>
          </w:tcPr>
          <w:p w14:paraId="3B89AF35" w14:textId="77777777" w:rsidR="009F0697" w:rsidRPr="001123AE" w:rsidRDefault="009F0697" w:rsidP="009E7D46">
            <w:pPr>
              <w:spacing w:line="360" w:lineRule="auto"/>
              <w:rPr>
                <w:rFonts w:ascii="Times New Roman" w:hAnsi="Times New Roman" w:cs="Times New Roman"/>
                <w:sz w:val="24"/>
                <w:szCs w:val="24"/>
              </w:rPr>
            </w:pPr>
            <w:r w:rsidRPr="001123AE">
              <w:rPr>
                <w:rFonts w:ascii="Times New Roman" w:hAnsi="Times New Roman" w:cs="Times New Roman"/>
                <w:i/>
                <w:iCs/>
                <w:sz w:val="24"/>
                <w:szCs w:val="24"/>
              </w:rPr>
              <w:t xml:space="preserve">Luffa aegyptiaca </w:t>
            </w:r>
            <w:r w:rsidRPr="001123AE">
              <w:rPr>
                <w:rFonts w:ascii="Times New Roman" w:hAnsi="Times New Roman" w:cs="Times New Roman"/>
                <w:sz w:val="24"/>
                <w:szCs w:val="24"/>
              </w:rPr>
              <w:t>Mill.</w:t>
            </w:r>
          </w:p>
        </w:tc>
        <w:tc>
          <w:tcPr>
            <w:tcW w:w="2694" w:type="dxa"/>
            <w:noWrap/>
            <w:hideMark/>
          </w:tcPr>
          <w:p w14:paraId="2C13588D" w14:textId="77777777" w:rsidR="009F0697" w:rsidRPr="001123AE" w:rsidRDefault="009F0697" w:rsidP="009E7D46">
            <w:pPr>
              <w:spacing w:line="360" w:lineRule="auto"/>
              <w:rPr>
                <w:rFonts w:ascii="Times New Roman" w:hAnsi="Times New Roman" w:cs="Times New Roman"/>
                <w:b/>
                <w:bCs/>
                <w:sz w:val="24"/>
                <w:szCs w:val="24"/>
              </w:rPr>
            </w:pPr>
            <w:r w:rsidRPr="001123AE">
              <w:rPr>
                <w:rFonts w:ascii="Times New Roman" w:hAnsi="Times New Roman" w:cs="Times New Roman"/>
                <w:b/>
                <w:bCs/>
                <w:sz w:val="24"/>
                <w:szCs w:val="24"/>
              </w:rPr>
              <w:t>4</w:t>
            </w:r>
          </w:p>
        </w:tc>
        <w:tc>
          <w:tcPr>
            <w:tcW w:w="1835" w:type="dxa"/>
            <w:noWrap/>
            <w:hideMark/>
          </w:tcPr>
          <w:p w14:paraId="7D38D9F5" w14:textId="77777777" w:rsidR="009F0697" w:rsidRPr="001123AE" w:rsidRDefault="009F0697" w:rsidP="009E7D46">
            <w:pPr>
              <w:spacing w:line="360" w:lineRule="auto"/>
              <w:rPr>
                <w:rFonts w:ascii="Times New Roman" w:hAnsi="Times New Roman" w:cs="Times New Roman"/>
                <w:b/>
                <w:bCs/>
                <w:sz w:val="24"/>
                <w:szCs w:val="24"/>
              </w:rPr>
            </w:pPr>
            <w:r w:rsidRPr="001123AE">
              <w:rPr>
                <w:rFonts w:ascii="Times New Roman" w:hAnsi="Times New Roman" w:cs="Times New Roman"/>
                <w:b/>
                <w:bCs/>
                <w:sz w:val="24"/>
                <w:szCs w:val="24"/>
              </w:rPr>
              <w:t>0.9</w:t>
            </w:r>
          </w:p>
        </w:tc>
      </w:tr>
      <w:tr w:rsidR="0046489F" w:rsidRPr="001123AE" w14:paraId="27EF7D5D" w14:textId="77777777" w:rsidTr="0013602B">
        <w:trPr>
          <w:trHeight w:val="290"/>
          <w:jc w:val="center"/>
        </w:trPr>
        <w:tc>
          <w:tcPr>
            <w:tcW w:w="4531" w:type="dxa"/>
            <w:noWrap/>
            <w:hideMark/>
          </w:tcPr>
          <w:p w14:paraId="0DC9A324" w14:textId="77777777" w:rsidR="009F0697" w:rsidRPr="001123AE" w:rsidRDefault="009F0697" w:rsidP="009E7D46">
            <w:pPr>
              <w:spacing w:line="360" w:lineRule="auto"/>
              <w:rPr>
                <w:rFonts w:ascii="Times New Roman" w:hAnsi="Times New Roman" w:cs="Times New Roman"/>
                <w:sz w:val="24"/>
                <w:szCs w:val="24"/>
              </w:rPr>
            </w:pPr>
            <w:proofErr w:type="spellStart"/>
            <w:r w:rsidRPr="001123AE">
              <w:rPr>
                <w:rFonts w:ascii="Times New Roman" w:hAnsi="Times New Roman" w:cs="Times New Roman"/>
                <w:i/>
                <w:iCs/>
                <w:sz w:val="24"/>
                <w:szCs w:val="24"/>
              </w:rPr>
              <w:t>Sesbania</w:t>
            </w:r>
            <w:proofErr w:type="spellEnd"/>
            <w:r w:rsidRPr="001123AE">
              <w:rPr>
                <w:rFonts w:ascii="Times New Roman" w:hAnsi="Times New Roman" w:cs="Times New Roman"/>
                <w:i/>
                <w:iCs/>
                <w:sz w:val="24"/>
                <w:szCs w:val="24"/>
              </w:rPr>
              <w:t xml:space="preserve"> </w:t>
            </w:r>
            <w:proofErr w:type="spellStart"/>
            <w:r w:rsidRPr="001123AE">
              <w:rPr>
                <w:rFonts w:ascii="Times New Roman" w:hAnsi="Times New Roman" w:cs="Times New Roman"/>
                <w:i/>
                <w:iCs/>
                <w:sz w:val="24"/>
                <w:szCs w:val="24"/>
              </w:rPr>
              <w:t>leptocarpa</w:t>
            </w:r>
            <w:proofErr w:type="spellEnd"/>
            <w:r w:rsidRPr="001123AE">
              <w:rPr>
                <w:rFonts w:ascii="Times New Roman" w:hAnsi="Times New Roman" w:cs="Times New Roman"/>
                <w:i/>
                <w:iCs/>
                <w:sz w:val="24"/>
                <w:szCs w:val="24"/>
              </w:rPr>
              <w:t xml:space="preserve"> </w:t>
            </w:r>
            <w:r w:rsidRPr="001123AE">
              <w:rPr>
                <w:rFonts w:ascii="Times New Roman" w:hAnsi="Times New Roman" w:cs="Times New Roman"/>
                <w:sz w:val="24"/>
                <w:szCs w:val="24"/>
              </w:rPr>
              <w:t>DC.</w:t>
            </w:r>
          </w:p>
        </w:tc>
        <w:tc>
          <w:tcPr>
            <w:tcW w:w="2694" w:type="dxa"/>
            <w:noWrap/>
            <w:hideMark/>
          </w:tcPr>
          <w:p w14:paraId="0B8466DC" w14:textId="77777777" w:rsidR="009F0697" w:rsidRPr="001123AE" w:rsidRDefault="009F0697" w:rsidP="009E7D46">
            <w:pPr>
              <w:spacing w:line="360" w:lineRule="auto"/>
              <w:rPr>
                <w:rFonts w:ascii="Times New Roman" w:hAnsi="Times New Roman" w:cs="Times New Roman"/>
                <w:b/>
                <w:bCs/>
                <w:sz w:val="24"/>
                <w:szCs w:val="24"/>
              </w:rPr>
            </w:pPr>
            <w:r w:rsidRPr="001123AE">
              <w:rPr>
                <w:rFonts w:ascii="Times New Roman" w:hAnsi="Times New Roman" w:cs="Times New Roman"/>
                <w:b/>
                <w:bCs/>
                <w:sz w:val="24"/>
                <w:szCs w:val="24"/>
              </w:rPr>
              <w:t>3</w:t>
            </w:r>
          </w:p>
        </w:tc>
        <w:tc>
          <w:tcPr>
            <w:tcW w:w="1835" w:type="dxa"/>
            <w:noWrap/>
            <w:hideMark/>
          </w:tcPr>
          <w:p w14:paraId="716AC409" w14:textId="77777777" w:rsidR="009F0697" w:rsidRPr="001123AE" w:rsidRDefault="009F0697" w:rsidP="009E7D46">
            <w:pPr>
              <w:spacing w:line="360" w:lineRule="auto"/>
              <w:rPr>
                <w:rFonts w:ascii="Times New Roman" w:hAnsi="Times New Roman" w:cs="Times New Roman"/>
                <w:b/>
                <w:bCs/>
                <w:sz w:val="24"/>
                <w:szCs w:val="24"/>
              </w:rPr>
            </w:pPr>
            <w:r w:rsidRPr="001123AE">
              <w:rPr>
                <w:rFonts w:ascii="Times New Roman" w:hAnsi="Times New Roman" w:cs="Times New Roman"/>
                <w:b/>
                <w:bCs/>
                <w:sz w:val="24"/>
                <w:szCs w:val="24"/>
              </w:rPr>
              <w:t>0.68</w:t>
            </w:r>
          </w:p>
        </w:tc>
      </w:tr>
      <w:tr w:rsidR="0046489F" w:rsidRPr="001123AE" w14:paraId="4F5D9D26" w14:textId="77777777" w:rsidTr="0013602B">
        <w:trPr>
          <w:trHeight w:val="290"/>
          <w:jc w:val="center"/>
        </w:trPr>
        <w:tc>
          <w:tcPr>
            <w:tcW w:w="4531" w:type="dxa"/>
            <w:noWrap/>
            <w:hideMark/>
          </w:tcPr>
          <w:p w14:paraId="29A92870" w14:textId="77777777" w:rsidR="009F0697" w:rsidRPr="001123AE" w:rsidRDefault="009F0697" w:rsidP="009E7D46">
            <w:pPr>
              <w:spacing w:line="360" w:lineRule="auto"/>
              <w:rPr>
                <w:rFonts w:ascii="Times New Roman" w:hAnsi="Times New Roman" w:cs="Times New Roman"/>
                <w:sz w:val="24"/>
                <w:szCs w:val="24"/>
              </w:rPr>
            </w:pPr>
            <w:proofErr w:type="spellStart"/>
            <w:r w:rsidRPr="001123AE">
              <w:rPr>
                <w:rFonts w:ascii="Times New Roman" w:hAnsi="Times New Roman" w:cs="Times New Roman"/>
                <w:i/>
                <w:iCs/>
                <w:sz w:val="24"/>
                <w:szCs w:val="24"/>
              </w:rPr>
              <w:t>Eragrostis</w:t>
            </w:r>
            <w:proofErr w:type="spellEnd"/>
            <w:r w:rsidRPr="001123AE">
              <w:rPr>
                <w:rFonts w:ascii="Times New Roman" w:hAnsi="Times New Roman" w:cs="Times New Roman"/>
                <w:i/>
                <w:iCs/>
                <w:sz w:val="24"/>
                <w:szCs w:val="24"/>
              </w:rPr>
              <w:t xml:space="preserve"> </w:t>
            </w:r>
            <w:proofErr w:type="spellStart"/>
            <w:r w:rsidRPr="001123AE">
              <w:rPr>
                <w:rFonts w:ascii="Times New Roman" w:hAnsi="Times New Roman" w:cs="Times New Roman"/>
                <w:i/>
                <w:iCs/>
                <w:sz w:val="24"/>
                <w:szCs w:val="24"/>
              </w:rPr>
              <w:t>cilianescens</w:t>
            </w:r>
            <w:proofErr w:type="spellEnd"/>
            <w:r w:rsidRPr="001123AE">
              <w:rPr>
                <w:rFonts w:ascii="Times New Roman" w:hAnsi="Times New Roman" w:cs="Times New Roman"/>
                <w:i/>
                <w:iCs/>
                <w:sz w:val="24"/>
                <w:szCs w:val="24"/>
              </w:rPr>
              <w:t xml:space="preserve"> </w:t>
            </w:r>
            <w:r w:rsidRPr="001123AE">
              <w:rPr>
                <w:rFonts w:ascii="Times New Roman" w:hAnsi="Times New Roman" w:cs="Times New Roman"/>
                <w:sz w:val="24"/>
                <w:szCs w:val="24"/>
              </w:rPr>
              <w:t>(Germany) FT Hubb .</w:t>
            </w:r>
          </w:p>
        </w:tc>
        <w:tc>
          <w:tcPr>
            <w:tcW w:w="2694" w:type="dxa"/>
            <w:noWrap/>
            <w:hideMark/>
          </w:tcPr>
          <w:p w14:paraId="59810762" w14:textId="77777777" w:rsidR="009F0697" w:rsidRPr="001123AE" w:rsidRDefault="009F0697" w:rsidP="009E7D46">
            <w:pPr>
              <w:spacing w:line="360" w:lineRule="auto"/>
              <w:rPr>
                <w:rFonts w:ascii="Times New Roman" w:hAnsi="Times New Roman" w:cs="Times New Roman"/>
                <w:b/>
                <w:bCs/>
                <w:sz w:val="24"/>
                <w:szCs w:val="24"/>
              </w:rPr>
            </w:pPr>
            <w:r w:rsidRPr="001123AE">
              <w:rPr>
                <w:rFonts w:ascii="Times New Roman" w:hAnsi="Times New Roman" w:cs="Times New Roman"/>
                <w:b/>
                <w:bCs/>
                <w:sz w:val="24"/>
                <w:szCs w:val="24"/>
              </w:rPr>
              <w:t>3</w:t>
            </w:r>
          </w:p>
        </w:tc>
        <w:tc>
          <w:tcPr>
            <w:tcW w:w="1835" w:type="dxa"/>
            <w:noWrap/>
            <w:hideMark/>
          </w:tcPr>
          <w:p w14:paraId="46052B5E" w14:textId="77777777" w:rsidR="009F0697" w:rsidRPr="001123AE" w:rsidRDefault="009F0697" w:rsidP="009E7D46">
            <w:pPr>
              <w:spacing w:line="360" w:lineRule="auto"/>
              <w:rPr>
                <w:rFonts w:ascii="Times New Roman" w:hAnsi="Times New Roman" w:cs="Times New Roman"/>
                <w:b/>
                <w:bCs/>
                <w:sz w:val="24"/>
                <w:szCs w:val="24"/>
              </w:rPr>
            </w:pPr>
            <w:r w:rsidRPr="001123AE">
              <w:rPr>
                <w:rFonts w:ascii="Times New Roman" w:hAnsi="Times New Roman" w:cs="Times New Roman"/>
                <w:b/>
                <w:bCs/>
                <w:sz w:val="24"/>
                <w:szCs w:val="24"/>
              </w:rPr>
              <w:t>0.68</w:t>
            </w:r>
          </w:p>
        </w:tc>
      </w:tr>
      <w:tr w:rsidR="0046489F" w:rsidRPr="001123AE" w14:paraId="0B1CD6FE" w14:textId="77777777" w:rsidTr="0013602B">
        <w:trPr>
          <w:trHeight w:val="290"/>
          <w:jc w:val="center"/>
        </w:trPr>
        <w:tc>
          <w:tcPr>
            <w:tcW w:w="4531" w:type="dxa"/>
            <w:noWrap/>
            <w:hideMark/>
          </w:tcPr>
          <w:p w14:paraId="55629923" w14:textId="77777777" w:rsidR="009F0697" w:rsidRPr="00C548B8" w:rsidRDefault="009F0697" w:rsidP="009E7D46">
            <w:pPr>
              <w:spacing w:line="360" w:lineRule="auto"/>
              <w:rPr>
                <w:rFonts w:ascii="Times New Roman" w:hAnsi="Times New Roman" w:cs="Times New Roman"/>
                <w:sz w:val="24"/>
                <w:szCs w:val="24"/>
                <w:lang w:val="it-IT"/>
              </w:rPr>
            </w:pPr>
            <w:r w:rsidRPr="00C548B8">
              <w:rPr>
                <w:rFonts w:ascii="Times New Roman" w:hAnsi="Times New Roman" w:cs="Times New Roman"/>
                <w:i/>
                <w:iCs/>
                <w:sz w:val="24"/>
                <w:szCs w:val="24"/>
                <w:lang w:val="it-IT"/>
              </w:rPr>
              <w:t xml:space="preserve">Orya longistaminata </w:t>
            </w:r>
            <w:r w:rsidRPr="00C548B8">
              <w:rPr>
                <w:rFonts w:ascii="Times New Roman" w:hAnsi="Times New Roman" w:cs="Times New Roman"/>
                <w:sz w:val="24"/>
                <w:szCs w:val="24"/>
                <w:lang w:val="it-IT"/>
              </w:rPr>
              <w:t>A. Chev.&amp; Roehr.</w:t>
            </w:r>
          </w:p>
        </w:tc>
        <w:tc>
          <w:tcPr>
            <w:tcW w:w="2694" w:type="dxa"/>
            <w:noWrap/>
            <w:hideMark/>
          </w:tcPr>
          <w:p w14:paraId="4299C7DB" w14:textId="77777777" w:rsidR="009F0697" w:rsidRPr="001123AE" w:rsidRDefault="009F0697" w:rsidP="009E7D46">
            <w:pPr>
              <w:spacing w:line="360" w:lineRule="auto"/>
              <w:rPr>
                <w:rFonts w:ascii="Times New Roman" w:hAnsi="Times New Roman" w:cs="Times New Roman"/>
                <w:b/>
                <w:bCs/>
                <w:sz w:val="24"/>
                <w:szCs w:val="24"/>
              </w:rPr>
            </w:pPr>
            <w:r w:rsidRPr="001123AE">
              <w:rPr>
                <w:rFonts w:ascii="Times New Roman" w:hAnsi="Times New Roman" w:cs="Times New Roman"/>
                <w:b/>
                <w:bCs/>
                <w:sz w:val="24"/>
                <w:szCs w:val="24"/>
              </w:rPr>
              <w:t>3</w:t>
            </w:r>
          </w:p>
        </w:tc>
        <w:tc>
          <w:tcPr>
            <w:tcW w:w="1835" w:type="dxa"/>
            <w:noWrap/>
            <w:hideMark/>
          </w:tcPr>
          <w:p w14:paraId="2094E4DE" w14:textId="77777777" w:rsidR="009F0697" w:rsidRPr="001123AE" w:rsidRDefault="009F0697" w:rsidP="009E7D46">
            <w:pPr>
              <w:spacing w:line="360" w:lineRule="auto"/>
              <w:rPr>
                <w:rFonts w:ascii="Times New Roman" w:hAnsi="Times New Roman" w:cs="Times New Roman"/>
                <w:b/>
                <w:bCs/>
                <w:sz w:val="24"/>
                <w:szCs w:val="24"/>
              </w:rPr>
            </w:pPr>
            <w:r w:rsidRPr="001123AE">
              <w:rPr>
                <w:rFonts w:ascii="Times New Roman" w:hAnsi="Times New Roman" w:cs="Times New Roman"/>
                <w:b/>
                <w:bCs/>
                <w:sz w:val="24"/>
                <w:szCs w:val="24"/>
              </w:rPr>
              <w:t>0.68</w:t>
            </w:r>
          </w:p>
        </w:tc>
      </w:tr>
      <w:tr w:rsidR="0046489F" w:rsidRPr="001123AE" w14:paraId="1E179112" w14:textId="77777777" w:rsidTr="0013602B">
        <w:trPr>
          <w:trHeight w:val="290"/>
          <w:jc w:val="center"/>
        </w:trPr>
        <w:tc>
          <w:tcPr>
            <w:tcW w:w="4531" w:type="dxa"/>
            <w:noWrap/>
            <w:hideMark/>
          </w:tcPr>
          <w:p w14:paraId="6C70868B" w14:textId="073528CC" w:rsidR="009F0697" w:rsidRPr="001123AE" w:rsidRDefault="009F0697" w:rsidP="009E7D46">
            <w:pPr>
              <w:spacing w:line="360" w:lineRule="auto"/>
              <w:rPr>
                <w:rFonts w:ascii="Times New Roman" w:hAnsi="Times New Roman" w:cs="Times New Roman"/>
                <w:sz w:val="24"/>
                <w:szCs w:val="24"/>
              </w:rPr>
            </w:pPr>
            <w:proofErr w:type="spellStart"/>
            <w:r w:rsidRPr="001123AE">
              <w:rPr>
                <w:rFonts w:ascii="Times New Roman" w:hAnsi="Times New Roman" w:cs="Times New Roman"/>
                <w:i/>
                <w:iCs/>
                <w:sz w:val="24"/>
                <w:szCs w:val="24"/>
              </w:rPr>
              <w:t>Securidaca</w:t>
            </w:r>
            <w:proofErr w:type="spellEnd"/>
            <w:r w:rsidRPr="001123AE">
              <w:rPr>
                <w:rFonts w:ascii="Times New Roman" w:hAnsi="Times New Roman" w:cs="Times New Roman"/>
                <w:i/>
                <w:iCs/>
                <w:sz w:val="24"/>
                <w:szCs w:val="24"/>
              </w:rPr>
              <w:t xml:space="preserve"> </w:t>
            </w:r>
            <w:proofErr w:type="spellStart"/>
            <w:r w:rsidRPr="001123AE">
              <w:rPr>
                <w:rFonts w:ascii="Times New Roman" w:hAnsi="Times New Roman" w:cs="Times New Roman"/>
                <w:i/>
                <w:iCs/>
                <w:sz w:val="24"/>
                <w:szCs w:val="24"/>
              </w:rPr>
              <w:t>longipedunculata</w:t>
            </w:r>
            <w:proofErr w:type="spellEnd"/>
            <w:r w:rsidRPr="001123AE">
              <w:rPr>
                <w:rFonts w:ascii="Times New Roman" w:hAnsi="Times New Roman" w:cs="Times New Roman"/>
                <w:sz w:val="24"/>
                <w:szCs w:val="24"/>
              </w:rPr>
              <w:t xml:space="preserve"> </w:t>
            </w:r>
            <w:proofErr w:type="spellStart"/>
            <w:r w:rsidRPr="001123AE">
              <w:rPr>
                <w:rFonts w:ascii="Times New Roman" w:hAnsi="Times New Roman" w:cs="Times New Roman"/>
                <w:sz w:val="24"/>
                <w:szCs w:val="24"/>
              </w:rPr>
              <w:t>Fresen</w:t>
            </w:r>
            <w:proofErr w:type="spellEnd"/>
            <w:r w:rsidRPr="001123AE">
              <w:rPr>
                <w:rFonts w:ascii="Times New Roman" w:hAnsi="Times New Roman" w:cs="Times New Roman"/>
                <w:sz w:val="24"/>
                <w:szCs w:val="24"/>
              </w:rPr>
              <w:t>.</w:t>
            </w:r>
          </w:p>
        </w:tc>
        <w:tc>
          <w:tcPr>
            <w:tcW w:w="2694" w:type="dxa"/>
            <w:noWrap/>
            <w:hideMark/>
          </w:tcPr>
          <w:p w14:paraId="33E66C25" w14:textId="77777777" w:rsidR="009F0697" w:rsidRPr="001123AE" w:rsidRDefault="009F0697" w:rsidP="009E7D46">
            <w:pPr>
              <w:spacing w:line="360" w:lineRule="auto"/>
              <w:rPr>
                <w:rFonts w:ascii="Times New Roman" w:hAnsi="Times New Roman" w:cs="Times New Roman"/>
                <w:b/>
                <w:bCs/>
                <w:sz w:val="24"/>
                <w:szCs w:val="24"/>
              </w:rPr>
            </w:pPr>
            <w:r w:rsidRPr="001123AE">
              <w:rPr>
                <w:rFonts w:ascii="Times New Roman" w:hAnsi="Times New Roman" w:cs="Times New Roman"/>
                <w:b/>
                <w:bCs/>
                <w:sz w:val="24"/>
                <w:szCs w:val="24"/>
              </w:rPr>
              <w:t>3</w:t>
            </w:r>
          </w:p>
        </w:tc>
        <w:tc>
          <w:tcPr>
            <w:tcW w:w="1835" w:type="dxa"/>
            <w:noWrap/>
            <w:hideMark/>
          </w:tcPr>
          <w:p w14:paraId="29CFA5C7" w14:textId="77777777" w:rsidR="009F0697" w:rsidRPr="001123AE" w:rsidRDefault="009F0697" w:rsidP="009E7D46">
            <w:pPr>
              <w:spacing w:line="360" w:lineRule="auto"/>
              <w:rPr>
                <w:rFonts w:ascii="Times New Roman" w:hAnsi="Times New Roman" w:cs="Times New Roman"/>
                <w:b/>
                <w:bCs/>
                <w:sz w:val="24"/>
                <w:szCs w:val="24"/>
              </w:rPr>
            </w:pPr>
            <w:r w:rsidRPr="001123AE">
              <w:rPr>
                <w:rFonts w:ascii="Times New Roman" w:hAnsi="Times New Roman" w:cs="Times New Roman"/>
                <w:b/>
                <w:bCs/>
                <w:sz w:val="24"/>
                <w:szCs w:val="24"/>
              </w:rPr>
              <w:t>0.68</w:t>
            </w:r>
          </w:p>
        </w:tc>
      </w:tr>
      <w:tr w:rsidR="0046489F" w:rsidRPr="001123AE" w14:paraId="6BECD31F" w14:textId="77777777" w:rsidTr="0013602B">
        <w:trPr>
          <w:trHeight w:val="290"/>
          <w:jc w:val="center"/>
        </w:trPr>
        <w:tc>
          <w:tcPr>
            <w:tcW w:w="4531" w:type="dxa"/>
            <w:noWrap/>
            <w:hideMark/>
          </w:tcPr>
          <w:p w14:paraId="092527D9" w14:textId="1D6ACC2A" w:rsidR="009F0697" w:rsidRPr="001123AE" w:rsidRDefault="009F0697" w:rsidP="009E7D46">
            <w:pPr>
              <w:spacing w:line="360" w:lineRule="auto"/>
              <w:rPr>
                <w:rFonts w:ascii="Times New Roman" w:hAnsi="Times New Roman" w:cs="Times New Roman"/>
                <w:sz w:val="24"/>
                <w:szCs w:val="24"/>
              </w:rPr>
            </w:pPr>
            <w:r w:rsidRPr="001123AE">
              <w:rPr>
                <w:rFonts w:ascii="Times New Roman" w:hAnsi="Times New Roman" w:cs="Times New Roman"/>
                <w:i/>
                <w:iCs/>
                <w:sz w:val="24"/>
                <w:szCs w:val="24"/>
              </w:rPr>
              <w:t xml:space="preserve">Typha </w:t>
            </w:r>
            <w:proofErr w:type="spellStart"/>
            <w:r w:rsidRPr="001123AE">
              <w:rPr>
                <w:rFonts w:ascii="Times New Roman" w:hAnsi="Times New Roman" w:cs="Times New Roman"/>
                <w:i/>
                <w:iCs/>
                <w:sz w:val="24"/>
                <w:szCs w:val="24"/>
              </w:rPr>
              <w:t>domingensis</w:t>
            </w:r>
            <w:proofErr w:type="spellEnd"/>
            <w:r w:rsidRPr="001123AE">
              <w:rPr>
                <w:rFonts w:ascii="Times New Roman" w:hAnsi="Times New Roman" w:cs="Times New Roman"/>
                <w:i/>
                <w:iCs/>
                <w:sz w:val="24"/>
                <w:szCs w:val="24"/>
              </w:rPr>
              <w:t xml:space="preserve"> </w:t>
            </w:r>
            <w:r w:rsidRPr="001123AE">
              <w:rPr>
                <w:rFonts w:ascii="Times New Roman" w:hAnsi="Times New Roman" w:cs="Times New Roman"/>
                <w:sz w:val="24"/>
                <w:szCs w:val="24"/>
              </w:rPr>
              <w:t xml:space="preserve">(Pers.) </w:t>
            </w:r>
            <w:proofErr w:type="spellStart"/>
            <w:r w:rsidRPr="001123AE">
              <w:rPr>
                <w:rFonts w:ascii="Times New Roman" w:hAnsi="Times New Roman" w:cs="Times New Roman"/>
                <w:sz w:val="24"/>
                <w:szCs w:val="24"/>
              </w:rPr>
              <w:t>Steud</w:t>
            </w:r>
            <w:proofErr w:type="spellEnd"/>
            <w:r w:rsidRPr="001123AE">
              <w:rPr>
                <w:rFonts w:ascii="Times New Roman" w:hAnsi="Times New Roman" w:cs="Times New Roman"/>
                <w:sz w:val="24"/>
                <w:szCs w:val="24"/>
              </w:rPr>
              <w:t>.</w:t>
            </w:r>
          </w:p>
        </w:tc>
        <w:tc>
          <w:tcPr>
            <w:tcW w:w="2694" w:type="dxa"/>
            <w:noWrap/>
            <w:hideMark/>
          </w:tcPr>
          <w:p w14:paraId="71766E2B" w14:textId="77777777" w:rsidR="009F0697" w:rsidRPr="001123AE" w:rsidRDefault="009F0697" w:rsidP="009E7D46">
            <w:pPr>
              <w:spacing w:line="360" w:lineRule="auto"/>
              <w:rPr>
                <w:rFonts w:ascii="Times New Roman" w:hAnsi="Times New Roman" w:cs="Times New Roman"/>
                <w:b/>
                <w:bCs/>
                <w:sz w:val="24"/>
                <w:szCs w:val="24"/>
              </w:rPr>
            </w:pPr>
            <w:r w:rsidRPr="001123AE">
              <w:rPr>
                <w:rFonts w:ascii="Times New Roman" w:hAnsi="Times New Roman" w:cs="Times New Roman"/>
                <w:b/>
                <w:bCs/>
                <w:sz w:val="24"/>
                <w:szCs w:val="24"/>
              </w:rPr>
              <w:t>3</w:t>
            </w:r>
          </w:p>
        </w:tc>
        <w:tc>
          <w:tcPr>
            <w:tcW w:w="1835" w:type="dxa"/>
            <w:noWrap/>
            <w:hideMark/>
          </w:tcPr>
          <w:p w14:paraId="676D6C9E" w14:textId="77777777" w:rsidR="009F0697" w:rsidRPr="001123AE" w:rsidRDefault="009F0697" w:rsidP="009E7D46">
            <w:pPr>
              <w:spacing w:line="360" w:lineRule="auto"/>
              <w:rPr>
                <w:rFonts w:ascii="Times New Roman" w:hAnsi="Times New Roman" w:cs="Times New Roman"/>
                <w:b/>
                <w:bCs/>
                <w:sz w:val="24"/>
                <w:szCs w:val="24"/>
              </w:rPr>
            </w:pPr>
            <w:r w:rsidRPr="001123AE">
              <w:rPr>
                <w:rFonts w:ascii="Times New Roman" w:hAnsi="Times New Roman" w:cs="Times New Roman"/>
                <w:b/>
                <w:bCs/>
                <w:sz w:val="24"/>
                <w:szCs w:val="24"/>
              </w:rPr>
              <w:t>0.68</w:t>
            </w:r>
          </w:p>
        </w:tc>
      </w:tr>
      <w:tr w:rsidR="0046489F" w:rsidRPr="001123AE" w14:paraId="170F4C61" w14:textId="77777777" w:rsidTr="0013602B">
        <w:trPr>
          <w:trHeight w:val="290"/>
          <w:jc w:val="center"/>
        </w:trPr>
        <w:tc>
          <w:tcPr>
            <w:tcW w:w="4531" w:type="dxa"/>
            <w:noWrap/>
            <w:hideMark/>
          </w:tcPr>
          <w:p w14:paraId="776C3169" w14:textId="40193CB0" w:rsidR="009F0697" w:rsidRPr="001123AE" w:rsidRDefault="009F0697" w:rsidP="009E7D46">
            <w:pPr>
              <w:spacing w:line="360" w:lineRule="auto"/>
              <w:rPr>
                <w:rFonts w:ascii="Times New Roman" w:hAnsi="Times New Roman" w:cs="Times New Roman"/>
                <w:sz w:val="24"/>
                <w:szCs w:val="24"/>
              </w:rPr>
            </w:pPr>
            <w:r w:rsidRPr="001123AE">
              <w:rPr>
                <w:rFonts w:ascii="Times New Roman" w:hAnsi="Times New Roman" w:cs="Times New Roman"/>
                <w:i/>
                <w:iCs/>
                <w:sz w:val="24"/>
                <w:szCs w:val="24"/>
              </w:rPr>
              <w:t xml:space="preserve">Vigna </w:t>
            </w:r>
            <w:proofErr w:type="spellStart"/>
            <w:r w:rsidRPr="001123AE">
              <w:rPr>
                <w:rFonts w:ascii="Times New Roman" w:hAnsi="Times New Roman" w:cs="Times New Roman"/>
                <w:i/>
                <w:iCs/>
                <w:sz w:val="24"/>
                <w:szCs w:val="24"/>
              </w:rPr>
              <w:t>gracilis</w:t>
            </w:r>
            <w:proofErr w:type="spellEnd"/>
            <w:r w:rsidRPr="001123AE">
              <w:rPr>
                <w:rFonts w:ascii="Times New Roman" w:hAnsi="Times New Roman" w:cs="Times New Roman"/>
                <w:i/>
                <w:iCs/>
                <w:sz w:val="24"/>
                <w:szCs w:val="24"/>
              </w:rPr>
              <w:t xml:space="preserve"> </w:t>
            </w:r>
            <w:r w:rsidRPr="001123AE">
              <w:rPr>
                <w:rFonts w:ascii="Times New Roman" w:hAnsi="Times New Roman" w:cs="Times New Roman"/>
                <w:sz w:val="24"/>
                <w:szCs w:val="24"/>
              </w:rPr>
              <w:t>(</w:t>
            </w:r>
            <w:proofErr w:type="spellStart"/>
            <w:r w:rsidRPr="001123AE">
              <w:rPr>
                <w:rFonts w:ascii="Times New Roman" w:hAnsi="Times New Roman" w:cs="Times New Roman"/>
                <w:sz w:val="24"/>
                <w:szCs w:val="24"/>
              </w:rPr>
              <w:t>Guill</w:t>
            </w:r>
            <w:proofErr w:type="spellEnd"/>
            <w:r w:rsidRPr="001123AE">
              <w:rPr>
                <w:rFonts w:ascii="Times New Roman" w:hAnsi="Times New Roman" w:cs="Times New Roman"/>
                <w:sz w:val="24"/>
                <w:szCs w:val="24"/>
              </w:rPr>
              <w:t xml:space="preserve"> . &amp; Perr.) </w:t>
            </w:r>
            <w:r w:rsidRPr="00C548B8">
              <w:rPr>
                <w:rFonts w:ascii="Times New Roman" w:hAnsi="Times New Roman" w:cs="Times New Roman"/>
                <w:sz w:val="24"/>
                <w:szCs w:val="24"/>
                <w:lang w:val="en-US"/>
              </w:rPr>
              <w:t xml:space="preserve">Hook. f. Var. </w:t>
            </w:r>
            <w:r w:rsidRPr="00C548B8">
              <w:rPr>
                <w:rFonts w:ascii="Times New Roman" w:hAnsi="Times New Roman" w:cs="Times New Roman"/>
                <w:i/>
                <w:iCs/>
                <w:sz w:val="24"/>
                <w:szCs w:val="24"/>
                <w:lang w:val="en-US"/>
              </w:rPr>
              <w:t xml:space="preserve">multiflora </w:t>
            </w:r>
            <w:r w:rsidRPr="00C548B8">
              <w:rPr>
                <w:rFonts w:ascii="Times New Roman" w:hAnsi="Times New Roman" w:cs="Times New Roman"/>
                <w:sz w:val="24"/>
                <w:szCs w:val="24"/>
                <w:lang w:val="en-US"/>
              </w:rPr>
              <w:t xml:space="preserve">(Hock. f.) </w:t>
            </w:r>
            <w:r w:rsidRPr="001123AE">
              <w:rPr>
                <w:rFonts w:ascii="Times New Roman" w:hAnsi="Times New Roman" w:cs="Times New Roman"/>
                <w:sz w:val="24"/>
                <w:szCs w:val="24"/>
              </w:rPr>
              <w:t>Maréchal &amp; Stain</w:t>
            </w:r>
          </w:p>
        </w:tc>
        <w:tc>
          <w:tcPr>
            <w:tcW w:w="2694" w:type="dxa"/>
            <w:noWrap/>
            <w:hideMark/>
          </w:tcPr>
          <w:p w14:paraId="0CB091BE" w14:textId="77777777" w:rsidR="009F0697" w:rsidRPr="001123AE" w:rsidRDefault="009F0697" w:rsidP="009E7D46">
            <w:pPr>
              <w:spacing w:line="360" w:lineRule="auto"/>
              <w:rPr>
                <w:rFonts w:ascii="Times New Roman" w:hAnsi="Times New Roman" w:cs="Times New Roman"/>
                <w:b/>
                <w:bCs/>
                <w:sz w:val="24"/>
                <w:szCs w:val="24"/>
              </w:rPr>
            </w:pPr>
            <w:r w:rsidRPr="001123AE">
              <w:rPr>
                <w:rFonts w:ascii="Times New Roman" w:hAnsi="Times New Roman" w:cs="Times New Roman"/>
                <w:b/>
                <w:bCs/>
                <w:sz w:val="24"/>
                <w:szCs w:val="24"/>
              </w:rPr>
              <w:t>3</w:t>
            </w:r>
          </w:p>
        </w:tc>
        <w:tc>
          <w:tcPr>
            <w:tcW w:w="1835" w:type="dxa"/>
            <w:noWrap/>
            <w:hideMark/>
          </w:tcPr>
          <w:p w14:paraId="6CD3DE98" w14:textId="77777777" w:rsidR="009F0697" w:rsidRPr="001123AE" w:rsidRDefault="009F0697" w:rsidP="009E7D46">
            <w:pPr>
              <w:spacing w:line="360" w:lineRule="auto"/>
              <w:rPr>
                <w:rFonts w:ascii="Times New Roman" w:hAnsi="Times New Roman" w:cs="Times New Roman"/>
                <w:b/>
                <w:bCs/>
                <w:sz w:val="24"/>
                <w:szCs w:val="24"/>
              </w:rPr>
            </w:pPr>
            <w:r w:rsidRPr="001123AE">
              <w:rPr>
                <w:rFonts w:ascii="Times New Roman" w:hAnsi="Times New Roman" w:cs="Times New Roman"/>
                <w:b/>
                <w:bCs/>
                <w:sz w:val="24"/>
                <w:szCs w:val="24"/>
              </w:rPr>
              <w:t>0.68</w:t>
            </w:r>
          </w:p>
        </w:tc>
      </w:tr>
      <w:tr w:rsidR="0046489F" w:rsidRPr="001123AE" w14:paraId="47F8B68C" w14:textId="77777777" w:rsidTr="0013602B">
        <w:trPr>
          <w:trHeight w:val="290"/>
          <w:jc w:val="center"/>
        </w:trPr>
        <w:tc>
          <w:tcPr>
            <w:tcW w:w="4531" w:type="dxa"/>
            <w:noWrap/>
            <w:hideMark/>
          </w:tcPr>
          <w:p w14:paraId="40F1F317" w14:textId="252727A0" w:rsidR="009F0697" w:rsidRPr="001123AE" w:rsidRDefault="009F0697" w:rsidP="009E7D46">
            <w:pPr>
              <w:spacing w:line="360" w:lineRule="auto"/>
              <w:rPr>
                <w:rFonts w:ascii="Times New Roman" w:hAnsi="Times New Roman" w:cs="Times New Roman"/>
                <w:sz w:val="24"/>
                <w:szCs w:val="24"/>
              </w:rPr>
            </w:pPr>
            <w:r w:rsidRPr="001123AE">
              <w:rPr>
                <w:rFonts w:ascii="Times New Roman" w:hAnsi="Times New Roman" w:cs="Times New Roman"/>
                <w:i/>
                <w:iCs/>
                <w:sz w:val="24"/>
                <w:szCs w:val="24"/>
              </w:rPr>
              <w:t>Bauhinia rufescens</w:t>
            </w:r>
            <w:r w:rsidRPr="001123AE">
              <w:rPr>
                <w:rFonts w:ascii="Times New Roman" w:hAnsi="Times New Roman" w:cs="Times New Roman"/>
                <w:sz w:val="24"/>
                <w:szCs w:val="24"/>
              </w:rPr>
              <w:t xml:space="preserve"> Lam.</w:t>
            </w:r>
          </w:p>
        </w:tc>
        <w:tc>
          <w:tcPr>
            <w:tcW w:w="2694" w:type="dxa"/>
            <w:noWrap/>
            <w:hideMark/>
          </w:tcPr>
          <w:p w14:paraId="1D0788A2" w14:textId="77777777" w:rsidR="009F0697" w:rsidRPr="001123AE" w:rsidRDefault="009F0697" w:rsidP="009E7D46">
            <w:pPr>
              <w:spacing w:line="360" w:lineRule="auto"/>
              <w:rPr>
                <w:rFonts w:ascii="Times New Roman" w:hAnsi="Times New Roman" w:cs="Times New Roman"/>
                <w:b/>
                <w:bCs/>
                <w:sz w:val="24"/>
                <w:szCs w:val="24"/>
              </w:rPr>
            </w:pPr>
            <w:r w:rsidRPr="001123AE">
              <w:rPr>
                <w:rFonts w:ascii="Times New Roman" w:hAnsi="Times New Roman" w:cs="Times New Roman"/>
                <w:b/>
                <w:bCs/>
                <w:sz w:val="24"/>
                <w:szCs w:val="24"/>
              </w:rPr>
              <w:t>2</w:t>
            </w:r>
          </w:p>
        </w:tc>
        <w:tc>
          <w:tcPr>
            <w:tcW w:w="1835" w:type="dxa"/>
            <w:noWrap/>
            <w:hideMark/>
          </w:tcPr>
          <w:p w14:paraId="45116912" w14:textId="77777777" w:rsidR="009F0697" w:rsidRPr="001123AE" w:rsidRDefault="009F0697" w:rsidP="009E7D46">
            <w:pPr>
              <w:spacing w:line="360" w:lineRule="auto"/>
              <w:rPr>
                <w:rFonts w:ascii="Times New Roman" w:hAnsi="Times New Roman" w:cs="Times New Roman"/>
                <w:b/>
                <w:bCs/>
                <w:sz w:val="24"/>
                <w:szCs w:val="24"/>
              </w:rPr>
            </w:pPr>
            <w:r w:rsidRPr="001123AE">
              <w:rPr>
                <w:rFonts w:ascii="Times New Roman" w:hAnsi="Times New Roman" w:cs="Times New Roman"/>
                <w:b/>
                <w:bCs/>
                <w:sz w:val="24"/>
                <w:szCs w:val="24"/>
              </w:rPr>
              <w:t>0.45</w:t>
            </w:r>
          </w:p>
        </w:tc>
      </w:tr>
      <w:tr w:rsidR="0046489F" w:rsidRPr="001123AE" w14:paraId="2FB5325A" w14:textId="77777777" w:rsidTr="0013602B">
        <w:trPr>
          <w:trHeight w:val="290"/>
          <w:jc w:val="center"/>
        </w:trPr>
        <w:tc>
          <w:tcPr>
            <w:tcW w:w="4531" w:type="dxa"/>
            <w:noWrap/>
            <w:hideMark/>
          </w:tcPr>
          <w:p w14:paraId="2B7FFEFD" w14:textId="77777777" w:rsidR="009F0697" w:rsidRPr="001123AE" w:rsidRDefault="009F0697" w:rsidP="009E7D46">
            <w:pPr>
              <w:spacing w:line="360" w:lineRule="auto"/>
              <w:rPr>
                <w:rFonts w:ascii="Times New Roman" w:hAnsi="Times New Roman" w:cs="Times New Roman"/>
                <w:sz w:val="24"/>
                <w:szCs w:val="24"/>
              </w:rPr>
            </w:pPr>
            <w:r w:rsidRPr="001123AE">
              <w:rPr>
                <w:rFonts w:ascii="Times New Roman" w:hAnsi="Times New Roman" w:cs="Times New Roman"/>
                <w:i/>
                <w:iCs/>
                <w:sz w:val="24"/>
                <w:szCs w:val="24"/>
              </w:rPr>
              <w:t xml:space="preserve">Eucalyptus </w:t>
            </w:r>
            <w:proofErr w:type="spellStart"/>
            <w:r w:rsidRPr="001123AE">
              <w:rPr>
                <w:rFonts w:ascii="Times New Roman" w:hAnsi="Times New Roman" w:cs="Times New Roman"/>
                <w:i/>
                <w:iCs/>
                <w:sz w:val="24"/>
                <w:szCs w:val="24"/>
              </w:rPr>
              <w:t>camaldulensis</w:t>
            </w:r>
            <w:proofErr w:type="spellEnd"/>
            <w:r w:rsidRPr="001123AE">
              <w:rPr>
                <w:rFonts w:ascii="Times New Roman" w:hAnsi="Times New Roman" w:cs="Times New Roman"/>
                <w:i/>
                <w:iCs/>
                <w:sz w:val="24"/>
                <w:szCs w:val="24"/>
              </w:rPr>
              <w:t xml:space="preserve"> </w:t>
            </w:r>
            <w:proofErr w:type="spellStart"/>
            <w:r w:rsidRPr="001123AE">
              <w:rPr>
                <w:rFonts w:ascii="Times New Roman" w:hAnsi="Times New Roman" w:cs="Times New Roman"/>
                <w:sz w:val="24"/>
                <w:szCs w:val="24"/>
              </w:rPr>
              <w:t>Dehnh</w:t>
            </w:r>
            <w:proofErr w:type="spellEnd"/>
            <w:r w:rsidRPr="001123AE">
              <w:rPr>
                <w:rFonts w:ascii="Times New Roman" w:hAnsi="Times New Roman" w:cs="Times New Roman"/>
                <w:sz w:val="24"/>
                <w:szCs w:val="24"/>
              </w:rPr>
              <w:t>.</w:t>
            </w:r>
          </w:p>
        </w:tc>
        <w:tc>
          <w:tcPr>
            <w:tcW w:w="2694" w:type="dxa"/>
            <w:noWrap/>
            <w:hideMark/>
          </w:tcPr>
          <w:p w14:paraId="6865F97D" w14:textId="77777777" w:rsidR="009F0697" w:rsidRPr="001123AE" w:rsidRDefault="009F0697" w:rsidP="009E7D46">
            <w:pPr>
              <w:spacing w:line="360" w:lineRule="auto"/>
              <w:rPr>
                <w:rFonts w:ascii="Times New Roman" w:hAnsi="Times New Roman" w:cs="Times New Roman"/>
                <w:b/>
                <w:bCs/>
                <w:sz w:val="24"/>
                <w:szCs w:val="24"/>
              </w:rPr>
            </w:pPr>
            <w:r w:rsidRPr="001123AE">
              <w:rPr>
                <w:rFonts w:ascii="Times New Roman" w:hAnsi="Times New Roman" w:cs="Times New Roman"/>
                <w:b/>
                <w:bCs/>
                <w:sz w:val="24"/>
                <w:szCs w:val="24"/>
              </w:rPr>
              <w:t>2</w:t>
            </w:r>
          </w:p>
        </w:tc>
        <w:tc>
          <w:tcPr>
            <w:tcW w:w="1835" w:type="dxa"/>
            <w:noWrap/>
            <w:hideMark/>
          </w:tcPr>
          <w:p w14:paraId="2B21187D" w14:textId="77777777" w:rsidR="009F0697" w:rsidRPr="001123AE" w:rsidRDefault="009F0697" w:rsidP="009E7D46">
            <w:pPr>
              <w:spacing w:line="360" w:lineRule="auto"/>
              <w:rPr>
                <w:rFonts w:ascii="Times New Roman" w:hAnsi="Times New Roman" w:cs="Times New Roman"/>
                <w:b/>
                <w:bCs/>
                <w:sz w:val="24"/>
                <w:szCs w:val="24"/>
              </w:rPr>
            </w:pPr>
            <w:r w:rsidRPr="001123AE">
              <w:rPr>
                <w:rFonts w:ascii="Times New Roman" w:hAnsi="Times New Roman" w:cs="Times New Roman"/>
                <w:b/>
                <w:bCs/>
                <w:sz w:val="24"/>
                <w:szCs w:val="24"/>
              </w:rPr>
              <w:t>0.45</w:t>
            </w:r>
          </w:p>
        </w:tc>
      </w:tr>
      <w:tr w:rsidR="0046489F" w:rsidRPr="001123AE" w14:paraId="01DF1A7C" w14:textId="77777777" w:rsidTr="0013602B">
        <w:trPr>
          <w:trHeight w:val="290"/>
          <w:jc w:val="center"/>
        </w:trPr>
        <w:tc>
          <w:tcPr>
            <w:tcW w:w="4531" w:type="dxa"/>
            <w:noWrap/>
            <w:hideMark/>
          </w:tcPr>
          <w:p w14:paraId="55597059" w14:textId="6A27D9B9" w:rsidR="009F0697" w:rsidRPr="001123AE" w:rsidRDefault="009F0697" w:rsidP="009E7D46">
            <w:pPr>
              <w:spacing w:line="360" w:lineRule="auto"/>
              <w:rPr>
                <w:rFonts w:ascii="Times New Roman" w:hAnsi="Times New Roman" w:cs="Times New Roman"/>
                <w:sz w:val="24"/>
                <w:szCs w:val="24"/>
              </w:rPr>
            </w:pPr>
            <w:proofErr w:type="spellStart"/>
            <w:r w:rsidRPr="001123AE">
              <w:rPr>
                <w:rFonts w:ascii="Times New Roman" w:hAnsi="Times New Roman" w:cs="Times New Roman"/>
                <w:i/>
                <w:iCs/>
                <w:sz w:val="24"/>
                <w:szCs w:val="24"/>
              </w:rPr>
              <w:t>Ischaemum</w:t>
            </w:r>
            <w:proofErr w:type="spellEnd"/>
            <w:r w:rsidRPr="001123AE">
              <w:rPr>
                <w:rFonts w:ascii="Times New Roman" w:hAnsi="Times New Roman" w:cs="Times New Roman"/>
                <w:i/>
                <w:iCs/>
                <w:sz w:val="24"/>
                <w:szCs w:val="24"/>
              </w:rPr>
              <w:t xml:space="preserve"> </w:t>
            </w:r>
            <w:proofErr w:type="spellStart"/>
            <w:r w:rsidRPr="001123AE">
              <w:rPr>
                <w:rFonts w:ascii="Times New Roman" w:hAnsi="Times New Roman" w:cs="Times New Roman"/>
                <w:i/>
                <w:iCs/>
                <w:sz w:val="24"/>
                <w:szCs w:val="24"/>
              </w:rPr>
              <w:t>rugosum</w:t>
            </w:r>
            <w:proofErr w:type="spellEnd"/>
            <w:r w:rsidRPr="001123AE">
              <w:rPr>
                <w:rFonts w:ascii="Times New Roman" w:hAnsi="Times New Roman" w:cs="Times New Roman"/>
                <w:sz w:val="24"/>
                <w:szCs w:val="24"/>
              </w:rPr>
              <w:t xml:space="preserve"> </w:t>
            </w:r>
            <w:proofErr w:type="spellStart"/>
            <w:r w:rsidRPr="001123AE">
              <w:rPr>
                <w:rFonts w:ascii="Times New Roman" w:hAnsi="Times New Roman" w:cs="Times New Roman"/>
                <w:sz w:val="24"/>
                <w:szCs w:val="24"/>
              </w:rPr>
              <w:t>Salibsb</w:t>
            </w:r>
            <w:proofErr w:type="spellEnd"/>
            <w:r w:rsidRPr="001123AE">
              <w:rPr>
                <w:rFonts w:ascii="Times New Roman" w:hAnsi="Times New Roman" w:cs="Times New Roman"/>
                <w:sz w:val="24"/>
                <w:szCs w:val="24"/>
              </w:rPr>
              <w:t>.</w:t>
            </w:r>
          </w:p>
        </w:tc>
        <w:tc>
          <w:tcPr>
            <w:tcW w:w="2694" w:type="dxa"/>
            <w:noWrap/>
            <w:hideMark/>
          </w:tcPr>
          <w:p w14:paraId="6337F560" w14:textId="77777777" w:rsidR="009F0697" w:rsidRPr="001123AE" w:rsidRDefault="009F0697" w:rsidP="009E7D46">
            <w:pPr>
              <w:spacing w:line="360" w:lineRule="auto"/>
              <w:rPr>
                <w:rFonts w:ascii="Times New Roman" w:hAnsi="Times New Roman" w:cs="Times New Roman"/>
                <w:b/>
                <w:bCs/>
                <w:sz w:val="24"/>
                <w:szCs w:val="24"/>
              </w:rPr>
            </w:pPr>
            <w:r w:rsidRPr="001123AE">
              <w:rPr>
                <w:rFonts w:ascii="Times New Roman" w:hAnsi="Times New Roman" w:cs="Times New Roman"/>
                <w:b/>
                <w:bCs/>
                <w:sz w:val="24"/>
                <w:szCs w:val="24"/>
              </w:rPr>
              <w:t>2</w:t>
            </w:r>
          </w:p>
        </w:tc>
        <w:tc>
          <w:tcPr>
            <w:tcW w:w="1835" w:type="dxa"/>
            <w:noWrap/>
            <w:hideMark/>
          </w:tcPr>
          <w:p w14:paraId="74CD450E" w14:textId="77777777" w:rsidR="009F0697" w:rsidRPr="001123AE" w:rsidRDefault="009F0697" w:rsidP="009E7D46">
            <w:pPr>
              <w:spacing w:line="360" w:lineRule="auto"/>
              <w:rPr>
                <w:rFonts w:ascii="Times New Roman" w:hAnsi="Times New Roman" w:cs="Times New Roman"/>
                <w:b/>
                <w:bCs/>
                <w:sz w:val="24"/>
                <w:szCs w:val="24"/>
              </w:rPr>
            </w:pPr>
            <w:r w:rsidRPr="001123AE">
              <w:rPr>
                <w:rFonts w:ascii="Times New Roman" w:hAnsi="Times New Roman" w:cs="Times New Roman"/>
                <w:b/>
                <w:bCs/>
                <w:sz w:val="24"/>
                <w:szCs w:val="24"/>
              </w:rPr>
              <w:t>0.45</w:t>
            </w:r>
          </w:p>
        </w:tc>
      </w:tr>
      <w:tr w:rsidR="0046489F" w:rsidRPr="001123AE" w14:paraId="5CAA908D" w14:textId="77777777" w:rsidTr="0013602B">
        <w:trPr>
          <w:trHeight w:val="290"/>
          <w:jc w:val="center"/>
        </w:trPr>
        <w:tc>
          <w:tcPr>
            <w:tcW w:w="4531" w:type="dxa"/>
            <w:noWrap/>
            <w:hideMark/>
          </w:tcPr>
          <w:p w14:paraId="6707A5D7" w14:textId="77777777" w:rsidR="009F0697" w:rsidRPr="001123AE" w:rsidRDefault="009F0697" w:rsidP="009E7D46">
            <w:pPr>
              <w:spacing w:line="360" w:lineRule="auto"/>
              <w:rPr>
                <w:rFonts w:ascii="Times New Roman" w:hAnsi="Times New Roman" w:cs="Times New Roman"/>
                <w:sz w:val="24"/>
                <w:szCs w:val="24"/>
              </w:rPr>
            </w:pPr>
            <w:r w:rsidRPr="001123AE">
              <w:rPr>
                <w:rFonts w:ascii="Times New Roman" w:hAnsi="Times New Roman" w:cs="Times New Roman"/>
                <w:i/>
                <w:iCs/>
                <w:sz w:val="24"/>
                <w:szCs w:val="24"/>
              </w:rPr>
              <w:t xml:space="preserve">Nymphaea lotus </w:t>
            </w:r>
            <w:r w:rsidRPr="001123AE">
              <w:rPr>
                <w:rFonts w:ascii="Times New Roman" w:hAnsi="Times New Roman" w:cs="Times New Roman"/>
                <w:sz w:val="24"/>
                <w:szCs w:val="24"/>
              </w:rPr>
              <w:t>Linn.</w:t>
            </w:r>
          </w:p>
        </w:tc>
        <w:tc>
          <w:tcPr>
            <w:tcW w:w="2694" w:type="dxa"/>
            <w:noWrap/>
            <w:hideMark/>
          </w:tcPr>
          <w:p w14:paraId="2B721C0D" w14:textId="77777777" w:rsidR="009F0697" w:rsidRPr="001123AE" w:rsidRDefault="009F0697" w:rsidP="009E7D46">
            <w:pPr>
              <w:spacing w:line="360" w:lineRule="auto"/>
              <w:rPr>
                <w:rFonts w:ascii="Times New Roman" w:hAnsi="Times New Roman" w:cs="Times New Roman"/>
                <w:b/>
                <w:bCs/>
                <w:sz w:val="24"/>
                <w:szCs w:val="24"/>
              </w:rPr>
            </w:pPr>
            <w:r w:rsidRPr="001123AE">
              <w:rPr>
                <w:rFonts w:ascii="Times New Roman" w:hAnsi="Times New Roman" w:cs="Times New Roman"/>
                <w:b/>
                <w:bCs/>
                <w:sz w:val="24"/>
                <w:szCs w:val="24"/>
              </w:rPr>
              <w:t>2</w:t>
            </w:r>
          </w:p>
        </w:tc>
        <w:tc>
          <w:tcPr>
            <w:tcW w:w="1835" w:type="dxa"/>
            <w:noWrap/>
            <w:hideMark/>
          </w:tcPr>
          <w:p w14:paraId="53AADB44" w14:textId="77777777" w:rsidR="009F0697" w:rsidRPr="001123AE" w:rsidRDefault="009F0697" w:rsidP="009E7D46">
            <w:pPr>
              <w:spacing w:line="360" w:lineRule="auto"/>
              <w:rPr>
                <w:rFonts w:ascii="Times New Roman" w:hAnsi="Times New Roman" w:cs="Times New Roman"/>
                <w:b/>
                <w:bCs/>
                <w:sz w:val="24"/>
                <w:szCs w:val="24"/>
              </w:rPr>
            </w:pPr>
            <w:r w:rsidRPr="001123AE">
              <w:rPr>
                <w:rFonts w:ascii="Times New Roman" w:hAnsi="Times New Roman" w:cs="Times New Roman"/>
                <w:b/>
                <w:bCs/>
                <w:sz w:val="24"/>
                <w:szCs w:val="24"/>
              </w:rPr>
              <w:t>0.45</w:t>
            </w:r>
          </w:p>
        </w:tc>
      </w:tr>
      <w:tr w:rsidR="0046489F" w:rsidRPr="001123AE" w14:paraId="4EDDA1E6" w14:textId="77777777" w:rsidTr="0013602B">
        <w:trPr>
          <w:trHeight w:val="290"/>
          <w:jc w:val="center"/>
        </w:trPr>
        <w:tc>
          <w:tcPr>
            <w:tcW w:w="4531" w:type="dxa"/>
            <w:noWrap/>
            <w:hideMark/>
          </w:tcPr>
          <w:p w14:paraId="16784AB1" w14:textId="77777777" w:rsidR="009F0697" w:rsidRPr="001123AE" w:rsidRDefault="009F0697" w:rsidP="009E7D46">
            <w:pPr>
              <w:spacing w:line="360" w:lineRule="auto"/>
              <w:rPr>
                <w:rFonts w:ascii="Times New Roman" w:hAnsi="Times New Roman" w:cs="Times New Roman"/>
                <w:sz w:val="24"/>
                <w:szCs w:val="24"/>
              </w:rPr>
            </w:pPr>
            <w:r w:rsidRPr="001123AE">
              <w:rPr>
                <w:rFonts w:ascii="Times New Roman" w:hAnsi="Times New Roman" w:cs="Times New Roman"/>
                <w:i/>
                <w:iCs/>
                <w:sz w:val="24"/>
                <w:szCs w:val="24"/>
              </w:rPr>
              <w:lastRenderedPageBreak/>
              <w:t xml:space="preserve">Prosopis </w:t>
            </w:r>
            <w:proofErr w:type="spellStart"/>
            <w:r w:rsidRPr="001123AE">
              <w:rPr>
                <w:rFonts w:ascii="Times New Roman" w:hAnsi="Times New Roman" w:cs="Times New Roman"/>
                <w:i/>
                <w:iCs/>
                <w:sz w:val="24"/>
                <w:szCs w:val="24"/>
              </w:rPr>
              <w:t>juliflora</w:t>
            </w:r>
            <w:proofErr w:type="spellEnd"/>
            <w:r w:rsidRPr="001123AE">
              <w:rPr>
                <w:rFonts w:ascii="Times New Roman" w:hAnsi="Times New Roman" w:cs="Times New Roman"/>
                <w:i/>
                <w:iCs/>
                <w:sz w:val="24"/>
                <w:szCs w:val="24"/>
              </w:rPr>
              <w:t xml:space="preserve"> </w:t>
            </w:r>
            <w:r w:rsidRPr="001123AE">
              <w:rPr>
                <w:rFonts w:ascii="Times New Roman" w:hAnsi="Times New Roman" w:cs="Times New Roman"/>
                <w:sz w:val="24"/>
                <w:szCs w:val="24"/>
              </w:rPr>
              <w:t>(SW.) DC.</w:t>
            </w:r>
          </w:p>
        </w:tc>
        <w:tc>
          <w:tcPr>
            <w:tcW w:w="2694" w:type="dxa"/>
            <w:noWrap/>
            <w:hideMark/>
          </w:tcPr>
          <w:p w14:paraId="1FD61722" w14:textId="77777777" w:rsidR="009F0697" w:rsidRPr="001123AE" w:rsidRDefault="009F0697" w:rsidP="009E7D46">
            <w:pPr>
              <w:spacing w:line="360" w:lineRule="auto"/>
              <w:rPr>
                <w:rFonts w:ascii="Times New Roman" w:hAnsi="Times New Roman" w:cs="Times New Roman"/>
                <w:b/>
                <w:bCs/>
                <w:sz w:val="24"/>
                <w:szCs w:val="24"/>
              </w:rPr>
            </w:pPr>
            <w:r w:rsidRPr="001123AE">
              <w:rPr>
                <w:rFonts w:ascii="Times New Roman" w:hAnsi="Times New Roman" w:cs="Times New Roman"/>
                <w:b/>
                <w:bCs/>
                <w:sz w:val="24"/>
                <w:szCs w:val="24"/>
              </w:rPr>
              <w:t>2</w:t>
            </w:r>
          </w:p>
        </w:tc>
        <w:tc>
          <w:tcPr>
            <w:tcW w:w="1835" w:type="dxa"/>
            <w:noWrap/>
            <w:hideMark/>
          </w:tcPr>
          <w:p w14:paraId="73423AFB" w14:textId="77777777" w:rsidR="009F0697" w:rsidRPr="001123AE" w:rsidRDefault="009F0697" w:rsidP="009E7D46">
            <w:pPr>
              <w:spacing w:line="360" w:lineRule="auto"/>
              <w:rPr>
                <w:rFonts w:ascii="Times New Roman" w:hAnsi="Times New Roman" w:cs="Times New Roman"/>
                <w:b/>
                <w:bCs/>
                <w:sz w:val="24"/>
                <w:szCs w:val="24"/>
              </w:rPr>
            </w:pPr>
            <w:r w:rsidRPr="001123AE">
              <w:rPr>
                <w:rFonts w:ascii="Times New Roman" w:hAnsi="Times New Roman" w:cs="Times New Roman"/>
                <w:b/>
                <w:bCs/>
                <w:sz w:val="24"/>
                <w:szCs w:val="24"/>
              </w:rPr>
              <w:t>0.45</w:t>
            </w:r>
          </w:p>
        </w:tc>
      </w:tr>
      <w:tr w:rsidR="0046489F" w:rsidRPr="001123AE" w14:paraId="74F6354D" w14:textId="77777777" w:rsidTr="0013602B">
        <w:trPr>
          <w:trHeight w:val="290"/>
          <w:jc w:val="center"/>
        </w:trPr>
        <w:tc>
          <w:tcPr>
            <w:tcW w:w="4531" w:type="dxa"/>
            <w:noWrap/>
            <w:hideMark/>
          </w:tcPr>
          <w:p w14:paraId="2798D1FE" w14:textId="15D87BAE" w:rsidR="009F0697" w:rsidRPr="001123AE" w:rsidRDefault="009F0697" w:rsidP="009E7D46">
            <w:pPr>
              <w:spacing w:line="360" w:lineRule="auto"/>
              <w:rPr>
                <w:rFonts w:ascii="Times New Roman" w:hAnsi="Times New Roman" w:cs="Times New Roman"/>
                <w:sz w:val="24"/>
                <w:szCs w:val="24"/>
              </w:rPr>
            </w:pPr>
            <w:r w:rsidRPr="00C548B8">
              <w:rPr>
                <w:rFonts w:ascii="Times New Roman" w:hAnsi="Times New Roman" w:cs="Times New Roman"/>
                <w:i/>
                <w:iCs/>
                <w:sz w:val="24"/>
                <w:szCs w:val="24"/>
                <w:lang w:val="it-IT"/>
              </w:rPr>
              <w:t xml:space="preserve">Vigna ambacensis </w:t>
            </w:r>
            <w:r w:rsidRPr="00C548B8">
              <w:rPr>
                <w:rFonts w:ascii="Times New Roman" w:hAnsi="Times New Roman" w:cs="Times New Roman"/>
                <w:sz w:val="24"/>
                <w:szCs w:val="24"/>
                <w:lang w:val="it-IT"/>
              </w:rPr>
              <w:t xml:space="preserve">Bak. Var. </w:t>
            </w:r>
            <w:r w:rsidRPr="00C548B8">
              <w:rPr>
                <w:rFonts w:ascii="Times New Roman" w:hAnsi="Times New Roman" w:cs="Times New Roman"/>
                <w:i/>
                <w:iCs/>
                <w:sz w:val="24"/>
                <w:szCs w:val="24"/>
                <w:lang w:val="it-IT"/>
              </w:rPr>
              <w:t xml:space="preserve">pubigera </w:t>
            </w:r>
            <w:r w:rsidRPr="00C548B8">
              <w:rPr>
                <w:rFonts w:ascii="Times New Roman" w:hAnsi="Times New Roman" w:cs="Times New Roman"/>
                <w:sz w:val="24"/>
                <w:szCs w:val="24"/>
                <w:lang w:val="it-IT"/>
              </w:rPr>
              <w:t xml:space="preserve">(Bak.) </w:t>
            </w:r>
            <w:r w:rsidRPr="001123AE">
              <w:rPr>
                <w:rFonts w:ascii="Times New Roman" w:hAnsi="Times New Roman" w:cs="Times New Roman"/>
                <w:sz w:val="24"/>
                <w:szCs w:val="24"/>
              </w:rPr>
              <w:t>Marshal. Matt. And Stain.</w:t>
            </w:r>
          </w:p>
        </w:tc>
        <w:tc>
          <w:tcPr>
            <w:tcW w:w="2694" w:type="dxa"/>
            <w:noWrap/>
            <w:hideMark/>
          </w:tcPr>
          <w:p w14:paraId="2CBCC428" w14:textId="77777777" w:rsidR="009F0697" w:rsidRPr="001123AE" w:rsidRDefault="009F0697" w:rsidP="009E7D46">
            <w:pPr>
              <w:spacing w:line="360" w:lineRule="auto"/>
              <w:rPr>
                <w:rFonts w:ascii="Times New Roman" w:hAnsi="Times New Roman" w:cs="Times New Roman"/>
                <w:b/>
                <w:bCs/>
                <w:sz w:val="24"/>
                <w:szCs w:val="24"/>
              </w:rPr>
            </w:pPr>
            <w:r w:rsidRPr="001123AE">
              <w:rPr>
                <w:rFonts w:ascii="Times New Roman" w:hAnsi="Times New Roman" w:cs="Times New Roman"/>
                <w:b/>
                <w:bCs/>
                <w:sz w:val="24"/>
                <w:szCs w:val="24"/>
              </w:rPr>
              <w:t>2</w:t>
            </w:r>
          </w:p>
        </w:tc>
        <w:tc>
          <w:tcPr>
            <w:tcW w:w="1835" w:type="dxa"/>
            <w:noWrap/>
            <w:hideMark/>
          </w:tcPr>
          <w:p w14:paraId="60BE05ED" w14:textId="77777777" w:rsidR="009F0697" w:rsidRPr="001123AE" w:rsidRDefault="009F0697" w:rsidP="009E7D46">
            <w:pPr>
              <w:spacing w:line="360" w:lineRule="auto"/>
              <w:rPr>
                <w:rFonts w:ascii="Times New Roman" w:hAnsi="Times New Roman" w:cs="Times New Roman"/>
                <w:b/>
                <w:bCs/>
                <w:sz w:val="24"/>
                <w:szCs w:val="24"/>
              </w:rPr>
            </w:pPr>
            <w:r w:rsidRPr="001123AE">
              <w:rPr>
                <w:rFonts w:ascii="Times New Roman" w:hAnsi="Times New Roman" w:cs="Times New Roman"/>
                <w:b/>
                <w:bCs/>
                <w:sz w:val="24"/>
                <w:szCs w:val="24"/>
              </w:rPr>
              <w:t>0.45</w:t>
            </w:r>
          </w:p>
        </w:tc>
      </w:tr>
      <w:tr w:rsidR="0046489F" w:rsidRPr="001123AE" w14:paraId="21E11CE5" w14:textId="77777777" w:rsidTr="0013602B">
        <w:trPr>
          <w:trHeight w:val="290"/>
          <w:jc w:val="center"/>
        </w:trPr>
        <w:tc>
          <w:tcPr>
            <w:tcW w:w="4531" w:type="dxa"/>
            <w:noWrap/>
            <w:hideMark/>
          </w:tcPr>
          <w:p w14:paraId="2467D3DE" w14:textId="1EE350E6" w:rsidR="009F0697" w:rsidRPr="001123AE" w:rsidRDefault="009F0697" w:rsidP="009E7D46">
            <w:pPr>
              <w:spacing w:line="360" w:lineRule="auto"/>
              <w:rPr>
                <w:rFonts w:ascii="Times New Roman" w:hAnsi="Times New Roman" w:cs="Times New Roman"/>
                <w:sz w:val="24"/>
                <w:szCs w:val="24"/>
              </w:rPr>
            </w:pPr>
            <w:proofErr w:type="spellStart"/>
            <w:r w:rsidRPr="001123AE">
              <w:rPr>
                <w:rFonts w:ascii="Times New Roman" w:hAnsi="Times New Roman" w:cs="Times New Roman"/>
                <w:i/>
                <w:iCs/>
                <w:sz w:val="24"/>
                <w:szCs w:val="24"/>
              </w:rPr>
              <w:t>Acroceras</w:t>
            </w:r>
            <w:proofErr w:type="spellEnd"/>
            <w:r w:rsidRPr="001123AE">
              <w:rPr>
                <w:rFonts w:ascii="Times New Roman" w:hAnsi="Times New Roman" w:cs="Times New Roman"/>
                <w:i/>
                <w:iCs/>
                <w:sz w:val="24"/>
                <w:szCs w:val="24"/>
              </w:rPr>
              <w:t xml:space="preserve"> </w:t>
            </w:r>
            <w:proofErr w:type="spellStart"/>
            <w:r w:rsidRPr="001123AE">
              <w:rPr>
                <w:rFonts w:ascii="Times New Roman" w:hAnsi="Times New Roman" w:cs="Times New Roman"/>
                <w:i/>
                <w:iCs/>
                <w:sz w:val="24"/>
                <w:szCs w:val="24"/>
              </w:rPr>
              <w:t>zizanioides</w:t>
            </w:r>
            <w:proofErr w:type="spellEnd"/>
            <w:r w:rsidRPr="001123AE">
              <w:rPr>
                <w:rFonts w:ascii="Times New Roman" w:hAnsi="Times New Roman" w:cs="Times New Roman"/>
                <w:i/>
                <w:iCs/>
                <w:sz w:val="24"/>
                <w:szCs w:val="24"/>
              </w:rPr>
              <w:t xml:space="preserve"> </w:t>
            </w:r>
            <w:r w:rsidRPr="001123AE">
              <w:rPr>
                <w:rFonts w:ascii="Times New Roman" w:hAnsi="Times New Roman" w:cs="Times New Roman"/>
                <w:sz w:val="24"/>
                <w:szCs w:val="24"/>
              </w:rPr>
              <w:t>(</w:t>
            </w:r>
            <w:proofErr w:type="spellStart"/>
            <w:r w:rsidRPr="001123AE">
              <w:rPr>
                <w:rFonts w:ascii="Times New Roman" w:hAnsi="Times New Roman" w:cs="Times New Roman"/>
                <w:sz w:val="24"/>
                <w:szCs w:val="24"/>
              </w:rPr>
              <w:t>Kunth</w:t>
            </w:r>
            <w:proofErr w:type="spellEnd"/>
            <w:r w:rsidRPr="001123AE">
              <w:rPr>
                <w:rFonts w:ascii="Times New Roman" w:hAnsi="Times New Roman" w:cs="Times New Roman"/>
                <w:sz w:val="24"/>
                <w:szCs w:val="24"/>
              </w:rPr>
              <w:t>) Dandy</w:t>
            </w:r>
          </w:p>
        </w:tc>
        <w:tc>
          <w:tcPr>
            <w:tcW w:w="2694" w:type="dxa"/>
            <w:noWrap/>
            <w:hideMark/>
          </w:tcPr>
          <w:p w14:paraId="3E37C018" w14:textId="77777777" w:rsidR="009F0697" w:rsidRPr="001123AE" w:rsidRDefault="009F0697" w:rsidP="009E7D46">
            <w:pPr>
              <w:spacing w:line="360" w:lineRule="auto"/>
              <w:rPr>
                <w:rFonts w:ascii="Times New Roman" w:hAnsi="Times New Roman" w:cs="Times New Roman"/>
                <w:b/>
                <w:bCs/>
                <w:sz w:val="24"/>
                <w:szCs w:val="24"/>
              </w:rPr>
            </w:pPr>
            <w:r w:rsidRPr="001123AE">
              <w:rPr>
                <w:rFonts w:ascii="Times New Roman" w:hAnsi="Times New Roman" w:cs="Times New Roman"/>
                <w:b/>
                <w:bCs/>
                <w:sz w:val="24"/>
                <w:szCs w:val="24"/>
              </w:rPr>
              <w:t>1</w:t>
            </w:r>
          </w:p>
        </w:tc>
        <w:tc>
          <w:tcPr>
            <w:tcW w:w="1835" w:type="dxa"/>
            <w:noWrap/>
            <w:hideMark/>
          </w:tcPr>
          <w:p w14:paraId="7BD12764" w14:textId="77777777" w:rsidR="009F0697" w:rsidRPr="001123AE" w:rsidRDefault="009F0697" w:rsidP="009E7D46">
            <w:pPr>
              <w:spacing w:line="360" w:lineRule="auto"/>
              <w:rPr>
                <w:rFonts w:ascii="Times New Roman" w:hAnsi="Times New Roman" w:cs="Times New Roman"/>
                <w:b/>
                <w:bCs/>
                <w:sz w:val="24"/>
                <w:szCs w:val="24"/>
              </w:rPr>
            </w:pPr>
            <w:r w:rsidRPr="001123AE">
              <w:rPr>
                <w:rFonts w:ascii="Times New Roman" w:hAnsi="Times New Roman" w:cs="Times New Roman"/>
                <w:b/>
                <w:bCs/>
                <w:sz w:val="24"/>
                <w:szCs w:val="24"/>
              </w:rPr>
              <w:t>0.23</w:t>
            </w:r>
          </w:p>
        </w:tc>
      </w:tr>
      <w:tr w:rsidR="0046489F" w:rsidRPr="001123AE" w14:paraId="2B222689" w14:textId="77777777" w:rsidTr="0013602B">
        <w:trPr>
          <w:trHeight w:val="290"/>
          <w:jc w:val="center"/>
        </w:trPr>
        <w:tc>
          <w:tcPr>
            <w:tcW w:w="4531" w:type="dxa"/>
            <w:noWrap/>
            <w:hideMark/>
          </w:tcPr>
          <w:p w14:paraId="541E3084" w14:textId="77777777" w:rsidR="009F0697" w:rsidRPr="001123AE" w:rsidRDefault="009F0697" w:rsidP="009E7D46">
            <w:pPr>
              <w:spacing w:line="360" w:lineRule="auto"/>
              <w:rPr>
                <w:rFonts w:ascii="Times New Roman" w:hAnsi="Times New Roman" w:cs="Times New Roman"/>
                <w:sz w:val="24"/>
                <w:szCs w:val="24"/>
              </w:rPr>
            </w:pPr>
            <w:r w:rsidRPr="001123AE">
              <w:rPr>
                <w:rFonts w:ascii="Times New Roman" w:hAnsi="Times New Roman" w:cs="Times New Roman"/>
                <w:i/>
                <w:iCs/>
                <w:sz w:val="24"/>
                <w:szCs w:val="24"/>
              </w:rPr>
              <w:t xml:space="preserve">Ambrosia </w:t>
            </w:r>
            <w:proofErr w:type="spellStart"/>
            <w:r w:rsidRPr="001123AE">
              <w:rPr>
                <w:rFonts w:ascii="Times New Roman" w:hAnsi="Times New Roman" w:cs="Times New Roman"/>
                <w:i/>
                <w:iCs/>
                <w:sz w:val="24"/>
                <w:szCs w:val="24"/>
              </w:rPr>
              <w:t>trifida</w:t>
            </w:r>
            <w:proofErr w:type="spellEnd"/>
            <w:r w:rsidRPr="001123AE">
              <w:rPr>
                <w:rFonts w:ascii="Times New Roman" w:hAnsi="Times New Roman" w:cs="Times New Roman"/>
                <w:i/>
                <w:iCs/>
                <w:sz w:val="24"/>
                <w:szCs w:val="24"/>
              </w:rPr>
              <w:t xml:space="preserve"> </w:t>
            </w:r>
            <w:r w:rsidRPr="001123AE">
              <w:rPr>
                <w:rFonts w:ascii="Times New Roman" w:hAnsi="Times New Roman" w:cs="Times New Roman"/>
                <w:sz w:val="24"/>
                <w:szCs w:val="24"/>
              </w:rPr>
              <w:t>L.</w:t>
            </w:r>
          </w:p>
        </w:tc>
        <w:tc>
          <w:tcPr>
            <w:tcW w:w="2694" w:type="dxa"/>
            <w:noWrap/>
            <w:hideMark/>
          </w:tcPr>
          <w:p w14:paraId="2538220E" w14:textId="77777777" w:rsidR="009F0697" w:rsidRPr="001123AE" w:rsidRDefault="009F0697" w:rsidP="009E7D46">
            <w:pPr>
              <w:spacing w:line="360" w:lineRule="auto"/>
              <w:rPr>
                <w:rFonts w:ascii="Times New Roman" w:hAnsi="Times New Roman" w:cs="Times New Roman"/>
                <w:b/>
                <w:bCs/>
                <w:sz w:val="24"/>
                <w:szCs w:val="24"/>
              </w:rPr>
            </w:pPr>
            <w:r w:rsidRPr="001123AE">
              <w:rPr>
                <w:rFonts w:ascii="Times New Roman" w:hAnsi="Times New Roman" w:cs="Times New Roman"/>
                <w:b/>
                <w:bCs/>
                <w:sz w:val="24"/>
                <w:szCs w:val="24"/>
              </w:rPr>
              <w:t>1</w:t>
            </w:r>
          </w:p>
        </w:tc>
        <w:tc>
          <w:tcPr>
            <w:tcW w:w="1835" w:type="dxa"/>
            <w:noWrap/>
            <w:hideMark/>
          </w:tcPr>
          <w:p w14:paraId="757F2E5A" w14:textId="77777777" w:rsidR="009F0697" w:rsidRPr="001123AE" w:rsidRDefault="009F0697" w:rsidP="009E7D46">
            <w:pPr>
              <w:spacing w:line="360" w:lineRule="auto"/>
              <w:rPr>
                <w:rFonts w:ascii="Times New Roman" w:hAnsi="Times New Roman" w:cs="Times New Roman"/>
                <w:b/>
                <w:bCs/>
                <w:sz w:val="24"/>
                <w:szCs w:val="24"/>
              </w:rPr>
            </w:pPr>
            <w:r w:rsidRPr="001123AE">
              <w:rPr>
                <w:rFonts w:ascii="Times New Roman" w:hAnsi="Times New Roman" w:cs="Times New Roman"/>
                <w:b/>
                <w:bCs/>
                <w:sz w:val="24"/>
                <w:szCs w:val="24"/>
              </w:rPr>
              <w:t>0.23</w:t>
            </w:r>
          </w:p>
        </w:tc>
      </w:tr>
      <w:tr w:rsidR="0046489F" w:rsidRPr="001123AE" w14:paraId="3A6836FE" w14:textId="77777777" w:rsidTr="0013602B">
        <w:trPr>
          <w:trHeight w:val="290"/>
          <w:jc w:val="center"/>
        </w:trPr>
        <w:tc>
          <w:tcPr>
            <w:tcW w:w="4531" w:type="dxa"/>
            <w:noWrap/>
            <w:hideMark/>
          </w:tcPr>
          <w:p w14:paraId="582D28B7" w14:textId="114CB7B4" w:rsidR="009F0697" w:rsidRPr="005E0C87" w:rsidRDefault="009F0697" w:rsidP="009E7D46">
            <w:pPr>
              <w:spacing w:line="360" w:lineRule="auto"/>
              <w:rPr>
                <w:rFonts w:ascii="Times New Roman" w:hAnsi="Times New Roman" w:cs="Times New Roman"/>
                <w:sz w:val="24"/>
                <w:szCs w:val="24"/>
                <w:lang w:val="fr-FR"/>
              </w:rPr>
            </w:pPr>
            <w:proofErr w:type="spellStart"/>
            <w:r w:rsidRPr="005E0C87">
              <w:rPr>
                <w:rFonts w:ascii="Times New Roman" w:hAnsi="Times New Roman" w:cs="Times New Roman"/>
                <w:i/>
                <w:iCs/>
                <w:sz w:val="24"/>
                <w:szCs w:val="24"/>
                <w:lang w:val="fr-FR"/>
              </w:rPr>
              <w:t>Calotropis</w:t>
            </w:r>
            <w:proofErr w:type="spellEnd"/>
            <w:r w:rsidRPr="005E0C87">
              <w:rPr>
                <w:rFonts w:ascii="Times New Roman" w:hAnsi="Times New Roman" w:cs="Times New Roman"/>
                <w:i/>
                <w:iCs/>
                <w:sz w:val="24"/>
                <w:szCs w:val="24"/>
                <w:lang w:val="fr-FR"/>
              </w:rPr>
              <w:t xml:space="preserve"> </w:t>
            </w:r>
            <w:proofErr w:type="spellStart"/>
            <w:r w:rsidRPr="005E0C87">
              <w:rPr>
                <w:rFonts w:ascii="Times New Roman" w:hAnsi="Times New Roman" w:cs="Times New Roman"/>
                <w:i/>
                <w:iCs/>
                <w:sz w:val="24"/>
                <w:szCs w:val="24"/>
                <w:lang w:val="fr-FR"/>
              </w:rPr>
              <w:t>procera</w:t>
            </w:r>
            <w:proofErr w:type="spellEnd"/>
            <w:r w:rsidRPr="005E0C87">
              <w:rPr>
                <w:rFonts w:ascii="Times New Roman" w:hAnsi="Times New Roman" w:cs="Times New Roman"/>
                <w:i/>
                <w:iCs/>
                <w:sz w:val="24"/>
                <w:szCs w:val="24"/>
                <w:lang w:val="fr-FR"/>
              </w:rPr>
              <w:t xml:space="preserve"> </w:t>
            </w:r>
            <w:r w:rsidRPr="005E0C87">
              <w:rPr>
                <w:rFonts w:ascii="Times New Roman" w:hAnsi="Times New Roman" w:cs="Times New Roman"/>
                <w:sz w:val="24"/>
                <w:szCs w:val="24"/>
                <w:lang w:val="fr-FR"/>
              </w:rPr>
              <w:t>(</w:t>
            </w:r>
            <w:proofErr w:type="spellStart"/>
            <w:r w:rsidRPr="005E0C87">
              <w:rPr>
                <w:rFonts w:ascii="Times New Roman" w:hAnsi="Times New Roman" w:cs="Times New Roman"/>
                <w:sz w:val="24"/>
                <w:szCs w:val="24"/>
                <w:lang w:val="fr-FR"/>
              </w:rPr>
              <w:t>Aiton</w:t>
            </w:r>
            <w:proofErr w:type="spellEnd"/>
            <w:r w:rsidRPr="005E0C87">
              <w:rPr>
                <w:rFonts w:ascii="Times New Roman" w:hAnsi="Times New Roman" w:cs="Times New Roman"/>
                <w:sz w:val="24"/>
                <w:szCs w:val="24"/>
                <w:lang w:val="fr-FR"/>
              </w:rPr>
              <w:t xml:space="preserve">) W. </w:t>
            </w:r>
            <w:proofErr w:type="spellStart"/>
            <w:r w:rsidRPr="005E0C87">
              <w:rPr>
                <w:rFonts w:ascii="Times New Roman" w:hAnsi="Times New Roman" w:cs="Times New Roman"/>
                <w:sz w:val="24"/>
                <w:szCs w:val="24"/>
                <w:lang w:val="fr-FR"/>
              </w:rPr>
              <w:t>T.Aiton</w:t>
            </w:r>
            <w:proofErr w:type="spellEnd"/>
            <w:r w:rsidRPr="005E0C87">
              <w:rPr>
                <w:rFonts w:ascii="Times New Roman" w:hAnsi="Times New Roman" w:cs="Times New Roman"/>
                <w:sz w:val="24"/>
                <w:szCs w:val="24"/>
                <w:lang w:val="fr-FR"/>
              </w:rPr>
              <w:t>.</w:t>
            </w:r>
          </w:p>
        </w:tc>
        <w:tc>
          <w:tcPr>
            <w:tcW w:w="2694" w:type="dxa"/>
            <w:noWrap/>
            <w:hideMark/>
          </w:tcPr>
          <w:p w14:paraId="577FD13E" w14:textId="77777777" w:rsidR="009F0697" w:rsidRPr="001123AE" w:rsidRDefault="009F0697" w:rsidP="009E7D46">
            <w:pPr>
              <w:spacing w:line="360" w:lineRule="auto"/>
              <w:rPr>
                <w:rFonts w:ascii="Times New Roman" w:hAnsi="Times New Roman" w:cs="Times New Roman"/>
                <w:b/>
                <w:bCs/>
                <w:sz w:val="24"/>
                <w:szCs w:val="24"/>
              </w:rPr>
            </w:pPr>
            <w:r w:rsidRPr="001123AE">
              <w:rPr>
                <w:rFonts w:ascii="Times New Roman" w:hAnsi="Times New Roman" w:cs="Times New Roman"/>
                <w:b/>
                <w:bCs/>
                <w:sz w:val="24"/>
                <w:szCs w:val="24"/>
              </w:rPr>
              <w:t>1</w:t>
            </w:r>
          </w:p>
        </w:tc>
        <w:tc>
          <w:tcPr>
            <w:tcW w:w="1835" w:type="dxa"/>
            <w:noWrap/>
            <w:hideMark/>
          </w:tcPr>
          <w:p w14:paraId="5D8B0C6A" w14:textId="77777777" w:rsidR="009F0697" w:rsidRPr="001123AE" w:rsidRDefault="009F0697" w:rsidP="009E7D46">
            <w:pPr>
              <w:spacing w:line="360" w:lineRule="auto"/>
              <w:rPr>
                <w:rFonts w:ascii="Times New Roman" w:hAnsi="Times New Roman" w:cs="Times New Roman"/>
                <w:b/>
                <w:bCs/>
                <w:sz w:val="24"/>
                <w:szCs w:val="24"/>
              </w:rPr>
            </w:pPr>
            <w:r w:rsidRPr="001123AE">
              <w:rPr>
                <w:rFonts w:ascii="Times New Roman" w:hAnsi="Times New Roman" w:cs="Times New Roman"/>
                <w:b/>
                <w:bCs/>
                <w:sz w:val="24"/>
                <w:szCs w:val="24"/>
              </w:rPr>
              <w:t>0.23</w:t>
            </w:r>
          </w:p>
        </w:tc>
      </w:tr>
      <w:tr w:rsidR="0046489F" w:rsidRPr="001123AE" w14:paraId="57B41447" w14:textId="77777777" w:rsidTr="0013602B">
        <w:trPr>
          <w:trHeight w:val="290"/>
          <w:jc w:val="center"/>
        </w:trPr>
        <w:tc>
          <w:tcPr>
            <w:tcW w:w="4531" w:type="dxa"/>
            <w:noWrap/>
            <w:hideMark/>
          </w:tcPr>
          <w:p w14:paraId="4B128B1C" w14:textId="77777777" w:rsidR="009F0697" w:rsidRPr="001123AE" w:rsidRDefault="009F0697" w:rsidP="009E7D46">
            <w:pPr>
              <w:spacing w:line="360" w:lineRule="auto"/>
              <w:rPr>
                <w:rFonts w:ascii="Times New Roman" w:hAnsi="Times New Roman" w:cs="Times New Roman"/>
                <w:sz w:val="24"/>
                <w:szCs w:val="24"/>
              </w:rPr>
            </w:pPr>
            <w:r w:rsidRPr="001123AE">
              <w:rPr>
                <w:rFonts w:ascii="Times New Roman" w:hAnsi="Times New Roman" w:cs="Times New Roman"/>
                <w:i/>
                <w:iCs/>
                <w:sz w:val="24"/>
                <w:szCs w:val="24"/>
              </w:rPr>
              <w:t xml:space="preserve">Cleome </w:t>
            </w:r>
            <w:proofErr w:type="spellStart"/>
            <w:r w:rsidRPr="001123AE">
              <w:rPr>
                <w:rFonts w:ascii="Times New Roman" w:hAnsi="Times New Roman" w:cs="Times New Roman"/>
                <w:i/>
                <w:iCs/>
                <w:sz w:val="24"/>
                <w:szCs w:val="24"/>
              </w:rPr>
              <w:t>viscosa</w:t>
            </w:r>
            <w:proofErr w:type="spellEnd"/>
            <w:r w:rsidRPr="001123AE">
              <w:rPr>
                <w:rFonts w:ascii="Times New Roman" w:hAnsi="Times New Roman" w:cs="Times New Roman"/>
                <w:i/>
                <w:iCs/>
                <w:sz w:val="24"/>
                <w:szCs w:val="24"/>
              </w:rPr>
              <w:t xml:space="preserve"> </w:t>
            </w:r>
            <w:r w:rsidRPr="001123AE">
              <w:rPr>
                <w:rFonts w:ascii="Times New Roman" w:hAnsi="Times New Roman" w:cs="Times New Roman"/>
                <w:sz w:val="24"/>
                <w:szCs w:val="24"/>
              </w:rPr>
              <w:t>L.</w:t>
            </w:r>
          </w:p>
        </w:tc>
        <w:tc>
          <w:tcPr>
            <w:tcW w:w="2694" w:type="dxa"/>
            <w:noWrap/>
            <w:hideMark/>
          </w:tcPr>
          <w:p w14:paraId="216F8D09" w14:textId="77777777" w:rsidR="009F0697" w:rsidRPr="001123AE" w:rsidRDefault="009F0697" w:rsidP="009E7D46">
            <w:pPr>
              <w:spacing w:line="360" w:lineRule="auto"/>
              <w:rPr>
                <w:rFonts w:ascii="Times New Roman" w:hAnsi="Times New Roman" w:cs="Times New Roman"/>
                <w:b/>
                <w:bCs/>
                <w:sz w:val="24"/>
                <w:szCs w:val="24"/>
              </w:rPr>
            </w:pPr>
            <w:r w:rsidRPr="001123AE">
              <w:rPr>
                <w:rFonts w:ascii="Times New Roman" w:hAnsi="Times New Roman" w:cs="Times New Roman"/>
                <w:b/>
                <w:bCs/>
                <w:sz w:val="24"/>
                <w:szCs w:val="24"/>
              </w:rPr>
              <w:t>1</w:t>
            </w:r>
          </w:p>
        </w:tc>
        <w:tc>
          <w:tcPr>
            <w:tcW w:w="1835" w:type="dxa"/>
            <w:noWrap/>
            <w:hideMark/>
          </w:tcPr>
          <w:p w14:paraId="4F826045" w14:textId="77777777" w:rsidR="009F0697" w:rsidRPr="001123AE" w:rsidRDefault="009F0697" w:rsidP="009E7D46">
            <w:pPr>
              <w:spacing w:line="360" w:lineRule="auto"/>
              <w:rPr>
                <w:rFonts w:ascii="Times New Roman" w:hAnsi="Times New Roman" w:cs="Times New Roman"/>
                <w:b/>
                <w:bCs/>
                <w:sz w:val="24"/>
                <w:szCs w:val="24"/>
              </w:rPr>
            </w:pPr>
            <w:r w:rsidRPr="001123AE">
              <w:rPr>
                <w:rFonts w:ascii="Times New Roman" w:hAnsi="Times New Roman" w:cs="Times New Roman"/>
                <w:b/>
                <w:bCs/>
                <w:sz w:val="24"/>
                <w:szCs w:val="24"/>
              </w:rPr>
              <w:t>0.23</w:t>
            </w:r>
          </w:p>
        </w:tc>
      </w:tr>
      <w:tr w:rsidR="0046489F" w:rsidRPr="001123AE" w14:paraId="28694FB6" w14:textId="77777777" w:rsidTr="0013602B">
        <w:trPr>
          <w:trHeight w:val="290"/>
          <w:jc w:val="center"/>
        </w:trPr>
        <w:tc>
          <w:tcPr>
            <w:tcW w:w="4531" w:type="dxa"/>
            <w:noWrap/>
            <w:hideMark/>
          </w:tcPr>
          <w:p w14:paraId="327AC022" w14:textId="77777777" w:rsidR="009F0697" w:rsidRPr="001123AE" w:rsidRDefault="009F0697" w:rsidP="009E7D46">
            <w:pPr>
              <w:spacing w:line="360" w:lineRule="auto"/>
              <w:rPr>
                <w:rFonts w:ascii="Times New Roman" w:hAnsi="Times New Roman" w:cs="Times New Roman"/>
                <w:sz w:val="24"/>
                <w:szCs w:val="24"/>
              </w:rPr>
            </w:pPr>
            <w:proofErr w:type="spellStart"/>
            <w:r w:rsidRPr="001123AE">
              <w:rPr>
                <w:rFonts w:ascii="Times New Roman" w:hAnsi="Times New Roman" w:cs="Times New Roman"/>
                <w:i/>
                <w:iCs/>
                <w:sz w:val="24"/>
                <w:szCs w:val="24"/>
              </w:rPr>
              <w:t>Commelina</w:t>
            </w:r>
            <w:proofErr w:type="spellEnd"/>
            <w:r w:rsidRPr="001123AE">
              <w:rPr>
                <w:rFonts w:ascii="Times New Roman" w:hAnsi="Times New Roman" w:cs="Times New Roman"/>
                <w:i/>
                <w:iCs/>
                <w:sz w:val="24"/>
                <w:szCs w:val="24"/>
              </w:rPr>
              <w:t xml:space="preserve"> </w:t>
            </w:r>
            <w:proofErr w:type="spellStart"/>
            <w:r w:rsidRPr="001123AE">
              <w:rPr>
                <w:rFonts w:ascii="Times New Roman" w:hAnsi="Times New Roman" w:cs="Times New Roman"/>
                <w:i/>
                <w:iCs/>
                <w:sz w:val="24"/>
                <w:szCs w:val="24"/>
              </w:rPr>
              <w:t>erecta</w:t>
            </w:r>
            <w:proofErr w:type="spellEnd"/>
            <w:r w:rsidRPr="001123AE">
              <w:rPr>
                <w:rFonts w:ascii="Times New Roman" w:hAnsi="Times New Roman" w:cs="Times New Roman"/>
                <w:i/>
                <w:iCs/>
                <w:sz w:val="24"/>
                <w:szCs w:val="24"/>
              </w:rPr>
              <w:t xml:space="preserve"> </w:t>
            </w:r>
            <w:r w:rsidRPr="001123AE">
              <w:rPr>
                <w:rFonts w:ascii="Times New Roman" w:hAnsi="Times New Roman" w:cs="Times New Roman"/>
                <w:sz w:val="24"/>
                <w:szCs w:val="24"/>
              </w:rPr>
              <w:t>L.</w:t>
            </w:r>
          </w:p>
        </w:tc>
        <w:tc>
          <w:tcPr>
            <w:tcW w:w="2694" w:type="dxa"/>
            <w:noWrap/>
            <w:hideMark/>
          </w:tcPr>
          <w:p w14:paraId="2A29B81D" w14:textId="77777777" w:rsidR="009F0697" w:rsidRPr="001123AE" w:rsidRDefault="009F0697" w:rsidP="009E7D46">
            <w:pPr>
              <w:spacing w:line="360" w:lineRule="auto"/>
              <w:rPr>
                <w:rFonts w:ascii="Times New Roman" w:hAnsi="Times New Roman" w:cs="Times New Roman"/>
                <w:b/>
                <w:bCs/>
                <w:sz w:val="24"/>
                <w:szCs w:val="24"/>
              </w:rPr>
            </w:pPr>
            <w:r w:rsidRPr="001123AE">
              <w:rPr>
                <w:rFonts w:ascii="Times New Roman" w:hAnsi="Times New Roman" w:cs="Times New Roman"/>
                <w:b/>
                <w:bCs/>
                <w:sz w:val="24"/>
                <w:szCs w:val="24"/>
              </w:rPr>
              <w:t>1</w:t>
            </w:r>
          </w:p>
        </w:tc>
        <w:tc>
          <w:tcPr>
            <w:tcW w:w="1835" w:type="dxa"/>
            <w:noWrap/>
            <w:hideMark/>
          </w:tcPr>
          <w:p w14:paraId="1D88E942" w14:textId="77777777" w:rsidR="009F0697" w:rsidRPr="001123AE" w:rsidRDefault="009F0697" w:rsidP="009E7D46">
            <w:pPr>
              <w:spacing w:line="360" w:lineRule="auto"/>
              <w:rPr>
                <w:rFonts w:ascii="Times New Roman" w:hAnsi="Times New Roman" w:cs="Times New Roman"/>
                <w:b/>
                <w:bCs/>
                <w:sz w:val="24"/>
                <w:szCs w:val="24"/>
              </w:rPr>
            </w:pPr>
            <w:r w:rsidRPr="001123AE">
              <w:rPr>
                <w:rFonts w:ascii="Times New Roman" w:hAnsi="Times New Roman" w:cs="Times New Roman"/>
                <w:b/>
                <w:bCs/>
                <w:sz w:val="24"/>
                <w:szCs w:val="24"/>
              </w:rPr>
              <w:t>0.23</w:t>
            </w:r>
          </w:p>
        </w:tc>
      </w:tr>
      <w:tr w:rsidR="0046489F" w:rsidRPr="001123AE" w14:paraId="458F4AF9" w14:textId="77777777" w:rsidTr="0013602B">
        <w:trPr>
          <w:trHeight w:val="290"/>
          <w:jc w:val="center"/>
        </w:trPr>
        <w:tc>
          <w:tcPr>
            <w:tcW w:w="4531" w:type="dxa"/>
            <w:noWrap/>
            <w:hideMark/>
          </w:tcPr>
          <w:p w14:paraId="6B23BE93" w14:textId="3AC91C09" w:rsidR="009F0697" w:rsidRPr="005E0C87" w:rsidRDefault="009F0697" w:rsidP="009E7D46">
            <w:pPr>
              <w:spacing w:line="360" w:lineRule="auto"/>
              <w:rPr>
                <w:rFonts w:ascii="Times New Roman" w:hAnsi="Times New Roman" w:cs="Times New Roman"/>
                <w:sz w:val="24"/>
                <w:szCs w:val="24"/>
                <w:lang w:val="fr-FR"/>
              </w:rPr>
            </w:pPr>
            <w:r w:rsidRPr="005E0C87">
              <w:rPr>
                <w:rFonts w:ascii="Times New Roman" w:hAnsi="Times New Roman" w:cs="Times New Roman"/>
                <w:i/>
                <w:iCs/>
                <w:sz w:val="24"/>
                <w:szCs w:val="24"/>
                <w:lang w:val="fr-FR"/>
              </w:rPr>
              <w:t xml:space="preserve">Cynodon dactylon </w:t>
            </w:r>
            <w:r w:rsidRPr="005E0C87">
              <w:rPr>
                <w:rFonts w:ascii="Times New Roman" w:hAnsi="Times New Roman" w:cs="Times New Roman"/>
                <w:sz w:val="24"/>
                <w:szCs w:val="24"/>
                <w:lang w:val="fr-FR"/>
              </w:rPr>
              <w:t xml:space="preserve">(L.) Pers. </w:t>
            </w:r>
            <w:r w:rsidR="00ED48B1" w:rsidRPr="005E0C87">
              <w:rPr>
                <w:rFonts w:ascii="Times New Roman" w:hAnsi="Times New Roman" w:cs="Times New Roman"/>
                <w:sz w:val="24"/>
                <w:szCs w:val="24"/>
                <w:lang w:val="fr-FR"/>
              </w:rPr>
              <w:t>Bero</w:t>
            </w:r>
          </w:p>
        </w:tc>
        <w:tc>
          <w:tcPr>
            <w:tcW w:w="2694" w:type="dxa"/>
            <w:noWrap/>
            <w:hideMark/>
          </w:tcPr>
          <w:p w14:paraId="5552F5DA" w14:textId="77777777" w:rsidR="009F0697" w:rsidRPr="001123AE" w:rsidRDefault="009F0697" w:rsidP="009E7D46">
            <w:pPr>
              <w:spacing w:line="360" w:lineRule="auto"/>
              <w:rPr>
                <w:rFonts w:ascii="Times New Roman" w:hAnsi="Times New Roman" w:cs="Times New Roman"/>
                <w:b/>
                <w:bCs/>
                <w:sz w:val="24"/>
                <w:szCs w:val="24"/>
              </w:rPr>
            </w:pPr>
            <w:r w:rsidRPr="001123AE">
              <w:rPr>
                <w:rFonts w:ascii="Times New Roman" w:hAnsi="Times New Roman" w:cs="Times New Roman"/>
                <w:b/>
                <w:bCs/>
                <w:sz w:val="24"/>
                <w:szCs w:val="24"/>
              </w:rPr>
              <w:t>1</w:t>
            </w:r>
          </w:p>
        </w:tc>
        <w:tc>
          <w:tcPr>
            <w:tcW w:w="1835" w:type="dxa"/>
            <w:noWrap/>
            <w:hideMark/>
          </w:tcPr>
          <w:p w14:paraId="6AAE8E20" w14:textId="77777777" w:rsidR="009F0697" w:rsidRPr="001123AE" w:rsidRDefault="009F0697" w:rsidP="009E7D46">
            <w:pPr>
              <w:spacing w:line="360" w:lineRule="auto"/>
              <w:rPr>
                <w:rFonts w:ascii="Times New Roman" w:hAnsi="Times New Roman" w:cs="Times New Roman"/>
                <w:b/>
                <w:bCs/>
                <w:sz w:val="24"/>
                <w:szCs w:val="24"/>
              </w:rPr>
            </w:pPr>
            <w:r w:rsidRPr="001123AE">
              <w:rPr>
                <w:rFonts w:ascii="Times New Roman" w:hAnsi="Times New Roman" w:cs="Times New Roman"/>
                <w:b/>
                <w:bCs/>
                <w:sz w:val="24"/>
                <w:szCs w:val="24"/>
              </w:rPr>
              <w:t>0.23</w:t>
            </w:r>
          </w:p>
        </w:tc>
      </w:tr>
      <w:tr w:rsidR="0046489F" w:rsidRPr="001123AE" w14:paraId="399EE13C" w14:textId="77777777" w:rsidTr="0013602B">
        <w:trPr>
          <w:trHeight w:val="290"/>
          <w:jc w:val="center"/>
        </w:trPr>
        <w:tc>
          <w:tcPr>
            <w:tcW w:w="4531" w:type="dxa"/>
            <w:noWrap/>
            <w:hideMark/>
          </w:tcPr>
          <w:p w14:paraId="253C1B22" w14:textId="7A9379A5" w:rsidR="009F0697" w:rsidRPr="001123AE" w:rsidRDefault="009F0697" w:rsidP="009E7D46">
            <w:pPr>
              <w:spacing w:line="360" w:lineRule="auto"/>
              <w:rPr>
                <w:rFonts w:ascii="Times New Roman" w:hAnsi="Times New Roman" w:cs="Times New Roman"/>
                <w:sz w:val="24"/>
                <w:szCs w:val="24"/>
              </w:rPr>
            </w:pPr>
            <w:proofErr w:type="spellStart"/>
            <w:r w:rsidRPr="001123AE">
              <w:rPr>
                <w:rFonts w:ascii="Times New Roman" w:hAnsi="Times New Roman" w:cs="Times New Roman"/>
                <w:i/>
                <w:iCs/>
                <w:sz w:val="24"/>
                <w:szCs w:val="24"/>
              </w:rPr>
              <w:t>Cyperus</w:t>
            </w:r>
            <w:proofErr w:type="spellEnd"/>
            <w:r w:rsidRPr="001123AE">
              <w:rPr>
                <w:rFonts w:ascii="Times New Roman" w:hAnsi="Times New Roman" w:cs="Times New Roman"/>
                <w:i/>
                <w:iCs/>
                <w:sz w:val="24"/>
                <w:szCs w:val="24"/>
              </w:rPr>
              <w:t xml:space="preserve"> </w:t>
            </w:r>
            <w:proofErr w:type="spellStart"/>
            <w:r w:rsidRPr="001123AE">
              <w:rPr>
                <w:rFonts w:ascii="Times New Roman" w:hAnsi="Times New Roman" w:cs="Times New Roman"/>
                <w:i/>
                <w:iCs/>
                <w:sz w:val="24"/>
                <w:szCs w:val="24"/>
              </w:rPr>
              <w:t>alopecuroides</w:t>
            </w:r>
            <w:proofErr w:type="spellEnd"/>
            <w:r w:rsidRPr="001123AE">
              <w:rPr>
                <w:rFonts w:ascii="Times New Roman" w:hAnsi="Times New Roman" w:cs="Times New Roman"/>
                <w:sz w:val="24"/>
                <w:szCs w:val="24"/>
              </w:rPr>
              <w:t xml:space="preserve"> </w:t>
            </w:r>
            <w:proofErr w:type="spellStart"/>
            <w:r w:rsidRPr="001123AE">
              <w:rPr>
                <w:rFonts w:ascii="Times New Roman" w:hAnsi="Times New Roman" w:cs="Times New Roman"/>
                <w:sz w:val="24"/>
                <w:szCs w:val="24"/>
              </w:rPr>
              <w:t>Rottb</w:t>
            </w:r>
            <w:proofErr w:type="spellEnd"/>
            <w:r w:rsidRPr="001123AE">
              <w:rPr>
                <w:rFonts w:ascii="Times New Roman" w:hAnsi="Times New Roman" w:cs="Times New Roman"/>
                <w:sz w:val="24"/>
                <w:szCs w:val="24"/>
              </w:rPr>
              <w:t>.</w:t>
            </w:r>
          </w:p>
        </w:tc>
        <w:tc>
          <w:tcPr>
            <w:tcW w:w="2694" w:type="dxa"/>
            <w:noWrap/>
            <w:hideMark/>
          </w:tcPr>
          <w:p w14:paraId="0DE9B7AE" w14:textId="77777777" w:rsidR="009F0697" w:rsidRPr="001123AE" w:rsidRDefault="009F0697" w:rsidP="009E7D46">
            <w:pPr>
              <w:spacing w:line="360" w:lineRule="auto"/>
              <w:rPr>
                <w:rFonts w:ascii="Times New Roman" w:hAnsi="Times New Roman" w:cs="Times New Roman"/>
                <w:b/>
                <w:bCs/>
                <w:sz w:val="24"/>
                <w:szCs w:val="24"/>
              </w:rPr>
            </w:pPr>
            <w:r w:rsidRPr="001123AE">
              <w:rPr>
                <w:rFonts w:ascii="Times New Roman" w:hAnsi="Times New Roman" w:cs="Times New Roman"/>
                <w:b/>
                <w:bCs/>
                <w:sz w:val="24"/>
                <w:szCs w:val="24"/>
              </w:rPr>
              <w:t>1</w:t>
            </w:r>
          </w:p>
        </w:tc>
        <w:tc>
          <w:tcPr>
            <w:tcW w:w="1835" w:type="dxa"/>
            <w:noWrap/>
            <w:hideMark/>
          </w:tcPr>
          <w:p w14:paraId="5A3836E5" w14:textId="77777777" w:rsidR="009F0697" w:rsidRPr="001123AE" w:rsidRDefault="009F0697" w:rsidP="009E7D46">
            <w:pPr>
              <w:spacing w:line="360" w:lineRule="auto"/>
              <w:rPr>
                <w:rFonts w:ascii="Times New Roman" w:hAnsi="Times New Roman" w:cs="Times New Roman"/>
                <w:b/>
                <w:bCs/>
                <w:sz w:val="24"/>
                <w:szCs w:val="24"/>
              </w:rPr>
            </w:pPr>
            <w:r w:rsidRPr="001123AE">
              <w:rPr>
                <w:rFonts w:ascii="Times New Roman" w:hAnsi="Times New Roman" w:cs="Times New Roman"/>
                <w:b/>
                <w:bCs/>
                <w:sz w:val="24"/>
                <w:szCs w:val="24"/>
              </w:rPr>
              <w:t>0.23</w:t>
            </w:r>
          </w:p>
        </w:tc>
      </w:tr>
      <w:tr w:rsidR="0046489F" w:rsidRPr="001123AE" w14:paraId="4FC8626A" w14:textId="77777777" w:rsidTr="0013602B">
        <w:trPr>
          <w:trHeight w:val="290"/>
          <w:jc w:val="center"/>
        </w:trPr>
        <w:tc>
          <w:tcPr>
            <w:tcW w:w="4531" w:type="dxa"/>
            <w:noWrap/>
            <w:hideMark/>
          </w:tcPr>
          <w:p w14:paraId="1F337FCF" w14:textId="77777777" w:rsidR="009F0697" w:rsidRPr="001123AE" w:rsidRDefault="009F0697" w:rsidP="009E7D46">
            <w:pPr>
              <w:spacing w:line="360" w:lineRule="auto"/>
              <w:rPr>
                <w:rFonts w:ascii="Times New Roman" w:hAnsi="Times New Roman" w:cs="Times New Roman"/>
                <w:sz w:val="24"/>
                <w:szCs w:val="24"/>
              </w:rPr>
            </w:pPr>
            <w:proofErr w:type="spellStart"/>
            <w:r w:rsidRPr="001123AE">
              <w:rPr>
                <w:rFonts w:ascii="Times New Roman" w:hAnsi="Times New Roman" w:cs="Times New Roman"/>
                <w:i/>
                <w:iCs/>
                <w:sz w:val="24"/>
                <w:szCs w:val="24"/>
              </w:rPr>
              <w:t>Cyperus</w:t>
            </w:r>
            <w:proofErr w:type="spellEnd"/>
            <w:r w:rsidRPr="001123AE">
              <w:rPr>
                <w:rFonts w:ascii="Times New Roman" w:hAnsi="Times New Roman" w:cs="Times New Roman"/>
                <w:i/>
                <w:iCs/>
                <w:sz w:val="24"/>
                <w:szCs w:val="24"/>
              </w:rPr>
              <w:t xml:space="preserve"> </w:t>
            </w:r>
            <w:proofErr w:type="spellStart"/>
            <w:r w:rsidRPr="001123AE">
              <w:rPr>
                <w:rFonts w:ascii="Times New Roman" w:hAnsi="Times New Roman" w:cs="Times New Roman"/>
                <w:i/>
                <w:iCs/>
                <w:sz w:val="24"/>
                <w:szCs w:val="24"/>
              </w:rPr>
              <w:t>difformis</w:t>
            </w:r>
            <w:proofErr w:type="spellEnd"/>
            <w:r w:rsidRPr="001123AE">
              <w:rPr>
                <w:rFonts w:ascii="Times New Roman" w:hAnsi="Times New Roman" w:cs="Times New Roman"/>
                <w:i/>
                <w:iCs/>
                <w:sz w:val="24"/>
                <w:szCs w:val="24"/>
              </w:rPr>
              <w:t xml:space="preserve"> </w:t>
            </w:r>
            <w:r w:rsidRPr="001123AE">
              <w:rPr>
                <w:rFonts w:ascii="Times New Roman" w:hAnsi="Times New Roman" w:cs="Times New Roman"/>
                <w:sz w:val="24"/>
                <w:szCs w:val="24"/>
              </w:rPr>
              <w:t>L.</w:t>
            </w:r>
          </w:p>
        </w:tc>
        <w:tc>
          <w:tcPr>
            <w:tcW w:w="2694" w:type="dxa"/>
            <w:noWrap/>
            <w:hideMark/>
          </w:tcPr>
          <w:p w14:paraId="15BAE6D8" w14:textId="77777777" w:rsidR="009F0697" w:rsidRPr="001123AE" w:rsidRDefault="009F0697" w:rsidP="009E7D46">
            <w:pPr>
              <w:spacing w:line="360" w:lineRule="auto"/>
              <w:rPr>
                <w:rFonts w:ascii="Times New Roman" w:hAnsi="Times New Roman" w:cs="Times New Roman"/>
                <w:b/>
                <w:bCs/>
                <w:sz w:val="24"/>
                <w:szCs w:val="24"/>
              </w:rPr>
            </w:pPr>
            <w:r w:rsidRPr="001123AE">
              <w:rPr>
                <w:rFonts w:ascii="Times New Roman" w:hAnsi="Times New Roman" w:cs="Times New Roman"/>
                <w:b/>
                <w:bCs/>
                <w:sz w:val="24"/>
                <w:szCs w:val="24"/>
              </w:rPr>
              <w:t>1</w:t>
            </w:r>
          </w:p>
        </w:tc>
        <w:tc>
          <w:tcPr>
            <w:tcW w:w="1835" w:type="dxa"/>
            <w:noWrap/>
            <w:hideMark/>
          </w:tcPr>
          <w:p w14:paraId="3E369A40" w14:textId="77777777" w:rsidR="009F0697" w:rsidRPr="001123AE" w:rsidRDefault="009F0697" w:rsidP="009E7D46">
            <w:pPr>
              <w:spacing w:line="360" w:lineRule="auto"/>
              <w:rPr>
                <w:rFonts w:ascii="Times New Roman" w:hAnsi="Times New Roman" w:cs="Times New Roman"/>
                <w:b/>
                <w:bCs/>
                <w:sz w:val="24"/>
                <w:szCs w:val="24"/>
              </w:rPr>
            </w:pPr>
            <w:r w:rsidRPr="001123AE">
              <w:rPr>
                <w:rFonts w:ascii="Times New Roman" w:hAnsi="Times New Roman" w:cs="Times New Roman"/>
                <w:b/>
                <w:bCs/>
                <w:sz w:val="24"/>
                <w:szCs w:val="24"/>
              </w:rPr>
              <w:t>0.23</w:t>
            </w:r>
          </w:p>
        </w:tc>
      </w:tr>
      <w:tr w:rsidR="0046489F" w:rsidRPr="001123AE" w14:paraId="3D83E33B" w14:textId="77777777" w:rsidTr="0013602B">
        <w:trPr>
          <w:trHeight w:val="290"/>
          <w:jc w:val="center"/>
        </w:trPr>
        <w:tc>
          <w:tcPr>
            <w:tcW w:w="4531" w:type="dxa"/>
            <w:noWrap/>
            <w:hideMark/>
          </w:tcPr>
          <w:p w14:paraId="55745C31" w14:textId="77777777" w:rsidR="009F0697" w:rsidRPr="001123AE" w:rsidRDefault="009F0697" w:rsidP="009E7D46">
            <w:pPr>
              <w:spacing w:line="360" w:lineRule="auto"/>
              <w:rPr>
                <w:rFonts w:ascii="Times New Roman" w:hAnsi="Times New Roman" w:cs="Times New Roman"/>
                <w:sz w:val="24"/>
                <w:szCs w:val="24"/>
              </w:rPr>
            </w:pPr>
            <w:r w:rsidRPr="001123AE">
              <w:rPr>
                <w:rFonts w:ascii="Times New Roman" w:hAnsi="Times New Roman" w:cs="Times New Roman"/>
                <w:i/>
                <w:iCs/>
                <w:sz w:val="24"/>
                <w:szCs w:val="24"/>
              </w:rPr>
              <w:t xml:space="preserve">Cyperus esculentus </w:t>
            </w:r>
            <w:r w:rsidRPr="001123AE">
              <w:rPr>
                <w:rFonts w:ascii="Times New Roman" w:hAnsi="Times New Roman" w:cs="Times New Roman"/>
                <w:sz w:val="24"/>
                <w:szCs w:val="24"/>
              </w:rPr>
              <w:t>L.</w:t>
            </w:r>
          </w:p>
        </w:tc>
        <w:tc>
          <w:tcPr>
            <w:tcW w:w="2694" w:type="dxa"/>
            <w:noWrap/>
            <w:hideMark/>
          </w:tcPr>
          <w:p w14:paraId="6C019BEA" w14:textId="77777777" w:rsidR="009F0697" w:rsidRPr="001123AE" w:rsidRDefault="009F0697" w:rsidP="009E7D46">
            <w:pPr>
              <w:spacing w:line="360" w:lineRule="auto"/>
              <w:rPr>
                <w:rFonts w:ascii="Times New Roman" w:hAnsi="Times New Roman" w:cs="Times New Roman"/>
                <w:b/>
                <w:bCs/>
                <w:sz w:val="24"/>
                <w:szCs w:val="24"/>
              </w:rPr>
            </w:pPr>
            <w:r w:rsidRPr="001123AE">
              <w:rPr>
                <w:rFonts w:ascii="Times New Roman" w:hAnsi="Times New Roman" w:cs="Times New Roman"/>
                <w:b/>
                <w:bCs/>
                <w:sz w:val="24"/>
                <w:szCs w:val="24"/>
              </w:rPr>
              <w:t>1</w:t>
            </w:r>
          </w:p>
        </w:tc>
        <w:tc>
          <w:tcPr>
            <w:tcW w:w="1835" w:type="dxa"/>
            <w:noWrap/>
            <w:hideMark/>
          </w:tcPr>
          <w:p w14:paraId="14C7513A" w14:textId="77777777" w:rsidR="009F0697" w:rsidRPr="001123AE" w:rsidRDefault="009F0697" w:rsidP="009E7D46">
            <w:pPr>
              <w:spacing w:line="360" w:lineRule="auto"/>
              <w:rPr>
                <w:rFonts w:ascii="Times New Roman" w:hAnsi="Times New Roman" w:cs="Times New Roman"/>
                <w:b/>
                <w:bCs/>
                <w:sz w:val="24"/>
                <w:szCs w:val="24"/>
              </w:rPr>
            </w:pPr>
            <w:r w:rsidRPr="001123AE">
              <w:rPr>
                <w:rFonts w:ascii="Times New Roman" w:hAnsi="Times New Roman" w:cs="Times New Roman"/>
                <w:b/>
                <w:bCs/>
                <w:sz w:val="24"/>
                <w:szCs w:val="24"/>
              </w:rPr>
              <w:t>0.23</w:t>
            </w:r>
          </w:p>
        </w:tc>
      </w:tr>
      <w:tr w:rsidR="0046489F" w:rsidRPr="001123AE" w14:paraId="16084115" w14:textId="77777777" w:rsidTr="0013602B">
        <w:trPr>
          <w:trHeight w:val="290"/>
          <w:jc w:val="center"/>
        </w:trPr>
        <w:tc>
          <w:tcPr>
            <w:tcW w:w="4531" w:type="dxa"/>
            <w:noWrap/>
            <w:hideMark/>
          </w:tcPr>
          <w:p w14:paraId="07B11B04" w14:textId="5FF35157" w:rsidR="009F0697" w:rsidRPr="001123AE" w:rsidRDefault="009F0697" w:rsidP="009E7D46">
            <w:pPr>
              <w:spacing w:line="360" w:lineRule="auto"/>
              <w:rPr>
                <w:rFonts w:ascii="Times New Roman" w:hAnsi="Times New Roman" w:cs="Times New Roman"/>
                <w:sz w:val="24"/>
                <w:szCs w:val="24"/>
              </w:rPr>
            </w:pPr>
            <w:r w:rsidRPr="001123AE">
              <w:rPr>
                <w:rFonts w:ascii="Times New Roman" w:hAnsi="Times New Roman" w:cs="Times New Roman"/>
                <w:i/>
                <w:iCs/>
                <w:sz w:val="24"/>
                <w:szCs w:val="24"/>
              </w:rPr>
              <w:t xml:space="preserve">Cyperus rotundus </w:t>
            </w:r>
            <w:r w:rsidRPr="001123AE">
              <w:rPr>
                <w:rFonts w:ascii="Times New Roman" w:hAnsi="Times New Roman" w:cs="Times New Roman"/>
                <w:sz w:val="24"/>
                <w:szCs w:val="24"/>
              </w:rPr>
              <w:t>L</w:t>
            </w:r>
            <w:r w:rsidR="003A7AC8">
              <w:rPr>
                <w:rFonts w:ascii="Times New Roman" w:hAnsi="Times New Roman" w:cs="Times New Roman"/>
                <w:sz w:val="24"/>
                <w:szCs w:val="24"/>
              </w:rPr>
              <w:t>.</w:t>
            </w:r>
          </w:p>
        </w:tc>
        <w:tc>
          <w:tcPr>
            <w:tcW w:w="2694" w:type="dxa"/>
            <w:noWrap/>
            <w:hideMark/>
          </w:tcPr>
          <w:p w14:paraId="30660DFE" w14:textId="77777777" w:rsidR="009F0697" w:rsidRPr="001123AE" w:rsidRDefault="009F0697" w:rsidP="009E7D46">
            <w:pPr>
              <w:spacing w:line="360" w:lineRule="auto"/>
              <w:rPr>
                <w:rFonts w:ascii="Times New Roman" w:hAnsi="Times New Roman" w:cs="Times New Roman"/>
                <w:b/>
                <w:bCs/>
                <w:sz w:val="24"/>
                <w:szCs w:val="24"/>
              </w:rPr>
            </w:pPr>
            <w:r w:rsidRPr="001123AE">
              <w:rPr>
                <w:rFonts w:ascii="Times New Roman" w:hAnsi="Times New Roman" w:cs="Times New Roman"/>
                <w:b/>
                <w:bCs/>
                <w:sz w:val="24"/>
                <w:szCs w:val="24"/>
              </w:rPr>
              <w:t>1</w:t>
            </w:r>
          </w:p>
        </w:tc>
        <w:tc>
          <w:tcPr>
            <w:tcW w:w="1835" w:type="dxa"/>
            <w:noWrap/>
            <w:hideMark/>
          </w:tcPr>
          <w:p w14:paraId="5633A330" w14:textId="77777777" w:rsidR="009F0697" w:rsidRPr="001123AE" w:rsidRDefault="009F0697" w:rsidP="009E7D46">
            <w:pPr>
              <w:spacing w:line="360" w:lineRule="auto"/>
              <w:rPr>
                <w:rFonts w:ascii="Times New Roman" w:hAnsi="Times New Roman" w:cs="Times New Roman"/>
                <w:b/>
                <w:bCs/>
                <w:sz w:val="24"/>
                <w:szCs w:val="24"/>
              </w:rPr>
            </w:pPr>
            <w:r w:rsidRPr="001123AE">
              <w:rPr>
                <w:rFonts w:ascii="Times New Roman" w:hAnsi="Times New Roman" w:cs="Times New Roman"/>
                <w:b/>
                <w:bCs/>
                <w:sz w:val="24"/>
                <w:szCs w:val="24"/>
              </w:rPr>
              <w:t>0.23</w:t>
            </w:r>
          </w:p>
        </w:tc>
      </w:tr>
      <w:tr w:rsidR="0046489F" w:rsidRPr="001123AE" w14:paraId="1A0F85C3" w14:textId="77777777" w:rsidTr="0013602B">
        <w:trPr>
          <w:trHeight w:val="290"/>
          <w:jc w:val="center"/>
        </w:trPr>
        <w:tc>
          <w:tcPr>
            <w:tcW w:w="4531" w:type="dxa"/>
            <w:noWrap/>
            <w:hideMark/>
          </w:tcPr>
          <w:p w14:paraId="55B57188" w14:textId="14846DD2" w:rsidR="009F0697" w:rsidRPr="001123AE" w:rsidRDefault="009F0697" w:rsidP="009E7D46">
            <w:pPr>
              <w:spacing w:line="360" w:lineRule="auto"/>
              <w:rPr>
                <w:rFonts w:ascii="Times New Roman" w:hAnsi="Times New Roman" w:cs="Times New Roman"/>
                <w:sz w:val="24"/>
                <w:szCs w:val="24"/>
              </w:rPr>
            </w:pPr>
            <w:proofErr w:type="spellStart"/>
            <w:r w:rsidRPr="001123AE">
              <w:rPr>
                <w:rFonts w:ascii="Times New Roman" w:hAnsi="Times New Roman" w:cs="Times New Roman"/>
                <w:i/>
                <w:iCs/>
                <w:sz w:val="24"/>
                <w:szCs w:val="24"/>
              </w:rPr>
              <w:t>Echinochloa</w:t>
            </w:r>
            <w:proofErr w:type="spellEnd"/>
            <w:r w:rsidRPr="001123AE">
              <w:rPr>
                <w:rFonts w:ascii="Times New Roman" w:hAnsi="Times New Roman" w:cs="Times New Roman"/>
                <w:i/>
                <w:iCs/>
                <w:sz w:val="24"/>
                <w:szCs w:val="24"/>
              </w:rPr>
              <w:t xml:space="preserve"> </w:t>
            </w:r>
            <w:proofErr w:type="spellStart"/>
            <w:r w:rsidRPr="001123AE">
              <w:rPr>
                <w:rFonts w:ascii="Times New Roman" w:hAnsi="Times New Roman" w:cs="Times New Roman"/>
                <w:i/>
                <w:iCs/>
                <w:sz w:val="24"/>
                <w:szCs w:val="24"/>
              </w:rPr>
              <w:t>obtusiflora</w:t>
            </w:r>
            <w:proofErr w:type="spellEnd"/>
            <w:r w:rsidRPr="001123AE">
              <w:rPr>
                <w:rFonts w:ascii="Times New Roman" w:hAnsi="Times New Roman" w:cs="Times New Roman"/>
                <w:sz w:val="24"/>
                <w:szCs w:val="24"/>
              </w:rPr>
              <w:t xml:space="preserve"> </w:t>
            </w:r>
            <w:proofErr w:type="spellStart"/>
            <w:r w:rsidRPr="001123AE">
              <w:rPr>
                <w:rFonts w:ascii="Times New Roman" w:hAnsi="Times New Roman" w:cs="Times New Roman"/>
                <w:sz w:val="24"/>
                <w:szCs w:val="24"/>
              </w:rPr>
              <w:t>Stapf</w:t>
            </w:r>
            <w:proofErr w:type="spellEnd"/>
            <w:r w:rsidRPr="001123AE">
              <w:rPr>
                <w:rFonts w:ascii="Times New Roman" w:hAnsi="Times New Roman" w:cs="Times New Roman"/>
                <w:sz w:val="24"/>
                <w:szCs w:val="24"/>
              </w:rPr>
              <w:t>.</w:t>
            </w:r>
          </w:p>
        </w:tc>
        <w:tc>
          <w:tcPr>
            <w:tcW w:w="2694" w:type="dxa"/>
            <w:noWrap/>
            <w:hideMark/>
          </w:tcPr>
          <w:p w14:paraId="2CD1635F" w14:textId="77777777" w:rsidR="009F0697" w:rsidRPr="001123AE" w:rsidRDefault="009F0697" w:rsidP="009E7D46">
            <w:pPr>
              <w:spacing w:line="360" w:lineRule="auto"/>
              <w:rPr>
                <w:rFonts w:ascii="Times New Roman" w:hAnsi="Times New Roman" w:cs="Times New Roman"/>
                <w:b/>
                <w:bCs/>
                <w:sz w:val="24"/>
                <w:szCs w:val="24"/>
              </w:rPr>
            </w:pPr>
            <w:r w:rsidRPr="001123AE">
              <w:rPr>
                <w:rFonts w:ascii="Times New Roman" w:hAnsi="Times New Roman" w:cs="Times New Roman"/>
                <w:b/>
                <w:bCs/>
                <w:sz w:val="24"/>
                <w:szCs w:val="24"/>
              </w:rPr>
              <w:t>1</w:t>
            </w:r>
          </w:p>
        </w:tc>
        <w:tc>
          <w:tcPr>
            <w:tcW w:w="1835" w:type="dxa"/>
            <w:noWrap/>
            <w:hideMark/>
          </w:tcPr>
          <w:p w14:paraId="77DDFBBD" w14:textId="77777777" w:rsidR="009F0697" w:rsidRPr="001123AE" w:rsidRDefault="009F0697" w:rsidP="009E7D46">
            <w:pPr>
              <w:spacing w:line="360" w:lineRule="auto"/>
              <w:rPr>
                <w:rFonts w:ascii="Times New Roman" w:hAnsi="Times New Roman" w:cs="Times New Roman"/>
                <w:b/>
                <w:bCs/>
                <w:sz w:val="24"/>
                <w:szCs w:val="24"/>
              </w:rPr>
            </w:pPr>
            <w:r w:rsidRPr="001123AE">
              <w:rPr>
                <w:rFonts w:ascii="Times New Roman" w:hAnsi="Times New Roman" w:cs="Times New Roman"/>
                <w:b/>
                <w:bCs/>
                <w:sz w:val="24"/>
                <w:szCs w:val="24"/>
              </w:rPr>
              <w:t>0.23</w:t>
            </w:r>
          </w:p>
        </w:tc>
      </w:tr>
      <w:tr w:rsidR="0046489F" w:rsidRPr="001123AE" w14:paraId="62554E83" w14:textId="77777777" w:rsidTr="0013602B">
        <w:trPr>
          <w:trHeight w:val="290"/>
          <w:jc w:val="center"/>
        </w:trPr>
        <w:tc>
          <w:tcPr>
            <w:tcW w:w="4531" w:type="dxa"/>
            <w:noWrap/>
            <w:hideMark/>
          </w:tcPr>
          <w:p w14:paraId="608B464E" w14:textId="77777777" w:rsidR="009F0697" w:rsidRPr="001123AE" w:rsidRDefault="009F0697" w:rsidP="009E7D46">
            <w:pPr>
              <w:spacing w:line="360" w:lineRule="auto"/>
              <w:rPr>
                <w:rFonts w:ascii="Times New Roman" w:hAnsi="Times New Roman" w:cs="Times New Roman"/>
                <w:sz w:val="24"/>
                <w:szCs w:val="24"/>
              </w:rPr>
            </w:pPr>
            <w:proofErr w:type="spellStart"/>
            <w:r w:rsidRPr="001123AE">
              <w:rPr>
                <w:rFonts w:ascii="Times New Roman" w:hAnsi="Times New Roman" w:cs="Times New Roman"/>
                <w:i/>
                <w:iCs/>
                <w:sz w:val="24"/>
                <w:szCs w:val="24"/>
              </w:rPr>
              <w:t>Hakonechloa</w:t>
            </w:r>
            <w:proofErr w:type="spellEnd"/>
            <w:r w:rsidRPr="001123AE">
              <w:rPr>
                <w:rFonts w:ascii="Times New Roman" w:hAnsi="Times New Roman" w:cs="Times New Roman"/>
                <w:i/>
                <w:iCs/>
                <w:sz w:val="24"/>
                <w:szCs w:val="24"/>
              </w:rPr>
              <w:t xml:space="preserve"> </w:t>
            </w:r>
            <w:proofErr w:type="spellStart"/>
            <w:r w:rsidRPr="001123AE">
              <w:rPr>
                <w:rFonts w:ascii="Times New Roman" w:hAnsi="Times New Roman" w:cs="Times New Roman"/>
                <w:i/>
                <w:iCs/>
                <w:sz w:val="24"/>
                <w:szCs w:val="24"/>
              </w:rPr>
              <w:t>Macra</w:t>
            </w:r>
            <w:proofErr w:type="spellEnd"/>
            <w:r w:rsidRPr="001123AE">
              <w:rPr>
                <w:rFonts w:ascii="Times New Roman" w:hAnsi="Times New Roman" w:cs="Times New Roman"/>
                <w:i/>
                <w:iCs/>
                <w:sz w:val="24"/>
                <w:szCs w:val="24"/>
              </w:rPr>
              <w:t xml:space="preserve"> </w:t>
            </w:r>
            <w:r w:rsidRPr="001123AE">
              <w:rPr>
                <w:rFonts w:ascii="Times New Roman" w:hAnsi="Times New Roman" w:cs="Times New Roman"/>
                <w:sz w:val="24"/>
                <w:szCs w:val="24"/>
              </w:rPr>
              <w:t>(Munro) Honda.</w:t>
            </w:r>
          </w:p>
        </w:tc>
        <w:tc>
          <w:tcPr>
            <w:tcW w:w="2694" w:type="dxa"/>
            <w:noWrap/>
            <w:hideMark/>
          </w:tcPr>
          <w:p w14:paraId="5A150E94" w14:textId="77777777" w:rsidR="009F0697" w:rsidRPr="001123AE" w:rsidRDefault="009F0697" w:rsidP="009E7D46">
            <w:pPr>
              <w:spacing w:line="360" w:lineRule="auto"/>
              <w:rPr>
                <w:rFonts w:ascii="Times New Roman" w:hAnsi="Times New Roman" w:cs="Times New Roman"/>
                <w:b/>
                <w:bCs/>
                <w:sz w:val="24"/>
                <w:szCs w:val="24"/>
              </w:rPr>
            </w:pPr>
            <w:r w:rsidRPr="001123AE">
              <w:rPr>
                <w:rFonts w:ascii="Times New Roman" w:hAnsi="Times New Roman" w:cs="Times New Roman"/>
                <w:b/>
                <w:bCs/>
                <w:sz w:val="24"/>
                <w:szCs w:val="24"/>
              </w:rPr>
              <w:t>1</w:t>
            </w:r>
          </w:p>
        </w:tc>
        <w:tc>
          <w:tcPr>
            <w:tcW w:w="1835" w:type="dxa"/>
            <w:noWrap/>
            <w:hideMark/>
          </w:tcPr>
          <w:p w14:paraId="74DD2159" w14:textId="77777777" w:rsidR="009F0697" w:rsidRPr="001123AE" w:rsidRDefault="009F0697" w:rsidP="009E7D46">
            <w:pPr>
              <w:spacing w:line="360" w:lineRule="auto"/>
              <w:rPr>
                <w:rFonts w:ascii="Times New Roman" w:hAnsi="Times New Roman" w:cs="Times New Roman"/>
                <w:b/>
                <w:bCs/>
                <w:sz w:val="24"/>
                <w:szCs w:val="24"/>
              </w:rPr>
            </w:pPr>
            <w:r w:rsidRPr="001123AE">
              <w:rPr>
                <w:rFonts w:ascii="Times New Roman" w:hAnsi="Times New Roman" w:cs="Times New Roman"/>
                <w:b/>
                <w:bCs/>
                <w:sz w:val="24"/>
                <w:szCs w:val="24"/>
              </w:rPr>
              <w:t>0.23</w:t>
            </w:r>
          </w:p>
        </w:tc>
      </w:tr>
      <w:tr w:rsidR="0046489F" w:rsidRPr="001123AE" w14:paraId="0E270291" w14:textId="77777777" w:rsidTr="0013602B">
        <w:trPr>
          <w:trHeight w:val="290"/>
          <w:jc w:val="center"/>
        </w:trPr>
        <w:tc>
          <w:tcPr>
            <w:tcW w:w="4531" w:type="dxa"/>
            <w:noWrap/>
            <w:hideMark/>
          </w:tcPr>
          <w:p w14:paraId="7DB1E91A" w14:textId="77777777" w:rsidR="009F0697" w:rsidRPr="001123AE" w:rsidRDefault="009F0697" w:rsidP="009E7D46">
            <w:pPr>
              <w:spacing w:line="360" w:lineRule="auto"/>
              <w:rPr>
                <w:rFonts w:ascii="Times New Roman" w:hAnsi="Times New Roman" w:cs="Times New Roman"/>
                <w:sz w:val="24"/>
                <w:szCs w:val="24"/>
              </w:rPr>
            </w:pPr>
            <w:proofErr w:type="spellStart"/>
            <w:r w:rsidRPr="001123AE">
              <w:rPr>
                <w:rFonts w:ascii="Times New Roman" w:hAnsi="Times New Roman" w:cs="Times New Roman"/>
                <w:i/>
                <w:iCs/>
                <w:sz w:val="24"/>
                <w:szCs w:val="24"/>
              </w:rPr>
              <w:t>Heliotropum</w:t>
            </w:r>
            <w:proofErr w:type="spellEnd"/>
            <w:r w:rsidRPr="001123AE">
              <w:rPr>
                <w:rFonts w:ascii="Times New Roman" w:hAnsi="Times New Roman" w:cs="Times New Roman"/>
                <w:i/>
                <w:iCs/>
                <w:sz w:val="24"/>
                <w:szCs w:val="24"/>
              </w:rPr>
              <w:t xml:space="preserve"> </w:t>
            </w:r>
            <w:proofErr w:type="spellStart"/>
            <w:r w:rsidRPr="001123AE">
              <w:rPr>
                <w:rFonts w:ascii="Times New Roman" w:hAnsi="Times New Roman" w:cs="Times New Roman"/>
                <w:i/>
                <w:iCs/>
                <w:sz w:val="24"/>
                <w:szCs w:val="24"/>
              </w:rPr>
              <w:t>indicum</w:t>
            </w:r>
            <w:proofErr w:type="spellEnd"/>
            <w:r w:rsidRPr="001123AE">
              <w:rPr>
                <w:rFonts w:ascii="Times New Roman" w:hAnsi="Times New Roman" w:cs="Times New Roman"/>
                <w:i/>
                <w:iCs/>
                <w:sz w:val="24"/>
                <w:szCs w:val="24"/>
              </w:rPr>
              <w:t xml:space="preserve"> </w:t>
            </w:r>
            <w:r w:rsidRPr="001123AE">
              <w:rPr>
                <w:rFonts w:ascii="Times New Roman" w:hAnsi="Times New Roman" w:cs="Times New Roman"/>
                <w:sz w:val="24"/>
                <w:szCs w:val="24"/>
              </w:rPr>
              <w:t>L.</w:t>
            </w:r>
          </w:p>
        </w:tc>
        <w:tc>
          <w:tcPr>
            <w:tcW w:w="2694" w:type="dxa"/>
            <w:noWrap/>
            <w:hideMark/>
          </w:tcPr>
          <w:p w14:paraId="2D4891C4" w14:textId="77777777" w:rsidR="009F0697" w:rsidRPr="001123AE" w:rsidRDefault="009F0697" w:rsidP="009E7D46">
            <w:pPr>
              <w:spacing w:line="360" w:lineRule="auto"/>
              <w:rPr>
                <w:rFonts w:ascii="Times New Roman" w:hAnsi="Times New Roman" w:cs="Times New Roman"/>
                <w:b/>
                <w:bCs/>
                <w:sz w:val="24"/>
                <w:szCs w:val="24"/>
              </w:rPr>
            </w:pPr>
            <w:r w:rsidRPr="001123AE">
              <w:rPr>
                <w:rFonts w:ascii="Times New Roman" w:hAnsi="Times New Roman" w:cs="Times New Roman"/>
                <w:b/>
                <w:bCs/>
                <w:sz w:val="24"/>
                <w:szCs w:val="24"/>
              </w:rPr>
              <w:t>1</w:t>
            </w:r>
          </w:p>
        </w:tc>
        <w:tc>
          <w:tcPr>
            <w:tcW w:w="1835" w:type="dxa"/>
            <w:noWrap/>
            <w:hideMark/>
          </w:tcPr>
          <w:p w14:paraId="540CE7D7" w14:textId="77777777" w:rsidR="009F0697" w:rsidRPr="001123AE" w:rsidRDefault="009F0697" w:rsidP="009E7D46">
            <w:pPr>
              <w:spacing w:line="360" w:lineRule="auto"/>
              <w:rPr>
                <w:rFonts w:ascii="Times New Roman" w:hAnsi="Times New Roman" w:cs="Times New Roman"/>
                <w:b/>
                <w:bCs/>
                <w:sz w:val="24"/>
                <w:szCs w:val="24"/>
              </w:rPr>
            </w:pPr>
            <w:r w:rsidRPr="001123AE">
              <w:rPr>
                <w:rFonts w:ascii="Times New Roman" w:hAnsi="Times New Roman" w:cs="Times New Roman"/>
                <w:b/>
                <w:bCs/>
                <w:sz w:val="24"/>
                <w:szCs w:val="24"/>
              </w:rPr>
              <w:t>0.23</w:t>
            </w:r>
          </w:p>
        </w:tc>
      </w:tr>
      <w:tr w:rsidR="0046489F" w:rsidRPr="001123AE" w14:paraId="164D4705" w14:textId="77777777" w:rsidTr="0013602B">
        <w:trPr>
          <w:trHeight w:val="290"/>
          <w:jc w:val="center"/>
        </w:trPr>
        <w:tc>
          <w:tcPr>
            <w:tcW w:w="4531" w:type="dxa"/>
            <w:noWrap/>
            <w:hideMark/>
          </w:tcPr>
          <w:p w14:paraId="099A37E4" w14:textId="77777777" w:rsidR="009F0697" w:rsidRPr="001123AE" w:rsidRDefault="009F0697" w:rsidP="009E7D46">
            <w:pPr>
              <w:spacing w:line="360" w:lineRule="auto"/>
              <w:rPr>
                <w:rFonts w:ascii="Times New Roman" w:hAnsi="Times New Roman" w:cs="Times New Roman"/>
                <w:sz w:val="24"/>
                <w:szCs w:val="24"/>
              </w:rPr>
            </w:pPr>
            <w:proofErr w:type="spellStart"/>
            <w:r w:rsidRPr="001123AE">
              <w:rPr>
                <w:rFonts w:ascii="Times New Roman" w:hAnsi="Times New Roman" w:cs="Times New Roman"/>
                <w:i/>
                <w:iCs/>
                <w:sz w:val="24"/>
                <w:szCs w:val="24"/>
              </w:rPr>
              <w:t>Ludwigia</w:t>
            </w:r>
            <w:proofErr w:type="spellEnd"/>
            <w:r w:rsidRPr="001123AE">
              <w:rPr>
                <w:rFonts w:ascii="Times New Roman" w:hAnsi="Times New Roman" w:cs="Times New Roman"/>
                <w:i/>
                <w:iCs/>
                <w:sz w:val="24"/>
                <w:szCs w:val="24"/>
              </w:rPr>
              <w:t xml:space="preserve"> </w:t>
            </w:r>
            <w:proofErr w:type="spellStart"/>
            <w:r w:rsidRPr="001123AE">
              <w:rPr>
                <w:rFonts w:ascii="Times New Roman" w:hAnsi="Times New Roman" w:cs="Times New Roman"/>
                <w:i/>
                <w:iCs/>
                <w:sz w:val="24"/>
                <w:szCs w:val="24"/>
              </w:rPr>
              <w:t>deccurens</w:t>
            </w:r>
            <w:proofErr w:type="spellEnd"/>
            <w:r w:rsidRPr="001123AE">
              <w:rPr>
                <w:rFonts w:ascii="Times New Roman" w:hAnsi="Times New Roman" w:cs="Times New Roman"/>
                <w:i/>
                <w:iCs/>
                <w:sz w:val="24"/>
                <w:szCs w:val="24"/>
              </w:rPr>
              <w:t xml:space="preserve"> </w:t>
            </w:r>
            <w:r w:rsidRPr="001123AE">
              <w:rPr>
                <w:rFonts w:ascii="Times New Roman" w:hAnsi="Times New Roman" w:cs="Times New Roman"/>
                <w:sz w:val="24"/>
                <w:szCs w:val="24"/>
              </w:rPr>
              <w:t>Walt. Syn.</w:t>
            </w:r>
          </w:p>
        </w:tc>
        <w:tc>
          <w:tcPr>
            <w:tcW w:w="2694" w:type="dxa"/>
            <w:noWrap/>
            <w:hideMark/>
          </w:tcPr>
          <w:p w14:paraId="7C5ED6AE" w14:textId="77777777" w:rsidR="009F0697" w:rsidRPr="001123AE" w:rsidRDefault="009F0697" w:rsidP="009E7D46">
            <w:pPr>
              <w:spacing w:line="360" w:lineRule="auto"/>
              <w:rPr>
                <w:rFonts w:ascii="Times New Roman" w:hAnsi="Times New Roman" w:cs="Times New Roman"/>
                <w:b/>
                <w:bCs/>
                <w:sz w:val="24"/>
                <w:szCs w:val="24"/>
              </w:rPr>
            </w:pPr>
            <w:r w:rsidRPr="001123AE">
              <w:rPr>
                <w:rFonts w:ascii="Times New Roman" w:hAnsi="Times New Roman" w:cs="Times New Roman"/>
                <w:b/>
                <w:bCs/>
                <w:sz w:val="24"/>
                <w:szCs w:val="24"/>
              </w:rPr>
              <w:t>1</w:t>
            </w:r>
          </w:p>
        </w:tc>
        <w:tc>
          <w:tcPr>
            <w:tcW w:w="1835" w:type="dxa"/>
            <w:noWrap/>
            <w:hideMark/>
          </w:tcPr>
          <w:p w14:paraId="5D5EBB88" w14:textId="77777777" w:rsidR="009F0697" w:rsidRPr="001123AE" w:rsidRDefault="009F0697" w:rsidP="009E7D46">
            <w:pPr>
              <w:spacing w:line="360" w:lineRule="auto"/>
              <w:rPr>
                <w:rFonts w:ascii="Times New Roman" w:hAnsi="Times New Roman" w:cs="Times New Roman"/>
                <w:b/>
                <w:bCs/>
                <w:sz w:val="24"/>
                <w:szCs w:val="24"/>
              </w:rPr>
            </w:pPr>
            <w:r w:rsidRPr="001123AE">
              <w:rPr>
                <w:rFonts w:ascii="Times New Roman" w:hAnsi="Times New Roman" w:cs="Times New Roman"/>
                <w:b/>
                <w:bCs/>
                <w:sz w:val="24"/>
                <w:szCs w:val="24"/>
              </w:rPr>
              <w:t>0.23</w:t>
            </w:r>
          </w:p>
        </w:tc>
      </w:tr>
      <w:tr w:rsidR="0046489F" w:rsidRPr="001123AE" w14:paraId="21F632D4" w14:textId="77777777" w:rsidTr="0013602B">
        <w:trPr>
          <w:trHeight w:val="290"/>
          <w:jc w:val="center"/>
        </w:trPr>
        <w:tc>
          <w:tcPr>
            <w:tcW w:w="4531" w:type="dxa"/>
            <w:noWrap/>
            <w:hideMark/>
          </w:tcPr>
          <w:p w14:paraId="2DAA52E6" w14:textId="77777777" w:rsidR="009F0697" w:rsidRPr="001123AE" w:rsidRDefault="009F0697" w:rsidP="009E7D46">
            <w:pPr>
              <w:spacing w:line="360" w:lineRule="auto"/>
              <w:rPr>
                <w:rFonts w:ascii="Times New Roman" w:hAnsi="Times New Roman" w:cs="Times New Roman"/>
                <w:sz w:val="24"/>
                <w:szCs w:val="24"/>
              </w:rPr>
            </w:pPr>
            <w:r w:rsidRPr="001123AE">
              <w:rPr>
                <w:rFonts w:ascii="Times New Roman" w:hAnsi="Times New Roman" w:cs="Times New Roman"/>
                <w:i/>
                <w:iCs/>
                <w:sz w:val="24"/>
                <w:szCs w:val="24"/>
              </w:rPr>
              <w:t xml:space="preserve">Momordica </w:t>
            </w:r>
            <w:proofErr w:type="spellStart"/>
            <w:r w:rsidRPr="001123AE">
              <w:rPr>
                <w:rFonts w:ascii="Times New Roman" w:hAnsi="Times New Roman" w:cs="Times New Roman"/>
                <w:i/>
                <w:iCs/>
                <w:sz w:val="24"/>
                <w:szCs w:val="24"/>
              </w:rPr>
              <w:t>balsamia</w:t>
            </w:r>
            <w:proofErr w:type="spellEnd"/>
            <w:r w:rsidRPr="001123AE">
              <w:rPr>
                <w:rFonts w:ascii="Times New Roman" w:hAnsi="Times New Roman" w:cs="Times New Roman"/>
                <w:i/>
                <w:iCs/>
                <w:sz w:val="24"/>
                <w:szCs w:val="24"/>
              </w:rPr>
              <w:t xml:space="preserve"> </w:t>
            </w:r>
            <w:r w:rsidRPr="001123AE">
              <w:rPr>
                <w:rFonts w:ascii="Times New Roman" w:hAnsi="Times New Roman" w:cs="Times New Roman"/>
                <w:sz w:val="24"/>
                <w:szCs w:val="24"/>
              </w:rPr>
              <w:t>L.</w:t>
            </w:r>
          </w:p>
        </w:tc>
        <w:tc>
          <w:tcPr>
            <w:tcW w:w="2694" w:type="dxa"/>
            <w:noWrap/>
            <w:hideMark/>
          </w:tcPr>
          <w:p w14:paraId="7A3B115A" w14:textId="77777777" w:rsidR="009F0697" w:rsidRPr="001123AE" w:rsidRDefault="009F0697" w:rsidP="009E7D46">
            <w:pPr>
              <w:spacing w:line="360" w:lineRule="auto"/>
              <w:rPr>
                <w:rFonts w:ascii="Times New Roman" w:hAnsi="Times New Roman" w:cs="Times New Roman"/>
                <w:b/>
                <w:bCs/>
                <w:sz w:val="24"/>
                <w:szCs w:val="24"/>
              </w:rPr>
            </w:pPr>
            <w:r w:rsidRPr="001123AE">
              <w:rPr>
                <w:rFonts w:ascii="Times New Roman" w:hAnsi="Times New Roman" w:cs="Times New Roman"/>
                <w:b/>
                <w:bCs/>
                <w:sz w:val="24"/>
                <w:szCs w:val="24"/>
              </w:rPr>
              <w:t>1</w:t>
            </w:r>
          </w:p>
        </w:tc>
        <w:tc>
          <w:tcPr>
            <w:tcW w:w="1835" w:type="dxa"/>
            <w:noWrap/>
            <w:hideMark/>
          </w:tcPr>
          <w:p w14:paraId="471594B1" w14:textId="77777777" w:rsidR="009F0697" w:rsidRPr="001123AE" w:rsidRDefault="009F0697" w:rsidP="009E7D46">
            <w:pPr>
              <w:spacing w:line="360" w:lineRule="auto"/>
              <w:rPr>
                <w:rFonts w:ascii="Times New Roman" w:hAnsi="Times New Roman" w:cs="Times New Roman"/>
                <w:b/>
                <w:bCs/>
                <w:sz w:val="24"/>
                <w:szCs w:val="24"/>
              </w:rPr>
            </w:pPr>
            <w:r w:rsidRPr="001123AE">
              <w:rPr>
                <w:rFonts w:ascii="Times New Roman" w:hAnsi="Times New Roman" w:cs="Times New Roman"/>
                <w:b/>
                <w:bCs/>
                <w:sz w:val="24"/>
                <w:szCs w:val="24"/>
              </w:rPr>
              <w:t>0.23</w:t>
            </w:r>
          </w:p>
        </w:tc>
      </w:tr>
      <w:tr w:rsidR="0046489F" w:rsidRPr="001123AE" w14:paraId="6C7A1048" w14:textId="77777777" w:rsidTr="0013602B">
        <w:trPr>
          <w:trHeight w:val="290"/>
          <w:jc w:val="center"/>
        </w:trPr>
        <w:tc>
          <w:tcPr>
            <w:tcW w:w="4531" w:type="dxa"/>
            <w:noWrap/>
            <w:hideMark/>
          </w:tcPr>
          <w:p w14:paraId="7D08B166" w14:textId="3775C464" w:rsidR="009F0697" w:rsidRPr="001123AE" w:rsidRDefault="009F0697" w:rsidP="009E7D46">
            <w:pPr>
              <w:spacing w:line="360" w:lineRule="auto"/>
              <w:rPr>
                <w:rFonts w:ascii="Times New Roman" w:hAnsi="Times New Roman" w:cs="Times New Roman"/>
                <w:sz w:val="24"/>
                <w:szCs w:val="24"/>
              </w:rPr>
            </w:pPr>
            <w:proofErr w:type="spellStart"/>
            <w:r w:rsidRPr="001123AE">
              <w:rPr>
                <w:rFonts w:ascii="Times New Roman" w:hAnsi="Times New Roman" w:cs="Times New Roman"/>
                <w:i/>
                <w:iCs/>
                <w:sz w:val="24"/>
                <w:szCs w:val="24"/>
              </w:rPr>
              <w:t>Mukia</w:t>
            </w:r>
            <w:proofErr w:type="spellEnd"/>
            <w:r w:rsidRPr="001123AE">
              <w:rPr>
                <w:rFonts w:ascii="Times New Roman" w:hAnsi="Times New Roman" w:cs="Times New Roman"/>
                <w:i/>
                <w:iCs/>
                <w:sz w:val="24"/>
                <w:szCs w:val="24"/>
              </w:rPr>
              <w:t xml:space="preserve"> </w:t>
            </w:r>
            <w:proofErr w:type="spellStart"/>
            <w:r w:rsidRPr="001123AE">
              <w:rPr>
                <w:rFonts w:ascii="Times New Roman" w:hAnsi="Times New Roman" w:cs="Times New Roman"/>
                <w:i/>
                <w:iCs/>
                <w:sz w:val="24"/>
                <w:szCs w:val="24"/>
              </w:rPr>
              <w:t>maderaspatana</w:t>
            </w:r>
            <w:proofErr w:type="spellEnd"/>
            <w:r w:rsidRPr="001123AE">
              <w:rPr>
                <w:rFonts w:ascii="Times New Roman" w:hAnsi="Times New Roman" w:cs="Times New Roman"/>
                <w:i/>
                <w:iCs/>
                <w:sz w:val="24"/>
                <w:szCs w:val="24"/>
              </w:rPr>
              <w:t xml:space="preserve"> </w:t>
            </w:r>
            <w:r w:rsidRPr="001123AE">
              <w:rPr>
                <w:rFonts w:ascii="Times New Roman" w:hAnsi="Times New Roman" w:cs="Times New Roman"/>
                <w:sz w:val="24"/>
                <w:szCs w:val="24"/>
              </w:rPr>
              <w:t>(L.) Roem.</w:t>
            </w:r>
          </w:p>
        </w:tc>
        <w:tc>
          <w:tcPr>
            <w:tcW w:w="2694" w:type="dxa"/>
            <w:noWrap/>
            <w:hideMark/>
          </w:tcPr>
          <w:p w14:paraId="518A93B5" w14:textId="77777777" w:rsidR="009F0697" w:rsidRPr="001123AE" w:rsidRDefault="009F0697" w:rsidP="009E7D46">
            <w:pPr>
              <w:spacing w:line="360" w:lineRule="auto"/>
              <w:rPr>
                <w:rFonts w:ascii="Times New Roman" w:hAnsi="Times New Roman" w:cs="Times New Roman"/>
                <w:b/>
                <w:bCs/>
                <w:sz w:val="24"/>
                <w:szCs w:val="24"/>
              </w:rPr>
            </w:pPr>
            <w:r w:rsidRPr="001123AE">
              <w:rPr>
                <w:rFonts w:ascii="Times New Roman" w:hAnsi="Times New Roman" w:cs="Times New Roman"/>
                <w:b/>
                <w:bCs/>
                <w:sz w:val="24"/>
                <w:szCs w:val="24"/>
              </w:rPr>
              <w:t>1</w:t>
            </w:r>
          </w:p>
        </w:tc>
        <w:tc>
          <w:tcPr>
            <w:tcW w:w="1835" w:type="dxa"/>
            <w:noWrap/>
            <w:hideMark/>
          </w:tcPr>
          <w:p w14:paraId="4C51781F" w14:textId="77777777" w:rsidR="009F0697" w:rsidRPr="001123AE" w:rsidRDefault="009F0697" w:rsidP="009E7D46">
            <w:pPr>
              <w:spacing w:line="360" w:lineRule="auto"/>
              <w:rPr>
                <w:rFonts w:ascii="Times New Roman" w:hAnsi="Times New Roman" w:cs="Times New Roman"/>
                <w:b/>
                <w:bCs/>
                <w:sz w:val="24"/>
                <w:szCs w:val="24"/>
              </w:rPr>
            </w:pPr>
            <w:r w:rsidRPr="001123AE">
              <w:rPr>
                <w:rFonts w:ascii="Times New Roman" w:hAnsi="Times New Roman" w:cs="Times New Roman"/>
                <w:b/>
                <w:bCs/>
                <w:sz w:val="24"/>
                <w:szCs w:val="24"/>
              </w:rPr>
              <w:t>0.23</w:t>
            </w:r>
          </w:p>
        </w:tc>
      </w:tr>
      <w:tr w:rsidR="0046489F" w:rsidRPr="001123AE" w14:paraId="42A67C3D" w14:textId="77777777" w:rsidTr="0013602B">
        <w:trPr>
          <w:trHeight w:val="290"/>
          <w:jc w:val="center"/>
        </w:trPr>
        <w:tc>
          <w:tcPr>
            <w:tcW w:w="4531" w:type="dxa"/>
            <w:noWrap/>
            <w:hideMark/>
          </w:tcPr>
          <w:p w14:paraId="21CF7DE3" w14:textId="3BFC0586" w:rsidR="009F0697" w:rsidRPr="000C0FDB" w:rsidRDefault="009F0697" w:rsidP="009E7D46">
            <w:pPr>
              <w:spacing w:line="360" w:lineRule="auto"/>
              <w:rPr>
                <w:rFonts w:ascii="Times New Roman" w:hAnsi="Times New Roman" w:cs="Times New Roman"/>
                <w:sz w:val="24"/>
                <w:szCs w:val="24"/>
              </w:rPr>
            </w:pPr>
            <w:proofErr w:type="spellStart"/>
            <w:r w:rsidRPr="001123AE">
              <w:rPr>
                <w:rFonts w:ascii="Times New Roman" w:hAnsi="Times New Roman" w:cs="Times New Roman"/>
                <w:i/>
                <w:iCs/>
                <w:sz w:val="24"/>
                <w:szCs w:val="24"/>
              </w:rPr>
              <w:t>Paspalum</w:t>
            </w:r>
            <w:proofErr w:type="spellEnd"/>
            <w:r w:rsidRPr="001123AE">
              <w:rPr>
                <w:rFonts w:ascii="Times New Roman" w:hAnsi="Times New Roman" w:cs="Times New Roman"/>
                <w:i/>
                <w:iCs/>
                <w:sz w:val="24"/>
                <w:szCs w:val="24"/>
              </w:rPr>
              <w:t xml:space="preserve"> </w:t>
            </w:r>
            <w:proofErr w:type="spellStart"/>
            <w:r w:rsidRPr="000C0FDB">
              <w:rPr>
                <w:rFonts w:ascii="Times New Roman" w:hAnsi="Times New Roman" w:cs="Times New Roman"/>
                <w:i/>
                <w:iCs/>
                <w:sz w:val="24"/>
                <w:szCs w:val="24"/>
              </w:rPr>
              <w:t>polystachyum</w:t>
            </w:r>
            <w:proofErr w:type="spellEnd"/>
            <w:r w:rsidR="000C0FDB" w:rsidRPr="000C0FDB">
              <w:rPr>
                <w:rFonts w:ascii="Times New Roman" w:hAnsi="Times New Roman" w:cs="Times New Roman"/>
                <w:i/>
                <w:iCs/>
                <w:sz w:val="24"/>
                <w:szCs w:val="24"/>
              </w:rPr>
              <w:t xml:space="preserve"> </w:t>
            </w:r>
            <w:proofErr w:type="spellStart"/>
            <w:r w:rsidR="000C0FDB" w:rsidRPr="000C0FDB">
              <w:rPr>
                <w:rFonts w:ascii="Times New Roman" w:hAnsi="Times New Roman" w:cs="Times New Roman"/>
                <w:sz w:val="24"/>
                <w:szCs w:val="24"/>
              </w:rPr>
              <w:t>Stapf</w:t>
            </w:r>
            <w:proofErr w:type="spellEnd"/>
            <w:r w:rsidR="000C0FDB" w:rsidRPr="000C0FDB">
              <w:rPr>
                <w:rFonts w:ascii="Times New Roman" w:hAnsi="Times New Roman" w:cs="Times New Roman"/>
                <w:sz w:val="24"/>
                <w:szCs w:val="24"/>
              </w:rPr>
              <w:t>.</w:t>
            </w:r>
          </w:p>
        </w:tc>
        <w:tc>
          <w:tcPr>
            <w:tcW w:w="2694" w:type="dxa"/>
            <w:noWrap/>
            <w:hideMark/>
          </w:tcPr>
          <w:p w14:paraId="301D3E50" w14:textId="77777777" w:rsidR="009F0697" w:rsidRPr="001123AE" w:rsidRDefault="009F0697" w:rsidP="009E7D46">
            <w:pPr>
              <w:spacing w:line="360" w:lineRule="auto"/>
              <w:rPr>
                <w:rFonts w:ascii="Times New Roman" w:hAnsi="Times New Roman" w:cs="Times New Roman"/>
                <w:b/>
                <w:bCs/>
                <w:sz w:val="24"/>
                <w:szCs w:val="24"/>
              </w:rPr>
            </w:pPr>
            <w:r w:rsidRPr="001123AE">
              <w:rPr>
                <w:rFonts w:ascii="Times New Roman" w:hAnsi="Times New Roman" w:cs="Times New Roman"/>
                <w:b/>
                <w:bCs/>
                <w:sz w:val="24"/>
                <w:szCs w:val="24"/>
              </w:rPr>
              <w:t>1</w:t>
            </w:r>
          </w:p>
        </w:tc>
        <w:tc>
          <w:tcPr>
            <w:tcW w:w="1835" w:type="dxa"/>
            <w:noWrap/>
            <w:hideMark/>
          </w:tcPr>
          <w:p w14:paraId="6CEC5C86" w14:textId="77777777" w:rsidR="009F0697" w:rsidRPr="001123AE" w:rsidRDefault="009F0697" w:rsidP="009E7D46">
            <w:pPr>
              <w:spacing w:line="360" w:lineRule="auto"/>
              <w:rPr>
                <w:rFonts w:ascii="Times New Roman" w:hAnsi="Times New Roman" w:cs="Times New Roman"/>
                <w:b/>
                <w:bCs/>
                <w:sz w:val="24"/>
                <w:szCs w:val="24"/>
              </w:rPr>
            </w:pPr>
            <w:r w:rsidRPr="001123AE">
              <w:rPr>
                <w:rFonts w:ascii="Times New Roman" w:hAnsi="Times New Roman" w:cs="Times New Roman"/>
                <w:b/>
                <w:bCs/>
                <w:sz w:val="24"/>
                <w:szCs w:val="24"/>
              </w:rPr>
              <w:t>0.23</w:t>
            </w:r>
          </w:p>
        </w:tc>
      </w:tr>
      <w:tr w:rsidR="0046489F" w:rsidRPr="001123AE" w14:paraId="2DB69C9B" w14:textId="77777777" w:rsidTr="0013602B">
        <w:trPr>
          <w:trHeight w:val="290"/>
          <w:jc w:val="center"/>
        </w:trPr>
        <w:tc>
          <w:tcPr>
            <w:tcW w:w="4531" w:type="dxa"/>
            <w:noWrap/>
            <w:hideMark/>
          </w:tcPr>
          <w:p w14:paraId="07F8F7DF" w14:textId="77777777" w:rsidR="009F0697" w:rsidRPr="001123AE" w:rsidRDefault="009F0697" w:rsidP="009E7D46">
            <w:pPr>
              <w:spacing w:line="360" w:lineRule="auto"/>
              <w:rPr>
                <w:rFonts w:ascii="Times New Roman" w:hAnsi="Times New Roman" w:cs="Times New Roman"/>
                <w:sz w:val="24"/>
                <w:szCs w:val="24"/>
              </w:rPr>
            </w:pPr>
            <w:r w:rsidRPr="001123AE">
              <w:rPr>
                <w:rFonts w:ascii="Times New Roman" w:hAnsi="Times New Roman" w:cs="Times New Roman"/>
                <w:i/>
                <w:iCs/>
                <w:sz w:val="24"/>
                <w:szCs w:val="24"/>
              </w:rPr>
              <w:t xml:space="preserve">Phoenix dactylifera </w:t>
            </w:r>
            <w:r w:rsidRPr="001123AE">
              <w:rPr>
                <w:rFonts w:ascii="Times New Roman" w:hAnsi="Times New Roman" w:cs="Times New Roman"/>
                <w:sz w:val="24"/>
                <w:szCs w:val="24"/>
              </w:rPr>
              <w:t>L.</w:t>
            </w:r>
          </w:p>
        </w:tc>
        <w:tc>
          <w:tcPr>
            <w:tcW w:w="2694" w:type="dxa"/>
            <w:noWrap/>
            <w:hideMark/>
          </w:tcPr>
          <w:p w14:paraId="7549D2F7" w14:textId="77777777" w:rsidR="009F0697" w:rsidRPr="001123AE" w:rsidRDefault="009F0697" w:rsidP="009E7D46">
            <w:pPr>
              <w:spacing w:line="360" w:lineRule="auto"/>
              <w:rPr>
                <w:rFonts w:ascii="Times New Roman" w:hAnsi="Times New Roman" w:cs="Times New Roman"/>
                <w:b/>
                <w:bCs/>
                <w:sz w:val="24"/>
                <w:szCs w:val="24"/>
              </w:rPr>
            </w:pPr>
            <w:r w:rsidRPr="001123AE">
              <w:rPr>
                <w:rFonts w:ascii="Times New Roman" w:hAnsi="Times New Roman" w:cs="Times New Roman"/>
                <w:b/>
                <w:bCs/>
                <w:sz w:val="24"/>
                <w:szCs w:val="24"/>
              </w:rPr>
              <w:t>1</w:t>
            </w:r>
          </w:p>
        </w:tc>
        <w:tc>
          <w:tcPr>
            <w:tcW w:w="1835" w:type="dxa"/>
            <w:noWrap/>
            <w:hideMark/>
          </w:tcPr>
          <w:p w14:paraId="2C2F4D56" w14:textId="77777777" w:rsidR="009F0697" w:rsidRPr="001123AE" w:rsidRDefault="009F0697" w:rsidP="009E7D46">
            <w:pPr>
              <w:spacing w:line="360" w:lineRule="auto"/>
              <w:rPr>
                <w:rFonts w:ascii="Times New Roman" w:hAnsi="Times New Roman" w:cs="Times New Roman"/>
                <w:b/>
                <w:bCs/>
                <w:sz w:val="24"/>
                <w:szCs w:val="24"/>
              </w:rPr>
            </w:pPr>
            <w:r w:rsidRPr="001123AE">
              <w:rPr>
                <w:rFonts w:ascii="Times New Roman" w:hAnsi="Times New Roman" w:cs="Times New Roman"/>
                <w:b/>
                <w:bCs/>
                <w:sz w:val="24"/>
                <w:szCs w:val="24"/>
              </w:rPr>
              <w:t>0.23</w:t>
            </w:r>
          </w:p>
        </w:tc>
      </w:tr>
      <w:tr w:rsidR="0046489F" w:rsidRPr="001123AE" w14:paraId="6D435F62" w14:textId="77777777" w:rsidTr="0013602B">
        <w:trPr>
          <w:trHeight w:val="290"/>
          <w:jc w:val="center"/>
        </w:trPr>
        <w:tc>
          <w:tcPr>
            <w:tcW w:w="4531" w:type="dxa"/>
            <w:noWrap/>
            <w:hideMark/>
          </w:tcPr>
          <w:p w14:paraId="51A2C145" w14:textId="77777777" w:rsidR="009F0697" w:rsidRPr="001123AE" w:rsidRDefault="009F0697" w:rsidP="009E7D46">
            <w:pPr>
              <w:spacing w:line="360" w:lineRule="auto"/>
              <w:rPr>
                <w:rFonts w:ascii="Times New Roman" w:hAnsi="Times New Roman" w:cs="Times New Roman"/>
                <w:sz w:val="24"/>
                <w:szCs w:val="24"/>
              </w:rPr>
            </w:pPr>
            <w:r w:rsidRPr="001123AE">
              <w:rPr>
                <w:rFonts w:ascii="Times New Roman" w:hAnsi="Times New Roman" w:cs="Times New Roman"/>
                <w:i/>
                <w:iCs/>
                <w:sz w:val="24"/>
                <w:szCs w:val="24"/>
              </w:rPr>
              <w:t xml:space="preserve">Physalis minima </w:t>
            </w:r>
            <w:r w:rsidRPr="001123AE">
              <w:rPr>
                <w:rFonts w:ascii="Times New Roman" w:hAnsi="Times New Roman" w:cs="Times New Roman"/>
                <w:sz w:val="24"/>
                <w:szCs w:val="24"/>
              </w:rPr>
              <w:t>L.</w:t>
            </w:r>
          </w:p>
        </w:tc>
        <w:tc>
          <w:tcPr>
            <w:tcW w:w="2694" w:type="dxa"/>
            <w:noWrap/>
            <w:hideMark/>
          </w:tcPr>
          <w:p w14:paraId="6BDD6189" w14:textId="77777777" w:rsidR="009F0697" w:rsidRPr="001123AE" w:rsidRDefault="009F0697" w:rsidP="009E7D46">
            <w:pPr>
              <w:spacing w:line="360" w:lineRule="auto"/>
              <w:rPr>
                <w:rFonts w:ascii="Times New Roman" w:hAnsi="Times New Roman" w:cs="Times New Roman"/>
                <w:b/>
                <w:bCs/>
                <w:sz w:val="24"/>
                <w:szCs w:val="24"/>
              </w:rPr>
            </w:pPr>
            <w:r w:rsidRPr="001123AE">
              <w:rPr>
                <w:rFonts w:ascii="Times New Roman" w:hAnsi="Times New Roman" w:cs="Times New Roman"/>
                <w:b/>
                <w:bCs/>
                <w:sz w:val="24"/>
                <w:szCs w:val="24"/>
              </w:rPr>
              <w:t>1</w:t>
            </w:r>
          </w:p>
        </w:tc>
        <w:tc>
          <w:tcPr>
            <w:tcW w:w="1835" w:type="dxa"/>
            <w:noWrap/>
            <w:hideMark/>
          </w:tcPr>
          <w:p w14:paraId="26F3AD12" w14:textId="77777777" w:rsidR="009F0697" w:rsidRPr="001123AE" w:rsidRDefault="009F0697" w:rsidP="009E7D46">
            <w:pPr>
              <w:spacing w:line="360" w:lineRule="auto"/>
              <w:rPr>
                <w:rFonts w:ascii="Times New Roman" w:hAnsi="Times New Roman" w:cs="Times New Roman"/>
                <w:b/>
                <w:bCs/>
                <w:sz w:val="24"/>
                <w:szCs w:val="24"/>
              </w:rPr>
            </w:pPr>
            <w:r w:rsidRPr="001123AE">
              <w:rPr>
                <w:rFonts w:ascii="Times New Roman" w:hAnsi="Times New Roman" w:cs="Times New Roman"/>
                <w:b/>
                <w:bCs/>
                <w:sz w:val="24"/>
                <w:szCs w:val="24"/>
              </w:rPr>
              <w:t>0.23</w:t>
            </w:r>
          </w:p>
        </w:tc>
      </w:tr>
      <w:tr w:rsidR="0046489F" w:rsidRPr="001123AE" w14:paraId="310DA04D" w14:textId="77777777" w:rsidTr="0013602B">
        <w:trPr>
          <w:trHeight w:val="290"/>
          <w:jc w:val="center"/>
        </w:trPr>
        <w:tc>
          <w:tcPr>
            <w:tcW w:w="4531" w:type="dxa"/>
            <w:noWrap/>
            <w:hideMark/>
          </w:tcPr>
          <w:p w14:paraId="4CAF1641" w14:textId="77777777" w:rsidR="009F0697" w:rsidRPr="001123AE" w:rsidRDefault="009F0697" w:rsidP="009E7D46">
            <w:pPr>
              <w:spacing w:line="360" w:lineRule="auto"/>
              <w:rPr>
                <w:rFonts w:ascii="Times New Roman" w:hAnsi="Times New Roman" w:cs="Times New Roman"/>
                <w:sz w:val="24"/>
                <w:szCs w:val="24"/>
              </w:rPr>
            </w:pPr>
            <w:r w:rsidRPr="001123AE">
              <w:rPr>
                <w:rFonts w:ascii="Times New Roman" w:hAnsi="Times New Roman" w:cs="Times New Roman"/>
                <w:i/>
                <w:iCs/>
                <w:sz w:val="24"/>
                <w:szCs w:val="24"/>
              </w:rPr>
              <w:t xml:space="preserve">Ricinus communis </w:t>
            </w:r>
            <w:r w:rsidRPr="001123AE">
              <w:rPr>
                <w:rFonts w:ascii="Times New Roman" w:hAnsi="Times New Roman" w:cs="Times New Roman"/>
                <w:sz w:val="24"/>
                <w:szCs w:val="24"/>
              </w:rPr>
              <w:t>L.</w:t>
            </w:r>
          </w:p>
        </w:tc>
        <w:tc>
          <w:tcPr>
            <w:tcW w:w="2694" w:type="dxa"/>
            <w:noWrap/>
            <w:hideMark/>
          </w:tcPr>
          <w:p w14:paraId="73F5ABEE" w14:textId="77777777" w:rsidR="009F0697" w:rsidRPr="001123AE" w:rsidRDefault="009F0697" w:rsidP="009E7D46">
            <w:pPr>
              <w:spacing w:line="360" w:lineRule="auto"/>
              <w:rPr>
                <w:rFonts w:ascii="Times New Roman" w:hAnsi="Times New Roman" w:cs="Times New Roman"/>
                <w:b/>
                <w:bCs/>
                <w:sz w:val="24"/>
                <w:szCs w:val="24"/>
              </w:rPr>
            </w:pPr>
            <w:r w:rsidRPr="001123AE">
              <w:rPr>
                <w:rFonts w:ascii="Times New Roman" w:hAnsi="Times New Roman" w:cs="Times New Roman"/>
                <w:b/>
                <w:bCs/>
                <w:sz w:val="24"/>
                <w:szCs w:val="24"/>
              </w:rPr>
              <w:t>1</w:t>
            </w:r>
          </w:p>
        </w:tc>
        <w:tc>
          <w:tcPr>
            <w:tcW w:w="1835" w:type="dxa"/>
            <w:noWrap/>
            <w:hideMark/>
          </w:tcPr>
          <w:p w14:paraId="32D1AE04" w14:textId="77777777" w:rsidR="009F0697" w:rsidRPr="001123AE" w:rsidRDefault="009F0697" w:rsidP="009E7D46">
            <w:pPr>
              <w:spacing w:line="360" w:lineRule="auto"/>
              <w:rPr>
                <w:rFonts w:ascii="Times New Roman" w:hAnsi="Times New Roman" w:cs="Times New Roman"/>
                <w:b/>
                <w:bCs/>
                <w:sz w:val="24"/>
                <w:szCs w:val="24"/>
              </w:rPr>
            </w:pPr>
            <w:r w:rsidRPr="001123AE">
              <w:rPr>
                <w:rFonts w:ascii="Times New Roman" w:hAnsi="Times New Roman" w:cs="Times New Roman"/>
                <w:b/>
                <w:bCs/>
                <w:sz w:val="24"/>
                <w:szCs w:val="24"/>
              </w:rPr>
              <w:t>0.23</w:t>
            </w:r>
          </w:p>
        </w:tc>
      </w:tr>
      <w:tr w:rsidR="0046489F" w:rsidRPr="001123AE" w14:paraId="67169D84" w14:textId="77777777" w:rsidTr="0013602B">
        <w:trPr>
          <w:trHeight w:val="290"/>
          <w:jc w:val="center"/>
        </w:trPr>
        <w:tc>
          <w:tcPr>
            <w:tcW w:w="4531" w:type="dxa"/>
            <w:noWrap/>
            <w:hideMark/>
          </w:tcPr>
          <w:p w14:paraId="72CB836F" w14:textId="4E6CAD50" w:rsidR="009F0697" w:rsidRPr="001123AE" w:rsidRDefault="009F0697" w:rsidP="009E7D46">
            <w:pPr>
              <w:spacing w:line="360" w:lineRule="auto"/>
              <w:rPr>
                <w:rFonts w:ascii="Times New Roman" w:hAnsi="Times New Roman" w:cs="Times New Roman"/>
                <w:sz w:val="24"/>
                <w:szCs w:val="24"/>
              </w:rPr>
            </w:pPr>
            <w:proofErr w:type="spellStart"/>
            <w:r w:rsidRPr="001123AE">
              <w:rPr>
                <w:rFonts w:ascii="Times New Roman" w:hAnsi="Times New Roman" w:cs="Times New Roman"/>
                <w:i/>
                <w:iCs/>
                <w:sz w:val="24"/>
                <w:szCs w:val="24"/>
              </w:rPr>
              <w:t>Sphenoclea</w:t>
            </w:r>
            <w:proofErr w:type="spellEnd"/>
            <w:r w:rsidRPr="001123AE">
              <w:rPr>
                <w:rFonts w:ascii="Times New Roman" w:hAnsi="Times New Roman" w:cs="Times New Roman"/>
                <w:i/>
                <w:iCs/>
                <w:sz w:val="24"/>
                <w:szCs w:val="24"/>
              </w:rPr>
              <w:t xml:space="preserve"> </w:t>
            </w:r>
            <w:proofErr w:type="spellStart"/>
            <w:r w:rsidRPr="001123AE">
              <w:rPr>
                <w:rFonts w:ascii="Times New Roman" w:hAnsi="Times New Roman" w:cs="Times New Roman"/>
                <w:i/>
                <w:iCs/>
                <w:sz w:val="24"/>
                <w:szCs w:val="24"/>
              </w:rPr>
              <w:t>zeylanica</w:t>
            </w:r>
            <w:proofErr w:type="spellEnd"/>
            <w:r w:rsidRPr="001123AE">
              <w:rPr>
                <w:rFonts w:ascii="Times New Roman" w:hAnsi="Times New Roman" w:cs="Times New Roman"/>
                <w:sz w:val="24"/>
                <w:szCs w:val="24"/>
              </w:rPr>
              <w:t xml:space="preserve"> </w:t>
            </w:r>
            <w:proofErr w:type="spellStart"/>
            <w:r w:rsidR="00A8790D" w:rsidRPr="00A8790D">
              <w:rPr>
                <w:rFonts w:ascii="Times New Roman" w:hAnsi="Times New Roman" w:cs="Times New Roman"/>
                <w:sz w:val="24"/>
                <w:szCs w:val="24"/>
              </w:rPr>
              <w:t>Gaertn</w:t>
            </w:r>
            <w:proofErr w:type="spellEnd"/>
            <w:r w:rsidR="00A8790D" w:rsidRPr="00A8790D">
              <w:rPr>
                <w:rFonts w:ascii="Times New Roman" w:hAnsi="Times New Roman" w:cs="Times New Roman"/>
                <w:sz w:val="24"/>
                <w:szCs w:val="24"/>
              </w:rPr>
              <w:t>.</w:t>
            </w:r>
          </w:p>
        </w:tc>
        <w:tc>
          <w:tcPr>
            <w:tcW w:w="2694" w:type="dxa"/>
            <w:noWrap/>
            <w:hideMark/>
          </w:tcPr>
          <w:p w14:paraId="047E34E3" w14:textId="77777777" w:rsidR="009F0697" w:rsidRPr="001123AE" w:rsidRDefault="009F0697" w:rsidP="009E7D46">
            <w:pPr>
              <w:spacing w:line="360" w:lineRule="auto"/>
              <w:rPr>
                <w:rFonts w:ascii="Times New Roman" w:hAnsi="Times New Roman" w:cs="Times New Roman"/>
                <w:b/>
                <w:bCs/>
                <w:sz w:val="24"/>
                <w:szCs w:val="24"/>
              </w:rPr>
            </w:pPr>
            <w:r w:rsidRPr="001123AE">
              <w:rPr>
                <w:rFonts w:ascii="Times New Roman" w:hAnsi="Times New Roman" w:cs="Times New Roman"/>
                <w:b/>
                <w:bCs/>
                <w:sz w:val="24"/>
                <w:szCs w:val="24"/>
              </w:rPr>
              <w:t>1</w:t>
            </w:r>
          </w:p>
        </w:tc>
        <w:tc>
          <w:tcPr>
            <w:tcW w:w="1835" w:type="dxa"/>
            <w:noWrap/>
            <w:hideMark/>
          </w:tcPr>
          <w:p w14:paraId="78BF89CE" w14:textId="77777777" w:rsidR="009F0697" w:rsidRPr="001123AE" w:rsidRDefault="009F0697" w:rsidP="009E7D46">
            <w:pPr>
              <w:spacing w:line="360" w:lineRule="auto"/>
              <w:rPr>
                <w:rFonts w:ascii="Times New Roman" w:hAnsi="Times New Roman" w:cs="Times New Roman"/>
                <w:b/>
                <w:bCs/>
                <w:sz w:val="24"/>
                <w:szCs w:val="24"/>
              </w:rPr>
            </w:pPr>
            <w:r w:rsidRPr="001123AE">
              <w:rPr>
                <w:rFonts w:ascii="Times New Roman" w:hAnsi="Times New Roman" w:cs="Times New Roman"/>
                <w:b/>
                <w:bCs/>
                <w:sz w:val="24"/>
                <w:szCs w:val="24"/>
              </w:rPr>
              <w:t>0.23</w:t>
            </w:r>
          </w:p>
        </w:tc>
      </w:tr>
      <w:tr w:rsidR="0046489F" w:rsidRPr="001123AE" w14:paraId="1B670FC3" w14:textId="77777777" w:rsidTr="0013602B">
        <w:trPr>
          <w:trHeight w:val="290"/>
          <w:jc w:val="center"/>
        </w:trPr>
        <w:tc>
          <w:tcPr>
            <w:tcW w:w="4531" w:type="dxa"/>
            <w:noWrap/>
            <w:hideMark/>
          </w:tcPr>
          <w:p w14:paraId="69A5D08E" w14:textId="730E6468" w:rsidR="009F0697" w:rsidRPr="001123AE" w:rsidRDefault="009F0697" w:rsidP="009E7D46">
            <w:pPr>
              <w:spacing w:line="360" w:lineRule="auto"/>
              <w:rPr>
                <w:rFonts w:ascii="Times New Roman" w:hAnsi="Times New Roman" w:cs="Times New Roman"/>
                <w:sz w:val="24"/>
                <w:szCs w:val="24"/>
              </w:rPr>
            </w:pPr>
            <w:proofErr w:type="spellStart"/>
            <w:r w:rsidRPr="001123AE">
              <w:rPr>
                <w:rFonts w:ascii="Times New Roman" w:hAnsi="Times New Roman" w:cs="Times New Roman"/>
                <w:i/>
                <w:iCs/>
                <w:sz w:val="24"/>
                <w:szCs w:val="24"/>
              </w:rPr>
              <w:t>Triumfetta</w:t>
            </w:r>
            <w:proofErr w:type="spellEnd"/>
            <w:r w:rsidRPr="001123AE">
              <w:rPr>
                <w:rFonts w:ascii="Times New Roman" w:hAnsi="Times New Roman" w:cs="Times New Roman"/>
                <w:i/>
                <w:iCs/>
                <w:sz w:val="24"/>
                <w:szCs w:val="24"/>
              </w:rPr>
              <w:t xml:space="preserve"> </w:t>
            </w:r>
            <w:proofErr w:type="spellStart"/>
            <w:r w:rsidRPr="001123AE">
              <w:rPr>
                <w:rFonts w:ascii="Times New Roman" w:hAnsi="Times New Roman" w:cs="Times New Roman"/>
                <w:i/>
                <w:iCs/>
                <w:sz w:val="24"/>
                <w:szCs w:val="24"/>
              </w:rPr>
              <w:t>rhomboidea</w:t>
            </w:r>
            <w:proofErr w:type="spellEnd"/>
            <w:r w:rsidRPr="001123AE">
              <w:rPr>
                <w:rFonts w:ascii="Times New Roman" w:hAnsi="Times New Roman" w:cs="Times New Roman"/>
                <w:i/>
                <w:iCs/>
                <w:sz w:val="24"/>
                <w:szCs w:val="24"/>
              </w:rPr>
              <w:t xml:space="preserve"> </w:t>
            </w:r>
            <w:r w:rsidRPr="001123AE">
              <w:rPr>
                <w:rFonts w:ascii="Times New Roman" w:hAnsi="Times New Roman" w:cs="Times New Roman"/>
                <w:sz w:val="24"/>
                <w:szCs w:val="24"/>
              </w:rPr>
              <w:t>Jacq.</w:t>
            </w:r>
          </w:p>
        </w:tc>
        <w:tc>
          <w:tcPr>
            <w:tcW w:w="2694" w:type="dxa"/>
            <w:noWrap/>
            <w:hideMark/>
          </w:tcPr>
          <w:p w14:paraId="193EBE3E" w14:textId="77777777" w:rsidR="009F0697" w:rsidRPr="001123AE" w:rsidRDefault="009F0697" w:rsidP="009E7D46">
            <w:pPr>
              <w:spacing w:line="360" w:lineRule="auto"/>
              <w:rPr>
                <w:rFonts w:ascii="Times New Roman" w:hAnsi="Times New Roman" w:cs="Times New Roman"/>
                <w:b/>
                <w:bCs/>
                <w:sz w:val="24"/>
                <w:szCs w:val="24"/>
              </w:rPr>
            </w:pPr>
            <w:r w:rsidRPr="001123AE">
              <w:rPr>
                <w:rFonts w:ascii="Times New Roman" w:hAnsi="Times New Roman" w:cs="Times New Roman"/>
                <w:b/>
                <w:bCs/>
                <w:sz w:val="24"/>
                <w:szCs w:val="24"/>
              </w:rPr>
              <w:t>1</w:t>
            </w:r>
          </w:p>
        </w:tc>
        <w:tc>
          <w:tcPr>
            <w:tcW w:w="1835" w:type="dxa"/>
            <w:noWrap/>
            <w:hideMark/>
          </w:tcPr>
          <w:p w14:paraId="1714FE28" w14:textId="77777777" w:rsidR="009F0697" w:rsidRPr="001123AE" w:rsidRDefault="009F0697" w:rsidP="009E7D46">
            <w:pPr>
              <w:spacing w:line="360" w:lineRule="auto"/>
              <w:rPr>
                <w:rFonts w:ascii="Times New Roman" w:hAnsi="Times New Roman" w:cs="Times New Roman"/>
                <w:b/>
                <w:bCs/>
                <w:sz w:val="24"/>
                <w:szCs w:val="24"/>
              </w:rPr>
            </w:pPr>
            <w:r w:rsidRPr="001123AE">
              <w:rPr>
                <w:rFonts w:ascii="Times New Roman" w:hAnsi="Times New Roman" w:cs="Times New Roman"/>
                <w:b/>
                <w:bCs/>
                <w:sz w:val="24"/>
                <w:szCs w:val="24"/>
              </w:rPr>
              <w:t>0.23</w:t>
            </w:r>
          </w:p>
        </w:tc>
      </w:tr>
      <w:tr w:rsidR="0046489F" w:rsidRPr="001123AE" w14:paraId="53984660" w14:textId="77777777" w:rsidTr="0013602B">
        <w:trPr>
          <w:trHeight w:val="290"/>
          <w:jc w:val="center"/>
        </w:trPr>
        <w:tc>
          <w:tcPr>
            <w:tcW w:w="4531" w:type="dxa"/>
            <w:noWrap/>
            <w:hideMark/>
          </w:tcPr>
          <w:p w14:paraId="5BD46D67" w14:textId="77777777" w:rsidR="009F0697" w:rsidRPr="001123AE" w:rsidRDefault="009F0697" w:rsidP="009E7D46">
            <w:pPr>
              <w:spacing w:line="360" w:lineRule="auto"/>
              <w:rPr>
                <w:rFonts w:ascii="Times New Roman" w:hAnsi="Times New Roman" w:cs="Times New Roman"/>
                <w:sz w:val="24"/>
                <w:szCs w:val="24"/>
              </w:rPr>
            </w:pPr>
            <w:r w:rsidRPr="001123AE">
              <w:rPr>
                <w:rFonts w:ascii="Times New Roman" w:hAnsi="Times New Roman" w:cs="Times New Roman"/>
                <w:i/>
                <w:iCs/>
                <w:sz w:val="24"/>
                <w:szCs w:val="24"/>
              </w:rPr>
              <w:t xml:space="preserve">Urena lobata </w:t>
            </w:r>
            <w:r w:rsidRPr="001123AE">
              <w:rPr>
                <w:rFonts w:ascii="Times New Roman" w:hAnsi="Times New Roman" w:cs="Times New Roman"/>
                <w:sz w:val="24"/>
                <w:szCs w:val="24"/>
              </w:rPr>
              <w:t>L.</w:t>
            </w:r>
          </w:p>
        </w:tc>
        <w:tc>
          <w:tcPr>
            <w:tcW w:w="2694" w:type="dxa"/>
            <w:noWrap/>
            <w:hideMark/>
          </w:tcPr>
          <w:p w14:paraId="7F75DFC8" w14:textId="77777777" w:rsidR="009F0697" w:rsidRPr="001123AE" w:rsidRDefault="009F0697" w:rsidP="009E7D46">
            <w:pPr>
              <w:spacing w:line="360" w:lineRule="auto"/>
              <w:rPr>
                <w:rFonts w:ascii="Times New Roman" w:hAnsi="Times New Roman" w:cs="Times New Roman"/>
                <w:b/>
                <w:bCs/>
                <w:sz w:val="24"/>
                <w:szCs w:val="24"/>
              </w:rPr>
            </w:pPr>
            <w:r w:rsidRPr="001123AE">
              <w:rPr>
                <w:rFonts w:ascii="Times New Roman" w:hAnsi="Times New Roman" w:cs="Times New Roman"/>
                <w:b/>
                <w:bCs/>
                <w:sz w:val="24"/>
                <w:szCs w:val="24"/>
              </w:rPr>
              <w:t>1</w:t>
            </w:r>
          </w:p>
        </w:tc>
        <w:tc>
          <w:tcPr>
            <w:tcW w:w="1835" w:type="dxa"/>
            <w:noWrap/>
            <w:hideMark/>
          </w:tcPr>
          <w:p w14:paraId="6816F3EA" w14:textId="77777777" w:rsidR="009F0697" w:rsidRPr="001123AE" w:rsidRDefault="009F0697" w:rsidP="009E7D46">
            <w:pPr>
              <w:spacing w:line="360" w:lineRule="auto"/>
              <w:rPr>
                <w:rFonts w:ascii="Times New Roman" w:hAnsi="Times New Roman" w:cs="Times New Roman"/>
                <w:b/>
                <w:bCs/>
                <w:sz w:val="24"/>
                <w:szCs w:val="24"/>
              </w:rPr>
            </w:pPr>
            <w:r w:rsidRPr="001123AE">
              <w:rPr>
                <w:rFonts w:ascii="Times New Roman" w:hAnsi="Times New Roman" w:cs="Times New Roman"/>
                <w:b/>
                <w:bCs/>
                <w:sz w:val="24"/>
                <w:szCs w:val="24"/>
              </w:rPr>
              <w:t>0.23</w:t>
            </w:r>
          </w:p>
        </w:tc>
      </w:tr>
      <w:tr w:rsidR="0046489F" w:rsidRPr="001123AE" w14:paraId="3369D2F7" w14:textId="77777777" w:rsidTr="0013602B">
        <w:trPr>
          <w:trHeight w:val="290"/>
          <w:jc w:val="center"/>
        </w:trPr>
        <w:tc>
          <w:tcPr>
            <w:tcW w:w="4531" w:type="dxa"/>
            <w:noWrap/>
            <w:hideMark/>
          </w:tcPr>
          <w:p w14:paraId="13D0C012" w14:textId="1F5E95FA" w:rsidR="009F0697" w:rsidRPr="001123AE" w:rsidRDefault="009F0697" w:rsidP="009E7D46">
            <w:pPr>
              <w:spacing w:line="360" w:lineRule="auto"/>
              <w:rPr>
                <w:rFonts w:ascii="Times New Roman" w:hAnsi="Times New Roman" w:cs="Times New Roman"/>
                <w:sz w:val="24"/>
                <w:szCs w:val="24"/>
              </w:rPr>
            </w:pPr>
            <w:proofErr w:type="spellStart"/>
            <w:r w:rsidRPr="001123AE">
              <w:rPr>
                <w:rFonts w:ascii="Times New Roman" w:hAnsi="Times New Roman" w:cs="Times New Roman"/>
                <w:i/>
                <w:iCs/>
                <w:sz w:val="24"/>
                <w:szCs w:val="24"/>
              </w:rPr>
              <w:t>Vetiveria</w:t>
            </w:r>
            <w:proofErr w:type="spellEnd"/>
            <w:r w:rsidRPr="001123AE">
              <w:rPr>
                <w:rFonts w:ascii="Times New Roman" w:hAnsi="Times New Roman" w:cs="Times New Roman"/>
                <w:i/>
                <w:iCs/>
                <w:sz w:val="24"/>
                <w:szCs w:val="24"/>
              </w:rPr>
              <w:t xml:space="preserve"> </w:t>
            </w:r>
            <w:proofErr w:type="spellStart"/>
            <w:r w:rsidRPr="001123AE">
              <w:rPr>
                <w:rFonts w:ascii="Times New Roman" w:hAnsi="Times New Roman" w:cs="Times New Roman"/>
                <w:i/>
                <w:iCs/>
                <w:sz w:val="24"/>
                <w:szCs w:val="24"/>
              </w:rPr>
              <w:t>nigritana</w:t>
            </w:r>
            <w:proofErr w:type="spellEnd"/>
            <w:r w:rsidRPr="001123AE">
              <w:rPr>
                <w:rFonts w:ascii="Times New Roman" w:hAnsi="Times New Roman" w:cs="Times New Roman"/>
                <w:i/>
                <w:iCs/>
                <w:sz w:val="24"/>
                <w:szCs w:val="24"/>
              </w:rPr>
              <w:t xml:space="preserve"> </w:t>
            </w:r>
            <w:r w:rsidRPr="001123AE">
              <w:rPr>
                <w:rFonts w:ascii="Times New Roman" w:hAnsi="Times New Roman" w:cs="Times New Roman"/>
                <w:sz w:val="24"/>
                <w:szCs w:val="24"/>
              </w:rPr>
              <w:t>(</w:t>
            </w:r>
            <w:proofErr w:type="spellStart"/>
            <w:r w:rsidRPr="001123AE">
              <w:rPr>
                <w:rFonts w:ascii="Times New Roman" w:hAnsi="Times New Roman" w:cs="Times New Roman"/>
                <w:sz w:val="24"/>
                <w:szCs w:val="24"/>
              </w:rPr>
              <w:t>Benth</w:t>
            </w:r>
            <w:proofErr w:type="spellEnd"/>
            <w:r w:rsidRPr="001123AE">
              <w:rPr>
                <w:rFonts w:ascii="Times New Roman" w:hAnsi="Times New Roman" w:cs="Times New Roman"/>
                <w:sz w:val="24"/>
                <w:szCs w:val="24"/>
              </w:rPr>
              <w:t xml:space="preserve">) </w:t>
            </w:r>
            <w:proofErr w:type="spellStart"/>
            <w:r w:rsidRPr="001123AE">
              <w:rPr>
                <w:rFonts w:ascii="Times New Roman" w:hAnsi="Times New Roman" w:cs="Times New Roman"/>
                <w:sz w:val="24"/>
                <w:szCs w:val="24"/>
              </w:rPr>
              <w:t>Stapf</w:t>
            </w:r>
            <w:proofErr w:type="spellEnd"/>
            <w:r w:rsidRPr="001123AE">
              <w:rPr>
                <w:rFonts w:ascii="Times New Roman" w:hAnsi="Times New Roman" w:cs="Times New Roman"/>
                <w:sz w:val="24"/>
                <w:szCs w:val="24"/>
              </w:rPr>
              <w:t>.</w:t>
            </w:r>
          </w:p>
        </w:tc>
        <w:tc>
          <w:tcPr>
            <w:tcW w:w="2694" w:type="dxa"/>
            <w:noWrap/>
            <w:hideMark/>
          </w:tcPr>
          <w:p w14:paraId="4A653B4B" w14:textId="77777777" w:rsidR="009F0697" w:rsidRPr="001123AE" w:rsidRDefault="009F0697" w:rsidP="009E7D46">
            <w:pPr>
              <w:spacing w:line="360" w:lineRule="auto"/>
              <w:rPr>
                <w:rFonts w:ascii="Times New Roman" w:hAnsi="Times New Roman" w:cs="Times New Roman"/>
                <w:b/>
                <w:bCs/>
                <w:sz w:val="24"/>
                <w:szCs w:val="24"/>
              </w:rPr>
            </w:pPr>
            <w:r w:rsidRPr="001123AE">
              <w:rPr>
                <w:rFonts w:ascii="Times New Roman" w:hAnsi="Times New Roman" w:cs="Times New Roman"/>
                <w:b/>
                <w:bCs/>
                <w:sz w:val="24"/>
                <w:szCs w:val="24"/>
              </w:rPr>
              <w:t>1</w:t>
            </w:r>
          </w:p>
        </w:tc>
        <w:tc>
          <w:tcPr>
            <w:tcW w:w="1835" w:type="dxa"/>
            <w:noWrap/>
            <w:hideMark/>
          </w:tcPr>
          <w:p w14:paraId="28A09466" w14:textId="77777777" w:rsidR="009F0697" w:rsidRPr="001123AE" w:rsidRDefault="009F0697" w:rsidP="009E7D46">
            <w:pPr>
              <w:spacing w:line="360" w:lineRule="auto"/>
              <w:rPr>
                <w:rFonts w:ascii="Times New Roman" w:hAnsi="Times New Roman" w:cs="Times New Roman"/>
                <w:b/>
                <w:bCs/>
                <w:sz w:val="24"/>
                <w:szCs w:val="24"/>
              </w:rPr>
            </w:pPr>
            <w:r w:rsidRPr="001123AE">
              <w:rPr>
                <w:rFonts w:ascii="Times New Roman" w:hAnsi="Times New Roman" w:cs="Times New Roman"/>
                <w:b/>
                <w:bCs/>
                <w:sz w:val="24"/>
                <w:szCs w:val="24"/>
              </w:rPr>
              <w:t>0.23</w:t>
            </w:r>
          </w:p>
        </w:tc>
      </w:tr>
      <w:tr w:rsidR="0046489F" w:rsidRPr="001123AE" w14:paraId="19B30A60" w14:textId="77777777" w:rsidTr="0013602B">
        <w:trPr>
          <w:trHeight w:val="290"/>
          <w:jc w:val="center"/>
        </w:trPr>
        <w:tc>
          <w:tcPr>
            <w:tcW w:w="4531" w:type="dxa"/>
            <w:noWrap/>
            <w:hideMark/>
          </w:tcPr>
          <w:p w14:paraId="7DCF1343" w14:textId="77777777" w:rsidR="009F0697" w:rsidRPr="00C548B8" w:rsidRDefault="009F0697" w:rsidP="009E7D46">
            <w:pPr>
              <w:spacing w:line="360" w:lineRule="auto"/>
              <w:rPr>
                <w:rFonts w:ascii="Times New Roman" w:hAnsi="Times New Roman" w:cs="Times New Roman"/>
                <w:sz w:val="24"/>
                <w:szCs w:val="24"/>
                <w:lang w:val="it-IT"/>
              </w:rPr>
            </w:pPr>
            <w:r w:rsidRPr="00C548B8">
              <w:rPr>
                <w:rFonts w:ascii="Times New Roman" w:hAnsi="Times New Roman" w:cs="Times New Roman"/>
                <w:i/>
                <w:iCs/>
                <w:sz w:val="24"/>
                <w:szCs w:val="24"/>
                <w:lang w:val="it-IT"/>
              </w:rPr>
              <w:t xml:space="preserve">Zornia glochidiata </w:t>
            </w:r>
            <w:r w:rsidRPr="00C548B8">
              <w:rPr>
                <w:rFonts w:ascii="Times New Roman" w:hAnsi="Times New Roman" w:cs="Times New Roman"/>
                <w:sz w:val="24"/>
                <w:szCs w:val="24"/>
                <w:lang w:val="it-IT"/>
              </w:rPr>
              <w:t>Reichb.ex DC.</w:t>
            </w:r>
          </w:p>
        </w:tc>
        <w:tc>
          <w:tcPr>
            <w:tcW w:w="2694" w:type="dxa"/>
            <w:noWrap/>
            <w:hideMark/>
          </w:tcPr>
          <w:p w14:paraId="0C22E0C3" w14:textId="77777777" w:rsidR="009F0697" w:rsidRPr="001123AE" w:rsidRDefault="009F0697" w:rsidP="009E7D46">
            <w:pPr>
              <w:spacing w:line="360" w:lineRule="auto"/>
              <w:rPr>
                <w:rFonts w:ascii="Times New Roman" w:hAnsi="Times New Roman" w:cs="Times New Roman"/>
                <w:b/>
                <w:bCs/>
                <w:sz w:val="24"/>
                <w:szCs w:val="24"/>
              </w:rPr>
            </w:pPr>
            <w:r w:rsidRPr="001123AE">
              <w:rPr>
                <w:rFonts w:ascii="Times New Roman" w:hAnsi="Times New Roman" w:cs="Times New Roman"/>
                <w:b/>
                <w:bCs/>
                <w:sz w:val="24"/>
                <w:szCs w:val="24"/>
              </w:rPr>
              <w:t>1</w:t>
            </w:r>
          </w:p>
        </w:tc>
        <w:tc>
          <w:tcPr>
            <w:tcW w:w="1835" w:type="dxa"/>
            <w:noWrap/>
            <w:hideMark/>
          </w:tcPr>
          <w:p w14:paraId="31155037" w14:textId="77777777" w:rsidR="009F0697" w:rsidRPr="001123AE" w:rsidRDefault="009F0697" w:rsidP="009E7D46">
            <w:pPr>
              <w:spacing w:line="360" w:lineRule="auto"/>
              <w:rPr>
                <w:rFonts w:ascii="Times New Roman" w:hAnsi="Times New Roman" w:cs="Times New Roman"/>
                <w:b/>
                <w:bCs/>
                <w:sz w:val="24"/>
                <w:szCs w:val="24"/>
              </w:rPr>
            </w:pPr>
            <w:r w:rsidRPr="001123AE">
              <w:rPr>
                <w:rFonts w:ascii="Times New Roman" w:hAnsi="Times New Roman" w:cs="Times New Roman"/>
                <w:b/>
                <w:bCs/>
                <w:sz w:val="24"/>
                <w:szCs w:val="24"/>
              </w:rPr>
              <w:t>0.23</w:t>
            </w:r>
          </w:p>
        </w:tc>
      </w:tr>
      <w:tr w:rsidR="0046489F" w:rsidRPr="001123AE" w14:paraId="16F2AF21" w14:textId="77777777" w:rsidTr="0013602B">
        <w:trPr>
          <w:trHeight w:val="290"/>
          <w:jc w:val="center"/>
        </w:trPr>
        <w:tc>
          <w:tcPr>
            <w:tcW w:w="4531" w:type="dxa"/>
            <w:noWrap/>
            <w:hideMark/>
          </w:tcPr>
          <w:p w14:paraId="04A1C7CA" w14:textId="77777777" w:rsidR="009F0697" w:rsidRPr="001123AE" w:rsidRDefault="009F0697" w:rsidP="009E7D46">
            <w:pPr>
              <w:spacing w:line="360" w:lineRule="auto"/>
              <w:rPr>
                <w:rFonts w:ascii="Times New Roman" w:hAnsi="Times New Roman" w:cs="Times New Roman"/>
                <w:sz w:val="24"/>
                <w:szCs w:val="24"/>
              </w:rPr>
            </w:pPr>
            <w:r w:rsidRPr="001123AE">
              <w:rPr>
                <w:rFonts w:ascii="Times New Roman" w:hAnsi="Times New Roman" w:cs="Times New Roman"/>
                <w:sz w:val="24"/>
                <w:szCs w:val="24"/>
              </w:rPr>
              <w:t>Grand Total</w:t>
            </w:r>
          </w:p>
        </w:tc>
        <w:tc>
          <w:tcPr>
            <w:tcW w:w="2694" w:type="dxa"/>
            <w:noWrap/>
            <w:hideMark/>
          </w:tcPr>
          <w:p w14:paraId="4D7A4BBA" w14:textId="77777777" w:rsidR="009F0697" w:rsidRPr="001123AE" w:rsidRDefault="009F0697" w:rsidP="009E7D46">
            <w:pPr>
              <w:spacing w:line="360" w:lineRule="auto"/>
              <w:rPr>
                <w:rFonts w:ascii="Times New Roman" w:hAnsi="Times New Roman" w:cs="Times New Roman"/>
                <w:b/>
                <w:bCs/>
                <w:sz w:val="24"/>
                <w:szCs w:val="24"/>
              </w:rPr>
            </w:pPr>
            <w:r w:rsidRPr="001123AE">
              <w:rPr>
                <w:rFonts w:ascii="Times New Roman" w:hAnsi="Times New Roman" w:cs="Times New Roman"/>
                <w:b/>
                <w:bCs/>
                <w:sz w:val="24"/>
                <w:szCs w:val="24"/>
              </w:rPr>
              <w:t>443</w:t>
            </w:r>
          </w:p>
        </w:tc>
        <w:tc>
          <w:tcPr>
            <w:tcW w:w="1835" w:type="dxa"/>
            <w:noWrap/>
            <w:hideMark/>
          </w:tcPr>
          <w:p w14:paraId="67B7F303" w14:textId="77777777" w:rsidR="009F0697" w:rsidRPr="001123AE" w:rsidRDefault="009F0697" w:rsidP="009E7D46">
            <w:pPr>
              <w:spacing w:line="360" w:lineRule="auto"/>
              <w:rPr>
                <w:rFonts w:ascii="Times New Roman" w:hAnsi="Times New Roman" w:cs="Times New Roman"/>
                <w:b/>
                <w:bCs/>
                <w:sz w:val="24"/>
                <w:szCs w:val="24"/>
              </w:rPr>
            </w:pPr>
            <w:r w:rsidRPr="001123AE">
              <w:rPr>
                <w:rFonts w:ascii="Times New Roman" w:hAnsi="Times New Roman" w:cs="Times New Roman"/>
                <w:b/>
                <w:bCs/>
                <w:sz w:val="24"/>
                <w:szCs w:val="24"/>
              </w:rPr>
              <w:t>100</w:t>
            </w:r>
          </w:p>
        </w:tc>
      </w:tr>
      <w:tr w:rsidR="00473674" w:rsidRPr="00A27D72" w14:paraId="769DD224" w14:textId="77777777" w:rsidTr="0013602B">
        <w:trPr>
          <w:trHeight w:val="290"/>
          <w:jc w:val="center"/>
        </w:trPr>
        <w:tc>
          <w:tcPr>
            <w:tcW w:w="4531" w:type="dxa"/>
            <w:noWrap/>
          </w:tcPr>
          <w:p w14:paraId="4F07E423" w14:textId="448CD430" w:rsidR="00473674" w:rsidRPr="00A27D72" w:rsidRDefault="00473674" w:rsidP="009E7D46">
            <w:pPr>
              <w:spacing w:line="360" w:lineRule="auto"/>
              <w:rPr>
                <w:rFonts w:ascii="Times New Roman" w:hAnsi="Times New Roman" w:cs="Times New Roman"/>
                <w:b/>
                <w:bCs/>
                <w:sz w:val="24"/>
                <w:szCs w:val="24"/>
              </w:rPr>
            </w:pPr>
            <w:r w:rsidRPr="00A27D72">
              <w:rPr>
                <w:rFonts w:ascii="Times New Roman" w:hAnsi="Times New Roman" w:cs="Times New Roman"/>
                <w:b/>
                <w:bCs/>
                <w:sz w:val="24"/>
                <w:szCs w:val="24"/>
                <w:lang w:val="en-US"/>
              </w:rPr>
              <w:t>P-value (Shi-square test)</w:t>
            </w:r>
          </w:p>
        </w:tc>
        <w:tc>
          <w:tcPr>
            <w:tcW w:w="2694" w:type="dxa"/>
            <w:noWrap/>
          </w:tcPr>
          <w:p w14:paraId="7CC7F120" w14:textId="38A37D9E" w:rsidR="00473674" w:rsidRPr="00A27D72" w:rsidRDefault="00473674" w:rsidP="009E7D46">
            <w:pPr>
              <w:spacing w:line="360" w:lineRule="auto"/>
              <w:rPr>
                <w:rFonts w:ascii="Times New Roman" w:hAnsi="Times New Roman" w:cs="Times New Roman"/>
                <w:b/>
                <w:bCs/>
                <w:sz w:val="24"/>
                <w:szCs w:val="24"/>
              </w:rPr>
            </w:pPr>
            <w:r w:rsidRPr="00A27D72">
              <w:rPr>
                <w:rFonts w:ascii="Times New Roman" w:hAnsi="Times New Roman" w:cs="Times New Roman"/>
                <w:b/>
                <w:bCs/>
                <w:sz w:val="24"/>
                <w:szCs w:val="24"/>
              </w:rPr>
              <w:t>P-value &lt; 2.2e-16</w:t>
            </w:r>
          </w:p>
        </w:tc>
        <w:tc>
          <w:tcPr>
            <w:tcW w:w="1835" w:type="dxa"/>
            <w:noWrap/>
          </w:tcPr>
          <w:p w14:paraId="1D7A4460" w14:textId="77777777" w:rsidR="00473674" w:rsidRPr="00A27D72" w:rsidRDefault="00473674" w:rsidP="009E7D46">
            <w:pPr>
              <w:spacing w:line="360" w:lineRule="auto"/>
              <w:rPr>
                <w:rFonts w:ascii="Times New Roman" w:hAnsi="Times New Roman" w:cs="Times New Roman"/>
                <w:b/>
                <w:bCs/>
                <w:sz w:val="24"/>
                <w:szCs w:val="24"/>
              </w:rPr>
            </w:pPr>
          </w:p>
        </w:tc>
      </w:tr>
    </w:tbl>
    <w:p w14:paraId="1BFCC557" w14:textId="5D103890" w:rsidR="00A3498E" w:rsidRPr="00491EB1" w:rsidRDefault="006112E8" w:rsidP="00747E17">
      <w:pPr>
        <w:spacing w:line="360" w:lineRule="auto"/>
        <w:jc w:val="both"/>
        <w:rPr>
          <w:rFonts w:ascii="Times New Roman" w:hAnsi="Times New Roman" w:cs="Times New Roman"/>
          <w:sz w:val="24"/>
          <w:szCs w:val="24"/>
        </w:rPr>
      </w:pPr>
      <w:r w:rsidRPr="00C4704C">
        <w:rPr>
          <w:rFonts w:ascii="Times New Roman" w:hAnsi="Times New Roman" w:cs="Times New Roman"/>
          <w:sz w:val="24"/>
          <w:szCs w:val="24"/>
        </w:rPr>
        <w:t xml:space="preserve">The </w:t>
      </w:r>
      <w:proofErr w:type="spellStart"/>
      <w:r w:rsidR="00F472E3">
        <w:rPr>
          <w:rFonts w:ascii="Times New Roman" w:hAnsi="Times New Roman" w:cs="Times New Roman"/>
          <w:sz w:val="24"/>
          <w:szCs w:val="24"/>
        </w:rPr>
        <w:t>shi</w:t>
      </w:r>
      <w:proofErr w:type="spellEnd"/>
      <w:r w:rsidR="00F472E3">
        <w:rPr>
          <w:rFonts w:ascii="Times New Roman" w:hAnsi="Times New Roman" w:cs="Times New Roman"/>
          <w:sz w:val="24"/>
          <w:szCs w:val="24"/>
        </w:rPr>
        <w:t xml:space="preserve">- square test performed on the frequency values indicates a p-value &lt; 0.05 (2.2e-16). This means that the frequency values of the species vary very significantly across the area. The analysis clearly shows that the species </w:t>
      </w:r>
      <w:r w:rsidRPr="00C4704C">
        <w:rPr>
          <w:rFonts w:ascii="Times New Roman" w:hAnsi="Times New Roman" w:cs="Times New Roman"/>
          <w:i/>
          <w:iCs/>
          <w:sz w:val="24"/>
          <w:szCs w:val="24"/>
        </w:rPr>
        <w:t xml:space="preserve">Eichhornia crassipes </w:t>
      </w:r>
      <w:r w:rsidR="00E44D68">
        <w:rPr>
          <w:rFonts w:ascii="Times New Roman" w:hAnsi="Times New Roman" w:cs="Times New Roman"/>
          <w:sz w:val="24"/>
          <w:szCs w:val="24"/>
        </w:rPr>
        <w:t xml:space="preserve">is the most commonly encountered, </w:t>
      </w:r>
      <w:r w:rsidR="00E44D68">
        <w:rPr>
          <w:rFonts w:ascii="Times New Roman" w:hAnsi="Times New Roman" w:cs="Times New Roman"/>
          <w:sz w:val="24"/>
          <w:szCs w:val="24"/>
        </w:rPr>
        <w:lastRenderedPageBreak/>
        <w:t xml:space="preserve">followed by </w:t>
      </w:r>
      <w:proofErr w:type="spellStart"/>
      <w:r w:rsidRPr="00C4704C">
        <w:rPr>
          <w:rFonts w:ascii="Times New Roman" w:hAnsi="Times New Roman" w:cs="Times New Roman"/>
          <w:i/>
          <w:iCs/>
          <w:sz w:val="24"/>
          <w:szCs w:val="24"/>
        </w:rPr>
        <w:t>Echinochloa</w:t>
      </w:r>
      <w:proofErr w:type="spellEnd"/>
      <w:r w:rsidRPr="00C4704C">
        <w:rPr>
          <w:rFonts w:ascii="Times New Roman" w:hAnsi="Times New Roman" w:cs="Times New Roman"/>
          <w:i/>
          <w:iCs/>
          <w:sz w:val="24"/>
          <w:szCs w:val="24"/>
        </w:rPr>
        <w:t xml:space="preserve"> </w:t>
      </w:r>
      <w:proofErr w:type="spellStart"/>
      <w:r w:rsidRPr="00C4704C">
        <w:rPr>
          <w:rFonts w:ascii="Times New Roman" w:hAnsi="Times New Roman" w:cs="Times New Roman"/>
          <w:i/>
          <w:iCs/>
          <w:sz w:val="24"/>
          <w:szCs w:val="24"/>
        </w:rPr>
        <w:t>stagnina</w:t>
      </w:r>
      <w:proofErr w:type="spellEnd"/>
      <w:r w:rsidRPr="00C4704C">
        <w:rPr>
          <w:rFonts w:ascii="Times New Roman" w:hAnsi="Times New Roman" w:cs="Times New Roman"/>
          <w:i/>
          <w:iCs/>
          <w:sz w:val="24"/>
          <w:szCs w:val="24"/>
        </w:rPr>
        <w:t xml:space="preserve"> </w:t>
      </w:r>
      <w:r w:rsidRPr="00C4704C">
        <w:rPr>
          <w:rFonts w:ascii="Times New Roman" w:hAnsi="Times New Roman" w:cs="Times New Roman"/>
          <w:sz w:val="24"/>
          <w:szCs w:val="24"/>
        </w:rPr>
        <w:t xml:space="preserve">and </w:t>
      </w:r>
      <w:r w:rsidRPr="00C4704C">
        <w:rPr>
          <w:rFonts w:ascii="Times New Roman" w:hAnsi="Times New Roman" w:cs="Times New Roman"/>
          <w:i/>
          <w:iCs/>
          <w:sz w:val="24"/>
          <w:szCs w:val="24"/>
        </w:rPr>
        <w:t xml:space="preserve">Ipomoea </w:t>
      </w:r>
      <w:proofErr w:type="spellStart"/>
      <w:r w:rsidRPr="00C4704C">
        <w:rPr>
          <w:rFonts w:ascii="Times New Roman" w:hAnsi="Times New Roman" w:cs="Times New Roman"/>
          <w:i/>
          <w:iCs/>
          <w:sz w:val="24"/>
          <w:szCs w:val="24"/>
        </w:rPr>
        <w:t>aquatica</w:t>
      </w:r>
      <w:proofErr w:type="spellEnd"/>
      <w:r w:rsidRPr="00C4704C">
        <w:rPr>
          <w:rFonts w:ascii="Times New Roman" w:hAnsi="Times New Roman" w:cs="Times New Roman"/>
          <w:sz w:val="24"/>
          <w:szCs w:val="24"/>
        </w:rPr>
        <w:t xml:space="preserve">, </w:t>
      </w:r>
      <w:r w:rsidRPr="00C4704C">
        <w:rPr>
          <w:rFonts w:ascii="Times New Roman" w:hAnsi="Times New Roman" w:cs="Times New Roman"/>
          <w:i/>
          <w:iCs/>
          <w:sz w:val="24"/>
          <w:szCs w:val="24"/>
        </w:rPr>
        <w:t xml:space="preserve">Mimosa </w:t>
      </w:r>
      <w:proofErr w:type="spellStart"/>
      <w:r w:rsidRPr="00C4704C">
        <w:rPr>
          <w:rFonts w:ascii="Times New Roman" w:hAnsi="Times New Roman" w:cs="Times New Roman"/>
          <w:i/>
          <w:iCs/>
          <w:sz w:val="24"/>
          <w:szCs w:val="24"/>
        </w:rPr>
        <w:t>pigra</w:t>
      </w:r>
      <w:proofErr w:type="spellEnd"/>
      <w:r w:rsidRPr="00C4704C">
        <w:rPr>
          <w:rFonts w:ascii="Times New Roman" w:hAnsi="Times New Roman" w:cs="Times New Roman"/>
          <w:i/>
          <w:iCs/>
          <w:sz w:val="24"/>
          <w:szCs w:val="24"/>
        </w:rPr>
        <w:t xml:space="preserve"> </w:t>
      </w:r>
      <w:r w:rsidRPr="00C4704C">
        <w:rPr>
          <w:rFonts w:ascii="Times New Roman" w:hAnsi="Times New Roman" w:cs="Times New Roman"/>
          <w:sz w:val="24"/>
          <w:szCs w:val="24"/>
        </w:rPr>
        <w:t xml:space="preserve">and </w:t>
      </w:r>
      <w:r w:rsidRPr="00C4704C">
        <w:rPr>
          <w:rFonts w:ascii="Times New Roman" w:hAnsi="Times New Roman" w:cs="Times New Roman"/>
          <w:i/>
          <w:iCs/>
          <w:sz w:val="24"/>
          <w:szCs w:val="24"/>
        </w:rPr>
        <w:t xml:space="preserve">Polygonum </w:t>
      </w:r>
      <w:proofErr w:type="spellStart"/>
      <w:r w:rsidRPr="00C4704C">
        <w:rPr>
          <w:rFonts w:ascii="Times New Roman" w:hAnsi="Times New Roman" w:cs="Times New Roman"/>
          <w:i/>
          <w:iCs/>
          <w:sz w:val="24"/>
          <w:szCs w:val="24"/>
        </w:rPr>
        <w:t>lanigerum</w:t>
      </w:r>
      <w:proofErr w:type="spellEnd"/>
      <w:r w:rsidRPr="00C4704C">
        <w:rPr>
          <w:rFonts w:ascii="Times New Roman" w:hAnsi="Times New Roman" w:cs="Times New Roman"/>
          <w:i/>
          <w:iCs/>
          <w:sz w:val="24"/>
          <w:szCs w:val="24"/>
        </w:rPr>
        <w:t xml:space="preserve"> </w:t>
      </w:r>
      <w:r w:rsidR="00E44D68">
        <w:rPr>
          <w:rFonts w:ascii="Times New Roman" w:hAnsi="Times New Roman" w:cs="Times New Roman"/>
          <w:i/>
          <w:iCs/>
          <w:sz w:val="24"/>
          <w:szCs w:val="24"/>
        </w:rPr>
        <w:t xml:space="preserve">. </w:t>
      </w:r>
      <w:r w:rsidRPr="00C4704C">
        <w:rPr>
          <w:rFonts w:ascii="Times New Roman" w:hAnsi="Times New Roman" w:cs="Times New Roman"/>
          <w:sz w:val="24"/>
          <w:szCs w:val="24"/>
        </w:rPr>
        <w:t>The others have a frequency of 5% or less. Approximately 40 species have a low frequency, with a percentage less than 1%.</w:t>
      </w:r>
    </w:p>
    <w:p w14:paraId="56E32397" w14:textId="47E218EB" w:rsidR="0068440E" w:rsidRDefault="00605DC1" w:rsidP="009E7D46">
      <w:pPr>
        <w:pStyle w:val="Heading3"/>
        <w:spacing w:line="360" w:lineRule="auto"/>
      </w:pPr>
      <w:r>
        <w:t>3.3.2. Average Recovery</w:t>
      </w:r>
    </w:p>
    <w:p w14:paraId="7B9BBC19" w14:textId="5E5830B4" w:rsidR="00270962" w:rsidRDefault="00624EB8" w:rsidP="009E7D46">
      <w:pPr>
        <w:spacing w:line="360" w:lineRule="auto"/>
        <w:jc w:val="both"/>
        <w:rPr>
          <w:rFonts w:ascii="Times New Roman" w:hAnsi="Times New Roman" w:cs="Times New Roman"/>
          <w:sz w:val="24"/>
          <w:szCs w:val="24"/>
        </w:rPr>
      </w:pPr>
      <w:r w:rsidRPr="005135F5">
        <w:rPr>
          <w:rFonts w:ascii="Times New Roman" w:hAnsi="Times New Roman" w:cs="Times New Roman"/>
          <w:sz w:val="24"/>
          <w:szCs w:val="24"/>
        </w:rPr>
        <w:t>The average coverage of the area by aquatic species is 19.70%. Table 3 shows the distribution of this coverage among the species if the area is considered as a survey.</w:t>
      </w:r>
    </w:p>
    <w:p w14:paraId="7009DFDB" w14:textId="67964F33" w:rsidR="00270962" w:rsidRPr="005135F5" w:rsidRDefault="006112E8" w:rsidP="009E7D46">
      <w:pPr>
        <w:spacing w:line="360" w:lineRule="auto"/>
        <w:jc w:val="both"/>
        <w:rPr>
          <w:rFonts w:ascii="Times New Roman" w:hAnsi="Times New Roman" w:cs="Times New Roman"/>
          <w:sz w:val="24"/>
          <w:szCs w:val="24"/>
        </w:rPr>
      </w:pPr>
      <w:r>
        <w:rPr>
          <w:rFonts w:ascii="Times New Roman" w:hAnsi="Times New Roman" w:cs="Times New Roman"/>
          <w:sz w:val="24"/>
          <w:szCs w:val="24"/>
        </w:rPr>
        <w:t>Table 3: List of species encountered and their average coverage over 100% of the area</w:t>
      </w:r>
    </w:p>
    <w:tbl>
      <w:tblPr>
        <w:tblStyle w:val="TableGrid"/>
        <w:tblW w:w="0" w:type="auto"/>
        <w:tblLook w:val="04A0" w:firstRow="1" w:lastRow="0" w:firstColumn="1" w:lastColumn="0" w:noHBand="0" w:noVBand="1"/>
      </w:tblPr>
      <w:tblGrid>
        <w:gridCol w:w="6812"/>
        <w:gridCol w:w="1416"/>
        <w:gridCol w:w="832"/>
      </w:tblGrid>
      <w:tr w:rsidR="00541E99" w:rsidRPr="00541E99" w14:paraId="6E11F8AB" w14:textId="77777777" w:rsidTr="000004F0">
        <w:trPr>
          <w:trHeight w:val="290"/>
        </w:trPr>
        <w:tc>
          <w:tcPr>
            <w:tcW w:w="6812" w:type="dxa"/>
            <w:noWrap/>
            <w:hideMark/>
          </w:tcPr>
          <w:p w14:paraId="580F9641" w14:textId="77777777" w:rsidR="00541E99" w:rsidRPr="00AF1E5A" w:rsidRDefault="00541E99" w:rsidP="00541E99">
            <w:pPr>
              <w:spacing w:line="360" w:lineRule="auto"/>
              <w:rPr>
                <w:rFonts w:ascii="Times New Roman" w:hAnsi="Times New Roman" w:cs="Times New Roman"/>
                <w:sz w:val="24"/>
                <w:szCs w:val="24"/>
              </w:rPr>
            </w:pPr>
            <w:r w:rsidRPr="00AF1E5A">
              <w:rPr>
                <w:rFonts w:ascii="Times New Roman" w:hAnsi="Times New Roman" w:cs="Times New Roman"/>
                <w:sz w:val="24"/>
                <w:szCs w:val="24"/>
              </w:rPr>
              <w:t>Species</w:t>
            </w:r>
          </w:p>
        </w:tc>
        <w:tc>
          <w:tcPr>
            <w:tcW w:w="1416" w:type="dxa"/>
            <w:noWrap/>
            <w:hideMark/>
          </w:tcPr>
          <w:p w14:paraId="690412E7" w14:textId="77777777" w:rsidR="00541E99" w:rsidRPr="00541E99" w:rsidRDefault="00541E99" w:rsidP="00541E99">
            <w:pPr>
              <w:spacing w:line="360" w:lineRule="auto"/>
              <w:rPr>
                <w:rFonts w:ascii="Times New Roman" w:hAnsi="Times New Roman" w:cs="Times New Roman"/>
                <w:b/>
                <w:bCs/>
                <w:sz w:val="24"/>
                <w:szCs w:val="24"/>
              </w:rPr>
            </w:pPr>
            <w:r w:rsidRPr="00541E99">
              <w:rPr>
                <w:rFonts w:ascii="Times New Roman" w:hAnsi="Times New Roman" w:cs="Times New Roman"/>
                <w:b/>
                <w:bCs/>
                <w:sz w:val="24"/>
                <w:szCs w:val="24"/>
              </w:rPr>
              <w:t>Cumulative RM</w:t>
            </w:r>
          </w:p>
        </w:tc>
        <w:tc>
          <w:tcPr>
            <w:tcW w:w="832" w:type="dxa"/>
            <w:noWrap/>
            <w:hideMark/>
          </w:tcPr>
          <w:p w14:paraId="5C561935" w14:textId="77777777" w:rsidR="00541E99" w:rsidRPr="00541E99" w:rsidRDefault="00541E99" w:rsidP="00541E99">
            <w:pPr>
              <w:spacing w:line="360" w:lineRule="auto"/>
              <w:rPr>
                <w:rFonts w:ascii="Times New Roman" w:hAnsi="Times New Roman" w:cs="Times New Roman"/>
                <w:b/>
                <w:bCs/>
                <w:sz w:val="24"/>
                <w:szCs w:val="24"/>
              </w:rPr>
            </w:pPr>
            <w:r w:rsidRPr="00541E99">
              <w:rPr>
                <w:rFonts w:ascii="Times New Roman" w:hAnsi="Times New Roman" w:cs="Times New Roman"/>
                <w:b/>
                <w:bCs/>
                <w:sz w:val="24"/>
                <w:szCs w:val="24"/>
              </w:rPr>
              <w:t>RM</w:t>
            </w:r>
          </w:p>
        </w:tc>
      </w:tr>
      <w:tr w:rsidR="00541E99" w:rsidRPr="00541E99" w14:paraId="57B6AF1A" w14:textId="77777777" w:rsidTr="000004F0">
        <w:trPr>
          <w:trHeight w:val="290"/>
        </w:trPr>
        <w:tc>
          <w:tcPr>
            <w:tcW w:w="6812" w:type="dxa"/>
            <w:noWrap/>
            <w:hideMark/>
          </w:tcPr>
          <w:p w14:paraId="427D9FF9" w14:textId="0FA20E67" w:rsidR="00541E99" w:rsidRPr="00AF1E5A" w:rsidRDefault="00541E99" w:rsidP="00541E99">
            <w:pPr>
              <w:spacing w:line="360" w:lineRule="auto"/>
              <w:rPr>
                <w:rFonts w:ascii="Times New Roman" w:hAnsi="Times New Roman" w:cs="Times New Roman"/>
                <w:sz w:val="24"/>
                <w:szCs w:val="24"/>
              </w:rPr>
            </w:pPr>
            <w:bookmarkStart w:id="5" w:name="_Hlk210483411" w:colFirst="1" w:colLast="2"/>
            <w:bookmarkStart w:id="6" w:name="_Hlk213785531"/>
            <w:proofErr w:type="spellStart"/>
            <w:r w:rsidRPr="00AF1E5A">
              <w:rPr>
                <w:rFonts w:ascii="Times New Roman" w:hAnsi="Times New Roman" w:cs="Times New Roman"/>
                <w:i/>
                <w:iCs/>
                <w:sz w:val="24"/>
                <w:szCs w:val="24"/>
              </w:rPr>
              <w:t>Echinochloa</w:t>
            </w:r>
            <w:proofErr w:type="spellEnd"/>
            <w:r w:rsidRPr="00AF1E5A">
              <w:rPr>
                <w:rFonts w:ascii="Times New Roman" w:hAnsi="Times New Roman" w:cs="Times New Roman"/>
                <w:i/>
                <w:iCs/>
                <w:sz w:val="24"/>
                <w:szCs w:val="24"/>
              </w:rPr>
              <w:t xml:space="preserve"> </w:t>
            </w:r>
            <w:proofErr w:type="spellStart"/>
            <w:r w:rsidRPr="00AF1E5A">
              <w:rPr>
                <w:rFonts w:ascii="Times New Roman" w:hAnsi="Times New Roman" w:cs="Times New Roman"/>
                <w:i/>
                <w:iCs/>
                <w:sz w:val="24"/>
                <w:szCs w:val="24"/>
              </w:rPr>
              <w:t>stagnina</w:t>
            </w:r>
            <w:proofErr w:type="spellEnd"/>
            <w:r w:rsidRPr="00AF1E5A">
              <w:rPr>
                <w:rFonts w:ascii="Times New Roman" w:hAnsi="Times New Roman" w:cs="Times New Roman"/>
                <w:i/>
                <w:iCs/>
                <w:sz w:val="24"/>
                <w:szCs w:val="24"/>
              </w:rPr>
              <w:t xml:space="preserve"> </w:t>
            </w:r>
            <w:r w:rsidRPr="00AF1E5A">
              <w:rPr>
                <w:rFonts w:ascii="Times New Roman" w:hAnsi="Times New Roman" w:cs="Times New Roman"/>
                <w:sz w:val="24"/>
                <w:szCs w:val="24"/>
              </w:rPr>
              <w:t>(</w:t>
            </w:r>
            <w:proofErr w:type="spellStart"/>
            <w:r w:rsidRPr="00AF1E5A">
              <w:rPr>
                <w:rFonts w:ascii="Times New Roman" w:hAnsi="Times New Roman" w:cs="Times New Roman"/>
                <w:sz w:val="24"/>
                <w:szCs w:val="24"/>
              </w:rPr>
              <w:t>Petz</w:t>
            </w:r>
            <w:proofErr w:type="spellEnd"/>
            <w:r w:rsidRPr="00AF1E5A">
              <w:rPr>
                <w:rFonts w:ascii="Times New Roman" w:hAnsi="Times New Roman" w:cs="Times New Roman"/>
                <w:sz w:val="24"/>
                <w:szCs w:val="24"/>
              </w:rPr>
              <w:t xml:space="preserve">.) P. </w:t>
            </w:r>
            <w:proofErr w:type="spellStart"/>
            <w:r w:rsidRPr="00AF1E5A">
              <w:rPr>
                <w:rFonts w:ascii="Times New Roman" w:hAnsi="Times New Roman" w:cs="Times New Roman"/>
                <w:sz w:val="24"/>
                <w:szCs w:val="24"/>
              </w:rPr>
              <w:t>Beauv</w:t>
            </w:r>
            <w:proofErr w:type="spellEnd"/>
            <w:r w:rsidRPr="00AF1E5A">
              <w:rPr>
                <w:rFonts w:ascii="Times New Roman" w:hAnsi="Times New Roman" w:cs="Times New Roman"/>
                <w:sz w:val="24"/>
                <w:szCs w:val="24"/>
              </w:rPr>
              <w:t>.</w:t>
            </w:r>
          </w:p>
        </w:tc>
        <w:tc>
          <w:tcPr>
            <w:tcW w:w="1416" w:type="dxa"/>
            <w:noWrap/>
            <w:hideMark/>
          </w:tcPr>
          <w:p w14:paraId="686EE401" w14:textId="77777777" w:rsidR="00541E99" w:rsidRPr="00541E99" w:rsidRDefault="00541E99" w:rsidP="00541E99">
            <w:pPr>
              <w:spacing w:line="360" w:lineRule="auto"/>
              <w:rPr>
                <w:rFonts w:ascii="Times New Roman" w:hAnsi="Times New Roman" w:cs="Times New Roman"/>
                <w:b/>
                <w:bCs/>
                <w:sz w:val="24"/>
                <w:szCs w:val="24"/>
              </w:rPr>
            </w:pPr>
            <w:r w:rsidRPr="00541E99">
              <w:rPr>
                <w:rFonts w:ascii="Times New Roman" w:hAnsi="Times New Roman" w:cs="Times New Roman"/>
                <w:b/>
                <w:bCs/>
                <w:sz w:val="24"/>
                <w:szCs w:val="24"/>
              </w:rPr>
              <w:t>2078.5</w:t>
            </w:r>
          </w:p>
        </w:tc>
        <w:tc>
          <w:tcPr>
            <w:tcW w:w="832" w:type="dxa"/>
            <w:noWrap/>
            <w:hideMark/>
          </w:tcPr>
          <w:p w14:paraId="012DDE52" w14:textId="77777777" w:rsidR="00541E99" w:rsidRPr="00541E99" w:rsidRDefault="00541E99" w:rsidP="00541E99">
            <w:pPr>
              <w:spacing w:line="360" w:lineRule="auto"/>
              <w:rPr>
                <w:rFonts w:ascii="Times New Roman" w:hAnsi="Times New Roman" w:cs="Times New Roman"/>
                <w:b/>
                <w:bCs/>
                <w:sz w:val="24"/>
                <w:szCs w:val="24"/>
              </w:rPr>
            </w:pPr>
            <w:r w:rsidRPr="00541E99">
              <w:rPr>
                <w:rFonts w:ascii="Times New Roman" w:hAnsi="Times New Roman" w:cs="Times New Roman"/>
                <w:b/>
                <w:bCs/>
                <w:sz w:val="24"/>
                <w:szCs w:val="24"/>
              </w:rPr>
              <w:t>1.95</w:t>
            </w:r>
          </w:p>
        </w:tc>
      </w:tr>
      <w:tr w:rsidR="00541E99" w:rsidRPr="00541E99" w14:paraId="21FA2ACA" w14:textId="77777777" w:rsidTr="000004F0">
        <w:trPr>
          <w:trHeight w:val="290"/>
        </w:trPr>
        <w:tc>
          <w:tcPr>
            <w:tcW w:w="6812" w:type="dxa"/>
            <w:noWrap/>
            <w:hideMark/>
          </w:tcPr>
          <w:p w14:paraId="166864F2" w14:textId="77777777" w:rsidR="00541E99" w:rsidRPr="00AF1E5A" w:rsidRDefault="00541E99" w:rsidP="00541E99">
            <w:pPr>
              <w:spacing w:line="360" w:lineRule="auto"/>
              <w:rPr>
                <w:rFonts w:ascii="Times New Roman" w:hAnsi="Times New Roman" w:cs="Times New Roman"/>
                <w:sz w:val="24"/>
                <w:szCs w:val="24"/>
              </w:rPr>
            </w:pPr>
            <w:r w:rsidRPr="00AF1E5A">
              <w:rPr>
                <w:rFonts w:ascii="Times New Roman" w:hAnsi="Times New Roman" w:cs="Times New Roman"/>
                <w:i/>
                <w:iCs/>
                <w:sz w:val="24"/>
                <w:szCs w:val="24"/>
              </w:rPr>
              <w:t xml:space="preserve">Mimosa </w:t>
            </w:r>
            <w:proofErr w:type="spellStart"/>
            <w:r w:rsidRPr="00AF1E5A">
              <w:rPr>
                <w:rFonts w:ascii="Times New Roman" w:hAnsi="Times New Roman" w:cs="Times New Roman"/>
                <w:i/>
                <w:iCs/>
                <w:sz w:val="24"/>
                <w:szCs w:val="24"/>
              </w:rPr>
              <w:t>pigra</w:t>
            </w:r>
            <w:proofErr w:type="spellEnd"/>
            <w:r w:rsidRPr="00AF1E5A">
              <w:rPr>
                <w:rFonts w:ascii="Times New Roman" w:hAnsi="Times New Roman" w:cs="Times New Roman"/>
                <w:i/>
                <w:iCs/>
                <w:sz w:val="24"/>
                <w:szCs w:val="24"/>
              </w:rPr>
              <w:t xml:space="preserve"> </w:t>
            </w:r>
            <w:r w:rsidRPr="00AF1E5A">
              <w:rPr>
                <w:rFonts w:ascii="Times New Roman" w:hAnsi="Times New Roman" w:cs="Times New Roman"/>
                <w:sz w:val="24"/>
                <w:szCs w:val="24"/>
              </w:rPr>
              <w:t>L.</w:t>
            </w:r>
          </w:p>
        </w:tc>
        <w:tc>
          <w:tcPr>
            <w:tcW w:w="1416" w:type="dxa"/>
            <w:noWrap/>
            <w:hideMark/>
          </w:tcPr>
          <w:p w14:paraId="3DF55774" w14:textId="77777777" w:rsidR="00541E99" w:rsidRPr="00541E99" w:rsidRDefault="00541E99" w:rsidP="00541E99">
            <w:pPr>
              <w:spacing w:line="360" w:lineRule="auto"/>
              <w:rPr>
                <w:rFonts w:ascii="Times New Roman" w:hAnsi="Times New Roman" w:cs="Times New Roman"/>
                <w:b/>
                <w:bCs/>
                <w:sz w:val="24"/>
                <w:szCs w:val="24"/>
              </w:rPr>
            </w:pPr>
            <w:r w:rsidRPr="00541E99">
              <w:rPr>
                <w:rFonts w:ascii="Times New Roman" w:hAnsi="Times New Roman" w:cs="Times New Roman"/>
                <w:b/>
                <w:bCs/>
                <w:sz w:val="24"/>
                <w:szCs w:val="24"/>
              </w:rPr>
              <w:t>1981</w:t>
            </w:r>
          </w:p>
        </w:tc>
        <w:tc>
          <w:tcPr>
            <w:tcW w:w="832" w:type="dxa"/>
            <w:noWrap/>
            <w:hideMark/>
          </w:tcPr>
          <w:p w14:paraId="0828D82F" w14:textId="77777777" w:rsidR="00541E99" w:rsidRPr="00541E99" w:rsidRDefault="00541E99" w:rsidP="00541E99">
            <w:pPr>
              <w:spacing w:line="360" w:lineRule="auto"/>
              <w:rPr>
                <w:rFonts w:ascii="Times New Roman" w:hAnsi="Times New Roman" w:cs="Times New Roman"/>
                <w:b/>
                <w:bCs/>
                <w:sz w:val="24"/>
                <w:szCs w:val="24"/>
              </w:rPr>
            </w:pPr>
            <w:r w:rsidRPr="00541E99">
              <w:rPr>
                <w:rFonts w:ascii="Times New Roman" w:hAnsi="Times New Roman" w:cs="Times New Roman"/>
                <w:b/>
                <w:bCs/>
                <w:sz w:val="24"/>
                <w:szCs w:val="24"/>
              </w:rPr>
              <w:t>1.86</w:t>
            </w:r>
          </w:p>
        </w:tc>
      </w:tr>
      <w:bookmarkEnd w:id="5"/>
      <w:bookmarkEnd w:id="6"/>
      <w:tr w:rsidR="00541E99" w:rsidRPr="00541E99" w14:paraId="49097DE1" w14:textId="77777777" w:rsidTr="000004F0">
        <w:trPr>
          <w:trHeight w:val="290"/>
        </w:trPr>
        <w:tc>
          <w:tcPr>
            <w:tcW w:w="6812" w:type="dxa"/>
            <w:noWrap/>
            <w:hideMark/>
          </w:tcPr>
          <w:p w14:paraId="15484534" w14:textId="45B0CB1F" w:rsidR="00541E99" w:rsidRPr="00AF1E5A" w:rsidRDefault="00541E99" w:rsidP="00541E99">
            <w:pPr>
              <w:spacing w:line="360" w:lineRule="auto"/>
              <w:rPr>
                <w:rFonts w:ascii="Times New Roman" w:hAnsi="Times New Roman" w:cs="Times New Roman"/>
                <w:sz w:val="24"/>
                <w:szCs w:val="24"/>
              </w:rPr>
            </w:pPr>
            <w:r w:rsidRPr="00AF1E5A">
              <w:rPr>
                <w:rFonts w:ascii="Times New Roman" w:hAnsi="Times New Roman" w:cs="Times New Roman"/>
                <w:i/>
                <w:iCs/>
                <w:sz w:val="24"/>
                <w:szCs w:val="24"/>
              </w:rPr>
              <w:t xml:space="preserve">Eichhornia crassipes </w:t>
            </w:r>
            <w:r w:rsidRPr="00AF1E5A">
              <w:rPr>
                <w:rFonts w:ascii="Times New Roman" w:hAnsi="Times New Roman" w:cs="Times New Roman"/>
                <w:sz w:val="24"/>
                <w:szCs w:val="24"/>
              </w:rPr>
              <w:t>(Mart.) Solms.</w:t>
            </w:r>
          </w:p>
        </w:tc>
        <w:tc>
          <w:tcPr>
            <w:tcW w:w="1416" w:type="dxa"/>
            <w:noWrap/>
            <w:hideMark/>
          </w:tcPr>
          <w:p w14:paraId="109389C0" w14:textId="77777777" w:rsidR="00541E99" w:rsidRPr="00541E99" w:rsidRDefault="00541E99" w:rsidP="00541E99">
            <w:pPr>
              <w:spacing w:line="360" w:lineRule="auto"/>
              <w:rPr>
                <w:rFonts w:ascii="Times New Roman" w:hAnsi="Times New Roman" w:cs="Times New Roman"/>
                <w:b/>
                <w:bCs/>
                <w:sz w:val="24"/>
                <w:szCs w:val="24"/>
              </w:rPr>
            </w:pPr>
            <w:r w:rsidRPr="00541E99">
              <w:rPr>
                <w:rFonts w:ascii="Times New Roman" w:hAnsi="Times New Roman" w:cs="Times New Roman"/>
                <w:b/>
                <w:bCs/>
                <w:sz w:val="24"/>
                <w:szCs w:val="24"/>
              </w:rPr>
              <w:t>1418</w:t>
            </w:r>
          </w:p>
        </w:tc>
        <w:tc>
          <w:tcPr>
            <w:tcW w:w="832" w:type="dxa"/>
            <w:noWrap/>
            <w:hideMark/>
          </w:tcPr>
          <w:p w14:paraId="07184486" w14:textId="77777777" w:rsidR="00541E99" w:rsidRPr="00541E99" w:rsidRDefault="00541E99" w:rsidP="00541E99">
            <w:pPr>
              <w:spacing w:line="360" w:lineRule="auto"/>
              <w:rPr>
                <w:rFonts w:ascii="Times New Roman" w:hAnsi="Times New Roman" w:cs="Times New Roman"/>
                <w:b/>
                <w:bCs/>
                <w:sz w:val="24"/>
                <w:szCs w:val="24"/>
              </w:rPr>
            </w:pPr>
            <w:r w:rsidRPr="00541E99">
              <w:rPr>
                <w:rFonts w:ascii="Times New Roman" w:hAnsi="Times New Roman" w:cs="Times New Roman"/>
                <w:b/>
                <w:bCs/>
                <w:sz w:val="24"/>
                <w:szCs w:val="24"/>
              </w:rPr>
              <w:t>1.33</w:t>
            </w:r>
          </w:p>
        </w:tc>
      </w:tr>
      <w:tr w:rsidR="00541E99" w:rsidRPr="00541E99" w14:paraId="037A1CD9" w14:textId="77777777" w:rsidTr="000004F0">
        <w:trPr>
          <w:trHeight w:val="290"/>
        </w:trPr>
        <w:tc>
          <w:tcPr>
            <w:tcW w:w="6812" w:type="dxa"/>
            <w:noWrap/>
            <w:hideMark/>
          </w:tcPr>
          <w:p w14:paraId="0C2EF93B" w14:textId="77777777" w:rsidR="00541E99" w:rsidRPr="00AF1E5A" w:rsidRDefault="00541E99" w:rsidP="00541E99">
            <w:pPr>
              <w:spacing w:line="360" w:lineRule="auto"/>
              <w:rPr>
                <w:rFonts w:ascii="Times New Roman" w:hAnsi="Times New Roman" w:cs="Times New Roman"/>
                <w:sz w:val="24"/>
                <w:szCs w:val="24"/>
              </w:rPr>
            </w:pPr>
            <w:r w:rsidRPr="00AF1E5A">
              <w:rPr>
                <w:rFonts w:ascii="Times New Roman" w:hAnsi="Times New Roman" w:cs="Times New Roman"/>
                <w:i/>
                <w:iCs/>
                <w:sz w:val="24"/>
                <w:szCs w:val="24"/>
              </w:rPr>
              <w:t xml:space="preserve">Polygonum </w:t>
            </w:r>
            <w:proofErr w:type="spellStart"/>
            <w:r w:rsidRPr="00AF1E5A">
              <w:rPr>
                <w:rFonts w:ascii="Times New Roman" w:hAnsi="Times New Roman" w:cs="Times New Roman"/>
                <w:i/>
                <w:iCs/>
                <w:sz w:val="24"/>
                <w:szCs w:val="24"/>
              </w:rPr>
              <w:t>lanigerum</w:t>
            </w:r>
            <w:proofErr w:type="spellEnd"/>
            <w:r w:rsidRPr="00AF1E5A">
              <w:rPr>
                <w:rFonts w:ascii="Times New Roman" w:hAnsi="Times New Roman" w:cs="Times New Roman"/>
                <w:i/>
                <w:iCs/>
                <w:sz w:val="24"/>
                <w:szCs w:val="24"/>
              </w:rPr>
              <w:t xml:space="preserve"> </w:t>
            </w:r>
            <w:r w:rsidRPr="00AF1E5A">
              <w:rPr>
                <w:rFonts w:ascii="Times New Roman" w:hAnsi="Times New Roman" w:cs="Times New Roman"/>
                <w:sz w:val="24"/>
                <w:szCs w:val="24"/>
              </w:rPr>
              <w:t>R. Br.</w:t>
            </w:r>
          </w:p>
        </w:tc>
        <w:tc>
          <w:tcPr>
            <w:tcW w:w="1416" w:type="dxa"/>
            <w:noWrap/>
            <w:hideMark/>
          </w:tcPr>
          <w:p w14:paraId="011C13C5" w14:textId="77777777" w:rsidR="00541E99" w:rsidRPr="00541E99" w:rsidRDefault="00541E99" w:rsidP="00541E99">
            <w:pPr>
              <w:spacing w:line="360" w:lineRule="auto"/>
              <w:rPr>
                <w:rFonts w:ascii="Times New Roman" w:hAnsi="Times New Roman" w:cs="Times New Roman"/>
                <w:b/>
                <w:bCs/>
                <w:sz w:val="24"/>
                <w:szCs w:val="24"/>
              </w:rPr>
            </w:pPr>
            <w:r w:rsidRPr="00541E99">
              <w:rPr>
                <w:rFonts w:ascii="Times New Roman" w:hAnsi="Times New Roman" w:cs="Times New Roman"/>
                <w:b/>
                <w:bCs/>
                <w:sz w:val="24"/>
                <w:szCs w:val="24"/>
              </w:rPr>
              <w:t>1075</w:t>
            </w:r>
          </w:p>
        </w:tc>
        <w:tc>
          <w:tcPr>
            <w:tcW w:w="832" w:type="dxa"/>
            <w:noWrap/>
            <w:hideMark/>
          </w:tcPr>
          <w:p w14:paraId="2D2F1D0C" w14:textId="77777777" w:rsidR="00541E99" w:rsidRPr="00541E99" w:rsidRDefault="00541E99" w:rsidP="00541E99">
            <w:pPr>
              <w:spacing w:line="360" w:lineRule="auto"/>
              <w:rPr>
                <w:rFonts w:ascii="Times New Roman" w:hAnsi="Times New Roman" w:cs="Times New Roman"/>
                <w:b/>
                <w:bCs/>
                <w:sz w:val="24"/>
                <w:szCs w:val="24"/>
              </w:rPr>
            </w:pPr>
            <w:r w:rsidRPr="00541E99">
              <w:rPr>
                <w:rFonts w:ascii="Times New Roman" w:hAnsi="Times New Roman" w:cs="Times New Roman"/>
                <w:b/>
                <w:bCs/>
                <w:sz w:val="24"/>
                <w:szCs w:val="24"/>
              </w:rPr>
              <w:t>1.01</w:t>
            </w:r>
          </w:p>
        </w:tc>
      </w:tr>
      <w:tr w:rsidR="00541E99" w:rsidRPr="00541E99" w14:paraId="4A47C611" w14:textId="77777777" w:rsidTr="000004F0">
        <w:trPr>
          <w:trHeight w:val="290"/>
        </w:trPr>
        <w:tc>
          <w:tcPr>
            <w:tcW w:w="6812" w:type="dxa"/>
            <w:noWrap/>
            <w:hideMark/>
          </w:tcPr>
          <w:p w14:paraId="7EB15462" w14:textId="2A6D3855" w:rsidR="00541E99" w:rsidRPr="00AF1E5A" w:rsidRDefault="00541E99" w:rsidP="00541E99">
            <w:pPr>
              <w:spacing w:line="360" w:lineRule="auto"/>
              <w:rPr>
                <w:rFonts w:ascii="Times New Roman" w:hAnsi="Times New Roman" w:cs="Times New Roman"/>
                <w:sz w:val="24"/>
                <w:szCs w:val="24"/>
              </w:rPr>
            </w:pPr>
            <w:r w:rsidRPr="00AF1E5A">
              <w:rPr>
                <w:rFonts w:ascii="Times New Roman" w:hAnsi="Times New Roman" w:cs="Times New Roman"/>
                <w:i/>
                <w:iCs/>
                <w:sz w:val="24"/>
                <w:szCs w:val="24"/>
              </w:rPr>
              <w:t xml:space="preserve">Ipomoea </w:t>
            </w:r>
            <w:proofErr w:type="spellStart"/>
            <w:r w:rsidRPr="00AF1E5A">
              <w:rPr>
                <w:rFonts w:ascii="Times New Roman" w:hAnsi="Times New Roman" w:cs="Times New Roman"/>
                <w:i/>
                <w:iCs/>
                <w:sz w:val="24"/>
                <w:szCs w:val="24"/>
              </w:rPr>
              <w:t>aquatica</w:t>
            </w:r>
            <w:proofErr w:type="spellEnd"/>
            <w:r w:rsidRPr="00AF1E5A">
              <w:rPr>
                <w:rFonts w:ascii="Times New Roman" w:hAnsi="Times New Roman" w:cs="Times New Roman"/>
                <w:sz w:val="24"/>
                <w:szCs w:val="24"/>
              </w:rPr>
              <w:t xml:space="preserve"> </w:t>
            </w:r>
            <w:proofErr w:type="spellStart"/>
            <w:r w:rsidRPr="00AF1E5A">
              <w:rPr>
                <w:rFonts w:ascii="Times New Roman" w:hAnsi="Times New Roman" w:cs="Times New Roman"/>
                <w:sz w:val="24"/>
                <w:szCs w:val="24"/>
              </w:rPr>
              <w:t>Forssk</w:t>
            </w:r>
            <w:proofErr w:type="spellEnd"/>
            <w:r w:rsidRPr="00AF1E5A">
              <w:rPr>
                <w:rFonts w:ascii="Times New Roman" w:hAnsi="Times New Roman" w:cs="Times New Roman"/>
                <w:sz w:val="24"/>
                <w:szCs w:val="24"/>
              </w:rPr>
              <w:t>.</w:t>
            </w:r>
          </w:p>
        </w:tc>
        <w:tc>
          <w:tcPr>
            <w:tcW w:w="1416" w:type="dxa"/>
            <w:noWrap/>
            <w:hideMark/>
          </w:tcPr>
          <w:p w14:paraId="73FF27DA" w14:textId="77777777" w:rsidR="00541E99" w:rsidRPr="00541E99" w:rsidRDefault="00541E99" w:rsidP="00541E99">
            <w:pPr>
              <w:spacing w:line="360" w:lineRule="auto"/>
              <w:rPr>
                <w:rFonts w:ascii="Times New Roman" w:hAnsi="Times New Roman" w:cs="Times New Roman"/>
                <w:b/>
                <w:bCs/>
                <w:sz w:val="24"/>
                <w:szCs w:val="24"/>
              </w:rPr>
            </w:pPr>
            <w:r w:rsidRPr="00541E99">
              <w:rPr>
                <w:rFonts w:ascii="Times New Roman" w:hAnsi="Times New Roman" w:cs="Times New Roman"/>
                <w:b/>
                <w:bCs/>
                <w:sz w:val="24"/>
                <w:szCs w:val="24"/>
              </w:rPr>
              <w:t>811</w:t>
            </w:r>
          </w:p>
        </w:tc>
        <w:tc>
          <w:tcPr>
            <w:tcW w:w="832" w:type="dxa"/>
            <w:noWrap/>
            <w:hideMark/>
          </w:tcPr>
          <w:p w14:paraId="1EA8BC2D" w14:textId="77777777" w:rsidR="00541E99" w:rsidRPr="00541E99" w:rsidRDefault="00541E99" w:rsidP="00541E99">
            <w:pPr>
              <w:spacing w:line="360" w:lineRule="auto"/>
              <w:rPr>
                <w:rFonts w:ascii="Times New Roman" w:hAnsi="Times New Roman" w:cs="Times New Roman"/>
                <w:b/>
                <w:bCs/>
                <w:sz w:val="24"/>
                <w:szCs w:val="24"/>
              </w:rPr>
            </w:pPr>
            <w:r w:rsidRPr="00541E99">
              <w:rPr>
                <w:rFonts w:ascii="Times New Roman" w:hAnsi="Times New Roman" w:cs="Times New Roman"/>
                <w:b/>
                <w:bCs/>
                <w:sz w:val="24"/>
                <w:szCs w:val="24"/>
              </w:rPr>
              <w:t>0.76</w:t>
            </w:r>
          </w:p>
        </w:tc>
      </w:tr>
      <w:tr w:rsidR="00541E99" w:rsidRPr="00541E99" w14:paraId="6742B78C" w14:textId="77777777" w:rsidTr="000004F0">
        <w:trPr>
          <w:trHeight w:val="290"/>
        </w:trPr>
        <w:tc>
          <w:tcPr>
            <w:tcW w:w="6812" w:type="dxa"/>
            <w:noWrap/>
            <w:hideMark/>
          </w:tcPr>
          <w:p w14:paraId="3E864B19" w14:textId="77777777" w:rsidR="00541E99" w:rsidRPr="00AF1E5A" w:rsidRDefault="00541E99" w:rsidP="00541E99">
            <w:pPr>
              <w:spacing w:line="360" w:lineRule="auto"/>
              <w:rPr>
                <w:rFonts w:ascii="Times New Roman" w:hAnsi="Times New Roman" w:cs="Times New Roman"/>
                <w:sz w:val="24"/>
                <w:szCs w:val="24"/>
              </w:rPr>
            </w:pPr>
            <w:r w:rsidRPr="00AF1E5A">
              <w:rPr>
                <w:rFonts w:ascii="Times New Roman" w:hAnsi="Times New Roman" w:cs="Times New Roman"/>
                <w:i/>
                <w:iCs/>
                <w:sz w:val="24"/>
                <w:szCs w:val="24"/>
              </w:rPr>
              <w:t xml:space="preserve">Ipomoea </w:t>
            </w:r>
            <w:proofErr w:type="spellStart"/>
            <w:r w:rsidRPr="00AF1E5A">
              <w:rPr>
                <w:rFonts w:ascii="Times New Roman" w:hAnsi="Times New Roman" w:cs="Times New Roman"/>
                <w:i/>
                <w:iCs/>
                <w:sz w:val="24"/>
                <w:szCs w:val="24"/>
              </w:rPr>
              <w:t>asarifolia</w:t>
            </w:r>
            <w:proofErr w:type="spellEnd"/>
            <w:r w:rsidRPr="00AF1E5A">
              <w:rPr>
                <w:rFonts w:ascii="Times New Roman" w:hAnsi="Times New Roman" w:cs="Times New Roman"/>
                <w:i/>
                <w:iCs/>
                <w:sz w:val="24"/>
                <w:szCs w:val="24"/>
              </w:rPr>
              <w:t xml:space="preserve"> </w:t>
            </w:r>
            <w:proofErr w:type="spellStart"/>
            <w:r w:rsidRPr="00AF1E5A">
              <w:rPr>
                <w:rFonts w:ascii="Times New Roman" w:hAnsi="Times New Roman" w:cs="Times New Roman"/>
                <w:sz w:val="24"/>
                <w:szCs w:val="24"/>
              </w:rPr>
              <w:t>Ders</w:t>
            </w:r>
            <w:proofErr w:type="spellEnd"/>
            <w:r w:rsidRPr="00AF1E5A">
              <w:rPr>
                <w:rFonts w:ascii="Times New Roman" w:hAnsi="Times New Roman" w:cs="Times New Roman"/>
                <w:sz w:val="24"/>
                <w:szCs w:val="24"/>
              </w:rPr>
              <w:t>.</w:t>
            </w:r>
          </w:p>
        </w:tc>
        <w:tc>
          <w:tcPr>
            <w:tcW w:w="1416" w:type="dxa"/>
            <w:noWrap/>
            <w:hideMark/>
          </w:tcPr>
          <w:p w14:paraId="40FBDE84" w14:textId="77777777" w:rsidR="00541E99" w:rsidRPr="00541E99" w:rsidRDefault="00541E99" w:rsidP="00541E99">
            <w:pPr>
              <w:spacing w:line="360" w:lineRule="auto"/>
              <w:rPr>
                <w:rFonts w:ascii="Times New Roman" w:hAnsi="Times New Roman" w:cs="Times New Roman"/>
                <w:b/>
                <w:bCs/>
                <w:sz w:val="24"/>
                <w:szCs w:val="24"/>
              </w:rPr>
            </w:pPr>
            <w:r w:rsidRPr="00541E99">
              <w:rPr>
                <w:rFonts w:ascii="Times New Roman" w:hAnsi="Times New Roman" w:cs="Times New Roman"/>
                <w:b/>
                <w:bCs/>
                <w:sz w:val="24"/>
                <w:szCs w:val="24"/>
              </w:rPr>
              <w:t>557.5</w:t>
            </w:r>
          </w:p>
        </w:tc>
        <w:tc>
          <w:tcPr>
            <w:tcW w:w="832" w:type="dxa"/>
            <w:noWrap/>
            <w:hideMark/>
          </w:tcPr>
          <w:p w14:paraId="19943F07" w14:textId="77777777" w:rsidR="00541E99" w:rsidRPr="00541E99" w:rsidRDefault="00541E99" w:rsidP="00541E99">
            <w:pPr>
              <w:spacing w:line="360" w:lineRule="auto"/>
              <w:rPr>
                <w:rFonts w:ascii="Times New Roman" w:hAnsi="Times New Roman" w:cs="Times New Roman"/>
                <w:b/>
                <w:bCs/>
                <w:sz w:val="24"/>
                <w:szCs w:val="24"/>
              </w:rPr>
            </w:pPr>
            <w:r w:rsidRPr="00541E99">
              <w:rPr>
                <w:rFonts w:ascii="Times New Roman" w:hAnsi="Times New Roman" w:cs="Times New Roman"/>
                <w:b/>
                <w:bCs/>
                <w:sz w:val="24"/>
                <w:szCs w:val="24"/>
              </w:rPr>
              <w:t>0.52</w:t>
            </w:r>
          </w:p>
        </w:tc>
      </w:tr>
      <w:tr w:rsidR="00541E99" w:rsidRPr="00541E99" w14:paraId="3098EBE3" w14:textId="77777777" w:rsidTr="000004F0">
        <w:trPr>
          <w:trHeight w:val="290"/>
        </w:trPr>
        <w:tc>
          <w:tcPr>
            <w:tcW w:w="6812" w:type="dxa"/>
            <w:noWrap/>
            <w:hideMark/>
          </w:tcPr>
          <w:p w14:paraId="0588650F" w14:textId="1991B612" w:rsidR="00541E99" w:rsidRPr="00AF1E5A" w:rsidRDefault="00541E99" w:rsidP="00541E99">
            <w:pPr>
              <w:spacing w:line="360" w:lineRule="auto"/>
              <w:rPr>
                <w:rFonts w:ascii="Times New Roman" w:hAnsi="Times New Roman" w:cs="Times New Roman"/>
                <w:sz w:val="24"/>
                <w:szCs w:val="24"/>
              </w:rPr>
            </w:pPr>
            <w:r w:rsidRPr="00AF1E5A">
              <w:rPr>
                <w:rFonts w:ascii="Times New Roman" w:hAnsi="Times New Roman" w:cs="Times New Roman"/>
                <w:i/>
                <w:iCs/>
                <w:sz w:val="24"/>
                <w:szCs w:val="24"/>
              </w:rPr>
              <w:t>Nymphaea maculata</w:t>
            </w:r>
            <w:r w:rsidRPr="00AF1E5A">
              <w:rPr>
                <w:rFonts w:ascii="Times New Roman" w:hAnsi="Times New Roman" w:cs="Times New Roman"/>
                <w:sz w:val="24"/>
                <w:szCs w:val="24"/>
              </w:rPr>
              <w:t xml:space="preserve"> Schum. And Thann.</w:t>
            </w:r>
          </w:p>
        </w:tc>
        <w:tc>
          <w:tcPr>
            <w:tcW w:w="1416" w:type="dxa"/>
            <w:noWrap/>
            <w:hideMark/>
          </w:tcPr>
          <w:p w14:paraId="5C9992D7" w14:textId="77777777" w:rsidR="00541E99" w:rsidRPr="00541E99" w:rsidRDefault="00541E99" w:rsidP="00541E99">
            <w:pPr>
              <w:spacing w:line="360" w:lineRule="auto"/>
              <w:rPr>
                <w:rFonts w:ascii="Times New Roman" w:hAnsi="Times New Roman" w:cs="Times New Roman"/>
                <w:b/>
                <w:bCs/>
                <w:sz w:val="24"/>
                <w:szCs w:val="24"/>
              </w:rPr>
            </w:pPr>
            <w:r w:rsidRPr="00541E99">
              <w:rPr>
                <w:rFonts w:ascii="Times New Roman" w:hAnsi="Times New Roman" w:cs="Times New Roman"/>
                <w:b/>
                <w:bCs/>
                <w:sz w:val="24"/>
                <w:szCs w:val="24"/>
              </w:rPr>
              <w:t>345</w:t>
            </w:r>
          </w:p>
        </w:tc>
        <w:tc>
          <w:tcPr>
            <w:tcW w:w="832" w:type="dxa"/>
            <w:noWrap/>
            <w:hideMark/>
          </w:tcPr>
          <w:p w14:paraId="0AA32A42" w14:textId="77777777" w:rsidR="00541E99" w:rsidRPr="00541E99" w:rsidRDefault="00541E99" w:rsidP="00541E99">
            <w:pPr>
              <w:spacing w:line="360" w:lineRule="auto"/>
              <w:rPr>
                <w:rFonts w:ascii="Times New Roman" w:hAnsi="Times New Roman" w:cs="Times New Roman"/>
                <w:b/>
                <w:bCs/>
                <w:sz w:val="24"/>
                <w:szCs w:val="24"/>
              </w:rPr>
            </w:pPr>
            <w:r w:rsidRPr="00541E99">
              <w:rPr>
                <w:rFonts w:ascii="Times New Roman" w:hAnsi="Times New Roman" w:cs="Times New Roman"/>
                <w:b/>
                <w:bCs/>
                <w:sz w:val="24"/>
                <w:szCs w:val="24"/>
              </w:rPr>
              <w:t>0.32</w:t>
            </w:r>
          </w:p>
        </w:tc>
      </w:tr>
      <w:tr w:rsidR="00541E99" w:rsidRPr="00541E99" w14:paraId="73AD570B" w14:textId="77777777" w:rsidTr="000004F0">
        <w:trPr>
          <w:trHeight w:val="290"/>
        </w:trPr>
        <w:tc>
          <w:tcPr>
            <w:tcW w:w="6812" w:type="dxa"/>
            <w:noWrap/>
            <w:hideMark/>
          </w:tcPr>
          <w:p w14:paraId="759E28FF" w14:textId="06029733" w:rsidR="00541E99" w:rsidRPr="00AF1E5A" w:rsidRDefault="00541E99" w:rsidP="00541E99">
            <w:pPr>
              <w:spacing w:line="360" w:lineRule="auto"/>
              <w:rPr>
                <w:rFonts w:ascii="Times New Roman" w:hAnsi="Times New Roman" w:cs="Times New Roman"/>
                <w:sz w:val="24"/>
                <w:szCs w:val="24"/>
              </w:rPr>
            </w:pPr>
            <w:r w:rsidRPr="00AF1E5A">
              <w:rPr>
                <w:rFonts w:ascii="Times New Roman" w:hAnsi="Times New Roman" w:cs="Times New Roman"/>
                <w:i/>
                <w:iCs/>
                <w:sz w:val="24"/>
                <w:szCs w:val="24"/>
              </w:rPr>
              <w:t>Neptunia oleracea</w:t>
            </w:r>
            <w:r w:rsidRPr="00AF1E5A">
              <w:rPr>
                <w:rFonts w:ascii="Times New Roman" w:hAnsi="Times New Roman" w:cs="Times New Roman"/>
                <w:sz w:val="24"/>
                <w:szCs w:val="24"/>
              </w:rPr>
              <w:t xml:space="preserve"> Heavy.</w:t>
            </w:r>
          </w:p>
        </w:tc>
        <w:tc>
          <w:tcPr>
            <w:tcW w:w="1416" w:type="dxa"/>
            <w:noWrap/>
            <w:hideMark/>
          </w:tcPr>
          <w:p w14:paraId="4F97AE0E" w14:textId="77777777" w:rsidR="00541E99" w:rsidRPr="00541E99" w:rsidRDefault="00541E99" w:rsidP="00541E99">
            <w:pPr>
              <w:spacing w:line="360" w:lineRule="auto"/>
              <w:rPr>
                <w:rFonts w:ascii="Times New Roman" w:hAnsi="Times New Roman" w:cs="Times New Roman"/>
                <w:b/>
                <w:bCs/>
                <w:sz w:val="24"/>
                <w:szCs w:val="24"/>
              </w:rPr>
            </w:pPr>
            <w:r w:rsidRPr="00541E99">
              <w:rPr>
                <w:rFonts w:ascii="Times New Roman" w:hAnsi="Times New Roman" w:cs="Times New Roman"/>
                <w:b/>
                <w:bCs/>
                <w:sz w:val="24"/>
                <w:szCs w:val="24"/>
              </w:rPr>
              <w:t>333.5</w:t>
            </w:r>
          </w:p>
        </w:tc>
        <w:tc>
          <w:tcPr>
            <w:tcW w:w="832" w:type="dxa"/>
            <w:noWrap/>
            <w:hideMark/>
          </w:tcPr>
          <w:p w14:paraId="08FD2CD3" w14:textId="77777777" w:rsidR="00541E99" w:rsidRPr="00541E99" w:rsidRDefault="00541E99" w:rsidP="00541E99">
            <w:pPr>
              <w:spacing w:line="360" w:lineRule="auto"/>
              <w:rPr>
                <w:rFonts w:ascii="Times New Roman" w:hAnsi="Times New Roman" w:cs="Times New Roman"/>
                <w:b/>
                <w:bCs/>
                <w:sz w:val="24"/>
                <w:szCs w:val="24"/>
              </w:rPr>
            </w:pPr>
            <w:r w:rsidRPr="00541E99">
              <w:rPr>
                <w:rFonts w:ascii="Times New Roman" w:hAnsi="Times New Roman" w:cs="Times New Roman"/>
                <w:b/>
                <w:bCs/>
                <w:sz w:val="24"/>
                <w:szCs w:val="24"/>
              </w:rPr>
              <w:t>0.31</w:t>
            </w:r>
          </w:p>
        </w:tc>
      </w:tr>
      <w:tr w:rsidR="00541E99" w:rsidRPr="00541E99" w14:paraId="3AEAE571" w14:textId="77777777" w:rsidTr="000004F0">
        <w:trPr>
          <w:trHeight w:val="290"/>
        </w:trPr>
        <w:tc>
          <w:tcPr>
            <w:tcW w:w="6812" w:type="dxa"/>
            <w:noWrap/>
            <w:hideMark/>
          </w:tcPr>
          <w:p w14:paraId="5BF12A45" w14:textId="2C6F3E05" w:rsidR="00541E99" w:rsidRPr="00AF1E5A" w:rsidRDefault="00541E99" w:rsidP="00541E99">
            <w:pPr>
              <w:spacing w:line="360" w:lineRule="auto"/>
              <w:rPr>
                <w:rFonts w:ascii="Times New Roman" w:hAnsi="Times New Roman" w:cs="Times New Roman"/>
                <w:sz w:val="24"/>
                <w:szCs w:val="24"/>
              </w:rPr>
            </w:pPr>
            <w:r w:rsidRPr="00AF1E5A">
              <w:rPr>
                <w:rFonts w:ascii="Times New Roman" w:hAnsi="Times New Roman" w:cs="Times New Roman"/>
                <w:i/>
                <w:iCs/>
                <w:sz w:val="24"/>
                <w:szCs w:val="24"/>
              </w:rPr>
              <w:t xml:space="preserve">Oryza </w:t>
            </w:r>
            <w:proofErr w:type="spellStart"/>
            <w:r w:rsidRPr="00AF1E5A">
              <w:rPr>
                <w:rFonts w:ascii="Times New Roman" w:hAnsi="Times New Roman" w:cs="Times New Roman"/>
                <w:i/>
                <w:iCs/>
                <w:sz w:val="24"/>
                <w:szCs w:val="24"/>
              </w:rPr>
              <w:t>barthii</w:t>
            </w:r>
            <w:proofErr w:type="spellEnd"/>
            <w:r w:rsidRPr="00AF1E5A">
              <w:rPr>
                <w:rFonts w:ascii="Times New Roman" w:hAnsi="Times New Roman" w:cs="Times New Roman"/>
                <w:i/>
                <w:iCs/>
                <w:sz w:val="24"/>
                <w:szCs w:val="24"/>
              </w:rPr>
              <w:t xml:space="preserve"> </w:t>
            </w:r>
            <w:r w:rsidRPr="00AF1E5A">
              <w:rPr>
                <w:rFonts w:ascii="Times New Roman" w:hAnsi="Times New Roman" w:cs="Times New Roman"/>
                <w:sz w:val="24"/>
                <w:szCs w:val="24"/>
              </w:rPr>
              <w:t>A. Chev.</w:t>
            </w:r>
          </w:p>
        </w:tc>
        <w:tc>
          <w:tcPr>
            <w:tcW w:w="1416" w:type="dxa"/>
            <w:noWrap/>
            <w:hideMark/>
          </w:tcPr>
          <w:p w14:paraId="4DEF7AD9" w14:textId="77777777" w:rsidR="00541E99" w:rsidRPr="00541E99" w:rsidRDefault="00541E99" w:rsidP="00541E99">
            <w:pPr>
              <w:spacing w:line="360" w:lineRule="auto"/>
              <w:rPr>
                <w:rFonts w:ascii="Times New Roman" w:hAnsi="Times New Roman" w:cs="Times New Roman"/>
                <w:b/>
                <w:bCs/>
                <w:sz w:val="24"/>
                <w:szCs w:val="24"/>
              </w:rPr>
            </w:pPr>
            <w:r w:rsidRPr="00541E99">
              <w:rPr>
                <w:rFonts w:ascii="Times New Roman" w:hAnsi="Times New Roman" w:cs="Times New Roman"/>
                <w:b/>
                <w:bCs/>
                <w:sz w:val="24"/>
                <w:szCs w:val="24"/>
              </w:rPr>
              <w:t>316.5</w:t>
            </w:r>
          </w:p>
        </w:tc>
        <w:tc>
          <w:tcPr>
            <w:tcW w:w="832" w:type="dxa"/>
            <w:noWrap/>
            <w:hideMark/>
          </w:tcPr>
          <w:p w14:paraId="7748B23E" w14:textId="77777777" w:rsidR="00541E99" w:rsidRPr="00541E99" w:rsidRDefault="00541E99" w:rsidP="00541E99">
            <w:pPr>
              <w:spacing w:line="360" w:lineRule="auto"/>
              <w:rPr>
                <w:rFonts w:ascii="Times New Roman" w:hAnsi="Times New Roman" w:cs="Times New Roman"/>
                <w:b/>
                <w:bCs/>
                <w:sz w:val="24"/>
                <w:szCs w:val="24"/>
              </w:rPr>
            </w:pPr>
            <w:r w:rsidRPr="00541E99">
              <w:rPr>
                <w:rFonts w:ascii="Times New Roman" w:hAnsi="Times New Roman" w:cs="Times New Roman"/>
                <w:b/>
                <w:bCs/>
                <w:sz w:val="24"/>
                <w:szCs w:val="24"/>
              </w:rPr>
              <w:t>0.3</w:t>
            </w:r>
          </w:p>
        </w:tc>
      </w:tr>
      <w:tr w:rsidR="00541E99" w:rsidRPr="00541E99" w14:paraId="61FDA17A" w14:textId="77777777" w:rsidTr="000004F0">
        <w:trPr>
          <w:trHeight w:val="290"/>
        </w:trPr>
        <w:tc>
          <w:tcPr>
            <w:tcW w:w="6812" w:type="dxa"/>
            <w:noWrap/>
            <w:hideMark/>
          </w:tcPr>
          <w:p w14:paraId="6070EFB3" w14:textId="77777777" w:rsidR="00541E99" w:rsidRPr="00AF1E5A" w:rsidRDefault="00541E99" w:rsidP="00541E99">
            <w:pPr>
              <w:spacing w:line="360" w:lineRule="auto"/>
              <w:rPr>
                <w:rFonts w:ascii="Times New Roman" w:hAnsi="Times New Roman" w:cs="Times New Roman"/>
                <w:sz w:val="24"/>
                <w:szCs w:val="24"/>
              </w:rPr>
            </w:pPr>
            <w:proofErr w:type="spellStart"/>
            <w:r w:rsidRPr="00AF1E5A">
              <w:rPr>
                <w:rFonts w:ascii="Times New Roman" w:hAnsi="Times New Roman" w:cs="Times New Roman"/>
                <w:i/>
                <w:iCs/>
                <w:sz w:val="24"/>
                <w:szCs w:val="24"/>
              </w:rPr>
              <w:t>Cynodon</w:t>
            </w:r>
            <w:proofErr w:type="spellEnd"/>
            <w:r w:rsidRPr="00AF1E5A">
              <w:rPr>
                <w:rFonts w:ascii="Times New Roman" w:hAnsi="Times New Roman" w:cs="Times New Roman"/>
                <w:i/>
                <w:iCs/>
                <w:sz w:val="24"/>
                <w:szCs w:val="24"/>
              </w:rPr>
              <w:t xml:space="preserve"> </w:t>
            </w:r>
            <w:proofErr w:type="spellStart"/>
            <w:r w:rsidRPr="00AF1E5A">
              <w:rPr>
                <w:rFonts w:ascii="Times New Roman" w:hAnsi="Times New Roman" w:cs="Times New Roman"/>
                <w:i/>
                <w:iCs/>
                <w:sz w:val="24"/>
                <w:szCs w:val="24"/>
              </w:rPr>
              <w:t>dactylon</w:t>
            </w:r>
            <w:proofErr w:type="spellEnd"/>
            <w:r w:rsidRPr="00AF1E5A">
              <w:rPr>
                <w:rFonts w:ascii="Times New Roman" w:hAnsi="Times New Roman" w:cs="Times New Roman"/>
                <w:i/>
                <w:iCs/>
                <w:sz w:val="24"/>
                <w:szCs w:val="24"/>
              </w:rPr>
              <w:t xml:space="preserve"> </w:t>
            </w:r>
            <w:r w:rsidRPr="00AF1E5A">
              <w:rPr>
                <w:rFonts w:ascii="Times New Roman" w:hAnsi="Times New Roman" w:cs="Times New Roman"/>
                <w:sz w:val="24"/>
                <w:szCs w:val="24"/>
              </w:rPr>
              <w:t>(L.) Pers.</w:t>
            </w:r>
          </w:p>
        </w:tc>
        <w:tc>
          <w:tcPr>
            <w:tcW w:w="1416" w:type="dxa"/>
            <w:noWrap/>
            <w:hideMark/>
          </w:tcPr>
          <w:p w14:paraId="67A88316" w14:textId="77777777" w:rsidR="00541E99" w:rsidRPr="00541E99" w:rsidRDefault="00541E99" w:rsidP="00541E99">
            <w:pPr>
              <w:spacing w:line="360" w:lineRule="auto"/>
              <w:rPr>
                <w:rFonts w:ascii="Times New Roman" w:hAnsi="Times New Roman" w:cs="Times New Roman"/>
                <w:b/>
                <w:bCs/>
                <w:sz w:val="24"/>
                <w:szCs w:val="24"/>
              </w:rPr>
            </w:pPr>
            <w:r w:rsidRPr="00541E99">
              <w:rPr>
                <w:rFonts w:ascii="Times New Roman" w:hAnsi="Times New Roman" w:cs="Times New Roman"/>
                <w:b/>
                <w:bCs/>
                <w:sz w:val="24"/>
                <w:szCs w:val="24"/>
              </w:rPr>
              <w:t>281</w:t>
            </w:r>
          </w:p>
        </w:tc>
        <w:tc>
          <w:tcPr>
            <w:tcW w:w="832" w:type="dxa"/>
            <w:noWrap/>
            <w:hideMark/>
          </w:tcPr>
          <w:p w14:paraId="46B9D3C2" w14:textId="77777777" w:rsidR="00541E99" w:rsidRPr="00541E99" w:rsidRDefault="00541E99" w:rsidP="00541E99">
            <w:pPr>
              <w:spacing w:line="360" w:lineRule="auto"/>
              <w:rPr>
                <w:rFonts w:ascii="Times New Roman" w:hAnsi="Times New Roman" w:cs="Times New Roman"/>
                <w:b/>
                <w:bCs/>
                <w:sz w:val="24"/>
                <w:szCs w:val="24"/>
              </w:rPr>
            </w:pPr>
            <w:r w:rsidRPr="00541E99">
              <w:rPr>
                <w:rFonts w:ascii="Times New Roman" w:hAnsi="Times New Roman" w:cs="Times New Roman"/>
                <w:b/>
                <w:bCs/>
                <w:sz w:val="24"/>
                <w:szCs w:val="24"/>
              </w:rPr>
              <w:t>0.26</w:t>
            </w:r>
          </w:p>
        </w:tc>
      </w:tr>
      <w:tr w:rsidR="00541E99" w:rsidRPr="00541E99" w14:paraId="35FE2B91" w14:textId="77777777" w:rsidTr="000004F0">
        <w:trPr>
          <w:trHeight w:val="290"/>
        </w:trPr>
        <w:tc>
          <w:tcPr>
            <w:tcW w:w="6812" w:type="dxa"/>
            <w:noWrap/>
            <w:hideMark/>
          </w:tcPr>
          <w:p w14:paraId="5A28A3A7" w14:textId="77777777" w:rsidR="00541E99" w:rsidRPr="00AF1E5A" w:rsidRDefault="00541E99" w:rsidP="00541E99">
            <w:pPr>
              <w:spacing w:line="360" w:lineRule="auto"/>
              <w:rPr>
                <w:rFonts w:ascii="Times New Roman" w:hAnsi="Times New Roman" w:cs="Times New Roman"/>
                <w:sz w:val="24"/>
                <w:szCs w:val="24"/>
              </w:rPr>
            </w:pPr>
            <w:r w:rsidRPr="00AF1E5A">
              <w:rPr>
                <w:rFonts w:ascii="Times New Roman" w:hAnsi="Times New Roman" w:cs="Times New Roman"/>
                <w:i/>
                <w:iCs/>
                <w:sz w:val="24"/>
                <w:szCs w:val="24"/>
                <w:lang w:val="it-IT"/>
              </w:rPr>
              <w:t xml:space="preserve">Ipomoea carnea </w:t>
            </w:r>
            <w:r w:rsidRPr="00AF1E5A">
              <w:rPr>
                <w:rFonts w:ascii="Times New Roman" w:hAnsi="Times New Roman" w:cs="Times New Roman"/>
                <w:sz w:val="24"/>
                <w:szCs w:val="24"/>
                <w:lang w:val="it-IT"/>
              </w:rPr>
              <w:t>Jacq.</w:t>
            </w:r>
          </w:p>
        </w:tc>
        <w:tc>
          <w:tcPr>
            <w:tcW w:w="1416" w:type="dxa"/>
            <w:noWrap/>
            <w:hideMark/>
          </w:tcPr>
          <w:p w14:paraId="641B31CE" w14:textId="77777777" w:rsidR="00541E99" w:rsidRPr="00541E99" w:rsidRDefault="00541E99" w:rsidP="00541E99">
            <w:pPr>
              <w:spacing w:line="360" w:lineRule="auto"/>
              <w:rPr>
                <w:rFonts w:ascii="Times New Roman" w:hAnsi="Times New Roman" w:cs="Times New Roman"/>
                <w:b/>
                <w:bCs/>
                <w:sz w:val="24"/>
                <w:szCs w:val="24"/>
              </w:rPr>
            </w:pPr>
            <w:r w:rsidRPr="00541E99">
              <w:rPr>
                <w:rFonts w:ascii="Times New Roman" w:hAnsi="Times New Roman" w:cs="Times New Roman"/>
                <w:b/>
                <w:bCs/>
                <w:sz w:val="24"/>
                <w:szCs w:val="24"/>
              </w:rPr>
              <w:t>202</w:t>
            </w:r>
          </w:p>
        </w:tc>
        <w:tc>
          <w:tcPr>
            <w:tcW w:w="832" w:type="dxa"/>
            <w:noWrap/>
            <w:hideMark/>
          </w:tcPr>
          <w:p w14:paraId="02529A82" w14:textId="77777777" w:rsidR="00541E99" w:rsidRPr="00541E99" w:rsidRDefault="00541E99" w:rsidP="00541E99">
            <w:pPr>
              <w:spacing w:line="360" w:lineRule="auto"/>
              <w:rPr>
                <w:rFonts w:ascii="Times New Roman" w:hAnsi="Times New Roman" w:cs="Times New Roman"/>
                <w:b/>
                <w:bCs/>
                <w:sz w:val="24"/>
                <w:szCs w:val="24"/>
              </w:rPr>
            </w:pPr>
            <w:r w:rsidRPr="00541E99">
              <w:rPr>
                <w:rFonts w:ascii="Times New Roman" w:hAnsi="Times New Roman" w:cs="Times New Roman"/>
                <w:b/>
                <w:bCs/>
                <w:sz w:val="24"/>
                <w:szCs w:val="24"/>
              </w:rPr>
              <w:t>0.19</w:t>
            </w:r>
          </w:p>
        </w:tc>
      </w:tr>
      <w:tr w:rsidR="00541E99" w:rsidRPr="00541E99" w14:paraId="44034676" w14:textId="77777777" w:rsidTr="000004F0">
        <w:trPr>
          <w:trHeight w:val="290"/>
        </w:trPr>
        <w:tc>
          <w:tcPr>
            <w:tcW w:w="6812" w:type="dxa"/>
            <w:noWrap/>
            <w:hideMark/>
          </w:tcPr>
          <w:p w14:paraId="72DA384F" w14:textId="77777777" w:rsidR="00541E99" w:rsidRPr="00AF1E5A" w:rsidRDefault="00541E99" w:rsidP="00541E99">
            <w:pPr>
              <w:spacing w:line="360" w:lineRule="auto"/>
              <w:rPr>
                <w:rFonts w:ascii="Times New Roman" w:hAnsi="Times New Roman" w:cs="Times New Roman"/>
                <w:sz w:val="24"/>
                <w:szCs w:val="24"/>
              </w:rPr>
            </w:pPr>
            <w:proofErr w:type="spellStart"/>
            <w:r w:rsidRPr="00AF1E5A">
              <w:rPr>
                <w:rFonts w:ascii="Times New Roman" w:hAnsi="Times New Roman" w:cs="Times New Roman"/>
                <w:i/>
                <w:iCs/>
                <w:sz w:val="24"/>
                <w:szCs w:val="24"/>
              </w:rPr>
              <w:t>Sesbania</w:t>
            </w:r>
            <w:proofErr w:type="spellEnd"/>
            <w:r w:rsidRPr="00AF1E5A">
              <w:rPr>
                <w:rFonts w:ascii="Times New Roman" w:hAnsi="Times New Roman" w:cs="Times New Roman"/>
                <w:i/>
                <w:iCs/>
                <w:sz w:val="24"/>
                <w:szCs w:val="24"/>
              </w:rPr>
              <w:t xml:space="preserve"> </w:t>
            </w:r>
            <w:proofErr w:type="spellStart"/>
            <w:r w:rsidRPr="00AF1E5A">
              <w:rPr>
                <w:rFonts w:ascii="Times New Roman" w:hAnsi="Times New Roman" w:cs="Times New Roman"/>
                <w:i/>
                <w:iCs/>
                <w:sz w:val="24"/>
                <w:szCs w:val="24"/>
              </w:rPr>
              <w:t>leptocarpa</w:t>
            </w:r>
            <w:proofErr w:type="spellEnd"/>
            <w:r w:rsidRPr="00AF1E5A">
              <w:rPr>
                <w:rFonts w:ascii="Times New Roman" w:hAnsi="Times New Roman" w:cs="Times New Roman"/>
                <w:i/>
                <w:iCs/>
                <w:sz w:val="24"/>
                <w:szCs w:val="24"/>
              </w:rPr>
              <w:t xml:space="preserve"> </w:t>
            </w:r>
            <w:r w:rsidRPr="00AF1E5A">
              <w:rPr>
                <w:rFonts w:ascii="Times New Roman" w:hAnsi="Times New Roman" w:cs="Times New Roman"/>
                <w:sz w:val="24"/>
                <w:szCs w:val="24"/>
              </w:rPr>
              <w:t>DC.</w:t>
            </w:r>
          </w:p>
        </w:tc>
        <w:tc>
          <w:tcPr>
            <w:tcW w:w="1416" w:type="dxa"/>
            <w:noWrap/>
            <w:hideMark/>
          </w:tcPr>
          <w:p w14:paraId="38AF2F5A" w14:textId="77777777" w:rsidR="00541E99" w:rsidRPr="00541E99" w:rsidRDefault="00541E99" w:rsidP="00541E99">
            <w:pPr>
              <w:spacing w:line="360" w:lineRule="auto"/>
              <w:rPr>
                <w:rFonts w:ascii="Times New Roman" w:hAnsi="Times New Roman" w:cs="Times New Roman"/>
                <w:b/>
                <w:bCs/>
                <w:sz w:val="24"/>
                <w:szCs w:val="24"/>
              </w:rPr>
            </w:pPr>
            <w:r w:rsidRPr="00541E99">
              <w:rPr>
                <w:rFonts w:ascii="Times New Roman" w:hAnsi="Times New Roman" w:cs="Times New Roman"/>
                <w:b/>
                <w:bCs/>
                <w:sz w:val="24"/>
                <w:szCs w:val="24"/>
              </w:rPr>
              <w:t>151</w:t>
            </w:r>
          </w:p>
        </w:tc>
        <w:tc>
          <w:tcPr>
            <w:tcW w:w="832" w:type="dxa"/>
            <w:noWrap/>
            <w:hideMark/>
          </w:tcPr>
          <w:p w14:paraId="33B864E4" w14:textId="77777777" w:rsidR="00541E99" w:rsidRPr="00541E99" w:rsidRDefault="00541E99" w:rsidP="00541E99">
            <w:pPr>
              <w:spacing w:line="360" w:lineRule="auto"/>
              <w:rPr>
                <w:rFonts w:ascii="Times New Roman" w:hAnsi="Times New Roman" w:cs="Times New Roman"/>
                <w:b/>
                <w:bCs/>
                <w:sz w:val="24"/>
                <w:szCs w:val="24"/>
              </w:rPr>
            </w:pPr>
            <w:r w:rsidRPr="00541E99">
              <w:rPr>
                <w:rFonts w:ascii="Times New Roman" w:hAnsi="Times New Roman" w:cs="Times New Roman"/>
                <w:b/>
                <w:bCs/>
                <w:sz w:val="24"/>
                <w:szCs w:val="24"/>
              </w:rPr>
              <w:t>0.14</w:t>
            </w:r>
          </w:p>
        </w:tc>
      </w:tr>
      <w:tr w:rsidR="00541E99" w:rsidRPr="00541E99" w14:paraId="27F010A4" w14:textId="77777777" w:rsidTr="000004F0">
        <w:trPr>
          <w:trHeight w:val="290"/>
        </w:trPr>
        <w:tc>
          <w:tcPr>
            <w:tcW w:w="6812" w:type="dxa"/>
            <w:noWrap/>
            <w:hideMark/>
          </w:tcPr>
          <w:p w14:paraId="4CB2E938" w14:textId="77777777" w:rsidR="00541E99" w:rsidRPr="00AF1E5A" w:rsidRDefault="00541E99" w:rsidP="00541E99">
            <w:pPr>
              <w:spacing w:line="360" w:lineRule="auto"/>
              <w:rPr>
                <w:rFonts w:ascii="Times New Roman" w:hAnsi="Times New Roman" w:cs="Times New Roman"/>
                <w:sz w:val="24"/>
                <w:szCs w:val="24"/>
              </w:rPr>
            </w:pPr>
            <w:proofErr w:type="spellStart"/>
            <w:r w:rsidRPr="00AF1E5A">
              <w:rPr>
                <w:rFonts w:ascii="Times New Roman" w:hAnsi="Times New Roman" w:cs="Times New Roman"/>
                <w:i/>
                <w:iCs/>
                <w:sz w:val="24"/>
                <w:szCs w:val="24"/>
              </w:rPr>
              <w:t>Cyperus</w:t>
            </w:r>
            <w:proofErr w:type="spellEnd"/>
            <w:r w:rsidRPr="00AF1E5A">
              <w:rPr>
                <w:rFonts w:ascii="Times New Roman" w:hAnsi="Times New Roman" w:cs="Times New Roman"/>
                <w:i/>
                <w:iCs/>
                <w:sz w:val="24"/>
                <w:szCs w:val="24"/>
              </w:rPr>
              <w:t xml:space="preserve"> </w:t>
            </w:r>
            <w:proofErr w:type="spellStart"/>
            <w:r w:rsidRPr="00AF1E5A">
              <w:rPr>
                <w:rFonts w:ascii="Times New Roman" w:hAnsi="Times New Roman" w:cs="Times New Roman"/>
                <w:i/>
                <w:iCs/>
                <w:sz w:val="24"/>
                <w:szCs w:val="24"/>
              </w:rPr>
              <w:t>articulatus</w:t>
            </w:r>
            <w:proofErr w:type="spellEnd"/>
            <w:r w:rsidRPr="00AF1E5A">
              <w:rPr>
                <w:rFonts w:ascii="Times New Roman" w:hAnsi="Times New Roman" w:cs="Times New Roman"/>
                <w:i/>
                <w:iCs/>
                <w:sz w:val="24"/>
                <w:szCs w:val="24"/>
              </w:rPr>
              <w:t xml:space="preserve"> </w:t>
            </w:r>
            <w:r w:rsidRPr="00AF1E5A">
              <w:rPr>
                <w:rFonts w:ascii="Times New Roman" w:hAnsi="Times New Roman" w:cs="Times New Roman"/>
                <w:sz w:val="24"/>
                <w:szCs w:val="24"/>
              </w:rPr>
              <w:t>L.</w:t>
            </w:r>
          </w:p>
        </w:tc>
        <w:tc>
          <w:tcPr>
            <w:tcW w:w="1416" w:type="dxa"/>
            <w:noWrap/>
            <w:hideMark/>
          </w:tcPr>
          <w:p w14:paraId="06A9E6B5" w14:textId="77777777" w:rsidR="00541E99" w:rsidRPr="00541E99" w:rsidRDefault="00541E99" w:rsidP="00541E99">
            <w:pPr>
              <w:spacing w:line="360" w:lineRule="auto"/>
              <w:rPr>
                <w:rFonts w:ascii="Times New Roman" w:hAnsi="Times New Roman" w:cs="Times New Roman"/>
                <w:b/>
                <w:bCs/>
                <w:sz w:val="24"/>
                <w:szCs w:val="24"/>
              </w:rPr>
            </w:pPr>
            <w:r w:rsidRPr="00541E99">
              <w:rPr>
                <w:rFonts w:ascii="Times New Roman" w:hAnsi="Times New Roman" w:cs="Times New Roman"/>
                <w:b/>
                <w:bCs/>
                <w:sz w:val="24"/>
                <w:szCs w:val="24"/>
              </w:rPr>
              <w:t>143.5</w:t>
            </w:r>
          </w:p>
        </w:tc>
        <w:tc>
          <w:tcPr>
            <w:tcW w:w="832" w:type="dxa"/>
            <w:noWrap/>
            <w:hideMark/>
          </w:tcPr>
          <w:p w14:paraId="3F046DAB" w14:textId="77777777" w:rsidR="00541E99" w:rsidRPr="00541E99" w:rsidRDefault="00541E99" w:rsidP="00541E99">
            <w:pPr>
              <w:spacing w:line="360" w:lineRule="auto"/>
              <w:rPr>
                <w:rFonts w:ascii="Times New Roman" w:hAnsi="Times New Roman" w:cs="Times New Roman"/>
                <w:b/>
                <w:bCs/>
                <w:sz w:val="24"/>
                <w:szCs w:val="24"/>
              </w:rPr>
            </w:pPr>
            <w:r w:rsidRPr="00541E99">
              <w:rPr>
                <w:rFonts w:ascii="Times New Roman" w:hAnsi="Times New Roman" w:cs="Times New Roman"/>
                <w:b/>
                <w:bCs/>
                <w:sz w:val="24"/>
                <w:szCs w:val="24"/>
              </w:rPr>
              <w:t>0.13</w:t>
            </w:r>
          </w:p>
        </w:tc>
      </w:tr>
      <w:tr w:rsidR="00541E99" w:rsidRPr="00541E99" w14:paraId="6F3AAF18" w14:textId="77777777" w:rsidTr="000004F0">
        <w:trPr>
          <w:trHeight w:val="290"/>
        </w:trPr>
        <w:tc>
          <w:tcPr>
            <w:tcW w:w="6812" w:type="dxa"/>
            <w:noWrap/>
            <w:hideMark/>
          </w:tcPr>
          <w:p w14:paraId="3FBB1D0C" w14:textId="77777777" w:rsidR="00541E99" w:rsidRPr="00AF1E5A" w:rsidRDefault="00541E99" w:rsidP="00541E99">
            <w:pPr>
              <w:spacing w:line="360" w:lineRule="auto"/>
              <w:rPr>
                <w:rFonts w:ascii="Times New Roman" w:hAnsi="Times New Roman" w:cs="Times New Roman"/>
                <w:sz w:val="24"/>
                <w:szCs w:val="24"/>
              </w:rPr>
            </w:pPr>
            <w:proofErr w:type="spellStart"/>
            <w:r w:rsidRPr="00AF1E5A">
              <w:rPr>
                <w:rFonts w:ascii="Times New Roman" w:hAnsi="Times New Roman" w:cs="Times New Roman"/>
                <w:i/>
                <w:iCs/>
                <w:sz w:val="24"/>
                <w:szCs w:val="24"/>
              </w:rPr>
              <w:t>Securidaca</w:t>
            </w:r>
            <w:proofErr w:type="spellEnd"/>
            <w:r w:rsidRPr="00AF1E5A">
              <w:rPr>
                <w:rFonts w:ascii="Times New Roman" w:hAnsi="Times New Roman" w:cs="Times New Roman"/>
                <w:i/>
                <w:iCs/>
                <w:sz w:val="24"/>
                <w:szCs w:val="24"/>
              </w:rPr>
              <w:t xml:space="preserve"> </w:t>
            </w:r>
            <w:proofErr w:type="spellStart"/>
            <w:r w:rsidRPr="00AF1E5A">
              <w:rPr>
                <w:rFonts w:ascii="Times New Roman" w:hAnsi="Times New Roman" w:cs="Times New Roman"/>
                <w:i/>
                <w:iCs/>
                <w:sz w:val="24"/>
                <w:szCs w:val="24"/>
              </w:rPr>
              <w:t>longipedunculata</w:t>
            </w:r>
            <w:proofErr w:type="spellEnd"/>
            <w:r w:rsidRPr="00AF1E5A">
              <w:rPr>
                <w:rFonts w:ascii="Times New Roman" w:hAnsi="Times New Roman" w:cs="Times New Roman"/>
                <w:sz w:val="24"/>
                <w:szCs w:val="24"/>
              </w:rPr>
              <w:t xml:space="preserve"> </w:t>
            </w:r>
            <w:proofErr w:type="spellStart"/>
            <w:r w:rsidRPr="00AF1E5A">
              <w:rPr>
                <w:rFonts w:ascii="Times New Roman" w:hAnsi="Times New Roman" w:cs="Times New Roman"/>
                <w:sz w:val="24"/>
                <w:szCs w:val="24"/>
              </w:rPr>
              <w:t>Fresen</w:t>
            </w:r>
            <w:proofErr w:type="spellEnd"/>
            <w:r w:rsidRPr="00AF1E5A">
              <w:rPr>
                <w:rFonts w:ascii="Times New Roman" w:hAnsi="Times New Roman" w:cs="Times New Roman"/>
                <w:sz w:val="24"/>
                <w:szCs w:val="24"/>
              </w:rPr>
              <w:t xml:space="preserve"> .</w:t>
            </w:r>
          </w:p>
        </w:tc>
        <w:tc>
          <w:tcPr>
            <w:tcW w:w="1416" w:type="dxa"/>
            <w:noWrap/>
            <w:hideMark/>
          </w:tcPr>
          <w:p w14:paraId="08563B6A" w14:textId="77777777" w:rsidR="00541E99" w:rsidRPr="00541E99" w:rsidRDefault="00541E99" w:rsidP="00541E99">
            <w:pPr>
              <w:spacing w:line="360" w:lineRule="auto"/>
              <w:rPr>
                <w:rFonts w:ascii="Times New Roman" w:hAnsi="Times New Roman" w:cs="Times New Roman"/>
                <w:b/>
                <w:bCs/>
                <w:sz w:val="24"/>
                <w:szCs w:val="24"/>
              </w:rPr>
            </w:pPr>
            <w:r w:rsidRPr="00541E99">
              <w:rPr>
                <w:rFonts w:ascii="Times New Roman" w:hAnsi="Times New Roman" w:cs="Times New Roman"/>
                <w:b/>
                <w:bCs/>
                <w:sz w:val="24"/>
                <w:szCs w:val="24"/>
              </w:rPr>
              <w:t>127.5</w:t>
            </w:r>
          </w:p>
        </w:tc>
        <w:tc>
          <w:tcPr>
            <w:tcW w:w="832" w:type="dxa"/>
            <w:noWrap/>
            <w:hideMark/>
          </w:tcPr>
          <w:p w14:paraId="6F32141E" w14:textId="77777777" w:rsidR="00541E99" w:rsidRPr="00541E99" w:rsidRDefault="00541E99" w:rsidP="00541E99">
            <w:pPr>
              <w:spacing w:line="360" w:lineRule="auto"/>
              <w:rPr>
                <w:rFonts w:ascii="Times New Roman" w:hAnsi="Times New Roman" w:cs="Times New Roman"/>
                <w:b/>
                <w:bCs/>
                <w:sz w:val="24"/>
                <w:szCs w:val="24"/>
              </w:rPr>
            </w:pPr>
            <w:r w:rsidRPr="00541E99">
              <w:rPr>
                <w:rFonts w:ascii="Times New Roman" w:hAnsi="Times New Roman" w:cs="Times New Roman"/>
                <w:b/>
                <w:bCs/>
                <w:sz w:val="24"/>
                <w:szCs w:val="24"/>
              </w:rPr>
              <w:t>0.12</w:t>
            </w:r>
          </w:p>
        </w:tc>
      </w:tr>
      <w:tr w:rsidR="00541E99" w:rsidRPr="00541E99" w14:paraId="7892D74A" w14:textId="77777777" w:rsidTr="000004F0">
        <w:trPr>
          <w:trHeight w:val="290"/>
        </w:trPr>
        <w:tc>
          <w:tcPr>
            <w:tcW w:w="6812" w:type="dxa"/>
            <w:noWrap/>
            <w:hideMark/>
          </w:tcPr>
          <w:p w14:paraId="395C10A6" w14:textId="77777777" w:rsidR="00541E99" w:rsidRPr="00AF1E5A" w:rsidRDefault="00541E99" w:rsidP="00541E99">
            <w:pPr>
              <w:spacing w:line="360" w:lineRule="auto"/>
              <w:rPr>
                <w:rFonts w:ascii="Times New Roman" w:hAnsi="Times New Roman" w:cs="Times New Roman"/>
                <w:sz w:val="24"/>
                <w:szCs w:val="24"/>
              </w:rPr>
            </w:pPr>
            <w:r w:rsidRPr="00AF1E5A">
              <w:rPr>
                <w:rFonts w:ascii="Times New Roman" w:hAnsi="Times New Roman" w:cs="Times New Roman"/>
                <w:i/>
                <w:iCs/>
                <w:sz w:val="24"/>
                <w:szCs w:val="24"/>
                <w:lang w:val="it-IT"/>
              </w:rPr>
              <w:t xml:space="preserve">Ludwigia adscensdans </w:t>
            </w:r>
            <w:r w:rsidRPr="00AF1E5A">
              <w:rPr>
                <w:rFonts w:ascii="Times New Roman" w:hAnsi="Times New Roman" w:cs="Times New Roman"/>
                <w:sz w:val="24"/>
                <w:szCs w:val="24"/>
                <w:lang w:val="it-IT"/>
              </w:rPr>
              <w:t xml:space="preserve">(L) Hara = </w:t>
            </w:r>
            <w:r w:rsidRPr="00AF1E5A">
              <w:rPr>
                <w:rFonts w:ascii="Times New Roman" w:hAnsi="Times New Roman" w:cs="Times New Roman"/>
                <w:i/>
                <w:iCs/>
                <w:sz w:val="24"/>
                <w:szCs w:val="24"/>
                <w:lang w:val="it-IT"/>
              </w:rPr>
              <w:t xml:space="preserve">Ludwigia stolonifera </w:t>
            </w:r>
            <w:r w:rsidRPr="00AF1E5A">
              <w:rPr>
                <w:rFonts w:ascii="Times New Roman" w:hAnsi="Times New Roman" w:cs="Times New Roman"/>
                <w:sz w:val="24"/>
                <w:szCs w:val="24"/>
                <w:lang w:val="it-IT"/>
              </w:rPr>
              <w:t>(Guill. Et Perr.) Raven.</w:t>
            </w:r>
          </w:p>
        </w:tc>
        <w:tc>
          <w:tcPr>
            <w:tcW w:w="1416" w:type="dxa"/>
            <w:noWrap/>
            <w:hideMark/>
          </w:tcPr>
          <w:p w14:paraId="1BF77D8F" w14:textId="77777777" w:rsidR="00541E99" w:rsidRPr="00541E99" w:rsidRDefault="00541E99" w:rsidP="00541E99">
            <w:pPr>
              <w:spacing w:line="360" w:lineRule="auto"/>
              <w:rPr>
                <w:rFonts w:ascii="Times New Roman" w:hAnsi="Times New Roman" w:cs="Times New Roman"/>
                <w:b/>
                <w:bCs/>
                <w:sz w:val="24"/>
                <w:szCs w:val="24"/>
              </w:rPr>
            </w:pPr>
            <w:r w:rsidRPr="00541E99">
              <w:rPr>
                <w:rFonts w:ascii="Times New Roman" w:hAnsi="Times New Roman" w:cs="Times New Roman"/>
                <w:b/>
                <w:bCs/>
                <w:sz w:val="24"/>
                <w:szCs w:val="24"/>
              </w:rPr>
              <w:t>116</w:t>
            </w:r>
          </w:p>
        </w:tc>
        <w:tc>
          <w:tcPr>
            <w:tcW w:w="832" w:type="dxa"/>
            <w:noWrap/>
            <w:hideMark/>
          </w:tcPr>
          <w:p w14:paraId="009894D8" w14:textId="77777777" w:rsidR="00541E99" w:rsidRPr="00541E99" w:rsidRDefault="00541E99" w:rsidP="00541E99">
            <w:pPr>
              <w:spacing w:line="360" w:lineRule="auto"/>
              <w:rPr>
                <w:rFonts w:ascii="Times New Roman" w:hAnsi="Times New Roman" w:cs="Times New Roman"/>
                <w:b/>
                <w:bCs/>
                <w:sz w:val="24"/>
                <w:szCs w:val="24"/>
              </w:rPr>
            </w:pPr>
            <w:r w:rsidRPr="00541E99">
              <w:rPr>
                <w:rFonts w:ascii="Times New Roman" w:hAnsi="Times New Roman" w:cs="Times New Roman"/>
                <w:b/>
                <w:bCs/>
                <w:sz w:val="24"/>
                <w:szCs w:val="24"/>
              </w:rPr>
              <w:t>0.11</w:t>
            </w:r>
          </w:p>
        </w:tc>
      </w:tr>
      <w:tr w:rsidR="00541E99" w:rsidRPr="00541E99" w14:paraId="59342F12" w14:textId="77777777" w:rsidTr="000004F0">
        <w:trPr>
          <w:trHeight w:val="290"/>
        </w:trPr>
        <w:tc>
          <w:tcPr>
            <w:tcW w:w="6812" w:type="dxa"/>
            <w:noWrap/>
            <w:hideMark/>
          </w:tcPr>
          <w:p w14:paraId="345A3443" w14:textId="77777777" w:rsidR="00541E99" w:rsidRPr="00AF1E5A" w:rsidRDefault="00541E99" w:rsidP="00541E99">
            <w:pPr>
              <w:spacing w:line="360" w:lineRule="auto"/>
              <w:rPr>
                <w:rFonts w:ascii="Times New Roman" w:hAnsi="Times New Roman" w:cs="Times New Roman"/>
                <w:sz w:val="24"/>
                <w:szCs w:val="24"/>
              </w:rPr>
            </w:pPr>
            <w:r w:rsidRPr="00AF1E5A">
              <w:rPr>
                <w:rFonts w:ascii="Times New Roman" w:hAnsi="Times New Roman" w:cs="Times New Roman"/>
                <w:i/>
                <w:iCs/>
                <w:sz w:val="24"/>
                <w:szCs w:val="24"/>
                <w:lang w:val="it-IT"/>
              </w:rPr>
              <w:t xml:space="preserve">Nymphaea lotus </w:t>
            </w:r>
            <w:r w:rsidRPr="00AF1E5A">
              <w:rPr>
                <w:rFonts w:ascii="Times New Roman" w:hAnsi="Times New Roman" w:cs="Times New Roman"/>
                <w:sz w:val="24"/>
                <w:szCs w:val="24"/>
                <w:lang w:val="it-IT"/>
              </w:rPr>
              <w:t>Linn.</w:t>
            </w:r>
          </w:p>
        </w:tc>
        <w:tc>
          <w:tcPr>
            <w:tcW w:w="1416" w:type="dxa"/>
            <w:noWrap/>
            <w:hideMark/>
          </w:tcPr>
          <w:p w14:paraId="0393AF75" w14:textId="77777777" w:rsidR="00541E99" w:rsidRPr="00541E99" w:rsidRDefault="00541E99" w:rsidP="00541E99">
            <w:pPr>
              <w:spacing w:line="360" w:lineRule="auto"/>
              <w:rPr>
                <w:rFonts w:ascii="Times New Roman" w:hAnsi="Times New Roman" w:cs="Times New Roman"/>
                <w:b/>
                <w:bCs/>
                <w:sz w:val="24"/>
                <w:szCs w:val="24"/>
              </w:rPr>
            </w:pPr>
            <w:r w:rsidRPr="00541E99">
              <w:rPr>
                <w:rFonts w:ascii="Times New Roman" w:hAnsi="Times New Roman" w:cs="Times New Roman"/>
                <w:b/>
                <w:bCs/>
                <w:sz w:val="24"/>
                <w:szCs w:val="24"/>
              </w:rPr>
              <w:t>93</w:t>
            </w:r>
          </w:p>
        </w:tc>
        <w:tc>
          <w:tcPr>
            <w:tcW w:w="832" w:type="dxa"/>
            <w:noWrap/>
            <w:hideMark/>
          </w:tcPr>
          <w:p w14:paraId="53BEC90F" w14:textId="77777777" w:rsidR="00541E99" w:rsidRPr="00541E99" w:rsidRDefault="00541E99" w:rsidP="00541E99">
            <w:pPr>
              <w:spacing w:line="360" w:lineRule="auto"/>
              <w:rPr>
                <w:rFonts w:ascii="Times New Roman" w:hAnsi="Times New Roman" w:cs="Times New Roman"/>
                <w:b/>
                <w:bCs/>
                <w:sz w:val="24"/>
                <w:szCs w:val="24"/>
              </w:rPr>
            </w:pPr>
            <w:r w:rsidRPr="00541E99">
              <w:rPr>
                <w:rFonts w:ascii="Times New Roman" w:hAnsi="Times New Roman" w:cs="Times New Roman"/>
                <w:b/>
                <w:bCs/>
                <w:sz w:val="24"/>
                <w:szCs w:val="24"/>
              </w:rPr>
              <w:t>0.09</w:t>
            </w:r>
          </w:p>
        </w:tc>
      </w:tr>
      <w:tr w:rsidR="00541E99" w:rsidRPr="00541E99" w14:paraId="170D41C5" w14:textId="77777777" w:rsidTr="000004F0">
        <w:trPr>
          <w:trHeight w:val="290"/>
        </w:trPr>
        <w:tc>
          <w:tcPr>
            <w:tcW w:w="6812" w:type="dxa"/>
            <w:noWrap/>
            <w:hideMark/>
          </w:tcPr>
          <w:p w14:paraId="41FEB196" w14:textId="77777777" w:rsidR="00541E99" w:rsidRPr="00AF1E5A" w:rsidRDefault="00541E99" w:rsidP="00541E99">
            <w:pPr>
              <w:spacing w:line="360" w:lineRule="auto"/>
              <w:rPr>
                <w:rFonts w:ascii="Times New Roman" w:hAnsi="Times New Roman" w:cs="Times New Roman"/>
                <w:sz w:val="24"/>
                <w:szCs w:val="24"/>
              </w:rPr>
            </w:pPr>
            <w:r w:rsidRPr="00AF1E5A">
              <w:rPr>
                <w:rFonts w:ascii="Times New Roman" w:hAnsi="Times New Roman" w:cs="Times New Roman"/>
                <w:i/>
                <w:iCs/>
                <w:sz w:val="24"/>
                <w:szCs w:val="24"/>
              </w:rPr>
              <w:t xml:space="preserve">Typha </w:t>
            </w:r>
            <w:proofErr w:type="spellStart"/>
            <w:r w:rsidRPr="00AF1E5A">
              <w:rPr>
                <w:rFonts w:ascii="Times New Roman" w:hAnsi="Times New Roman" w:cs="Times New Roman"/>
                <w:i/>
                <w:iCs/>
                <w:sz w:val="24"/>
                <w:szCs w:val="24"/>
              </w:rPr>
              <w:t>domingensis</w:t>
            </w:r>
            <w:proofErr w:type="spellEnd"/>
            <w:r w:rsidRPr="00AF1E5A">
              <w:rPr>
                <w:rFonts w:ascii="Times New Roman" w:hAnsi="Times New Roman" w:cs="Times New Roman"/>
                <w:i/>
                <w:iCs/>
                <w:sz w:val="24"/>
                <w:szCs w:val="24"/>
              </w:rPr>
              <w:t xml:space="preserve"> </w:t>
            </w:r>
            <w:r w:rsidRPr="00AF1E5A">
              <w:rPr>
                <w:rFonts w:ascii="Times New Roman" w:hAnsi="Times New Roman" w:cs="Times New Roman"/>
                <w:sz w:val="24"/>
                <w:szCs w:val="24"/>
              </w:rPr>
              <w:t xml:space="preserve">(Pers.) </w:t>
            </w:r>
            <w:proofErr w:type="spellStart"/>
            <w:r w:rsidRPr="00AF1E5A">
              <w:rPr>
                <w:rFonts w:ascii="Times New Roman" w:hAnsi="Times New Roman" w:cs="Times New Roman"/>
                <w:sz w:val="24"/>
                <w:szCs w:val="24"/>
              </w:rPr>
              <w:t>Steud</w:t>
            </w:r>
            <w:proofErr w:type="spellEnd"/>
            <w:r w:rsidRPr="00AF1E5A">
              <w:rPr>
                <w:rFonts w:ascii="Times New Roman" w:hAnsi="Times New Roman" w:cs="Times New Roman"/>
                <w:sz w:val="24"/>
                <w:szCs w:val="24"/>
              </w:rPr>
              <w:t xml:space="preserve"> .</w:t>
            </w:r>
          </w:p>
        </w:tc>
        <w:tc>
          <w:tcPr>
            <w:tcW w:w="1416" w:type="dxa"/>
            <w:noWrap/>
            <w:hideMark/>
          </w:tcPr>
          <w:p w14:paraId="62EF9E7B" w14:textId="77777777" w:rsidR="00541E99" w:rsidRPr="00541E99" w:rsidRDefault="00541E99" w:rsidP="00541E99">
            <w:pPr>
              <w:spacing w:line="360" w:lineRule="auto"/>
              <w:rPr>
                <w:rFonts w:ascii="Times New Roman" w:hAnsi="Times New Roman" w:cs="Times New Roman"/>
                <w:b/>
                <w:bCs/>
                <w:sz w:val="24"/>
                <w:szCs w:val="24"/>
              </w:rPr>
            </w:pPr>
            <w:r w:rsidRPr="00541E99">
              <w:rPr>
                <w:rFonts w:ascii="Times New Roman" w:hAnsi="Times New Roman" w:cs="Times New Roman"/>
                <w:b/>
                <w:bCs/>
                <w:sz w:val="24"/>
                <w:szCs w:val="24"/>
              </w:rPr>
              <w:t>90</w:t>
            </w:r>
          </w:p>
        </w:tc>
        <w:tc>
          <w:tcPr>
            <w:tcW w:w="832" w:type="dxa"/>
            <w:noWrap/>
            <w:hideMark/>
          </w:tcPr>
          <w:p w14:paraId="1D9FD078" w14:textId="77777777" w:rsidR="00541E99" w:rsidRPr="00541E99" w:rsidRDefault="00541E99" w:rsidP="00541E99">
            <w:pPr>
              <w:spacing w:line="360" w:lineRule="auto"/>
              <w:rPr>
                <w:rFonts w:ascii="Times New Roman" w:hAnsi="Times New Roman" w:cs="Times New Roman"/>
                <w:b/>
                <w:bCs/>
                <w:sz w:val="24"/>
                <w:szCs w:val="24"/>
              </w:rPr>
            </w:pPr>
            <w:r w:rsidRPr="00541E99">
              <w:rPr>
                <w:rFonts w:ascii="Times New Roman" w:hAnsi="Times New Roman" w:cs="Times New Roman"/>
                <w:b/>
                <w:bCs/>
                <w:sz w:val="24"/>
                <w:szCs w:val="24"/>
              </w:rPr>
              <w:t>0.08</w:t>
            </w:r>
          </w:p>
        </w:tc>
      </w:tr>
      <w:tr w:rsidR="00541E99" w:rsidRPr="00541E99" w14:paraId="5066338C" w14:textId="77777777" w:rsidTr="000004F0">
        <w:trPr>
          <w:trHeight w:val="290"/>
        </w:trPr>
        <w:tc>
          <w:tcPr>
            <w:tcW w:w="6812" w:type="dxa"/>
            <w:noWrap/>
            <w:hideMark/>
          </w:tcPr>
          <w:p w14:paraId="72A0E28D" w14:textId="77777777" w:rsidR="00541E99" w:rsidRPr="00AF1E5A" w:rsidRDefault="00541E99" w:rsidP="00541E99">
            <w:pPr>
              <w:spacing w:line="360" w:lineRule="auto"/>
              <w:rPr>
                <w:rFonts w:ascii="Times New Roman" w:hAnsi="Times New Roman" w:cs="Times New Roman"/>
                <w:sz w:val="24"/>
                <w:szCs w:val="24"/>
              </w:rPr>
            </w:pPr>
            <w:proofErr w:type="spellStart"/>
            <w:r w:rsidRPr="00AF1E5A">
              <w:rPr>
                <w:rFonts w:ascii="Times New Roman" w:hAnsi="Times New Roman" w:cs="Times New Roman"/>
                <w:i/>
                <w:iCs/>
                <w:sz w:val="24"/>
                <w:szCs w:val="24"/>
              </w:rPr>
              <w:t>Sacciolepis</w:t>
            </w:r>
            <w:proofErr w:type="spellEnd"/>
            <w:r w:rsidRPr="00AF1E5A">
              <w:rPr>
                <w:rFonts w:ascii="Times New Roman" w:hAnsi="Times New Roman" w:cs="Times New Roman"/>
                <w:i/>
                <w:iCs/>
                <w:sz w:val="24"/>
                <w:szCs w:val="24"/>
              </w:rPr>
              <w:t xml:space="preserve"> </w:t>
            </w:r>
            <w:proofErr w:type="spellStart"/>
            <w:r w:rsidRPr="00AF1E5A">
              <w:rPr>
                <w:rFonts w:ascii="Times New Roman" w:hAnsi="Times New Roman" w:cs="Times New Roman"/>
                <w:i/>
                <w:iCs/>
                <w:sz w:val="24"/>
                <w:szCs w:val="24"/>
              </w:rPr>
              <w:t>africana</w:t>
            </w:r>
            <w:proofErr w:type="spellEnd"/>
            <w:r w:rsidRPr="00AF1E5A">
              <w:rPr>
                <w:rFonts w:ascii="Times New Roman" w:hAnsi="Times New Roman" w:cs="Times New Roman"/>
                <w:sz w:val="24"/>
                <w:szCs w:val="24"/>
              </w:rPr>
              <w:t xml:space="preserve"> Hubb &amp; Snowden.</w:t>
            </w:r>
          </w:p>
        </w:tc>
        <w:tc>
          <w:tcPr>
            <w:tcW w:w="1416" w:type="dxa"/>
            <w:noWrap/>
            <w:hideMark/>
          </w:tcPr>
          <w:p w14:paraId="21204013" w14:textId="77777777" w:rsidR="00541E99" w:rsidRPr="00541E99" w:rsidRDefault="00541E99" w:rsidP="00541E99">
            <w:pPr>
              <w:spacing w:line="360" w:lineRule="auto"/>
              <w:rPr>
                <w:rFonts w:ascii="Times New Roman" w:hAnsi="Times New Roman" w:cs="Times New Roman"/>
                <w:b/>
                <w:bCs/>
                <w:sz w:val="24"/>
                <w:szCs w:val="24"/>
              </w:rPr>
            </w:pPr>
            <w:r w:rsidRPr="00541E99">
              <w:rPr>
                <w:rFonts w:ascii="Times New Roman" w:hAnsi="Times New Roman" w:cs="Times New Roman"/>
                <w:b/>
                <w:bCs/>
                <w:sz w:val="24"/>
                <w:szCs w:val="24"/>
              </w:rPr>
              <w:t>54</w:t>
            </w:r>
          </w:p>
        </w:tc>
        <w:tc>
          <w:tcPr>
            <w:tcW w:w="832" w:type="dxa"/>
            <w:noWrap/>
            <w:hideMark/>
          </w:tcPr>
          <w:p w14:paraId="6D46CE53" w14:textId="77777777" w:rsidR="00541E99" w:rsidRPr="00541E99" w:rsidRDefault="00541E99" w:rsidP="00541E99">
            <w:pPr>
              <w:spacing w:line="360" w:lineRule="auto"/>
              <w:rPr>
                <w:rFonts w:ascii="Times New Roman" w:hAnsi="Times New Roman" w:cs="Times New Roman"/>
                <w:b/>
                <w:bCs/>
                <w:sz w:val="24"/>
                <w:szCs w:val="24"/>
              </w:rPr>
            </w:pPr>
            <w:r w:rsidRPr="00541E99">
              <w:rPr>
                <w:rFonts w:ascii="Times New Roman" w:hAnsi="Times New Roman" w:cs="Times New Roman"/>
                <w:b/>
                <w:bCs/>
                <w:sz w:val="24"/>
                <w:szCs w:val="24"/>
              </w:rPr>
              <w:t>0.05</w:t>
            </w:r>
          </w:p>
        </w:tc>
      </w:tr>
      <w:tr w:rsidR="00541E99" w:rsidRPr="00541E99" w14:paraId="6B54F21D" w14:textId="77777777" w:rsidTr="000004F0">
        <w:trPr>
          <w:trHeight w:val="290"/>
        </w:trPr>
        <w:tc>
          <w:tcPr>
            <w:tcW w:w="6812" w:type="dxa"/>
            <w:noWrap/>
            <w:hideMark/>
          </w:tcPr>
          <w:p w14:paraId="7BD46330" w14:textId="77777777" w:rsidR="00541E99" w:rsidRPr="00AF1E5A" w:rsidRDefault="00541E99" w:rsidP="00541E99">
            <w:pPr>
              <w:spacing w:line="360" w:lineRule="auto"/>
              <w:rPr>
                <w:rFonts w:ascii="Times New Roman" w:hAnsi="Times New Roman" w:cs="Times New Roman"/>
                <w:sz w:val="24"/>
                <w:szCs w:val="24"/>
              </w:rPr>
            </w:pPr>
            <w:proofErr w:type="spellStart"/>
            <w:r w:rsidRPr="00AF1E5A">
              <w:rPr>
                <w:rFonts w:ascii="Times New Roman" w:hAnsi="Times New Roman" w:cs="Times New Roman"/>
                <w:i/>
                <w:iCs/>
                <w:sz w:val="24"/>
                <w:szCs w:val="24"/>
              </w:rPr>
              <w:t>Ischaemum</w:t>
            </w:r>
            <w:proofErr w:type="spellEnd"/>
            <w:r w:rsidRPr="00AF1E5A">
              <w:rPr>
                <w:rFonts w:ascii="Times New Roman" w:hAnsi="Times New Roman" w:cs="Times New Roman"/>
                <w:i/>
                <w:iCs/>
                <w:sz w:val="24"/>
                <w:szCs w:val="24"/>
              </w:rPr>
              <w:t xml:space="preserve"> </w:t>
            </w:r>
            <w:proofErr w:type="spellStart"/>
            <w:r w:rsidRPr="00AF1E5A">
              <w:rPr>
                <w:rFonts w:ascii="Times New Roman" w:hAnsi="Times New Roman" w:cs="Times New Roman"/>
                <w:i/>
                <w:iCs/>
                <w:sz w:val="24"/>
                <w:szCs w:val="24"/>
              </w:rPr>
              <w:t>rugosum</w:t>
            </w:r>
            <w:proofErr w:type="spellEnd"/>
            <w:r w:rsidRPr="00AF1E5A">
              <w:rPr>
                <w:rFonts w:ascii="Times New Roman" w:hAnsi="Times New Roman" w:cs="Times New Roman"/>
                <w:sz w:val="24"/>
                <w:szCs w:val="24"/>
              </w:rPr>
              <w:t xml:space="preserve"> </w:t>
            </w:r>
            <w:proofErr w:type="spellStart"/>
            <w:r w:rsidRPr="00AF1E5A">
              <w:rPr>
                <w:rFonts w:ascii="Times New Roman" w:hAnsi="Times New Roman" w:cs="Times New Roman"/>
                <w:sz w:val="24"/>
                <w:szCs w:val="24"/>
              </w:rPr>
              <w:t>Salibsb</w:t>
            </w:r>
            <w:proofErr w:type="spellEnd"/>
            <w:r w:rsidRPr="00AF1E5A">
              <w:rPr>
                <w:rFonts w:ascii="Times New Roman" w:hAnsi="Times New Roman" w:cs="Times New Roman"/>
                <w:sz w:val="24"/>
                <w:szCs w:val="24"/>
              </w:rPr>
              <w:t xml:space="preserve"> .</w:t>
            </w:r>
          </w:p>
        </w:tc>
        <w:tc>
          <w:tcPr>
            <w:tcW w:w="1416" w:type="dxa"/>
            <w:noWrap/>
            <w:hideMark/>
          </w:tcPr>
          <w:p w14:paraId="1DEE26C5" w14:textId="77777777" w:rsidR="00541E99" w:rsidRPr="00541E99" w:rsidRDefault="00541E99" w:rsidP="00541E99">
            <w:pPr>
              <w:spacing w:line="360" w:lineRule="auto"/>
              <w:rPr>
                <w:rFonts w:ascii="Times New Roman" w:hAnsi="Times New Roman" w:cs="Times New Roman"/>
                <w:b/>
                <w:bCs/>
                <w:sz w:val="24"/>
                <w:szCs w:val="24"/>
              </w:rPr>
            </w:pPr>
            <w:r w:rsidRPr="00541E99">
              <w:rPr>
                <w:rFonts w:ascii="Times New Roman" w:hAnsi="Times New Roman" w:cs="Times New Roman"/>
                <w:b/>
                <w:bCs/>
                <w:sz w:val="24"/>
                <w:szCs w:val="24"/>
              </w:rPr>
              <w:t>52.5</w:t>
            </w:r>
          </w:p>
        </w:tc>
        <w:tc>
          <w:tcPr>
            <w:tcW w:w="832" w:type="dxa"/>
            <w:noWrap/>
            <w:hideMark/>
          </w:tcPr>
          <w:p w14:paraId="545210A2" w14:textId="77777777" w:rsidR="00541E99" w:rsidRPr="00541E99" w:rsidRDefault="00541E99" w:rsidP="00541E99">
            <w:pPr>
              <w:spacing w:line="360" w:lineRule="auto"/>
              <w:rPr>
                <w:rFonts w:ascii="Times New Roman" w:hAnsi="Times New Roman" w:cs="Times New Roman"/>
                <w:b/>
                <w:bCs/>
                <w:sz w:val="24"/>
                <w:szCs w:val="24"/>
              </w:rPr>
            </w:pPr>
            <w:r w:rsidRPr="00541E99">
              <w:rPr>
                <w:rFonts w:ascii="Times New Roman" w:hAnsi="Times New Roman" w:cs="Times New Roman"/>
                <w:b/>
                <w:bCs/>
                <w:sz w:val="24"/>
                <w:szCs w:val="24"/>
              </w:rPr>
              <w:t>0.05</w:t>
            </w:r>
          </w:p>
        </w:tc>
      </w:tr>
      <w:tr w:rsidR="00541E99" w:rsidRPr="00541E99" w14:paraId="605A6C1A" w14:textId="77777777" w:rsidTr="000004F0">
        <w:trPr>
          <w:trHeight w:val="290"/>
        </w:trPr>
        <w:tc>
          <w:tcPr>
            <w:tcW w:w="6812" w:type="dxa"/>
            <w:noWrap/>
            <w:hideMark/>
          </w:tcPr>
          <w:p w14:paraId="34D92584" w14:textId="77777777" w:rsidR="00541E99" w:rsidRPr="00EC7DBF" w:rsidRDefault="00541E99" w:rsidP="00541E99">
            <w:pPr>
              <w:spacing w:line="360" w:lineRule="auto"/>
              <w:rPr>
                <w:rFonts w:ascii="Times New Roman" w:hAnsi="Times New Roman" w:cs="Times New Roman"/>
                <w:sz w:val="24"/>
                <w:szCs w:val="24"/>
                <w:lang w:val="en-US"/>
              </w:rPr>
            </w:pPr>
            <w:proofErr w:type="spellStart"/>
            <w:r w:rsidRPr="00AF1E5A">
              <w:rPr>
                <w:rFonts w:ascii="Times New Roman" w:hAnsi="Times New Roman" w:cs="Times New Roman"/>
                <w:i/>
                <w:iCs/>
                <w:sz w:val="24"/>
                <w:szCs w:val="24"/>
                <w:lang w:val="en-US"/>
              </w:rPr>
              <w:t>Ludwigia</w:t>
            </w:r>
            <w:proofErr w:type="spellEnd"/>
            <w:r w:rsidRPr="00AF1E5A">
              <w:rPr>
                <w:rFonts w:ascii="Times New Roman" w:hAnsi="Times New Roman" w:cs="Times New Roman"/>
                <w:i/>
                <w:iCs/>
                <w:sz w:val="24"/>
                <w:szCs w:val="24"/>
                <w:lang w:val="en-US"/>
              </w:rPr>
              <w:t xml:space="preserve"> </w:t>
            </w:r>
            <w:proofErr w:type="spellStart"/>
            <w:r w:rsidRPr="00AF1E5A">
              <w:rPr>
                <w:rFonts w:ascii="Times New Roman" w:hAnsi="Times New Roman" w:cs="Times New Roman"/>
                <w:i/>
                <w:iCs/>
                <w:sz w:val="24"/>
                <w:szCs w:val="24"/>
                <w:lang w:val="en-US"/>
              </w:rPr>
              <w:t>hyssopifolia</w:t>
            </w:r>
            <w:proofErr w:type="spellEnd"/>
            <w:r w:rsidRPr="00AF1E5A">
              <w:rPr>
                <w:rFonts w:ascii="Times New Roman" w:hAnsi="Times New Roman" w:cs="Times New Roman"/>
                <w:i/>
                <w:iCs/>
                <w:sz w:val="24"/>
                <w:szCs w:val="24"/>
                <w:lang w:val="en-US"/>
              </w:rPr>
              <w:t xml:space="preserve"> </w:t>
            </w:r>
            <w:r w:rsidRPr="00AF1E5A">
              <w:rPr>
                <w:rFonts w:ascii="Times New Roman" w:hAnsi="Times New Roman" w:cs="Times New Roman"/>
                <w:sz w:val="24"/>
                <w:szCs w:val="24"/>
                <w:lang w:val="en-US"/>
              </w:rPr>
              <w:t>(G. Don) Exell.</w:t>
            </w:r>
          </w:p>
        </w:tc>
        <w:tc>
          <w:tcPr>
            <w:tcW w:w="1416" w:type="dxa"/>
            <w:noWrap/>
            <w:hideMark/>
          </w:tcPr>
          <w:p w14:paraId="098110D9" w14:textId="77777777" w:rsidR="00541E99" w:rsidRPr="00541E99" w:rsidRDefault="00541E99" w:rsidP="00541E99">
            <w:pPr>
              <w:spacing w:line="360" w:lineRule="auto"/>
              <w:rPr>
                <w:rFonts w:ascii="Times New Roman" w:hAnsi="Times New Roman" w:cs="Times New Roman"/>
                <w:b/>
                <w:bCs/>
                <w:sz w:val="24"/>
                <w:szCs w:val="24"/>
              </w:rPr>
            </w:pPr>
            <w:r w:rsidRPr="00541E99">
              <w:rPr>
                <w:rFonts w:ascii="Times New Roman" w:hAnsi="Times New Roman" w:cs="Times New Roman"/>
                <w:b/>
                <w:bCs/>
                <w:sz w:val="24"/>
                <w:szCs w:val="24"/>
              </w:rPr>
              <w:t>43.5</w:t>
            </w:r>
          </w:p>
        </w:tc>
        <w:tc>
          <w:tcPr>
            <w:tcW w:w="832" w:type="dxa"/>
            <w:noWrap/>
            <w:hideMark/>
          </w:tcPr>
          <w:p w14:paraId="37700AC8" w14:textId="77777777" w:rsidR="00541E99" w:rsidRPr="00541E99" w:rsidRDefault="00541E99" w:rsidP="00541E99">
            <w:pPr>
              <w:spacing w:line="360" w:lineRule="auto"/>
              <w:rPr>
                <w:rFonts w:ascii="Times New Roman" w:hAnsi="Times New Roman" w:cs="Times New Roman"/>
                <w:b/>
                <w:bCs/>
                <w:sz w:val="24"/>
                <w:szCs w:val="24"/>
              </w:rPr>
            </w:pPr>
            <w:r w:rsidRPr="00541E99">
              <w:rPr>
                <w:rFonts w:ascii="Times New Roman" w:hAnsi="Times New Roman" w:cs="Times New Roman"/>
                <w:b/>
                <w:bCs/>
                <w:sz w:val="24"/>
                <w:szCs w:val="24"/>
              </w:rPr>
              <w:t>0.04</w:t>
            </w:r>
          </w:p>
        </w:tc>
      </w:tr>
      <w:tr w:rsidR="00541E99" w:rsidRPr="00541E99" w14:paraId="000E4A0F" w14:textId="77777777" w:rsidTr="000004F0">
        <w:trPr>
          <w:trHeight w:val="290"/>
        </w:trPr>
        <w:tc>
          <w:tcPr>
            <w:tcW w:w="6812" w:type="dxa"/>
            <w:noWrap/>
            <w:hideMark/>
          </w:tcPr>
          <w:p w14:paraId="07F20C4C" w14:textId="77777777" w:rsidR="00541E99" w:rsidRPr="00AF1E5A" w:rsidRDefault="00541E99" w:rsidP="00541E99">
            <w:pPr>
              <w:spacing w:line="360" w:lineRule="auto"/>
              <w:rPr>
                <w:rFonts w:ascii="Times New Roman" w:hAnsi="Times New Roman" w:cs="Times New Roman"/>
                <w:sz w:val="24"/>
                <w:szCs w:val="24"/>
              </w:rPr>
            </w:pPr>
            <w:r w:rsidRPr="00AF1E5A">
              <w:rPr>
                <w:rFonts w:ascii="Times New Roman" w:hAnsi="Times New Roman" w:cs="Times New Roman"/>
                <w:i/>
                <w:iCs/>
                <w:sz w:val="24"/>
                <w:szCs w:val="24"/>
              </w:rPr>
              <w:t xml:space="preserve">Luffa aegyptiaca </w:t>
            </w:r>
            <w:r w:rsidRPr="00AF1E5A">
              <w:rPr>
                <w:rFonts w:ascii="Times New Roman" w:hAnsi="Times New Roman" w:cs="Times New Roman"/>
                <w:sz w:val="24"/>
                <w:szCs w:val="24"/>
              </w:rPr>
              <w:t>Mill.</w:t>
            </w:r>
          </w:p>
        </w:tc>
        <w:tc>
          <w:tcPr>
            <w:tcW w:w="1416" w:type="dxa"/>
            <w:noWrap/>
            <w:hideMark/>
          </w:tcPr>
          <w:p w14:paraId="6BCE73D5" w14:textId="77777777" w:rsidR="00541E99" w:rsidRPr="00541E99" w:rsidRDefault="00541E99" w:rsidP="00541E99">
            <w:pPr>
              <w:spacing w:line="360" w:lineRule="auto"/>
              <w:rPr>
                <w:rFonts w:ascii="Times New Roman" w:hAnsi="Times New Roman" w:cs="Times New Roman"/>
                <w:b/>
                <w:bCs/>
                <w:sz w:val="24"/>
                <w:szCs w:val="24"/>
              </w:rPr>
            </w:pPr>
            <w:r w:rsidRPr="00541E99">
              <w:rPr>
                <w:rFonts w:ascii="Times New Roman" w:hAnsi="Times New Roman" w:cs="Times New Roman"/>
                <w:b/>
                <w:bCs/>
                <w:sz w:val="24"/>
                <w:szCs w:val="24"/>
              </w:rPr>
              <w:t>39.5</w:t>
            </w:r>
          </w:p>
        </w:tc>
        <w:tc>
          <w:tcPr>
            <w:tcW w:w="832" w:type="dxa"/>
            <w:noWrap/>
            <w:hideMark/>
          </w:tcPr>
          <w:p w14:paraId="6A3EA35E" w14:textId="77777777" w:rsidR="00541E99" w:rsidRPr="00541E99" w:rsidRDefault="00541E99" w:rsidP="00541E99">
            <w:pPr>
              <w:spacing w:line="360" w:lineRule="auto"/>
              <w:rPr>
                <w:rFonts w:ascii="Times New Roman" w:hAnsi="Times New Roman" w:cs="Times New Roman"/>
                <w:b/>
                <w:bCs/>
                <w:sz w:val="24"/>
                <w:szCs w:val="24"/>
              </w:rPr>
            </w:pPr>
            <w:r w:rsidRPr="00541E99">
              <w:rPr>
                <w:rFonts w:ascii="Times New Roman" w:hAnsi="Times New Roman" w:cs="Times New Roman"/>
                <w:b/>
                <w:bCs/>
                <w:sz w:val="24"/>
                <w:szCs w:val="24"/>
              </w:rPr>
              <w:t>0.04</w:t>
            </w:r>
          </w:p>
        </w:tc>
      </w:tr>
      <w:tr w:rsidR="00541E99" w:rsidRPr="00541E99" w14:paraId="13C6CF8E" w14:textId="77777777" w:rsidTr="000004F0">
        <w:trPr>
          <w:trHeight w:val="290"/>
        </w:trPr>
        <w:tc>
          <w:tcPr>
            <w:tcW w:w="6812" w:type="dxa"/>
            <w:noWrap/>
            <w:hideMark/>
          </w:tcPr>
          <w:p w14:paraId="3F3BCD0F" w14:textId="77777777" w:rsidR="00541E99" w:rsidRPr="00AF1E5A" w:rsidRDefault="00541E99" w:rsidP="00541E99">
            <w:pPr>
              <w:spacing w:line="360" w:lineRule="auto"/>
              <w:rPr>
                <w:rFonts w:ascii="Times New Roman" w:hAnsi="Times New Roman" w:cs="Times New Roman"/>
                <w:sz w:val="24"/>
                <w:szCs w:val="24"/>
              </w:rPr>
            </w:pPr>
            <w:proofErr w:type="spellStart"/>
            <w:r w:rsidRPr="00AF1E5A">
              <w:rPr>
                <w:rFonts w:ascii="Times New Roman" w:hAnsi="Times New Roman" w:cs="Times New Roman"/>
                <w:i/>
                <w:iCs/>
                <w:sz w:val="24"/>
                <w:szCs w:val="24"/>
              </w:rPr>
              <w:lastRenderedPageBreak/>
              <w:t>Melochia</w:t>
            </w:r>
            <w:proofErr w:type="spellEnd"/>
            <w:r w:rsidRPr="00AF1E5A">
              <w:rPr>
                <w:rFonts w:ascii="Times New Roman" w:hAnsi="Times New Roman" w:cs="Times New Roman"/>
                <w:i/>
                <w:iCs/>
                <w:sz w:val="24"/>
                <w:szCs w:val="24"/>
              </w:rPr>
              <w:t xml:space="preserve"> </w:t>
            </w:r>
            <w:proofErr w:type="spellStart"/>
            <w:r w:rsidRPr="00AF1E5A">
              <w:rPr>
                <w:rFonts w:ascii="Times New Roman" w:hAnsi="Times New Roman" w:cs="Times New Roman"/>
                <w:i/>
                <w:iCs/>
                <w:sz w:val="24"/>
                <w:szCs w:val="24"/>
              </w:rPr>
              <w:t>corchorifolia</w:t>
            </w:r>
            <w:proofErr w:type="spellEnd"/>
            <w:r w:rsidRPr="00AF1E5A">
              <w:rPr>
                <w:rFonts w:ascii="Times New Roman" w:hAnsi="Times New Roman" w:cs="Times New Roman"/>
                <w:i/>
                <w:iCs/>
                <w:sz w:val="24"/>
                <w:szCs w:val="24"/>
              </w:rPr>
              <w:t xml:space="preserve"> </w:t>
            </w:r>
            <w:r w:rsidRPr="00AF1E5A">
              <w:rPr>
                <w:rFonts w:ascii="Times New Roman" w:hAnsi="Times New Roman" w:cs="Times New Roman"/>
                <w:sz w:val="24"/>
                <w:szCs w:val="24"/>
              </w:rPr>
              <w:t>L.</w:t>
            </w:r>
          </w:p>
        </w:tc>
        <w:tc>
          <w:tcPr>
            <w:tcW w:w="1416" w:type="dxa"/>
            <w:noWrap/>
            <w:hideMark/>
          </w:tcPr>
          <w:p w14:paraId="74368759" w14:textId="77777777" w:rsidR="00541E99" w:rsidRPr="00541E99" w:rsidRDefault="00541E99" w:rsidP="00541E99">
            <w:pPr>
              <w:spacing w:line="360" w:lineRule="auto"/>
              <w:rPr>
                <w:rFonts w:ascii="Times New Roman" w:hAnsi="Times New Roman" w:cs="Times New Roman"/>
                <w:b/>
                <w:bCs/>
                <w:sz w:val="24"/>
                <w:szCs w:val="24"/>
              </w:rPr>
            </w:pPr>
            <w:r w:rsidRPr="00541E99">
              <w:rPr>
                <w:rFonts w:ascii="Times New Roman" w:hAnsi="Times New Roman" w:cs="Times New Roman"/>
                <w:b/>
                <w:bCs/>
                <w:sz w:val="24"/>
                <w:szCs w:val="24"/>
              </w:rPr>
              <w:t>39.5</w:t>
            </w:r>
          </w:p>
        </w:tc>
        <w:tc>
          <w:tcPr>
            <w:tcW w:w="832" w:type="dxa"/>
            <w:noWrap/>
            <w:hideMark/>
          </w:tcPr>
          <w:p w14:paraId="6AF35312" w14:textId="77777777" w:rsidR="00541E99" w:rsidRPr="00541E99" w:rsidRDefault="00541E99" w:rsidP="00541E99">
            <w:pPr>
              <w:spacing w:line="360" w:lineRule="auto"/>
              <w:rPr>
                <w:rFonts w:ascii="Times New Roman" w:hAnsi="Times New Roman" w:cs="Times New Roman"/>
                <w:b/>
                <w:bCs/>
                <w:sz w:val="24"/>
                <w:szCs w:val="24"/>
              </w:rPr>
            </w:pPr>
            <w:r w:rsidRPr="00541E99">
              <w:rPr>
                <w:rFonts w:ascii="Times New Roman" w:hAnsi="Times New Roman" w:cs="Times New Roman"/>
                <w:b/>
                <w:bCs/>
                <w:sz w:val="24"/>
                <w:szCs w:val="24"/>
              </w:rPr>
              <w:t>0.04</w:t>
            </w:r>
          </w:p>
        </w:tc>
      </w:tr>
      <w:tr w:rsidR="00541E99" w:rsidRPr="00541E99" w14:paraId="2BE16AD6" w14:textId="77777777" w:rsidTr="000004F0">
        <w:trPr>
          <w:trHeight w:val="290"/>
        </w:trPr>
        <w:tc>
          <w:tcPr>
            <w:tcW w:w="6812" w:type="dxa"/>
            <w:noWrap/>
            <w:hideMark/>
          </w:tcPr>
          <w:p w14:paraId="4D15315C" w14:textId="77777777" w:rsidR="00541E99" w:rsidRPr="00AF1E5A" w:rsidRDefault="00541E99" w:rsidP="00541E99">
            <w:pPr>
              <w:spacing w:line="360" w:lineRule="auto"/>
              <w:rPr>
                <w:rFonts w:ascii="Times New Roman" w:hAnsi="Times New Roman" w:cs="Times New Roman"/>
                <w:sz w:val="24"/>
                <w:szCs w:val="24"/>
              </w:rPr>
            </w:pPr>
            <w:r w:rsidRPr="00AF1E5A">
              <w:rPr>
                <w:rFonts w:ascii="Times New Roman" w:hAnsi="Times New Roman" w:cs="Times New Roman"/>
                <w:i/>
                <w:iCs/>
                <w:sz w:val="24"/>
                <w:szCs w:val="24"/>
              </w:rPr>
              <w:t xml:space="preserve">Nymphaea lotus </w:t>
            </w:r>
            <w:r w:rsidRPr="00AF1E5A">
              <w:rPr>
                <w:rFonts w:ascii="Times New Roman" w:hAnsi="Times New Roman" w:cs="Times New Roman"/>
                <w:sz w:val="24"/>
                <w:szCs w:val="24"/>
              </w:rPr>
              <w:t>Linn.</w:t>
            </w:r>
          </w:p>
        </w:tc>
        <w:tc>
          <w:tcPr>
            <w:tcW w:w="1416" w:type="dxa"/>
            <w:noWrap/>
            <w:hideMark/>
          </w:tcPr>
          <w:p w14:paraId="411367CB" w14:textId="77777777" w:rsidR="00541E99" w:rsidRPr="00541E99" w:rsidRDefault="00541E99" w:rsidP="00541E99">
            <w:pPr>
              <w:spacing w:line="360" w:lineRule="auto"/>
              <w:rPr>
                <w:rFonts w:ascii="Times New Roman" w:hAnsi="Times New Roman" w:cs="Times New Roman"/>
                <w:b/>
                <w:bCs/>
                <w:sz w:val="24"/>
                <w:szCs w:val="24"/>
              </w:rPr>
            </w:pPr>
            <w:r w:rsidRPr="00541E99">
              <w:rPr>
                <w:rFonts w:ascii="Times New Roman" w:hAnsi="Times New Roman" w:cs="Times New Roman"/>
                <w:b/>
                <w:bCs/>
                <w:sz w:val="24"/>
                <w:szCs w:val="24"/>
              </w:rPr>
              <w:t>38</w:t>
            </w:r>
          </w:p>
        </w:tc>
        <w:tc>
          <w:tcPr>
            <w:tcW w:w="832" w:type="dxa"/>
            <w:noWrap/>
            <w:hideMark/>
          </w:tcPr>
          <w:p w14:paraId="2081BAA1" w14:textId="77777777" w:rsidR="00541E99" w:rsidRPr="00541E99" w:rsidRDefault="00541E99" w:rsidP="00541E99">
            <w:pPr>
              <w:spacing w:line="360" w:lineRule="auto"/>
              <w:rPr>
                <w:rFonts w:ascii="Times New Roman" w:hAnsi="Times New Roman" w:cs="Times New Roman"/>
                <w:b/>
                <w:bCs/>
                <w:sz w:val="24"/>
                <w:szCs w:val="24"/>
              </w:rPr>
            </w:pPr>
            <w:r w:rsidRPr="00541E99">
              <w:rPr>
                <w:rFonts w:ascii="Times New Roman" w:hAnsi="Times New Roman" w:cs="Times New Roman"/>
                <w:b/>
                <w:bCs/>
                <w:sz w:val="24"/>
                <w:szCs w:val="24"/>
              </w:rPr>
              <w:t>0.04</w:t>
            </w:r>
          </w:p>
        </w:tc>
      </w:tr>
      <w:tr w:rsidR="00541E99" w:rsidRPr="00541E99" w14:paraId="3495B457" w14:textId="77777777" w:rsidTr="000004F0">
        <w:trPr>
          <w:trHeight w:val="290"/>
        </w:trPr>
        <w:tc>
          <w:tcPr>
            <w:tcW w:w="6812" w:type="dxa"/>
            <w:noWrap/>
            <w:hideMark/>
          </w:tcPr>
          <w:p w14:paraId="01CC5E00" w14:textId="77777777" w:rsidR="00541E99" w:rsidRPr="00AF1E5A" w:rsidRDefault="00541E99" w:rsidP="00541E99">
            <w:pPr>
              <w:spacing w:line="360" w:lineRule="auto"/>
              <w:rPr>
                <w:rFonts w:ascii="Times New Roman" w:hAnsi="Times New Roman" w:cs="Times New Roman"/>
                <w:sz w:val="24"/>
                <w:szCs w:val="24"/>
              </w:rPr>
            </w:pPr>
            <w:r w:rsidRPr="00AF1E5A">
              <w:rPr>
                <w:rFonts w:ascii="Times New Roman" w:hAnsi="Times New Roman" w:cs="Times New Roman"/>
                <w:i/>
                <w:iCs/>
                <w:sz w:val="24"/>
                <w:szCs w:val="24"/>
              </w:rPr>
              <w:t xml:space="preserve">Prosopis </w:t>
            </w:r>
            <w:proofErr w:type="spellStart"/>
            <w:r w:rsidRPr="00AF1E5A">
              <w:rPr>
                <w:rFonts w:ascii="Times New Roman" w:hAnsi="Times New Roman" w:cs="Times New Roman"/>
                <w:i/>
                <w:iCs/>
                <w:sz w:val="24"/>
                <w:szCs w:val="24"/>
              </w:rPr>
              <w:t>juliflora</w:t>
            </w:r>
            <w:proofErr w:type="spellEnd"/>
            <w:r w:rsidRPr="00AF1E5A">
              <w:rPr>
                <w:rFonts w:ascii="Times New Roman" w:hAnsi="Times New Roman" w:cs="Times New Roman"/>
                <w:i/>
                <w:iCs/>
                <w:sz w:val="24"/>
                <w:szCs w:val="24"/>
              </w:rPr>
              <w:t xml:space="preserve"> </w:t>
            </w:r>
            <w:r w:rsidRPr="00AF1E5A">
              <w:rPr>
                <w:rFonts w:ascii="Times New Roman" w:hAnsi="Times New Roman" w:cs="Times New Roman"/>
                <w:sz w:val="24"/>
                <w:szCs w:val="24"/>
              </w:rPr>
              <w:t>(SW.) DC.</w:t>
            </w:r>
          </w:p>
        </w:tc>
        <w:tc>
          <w:tcPr>
            <w:tcW w:w="1416" w:type="dxa"/>
            <w:noWrap/>
            <w:hideMark/>
          </w:tcPr>
          <w:p w14:paraId="183ED9B4" w14:textId="77777777" w:rsidR="00541E99" w:rsidRPr="00541E99" w:rsidRDefault="00541E99" w:rsidP="00541E99">
            <w:pPr>
              <w:spacing w:line="360" w:lineRule="auto"/>
              <w:rPr>
                <w:rFonts w:ascii="Times New Roman" w:hAnsi="Times New Roman" w:cs="Times New Roman"/>
                <w:b/>
                <w:bCs/>
                <w:sz w:val="24"/>
                <w:szCs w:val="24"/>
              </w:rPr>
            </w:pPr>
            <w:r w:rsidRPr="00541E99">
              <w:rPr>
                <w:rFonts w:ascii="Times New Roman" w:hAnsi="Times New Roman" w:cs="Times New Roman"/>
                <w:b/>
                <w:bCs/>
                <w:sz w:val="24"/>
                <w:szCs w:val="24"/>
              </w:rPr>
              <w:t>38</w:t>
            </w:r>
          </w:p>
        </w:tc>
        <w:tc>
          <w:tcPr>
            <w:tcW w:w="832" w:type="dxa"/>
            <w:noWrap/>
            <w:hideMark/>
          </w:tcPr>
          <w:p w14:paraId="3E328E9B" w14:textId="77777777" w:rsidR="00541E99" w:rsidRPr="00541E99" w:rsidRDefault="00541E99" w:rsidP="00541E99">
            <w:pPr>
              <w:spacing w:line="360" w:lineRule="auto"/>
              <w:rPr>
                <w:rFonts w:ascii="Times New Roman" w:hAnsi="Times New Roman" w:cs="Times New Roman"/>
                <w:b/>
                <w:bCs/>
                <w:sz w:val="24"/>
                <w:szCs w:val="24"/>
              </w:rPr>
            </w:pPr>
            <w:r w:rsidRPr="00541E99">
              <w:rPr>
                <w:rFonts w:ascii="Times New Roman" w:hAnsi="Times New Roman" w:cs="Times New Roman"/>
                <w:b/>
                <w:bCs/>
                <w:sz w:val="24"/>
                <w:szCs w:val="24"/>
              </w:rPr>
              <w:t>0.04</w:t>
            </w:r>
          </w:p>
        </w:tc>
      </w:tr>
      <w:tr w:rsidR="00541E99" w:rsidRPr="00541E99" w14:paraId="332ECBC7" w14:textId="77777777" w:rsidTr="000004F0">
        <w:trPr>
          <w:trHeight w:val="290"/>
        </w:trPr>
        <w:tc>
          <w:tcPr>
            <w:tcW w:w="6812" w:type="dxa"/>
            <w:noWrap/>
            <w:hideMark/>
          </w:tcPr>
          <w:p w14:paraId="6E3433E3" w14:textId="77777777" w:rsidR="00541E99" w:rsidRPr="00AF1E5A" w:rsidRDefault="00541E99" w:rsidP="00541E99">
            <w:pPr>
              <w:spacing w:line="360" w:lineRule="auto"/>
              <w:rPr>
                <w:rFonts w:ascii="Times New Roman" w:hAnsi="Times New Roman" w:cs="Times New Roman"/>
                <w:sz w:val="24"/>
                <w:szCs w:val="24"/>
              </w:rPr>
            </w:pPr>
            <w:r w:rsidRPr="00AF1E5A">
              <w:rPr>
                <w:rFonts w:ascii="Times New Roman" w:hAnsi="Times New Roman" w:cs="Times New Roman"/>
                <w:i/>
                <w:iCs/>
                <w:sz w:val="24"/>
                <w:szCs w:val="24"/>
              </w:rPr>
              <w:t xml:space="preserve">Phoenix dactylifera </w:t>
            </w:r>
            <w:r w:rsidRPr="00AF1E5A">
              <w:rPr>
                <w:rFonts w:ascii="Times New Roman" w:hAnsi="Times New Roman" w:cs="Times New Roman"/>
                <w:sz w:val="24"/>
                <w:szCs w:val="24"/>
              </w:rPr>
              <w:t>L.</w:t>
            </w:r>
          </w:p>
        </w:tc>
        <w:tc>
          <w:tcPr>
            <w:tcW w:w="1416" w:type="dxa"/>
            <w:noWrap/>
            <w:hideMark/>
          </w:tcPr>
          <w:p w14:paraId="63B773D7" w14:textId="77777777" w:rsidR="00541E99" w:rsidRPr="00541E99" w:rsidRDefault="00541E99" w:rsidP="00541E99">
            <w:pPr>
              <w:spacing w:line="360" w:lineRule="auto"/>
              <w:rPr>
                <w:rFonts w:ascii="Times New Roman" w:hAnsi="Times New Roman" w:cs="Times New Roman"/>
                <w:b/>
                <w:bCs/>
                <w:sz w:val="24"/>
                <w:szCs w:val="24"/>
              </w:rPr>
            </w:pPr>
            <w:r w:rsidRPr="00541E99">
              <w:rPr>
                <w:rFonts w:ascii="Times New Roman" w:hAnsi="Times New Roman" w:cs="Times New Roman"/>
                <w:b/>
                <w:bCs/>
                <w:sz w:val="24"/>
                <w:szCs w:val="24"/>
              </w:rPr>
              <w:t>37.5</w:t>
            </w:r>
          </w:p>
        </w:tc>
        <w:tc>
          <w:tcPr>
            <w:tcW w:w="832" w:type="dxa"/>
            <w:noWrap/>
            <w:hideMark/>
          </w:tcPr>
          <w:p w14:paraId="0FE3D9FF" w14:textId="77777777" w:rsidR="00541E99" w:rsidRPr="00541E99" w:rsidRDefault="00541E99" w:rsidP="00541E99">
            <w:pPr>
              <w:spacing w:line="360" w:lineRule="auto"/>
              <w:rPr>
                <w:rFonts w:ascii="Times New Roman" w:hAnsi="Times New Roman" w:cs="Times New Roman"/>
                <w:b/>
                <w:bCs/>
                <w:sz w:val="24"/>
                <w:szCs w:val="24"/>
              </w:rPr>
            </w:pPr>
            <w:r w:rsidRPr="00541E99">
              <w:rPr>
                <w:rFonts w:ascii="Times New Roman" w:hAnsi="Times New Roman" w:cs="Times New Roman"/>
                <w:b/>
                <w:bCs/>
                <w:sz w:val="24"/>
                <w:szCs w:val="24"/>
              </w:rPr>
              <w:t>0.04</w:t>
            </w:r>
          </w:p>
        </w:tc>
      </w:tr>
      <w:tr w:rsidR="00541E99" w:rsidRPr="00541E99" w14:paraId="42B12DCF" w14:textId="77777777" w:rsidTr="000004F0">
        <w:trPr>
          <w:trHeight w:val="290"/>
        </w:trPr>
        <w:tc>
          <w:tcPr>
            <w:tcW w:w="6812" w:type="dxa"/>
            <w:noWrap/>
            <w:hideMark/>
          </w:tcPr>
          <w:p w14:paraId="254C575A" w14:textId="10D91793" w:rsidR="00541E99" w:rsidRPr="00AF1E5A" w:rsidRDefault="00541E99" w:rsidP="00541E99">
            <w:pPr>
              <w:spacing w:line="360" w:lineRule="auto"/>
              <w:rPr>
                <w:rFonts w:ascii="Times New Roman" w:hAnsi="Times New Roman" w:cs="Times New Roman"/>
                <w:sz w:val="24"/>
                <w:szCs w:val="24"/>
              </w:rPr>
            </w:pPr>
            <w:proofErr w:type="spellStart"/>
            <w:r w:rsidRPr="00AF1E5A">
              <w:rPr>
                <w:rFonts w:ascii="Times New Roman" w:hAnsi="Times New Roman" w:cs="Times New Roman"/>
                <w:i/>
                <w:iCs/>
                <w:sz w:val="24"/>
                <w:szCs w:val="24"/>
              </w:rPr>
              <w:t>Sphenoclea</w:t>
            </w:r>
            <w:proofErr w:type="spellEnd"/>
            <w:r w:rsidRPr="00AF1E5A">
              <w:rPr>
                <w:rFonts w:ascii="Times New Roman" w:hAnsi="Times New Roman" w:cs="Times New Roman"/>
                <w:i/>
                <w:iCs/>
                <w:sz w:val="24"/>
                <w:szCs w:val="24"/>
              </w:rPr>
              <w:t xml:space="preserve"> </w:t>
            </w:r>
            <w:proofErr w:type="spellStart"/>
            <w:r w:rsidRPr="00AF1E5A">
              <w:rPr>
                <w:rFonts w:ascii="Times New Roman" w:hAnsi="Times New Roman" w:cs="Times New Roman"/>
                <w:i/>
                <w:iCs/>
                <w:sz w:val="24"/>
                <w:szCs w:val="24"/>
              </w:rPr>
              <w:t>zeylanica</w:t>
            </w:r>
            <w:proofErr w:type="spellEnd"/>
            <w:r w:rsidRPr="00AF1E5A">
              <w:rPr>
                <w:rFonts w:ascii="Times New Roman" w:hAnsi="Times New Roman" w:cs="Times New Roman"/>
                <w:sz w:val="24"/>
                <w:szCs w:val="24"/>
              </w:rPr>
              <w:t xml:space="preserve"> </w:t>
            </w:r>
            <w:proofErr w:type="spellStart"/>
            <w:r w:rsidR="00465747" w:rsidRPr="00AF1E5A">
              <w:rPr>
                <w:rFonts w:ascii="Times New Roman" w:hAnsi="Times New Roman" w:cs="Times New Roman"/>
                <w:sz w:val="24"/>
                <w:szCs w:val="24"/>
              </w:rPr>
              <w:t>Gaertn</w:t>
            </w:r>
            <w:proofErr w:type="spellEnd"/>
            <w:r w:rsidR="00465747" w:rsidRPr="00AF1E5A">
              <w:rPr>
                <w:rFonts w:ascii="Times New Roman" w:hAnsi="Times New Roman" w:cs="Times New Roman"/>
                <w:sz w:val="24"/>
                <w:szCs w:val="24"/>
              </w:rPr>
              <w:t xml:space="preserve"> .</w:t>
            </w:r>
          </w:p>
        </w:tc>
        <w:tc>
          <w:tcPr>
            <w:tcW w:w="1416" w:type="dxa"/>
            <w:noWrap/>
            <w:hideMark/>
          </w:tcPr>
          <w:p w14:paraId="7CBFEB29" w14:textId="77777777" w:rsidR="00541E99" w:rsidRPr="00541E99" w:rsidRDefault="00541E99" w:rsidP="00541E99">
            <w:pPr>
              <w:spacing w:line="360" w:lineRule="auto"/>
              <w:rPr>
                <w:rFonts w:ascii="Times New Roman" w:hAnsi="Times New Roman" w:cs="Times New Roman"/>
                <w:b/>
                <w:bCs/>
                <w:sz w:val="24"/>
                <w:szCs w:val="24"/>
              </w:rPr>
            </w:pPr>
            <w:r w:rsidRPr="00541E99">
              <w:rPr>
                <w:rFonts w:ascii="Times New Roman" w:hAnsi="Times New Roman" w:cs="Times New Roman"/>
                <w:b/>
                <w:bCs/>
                <w:sz w:val="24"/>
                <w:szCs w:val="24"/>
              </w:rPr>
              <w:t>37.5</w:t>
            </w:r>
          </w:p>
        </w:tc>
        <w:tc>
          <w:tcPr>
            <w:tcW w:w="832" w:type="dxa"/>
            <w:noWrap/>
            <w:hideMark/>
          </w:tcPr>
          <w:p w14:paraId="69AD916F" w14:textId="77777777" w:rsidR="00541E99" w:rsidRPr="00541E99" w:rsidRDefault="00541E99" w:rsidP="00541E99">
            <w:pPr>
              <w:spacing w:line="360" w:lineRule="auto"/>
              <w:rPr>
                <w:rFonts w:ascii="Times New Roman" w:hAnsi="Times New Roman" w:cs="Times New Roman"/>
                <w:b/>
                <w:bCs/>
                <w:sz w:val="24"/>
                <w:szCs w:val="24"/>
              </w:rPr>
            </w:pPr>
            <w:r w:rsidRPr="00541E99">
              <w:rPr>
                <w:rFonts w:ascii="Times New Roman" w:hAnsi="Times New Roman" w:cs="Times New Roman"/>
                <w:b/>
                <w:bCs/>
                <w:sz w:val="24"/>
                <w:szCs w:val="24"/>
              </w:rPr>
              <w:t>0.04</w:t>
            </w:r>
          </w:p>
        </w:tc>
      </w:tr>
      <w:tr w:rsidR="00541E99" w:rsidRPr="00541E99" w14:paraId="1FBAF8DE" w14:textId="77777777" w:rsidTr="000004F0">
        <w:trPr>
          <w:trHeight w:val="290"/>
        </w:trPr>
        <w:tc>
          <w:tcPr>
            <w:tcW w:w="6812" w:type="dxa"/>
            <w:noWrap/>
            <w:hideMark/>
          </w:tcPr>
          <w:p w14:paraId="223739EA" w14:textId="77777777" w:rsidR="00541E99" w:rsidRPr="00AF1E5A" w:rsidRDefault="00541E99" w:rsidP="00541E99">
            <w:pPr>
              <w:spacing w:line="360" w:lineRule="auto"/>
              <w:rPr>
                <w:rFonts w:ascii="Times New Roman" w:hAnsi="Times New Roman" w:cs="Times New Roman"/>
                <w:sz w:val="24"/>
                <w:szCs w:val="24"/>
              </w:rPr>
            </w:pPr>
            <w:r w:rsidRPr="00AF1E5A">
              <w:rPr>
                <w:rFonts w:ascii="Times New Roman" w:hAnsi="Times New Roman" w:cs="Times New Roman"/>
                <w:i/>
                <w:iCs/>
                <w:sz w:val="24"/>
                <w:szCs w:val="24"/>
              </w:rPr>
              <w:t xml:space="preserve">Eucalyptus </w:t>
            </w:r>
            <w:proofErr w:type="spellStart"/>
            <w:r w:rsidRPr="00AF1E5A">
              <w:rPr>
                <w:rFonts w:ascii="Times New Roman" w:hAnsi="Times New Roman" w:cs="Times New Roman"/>
                <w:i/>
                <w:iCs/>
                <w:sz w:val="24"/>
                <w:szCs w:val="24"/>
              </w:rPr>
              <w:t>camaldulensis</w:t>
            </w:r>
            <w:proofErr w:type="spellEnd"/>
            <w:r w:rsidRPr="00AF1E5A">
              <w:rPr>
                <w:rFonts w:ascii="Times New Roman" w:hAnsi="Times New Roman" w:cs="Times New Roman"/>
                <w:i/>
                <w:iCs/>
                <w:sz w:val="24"/>
                <w:szCs w:val="24"/>
              </w:rPr>
              <w:t xml:space="preserve"> </w:t>
            </w:r>
            <w:proofErr w:type="spellStart"/>
            <w:r w:rsidRPr="00AF1E5A">
              <w:rPr>
                <w:rFonts w:ascii="Times New Roman" w:hAnsi="Times New Roman" w:cs="Times New Roman"/>
                <w:sz w:val="24"/>
                <w:szCs w:val="24"/>
              </w:rPr>
              <w:t>Dehnh</w:t>
            </w:r>
            <w:proofErr w:type="spellEnd"/>
            <w:r w:rsidRPr="00AF1E5A">
              <w:rPr>
                <w:rFonts w:ascii="Times New Roman" w:hAnsi="Times New Roman" w:cs="Times New Roman"/>
                <w:sz w:val="24"/>
                <w:szCs w:val="24"/>
              </w:rPr>
              <w:t>.</w:t>
            </w:r>
          </w:p>
        </w:tc>
        <w:tc>
          <w:tcPr>
            <w:tcW w:w="1416" w:type="dxa"/>
            <w:noWrap/>
            <w:hideMark/>
          </w:tcPr>
          <w:p w14:paraId="3BB58612" w14:textId="77777777" w:rsidR="00541E99" w:rsidRPr="00541E99" w:rsidRDefault="00541E99" w:rsidP="00541E99">
            <w:pPr>
              <w:spacing w:line="360" w:lineRule="auto"/>
              <w:rPr>
                <w:rFonts w:ascii="Times New Roman" w:hAnsi="Times New Roman" w:cs="Times New Roman"/>
                <w:b/>
                <w:bCs/>
                <w:sz w:val="24"/>
                <w:szCs w:val="24"/>
              </w:rPr>
            </w:pPr>
            <w:r w:rsidRPr="00541E99">
              <w:rPr>
                <w:rFonts w:ascii="Times New Roman" w:hAnsi="Times New Roman" w:cs="Times New Roman"/>
                <w:b/>
                <w:bCs/>
                <w:sz w:val="24"/>
                <w:szCs w:val="24"/>
              </w:rPr>
              <w:t>30.5</w:t>
            </w:r>
          </w:p>
        </w:tc>
        <w:tc>
          <w:tcPr>
            <w:tcW w:w="832" w:type="dxa"/>
            <w:noWrap/>
            <w:hideMark/>
          </w:tcPr>
          <w:p w14:paraId="3DE545FE" w14:textId="77777777" w:rsidR="00541E99" w:rsidRPr="00541E99" w:rsidRDefault="00541E99" w:rsidP="00541E99">
            <w:pPr>
              <w:spacing w:line="360" w:lineRule="auto"/>
              <w:rPr>
                <w:rFonts w:ascii="Times New Roman" w:hAnsi="Times New Roman" w:cs="Times New Roman"/>
                <w:b/>
                <w:bCs/>
                <w:sz w:val="24"/>
                <w:szCs w:val="24"/>
              </w:rPr>
            </w:pPr>
            <w:r w:rsidRPr="00541E99">
              <w:rPr>
                <w:rFonts w:ascii="Times New Roman" w:hAnsi="Times New Roman" w:cs="Times New Roman"/>
                <w:b/>
                <w:bCs/>
                <w:sz w:val="24"/>
                <w:szCs w:val="24"/>
              </w:rPr>
              <w:t>0.03</w:t>
            </w:r>
          </w:p>
        </w:tc>
      </w:tr>
      <w:tr w:rsidR="00541E99" w:rsidRPr="00541E99" w14:paraId="264ABF4E" w14:textId="77777777" w:rsidTr="000004F0">
        <w:trPr>
          <w:trHeight w:val="290"/>
        </w:trPr>
        <w:tc>
          <w:tcPr>
            <w:tcW w:w="6812" w:type="dxa"/>
            <w:noWrap/>
            <w:hideMark/>
          </w:tcPr>
          <w:p w14:paraId="62EA1D16" w14:textId="77777777" w:rsidR="00541E99" w:rsidRPr="00AF1E5A" w:rsidRDefault="00541E99" w:rsidP="00541E99">
            <w:pPr>
              <w:spacing w:line="360" w:lineRule="auto"/>
              <w:rPr>
                <w:rFonts w:ascii="Times New Roman" w:hAnsi="Times New Roman" w:cs="Times New Roman"/>
                <w:sz w:val="24"/>
                <w:szCs w:val="24"/>
              </w:rPr>
            </w:pPr>
            <w:proofErr w:type="spellStart"/>
            <w:r w:rsidRPr="00AF1E5A">
              <w:rPr>
                <w:rFonts w:ascii="Times New Roman" w:hAnsi="Times New Roman" w:cs="Times New Roman"/>
                <w:i/>
                <w:iCs/>
                <w:sz w:val="24"/>
                <w:szCs w:val="24"/>
              </w:rPr>
              <w:t>Azolla</w:t>
            </w:r>
            <w:proofErr w:type="spellEnd"/>
            <w:r w:rsidRPr="00AF1E5A">
              <w:rPr>
                <w:rFonts w:ascii="Times New Roman" w:hAnsi="Times New Roman" w:cs="Times New Roman"/>
                <w:i/>
                <w:iCs/>
                <w:sz w:val="24"/>
                <w:szCs w:val="24"/>
              </w:rPr>
              <w:t xml:space="preserve"> </w:t>
            </w:r>
            <w:proofErr w:type="spellStart"/>
            <w:r w:rsidRPr="00AF1E5A">
              <w:rPr>
                <w:rFonts w:ascii="Times New Roman" w:hAnsi="Times New Roman" w:cs="Times New Roman"/>
                <w:i/>
                <w:iCs/>
                <w:sz w:val="24"/>
                <w:szCs w:val="24"/>
              </w:rPr>
              <w:t>africana</w:t>
            </w:r>
            <w:proofErr w:type="spellEnd"/>
            <w:r w:rsidRPr="00AF1E5A">
              <w:rPr>
                <w:rFonts w:ascii="Times New Roman" w:hAnsi="Times New Roman" w:cs="Times New Roman"/>
                <w:sz w:val="24"/>
                <w:szCs w:val="24"/>
              </w:rPr>
              <w:t xml:space="preserve"> </w:t>
            </w:r>
            <w:proofErr w:type="spellStart"/>
            <w:r w:rsidRPr="00AF1E5A">
              <w:rPr>
                <w:rFonts w:ascii="Times New Roman" w:hAnsi="Times New Roman" w:cs="Times New Roman"/>
                <w:sz w:val="24"/>
                <w:szCs w:val="24"/>
              </w:rPr>
              <w:t>Desv</w:t>
            </w:r>
            <w:proofErr w:type="spellEnd"/>
            <w:r w:rsidRPr="00AF1E5A">
              <w:rPr>
                <w:rFonts w:ascii="Times New Roman" w:hAnsi="Times New Roman" w:cs="Times New Roman"/>
                <w:sz w:val="24"/>
                <w:szCs w:val="24"/>
              </w:rPr>
              <w:t xml:space="preserve"> .</w:t>
            </w:r>
          </w:p>
        </w:tc>
        <w:tc>
          <w:tcPr>
            <w:tcW w:w="1416" w:type="dxa"/>
            <w:noWrap/>
            <w:hideMark/>
          </w:tcPr>
          <w:p w14:paraId="4A6AB6EC" w14:textId="77777777" w:rsidR="00541E99" w:rsidRPr="00541E99" w:rsidRDefault="00541E99" w:rsidP="00541E99">
            <w:pPr>
              <w:spacing w:line="360" w:lineRule="auto"/>
              <w:rPr>
                <w:rFonts w:ascii="Times New Roman" w:hAnsi="Times New Roman" w:cs="Times New Roman"/>
                <w:b/>
                <w:bCs/>
                <w:sz w:val="24"/>
                <w:szCs w:val="24"/>
              </w:rPr>
            </w:pPr>
            <w:r w:rsidRPr="00541E99">
              <w:rPr>
                <w:rFonts w:ascii="Times New Roman" w:hAnsi="Times New Roman" w:cs="Times New Roman"/>
                <w:b/>
                <w:bCs/>
                <w:sz w:val="24"/>
                <w:szCs w:val="24"/>
              </w:rPr>
              <w:t>24.5</w:t>
            </w:r>
          </w:p>
        </w:tc>
        <w:tc>
          <w:tcPr>
            <w:tcW w:w="832" w:type="dxa"/>
            <w:noWrap/>
            <w:hideMark/>
          </w:tcPr>
          <w:p w14:paraId="7AF86515" w14:textId="77777777" w:rsidR="00541E99" w:rsidRPr="00541E99" w:rsidRDefault="00541E99" w:rsidP="00541E99">
            <w:pPr>
              <w:spacing w:line="360" w:lineRule="auto"/>
              <w:rPr>
                <w:rFonts w:ascii="Times New Roman" w:hAnsi="Times New Roman" w:cs="Times New Roman"/>
                <w:b/>
                <w:bCs/>
                <w:sz w:val="24"/>
                <w:szCs w:val="24"/>
              </w:rPr>
            </w:pPr>
            <w:r w:rsidRPr="00541E99">
              <w:rPr>
                <w:rFonts w:ascii="Times New Roman" w:hAnsi="Times New Roman" w:cs="Times New Roman"/>
                <w:b/>
                <w:bCs/>
                <w:sz w:val="24"/>
                <w:szCs w:val="24"/>
              </w:rPr>
              <w:t>0.02</w:t>
            </w:r>
          </w:p>
        </w:tc>
      </w:tr>
      <w:tr w:rsidR="00541E99" w:rsidRPr="00541E99" w14:paraId="1F018BEF" w14:textId="77777777" w:rsidTr="000004F0">
        <w:trPr>
          <w:trHeight w:val="290"/>
        </w:trPr>
        <w:tc>
          <w:tcPr>
            <w:tcW w:w="6812" w:type="dxa"/>
            <w:noWrap/>
            <w:hideMark/>
          </w:tcPr>
          <w:p w14:paraId="1C99E3BD" w14:textId="77777777" w:rsidR="00541E99" w:rsidRPr="00AF1E5A" w:rsidRDefault="00541E99" w:rsidP="00541E99">
            <w:pPr>
              <w:spacing w:line="360" w:lineRule="auto"/>
              <w:rPr>
                <w:rFonts w:ascii="Times New Roman" w:hAnsi="Times New Roman" w:cs="Times New Roman"/>
                <w:sz w:val="24"/>
                <w:szCs w:val="24"/>
              </w:rPr>
            </w:pPr>
            <w:proofErr w:type="spellStart"/>
            <w:r w:rsidRPr="00AF1E5A">
              <w:rPr>
                <w:rFonts w:ascii="Times New Roman" w:hAnsi="Times New Roman" w:cs="Times New Roman"/>
                <w:i/>
                <w:iCs/>
                <w:sz w:val="24"/>
                <w:szCs w:val="24"/>
              </w:rPr>
              <w:t>Eragrostis</w:t>
            </w:r>
            <w:proofErr w:type="spellEnd"/>
            <w:r w:rsidRPr="00AF1E5A">
              <w:rPr>
                <w:rFonts w:ascii="Times New Roman" w:hAnsi="Times New Roman" w:cs="Times New Roman"/>
                <w:i/>
                <w:iCs/>
                <w:sz w:val="24"/>
                <w:szCs w:val="24"/>
              </w:rPr>
              <w:t xml:space="preserve"> </w:t>
            </w:r>
            <w:proofErr w:type="spellStart"/>
            <w:r w:rsidRPr="00AF1E5A">
              <w:rPr>
                <w:rFonts w:ascii="Times New Roman" w:hAnsi="Times New Roman" w:cs="Times New Roman"/>
                <w:i/>
                <w:iCs/>
                <w:sz w:val="24"/>
                <w:szCs w:val="24"/>
              </w:rPr>
              <w:t>cilianescens</w:t>
            </w:r>
            <w:proofErr w:type="spellEnd"/>
            <w:r w:rsidRPr="00AF1E5A">
              <w:rPr>
                <w:rFonts w:ascii="Times New Roman" w:hAnsi="Times New Roman" w:cs="Times New Roman"/>
                <w:i/>
                <w:iCs/>
                <w:sz w:val="24"/>
                <w:szCs w:val="24"/>
              </w:rPr>
              <w:t xml:space="preserve"> </w:t>
            </w:r>
            <w:r w:rsidRPr="00AF1E5A">
              <w:rPr>
                <w:rFonts w:ascii="Times New Roman" w:hAnsi="Times New Roman" w:cs="Times New Roman"/>
                <w:sz w:val="24"/>
                <w:szCs w:val="24"/>
              </w:rPr>
              <w:t>(Germany) FT Hubb .</w:t>
            </w:r>
          </w:p>
        </w:tc>
        <w:tc>
          <w:tcPr>
            <w:tcW w:w="1416" w:type="dxa"/>
            <w:noWrap/>
            <w:hideMark/>
          </w:tcPr>
          <w:p w14:paraId="56C27950" w14:textId="77777777" w:rsidR="00541E99" w:rsidRPr="00541E99" w:rsidRDefault="00541E99" w:rsidP="00541E99">
            <w:pPr>
              <w:spacing w:line="360" w:lineRule="auto"/>
              <w:rPr>
                <w:rFonts w:ascii="Times New Roman" w:hAnsi="Times New Roman" w:cs="Times New Roman"/>
                <w:b/>
                <w:bCs/>
                <w:sz w:val="24"/>
                <w:szCs w:val="24"/>
              </w:rPr>
            </w:pPr>
            <w:r w:rsidRPr="00541E99">
              <w:rPr>
                <w:rFonts w:ascii="Times New Roman" w:hAnsi="Times New Roman" w:cs="Times New Roman"/>
                <w:b/>
                <w:bCs/>
                <w:sz w:val="24"/>
                <w:szCs w:val="24"/>
              </w:rPr>
              <w:t>15.5</w:t>
            </w:r>
          </w:p>
        </w:tc>
        <w:tc>
          <w:tcPr>
            <w:tcW w:w="832" w:type="dxa"/>
            <w:noWrap/>
            <w:hideMark/>
          </w:tcPr>
          <w:p w14:paraId="7DB4DFFB" w14:textId="77777777" w:rsidR="00541E99" w:rsidRPr="00541E99" w:rsidRDefault="00541E99" w:rsidP="00541E99">
            <w:pPr>
              <w:spacing w:line="360" w:lineRule="auto"/>
              <w:rPr>
                <w:rFonts w:ascii="Times New Roman" w:hAnsi="Times New Roman" w:cs="Times New Roman"/>
                <w:b/>
                <w:bCs/>
                <w:sz w:val="24"/>
                <w:szCs w:val="24"/>
              </w:rPr>
            </w:pPr>
            <w:r w:rsidRPr="00541E99">
              <w:rPr>
                <w:rFonts w:ascii="Times New Roman" w:hAnsi="Times New Roman" w:cs="Times New Roman"/>
                <w:b/>
                <w:bCs/>
                <w:sz w:val="24"/>
                <w:szCs w:val="24"/>
              </w:rPr>
              <w:t>0.01</w:t>
            </w:r>
          </w:p>
        </w:tc>
      </w:tr>
      <w:tr w:rsidR="00541E99" w:rsidRPr="00541E99" w14:paraId="13230932" w14:textId="77777777" w:rsidTr="000004F0">
        <w:trPr>
          <w:trHeight w:val="290"/>
        </w:trPr>
        <w:tc>
          <w:tcPr>
            <w:tcW w:w="6812" w:type="dxa"/>
            <w:noWrap/>
            <w:hideMark/>
          </w:tcPr>
          <w:p w14:paraId="19620B18" w14:textId="4B5C9172" w:rsidR="00541E99" w:rsidRPr="00AF1E5A" w:rsidRDefault="00541E99" w:rsidP="00541E99">
            <w:pPr>
              <w:spacing w:line="360" w:lineRule="auto"/>
              <w:rPr>
                <w:rFonts w:ascii="Times New Roman" w:hAnsi="Times New Roman" w:cs="Times New Roman"/>
                <w:sz w:val="24"/>
                <w:szCs w:val="24"/>
              </w:rPr>
            </w:pPr>
            <w:proofErr w:type="spellStart"/>
            <w:r w:rsidRPr="00AF1E5A">
              <w:rPr>
                <w:rFonts w:ascii="Times New Roman" w:hAnsi="Times New Roman" w:cs="Times New Roman"/>
                <w:i/>
                <w:iCs/>
                <w:sz w:val="24"/>
                <w:szCs w:val="24"/>
              </w:rPr>
              <w:t>Acroceras</w:t>
            </w:r>
            <w:proofErr w:type="spellEnd"/>
            <w:r w:rsidRPr="00AF1E5A">
              <w:rPr>
                <w:rFonts w:ascii="Times New Roman" w:hAnsi="Times New Roman" w:cs="Times New Roman"/>
                <w:i/>
                <w:iCs/>
                <w:sz w:val="24"/>
                <w:szCs w:val="24"/>
              </w:rPr>
              <w:t xml:space="preserve"> </w:t>
            </w:r>
            <w:proofErr w:type="spellStart"/>
            <w:r w:rsidRPr="00AF1E5A">
              <w:rPr>
                <w:rFonts w:ascii="Times New Roman" w:hAnsi="Times New Roman" w:cs="Times New Roman"/>
                <w:i/>
                <w:iCs/>
                <w:sz w:val="24"/>
                <w:szCs w:val="24"/>
              </w:rPr>
              <w:t>zizanioides</w:t>
            </w:r>
            <w:proofErr w:type="spellEnd"/>
            <w:r w:rsidRPr="00AF1E5A">
              <w:rPr>
                <w:rFonts w:ascii="Times New Roman" w:hAnsi="Times New Roman" w:cs="Times New Roman"/>
                <w:i/>
                <w:iCs/>
                <w:sz w:val="24"/>
                <w:szCs w:val="24"/>
              </w:rPr>
              <w:t xml:space="preserve"> </w:t>
            </w:r>
            <w:r w:rsidRPr="00AF1E5A">
              <w:rPr>
                <w:rFonts w:ascii="Times New Roman" w:hAnsi="Times New Roman" w:cs="Times New Roman"/>
                <w:sz w:val="24"/>
                <w:szCs w:val="24"/>
              </w:rPr>
              <w:t>(</w:t>
            </w:r>
            <w:proofErr w:type="spellStart"/>
            <w:r w:rsidRPr="00AF1E5A">
              <w:rPr>
                <w:rFonts w:ascii="Times New Roman" w:hAnsi="Times New Roman" w:cs="Times New Roman"/>
                <w:sz w:val="24"/>
                <w:szCs w:val="24"/>
              </w:rPr>
              <w:t>Kunth</w:t>
            </w:r>
            <w:proofErr w:type="spellEnd"/>
            <w:r w:rsidRPr="00AF1E5A">
              <w:rPr>
                <w:rFonts w:ascii="Times New Roman" w:hAnsi="Times New Roman" w:cs="Times New Roman"/>
                <w:sz w:val="24"/>
                <w:szCs w:val="24"/>
              </w:rPr>
              <w:t>) Dandy</w:t>
            </w:r>
          </w:p>
        </w:tc>
        <w:tc>
          <w:tcPr>
            <w:tcW w:w="1416" w:type="dxa"/>
            <w:noWrap/>
            <w:hideMark/>
          </w:tcPr>
          <w:p w14:paraId="61506531" w14:textId="77777777" w:rsidR="00541E99" w:rsidRPr="00541E99" w:rsidRDefault="00541E99" w:rsidP="00541E99">
            <w:pPr>
              <w:spacing w:line="360" w:lineRule="auto"/>
              <w:rPr>
                <w:rFonts w:ascii="Times New Roman" w:hAnsi="Times New Roman" w:cs="Times New Roman"/>
                <w:b/>
                <w:bCs/>
                <w:sz w:val="24"/>
                <w:szCs w:val="24"/>
              </w:rPr>
            </w:pPr>
            <w:r w:rsidRPr="00541E99">
              <w:rPr>
                <w:rFonts w:ascii="Times New Roman" w:hAnsi="Times New Roman" w:cs="Times New Roman"/>
                <w:b/>
                <w:bCs/>
                <w:sz w:val="24"/>
                <w:szCs w:val="24"/>
              </w:rPr>
              <w:t>15</w:t>
            </w:r>
          </w:p>
        </w:tc>
        <w:tc>
          <w:tcPr>
            <w:tcW w:w="832" w:type="dxa"/>
            <w:noWrap/>
            <w:hideMark/>
          </w:tcPr>
          <w:p w14:paraId="644701F5" w14:textId="77777777" w:rsidR="00541E99" w:rsidRPr="00541E99" w:rsidRDefault="00541E99" w:rsidP="00541E99">
            <w:pPr>
              <w:spacing w:line="360" w:lineRule="auto"/>
              <w:rPr>
                <w:rFonts w:ascii="Times New Roman" w:hAnsi="Times New Roman" w:cs="Times New Roman"/>
                <w:b/>
                <w:bCs/>
                <w:sz w:val="24"/>
                <w:szCs w:val="24"/>
              </w:rPr>
            </w:pPr>
            <w:r w:rsidRPr="00541E99">
              <w:rPr>
                <w:rFonts w:ascii="Times New Roman" w:hAnsi="Times New Roman" w:cs="Times New Roman"/>
                <w:b/>
                <w:bCs/>
                <w:sz w:val="24"/>
                <w:szCs w:val="24"/>
              </w:rPr>
              <w:t>0.01</w:t>
            </w:r>
          </w:p>
        </w:tc>
      </w:tr>
      <w:tr w:rsidR="00541E99" w:rsidRPr="00541E99" w14:paraId="27DD75BA" w14:textId="77777777" w:rsidTr="000004F0">
        <w:trPr>
          <w:trHeight w:val="290"/>
        </w:trPr>
        <w:tc>
          <w:tcPr>
            <w:tcW w:w="6812" w:type="dxa"/>
            <w:noWrap/>
            <w:hideMark/>
          </w:tcPr>
          <w:p w14:paraId="422479F0" w14:textId="77777777" w:rsidR="00541E99" w:rsidRPr="00AF1E5A" w:rsidRDefault="00541E99" w:rsidP="00541E99">
            <w:pPr>
              <w:spacing w:line="360" w:lineRule="auto"/>
              <w:rPr>
                <w:rFonts w:ascii="Times New Roman" w:hAnsi="Times New Roman" w:cs="Times New Roman"/>
                <w:sz w:val="24"/>
                <w:szCs w:val="24"/>
              </w:rPr>
            </w:pPr>
            <w:proofErr w:type="spellStart"/>
            <w:r w:rsidRPr="00AF1E5A">
              <w:rPr>
                <w:rFonts w:ascii="Times New Roman" w:hAnsi="Times New Roman" w:cs="Times New Roman"/>
                <w:i/>
                <w:iCs/>
                <w:sz w:val="24"/>
                <w:szCs w:val="24"/>
              </w:rPr>
              <w:t>Cyperus</w:t>
            </w:r>
            <w:proofErr w:type="spellEnd"/>
            <w:r w:rsidRPr="00AF1E5A">
              <w:rPr>
                <w:rFonts w:ascii="Times New Roman" w:hAnsi="Times New Roman" w:cs="Times New Roman"/>
                <w:i/>
                <w:iCs/>
                <w:sz w:val="24"/>
                <w:szCs w:val="24"/>
              </w:rPr>
              <w:t xml:space="preserve"> </w:t>
            </w:r>
            <w:proofErr w:type="spellStart"/>
            <w:r w:rsidRPr="00AF1E5A">
              <w:rPr>
                <w:rFonts w:ascii="Times New Roman" w:hAnsi="Times New Roman" w:cs="Times New Roman"/>
                <w:i/>
                <w:iCs/>
                <w:sz w:val="24"/>
                <w:szCs w:val="24"/>
              </w:rPr>
              <w:t>difformis</w:t>
            </w:r>
            <w:proofErr w:type="spellEnd"/>
            <w:r w:rsidRPr="00AF1E5A">
              <w:rPr>
                <w:rFonts w:ascii="Times New Roman" w:hAnsi="Times New Roman" w:cs="Times New Roman"/>
                <w:i/>
                <w:iCs/>
                <w:sz w:val="24"/>
                <w:szCs w:val="24"/>
              </w:rPr>
              <w:t xml:space="preserve"> </w:t>
            </w:r>
            <w:r w:rsidRPr="00AF1E5A">
              <w:rPr>
                <w:rFonts w:ascii="Times New Roman" w:hAnsi="Times New Roman" w:cs="Times New Roman"/>
                <w:sz w:val="24"/>
                <w:szCs w:val="24"/>
              </w:rPr>
              <w:t>L.</w:t>
            </w:r>
          </w:p>
        </w:tc>
        <w:tc>
          <w:tcPr>
            <w:tcW w:w="1416" w:type="dxa"/>
            <w:noWrap/>
            <w:hideMark/>
          </w:tcPr>
          <w:p w14:paraId="0C66BD90" w14:textId="77777777" w:rsidR="00541E99" w:rsidRPr="00541E99" w:rsidRDefault="00541E99" w:rsidP="00541E99">
            <w:pPr>
              <w:spacing w:line="360" w:lineRule="auto"/>
              <w:rPr>
                <w:rFonts w:ascii="Times New Roman" w:hAnsi="Times New Roman" w:cs="Times New Roman"/>
                <w:b/>
                <w:bCs/>
                <w:sz w:val="24"/>
                <w:szCs w:val="24"/>
              </w:rPr>
            </w:pPr>
            <w:r w:rsidRPr="00541E99">
              <w:rPr>
                <w:rFonts w:ascii="Times New Roman" w:hAnsi="Times New Roman" w:cs="Times New Roman"/>
                <w:b/>
                <w:bCs/>
                <w:sz w:val="24"/>
                <w:szCs w:val="24"/>
              </w:rPr>
              <w:t>15</w:t>
            </w:r>
          </w:p>
        </w:tc>
        <w:tc>
          <w:tcPr>
            <w:tcW w:w="832" w:type="dxa"/>
            <w:noWrap/>
            <w:hideMark/>
          </w:tcPr>
          <w:p w14:paraId="5C82FAD4" w14:textId="77777777" w:rsidR="00541E99" w:rsidRPr="00541E99" w:rsidRDefault="00541E99" w:rsidP="00541E99">
            <w:pPr>
              <w:spacing w:line="360" w:lineRule="auto"/>
              <w:rPr>
                <w:rFonts w:ascii="Times New Roman" w:hAnsi="Times New Roman" w:cs="Times New Roman"/>
                <w:b/>
                <w:bCs/>
                <w:sz w:val="24"/>
                <w:szCs w:val="24"/>
              </w:rPr>
            </w:pPr>
            <w:r w:rsidRPr="00541E99">
              <w:rPr>
                <w:rFonts w:ascii="Times New Roman" w:hAnsi="Times New Roman" w:cs="Times New Roman"/>
                <w:b/>
                <w:bCs/>
                <w:sz w:val="24"/>
                <w:szCs w:val="24"/>
              </w:rPr>
              <w:t>0.01</w:t>
            </w:r>
          </w:p>
        </w:tc>
      </w:tr>
      <w:tr w:rsidR="00541E99" w:rsidRPr="00541E99" w14:paraId="0441FD39" w14:textId="77777777" w:rsidTr="000004F0">
        <w:trPr>
          <w:trHeight w:val="290"/>
        </w:trPr>
        <w:tc>
          <w:tcPr>
            <w:tcW w:w="6812" w:type="dxa"/>
            <w:noWrap/>
            <w:hideMark/>
          </w:tcPr>
          <w:p w14:paraId="75FA2AD2" w14:textId="33C10173" w:rsidR="00541E99" w:rsidRPr="00AF1E5A" w:rsidRDefault="00541E99" w:rsidP="00541E99">
            <w:pPr>
              <w:spacing w:line="360" w:lineRule="auto"/>
              <w:rPr>
                <w:rFonts w:ascii="Times New Roman" w:hAnsi="Times New Roman" w:cs="Times New Roman"/>
                <w:sz w:val="24"/>
                <w:szCs w:val="24"/>
              </w:rPr>
            </w:pPr>
            <w:proofErr w:type="spellStart"/>
            <w:r w:rsidRPr="00AF1E5A">
              <w:rPr>
                <w:rFonts w:ascii="Times New Roman" w:hAnsi="Times New Roman" w:cs="Times New Roman"/>
                <w:i/>
                <w:iCs/>
                <w:sz w:val="24"/>
                <w:szCs w:val="24"/>
              </w:rPr>
              <w:t>Paspalum</w:t>
            </w:r>
            <w:proofErr w:type="spellEnd"/>
            <w:r w:rsidRPr="00AF1E5A">
              <w:rPr>
                <w:rFonts w:ascii="Times New Roman" w:hAnsi="Times New Roman" w:cs="Times New Roman"/>
                <w:i/>
                <w:iCs/>
                <w:sz w:val="24"/>
                <w:szCs w:val="24"/>
              </w:rPr>
              <w:t xml:space="preserve"> </w:t>
            </w:r>
            <w:proofErr w:type="spellStart"/>
            <w:r w:rsidRPr="00AF1E5A">
              <w:rPr>
                <w:rFonts w:ascii="Times New Roman" w:hAnsi="Times New Roman" w:cs="Times New Roman"/>
                <w:i/>
                <w:iCs/>
                <w:sz w:val="24"/>
                <w:szCs w:val="24"/>
              </w:rPr>
              <w:t>polystachyum</w:t>
            </w:r>
            <w:proofErr w:type="spellEnd"/>
            <w:r w:rsidR="00465747" w:rsidRPr="00AF1E5A">
              <w:rPr>
                <w:rFonts w:ascii="Times New Roman" w:hAnsi="Times New Roman" w:cs="Times New Roman"/>
                <w:sz w:val="24"/>
                <w:szCs w:val="24"/>
              </w:rPr>
              <w:t xml:space="preserve"> </w:t>
            </w:r>
            <w:proofErr w:type="spellStart"/>
            <w:r w:rsidR="00465747" w:rsidRPr="00AF1E5A">
              <w:rPr>
                <w:rFonts w:ascii="Times New Roman" w:hAnsi="Times New Roman" w:cs="Times New Roman"/>
                <w:sz w:val="24"/>
                <w:szCs w:val="24"/>
              </w:rPr>
              <w:t>Stapf</w:t>
            </w:r>
            <w:proofErr w:type="spellEnd"/>
            <w:r w:rsidR="00465747" w:rsidRPr="00AF1E5A">
              <w:rPr>
                <w:rFonts w:ascii="Times New Roman" w:hAnsi="Times New Roman" w:cs="Times New Roman"/>
                <w:sz w:val="24"/>
                <w:szCs w:val="24"/>
              </w:rPr>
              <w:t xml:space="preserve"> .</w:t>
            </w:r>
          </w:p>
        </w:tc>
        <w:tc>
          <w:tcPr>
            <w:tcW w:w="1416" w:type="dxa"/>
            <w:noWrap/>
            <w:hideMark/>
          </w:tcPr>
          <w:p w14:paraId="1949BAB8" w14:textId="77777777" w:rsidR="00541E99" w:rsidRPr="00541E99" w:rsidRDefault="00541E99" w:rsidP="00541E99">
            <w:pPr>
              <w:spacing w:line="360" w:lineRule="auto"/>
              <w:rPr>
                <w:rFonts w:ascii="Times New Roman" w:hAnsi="Times New Roman" w:cs="Times New Roman"/>
                <w:b/>
                <w:bCs/>
                <w:sz w:val="24"/>
                <w:szCs w:val="24"/>
              </w:rPr>
            </w:pPr>
            <w:r w:rsidRPr="00541E99">
              <w:rPr>
                <w:rFonts w:ascii="Times New Roman" w:hAnsi="Times New Roman" w:cs="Times New Roman"/>
                <w:b/>
                <w:bCs/>
                <w:sz w:val="24"/>
                <w:szCs w:val="24"/>
              </w:rPr>
              <w:t>15</w:t>
            </w:r>
          </w:p>
        </w:tc>
        <w:tc>
          <w:tcPr>
            <w:tcW w:w="832" w:type="dxa"/>
            <w:noWrap/>
            <w:hideMark/>
          </w:tcPr>
          <w:p w14:paraId="3C8CE535" w14:textId="77777777" w:rsidR="00541E99" w:rsidRPr="00541E99" w:rsidRDefault="00541E99" w:rsidP="00541E99">
            <w:pPr>
              <w:spacing w:line="360" w:lineRule="auto"/>
              <w:rPr>
                <w:rFonts w:ascii="Times New Roman" w:hAnsi="Times New Roman" w:cs="Times New Roman"/>
                <w:b/>
                <w:bCs/>
                <w:sz w:val="24"/>
                <w:szCs w:val="24"/>
              </w:rPr>
            </w:pPr>
            <w:r w:rsidRPr="00541E99">
              <w:rPr>
                <w:rFonts w:ascii="Times New Roman" w:hAnsi="Times New Roman" w:cs="Times New Roman"/>
                <w:b/>
                <w:bCs/>
                <w:sz w:val="24"/>
                <w:szCs w:val="24"/>
              </w:rPr>
              <w:t>0.01</w:t>
            </w:r>
          </w:p>
        </w:tc>
      </w:tr>
      <w:tr w:rsidR="00541E99" w:rsidRPr="00541E99" w14:paraId="590D64D3" w14:textId="77777777" w:rsidTr="000004F0">
        <w:trPr>
          <w:trHeight w:val="290"/>
        </w:trPr>
        <w:tc>
          <w:tcPr>
            <w:tcW w:w="6812" w:type="dxa"/>
            <w:noWrap/>
            <w:hideMark/>
          </w:tcPr>
          <w:p w14:paraId="729C1473" w14:textId="317EA9C8" w:rsidR="00541E99" w:rsidRPr="00AF1E5A" w:rsidRDefault="00541E99" w:rsidP="00541E99">
            <w:pPr>
              <w:spacing w:line="360" w:lineRule="auto"/>
              <w:rPr>
                <w:rFonts w:ascii="Times New Roman" w:hAnsi="Times New Roman" w:cs="Times New Roman"/>
                <w:sz w:val="24"/>
                <w:szCs w:val="24"/>
              </w:rPr>
            </w:pPr>
            <w:proofErr w:type="spellStart"/>
            <w:r w:rsidRPr="00AF1E5A">
              <w:rPr>
                <w:rFonts w:ascii="Times New Roman" w:hAnsi="Times New Roman" w:cs="Times New Roman"/>
                <w:i/>
                <w:iCs/>
                <w:sz w:val="24"/>
                <w:szCs w:val="24"/>
              </w:rPr>
              <w:t>Echinochloa</w:t>
            </w:r>
            <w:proofErr w:type="spellEnd"/>
            <w:r w:rsidRPr="00AF1E5A">
              <w:rPr>
                <w:rFonts w:ascii="Times New Roman" w:hAnsi="Times New Roman" w:cs="Times New Roman"/>
                <w:i/>
                <w:iCs/>
                <w:sz w:val="24"/>
                <w:szCs w:val="24"/>
              </w:rPr>
              <w:t xml:space="preserve"> </w:t>
            </w:r>
            <w:proofErr w:type="spellStart"/>
            <w:r w:rsidRPr="00AF1E5A">
              <w:rPr>
                <w:rFonts w:ascii="Times New Roman" w:hAnsi="Times New Roman" w:cs="Times New Roman"/>
                <w:i/>
                <w:iCs/>
                <w:sz w:val="24"/>
                <w:szCs w:val="24"/>
              </w:rPr>
              <w:t>polystachya</w:t>
            </w:r>
            <w:proofErr w:type="spellEnd"/>
            <w:r w:rsidRPr="00AF1E5A">
              <w:rPr>
                <w:rFonts w:ascii="Times New Roman" w:hAnsi="Times New Roman" w:cs="Times New Roman"/>
                <w:i/>
                <w:iCs/>
                <w:sz w:val="24"/>
                <w:szCs w:val="24"/>
              </w:rPr>
              <w:t xml:space="preserve"> </w:t>
            </w:r>
            <w:r w:rsidRPr="00AF1E5A">
              <w:rPr>
                <w:rFonts w:ascii="Times New Roman" w:hAnsi="Times New Roman" w:cs="Times New Roman"/>
                <w:sz w:val="24"/>
                <w:szCs w:val="24"/>
              </w:rPr>
              <w:t>(</w:t>
            </w:r>
            <w:proofErr w:type="spellStart"/>
            <w:r w:rsidRPr="00AF1E5A">
              <w:rPr>
                <w:rFonts w:ascii="Times New Roman" w:hAnsi="Times New Roman" w:cs="Times New Roman"/>
                <w:sz w:val="24"/>
                <w:szCs w:val="24"/>
              </w:rPr>
              <w:t>Kunth</w:t>
            </w:r>
            <w:proofErr w:type="spellEnd"/>
            <w:r w:rsidRPr="00AF1E5A">
              <w:rPr>
                <w:rFonts w:ascii="Times New Roman" w:hAnsi="Times New Roman" w:cs="Times New Roman"/>
                <w:sz w:val="24"/>
                <w:szCs w:val="24"/>
              </w:rPr>
              <w:t xml:space="preserve"> ) </w:t>
            </w:r>
            <w:proofErr w:type="spellStart"/>
            <w:r w:rsidRPr="00AF1E5A">
              <w:rPr>
                <w:rFonts w:ascii="Times New Roman" w:hAnsi="Times New Roman" w:cs="Times New Roman"/>
                <w:sz w:val="24"/>
                <w:szCs w:val="24"/>
              </w:rPr>
              <w:t>Hitchc</w:t>
            </w:r>
            <w:proofErr w:type="spellEnd"/>
            <w:r w:rsidRPr="00AF1E5A">
              <w:rPr>
                <w:rFonts w:ascii="Times New Roman" w:hAnsi="Times New Roman" w:cs="Times New Roman"/>
                <w:sz w:val="24"/>
                <w:szCs w:val="24"/>
              </w:rPr>
              <w:t xml:space="preserve"> .</w:t>
            </w:r>
          </w:p>
        </w:tc>
        <w:tc>
          <w:tcPr>
            <w:tcW w:w="1416" w:type="dxa"/>
            <w:noWrap/>
            <w:hideMark/>
          </w:tcPr>
          <w:p w14:paraId="68C96813" w14:textId="77777777" w:rsidR="00541E99" w:rsidRPr="00541E99" w:rsidRDefault="00541E99" w:rsidP="00541E99">
            <w:pPr>
              <w:spacing w:line="360" w:lineRule="auto"/>
              <w:rPr>
                <w:rFonts w:ascii="Times New Roman" w:hAnsi="Times New Roman" w:cs="Times New Roman"/>
                <w:b/>
                <w:bCs/>
                <w:sz w:val="24"/>
                <w:szCs w:val="24"/>
              </w:rPr>
            </w:pPr>
            <w:r w:rsidRPr="00541E99">
              <w:rPr>
                <w:rFonts w:ascii="Times New Roman" w:hAnsi="Times New Roman" w:cs="Times New Roman"/>
                <w:b/>
                <w:bCs/>
                <w:sz w:val="24"/>
                <w:szCs w:val="24"/>
              </w:rPr>
              <w:t>2.5</w:t>
            </w:r>
          </w:p>
        </w:tc>
        <w:tc>
          <w:tcPr>
            <w:tcW w:w="832" w:type="dxa"/>
            <w:noWrap/>
            <w:hideMark/>
          </w:tcPr>
          <w:p w14:paraId="11AA9B1D" w14:textId="77777777" w:rsidR="00541E99" w:rsidRPr="00541E99" w:rsidRDefault="00541E99" w:rsidP="00541E99">
            <w:pPr>
              <w:spacing w:line="360" w:lineRule="auto"/>
              <w:rPr>
                <w:rFonts w:ascii="Times New Roman" w:hAnsi="Times New Roman" w:cs="Times New Roman"/>
                <w:b/>
                <w:bCs/>
                <w:sz w:val="24"/>
                <w:szCs w:val="24"/>
              </w:rPr>
            </w:pPr>
            <w:r w:rsidRPr="00541E99">
              <w:rPr>
                <w:rFonts w:ascii="Times New Roman" w:hAnsi="Times New Roman" w:cs="Times New Roman"/>
                <w:b/>
                <w:bCs/>
                <w:sz w:val="24"/>
                <w:szCs w:val="24"/>
              </w:rPr>
              <w:t>0</w:t>
            </w:r>
          </w:p>
        </w:tc>
      </w:tr>
      <w:tr w:rsidR="00541E99" w:rsidRPr="00541E99" w14:paraId="4208067D" w14:textId="77777777" w:rsidTr="000004F0">
        <w:trPr>
          <w:trHeight w:val="290"/>
        </w:trPr>
        <w:tc>
          <w:tcPr>
            <w:tcW w:w="6812" w:type="dxa"/>
            <w:noWrap/>
            <w:hideMark/>
          </w:tcPr>
          <w:p w14:paraId="71E1E2D1" w14:textId="77777777" w:rsidR="00541E99" w:rsidRPr="00AF1E5A" w:rsidRDefault="00541E99" w:rsidP="00541E99">
            <w:pPr>
              <w:spacing w:line="360" w:lineRule="auto"/>
              <w:rPr>
                <w:rFonts w:ascii="Times New Roman" w:hAnsi="Times New Roman" w:cs="Times New Roman"/>
                <w:sz w:val="24"/>
                <w:szCs w:val="24"/>
              </w:rPr>
            </w:pPr>
            <w:proofErr w:type="spellStart"/>
            <w:r w:rsidRPr="00AF1E5A">
              <w:rPr>
                <w:rFonts w:ascii="Times New Roman" w:hAnsi="Times New Roman" w:cs="Times New Roman"/>
                <w:i/>
                <w:iCs/>
                <w:sz w:val="24"/>
                <w:szCs w:val="24"/>
              </w:rPr>
              <w:t>Commelina</w:t>
            </w:r>
            <w:proofErr w:type="spellEnd"/>
            <w:r w:rsidRPr="00AF1E5A">
              <w:rPr>
                <w:rFonts w:ascii="Times New Roman" w:hAnsi="Times New Roman" w:cs="Times New Roman"/>
                <w:i/>
                <w:iCs/>
                <w:sz w:val="24"/>
                <w:szCs w:val="24"/>
              </w:rPr>
              <w:t xml:space="preserve"> </w:t>
            </w:r>
            <w:proofErr w:type="spellStart"/>
            <w:r w:rsidRPr="00AF1E5A">
              <w:rPr>
                <w:rFonts w:ascii="Times New Roman" w:hAnsi="Times New Roman" w:cs="Times New Roman"/>
                <w:i/>
                <w:iCs/>
                <w:sz w:val="24"/>
                <w:szCs w:val="24"/>
              </w:rPr>
              <w:t>benghalensis</w:t>
            </w:r>
            <w:proofErr w:type="spellEnd"/>
            <w:r w:rsidRPr="00AF1E5A">
              <w:rPr>
                <w:rFonts w:ascii="Times New Roman" w:hAnsi="Times New Roman" w:cs="Times New Roman"/>
                <w:i/>
                <w:iCs/>
                <w:sz w:val="24"/>
                <w:szCs w:val="24"/>
              </w:rPr>
              <w:t xml:space="preserve"> </w:t>
            </w:r>
            <w:r w:rsidRPr="00AF1E5A">
              <w:rPr>
                <w:rFonts w:ascii="Times New Roman" w:hAnsi="Times New Roman" w:cs="Times New Roman"/>
                <w:sz w:val="24"/>
                <w:szCs w:val="24"/>
              </w:rPr>
              <w:t>L.</w:t>
            </w:r>
          </w:p>
        </w:tc>
        <w:tc>
          <w:tcPr>
            <w:tcW w:w="1416" w:type="dxa"/>
            <w:noWrap/>
            <w:hideMark/>
          </w:tcPr>
          <w:p w14:paraId="01C768E9" w14:textId="77777777" w:rsidR="00541E99" w:rsidRPr="00541E99" w:rsidRDefault="00541E99" w:rsidP="00541E99">
            <w:pPr>
              <w:spacing w:line="360" w:lineRule="auto"/>
              <w:rPr>
                <w:rFonts w:ascii="Times New Roman" w:hAnsi="Times New Roman" w:cs="Times New Roman"/>
                <w:b/>
                <w:bCs/>
                <w:sz w:val="24"/>
                <w:szCs w:val="24"/>
              </w:rPr>
            </w:pPr>
            <w:r w:rsidRPr="00541E99">
              <w:rPr>
                <w:rFonts w:ascii="Times New Roman" w:hAnsi="Times New Roman" w:cs="Times New Roman"/>
                <w:b/>
                <w:bCs/>
                <w:sz w:val="24"/>
                <w:szCs w:val="24"/>
              </w:rPr>
              <w:t>2</w:t>
            </w:r>
          </w:p>
        </w:tc>
        <w:tc>
          <w:tcPr>
            <w:tcW w:w="832" w:type="dxa"/>
            <w:noWrap/>
            <w:hideMark/>
          </w:tcPr>
          <w:p w14:paraId="5A106538" w14:textId="77777777" w:rsidR="00541E99" w:rsidRPr="00541E99" w:rsidRDefault="00541E99" w:rsidP="00541E99">
            <w:pPr>
              <w:spacing w:line="360" w:lineRule="auto"/>
              <w:rPr>
                <w:rFonts w:ascii="Times New Roman" w:hAnsi="Times New Roman" w:cs="Times New Roman"/>
                <w:b/>
                <w:bCs/>
                <w:sz w:val="24"/>
                <w:szCs w:val="24"/>
              </w:rPr>
            </w:pPr>
            <w:r w:rsidRPr="00541E99">
              <w:rPr>
                <w:rFonts w:ascii="Times New Roman" w:hAnsi="Times New Roman" w:cs="Times New Roman"/>
                <w:b/>
                <w:bCs/>
                <w:sz w:val="24"/>
                <w:szCs w:val="24"/>
              </w:rPr>
              <w:t>0</w:t>
            </w:r>
          </w:p>
        </w:tc>
      </w:tr>
      <w:tr w:rsidR="00541E99" w:rsidRPr="00541E99" w14:paraId="21544F14" w14:textId="77777777" w:rsidTr="000004F0">
        <w:trPr>
          <w:trHeight w:val="290"/>
        </w:trPr>
        <w:tc>
          <w:tcPr>
            <w:tcW w:w="6812" w:type="dxa"/>
            <w:noWrap/>
            <w:hideMark/>
          </w:tcPr>
          <w:p w14:paraId="48EDBE87" w14:textId="77777777" w:rsidR="00541E99" w:rsidRPr="00707C53" w:rsidRDefault="00541E99" w:rsidP="00541E99">
            <w:pPr>
              <w:spacing w:line="360" w:lineRule="auto"/>
              <w:rPr>
                <w:rFonts w:ascii="Times New Roman" w:hAnsi="Times New Roman" w:cs="Times New Roman"/>
                <w:sz w:val="24"/>
                <w:szCs w:val="24"/>
                <w:lang w:val="it-IT"/>
              </w:rPr>
            </w:pPr>
            <w:r w:rsidRPr="00AF1E5A">
              <w:rPr>
                <w:rFonts w:ascii="Times New Roman" w:hAnsi="Times New Roman" w:cs="Times New Roman"/>
                <w:i/>
                <w:iCs/>
                <w:sz w:val="24"/>
                <w:szCs w:val="24"/>
                <w:lang w:val="it-IT"/>
              </w:rPr>
              <w:t xml:space="preserve">Orya longistaminata </w:t>
            </w:r>
            <w:r w:rsidRPr="00AF1E5A">
              <w:rPr>
                <w:rFonts w:ascii="Times New Roman" w:hAnsi="Times New Roman" w:cs="Times New Roman"/>
                <w:sz w:val="24"/>
                <w:szCs w:val="24"/>
                <w:lang w:val="it-IT"/>
              </w:rPr>
              <w:t>A. Chev.&amp; Roehr.</w:t>
            </w:r>
          </w:p>
        </w:tc>
        <w:tc>
          <w:tcPr>
            <w:tcW w:w="1416" w:type="dxa"/>
            <w:noWrap/>
            <w:hideMark/>
          </w:tcPr>
          <w:p w14:paraId="63B32811" w14:textId="77777777" w:rsidR="00541E99" w:rsidRPr="00541E99" w:rsidRDefault="00541E99" w:rsidP="00541E99">
            <w:pPr>
              <w:spacing w:line="360" w:lineRule="auto"/>
              <w:rPr>
                <w:rFonts w:ascii="Times New Roman" w:hAnsi="Times New Roman" w:cs="Times New Roman"/>
                <w:b/>
                <w:bCs/>
                <w:sz w:val="24"/>
                <w:szCs w:val="24"/>
              </w:rPr>
            </w:pPr>
            <w:r w:rsidRPr="00541E99">
              <w:rPr>
                <w:rFonts w:ascii="Times New Roman" w:hAnsi="Times New Roman" w:cs="Times New Roman"/>
                <w:b/>
                <w:bCs/>
                <w:sz w:val="24"/>
                <w:szCs w:val="24"/>
              </w:rPr>
              <w:t>1.5</w:t>
            </w:r>
          </w:p>
        </w:tc>
        <w:tc>
          <w:tcPr>
            <w:tcW w:w="832" w:type="dxa"/>
            <w:noWrap/>
            <w:hideMark/>
          </w:tcPr>
          <w:p w14:paraId="6B150B02" w14:textId="77777777" w:rsidR="00541E99" w:rsidRPr="00541E99" w:rsidRDefault="00541E99" w:rsidP="00541E99">
            <w:pPr>
              <w:spacing w:line="360" w:lineRule="auto"/>
              <w:rPr>
                <w:rFonts w:ascii="Times New Roman" w:hAnsi="Times New Roman" w:cs="Times New Roman"/>
                <w:b/>
                <w:bCs/>
                <w:sz w:val="24"/>
                <w:szCs w:val="24"/>
              </w:rPr>
            </w:pPr>
            <w:r w:rsidRPr="00541E99">
              <w:rPr>
                <w:rFonts w:ascii="Times New Roman" w:hAnsi="Times New Roman" w:cs="Times New Roman"/>
                <w:b/>
                <w:bCs/>
                <w:sz w:val="24"/>
                <w:szCs w:val="24"/>
              </w:rPr>
              <w:t>0</w:t>
            </w:r>
          </w:p>
        </w:tc>
      </w:tr>
      <w:tr w:rsidR="00541E99" w:rsidRPr="00541E99" w14:paraId="1F22B3B5" w14:textId="77777777" w:rsidTr="000004F0">
        <w:trPr>
          <w:trHeight w:val="290"/>
        </w:trPr>
        <w:tc>
          <w:tcPr>
            <w:tcW w:w="6812" w:type="dxa"/>
            <w:noWrap/>
            <w:hideMark/>
          </w:tcPr>
          <w:p w14:paraId="3A6A75C7" w14:textId="78FA0E39" w:rsidR="00541E99" w:rsidRPr="00AF1E5A" w:rsidRDefault="00541E99" w:rsidP="00541E99">
            <w:pPr>
              <w:spacing w:line="360" w:lineRule="auto"/>
              <w:rPr>
                <w:rFonts w:ascii="Times New Roman" w:hAnsi="Times New Roman" w:cs="Times New Roman"/>
                <w:sz w:val="24"/>
                <w:szCs w:val="24"/>
              </w:rPr>
            </w:pPr>
            <w:r w:rsidRPr="00AF1E5A">
              <w:rPr>
                <w:rFonts w:ascii="Times New Roman" w:hAnsi="Times New Roman" w:cs="Times New Roman"/>
                <w:i/>
                <w:iCs/>
                <w:sz w:val="24"/>
                <w:szCs w:val="24"/>
              </w:rPr>
              <w:t xml:space="preserve">Vigna </w:t>
            </w:r>
            <w:proofErr w:type="spellStart"/>
            <w:r w:rsidRPr="00AF1E5A">
              <w:rPr>
                <w:rFonts w:ascii="Times New Roman" w:hAnsi="Times New Roman" w:cs="Times New Roman"/>
                <w:i/>
                <w:iCs/>
                <w:sz w:val="24"/>
                <w:szCs w:val="24"/>
              </w:rPr>
              <w:t>gracilis</w:t>
            </w:r>
            <w:proofErr w:type="spellEnd"/>
            <w:r w:rsidRPr="00AF1E5A">
              <w:rPr>
                <w:rFonts w:ascii="Times New Roman" w:hAnsi="Times New Roman" w:cs="Times New Roman"/>
                <w:i/>
                <w:iCs/>
                <w:sz w:val="24"/>
                <w:szCs w:val="24"/>
              </w:rPr>
              <w:t xml:space="preserve"> </w:t>
            </w:r>
            <w:r w:rsidRPr="00AF1E5A">
              <w:rPr>
                <w:rFonts w:ascii="Times New Roman" w:hAnsi="Times New Roman" w:cs="Times New Roman"/>
                <w:sz w:val="24"/>
                <w:szCs w:val="24"/>
              </w:rPr>
              <w:t>(</w:t>
            </w:r>
            <w:proofErr w:type="spellStart"/>
            <w:r w:rsidRPr="00AF1E5A">
              <w:rPr>
                <w:rFonts w:ascii="Times New Roman" w:hAnsi="Times New Roman" w:cs="Times New Roman"/>
                <w:sz w:val="24"/>
                <w:szCs w:val="24"/>
              </w:rPr>
              <w:t>Guill</w:t>
            </w:r>
            <w:proofErr w:type="spellEnd"/>
            <w:r w:rsidRPr="00AF1E5A">
              <w:rPr>
                <w:rFonts w:ascii="Times New Roman" w:hAnsi="Times New Roman" w:cs="Times New Roman"/>
                <w:sz w:val="24"/>
                <w:szCs w:val="24"/>
              </w:rPr>
              <w:t xml:space="preserve">. &amp; Perr.) Hook. f. Var. </w:t>
            </w:r>
            <w:r w:rsidRPr="00AF1E5A">
              <w:rPr>
                <w:rFonts w:ascii="Times New Roman" w:hAnsi="Times New Roman" w:cs="Times New Roman"/>
                <w:i/>
                <w:iCs/>
                <w:sz w:val="24"/>
                <w:szCs w:val="24"/>
              </w:rPr>
              <w:t xml:space="preserve">multiflora </w:t>
            </w:r>
            <w:r w:rsidRPr="00AF1E5A">
              <w:rPr>
                <w:rFonts w:ascii="Times New Roman" w:hAnsi="Times New Roman" w:cs="Times New Roman"/>
                <w:sz w:val="24"/>
                <w:szCs w:val="24"/>
              </w:rPr>
              <w:t>(Hock. f.) Maréchal &amp; Stain</w:t>
            </w:r>
          </w:p>
        </w:tc>
        <w:tc>
          <w:tcPr>
            <w:tcW w:w="1416" w:type="dxa"/>
            <w:noWrap/>
            <w:hideMark/>
          </w:tcPr>
          <w:p w14:paraId="21352006" w14:textId="77777777" w:rsidR="00541E99" w:rsidRPr="00541E99" w:rsidRDefault="00541E99" w:rsidP="00541E99">
            <w:pPr>
              <w:spacing w:line="360" w:lineRule="auto"/>
              <w:rPr>
                <w:rFonts w:ascii="Times New Roman" w:hAnsi="Times New Roman" w:cs="Times New Roman"/>
                <w:b/>
                <w:bCs/>
                <w:sz w:val="24"/>
                <w:szCs w:val="24"/>
              </w:rPr>
            </w:pPr>
            <w:r w:rsidRPr="00541E99">
              <w:rPr>
                <w:rFonts w:ascii="Times New Roman" w:hAnsi="Times New Roman" w:cs="Times New Roman"/>
                <w:b/>
                <w:bCs/>
                <w:sz w:val="24"/>
                <w:szCs w:val="24"/>
              </w:rPr>
              <w:t>1.5</w:t>
            </w:r>
          </w:p>
        </w:tc>
        <w:tc>
          <w:tcPr>
            <w:tcW w:w="832" w:type="dxa"/>
            <w:noWrap/>
            <w:hideMark/>
          </w:tcPr>
          <w:p w14:paraId="0E1A39A9" w14:textId="77777777" w:rsidR="00541E99" w:rsidRPr="00541E99" w:rsidRDefault="00541E99" w:rsidP="00541E99">
            <w:pPr>
              <w:spacing w:line="360" w:lineRule="auto"/>
              <w:rPr>
                <w:rFonts w:ascii="Times New Roman" w:hAnsi="Times New Roman" w:cs="Times New Roman"/>
                <w:b/>
                <w:bCs/>
                <w:sz w:val="24"/>
                <w:szCs w:val="24"/>
              </w:rPr>
            </w:pPr>
            <w:r w:rsidRPr="00541E99">
              <w:rPr>
                <w:rFonts w:ascii="Times New Roman" w:hAnsi="Times New Roman" w:cs="Times New Roman"/>
                <w:b/>
                <w:bCs/>
                <w:sz w:val="24"/>
                <w:szCs w:val="24"/>
              </w:rPr>
              <w:t>0</w:t>
            </w:r>
          </w:p>
        </w:tc>
      </w:tr>
      <w:tr w:rsidR="00541E99" w:rsidRPr="00541E99" w14:paraId="062AB59D" w14:textId="77777777" w:rsidTr="000004F0">
        <w:trPr>
          <w:trHeight w:val="290"/>
        </w:trPr>
        <w:tc>
          <w:tcPr>
            <w:tcW w:w="6812" w:type="dxa"/>
            <w:noWrap/>
            <w:hideMark/>
          </w:tcPr>
          <w:p w14:paraId="1154D9C9" w14:textId="2829542E" w:rsidR="00541E99" w:rsidRPr="00AF1E5A" w:rsidRDefault="00541E99" w:rsidP="00541E99">
            <w:pPr>
              <w:spacing w:line="360" w:lineRule="auto"/>
              <w:rPr>
                <w:rFonts w:ascii="Times New Roman" w:hAnsi="Times New Roman" w:cs="Times New Roman"/>
                <w:sz w:val="24"/>
                <w:szCs w:val="24"/>
              </w:rPr>
            </w:pPr>
            <w:r w:rsidRPr="00AF1E5A">
              <w:rPr>
                <w:rFonts w:ascii="Times New Roman" w:hAnsi="Times New Roman" w:cs="Times New Roman"/>
                <w:i/>
                <w:iCs/>
                <w:sz w:val="24"/>
                <w:szCs w:val="24"/>
              </w:rPr>
              <w:t xml:space="preserve">Bauhinia </w:t>
            </w:r>
            <w:proofErr w:type="spellStart"/>
            <w:r w:rsidRPr="00AF1E5A">
              <w:rPr>
                <w:rFonts w:ascii="Times New Roman" w:hAnsi="Times New Roman" w:cs="Times New Roman"/>
                <w:i/>
                <w:iCs/>
                <w:sz w:val="24"/>
                <w:szCs w:val="24"/>
              </w:rPr>
              <w:t>rhufescens</w:t>
            </w:r>
            <w:proofErr w:type="spellEnd"/>
            <w:r w:rsidRPr="00AF1E5A">
              <w:rPr>
                <w:rFonts w:ascii="Times New Roman" w:hAnsi="Times New Roman" w:cs="Times New Roman"/>
                <w:sz w:val="24"/>
                <w:szCs w:val="24"/>
              </w:rPr>
              <w:t xml:space="preserve"> Lam.</w:t>
            </w:r>
          </w:p>
        </w:tc>
        <w:tc>
          <w:tcPr>
            <w:tcW w:w="1416" w:type="dxa"/>
            <w:noWrap/>
            <w:hideMark/>
          </w:tcPr>
          <w:p w14:paraId="7F339BE1" w14:textId="77777777" w:rsidR="00541E99" w:rsidRPr="00541E99" w:rsidRDefault="00541E99" w:rsidP="00541E99">
            <w:pPr>
              <w:spacing w:line="360" w:lineRule="auto"/>
              <w:rPr>
                <w:rFonts w:ascii="Times New Roman" w:hAnsi="Times New Roman" w:cs="Times New Roman"/>
                <w:b/>
                <w:bCs/>
                <w:sz w:val="24"/>
                <w:szCs w:val="24"/>
              </w:rPr>
            </w:pPr>
            <w:r w:rsidRPr="00541E99">
              <w:rPr>
                <w:rFonts w:ascii="Times New Roman" w:hAnsi="Times New Roman" w:cs="Times New Roman"/>
                <w:b/>
                <w:bCs/>
                <w:sz w:val="24"/>
                <w:szCs w:val="24"/>
              </w:rPr>
              <w:t>1</w:t>
            </w:r>
          </w:p>
        </w:tc>
        <w:tc>
          <w:tcPr>
            <w:tcW w:w="832" w:type="dxa"/>
            <w:noWrap/>
            <w:hideMark/>
          </w:tcPr>
          <w:p w14:paraId="79EFF8DA" w14:textId="77777777" w:rsidR="00541E99" w:rsidRPr="00541E99" w:rsidRDefault="00541E99" w:rsidP="00541E99">
            <w:pPr>
              <w:spacing w:line="360" w:lineRule="auto"/>
              <w:rPr>
                <w:rFonts w:ascii="Times New Roman" w:hAnsi="Times New Roman" w:cs="Times New Roman"/>
                <w:b/>
                <w:bCs/>
                <w:sz w:val="24"/>
                <w:szCs w:val="24"/>
              </w:rPr>
            </w:pPr>
            <w:r w:rsidRPr="00541E99">
              <w:rPr>
                <w:rFonts w:ascii="Times New Roman" w:hAnsi="Times New Roman" w:cs="Times New Roman"/>
                <w:b/>
                <w:bCs/>
                <w:sz w:val="24"/>
                <w:szCs w:val="24"/>
              </w:rPr>
              <w:t>0</w:t>
            </w:r>
          </w:p>
        </w:tc>
      </w:tr>
      <w:tr w:rsidR="00541E99" w:rsidRPr="00541E99" w14:paraId="4D4D6347" w14:textId="77777777" w:rsidTr="000004F0">
        <w:trPr>
          <w:trHeight w:val="290"/>
        </w:trPr>
        <w:tc>
          <w:tcPr>
            <w:tcW w:w="6812" w:type="dxa"/>
            <w:noWrap/>
            <w:hideMark/>
          </w:tcPr>
          <w:p w14:paraId="2F860999" w14:textId="77777777" w:rsidR="00541E99" w:rsidRPr="00AF1E5A" w:rsidRDefault="00541E99" w:rsidP="00541E99">
            <w:pPr>
              <w:spacing w:line="360" w:lineRule="auto"/>
              <w:rPr>
                <w:rFonts w:ascii="Times New Roman" w:hAnsi="Times New Roman" w:cs="Times New Roman"/>
                <w:sz w:val="24"/>
                <w:szCs w:val="24"/>
              </w:rPr>
            </w:pPr>
            <w:r w:rsidRPr="00AF1E5A">
              <w:rPr>
                <w:rFonts w:ascii="Times New Roman" w:hAnsi="Times New Roman" w:cs="Times New Roman"/>
                <w:i/>
                <w:iCs/>
                <w:sz w:val="24"/>
                <w:szCs w:val="24"/>
              </w:rPr>
              <w:t xml:space="preserve">Ambrosia </w:t>
            </w:r>
            <w:proofErr w:type="spellStart"/>
            <w:r w:rsidRPr="00AF1E5A">
              <w:rPr>
                <w:rFonts w:ascii="Times New Roman" w:hAnsi="Times New Roman" w:cs="Times New Roman"/>
                <w:i/>
                <w:iCs/>
                <w:sz w:val="24"/>
                <w:szCs w:val="24"/>
              </w:rPr>
              <w:t>trifida</w:t>
            </w:r>
            <w:proofErr w:type="spellEnd"/>
            <w:r w:rsidRPr="00AF1E5A">
              <w:rPr>
                <w:rFonts w:ascii="Times New Roman" w:hAnsi="Times New Roman" w:cs="Times New Roman"/>
                <w:i/>
                <w:iCs/>
                <w:sz w:val="24"/>
                <w:szCs w:val="24"/>
              </w:rPr>
              <w:t xml:space="preserve"> </w:t>
            </w:r>
            <w:r w:rsidRPr="00AF1E5A">
              <w:rPr>
                <w:rFonts w:ascii="Times New Roman" w:hAnsi="Times New Roman" w:cs="Times New Roman"/>
                <w:sz w:val="24"/>
                <w:szCs w:val="24"/>
              </w:rPr>
              <w:t>L.</w:t>
            </w:r>
          </w:p>
        </w:tc>
        <w:tc>
          <w:tcPr>
            <w:tcW w:w="1416" w:type="dxa"/>
            <w:noWrap/>
            <w:hideMark/>
          </w:tcPr>
          <w:p w14:paraId="442B09F3" w14:textId="77777777" w:rsidR="00541E99" w:rsidRPr="00541E99" w:rsidRDefault="00541E99" w:rsidP="00541E99">
            <w:pPr>
              <w:spacing w:line="360" w:lineRule="auto"/>
              <w:rPr>
                <w:rFonts w:ascii="Times New Roman" w:hAnsi="Times New Roman" w:cs="Times New Roman"/>
                <w:b/>
                <w:bCs/>
                <w:sz w:val="24"/>
                <w:szCs w:val="24"/>
              </w:rPr>
            </w:pPr>
            <w:r w:rsidRPr="00541E99">
              <w:rPr>
                <w:rFonts w:ascii="Times New Roman" w:hAnsi="Times New Roman" w:cs="Times New Roman"/>
                <w:b/>
                <w:bCs/>
                <w:sz w:val="24"/>
                <w:szCs w:val="24"/>
              </w:rPr>
              <w:t>0.5</w:t>
            </w:r>
          </w:p>
        </w:tc>
        <w:tc>
          <w:tcPr>
            <w:tcW w:w="832" w:type="dxa"/>
            <w:noWrap/>
            <w:hideMark/>
          </w:tcPr>
          <w:p w14:paraId="4229812D" w14:textId="77777777" w:rsidR="00541E99" w:rsidRPr="00541E99" w:rsidRDefault="00541E99" w:rsidP="00541E99">
            <w:pPr>
              <w:spacing w:line="360" w:lineRule="auto"/>
              <w:rPr>
                <w:rFonts w:ascii="Times New Roman" w:hAnsi="Times New Roman" w:cs="Times New Roman"/>
                <w:b/>
                <w:bCs/>
                <w:sz w:val="24"/>
                <w:szCs w:val="24"/>
              </w:rPr>
            </w:pPr>
            <w:r w:rsidRPr="00541E99">
              <w:rPr>
                <w:rFonts w:ascii="Times New Roman" w:hAnsi="Times New Roman" w:cs="Times New Roman"/>
                <w:b/>
                <w:bCs/>
                <w:sz w:val="24"/>
                <w:szCs w:val="24"/>
              </w:rPr>
              <w:t>0</w:t>
            </w:r>
          </w:p>
        </w:tc>
      </w:tr>
      <w:tr w:rsidR="00541E99" w:rsidRPr="00541E99" w14:paraId="748E39B1" w14:textId="77777777" w:rsidTr="000004F0">
        <w:trPr>
          <w:trHeight w:val="290"/>
        </w:trPr>
        <w:tc>
          <w:tcPr>
            <w:tcW w:w="6812" w:type="dxa"/>
            <w:noWrap/>
            <w:hideMark/>
          </w:tcPr>
          <w:p w14:paraId="2CE68305" w14:textId="3944A3BF" w:rsidR="00541E99" w:rsidRPr="005E0C87" w:rsidRDefault="00541E99" w:rsidP="00541E99">
            <w:pPr>
              <w:spacing w:line="360" w:lineRule="auto"/>
              <w:rPr>
                <w:rFonts w:ascii="Times New Roman" w:hAnsi="Times New Roman" w:cs="Times New Roman"/>
                <w:sz w:val="24"/>
                <w:szCs w:val="24"/>
                <w:lang w:val="fr-FR"/>
              </w:rPr>
            </w:pPr>
            <w:proofErr w:type="spellStart"/>
            <w:r w:rsidRPr="005E0C87">
              <w:rPr>
                <w:rFonts w:ascii="Times New Roman" w:hAnsi="Times New Roman" w:cs="Times New Roman"/>
                <w:i/>
                <w:iCs/>
                <w:sz w:val="24"/>
                <w:szCs w:val="24"/>
                <w:lang w:val="fr-FR"/>
              </w:rPr>
              <w:t>Calotropis</w:t>
            </w:r>
            <w:proofErr w:type="spellEnd"/>
            <w:r w:rsidRPr="005E0C87">
              <w:rPr>
                <w:rFonts w:ascii="Times New Roman" w:hAnsi="Times New Roman" w:cs="Times New Roman"/>
                <w:i/>
                <w:iCs/>
                <w:sz w:val="24"/>
                <w:szCs w:val="24"/>
                <w:lang w:val="fr-FR"/>
              </w:rPr>
              <w:t xml:space="preserve"> </w:t>
            </w:r>
            <w:proofErr w:type="spellStart"/>
            <w:r w:rsidRPr="005E0C87">
              <w:rPr>
                <w:rFonts w:ascii="Times New Roman" w:hAnsi="Times New Roman" w:cs="Times New Roman"/>
                <w:i/>
                <w:iCs/>
                <w:sz w:val="24"/>
                <w:szCs w:val="24"/>
                <w:lang w:val="fr-FR"/>
              </w:rPr>
              <w:t>procera</w:t>
            </w:r>
            <w:proofErr w:type="spellEnd"/>
            <w:r w:rsidRPr="005E0C87">
              <w:rPr>
                <w:rFonts w:ascii="Times New Roman" w:hAnsi="Times New Roman" w:cs="Times New Roman"/>
                <w:i/>
                <w:iCs/>
                <w:sz w:val="24"/>
                <w:szCs w:val="24"/>
                <w:lang w:val="fr-FR"/>
              </w:rPr>
              <w:t xml:space="preserve"> </w:t>
            </w:r>
            <w:r w:rsidRPr="005E0C87">
              <w:rPr>
                <w:rFonts w:ascii="Times New Roman" w:hAnsi="Times New Roman" w:cs="Times New Roman"/>
                <w:sz w:val="24"/>
                <w:szCs w:val="24"/>
                <w:lang w:val="fr-FR"/>
              </w:rPr>
              <w:t>(</w:t>
            </w:r>
            <w:proofErr w:type="spellStart"/>
            <w:r w:rsidRPr="005E0C87">
              <w:rPr>
                <w:rFonts w:ascii="Times New Roman" w:hAnsi="Times New Roman" w:cs="Times New Roman"/>
                <w:sz w:val="24"/>
                <w:szCs w:val="24"/>
                <w:lang w:val="fr-FR"/>
              </w:rPr>
              <w:t>Aiton</w:t>
            </w:r>
            <w:proofErr w:type="spellEnd"/>
            <w:r w:rsidRPr="005E0C87">
              <w:rPr>
                <w:rFonts w:ascii="Times New Roman" w:hAnsi="Times New Roman" w:cs="Times New Roman"/>
                <w:sz w:val="24"/>
                <w:szCs w:val="24"/>
                <w:lang w:val="fr-FR"/>
              </w:rPr>
              <w:t xml:space="preserve">) W. </w:t>
            </w:r>
            <w:proofErr w:type="spellStart"/>
            <w:r w:rsidRPr="005E0C87">
              <w:rPr>
                <w:rFonts w:ascii="Times New Roman" w:hAnsi="Times New Roman" w:cs="Times New Roman"/>
                <w:sz w:val="24"/>
                <w:szCs w:val="24"/>
                <w:lang w:val="fr-FR"/>
              </w:rPr>
              <w:t>T.Aiton</w:t>
            </w:r>
            <w:proofErr w:type="spellEnd"/>
            <w:r w:rsidRPr="005E0C87">
              <w:rPr>
                <w:rFonts w:ascii="Times New Roman" w:hAnsi="Times New Roman" w:cs="Times New Roman"/>
                <w:sz w:val="24"/>
                <w:szCs w:val="24"/>
                <w:lang w:val="fr-FR"/>
              </w:rPr>
              <w:t>.</w:t>
            </w:r>
          </w:p>
        </w:tc>
        <w:tc>
          <w:tcPr>
            <w:tcW w:w="1416" w:type="dxa"/>
            <w:noWrap/>
            <w:hideMark/>
          </w:tcPr>
          <w:p w14:paraId="223D23B2" w14:textId="77777777" w:rsidR="00541E99" w:rsidRPr="00541E99" w:rsidRDefault="00541E99" w:rsidP="00541E99">
            <w:pPr>
              <w:spacing w:line="360" w:lineRule="auto"/>
              <w:rPr>
                <w:rFonts w:ascii="Times New Roman" w:hAnsi="Times New Roman" w:cs="Times New Roman"/>
                <w:b/>
                <w:bCs/>
                <w:sz w:val="24"/>
                <w:szCs w:val="24"/>
              </w:rPr>
            </w:pPr>
            <w:r w:rsidRPr="00541E99">
              <w:rPr>
                <w:rFonts w:ascii="Times New Roman" w:hAnsi="Times New Roman" w:cs="Times New Roman"/>
                <w:b/>
                <w:bCs/>
                <w:sz w:val="24"/>
                <w:szCs w:val="24"/>
              </w:rPr>
              <w:t>0.5</w:t>
            </w:r>
          </w:p>
        </w:tc>
        <w:tc>
          <w:tcPr>
            <w:tcW w:w="832" w:type="dxa"/>
            <w:noWrap/>
            <w:hideMark/>
          </w:tcPr>
          <w:p w14:paraId="1E8F2514" w14:textId="77777777" w:rsidR="00541E99" w:rsidRPr="00541E99" w:rsidRDefault="00541E99" w:rsidP="00541E99">
            <w:pPr>
              <w:spacing w:line="360" w:lineRule="auto"/>
              <w:rPr>
                <w:rFonts w:ascii="Times New Roman" w:hAnsi="Times New Roman" w:cs="Times New Roman"/>
                <w:b/>
                <w:bCs/>
                <w:sz w:val="24"/>
                <w:szCs w:val="24"/>
              </w:rPr>
            </w:pPr>
            <w:r w:rsidRPr="00541E99">
              <w:rPr>
                <w:rFonts w:ascii="Times New Roman" w:hAnsi="Times New Roman" w:cs="Times New Roman"/>
                <w:b/>
                <w:bCs/>
                <w:sz w:val="24"/>
                <w:szCs w:val="24"/>
              </w:rPr>
              <w:t>0</w:t>
            </w:r>
          </w:p>
        </w:tc>
      </w:tr>
      <w:tr w:rsidR="00541E99" w:rsidRPr="00541E99" w14:paraId="23DDD7D3" w14:textId="77777777" w:rsidTr="000004F0">
        <w:trPr>
          <w:trHeight w:val="290"/>
        </w:trPr>
        <w:tc>
          <w:tcPr>
            <w:tcW w:w="6812" w:type="dxa"/>
            <w:noWrap/>
            <w:hideMark/>
          </w:tcPr>
          <w:p w14:paraId="0F483BCE" w14:textId="77777777" w:rsidR="00541E99" w:rsidRPr="00AF1E5A" w:rsidRDefault="00541E99" w:rsidP="00541E99">
            <w:pPr>
              <w:spacing w:line="360" w:lineRule="auto"/>
              <w:rPr>
                <w:rFonts w:ascii="Times New Roman" w:hAnsi="Times New Roman" w:cs="Times New Roman"/>
                <w:sz w:val="24"/>
                <w:szCs w:val="24"/>
              </w:rPr>
            </w:pPr>
            <w:r w:rsidRPr="00AF1E5A">
              <w:rPr>
                <w:rFonts w:ascii="Times New Roman" w:hAnsi="Times New Roman" w:cs="Times New Roman"/>
                <w:i/>
                <w:iCs/>
                <w:sz w:val="24"/>
                <w:szCs w:val="24"/>
              </w:rPr>
              <w:t xml:space="preserve">Cleome </w:t>
            </w:r>
            <w:proofErr w:type="spellStart"/>
            <w:r w:rsidRPr="00AF1E5A">
              <w:rPr>
                <w:rFonts w:ascii="Times New Roman" w:hAnsi="Times New Roman" w:cs="Times New Roman"/>
                <w:i/>
                <w:iCs/>
                <w:sz w:val="24"/>
                <w:szCs w:val="24"/>
              </w:rPr>
              <w:t>viscosa</w:t>
            </w:r>
            <w:proofErr w:type="spellEnd"/>
            <w:r w:rsidRPr="00AF1E5A">
              <w:rPr>
                <w:rFonts w:ascii="Times New Roman" w:hAnsi="Times New Roman" w:cs="Times New Roman"/>
                <w:i/>
                <w:iCs/>
                <w:sz w:val="24"/>
                <w:szCs w:val="24"/>
              </w:rPr>
              <w:t xml:space="preserve"> </w:t>
            </w:r>
            <w:r w:rsidRPr="00AF1E5A">
              <w:rPr>
                <w:rFonts w:ascii="Times New Roman" w:hAnsi="Times New Roman" w:cs="Times New Roman"/>
                <w:sz w:val="24"/>
                <w:szCs w:val="24"/>
              </w:rPr>
              <w:t>L.</w:t>
            </w:r>
          </w:p>
        </w:tc>
        <w:tc>
          <w:tcPr>
            <w:tcW w:w="1416" w:type="dxa"/>
            <w:noWrap/>
            <w:hideMark/>
          </w:tcPr>
          <w:p w14:paraId="612B1517" w14:textId="77777777" w:rsidR="00541E99" w:rsidRPr="00541E99" w:rsidRDefault="00541E99" w:rsidP="00541E99">
            <w:pPr>
              <w:spacing w:line="360" w:lineRule="auto"/>
              <w:rPr>
                <w:rFonts w:ascii="Times New Roman" w:hAnsi="Times New Roman" w:cs="Times New Roman"/>
                <w:b/>
                <w:bCs/>
                <w:sz w:val="24"/>
                <w:szCs w:val="24"/>
              </w:rPr>
            </w:pPr>
            <w:r w:rsidRPr="00541E99">
              <w:rPr>
                <w:rFonts w:ascii="Times New Roman" w:hAnsi="Times New Roman" w:cs="Times New Roman"/>
                <w:b/>
                <w:bCs/>
                <w:sz w:val="24"/>
                <w:szCs w:val="24"/>
              </w:rPr>
              <w:t>0.5</w:t>
            </w:r>
          </w:p>
        </w:tc>
        <w:tc>
          <w:tcPr>
            <w:tcW w:w="832" w:type="dxa"/>
            <w:noWrap/>
            <w:hideMark/>
          </w:tcPr>
          <w:p w14:paraId="4CD50998" w14:textId="77777777" w:rsidR="00541E99" w:rsidRPr="00541E99" w:rsidRDefault="00541E99" w:rsidP="00541E99">
            <w:pPr>
              <w:spacing w:line="360" w:lineRule="auto"/>
              <w:rPr>
                <w:rFonts w:ascii="Times New Roman" w:hAnsi="Times New Roman" w:cs="Times New Roman"/>
                <w:b/>
                <w:bCs/>
                <w:sz w:val="24"/>
                <w:szCs w:val="24"/>
              </w:rPr>
            </w:pPr>
            <w:r w:rsidRPr="00541E99">
              <w:rPr>
                <w:rFonts w:ascii="Times New Roman" w:hAnsi="Times New Roman" w:cs="Times New Roman"/>
                <w:b/>
                <w:bCs/>
                <w:sz w:val="24"/>
                <w:szCs w:val="24"/>
              </w:rPr>
              <w:t>0</w:t>
            </w:r>
          </w:p>
        </w:tc>
      </w:tr>
      <w:tr w:rsidR="00541E99" w:rsidRPr="00541E99" w14:paraId="760D51D5" w14:textId="77777777" w:rsidTr="000004F0">
        <w:trPr>
          <w:trHeight w:val="290"/>
        </w:trPr>
        <w:tc>
          <w:tcPr>
            <w:tcW w:w="6812" w:type="dxa"/>
            <w:noWrap/>
            <w:hideMark/>
          </w:tcPr>
          <w:p w14:paraId="10AD77B2" w14:textId="77777777" w:rsidR="00541E99" w:rsidRPr="00AF1E5A" w:rsidRDefault="00541E99" w:rsidP="00541E99">
            <w:pPr>
              <w:spacing w:line="360" w:lineRule="auto"/>
              <w:rPr>
                <w:rFonts w:ascii="Times New Roman" w:hAnsi="Times New Roman" w:cs="Times New Roman"/>
                <w:sz w:val="24"/>
                <w:szCs w:val="24"/>
              </w:rPr>
            </w:pPr>
            <w:proofErr w:type="spellStart"/>
            <w:r w:rsidRPr="00AF1E5A">
              <w:rPr>
                <w:rFonts w:ascii="Times New Roman" w:hAnsi="Times New Roman" w:cs="Times New Roman"/>
                <w:i/>
                <w:iCs/>
                <w:sz w:val="24"/>
                <w:szCs w:val="24"/>
              </w:rPr>
              <w:t>Commelina</w:t>
            </w:r>
            <w:proofErr w:type="spellEnd"/>
            <w:r w:rsidRPr="00AF1E5A">
              <w:rPr>
                <w:rFonts w:ascii="Times New Roman" w:hAnsi="Times New Roman" w:cs="Times New Roman"/>
                <w:i/>
                <w:iCs/>
                <w:sz w:val="24"/>
                <w:szCs w:val="24"/>
              </w:rPr>
              <w:t xml:space="preserve"> </w:t>
            </w:r>
            <w:proofErr w:type="spellStart"/>
            <w:r w:rsidRPr="00AF1E5A">
              <w:rPr>
                <w:rFonts w:ascii="Times New Roman" w:hAnsi="Times New Roman" w:cs="Times New Roman"/>
                <w:i/>
                <w:iCs/>
                <w:sz w:val="24"/>
                <w:szCs w:val="24"/>
              </w:rPr>
              <w:t>erecta</w:t>
            </w:r>
            <w:proofErr w:type="spellEnd"/>
            <w:r w:rsidRPr="00AF1E5A">
              <w:rPr>
                <w:rFonts w:ascii="Times New Roman" w:hAnsi="Times New Roman" w:cs="Times New Roman"/>
                <w:i/>
                <w:iCs/>
                <w:sz w:val="24"/>
                <w:szCs w:val="24"/>
              </w:rPr>
              <w:t xml:space="preserve"> </w:t>
            </w:r>
            <w:r w:rsidRPr="00AF1E5A">
              <w:rPr>
                <w:rFonts w:ascii="Times New Roman" w:hAnsi="Times New Roman" w:cs="Times New Roman"/>
                <w:sz w:val="24"/>
                <w:szCs w:val="24"/>
              </w:rPr>
              <w:t>L.</w:t>
            </w:r>
          </w:p>
        </w:tc>
        <w:tc>
          <w:tcPr>
            <w:tcW w:w="1416" w:type="dxa"/>
            <w:noWrap/>
            <w:hideMark/>
          </w:tcPr>
          <w:p w14:paraId="69D5AA6C" w14:textId="77777777" w:rsidR="00541E99" w:rsidRPr="00541E99" w:rsidRDefault="00541E99" w:rsidP="00541E99">
            <w:pPr>
              <w:spacing w:line="360" w:lineRule="auto"/>
              <w:rPr>
                <w:rFonts w:ascii="Times New Roman" w:hAnsi="Times New Roman" w:cs="Times New Roman"/>
                <w:b/>
                <w:bCs/>
                <w:sz w:val="24"/>
                <w:szCs w:val="24"/>
              </w:rPr>
            </w:pPr>
            <w:r w:rsidRPr="00541E99">
              <w:rPr>
                <w:rFonts w:ascii="Times New Roman" w:hAnsi="Times New Roman" w:cs="Times New Roman"/>
                <w:b/>
                <w:bCs/>
                <w:sz w:val="24"/>
                <w:szCs w:val="24"/>
              </w:rPr>
              <w:t>0.5</w:t>
            </w:r>
          </w:p>
        </w:tc>
        <w:tc>
          <w:tcPr>
            <w:tcW w:w="832" w:type="dxa"/>
            <w:noWrap/>
            <w:hideMark/>
          </w:tcPr>
          <w:p w14:paraId="44F7EB5E" w14:textId="77777777" w:rsidR="00541E99" w:rsidRPr="00541E99" w:rsidRDefault="00541E99" w:rsidP="00541E99">
            <w:pPr>
              <w:spacing w:line="360" w:lineRule="auto"/>
              <w:rPr>
                <w:rFonts w:ascii="Times New Roman" w:hAnsi="Times New Roman" w:cs="Times New Roman"/>
                <w:b/>
                <w:bCs/>
                <w:sz w:val="24"/>
                <w:szCs w:val="24"/>
              </w:rPr>
            </w:pPr>
            <w:r w:rsidRPr="00541E99">
              <w:rPr>
                <w:rFonts w:ascii="Times New Roman" w:hAnsi="Times New Roman" w:cs="Times New Roman"/>
                <w:b/>
                <w:bCs/>
                <w:sz w:val="24"/>
                <w:szCs w:val="24"/>
              </w:rPr>
              <w:t>0</w:t>
            </w:r>
          </w:p>
        </w:tc>
      </w:tr>
      <w:tr w:rsidR="00541E99" w:rsidRPr="00541E99" w14:paraId="6DFC6E23" w14:textId="77777777" w:rsidTr="000004F0">
        <w:trPr>
          <w:trHeight w:val="290"/>
        </w:trPr>
        <w:tc>
          <w:tcPr>
            <w:tcW w:w="6812" w:type="dxa"/>
            <w:noWrap/>
            <w:hideMark/>
          </w:tcPr>
          <w:p w14:paraId="78094CAA" w14:textId="77777777" w:rsidR="00541E99" w:rsidRPr="005E0C87" w:rsidRDefault="00541E99" w:rsidP="00541E99">
            <w:pPr>
              <w:spacing w:line="360" w:lineRule="auto"/>
              <w:rPr>
                <w:rFonts w:ascii="Times New Roman" w:hAnsi="Times New Roman" w:cs="Times New Roman"/>
                <w:sz w:val="24"/>
                <w:szCs w:val="24"/>
                <w:lang w:val="fr-FR"/>
              </w:rPr>
            </w:pPr>
            <w:r w:rsidRPr="005E0C87">
              <w:rPr>
                <w:rFonts w:ascii="Times New Roman" w:hAnsi="Times New Roman" w:cs="Times New Roman"/>
                <w:i/>
                <w:iCs/>
                <w:sz w:val="24"/>
                <w:szCs w:val="24"/>
                <w:lang w:val="fr-FR"/>
              </w:rPr>
              <w:t xml:space="preserve">Cynodon dactylon </w:t>
            </w:r>
            <w:r w:rsidRPr="005E0C87">
              <w:rPr>
                <w:rFonts w:ascii="Times New Roman" w:hAnsi="Times New Roman" w:cs="Times New Roman"/>
                <w:sz w:val="24"/>
                <w:szCs w:val="24"/>
                <w:lang w:val="fr-FR"/>
              </w:rPr>
              <w:t>(L.) Pers. Bero</w:t>
            </w:r>
          </w:p>
        </w:tc>
        <w:tc>
          <w:tcPr>
            <w:tcW w:w="1416" w:type="dxa"/>
            <w:noWrap/>
            <w:hideMark/>
          </w:tcPr>
          <w:p w14:paraId="17CF125E" w14:textId="77777777" w:rsidR="00541E99" w:rsidRPr="00541E99" w:rsidRDefault="00541E99" w:rsidP="00541E99">
            <w:pPr>
              <w:spacing w:line="360" w:lineRule="auto"/>
              <w:rPr>
                <w:rFonts w:ascii="Times New Roman" w:hAnsi="Times New Roman" w:cs="Times New Roman"/>
                <w:b/>
                <w:bCs/>
                <w:sz w:val="24"/>
                <w:szCs w:val="24"/>
              </w:rPr>
            </w:pPr>
            <w:r w:rsidRPr="00541E99">
              <w:rPr>
                <w:rFonts w:ascii="Times New Roman" w:hAnsi="Times New Roman" w:cs="Times New Roman"/>
                <w:b/>
                <w:bCs/>
                <w:sz w:val="24"/>
                <w:szCs w:val="24"/>
              </w:rPr>
              <w:t>0.5</w:t>
            </w:r>
          </w:p>
        </w:tc>
        <w:tc>
          <w:tcPr>
            <w:tcW w:w="832" w:type="dxa"/>
            <w:noWrap/>
            <w:hideMark/>
          </w:tcPr>
          <w:p w14:paraId="7E005651" w14:textId="77777777" w:rsidR="00541E99" w:rsidRPr="00541E99" w:rsidRDefault="00541E99" w:rsidP="00541E99">
            <w:pPr>
              <w:spacing w:line="360" w:lineRule="auto"/>
              <w:rPr>
                <w:rFonts w:ascii="Times New Roman" w:hAnsi="Times New Roman" w:cs="Times New Roman"/>
                <w:b/>
                <w:bCs/>
                <w:sz w:val="24"/>
                <w:szCs w:val="24"/>
              </w:rPr>
            </w:pPr>
            <w:r w:rsidRPr="00541E99">
              <w:rPr>
                <w:rFonts w:ascii="Times New Roman" w:hAnsi="Times New Roman" w:cs="Times New Roman"/>
                <w:b/>
                <w:bCs/>
                <w:sz w:val="24"/>
                <w:szCs w:val="24"/>
              </w:rPr>
              <w:t>0</w:t>
            </w:r>
          </w:p>
        </w:tc>
      </w:tr>
      <w:tr w:rsidR="00541E99" w:rsidRPr="00541E99" w14:paraId="5B135335" w14:textId="77777777" w:rsidTr="000004F0">
        <w:trPr>
          <w:trHeight w:val="290"/>
        </w:trPr>
        <w:tc>
          <w:tcPr>
            <w:tcW w:w="6812" w:type="dxa"/>
            <w:noWrap/>
            <w:hideMark/>
          </w:tcPr>
          <w:p w14:paraId="081A39B7" w14:textId="77777777" w:rsidR="00541E99" w:rsidRPr="00AF1E5A" w:rsidRDefault="00541E99" w:rsidP="00541E99">
            <w:pPr>
              <w:spacing w:line="360" w:lineRule="auto"/>
              <w:rPr>
                <w:rFonts w:ascii="Times New Roman" w:hAnsi="Times New Roman" w:cs="Times New Roman"/>
                <w:sz w:val="24"/>
                <w:szCs w:val="24"/>
              </w:rPr>
            </w:pPr>
            <w:proofErr w:type="spellStart"/>
            <w:r w:rsidRPr="00AF1E5A">
              <w:rPr>
                <w:rFonts w:ascii="Times New Roman" w:hAnsi="Times New Roman" w:cs="Times New Roman"/>
                <w:i/>
                <w:iCs/>
                <w:sz w:val="24"/>
                <w:szCs w:val="24"/>
              </w:rPr>
              <w:t>Cyperus</w:t>
            </w:r>
            <w:proofErr w:type="spellEnd"/>
            <w:r w:rsidRPr="00AF1E5A">
              <w:rPr>
                <w:rFonts w:ascii="Times New Roman" w:hAnsi="Times New Roman" w:cs="Times New Roman"/>
                <w:i/>
                <w:iCs/>
                <w:sz w:val="24"/>
                <w:szCs w:val="24"/>
              </w:rPr>
              <w:t xml:space="preserve"> </w:t>
            </w:r>
            <w:proofErr w:type="spellStart"/>
            <w:r w:rsidRPr="00AF1E5A">
              <w:rPr>
                <w:rFonts w:ascii="Times New Roman" w:hAnsi="Times New Roman" w:cs="Times New Roman"/>
                <w:i/>
                <w:iCs/>
                <w:sz w:val="24"/>
                <w:szCs w:val="24"/>
              </w:rPr>
              <w:t>alopecuroides</w:t>
            </w:r>
            <w:proofErr w:type="spellEnd"/>
            <w:r w:rsidRPr="00AF1E5A">
              <w:rPr>
                <w:rFonts w:ascii="Times New Roman" w:hAnsi="Times New Roman" w:cs="Times New Roman"/>
                <w:sz w:val="24"/>
                <w:szCs w:val="24"/>
              </w:rPr>
              <w:t xml:space="preserve"> </w:t>
            </w:r>
            <w:proofErr w:type="spellStart"/>
            <w:r w:rsidRPr="00AF1E5A">
              <w:rPr>
                <w:rFonts w:ascii="Times New Roman" w:hAnsi="Times New Roman" w:cs="Times New Roman"/>
                <w:sz w:val="24"/>
                <w:szCs w:val="24"/>
              </w:rPr>
              <w:t>Rottb</w:t>
            </w:r>
            <w:proofErr w:type="spellEnd"/>
            <w:r w:rsidRPr="00AF1E5A">
              <w:rPr>
                <w:rFonts w:ascii="Times New Roman" w:hAnsi="Times New Roman" w:cs="Times New Roman"/>
                <w:sz w:val="24"/>
                <w:szCs w:val="24"/>
              </w:rPr>
              <w:t xml:space="preserve"> .</w:t>
            </w:r>
          </w:p>
        </w:tc>
        <w:tc>
          <w:tcPr>
            <w:tcW w:w="1416" w:type="dxa"/>
            <w:noWrap/>
            <w:hideMark/>
          </w:tcPr>
          <w:p w14:paraId="7124E4D7" w14:textId="77777777" w:rsidR="00541E99" w:rsidRPr="00541E99" w:rsidRDefault="00541E99" w:rsidP="00541E99">
            <w:pPr>
              <w:spacing w:line="360" w:lineRule="auto"/>
              <w:rPr>
                <w:rFonts w:ascii="Times New Roman" w:hAnsi="Times New Roman" w:cs="Times New Roman"/>
                <w:b/>
                <w:bCs/>
                <w:sz w:val="24"/>
                <w:szCs w:val="24"/>
              </w:rPr>
            </w:pPr>
            <w:r w:rsidRPr="00541E99">
              <w:rPr>
                <w:rFonts w:ascii="Times New Roman" w:hAnsi="Times New Roman" w:cs="Times New Roman"/>
                <w:b/>
                <w:bCs/>
                <w:sz w:val="24"/>
                <w:szCs w:val="24"/>
              </w:rPr>
              <w:t>0.5</w:t>
            </w:r>
          </w:p>
        </w:tc>
        <w:tc>
          <w:tcPr>
            <w:tcW w:w="832" w:type="dxa"/>
            <w:noWrap/>
            <w:hideMark/>
          </w:tcPr>
          <w:p w14:paraId="2F6BF143" w14:textId="77777777" w:rsidR="00541E99" w:rsidRPr="00541E99" w:rsidRDefault="00541E99" w:rsidP="00541E99">
            <w:pPr>
              <w:spacing w:line="360" w:lineRule="auto"/>
              <w:rPr>
                <w:rFonts w:ascii="Times New Roman" w:hAnsi="Times New Roman" w:cs="Times New Roman"/>
                <w:b/>
                <w:bCs/>
                <w:sz w:val="24"/>
                <w:szCs w:val="24"/>
              </w:rPr>
            </w:pPr>
            <w:r w:rsidRPr="00541E99">
              <w:rPr>
                <w:rFonts w:ascii="Times New Roman" w:hAnsi="Times New Roman" w:cs="Times New Roman"/>
                <w:b/>
                <w:bCs/>
                <w:sz w:val="24"/>
                <w:szCs w:val="24"/>
              </w:rPr>
              <w:t>0</w:t>
            </w:r>
          </w:p>
        </w:tc>
      </w:tr>
      <w:tr w:rsidR="00541E99" w:rsidRPr="00541E99" w14:paraId="7F2CB3A7" w14:textId="77777777" w:rsidTr="000004F0">
        <w:trPr>
          <w:trHeight w:val="290"/>
        </w:trPr>
        <w:tc>
          <w:tcPr>
            <w:tcW w:w="6812" w:type="dxa"/>
            <w:noWrap/>
            <w:hideMark/>
          </w:tcPr>
          <w:p w14:paraId="0F6BF71E" w14:textId="77777777" w:rsidR="00541E99" w:rsidRPr="00AF1E5A" w:rsidRDefault="00541E99" w:rsidP="00541E99">
            <w:pPr>
              <w:spacing w:line="360" w:lineRule="auto"/>
              <w:rPr>
                <w:rFonts w:ascii="Times New Roman" w:hAnsi="Times New Roman" w:cs="Times New Roman"/>
                <w:sz w:val="24"/>
                <w:szCs w:val="24"/>
              </w:rPr>
            </w:pPr>
            <w:r w:rsidRPr="00AF1E5A">
              <w:rPr>
                <w:rFonts w:ascii="Times New Roman" w:hAnsi="Times New Roman" w:cs="Times New Roman"/>
                <w:i/>
                <w:iCs/>
                <w:sz w:val="24"/>
                <w:szCs w:val="24"/>
              </w:rPr>
              <w:t xml:space="preserve">Cyperus esculentus </w:t>
            </w:r>
            <w:r w:rsidRPr="00AF1E5A">
              <w:rPr>
                <w:rFonts w:ascii="Times New Roman" w:hAnsi="Times New Roman" w:cs="Times New Roman"/>
                <w:sz w:val="24"/>
                <w:szCs w:val="24"/>
              </w:rPr>
              <w:t>L.</w:t>
            </w:r>
          </w:p>
        </w:tc>
        <w:tc>
          <w:tcPr>
            <w:tcW w:w="1416" w:type="dxa"/>
            <w:noWrap/>
            <w:hideMark/>
          </w:tcPr>
          <w:p w14:paraId="3BF3EBBA" w14:textId="77777777" w:rsidR="00541E99" w:rsidRPr="00541E99" w:rsidRDefault="00541E99" w:rsidP="00541E99">
            <w:pPr>
              <w:spacing w:line="360" w:lineRule="auto"/>
              <w:rPr>
                <w:rFonts w:ascii="Times New Roman" w:hAnsi="Times New Roman" w:cs="Times New Roman"/>
                <w:b/>
                <w:bCs/>
                <w:sz w:val="24"/>
                <w:szCs w:val="24"/>
              </w:rPr>
            </w:pPr>
            <w:r w:rsidRPr="00541E99">
              <w:rPr>
                <w:rFonts w:ascii="Times New Roman" w:hAnsi="Times New Roman" w:cs="Times New Roman"/>
                <w:b/>
                <w:bCs/>
                <w:sz w:val="24"/>
                <w:szCs w:val="24"/>
              </w:rPr>
              <w:t>0.5</w:t>
            </w:r>
          </w:p>
        </w:tc>
        <w:tc>
          <w:tcPr>
            <w:tcW w:w="832" w:type="dxa"/>
            <w:noWrap/>
            <w:hideMark/>
          </w:tcPr>
          <w:p w14:paraId="17A71065" w14:textId="77777777" w:rsidR="00541E99" w:rsidRPr="00541E99" w:rsidRDefault="00541E99" w:rsidP="00541E99">
            <w:pPr>
              <w:spacing w:line="360" w:lineRule="auto"/>
              <w:rPr>
                <w:rFonts w:ascii="Times New Roman" w:hAnsi="Times New Roman" w:cs="Times New Roman"/>
                <w:b/>
                <w:bCs/>
                <w:sz w:val="24"/>
                <w:szCs w:val="24"/>
              </w:rPr>
            </w:pPr>
            <w:r w:rsidRPr="00541E99">
              <w:rPr>
                <w:rFonts w:ascii="Times New Roman" w:hAnsi="Times New Roman" w:cs="Times New Roman"/>
                <w:b/>
                <w:bCs/>
                <w:sz w:val="24"/>
                <w:szCs w:val="24"/>
              </w:rPr>
              <w:t>0</w:t>
            </w:r>
          </w:p>
        </w:tc>
      </w:tr>
      <w:tr w:rsidR="00541E99" w:rsidRPr="00541E99" w14:paraId="532A66E0" w14:textId="77777777" w:rsidTr="000004F0">
        <w:trPr>
          <w:trHeight w:val="290"/>
        </w:trPr>
        <w:tc>
          <w:tcPr>
            <w:tcW w:w="6812" w:type="dxa"/>
            <w:noWrap/>
            <w:hideMark/>
          </w:tcPr>
          <w:p w14:paraId="70F4FA03" w14:textId="77777777" w:rsidR="00541E99" w:rsidRPr="00AF1E5A" w:rsidRDefault="00541E99" w:rsidP="00541E99">
            <w:pPr>
              <w:spacing w:line="360" w:lineRule="auto"/>
              <w:rPr>
                <w:rFonts w:ascii="Times New Roman" w:hAnsi="Times New Roman" w:cs="Times New Roman"/>
                <w:sz w:val="24"/>
                <w:szCs w:val="24"/>
              </w:rPr>
            </w:pPr>
            <w:r w:rsidRPr="00AF1E5A">
              <w:rPr>
                <w:rFonts w:ascii="Times New Roman" w:hAnsi="Times New Roman" w:cs="Times New Roman"/>
                <w:i/>
                <w:iCs/>
                <w:sz w:val="24"/>
                <w:szCs w:val="24"/>
              </w:rPr>
              <w:t xml:space="preserve">Cyperus rotundus </w:t>
            </w:r>
            <w:r w:rsidRPr="00AF1E5A">
              <w:rPr>
                <w:rFonts w:ascii="Times New Roman" w:hAnsi="Times New Roman" w:cs="Times New Roman"/>
                <w:sz w:val="24"/>
                <w:szCs w:val="24"/>
              </w:rPr>
              <w:t>L.</w:t>
            </w:r>
          </w:p>
        </w:tc>
        <w:tc>
          <w:tcPr>
            <w:tcW w:w="1416" w:type="dxa"/>
            <w:noWrap/>
            <w:hideMark/>
          </w:tcPr>
          <w:p w14:paraId="0128381C" w14:textId="77777777" w:rsidR="00541E99" w:rsidRPr="00541E99" w:rsidRDefault="00541E99" w:rsidP="00541E99">
            <w:pPr>
              <w:spacing w:line="360" w:lineRule="auto"/>
              <w:rPr>
                <w:rFonts w:ascii="Times New Roman" w:hAnsi="Times New Roman" w:cs="Times New Roman"/>
                <w:b/>
                <w:bCs/>
                <w:sz w:val="24"/>
                <w:szCs w:val="24"/>
              </w:rPr>
            </w:pPr>
            <w:r w:rsidRPr="00541E99">
              <w:rPr>
                <w:rFonts w:ascii="Times New Roman" w:hAnsi="Times New Roman" w:cs="Times New Roman"/>
                <w:b/>
                <w:bCs/>
                <w:sz w:val="24"/>
                <w:szCs w:val="24"/>
              </w:rPr>
              <w:t>0.5</w:t>
            </w:r>
          </w:p>
        </w:tc>
        <w:tc>
          <w:tcPr>
            <w:tcW w:w="832" w:type="dxa"/>
            <w:noWrap/>
            <w:hideMark/>
          </w:tcPr>
          <w:p w14:paraId="7EFD36C0" w14:textId="77777777" w:rsidR="00541E99" w:rsidRPr="00541E99" w:rsidRDefault="00541E99" w:rsidP="00541E99">
            <w:pPr>
              <w:spacing w:line="360" w:lineRule="auto"/>
              <w:rPr>
                <w:rFonts w:ascii="Times New Roman" w:hAnsi="Times New Roman" w:cs="Times New Roman"/>
                <w:b/>
                <w:bCs/>
                <w:sz w:val="24"/>
                <w:szCs w:val="24"/>
              </w:rPr>
            </w:pPr>
            <w:r w:rsidRPr="00541E99">
              <w:rPr>
                <w:rFonts w:ascii="Times New Roman" w:hAnsi="Times New Roman" w:cs="Times New Roman"/>
                <w:b/>
                <w:bCs/>
                <w:sz w:val="24"/>
                <w:szCs w:val="24"/>
              </w:rPr>
              <w:t>0</w:t>
            </w:r>
          </w:p>
        </w:tc>
      </w:tr>
      <w:tr w:rsidR="00541E99" w:rsidRPr="00541E99" w14:paraId="6B102384" w14:textId="77777777" w:rsidTr="000004F0">
        <w:trPr>
          <w:trHeight w:val="290"/>
        </w:trPr>
        <w:tc>
          <w:tcPr>
            <w:tcW w:w="6812" w:type="dxa"/>
            <w:noWrap/>
            <w:hideMark/>
          </w:tcPr>
          <w:p w14:paraId="1CB97FCF" w14:textId="77777777" w:rsidR="00541E99" w:rsidRPr="00AF1E5A" w:rsidRDefault="00541E99" w:rsidP="00541E99">
            <w:pPr>
              <w:spacing w:line="360" w:lineRule="auto"/>
              <w:rPr>
                <w:rFonts w:ascii="Times New Roman" w:hAnsi="Times New Roman" w:cs="Times New Roman"/>
                <w:sz w:val="24"/>
                <w:szCs w:val="24"/>
              </w:rPr>
            </w:pPr>
            <w:proofErr w:type="spellStart"/>
            <w:r w:rsidRPr="00AF1E5A">
              <w:rPr>
                <w:rFonts w:ascii="Times New Roman" w:hAnsi="Times New Roman" w:cs="Times New Roman"/>
                <w:i/>
                <w:iCs/>
                <w:sz w:val="24"/>
                <w:szCs w:val="24"/>
              </w:rPr>
              <w:t>Echinochloa</w:t>
            </w:r>
            <w:proofErr w:type="spellEnd"/>
            <w:r w:rsidRPr="00AF1E5A">
              <w:rPr>
                <w:rFonts w:ascii="Times New Roman" w:hAnsi="Times New Roman" w:cs="Times New Roman"/>
                <w:i/>
                <w:iCs/>
                <w:sz w:val="24"/>
                <w:szCs w:val="24"/>
              </w:rPr>
              <w:t xml:space="preserve"> </w:t>
            </w:r>
            <w:proofErr w:type="spellStart"/>
            <w:r w:rsidRPr="00AF1E5A">
              <w:rPr>
                <w:rFonts w:ascii="Times New Roman" w:hAnsi="Times New Roman" w:cs="Times New Roman"/>
                <w:i/>
                <w:iCs/>
                <w:sz w:val="24"/>
                <w:szCs w:val="24"/>
              </w:rPr>
              <w:t>obtusiflora</w:t>
            </w:r>
            <w:proofErr w:type="spellEnd"/>
            <w:r w:rsidRPr="00AF1E5A">
              <w:rPr>
                <w:rFonts w:ascii="Times New Roman" w:hAnsi="Times New Roman" w:cs="Times New Roman"/>
                <w:sz w:val="24"/>
                <w:szCs w:val="24"/>
              </w:rPr>
              <w:t xml:space="preserve"> </w:t>
            </w:r>
            <w:proofErr w:type="spellStart"/>
            <w:r w:rsidRPr="00AF1E5A">
              <w:rPr>
                <w:rFonts w:ascii="Times New Roman" w:hAnsi="Times New Roman" w:cs="Times New Roman"/>
                <w:sz w:val="24"/>
                <w:szCs w:val="24"/>
              </w:rPr>
              <w:t>Stapf</w:t>
            </w:r>
            <w:proofErr w:type="spellEnd"/>
            <w:r w:rsidRPr="00AF1E5A">
              <w:rPr>
                <w:rFonts w:ascii="Times New Roman" w:hAnsi="Times New Roman" w:cs="Times New Roman"/>
                <w:sz w:val="24"/>
                <w:szCs w:val="24"/>
              </w:rPr>
              <w:t xml:space="preserve"> .</w:t>
            </w:r>
          </w:p>
        </w:tc>
        <w:tc>
          <w:tcPr>
            <w:tcW w:w="1416" w:type="dxa"/>
            <w:noWrap/>
            <w:hideMark/>
          </w:tcPr>
          <w:p w14:paraId="1368F946" w14:textId="77777777" w:rsidR="00541E99" w:rsidRPr="00541E99" w:rsidRDefault="00541E99" w:rsidP="00541E99">
            <w:pPr>
              <w:spacing w:line="360" w:lineRule="auto"/>
              <w:rPr>
                <w:rFonts w:ascii="Times New Roman" w:hAnsi="Times New Roman" w:cs="Times New Roman"/>
                <w:b/>
                <w:bCs/>
                <w:sz w:val="24"/>
                <w:szCs w:val="24"/>
              </w:rPr>
            </w:pPr>
            <w:r w:rsidRPr="00541E99">
              <w:rPr>
                <w:rFonts w:ascii="Times New Roman" w:hAnsi="Times New Roman" w:cs="Times New Roman"/>
                <w:b/>
                <w:bCs/>
                <w:sz w:val="24"/>
                <w:szCs w:val="24"/>
              </w:rPr>
              <w:t>0.5</w:t>
            </w:r>
          </w:p>
        </w:tc>
        <w:tc>
          <w:tcPr>
            <w:tcW w:w="832" w:type="dxa"/>
            <w:noWrap/>
            <w:hideMark/>
          </w:tcPr>
          <w:p w14:paraId="3D2FBA70" w14:textId="77777777" w:rsidR="00541E99" w:rsidRPr="00541E99" w:rsidRDefault="00541E99" w:rsidP="00541E99">
            <w:pPr>
              <w:spacing w:line="360" w:lineRule="auto"/>
              <w:rPr>
                <w:rFonts w:ascii="Times New Roman" w:hAnsi="Times New Roman" w:cs="Times New Roman"/>
                <w:b/>
                <w:bCs/>
                <w:sz w:val="24"/>
                <w:szCs w:val="24"/>
              </w:rPr>
            </w:pPr>
            <w:r w:rsidRPr="00541E99">
              <w:rPr>
                <w:rFonts w:ascii="Times New Roman" w:hAnsi="Times New Roman" w:cs="Times New Roman"/>
                <w:b/>
                <w:bCs/>
                <w:sz w:val="24"/>
                <w:szCs w:val="24"/>
              </w:rPr>
              <w:t>0</w:t>
            </w:r>
          </w:p>
        </w:tc>
      </w:tr>
      <w:tr w:rsidR="00541E99" w:rsidRPr="00541E99" w14:paraId="17B8F30B" w14:textId="77777777" w:rsidTr="000004F0">
        <w:trPr>
          <w:trHeight w:val="290"/>
        </w:trPr>
        <w:tc>
          <w:tcPr>
            <w:tcW w:w="6812" w:type="dxa"/>
            <w:noWrap/>
            <w:hideMark/>
          </w:tcPr>
          <w:p w14:paraId="652F6E12" w14:textId="77777777" w:rsidR="00541E99" w:rsidRPr="00AF1E5A" w:rsidRDefault="00541E99" w:rsidP="00541E99">
            <w:pPr>
              <w:spacing w:line="360" w:lineRule="auto"/>
              <w:rPr>
                <w:rFonts w:ascii="Times New Roman" w:hAnsi="Times New Roman" w:cs="Times New Roman"/>
                <w:sz w:val="24"/>
                <w:szCs w:val="24"/>
              </w:rPr>
            </w:pPr>
            <w:proofErr w:type="spellStart"/>
            <w:r w:rsidRPr="00AF1E5A">
              <w:rPr>
                <w:rFonts w:ascii="Times New Roman" w:hAnsi="Times New Roman" w:cs="Times New Roman"/>
                <w:i/>
                <w:iCs/>
                <w:sz w:val="24"/>
                <w:szCs w:val="24"/>
              </w:rPr>
              <w:t>Hakonechloa</w:t>
            </w:r>
            <w:proofErr w:type="spellEnd"/>
            <w:r w:rsidRPr="00AF1E5A">
              <w:rPr>
                <w:rFonts w:ascii="Times New Roman" w:hAnsi="Times New Roman" w:cs="Times New Roman"/>
                <w:i/>
                <w:iCs/>
                <w:sz w:val="24"/>
                <w:szCs w:val="24"/>
              </w:rPr>
              <w:t xml:space="preserve"> </w:t>
            </w:r>
            <w:proofErr w:type="spellStart"/>
            <w:r w:rsidRPr="00AF1E5A">
              <w:rPr>
                <w:rFonts w:ascii="Times New Roman" w:hAnsi="Times New Roman" w:cs="Times New Roman"/>
                <w:i/>
                <w:iCs/>
                <w:sz w:val="24"/>
                <w:szCs w:val="24"/>
              </w:rPr>
              <w:t>Macra</w:t>
            </w:r>
            <w:proofErr w:type="spellEnd"/>
            <w:r w:rsidRPr="00AF1E5A">
              <w:rPr>
                <w:rFonts w:ascii="Times New Roman" w:hAnsi="Times New Roman" w:cs="Times New Roman"/>
                <w:i/>
                <w:iCs/>
                <w:sz w:val="24"/>
                <w:szCs w:val="24"/>
              </w:rPr>
              <w:t xml:space="preserve"> </w:t>
            </w:r>
            <w:r w:rsidRPr="00AF1E5A">
              <w:rPr>
                <w:rFonts w:ascii="Times New Roman" w:hAnsi="Times New Roman" w:cs="Times New Roman"/>
                <w:sz w:val="24"/>
                <w:szCs w:val="24"/>
              </w:rPr>
              <w:t>(Munro) Honda.</w:t>
            </w:r>
          </w:p>
        </w:tc>
        <w:tc>
          <w:tcPr>
            <w:tcW w:w="1416" w:type="dxa"/>
            <w:noWrap/>
            <w:hideMark/>
          </w:tcPr>
          <w:p w14:paraId="679E90C3" w14:textId="77777777" w:rsidR="00541E99" w:rsidRPr="00541E99" w:rsidRDefault="00541E99" w:rsidP="00541E99">
            <w:pPr>
              <w:spacing w:line="360" w:lineRule="auto"/>
              <w:rPr>
                <w:rFonts w:ascii="Times New Roman" w:hAnsi="Times New Roman" w:cs="Times New Roman"/>
                <w:b/>
                <w:bCs/>
                <w:sz w:val="24"/>
                <w:szCs w:val="24"/>
              </w:rPr>
            </w:pPr>
            <w:r w:rsidRPr="00541E99">
              <w:rPr>
                <w:rFonts w:ascii="Times New Roman" w:hAnsi="Times New Roman" w:cs="Times New Roman"/>
                <w:b/>
                <w:bCs/>
                <w:sz w:val="24"/>
                <w:szCs w:val="24"/>
              </w:rPr>
              <w:t>0.5</w:t>
            </w:r>
          </w:p>
        </w:tc>
        <w:tc>
          <w:tcPr>
            <w:tcW w:w="832" w:type="dxa"/>
            <w:noWrap/>
            <w:hideMark/>
          </w:tcPr>
          <w:p w14:paraId="49247C14" w14:textId="77777777" w:rsidR="00541E99" w:rsidRPr="00541E99" w:rsidRDefault="00541E99" w:rsidP="00541E99">
            <w:pPr>
              <w:spacing w:line="360" w:lineRule="auto"/>
              <w:rPr>
                <w:rFonts w:ascii="Times New Roman" w:hAnsi="Times New Roman" w:cs="Times New Roman"/>
                <w:b/>
                <w:bCs/>
                <w:sz w:val="24"/>
                <w:szCs w:val="24"/>
              </w:rPr>
            </w:pPr>
            <w:r w:rsidRPr="00541E99">
              <w:rPr>
                <w:rFonts w:ascii="Times New Roman" w:hAnsi="Times New Roman" w:cs="Times New Roman"/>
                <w:b/>
                <w:bCs/>
                <w:sz w:val="24"/>
                <w:szCs w:val="24"/>
              </w:rPr>
              <w:t>0</w:t>
            </w:r>
          </w:p>
        </w:tc>
      </w:tr>
      <w:tr w:rsidR="00541E99" w:rsidRPr="00541E99" w14:paraId="6C31B15F" w14:textId="77777777" w:rsidTr="000004F0">
        <w:trPr>
          <w:trHeight w:val="290"/>
        </w:trPr>
        <w:tc>
          <w:tcPr>
            <w:tcW w:w="6812" w:type="dxa"/>
            <w:noWrap/>
            <w:hideMark/>
          </w:tcPr>
          <w:p w14:paraId="2D50B66D" w14:textId="77777777" w:rsidR="00541E99" w:rsidRPr="00AF1E5A" w:rsidRDefault="00541E99" w:rsidP="00541E99">
            <w:pPr>
              <w:spacing w:line="360" w:lineRule="auto"/>
              <w:rPr>
                <w:rFonts w:ascii="Times New Roman" w:hAnsi="Times New Roman" w:cs="Times New Roman"/>
                <w:sz w:val="24"/>
                <w:szCs w:val="24"/>
              </w:rPr>
            </w:pPr>
            <w:proofErr w:type="spellStart"/>
            <w:r w:rsidRPr="00AF1E5A">
              <w:rPr>
                <w:rFonts w:ascii="Times New Roman" w:hAnsi="Times New Roman" w:cs="Times New Roman"/>
                <w:i/>
                <w:iCs/>
                <w:sz w:val="24"/>
                <w:szCs w:val="24"/>
              </w:rPr>
              <w:t>Heliotropum</w:t>
            </w:r>
            <w:proofErr w:type="spellEnd"/>
            <w:r w:rsidRPr="00AF1E5A">
              <w:rPr>
                <w:rFonts w:ascii="Times New Roman" w:hAnsi="Times New Roman" w:cs="Times New Roman"/>
                <w:i/>
                <w:iCs/>
                <w:sz w:val="24"/>
                <w:szCs w:val="24"/>
              </w:rPr>
              <w:t xml:space="preserve"> </w:t>
            </w:r>
            <w:proofErr w:type="spellStart"/>
            <w:r w:rsidRPr="00AF1E5A">
              <w:rPr>
                <w:rFonts w:ascii="Times New Roman" w:hAnsi="Times New Roman" w:cs="Times New Roman"/>
                <w:i/>
                <w:iCs/>
                <w:sz w:val="24"/>
                <w:szCs w:val="24"/>
              </w:rPr>
              <w:t>indicum</w:t>
            </w:r>
            <w:proofErr w:type="spellEnd"/>
            <w:r w:rsidRPr="00AF1E5A">
              <w:rPr>
                <w:rFonts w:ascii="Times New Roman" w:hAnsi="Times New Roman" w:cs="Times New Roman"/>
                <w:i/>
                <w:iCs/>
                <w:sz w:val="24"/>
                <w:szCs w:val="24"/>
              </w:rPr>
              <w:t xml:space="preserve"> </w:t>
            </w:r>
            <w:r w:rsidRPr="00AF1E5A">
              <w:rPr>
                <w:rFonts w:ascii="Times New Roman" w:hAnsi="Times New Roman" w:cs="Times New Roman"/>
                <w:sz w:val="24"/>
                <w:szCs w:val="24"/>
              </w:rPr>
              <w:t>L.</w:t>
            </w:r>
          </w:p>
        </w:tc>
        <w:tc>
          <w:tcPr>
            <w:tcW w:w="1416" w:type="dxa"/>
            <w:noWrap/>
            <w:hideMark/>
          </w:tcPr>
          <w:p w14:paraId="0C734DBD" w14:textId="77777777" w:rsidR="00541E99" w:rsidRPr="00541E99" w:rsidRDefault="00541E99" w:rsidP="00541E99">
            <w:pPr>
              <w:spacing w:line="360" w:lineRule="auto"/>
              <w:rPr>
                <w:rFonts w:ascii="Times New Roman" w:hAnsi="Times New Roman" w:cs="Times New Roman"/>
                <w:b/>
                <w:bCs/>
                <w:sz w:val="24"/>
                <w:szCs w:val="24"/>
              </w:rPr>
            </w:pPr>
            <w:r w:rsidRPr="00541E99">
              <w:rPr>
                <w:rFonts w:ascii="Times New Roman" w:hAnsi="Times New Roman" w:cs="Times New Roman"/>
                <w:b/>
                <w:bCs/>
                <w:sz w:val="24"/>
                <w:szCs w:val="24"/>
              </w:rPr>
              <w:t>0.5</w:t>
            </w:r>
          </w:p>
        </w:tc>
        <w:tc>
          <w:tcPr>
            <w:tcW w:w="832" w:type="dxa"/>
            <w:noWrap/>
            <w:hideMark/>
          </w:tcPr>
          <w:p w14:paraId="3E7A12D8" w14:textId="77777777" w:rsidR="00541E99" w:rsidRPr="00541E99" w:rsidRDefault="00541E99" w:rsidP="00541E99">
            <w:pPr>
              <w:spacing w:line="360" w:lineRule="auto"/>
              <w:rPr>
                <w:rFonts w:ascii="Times New Roman" w:hAnsi="Times New Roman" w:cs="Times New Roman"/>
                <w:b/>
                <w:bCs/>
                <w:sz w:val="24"/>
                <w:szCs w:val="24"/>
              </w:rPr>
            </w:pPr>
            <w:r w:rsidRPr="00541E99">
              <w:rPr>
                <w:rFonts w:ascii="Times New Roman" w:hAnsi="Times New Roman" w:cs="Times New Roman"/>
                <w:b/>
                <w:bCs/>
                <w:sz w:val="24"/>
                <w:szCs w:val="24"/>
              </w:rPr>
              <w:t>0</w:t>
            </w:r>
          </w:p>
        </w:tc>
      </w:tr>
      <w:tr w:rsidR="00541E99" w:rsidRPr="00541E99" w14:paraId="798398CC" w14:textId="77777777" w:rsidTr="000004F0">
        <w:trPr>
          <w:trHeight w:val="290"/>
        </w:trPr>
        <w:tc>
          <w:tcPr>
            <w:tcW w:w="6812" w:type="dxa"/>
            <w:noWrap/>
            <w:hideMark/>
          </w:tcPr>
          <w:p w14:paraId="496E7F99" w14:textId="77777777" w:rsidR="00541E99" w:rsidRPr="00AF1E5A" w:rsidRDefault="00541E99" w:rsidP="00541E99">
            <w:pPr>
              <w:spacing w:line="360" w:lineRule="auto"/>
              <w:rPr>
                <w:rFonts w:ascii="Times New Roman" w:hAnsi="Times New Roman" w:cs="Times New Roman"/>
                <w:sz w:val="24"/>
                <w:szCs w:val="24"/>
              </w:rPr>
            </w:pPr>
            <w:proofErr w:type="spellStart"/>
            <w:r w:rsidRPr="00AF1E5A">
              <w:rPr>
                <w:rFonts w:ascii="Times New Roman" w:hAnsi="Times New Roman" w:cs="Times New Roman"/>
                <w:i/>
                <w:iCs/>
                <w:sz w:val="24"/>
                <w:szCs w:val="24"/>
              </w:rPr>
              <w:t>Ludwigia</w:t>
            </w:r>
            <w:proofErr w:type="spellEnd"/>
            <w:r w:rsidRPr="00AF1E5A">
              <w:rPr>
                <w:rFonts w:ascii="Times New Roman" w:hAnsi="Times New Roman" w:cs="Times New Roman"/>
                <w:i/>
                <w:iCs/>
                <w:sz w:val="24"/>
                <w:szCs w:val="24"/>
              </w:rPr>
              <w:t xml:space="preserve"> </w:t>
            </w:r>
            <w:proofErr w:type="spellStart"/>
            <w:r w:rsidRPr="00AF1E5A">
              <w:rPr>
                <w:rFonts w:ascii="Times New Roman" w:hAnsi="Times New Roman" w:cs="Times New Roman"/>
                <w:i/>
                <w:iCs/>
                <w:sz w:val="24"/>
                <w:szCs w:val="24"/>
              </w:rPr>
              <w:t>deccurens</w:t>
            </w:r>
            <w:proofErr w:type="spellEnd"/>
            <w:r w:rsidRPr="00AF1E5A">
              <w:rPr>
                <w:rFonts w:ascii="Times New Roman" w:hAnsi="Times New Roman" w:cs="Times New Roman"/>
                <w:i/>
                <w:iCs/>
                <w:sz w:val="24"/>
                <w:szCs w:val="24"/>
              </w:rPr>
              <w:t xml:space="preserve"> </w:t>
            </w:r>
            <w:r w:rsidRPr="00AF1E5A">
              <w:rPr>
                <w:rFonts w:ascii="Times New Roman" w:hAnsi="Times New Roman" w:cs="Times New Roman"/>
                <w:sz w:val="24"/>
                <w:szCs w:val="24"/>
              </w:rPr>
              <w:t>Walt. Syn.</w:t>
            </w:r>
          </w:p>
        </w:tc>
        <w:tc>
          <w:tcPr>
            <w:tcW w:w="1416" w:type="dxa"/>
            <w:noWrap/>
            <w:hideMark/>
          </w:tcPr>
          <w:p w14:paraId="2F21F49D" w14:textId="77777777" w:rsidR="00541E99" w:rsidRPr="00541E99" w:rsidRDefault="00541E99" w:rsidP="00541E99">
            <w:pPr>
              <w:spacing w:line="360" w:lineRule="auto"/>
              <w:rPr>
                <w:rFonts w:ascii="Times New Roman" w:hAnsi="Times New Roman" w:cs="Times New Roman"/>
                <w:b/>
                <w:bCs/>
                <w:sz w:val="24"/>
                <w:szCs w:val="24"/>
              </w:rPr>
            </w:pPr>
            <w:r w:rsidRPr="00541E99">
              <w:rPr>
                <w:rFonts w:ascii="Times New Roman" w:hAnsi="Times New Roman" w:cs="Times New Roman"/>
                <w:b/>
                <w:bCs/>
                <w:sz w:val="24"/>
                <w:szCs w:val="24"/>
              </w:rPr>
              <w:t>0.5</w:t>
            </w:r>
          </w:p>
        </w:tc>
        <w:tc>
          <w:tcPr>
            <w:tcW w:w="832" w:type="dxa"/>
            <w:noWrap/>
            <w:hideMark/>
          </w:tcPr>
          <w:p w14:paraId="44B1F151" w14:textId="77777777" w:rsidR="00541E99" w:rsidRPr="00541E99" w:rsidRDefault="00541E99" w:rsidP="00541E99">
            <w:pPr>
              <w:spacing w:line="360" w:lineRule="auto"/>
              <w:rPr>
                <w:rFonts w:ascii="Times New Roman" w:hAnsi="Times New Roman" w:cs="Times New Roman"/>
                <w:b/>
                <w:bCs/>
                <w:sz w:val="24"/>
                <w:szCs w:val="24"/>
              </w:rPr>
            </w:pPr>
            <w:r w:rsidRPr="00541E99">
              <w:rPr>
                <w:rFonts w:ascii="Times New Roman" w:hAnsi="Times New Roman" w:cs="Times New Roman"/>
                <w:b/>
                <w:bCs/>
                <w:sz w:val="24"/>
                <w:szCs w:val="24"/>
              </w:rPr>
              <w:t>0</w:t>
            </w:r>
          </w:p>
        </w:tc>
      </w:tr>
      <w:tr w:rsidR="00541E99" w:rsidRPr="00541E99" w14:paraId="11BCC1CD" w14:textId="77777777" w:rsidTr="000004F0">
        <w:trPr>
          <w:trHeight w:val="290"/>
        </w:trPr>
        <w:tc>
          <w:tcPr>
            <w:tcW w:w="6812" w:type="dxa"/>
            <w:noWrap/>
            <w:hideMark/>
          </w:tcPr>
          <w:p w14:paraId="4889CB49" w14:textId="77777777" w:rsidR="00541E99" w:rsidRPr="00AF1E5A" w:rsidRDefault="00541E99" w:rsidP="00541E99">
            <w:pPr>
              <w:spacing w:line="360" w:lineRule="auto"/>
              <w:rPr>
                <w:rFonts w:ascii="Times New Roman" w:hAnsi="Times New Roman" w:cs="Times New Roman"/>
                <w:sz w:val="24"/>
                <w:szCs w:val="24"/>
              </w:rPr>
            </w:pPr>
            <w:r w:rsidRPr="00AF1E5A">
              <w:rPr>
                <w:rFonts w:ascii="Times New Roman" w:hAnsi="Times New Roman" w:cs="Times New Roman"/>
                <w:i/>
                <w:iCs/>
                <w:sz w:val="24"/>
                <w:szCs w:val="24"/>
              </w:rPr>
              <w:t xml:space="preserve">Momordica </w:t>
            </w:r>
            <w:proofErr w:type="spellStart"/>
            <w:r w:rsidRPr="00AF1E5A">
              <w:rPr>
                <w:rFonts w:ascii="Times New Roman" w:hAnsi="Times New Roman" w:cs="Times New Roman"/>
                <w:i/>
                <w:iCs/>
                <w:sz w:val="24"/>
                <w:szCs w:val="24"/>
              </w:rPr>
              <w:t>balsamia</w:t>
            </w:r>
            <w:proofErr w:type="spellEnd"/>
            <w:r w:rsidRPr="00AF1E5A">
              <w:rPr>
                <w:rFonts w:ascii="Times New Roman" w:hAnsi="Times New Roman" w:cs="Times New Roman"/>
                <w:i/>
                <w:iCs/>
                <w:sz w:val="24"/>
                <w:szCs w:val="24"/>
              </w:rPr>
              <w:t xml:space="preserve"> </w:t>
            </w:r>
            <w:r w:rsidRPr="00AF1E5A">
              <w:rPr>
                <w:rFonts w:ascii="Times New Roman" w:hAnsi="Times New Roman" w:cs="Times New Roman"/>
                <w:sz w:val="24"/>
                <w:szCs w:val="24"/>
              </w:rPr>
              <w:t>L.</w:t>
            </w:r>
          </w:p>
        </w:tc>
        <w:tc>
          <w:tcPr>
            <w:tcW w:w="1416" w:type="dxa"/>
            <w:noWrap/>
            <w:hideMark/>
          </w:tcPr>
          <w:p w14:paraId="69488F0D" w14:textId="77777777" w:rsidR="00541E99" w:rsidRPr="00541E99" w:rsidRDefault="00541E99" w:rsidP="00541E99">
            <w:pPr>
              <w:spacing w:line="360" w:lineRule="auto"/>
              <w:rPr>
                <w:rFonts w:ascii="Times New Roman" w:hAnsi="Times New Roman" w:cs="Times New Roman"/>
                <w:b/>
                <w:bCs/>
                <w:sz w:val="24"/>
                <w:szCs w:val="24"/>
              </w:rPr>
            </w:pPr>
            <w:r w:rsidRPr="00541E99">
              <w:rPr>
                <w:rFonts w:ascii="Times New Roman" w:hAnsi="Times New Roman" w:cs="Times New Roman"/>
                <w:b/>
                <w:bCs/>
                <w:sz w:val="24"/>
                <w:szCs w:val="24"/>
              </w:rPr>
              <w:t>0.5</w:t>
            </w:r>
          </w:p>
        </w:tc>
        <w:tc>
          <w:tcPr>
            <w:tcW w:w="832" w:type="dxa"/>
            <w:noWrap/>
            <w:hideMark/>
          </w:tcPr>
          <w:p w14:paraId="1FA4D644" w14:textId="77777777" w:rsidR="00541E99" w:rsidRPr="00541E99" w:rsidRDefault="00541E99" w:rsidP="00541E99">
            <w:pPr>
              <w:spacing w:line="360" w:lineRule="auto"/>
              <w:rPr>
                <w:rFonts w:ascii="Times New Roman" w:hAnsi="Times New Roman" w:cs="Times New Roman"/>
                <w:b/>
                <w:bCs/>
                <w:sz w:val="24"/>
                <w:szCs w:val="24"/>
              </w:rPr>
            </w:pPr>
            <w:r w:rsidRPr="00541E99">
              <w:rPr>
                <w:rFonts w:ascii="Times New Roman" w:hAnsi="Times New Roman" w:cs="Times New Roman"/>
                <w:b/>
                <w:bCs/>
                <w:sz w:val="24"/>
                <w:szCs w:val="24"/>
              </w:rPr>
              <w:t>0</w:t>
            </w:r>
          </w:p>
        </w:tc>
      </w:tr>
      <w:tr w:rsidR="00541E99" w:rsidRPr="00541E99" w14:paraId="1A783DF9" w14:textId="77777777" w:rsidTr="000004F0">
        <w:trPr>
          <w:trHeight w:val="290"/>
        </w:trPr>
        <w:tc>
          <w:tcPr>
            <w:tcW w:w="6812" w:type="dxa"/>
            <w:noWrap/>
            <w:hideMark/>
          </w:tcPr>
          <w:p w14:paraId="116399CF" w14:textId="7877C5FD" w:rsidR="00541E99" w:rsidRPr="00AF1E5A" w:rsidRDefault="00541E99" w:rsidP="00541E99">
            <w:pPr>
              <w:spacing w:line="360" w:lineRule="auto"/>
              <w:rPr>
                <w:rFonts w:ascii="Times New Roman" w:hAnsi="Times New Roman" w:cs="Times New Roman"/>
                <w:sz w:val="24"/>
                <w:szCs w:val="24"/>
              </w:rPr>
            </w:pPr>
            <w:proofErr w:type="spellStart"/>
            <w:r w:rsidRPr="00AF1E5A">
              <w:rPr>
                <w:rFonts w:ascii="Times New Roman" w:hAnsi="Times New Roman" w:cs="Times New Roman"/>
                <w:i/>
                <w:iCs/>
                <w:sz w:val="24"/>
                <w:szCs w:val="24"/>
              </w:rPr>
              <w:t>Mukia</w:t>
            </w:r>
            <w:proofErr w:type="spellEnd"/>
            <w:r w:rsidRPr="00AF1E5A">
              <w:rPr>
                <w:rFonts w:ascii="Times New Roman" w:hAnsi="Times New Roman" w:cs="Times New Roman"/>
                <w:i/>
                <w:iCs/>
                <w:sz w:val="24"/>
                <w:szCs w:val="24"/>
              </w:rPr>
              <w:t xml:space="preserve"> </w:t>
            </w:r>
            <w:proofErr w:type="spellStart"/>
            <w:r w:rsidRPr="00AF1E5A">
              <w:rPr>
                <w:rFonts w:ascii="Times New Roman" w:hAnsi="Times New Roman" w:cs="Times New Roman"/>
                <w:i/>
                <w:iCs/>
                <w:sz w:val="24"/>
                <w:szCs w:val="24"/>
              </w:rPr>
              <w:t>maderaspatana</w:t>
            </w:r>
            <w:proofErr w:type="spellEnd"/>
            <w:r w:rsidRPr="00AF1E5A">
              <w:rPr>
                <w:rFonts w:ascii="Times New Roman" w:hAnsi="Times New Roman" w:cs="Times New Roman"/>
                <w:i/>
                <w:iCs/>
                <w:sz w:val="24"/>
                <w:szCs w:val="24"/>
              </w:rPr>
              <w:t xml:space="preserve"> </w:t>
            </w:r>
            <w:r w:rsidRPr="00AF1E5A">
              <w:rPr>
                <w:rFonts w:ascii="Times New Roman" w:hAnsi="Times New Roman" w:cs="Times New Roman"/>
                <w:sz w:val="24"/>
                <w:szCs w:val="24"/>
              </w:rPr>
              <w:t>(L.) Roem.</w:t>
            </w:r>
          </w:p>
        </w:tc>
        <w:tc>
          <w:tcPr>
            <w:tcW w:w="1416" w:type="dxa"/>
            <w:noWrap/>
            <w:hideMark/>
          </w:tcPr>
          <w:p w14:paraId="351066DA" w14:textId="77777777" w:rsidR="00541E99" w:rsidRPr="00541E99" w:rsidRDefault="00541E99" w:rsidP="00541E99">
            <w:pPr>
              <w:spacing w:line="360" w:lineRule="auto"/>
              <w:rPr>
                <w:rFonts w:ascii="Times New Roman" w:hAnsi="Times New Roman" w:cs="Times New Roman"/>
                <w:b/>
                <w:bCs/>
                <w:sz w:val="24"/>
                <w:szCs w:val="24"/>
              </w:rPr>
            </w:pPr>
            <w:r w:rsidRPr="00541E99">
              <w:rPr>
                <w:rFonts w:ascii="Times New Roman" w:hAnsi="Times New Roman" w:cs="Times New Roman"/>
                <w:b/>
                <w:bCs/>
                <w:sz w:val="24"/>
                <w:szCs w:val="24"/>
              </w:rPr>
              <w:t>0.5</w:t>
            </w:r>
          </w:p>
        </w:tc>
        <w:tc>
          <w:tcPr>
            <w:tcW w:w="832" w:type="dxa"/>
            <w:noWrap/>
            <w:hideMark/>
          </w:tcPr>
          <w:p w14:paraId="51468C11" w14:textId="77777777" w:rsidR="00541E99" w:rsidRPr="00541E99" w:rsidRDefault="00541E99" w:rsidP="00541E99">
            <w:pPr>
              <w:spacing w:line="360" w:lineRule="auto"/>
              <w:rPr>
                <w:rFonts w:ascii="Times New Roman" w:hAnsi="Times New Roman" w:cs="Times New Roman"/>
                <w:b/>
                <w:bCs/>
                <w:sz w:val="24"/>
                <w:szCs w:val="24"/>
              </w:rPr>
            </w:pPr>
            <w:r w:rsidRPr="00541E99">
              <w:rPr>
                <w:rFonts w:ascii="Times New Roman" w:hAnsi="Times New Roman" w:cs="Times New Roman"/>
                <w:b/>
                <w:bCs/>
                <w:sz w:val="24"/>
                <w:szCs w:val="24"/>
              </w:rPr>
              <w:t>0</w:t>
            </w:r>
          </w:p>
        </w:tc>
      </w:tr>
      <w:tr w:rsidR="00541E99" w:rsidRPr="00541E99" w14:paraId="5BA46230" w14:textId="77777777" w:rsidTr="000004F0">
        <w:trPr>
          <w:trHeight w:val="290"/>
        </w:trPr>
        <w:tc>
          <w:tcPr>
            <w:tcW w:w="6812" w:type="dxa"/>
            <w:noWrap/>
            <w:hideMark/>
          </w:tcPr>
          <w:p w14:paraId="11EE2C1D" w14:textId="77777777" w:rsidR="00541E99" w:rsidRPr="00AF1E5A" w:rsidRDefault="00541E99" w:rsidP="00541E99">
            <w:pPr>
              <w:spacing w:line="360" w:lineRule="auto"/>
              <w:rPr>
                <w:rFonts w:ascii="Times New Roman" w:hAnsi="Times New Roman" w:cs="Times New Roman"/>
                <w:sz w:val="24"/>
                <w:szCs w:val="24"/>
              </w:rPr>
            </w:pPr>
            <w:r w:rsidRPr="00AF1E5A">
              <w:rPr>
                <w:rFonts w:ascii="Times New Roman" w:hAnsi="Times New Roman" w:cs="Times New Roman"/>
                <w:i/>
                <w:iCs/>
                <w:sz w:val="24"/>
                <w:szCs w:val="24"/>
              </w:rPr>
              <w:t xml:space="preserve">Physalis minima </w:t>
            </w:r>
            <w:r w:rsidRPr="00AF1E5A">
              <w:rPr>
                <w:rFonts w:ascii="Times New Roman" w:hAnsi="Times New Roman" w:cs="Times New Roman"/>
                <w:sz w:val="24"/>
                <w:szCs w:val="24"/>
              </w:rPr>
              <w:t>L.</w:t>
            </w:r>
          </w:p>
        </w:tc>
        <w:tc>
          <w:tcPr>
            <w:tcW w:w="1416" w:type="dxa"/>
            <w:noWrap/>
            <w:hideMark/>
          </w:tcPr>
          <w:p w14:paraId="791EFFEA" w14:textId="77777777" w:rsidR="00541E99" w:rsidRPr="00541E99" w:rsidRDefault="00541E99" w:rsidP="00541E99">
            <w:pPr>
              <w:spacing w:line="360" w:lineRule="auto"/>
              <w:rPr>
                <w:rFonts w:ascii="Times New Roman" w:hAnsi="Times New Roman" w:cs="Times New Roman"/>
                <w:b/>
                <w:bCs/>
                <w:sz w:val="24"/>
                <w:szCs w:val="24"/>
              </w:rPr>
            </w:pPr>
            <w:r w:rsidRPr="00541E99">
              <w:rPr>
                <w:rFonts w:ascii="Times New Roman" w:hAnsi="Times New Roman" w:cs="Times New Roman"/>
                <w:b/>
                <w:bCs/>
                <w:sz w:val="24"/>
                <w:szCs w:val="24"/>
              </w:rPr>
              <w:t>0.5</w:t>
            </w:r>
          </w:p>
        </w:tc>
        <w:tc>
          <w:tcPr>
            <w:tcW w:w="832" w:type="dxa"/>
            <w:noWrap/>
            <w:hideMark/>
          </w:tcPr>
          <w:p w14:paraId="354CBABB" w14:textId="77777777" w:rsidR="00541E99" w:rsidRPr="00541E99" w:rsidRDefault="00541E99" w:rsidP="00541E99">
            <w:pPr>
              <w:spacing w:line="360" w:lineRule="auto"/>
              <w:rPr>
                <w:rFonts w:ascii="Times New Roman" w:hAnsi="Times New Roman" w:cs="Times New Roman"/>
                <w:b/>
                <w:bCs/>
                <w:sz w:val="24"/>
                <w:szCs w:val="24"/>
              </w:rPr>
            </w:pPr>
            <w:r w:rsidRPr="00541E99">
              <w:rPr>
                <w:rFonts w:ascii="Times New Roman" w:hAnsi="Times New Roman" w:cs="Times New Roman"/>
                <w:b/>
                <w:bCs/>
                <w:sz w:val="24"/>
                <w:szCs w:val="24"/>
              </w:rPr>
              <w:t>0</w:t>
            </w:r>
          </w:p>
        </w:tc>
      </w:tr>
      <w:tr w:rsidR="00541E99" w:rsidRPr="00541E99" w14:paraId="646CDE98" w14:textId="77777777" w:rsidTr="000004F0">
        <w:trPr>
          <w:trHeight w:val="290"/>
        </w:trPr>
        <w:tc>
          <w:tcPr>
            <w:tcW w:w="6812" w:type="dxa"/>
            <w:noWrap/>
            <w:hideMark/>
          </w:tcPr>
          <w:p w14:paraId="4C57A580" w14:textId="77777777" w:rsidR="00541E99" w:rsidRPr="00AF1E5A" w:rsidRDefault="00541E99" w:rsidP="00541E99">
            <w:pPr>
              <w:spacing w:line="360" w:lineRule="auto"/>
              <w:rPr>
                <w:rFonts w:ascii="Times New Roman" w:hAnsi="Times New Roman" w:cs="Times New Roman"/>
                <w:sz w:val="24"/>
                <w:szCs w:val="24"/>
              </w:rPr>
            </w:pPr>
            <w:r w:rsidRPr="00AF1E5A">
              <w:rPr>
                <w:rFonts w:ascii="Times New Roman" w:hAnsi="Times New Roman" w:cs="Times New Roman"/>
                <w:i/>
                <w:iCs/>
                <w:sz w:val="24"/>
                <w:szCs w:val="24"/>
              </w:rPr>
              <w:t xml:space="preserve">Ricinus communis </w:t>
            </w:r>
            <w:r w:rsidRPr="00AF1E5A">
              <w:rPr>
                <w:rFonts w:ascii="Times New Roman" w:hAnsi="Times New Roman" w:cs="Times New Roman"/>
                <w:sz w:val="24"/>
                <w:szCs w:val="24"/>
              </w:rPr>
              <w:t>L.</w:t>
            </w:r>
          </w:p>
        </w:tc>
        <w:tc>
          <w:tcPr>
            <w:tcW w:w="1416" w:type="dxa"/>
            <w:noWrap/>
            <w:hideMark/>
          </w:tcPr>
          <w:p w14:paraId="59750613" w14:textId="77777777" w:rsidR="00541E99" w:rsidRPr="00541E99" w:rsidRDefault="00541E99" w:rsidP="00541E99">
            <w:pPr>
              <w:spacing w:line="360" w:lineRule="auto"/>
              <w:rPr>
                <w:rFonts w:ascii="Times New Roman" w:hAnsi="Times New Roman" w:cs="Times New Roman"/>
                <w:b/>
                <w:bCs/>
                <w:sz w:val="24"/>
                <w:szCs w:val="24"/>
              </w:rPr>
            </w:pPr>
            <w:r w:rsidRPr="00541E99">
              <w:rPr>
                <w:rFonts w:ascii="Times New Roman" w:hAnsi="Times New Roman" w:cs="Times New Roman"/>
                <w:b/>
                <w:bCs/>
                <w:sz w:val="24"/>
                <w:szCs w:val="24"/>
              </w:rPr>
              <w:t>0.5</w:t>
            </w:r>
          </w:p>
        </w:tc>
        <w:tc>
          <w:tcPr>
            <w:tcW w:w="832" w:type="dxa"/>
            <w:noWrap/>
            <w:hideMark/>
          </w:tcPr>
          <w:p w14:paraId="7976FA4A" w14:textId="77777777" w:rsidR="00541E99" w:rsidRPr="00541E99" w:rsidRDefault="00541E99" w:rsidP="00541E99">
            <w:pPr>
              <w:spacing w:line="360" w:lineRule="auto"/>
              <w:rPr>
                <w:rFonts w:ascii="Times New Roman" w:hAnsi="Times New Roman" w:cs="Times New Roman"/>
                <w:b/>
                <w:bCs/>
                <w:sz w:val="24"/>
                <w:szCs w:val="24"/>
              </w:rPr>
            </w:pPr>
            <w:r w:rsidRPr="00541E99">
              <w:rPr>
                <w:rFonts w:ascii="Times New Roman" w:hAnsi="Times New Roman" w:cs="Times New Roman"/>
                <w:b/>
                <w:bCs/>
                <w:sz w:val="24"/>
                <w:szCs w:val="24"/>
              </w:rPr>
              <w:t>0</w:t>
            </w:r>
          </w:p>
        </w:tc>
      </w:tr>
      <w:tr w:rsidR="00541E99" w:rsidRPr="00541E99" w14:paraId="101CFC35" w14:textId="77777777" w:rsidTr="000004F0">
        <w:trPr>
          <w:trHeight w:val="290"/>
        </w:trPr>
        <w:tc>
          <w:tcPr>
            <w:tcW w:w="6812" w:type="dxa"/>
            <w:noWrap/>
            <w:hideMark/>
          </w:tcPr>
          <w:p w14:paraId="3FA454D8" w14:textId="77777777" w:rsidR="00541E99" w:rsidRPr="00AF1E5A" w:rsidRDefault="00541E99" w:rsidP="00541E99">
            <w:pPr>
              <w:spacing w:line="360" w:lineRule="auto"/>
              <w:rPr>
                <w:rFonts w:ascii="Times New Roman" w:hAnsi="Times New Roman" w:cs="Times New Roman"/>
                <w:sz w:val="24"/>
                <w:szCs w:val="24"/>
              </w:rPr>
            </w:pPr>
            <w:proofErr w:type="spellStart"/>
            <w:r w:rsidRPr="00AF1E5A">
              <w:rPr>
                <w:rFonts w:ascii="Times New Roman" w:hAnsi="Times New Roman" w:cs="Times New Roman"/>
                <w:i/>
                <w:iCs/>
                <w:sz w:val="24"/>
                <w:szCs w:val="24"/>
              </w:rPr>
              <w:lastRenderedPageBreak/>
              <w:t>Triumfetta</w:t>
            </w:r>
            <w:proofErr w:type="spellEnd"/>
            <w:r w:rsidRPr="00AF1E5A">
              <w:rPr>
                <w:rFonts w:ascii="Times New Roman" w:hAnsi="Times New Roman" w:cs="Times New Roman"/>
                <w:i/>
                <w:iCs/>
                <w:sz w:val="24"/>
                <w:szCs w:val="24"/>
              </w:rPr>
              <w:t xml:space="preserve"> </w:t>
            </w:r>
            <w:proofErr w:type="spellStart"/>
            <w:r w:rsidRPr="00AF1E5A">
              <w:rPr>
                <w:rFonts w:ascii="Times New Roman" w:hAnsi="Times New Roman" w:cs="Times New Roman"/>
                <w:i/>
                <w:iCs/>
                <w:sz w:val="24"/>
                <w:szCs w:val="24"/>
              </w:rPr>
              <w:t>rhomboidea</w:t>
            </w:r>
            <w:proofErr w:type="spellEnd"/>
            <w:r w:rsidRPr="00AF1E5A">
              <w:rPr>
                <w:rFonts w:ascii="Times New Roman" w:hAnsi="Times New Roman" w:cs="Times New Roman"/>
                <w:i/>
                <w:iCs/>
                <w:sz w:val="24"/>
                <w:szCs w:val="24"/>
              </w:rPr>
              <w:t xml:space="preserve"> </w:t>
            </w:r>
            <w:r w:rsidRPr="00AF1E5A">
              <w:rPr>
                <w:rFonts w:ascii="Times New Roman" w:hAnsi="Times New Roman" w:cs="Times New Roman"/>
                <w:sz w:val="24"/>
                <w:szCs w:val="24"/>
              </w:rPr>
              <w:t>Jacq</w:t>
            </w:r>
          </w:p>
        </w:tc>
        <w:tc>
          <w:tcPr>
            <w:tcW w:w="1416" w:type="dxa"/>
            <w:noWrap/>
            <w:hideMark/>
          </w:tcPr>
          <w:p w14:paraId="1E57C454" w14:textId="77777777" w:rsidR="00541E99" w:rsidRPr="00541E99" w:rsidRDefault="00541E99" w:rsidP="00541E99">
            <w:pPr>
              <w:spacing w:line="360" w:lineRule="auto"/>
              <w:rPr>
                <w:rFonts w:ascii="Times New Roman" w:hAnsi="Times New Roman" w:cs="Times New Roman"/>
                <w:b/>
                <w:bCs/>
                <w:sz w:val="24"/>
                <w:szCs w:val="24"/>
              </w:rPr>
            </w:pPr>
            <w:r w:rsidRPr="00541E99">
              <w:rPr>
                <w:rFonts w:ascii="Times New Roman" w:hAnsi="Times New Roman" w:cs="Times New Roman"/>
                <w:b/>
                <w:bCs/>
                <w:sz w:val="24"/>
                <w:szCs w:val="24"/>
              </w:rPr>
              <w:t>0.5</w:t>
            </w:r>
          </w:p>
        </w:tc>
        <w:tc>
          <w:tcPr>
            <w:tcW w:w="832" w:type="dxa"/>
            <w:noWrap/>
            <w:hideMark/>
          </w:tcPr>
          <w:p w14:paraId="28138689" w14:textId="77777777" w:rsidR="00541E99" w:rsidRPr="00541E99" w:rsidRDefault="00541E99" w:rsidP="00541E99">
            <w:pPr>
              <w:spacing w:line="360" w:lineRule="auto"/>
              <w:rPr>
                <w:rFonts w:ascii="Times New Roman" w:hAnsi="Times New Roman" w:cs="Times New Roman"/>
                <w:b/>
                <w:bCs/>
                <w:sz w:val="24"/>
                <w:szCs w:val="24"/>
              </w:rPr>
            </w:pPr>
            <w:r w:rsidRPr="00541E99">
              <w:rPr>
                <w:rFonts w:ascii="Times New Roman" w:hAnsi="Times New Roman" w:cs="Times New Roman"/>
                <w:b/>
                <w:bCs/>
                <w:sz w:val="24"/>
                <w:szCs w:val="24"/>
              </w:rPr>
              <w:t>0</w:t>
            </w:r>
          </w:p>
        </w:tc>
      </w:tr>
      <w:tr w:rsidR="00541E99" w:rsidRPr="00541E99" w14:paraId="261BEC7D" w14:textId="77777777" w:rsidTr="000004F0">
        <w:trPr>
          <w:trHeight w:val="290"/>
        </w:trPr>
        <w:tc>
          <w:tcPr>
            <w:tcW w:w="6812" w:type="dxa"/>
            <w:noWrap/>
            <w:hideMark/>
          </w:tcPr>
          <w:p w14:paraId="430426D7" w14:textId="77777777" w:rsidR="00541E99" w:rsidRPr="00AF1E5A" w:rsidRDefault="00541E99" w:rsidP="00541E99">
            <w:pPr>
              <w:spacing w:line="360" w:lineRule="auto"/>
              <w:rPr>
                <w:rFonts w:ascii="Times New Roman" w:hAnsi="Times New Roman" w:cs="Times New Roman"/>
                <w:sz w:val="24"/>
                <w:szCs w:val="24"/>
              </w:rPr>
            </w:pPr>
            <w:r w:rsidRPr="00AF1E5A">
              <w:rPr>
                <w:rFonts w:ascii="Times New Roman" w:hAnsi="Times New Roman" w:cs="Times New Roman"/>
                <w:i/>
                <w:iCs/>
                <w:sz w:val="24"/>
                <w:szCs w:val="24"/>
              </w:rPr>
              <w:t xml:space="preserve">Urena lobata </w:t>
            </w:r>
            <w:r w:rsidRPr="00AF1E5A">
              <w:rPr>
                <w:rFonts w:ascii="Times New Roman" w:hAnsi="Times New Roman" w:cs="Times New Roman"/>
                <w:sz w:val="24"/>
                <w:szCs w:val="24"/>
              </w:rPr>
              <w:t>L.</w:t>
            </w:r>
          </w:p>
        </w:tc>
        <w:tc>
          <w:tcPr>
            <w:tcW w:w="1416" w:type="dxa"/>
            <w:noWrap/>
            <w:hideMark/>
          </w:tcPr>
          <w:p w14:paraId="1152D8AE" w14:textId="77777777" w:rsidR="00541E99" w:rsidRPr="00541E99" w:rsidRDefault="00541E99" w:rsidP="00541E99">
            <w:pPr>
              <w:spacing w:line="360" w:lineRule="auto"/>
              <w:rPr>
                <w:rFonts w:ascii="Times New Roman" w:hAnsi="Times New Roman" w:cs="Times New Roman"/>
                <w:b/>
                <w:bCs/>
                <w:sz w:val="24"/>
                <w:szCs w:val="24"/>
              </w:rPr>
            </w:pPr>
            <w:r w:rsidRPr="00541E99">
              <w:rPr>
                <w:rFonts w:ascii="Times New Roman" w:hAnsi="Times New Roman" w:cs="Times New Roman"/>
                <w:b/>
                <w:bCs/>
                <w:sz w:val="24"/>
                <w:szCs w:val="24"/>
              </w:rPr>
              <w:t>0.5</w:t>
            </w:r>
          </w:p>
        </w:tc>
        <w:tc>
          <w:tcPr>
            <w:tcW w:w="832" w:type="dxa"/>
            <w:noWrap/>
            <w:hideMark/>
          </w:tcPr>
          <w:p w14:paraId="324F4522" w14:textId="77777777" w:rsidR="00541E99" w:rsidRPr="00541E99" w:rsidRDefault="00541E99" w:rsidP="00541E99">
            <w:pPr>
              <w:spacing w:line="360" w:lineRule="auto"/>
              <w:rPr>
                <w:rFonts w:ascii="Times New Roman" w:hAnsi="Times New Roman" w:cs="Times New Roman"/>
                <w:b/>
                <w:bCs/>
                <w:sz w:val="24"/>
                <w:szCs w:val="24"/>
              </w:rPr>
            </w:pPr>
            <w:r w:rsidRPr="00541E99">
              <w:rPr>
                <w:rFonts w:ascii="Times New Roman" w:hAnsi="Times New Roman" w:cs="Times New Roman"/>
                <w:b/>
                <w:bCs/>
                <w:sz w:val="24"/>
                <w:szCs w:val="24"/>
              </w:rPr>
              <w:t>0</w:t>
            </w:r>
          </w:p>
        </w:tc>
      </w:tr>
      <w:tr w:rsidR="00541E99" w:rsidRPr="00541E99" w14:paraId="40BCB7E5" w14:textId="77777777" w:rsidTr="000004F0">
        <w:trPr>
          <w:trHeight w:val="290"/>
        </w:trPr>
        <w:tc>
          <w:tcPr>
            <w:tcW w:w="6812" w:type="dxa"/>
            <w:noWrap/>
            <w:hideMark/>
          </w:tcPr>
          <w:p w14:paraId="184C47A9" w14:textId="4D881418" w:rsidR="00541E99" w:rsidRPr="00AF1E5A" w:rsidRDefault="00541E99" w:rsidP="00541E99">
            <w:pPr>
              <w:spacing w:line="360" w:lineRule="auto"/>
              <w:rPr>
                <w:rFonts w:ascii="Times New Roman" w:hAnsi="Times New Roman" w:cs="Times New Roman"/>
                <w:sz w:val="24"/>
                <w:szCs w:val="24"/>
              </w:rPr>
            </w:pPr>
            <w:proofErr w:type="spellStart"/>
            <w:r w:rsidRPr="00AF1E5A">
              <w:rPr>
                <w:rFonts w:ascii="Times New Roman" w:hAnsi="Times New Roman" w:cs="Times New Roman"/>
                <w:i/>
                <w:iCs/>
                <w:sz w:val="24"/>
                <w:szCs w:val="24"/>
              </w:rPr>
              <w:t>Vetiveria</w:t>
            </w:r>
            <w:proofErr w:type="spellEnd"/>
            <w:r w:rsidRPr="00AF1E5A">
              <w:rPr>
                <w:rFonts w:ascii="Times New Roman" w:hAnsi="Times New Roman" w:cs="Times New Roman"/>
                <w:i/>
                <w:iCs/>
                <w:sz w:val="24"/>
                <w:szCs w:val="24"/>
              </w:rPr>
              <w:t xml:space="preserve"> </w:t>
            </w:r>
            <w:proofErr w:type="spellStart"/>
            <w:r w:rsidRPr="00AF1E5A">
              <w:rPr>
                <w:rFonts w:ascii="Times New Roman" w:hAnsi="Times New Roman" w:cs="Times New Roman"/>
                <w:i/>
                <w:iCs/>
                <w:sz w:val="24"/>
                <w:szCs w:val="24"/>
              </w:rPr>
              <w:t>nigritana</w:t>
            </w:r>
            <w:proofErr w:type="spellEnd"/>
            <w:r w:rsidRPr="00AF1E5A">
              <w:rPr>
                <w:rFonts w:ascii="Times New Roman" w:hAnsi="Times New Roman" w:cs="Times New Roman"/>
                <w:i/>
                <w:iCs/>
                <w:sz w:val="24"/>
                <w:szCs w:val="24"/>
              </w:rPr>
              <w:t xml:space="preserve"> </w:t>
            </w:r>
            <w:r w:rsidRPr="00AF1E5A">
              <w:rPr>
                <w:rFonts w:ascii="Times New Roman" w:hAnsi="Times New Roman" w:cs="Times New Roman"/>
                <w:sz w:val="24"/>
                <w:szCs w:val="24"/>
              </w:rPr>
              <w:t>(</w:t>
            </w:r>
            <w:proofErr w:type="spellStart"/>
            <w:r w:rsidRPr="00AF1E5A">
              <w:rPr>
                <w:rFonts w:ascii="Times New Roman" w:hAnsi="Times New Roman" w:cs="Times New Roman"/>
                <w:sz w:val="24"/>
                <w:szCs w:val="24"/>
              </w:rPr>
              <w:t>Benth</w:t>
            </w:r>
            <w:proofErr w:type="spellEnd"/>
            <w:r w:rsidRPr="00AF1E5A">
              <w:rPr>
                <w:rFonts w:ascii="Times New Roman" w:hAnsi="Times New Roman" w:cs="Times New Roman"/>
                <w:sz w:val="24"/>
                <w:szCs w:val="24"/>
              </w:rPr>
              <w:t xml:space="preserve">) </w:t>
            </w:r>
            <w:proofErr w:type="spellStart"/>
            <w:r w:rsidRPr="00AF1E5A">
              <w:rPr>
                <w:rFonts w:ascii="Times New Roman" w:hAnsi="Times New Roman" w:cs="Times New Roman"/>
                <w:sz w:val="24"/>
                <w:szCs w:val="24"/>
              </w:rPr>
              <w:t>Stapf</w:t>
            </w:r>
            <w:proofErr w:type="spellEnd"/>
            <w:r w:rsidRPr="00AF1E5A">
              <w:rPr>
                <w:rFonts w:ascii="Times New Roman" w:hAnsi="Times New Roman" w:cs="Times New Roman"/>
                <w:sz w:val="24"/>
                <w:szCs w:val="24"/>
              </w:rPr>
              <w:t>.</w:t>
            </w:r>
          </w:p>
        </w:tc>
        <w:tc>
          <w:tcPr>
            <w:tcW w:w="1416" w:type="dxa"/>
            <w:noWrap/>
            <w:hideMark/>
          </w:tcPr>
          <w:p w14:paraId="4165E67A" w14:textId="77777777" w:rsidR="00541E99" w:rsidRPr="00541E99" w:rsidRDefault="00541E99" w:rsidP="00541E99">
            <w:pPr>
              <w:spacing w:line="360" w:lineRule="auto"/>
              <w:rPr>
                <w:rFonts w:ascii="Times New Roman" w:hAnsi="Times New Roman" w:cs="Times New Roman"/>
                <w:b/>
                <w:bCs/>
                <w:sz w:val="24"/>
                <w:szCs w:val="24"/>
              </w:rPr>
            </w:pPr>
            <w:r w:rsidRPr="00541E99">
              <w:rPr>
                <w:rFonts w:ascii="Times New Roman" w:hAnsi="Times New Roman" w:cs="Times New Roman"/>
                <w:b/>
                <w:bCs/>
                <w:sz w:val="24"/>
                <w:szCs w:val="24"/>
              </w:rPr>
              <w:t>0.5</w:t>
            </w:r>
          </w:p>
        </w:tc>
        <w:tc>
          <w:tcPr>
            <w:tcW w:w="832" w:type="dxa"/>
            <w:noWrap/>
            <w:hideMark/>
          </w:tcPr>
          <w:p w14:paraId="7D47A61E" w14:textId="77777777" w:rsidR="00541E99" w:rsidRPr="00541E99" w:rsidRDefault="00541E99" w:rsidP="00541E99">
            <w:pPr>
              <w:spacing w:line="360" w:lineRule="auto"/>
              <w:rPr>
                <w:rFonts w:ascii="Times New Roman" w:hAnsi="Times New Roman" w:cs="Times New Roman"/>
                <w:b/>
                <w:bCs/>
                <w:sz w:val="24"/>
                <w:szCs w:val="24"/>
              </w:rPr>
            </w:pPr>
            <w:r w:rsidRPr="00541E99">
              <w:rPr>
                <w:rFonts w:ascii="Times New Roman" w:hAnsi="Times New Roman" w:cs="Times New Roman"/>
                <w:b/>
                <w:bCs/>
                <w:sz w:val="24"/>
                <w:szCs w:val="24"/>
              </w:rPr>
              <w:t>0</w:t>
            </w:r>
          </w:p>
        </w:tc>
      </w:tr>
      <w:tr w:rsidR="00541E99" w:rsidRPr="00541E99" w14:paraId="3D6F2180" w14:textId="77777777" w:rsidTr="000004F0">
        <w:trPr>
          <w:trHeight w:val="290"/>
        </w:trPr>
        <w:tc>
          <w:tcPr>
            <w:tcW w:w="6812" w:type="dxa"/>
            <w:noWrap/>
            <w:hideMark/>
          </w:tcPr>
          <w:p w14:paraId="22E7B4B8" w14:textId="77777777" w:rsidR="00541E99" w:rsidRPr="00AF1E5A" w:rsidRDefault="00541E99" w:rsidP="00541E99">
            <w:pPr>
              <w:spacing w:line="360" w:lineRule="auto"/>
              <w:rPr>
                <w:rFonts w:ascii="Times New Roman" w:hAnsi="Times New Roman" w:cs="Times New Roman"/>
                <w:sz w:val="24"/>
                <w:szCs w:val="24"/>
              </w:rPr>
            </w:pPr>
            <w:r w:rsidRPr="00AF1E5A">
              <w:rPr>
                <w:rFonts w:ascii="Times New Roman" w:hAnsi="Times New Roman" w:cs="Times New Roman"/>
                <w:i/>
                <w:iCs/>
                <w:sz w:val="24"/>
                <w:szCs w:val="24"/>
                <w:lang w:val="it-IT"/>
              </w:rPr>
              <w:t xml:space="preserve">Vigna ambacensis </w:t>
            </w:r>
            <w:r w:rsidRPr="00AF1E5A">
              <w:rPr>
                <w:rFonts w:ascii="Times New Roman" w:hAnsi="Times New Roman" w:cs="Times New Roman"/>
                <w:sz w:val="24"/>
                <w:szCs w:val="24"/>
                <w:lang w:val="it-IT"/>
              </w:rPr>
              <w:t>Bak. Var. pubigera (Bak.) Marshal. Mats. And Stain.</w:t>
            </w:r>
          </w:p>
        </w:tc>
        <w:tc>
          <w:tcPr>
            <w:tcW w:w="1416" w:type="dxa"/>
            <w:noWrap/>
            <w:hideMark/>
          </w:tcPr>
          <w:p w14:paraId="2E0CB93B" w14:textId="77777777" w:rsidR="00541E99" w:rsidRPr="00541E99" w:rsidRDefault="00541E99" w:rsidP="00541E99">
            <w:pPr>
              <w:spacing w:line="360" w:lineRule="auto"/>
              <w:rPr>
                <w:rFonts w:ascii="Times New Roman" w:hAnsi="Times New Roman" w:cs="Times New Roman"/>
                <w:b/>
                <w:bCs/>
                <w:sz w:val="24"/>
                <w:szCs w:val="24"/>
              </w:rPr>
            </w:pPr>
            <w:r w:rsidRPr="00541E99">
              <w:rPr>
                <w:rFonts w:ascii="Times New Roman" w:hAnsi="Times New Roman" w:cs="Times New Roman"/>
                <w:b/>
                <w:bCs/>
                <w:sz w:val="24"/>
                <w:szCs w:val="24"/>
              </w:rPr>
              <w:t>0.5</w:t>
            </w:r>
          </w:p>
        </w:tc>
        <w:tc>
          <w:tcPr>
            <w:tcW w:w="832" w:type="dxa"/>
            <w:noWrap/>
            <w:hideMark/>
          </w:tcPr>
          <w:p w14:paraId="392AE3BA" w14:textId="77777777" w:rsidR="00541E99" w:rsidRPr="00541E99" w:rsidRDefault="00541E99" w:rsidP="00541E99">
            <w:pPr>
              <w:spacing w:line="360" w:lineRule="auto"/>
              <w:rPr>
                <w:rFonts w:ascii="Times New Roman" w:hAnsi="Times New Roman" w:cs="Times New Roman"/>
                <w:b/>
                <w:bCs/>
                <w:sz w:val="24"/>
                <w:szCs w:val="24"/>
              </w:rPr>
            </w:pPr>
            <w:r w:rsidRPr="00541E99">
              <w:rPr>
                <w:rFonts w:ascii="Times New Roman" w:hAnsi="Times New Roman" w:cs="Times New Roman"/>
                <w:b/>
                <w:bCs/>
                <w:sz w:val="24"/>
                <w:szCs w:val="24"/>
              </w:rPr>
              <w:t>0</w:t>
            </w:r>
          </w:p>
        </w:tc>
      </w:tr>
      <w:tr w:rsidR="00541E99" w:rsidRPr="00541E99" w14:paraId="773368BB" w14:textId="77777777" w:rsidTr="000004F0">
        <w:trPr>
          <w:trHeight w:val="290"/>
        </w:trPr>
        <w:tc>
          <w:tcPr>
            <w:tcW w:w="6812" w:type="dxa"/>
            <w:noWrap/>
            <w:hideMark/>
          </w:tcPr>
          <w:p w14:paraId="6B64F78D" w14:textId="77777777" w:rsidR="00541E99" w:rsidRPr="00707C53" w:rsidRDefault="00541E99" w:rsidP="00541E99">
            <w:pPr>
              <w:spacing w:line="360" w:lineRule="auto"/>
              <w:rPr>
                <w:rFonts w:ascii="Times New Roman" w:hAnsi="Times New Roman" w:cs="Times New Roman"/>
                <w:sz w:val="24"/>
                <w:szCs w:val="24"/>
                <w:lang w:val="it-IT"/>
              </w:rPr>
            </w:pPr>
            <w:r w:rsidRPr="00AF1E5A">
              <w:rPr>
                <w:rFonts w:ascii="Times New Roman" w:hAnsi="Times New Roman" w:cs="Times New Roman"/>
                <w:i/>
                <w:iCs/>
                <w:sz w:val="24"/>
                <w:szCs w:val="24"/>
                <w:lang w:val="it-IT"/>
              </w:rPr>
              <w:t xml:space="preserve">Zornia glochidiata </w:t>
            </w:r>
            <w:r w:rsidRPr="00AF1E5A">
              <w:rPr>
                <w:rFonts w:ascii="Times New Roman" w:hAnsi="Times New Roman" w:cs="Times New Roman"/>
                <w:sz w:val="24"/>
                <w:szCs w:val="24"/>
                <w:lang w:val="it-IT"/>
              </w:rPr>
              <w:t>Reichb.ex DC.</w:t>
            </w:r>
          </w:p>
        </w:tc>
        <w:tc>
          <w:tcPr>
            <w:tcW w:w="1416" w:type="dxa"/>
            <w:noWrap/>
            <w:hideMark/>
          </w:tcPr>
          <w:p w14:paraId="1B79C413" w14:textId="77777777" w:rsidR="00541E99" w:rsidRPr="00541E99" w:rsidRDefault="00541E99" w:rsidP="00541E99">
            <w:pPr>
              <w:spacing w:line="360" w:lineRule="auto"/>
              <w:rPr>
                <w:rFonts w:ascii="Times New Roman" w:hAnsi="Times New Roman" w:cs="Times New Roman"/>
                <w:b/>
                <w:bCs/>
                <w:sz w:val="24"/>
                <w:szCs w:val="24"/>
              </w:rPr>
            </w:pPr>
            <w:r w:rsidRPr="00541E99">
              <w:rPr>
                <w:rFonts w:ascii="Times New Roman" w:hAnsi="Times New Roman" w:cs="Times New Roman"/>
                <w:b/>
                <w:bCs/>
                <w:sz w:val="24"/>
                <w:szCs w:val="24"/>
              </w:rPr>
              <w:t>0.5</w:t>
            </w:r>
          </w:p>
        </w:tc>
        <w:tc>
          <w:tcPr>
            <w:tcW w:w="832" w:type="dxa"/>
            <w:noWrap/>
            <w:hideMark/>
          </w:tcPr>
          <w:p w14:paraId="2963DD74" w14:textId="77777777" w:rsidR="00541E99" w:rsidRPr="00541E99" w:rsidRDefault="00541E99" w:rsidP="00541E99">
            <w:pPr>
              <w:spacing w:line="360" w:lineRule="auto"/>
              <w:rPr>
                <w:rFonts w:ascii="Times New Roman" w:hAnsi="Times New Roman" w:cs="Times New Roman"/>
                <w:b/>
                <w:bCs/>
                <w:sz w:val="24"/>
                <w:szCs w:val="24"/>
              </w:rPr>
            </w:pPr>
            <w:r w:rsidRPr="00541E99">
              <w:rPr>
                <w:rFonts w:ascii="Times New Roman" w:hAnsi="Times New Roman" w:cs="Times New Roman"/>
                <w:b/>
                <w:bCs/>
                <w:sz w:val="24"/>
                <w:szCs w:val="24"/>
              </w:rPr>
              <w:t>0</w:t>
            </w:r>
          </w:p>
        </w:tc>
      </w:tr>
      <w:tr w:rsidR="00541E99" w:rsidRPr="00A27D72" w14:paraId="7C2E1C64" w14:textId="77777777" w:rsidTr="000004F0">
        <w:trPr>
          <w:trHeight w:val="290"/>
        </w:trPr>
        <w:tc>
          <w:tcPr>
            <w:tcW w:w="6812" w:type="dxa"/>
            <w:noWrap/>
            <w:hideMark/>
          </w:tcPr>
          <w:p w14:paraId="0A45B39D" w14:textId="77777777" w:rsidR="00541E99" w:rsidRPr="00A27D72" w:rsidRDefault="00541E99" w:rsidP="00541E99">
            <w:pPr>
              <w:spacing w:line="360" w:lineRule="auto"/>
              <w:rPr>
                <w:rFonts w:ascii="Times New Roman" w:hAnsi="Times New Roman" w:cs="Times New Roman"/>
                <w:sz w:val="24"/>
                <w:szCs w:val="24"/>
              </w:rPr>
            </w:pPr>
            <w:r w:rsidRPr="00A27D72">
              <w:rPr>
                <w:rFonts w:ascii="Times New Roman" w:hAnsi="Times New Roman" w:cs="Times New Roman"/>
                <w:sz w:val="24"/>
                <w:szCs w:val="24"/>
              </w:rPr>
              <w:t>Grand Total</w:t>
            </w:r>
          </w:p>
        </w:tc>
        <w:tc>
          <w:tcPr>
            <w:tcW w:w="1416" w:type="dxa"/>
            <w:noWrap/>
            <w:hideMark/>
          </w:tcPr>
          <w:p w14:paraId="2F08543F" w14:textId="77777777" w:rsidR="00541E99" w:rsidRPr="00A27D72" w:rsidRDefault="00541E99" w:rsidP="00541E99">
            <w:pPr>
              <w:spacing w:line="360" w:lineRule="auto"/>
              <w:rPr>
                <w:rFonts w:ascii="Times New Roman" w:hAnsi="Times New Roman" w:cs="Times New Roman"/>
                <w:sz w:val="24"/>
                <w:szCs w:val="24"/>
              </w:rPr>
            </w:pPr>
            <w:r w:rsidRPr="00A27D72">
              <w:rPr>
                <w:rFonts w:ascii="Times New Roman" w:hAnsi="Times New Roman" w:cs="Times New Roman"/>
                <w:sz w:val="24"/>
                <w:szCs w:val="24"/>
              </w:rPr>
              <w:t>10635.5</w:t>
            </w:r>
          </w:p>
        </w:tc>
        <w:tc>
          <w:tcPr>
            <w:tcW w:w="832" w:type="dxa"/>
            <w:noWrap/>
            <w:hideMark/>
          </w:tcPr>
          <w:p w14:paraId="6D94AFEE" w14:textId="77777777" w:rsidR="00541E99" w:rsidRPr="00A27D72" w:rsidRDefault="00541E99" w:rsidP="00541E99">
            <w:pPr>
              <w:spacing w:line="360" w:lineRule="auto"/>
              <w:rPr>
                <w:rFonts w:ascii="Times New Roman" w:hAnsi="Times New Roman" w:cs="Times New Roman"/>
                <w:sz w:val="24"/>
                <w:szCs w:val="24"/>
              </w:rPr>
            </w:pPr>
            <w:r w:rsidRPr="00A27D72">
              <w:rPr>
                <w:rFonts w:ascii="Times New Roman" w:hAnsi="Times New Roman" w:cs="Times New Roman"/>
                <w:sz w:val="24"/>
                <w:szCs w:val="24"/>
              </w:rPr>
              <w:t>100</w:t>
            </w:r>
          </w:p>
        </w:tc>
      </w:tr>
      <w:tr w:rsidR="000004F0" w:rsidRPr="00A27D72" w14:paraId="4C8C3335" w14:textId="77777777" w:rsidTr="000004F0">
        <w:trPr>
          <w:trHeight w:val="290"/>
        </w:trPr>
        <w:tc>
          <w:tcPr>
            <w:tcW w:w="6812" w:type="dxa"/>
            <w:noWrap/>
          </w:tcPr>
          <w:p w14:paraId="662E9C86" w14:textId="167564C0" w:rsidR="000004F0" w:rsidRPr="00A27D72" w:rsidRDefault="000004F0" w:rsidP="000004F0">
            <w:pPr>
              <w:spacing w:line="360" w:lineRule="auto"/>
              <w:rPr>
                <w:rFonts w:ascii="Times New Roman" w:hAnsi="Times New Roman" w:cs="Times New Roman"/>
                <w:b/>
                <w:bCs/>
                <w:sz w:val="24"/>
                <w:szCs w:val="24"/>
              </w:rPr>
            </w:pPr>
            <w:r w:rsidRPr="00A27D72">
              <w:rPr>
                <w:rFonts w:ascii="Times New Roman" w:hAnsi="Times New Roman" w:cs="Times New Roman"/>
                <w:b/>
                <w:bCs/>
                <w:sz w:val="24"/>
                <w:szCs w:val="24"/>
              </w:rPr>
              <w:t>P-value (</w:t>
            </w:r>
            <w:proofErr w:type="spellStart"/>
            <w:r w:rsidRPr="00A27D72">
              <w:rPr>
                <w:rFonts w:ascii="Times New Roman" w:hAnsi="Times New Roman" w:cs="Times New Roman"/>
                <w:b/>
                <w:bCs/>
                <w:sz w:val="24"/>
                <w:szCs w:val="24"/>
              </w:rPr>
              <w:t>shi</w:t>
            </w:r>
            <w:proofErr w:type="spellEnd"/>
            <w:r w:rsidRPr="00A27D72">
              <w:rPr>
                <w:rFonts w:ascii="Times New Roman" w:hAnsi="Times New Roman" w:cs="Times New Roman"/>
                <w:b/>
                <w:bCs/>
                <w:sz w:val="24"/>
                <w:szCs w:val="24"/>
              </w:rPr>
              <w:t>- squared test)</w:t>
            </w:r>
          </w:p>
        </w:tc>
        <w:tc>
          <w:tcPr>
            <w:tcW w:w="1416" w:type="dxa"/>
            <w:noWrap/>
          </w:tcPr>
          <w:p w14:paraId="25379B45" w14:textId="09FF3D0A" w:rsidR="000004F0" w:rsidRPr="00A27D72" w:rsidRDefault="000004F0" w:rsidP="000004F0">
            <w:pPr>
              <w:spacing w:line="360" w:lineRule="auto"/>
              <w:rPr>
                <w:rFonts w:ascii="Times New Roman" w:hAnsi="Times New Roman" w:cs="Times New Roman"/>
                <w:b/>
                <w:bCs/>
                <w:sz w:val="24"/>
                <w:szCs w:val="24"/>
              </w:rPr>
            </w:pPr>
            <w:r w:rsidRPr="00A27D72">
              <w:rPr>
                <w:rFonts w:ascii="Times New Roman" w:hAnsi="Times New Roman" w:cs="Times New Roman"/>
                <w:b/>
                <w:bCs/>
                <w:sz w:val="24"/>
                <w:szCs w:val="24"/>
              </w:rPr>
              <w:t>&lt; 2.2e-16</w:t>
            </w:r>
          </w:p>
        </w:tc>
        <w:tc>
          <w:tcPr>
            <w:tcW w:w="832" w:type="dxa"/>
            <w:noWrap/>
          </w:tcPr>
          <w:p w14:paraId="614C70B1" w14:textId="77777777" w:rsidR="000004F0" w:rsidRPr="00A27D72" w:rsidRDefault="000004F0" w:rsidP="000004F0">
            <w:pPr>
              <w:spacing w:line="360" w:lineRule="auto"/>
              <w:rPr>
                <w:rFonts w:ascii="Times New Roman" w:hAnsi="Times New Roman" w:cs="Times New Roman"/>
                <w:b/>
                <w:bCs/>
                <w:sz w:val="24"/>
                <w:szCs w:val="24"/>
              </w:rPr>
            </w:pPr>
          </w:p>
        </w:tc>
      </w:tr>
    </w:tbl>
    <w:p w14:paraId="5963B2CB" w14:textId="4E25779D" w:rsidR="0068440E" w:rsidRDefault="0068440E" w:rsidP="009E7D46">
      <w:pPr>
        <w:spacing w:line="360" w:lineRule="auto"/>
        <w:rPr>
          <w:b/>
          <w:bCs/>
        </w:rPr>
      </w:pPr>
    </w:p>
    <w:p w14:paraId="0089E382" w14:textId="105B2A0B" w:rsidR="006112E8" w:rsidRPr="006112E8" w:rsidRDefault="005141DB" w:rsidP="009E7D46">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shi</w:t>
      </w:r>
      <w:proofErr w:type="spellEnd"/>
      <w:r>
        <w:rPr>
          <w:rFonts w:ascii="Times New Roman" w:hAnsi="Times New Roman" w:cs="Times New Roman"/>
          <w:sz w:val="24"/>
          <w:szCs w:val="24"/>
        </w:rPr>
        <w:t xml:space="preserve">- square test indicates a p-value &lt;0.05 (2.2e-16). This means that the mean cumulative cover varies very significantly between species in the area. It appears that the </w:t>
      </w:r>
      <w:proofErr w:type="spellStart"/>
      <w:r w:rsidR="006112E8" w:rsidRPr="005135F5">
        <w:rPr>
          <w:rFonts w:ascii="Times New Roman" w:hAnsi="Times New Roman" w:cs="Times New Roman"/>
          <w:i/>
          <w:iCs/>
          <w:sz w:val="24"/>
          <w:szCs w:val="24"/>
        </w:rPr>
        <w:t>Echinochloa</w:t>
      </w:r>
      <w:proofErr w:type="spellEnd"/>
      <w:r w:rsidR="006112E8" w:rsidRPr="005135F5">
        <w:rPr>
          <w:rFonts w:ascii="Times New Roman" w:hAnsi="Times New Roman" w:cs="Times New Roman"/>
          <w:i/>
          <w:iCs/>
          <w:sz w:val="24"/>
          <w:szCs w:val="24"/>
        </w:rPr>
        <w:t xml:space="preserve"> species </w:t>
      </w:r>
      <w:proofErr w:type="spellStart"/>
      <w:r w:rsidR="006112E8" w:rsidRPr="005135F5">
        <w:rPr>
          <w:rFonts w:ascii="Times New Roman" w:hAnsi="Times New Roman" w:cs="Times New Roman"/>
          <w:i/>
          <w:iCs/>
          <w:sz w:val="24"/>
          <w:szCs w:val="24"/>
        </w:rPr>
        <w:t>stagnina</w:t>
      </w:r>
      <w:proofErr w:type="spellEnd"/>
      <w:r w:rsidR="006112E8" w:rsidRPr="005135F5">
        <w:rPr>
          <w:rFonts w:ascii="Times New Roman" w:hAnsi="Times New Roman" w:cs="Times New Roman"/>
          <w:i/>
          <w:iCs/>
          <w:sz w:val="24"/>
          <w:szCs w:val="24"/>
        </w:rPr>
        <w:t xml:space="preserve"> </w:t>
      </w:r>
      <w:r w:rsidR="006112E8" w:rsidRPr="005135F5">
        <w:rPr>
          <w:rFonts w:ascii="Times New Roman" w:hAnsi="Times New Roman" w:cs="Times New Roman"/>
          <w:sz w:val="24"/>
          <w:szCs w:val="24"/>
        </w:rPr>
        <w:t>(</w:t>
      </w:r>
      <w:proofErr w:type="spellStart"/>
      <w:r w:rsidR="006112E8" w:rsidRPr="005135F5">
        <w:rPr>
          <w:rFonts w:ascii="Times New Roman" w:hAnsi="Times New Roman" w:cs="Times New Roman"/>
          <w:sz w:val="24"/>
          <w:szCs w:val="24"/>
        </w:rPr>
        <w:t>Petz</w:t>
      </w:r>
      <w:proofErr w:type="spellEnd"/>
      <w:r w:rsidR="006112E8" w:rsidRPr="005135F5">
        <w:rPr>
          <w:rFonts w:ascii="Times New Roman" w:hAnsi="Times New Roman" w:cs="Times New Roman"/>
          <w:sz w:val="24"/>
          <w:szCs w:val="24"/>
        </w:rPr>
        <w:t xml:space="preserve">.) P. </w:t>
      </w:r>
      <w:proofErr w:type="spellStart"/>
      <w:r w:rsidR="006112E8" w:rsidRPr="005135F5">
        <w:rPr>
          <w:rFonts w:ascii="Times New Roman" w:hAnsi="Times New Roman" w:cs="Times New Roman"/>
          <w:sz w:val="24"/>
          <w:szCs w:val="24"/>
        </w:rPr>
        <w:t>Beauv</w:t>
      </w:r>
      <w:proofErr w:type="spellEnd"/>
      <w:r w:rsidR="006112E8" w:rsidRPr="005135F5">
        <w:rPr>
          <w:rFonts w:ascii="Times New Roman" w:hAnsi="Times New Roman" w:cs="Times New Roman"/>
          <w:sz w:val="24"/>
          <w:szCs w:val="24"/>
        </w:rPr>
        <w:t xml:space="preserve">., </w:t>
      </w:r>
      <w:r w:rsidR="006112E8" w:rsidRPr="005135F5">
        <w:rPr>
          <w:rFonts w:ascii="Times New Roman" w:hAnsi="Times New Roman" w:cs="Times New Roman"/>
          <w:i/>
          <w:iCs/>
          <w:sz w:val="24"/>
          <w:szCs w:val="24"/>
        </w:rPr>
        <w:t xml:space="preserve">Mimosa </w:t>
      </w:r>
      <w:proofErr w:type="spellStart"/>
      <w:r w:rsidR="006112E8" w:rsidRPr="005135F5">
        <w:rPr>
          <w:rFonts w:ascii="Times New Roman" w:hAnsi="Times New Roman" w:cs="Times New Roman"/>
          <w:i/>
          <w:iCs/>
          <w:sz w:val="24"/>
          <w:szCs w:val="24"/>
        </w:rPr>
        <w:t>pigra</w:t>
      </w:r>
      <w:proofErr w:type="spellEnd"/>
      <w:r w:rsidR="006112E8" w:rsidRPr="005135F5">
        <w:rPr>
          <w:rFonts w:ascii="Times New Roman" w:hAnsi="Times New Roman" w:cs="Times New Roman"/>
          <w:i/>
          <w:iCs/>
          <w:sz w:val="24"/>
          <w:szCs w:val="24"/>
        </w:rPr>
        <w:t xml:space="preserve"> </w:t>
      </w:r>
      <w:r w:rsidR="006112E8" w:rsidRPr="005135F5">
        <w:rPr>
          <w:rFonts w:ascii="Times New Roman" w:hAnsi="Times New Roman" w:cs="Times New Roman"/>
          <w:sz w:val="24"/>
          <w:szCs w:val="24"/>
        </w:rPr>
        <w:t xml:space="preserve">L., </w:t>
      </w:r>
      <w:r w:rsidR="006112E8" w:rsidRPr="00406211">
        <w:rPr>
          <w:rFonts w:ascii="Times New Roman" w:hAnsi="Times New Roman" w:cs="Times New Roman"/>
          <w:i/>
          <w:iCs/>
          <w:sz w:val="24"/>
          <w:szCs w:val="24"/>
        </w:rPr>
        <w:t xml:space="preserve">Eichhornia crassipes </w:t>
      </w:r>
      <w:r w:rsidR="006112E8" w:rsidRPr="005135F5">
        <w:rPr>
          <w:rFonts w:ascii="Times New Roman" w:hAnsi="Times New Roman" w:cs="Times New Roman"/>
          <w:sz w:val="24"/>
          <w:szCs w:val="24"/>
        </w:rPr>
        <w:t xml:space="preserve">(Mart.) Solms. et </w:t>
      </w:r>
      <w:r w:rsidR="006112E8" w:rsidRPr="005135F5">
        <w:rPr>
          <w:rFonts w:ascii="Times New Roman" w:hAnsi="Times New Roman" w:cs="Times New Roman"/>
          <w:i/>
          <w:iCs/>
          <w:sz w:val="24"/>
          <w:szCs w:val="24"/>
        </w:rPr>
        <w:t xml:space="preserve">Polygonum </w:t>
      </w:r>
      <w:proofErr w:type="spellStart"/>
      <w:r w:rsidR="006112E8" w:rsidRPr="005135F5">
        <w:rPr>
          <w:rFonts w:ascii="Times New Roman" w:hAnsi="Times New Roman" w:cs="Times New Roman"/>
          <w:i/>
          <w:iCs/>
          <w:sz w:val="24"/>
          <w:szCs w:val="24"/>
        </w:rPr>
        <w:t>lanigerum</w:t>
      </w:r>
      <w:proofErr w:type="spellEnd"/>
      <w:r w:rsidR="006112E8" w:rsidRPr="005135F5">
        <w:rPr>
          <w:rFonts w:ascii="Times New Roman" w:hAnsi="Times New Roman" w:cs="Times New Roman"/>
          <w:i/>
          <w:iCs/>
          <w:sz w:val="24"/>
          <w:szCs w:val="24"/>
        </w:rPr>
        <w:t xml:space="preserve"> </w:t>
      </w:r>
      <w:r w:rsidR="006112E8" w:rsidRPr="005135F5">
        <w:rPr>
          <w:rFonts w:ascii="Times New Roman" w:hAnsi="Times New Roman" w:cs="Times New Roman"/>
          <w:sz w:val="24"/>
          <w:szCs w:val="24"/>
        </w:rPr>
        <w:t>R. Br. have the greatest overlap (1&lt;RM&lt;2). The other species have a low overlap of less than 1 (0&lt;RM&lt;1).</w:t>
      </w:r>
    </w:p>
    <w:p w14:paraId="5A463F65" w14:textId="3CCC736B" w:rsidR="00267151" w:rsidRDefault="00E50964" w:rsidP="009E7D46">
      <w:pPr>
        <w:pStyle w:val="Heading2"/>
        <w:spacing w:line="360" w:lineRule="auto"/>
        <w:rPr>
          <w:bCs/>
        </w:rPr>
      </w:pPr>
      <w:r>
        <w:t>3.4. List of species mentioned during the survey and their conservation status</w:t>
      </w:r>
    </w:p>
    <w:p w14:paraId="101767D2" w14:textId="0DD7642E" w:rsidR="00E50964" w:rsidRDefault="006112E8" w:rsidP="009E7D46">
      <w:pPr>
        <w:spacing w:line="360" w:lineRule="auto"/>
        <w:jc w:val="both"/>
        <w:rPr>
          <w:rFonts w:ascii="Times New Roman" w:hAnsi="Times New Roman" w:cs="Times New Roman"/>
          <w:sz w:val="24"/>
          <w:szCs w:val="24"/>
        </w:rPr>
      </w:pPr>
      <w:r w:rsidRPr="00672ED5">
        <w:rPr>
          <w:rFonts w:ascii="Times New Roman" w:hAnsi="Times New Roman" w:cs="Times New Roman"/>
          <w:sz w:val="24"/>
          <w:szCs w:val="24"/>
        </w:rPr>
        <w:t>The list of species mentioned during the survey and their conservation status is presented in Table 4.</w:t>
      </w:r>
    </w:p>
    <w:p w14:paraId="3B088A66" w14:textId="77777777" w:rsidR="00E93B2C" w:rsidRPr="00672ED5" w:rsidRDefault="00E93B2C" w:rsidP="009E7D46">
      <w:pPr>
        <w:spacing w:line="360" w:lineRule="auto"/>
        <w:jc w:val="both"/>
        <w:rPr>
          <w:rFonts w:ascii="Times New Roman" w:hAnsi="Times New Roman" w:cs="Times New Roman"/>
          <w:sz w:val="24"/>
          <w:szCs w:val="24"/>
        </w:rPr>
      </w:pPr>
    </w:p>
    <w:p w14:paraId="1DE09D54" w14:textId="77777777" w:rsidR="007C1920" w:rsidRDefault="007C1920" w:rsidP="009E7D46">
      <w:pPr>
        <w:spacing w:line="360" w:lineRule="auto"/>
        <w:rPr>
          <w:rFonts w:ascii="Times New Roman" w:hAnsi="Times New Roman" w:cs="Times New Roman"/>
          <w:b/>
          <w:bCs/>
          <w:sz w:val="24"/>
          <w:szCs w:val="24"/>
        </w:rPr>
        <w:sectPr w:rsidR="007C1920" w:rsidSect="00E02761">
          <w:headerReference w:type="even" r:id="rId11"/>
          <w:headerReference w:type="default" r:id="rId12"/>
          <w:footerReference w:type="even" r:id="rId13"/>
          <w:footerReference w:type="default" r:id="rId14"/>
          <w:headerReference w:type="first" r:id="rId15"/>
          <w:footerReference w:type="first" r:id="rId16"/>
          <w:type w:val="continuous"/>
          <w:pgSz w:w="11906" w:h="16838" w:code="9"/>
          <w:pgMar w:top="1418" w:right="1418" w:bottom="1418" w:left="1418" w:header="709" w:footer="709" w:gutter="0"/>
          <w:cols w:space="708"/>
          <w:titlePg/>
          <w:docGrid w:linePitch="360"/>
        </w:sectPr>
      </w:pPr>
    </w:p>
    <w:p w14:paraId="74B0A579" w14:textId="3FBC3997" w:rsidR="006112E8" w:rsidRPr="00D37EBF" w:rsidRDefault="006112E8" w:rsidP="009E7D46">
      <w:pPr>
        <w:spacing w:line="360" w:lineRule="auto"/>
        <w:rPr>
          <w:rFonts w:ascii="Times New Roman" w:hAnsi="Times New Roman" w:cs="Times New Roman"/>
          <w:b/>
          <w:bCs/>
          <w:sz w:val="24"/>
          <w:szCs w:val="24"/>
        </w:rPr>
      </w:pPr>
      <w:r w:rsidRPr="00D37EBF">
        <w:rPr>
          <w:rFonts w:ascii="Times New Roman" w:hAnsi="Times New Roman" w:cs="Times New Roman"/>
          <w:b/>
          <w:bCs/>
          <w:sz w:val="24"/>
          <w:szCs w:val="24"/>
        </w:rPr>
        <w:lastRenderedPageBreak/>
        <w:t xml:space="preserve">Table </w:t>
      </w:r>
      <w:r w:rsidR="00743FEC">
        <w:rPr>
          <w:rFonts w:ascii="Times New Roman" w:hAnsi="Times New Roman" w:cs="Times New Roman"/>
          <w:b/>
          <w:bCs/>
          <w:sz w:val="24"/>
          <w:szCs w:val="24"/>
        </w:rPr>
        <w:t>4: List of species mentioned and their conservation status</w:t>
      </w:r>
    </w:p>
    <w:tbl>
      <w:tblPr>
        <w:tblW w:w="15137" w:type="dxa"/>
        <w:jc w:val="center"/>
        <w:tblCellMar>
          <w:left w:w="70" w:type="dxa"/>
          <w:right w:w="70" w:type="dxa"/>
        </w:tblCellMar>
        <w:tblLook w:val="04A0" w:firstRow="1" w:lastRow="0" w:firstColumn="1" w:lastColumn="0" w:noHBand="0" w:noVBand="1"/>
      </w:tblPr>
      <w:tblGrid>
        <w:gridCol w:w="4446"/>
        <w:gridCol w:w="1544"/>
        <w:gridCol w:w="1219"/>
        <w:gridCol w:w="1928"/>
        <w:gridCol w:w="1200"/>
        <w:gridCol w:w="1200"/>
        <w:gridCol w:w="1200"/>
        <w:gridCol w:w="1200"/>
        <w:gridCol w:w="1200"/>
      </w:tblGrid>
      <w:tr w:rsidR="005C550D" w:rsidRPr="005C550D" w14:paraId="0864DCE6" w14:textId="77777777" w:rsidTr="00152CB0">
        <w:trPr>
          <w:trHeight w:val="290"/>
          <w:jc w:val="center"/>
        </w:trPr>
        <w:tc>
          <w:tcPr>
            <w:tcW w:w="4446" w:type="dxa"/>
            <w:tcBorders>
              <w:top w:val="nil"/>
              <w:left w:val="nil"/>
              <w:bottom w:val="nil"/>
              <w:right w:val="nil"/>
            </w:tcBorders>
            <w:noWrap/>
            <w:vAlign w:val="bottom"/>
            <w:hideMark/>
          </w:tcPr>
          <w:p w14:paraId="6041EAE5"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5C550D">
              <w:rPr>
                <w:rFonts w:ascii="Calibri" w:eastAsia="Times New Roman" w:hAnsi="Calibri" w:cs="Calibri"/>
                <w:kern w:val="0"/>
                <w:lang w:eastAsia="fr-FR"/>
                <w14:ligatures w14:val="none"/>
              </w:rPr>
              <w:t>Species</w:t>
            </w:r>
          </w:p>
        </w:tc>
        <w:tc>
          <w:tcPr>
            <w:tcW w:w="1544" w:type="dxa"/>
            <w:tcBorders>
              <w:top w:val="nil"/>
              <w:left w:val="nil"/>
              <w:bottom w:val="nil"/>
              <w:right w:val="nil"/>
            </w:tcBorders>
            <w:noWrap/>
            <w:vAlign w:val="bottom"/>
            <w:hideMark/>
          </w:tcPr>
          <w:p w14:paraId="5BDD34F9"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5C550D">
              <w:rPr>
                <w:rFonts w:ascii="Calibri" w:eastAsia="Times New Roman" w:hAnsi="Calibri" w:cs="Calibri"/>
                <w:kern w:val="0"/>
                <w:lang w:eastAsia="fr-FR"/>
                <w14:ligatures w14:val="none"/>
              </w:rPr>
              <w:t>Families</w:t>
            </w:r>
          </w:p>
        </w:tc>
        <w:tc>
          <w:tcPr>
            <w:tcW w:w="1219" w:type="dxa"/>
            <w:tcBorders>
              <w:top w:val="nil"/>
              <w:left w:val="nil"/>
              <w:bottom w:val="nil"/>
              <w:right w:val="nil"/>
            </w:tcBorders>
            <w:noWrap/>
            <w:vAlign w:val="bottom"/>
            <w:hideMark/>
          </w:tcPr>
          <w:p w14:paraId="50460FDE"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5C550D">
              <w:rPr>
                <w:rFonts w:ascii="Calibri" w:eastAsia="Times New Roman" w:hAnsi="Calibri" w:cs="Calibri"/>
                <w:kern w:val="0"/>
                <w:lang w:eastAsia="fr-FR"/>
                <w14:ligatures w14:val="none"/>
              </w:rPr>
              <w:t>Gender</w:t>
            </w:r>
          </w:p>
        </w:tc>
        <w:tc>
          <w:tcPr>
            <w:tcW w:w="1928" w:type="dxa"/>
            <w:tcBorders>
              <w:top w:val="nil"/>
              <w:left w:val="nil"/>
              <w:bottom w:val="nil"/>
              <w:right w:val="nil"/>
            </w:tcBorders>
            <w:noWrap/>
            <w:vAlign w:val="bottom"/>
            <w:hideMark/>
          </w:tcPr>
          <w:p w14:paraId="2ADBA891"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5C550D">
              <w:rPr>
                <w:rFonts w:ascii="Calibri" w:eastAsia="Times New Roman" w:hAnsi="Calibri" w:cs="Calibri"/>
                <w:kern w:val="0"/>
                <w:lang w:eastAsia="fr-FR"/>
                <w14:ligatures w14:val="none"/>
              </w:rPr>
              <w:t>Common noun</w:t>
            </w:r>
          </w:p>
        </w:tc>
        <w:tc>
          <w:tcPr>
            <w:tcW w:w="1200" w:type="dxa"/>
            <w:tcBorders>
              <w:top w:val="nil"/>
              <w:left w:val="nil"/>
              <w:bottom w:val="nil"/>
              <w:right w:val="nil"/>
            </w:tcBorders>
            <w:noWrap/>
            <w:vAlign w:val="bottom"/>
            <w:hideMark/>
          </w:tcPr>
          <w:p w14:paraId="47DE9240"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5C550D">
              <w:rPr>
                <w:rFonts w:ascii="Calibri" w:eastAsia="Times New Roman" w:hAnsi="Calibri" w:cs="Calibri"/>
                <w:kern w:val="0"/>
                <w:lang w:eastAsia="fr-FR"/>
                <w14:ligatures w14:val="none"/>
              </w:rPr>
              <w:t>Right</w:t>
            </w:r>
          </w:p>
        </w:tc>
        <w:tc>
          <w:tcPr>
            <w:tcW w:w="1200" w:type="dxa"/>
            <w:tcBorders>
              <w:top w:val="nil"/>
              <w:left w:val="nil"/>
              <w:bottom w:val="nil"/>
              <w:right w:val="nil"/>
            </w:tcBorders>
            <w:noWrap/>
            <w:vAlign w:val="bottom"/>
            <w:hideMark/>
          </w:tcPr>
          <w:p w14:paraId="409D7758"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5C550D">
              <w:rPr>
                <w:rFonts w:ascii="Calibri" w:eastAsia="Times New Roman" w:hAnsi="Calibri" w:cs="Calibri"/>
                <w:kern w:val="0"/>
                <w:lang w:eastAsia="fr-FR"/>
                <w14:ligatures w14:val="none"/>
              </w:rPr>
              <w:t>Left bank</w:t>
            </w:r>
          </w:p>
        </w:tc>
        <w:tc>
          <w:tcPr>
            <w:tcW w:w="1200" w:type="dxa"/>
            <w:tcBorders>
              <w:top w:val="nil"/>
              <w:left w:val="nil"/>
              <w:bottom w:val="nil"/>
              <w:right w:val="nil"/>
            </w:tcBorders>
            <w:noWrap/>
            <w:vAlign w:val="bottom"/>
            <w:hideMark/>
          </w:tcPr>
          <w:p w14:paraId="73F8397E"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5C550D">
              <w:rPr>
                <w:rFonts w:ascii="Calibri" w:eastAsia="Times New Roman" w:hAnsi="Calibri" w:cs="Calibri"/>
                <w:kern w:val="0"/>
                <w:lang w:eastAsia="fr-FR"/>
                <w14:ligatures w14:val="none"/>
              </w:rPr>
              <w:t>IUCN Status</w:t>
            </w:r>
          </w:p>
        </w:tc>
        <w:tc>
          <w:tcPr>
            <w:tcW w:w="1200" w:type="dxa"/>
            <w:tcBorders>
              <w:top w:val="nil"/>
              <w:left w:val="nil"/>
              <w:bottom w:val="nil"/>
              <w:right w:val="nil"/>
            </w:tcBorders>
            <w:noWrap/>
            <w:vAlign w:val="bottom"/>
            <w:hideMark/>
          </w:tcPr>
          <w:p w14:paraId="14C27E67"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5C550D">
              <w:rPr>
                <w:rFonts w:ascii="Calibri" w:eastAsia="Times New Roman" w:hAnsi="Calibri" w:cs="Calibri"/>
                <w:kern w:val="0"/>
                <w:lang w:eastAsia="fr-FR"/>
                <w14:ligatures w14:val="none"/>
              </w:rPr>
              <w:t>National status</w:t>
            </w:r>
          </w:p>
        </w:tc>
        <w:tc>
          <w:tcPr>
            <w:tcW w:w="1200" w:type="dxa"/>
            <w:tcBorders>
              <w:top w:val="nil"/>
              <w:left w:val="nil"/>
              <w:bottom w:val="nil"/>
              <w:right w:val="nil"/>
            </w:tcBorders>
            <w:noWrap/>
            <w:vAlign w:val="bottom"/>
            <w:hideMark/>
          </w:tcPr>
          <w:p w14:paraId="0477F0FD"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5C550D">
              <w:rPr>
                <w:rFonts w:ascii="Calibri" w:eastAsia="Times New Roman" w:hAnsi="Calibri" w:cs="Calibri"/>
                <w:kern w:val="0"/>
                <w:lang w:eastAsia="fr-FR"/>
                <w14:ligatures w14:val="none"/>
              </w:rPr>
              <w:t>Local status</w:t>
            </w:r>
          </w:p>
        </w:tc>
      </w:tr>
      <w:tr w:rsidR="005C550D" w:rsidRPr="005C550D" w14:paraId="6AAFF202" w14:textId="77777777" w:rsidTr="00152CB0">
        <w:trPr>
          <w:trHeight w:val="290"/>
          <w:jc w:val="center"/>
        </w:trPr>
        <w:tc>
          <w:tcPr>
            <w:tcW w:w="4446" w:type="dxa"/>
            <w:tcBorders>
              <w:top w:val="nil"/>
              <w:left w:val="nil"/>
              <w:bottom w:val="nil"/>
              <w:right w:val="nil"/>
            </w:tcBorders>
            <w:noWrap/>
            <w:vAlign w:val="bottom"/>
            <w:hideMark/>
          </w:tcPr>
          <w:p w14:paraId="207B25DE" w14:textId="347F1715" w:rsidR="000B31C1" w:rsidRPr="005C550D" w:rsidRDefault="000B31C1" w:rsidP="009E7D46">
            <w:pPr>
              <w:spacing w:after="0" w:line="360" w:lineRule="auto"/>
              <w:rPr>
                <w:rFonts w:ascii="Calibri" w:eastAsia="Times New Roman" w:hAnsi="Calibri" w:cs="Calibri"/>
                <w:kern w:val="0"/>
                <w:lang w:eastAsia="fr-FR"/>
                <w14:ligatures w14:val="none"/>
              </w:rPr>
            </w:pPr>
            <w:r w:rsidRPr="00957683">
              <w:rPr>
                <w:rFonts w:ascii="Calibri" w:eastAsia="Times New Roman" w:hAnsi="Calibri" w:cs="Calibri"/>
                <w:i/>
                <w:iCs/>
                <w:kern w:val="0"/>
                <w:lang w:eastAsia="fr-FR"/>
                <w14:ligatures w14:val="none"/>
              </w:rPr>
              <w:t xml:space="preserve">Mimosa </w:t>
            </w:r>
            <w:proofErr w:type="spellStart"/>
            <w:r w:rsidRPr="00957683">
              <w:rPr>
                <w:rFonts w:ascii="Calibri" w:eastAsia="Times New Roman" w:hAnsi="Calibri" w:cs="Calibri"/>
                <w:i/>
                <w:iCs/>
                <w:kern w:val="0"/>
                <w:lang w:eastAsia="fr-FR"/>
                <w14:ligatures w14:val="none"/>
              </w:rPr>
              <w:t>pigra</w:t>
            </w:r>
            <w:proofErr w:type="spellEnd"/>
            <w:r w:rsidRPr="005C550D">
              <w:rPr>
                <w:rFonts w:ascii="Calibri" w:eastAsia="Times New Roman" w:hAnsi="Calibri" w:cs="Calibri"/>
                <w:kern w:val="0"/>
                <w:lang w:eastAsia="fr-FR"/>
                <w14:ligatures w14:val="none"/>
              </w:rPr>
              <w:t xml:space="preserve"> L., 1759</w:t>
            </w:r>
          </w:p>
        </w:tc>
        <w:tc>
          <w:tcPr>
            <w:tcW w:w="1544" w:type="dxa"/>
            <w:tcBorders>
              <w:top w:val="nil"/>
              <w:left w:val="nil"/>
              <w:bottom w:val="nil"/>
              <w:right w:val="nil"/>
            </w:tcBorders>
            <w:noWrap/>
            <w:vAlign w:val="bottom"/>
            <w:hideMark/>
          </w:tcPr>
          <w:p w14:paraId="2F6885F9"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5C550D">
              <w:rPr>
                <w:rFonts w:ascii="Calibri" w:eastAsia="Times New Roman" w:hAnsi="Calibri" w:cs="Calibri"/>
                <w:kern w:val="0"/>
                <w:lang w:eastAsia="fr-FR"/>
                <w14:ligatures w14:val="none"/>
              </w:rPr>
              <w:t>Fabaceae</w:t>
            </w:r>
          </w:p>
        </w:tc>
        <w:tc>
          <w:tcPr>
            <w:tcW w:w="1219" w:type="dxa"/>
            <w:tcBorders>
              <w:top w:val="nil"/>
              <w:left w:val="nil"/>
              <w:bottom w:val="nil"/>
              <w:right w:val="nil"/>
            </w:tcBorders>
            <w:noWrap/>
            <w:vAlign w:val="bottom"/>
            <w:hideMark/>
          </w:tcPr>
          <w:p w14:paraId="57E87081"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5C550D">
              <w:rPr>
                <w:rFonts w:ascii="Calibri" w:eastAsia="Times New Roman" w:hAnsi="Calibri" w:cs="Calibri"/>
                <w:kern w:val="0"/>
                <w:lang w:eastAsia="fr-FR"/>
                <w14:ligatures w14:val="none"/>
              </w:rPr>
              <w:t>Mimosa</w:t>
            </w:r>
          </w:p>
        </w:tc>
        <w:tc>
          <w:tcPr>
            <w:tcW w:w="1928" w:type="dxa"/>
            <w:tcBorders>
              <w:top w:val="nil"/>
              <w:left w:val="nil"/>
              <w:bottom w:val="nil"/>
              <w:right w:val="nil"/>
            </w:tcBorders>
            <w:noWrap/>
            <w:vAlign w:val="bottom"/>
            <w:hideMark/>
          </w:tcPr>
          <w:p w14:paraId="0B30F6E8"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5C550D">
              <w:rPr>
                <w:rFonts w:ascii="Calibri" w:eastAsia="Times New Roman" w:hAnsi="Calibri" w:cs="Calibri"/>
                <w:kern w:val="0"/>
                <w:lang w:eastAsia="fr-FR"/>
                <w14:ligatures w14:val="none"/>
              </w:rPr>
              <w:t>Mimosa</w:t>
            </w:r>
          </w:p>
        </w:tc>
        <w:tc>
          <w:tcPr>
            <w:tcW w:w="1200" w:type="dxa"/>
            <w:tcBorders>
              <w:top w:val="nil"/>
              <w:left w:val="nil"/>
              <w:bottom w:val="nil"/>
              <w:right w:val="nil"/>
            </w:tcBorders>
            <w:noWrap/>
            <w:vAlign w:val="bottom"/>
            <w:hideMark/>
          </w:tcPr>
          <w:p w14:paraId="707CE74A"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5C550D">
              <w:rPr>
                <w:rFonts w:ascii="Calibri" w:eastAsia="Times New Roman" w:hAnsi="Calibri" w:cs="Calibri"/>
                <w:kern w:val="0"/>
                <w:lang w:eastAsia="fr-FR"/>
                <w14:ligatures w14:val="none"/>
              </w:rPr>
              <w:t>X</w:t>
            </w:r>
          </w:p>
        </w:tc>
        <w:tc>
          <w:tcPr>
            <w:tcW w:w="1200" w:type="dxa"/>
            <w:tcBorders>
              <w:top w:val="nil"/>
              <w:left w:val="nil"/>
              <w:bottom w:val="nil"/>
              <w:right w:val="nil"/>
            </w:tcBorders>
            <w:noWrap/>
            <w:vAlign w:val="bottom"/>
            <w:hideMark/>
          </w:tcPr>
          <w:p w14:paraId="02C1E6E4"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5C550D">
              <w:rPr>
                <w:rFonts w:ascii="Calibri" w:eastAsia="Times New Roman" w:hAnsi="Calibri" w:cs="Calibri"/>
                <w:kern w:val="0"/>
                <w:lang w:eastAsia="fr-FR"/>
                <w14:ligatures w14:val="none"/>
              </w:rPr>
              <w:t>X</w:t>
            </w:r>
          </w:p>
        </w:tc>
        <w:tc>
          <w:tcPr>
            <w:tcW w:w="1200" w:type="dxa"/>
            <w:tcBorders>
              <w:top w:val="nil"/>
              <w:left w:val="nil"/>
              <w:bottom w:val="nil"/>
              <w:right w:val="nil"/>
            </w:tcBorders>
            <w:noWrap/>
            <w:vAlign w:val="bottom"/>
            <w:hideMark/>
          </w:tcPr>
          <w:p w14:paraId="63C3669C"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5C550D">
              <w:rPr>
                <w:rFonts w:ascii="Calibri" w:eastAsia="Times New Roman" w:hAnsi="Calibri" w:cs="Calibri"/>
                <w:kern w:val="0"/>
                <w:lang w:eastAsia="fr-FR"/>
                <w14:ligatures w14:val="none"/>
              </w:rPr>
              <w:t>LC</w:t>
            </w:r>
          </w:p>
        </w:tc>
        <w:tc>
          <w:tcPr>
            <w:tcW w:w="1200" w:type="dxa"/>
            <w:tcBorders>
              <w:top w:val="nil"/>
              <w:left w:val="nil"/>
              <w:bottom w:val="nil"/>
              <w:right w:val="nil"/>
            </w:tcBorders>
            <w:noWrap/>
            <w:vAlign w:val="bottom"/>
            <w:hideMark/>
          </w:tcPr>
          <w:p w14:paraId="5A4447D6" w14:textId="77777777" w:rsidR="000B31C1" w:rsidRPr="005C550D" w:rsidRDefault="000B31C1" w:rsidP="009E7D46">
            <w:pPr>
              <w:spacing w:after="0" w:line="360" w:lineRule="auto"/>
              <w:rPr>
                <w:rFonts w:ascii="Calibri" w:eastAsia="Times New Roman" w:hAnsi="Calibri" w:cs="Calibri"/>
                <w:kern w:val="0"/>
                <w:lang w:eastAsia="fr-FR"/>
                <w14:ligatures w14:val="none"/>
              </w:rPr>
            </w:pPr>
          </w:p>
        </w:tc>
        <w:tc>
          <w:tcPr>
            <w:tcW w:w="1200" w:type="dxa"/>
            <w:tcBorders>
              <w:top w:val="nil"/>
              <w:left w:val="nil"/>
              <w:bottom w:val="nil"/>
              <w:right w:val="nil"/>
            </w:tcBorders>
            <w:noWrap/>
            <w:vAlign w:val="bottom"/>
            <w:hideMark/>
          </w:tcPr>
          <w:p w14:paraId="0884D36F"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5C550D">
              <w:rPr>
                <w:rFonts w:ascii="Calibri" w:eastAsia="Times New Roman" w:hAnsi="Calibri" w:cs="Calibri"/>
                <w:kern w:val="0"/>
                <w:lang w:eastAsia="fr-FR"/>
                <w14:ligatures w14:val="none"/>
              </w:rPr>
              <w:t>Prolific</w:t>
            </w:r>
          </w:p>
        </w:tc>
      </w:tr>
      <w:tr w:rsidR="005C550D" w:rsidRPr="005C550D" w14:paraId="154C8E1B" w14:textId="77777777" w:rsidTr="00152CB0">
        <w:trPr>
          <w:trHeight w:val="290"/>
          <w:jc w:val="center"/>
        </w:trPr>
        <w:tc>
          <w:tcPr>
            <w:tcW w:w="4446" w:type="dxa"/>
            <w:tcBorders>
              <w:top w:val="nil"/>
              <w:left w:val="nil"/>
              <w:bottom w:val="nil"/>
              <w:right w:val="nil"/>
            </w:tcBorders>
            <w:noWrap/>
            <w:vAlign w:val="bottom"/>
            <w:hideMark/>
          </w:tcPr>
          <w:p w14:paraId="7AE428C4"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957683">
              <w:rPr>
                <w:rFonts w:ascii="Calibri" w:eastAsia="Times New Roman" w:hAnsi="Calibri" w:cs="Calibri"/>
                <w:i/>
                <w:iCs/>
                <w:kern w:val="0"/>
                <w:lang w:eastAsia="fr-FR"/>
                <w14:ligatures w14:val="none"/>
              </w:rPr>
              <w:t>Mimosa pudica</w:t>
            </w:r>
            <w:r w:rsidRPr="005C550D">
              <w:rPr>
                <w:rFonts w:ascii="Calibri" w:eastAsia="Times New Roman" w:hAnsi="Calibri" w:cs="Calibri"/>
                <w:kern w:val="0"/>
                <w:lang w:eastAsia="fr-FR"/>
                <w14:ligatures w14:val="none"/>
              </w:rPr>
              <w:t xml:space="preserve"> L., 1753</w:t>
            </w:r>
          </w:p>
        </w:tc>
        <w:tc>
          <w:tcPr>
            <w:tcW w:w="1544" w:type="dxa"/>
            <w:tcBorders>
              <w:top w:val="nil"/>
              <w:left w:val="nil"/>
              <w:bottom w:val="nil"/>
              <w:right w:val="nil"/>
            </w:tcBorders>
            <w:noWrap/>
            <w:vAlign w:val="bottom"/>
            <w:hideMark/>
          </w:tcPr>
          <w:p w14:paraId="1DFCD294"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5C550D">
              <w:rPr>
                <w:rFonts w:ascii="Calibri" w:eastAsia="Times New Roman" w:hAnsi="Calibri" w:cs="Calibri"/>
                <w:kern w:val="0"/>
                <w:lang w:eastAsia="fr-FR"/>
                <w14:ligatures w14:val="none"/>
              </w:rPr>
              <w:t>Fabaceae</w:t>
            </w:r>
          </w:p>
        </w:tc>
        <w:tc>
          <w:tcPr>
            <w:tcW w:w="1219" w:type="dxa"/>
            <w:tcBorders>
              <w:top w:val="nil"/>
              <w:left w:val="nil"/>
              <w:bottom w:val="nil"/>
              <w:right w:val="nil"/>
            </w:tcBorders>
            <w:noWrap/>
            <w:vAlign w:val="bottom"/>
            <w:hideMark/>
          </w:tcPr>
          <w:p w14:paraId="0727367C"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5C550D">
              <w:rPr>
                <w:rFonts w:ascii="Calibri" w:eastAsia="Times New Roman" w:hAnsi="Calibri" w:cs="Calibri"/>
                <w:kern w:val="0"/>
                <w:lang w:eastAsia="fr-FR"/>
                <w14:ligatures w14:val="none"/>
              </w:rPr>
              <w:t>Mimosa</w:t>
            </w:r>
          </w:p>
        </w:tc>
        <w:tc>
          <w:tcPr>
            <w:tcW w:w="1928" w:type="dxa"/>
            <w:tcBorders>
              <w:top w:val="nil"/>
              <w:left w:val="nil"/>
              <w:bottom w:val="nil"/>
              <w:right w:val="nil"/>
            </w:tcBorders>
            <w:noWrap/>
            <w:vAlign w:val="bottom"/>
            <w:hideMark/>
          </w:tcPr>
          <w:p w14:paraId="0661E7CD" w14:textId="77777777" w:rsidR="000B31C1" w:rsidRPr="005C550D" w:rsidRDefault="000B31C1" w:rsidP="009E7D46">
            <w:pPr>
              <w:spacing w:after="0" w:line="360" w:lineRule="auto"/>
              <w:rPr>
                <w:rFonts w:ascii="Calibri" w:eastAsia="Times New Roman" w:hAnsi="Calibri" w:cs="Calibri"/>
                <w:kern w:val="0"/>
                <w:lang w:eastAsia="fr-FR"/>
                <w14:ligatures w14:val="none"/>
              </w:rPr>
            </w:pPr>
          </w:p>
        </w:tc>
        <w:tc>
          <w:tcPr>
            <w:tcW w:w="1200" w:type="dxa"/>
            <w:tcBorders>
              <w:top w:val="nil"/>
              <w:left w:val="nil"/>
              <w:bottom w:val="nil"/>
              <w:right w:val="nil"/>
            </w:tcBorders>
            <w:noWrap/>
            <w:vAlign w:val="bottom"/>
            <w:hideMark/>
          </w:tcPr>
          <w:p w14:paraId="75065226"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5C550D">
              <w:rPr>
                <w:rFonts w:ascii="Calibri" w:eastAsia="Times New Roman" w:hAnsi="Calibri" w:cs="Calibri"/>
                <w:kern w:val="0"/>
                <w:lang w:eastAsia="fr-FR"/>
                <w14:ligatures w14:val="none"/>
              </w:rPr>
              <w:t>X</w:t>
            </w:r>
          </w:p>
        </w:tc>
        <w:tc>
          <w:tcPr>
            <w:tcW w:w="1200" w:type="dxa"/>
            <w:tcBorders>
              <w:top w:val="nil"/>
              <w:left w:val="nil"/>
              <w:bottom w:val="nil"/>
              <w:right w:val="nil"/>
            </w:tcBorders>
            <w:noWrap/>
            <w:vAlign w:val="bottom"/>
            <w:hideMark/>
          </w:tcPr>
          <w:p w14:paraId="0E8A823B"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5C550D">
              <w:rPr>
                <w:rFonts w:ascii="Calibri" w:eastAsia="Times New Roman" w:hAnsi="Calibri" w:cs="Calibri"/>
                <w:kern w:val="0"/>
                <w:lang w:eastAsia="fr-FR"/>
                <w14:ligatures w14:val="none"/>
              </w:rPr>
              <w:t>X</w:t>
            </w:r>
          </w:p>
        </w:tc>
        <w:tc>
          <w:tcPr>
            <w:tcW w:w="1200" w:type="dxa"/>
            <w:tcBorders>
              <w:top w:val="nil"/>
              <w:left w:val="nil"/>
              <w:bottom w:val="nil"/>
              <w:right w:val="nil"/>
            </w:tcBorders>
            <w:noWrap/>
            <w:vAlign w:val="bottom"/>
            <w:hideMark/>
          </w:tcPr>
          <w:p w14:paraId="72B2BFD0"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5C550D">
              <w:rPr>
                <w:rFonts w:ascii="Calibri" w:eastAsia="Times New Roman" w:hAnsi="Calibri" w:cs="Calibri"/>
                <w:kern w:val="0"/>
                <w:lang w:eastAsia="fr-FR"/>
                <w14:ligatures w14:val="none"/>
              </w:rPr>
              <w:t>LC</w:t>
            </w:r>
          </w:p>
        </w:tc>
        <w:tc>
          <w:tcPr>
            <w:tcW w:w="1200" w:type="dxa"/>
            <w:tcBorders>
              <w:top w:val="nil"/>
              <w:left w:val="nil"/>
              <w:bottom w:val="nil"/>
              <w:right w:val="nil"/>
            </w:tcBorders>
            <w:noWrap/>
            <w:vAlign w:val="bottom"/>
            <w:hideMark/>
          </w:tcPr>
          <w:p w14:paraId="4E75791C" w14:textId="77777777" w:rsidR="000B31C1" w:rsidRPr="005C550D" w:rsidRDefault="000B31C1" w:rsidP="009E7D46">
            <w:pPr>
              <w:spacing w:after="0" w:line="360" w:lineRule="auto"/>
              <w:rPr>
                <w:rFonts w:ascii="Calibri" w:eastAsia="Times New Roman" w:hAnsi="Calibri" w:cs="Calibri"/>
                <w:kern w:val="0"/>
                <w:lang w:eastAsia="fr-FR"/>
                <w14:ligatures w14:val="none"/>
              </w:rPr>
            </w:pPr>
          </w:p>
        </w:tc>
        <w:tc>
          <w:tcPr>
            <w:tcW w:w="1200" w:type="dxa"/>
            <w:tcBorders>
              <w:top w:val="nil"/>
              <w:left w:val="nil"/>
              <w:bottom w:val="nil"/>
              <w:right w:val="nil"/>
            </w:tcBorders>
            <w:noWrap/>
            <w:vAlign w:val="bottom"/>
            <w:hideMark/>
          </w:tcPr>
          <w:p w14:paraId="0BB40C67"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5C550D">
              <w:rPr>
                <w:rFonts w:ascii="Calibri" w:eastAsia="Times New Roman" w:hAnsi="Calibri" w:cs="Calibri"/>
                <w:kern w:val="0"/>
                <w:lang w:eastAsia="fr-FR"/>
                <w14:ligatures w14:val="none"/>
              </w:rPr>
              <w:t>Prolific</w:t>
            </w:r>
          </w:p>
        </w:tc>
      </w:tr>
      <w:tr w:rsidR="005C550D" w:rsidRPr="005C550D" w14:paraId="66F2CFD2" w14:textId="77777777" w:rsidTr="00152CB0">
        <w:trPr>
          <w:trHeight w:val="290"/>
          <w:jc w:val="center"/>
        </w:trPr>
        <w:tc>
          <w:tcPr>
            <w:tcW w:w="4446" w:type="dxa"/>
            <w:tcBorders>
              <w:top w:val="nil"/>
              <w:left w:val="nil"/>
              <w:bottom w:val="nil"/>
              <w:right w:val="nil"/>
            </w:tcBorders>
            <w:noWrap/>
            <w:vAlign w:val="bottom"/>
            <w:hideMark/>
          </w:tcPr>
          <w:p w14:paraId="34F46E9C" w14:textId="77777777" w:rsidR="000B31C1" w:rsidRPr="005C550D" w:rsidRDefault="000B31C1" w:rsidP="009E7D46">
            <w:pPr>
              <w:spacing w:after="0" w:line="360" w:lineRule="auto"/>
              <w:rPr>
                <w:rFonts w:ascii="Calibri" w:eastAsia="Times New Roman" w:hAnsi="Calibri" w:cs="Calibri"/>
                <w:kern w:val="0"/>
                <w:lang w:eastAsia="fr-FR"/>
                <w14:ligatures w14:val="none"/>
              </w:rPr>
            </w:pPr>
            <w:proofErr w:type="spellStart"/>
            <w:r w:rsidRPr="00957683">
              <w:rPr>
                <w:rFonts w:ascii="Calibri" w:eastAsia="Times New Roman" w:hAnsi="Calibri" w:cs="Calibri"/>
                <w:i/>
                <w:iCs/>
                <w:kern w:val="0"/>
                <w:lang w:eastAsia="fr-FR"/>
                <w14:ligatures w14:val="none"/>
              </w:rPr>
              <w:t>Ipomea</w:t>
            </w:r>
            <w:proofErr w:type="spellEnd"/>
            <w:r w:rsidRPr="00957683">
              <w:rPr>
                <w:rFonts w:ascii="Calibri" w:eastAsia="Times New Roman" w:hAnsi="Calibri" w:cs="Calibri"/>
                <w:i/>
                <w:iCs/>
                <w:kern w:val="0"/>
                <w:lang w:eastAsia="fr-FR"/>
                <w14:ligatures w14:val="none"/>
              </w:rPr>
              <w:t xml:space="preserve"> </w:t>
            </w:r>
            <w:proofErr w:type="spellStart"/>
            <w:r w:rsidRPr="00957683">
              <w:rPr>
                <w:rFonts w:ascii="Calibri" w:eastAsia="Times New Roman" w:hAnsi="Calibri" w:cs="Calibri"/>
                <w:i/>
                <w:iCs/>
                <w:kern w:val="0"/>
                <w:lang w:eastAsia="fr-FR"/>
                <w14:ligatures w14:val="none"/>
              </w:rPr>
              <w:t>carnea</w:t>
            </w:r>
            <w:proofErr w:type="spellEnd"/>
            <w:r w:rsidRPr="005C550D">
              <w:rPr>
                <w:rFonts w:ascii="Calibri" w:eastAsia="Times New Roman" w:hAnsi="Calibri" w:cs="Calibri"/>
                <w:kern w:val="0"/>
                <w:lang w:eastAsia="fr-FR"/>
                <w14:ligatures w14:val="none"/>
              </w:rPr>
              <w:t xml:space="preserve"> Jacq., 1760</w:t>
            </w:r>
          </w:p>
        </w:tc>
        <w:tc>
          <w:tcPr>
            <w:tcW w:w="1544" w:type="dxa"/>
            <w:tcBorders>
              <w:top w:val="nil"/>
              <w:left w:val="nil"/>
              <w:bottom w:val="nil"/>
              <w:right w:val="nil"/>
            </w:tcBorders>
            <w:noWrap/>
            <w:vAlign w:val="bottom"/>
            <w:hideMark/>
          </w:tcPr>
          <w:p w14:paraId="2044377B"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5C550D">
              <w:rPr>
                <w:rFonts w:ascii="Calibri" w:eastAsia="Times New Roman" w:hAnsi="Calibri" w:cs="Calibri"/>
                <w:kern w:val="0"/>
                <w:lang w:eastAsia="fr-FR"/>
                <w14:ligatures w14:val="none"/>
              </w:rPr>
              <w:t>Convolvulaceae</w:t>
            </w:r>
          </w:p>
        </w:tc>
        <w:tc>
          <w:tcPr>
            <w:tcW w:w="1219" w:type="dxa"/>
            <w:tcBorders>
              <w:top w:val="nil"/>
              <w:left w:val="nil"/>
              <w:bottom w:val="nil"/>
              <w:right w:val="nil"/>
            </w:tcBorders>
            <w:noWrap/>
            <w:vAlign w:val="bottom"/>
            <w:hideMark/>
          </w:tcPr>
          <w:p w14:paraId="7411373B"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5C550D">
              <w:rPr>
                <w:rFonts w:ascii="Calibri" w:eastAsia="Times New Roman" w:hAnsi="Calibri" w:cs="Calibri"/>
                <w:kern w:val="0"/>
                <w:lang w:eastAsia="fr-FR"/>
                <w14:ligatures w14:val="none"/>
              </w:rPr>
              <w:t>Ipomea</w:t>
            </w:r>
          </w:p>
        </w:tc>
        <w:tc>
          <w:tcPr>
            <w:tcW w:w="1928" w:type="dxa"/>
            <w:tcBorders>
              <w:top w:val="nil"/>
              <w:left w:val="nil"/>
              <w:bottom w:val="nil"/>
              <w:right w:val="nil"/>
            </w:tcBorders>
            <w:noWrap/>
            <w:vAlign w:val="bottom"/>
            <w:hideMark/>
          </w:tcPr>
          <w:p w14:paraId="5380D28F" w14:textId="77777777" w:rsidR="000B31C1" w:rsidRPr="005C550D" w:rsidRDefault="000B31C1" w:rsidP="009E7D46">
            <w:pPr>
              <w:spacing w:after="0" w:line="360" w:lineRule="auto"/>
              <w:rPr>
                <w:rFonts w:ascii="Calibri" w:eastAsia="Times New Roman" w:hAnsi="Calibri" w:cs="Calibri"/>
                <w:kern w:val="0"/>
                <w:lang w:eastAsia="fr-FR"/>
                <w14:ligatures w14:val="none"/>
              </w:rPr>
            </w:pPr>
          </w:p>
        </w:tc>
        <w:tc>
          <w:tcPr>
            <w:tcW w:w="1200" w:type="dxa"/>
            <w:tcBorders>
              <w:top w:val="nil"/>
              <w:left w:val="nil"/>
              <w:bottom w:val="nil"/>
              <w:right w:val="nil"/>
            </w:tcBorders>
            <w:noWrap/>
            <w:vAlign w:val="bottom"/>
            <w:hideMark/>
          </w:tcPr>
          <w:p w14:paraId="101AA92B"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5C550D">
              <w:rPr>
                <w:rFonts w:ascii="Calibri" w:eastAsia="Times New Roman" w:hAnsi="Calibri" w:cs="Calibri"/>
                <w:kern w:val="0"/>
                <w:lang w:eastAsia="fr-FR"/>
                <w14:ligatures w14:val="none"/>
              </w:rPr>
              <w:t>X</w:t>
            </w:r>
          </w:p>
        </w:tc>
        <w:tc>
          <w:tcPr>
            <w:tcW w:w="1200" w:type="dxa"/>
            <w:tcBorders>
              <w:top w:val="nil"/>
              <w:left w:val="nil"/>
              <w:bottom w:val="nil"/>
              <w:right w:val="nil"/>
            </w:tcBorders>
            <w:noWrap/>
            <w:vAlign w:val="bottom"/>
            <w:hideMark/>
          </w:tcPr>
          <w:p w14:paraId="69D89BB4"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5C550D">
              <w:rPr>
                <w:rFonts w:ascii="Calibri" w:eastAsia="Times New Roman" w:hAnsi="Calibri" w:cs="Calibri"/>
                <w:kern w:val="0"/>
                <w:lang w:eastAsia="fr-FR"/>
                <w14:ligatures w14:val="none"/>
              </w:rPr>
              <w:t>X</w:t>
            </w:r>
          </w:p>
        </w:tc>
        <w:tc>
          <w:tcPr>
            <w:tcW w:w="1200" w:type="dxa"/>
            <w:tcBorders>
              <w:top w:val="nil"/>
              <w:left w:val="nil"/>
              <w:bottom w:val="nil"/>
              <w:right w:val="nil"/>
            </w:tcBorders>
            <w:noWrap/>
            <w:vAlign w:val="bottom"/>
            <w:hideMark/>
          </w:tcPr>
          <w:p w14:paraId="35DA345D" w14:textId="77777777" w:rsidR="000B31C1" w:rsidRPr="005C550D" w:rsidRDefault="000B31C1" w:rsidP="009E7D46">
            <w:pPr>
              <w:spacing w:after="0" w:line="360" w:lineRule="auto"/>
              <w:rPr>
                <w:rFonts w:ascii="Calibri" w:eastAsia="Times New Roman" w:hAnsi="Calibri" w:cs="Calibri"/>
                <w:kern w:val="0"/>
                <w:lang w:eastAsia="fr-FR"/>
                <w14:ligatures w14:val="none"/>
              </w:rPr>
            </w:pPr>
          </w:p>
        </w:tc>
        <w:tc>
          <w:tcPr>
            <w:tcW w:w="1200" w:type="dxa"/>
            <w:tcBorders>
              <w:top w:val="nil"/>
              <w:left w:val="nil"/>
              <w:bottom w:val="nil"/>
              <w:right w:val="nil"/>
            </w:tcBorders>
            <w:noWrap/>
            <w:vAlign w:val="bottom"/>
            <w:hideMark/>
          </w:tcPr>
          <w:p w14:paraId="0F17A3D0" w14:textId="77777777" w:rsidR="000B31C1" w:rsidRPr="005C550D" w:rsidRDefault="000B31C1" w:rsidP="009E7D46">
            <w:pPr>
              <w:spacing w:after="0" w:line="360" w:lineRule="auto"/>
              <w:rPr>
                <w:rFonts w:ascii="Times New Roman" w:eastAsia="Times New Roman" w:hAnsi="Times New Roman" w:cs="Times New Roman"/>
                <w:kern w:val="0"/>
                <w:sz w:val="20"/>
                <w:szCs w:val="20"/>
                <w:lang w:eastAsia="fr-FR"/>
                <w14:ligatures w14:val="none"/>
              </w:rPr>
            </w:pPr>
          </w:p>
        </w:tc>
        <w:tc>
          <w:tcPr>
            <w:tcW w:w="1200" w:type="dxa"/>
            <w:tcBorders>
              <w:top w:val="nil"/>
              <w:left w:val="nil"/>
              <w:bottom w:val="nil"/>
              <w:right w:val="nil"/>
            </w:tcBorders>
            <w:noWrap/>
            <w:vAlign w:val="bottom"/>
            <w:hideMark/>
          </w:tcPr>
          <w:p w14:paraId="18F415BE"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5C550D">
              <w:rPr>
                <w:rFonts w:ascii="Calibri" w:eastAsia="Times New Roman" w:hAnsi="Calibri" w:cs="Calibri"/>
                <w:kern w:val="0"/>
                <w:lang w:eastAsia="fr-FR"/>
                <w14:ligatures w14:val="none"/>
              </w:rPr>
              <w:t>Prolific</w:t>
            </w:r>
          </w:p>
        </w:tc>
      </w:tr>
      <w:tr w:rsidR="005C550D" w:rsidRPr="005C550D" w14:paraId="5281DB9A" w14:textId="77777777" w:rsidTr="00152CB0">
        <w:trPr>
          <w:trHeight w:val="290"/>
          <w:jc w:val="center"/>
        </w:trPr>
        <w:tc>
          <w:tcPr>
            <w:tcW w:w="4446" w:type="dxa"/>
            <w:tcBorders>
              <w:top w:val="nil"/>
              <w:left w:val="nil"/>
              <w:bottom w:val="nil"/>
              <w:right w:val="nil"/>
            </w:tcBorders>
            <w:noWrap/>
            <w:vAlign w:val="bottom"/>
            <w:hideMark/>
          </w:tcPr>
          <w:p w14:paraId="0C1B952B" w14:textId="77777777" w:rsidR="000B31C1" w:rsidRPr="005C550D" w:rsidRDefault="000B31C1" w:rsidP="009E7D46">
            <w:pPr>
              <w:spacing w:after="0" w:line="360" w:lineRule="auto"/>
              <w:rPr>
                <w:rFonts w:ascii="Calibri" w:eastAsia="Times New Roman" w:hAnsi="Calibri" w:cs="Calibri"/>
                <w:kern w:val="0"/>
                <w:lang w:eastAsia="fr-FR"/>
                <w14:ligatures w14:val="none"/>
              </w:rPr>
            </w:pPr>
            <w:proofErr w:type="spellStart"/>
            <w:r w:rsidRPr="00957683">
              <w:rPr>
                <w:rFonts w:ascii="Calibri" w:eastAsia="Times New Roman" w:hAnsi="Calibri" w:cs="Calibri"/>
                <w:i/>
                <w:iCs/>
                <w:kern w:val="0"/>
                <w:lang w:eastAsia="fr-FR"/>
                <w14:ligatures w14:val="none"/>
              </w:rPr>
              <w:t>Ipomea</w:t>
            </w:r>
            <w:proofErr w:type="spellEnd"/>
            <w:r w:rsidRPr="00957683">
              <w:rPr>
                <w:rFonts w:ascii="Calibri" w:eastAsia="Times New Roman" w:hAnsi="Calibri" w:cs="Calibri"/>
                <w:i/>
                <w:iCs/>
                <w:kern w:val="0"/>
                <w:lang w:eastAsia="fr-FR"/>
                <w14:ligatures w14:val="none"/>
              </w:rPr>
              <w:t xml:space="preserve"> </w:t>
            </w:r>
            <w:proofErr w:type="spellStart"/>
            <w:r w:rsidRPr="00957683">
              <w:rPr>
                <w:rFonts w:ascii="Calibri" w:eastAsia="Times New Roman" w:hAnsi="Calibri" w:cs="Calibri"/>
                <w:i/>
                <w:iCs/>
                <w:kern w:val="0"/>
                <w:lang w:eastAsia="fr-FR"/>
                <w14:ligatures w14:val="none"/>
              </w:rPr>
              <w:t>aquatica</w:t>
            </w:r>
            <w:proofErr w:type="spellEnd"/>
            <w:r w:rsidRPr="005C550D">
              <w:rPr>
                <w:rFonts w:ascii="Calibri" w:eastAsia="Times New Roman" w:hAnsi="Calibri" w:cs="Calibri"/>
                <w:kern w:val="0"/>
                <w:lang w:eastAsia="fr-FR"/>
                <w14:ligatures w14:val="none"/>
              </w:rPr>
              <w:t xml:space="preserve"> </w:t>
            </w:r>
            <w:proofErr w:type="spellStart"/>
            <w:r w:rsidRPr="005C550D">
              <w:rPr>
                <w:rFonts w:ascii="Calibri" w:eastAsia="Times New Roman" w:hAnsi="Calibri" w:cs="Calibri"/>
                <w:kern w:val="0"/>
                <w:lang w:eastAsia="fr-FR"/>
                <w14:ligatures w14:val="none"/>
              </w:rPr>
              <w:t>Forssk</w:t>
            </w:r>
            <w:proofErr w:type="spellEnd"/>
            <w:r w:rsidRPr="005C550D">
              <w:rPr>
                <w:rFonts w:ascii="Calibri" w:eastAsia="Times New Roman" w:hAnsi="Calibri" w:cs="Calibri"/>
                <w:kern w:val="0"/>
                <w:lang w:eastAsia="fr-FR"/>
                <w14:ligatures w14:val="none"/>
              </w:rPr>
              <w:t xml:space="preserve"> ., 1775</w:t>
            </w:r>
          </w:p>
        </w:tc>
        <w:tc>
          <w:tcPr>
            <w:tcW w:w="1544" w:type="dxa"/>
            <w:tcBorders>
              <w:top w:val="nil"/>
              <w:left w:val="nil"/>
              <w:bottom w:val="nil"/>
              <w:right w:val="nil"/>
            </w:tcBorders>
            <w:noWrap/>
            <w:vAlign w:val="bottom"/>
            <w:hideMark/>
          </w:tcPr>
          <w:p w14:paraId="193638FD"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5C550D">
              <w:rPr>
                <w:rFonts w:ascii="Calibri" w:eastAsia="Times New Roman" w:hAnsi="Calibri" w:cs="Calibri"/>
                <w:kern w:val="0"/>
                <w:lang w:eastAsia="fr-FR"/>
                <w14:ligatures w14:val="none"/>
              </w:rPr>
              <w:t>Convolvulaceae</w:t>
            </w:r>
          </w:p>
        </w:tc>
        <w:tc>
          <w:tcPr>
            <w:tcW w:w="1219" w:type="dxa"/>
            <w:tcBorders>
              <w:top w:val="nil"/>
              <w:left w:val="nil"/>
              <w:bottom w:val="nil"/>
              <w:right w:val="nil"/>
            </w:tcBorders>
            <w:noWrap/>
            <w:vAlign w:val="bottom"/>
            <w:hideMark/>
          </w:tcPr>
          <w:p w14:paraId="5034F563"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5C550D">
              <w:rPr>
                <w:rFonts w:ascii="Calibri" w:eastAsia="Times New Roman" w:hAnsi="Calibri" w:cs="Calibri"/>
                <w:kern w:val="0"/>
                <w:lang w:eastAsia="fr-FR"/>
                <w14:ligatures w14:val="none"/>
              </w:rPr>
              <w:t>Ipomea</w:t>
            </w:r>
          </w:p>
        </w:tc>
        <w:tc>
          <w:tcPr>
            <w:tcW w:w="1928" w:type="dxa"/>
            <w:tcBorders>
              <w:top w:val="nil"/>
              <w:left w:val="nil"/>
              <w:bottom w:val="nil"/>
              <w:right w:val="nil"/>
            </w:tcBorders>
            <w:noWrap/>
            <w:vAlign w:val="bottom"/>
            <w:hideMark/>
          </w:tcPr>
          <w:p w14:paraId="1AB6A8A4"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5C550D">
              <w:rPr>
                <w:rFonts w:ascii="Calibri" w:eastAsia="Times New Roman" w:hAnsi="Calibri" w:cs="Calibri"/>
                <w:kern w:val="0"/>
                <w:lang w:eastAsia="fr-FR"/>
                <w14:ligatures w14:val="none"/>
              </w:rPr>
              <w:t>Water bindweed</w:t>
            </w:r>
          </w:p>
        </w:tc>
        <w:tc>
          <w:tcPr>
            <w:tcW w:w="1200" w:type="dxa"/>
            <w:tcBorders>
              <w:top w:val="nil"/>
              <w:left w:val="nil"/>
              <w:bottom w:val="nil"/>
              <w:right w:val="nil"/>
            </w:tcBorders>
            <w:noWrap/>
            <w:vAlign w:val="bottom"/>
            <w:hideMark/>
          </w:tcPr>
          <w:p w14:paraId="6C704E9A"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5C550D">
              <w:rPr>
                <w:rFonts w:ascii="Calibri" w:eastAsia="Times New Roman" w:hAnsi="Calibri" w:cs="Calibri"/>
                <w:kern w:val="0"/>
                <w:lang w:eastAsia="fr-FR"/>
                <w14:ligatures w14:val="none"/>
              </w:rPr>
              <w:t>X</w:t>
            </w:r>
          </w:p>
        </w:tc>
        <w:tc>
          <w:tcPr>
            <w:tcW w:w="1200" w:type="dxa"/>
            <w:tcBorders>
              <w:top w:val="nil"/>
              <w:left w:val="nil"/>
              <w:bottom w:val="nil"/>
              <w:right w:val="nil"/>
            </w:tcBorders>
            <w:noWrap/>
            <w:vAlign w:val="bottom"/>
            <w:hideMark/>
          </w:tcPr>
          <w:p w14:paraId="2B845E89"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5C550D">
              <w:rPr>
                <w:rFonts w:ascii="Calibri" w:eastAsia="Times New Roman" w:hAnsi="Calibri" w:cs="Calibri"/>
                <w:kern w:val="0"/>
                <w:lang w:eastAsia="fr-FR"/>
                <w14:ligatures w14:val="none"/>
              </w:rPr>
              <w:t>X</w:t>
            </w:r>
          </w:p>
        </w:tc>
        <w:tc>
          <w:tcPr>
            <w:tcW w:w="1200" w:type="dxa"/>
            <w:tcBorders>
              <w:top w:val="nil"/>
              <w:left w:val="nil"/>
              <w:bottom w:val="nil"/>
              <w:right w:val="nil"/>
            </w:tcBorders>
            <w:noWrap/>
            <w:vAlign w:val="bottom"/>
            <w:hideMark/>
          </w:tcPr>
          <w:p w14:paraId="102B7986"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5C550D">
              <w:rPr>
                <w:rFonts w:ascii="Calibri" w:eastAsia="Times New Roman" w:hAnsi="Calibri" w:cs="Calibri"/>
                <w:kern w:val="0"/>
                <w:lang w:eastAsia="fr-FR"/>
                <w14:ligatures w14:val="none"/>
              </w:rPr>
              <w:t>LC</w:t>
            </w:r>
          </w:p>
        </w:tc>
        <w:tc>
          <w:tcPr>
            <w:tcW w:w="1200" w:type="dxa"/>
            <w:tcBorders>
              <w:top w:val="nil"/>
              <w:left w:val="nil"/>
              <w:bottom w:val="nil"/>
              <w:right w:val="nil"/>
            </w:tcBorders>
            <w:noWrap/>
            <w:vAlign w:val="bottom"/>
            <w:hideMark/>
          </w:tcPr>
          <w:p w14:paraId="6EE1D5A8" w14:textId="77777777" w:rsidR="000B31C1" w:rsidRPr="005C550D" w:rsidRDefault="000B31C1" w:rsidP="009E7D46">
            <w:pPr>
              <w:spacing w:after="0" w:line="360" w:lineRule="auto"/>
              <w:rPr>
                <w:rFonts w:ascii="Calibri" w:eastAsia="Times New Roman" w:hAnsi="Calibri" w:cs="Calibri"/>
                <w:kern w:val="0"/>
                <w:lang w:eastAsia="fr-FR"/>
                <w14:ligatures w14:val="none"/>
              </w:rPr>
            </w:pPr>
          </w:p>
        </w:tc>
        <w:tc>
          <w:tcPr>
            <w:tcW w:w="1200" w:type="dxa"/>
            <w:tcBorders>
              <w:top w:val="nil"/>
              <w:left w:val="nil"/>
              <w:bottom w:val="nil"/>
              <w:right w:val="nil"/>
            </w:tcBorders>
            <w:noWrap/>
            <w:vAlign w:val="bottom"/>
            <w:hideMark/>
          </w:tcPr>
          <w:p w14:paraId="68CE6EE9"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5C550D">
              <w:rPr>
                <w:rFonts w:ascii="Calibri" w:eastAsia="Times New Roman" w:hAnsi="Calibri" w:cs="Calibri"/>
                <w:kern w:val="0"/>
                <w:lang w:eastAsia="fr-FR"/>
                <w14:ligatures w14:val="none"/>
              </w:rPr>
              <w:t>Stable</w:t>
            </w:r>
          </w:p>
        </w:tc>
      </w:tr>
      <w:tr w:rsidR="005C550D" w:rsidRPr="005C550D" w14:paraId="57066EC4" w14:textId="77777777" w:rsidTr="00152CB0">
        <w:trPr>
          <w:trHeight w:val="290"/>
          <w:jc w:val="center"/>
        </w:trPr>
        <w:tc>
          <w:tcPr>
            <w:tcW w:w="4446" w:type="dxa"/>
            <w:tcBorders>
              <w:top w:val="nil"/>
              <w:left w:val="nil"/>
              <w:bottom w:val="nil"/>
              <w:right w:val="nil"/>
            </w:tcBorders>
            <w:noWrap/>
            <w:vAlign w:val="bottom"/>
            <w:hideMark/>
          </w:tcPr>
          <w:p w14:paraId="5AD27F8E" w14:textId="77777777" w:rsidR="000B31C1" w:rsidRPr="005C550D" w:rsidRDefault="000B31C1" w:rsidP="009E7D46">
            <w:pPr>
              <w:spacing w:after="0" w:line="360" w:lineRule="auto"/>
              <w:rPr>
                <w:rFonts w:ascii="Calibri" w:eastAsia="Times New Roman" w:hAnsi="Calibri" w:cs="Calibri"/>
                <w:kern w:val="0"/>
                <w:lang w:eastAsia="fr-FR"/>
                <w14:ligatures w14:val="none"/>
              </w:rPr>
            </w:pPr>
            <w:proofErr w:type="spellStart"/>
            <w:r w:rsidRPr="00957683">
              <w:rPr>
                <w:rFonts w:ascii="Calibri" w:eastAsia="Times New Roman" w:hAnsi="Calibri" w:cs="Calibri"/>
                <w:i/>
                <w:iCs/>
                <w:kern w:val="0"/>
                <w:lang w:eastAsia="fr-FR"/>
                <w14:ligatures w14:val="none"/>
              </w:rPr>
              <w:t>Persicaria</w:t>
            </w:r>
            <w:proofErr w:type="spellEnd"/>
            <w:r w:rsidRPr="00957683">
              <w:rPr>
                <w:rFonts w:ascii="Calibri" w:eastAsia="Times New Roman" w:hAnsi="Calibri" w:cs="Calibri"/>
                <w:i/>
                <w:iCs/>
                <w:kern w:val="0"/>
                <w:lang w:eastAsia="fr-FR"/>
                <w14:ligatures w14:val="none"/>
              </w:rPr>
              <w:t xml:space="preserve"> senegalensis</w:t>
            </w:r>
            <w:r w:rsidRPr="005C550D">
              <w:rPr>
                <w:rFonts w:ascii="Calibri" w:eastAsia="Times New Roman" w:hAnsi="Calibri" w:cs="Calibri"/>
                <w:kern w:val="0"/>
                <w:lang w:eastAsia="fr-FR"/>
                <w14:ligatures w14:val="none"/>
              </w:rPr>
              <w:t xml:space="preserve"> </w:t>
            </w:r>
            <w:proofErr w:type="spellStart"/>
            <w:r w:rsidRPr="005C550D">
              <w:rPr>
                <w:rFonts w:ascii="Calibri" w:eastAsia="Times New Roman" w:hAnsi="Calibri" w:cs="Calibri"/>
                <w:kern w:val="0"/>
                <w:lang w:eastAsia="fr-FR"/>
                <w14:ligatures w14:val="none"/>
              </w:rPr>
              <w:t>Soják</w:t>
            </w:r>
            <w:proofErr w:type="spellEnd"/>
            <w:r w:rsidRPr="005C550D">
              <w:rPr>
                <w:rFonts w:ascii="Calibri" w:eastAsia="Times New Roman" w:hAnsi="Calibri" w:cs="Calibri"/>
                <w:kern w:val="0"/>
                <w:lang w:eastAsia="fr-FR"/>
                <w14:ligatures w14:val="none"/>
              </w:rPr>
              <w:t xml:space="preserve"> , 1974</w:t>
            </w:r>
          </w:p>
        </w:tc>
        <w:tc>
          <w:tcPr>
            <w:tcW w:w="1544" w:type="dxa"/>
            <w:tcBorders>
              <w:top w:val="nil"/>
              <w:left w:val="nil"/>
              <w:bottom w:val="nil"/>
              <w:right w:val="nil"/>
            </w:tcBorders>
            <w:noWrap/>
            <w:vAlign w:val="bottom"/>
            <w:hideMark/>
          </w:tcPr>
          <w:p w14:paraId="587457E8" w14:textId="77777777" w:rsidR="000B31C1" w:rsidRPr="005C550D" w:rsidRDefault="000B31C1" w:rsidP="009E7D46">
            <w:pPr>
              <w:spacing w:after="0" w:line="360" w:lineRule="auto"/>
              <w:rPr>
                <w:rFonts w:ascii="Calibri" w:eastAsia="Times New Roman" w:hAnsi="Calibri" w:cs="Calibri"/>
                <w:kern w:val="0"/>
                <w:lang w:eastAsia="fr-FR"/>
                <w14:ligatures w14:val="none"/>
              </w:rPr>
            </w:pPr>
            <w:proofErr w:type="spellStart"/>
            <w:r w:rsidRPr="005C550D">
              <w:rPr>
                <w:rFonts w:ascii="Calibri" w:eastAsia="Times New Roman" w:hAnsi="Calibri" w:cs="Calibri"/>
                <w:kern w:val="0"/>
                <w:lang w:eastAsia="fr-FR"/>
                <w14:ligatures w14:val="none"/>
              </w:rPr>
              <w:t>Polygonaceae</w:t>
            </w:r>
            <w:proofErr w:type="spellEnd"/>
            <w:r w:rsidRPr="005C550D">
              <w:rPr>
                <w:rFonts w:ascii="Calibri" w:eastAsia="Times New Roman" w:hAnsi="Calibri" w:cs="Calibri"/>
                <w:kern w:val="0"/>
                <w:lang w:eastAsia="fr-FR"/>
                <w14:ligatures w14:val="none"/>
              </w:rPr>
              <w:t xml:space="preserve"> .</w:t>
            </w:r>
          </w:p>
        </w:tc>
        <w:tc>
          <w:tcPr>
            <w:tcW w:w="1219" w:type="dxa"/>
            <w:tcBorders>
              <w:top w:val="nil"/>
              <w:left w:val="nil"/>
              <w:bottom w:val="nil"/>
              <w:right w:val="nil"/>
            </w:tcBorders>
            <w:noWrap/>
            <w:vAlign w:val="bottom"/>
            <w:hideMark/>
          </w:tcPr>
          <w:p w14:paraId="025D39A6" w14:textId="77777777" w:rsidR="000B31C1" w:rsidRPr="005C550D" w:rsidRDefault="000B31C1" w:rsidP="009E7D46">
            <w:pPr>
              <w:spacing w:after="0" w:line="360" w:lineRule="auto"/>
              <w:rPr>
                <w:rFonts w:ascii="Calibri" w:eastAsia="Times New Roman" w:hAnsi="Calibri" w:cs="Calibri"/>
                <w:kern w:val="0"/>
                <w:lang w:eastAsia="fr-FR"/>
                <w14:ligatures w14:val="none"/>
              </w:rPr>
            </w:pPr>
            <w:proofErr w:type="spellStart"/>
            <w:r w:rsidRPr="005C550D">
              <w:rPr>
                <w:rFonts w:ascii="Calibri" w:eastAsia="Times New Roman" w:hAnsi="Calibri" w:cs="Calibri"/>
                <w:kern w:val="0"/>
                <w:lang w:eastAsia="fr-FR"/>
                <w14:ligatures w14:val="none"/>
              </w:rPr>
              <w:t>Persicaria</w:t>
            </w:r>
            <w:proofErr w:type="spellEnd"/>
          </w:p>
        </w:tc>
        <w:tc>
          <w:tcPr>
            <w:tcW w:w="1928" w:type="dxa"/>
            <w:tcBorders>
              <w:top w:val="nil"/>
              <w:left w:val="nil"/>
              <w:bottom w:val="nil"/>
              <w:right w:val="nil"/>
            </w:tcBorders>
            <w:noWrap/>
            <w:vAlign w:val="bottom"/>
            <w:hideMark/>
          </w:tcPr>
          <w:p w14:paraId="4D794B07"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5C550D">
              <w:rPr>
                <w:rFonts w:ascii="Calibri" w:eastAsia="Times New Roman" w:hAnsi="Calibri" w:cs="Calibri"/>
                <w:kern w:val="0"/>
                <w:lang w:eastAsia="fr-FR"/>
                <w14:ligatures w14:val="none"/>
              </w:rPr>
              <w:t xml:space="preserve">Senegal </w:t>
            </w:r>
            <w:proofErr w:type="spellStart"/>
            <w:r w:rsidRPr="005C550D">
              <w:rPr>
                <w:rFonts w:ascii="Calibri" w:eastAsia="Times New Roman" w:hAnsi="Calibri" w:cs="Calibri"/>
                <w:kern w:val="0"/>
                <w:lang w:eastAsia="fr-FR"/>
                <w14:ligatures w14:val="none"/>
              </w:rPr>
              <w:t>Persicaria</w:t>
            </w:r>
            <w:proofErr w:type="spellEnd"/>
          </w:p>
        </w:tc>
        <w:tc>
          <w:tcPr>
            <w:tcW w:w="1200" w:type="dxa"/>
            <w:tcBorders>
              <w:top w:val="nil"/>
              <w:left w:val="nil"/>
              <w:bottom w:val="nil"/>
              <w:right w:val="nil"/>
            </w:tcBorders>
            <w:noWrap/>
            <w:vAlign w:val="bottom"/>
            <w:hideMark/>
          </w:tcPr>
          <w:p w14:paraId="41402E73"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5C550D">
              <w:rPr>
                <w:rFonts w:ascii="Calibri" w:eastAsia="Times New Roman" w:hAnsi="Calibri" w:cs="Calibri"/>
                <w:kern w:val="0"/>
                <w:lang w:eastAsia="fr-FR"/>
                <w14:ligatures w14:val="none"/>
              </w:rPr>
              <w:t>X</w:t>
            </w:r>
          </w:p>
        </w:tc>
        <w:tc>
          <w:tcPr>
            <w:tcW w:w="1200" w:type="dxa"/>
            <w:tcBorders>
              <w:top w:val="nil"/>
              <w:left w:val="nil"/>
              <w:bottom w:val="nil"/>
              <w:right w:val="nil"/>
            </w:tcBorders>
            <w:noWrap/>
            <w:vAlign w:val="bottom"/>
            <w:hideMark/>
          </w:tcPr>
          <w:p w14:paraId="5642D9A0"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5C550D">
              <w:rPr>
                <w:rFonts w:ascii="Calibri" w:eastAsia="Times New Roman" w:hAnsi="Calibri" w:cs="Calibri"/>
                <w:kern w:val="0"/>
                <w:lang w:eastAsia="fr-FR"/>
                <w14:ligatures w14:val="none"/>
              </w:rPr>
              <w:t>X</w:t>
            </w:r>
          </w:p>
        </w:tc>
        <w:tc>
          <w:tcPr>
            <w:tcW w:w="1200" w:type="dxa"/>
            <w:tcBorders>
              <w:top w:val="nil"/>
              <w:left w:val="nil"/>
              <w:bottom w:val="nil"/>
              <w:right w:val="nil"/>
            </w:tcBorders>
            <w:noWrap/>
            <w:vAlign w:val="bottom"/>
            <w:hideMark/>
          </w:tcPr>
          <w:p w14:paraId="5DA3C5E3"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5C550D">
              <w:rPr>
                <w:rFonts w:ascii="Calibri" w:eastAsia="Times New Roman" w:hAnsi="Calibri" w:cs="Calibri"/>
                <w:kern w:val="0"/>
                <w:lang w:eastAsia="fr-FR"/>
                <w14:ligatures w14:val="none"/>
              </w:rPr>
              <w:t>LC</w:t>
            </w:r>
          </w:p>
        </w:tc>
        <w:tc>
          <w:tcPr>
            <w:tcW w:w="1200" w:type="dxa"/>
            <w:tcBorders>
              <w:top w:val="nil"/>
              <w:left w:val="nil"/>
              <w:bottom w:val="nil"/>
              <w:right w:val="nil"/>
            </w:tcBorders>
            <w:noWrap/>
            <w:vAlign w:val="bottom"/>
            <w:hideMark/>
          </w:tcPr>
          <w:p w14:paraId="6EEB6B7B" w14:textId="77777777" w:rsidR="000B31C1" w:rsidRPr="005C550D" w:rsidRDefault="000B31C1" w:rsidP="009E7D46">
            <w:pPr>
              <w:spacing w:after="0" w:line="360" w:lineRule="auto"/>
              <w:rPr>
                <w:rFonts w:ascii="Calibri" w:eastAsia="Times New Roman" w:hAnsi="Calibri" w:cs="Calibri"/>
                <w:kern w:val="0"/>
                <w:lang w:eastAsia="fr-FR"/>
                <w14:ligatures w14:val="none"/>
              </w:rPr>
            </w:pPr>
          </w:p>
        </w:tc>
        <w:tc>
          <w:tcPr>
            <w:tcW w:w="1200" w:type="dxa"/>
            <w:tcBorders>
              <w:top w:val="nil"/>
              <w:left w:val="nil"/>
              <w:bottom w:val="nil"/>
              <w:right w:val="nil"/>
            </w:tcBorders>
            <w:noWrap/>
            <w:vAlign w:val="bottom"/>
            <w:hideMark/>
          </w:tcPr>
          <w:p w14:paraId="58873B9A"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5C550D">
              <w:rPr>
                <w:rFonts w:ascii="Calibri" w:eastAsia="Times New Roman" w:hAnsi="Calibri" w:cs="Calibri"/>
                <w:kern w:val="0"/>
                <w:lang w:eastAsia="fr-FR"/>
                <w14:ligatures w14:val="none"/>
              </w:rPr>
              <w:t>Prolific</w:t>
            </w:r>
          </w:p>
        </w:tc>
      </w:tr>
      <w:tr w:rsidR="005C550D" w:rsidRPr="005C550D" w14:paraId="6733D8BB" w14:textId="77777777" w:rsidTr="00152CB0">
        <w:trPr>
          <w:trHeight w:val="290"/>
          <w:jc w:val="center"/>
        </w:trPr>
        <w:tc>
          <w:tcPr>
            <w:tcW w:w="4446" w:type="dxa"/>
            <w:tcBorders>
              <w:top w:val="nil"/>
              <w:left w:val="nil"/>
              <w:bottom w:val="nil"/>
              <w:right w:val="nil"/>
            </w:tcBorders>
            <w:noWrap/>
            <w:vAlign w:val="bottom"/>
            <w:hideMark/>
          </w:tcPr>
          <w:p w14:paraId="2CD43DA8" w14:textId="07BFD91D" w:rsidR="000B31C1" w:rsidRPr="005C550D" w:rsidRDefault="000B31C1" w:rsidP="009E7D46">
            <w:pPr>
              <w:spacing w:after="0" w:line="360" w:lineRule="auto"/>
              <w:rPr>
                <w:rFonts w:ascii="Calibri" w:eastAsia="Times New Roman" w:hAnsi="Calibri" w:cs="Calibri"/>
                <w:kern w:val="0"/>
                <w:lang w:eastAsia="fr-FR"/>
                <w14:ligatures w14:val="none"/>
              </w:rPr>
            </w:pPr>
            <w:proofErr w:type="spellStart"/>
            <w:r w:rsidRPr="00957683">
              <w:rPr>
                <w:rFonts w:ascii="Calibri" w:eastAsia="Times New Roman" w:hAnsi="Calibri" w:cs="Calibri"/>
                <w:i/>
                <w:iCs/>
                <w:kern w:val="0"/>
                <w:lang w:eastAsia="fr-FR"/>
                <w14:ligatures w14:val="none"/>
              </w:rPr>
              <w:t>Echinochloa</w:t>
            </w:r>
            <w:proofErr w:type="spellEnd"/>
            <w:r w:rsidRPr="00957683">
              <w:rPr>
                <w:rFonts w:ascii="Calibri" w:eastAsia="Times New Roman" w:hAnsi="Calibri" w:cs="Calibri"/>
                <w:i/>
                <w:iCs/>
                <w:kern w:val="0"/>
                <w:lang w:eastAsia="fr-FR"/>
                <w14:ligatures w14:val="none"/>
              </w:rPr>
              <w:t xml:space="preserve"> </w:t>
            </w:r>
            <w:proofErr w:type="spellStart"/>
            <w:r w:rsidRPr="00957683">
              <w:rPr>
                <w:rFonts w:ascii="Calibri" w:eastAsia="Times New Roman" w:hAnsi="Calibri" w:cs="Calibri"/>
                <w:i/>
                <w:iCs/>
                <w:kern w:val="0"/>
                <w:lang w:eastAsia="fr-FR"/>
                <w14:ligatures w14:val="none"/>
              </w:rPr>
              <w:t>polystachya</w:t>
            </w:r>
            <w:proofErr w:type="spellEnd"/>
            <w:r w:rsidRPr="005C550D">
              <w:rPr>
                <w:rFonts w:ascii="Calibri" w:eastAsia="Times New Roman" w:hAnsi="Calibri" w:cs="Calibri"/>
                <w:kern w:val="0"/>
                <w:lang w:eastAsia="fr-FR"/>
                <w14:ligatures w14:val="none"/>
              </w:rPr>
              <w:t xml:space="preserve"> (</w:t>
            </w:r>
            <w:proofErr w:type="spellStart"/>
            <w:r w:rsidRPr="005C550D">
              <w:rPr>
                <w:rFonts w:ascii="Calibri" w:eastAsia="Times New Roman" w:hAnsi="Calibri" w:cs="Calibri"/>
                <w:kern w:val="0"/>
                <w:lang w:eastAsia="fr-FR"/>
                <w14:ligatures w14:val="none"/>
              </w:rPr>
              <w:t>Kunth</w:t>
            </w:r>
            <w:proofErr w:type="spellEnd"/>
            <w:r w:rsidRPr="005C550D">
              <w:rPr>
                <w:rFonts w:ascii="Calibri" w:eastAsia="Times New Roman" w:hAnsi="Calibri" w:cs="Calibri"/>
                <w:kern w:val="0"/>
                <w:lang w:eastAsia="fr-FR"/>
                <w14:ligatures w14:val="none"/>
              </w:rPr>
              <w:t>) Hitchcock.</w:t>
            </w:r>
          </w:p>
        </w:tc>
        <w:tc>
          <w:tcPr>
            <w:tcW w:w="1544" w:type="dxa"/>
            <w:tcBorders>
              <w:top w:val="nil"/>
              <w:left w:val="nil"/>
              <w:bottom w:val="nil"/>
              <w:right w:val="nil"/>
            </w:tcBorders>
            <w:noWrap/>
            <w:vAlign w:val="bottom"/>
            <w:hideMark/>
          </w:tcPr>
          <w:p w14:paraId="654E1173" w14:textId="77777777" w:rsidR="000B31C1" w:rsidRPr="005C550D" w:rsidRDefault="000B31C1" w:rsidP="009E7D46">
            <w:pPr>
              <w:spacing w:after="0" w:line="360" w:lineRule="auto"/>
              <w:rPr>
                <w:rFonts w:ascii="Calibri" w:eastAsia="Times New Roman" w:hAnsi="Calibri" w:cs="Calibri"/>
                <w:kern w:val="0"/>
                <w:lang w:eastAsia="fr-FR"/>
                <w14:ligatures w14:val="none"/>
              </w:rPr>
            </w:pPr>
            <w:proofErr w:type="spellStart"/>
            <w:r w:rsidRPr="005C550D">
              <w:rPr>
                <w:rFonts w:ascii="Calibri" w:eastAsia="Times New Roman" w:hAnsi="Calibri" w:cs="Calibri"/>
                <w:kern w:val="0"/>
                <w:lang w:eastAsia="fr-FR"/>
                <w14:ligatures w14:val="none"/>
              </w:rPr>
              <w:t>Poaceae</w:t>
            </w:r>
            <w:proofErr w:type="spellEnd"/>
          </w:p>
        </w:tc>
        <w:tc>
          <w:tcPr>
            <w:tcW w:w="1219" w:type="dxa"/>
            <w:tcBorders>
              <w:top w:val="nil"/>
              <w:left w:val="nil"/>
              <w:bottom w:val="nil"/>
              <w:right w:val="nil"/>
            </w:tcBorders>
            <w:noWrap/>
            <w:vAlign w:val="bottom"/>
            <w:hideMark/>
          </w:tcPr>
          <w:p w14:paraId="7F004430"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5C550D">
              <w:rPr>
                <w:rFonts w:ascii="Calibri" w:eastAsia="Times New Roman" w:hAnsi="Calibri" w:cs="Calibri"/>
                <w:kern w:val="0"/>
                <w:lang w:eastAsia="fr-FR"/>
                <w14:ligatures w14:val="none"/>
              </w:rPr>
              <w:t>Echinochloa</w:t>
            </w:r>
          </w:p>
        </w:tc>
        <w:tc>
          <w:tcPr>
            <w:tcW w:w="1928" w:type="dxa"/>
            <w:tcBorders>
              <w:top w:val="nil"/>
              <w:left w:val="nil"/>
              <w:bottom w:val="nil"/>
              <w:right w:val="nil"/>
            </w:tcBorders>
            <w:noWrap/>
            <w:vAlign w:val="bottom"/>
            <w:hideMark/>
          </w:tcPr>
          <w:p w14:paraId="4844D65B"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5C550D">
              <w:rPr>
                <w:rFonts w:ascii="Calibri" w:eastAsia="Times New Roman" w:hAnsi="Calibri" w:cs="Calibri"/>
                <w:kern w:val="0"/>
                <w:lang w:eastAsia="fr-FR"/>
                <w14:ligatures w14:val="none"/>
              </w:rPr>
              <w:t>Bourgou</w:t>
            </w:r>
          </w:p>
        </w:tc>
        <w:tc>
          <w:tcPr>
            <w:tcW w:w="1200" w:type="dxa"/>
            <w:tcBorders>
              <w:top w:val="nil"/>
              <w:left w:val="nil"/>
              <w:bottom w:val="nil"/>
              <w:right w:val="nil"/>
            </w:tcBorders>
            <w:noWrap/>
            <w:vAlign w:val="bottom"/>
            <w:hideMark/>
          </w:tcPr>
          <w:p w14:paraId="13E030B6"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5C550D">
              <w:rPr>
                <w:rFonts w:ascii="Calibri" w:eastAsia="Times New Roman" w:hAnsi="Calibri" w:cs="Calibri"/>
                <w:kern w:val="0"/>
                <w:lang w:eastAsia="fr-FR"/>
                <w14:ligatures w14:val="none"/>
              </w:rPr>
              <w:t>X</w:t>
            </w:r>
          </w:p>
        </w:tc>
        <w:tc>
          <w:tcPr>
            <w:tcW w:w="1200" w:type="dxa"/>
            <w:tcBorders>
              <w:top w:val="nil"/>
              <w:left w:val="nil"/>
              <w:bottom w:val="nil"/>
              <w:right w:val="nil"/>
            </w:tcBorders>
            <w:noWrap/>
            <w:vAlign w:val="bottom"/>
            <w:hideMark/>
          </w:tcPr>
          <w:p w14:paraId="1AB96CD1"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5C550D">
              <w:rPr>
                <w:rFonts w:ascii="Calibri" w:eastAsia="Times New Roman" w:hAnsi="Calibri" w:cs="Calibri"/>
                <w:kern w:val="0"/>
                <w:lang w:eastAsia="fr-FR"/>
                <w14:ligatures w14:val="none"/>
              </w:rPr>
              <w:t>X</w:t>
            </w:r>
          </w:p>
        </w:tc>
        <w:tc>
          <w:tcPr>
            <w:tcW w:w="1200" w:type="dxa"/>
            <w:tcBorders>
              <w:top w:val="nil"/>
              <w:left w:val="nil"/>
              <w:bottom w:val="nil"/>
              <w:right w:val="nil"/>
            </w:tcBorders>
            <w:noWrap/>
            <w:vAlign w:val="bottom"/>
            <w:hideMark/>
          </w:tcPr>
          <w:p w14:paraId="56905854"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5C550D">
              <w:rPr>
                <w:rFonts w:ascii="Calibri" w:eastAsia="Times New Roman" w:hAnsi="Calibri" w:cs="Calibri"/>
                <w:kern w:val="0"/>
                <w:lang w:eastAsia="fr-FR"/>
                <w14:ligatures w14:val="none"/>
              </w:rPr>
              <w:t>LC</w:t>
            </w:r>
          </w:p>
        </w:tc>
        <w:tc>
          <w:tcPr>
            <w:tcW w:w="1200" w:type="dxa"/>
            <w:tcBorders>
              <w:top w:val="nil"/>
              <w:left w:val="nil"/>
              <w:bottom w:val="nil"/>
              <w:right w:val="nil"/>
            </w:tcBorders>
            <w:noWrap/>
            <w:vAlign w:val="bottom"/>
            <w:hideMark/>
          </w:tcPr>
          <w:p w14:paraId="7A997683" w14:textId="77777777" w:rsidR="000B31C1" w:rsidRPr="005C550D" w:rsidRDefault="000B31C1" w:rsidP="009E7D46">
            <w:pPr>
              <w:spacing w:after="0" w:line="360" w:lineRule="auto"/>
              <w:rPr>
                <w:rFonts w:ascii="Calibri" w:eastAsia="Times New Roman" w:hAnsi="Calibri" w:cs="Calibri"/>
                <w:kern w:val="0"/>
                <w:lang w:eastAsia="fr-FR"/>
                <w14:ligatures w14:val="none"/>
              </w:rPr>
            </w:pPr>
          </w:p>
        </w:tc>
        <w:tc>
          <w:tcPr>
            <w:tcW w:w="1200" w:type="dxa"/>
            <w:tcBorders>
              <w:top w:val="nil"/>
              <w:left w:val="nil"/>
              <w:bottom w:val="nil"/>
              <w:right w:val="nil"/>
            </w:tcBorders>
            <w:noWrap/>
            <w:vAlign w:val="bottom"/>
            <w:hideMark/>
          </w:tcPr>
          <w:p w14:paraId="6C648449"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5C550D">
              <w:rPr>
                <w:rFonts w:ascii="Calibri" w:eastAsia="Times New Roman" w:hAnsi="Calibri" w:cs="Calibri"/>
                <w:kern w:val="0"/>
                <w:lang w:eastAsia="fr-FR"/>
                <w14:ligatures w14:val="none"/>
              </w:rPr>
              <w:t>Stable</w:t>
            </w:r>
          </w:p>
        </w:tc>
      </w:tr>
      <w:tr w:rsidR="005C550D" w:rsidRPr="005C550D" w14:paraId="2A44B894" w14:textId="77777777" w:rsidTr="00152CB0">
        <w:trPr>
          <w:trHeight w:val="290"/>
          <w:jc w:val="center"/>
        </w:trPr>
        <w:tc>
          <w:tcPr>
            <w:tcW w:w="4446" w:type="dxa"/>
            <w:tcBorders>
              <w:top w:val="nil"/>
              <w:left w:val="nil"/>
              <w:bottom w:val="nil"/>
              <w:right w:val="nil"/>
            </w:tcBorders>
            <w:noWrap/>
            <w:vAlign w:val="bottom"/>
            <w:hideMark/>
          </w:tcPr>
          <w:p w14:paraId="4B0E73A5" w14:textId="0BEAA517" w:rsidR="000B31C1" w:rsidRPr="005C550D" w:rsidRDefault="000B31C1" w:rsidP="009E7D46">
            <w:pPr>
              <w:spacing w:after="0" w:line="360" w:lineRule="auto"/>
              <w:rPr>
                <w:rFonts w:ascii="Calibri" w:eastAsia="Times New Roman" w:hAnsi="Calibri" w:cs="Calibri"/>
                <w:kern w:val="0"/>
                <w:lang w:eastAsia="fr-FR"/>
                <w14:ligatures w14:val="none"/>
              </w:rPr>
            </w:pPr>
            <w:proofErr w:type="spellStart"/>
            <w:r w:rsidRPr="00957683">
              <w:rPr>
                <w:rFonts w:ascii="Calibri" w:eastAsia="Times New Roman" w:hAnsi="Calibri" w:cs="Calibri"/>
                <w:i/>
                <w:iCs/>
                <w:kern w:val="0"/>
                <w:lang w:eastAsia="fr-FR"/>
                <w14:ligatures w14:val="none"/>
              </w:rPr>
              <w:t>Echinochloa</w:t>
            </w:r>
            <w:proofErr w:type="spellEnd"/>
            <w:r w:rsidRPr="00957683">
              <w:rPr>
                <w:rFonts w:ascii="Calibri" w:eastAsia="Times New Roman" w:hAnsi="Calibri" w:cs="Calibri"/>
                <w:i/>
                <w:iCs/>
                <w:kern w:val="0"/>
                <w:lang w:eastAsia="fr-FR"/>
                <w14:ligatures w14:val="none"/>
              </w:rPr>
              <w:t xml:space="preserve"> </w:t>
            </w:r>
            <w:proofErr w:type="spellStart"/>
            <w:r w:rsidRPr="00957683">
              <w:rPr>
                <w:rFonts w:ascii="Calibri" w:eastAsia="Times New Roman" w:hAnsi="Calibri" w:cs="Calibri"/>
                <w:i/>
                <w:iCs/>
                <w:kern w:val="0"/>
                <w:lang w:eastAsia="fr-FR"/>
                <w14:ligatures w14:val="none"/>
              </w:rPr>
              <w:t>stagnina</w:t>
            </w:r>
            <w:proofErr w:type="spellEnd"/>
            <w:r w:rsidRPr="005C550D">
              <w:rPr>
                <w:rFonts w:ascii="Calibri" w:eastAsia="Times New Roman" w:hAnsi="Calibri" w:cs="Calibri"/>
                <w:kern w:val="0"/>
                <w:lang w:eastAsia="fr-FR"/>
                <w14:ligatures w14:val="none"/>
              </w:rPr>
              <w:t xml:space="preserve"> (Retz) P. </w:t>
            </w:r>
            <w:proofErr w:type="spellStart"/>
            <w:r w:rsidRPr="005C550D">
              <w:rPr>
                <w:rFonts w:ascii="Calibri" w:eastAsia="Times New Roman" w:hAnsi="Calibri" w:cs="Calibri"/>
                <w:kern w:val="0"/>
                <w:lang w:eastAsia="fr-FR"/>
                <w14:ligatures w14:val="none"/>
              </w:rPr>
              <w:t>Beauv</w:t>
            </w:r>
            <w:proofErr w:type="spellEnd"/>
            <w:r w:rsidRPr="005C550D">
              <w:rPr>
                <w:rFonts w:ascii="Calibri" w:eastAsia="Times New Roman" w:hAnsi="Calibri" w:cs="Calibri"/>
                <w:kern w:val="0"/>
                <w:lang w:eastAsia="fr-FR"/>
                <w14:ligatures w14:val="none"/>
              </w:rPr>
              <w:t>. 1812</w:t>
            </w:r>
          </w:p>
        </w:tc>
        <w:tc>
          <w:tcPr>
            <w:tcW w:w="1544" w:type="dxa"/>
            <w:tcBorders>
              <w:top w:val="nil"/>
              <w:left w:val="nil"/>
              <w:bottom w:val="nil"/>
              <w:right w:val="nil"/>
            </w:tcBorders>
            <w:noWrap/>
            <w:vAlign w:val="bottom"/>
            <w:hideMark/>
          </w:tcPr>
          <w:p w14:paraId="0477687F" w14:textId="77777777" w:rsidR="000B31C1" w:rsidRPr="005C550D" w:rsidRDefault="000B31C1" w:rsidP="009E7D46">
            <w:pPr>
              <w:spacing w:after="0" w:line="360" w:lineRule="auto"/>
              <w:rPr>
                <w:rFonts w:ascii="Calibri" w:eastAsia="Times New Roman" w:hAnsi="Calibri" w:cs="Calibri"/>
                <w:kern w:val="0"/>
                <w:lang w:eastAsia="fr-FR"/>
                <w14:ligatures w14:val="none"/>
              </w:rPr>
            </w:pPr>
            <w:proofErr w:type="spellStart"/>
            <w:r w:rsidRPr="005C550D">
              <w:rPr>
                <w:rFonts w:ascii="Calibri" w:eastAsia="Times New Roman" w:hAnsi="Calibri" w:cs="Calibri"/>
                <w:kern w:val="0"/>
                <w:lang w:eastAsia="fr-FR"/>
                <w14:ligatures w14:val="none"/>
              </w:rPr>
              <w:t>Poaceae</w:t>
            </w:r>
            <w:proofErr w:type="spellEnd"/>
          </w:p>
        </w:tc>
        <w:tc>
          <w:tcPr>
            <w:tcW w:w="1219" w:type="dxa"/>
            <w:tcBorders>
              <w:top w:val="nil"/>
              <w:left w:val="nil"/>
              <w:bottom w:val="nil"/>
              <w:right w:val="nil"/>
            </w:tcBorders>
            <w:noWrap/>
            <w:vAlign w:val="bottom"/>
            <w:hideMark/>
          </w:tcPr>
          <w:p w14:paraId="73F084A9"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5C550D">
              <w:rPr>
                <w:rFonts w:ascii="Calibri" w:eastAsia="Times New Roman" w:hAnsi="Calibri" w:cs="Calibri"/>
                <w:kern w:val="0"/>
                <w:lang w:eastAsia="fr-FR"/>
                <w14:ligatures w14:val="none"/>
              </w:rPr>
              <w:t>Echinochloa</w:t>
            </w:r>
          </w:p>
        </w:tc>
        <w:tc>
          <w:tcPr>
            <w:tcW w:w="1928" w:type="dxa"/>
            <w:tcBorders>
              <w:top w:val="nil"/>
              <w:left w:val="nil"/>
              <w:bottom w:val="nil"/>
              <w:right w:val="nil"/>
            </w:tcBorders>
            <w:noWrap/>
            <w:vAlign w:val="bottom"/>
            <w:hideMark/>
          </w:tcPr>
          <w:p w14:paraId="6D1E2DE5"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5C550D">
              <w:rPr>
                <w:rFonts w:ascii="Calibri" w:eastAsia="Times New Roman" w:hAnsi="Calibri" w:cs="Calibri"/>
                <w:kern w:val="0"/>
                <w:lang w:eastAsia="fr-FR"/>
                <w14:ligatures w14:val="none"/>
              </w:rPr>
              <w:t>Bourgou</w:t>
            </w:r>
          </w:p>
        </w:tc>
        <w:tc>
          <w:tcPr>
            <w:tcW w:w="1200" w:type="dxa"/>
            <w:tcBorders>
              <w:top w:val="nil"/>
              <w:left w:val="nil"/>
              <w:bottom w:val="nil"/>
              <w:right w:val="nil"/>
            </w:tcBorders>
            <w:noWrap/>
            <w:vAlign w:val="bottom"/>
            <w:hideMark/>
          </w:tcPr>
          <w:p w14:paraId="39D3969D"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5C550D">
              <w:rPr>
                <w:rFonts w:ascii="Calibri" w:eastAsia="Times New Roman" w:hAnsi="Calibri" w:cs="Calibri"/>
                <w:kern w:val="0"/>
                <w:lang w:eastAsia="fr-FR"/>
                <w14:ligatures w14:val="none"/>
              </w:rPr>
              <w:t>X</w:t>
            </w:r>
          </w:p>
        </w:tc>
        <w:tc>
          <w:tcPr>
            <w:tcW w:w="1200" w:type="dxa"/>
            <w:tcBorders>
              <w:top w:val="nil"/>
              <w:left w:val="nil"/>
              <w:bottom w:val="nil"/>
              <w:right w:val="nil"/>
            </w:tcBorders>
            <w:noWrap/>
            <w:vAlign w:val="bottom"/>
            <w:hideMark/>
          </w:tcPr>
          <w:p w14:paraId="0545D896"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5C550D">
              <w:rPr>
                <w:rFonts w:ascii="Calibri" w:eastAsia="Times New Roman" w:hAnsi="Calibri" w:cs="Calibri"/>
                <w:kern w:val="0"/>
                <w:lang w:eastAsia="fr-FR"/>
                <w14:ligatures w14:val="none"/>
              </w:rPr>
              <w:t>X</w:t>
            </w:r>
          </w:p>
        </w:tc>
        <w:tc>
          <w:tcPr>
            <w:tcW w:w="1200" w:type="dxa"/>
            <w:tcBorders>
              <w:top w:val="nil"/>
              <w:left w:val="nil"/>
              <w:bottom w:val="nil"/>
              <w:right w:val="nil"/>
            </w:tcBorders>
            <w:noWrap/>
            <w:vAlign w:val="bottom"/>
            <w:hideMark/>
          </w:tcPr>
          <w:p w14:paraId="639293E9"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5C550D">
              <w:rPr>
                <w:rFonts w:ascii="Calibri" w:eastAsia="Times New Roman" w:hAnsi="Calibri" w:cs="Calibri"/>
                <w:kern w:val="0"/>
                <w:lang w:eastAsia="fr-FR"/>
                <w14:ligatures w14:val="none"/>
              </w:rPr>
              <w:t>LC</w:t>
            </w:r>
          </w:p>
        </w:tc>
        <w:tc>
          <w:tcPr>
            <w:tcW w:w="1200" w:type="dxa"/>
            <w:tcBorders>
              <w:top w:val="nil"/>
              <w:left w:val="nil"/>
              <w:bottom w:val="nil"/>
              <w:right w:val="nil"/>
            </w:tcBorders>
            <w:noWrap/>
            <w:vAlign w:val="bottom"/>
            <w:hideMark/>
          </w:tcPr>
          <w:p w14:paraId="09412BF0" w14:textId="77777777" w:rsidR="000B31C1" w:rsidRPr="005C550D" w:rsidRDefault="000B31C1" w:rsidP="009E7D46">
            <w:pPr>
              <w:spacing w:after="0" w:line="360" w:lineRule="auto"/>
              <w:rPr>
                <w:rFonts w:ascii="Calibri" w:eastAsia="Times New Roman" w:hAnsi="Calibri" w:cs="Calibri"/>
                <w:kern w:val="0"/>
                <w:lang w:eastAsia="fr-FR"/>
                <w14:ligatures w14:val="none"/>
              </w:rPr>
            </w:pPr>
          </w:p>
        </w:tc>
        <w:tc>
          <w:tcPr>
            <w:tcW w:w="1200" w:type="dxa"/>
            <w:tcBorders>
              <w:top w:val="nil"/>
              <w:left w:val="nil"/>
              <w:bottom w:val="nil"/>
              <w:right w:val="nil"/>
            </w:tcBorders>
            <w:noWrap/>
            <w:vAlign w:val="bottom"/>
            <w:hideMark/>
          </w:tcPr>
          <w:p w14:paraId="243F44F2"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5C550D">
              <w:rPr>
                <w:rFonts w:ascii="Calibri" w:eastAsia="Times New Roman" w:hAnsi="Calibri" w:cs="Calibri"/>
                <w:kern w:val="0"/>
                <w:lang w:eastAsia="fr-FR"/>
                <w14:ligatures w14:val="none"/>
              </w:rPr>
              <w:t>Stable</w:t>
            </w:r>
          </w:p>
        </w:tc>
      </w:tr>
      <w:tr w:rsidR="005C550D" w:rsidRPr="005C550D" w14:paraId="142AB3F0" w14:textId="77777777" w:rsidTr="00152CB0">
        <w:trPr>
          <w:trHeight w:val="290"/>
          <w:jc w:val="center"/>
        </w:trPr>
        <w:tc>
          <w:tcPr>
            <w:tcW w:w="4446" w:type="dxa"/>
            <w:tcBorders>
              <w:top w:val="nil"/>
              <w:left w:val="nil"/>
              <w:bottom w:val="nil"/>
              <w:right w:val="nil"/>
            </w:tcBorders>
            <w:noWrap/>
            <w:vAlign w:val="bottom"/>
            <w:hideMark/>
          </w:tcPr>
          <w:p w14:paraId="2969D63E"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9C0A28">
              <w:rPr>
                <w:rFonts w:ascii="Calibri" w:eastAsia="Times New Roman" w:hAnsi="Calibri" w:cs="Calibri"/>
                <w:i/>
                <w:iCs/>
                <w:kern w:val="0"/>
                <w:lang w:eastAsia="fr-FR"/>
                <w14:ligatures w14:val="none"/>
              </w:rPr>
              <w:t xml:space="preserve">Typha </w:t>
            </w:r>
            <w:proofErr w:type="spellStart"/>
            <w:r w:rsidRPr="009C0A28">
              <w:rPr>
                <w:rFonts w:ascii="Calibri" w:eastAsia="Times New Roman" w:hAnsi="Calibri" w:cs="Calibri"/>
                <w:i/>
                <w:iCs/>
                <w:kern w:val="0"/>
                <w:lang w:eastAsia="fr-FR"/>
                <w14:ligatures w14:val="none"/>
              </w:rPr>
              <w:t>domingensis</w:t>
            </w:r>
            <w:proofErr w:type="spellEnd"/>
            <w:r w:rsidRPr="009C0A28">
              <w:rPr>
                <w:rFonts w:ascii="Calibri" w:eastAsia="Times New Roman" w:hAnsi="Calibri" w:cs="Calibri"/>
                <w:i/>
                <w:iCs/>
                <w:kern w:val="0"/>
                <w:lang w:eastAsia="fr-FR"/>
                <w14:ligatures w14:val="none"/>
              </w:rPr>
              <w:t xml:space="preserve"> </w:t>
            </w:r>
            <w:r w:rsidRPr="005C550D">
              <w:rPr>
                <w:rFonts w:ascii="Calibri" w:eastAsia="Times New Roman" w:hAnsi="Calibri" w:cs="Calibri"/>
                <w:kern w:val="0"/>
                <w:lang w:eastAsia="fr-FR"/>
                <w14:ligatures w14:val="none"/>
              </w:rPr>
              <w:t>Pers., 1807</w:t>
            </w:r>
          </w:p>
        </w:tc>
        <w:tc>
          <w:tcPr>
            <w:tcW w:w="1544" w:type="dxa"/>
            <w:tcBorders>
              <w:top w:val="nil"/>
              <w:left w:val="nil"/>
              <w:bottom w:val="nil"/>
              <w:right w:val="nil"/>
            </w:tcBorders>
            <w:noWrap/>
            <w:vAlign w:val="bottom"/>
            <w:hideMark/>
          </w:tcPr>
          <w:p w14:paraId="5C4CBF25" w14:textId="77777777" w:rsidR="000B31C1" w:rsidRPr="005C550D" w:rsidRDefault="000B31C1" w:rsidP="009E7D46">
            <w:pPr>
              <w:spacing w:after="0" w:line="360" w:lineRule="auto"/>
              <w:rPr>
                <w:rFonts w:ascii="Calibri" w:eastAsia="Times New Roman" w:hAnsi="Calibri" w:cs="Calibri"/>
                <w:kern w:val="0"/>
                <w:lang w:eastAsia="fr-FR"/>
                <w14:ligatures w14:val="none"/>
              </w:rPr>
            </w:pPr>
            <w:proofErr w:type="spellStart"/>
            <w:r w:rsidRPr="005C550D">
              <w:rPr>
                <w:rFonts w:ascii="Calibri" w:eastAsia="Times New Roman" w:hAnsi="Calibri" w:cs="Calibri"/>
                <w:kern w:val="0"/>
                <w:lang w:eastAsia="fr-FR"/>
                <w14:ligatures w14:val="none"/>
              </w:rPr>
              <w:t>Typhaceae</w:t>
            </w:r>
            <w:proofErr w:type="spellEnd"/>
          </w:p>
        </w:tc>
        <w:tc>
          <w:tcPr>
            <w:tcW w:w="1219" w:type="dxa"/>
            <w:tcBorders>
              <w:top w:val="nil"/>
              <w:left w:val="nil"/>
              <w:bottom w:val="nil"/>
              <w:right w:val="nil"/>
            </w:tcBorders>
            <w:noWrap/>
            <w:vAlign w:val="bottom"/>
            <w:hideMark/>
          </w:tcPr>
          <w:p w14:paraId="074DD83E"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5C550D">
              <w:rPr>
                <w:rFonts w:ascii="Calibri" w:eastAsia="Times New Roman" w:hAnsi="Calibri" w:cs="Calibri"/>
                <w:kern w:val="0"/>
                <w:lang w:eastAsia="fr-FR"/>
                <w14:ligatures w14:val="none"/>
              </w:rPr>
              <w:t>Typha</w:t>
            </w:r>
          </w:p>
        </w:tc>
        <w:tc>
          <w:tcPr>
            <w:tcW w:w="1928" w:type="dxa"/>
            <w:tcBorders>
              <w:top w:val="nil"/>
              <w:left w:val="nil"/>
              <w:bottom w:val="nil"/>
              <w:right w:val="nil"/>
            </w:tcBorders>
            <w:noWrap/>
            <w:vAlign w:val="bottom"/>
            <w:hideMark/>
          </w:tcPr>
          <w:p w14:paraId="506D8848"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5C550D">
              <w:rPr>
                <w:rFonts w:ascii="Calibri" w:eastAsia="Times New Roman" w:hAnsi="Calibri" w:cs="Calibri"/>
                <w:kern w:val="0"/>
                <w:lang w:eastAsia="fr-FR"/>
                <w14:ligatures w14:val="none"/>
              </w:rPr>
              <w:t>Typha</w:t>
            </w:r>
          </w:p>
        </w:tc>
        <w:tc>
          <w:tcPr>
            <w:tcW w:w="1200" w:type="dxa"/>
            <w:tcBorders>
              <w:top w:val="nil"/>
              <w:left w:val="nil"/>
              <w:bottom w:val="nil"/>
              <w:right w:val="nil"/>
            </w:tcBorders>
            <w:noWrap/>
            <w:vAlign w:val="bottom"/>
            <w:hideMark/>
          </w:tcPr>
          <w:p w14:paraId="1512101F"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5C550D">
              <w:rPr>
                <w:rFonts w:ascii="Calibri" w:eastAsia="Times New Roman" w:hAnsi="Calibri" w:cs="Calibri"/>
                <w:kern w:val="0"/>
                <w:lang w:eastAsia="fr-FR"/>
                <w14:ligatures w14:val="none"/>
              </w:rPr>
              <w:t>X</w:t>
            </w:r>
          </w:p>
        </w:tc>
        <w:tc>
          <w:tcPr>
            <w:tcW w:w="1200" w:type="dxa"/>
            <w:tcBorders>
              <w:top w:val="nil"/>
              <w:left w:val="nil"/>
              <w:bottom w:val="nil"/>
              <w:right w:val="nil"/>
            </w:tcBorders>
            <w:noWrap/>
            <w:vAlign w:val="bottom"/>
            <w:hideMark/>
          </w:tcPr>
          <w:p w14:paraId="71012031"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5C550D">
              <w:rPr>
                <w:rFonts w:ascii="Calibri" w:eastAsia="Times New Roman" w:hAnsi="Calibri" w:cs="Calibri"/>
                <w:kern w:val="0"/>
                <w:lang w:eastAsia="fr-FR"/>
                <w14:ligatures w14:val="none"/>
              </w:rPr>
              <w:t>X</w:t>
            </w:r>
          </w:p>
        </w:tc>
        <w:tc>
          <w:tcPr>
            <w:tcW w:w="1200" w:type="dxa"/>
            <w:tcBorders>
              <w:top w:val="nil"/>
              <w:left w:val="nil"/>
              <w:bottom w:val="nil"/>
              <w:right w:val="nil"/>
            </w:tcBorders>
            <w:noWrap/>
            <w:vAlign w:val="bottom"/>
            <w:hideMark/>
          </w:tcPr>
          <w:p w14:paraId="533CFB13" w14:textId="77777777" w:rsidR="000B31C1" w:rsidRPr="005C550D" w:rsidRDefault="000B31C1" w:rsidP="009E7D46">
            <w:pPr>
              <w:spacing w:after="0" w:line="360" w:lineRule="auto"/>
              <w:rPr>
                <w:rFonts w:ascii="Calibri" w:eastAsia="Times New Roman" w:hAnsi="Calibri" w:cs="Calibri"/>
                <w:kern w:val="0"/>
                <w:lang w:eastAsia="fr-FR"/>
                <w14:ligatures w14:val="none"/>
              </w:rPr>
            </w:pPr>
          </w:p>
        </w:tc>
        <w:tc>
          <w:tcPr>
            <w:tcW w:w="1200" w:type="dxa"/>
            <w:tcBorders>
              <w:top w:val="nil"/>
              <w:left w:val="nil"/>
              <w:bottom w:val="nil"/>
              <w:right w:val="nil"/>
            </w:tcBorders>
            <w:noWrap/>
            <w:vAlign w:val="bottom"/>
            <w:hideMark/>
          </w:tcPr>
          <w:p w14:paraId="6578EABB" w14:textId="77777777" w:rsidR="000B31C1" w:rsidRPr="005C550D" w:rsidRDefault="000B31C1" w:rsidP="009E7D46">
            <w:pPr>
              <w:spacing w:after="0" w:line="360" w:lineRule="auto"/>
              <w:rPr>
                <w:rFonts w:ascii="Times New Roman" w:eastAsia="Times New Roman" w:hAnsi="Times New Roman" w:cs="Times New Roman"/>
                <w:kern w:val="0"/>
                <w:sz w:val="20"/>
                <w:szCs w:val="20"/>
                <w:lang w:eastAsia="fr-FR"/>
                <w14:ligatures w14:val="none"/>
              </w:rPr>
            </w:pPr>
          </w:p>
        </w:tc>
        <w:tc>
          <w:tcPr>
            <w:tcW w:w="1200" w:type="dxa"/>
            <w:tcBorders>
              <w:top w:val="nil"/>
              <w:left w:val="nil"/>
              <w:bottom w:val="nil"/>
              <w:right w:val="nil"/>
            </w:tcBorders>
            <w:noWrap/>
            <w:vAlign w:val="bottom"/>
            <w:hideMark/>
          </w:tcPr>
          <w:p w14:paraId="6AD1F82D"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5C550D">
              <w:rPr>
                <w:rFonts w:ascii="Calibri" w:eastAsia="Times New Roman" w:hAnsi="Calibri" w:cs="Calibri"/>
                <w:kern w:val="0"/>
                <w:lang w:eastAsia="fr-FR"/>
                <w14:ligatures w14:val="none"/>
              </w:rPr>
              <w:t>Prolific</w:t>
            </w:r>
          </w:p>
        </w:tc>
      </w:tr>
      <w:tr w:rsidR="005C550D" w:rsidRPr="005C550D" w14:paraId="4E0CB732" w14:textId="77777777" w:rsidTr="00152CB0">
        <w:trPr>
          <w:trHeight w:val="290"/>
          <w:jc w:val="center"/>
        </w:trPr>
        <w:tc>
          <w:tcPr>
            <w:tcW w:w="4446" w:type="dxa"/>
            <w:tcBorders>
              <w:top w:val="nil"/>
              <w:left w:val="nil"/>
              <w:bottom w:val="nil"/>
              <w:right w:val="nil"/>
            </w:tcBorders>
            <w:noWrap/>
            <w:vAlign w:val="bottom"/>
            <w:hideMark/>
          </w:tcPr>
          <w:p w14:paraId="4545ACB8" w14:textId="77777777" w:rsidR="000B31C1" w:rsidRPr="00C548B8" w:rsidRDefault="000B31C1" w:rsidP="009E7D46">
            <w:pPr>
              <w:spacing w:after="0" w:line="360" w:lineRule="auto"/>
              <w:rPr>
                <w:rFonts w:ascii="Calibri" w:eastAsia="Times New Roman" w:hAnsi="Calibri" w:cs="Calibri"/>
                <w:kern w:val="0"/>
                <w:lang w:val="it-IT" w:eastAsia="fr-FR"/>
                <w14:ligatures w14:val="none"/>
              </w:rPr>
            </w:pPr>
            <w:r w:rsidRPr="005C550D">
              <w:rPr>
                <w:rFonts w:ascii="Calibri" w:eastAsia="Times New Roman" w:hAnsi="Calibri" w:cs="Calibri"/>
                <w:kern w:val="0"/>
                <w:lang w:val="it-IT" w:eastAsia="fr-FR"/>
                <w14:ligatures w14:val="none"/>
              </w:rPr>
              <w:t>Ludwigia adscendens (L.) H.Hara</w:t>
            </w:r>
          </w:p>
        </w:tc>
        <w:tc>
          <w:tcPr>
            <w:tcW w:w="1544" w:type="dxa"/>
            <w:tcBorders>
              <w:top w:val="nil"/>
              <w:left w:val="nil"/>
              <w:bottom w:val="nil"/>
              <w:right w:val="nil"/>
            </w:tcBorders>
            <w:noWrap/>
            <w:vAlign w:val="bottom"/>
            <w:hideMark/>
          </w:tcPr>
          <w:p w14:paraId="1CFFE0F8" w14:textId="77777777" w:rsidR="000B31C1" w:rsidRPr="005C550D" w:rsidRDefault="000B31C1" w:rsidP="009E7D46">
            <w:pPr>
              <w:spacing w:after="0" w:line="360" w:lineRule="auto"/>
              <w:rPr>
                <w:rFonts w:ascii="Calibri" w:eastAsia="Times New Roman" w:hAnsi="Calibri" w:cs="Calibri"/>
                <w:kern w:val="0"/>
                <w:lang w:eastAsia="fr-FR"/>
                <w14:ligatures w14:val="none"/>
              </w:rPr>
            </w:pPr>
            <w:proofErr w:type="spellStart"/>
            <w:r w:rsidRPr="005C550D">
              <w:rPr>
                <w:rFonts w:ascii="Calibri" w:eastAsia="Times New Roman" w:hAnsi="Calibri" w:cs="Calibri"/>
                <w:kern w:val="0"/>
                <w:lang w:eastAsia="fr-FR"/>
                <w14:ligatures w14:val="none"/>
              </w:rPr>
              <w:t>Onagraceae</w:t>
            </w:r>
            <w:proofErr w:type="spellEnd"/>
          </w:p>
        </w:tc>
        <w:tc>
          <w:tcPr>
            <w:tcW w:w="1219" w:type="dxa"/>
            <w:tcBorders>
              <w:top w:val="nil"/>
              <w:left w:val="nil"/>
              <w:bottom w:val="nil"/>
              <w:right w:val="nil"/>
            </w:tcBorders>
            <w:noWrap/>
            <w:vAlign w:val="bottom"/>
            <w:hideMark/>
          </w:tcPr>
          <w:p w14:paraId="1F664092" w14:textId="77777777" w:rsidR="000B31C1" w:rsidRPr="005C550D" w:rsidRDefault="000B31C1" w:rsidP="009E7D46">
            <w:pPr>
              <w:spacing w:after="0" w:line="360" w:lineRule="auto"/>
              <w:rPr>
                <w:rFonts w:ascii="Calibri" w:eastAsia="Times New Roman" w:hAnsi="Calibri" w:cs="Calibri"/>
                <w:kern w:val="0"/>
                <w:lang w:eastAsia="fr-FR"/>
                <w14:ligatures w14:val="none"/>
              </w:rPr>
            </w:pPr>
            <w:proofErr w:type="spellStart"/>
            <w:r w:rsidRPr="005C550D">
              <w:rPr>
                <w:rFonts w:ascii="Calibri" w:eastAsia="Times New Roman" w:hAnsi="Calibri" w:cs="Calibri"/>
                <w:kern w:val="0"/>
                <w:lang w:eastAsia="fr-FR"/>
                <w14:ligatures w14:val="none"/>
              </w:rPr>
              <w:t>Ludwigia</w:t>
            </w:r>
            <w:proofErr w:type="spellEnd"/>
          </w:p>
        </w:tc>
        <w:tc>
          <w:tcPr>
            <w:tcW w:w="1928" w:type="dxa"/>
            <w:tcBorders>
              <w:top w:val="nil"/>
              <w:left w:val="nil"/>
              <w:bottom w:val="nil"/>
              <w:right w:val="nil"/>
            </w:tcBorders>
            <w:noWrap/>
            <w:vAlign w:val="bottom"/>
            <w:hideMark/>
          </w:tcPr>
          <w:p w14:paraId="30C7D68A" w14:textId="77777777" w:rsidR="000B31C1" w:rsidRPr="005C550D" w:rsidRDefault="000B31C1" w:rsidP="009E7D46">
            <w:pPr>
              <w:spacing w:after="0" w:line="360" w:lineRule="auto"/>
              <w:rPr>
                <w:rFonts w:ascii="Calibri" w:eastAsia="Times New Roman" w:hAnsi="Calibri" w:cs="Calibri"/>
                <w:kern w:val="0"/>
                <w:lang w:eastAsia="fr-FR"/>
                <w14:ligatures w14:val="none"/>
              </w:rPr>
            </w:pPr>
          </w:p>
        </w:tc>
        <w:tc>
          <w:tcPr>
            <w:tcW w:w="1200" w:type="dxa"/>
            <w:tcBorders>
              <w:top w:val="nil"/>
              <w:left w:val="nil"/>
              <w:bottom w:val="nil"/>
              <w:right w:val="nil"/>
            </w:tcBorders>
            <w:noWrap/>
            <w:vAlign w:val="bottom"/>
            <w:hideMark/>
          </w:tcPr>
          <w:p w14:paraId="7D7E3A21"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5C550D">
              <w:rPr>
                <w:rFonts w:ascii="Calibri" w:eastAsia="Times New Roman" w:hAnsi="Calibri" w:cs="Calibri"/>
                <w:kern w:val="0"/>
                <w:lang w:eastAsia="fr-FR"/>
                <w14:ligatures w14:val="none"/>
              </w:rPr>
              <w:t>X</w:t>
            </w:r>
          </w:p>
        </w:tc>
        <w:tc>
          <w:tcPr>
            <w:tcW w:w="1200" w:type="dxa"/>
            <w:tcBorders>
              <w:top w:val="nil"/>
              <w:left w:val="nil"/>
              <w:bottom w:val="nil"/>
              <w:right w:val="nil"/>
            </w:tcBorders>
            <w:noWrap/>
            <w:vAlign w:val="bottom"/>
            <w:hideMark/>
          </w:tcPr>
          <w:p w14:paraId="6E89078F"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5C550D">
              <w:rPr>
                <w:rFonts w:ascii="Calibri" w:eastAsia="Times New Roman" w:hAnsi="Calibri" w:cs="Calibri"/>
                <w:kern w:val="0"/>
                <w:lang w:eastAsia="fr-FR"/>
                <w14:ligatures w14:val="none"/>
              </w:rPr>
              <w:t>X</w:t>
            </w:r>
          </w:p>
        </w:tc>
        <w:tc>
          <w:tcPr>
            <w:tcW w:w="1200" w:type="dxa"/>
            <w:tcBorders>
              <w:top w:val="nil"/>
              <w:left w:val="nil"/>
              <w:bottom w:val="nil"/>
              <w:right w:val="nil"/>
            </w:tcBorders>
            <w:noWrap/>
            <w:vAlign w:val="bottom"/>
            <w:hideMark/>
          </w:tcPr>
          <w:p w14:paraId="19F3F7A8" w14:textId="77777777" w:rsidR="000B31C1" w:rsidRPr="005C550D" w:rsidRDefault="000B31C1" w:rsidP="009E7D46">
            <w:pPr>
              <w:spacing w:after="0" w:line="360" w:lineRule="auto"/>
              <w:rPr>
                <w:rFonts w:ascii="Calibri" w:eastAsia="Times New Roman" w:hAnsi="Calibri" w:cs="Calibri"/>
                <w:kern w:val="0"/>
                <w:lang w:eastAsia="fr-FR"/>
                <w14:ligatures w14:val="none"/>
              </w:rPr>
            </w:pPr>
          </w:p>
        </w:tc>
        <w:tc>
          <w:tcPr>
            <w:tcW w:w="1200" w:type="dxa"/>
            <w:tcBorders>
              <w:top w:val="nil"/>
              <w:left w:val="nil"/>
              <w:bottom w:val="nil"/>
              <w:right w:val="nil"/>
            </w:tcBorders>
            <w:noWrap/>
            <w:vAlign w:val="bottom"/>
            <w:hideMark/>
          </w:tcPr>
          <w:p w14:paraId="3F70A180" w14:textId="77777777" w:rsidR="000B31C1" w:rsidRPr="005C550D" w:rsidRDefault="000B31C1" w:rsidP="009E7D46">
            <w:pPr>
              <w:spacing w:after="0" w:line="360" w:lineRule="auto"/>
              <w:rPr>
                <w:rFonts w:ascii="Times New Roman" w:eastAsia="Times New Roman" w:hAnsi="Times New Roman" w:cs="Times New Roman"/>
                <w:kern w:val="0"/>
                <w:sz w:val="20"/>
                <w:szCs w:val="20"/>
                <w:lang w:eastAsia="fr-FR"/>
                <w14:ligatures w14:val="none"/>
              </w:rPr>
            </w:pPr>
          </w:p>
        </w:tc>
        <w:tc>
          <w:tcPr>
            <w:tcW w:w="1200" w:type="dxa"/>
            <w:tcBorders>
              <w:top w:val="nil"/>
              <w:left w:val="nil"/>
              <w:bottom w:val="nil"/>
              <w:right w:val="nil"/>
            </w:tcBorders>
            <w:noWrap/>
            <w:vAlign w:val="bottom"/>
            <w:hideMark/>
          </w:tcPr>
          <w:p w14:paraId="5EF0918D"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5C550D">
              <w:rPr>
                <w:rFonts w:ascii="Calibri" w:eastAsia="Times New Roman" w:hAnsi="Calibri" w:cs="Calibri"/>
                <w:kern w:val="0"/>
                <w:lang w:eastAsia="fr-FR"/>
                <w14:ligatures w14:val="none"/>
              </w:rPr>
              <w:t>Stable</w:t>
            </w:r>
          </w:p>
        </w:tc>
      </w:tr>
      <w:tr w:rsidR="005C550D" w:rsidRPr="005C550D" w14:paraId="0B628484" w14:textId="77777777" w:rsidTr="00152CB0">
        <w:trPr>
          <w:trHeight w:val="290"/>
          <w:jc w:val="center"/>
        </w:trPr>
        <w:tc>
          <w:tcPr>
            <w:tcW w:w="4446" w:type="dxa"/>
            <w:tcBorders>
              <w:top w:val="nil"/>
              <w:left w:val="nil"/>
              <w:bottom w:val="nil"/>
              <w:right w:val="nil"/>
            </w:tcBorders>
            <w:noWrap/>
            <w:vAlign w:val="bottom"/>
            <w:hideMark/>
          </w:tcPr>
          <w:p w14:paraId="58DCE55C" w14:textId="77777777" w:rsidR="000B31C1" w:rsidRPr="005C550D" w:rsidRDefault="000B31C1" w:rsidP="009E7D46">
            <w:pPr>
              <w:spacing w:after="0" w:line="360" w:lineRule="auto"/>
              <w:rPr>
                <w:rFonts w:ascii="Calibri" w:eastAsia="Times New Roman" w:hAnsi="Calibri" w:cs="Calibri"/>
                <w:kern w:val="0"/>
                <w:lang w:eastAsia="fr-FR"/>
                <w14:ligatures w14:val="none"/>
              </w:rPr>
            </w:pPr>
            <w:proofErr w:type="spellStart"/>
            <w:r w:rsidRPr="00957683">
              <w:rPr>
                <w:rFonts w:ascii="Calibri" w:eastAsia="Times New Roman" w:hAnsi="Calibri" w:cs="Calibri"/>
                <w:i/>
                <w:iCs/>
                <w:kern w:val="0"/>
                <w:lang w:eastAsia="fr-FR"/>
                <w14:ligatures w14:val="none"/>
              </w:rPr>
              <w:t>Borassus</w:t>
            </w:r>
            <w:proofErr w:type="spellEnd"/>
            <w:r w:rsidRPr="00957683">
              <w:rPr>
                <w:rFonts w:ascii="Calibri" w:eastAsia="Times New Roman" w:hAnsi="Calibri" w:cs="Calibri"/>
                <w:i/>
                <w:iCs/>
                <w:kern w:val="0"/>
                <w:lang w:eastAsia="fr-FR"/>
                <w14:ligatures w14:val="none"/>
              </w:rPr>
              <w:t xml:space="preserve"> </w:t>
            </w:r>
            <w:proofErr w:type="spellStart"/>
            <w:r w:rsidRPr="00957683">
              <w:rPr>
                <w:rFonts w:ascii="Calibri" w:eastAsia="Times New Roman" w:hAnsi="Calibri" w:cs="Calibri"/>
                <w:i/>
                <w:iCs/>
                <w:kern w:val="0"/>
                <w:lang w:eastAsia="fr-FR"/>
                <w14:ligatures w14:val="none"/>
              </w:rPr>
              <w:t>aethiopum</w:t>
            </w:r>
            <w:proofErr w:type="spellEnd"/>
            <w:r w:rsidRPr="005C550D">
              <w:rPr>
                <w:rFonts w:ascii="Calibri" w:eastAsia="Times New Roman" w:hAnsi="Calibri" w:cs="Calibri"/>
                <w:kern w:val="0"/>
                <w:lang w:eastAsia="fr-FR"/>
                <w14:ligatures w14:val="none"/>
              </w:rPr>
              <w:t xml:space="preserve"> Mart., 1838</w:t>
            </w:r>
          </w:p>
        </w:tc>
        <w:tc>
          <w:tcPr>
            <w:tcW w:w="1544" w:type="dxa"/>
            <w:tcBorders>
              <w:top w:val="nil"/>
              <w:left w:val="nil"/>
              <w:bottom w:val="nil"/>
              <w:right w:val="nil"/>
            </w:tcBorders>
            <w:noWrap/>
            <w:vAlign w:val="bottom"/>
            <w:hideMark/>
          </w:tcPr>
          <w:p w14:paraId="2D57DF5A" w14:textId="77777777" w:rsidR="000B31C1" w:rsidRPr="005C550D" w:rsidRDefault="000B31C1" w:rsidP="009E7D46">
            <w:pPr>
              <w:spacing w:after="0" w:line="360" w:lineRule="auto"/>
              <w:rPr>
                <w:rFonts w:ascii="Calibri" w:eastAsia="Times New Roman" w:hAnsi="Calibri" w:cs="Calibri"/>
                <w:kern w:val="0"/>
                <w:lang w:eastAsia="fr-FR"/>
                <w14:ligatures w14:val="none"/>
              </w:rPr>
            </w:pPr>
            <w:proofErr w:type="spellStart"/>
            <w:r w:rsidRPr="005C550D">
              <w:rPr>
                <w:rFonts w:ascii="Calibri" w:eastAsia="Times New Roman" w:hAnsi="Calibri" w:cs="Calibri"/>
                <w:kern w:val="0"/>
                <w:lang w:eastAsia="fr-FR"/>
                <w14:ligatures w14:val="none"/>
              </w:rPr>
              <w:t>Arecaceae</w:t>
            </w:r>
            <w:proofErr w:type="spellEnd"/>
          </w:p>
        </w:tc>
        <w:tc>
          <w:tcPr>
            <w:tcW w:w="1219" w:type="dxa"/>
            <w:tcBorders>
              <w:top w:val="nil"/>
              <w:left w:val="nil"/>
              <w:bottom w:val="nil"/>
              <w:right w:val="nil"/>
            </w:tcBorders>
            <w:noWrap/>
            <w:vAlign w:val="bottom"/>
            <w:hideMark/>
          </w:tcPr>
          <w:p w14:paraId="1F204CE0"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5C550D">
              <w:rPr>
                <w:rFonts w:ascii="Calibri" w:eastAsia="Times New Roman" w:hAnsi="Calibri" w:cs="Calibri"/>
                <w:kern w:val="0"/>
                <w:lang w:eastAsia="fr-FR"/>
                <w14:ligatures w14:val="none"/>
              </w:rPr>
              <w:t>Borassus</w:t>
            </w:r>
          </w:p>
        </w:tc>
        <w:tc>
          <w:tcPr>
            <w:tcW w:w="1928" w:type="dxa"/>
            <w:tcBorders>
              <w:top w:val="nil"/>
              <w:left w:val="nil"/>
              <w:bottom w:val="nil"/>
              <w:right w:val="nil"/>
            </w:tcBorders>
            <w:noWrap/>
            <w:vAlign w:val="bottom"/>
            <w:hideMark/>
          </w:tcPr>
          <w:p w14:paraId="3531E44C"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5C550D">
              <w:rPr>
                <w:rFonts w:ascii="Calibri" w:eastAsia="Times New Roman" w:hAnsi="Calibri" w:cs="Calibri"/>
                <w:kern w:val="0"/>
                <w:lang w:eastAsia="fr-FR"/>
                <w14:ligatures w14:val="none"/>
              </w:rPr>
              <w:t>Palm tree</w:t>
            </w:r>
          </w:p>
        </w:tc>
        <w:tc>
          <w:tcPr>
            <w:tcW w:w="1200" w:type="dxa"/>
            <w:tcBorders>
              <w:top w:val="nil"/>
              <w:left w:val="nil"/>
              <w:bottom w:val="nil"/>
              <w:right w:val="nil"/>
            </w:tcBorders>
            <w:noWrap/>
            <w:vAlign w:val="bottom"/>
            <w:hideMark/>
          </w:tcPr>
          <w:p w14:paraId="561016EB"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5C550D">
              <w:rPr>
                <w:rFonts w:ascii="Calibri" w:eastAsia="Times New Roman" w:hAnsi="Calibri" w:cs="Calibri"/>
                <w:kern w:val="0"/>
                <w:lang w:eastAsia="fr-FR"/>
                <w14:ligatures w14:val="none"/>
              </w:rPr>
              <w:t>X</w:t>
            </w:r>
          </w:p>
        </w:tc>
        <w:tc>
          <w:tcPr>
            <w:tcW w:w="1200" w:type="dxa"/>
            <w:tcBorders>
              <w:top w:val="nil"/>
              <w:left w:val="nil"/>
              <w:bottom w:val="nil"/>
              <w:right w:val="nil"/>
            </w:tcBorders>
            <w:noWrap/>
            <w:vAlign w:val="bottom"/>
            <w:hideMark/>
          </w:tcPr>
          <w:p w14:paraId="424C1102"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5C550D">
              <w:rPr>
                <w:rFonts w:ascii="Calibri" w:eastAsia="Times New Roman" w:hAnsi="Calibri" w:cs="Calibri"/>
                <w:kern w:val="0"/>
                <w:lang w:eastAsia="fr-FR"/>
                <w14:ligatures w14:val="none"/>
              </w:rPr>
              <w:t>X</w:t>
            </w:r>
          </w:p>
        </w:tc>
        <w:tc>
          <w:tcPr>
            <w:tcW w:w="1200" w:type="dxa"/>
            <w:tcBorders>
              <w:top w:val="nil"/>
              <w:left w:val="nil"/>
              <w:bottom w:val="nil"/>
              <w:right w:val="nil"/>
            </w:tcBorders>
            <w:noWrap/>
            <w:vAlign w:val="bottom"/>
            <w:hideMark/>
          </w:tcPr>
          <w:p w14:paraId="7B35592F"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5C550D">
              <w:rPr>
                <w:rFonts w:ascii="Calibri" w:eastAsia="Times New Roman" w:hAnsi="Calibri" w:cs="Calibri"/>
                <w:kern w:val="0"/>
                <w:lang w:eastAsia="fr-FR"/>
                <w14:ligatures w14:val="none"/>
              </w:rPr>
              <w:t>LC</w:t>
            </w:r>
          </w:p>
        </w:tc>
        <w:tc>
          <w:tcPr>
            <w:tcW w:w="1200" w:type="dxa"/>
            <w:tcBorders>
              <w:top w:val="nil"/>
              <w:left w:val="nil"/>
              <w:bottom w:val="nil"/>
              <w:right w:val="nil"/>
            </w:tcBorders>
            <w:noWrap/>
            <w:vAlign w:val="bottom"/>
            <w:hideMark/>
          </w:tcPr>
          <w:p w14:paraId="48AB49A6"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5C550D">
              <w:rPr>
                <w:rFonts w:ascii="Calibri" w:eastAsia="Times New Roman" w:hAnsi="Calibri" w:cs="Calibri"/>
                <w:kern w:val="0"/>
                <w:lang w:eastAsia="fr-FR"/>
                <w14:ligatures w14:val="none"/>
              </w:rPr>
              <w:t>Class A</w:t>
            </w:r>
          </w:p>
        </w:tc>
        <w:tc>
          <w:tcPr>
            <w:tcW w:w="1200" w:type="dxa"/>
            <w:tcBorders>
              <w:top w:val="nil"/>
              <w:left w:val="nil"/>
              <w:bottom w:val="nil"/>
              <w:right w:val="nil"/>
            </w:tcBorders>
            <w:noWrap/>
            <w:vAlign w:val="bottom"/>
            <w:hideMark/>
          </w:tcPr>
          <w:p w14:paraId="6E353C98"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5C550D">
              <w:rPr>
                <w:rFonts w:ascii="Calibri" w:eastAsia="Times New Roman" w:hAnsi="Calibri" w:cs="Calibri"/>
                <w:kern w:val="0"/>
                <w:lang w:eastAsia="fr-FR"/>
                <w14:ligatures w14:val="none"/>
              </w:rPr>
              <w:t>Threat</w:t>
            </w:r>
          </w:p>
        </w:tc>
      </w:tr>
      <w:tr w:rsidR="005C550D" w:rsidRPr="005C550D" w14:paraId="584BD611" w14:textId="77777777" w:rsidTr="00152CB0">
        <w:trPr>
          <w:trHeight w:val="290"/>
          <w:jc w:val="center"/>
        </w:trPr>
        <w:tc>
          <w:tcPr>
            <w:tcW w:w="4446" w:type="dxa"/>
            <w:tcBorders>
              <w:top w:val="nil"/>
              <w:left w:val="nil"/>
              <w:bottom w:val="nil"/>
              <w:right w:val="nil"/>
            </w:tcBorders>
            <w:noWrap/>
            <w:vAlign w:val="bottom"/>
            <w:hideMark/>
          </w:tcPr>
          <w:p w14:paraId="5D8261A4"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957683">
              <w:rPr>
                <w:rFonts w:ascii="Calibri" w:eastAsia="Times New Roman" w:hAnsi="Calibri" w:cs="Calibri"/>
                <w:i/>
                <w:iCs/>
                <w:kern w:val="0"/>
                <w:lang w:eastAsia="fr-FR"/>
                <w14:ligatures w14:val="none"/>
              </w:rPr>
              <w:t xml:space="preserve">Eucalyptus </w:t>
            </w:r>
            <w:proofErr w:type="spellStart"/>
            <w:r w:rsidRPr="00957683">
              <w:rPr>
                <w:rFonts w:ascii="Calibri" w:eastAsia="Times New Roman" w:hAnsi="Calibri" w:cs="Calibri"/>
                <w:i/>
                <w:iCs/>
                <w:kern w:val="0"/>
                <w:lang w:eastAsia="fr-FR"/>
                <w14:ligatures w14:val="none"/>
              </w:rPr>
              <w:t>camaldulensis</w:t>
            </w:r>
            <w:proofErr w:type="spellEnd"/>
            <w:r w:rsidRPr="005C550D">
              <w:rPr>
                <w:rFonts w:ascii="Calibri" w:eastAsia="Times New Roman" w:hAnsi="Calibri" w:cs="Calibri"/>
                <w:kern w:val="0"/>
                <w:lang w:eastAsia="fr-FR"/>
                <w14:ligatures w14:val="none"/>
              </w:rPr>
              <w:t xml:space="preserve"> </w:t>
            </w:r>
            <w:proofErr w:type="spellStart"/>
            <w:r w:rsidRPr="005C550D">
              <w:rPr>
                <w:rFonts w:ascii="Calibri" w:eastAsia="Times New Roman" w:hAnsi="Calibri" w:cs="Calibri"/>
                <w:kern w:val="0"/>
                <w:lang w:eastAsia="fr-FR"/>
                <w14:ligatures w14:val="none"/>
              </w:rPr>
              <w:t>Dehnh</w:t>
            </w:r>
            <w:proofErr w:type="spellEnd"/>
            <w:r w:rsidRPr="005C550D">
              <w:rPr>
                <w:rFonts w:ascii="Calibri" w:eastAsia="Times New Roman" w:hAnsi="Calibri" w:cs="Calibri"/>
                <w:kern w:val="0"/>
                <w:lang w:eastAsia="fr-FR"/>
                <w14:ligatures w14:val="none"/>
              </w:rPr>
              <w:t>., 1832</w:t>
            </w:r>
          </w:p>
        </w:tc>
        <w:tc>
          <w:tcPr>
            <w:tcW w:w="1544" w:type="dxa"/>
            <w:tcBorders>
              <w:top w:val="nil"/>
              <w:left w:val="nil"/>
              <w:bottom w:val="nil"/>
              <w:right w:val="nil"/>
            </w:tcBorders>
            <w:noWrap/>
            <w:vAlign w:val="bottom"/>
            <w:hideMark/>
          </w:tcPr>
          <w:p w14:paraId="6DE8B86D" w14:textId="77777777" w:rsidR="000B31C1" w:rsidRPr="005C550D" w:rsidRDefault="000B31C1" w:rsidP="009E7D46">
            <w:pPr>
              <w:spacing w:after="0" w:line="360" w:lineRule="auto"/>
              <w:rPr>
                <w:rFonts w:ascii="Calibri" w:eastAsia="Times New Roman" w:hAnsi="Calibri" w:cs="Calibri"/>
                <w:kern w:val="0"/>
                <w:lang w:eastAsia="fr-FR"/>
                <w14:ligatures w14:val="none"/>
              </w:rPr>
            </w:pPr>
            <w:proofErr w:type="spellStart"/>
            <w:r w:rsidRPr="005C550D">
              <w:rPr>
                <w:rFonts w:ascii="Calibri" w:eastAsia="Times New Roman" w:hAnsi="Calibri" w:cs="Calibri"/>
                <w:kern w:val="0"/>
                <w:lang w:eastAsia="fr-FR"/>
                <w14:ligatures w14:val="none"/>
              </w:rPr>
              <w:t>Myrtaceae</w:t>
            </w:r>
            <w:proofErr w:type="spellEnd"/>
          </w:p>
        </w:tc>
        <w:tc>
          <w:tcPr>
            <w:tcW w:w="1219" w:type="dxa"/>
            <w:tcBorders>
              <w:top w:val="nil"/>
              <w:left w:val="nil"/>
              <w:bottom w:val="nil"/>
              <w:right w:val="nil"/>
            </w:tcBorders>
            <w:noWrap/>
            <w:vAlign w:val="bottom"/>
            <w:hideMark/>
          </w:tcPr>
          <w:p w14:paraId="13F8245D"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5C550D">
              <w:rPr>
                <w:rFonts w:ascii="Calibri" w:eastAsia="Times New Roman" w:hAnsi="Calibri" w:cs="Calibri"/>
                <w:kern w:val="0"/>
                <w:lang w:eastAsia="fr-FR"/>
                <w14:ligatures w14:val="none"/>
              </w:rPr>
              <w:t>Eucalyptus</w:t>
            </w:r>
          </w:p>
        </w:tc>
        <w:tc>
          <w:tcPr>
            <w:tcW w:w="1928" w:type="dxa"/>
            <w:tcBorders>
              <w:top w:val="nil"/>
              <w:left w:val="nil"/>
              <w:bottom w:val="nil"/>
              <w:right w:val="nil"/>
            </w:tcBorders>
            <w:noWrap/>
            <w:vAlign w:val="bottom"/>
            <w:hideMark/>
          </w:tcPr>
          <w:p w14:paraId="3197B384"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5C550D">
              <w:rPr>
                <w:rFonts w:ascii="Calibri" w:eastAsia="Times New Roman" w:hAnsi="Calibri" w:cs="Calibri"/>
                <w:kern w:val="0"/>
                <w:lang w:eastAsia="fr-FR"/>
                <w14:ligatures w14:val="none"/>
              </w:rPr>
              <w:t>Eucalyptus</w:t>
            </w:r>
          </w:p>
        </w:tc>
        <w:tc>
          <w:tcPr>
            <w:tcW w:w="1200" w:type="dxa"/>
            <w:tcBorders>
              <w:top w:val="nil"/>
              <w:left w:val="nil"/>
              <w:bottom w:val="nil"/>
              <w:right w:val="nil"/>
            </w:tcBorders>
            <w:noWrap/>
            <w:vAlign w:val="bottom"/>
            <w:hideMark/>
          </w:tcPr>
          <w:p w14:paraId="23CE9D7B"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5C550D">
              <w:rPr>
                <w:rFonts w:ascii="Calibri" w:eastAsia="Times New Roman" w:hAnsi="Calibri" w:cs="Calibri"/>
                <w:kern w:val="0"/>
                <w:lang w:eastAsia="fr-FR"/>
                <w14:ligatures w14:val="none"/>
              </w:rPr>
              <w:t>X</w:t>
            </w:r>
          </w:p>
        </w:tc>
        <w:tc>
          <w:tcPr>
            <w:tcW w:w="1200" w:type="dxa"/>
            <w:tcBorders>
              <w:top w:val="nil"/>
              <w:left w:val="nil"/>
              <w:bottom w:val="nil"/>
              <w:right w:val="nil"/>
            </w:tcBorders>
            <w:noWrap/>
            <w:vAlign w:val="bottom"/>
            <w:hideMark/>
          </w:tcPr>
          <w:p w14:paraId="487C38F2"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5C550D">
              <w:rPr>
                <w:rFonts w:ascii="Calibri" w:eastAsia="Times New Roman" w:hAnsi="Calibri" w:cs="Calibri"/>
                <w:kern w:val="0"/>
                <w:lang w:eastAsia="fr-FR"/>
                <w14:ligatures w14:val="none"/>
              </w:rPr>
              <w:t>X</w:t>
            </w:r>
          </w:p>
        </w:tc>
        <w:tc>
          <w:tcPr>
            <w:tcW w:w="1200" w:type="dxa"/>
            <w:tcBorders>
              <w:top w:val="nil"/>
              <w:left w:val="nil"/>
              <w:bottom w:val="nil"/>
              <w:right w:val="nil"/>
            </w:tcBorders>
            <w:noWrap/>
            <w:vAlign w:val="bottom"/>
            <w:hideMark/>
          </w:tcPr>
          <w:p w14:paraId="60A17DC5" w14:textId="77777777" w:rsidR="000B31C1" w:rsidRPr="005C550D" w:rsidRDefault="000B31C1" w:rsidP="009E7D46">
            <w:pPr>
              <w:spacing w:after="0" w:line="360" w:lineRule="auto"/>
              <w:rPr>
                <w:rFonts w:ascii="Calibri" w:eastAsia="Times New Roman" w:hAnsi="Calibri" w:cs="Calibri"/>
                <w:kern w:val="0"/>
                <w:lang w:eastAsia="fr-FR"/>
                <w14:ligatures w14:val="none"/>
              </w:rPr>
            </w:pPr>
          </w:p>
        </w:tc>
        <w:tc>
          <w:tcPr>
            <w:tcW w:w="1200" w:type="dxa"/>
            <w:tcBorders>
              <w:top w:val="nil"/>
              <w:left w:val="nil"/>
              <w:bottom w:val="nil"/>
              <w:right w:val="nil"/>
            </w:tcBorders>
            <w:noWrap/>
            <w:vAlign w:val="bottom"/>
            <w:hideMark/>
          </w:tcPr>
          <w:p w14:paraId="2E62D0F3" w14:textId="77777777" w:rsidR="000B31C1" w:rsidRPr="005C550D" w:rsidRDefault="000B31C1" w:rsidP="009E7D46">
            <w:pPr>
              <w:spacing w:after="0" w:line="360" w:lineRule="auto"/>
              <w:rPr>
                <w:rFonts w:ascii="Times New Roman" w:eastAsia="Times New Roman" w:hAnsi="Times New Roman" w:cs="Times New Roman"/>
                <w:kern w:val="0"/>
                <w:sz w:val="20"/>
                <w:szCs w:val="20"/>
                <w:lang w:eastAsia="fr-FR"/>
                <w14:ligatures w14:val="none"/>
              </w:rPr>
            </w:pPr>
          </w:p>
        </w:tc>
        <w:tc>
          <w:tcPr>
            <w:tcW w:w="1200" w:type="dxa"/>
            <w:tcBorders>
              <w:top w:val="nil"/>
              <w:left w:val="nil"/>
              <w:bottom w:val="nil"/>
              <w:right w:val="nil"/>
            </w:tcBorders>
            <w:noWrap/>
            <w:vAlign w:val="bottom"/>
            <w:hideMark/>
          </w:tcPr>
          <w:p w14:paraId="1FF6C0B6"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5C550D">
              <w:rPr>
                <w:rFonts w:ascii="Calibri" w:eastAsia="Times New Roman" w:hAnsi="Calibri" w:cs="Calibri"/>
                <w:kern w:val="0"/>
                <w:lang w:eastAsia="fr-FR"/>
                <w14:ligatures w14:val="none"/>
              </w:rPr>
              <w:t>Stable</w:t>
            </w:r>
          </w:p>
        </w:tc>
      </w:tr>
      <w:tr w:rsidR="005C550D" w:rsidRPr="005C550D" w14:paraId="4A657D70" w14:textId="77777777" w:rsidTr="00152CB0">
        <w:trPr>
          <w:trHeight w:val="290"/>
          <w:jc w:val="center"/>
        </w:trPr>
        <w:tc>
          <w:tcPr>
            <w:tcW w:w="4446" w:type="dxa"/>
            <w:tcBorders>
              <w:top w:val="nil"/>
              <w:left w:val="nil"/>
              <w:bottom w:val="nil"/>
              <w:right w:val="nil"/>
            </w:tcBorders>
            <w:noWrap/>
            <w:vAlign w:val="bottom"/>
            <w:hideMark/>
          </w:tcPr>
          <w:p w14:paraId="70601CBE"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957683">
              <w:rPr>
                <w:rFonts w:ascii="Calibri" w:eastAsia="Times New Roman" w:hAnsi="Calibri" w:cs="Calibri"/>
                <w:i/>
                <w:iCs/>
                <w:kern w:val="0"/>
                <w:lang w:eastAsia="fr-FR"/>
                <w14:ligatures w14:val="none"/>
              </w:rPr>
              <w:t xml:space="preserve">Hyphaene </w:t>
            </w:r>
            <w:proofErr w:type="spellStart"/>
            <w:r w:rsidRPr="00957683">
              <w:rPr>
                <w:rFonts w:ascii="Calibri" w:eastAsia="Times New Roman" w:hAnsi="Calibri" w:cs="Calibri"/>
                <w:i/>
                <w:iCs/>
                <w:kern w:val="0"/>
                <w:lang w:eastAsia="fr-FR"/>
                <w14:ligatures w14:val="none"/>
              </w:rPr>
              <w:t>thebaica</w:t>
            </w:r>
            <w:proofErr w:type="spellEnd"/>
            <w:r w:rsidRPr="005C550D">
              <w:rPr>
                <w:rFonts w:ascii="Calibri" w:eastAsia="Times New Roman" w:hAnsi="Calibri" w:cs="Calibri"/>
                <w:kern w:val="0"/>
                <w:lang w:eastAsia="fr-FR"/>
                <w14:ligatures w14:val="none"/>
              </w:rPr>
              <w:t xml:space="preserve"> (L.) Mart., 1838</w:t>
            </w:r>
          </w:p>
        </w:tc>
        <w:tc>
          <w:tcPr>
            <w:tcW w:w="1544" w:type="dxa"/>
            <w:tcBorders>
              <w:top w:val="nil"/>
              <w:left w:val="nil"/>
              <w:bottom w:val="nil"/>
              <w:right w:val="nil"/>
            </w:tcBorders>
            <w:noWrap/>
            <w:vAlign w:val="bottom"/>
            <w:hideMark/>
          </w:tcPr>
          <w:p w14:paraId="323BABAC" w14:textId="77777777" w:rsidR="000B31C1" w:rsidRPr="005C550D" w:rsidRDefault="000B31C1" w:rsidP="009E7D46">
            <w:pPr>
              <w:spacing w:after="0" w:line="360" w:lineRule="auto"/>
              <w:rPr>
                <w:rFonts w:ascii="Calibri" w:eastAsia="Times New Roman" w:hAnsi="Calibri" w:cs="Calibri"/>
                <w:kern w:val="0"/>
                <w:lang w:eastAsia="fr-FR"/>
                <w14:ligatures w14:val="none"/>
              </w:rPr>
            </w:pPr>
            <w:proofErr w:type="spellStart"/>
            <w:r w:rsidRPr="005C550D">
              <w:rPr>
                <w:rFonts w:ascii="Calibri" w:eastAsia="Times New Roman" w:hAnsi="Calibri" w:cs="Calibri"/>
                <w:kern w:val="0"/>
                <w:lang w:eastAsia="fr-FR"/>
                <w14:ligatures w14:val="none"/>
              </w:rPr>
              <w:t>Arecaceae</w:t>
            </w:r>
            <w:proofErr w:type="spellEnd"/>
          </w:p>
        </w:tc>
        <w:tc>
          <w:tcPr>
            <w:tcW w:w="1219" w:type="dxa"/>
            <w:tcBorders>
              <w:top w:val="nil"/>
              <w:left w:val="nil"/>
              <w:bottom w:val="nil"/>
              <w:right w:val="nil"/>
            </w:tcBorders>
            <w:noWrap/>
            <w:vAlign w:val="bottom"/>
            <w:hideMark/>
          </w:tcPr>
          <w:p w14:paraId="3635A8B2"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5C550D">
              <w:rPr>
                <w:rFonts w:ascii="Calibri" w:eastAsia="Times New Roman" w:hAnsi="Calibri" w:cs="Calibri"/>
                <w:kern w:val="0"/>
                <w:lang w:eastAsia="fr-FR"/>
                <w14:ligatures w14:val="none"/>
              </w:rPr>
              <w:t>Hyphaene</w:t>
            </w:r>
          </w:p>
        </w:tc>
        <w:tc>
          <w:tcPr>
            <w:tcW w:w="1928" w:type="dxa"/>
            <w:tcBorders>
              <w:top w:val="nil"/>
              <w:left w:val="nil"/>
              <w:bottom w:val="nil"/>
              <w:right w:val="nil"/>
            </w:tcBorders>
            <w:noWrap/>
            <w:vAlign w:val="bottom"/>
            <w:hideMark/>
          </w:tcPr>
          <w:p w14:paraId="43958BE1" w14:textId="77777777" w:rsidR="000B31C1" w:rsidRPr="005C550D" w:rsidRDefault="000B31C1" w:rsidP="009E7D46">
            <w:pPr>
              <w:spacing w:after="0" w:line="360" w:lineRule="auto"/>
              <w:rPr>
                <w:rFonts w:ascii="Calibri" w:eastAsia="Times New Roman" w:hAnsi="Calibri" w:cs="Calibri"/>
                <w:kern w:val="0"/>
                <w:lang w:eastAsia="fr-FR"/>
                <w14:ligatures w14:val="none"/>
              </w:rPr>
            </w:pPr>
            <w:proofErr w:type="spellStart"/>
            <w:r w:rsidRPr="005C550D">
              <w:rPr>
                <w:rFonts w:ascii="Calibri" w:eastAsia="Times New Roman" w:hAnsi="Calibri" w:cs="Calibri"/>
                <w:kern w:val="0"/>
                <w:lang w:eastAsia="fr-FR"/>
                <w14:ligatures w14:val="none"/>
              </w:rPr>
              <w:t>Doum</w:t>
            </w:r>
            <w:proofErr w:type="spellEnd"/>
            <w:r w:rsidRPr="005C550D">
              <w:rPr>
                <w:rFonts w:ascii="Calibri" w:eastAsia="Times New Roman" w:hAnsi="Calibri" w:cs="Calibri"/>
                <w:kern w:val="0"/>
                <w:lang w:eastAsia="fr-FR"/>
                <w14:ligatures w14:val="none"/>
              </w:rPr>
              <w:t xml:space="preserve"> palm</w:t>
            </w:r>
          </w:p>
        </w:tc>
        <w:tc>
          <w:tcPr>
            <w:tcW w:w="1200" w:type="dxa"/>
            <w:tcBorders>
              <w:top w:val="nil"/>
              <w:left w:val="nil"/>
              <w:bottom w:val="nil"/>
              <w:right w:val="nil"/>
            </w:tcBorders>
            <w:noWrap/>
            <w:vAlign w:val="bottom"/>
            <w:hideMark/>
          </w:tcPr>
          <w:p w14:paraId="5B24210F"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5C550D">
              <w:rPr>
                <w:rFonts w:ascii="Calibri" w:eastAsia="Times New Roman" w:hAnsi="Calibri" w:cs="Calibri"/>
                <w:kern w:val="0"/>
                <w:lang w:eastAsia="fr-FR"/>
                <w14:ligatures w14:val="none"/>
              </w:rPr>
              <w:t>X</w:t>
            </w:r>
          </w:p>
        </w:tc>
        <w:tc>
          <w:tcPr>
            <w:tcW w:w="1200" w:type="dxa"/>
            <w:tcBorders>
              <w:top w:val="nil"/>
              <w:left w:val="nil"/>
              <w:bottom w:val="nil"/>
              <w:right w:val="nil"/>
            </w:tcBorders>
            <w:noWrap/>
            <w:vAlign w:val="bottom"/>
            <w:hideMark/>
          </w:tcPr>
          <w:p w14:paraId="141532FD"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5C550D">
              <w:rPr>
                <w:rFonts w:ascii="Calibri" w:eastAsia="Times New Roman" w:hAnsi="Calibri" w:cs="Calibri"/>
                <w:kern w:val="0"/>
                <w:lang w:eastAsia="fr-FR"/>
                <w14:ligatures w14:val="none"/>
              </w:rPr>
              <w:t>X</w:t>
            </w:r>
          </w:p>
        </w:tc>
        <w:tc>
          <w:tcPr>
            <w:tcW w:w="1200" w:type="dxa"/>
            <w:tcBorders>
              <w:top w:val="nil"/>
              <w:left w:val="nil"/>
              <w:bottom w:val="nil"/>
              <w:right w:val="nil"/>
            </w:tcBorders>
            <w:noWrap/>
            <w:vAlign w:val="bottom"/>
            <w:hideMark/>
          </w:tcPr>
          <w:p w14:paraId="0C51D507"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5C550D">
              <w:rPr>
                <w:rFonts w:ascii="Calibri" w:eastAsia="Times New Roman" w:hAnsi="Calibri" w:cs="Calibri"/>
                <w:kern w:val="0"/>
                <w:lang w:eastAsia="fr-FR"/>
                <w14:ligatures w14:val="none"/>
              </w:rPr>
              <w:t>LC</w:t>
            </w:r>
          </w:p>
        </w:tc>
        <w:tc>
          <w:tcPr>
            <w:tcW w:w="1200" w:type="dxa"/>
            <w:tcBorders>
              <w:top w:val="nil"/>
              <w:left w:val="nil"/>
              <w:bottom w:val="nil"/>
              <w:right w:val="nil"/>
            </w:tcBorders>
            <w:noWrap/>
            <w:vAlign w:val="bottom"/>
            <w:hideMark/>
          </w:tcPr>
          <w:p w14:paraId="3A661B1A" w14:textId="77777777" w:rsidR="000B31C1" w:rsidRPr="005C550D" w:rsidRDefault="000B31C1" w:rsidP="009E7D46">
            <w:pPr>
              <w:spacing w:after="0" w:line="360" w:lineRule="auto"/>
              <w:rPr>
                <w:rFonts w:ascii="Calibri" w:eastAsia="Times New Roman" w:hAnsi="Calibri" w:cs="Calibri"/>
                <w:kern w:val="0"/>
                <w:lang w:eastAsia="fr-FR"/>
                <w14:ligatures w14:val="none"/>
              </w:rPr>
            </w:pPr>
          </w:p>
        </w:tc>
        <w:tc>
          <w:tcPr>
            <w:tcW w:w="1200" w:type="dxa"/>
            <w:tcBorders>
              <w:top w:val="nil"/>
              <w:left w:val="nil"/>
              <w:bottom w:val="nil"/>
              <w:right w:val="nil"/>
            </w:tcBorders>
            <w:noWrap/>
            <w:vAlign w:val="bottom"/>
            <w:hideMark/>
          </w:tcPr>
          <w:p w14:paraId="7A2A78B4"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5C550D">
              <w:rPr>
                <w:rFonts w:ascii="Calibri" w:eastAsia="Times New Roman" w:hAnsi="Calibri" w:cs="Calibri"/>
                <w:kern w:val="0"/>
                <w:lang w:eastAsia="fr-FR"/>
                <w14:ligatures w14:val="none"/>
              </w:rPr>
              <w:t>Threat</w:t>
            </w:r>
          </w:p>
        </w:tc>
      </w:tr>
      <w:tr w:rsidR="005C550D" w:rsidRPr="005C550D" w14:paraId="75971CA1" w14:textId="77777777" w:rsidTr="00152CB0">
        <w:trPr>
          <w:trHeight w:val="290"/>
          <w:jc w:val="center"/>
        </w:trPr>
        <w:tc>
          <w:tcPr>
            <w:tcW w:w="4446" w:type="dxa"/>
            <w:tcBorders>
              <w:top w:val="nil"/>
              <w:left w:val="nil"/>
              <w:bottom w:val="nil"/>
              <w:right w:val="nil"/>
            </w:tcBorders>
            <w:noWrap/>
            <w:vAlign w:val="bottom"/>
            <w:hideMark/>
          </w:tcPr>
          <w:p w14:paraId="328A08D5"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9C0A28">
              <w:rPr>
                <w:rFonts w:ascii="Calibri" w:eastAsia="Times New Roman" w:hAnsi="Calibri" w:cs="Calibri"/>
                <w:i/>
                <w:iCs/>
                <w:kern w:val="0"/>
                <w:lang w:eastAsia="fr-FR"/>
                <w14:ligatures w14:val="none"/>
              </w:rPr>
              <w:t xml:space="preserve">Adansonia digitata </w:t>
            </w:r>
            <w:r w:rsidRPr="005C550D">
              <w:rPr>
                <w:rFonts w:ascii="Calibri" w:eastAsia="Times New Roman" w:hAnsi="Calibri" w:cs="Calibri"/>
                <w:kern w:val="0"/>
                <w:lang w:eastAsia="fr-FR"/>
                <w14:ligatures w14:val="none"/>
              </w:rPr>
              <w:t>L., 1759</w:t>
            </w:r>
          </w:p>
        </w:tc>
        <w:tc>
          <w:tcPr>
            <w:tcW w:w="1544" w:type="dxa"/>
            <w:tcBorders>
              <w:top w:val="nil"/>
              <w:left w:val="nil"/>
              <w:bottom w:val="nil"/>
              <w:right w:val="nil"/>
            </w:tcBorders>
            <w:noWrap/>
            <w:vAlign w:val="bottom"/>
            <w:hideMark/>
          </w:tcPr>
          <w:p w14:paraId="7481905E"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5C550D">
              <w:rPr>
                <w:rFonts w:ascii="Calibri" w:eastAsia="Times New Roman" w:hAnsi="Calibri" w:cs="Calibri"/>
                <w:kern w:val="0"/>
                <w:lang w:eastAsia="fr-FR"/>
                <w14:ligatures w14:val="none"/>
              </w:rPr>
              <w:t>Bombacaceae</w:t>
            </w:r>
          </w:p>
        </w:tc>
        <w:tc>
          <w:tcPr>
            <w:tcW w:w="1219" w:type="dxa"/>
            <w:tcBorders>
              <w:top w:val="nil"/>
              <w:left w:val="nil"/>
              <w:bottom w:val="nil"/>
              <w:right w:val="nil"/>
            </w:tcBorders>
            <w:noWrap/>
            <w:vAlign w:val="bottom"/>
            <w:hideMark/>
          </w:tcPr>
          <w:p w14:paraId="298C60CF"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5C550D">
              <w:rPr>
                <w:rFonts w:ascii="Calibri" w:eastAsia="Times New Roman" w:hAnsi="Calibri" w:cs="Calibri"/>
                <w:kern w:val="0"/>
                <w:lang w:eastAsia="fr-FR"/>
                <w14:ligatures w14:val="none"/>
              </w:rPr>
              <w:t>Adansonia</w:t>
            </w:r>
          </w:p>
        </w:tc>
        <w:tc>
          <w:tcPr>
            <w:tcW w:w="1928" w:type="dxa"/>
            <w:tcBorders>
              <w:top w:val="nil"/>
              <w:left w:val="nil"/>
              <w:bottom w:val="nil"/>
              <w:right w:val="nil"/>
            </w:tcBorders>
            <w:noWrap/>
            <w:vAlign w:val="bottom"/>
            <w:hideMark/>
          </w:tcPr>
          <w:p w14:paraId="096AA604"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5C550D">
              <w:rPr>
                <w:rFonts w:ascii="Calibri" w:eastAsia="Times New Roman" w:hAnsi="Calibri" w:cs="Calibri"/>
                <w:kern w:val="0"/>
                <w:lang w:eastAsia="fr-FR"/>
                <w14:ligatures w14:val="none"/>
              </w:rPr>
              <w:t>Baobab</w:t>
            </w:r>
          </w:p>
        </w:tc>
        <w:tc>
          <w:tcPr>
            <w:tcW w:w="1200" w:type="dxa"/>
            <w:tcBorders>
              <w:top w:val="nil"/>
              <w:left w:val="nil"/>
              <w:bottom w:val="nil"/>
              <w:right w:val="nil"/>
            </w:tcBorders>
            <w:noWrap/>
            <w:vAlign w:val="bottom"/>
            <w:hideMark/>
          </w:tcPr>
          <w:p w14:paraId="5B6F9F80"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5C550D">
              <w:rPr>
                <w:rFonts w:ascii="Calibri" w:eastAsia="Times New Roman" w:hAnsi="Calibri" w:cs="Calibri"/>
                <w:kern w:val="0"/>
                <w:lang w:eastAsia="fr-FR"/>
                <w14:ligatures w14:val="none"/>
              </w:rPr>
              <w:t>X</w:t>
            </w:r>
          </w:p>
        </w:tc>
        <w:tc>
          <w:tcPr>
            <w:tcW w:w="1200" w:type="dxa"/>
            <w:tcBorders>
              <w:top w:val="nil"/>
              <w:left w:val="nil"/>
              <w:bottom w:val="nil"/>
              <w:right w:val="nil"/>
            </w:tcBorders>
            <w:noWrap/>
            <w:vAlign w:val="bottom"/>
            <w:hideMark/>
          </w:tcPr>
          <w:p w14:paraId="6446C63E"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5C550D">
              <w:rPr>
                <w:rFonts w:ascii="Calibri" w:eastAsia="Times New Roman" w:hAnsi="Calibri" w:cs="Calibri"/>
                <w:kern w:val="0"/>
                <w:lang w:eastAsia="fr-FR"/>
                <w14:ligatures w14:val="none"/>
              </w:rPr>
              <w:t>X</w:t>
            </w:r>
          </w:p>
        </w:tc>
        <w:tc>
          <w:tcPr>
            <w:tcW w:w="1200" w:type="dxa"/>
            <w:tcBorders>
              <w:top w:val="nil"/>
              <w:left w:val="nil"/>
              <w:bottom w:val="nil"/>
              <w:right w:val="nil"/>
            </w:tcBorders>
            <w:noWrap/>
            <w:vAlign w:val="bottom"/>
            <w:hideMark/>
          </w:tcPr>
          <w:p w14:paraId="0A302313"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5C550D">
              <w:rPr>
                <w:rFonts w:ascii="Calibri" w:eastAsia="Times New Roman" w:hAnsi="Calibri" w:cs="Calibri"/>
                <w:kern w:val="0"/>
                <w:lang w:eastAsia="fr-FR"/>
                <w14:ligatures w14:val="none"/>
              </w:rPr>
              <w:t>LC</w:t>
            </w:r>
          </w:p>
        </w:tc>
        <w:tc>
          <w:tcPr>
            <w:tcW w:w="1200" w:type="dxa"/>
            <w:tcBorders>
              <w:top w:val="nil"/>
              <w:left w:val="nil"/>
              <w:bottom w:val="nil"/>
              <w:right w:val="nil"/>
            </w:tcBorders>
            <w:noWrap/>
            <w:vAlign w:val="bottom"/>
            <w:hideMark/>
          </w:tcPr>
          <w:p w14:paraId="73BE4E9D"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5C550D">
              <w:rPr>
                <w:rFonts w:ascii="Calibri" w:eastAsia="Times New Roman" w:hAnsi="Calibri" w:cs="Calibri"/>
                <w:kern w:val="0"/>
                <w:lang w:eastAsia="fr-FR"/>
                <w14:ligatures w14:val="none"/>
              </w:rPr>
              <w:t>Class A</w:t>
            </w:r>
          </w:p>
        </w:tc>
        <w:tc>
          <w:tcPr>
            <w:tcW w:w="1200" w:type="dxa"/>
            <w:tcBorders>
              <w:top w:val="nil"/>
              <w:left w:val="nil"/>
              <w:bottom w:val="nil"/>
              <w:right w:val="nil"/>
            </w:tcBorders>
            <w:noWrap/>
            <w:vAlign w:val="bottom"/>
            <w:hideMark/>
          </w:tcPr>
          <w:p w14:paraId="66DADE82"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5C550D">
              <w:rPr>
                <w:rFonts w:ascii="Calibri" w:eastAsia="Times New Roman" w:hAnsi="Calibri" w:cs="Calibri"/>
                <w:kern w:val="0"/>
                <w:lang w:eastAsia="fr-FR"/>
                <w14:ligatures w14:val="none"/>
              </w:rPr>
              <w:t>Stable</w:t>
            </w:r>
          </w:p>
        </w:tc>
      </w:tr>
      <w:tr w:rsidR="005C550D" w:rsidRPr="005C550D" w14:paraId="6B8EF627" w14:textId="77777777" w:rsidTr="00152CB0">
        <w:trPr>
          <w:trHeight w:val="290"/>
          <w:jc w:val="center"/>
        </w:trPr>
        <w:tc>
          <w:tcPr>
            <w:tcW w:w="4446" w:type="dxa"/>
            <w:tcBorders>
              <w:top w:val="nil"/>
              <w:left w:val="nil"/>
              <w:bottom w:val="nil"/>
              <w:right w:val="nil"/>
            </w:tcBorders>
            <w:noWrap/>
            <w:vAlign w:val="bottom"/>
            <w:hideMark/>
          </w:tcPr>
          <w:p w14:paraId="413252E9" w14:textId="14689A0D" w:rsidR="000B31C1" w:rsidRPr="00F26586" w:rsidRDefault="000B31C1" w:rsidP="009E7D46">
            <w:pPr>
              <w:spacing w:after="0" w:line="360" w:lineRule="auto"/>
              <w:rPr>
                <w:rFonts w:ascii="Calibri" w:eastAsia="Times New Roman" w:hAnsi="Calibri" w:cs="Calibri"/>
                <w:kern w:val="0"/>
                <w:lang w:eastAsia="fr-FR"/>
                <w14:ligatures w14:val="none"/>
              </w:rPr>
            </w:pPr>
            <w:r w:rsidRPr="009C0A28">
              <w:rPr>
                <w:rFonts w:ascii="Calibri" w:eastAsia="Times New Roman" w:hAnsi="Calibri" w:cs="Calibri"/>
                <w:i/>
                <w:iCs/>
                <w:kern w:val="0"/>
                <w:lang w:eastAsia="fr-FR"/>
                <w14:ligatures w14:val="none"/>
              </w:rPr>
              <w:t xml:space="preserve">Prosopis </w:t>
            </w:r>
            <w:proofErr w:type="spellStart"/>
            <w:r w:rsidRPr="009C0A28">
              <w:rPr>
                <w:rFonts w:ascii="Calibri" w:eastAsia="Times New Roman" w:hAnsi="Calibri" w:cs="Calibri"/>
                <w:i/>
                <w:iCs/>
                <w:kern w:val="0"/>
                <w:lang w:eastAsia="fr-FR"/>
                <w14:ligatures w14:val="none"/>
              </w:rPr>
              <w:t>juliflora</w:t>
            </w:r>
            <w:proofErr w:type="spellEnd"/>
            <w:r w:rsidRPr="009C0A28">
              <w:rPr>
                <w:rFonts w:ascii="Calibri" w:eastAsia="Times New Roman" w:hAnsi="Calibri" w:cs="Calibri"/>
                <w:i/>
                <w:iCs/>
                <w:kern w:val="0"/>
                <w:lang w:eastAsia="fr-FR"/>
                <w14:ligatures w14:val="none"/>
              </w:rPr>
              <w:t xml:space="preserve"> </w:t>
            </w:r>
            <w:r w:rsidRPr="00F26586">
              <w:rPr>
                <w:rFonts w:ascii="Calibri" w:eastAsia="Times New Roman" w:hAnsi="Calibri" w:cs="Calibri"/>
                <w:kern w:val="0"/>
                <w:lang w:eastAsia="fr-FR"/>
                <w14:ligatures w14:val="none"/>
              </w:rPr>
              <w:t>(</w:t>
            </w:r>
            <w:proofErr w:type="spellStart"/>
            <w:r w:rsidRPr="00F26586">
              <w:rPr>
                <w:rFonts w:ascii="Calibri" w:eastAsia="Times New Roman" w:hAnsi="Calibri" w:cs="Calibri"/>
                <w:kern w:val="0"/>
                <w:lang w:eastAsia="fr-FR"/>
                <w14:ligatures w14:val="none"/>
              </w:rPr>
              <w:t>Sw</w:t>
            </w:r>
            <w:proofErr w:type="spellEnd"/>
            <w:r w:rsidRPr="00F26586">
              <w:rPr>
                <w:rFonts w:ascii="Calibri" w:eastAsia="Times New Roman" w:hAnsi="Calibri" w:cs="Calibri"/>
                <w:kern w:val="0"/>
                <w:lang w:eastAsia="fr-FR"/>
                <w14:ligatures w14:val="none"/>
              </w:rPr>
              <w:t xml:space="preserve"> .) DC</w:t>
            </w:r>
          </w:p>
        </w:tc>
        <w:tc>
          <w:tcPr>
            <w:tcW w:w="1544" w:type="dxa"/>
            <w:tcBorders>
              <w:top w:val="nil"/>
              <w:left w:val="nil"/>
              <w:bottom w:val="nil"/>
              <w:right w:val="nil"/>
            </w:tcBorders>
            <w:noWrap/>
            <w:vAlign w:val="bottom"/>
            <w:hideMark/>
          </w:tcPr>
          <w:p w14:paraId="42A38963" w14:textId="1EF428E8" w:rsidR="000B31C1" w:rsidRPr="00F26586" w:rsidRDefault="00F26586" w:rsidP="009E7D46">
            <w:pPr>
              <w:spacing w:after="0" w:line="360" w:lineRule="auto"/>
              <w:rPr>
                <w:rFonts w:ascii="Calibri" w:eastAsia="Times New Roman" w:hAnsi="Calibri" w:cs="Calibri"/>
                <w:kern w:val="0"/>
                <w:lang w:eastAsia="fr-FR"/>
                <w14:ligatures w14:val="none"/>
              </w:rPr>
            </w:pPr>
            <w:r w:rsidRPr="00F26586">
              <w:rPr>
                <w:rFonts w:ascii="Times New Roman" w:hAnsi="Times New Roman" w:cs="Times New Roman"/>
                <w:sz w:val="24"/>
                <w:szCs w:val="24"/>
              </w:rPr>
              <w:t>Mimosaceae</w:t>
            </w:r>
          </w:p>
        </w:tc>
        <w:tc>
          <w:tcPr>
            <w:tcW w:w="1219" w:type="dxa"/>
            <w:tcBorders>
              <w:top w:val="nil"/>
              <w:left w:val="nil"/>
              <w:bottom w:val="nil"/>
              <w:right w:val="nil"/>
            </w:tcBorders>
            <w:noWrap/>
            <w:vAlign w:val="bottom"/>
            <w:hideMark/>
          </w:tcPr>
          <w:p w14:paraId="16DA8584" w14:textId="77777777" w:rsidR="000B31C1" w:rsidRPr="00F26586" w:rsidRDefault="000B31C1" w:rsidP="009E7D46">
            <w:pPr>
              <w:spacing w:after="0" w:line="360" w:lineRule="auto"/>
              <w:rPr>
                <w:rFonts w:ascii="Calibri" w:eastAsia="Times New Roman" w:hAnsi="Calibri" w:cs="Calibri"/>
                <w:kern w:val="0"/>
                <w:lang w:eastAsia="fr-FR"/>
                <w14:ligatures w14:val="none"/>
              </w:rPr>
            </w:pPr>
            <w:r w:rsidRPr="00F26586">
              <w:rPr>
                <w:rFonts w:ascii="Calibri" w:eastAsia="Times New Roman" w:hAnsi="Calibri" w:cs="Calibri"/>
                <w:kern w:val="0"/>
                <w:lang w:eastAsia="fr-FR"/>
                <w14:ligatures w14:val="none"/>
              </w:rPr>
              <w:t>Prosopis</w:t>
            </w:r>
          </w:p>
        </w:tc>
        <w:tc>
          <w:tcPr>
            <w:tcW w:w="1928" w:type="dxa"/>
            <w:tcBorders>
              <w:top w:val="nil"/>
              <w:left w:val="nil"/>
              <w:bottom w:val="nil"/>
              <w:right w:val="nil"/>
            </w:tcBorders>
            <w:noWrap/>
            <w:vAlign w:val="bottom"/>
            <w:hideMark/>
          </w:tcPr>
          <w:p w14:paraId="5840D7AB" w14:textId="77777777" w:rsidR="000B31C1" w:rsidRPr="00F26586" w:rsidRDefault="000B31C1" w:rsidP="009E7D46">
            <w:pPr>
              <w:spacing w:after="0" w:line="360" w:lineRule="auto"/>
              <w:rPr>
                <w:rFonts w:ascii="Calibri" w:eastAsia="Times New Roman" w:hAnsi="Calibri" w:cs="Calibri"/>
                <w:kern w:val="0"/>
                <w:lang w:eastAsia="fr-FR"/>
                <w14:ligatures w14:val="none"/>
              </w:rPr>
            </w:pPr>
            <w:r w:rsidRPr="00F26586">
              <w:rPr>
                <w:rFonts w:ascii="Calibri" w:eastAsia="Times New Roman" w:hAnsi="Calibri" w:cs="Calibri"/>
                <w:kern w:val="0"/>
                <w:lang w:eastAsia="fr-FR"/>
                <w14:ligatures w14:val="none"/>
              </w:rPr>
              <w:t>Prosopis</w:t>
            </w:r>
          </w:p>
        </w:tc>
        <w:tc>
          <w:tcPr>
            <w:tcW w:w="1200" w:type="dxa"/>
            <w:tcBorders>
              <w:top w:val="nil"/>
              <w:left w:val="nil"/>
              <w:bottom w:val="nil"/>
              <w:right w:val="nil"/>
            </w:tcBorders>
            <w:noWrap/>
            <w:vAlign w:val="bottom"/>
            <w:hideMark/>
          </w:tcPr>
          <w:p w14:paraId="4A9E963C" w14:textId="77777777" w:rsidR="000B31C1" w:rsidRPr="00F26586" w:rsidRDefault="000B31C1" w:rsidP="009E7D46">
            <w:pPr>
              <w:spacing w:after="0" w:line="360" w:lineRule="auto"/>
              <w:rPr>
                <w:rFonts w:ascii="Calibri" w:eastAsia="Times New Roman" w:hAnsi="Calibri" w:cs="Calibri"/>
                <w:kern w:val="0"/>
                <w:lang w:eastAsia="fr-FR"/>
                <w14:ligatures w14:val="none"/>
              </w:rPr>
            </w:pPr>
            <w:r w:rsidRPr="00F26586">
              <w:rPr>
                <w:rFonts w:ascii="Calibri" w:eastAsia="Times New Roman" w:hAnsi="Calibri" w:cs="Calibri"/>
                <w:kern w:val="0"/>
                <w:lang w:eastAsia="fr-FR"/>
                <w14:ligatures w14:val="none"/>
              </w:rPr>
              <w:t>X</w:t>
            </w:r>
          </w:p>
        </w:tc>
        <w:tc>
          <w:tcPr>
            <w:tcW w:w="1200" w:type="dxa"/>
            <w:tcBorders>
              <w:top w:val="nil"/>
              <w:left w:val="nil"/>
              <w:bottom w:val="nil"/>
              <w:right w:val="nil"/>
            </w:tcBorders>
            <w:noWrap/>
            <w:vAlign w:val="bottom"/>
            <w:hideMark/>
          </w:tcPr>
          <w:p w14:paraId="40F650D7" w14:textId="77777777" w:rsidR="000B31C1" w:rsidRPr="00F26586" w:rsidRDefault="000B31C1" w:rsidP="009E7D46">
            <w:pPr>
              <w:spacing w:after="0" w:line="360" w:lineRule="auto"/>
              <w:rPr>
                <w:rFonts w:ascii="Calibri" w:eastAsia="Times New Roman" w:hAnsi="Calibri" w:cs="Calibri"/>
                <w:kern w:val="0"/>
                <w:lang w:eastAsia="fr-FR"/>
                <w14:ligatures w14:val="none"/>
              </w:rPr>
            </w:pPr>
            <w:r w:rsidRPr="00F26586">
              <w:rPr>
                <w:rFonts w:ascii="Calibri" w:eastAsia="Times New Roman" w:hAnsi="Calibri" w:cs="Calibri"/>
                <w:kern w:val="0"/>
                <w:lang w:eastAsia="fr-FR"/>
                <w14:ligatures w14:val="none"/>
              </w:rPr>
              <w:t>X</w:t>
            </w:r>
          </w:p>
        </w:tc>
        <w:tc>
          <w:tcPr>
            <w:tcW w:w="1200" w:type="dxa"/>
            <w:tcBorders>
              <w:top w:val="nil"/>
              <w:left w:val="nil"/>
              <w:bottom w:val="nil"/>
              <w:right w:val="nil"/>
            </w:tcBorders>
            <w:noWrap/>
            <w:vAlign w:val="bottom"/>
            <w:hideMark/>
          </w:tcPr>
          <w:p w14:paraId="4488282A" w14:textId="77777777" w:rsidR="000B31C1" w:rsidRPr="00F26586" w:rsidRDefault="000B31C1" w:rsidP="009E7D46">
            <w:pPr>
              <w:spacing w:after="0" w:line="360" w:lineRule="auto"/>
              <w:rPr>
                <w:rFonts w:ascii="Calibri" w:eastAsia="Times New Roman" w:hAnsi="Calibri" w:cs="Calibri"/>
                <w:kern w:val="0"/>
                <w:lang w:eastAsia="fr-FR"/>
                <w14:ligatures w14:val="none"/>
              </w:rPr>
            </w:pPr>
            <w:r w:rsidRPr="00F26586">
              <w:rPr>
                <w:rFonts w:ascii="Calibri" w:eastAsia="Times New Roman" w:hAnsi="Calibri" w:cs="Calibri"/>
                <w:kern w:val="0"/>
                <w:lang w:eastAsia="fr-FR"/>
                <w14:ligatures w14:val="none"/>
              </w:rPr>
              <w:t>LC</w:t>
            </w:r>
          </w:p>
        </w:tc>
        <w:tc>
          <w:tcPr>
            <w:tcW w:w="1200" w:type="dxa"/>
            <w:tcBorders>
              <w:top w:val="nil"/>
              <w:left w:val="nil"/>
              <w:bottom w:val="nil"/>
              <w:right w:val="nil"/>
            </w:tcBorders>
            <w:noWrap/>
            <w:vAlign w:val="bottom"/>
            <w:hideMark/>
          </w:tcPr>
          <w:p w14:paraId="3679A7DA" w14:textId="77777777" w:rsidR="000B31C1" w:rsidRPr="00F26586" w:rsidRDefault="000B31C1" w:rsidP="009E7D46">
            <w:pPr>
              <w:spacing w:after="0" w:line="360" w:lineRule="auto"/>
              <w:rPr>
                <w:rFonts w:ascii="Calibri" w:eastAsia="Times New Roman" w:hAnsi="Calibri" w:cs="Calibri"/>
                <w:kern w:val="0"/>
                <w:lang w:eastAsia="fr-FR"/>
                <w14:ligatures w14:val="none"/>
              </w:rPr>
            </w:pPr>
          </w:p>
        </w:tc>
        <w:tc>
          <w:tcPr>
            <w:tcW w:w="1200" w:type="dxa"/>
            <w:tcBorders>
              <w:top w:val="nil"/>
              <w:left w:val="nil"/>
              <w:bottom w:val="nil"/>
              <w:right w:val="nil"/>
            </w:tcBorders>
            <w:noWrap/>
            <w:vAlign w:val="bottom"/>
            <w:hideMark/>
          </w:tcPr>
          <w:p w14:paraId="742932CE"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F26586">
              <w:rPr>
                <w:rFonts w:ascii="Calibri" w:eastAsia="Times New Roman" w:hAnsi="Calibri" w:cs="Calibri"/>
                <w:kern w:val="0"/>
                <w:lang w:eastAsia="fr-FR"/>
                <w14:ligatures w14:val="none"/>
              </w:rPr>
              <w:t>Prolific</w:t>
            </w:r>
          </w:p>
        </w:tc>
      </w:tr>
      <w:tr w:rsidR="005C550D" w:rsidRPr="005C550D" w14:paraId="6CCBE2DD" w14:textId="77777777" w:rsidTr="00152CB0">
        <w:trPr>
          <w:trHeight w:val="290"/>
          <w:jc w:val="center"/>
        </w:trPr>
        <w:tc>
          <w:tcPr>
            <w:tcW w:w="4446" w:type="dxa"/>
            <w:tcBorders>
              <w:top w:val="nil"/>
              <w:left w:val="nil"/>
              <w:bottom w:val="nil"/>
              <w:right w:val="nil"/>
            </w:tcBorders>
            <w:noWrap/>
            <w:vAlign w:val="bottom"/>
            <w:hideMark/>
          </w:tcPr>
          <w:p w14:paraId="668636F8" w14:textId="77777777" w:rsidR="000B31C1" w:rsidRPr="005C550D" w:rsidRDefault="000B31C1" w:rsidP="009E7D46">
            <w:pPr>
              <w:spacing w:after="0" w:line="360" w:lineRule="auto"/>
              <w:rPr>
                <w:rFonts w:ascii="Calibri" w:eastAsia="Times New Roman" w:hAnsi="Calibri" w:cs="Calibri"/>
                <w:kern w:val="0"/>
                <w:lang w:eastAsia="fr-FR"/>
                <w14:ligatures w14:val="none"/>
              </w:rPr>
            </w:pPr>
            <w:proofErr w:type="spellStart"/>
            <w:r w:rsidRPr="00957683">
              <w:rPr>
                <w:rFonts w:ascii="Calibri" w:eastAsia="Times New Roman" w:hAnsi="Calibri" w:cs="Calibri"/>
                <w:i/>
                <w:iCs/>
                <w:kern w:val="0"/>
                <w:lang w:eastAsia="fr-FR"/>
                <w14:ligatures w14:val="none"/>
              </w:rPr>
              <w:t>Glinus</w:t>
            </w:r>
            <w:proofErr w:type="spellEnd"/>
            <w:r w:rsidRPr="00957683">
              <w:rPr>
                <w:rFonts w:ascii="Calibri" w:eastAsia="Times New Roman" w:hAnsi="Calibri" w:cs="Calibri"/>
                <w:i/>
                <w:iCs/>
                <w:kern w:val="0"/>
                <w:lang w:eastAsia="fr-FR"/>
                <w14:ligatures w14:val="none"/>
              </w:rPr>
              <w:t xml:space="preserve"> Lotus</w:t>
            </w:r>
            <w:r w:rsidRPr="005C550D">
              <w:rPr>
                <w:rFonts w:ascii="Calibri" w:eastAsia="Times New Roman" w:hAnsi="Calibri" w:cs="Calibri"/>
                <w:kern w:val="0"/>
                <w:lang w:eastAsia="fr-FR"/>
                <w14:ligatures w14:val="none"/>
              </w:rPr>
              <w:t xml:space="preserve"> L.</w:t>
            </w:r>
          </w:p>
        </w:tc>
        <w:tc>
          <w:tcPr>
            <w:tcW w:w="1544" w:type="dxa"/>
            <w:tcBorders>
              <w:top w:val="nil"/>
              <w:left w:val="nil"/>
              <w:bottom w:val="nil"/>
              <w:right w:val="nil"/>
            </w:tcBorders>
            <w:noWrap/>
            <w:vAlign w:val="bottom"/>
            <w:hideMark/>
          </w:tcPr>
          <w:p w14:paraId="45F7AB39" w14:textId="77777777" w:rsidR="000B31C1" w:rsidRPr="005C550D" w:rsidRDefault="000B31C1" w:rsidP="009E7D46">
            <w:pPr>
              <w:spacing w:after="0" w:line="360" w:lineRule="auto"/>
              <w:rPr>
                <w:rFonts w:ascii="Calibri" w:eastAsia="Times New Roman" w:hAnsi="Calibri" w:cs="Calibri"/>
                <w:kern w:val="0"/>
                <w:lang w:eastAsia="fr-FR"/>
                <w14:ligatures w14:val="none"/>
              </w:rPr>
            </w:pPr>
            <w:proofErr w:type="spellStart"/>
            <w:r w:rsidRPr="005C550D">
              <w:rPr>
                <w:rFonts w:ascii="Calibri" w:eastAsia="Times New Roman" w:hAnsi="Calibri" w:cs="Calibri"/>
                <w:kern w:val="0"/>
                <w:lang w:eastAsia="fr-FR"/>
                <w14:ligatures w14:val="none"/>
              </w:rPr>
              <w:t>Molluginaceae</w:t>
            </w:r>
            <w:proofErr w:type="spellEnd"/>
            <w:r w:rsidRPr="005C550D">
              <w:rPr>
                <w:rFonts w:ascii="Calibri" w:eastAsia="Times New Roman" w:hAnsi="Calibri" w:cs="Calibri"/>
                <w:kern w:val="0"/>
                <w:lang w:eastAsia="fr-FR"/>
                <w14:ligatures w14:val="none"/>
              </w:rPr>
              <w:t> </w:t>
            </w:r>
          </w:p>
        </w:tc>
        <w:tc>
          <w:tcPr>
            <w:tcW w:w="1219" w:type="dxa"/>
            <w:tcBorders>
              <w:top w:val="nil"/>
              <w:left w:val="nil"/>
              <w:bottom w:val="nil"/>
              <w:right w:val="nil"/>
            </w:tcBorders>
            <w:noWrap/>
            <w:vAlign w:val="bottom"/>
            <w:hideMark/>
          </w:tcPr>
          <w:p w14:paraId="49708F76" w14:textId="77777777" w:rsidR="000B31C1" w:rsidRPr="005C550D" w:rsidRDefault="000B31C1" w:rsidP="009E7D46">
            <w:pPr>
              <w:spacing w:after="0" w:line="360" w:lineRule="auto"/>
              <w:rPr>
                <w:rFonts w:ascii="Calibri" w:eastAsia="Times New Roman" w:hAnsi="Calibri" w:cs="Calibri"/>
                <w:kern w:val="0"/>
                <w:lang w:eastAsia="fr-FR"/>
                <w14:ligatures w14:val="none"/>
              </w:rPr>
            </w:pPr>
            <w:proofErr w:type="spellStart"/>
            <w:r w:rsidRPr="005C550D">
              <w:rPr>
                <w:rFonts w:ascii="Calibri" w:eastAsia="Times New Roman" w:hAnsi="Calibri" w:cs="Calibri"/>
                <w:kern w:val="0"/>
                <w:lang w:eastAsia="fr-FR"/>
                <w14:ligatures w14:val="none"/>
              </w:rPr>
              <w:t>Glinus</w:t>
            </w:r>
            <w:proofErr w:type="spellEnd"/>
          </w:p>
        </w:tc>
        <w:tc>
          <w:tcPr>
            <w:tcW w:w="1928" w:type="dxa"/>
            <w:tcBorders>
              <w:top w:val="nil"/>
              <w:left w:val="nil"/>
              <w:bottom w:val="nil"/>
              <w:right w:val="nil"/>
            </w:tcBorders>
            <w:noWrap/>
            <w:vAlign w:val="bottom"/>
            <w:hideMark/>
          </w:tcPr>
          <w:p w14:paraId="7E3C6EF7" w14:textId="77777777" w:rsidR="000B31C1" w:rsidRPr="005C550D" w:rsidRDefault="000B31C1" w:rsidP="009E7D46">
            <w:pPr>
              <w:spacing w:after="0" w:line="360" w:lineRule="auto"/>
              <w:rPr>
                <w:rFonts w:ascii="Calibri" w:eastAsia="Times New Roman" w:hAnsi="Calibri" w:cs="Calibri"/>
                <w:kern w:val="0"/>
                <w:lang w:eastAsia="fr-FR"/>
                <w14:ligatures w14:val="none"/>
              </w:rPr>
            </w:pPr>
          </w:p>
        </w:tc>
        <w:tc>
          <w:tcPr>
            <w:tcW w:w="1200" w:type="dxa"/>
            <w:tcBorders>
              <w:top w:val="nil"/>
              <w:left w:val="nil"/>
              <w:bottom w:val="nil"/>
              <w:right w:val="nil"/>
            </w:tcBorders>
            <w:noWrap/>
            <w:vAlign w:val="bottom"/>
            <w:hideMark/>
          </w:tcPr>
          <w:p w14:paraId="6F79F669"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5C550D">
              <w:rPr>
                <w:rFonts w:ascii="Calibri" w:eastAsia="Times New Roman" w:hAnsi="Calibri" w:cs="Calibri"/>
                <w:kern w:val="0"/>
                <w:lang w:eastAsia="fr-FR"/>
                <w14:ligatures w14:val="none"/>
              </w:rPr>
              <w:t>X</w:t>
            </w:r>
          </w:p>
        </w:tc>
        <w:tc>
          <w:tcPr>
            <w:tcW w:w="1200" w:type="dxa"/>
            <w:tcBorders>
              <w:top w:val="nil"/>
              <w:left w:val="nil"/>
              <w:bottom w:val="nil"/>
              <w:right w:val="nil"/>
            </w:tcBorders>
            <w:noWrap/>
            <w:vAlign w:val="bottom"/>
            <w:hideMark/>
          </w:tcPr>
          <w:p w14:paraId="34EEFD93"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5C550D">
              <w:rPr>
                <w:rFonts w:ascii="Calibri" w:eastAsia="Times New Roman" w:hAnsi="Calibri" w:cs="Calibri"/>
                <w:kern w:val="0"/>
                <w:lang w:eastAsia="fr-FR"/>
                <w14:ligatures w14:val="none"/>
              </w:rPr>
              <w:t>X</w:t>
            </w:r>
          </w:p>
        </w:tc>
        <w:tc>
          <w:tcPr>
            <w:tcW w:w="1200" w:type="dxa"/>
            <w:tcBorders>
              <w:top w:val="nil"/>
              <w:left w:val="nil"/>
              <w:bottom w:val="nil"/>
              <w:right w:val="nil"/>
            </w:tcBorders>
            <w:noWrap/>
            <w:vAlign w:val="bottom"/>
            <w:hideMark/>
          </w:tcPr>
          <w:p w14:paraId="4F82CBBD"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5C550D">
              <w:rPr>
                <w:rFonts w:ascii="Calibri" w:eastAsia="Times New Roman" w:hAnsi="Calibri" w:cs="Calibri"/>
                <w:kern w:val="0"/>
                <w:lang w:eastAsia="fr-FR"/>
                <w14:ligatures w14:val="none"/>
              </w:rPr>
              <w:t>LC</w:t>
            </w:r>
          </w:p>
        </w:tc>
        <w:tc>
          <w:tcPr>
            <w:tcW w:w="1200" w:type="dxa"/>
            <w:tcBorders>
              <w:top w:val="nil"/>
              <w:left w:val="nil"/>
              <w:bottom w:val="nil"/>
              <w:right w:val="nil"/>
            </w:tcBorders>
            <w:noWrap/>
            <w:vAlign w:val="bottom"/>
            <w:hideMark/>
          </w:tcPr>
          <w:p w14:paraId="67CEFB9B" w14:textId="77777777" w:rsidR="000B31C1" w:rsidRPr="005C550D" w:rsidRDefault="000B31C1" w:rsidP="009E7D46">
            <w:pPr>
              <w:spacing w:after="0" w:line="360" w:lineRule="auto"/>
              <w:rPr>
                <w:rFonts w:ascii="Calibri" w:eastAsia="Times New Roman" w:hAnsi="Calibri" w:cs="Calibri"/>
                <w:kern w:val="0"/>
                <w:lang w:eastAsia="fr-FR"/>
                <w14:ligatures w14:val="none"/>
              </w:rPr>
            </w:pPr>
          </w:p>
        </w:tc>
        <w:tc>
          <w:tcPr>
            <w:tcW w:w="1200" w:type="dxa"/>
            <w:tcBorders>
              <w:top w:val="nil"/>
              <w:left w:val="nil"/>
              <w:bottom w:val="nil"/>
              <w:right w:val="nil"/>
            </w:tcBorders>
            <w:noWrap/>
            <w:vAlign w:val="bottom"/>
            <w:hideMark/>
          </w:tcPr>
          <w:p w14:paraId="0A97635F" w14:textId="77777777" w:rsidR="000B31C1" w:rsidRPr="005C550D" w:rsidRDefault="000B31C1" w:rsidP="009E7D46">
            <w:pPr>
              <w:spacing w:after="0" w:line="360" w:lineRule="auto"/>
              <w:rPr>
                <w:rFonts w:ascii="Times New Roman" w:eastAsia="Times New Roman" w:hAnsi="Times New Roman" w:cs="Times New Roman"/>
                <w:kern w:val="0"/>
                <w:sz w:val="20"/>
                <w:szCs w:val="20"/>
                <w:lang w:eastAsia="fr-FR"/>
                <w14:ligatures w14:val="none"/>
              </w:rPr>
            </w:pPr>
          </w:p>
        </w:tc>
      </w:tr>
      <w:tr w:rsidR="005C550D" w:rsidRPr="005C550D" w14:paraId="3613F611" w14:textId="77777777" w:rsidTr="00152CB0">
        <w:trPr>
          <w:trHeight w:val="290"/>
          <w:jc w:val="center"/>
        </w:trPr>
        <w:tc>
          <w:tcPr>
            <w:tcW w:w="4446" w:type="dxa"/>
            <w:tcBorders>
              <w:top w:val="nil"/>
              <w:left w:val="nil"/>
              <w:bottom w:val="nil"/>
              <w:right w:val="nil"/>
            </w:tcBorders>
            <w:noWrap/>
            <w:vAlign w:val="bottom"/>
            <w:hideMark/>
          </w:tcPr>
          <w:p w14:paraId="64CB30B1" w14:textId="77777777" w:rsidR="000B31C1" w:rsidRPr="005C550D" w:rsidRDefault="000B31C1" w:rsidP="009E7D46">
            <w:pPr>
              <w:spacing w:after="0" w:line="360" w:lineRule="auto"/>
              <w:rPr>
                <w:rFonts w:ascii="Calibri" w:eastAsia="Times New Roman" w:hAnsi="Calibri" w:cs="Calibri"/>
                <w:kern w:val="0"/>
                <w:lang w:eastAsia="fr-FR"/>
                <w14:ligatures w14:val="none"/>
              </w:rPr>
            </w:pPr>
            <w:proofErr w:type="spellStart"/>
            <w:r w:rsidRPr="00957683">
              <w:rPr>
                <w:rFonts w:ascii="Calibri" w:eastAsia="Times New Roman" w:hAnsi="Calibri" w:cs="Calibri"/>
                <w:i/>
                <w:iCs/>
                <w:kern w:val="0"/>
                <w:lang w:eastAsia="fr-FR"/>
                <w14:ligatures w14:val="none"/>
              </w:rPr>
              <w:t>Cynodon</w:t>
            </w:r>
            <w:proofErr w:type="spellEnd"/>
            <w:r w:rsidRPr="00957683">
              <w:rPr>
                <w:rFonts w:ascii="Calibri" w:eastAsia="Times New Roman" w:hAnsi="Calibri" w:cs="Calibri"/>
                <w:i/>
                <w:iCs/>
                <w:kern w:val="0"/>
                <w:lang w:eastAsia="fr-FR"/>
                <w14:ligatures w14:val="none"/>
              </w:rPr>
              <w:t xml:space="preserve"> </w:t>
            </w:r>
            <w:proofErr w:type="spellStart"/>
            <w:r w:rsidRPr="00957683">
              <w:rPr>
                <w:rFonts w:ascii="Calibri" w:eastAsia="Times New Roman" w:hAnsi="Calibri" w:cs="Calibri"/>
                <w:i/>
                <w:iCs/>
                <w:kern w:val="0"/>
                <w:lang w:eastAsia="fr-FR"/>
                <w14:ligatures w14:val="none"/>
              </w:rPr>
              <w:t>dactylon</w:t>
            </w:r>
            <w:proofErr w:type="spellEnd"/>
            <w:r w:rsidRPr="005C550D">
              <w:rPr>
                <w:rFonts w:ascii="Calibri" w:eastAsia="Times New Roman" w:hAnsi="Calibri" w:cs="Calibri"/>
                <w:kern w:val="0"/>
                <w:lang w:eastAsia="fr-FR"/>
                <w14:ligatures w14:val="none"/>
              </w:rPr>
              <w:t xml:space="preserve"> (L.) Pers., 1805</w:t>
            </w:r>
          </w:p>
        </w:tc>
        <w:tc>
          <w:tcPr>
            <w:tcW w:w="1544" w:type="dxa"/>
            <w:tcBorders>
              <w:top w:val="nil"/>
              <w:left w:val="nil"/>
              <w:bottom w:val="nil"/>
              <w:right w:val="nil"/>
            </w:tcBorders>
            <w:noWrap/>
            <w:vAlign w:val="bottom"/>
            <w:hideMark/>
          </w:tcPr>
          <w:p w14:paraId="6217F29B" w14:textId="77777777" w:rsidR="000B31C1" w:rsidRPr="005C550D" w:rsidRDefault="000B31C1" w:rsidP="009E7D46">
            <w:pPr>
              <w:spacing w:after="0" w:line="360" w:lineRule="auto"/>
              <w:rPr>
                <w:rFonts w:ascii="Calibri" w:eastAsia="Times New Roman" w:hAnsi="Calibri" w:cs="Calibri"/>
                <w:kern w:val="0"/>
                <w:lang w:eastAsia="fr-FR"/>
                <w14:ligatures w14:val="none"/>
              </w:rPr>
            </w:pPr>
            <w:proofErr w:type="spellStart"/>
            <w:r w:rsidRPr="005C550D">
              <w:rPr>
                <w:rFonts w:ascii="Calibri" w:eastAsia="Times New Roman" w:hAnsi="Calibri" w:cs="Calibri"/>
                <w:kern w:val="0"/>
                <w:lang w:eastAsia="fr-FR"/>
                <w14:ligatures w14:val="none"/>
              </w:rPr>
              <w:t>Poaceae</w:t>
            </w:r>
            <w:proofErr w:type="spellEnd"/>
          </w:p>
        </w:tc>
        <w:tc>
          <w:tcPr>
            <w:tcW w:w="1219" w:type="dxa"/>
            <w:tcBorders>
              <w:top w:val="nil"/>
              <w:left w:val="nil"/>
              <w:bottom w:val="nil"/>
              <w:right w:val="nil"/>
            </w:tcBorders>
            <w:noWrap/>
            <w:vAlign w:val="bottom"/>
            <w:hideMark/>
          </w:tcPr>
          <w:p w14:paraId="4BC30B42" w14:textId="77777777" w:rsidR="000B31C1" w:rsidRPr="005C550D" w:rsidRDefault="000B31C1" w:rsidP="009E7D46">
            <w:pPr>
              <w:spacing w:after="0" w:line="360" w:lineRule="auto"/>
              <w:rPr>
                <w:rFonts w:ascii="Calibri" w:eastAsia="Times New Roman" w:hAnsi="Calibri" w:cs="Calibri"/>
                <w:kern w:val="0"/>
                <w:lang w:eastAsia="fr-FR"/>
                <w14:ligatures w14:val="none"/>
              </w:rPr>
            </w:pPr>
            <w:proofErr w:type="spellStart"/>
            <w:r w:rsidRPr="005C550D">
              <w:rPr>
                <w:rFonts w:ascii="Calibri" w:eastAsia="Times New Roman" w:hAnsi="Calibri" w:cs="Calibri"/>
                <w:kern w:val="0"/>
                <w:lang w:eastAsia="fr-FR"/>
                <w14:ligatures w14:val="none"/>
              </w:rPr>
              <w:t>Cynodon</w:t>
            </w:r>
            <w:proofErr w:type="spellEnd"/>
          </w:p>
        </w:tc>
        <w:tc>
          <w:tcPr>
            <w:tcW w:w="1928" w:type="dxa"/>
            <w:tcBorders>
              <w:top w:val="nil"/>
              <w:left w:val="nil"/>
              <w:bottom w:val="nil"/>
              <w:right w:val="nil"/>
            </w:tcBorders>
            <w:noWrap/>
            <w:vAlign w:val="bottom"/>
            <w:hideMark/>
          </w:tcPr>
          <w:p w14:paraId="1493D2D9"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5C550D">
              <w:rPr>
                <w:rFonts w:ascii="Calibri" w:eastAsia="Times New Roman" w:hAnsi="Calibri" w:cs="Calibri"/>
                <w:kern w:val="0"/>
                <w:lang w:eastAsia="fr-FR"/>
                <w14:ligatures w14:val="none"/>
              </w:rPr>
              <w:t>Hound's foot</w:t>
            </w:r>
          </w:p>
        </w:tc>
        <w:tc>
          <w:tcPr>
            <w:tcW w:w="1200" w:type="dxa"/>
            <w:tcBorders>
              <w:top w:val="nil"/>
              <w:left w:val="nil"/>
              <w:bottom w:val="nil"/>
              <w:right w:val="nil"/>
            </w:tcBorders>
            <w:noWrap/>
            <w:vAlign w:val="bottom"/>
            <w:hideMark/>
          </w:tcPr>
          <w:p w14:paraId="060C8994"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5C550D">
              <w:rPr>
                <w:rFonts w:ascii="Calibri" w:eastAsia="Times New Roman" w:hAnsi="Calibri" w:cs="Calibri"/>
                <w:kern w:val="0"/>
                <w:lang w:eastAsia="fr-FR"/>
                <w14:ligatures w14:val="none"/>
              </w:rPr>
              <w:t>X</w:t>
            </w:r>
          </w:p>
        </w:tc>
        <w:tc>
          <w:tcPr>
            <w:tcW w:w="1200" w:type="dxa"/>
            <w:tcBorders>
              <w:top w:val="nil"/>
              <w:left w:val="nil"/>
              <w:bottom w:val="nil"/>
              <w:right w:val="nil"/>
            </w:tcBorders>
            <w:noWrap/>
            <w:vAlign w:val="bottom"/>
            <w:hideMark/>
          </w:tcPr>
          <w:p w14:paraId="2A06B5D4"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5C550D">
              <w:rPr>
                <w:rFonts w:ascii="Calibri" w:eastAsia="Times New Roman" w:hAnsi="Calibri" w:cs="Calibri"/>
                <w:kern w:val="0"/>
                <w:lang w:eastAsia="fr-FR"/>
                <w14:ligatures w14:val="none"/>
              </w:rPr>
              <w:t>X</w:t>
            </w:r>
          </w:p>
        </w:tc>
        <w:tc>
          <w:tcPr>
            <w:tcW w:w="1200" w:type="dxa"/>
            <w:tcBorders>
              <w:top w:val="nil"/>
              <w:left w:val="nil"/>
              <w:bottom w:val="nil"/>
              <w:right w:val="nil"/>
            </w:tcBorders>
            <w:noWrap/>
            <w:vAlign w:val="bottom"/>
            <w:hideMark/>
          </w:tcPr>
          <w:p w14:paraId="5E7A4F4B"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5C550D">
              <w:rPr>
                <w:rFonts w:ascii="Calibri" w:eastAsia="Times New Roman" w:hAnsi="Calibri" w:cs="Calibri"/>
                <w:kern w:val="0"/>
                <w:lang w:eastAsia="fr-FR"/>
                <w14:ligatures w14:val="none"/>
              </w:rPr>
              <w:t>LC</w:t>
            </w:r>
          </w:p>
        </w:tc>
        <w:tc>
          <w:tcPr>
            <w:tcW w:w="1200" w:type="dxa"/>
            <w:tcBorders>
              <w:top w:val="nil"/>
              <w:left w:val="nil"/>
              <w:bottom w:val="nil"/>
              <w:right w:val="nil"/>
            </w:tcBorders>
            <w:noWrap/>
            <w:vAlign w:val="bottom"/>
            <w:hideMark/>
          </w:tcPr>
          <w:p w14:paraId="1540E2D0" w14:textId="77777777" w:rsidR="000B31C1" w:rsidRPr="005C550D" w:rsidRDefault="000B31C1" w:rsidP="009E7D46">
            <w:pPr>
              <w:spacing w:after="0" w:line="360" w:lineRule="auto"/>
              <w:rPr>
                <w:rFonts w:ascii="Calibri" w:eastAsia="Times New Roman" w:hAnsi="Calibri" w:cs="Calibri"/>
                <w:kern w:val="0"/>
                <w:lang w:eastAsia="fr-FR"/>
                <w14:ligatures w14:val="none"/>
              </w:rPr>
            </w:pPr>
          </w:p>
        </w:tc>
        <w:tc>
          <w:tcPr>
            <w:tcW w:w="1200" w:type="dxa"/>
            <w:tcBorders>
              <w:top w:val="nil"/>
              <w:left w:val="nil"/>
              <w:bottom w:val="nil"/>
              <w:right w:val="nil"/>
            </w:tcBorders>
            <w:noWrap/>
            <w:vAlign w:val="bottom"/>
            <w:hideMark/>
          </w:tcPr>
          <w:p w14:paraId="754A14FC"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5C550D">
              <w:rPr>
                <w:rFonts w:ascii="Calibri" w:eastAsia="Times New Roman" w:hAnsi="Calibri" w:cs="Calibri"/>
                <w:kern w:val="0"/>
                <w:lang w:eastAsia="fr-FR"/>
                <w14:ligatures w14:val="none"/>
              </w:rPr>
              <w:t>Threat</w:t>
            </w:r>
          </w:p>
        </w:tc>
      </w:tr>
      <w:tr w:rsidR="005C550D" w:rsidRPr="005C550D" w14:paraId="69446F23" w14:textId="77777777" w:rsidTr="00152CB0">
        <w:trPr>
          <w:trHeight w:val="290"/>
          <w:jc w:val="center"/>
        </w:trPr>
        <w:tc>
          <w:tcPr>
            <w:tcW w:w="4446" w:type="dxa"/>
            <w:tcBorders>
              <w:top w:val="nil"/>
              <w:left w:val="nil"/>
              <w:bottom w:val="nil"/>
              <w:right w:val="nil"/>
            </w:tcBorders>
            <w:noWrap/>
            <w:vAlign w:val="bottom"/>
            <w:hideMark/>
          </w:tcPr>
          <w:p w14:paraId="36D3C105" w14:textId="77777777" w:rsidR="000B31C1" w:rsidRPr="009C0A28" w:rsidRDefault="000B31C1" w:rsidP="009E7D46">
            <w:pPr>
              <w:spacing w:after="0" w:line="360" w:lineRule="auto"/>
              <w:rPr>
                <w:rFonts w:ascii="Calibri" w:eastAsia="Times New Roman" w:hAnsi="Calibri" w:cs="Calibri"/>
                <w:kern w:val="0"/>
                <w:lang w:val="en-US" w:eastAsia="fr-FR"/>
                <w14:ligatures w14:val="none"/>
              </w:rPr>
            </w:pPr>
            <w:proofErr w:type="spellStart"/>
            <w:r w:rsidRPr="00957683">
              <w:rPr>
                <w:rFonts w:ascii="Calibri" w:eastAsia="Times New Roman" w:hAnsi="Calibri" w:cs="Calibri"/>
                <w:i/>
                <w:iCs/>
                <w:kern w:val="0"/>
                <w:lang w:val="en-US" w:eastAsia="fr-FR"/>
                <w14:ligatures w14:val="none"/>
              </w:rPr>
              <w:t>Ludwigia</w:t>
            </w:r>
            <w:proofErr w:type="spellEnd"/>
            <w:r w:rsidRPr="00957683">
              <w:rPr>
                <w:rFonts w:ascii="Calibri" w:eastAsia="Times New Roman" w:hAnsi="Calibri" w:cs="Calibri"/>
                <w:i/>
                <w:iCs/>
                <w:kern w:val="0"/>
                <w:lang w:val="en-US" w:eastAsia="fr-FR"/>
                <w14:ligatures w14:val="none"/>
              </w:rPr>
              <w:t xml:space="preserve"> </w:t>
            </w:r>
            <w:proofErr w:type="spellStart"/>
            <w:r w:rsidRPr="00957683">
              <w:rPr>
                <w:rFonts w:ascii="Calibri" w:eastAsia="Times New Roman" w:hAnsi="Calibri" w:cs="Calibri"/>
                <w:i/>
                <w:iCs/>
                <w:kern w:val="0"/>
                <w:lang w:val="en-US" w:eastAsia="fr-FR"/>
                <w14:ligatures w14:val="none"/>
              </w:rPr>
              <w:t>erecta</w:t>
            </w:r>
            <w:proofErr w:type="spellEnd"/>
            <w:r w:rsidRPr="009C0A28">
              <w:rPr>
                <w:rFonts w:ascii="Calibri" w:eastAsia="Times New Roman" w:hAnsi="Calibri" w:cs="Calibri"/>
                <w:kern w:val="0"/>
                <w:lang w:val="en-US" w:eastAsia="fr-FR"/>
                <w14:ligatures w14:val="none"/>
              </w:rPr>
              <w:t xml:space="preserve"> (L.) H. Hara</w:t>
            </w:r>
          </w:p>
        </w:tc>
        <w:tc>
          <w:tcPr>
            <w:tcW w:w="1544" w:type="dxa"/>
            <w:tcBorders>
              <w:top w:val="nil"/>
              <w:left w:val="nil"/>
              <w:bottom w:val="nil"/>
              <w:right w:val="nil"/>
            </w:tcBorders>
            <w:noWrap/>
            <w:vAlign w:val="bottom"/>
            <w:hideMark/>
          </w:tcPr>
          <w:p w14:paraId="74A0A44C" w14:textId="77777777" w:rsidR="000B31C1" w:rsidRPr="005C550D" w:rsidRDefault="000B31C1" w:rsidP="009E7D46">
            <w:pPr>
              <w:spacing w:after="0" w:line="360" w:lineRule="auto"/>
              <w:rPr>
                <w:rFonts w:ascii="Calibri" w:eastAsia="Times New Roman" w:hAnsi="Calibri" w:cs="Calibri"/>
                <w:kern w:val="0"/>
                <w:lang w:eastAsia="fr-FR"/>
                <w14:ligatures w14:val="none"/>
              </w:rPr>
            </w:pPr>
            <w:proofErr w:type="spellStart"/>
            <w:r w:rsidRPr="005C550D">
              <w:rPr>
                <w:rFonts w:ascii="Calibri" w:eastAsia="Times New Roman" w:hAnsi="Calibri" w:cs="Calibri"/>
                <w:kern w:val="0"/>
                <w:lang w:eastAsia="fr-FR"/>
                <w14:ligatures w14:val="none"/>
              </w:rPr>
              <w:t>Onagraceae</w:t>
            </w:r>
            <w:proofErr w:type="spellEnd"/>
          </w:p>
        </w:tc>
        <w:tc>
          <w:tcPr>
            <w:tcW w:w="1219" w:type="dxa"/>
            <w:tcBorders>
              <w:top w:val="nil"/>
              <w:left w:val="nil"/>
              <w:bottom w:val="nil"/>
              <w:right w:val="nil"/>
            </w:tcBorders>
            <w:noWrap/>
            <w:vAlign w:val="bottom"/>
            <w:hideMark/>
          </w:tcPr>
          <w:p w14:paraId="51CBDC63" w14:textId="77777777" w:rsidR="000B31C1" w:rsidRPr="005C550D" w:rsidRDefault="000B31C1" w:rsidP="009E7D46">
            <w:pPr>
              <w:spacing w:after="0" w:line="360" w:lineRule="auto"/>
              <w:rPr>
                <w:rFonts w:ascii="Calibri" w:eastAsia="Times New Roman" w:hAnsi="Calibri" w:cs="Calibri"/>
                <w:kern w:val="0"/>
                <w:lang w:eastAsia="fr-FR"/>
                <w14:ligatures w14:val="none"/>
              </w:rPr>
            </w:pPr>
            <w:proofErr w:type="spellStart"/>
            <w:r w:rsidRPr="005C550D">
              <w:rPr>
                <w:rFonts w:ascii="Calibri" w:eastAsia="Times New Roman" w:hAnsi="Calibri" w:cs="Calibri"/>
                <w:kern w:val="0"/>
                <w:lang w:eastAsia="fr-FR"/>
                <w14:ligatures w14:val="none"/>
              </w:rPr>
              <w:t>Ludwigia</w:t>
            </w:r>
            <w:proofErr w:type="spellEnd"/>
          </w:p>
        </w:tc>
        <w:tc>
          <w:tcPr>
            <w:tcW w:w="1928" w:type="dxa"/>
            <w:tcBorders>
              <w:top w:val="nil"/>
              <w:left w:val="nil"/>
              <w:bottom w:val="nil"/>
              <w:right w:val="nil"/>
            </w:tcBorders>
            <w:noWrap/>
            <w:vAlign w:val="bottom"/>
            <w:hideMark/>
          </w:tcPr>
          <w:p w14:paraId="14D2A7A5" w14:textId="77777777" w:rsidR="000B31C1" w:rsidRPr="005C550D" w:rsidRDefault="000B31C1" w:rsidP="009E7D46">
            <w:pPr>
              <w:spacing w:after="0" w:line="360" w:lineRule="auto"/>
              <w:rPr>
                <w:rFonts w:ascii="Calibri" w:eastAsia="Times New Roman" w:hAnsi="Calibri" w:cs="Calibri"/>
                <w:kern w:val="0"/>
                <w:lang w:eastAsia="fr-FR"/>
                <w14:ligatures w14:val="none"/>
              </w:rPr>
            </w:pPr>
          </w:p>
        </w:tc>
        <w:tc>
          <w:tcPr>
            <w:tcW w:w="1200" w:type="dxa"/>
            <w:tcBorders>
              <w:top w:val="nil"/>
              <w:left w:val="nil"/>
              <w:bottom w:val="nil"/>
              <w:right w:val="nil"/>
            </w:tcBorders>
            <w:noWrap/>
            <w:vAlign w:val="bottom"/>
            <w:hideMark/>
          </w:tcPr>
          <w:p w14:paraId="70762B12"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5C550D">
              <w:rPr>
                <w:rFonts w:ascii="Calibri" w:eastAsia="Times New Roman" w:hAnsi="Calibri" w:cs="Calibri"/>
                <w:kern w:val="0"/>
                <w:lang w:eastAsia="fr-FR"/>
                <w14:ligatures w14:val="none"/>
              </w:rPr>
              <w:t>X</w:t>
            </w:r>
          </w:p>
        </w:tc>
        <w:tc>
          <w:tcPr>
            <w:tcW w:w="1200" w:type="dxa"/>
            <w:tcBorders>
              <w:top w:val="nil"/>
              <w:left w:val="nil"/>
              <w:bottom w:val="nil"/>
              <w:right w:val="nil"/>
            </w:tcBorders>
            <w:noWrap/>
            <w:vAlign w:val="bottom"/>
            <w:hideMark/>
          </w:tcPr>
          <w:p w14:paraId="005F5258"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5C550D">
              <w:rPr>
                <w:rFonts w:ascii="Calibri" w:eastAsia="Times New Roman" w:hAnsi="Calibri" w:cs="Calibri"/>
                <w:kern w:val="0"/>
                <w:lang w:eastAsia="fr-FR"/>
                <w14:ligatures w14:val="none"/>
              </w:rPr>
              <w:t>X</w:t>
            </w:r>
          </w:p>
        </w:tc>
        <w:tc>
          <w:tcPr>
            <w:tcW w:w="1200" w:type="dxa"/>
            <w:tcBorders>
              <w:top w:val="nil"/>
              <w:left w:val="nil"/>
              <w:bottom w:val="nil"/>
              <w:right w:val="nil"/>
            </w:tcBorders>
            <w:noWrap/>
            <w:vAlign w:val="bottom"/>
            <w:hideMark/>
          </w:tcPr>
          <w:p w14:paraId="63E6B6BC" w14:textId="77777777" w:rsidR="000B31C1" w:rsidRPr="005C550D" w:rsidRDefault="000B31C1" w:rsidP="009E7D46">
            <w:pPr>
              <w:spacing w:after="0" w:line="360" w:lineRule="auto"/>
              <w:rPr>
                <w:rFonts w:ascii="Calibri" w:eastAsia="Times New Roman" w:hAnsi="Calibri" w:cs="Calibri"/>
                <w:kern w:val="0"/>
                <w:lang w:eastAsia="fr-FR"/>
                <w14:ligatures w14:val="none"/>
              </w:rPr>
            </w:pPr>
          </w:p>
        </w:tc>
        <w:tc>
          <w:tcPr>
            <w:tcW w:w="1200" w:type="dxa"/>
            <w:tcBorders>
              <w:top w:val="nil"/>
              <w:left w:val="nil"/>
              <w:bottom w:val="nil"/>
              <w:right w:val="nil"/>
            </w:tcBorders>
            <w:noWrap/>
            <w:vAlign w:val="bottom"/>
            <w:hideMark/>
          </w:tcPr>
          <w:p w14:paraId="24FD300E" w14:textId="77777777" w:rsidR="000B31C1" w:rsidRPr="005C550D" w:rsidRDefault="000B31C1" w:rsidP="009E7D46">
            <w:pPr>
              <w:spacing w:after="0" w:line="360" w:lineRule="auto"/>
              <w:rPr>
                <w:rFonts w:ascii="Times New Roman" w:eastAsia="Times New Roman" w:hAnsi="Times New Roman" w:cs="Times New Roman"/>
                <w:kern w:val="0"/>
                <w:sz w:val="20"/>
                <w:szCs w:val="20"/>
                <w:lang w:eastAsia="fr-FR"/>
                <w14:ligatures w14:val="none"/>
              </w:rPr>
            </w:pPr>
          </w:p>
        </w:tc>
        <w:tc>
          <w:tcPr>
            <w:tcW w:w="1200" w:type="dxa"/>
            <w:tcBorders>
              <w:top w:val="nil"/>
              <w:left w:val="nil"/>
              <w:bottom w:val="nil"/>
              <w:right w:val="nil"/>
            </w:tcBorders>
            <w:noWrap/>
            <w:vAlign w:val="bottom"/>
            <w:hideMark/>
          </w:tcPr>
          <w:p w14:paraId="20293E36" w14:textId="77777777" w:rsidR="000B31C1" w:rsidRPr="005C550D" w:rsidRDefault="000B31C1" w:rsidP="009E7D46">
            <w:pPr>
              <w:spacing w:after="0" w:line="360" w:lineRule="auto"/>
              <w:rPr>
                <w:rFonts w:ascii="Times New Roman" w:eastAsia="Times New Roman" w:hAnsi="Times New Roman" w:cs="Times New Roman"/>
                <w:kern w:val="0"/>
                <w:sz w:val="20"/>
                <w:szCs w:val="20"/>
                <w:lang w:eastAsia="fr-FR"/>
                <w14:ligatures w14:val="none"/>
              </w:rPr>
            </w:pPr>
          </w:p>
        </w:tc>
      </w:tr>
      <w:tr w:rsidR="005C550D" w:rsidRPr="005C550D" w14:paraId="410ED766" w14:textId="77777777" w:rsidTr="00152CB0">
        <w:trPr>
          <w:trHeight w:val="290"/>
          <w:jc w:val="center"/>
        </w:trPr>
        <w:tc>
          <w:tcPr>
            <w:tcW w:w="4446" w:type="dxa"/>
            <w:tcBorders>
              <w:top w:val="nil"/>
              <w:left w:val="nil"/>
              <w:bottom w:val="nil"/>
              <w:right w:val="nil"/>
            </w:tcBorders>
            <w:noWrap/>
            <w:vAlign w:val="bottom"/>
            <w:hideMark/>
          </w:tcPr>
          <w:p w14:paraId="01688389" w14:textId="77777777" w:rsidR="000B31C1" w:rsidRPr="005E0C87" w:rsidRDefault="000B31C1" w:rsidP="009E7D46">
            <w:pPr>
              <w:spacing w:after="0" w:line="360" w:lineRule="auto"/>
              <w:rPr>
                <w:rFonts w:ascii="Calibri" w:eastAsia="Times New Roman" w:hAnsi="Calibri" w:cs="Calibri"/>
                <w:kern w:val="0"/>
                <w:lang w:val="fr-FR" w:eastAsia="fr-FR"/>
                <w14:ligatures w14:val="none"/>
              </w:rPr>
            </w:pPr>
            <w:r w:rsidRPr="00957683">
              <w:rPr>
                <w:rFonts w:ascii="Calibri" w:eastAsia="Times New Roman" w:hAnsi="Calibri" w:cs="Calibri"/>
                <w:i/>
                <w:iCs/>
                <w:kern w:val="0"/>
                <w:lang w:val="fr-FR" w:eastAsia="fr-FR"/>
                <w14:ligatures w14:val="none"/>
              </w:rPr>
              <w:t>Phragmites australis</w:t>
            </w:r>
            <w:r w:rsidRPr="005E0C87">
              <w:rPr>
                <w:rFonts w:ascii="Calibri" w:eastAsia="Times New Roman" w:hAnsi="Calibri" w:cs="Calibri"/>
                <w:kern w:val="0"/>
                <w:lang w:val="fr-FR" w:eastAsia="fr-FR"/>
                <w14:ligatures w14:val="none"/>
              </w:rPr>
              <w:t xml:space="preserve"> ( Cav .) Trin. ex Steud ., 1841</w:t>
            </w:r>
          </w:p>
        </w:tc>
        <w:tc>
          <w:tcPr>
            <w:tcW w:w="1544" w:type="dxa"/>
            <w:tcBorders>
              <w:top w:val="nil"/>
              <w:left w:val="nil"/>
              <w:bottom w:val="nil"/>
              <w:right w:val="nil"/>
            </w:tcBorders>
            <w:noWrap/>
            <w:vAlign w:val="bottom"/>
            <w:hideMark/>
          </w:tcPr>
          <w:p w14:paraId="218ACEE0" w14:textId="77777777" w:rsidR="000B31C1" w:rsidRPr="005C550D" w:rsidRDefault="000B31C1" w:rsidP="009E7D46">
            <w:pPr>
              <w:spacing w:after="0" w:line="360" w:lineRule="auto"/>
              <w:rPr>
                <w:rFonts w:ascii="Calibri" w:eastAsia="Times New Roman" w:hAnsi="Calibri" w:cs="Calibri"/>
                <w:kern w:val="0"/>
                <w:lang w:eastAsia="fr-FR"/>
                <w14:ligatures w14:val="none"/>
              </w:rPr>
            </w:pPr>
            <w:proofErr w:type="spellStart"/>
            <w:r w:rsidRPr="005C550D">
              <w:rPr>
                <w:rFonts w:ascii="Calibri" w:eastAsia="Times New Roman" w:hAnsi="Calibri" w:cs="Calibri"/>
                <w:kern w:val="0"/>
                <w:lang w:eastAsia="fr-FR"/>
                <w14:ligatures w14:val="none"/>
              </w:rPr>
              <w:t>Poaceae</w:t>
            </w:r>
            <w:proofErr w:type="spellEnd"/>
            <w:r w:rsidRPr="005C550D">
              <w:rPr>
                <w:rFonts w:ascii="Calibri" w:eastAsia="Times New Roman" w:hAnsi="Calibri" w:cs="Calibri"/>
                <w:kern w:val="0"/>
                <w:lang w:eastAsia="fr-FR"/>
                <w14:ligatures w14:val="none"/>
              </w:rPr>
              <w:t>,</w:t>
            </w:r>
          </w:p>
        </w:tc>
        <w:tc>
          <w:tcPr>
            <w:tcW w:w="1219" w:type="dxa"/>
            <w:tcBorders>
              <w:top w:val="nil"/>
              <w:left w:val="nil"/>
              <w:bottom w:val="nil"/>
              <w:right w:val="nil"/>
            </w:tcBorders>
            <w:noWrap/>
            <w:vAlign w:val="bottom"/>
            <w:hideMark/>
          </w:tcPr>
          <w:p w14:paraId="652F3261"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5C550D">
              <w:rPr>
                <w:rFonts w:ascii="Calibri" w:eastAsia="Times New Roman" w:hAnsi="Calibri" w:cs="Calibri"/>
                <w:kern w:val="0"/>
                <w:lang w:eastAsia="fr-FR"/>
                <w14:ligatures w14:val="none"/>
              </w:rPr>
              <w:t>Phragmites</w:t>
            </w:r>
          </w:p>
        </w:tc>
        <w:tc>
          <w:tcPr>
            <w:tcW w:w="1928" w:type="dxa"/>
            <w:tcBorders>
              <w:top w:val="nil"/>
              <w:left w:val="nil"/>
              <w:bottom w:val="nil"/>
              <w:right w:val="nil"/>
            </w:tcBorders>
            <w:noWrap/>
            <w:vAlign w:val="bottom"/>
            <w:hideMark/>
          </w:tcPr>
          <w:p w14:paraId="5EAC91C2"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5C550D">
              <w:rPr>
                <w:rFonts w:ascii="Calibri" w:eastAsia="Times New Roman" w:hAnsi="Calibri" w:cs="Calibri"/>
                <w:kern w:val="0"/>
                <w:lang w:eastAsia="fr-FR"/>
                <w14:ligatures w14:val="none"/>
              </w:rPr>
              <w:t>Common reed</w:t>
            </w:r>
          </w:p>
        </w:tc>
        <w:tc>
          <w:tcPr>
            <w:tcW w:w="1200" w:type="dxa"/>
            <w:tcBorders>
              <w:top w:val="nil"/>
              <w:left w:val="nil"/>
              <w:bottom w:val="nil"/>
              <w:right w:val="nil"/>
            </w:tcBorders>
            <w:noWrap/>
            <w:vAlign w:val="bottom"/>
            <w:hideMark/>
          </w:tcPr>
          <w:p w14:paraId="1D60B1D2"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5C550D">
              <w:rPr>
                <w:rFonts w:ascii="Calibri" w:eastAsia="Times New Roman" w:hAnsi="Calibri" w:cs="Calibri"/>
                <w:kern w:val="0"/>
                <w:lang w:eastAsia="fr-FR"/>
                <w14:ligatures w14:val="none"/>
              </w:rPr>
              <w:t>X</w:t>
            </w:r>
          </w:p>
        </w:tc>
        <w:tc>
          <w:tcPr>
            <w:tcW w:w="1200" w:type="dxa"/>
            <w:tcBorders>
              <w:top w:val="nil"/>
              <w:left w:val="nil"/>
              <w:bottom w:val="nil"/>
              <w:right w:val="nil"/>
            </w:tcBorders>
            <w:noWrap/>
            <w:vAlign w:val="bottom"/>
            <w:hideMark/>
          </w:tcPr>
          <w:p w14:paraId="21927FCF"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5C550D">
              <w:rPr>
                <w:rFonts w:ascii="Calibri" w:eastAsia="Times New Roman" w:hAnsi="Calibri" w:cs="Calibri"/>
                <w:kern w:val="0"/>
                <w:lang w:eastAsia="fr-FR"/>
                <w14:ligatures w14:val="none"/>
              </w:rPr>
              <w:t>X</w:t>
            </w:r>
          </w:p>
        </w:tc>
        <w:tc>
          <w:tcPr>
            <w:tcW w:w="1200" w:type="dxa"/>
            <w:tcBorders>
              <w:top w:val="nil"/>
              <w:left w:val="nil"/>
              <w:bottom w:val="nil"/>
              <w:right w:val="nil"/>
            </w:tcBorders>
            <w:noWrap/>
            <w:vAlign w:val="bottom"/>
            <w:hideMark/>
          </w:tcPr>
          <w:p w14:paraId="0C3DFCB9"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5C550D">
              <w:rPr>
                <w:rFonts w:ascii="Calibri" w:eastAsia="Times New Roman" w:hAnsi="Calibri" w:cs="Calibri"/>
                <w:kern w:val="0"/>
                <w:lang w:eastAsia="fr-FR"/>
                <w14:ligatures w14:val="none"/>
              </w:rPr>
              <w:t>LC</w:t>
            </w:r>
          </w:p>
        </w:tc>
        <w:tc>
          <w:tcPr>
            <w:tcW w:w="1200" w:type="dxa"/>
            <w:tcBorders>
              <w:top w:val="nil"/>
              <w:left w:val="nil"/>
              <w:bottom w:val="nil"/>
              <w:right w:val="nil"/>
            </w:tcBorders>
            <w:noWrap/>
            <w:vAlign w:val="bottom"/>
            <w:hideMark/>
          </w:tcPr>
          <w:p w14:paraId="4114F47D" w14:textId="77777777" w:rsidR="000B31C1" w:rsidRPr="005C550D" w:rsidRDefault="000B31C1" w:rsidP="009E7D46">
            <w:pPr>
              <w:spacing w:after="0" w:line="360" w:lineRule="auto"/>
              <w:rPr>
                <w:rFonts w:ascii="Calibri" w:eastAsia="Times New Roman" w:hAnsi="Calibri" w:cs="Calibri"/>
                <w:kern w:val="0"/>
                <w:lang w:eastAsia="fr-FR"/>
                <w14:ligatures w14:val="none"/>
              </w:rPr>
            </w:pPr>
          </w:p>
        </w:tc>
        <w:tc>
          <w:tcPr>
            <w:tcW w:w="1200" w:type="dxa"/>
            <w:tcBorders>
              <w:top w:val="nil"/>
              <w:left w:val="nil"/>
              <w:bottom w:val="nil"/>
              <w:right w:val="nil"/>
            </w:tcBorders>
            <w:noWrap/>
            <w:vAlign w:val="bottom"/>
            <w:hideMark/>
          </w:tcPr>
          <w:p w14:paraId="5BF42A7D" w14:textId="77777777" w:rsidR="000B31C1" w:rsidRPr="005C550D" w:rsidRDefault="000B31C1" w:rsidP="009E7D46">
            <w:pPr>
              <w:spacing w:after="0" w:line="360" w:lineRule="auto"/>
              <w:rPr>
                <w:rFonts w:ascii="Times New Roman" w:eastAsia="Times New Roman" w:hAnsi="Times New Roman" w:cs="Times New Roman"/>
                <w:kern w:val="0"/>
                <w:sz w:val="20"/>
                <w:szCs w:val="20"/>
                <w:lang w:eastAsia="fr-FR"/>
                <w14:ligatures w14:val="none"/>
              </w:rPr>
            </w:pPr>
          </w:p>
        </w:tc>
      </w:tr>
      <w:tr w:rsidR="005C550D" w:rsidRPr="005C550D" w14:paraId="4981B319" w14:textId="77777777" w:rsidTr="00152CB0">
        <w:trPr>
          <w:trHeight w:val="290"/>
          <w:jc w:val="center"/>
        </w:trPr>
        <w:tc>
          <w:tcPr>
            <w:tcW w:w="4446" w:type="dxa"/>
            <w:tcBorders>
              <w:top w:val="nil"/>
              <w:left w:val="nil"/>
              <w:bottom w:val="nil"/>
              <w:right w:val="nil"/>
            </w:tcBorders>
            <w:noWrap/>
            <w:vAlign w:val="bottom"/>
            <w:hideMark/>
          </w:tcPr>
          <w:p w14:paraId="716A43A9" w14:textId="77777777" w:rsidR="000B31C1" w:rsidRPr="005C550D" w:rsidRDefault="000B31C1" w:rsidP="009E7D46">
            <w:pPr>
              <w:spacing w:after="0" w:line="360" w:lineRule="auto"/>
              <w:rPr>
                <w:rFonts w:ascii="Calibri" w:eastAsia="Times New Roman" w:hAnsi="Calibri" w:cs="Calibri"/>
                <w:kern w:val="0"/>
                <w:lang w:eastAsia="fr-FR"/>
                <w14:ligatures w14:val="none"/>
              </w:rPr>
            </w:pPr>
            <w:proofErr w:type="spellStart"/>
            <w:r w:rsidRPr="00957683">
              <w:rPr>
                <w:rFonts w:ascii="Calibri" w:eastAsia="Times New Roman" w:hAnsi="Calibri" w:cs="Calibri"/>
                <w:i/>
                <w:iCs/>
                <w:kern w:val="0"/>
                <w:lang w:eastAsia="fr-FR"/>
                <w14:ligatures w14:val="none"/>
              </w:rPr>
              <w:lastRenderedPageBreak/>
              <w:t>Nymphea</w:t>
            </w:r>
            <w:proofErr w:type="spellEnd"/>
            <w:r w:rsidRPr="00957683">
              <w:rPr>
                <w:rFonts w:ascii="Calibri" w:eastAsia="Times New Roman" w:hAnsi="Calibri" w:cs="Calibri"/>
                <w:i/>
                <w:iCs/>
                <w:kern w:val="0"/>
                <w:lang w:eastAsia="fr-FR"/>
                <w14:ligatures w14:val="none"/>
              </w:rPr>
              <w:t xml:space="preserve"> lotus</w:t>
            </w:r>
            <w:r w:rsidRPr="005C550D">
              <w:rPr>
                <w:rFonts w:ascii="Calibri" w:eastAsia="Times New Roman" w:hAnsi="Calibri" w:cs="Calibri"/>
                <w:kern w:val="0"/>
                <w:lang w:eastAsia="fr-FR"/>
                <w14:ligatures w14:val="none"/>
              </w:rPr>
              <w:t xml:space="preserve"> L., 1753</w:t>
            </w:r>
          </w:p>
        </w:tc>
        <w:tc>
          <w:tcPr>
            <w:tcW w:w="1544" w:type="dxa"/>
            <w:tcBorders>
              <w:top w:val="nil"/>
              <w:left w:val="nil"/>
              <w:bottom w:val="nil"/>
              <w:right w:val="nil"/>
            </w:tcBorders>
            <w:noWrap/>
            <w:vAlign w:val="bottom"/>
            <w:hideMark/>
          </w:tcPr>
          <w:p w14:paraId="14B2A1E8"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5C550D">
              <w:rPr>
                <w:rFonts w:ascii="Calibri" w:eastAsia="Times New Roman" w:hAnsi="Calibri" w:cs="Calibri"/>
                <w:kern w:val="0"/>
                <w:lang w:eastAsia="fr-FR"/>
                <w14:ligatures w14:val="none"/>
              </w:rPr>
              <w:t>Nymphaeaceae</w:t>
            </w:r>
          </w:p>
        </w:tc>
        <w:tc>
          <w:tcPr>
            <w:tcW w:w="1219" w:type="dxa"/>
            <w:tcBorders>
              <w:top w:val="nil"/>
              <w:left w:val="nil"/>
              <w:bottom w:val="nil"/>
              <w:right w:val="nil"/>
            </w:tcBorders>
            <w:noWrap/>
            <w:vAlign w:val="bottom"/>
            <w:hideMark/>
          </w:tcPr>
          <w:p w14:paraId="23FA1055" w14:textId="77777777" w:rsidR="000B31C1" w:rsidRPr="00957683" w:rsidRDefault="000B31C1" w:rsidP="009E7D46">
            <w:pPr>
              <w:spacing w:after="0" w:line="360" w:lineRule="auto"/>
              <w:rPr>
                <w:rFonts w:ascii="Calibri" w:eastAsia="Times New Roman" w:hAnsi="Calibri" w:cs="Calibri"/>
                <w:i/>
                <w:iCs/>
                <w:kern w:val="0"/>
                <w:lang w:eastAsia="fr-FR"/>
                <w14:ligatures w14:val="none"/>
              </w:rPr>
            </w:pPr>
            <w:proofErr w:type="spellStart"/>
            <w:r w:rsidRPr="00957683">
              <w:rPr>
                <w:rFonts w:ascii="Calibri" w:eastAsia="Times New Roman" w:hAnsi="Calibri" w:cs="Calibri"/>
                <w:i/>
                <w:iCs/>
                <w:kern w:val="0"/>
                <w:lang w:eastAsia="fr-FR"/>
                <w14:ligatures w14:val="none"/>
              </w:rPr>
              <w:t>Nymphea</w:t>
            </w:r>
            <w:proofErr w:type="spellEnd"/>
          </w:p>
        </w:tc>
        <w:tc>
          <w:tcPr>
            <w:tcW w:w="1928" w:type="dxa"/>
            <w:tcBorders>
              <w:top w:val="nil"/>
              <w:left w:val="nil"/>
              <w:bottom w:val="nil"/>
              <w:right w:val="nil"/>
            </w:tcBorders>
            <w:noWrap/>
            <w:vAlign w:val="bottom"/>
            <w:hideMark/>
          </w:tcPr>
          <w:p w14:paraId="4B51588E"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5C550D">
              <w:rPr>
                <w:rFonts w:ascii="Calibri" w:eastAsia="Times New Roman" w:hAnsi="Calibri" w:cs="Calibri"/>
                <w:kern w:val="0"/>
                <w:lang w:eastAsia="fr-FR"/>
                <w14:ligatures w14:val="none"/>
              </w:rPr>
              <w:t>Nenuphar</w:t>
            </w:r>
          </w:p>
        </w:tc>
        <w:tc>
          <w:tcPr>
            <w:tcW w:w="1200" w:type="dxa"/>
            <w:tcBorders>
              <w:top w:val="nil"/>
              <w:left w:val="nil"/>
              <w:bottom w:val="nil"/>
              <w:right w:val="nil"/>
            </w:tcBorders>
            <w:noWrap/>
            <w:vAlign w:val="bottom"/>
            <w:hideMark/>
          </w:tcPr>
          <w:p w14:paraId="0ABF2AF6"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5C550D">
              <w:rPr>
                <w:rFonts w:ascii="Calibri" w:eastAsia="Times New Roman" w:hAnsi="Calibri" w:cs="Calibri"/>
                <w:kern w:val="0"/>
                <w:lang w:eastAsia="fr-FR"/>
                <w14:ligatures w14:val="none"/>
              </w:rPr>
              <w:t>X</w:t>
            </w:r>
          </w:p>
        </w:tc>
        <w:tc>
          <w:tcPr>
            <w:tcW w:w="1200" w:type="dxa"/>
            <w:tcBorders>
              <w:top w:val="nil"/>
              <w:left w:val="nil"/>
              <w:bottom w:val="nil"/>
              <w:right w:val="nil"/>
            </w:tcBorders>
            <w:noWrap/>
            <w:vAlign w:val="bottom"/>
            <w:hideMark/>
          </w:tcPr>
          <w:p w14:paraId="62DFDE01"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5C550D">
              <w:rPr>
                <w:rFonts w:ascii="Calibri" w:eastAsia="Times New Roman" w:hAnsi="Calibri" w:cs="Calibri"/>
                <w:kern w:val="0"/>
                <w:lang w:eastAsia="fr-FR"/>
                <w14:ligatures w14:val="none"/>
              </w:rPr>
              <w:t>X</w:t>
            </w:r>
          </w:p>
        </w:tc>
        <w:tc>
          <w:tcPr>
            <w:tcW w:w="1200" w:type="dxa"/>
            <w:tcBorders>
              <w:top w:val="nil"/>
              <w:left w:val="nil"/>
              <w:bottom w:val="nil"/>
              <w:right w:val="nil"/>
            </w:tcBorders>
            <w:noWrap/>
            <w:vAlign w:val="bottom"/>
            <w:hideMark/>
          </w:tcPr>
          <w:p w14:paraId="4154C6DF"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5C550D">
              <w:rPr>
                <w:rFonts w:ascii="Calibri" w:eastAsia="Times New Roman" w:hAnsi="Calibri" w:cs="Calibri"/>
                <w:kern w:val="0"/>
                <w:lang w:eastAsia="fr-FR"/>
                <w14:ligatures w14:val="none"/>
              </w:rPr>
              <w:t>LC</w:t>
            </w:r>
          </w:p>
        </w:tc>
        <w:tc>
          <w:tcPr>
            <w:tcW w:w="1200" w:type="dxa"/>
            <w:tcBorders>
              <w:top w:val="nil"/>
              <w:left w:val="nil"/>
              <w:bottom w:val="nil"/>
              <w:right w:val="nil"/>
            </w:tcBorders>
            <w:noWrap/>
            <w:vAlign w:val="bottom"/>
            <w:hideMark/>
          </w:tcPr>
          <w:p w14:paraId="6C5E322D" w14:textId="77777777" w:rsidR="000B31C1" w:rsidRPr="005C550D" w:rsidRDefault="000B31C1" w:rsidP="009E7D46">
            <w:pPr>
              <w:spacing w:after="0" w:line="360" w:lineRule="auto"/>
              <w:rPr>
                <w:rFonts w:ascii="Calibri" w:eastAsia="Times New Roman" w:hAnsi="Calibri" w:cs="Calibri"/>
                <w:kern w:val="0"/>
                <w:lang w:eastAsia="fr-FR"/>
                <w14:ligatures w14:val="none"/>
              </w:rPr>
            </w:pPr>
          </w:p>
        </w:tc>
        <w:tc>
          <w:tcPr>
            <w:tcW w:w="1200" w:type="dxa"/>
            <w:tcBorders>
              <w:top w:val="nil"/>
              <w:left w:val="nil"/>
              <w:bottom w:val="nil"/>
              <w:right w:val="nil"/>
            </w:tcBorders>
            <w:noWrap/>
            <w:vAlign w:val="bottom"/>
            <w:hideMark/>
          </w:tcPr>
          <w:p w14:paraId="74B7C807"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5C550D">
              <w:rPr>
                <w:rFonts w:ascii="Calibri" w:eastAsia="Times New Roman" w:hAnsi="Calibri" w:cs="Calibri"/>
                <w:kern w:val="0"/>
                <w:lang w:eastAsia="fr-FR"/>
                <w14:ligatures w14:val="none"/>
              </w:rPr>
              <w:t>Stable</w:t>
            </w:r>
          </w:p>
        </w:tc>
      </w:tr>
      <w:tr w:rsidR="005C550D" w:rsidRPr="005C550D" w14:paraId="4141E084" w14:textId="77777777" w:rsidTr="00152CB0">
        <w:trPr>
          <w:trHeight w:val="290"/>
          <w:jc w:val="center"/>
        </w:trPr>
        <w:tc>
          <w:tcPr>
            <w:tcW w:w="4446" w:type="dxa"/>
            <w:tcBorders>
              <w:top w:val="nil"/>
              <w:left w:val="nil"/>
              <w:bottom w:val="nil"/>
              <w:right w:val="nil"/>
            </w:tcBorders>
            <w:noWrap/>
            <w:vAlign w:val="bottom"/>
            <w:hideMark/>
          </w:tcPr>
          <w:p w14:paraId="0FC097FB" w14:textId="1688C180" w:rsidR="000B31C1" w:rsidRPr="00C548B8" w:rsidRDefault="000B31C1" w:rsidP="009E7D46">
            <w:pPr>
              <w:spacing w:after="0" w:line="360" w:lineRule="auto"/>
              <w:rPr>
                <w:rFonts w:ascii="Calibri" w:eastAsia="Times New Roman" w:hAnsi="Calibri" w:cs="Calibri"/>
                <w:kern w:val="0"/>
                <w:lang w:val="en-US" w:eastAsia="fr-FR"/>
                <w14:ligatures w14:val="none"/>
              </w:rPr>
            </w:pPr>
            <w:r w:rsidRPr="00957683">
              <w:rPr>
                <w:rFonts w:ascii="Calibri" w:eastAsia="Times New Roman" w:hAnsi="Calibri" w:cs="Calibri"/>
                <w:i/>
                <w:iCs/>
                <w:kern w:val="0"/>
                <w:lang w:val="en-US" w:eastAsia="fr-FR"/>
                <w14:ligatures w14:val="none"/>
              </w:rPr>
              <w:t>Vachellia nilotica</w:t>
            </w:r>
            <w:r w:rsidRPr="005C550D">
              <w:rPr>
                <w:rFonts w:ascii="Calibri" w:eastAsia="Times New Roman" w:hAnsi="Calibri" w:cs="Calibri"/>
                <w:kern w:val="0"/>
                <w:lang w:val="en-US" w:eastAsia="fr-FR"/>
                <w14:ligatures w14:val="none"/>
              </w:rPr>
              <w:t xml:space="preserve"> (L.) PJ </w:t>
            </w:r>
            <w:proofErr w:type="spellStart"/>
            <w:r w:rsidRPr="005C550D">
              <w:rPr>
                <w:rFonts w:ascii="Calibri" w:eastAsia="Times New Roman" w:hAnsi="Calibri" w:cs="Calibri"/>
                <w:kern w:val="0"/>
                <w:lang w:val="en-US" w:eastAsia="fr-FR"/>
                <w14:ligatures w14:val="none"/>
              </w:rPr>
              <w:t>H.Hurter</w:t>
            </w:r>
            <w:proofErr w:type="spellEnd"/>
            <w:r w:rsidRPr="005C550D">
              <w:rPr>
                <w:rFonts w:ascii="Calibri" w:eastAsia="Times New Roman" w:hAnsi="Calibri" w:cs="Calibri"/>
                <w:kern w:val="0"/>
                <w:lang w:val="en-US" w:eastAsia="fr-FR"/>
                <w14:ligatures w14:val="none"/>
              </w:rPr>
              <w:t xml:space="preserve"> &amp; </w:t>
            </w:r>
            <w:proofErr w:type="spellStart"/>
            <w:r w:rsidRPr="005C550D">
              <w:rPr>
                <w:rFonts w:ascii="Calibri" w:eastAsia="Times New Roman" w:hAnsi="Calibri" w:cs="Calibri"/>
                <w:kern w:val="0"/>
                <w:lang w:val="en-US" w:eastAsia="fr-FR"/>
                <w14:ligatures w14:val="none"/>
              </w:rPr>
              <w:t>Mabb</w:t>
            </w:r>
            <w:proofErr w:type="spellEnd"/>
            <w:r w:rsidRPr="005C550D">
              <w:rPr>
                <w:rFonts w:ascii="Calibri" w:eastAsia="Times New Roman" w:hAnsi="Calibri" w:cs="Calibri"/>
                <w:kern w:val="0"/>
                <w:lang w:val="en-US" w:eastAsia="fr-FR"/>
                <w14:ligatures w14:val="none"/>
              </w:rPr>
              <w:t>., 2008</w:t>
            </w:r>
          </w:p>
        </w:tc>
        <w:tc>
          <w:tcPr>
            <w:tcW w:w="1544" w:type="dxa"/>
            <w:tcBorders>
              <w:top w:val="nil"/>
              <w:left w:val="nil"/>
              <w:bottom w:val="nil"/>
              <w:right w:val="nil"/>
            </w:tcBorders>
            <w:noWrap/>
            <w:vAlign w:val="bottom"/>
            <w:hideMark/>
          </w:tcPr>
          <w:p w14:paraId="6A93401D"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5C550D">
              <w:rPr>
                <w:rFonts w:ascii="Calibri" w:eastAsia="Times New Roman" w:hAnsi="Calibri" w:cs="Calibri"/>
                <w:kern w:val="0"/>
                <w:lang w:eastAsia="fr-FR"/>
                <w14:ligatures w14:val="none"/>
              </w:rPr>
              <w:t>Fabaceae</w:t>
            </w:r>
          </w:p>
        </w:tc>
        <w:tc>
          <w:tcPr>
            <w:tcW w:w="1219" w:type="dxa"/>
            <w:tcBorders>
              <w:top w:val="nil"/>
              <w:left w:val="nil"/>
              <w:bottom w:val="nil"/>
              <w:right w:val="nil"/>
            </w:tcBorders>
            <w:noWrap/>
            <w:vAlign w:val="bottom"/>
            <w:hideMark/>
          </w:tcPr>
          <w:p w14:paraId="2E0F80C3" w14:textId="77777777" w:rsidR="000B31C1" w:rsidRPr="00957683" w:rsidRDefault="000B31C1" w:rsidP="009E7D46">
            <w:pPr>
              <w:spacing w:after="0" w:line="360" w:lineRule="auto"/>
              <w:rPr>
                <w:rFonts w:ascii="Calibri" w:eastAsia="Times New Roman" w:hAnsi="Calibri" w:cs="Calibri"/>
                <w:i/>
                <w:iCs/>
                <w:kern w:val="0"/>
                <w:lang w:eastAsia="fr-FR"/>
                <w14:ligatures w14:val="none"/>
              </w:rPr>
            </w:pPr>
            <w:r w:rsidRPr="00957683">
              <w:rPr>
                <w:rFonts w:ascii="Calibri" w:eastAsia="Times New Roman" w:hAnsi="Calibri" w:cs="Calibri"/>
                <w:i/>
                <w:iCs/>
                <w:kern w:val="0"/>
                <w:lang w:eastAsia="fr-FR"/>
                <w14:ligatures w14:val="none"/>
              </w:rPr>
              <w:t>Vachellia</w:t>
            </w:r>
          </w:p>
        </w:tc>
        <w:tc>
          <w:tcPr>
            <w:tcW w:w="1928" w:type="dxa"/>
            <w:tcBorders>
              <w:top w:val="nil"/>
              <w:left w:val="nil"/>
              <w:bottom w:val="nil"/>
              <w:right w:val="nil"/>
            </w:tcBorders>
            <w:noWrap/>
            <w:vAlign w:val="bottom"/>
            <w:hideMark/>
          </w:tcPr>
          <w:p w14:paraId="23CB85B8" w14:textId="77777777" w:rsidR="000B31C1" w:rsidRPr="005C550D" w:rsidRDefault="000B31C1" w:rsidP="009E7D46">
            <w:pPr>
              <w:spacing w:after="0" w:line="360" w:lineRule="auto"/>
              <w:rPr>
                <w:rFonts w:ascii="Calibri" w:eastAsia="Times New Roman" w:hAnsi="Calibri" w:cs="Calibri"/>
                <w:kern w:val="0"/>
                <w:lang w:eastAsia="fr-FR"/>
                <w14:ligatures w14:val="none"/>
              </w:rPr>
            </w:pPr>
          </w:p>
        </w:tc>
        <w:tc>
          <w:tcPr>
            <w:tcW w:w="1200" w:type="dxa"/>
            <w:tcBorders>
              <w:top w:val="nil"/>
              <w:left w:val="nil"/>
              <w:bottom w:val="nil"/>
              <w:right w:val="nil"/>
            </w:tcBorders>
            <w:noWrap/>
            <w:vAlign w:val="bottom"/>
            <w:hideMark/>
          </w:tcPr>
          <w:p w14:paraId="51D5A541"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5C550D">
              <w:rPr>
                <w:rFonts w:ascii="Calibri" w:eastAsia="Times New Roman" w:hAnsi="Calibri" w:cs="Calibri"/>
                <w:kern w:val="0"/>
                <w:lang w:eastAsia="fr-FR"/>
                <w14:ligatures w14:val="none"/>
              </w:rPr>
              <w:t>X</w:t>
            </w:r>
          </w:p>
        </w:tc>
        <w:tc>
          <w:tcPr>
            <w:tcW w:w="1200" w:type="dxa"/>
            <w:tcBorders>
              <w:top w:val="nil"/>
              <w:left w:val="nil"/>
              <w:bottom w:val="nil"/>
              <w:right w:val="nil"/>
            </w:tcBorders>
            <w:noWrap/>
            <w:vAlign w:val="bottom"/>
            <w:hideMark/>
          </w:tcPr>
          <w:p w14:paraId="0C319E69"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5C550D">
              <w:rPr>
                <w:rFonts w:ascii="Calibri" w:eastAsia="Times New Roman" w:hAnsi="Calibri" w:cs="Calibri"/>
                <w:kern w:val="0"/>
                <w:lang w:eastAsia="fr-FR"/>
                <w14:ligatures w14:val="none"/>
              </w:rPr>
              <w:t>X</w:t>
            </w:r>
          </w:p>
        </w:tc>
        <w:tc>
          <w:tcPr>
            <w:tcW w:w="1200" w:type="dxa"/>
            <w:tcBorders>
              <w:top w:val="nil"/>
              <w:left w:val="nil"/>
              <w:bottom w:val="nil"/>
              <w:right w:val="nil"/>
            </w:tcBorders>
            <w:noWrap/>
            <w:vAlign w:val="bottom"/>
            <w:hideMark/>
          </w:tcPr>
          <w:p w14:paraId="6696D5EB" w14:textId="77777777" w:rsidR="000B31C1" w:rsidRPr="005C550D" w:rsidRDefault="000B31C1" w:rsidP="009E7D46">
            <w:pPr>
              <w:spacing w:after="0" w:line="360" w:lineRule="auto"/>
              <w:rPr>
                <w:rFonts w:ascii="Calibri" w:eastAsia="Times New Roman" w:hAnsi="Calibri" w:cs="Calibri"/>
                <w:kern w:val="0"/>
                <w:lang w:eastAsia="fr-FR"/>
                <w14:ligatures w14:val="none"/>
              </w:rPr>
            </w:pPr>
          </w:p>
        </w:tc>
        <w:tc>
          <w:tcPr>
            <w:tcW w:w="1200" w:type="dxa"/>
            <w:tcBorders>
              <w:top w:val="nil"/>
              <w:left w:val="nil"/>
              <w:bottom w:val="nil"/>
              <w:right w:val="nil"/>
            </w:tcBorders>
            <w:noWrap/>
            <w:vAlign w:val="bottom"/>
            <w:hideMark/>
          </w:tcPr>
          <w:p w14:paraId="439985EB" w14:textId="77777777" w:rsidR="000B31C1" w:rsidRPr="005C550D" w:rsidRDefault="000B31C1" w:rsidP="009E7D46">
            <w:pPr>
              <w:spacing w:after="0" w:line="360" w:lineRule="auto"/>
              <w:rPr>
                <w:rFonts w:ascii="Times New Roman" w:eastAsia="Times New Roman" w:hAnsi="Times New Roman" w:cs="Times New Roman"/>
                <w:kern w:val="0"/>
                <w:sz w:val="20"/>
                <w:szCs w:val="20"/>
                <w:lang w:eastAsia="fr-FR"/>
                <w14:ligatures w14:val="none"/>
              </w:rPr>
            </w:pPr>
          </w:p>
        </w:tc>
        <w:tc>
          <w:tcPr>
            <w:tcW w:w="1200" w:type="dxa"/>
            <w:tcBorders>
              <w:top w:val="nil"/>
              <w:left w:val="nil"/>
              <w:bottom w:val="nil"/>
              <w:right w:val="nil"/>
            </w:tcBorders>
            <w:noWrap/>
            <w:vAlign w:val="bottom"/>
            <w:hideMark/>
          </w:tcPr>
          <w:p w14:paraId="73B35146"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5C550D">
              <w:rPr>
                <w:rFonts w:ascii="Calibri" w:eastAsia="Times New Roman" w:hAnsi="Calibri" w:cs="Calibri"/>
                <w:kern w:val="0"/>
                <w:lang w:eastAsia="fr-FR"/>
                <w14:ligatures w14:val="none"/>
              </w:rPr>
              <w:t>Threat</w:t>
            </w:r>
          </w:p>
        </w:tc>
      </w:tr>
      <w:tr w:rsidR="005C550D" w:rsidRPr="005C550D" w14:paraId="24805D88" w14:textId="77777777" w:rsidTr="00152CB0">
        <w:trPr>
          <w:trHeight w:val="290"/>
          <w:jc w:val="center"/>
        </w:trPr>
        <w:tc>
          <w:tcPr>
            <w:tcW w:w="4446" w:type="dxa"/>
            <w:tcBorders>
              <w:top w:val="nil"/>
              <w:left w:val="nil"/>
              <w:bottom w:val="nil"/>
              <w:right w:val="nil"/>
            </w:tcBorders>
            <w:noWrap/>
            <w:vAlign w:val="bottom"/>
            <w:hideMark/>
          </w:tcPr>
          <w:p w14:paraId="174F0BFC" w14:textId="77777777" w:rsidR="000B31C1" w:rsidRPr="005C550D" w:rsidRDefault="000B31C1" w:rsidP="009E7D46">
            <w:pPr>
              <w:spacing w:after="0" w:line="360" w:lineRule="auto"/>
              <w:rPr>
                <w:rFonts w:ascii="Calibri" w:eastAsia="Times New Roman" w:hAnsi="Calibri" w:cs="Calibri"/>
                <w:kern w:val="0"/>
                <w:lang w:eastAsia="fr-FR"/>
                <w14:ligatures w14:val="none"/>
              </w:rPr>
            </w:pPr>
            <w:proofErr w:type="spellStart"/>
            <w:r w:rsidRPr="00957683">
              <w:rPr>
                <w:rFonts w:ascii="Calibri" w:eastAsia="Times New Roman" w:hAnsi="Calibri" w:cs="Calibri"/>
                <w:i/>
                <w:iCs/>
                <w:kern w:val="0"/>
                <w:lang w:eastAsia="fr-FR"/>
                <w14:ligatures w14:val="none"/>
              </w:rPr>
              <w:t>Cyperus</w:t>
            </w:r>
            <w:proofErr w:type="spellEnd"/>
            <w:r w:rsidRPr="00957683">
              <w:rPr>
                <w:rFonts w:ascii="Calibri" w:eastAsia="Times New Roman" w:hAnsi="Calibri" w:cs="Calibri"/>
                <w:i/>
                <w:iCs/>
                <w:kern w:val="0"/>
                <w:lang w:eastAsia="fr-FR"/>
                <w14:ligatures w14:val="none"/>
              </w:rPr>
              <w:t xml:space="preserve"> </w:t>
            </w:r>
            <w:proofErr w:type="spellStart"/>
            <w:r w:rsidRPr="00957683">
              <w:rPr>
                <w:rFonts w:ascii="Calibri" w:eastAsia="Times New Roman" w:hAnsi="Calibri" w:cs="Calibri"/>
                <w:i/>
                <w:iCs/>
                <w:kern w:val="0"/>
                <w:lang w:eastAsia="fr-FR"/>
                <w14:ligatures w14:val="none"/>
              </w:rPr>
              <w:t>articulatus</w:t>
            </w:r>
            <w:proofErr w:type="spellEnd"/>
            <w:r w:rsidRPr="005C550D">
              <w:rPr>
                <w:rFonts w:ascii="Calibri" w:eastAsia="Times New Roman" w:hAnsi="Calibri" w:cs="Calibri"/>
                <w:kern w:val="0"/>
                <w:lang w:eastAsia="fr-FR"/>
                <w14:ligatures w14:val="none"/>
              </w:rPr>
              <w:t xml:space="preserve"> L., 1753</w:t>
            </w:r>
          </w:p>
        </w:tc>
        <w:tc>
          <w:tcPr>
            <w:tcW w:w="1544" w:type="dxa"/>
            <w:tcBorders>
              <w:top w:val="nil"/>
              <w:left w:val="nil"/>
              <w:bottom w:val="nil"/>
              <w:right w:val="nil"/>
            </w:tcBorders>
            <w:noWrap/>
            <w:vAlign w:val="bottom"/>
            <w:hideMark/>
          </w:tcPr>
          <w:p w14:paraId="4E8B88D4"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5C550D">
              <w:rPr>
                <w:rFonts w:ascii="Calibri" w:eastAsia="Times New Roman" w:hAnsi="Calibri" w:cs="Calibri"/>
                <w:kern w:val="0"/>
                <w:lang w:eastAsia="fr-FR"/>
                <w14:ligatures w14:val="none"/>
              </w:rPr>
              <w:t>Cyperaceae</w:t>
            </w:r>
          </w:p>
        </w:tc>
        <w:tc>
          <w:tcPr>
            <w:tcW w:w="1219" w:type="dxa"/>
            <w:tcBorders>
              <w:top w:val="nil"/>
              <w:left w:val="nil"/>
              <w:bottom w:val="nil"/>
              <w:right w:val="nil"/>
            </w:tcBorders>
            <w:noWrap/>
            <w:vAlign w:val="bottom"/>
            <w:hideMark/>
          </w:tcPr>
          <w:p w14:paraId="5A0D1564" w14:textId="77777777" w:rsidR="000B31C1" w:rsidRPr="00957683" w:rsidRDefault="000B31C1" w:rsidP="009E7D46">
            <w:pPr>
              <w:spacing w:after="0" w:line="360" w:lineRule="auto"/>
              <w:rPr>
                <w:rFonts w:ascii="Calibri" w:eastAsia="Times New Roman" w:hAnsi="Calibri" w:cs="Calibri"/>
                <w:i/>
                <w:iCs/>
                <w:kern w:val="0"/>
                <w:lang w:eastAsia="fr-FR"/>
                <w14:ligatures w14:val="none"/>
              </w:rPr>
            </w:pPr>
            <w:r w:rsidRPr="00957683">
              <w:rPr>
                <w:rFonts w:ascii="Calibri" w:eastAsia="Times New Roman" w:hAnsi="Calibri" w:cs="Calibri"/>
                <w:i/>
                <w:iCs/>
                <w:kern w:val="0"/>
                <w:lang w:eastAsia="fr-FR"/>
                <w14:ligatures w14:val="none"/>
              </w:rPr>
              <w:t>Cyperus</w:t>
            </w:r>
          </w:p>
        </w:tc>
        <w:tc>
          <w:tcPr>
            <w:tcW w:w="1928" w:type="dxa"/>
            <w:tcBorders>
              <w:top w:val="nil"/>
              <w:left w:val="nil"/>
              <w:bottom w:val="nil"/>
              <w:right w:val="nil"/>
            </w:tcBorders>
            <w:noWrap/>
            <w:vAlign w:val="bottom"/>
            <w:hideMark/>
          </w:tcPr>
          <w:p w14:paraId="42FA7824"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5C550D">
              <w:rPr>
                <w:rFonts w:ascii="Calibri" w:eastAsia="Times New Roman" w:hAnsi="Calibri" w:cs="Calibri"/>
                <w:kern w:val="0"/>
                <w:lang w:eastAsia="fr-FR"/>
                <w14:ligatures w14:val="none"/>
              </w:rPr>
              <w:t>Articulated stump</w:t>
            </w:r>
          </w:p>
        </w:tc>
        <w:tc>
          <w:tcPr>
            <w:tcW w:w="1200" w:type="dxa"/>
            <w:tcBorders>
              <w:top w:val="nil"/>
              <w:left w:val="nil"/>
              <w:bottom w:val="nil"/>
              <w:right w:val="nil"/>
            </w:tcBorders>
            <w:noWrap/>
            <w:vAlign w:val="bottom"/>
            <w:hideMark/>
          </w:tcPr>
          <w:p w14:paraId="1DDFDC9D"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5C550D">
              <w:rPr>
                <w:rFonts w:ascii="Calibri" w:eastAsia="Times New Roman" w:hAnsi="Calibri" w:cs="Calibri"/>
                <w:kern w:val="0"/>
                <w:lang w:eastAsia="fr-FR"/>
                <w14:ligatures w14:val="none"/>
              </w:rPr>
              <w:t>X</w:t>
            </w:r>
          </w:p>
        </w:tc>
        <w:tc>
          <w:tcPr>
            <w:tcW w:w="1200" w:type="dxa"/>
            <w:tcBorders>
              <w:top w:val="nil"/>
              <w:left w:val="nil"/>
              <w:bottom w:val="nil"/>
              <w:right w:val="nil"/>
            </w:tcBorders>
            <w:noWrap/>
            <w:vAlign w:val="bottom"/>
            <w:hideMark/>
          </w:tcPr>
          <w:p w14:paraId="301F3D37"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5C550D">
              <w:rPr>
                <w:rFonts w:ascii="Calibri" w:eastAsia="Times New Roman" w:hAnsi="Calibri" w:cs="Calibri"/>
                <w:kern w:val="0"/>
                <w:lang w:eastAsia="fr-FR"/>
                <w14:ligatures w14:val="none"/>
              </w:rPr>
              <w:t xml:space="preserve">x </w:t>
            </w:r>
          </w:p>
        </w:tc>
        <w:tc>
          <w:tcPr>
            <w:tcW w:w="1200" w:type="dxa"/>
            <w:tcBorders>
              <w:top w:val="nil"/>
              <w:left w:val="nil"/>
              <w:bottom w:val="nil"/>
              <w:right w:val="nil"/>
            </w:tcBorders>
            <w:noWrap/>
            <w:vAlign w:val="bottom"/>
            <w:hideMark/>
          </w:tcPr>
          <w:p w14:paraId="397C3A14"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5C550D">
              <w:rPr>
                <w:rFonts w:ascii="Calibri" w:eastAsia="Times New Roman" w:hAnsi="Calibri" w:cs="Calibri"/>
                <w:kern w:val="0"/>
                <w:lang w:eastAsia="fr-FR"/>
                <w14:ligatures w14:val="none"/>
              </w:rPr>
              <w:t>LC</w:t>
            </w:r>
          </w:p>
        </w:tc>
        <w:tc>
          <w:tcPr>
            <w:tcW w:w="1200" w:type="dxa"/>
            <w:tcBorders>
              <w:top w:val="nil"/>
              <w:left w:val="nil"/>
              <w:bottom w:val="nil"/>
              <w:right w:val="nil"/>
            </w:tcBorders>
            <w:noWrap/>
            <w:vAlign w:val="bottom"/>
            <w:hideMark/>
          </w:tcPr>
          <w:p w14:paraId="6DCCD599" w14:textId="77777777" w:rsidR="000B31C1" w:rsidRPr="005C550D" w:rsidRDefault="000B31C1" w:rsidP="009E7D46">
            <w:pPr>
              <w:spacing w:after="0" w:line="360" w:lineRule="auto"/>
              <w:rPr>
                <w:rFonts w:ascii="Calibri" w:eastAsia="Times New Roman" w:hAnsi="Calibri" w:cs="Calibri"/>
                <w:kern w:val="0"/>
                <w:lang w:eastAsia="fr-FR"/>
                <w14:ligatures w14:val="none"/>
              </w:rPr>
            </w:pPr>
          </w:p>
        </w:tc>
        <w:tc>
          <w:tcPr>
            <w:tcW w:w="1200" w:type="dxa"/>
            <w:tcBorders>
              <w:top w:val="nil"/>
              <w:left w:val="nil"/>
              <w:bottom w:val="nil"/>
              <w:right w:val="nil"/>
            </w:tcBorders>
            <w:noWrap/>
            <w:vAlign w:val="bottom"/>
            <w:hideMark/>
          </w:tcPr>
          <w:p w14:paraId="662B4198"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5C550D">
              <w:rPr>
                <w:rFonts w:ascii="Calibri" w:eastAsia="Times New Roman" w:hAnsi="Calibri" w:cs="Calibri"/>
                <w:kern w:val="0"/>
                <w:lang w:eastAsia="fr-FR"/>
                <w14:ligatures w14:val="none"/>
              </w:rPr>
              <w:t>Stable</w:t>
            </w:r>
          </w:p>
        </w:tc>
      </w:tr>
      <w:tr w:rsidR="005C550D" w:rsidRPr="005C550D" w14:paraId="36CBD2AC" w14:textId="77777777" w:rsidTr="00152CB0">
        <w:trPr>
          <w:trHeight w:val="290"/>
          <w:jc w:val="center"/>
        </w:trPr>
        <w:tc>
          <w:tcPr>
            <w:tcW w:w="4446" w:type="dxa"/>
            <w:tcBorders>
              <w:top w:val="nil"/>
              <w:left w:val="nil"/>
              <w:bottom w:val="nil"/>
              <w:right w:val="nil"/>
            </w:tcBorders>
            <w:noWrap/>
            <w:vAlign w:val="bottom"/>
            <w:hideMark/>
          </w:tcPr>
          <w:p w14:paraId="6B90E0CD" w14:textId="77777777" w:rsidR="000B31C1" w:rsidRPr="005C550D" w:rsidRDefault="000B31C1" w:rsidP="009E7D46">
            <w:pPr>
              <w:spacing w:after="0" w:line="360" w:lineRule="auto"/>
              <w:rPr>
                <w:rFonts w:ascii="Calibri" w:eastAsia="Times New Roman" w:hAnsi="Calibri" w:cs="Calibri"/>
                <w:kern w:val="0"/>
                <w:lang w:eastAsia="fr-FR"/>
                <w14:ligatures w14:val="none"/>
              </w:rPr>
            </w:pPr>
            <w:bookmarkStart w:id="7" w:name="_Hlk203420230" w:colFirst="1" w:colLast="8"/>
            <w:r w:rsidRPr="00957683">
              <w:rPr>
                <w:rFonts w:ascii="Calibri" w:eastAsia="Times New Roman" w:hAnsi="Calibri" w:cs="Calibri"/>
                <w:i/>
                <w:iCs/>
                <w:kern w:val="0"/>
                <w:lang w:eastAsia="fr-FR"/>
                <w14:ligatures w14:val="none"/>
              </w:rPr>
              <w:t>Mangifera indica</w:t>
            </w:r>
            <w:r w:rsidRPr="005C550D">
              <w:rPr>
                <w:rFonts w:ascii="Calibri" w:eastAsia="Times New Roman" w:hAnsi="Calibri" w:cs="Calibri"/>
                <w:kern w:val="0"/>
                <w:lang w:eastAsia="fr-FR"/>
                <w14:ligatures w14:val="none"/>
              </w:rPr>
              <w:t xml:space="preserve"> L., 1753</w:t>
            </w:r>
          </w:p>
        </w:tc>
        <w:tc>
          <w:tcPr>
            <w:tcW w:w="1544" w:type="dxa"/>
            <w:tcBorders>
              <w:top w:val="nil"/>
              <w:left w:val="nil"/>
              <w:bottom w:val="nil"/>
              <w:right w:val="nil"/>
            </w:tcBorders>
            <w:noWrap/>
            <w:vAlign w:val="bottom"/>
            <w:hideMark/>
          </w:tcPr>
          <w:p w14:paraId="300D13BB" w14:textId="77777777" w:rsidR="000B31C1" w:rsidRPr="005C550D" w:rsidRDefault="000B31C1" w:rsidP="009E7D46">
            <w:pPr>
              <w:spacing w:after="0" w:line="360" w:lineRule="auto"/>
              <w:rPr>
                <w:rFonts w:ascii="Calibri" w:eastAsia="Times New Roman" w:hAnsi="Calibri" w:cs="Calibri"/>
                <w:kern w:val="0"/>
                <w:lang w:eastAsia="fr-FR"/>
                <w14:ligatures w14:val="none"/>
              </w:rPr>
            </w:pPr>
            <w:proofErr w:type="spellStart"/>
            <w:r w:rsidRPr="005C550D">
              <w:rPr>
                <w:rFonts w:ascii="Calibri" w:eastAsia="Times New Roman" w:hAnsi="Calibri" w:cs="Calibri"/>
                <w:kern w:val="0"/>
                <w:lang w:eastAsia="fr-FR"/>
                <w14:ligatures w14:val="none"/>
              </w:rPr>
              <w:t>Anacardiaceae</w:t>
            </w:r>
            <w:proofErr w:type="spellEnd"/>
          </w:p>
        </w:tc>
        <w:tc>
          <w:tcPr>
            <w:tcW w:w="1219" w:type="dxa"/>
            <w:tcBorders>
              <w:top w:val="nil"/>
              <w:left w:val="nil"/>
              <w:bottom w:val="nil"/>
              <w:right w:val="nil"/>
            </w:tcBorders>
            <w:noWrap/>
            <w:vAlign w:val="bottom"/>
            <w:hideMark/>
          </w:tcPr>
          <w:p w14:paraId="00BABF22" w14:textId="77777777" w:rsidR="000B31C1" w:rsidRPr="00957683" w:rsidRDefault="000B31C1" w:rsidP="009E7D46">
            <w:pPr>
              <w:spacing w:after="0" w:line="360" w:lineRule="auto"/>
              <w:rPr>
                <w:rFonts w:ascii="Calibri" w:eastAsia="Times New Roman" w:hAnsi="Calibri" w:cs="Calibri"/>
                <w:i/>
                <w:iCs/>
                <w:kern w:val="0"/>
                <w:lang w:eastAsia="fr-FR"/>
                <w14:ligatures w14:val="none"/>
              </w:rPr>
            </w:pPr>
            <w:r w:rsidRPr="00957683">
              <w:rPr>
                <w:rFonts w:ascii="Calibri" w:eastAsia="Times New Roman" w:hAnsi="Calibri" w:cs="Calibri"/>
                <w:i/>
                <w:iCs/>
                <w:kern w:val="0"/>
                <w:lang w:eastAsia="fr-FR"/>
                <w14:ligatures w14:val="none"/>
              </w:rPr>
              <w:t>Mangifera</w:t>
            </w:r>
          </w:p>
        </w:tc>
        <w:tc>
          <w:tcPr>
            <w:tcW w:w="1928" w:type="dxa"/>
            <w:tcBorders>
              <w:top w:val="nil"/>
              <w:left w:val="nil"/>
              <w:bottom w:val="nil"/>
              <w:right w:val="nil"/>
            </w:tcBorders>
            <w:noWrap/>
            <w:vAlign w:val="bottom"/>
            <w:hideMark/>
          </w:tcPr>
          <w:p w14:paraId="174338CC"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5C550D">
              <w:rPr>
                <w:rFonts w:ascii="Calibri" w:eastAsia="Times New Roman" w:hAnsi="Calibri" w:cs="Calibri"/>
                <w:kern w:val="0"/>
                <w:lang w:eastAsia="fr-FR"/>
                <w14:ligatures w14:val="none"/>
              </w:rPr>
              <w:t>Mango</w:t>
            </w:r>
          </w:p>
        </w:tc>
        <w:tc>
          <w:tcPr>
            <w:tcW w:w="1200" w:type="dxa"/>
            <w:tcBorders>
              <w:top w:val="nil"/>
              <w:left w:val="nil"/>
              <w:bottom w:val="nil"/>
              <w:right w:val="nil"/>
            </w:tcBorders>
            <w:noWrap/>
            <w:vAlign w:val="bottom"/>
            <w:hideMark/>
          </w:tcPr>
          <w:p w14:paraId="08E69B7E"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5C550D">
              <w:rPr>
                <w:rFonts w:ascii="Calibri" w:eastAsia="Times New Roman" w:hAnsi="Calibri" w:cs="Calibri"/>
                <w:kern w:val="0"/>
                <w:lang w:eastAsia="fr-FR"/>
                <w14:ligatures w14:val="none"/>
              </w:rPr>
              <w:t>X</w:t>
            </w:r>
          </w:p>
        </w:tc>
        <w:tc>
          <w:tcPr>
            <w:tcW w:w="1200" w:type="dxa"/>
            <w:tcBorders>
              <w:top w:val="nil"/>
              <w:left w:val="nil"/>
              <w:bottom w:val="nil"/>
              <w:right w:val="nil"/>
            </w:tcBorders>
            <w:noWrap/>
            <w:vAlign w:val="bottom"/>
            <w:hideMark/>
          </w:tcPr>
          <w:p w14:paraId="11E7E44A" w14:textId="77777777" w:rsidR="000B31C1" w:rsidRPr="005C550D" w:rsidRDefault="000B31C1" w:rsidP="009E7D46">
            <w:pPr>
              <w:spacing w:after="0" w:line="360" w:lineRule="auto"/>
              <w:rPr>
                <w:rFonts w:ascii="Calibri" w:eastAsia="Times New Roman" w:hAnsi="Calibri" w:cs="Calibri"/>
                <w:kern w:val="0"/>
                <w:lang w:eastAsia="fr-FR"/>
                <w14:ligatures w14:val="none"/>
              </w:rPr>
            </w:pPr>
          </w:p>
        </w:tc>
        <w:tc>
          <w:tcPr>
            <w:tcW w:w="1200" w:type="dxa"/>
            <w:tcBorders>
              <w:top w:val="nil"/>
              <w:left w:val="nil"/>
              <w:bottom w:val="nil"/>
              <w:right w:val="nil"/>
            </w:tcBorders>
            <w:noWrap/>
            <w:vAlign w:val="bottom"/>
            <w:hideMark/>
          </w:tcPr>
          <w:p w14:paraId="082DACDC"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5C550D">
              <w:rPr>
                <w:rFonts w:ascii="Calibri" w:eastAsia="Times New Roman" w:hAnsi="Calibri" w:cs="Calibri"/>
                <w:kern w:val="0"/>
                <w:lang w:eastAsia="fr-FR"/>
                <w14:ligatures w14:val="none"/>
              </w:rPr>
              <w:t>LC</w:t>
            </w:r>
          </w:p>
        </w:tc>
        <w:tc>
          <w:tcPr>
            <w:tcW w:w="1200" w:type="dxa"/>
            <w:tcBorders>
              <w:top w:val="nil"/>
              <w:left w:val="nil"/>
              <w:bottom w:val="nil"/>
              <w:right w:val="nil"/>
            </w:tcBorders>
            <w:noWrap/>
            <w:vAlign w:val="bottom"/>
            <w:hideMark/>
          </w:tcPr>
          <w:p w14:paraId="5B4D3811" w14:textId="77777777" w:rsidR="000B31C1" w:rsidRPr="005C550D" w:rsidRDefault="000B31C1" w:rsidP="009E7D46">
            <w:pPr>
              <w:spacing w:after="0" w:line="360" w:lineRule="auto"/>
              <w:rPr>
                <w:rFonts w:ascii="Calibri" w:eastAsia="Times New Roman" w:hAnsi="Calibri" w:cs="Calibri"/>
                <w:kern w:val="0"/>
                <w:lang w:eastAsia="fr-FR"/>
                <w14:ligatures w14:val="none"/>
              </w:rPr>
            </w:pPr>
          </w:p>
        </w:tc>
        <w:tc>
          <w:tcPr>
            <w:tcW w:w="1200" w:type="dxa"/>
            <w:tcBorders>
              <w:top w:val="nil"/>
              <w:left w:val="nil"/>
              <w:bottom w:val="nil"/>
              <w:right w:val="nil"/>
            </w:tcBorders>
            <w:noWrap/>
            <w:vAlign w:val="bottom"/>
            <w:hideMark/>
          </w:tcPr>
          <w:p w14:paraId="3C6CD8F4"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5C550D">
              <w:rPr>
                <w:rFonts w:ascii="Calibri" w:eastAsia="Times New Roman" w:hAnsi="Calibri" w:cs="Calibri"/>
                <w:kern w:val="0"/>
                <w:lang w:eastAsia="fr-FR"/>
                <w14:ligatures w14:val="none"/>
              </w:rPr>
              <w:t>Stable</w:t>
            </w:r>
          </w:p>
        </w:tc>
      </w:tr>
      <w:tr w:rsidR="005C550D" w:rsidRPr="005C550D" w14:paraId="6977C263" w14:textId="77777777" w:rsidTr="00152CB0">
        <w:trPr>
          <w:trHeight w:val="290"/>
          <w:jc w:val="center"/>
        </w:trPr>
        <w:tc>
          <w:tcPr>
            <w:tcW w:w="4446" w:type="dxa"/>
            <w:tcBorders>
              <w:top w:val="nil"/>
              <w:left w:val="nil"/>
              <w:bottom w:val="nil"/>
              <w:right w:val="nil"/>
            </w:tcBorders>
            <w:noWrap/>
            <w:vAlign w:val="bottom"/>
            <w:hideMark/>
          </w:tcPr>
          <w:p w14:paraId="445DD5A5"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957683">
              <w:rPr>
                <w:rFonts w:ascii="Calibri" w:eastAsia="Times New Roman" w:hAnsi="Calibri" w:cs="Calibri"/>
                <w:i/>
                <w:iCs/>
                <w:kern w:val="0"/>
                <w:lang w:eastAsia="fr-FR"/>
                <w14:ligatures w14:val="none"/>
              </w:rPr>
              <w:t>Phoenix dactylifera</w:t>
            </w:r>
            <w:r w:rsidRPr="005C550D">
              <w:rPr>
                <w:rFonts w:ascii="Calibri" w:eastAsia="Times New Roman" w:hAnsi="Calibri" w:cs="Calibri"/>
                <w:kern w:val="0"/>
                <w:lang w:eastAsia="fr-FR"/>
                <w14:ligatures w14:val="none"/>
              </w:rPr>
              <w:t xml:space="preserve"> L., 1753</w:t>
            </w:r>
          </w:p>
        </w:tc>
        <w:tc>
          <w:tcPr>
            <w:tcW w:w="1544" w:type="dxa"/>
            <w:tcBorders>
              <w:top w:val="nil"/>
              <w:left w:val="nil"/>
              <w:bottom w:val="nil"/>
              <w:right w:val="nil"/>
            </w:tcBorders>
            <w:noWrap/>
            <w:vAlign w:val="bottom"/>
            <w:hideMark/>
          </w:tcPr>
          <w:p w14:paraId="5ED9E784" w14:textId="77777777" w:rsidR="000B31C1" w:rsidRPr="005C550D" w:rsidRDefault="000B31C1" w:rsidP="009E7D46">
            <w:pPr>
              <w:spacing w:after="0" w:line="360" w:lineRule="auto"/>
              <w:rPr>
                <w:rFonts w:ascii="Calibri" w:eastAsia="Times New Roman" w:hAnsi="Calibri" w:cs="Calibri"/>
                <w:kern w:val="0"/>
                <w:lang w:eastAsia="fr-FR"/>
                <w14:ligatures w14:val="none"/>
              </w:rPr>
            </w:pPr>
            <w:proofErr w:type="spellStart"/>
            <w:r w:rsidRPr="005C550D">
              <w:rPr>
                <w:rFonts w:ascii="Calibri" w:eastAsia="Times New Roman" w:hAnsi="Calibri" w:cs="Calibri"/>
                <w:kern w:val="0"/>
                <w:lang w:eastAsia="fr-FR"/>
                <w14:ligatures w14:val="none"/>
              </w:rPr>
              <w:t>Arecaceae</w:t>
            </w:r>
            <w:proofErr w:type="spellEnd"/>
          </w:p>
        </w:tc>
        <w:tc>
          <w:tcPr>
            <w:tcW w:w="1219" w:type="dxa"/>
            <w:tcBorders>
              <w:top w:val="nil"/>
              <w:left w:val="nil"/>
              <w:bottom w:val="nil"/>
              <w:right w:val="nil"/>
            </w:tcBorders>
            <w:noWrap/>
            <w:vAlign w:val="bottom"/>
            <w:hideMark/>
          </w:tcPr>
          <w:p w14:paraId="6893A537" w14:textId="77777777" w:rsidR="000B31C1" w:rsidRPr="00957683" w:rsidRDefault="000B31C1" w:rsidP="009E7D46">
            <w:pPr>
              <w:spacing w:after="0" w:line="360" w:lineRule="auto"/>
              <w:rPr>
                <w:rFonts w:ascii="Calibri" w:eastAsia="Times New Roman" w:hAnsi="Calibri" w:cs="Calibri"/>
                <w:i/>
                <w:iCs/>
                <w:kern w:val="0"/>
                <w:lang w:eastAsia="fr-FR"/>
                <w14:ligatures w14:val="none"/>
              </w:rPr>
            </w:pPr>
            <w:r w:rsidRPr="00957683">
              <w:rPr>
                <w:rFonts w:ascii="Calibri" w:eastAsia="Times New Roman" w:hAnsi="Calibri" w:cs="Calibri"/>
                <w:i/>
                <w:iCs/>
                <w:kern w:val="0"/>
                <w:lang w:eastAsia="fr-FR"/>
                <w14:ligatures w14:val="none"/>
              </w:rPr>
              <w:t>Phoenix</w:t>
            </w:r>
          </w:p>
        </w:tc>
        <w:tc>
          <w:tcPr>
            <w:tcW w:w="1928" w:type="dxa"/>
            <w:tcBorders>
              <w:top w:val="nil"/>
              <w:left w:val="nil"/>
              <w:bottom w:val="nil"/>
              <w:right w:val="nil"/>
            </w:tcBorders>
            <w:noWrap/>
            <w:vAlign w:val="bottom"/>
            <w:hideMark/>
          </w:tcPr>
          <w:p w14:paraId="03362F43"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5C550D">
              <w:rPr>
                <w:rFonts w:ascii="Calibri" w:eastAsia="Times New Roman" w:hAnsi="Calibri" w:cs="Calibri"/>
                <w:kern w:val="0"/>
                <w:lang w:eastAsia="fr-FR"/>
                <w14:ligatures w14:val="none"/>
              </w:rPr>
              <w:t>Date palm</w:t>
            </w:r>
          </w:p>
        </w:tc>
        <w:tc>
          <w:tcPr>
            <w:tcW w:w="1200" w:type="dxa"/>
            <w:tcBorders>
              <w:top w:val="nil"/>
              <w:left w:val="nil"/>
              <w:bottom w:val="nil"/>
              <w:right w:val="nil"/>
            </w:tcBorders>
            <w:noWrap/>
            <w:vAlign w:val="bottom"/>
            <w:hideMark/>
          </w:tcPr>
          <w:p w14:paraId="50BFCF9E"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5C550D">
              <w:rPr>
                <w:rFonts w:ascii="Calibri" w:eastAsia="Times New Roman" w:hAnsi="Calibri" w:cs="Calibri"/>
                <w:kern w:val="0"/>
                <w:lang w:eastAsia="fr-FR"/>
                <w14:ligatures w14:val="none"/>
              </w:rPr>
              <w:t>X</w:t>
            </w:r>
          </w:p>
        </w:tc>
        <w:tc>
          <w:tcPr>
            <w:tcW w:w="1200" w:type="dxa"/>
            <w:tcBorders>
              <w:top w:val="nil"/>
              <w:left w:val="nil"/>
              <w:bottom w:val="nil"/>
              <w:right w:val="nil"/>
            </w:tcBorders>
            <w:noWrap/>
            <w:vAlign w:val="bottom"/>
            <w:hideMark/>
          </w:tcPr>
          <w:p w14:paraId="698CB5AB" w14:textId="77777777" w:rsidR="000B31C1" w:rsidRPr="005C550D" w:rsidRDefault="000B31C1" w:rsidP="009E7D46">
            <w:pPr>
              <w:spacing w:after="0" w:line="360" w:lineRule="auto"/>
              <w:rPr>
                <w:rFonts w:ascii="Calibri" w:eastAsia="Times New Roman" w:hAnsi="Calibri" w:cs="Calibri"/>
                <w:kern w:val="0"/>
                <w:lang w:eastAsia="fr-FR"/>
                <w14:ligatures w14:val="none"/>
              </w:rPr>
            </w:pPr>
          </w:p>
        </w:tc>
        <w:tc>
          <w:tcPr>
            <w:tcW w:w="1200" w:type="dxa"/>
            <w:tcBorders>
              <w:top w:val="nil"/>
              <w:left w:val="nil"/>
              <w:bottom w:val="nil"/>
              <w:right w:val="nil"/>
            </w:tcBorders>
            <w:noWrap/>
            <w:vAlign w:val="bottom"/>
            <w:hideMark/>
          </w:tcPr>
          <w:p w14:paraId="562246B9"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5C550D">
              <w:rPr>
                <w:rFonts w:ascii="Calibri" w:eastAsia="Times New Roman" w:hAnsi="Calibri" w:cs="Calibri"/>
                <w:kern w:val="0"/>
                <w:lang w:eastAsia="fr-FR"/>
                <w14:ligatures w14:val="none"/>
              </w:rPr>
              <w:t>LC</w:t>
            </w:r>
          </w:p>
        </w:tc>
        <w:tc>
          <w:tcPr>
            <w:tcW w:w="1200" w:type="dxa"/>
            <w:tcBorders>
              <w:top w:val="nil"/>
              <w:left w:val="nil"/>
              <w:bottom w:val="nil"/>
              <w:right w:val="nil"/>
            </w:tcBorders>
            <w:noWrap/>
            <w:vAlign w:val="bottom"/>
            <w:hideMark/>
          </w:tcPr>
          <w:p w14:paraId="7C000CBB"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5C550D">
              <w:rPr>
                <w:rFonts w:ascii="Calibri" w:eastAsia="Times New Roman" w:hAnsi="Calibri" w:cs="Calibri"/>
                <w:kern w:val="0"/>
                <w:lang w:eastAsia="fr-FR"/>
                <w14:ligatures w14:val="none"/>
              </w:rPr>
              <w:t>Class A</w:t>
            </w:r>
          </w:p>
        </w:tc>
        <w:tc>
          <w:tcPr>
            <w:tcW w:w="1200" w:type="dxa"/>
            <w:tcBorders>
              <w:top w:val="nil"/>
              <w:left w:val="nil"/>
              <w:bottom w:val="nil"/>
              <w:right w:val="nil"/>
            </w:tcBorders>
            <w:noWrap/>
            <w:vAlign w:val="bottom"/>
            <w:hideMark/>
          </w:tcPr>
          <w:p w14:paraId="28F566DC"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5C550D">
              <w:rPr>
                <w:rFonts w:ascii="Calibri" w:eastAsia="Times New Roman" w:hAnsi="Calibri" w:cs="Calibri"/>
                <w:kern w:val="0"/>
                <w:lang w:eastAsia="fr-FR"/>
                <w14:ligatures w14:val="none"/>
              </w:rPr>
              <w:t>Threat</w:t>
            </w:r>
          </w:p>
        </w:tc>
      </w:tr>
      <w:tr w:rsidR="005C550D" w:rsidRPr="005C550D" w14:paraId="2F9D8F26" w14:textId="77777777" w:rsidTr="00152CB0">
        <w:trPr>
          <w:trHeight w:val="290"/>
          <w:jc w:val="center"/>
        </w:trPr>
        <w:tc>
          <w:tcPr>
            <w:tcW w:w="4446" w:type="dxa"/>
            <w:tcBorders>
              <w:top w:val="nil"/>
              <w:left w:val="nil"/>
              <w:bottom w:val="nil"/>
              <w:right w:val="nil"/>
            </w:tcBorders>
            <w:noWrap/>
            <w:vAlign w:val="bottom"/>
            <w:hideMark/>
          </w:tcPr>
          <w:p w14:paraId="32694035" w14:textId="4FCE63F1" w:rsidR="000B31C1" w:rsidRPr="005C550D" w:rsidRDefault="000B31C1" w:rsidP="009E7D46">
            <w:pPr>
              <w:spacing w:after="0" w:line="360" w:lineRule="auto"/>
              <w:rPr>
                <w:rFonts w:ascii="Calibri" w:eastAsia="Times New Roman" w:hAnsi="Calibri" w:cs="Calibri"/>
                <w:kern w:val="0"/>
                <w:lang w:eastAsia="fr-FR"/>
                <w14:ligatures w14:val="none"/>
              </w:rPr>
            </w:pPr>
            <w:proofErr w:type="spellStart"/>
            <w:r w:rsidRPr="00957683">
              <w:rPr>
                <w:rFonts w:ascii="Calibri" w:eastAsia="Times New Roman" w:hAnsi="Calibri" w:cs="Calibri"/>
                <w:i/>
                <w:iCs/>
                <w:kern w:val="0"/>
                <w:lang w:eastAsia="fr-FR"/>
                <w14:ligatures w14:val="none"/>
              </w:rPr>
              <w:t>Ziziphus</w:t>
            </w:r>
            <w:proofErr w:type="spellEnd"/>
            <w:r w:rsidRPr="00957683">
              <w:rPr>
                <w:rFonts w:ascii="Calibri" w:eastAsia="Times New Roman" w:hAnsi="Calibri" w:cs="Calibri"/>
                <w:i/>
                <w:iCs/>
                <w:kern w:val="0"/>
                <w:lang w:eastAsia="fr-FR"/>
                <w14:ligatures w14:val="none"/>
              </w:rPr>
              <w:t xml:space="preserve"> </w:t>
            </w:r>
            <w:proofErr w:type="spellStart"/>
            <w:r w:rsidRPr="00957683">
              <w:rPr>
                <w:rFonts w:ascii="Calibri" w:eastAsia="Times New Roman" w:hAnsi="Calibri" w:cs="Calibri"/>
                <w:i/>
                <w:iCs/>
                <w:kern w:val="0"/>
                <w:lang w:eastAsia="fr-FR"/>
                <w14:ligatures w14:val="none"/>
              </w:rPr>
              <w:t>mauritiana</w:t>
            </w:r>
            <w:proofErr w:type="spellEnd"/>
            <w:r w:rsidRPr="005C550D">
              <w:rPr>
                <w:rFonts w:ascii="Calibri" w:eastAsia="Times New Roman" w:hAnsi="Calibri" w:cs="Calibri"/>
                <w:kern w:val="0"/>
                <w:lang w:eastAsia="fr-FR"/>
                <w14:ligatures w14:val="none"/>
              </w:rPr>
              <w:t xml:space="preserve"> Lam., 1789</w:t>
            </w:r>
          </w:p>
        </w:tc>
        <w:tc>
          <w:tcPr>
            <w:tcW w:w="1544" w:type="dxa"/>
            <w:tcBorders>
              <w:top w:val="nil"/>
              <w:left w:val="nil"/>
              <w:bottom w:val="nil"/>
              <w:right w:val="nil"/>
            </w:tcBorders>
            <w:noWrap/>
            <w:vAlign w:val="bottom"/>
            <w:hideMark/>
          </w:tcPr>
          <w:p w14:paraId="0AD10ED8"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5C550D">
              <w:rPr>
                <w:rFonts w:ascii="Calibri" w:eastAsia="Times New Roman" w:hAnsi="Calibri" w:cs="Calibri"/>
                <w:kern w:val="0"/>
                <w:lang w:eastAsia="fr-FR"/>
                <w14:ligatures w14:val="none"/>
              </w:rPr>
              <w:t>Rhamnaceae</w:t>
            </w:r>
          </w:p>
        </w:tc>
        <w:tc>
          <w:tcPr>
            <w:tcW w:w="1219" w:type="dxa"/>
            <w:tcBorders>
              <w:top w:val="nil"/>
              <w:left w:val="nil"/>
              <w:bottom w:val="nil"/>
              <w:right w:val="nil"/>
            </w:tcBorders>
            <w:noWrap/>
            <w:vAlign w:val="bottom"/>
            <w:hideMark/>
          </w:tcPr>
          <w:p w14:paraId="113322ED" w14:textId="77777777" w:rsidR="000B31C1" w:rsidRPr="00957683" w:rsidRDefault="000B31C1" w:rsidP="009E7D46">
            <w:pPr>
              <w:spacing w:after="0" w:line="360" w:lineRule="auto"/>
              <w:rPr>
                <w:rFonts w:ascii="Calibri" w:eastAsia="Times New Roman" w:hAnsi="Calibri" w:cs="Calibri"/>
                <w:i/>
                <w:iCs/>
                <w:kern w:val="0"/>
                <w:lang w:eastAsia="fr-FR"/>
                <w14:ligatures w14:val="none"/>
              </w:rPr>
            </w:pPr>
            <w:r w:rsidRPr="00957683">
              <w:rPr>
                <w:rFonts w:ascii="Calibri" w:eastAsia="Times New Roman" w:hAnsi="Calibri" w:cs="Calibri"/>
                <w:i/>
                <w:iCs/>
                <w:kern w:val="0"/>
                <w:lang w:eastAsia="fr-FR"/>
                <w14:ligatures w14:val="none"/>
              </w:rPr>
              <w:t>Ziziphus</w:t>
            </w:r>
          </w:p>
        </w:tc>
        <w:tc>
          <w:tcPr>
            <w:tcW w:w="1928" w:type="dxa"/>
            <w:tcBorders>
              <w:top w:val="nil"/>
              <w:left w:val="nil"/>
              <w:bottom w:val="nil"/>
              <w:right w:val="nil"/>
            </w:tcBorders>
            <w:noWrap/>
            <w:vAlign w:val="bottom"/>
            <w:hideMark/>
          </w:tcPr>
          <w:p w14:paraId="71CFA93F"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5C550D">
              <w:rPr>
                <w:rFonts w:ascii="Calibri" w:eastAsia="Times New Roman" w:hAnsi="Calibri" w:cs="Calibri"/>
                <w:kern w:val="0"/>
                <w:lang w:eastAsia="fr-FR"/>
                <w14:ligatures w14:val="none"/>
              </w:rPr>
              <w:t>Apple of the Sahel</w:t>
            </w:r>
          </w:p>
        </w:tc>
        <w:tc>
          <w:tcPr>
            <w:tcW w:w="1200" w:type="dxa"/>
            <w:tcBorders>
              <w:top w:val="nil"/>
              <w:left w:val="nil"/>
              <w:bottom w:val="nil"/>
              <w:right w:val="nil"/>
            </w:tcBorders>
            <w:noWrap/>
            <w:vAlign w:val="bottom"/>
            <w:hideMark/>
          </w:tcPr>
          <w:p w14:paraId="469CDD35"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5C550D">
              <w:rPr>
                <w:rFonts w:ascii="Calibri" w:eastAsia="Times New Roman" w:hAnsi="Calibri" w:cs="Calibri"/>
                <w:kern w:val="0"/>
                <w:lang w:eastAsia="fr-FR"/>
                <w14:ligatures w14:val="none"/>
              </w:rPr>
              <w:t>X</w:t>
            </w:r>
          </w:p>
        </w:tc>
        <w:tc>
          <w:tcPr>
            <w:tcW w:w="1200" w:type="dxa"/>
            <w:tcBorders>
              <w:top w:val="nil"/>
              <w:left w:val="nil"/>
              <w:bottom w:val="nil"/>
              <w:right w:val="nil"/>
            </w:tcBorders>
            <w:noWrap/>
            <w:vAlign w:val="bottom"/>
            <w:hideMark/>
          </w:tcPr>
          <w:p w14:paraId="0ADF15E5" w14:textId="77777777" w:rsidR="000B31C1" w:rsidRPr="005C550D" w:rsidRDefault="000B31C1" w:rsidP="009E7D46">
            <w:pPr>
              <w:spacing w:after="0" w:line="360" w:lineRule="auto"/>
              <w:rPr>
                <w:rFonts w:ascii="Calibri" w:eastAsia="Times New Roman" w:hAnsi="Calibri" w:cs="Calibri"/>
                <w:kern w:val="0"/>
                <w:lang w:eastAsia="fr-FR"/>
                <w14:ligatures w14:val="none"/>
              </w:rPr>
            </w:pPr>
          </w:p>
        </w:tc>
        <w:tc>
          <w:tcPr>
            <w:tcW w:w="1200" w:type="dxa"/>
            <w:tcBorders>
              <w:top w:val="nil"/>
              <w:left w:val="nil"/>
              <w:bottom w:val="nil"/>
              <w:right w:val="nil"/>
            </w:tcBorders>
            <w:noWrap/>
            <w:vAlign w:val="bottom"/>
            <w:hideMark/>
          </w:tcPr>
          <w:p w14:paraId="2B57AB4A"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5C550D">
              <w:rPr>
                <w:rFonts w:ascii="Calibri" w:eastAsia="Times New Roman" w:hAnsi="Calibri" w:cs="Calibri"/>
                <w:kern w:val="0"/>
                <w:lang w:eastAsia="fr-FR"/>
                <w14:ligatures w14:val="none"/>
              </w:rPr>
              <w:t>LC</w:t>
            </w:r>
          </w:p>
        </w:tc>
        <w:tc>
          <w:tcPr>
            <w:tcW w:w="1200" w:type="dxa"/>
            <w:tcBorders>
              <w:top w:val="nil"/>
              <w:left w:val="nil"/>
              <w:bottom w:val="nil"/>
              <w:right w:val="nil"/>
            </w:tcBorders>
            <w:noWrap/>
            <w:vAlign w:val="bottom"/>
            <w:hideMark/>
          </w:tcPr>
          <w:p w14:paraId="5D52F918"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5C550D">
              <w:rPr>
                <w:rFonts w:ascii="Calibri" w:eastAsia="Times New Roman" w:hAnsi="Calibri" w:cs="Calibri"/>
                <w:kern w:val="0"/>
                <w:lang w:eastAsia="fr-FR"/>
                <w14:ligatures w14:val="none"/>
              </w:rPr>
              <w:t>Class A</w:t>
            </w:r>
          </w:p>
        </w:tc>
        <w:tc>
          <w:tcPr>
            <w:tcW w:w="1200" w:type="dxa"/>
            <w:tcBorders>
              <w:top w:val="nil"/>
              <w:left w:val="nil"/>
              <w:bottom w:val="nil"/>
              <w:right w:val="nil"/>
            </w:tcBorders>
            <w:noWrap/>
            <w:vAlign w:val="bottom"/>
            <w:hideMark/>
          </w:tcPr>
          <w:p w14:paraId="532AE4EF"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5C550D">
              <w:rPr>
                <w:rFonts w:ascii="Calibri" w:eastAsia="Times New Roman" w:hAnsi="Calibri" w:cs="Calibri"/>
                <w:kern w:val="0"/>
                <w:lang w:eastAsia="fr-FR"/>
                <w14:ligatures w14:val="none"/>
              </w:rPr>
              <w:t>Threat</w:t>
            </w:r>
          </w:p>
        </w:tc>
      </w:tr>
      <w:tr w:rsidR="005C550D" w:rsidRPr="005C550D" w14:paraId="41701FF0" w14:textId="77777777" w:rsidTr="00152CB0">
        <w:trPr>
          <w:trHeight w:val="290"/>
          <w:jc w:val="center"/>
        </w:trPr>
        <w:tc>
          <w:tcPr>
            <w:tcW w:w="4446" w:type="dxa"/>
            <w:tcBorders>
              <w:top w:val="nil"/>
              <w:left w:val="nil"/>
              <w:bottom w:val="nil"/>
              <w:right w:val="nil"/>
            </w:tcBorders>
            <w:noWrap/>
            <w:vAlign w:val="bottom"/>
            <w:hideMark/>
          </w:tcPr>
          <w:p w14:paraId="4A8974FA" w14:textId="6CF3609D" w:rsidR="000B31C1" w:rsidRPr="005C550D" w:rsidRDefault="000B31C1" w:rsidP="009E7D46">
            <w:pPr>
              <w:spacing w:after="0" w:line="360" w:lineRule="auto"/>
              <w:rPr>
                <w:rFonts w:ascii="Calibri" w:eastAsia="Times New Roman" w:hAnsi="Calibri" w:cs="Calibri"/>
                <w:kern w:val="0"/>
                <w:lang w:eastAsia="fr-FR"/>
                <w14:ligatures w14:val="none"/>
              </w:rPr>
            </w:pPr>
            <w:proofErr w:type="spellStart"/>
            <w:r w:rsidRPr="00957683">
              <w:rPr>
                <w:rFonts w:ascii="Calibri" w:eastAsia="Times New Roman" w:hAnsi="Calibri" w:cs="Calibri"/>
                <w:i/>
                <w:iCs/>
                <w:kern w:val="0"/>
                <w:lang w:eastAsia="fr-FR"/>
                <w14:ligatures w14:val="none"/>
              </w:rPr>
              <w:t>Azadirachta</w:t>
            </w:r>
            <w:proofErr w:type="spellEnd"/>
            <w:r w:rsidRPr="00957683">
              <w:rPr>
                <w:rFonts w:ascii="Calibri" w:eastAsia="Times New Roman" w:hAnsi="Calibri" w:cs="Calibri"/>
                <w:i/>
                <w:iCs/>
                <w:kern w:val="0"/>
                <w:lang w:eastAsia="fr-FR"/>
                <w14:ligatures w14:val="none"/>
              </w:rPr>
              <w:t xml:space="preserve"> </w:t>
            </w:r>
            <w:proofErr w:type="spellStart"/>
            <w:r w:rsidRPr="00957683">
              <w:rPr>
                <w:rFonts w:ascii="Calibri" w:eastAsia="Times New Roman" w:hAnsi="Calibri" w:cs="Calibri"/>
                <w:i/>
                <w:iCs/>
                <w:kern w:val="0"/>
                <w:lang w:eastAsia="fr-FR"/>
                <w14:ligatures w14:val="none"/>
              </w:rPr>
              <w:t>indica</w:t>
            </w:r>
            <w:proofErr w:type="spellEnd"/>
            <w:r w:rsidRPr="005C550D">
              <w:rPr>
                <w:rFonts w:ascii="Calibri" w:eastAsia="Times New Roman" w:hAnsi="Calibri" w:cs="Calibri"/>
                <w:kern w:val="0"/>
                <w:lang w:eastAsia="fr-FR"/>
                <w14:ligatures w14:val="none"/>
              </w:rPr>
              <w:t xml:space="preserve"> </w:t>
            </w:r>
            <w:proofErr w:type="spellStart"/>
            <w:r w:rsidRPr="005C550D">
              <w:rPr>
                <w:rFonts w:ascii="Calibri" w:eastAsia="Times New Roman" w:hAnsi="Calibri" w:cs="Calibri"/>
                <w:kern w:val="0"/>
                <w:lang w:eastAsia="fr-FR"/>
                <w14:ligatures w14:val="none"/>
              </w:rPr>
              <w:t>A.Juss</w:t>
            </w:r>
            <w:proofErr w:type="spellEnd"/>
            <w:r w:rsidRPr="005C550D">
              <w:rPr>
                <w:rFonts w:ascii="Calibri" w:eastAsia="Times New Roman" w:hAnsi="Calibri" w:cs="Calibri"/>
                <w:kern w:val="0"/>
                <w:lang w:eastAsia="fr-FR"/>
                <w14:ligatures w14:val="none"/>
              </w:rPr>
              <w:t>., 1830</w:t>
            </w:r>
          </w:p>
        </w:tc>
        <w:tc>
          <w:tcPr>
            <w:tcW w:w="1544" w:type="dxa"/>
            <w:tcBorders>
              <w:top w:val="nil"/>
              <w:left w:val="nil"/>
              <w:bottom w:val="nil"/>
              <w:right w:val="nil"/>
            </w:tcBorders>
            <w:noWrap/>
            <w:vAlign w:val="bottom"/>
            <w:hideMark/>
          </w:tcPr>
          <w:p w14:paraId="1659824D" w14:textId="77777777" w:rsidR="000B31C1" w:rsidRPr="005C550D" w:rsidRDefault="000B31C1" w:rsidP="009E7D46">
            <w:pPr>
              <w:spacing w:after="0" w:line="360" w:lineRule="auto"/>
              <w:rPr>
                <w:rFonts w:ascii="Calibri" w:eastAsia="Times New Roman" w:hAnsi="Calibri" w:cs="Calibri"/>
                <w:kern w:val="0"/>
                <w:lang w:eastAsia="fr-FR"/>
                <w14:ligatures w14:val="none"/>
              </w:rPr>
            </w:pPr>
            <w:proofErr w:type="spellStart"/>
            <w:r w:rsidRPr="005C550D">
              <w:rPr>
                <w:rFonts w:ascii="Calibri" w:eastAsia="Times New Roman" w:hAnsi="Calibri" w:cs="Calibri"/>
                <w:kern w:val="0"/>
                <w:lang w:eastAsia="fr-FR"/>
                <w14:ligatures w14:val="none"/>
              </w:rPr>
              <w:t>Meliaceae</w:t>
            </w:r>
            <w:proofErr w:type="spellEnd"/>
          </w:p>
        </w:tc>
        <w:tc>
          <w:tcPr>
            <w:tcW w:w="1219" w:type="dxa"/>
            <w:tcBorders>
              <w:top w:val="nil"/>
              <w:left w:val="nil"/>
              <w:bottom w:val="nil"/>
              <w:right w:val="nil"/>
            </w:tcBorders>
            <w:noWrap/>
            <w:vAlign w:val="bottom"/>
            <w:hideMark/>
          </w:tcPr>
          <w:p w14:paraId="02E87188" w14:textId="77777777" w:rsidR="000B31C1" w:rsidRPr="00957683" w:rsidRDefault="000B31C1" w:rsidP="009E7D46">
            <w:pPr>
              <w:spacing w:after="0" w:line="360" w:lineRule="auto"/>
              <w:rPr>
                <w:rFonts w:ascii="Calibri" w:eastAsia="Times New Roman" w:hAnsi="Calibri" w:cs="Calibri"/>
                <w:i/>
                <w:iCs/>
                <w:kern w:val="0"/>
                <w:lang w:eastAsia="fr-FR"/>
                <w14:ligatures w14:val="none"/>
              </w:rPr>
            </w:pPr>
            <w:proofErr w:type="spellStart"/>
            <w:r w:rsidRPr="00957683">
              <w:rPr>
                <w:rFonts w:ascii="Calibri" w:eastAsia="Times New Roman" w:hAnsi="Calibri" w:cs="Calibri"/>
                <w:i/>
                <w:iCs/>
                <w:kern w:val="0"/>
                <w:lang w:eastAsia="fr-FR"/>
                <w14:ligatures w14:val="none"/>
              </w:rPr>
              <w:t>Azadirachta</w:t>
            </w:r>
            <w:proofErr w:type="spellEnd"/>
          </w:p>
        </w:tc>
        <w:tc>
          <w:tcPr>
            <w:tcW w:w="1928" w:type="dxa"/>
            <w:tcBorders>
              <w:top w:val="nil"/>
              <w:left w:val="nil"/>
              <w:bottom w:val="nil"/>
              <w:right w:val="nil"/>
            </w:tcBorders>
            <w:noWrap/>
            <w:vAlign w:val="bottom"/>
            <w:hideMark/>
          </w:tcPr>
          <w:p w14:paraId="2A5832AB"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5C550D">
              <w:rPr>
                <w:rFonts w:ascii="Calibri" w:eastAsia="Times New Roman" w:hAnsi="Calibri" w:cs="Calibri"/>
                <w:kern w:val="0"/>
                <w:lang w:eastAsia="fr-FR"/>
                <w14:ligatures w14:val="none"/>
              </w:rPr>
              <w:t>Neem</w:t>
            </w:r>
          </w:p>
        </w:tc>
        <w:tc>
          <w:tcPr>
            <w:tcW w:w="1200" w:type="dxa"/>
            <w:tcBorders>
              <w:top w:val="nil"/>
              <w:left w:val="nil"/>
              <w:bottom w:val="nil"/>
              <w:right w:val="nil"/>
            </w:tcBorders>
            <w:noWrap/>
            <w:vAlign w:val="bottom"/>
            <w:hideMark/>
          </w:tcPr>
          <w:p w14:paraId="149C8FCF"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5C550D">
              <w:rPr>
                <w:rFonts w:ascii="Calibri" w:eastAsia="Times New Roman" w:hAnsi="Calibri" w:cs="Calibri"/>
                <w:kern w:val="0"/>
                <w:lang w:eastAsia="fr-FR"/>
                <w14:ligatures w14:val="none"/>
              </w:rPr>
              <w:t>X</w:t>
            </w:r>
          </w:p>
        </w:tc>
        <w:tc>
          <w:tcPr>
            <w:tcW w:w="1200" w:type="dxa"/>
            <w:tcBorders>
              <w:top w:val="nil"/>
              <w:left w:val="nil"/>
              <w:bottom w:val="nil"/>
              <w:right w:val="nil"/>
            </w:tcBorders>
            <w:noWrap/>
            <w:vAlign w:val="bottom"/>
            <w:hideMark/>
          </w:tcPr>
          <w:p w14:paraId="5545BFD4" w14:textId="77777777" w:rsidR="000B31C1" w:rsidRPr="005C550D" w:rsidRDefault="000B31C1" w:rsidP="009E7D46">
            <w:pPr>
              <w:spacing w:after="0" w:line="360" w:lineRule="auto"/>
              <w:rPr>
                <w:rFonts w:ascii="Calibri" w:eastAsia="Times New Roman" w:hAnsi="Calibri" w:cs="Calibri"/>
                <w:kern w:val="0"/>
                <w:lang w:eastAsia="fr-FR"/>
                <w14:ligatures w14:val="none"/>
              </w:rPr>
            </w:pPr>
          </w:p>
        </w:tc>
        <w:tc>
          <w:tcPr>
            <w:tcW w:w="1200" w:type="dxa"/>
            <w:tcBorders>
              <w:top w:val="nil"/>
              <w:left w:val="nil"/>
              <w:bottom w:val="nil"/>
              <w:right w:val="nil"/>
            </w:tcBorders>
            <w:noWrap/>
            <w:vAlign w:val="bottom"/>
            <w:hideMark/>
          </w:tcPr>
          <w:p w14:paraId="6FDD1ABA"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5C550D">
              <w:rPr>
                <w:rFonts w:ascii="Calibri" w:eastAsia="Times New Roman" w:hAnsi="Calibri" w:cs="Calibri"/>
                <w:kern w:val="0"/>
                <w:lang w:eastAsia="fr-FR"/>
                <w14:ligatures w14:val="none"/>
              </w:rPr>
              <w:t>LC</w:t>
            </w:r>
          </w:p>
        </w:tc>
        <w:tc>
          <w:tcPr>
            <w:tcW w:w="1200" w:type="dxa"/>
            <w:tcBorders>
              <w:top w:val="nil"/>
              <w:left w:val="nil"/>
              <w:bottom w:val="nil"/>
              <w:right w:val="nil"/>
            </w:tcBorders>
            <w:noWrap/>
            <w:vAlign w:val="bottom"/>
            <w:hideMark/>
          </w:tcPr>
          <w:p w14:paraId="1057554C" w14:textId="77777777" w:rsidR="000B31C1" w:rsidRPr="005C550D" w:rsidRDefault="000B31C1" w:rsidP="009E7D46">
            <w:pPr>
              <w:spacing w:after="0" w:line="360" w:lineRule="auto"/>
              <w:rPr>
                <w:rFonts w:ascii="Calibri" w:eastAsia="Times New Roman" w:hAnsi="Calibri" w:cs="Calibri"/>
                <w:kern w:val="0"/>
                <w:lang w:eastAsia="fr-FR"/>
                <w14:ligatures w14:val="none"/>
              </w:rPr>
            </w:pPr>
          </w:p>
        </w:tc>
        <w:tc>
          <w:tcPr>
            <w:tcW w:w="1200" w:type="dxa"/>
            <w:tcBorders>
              <w:top w:val="nil"/>
              <w:left w:val="nil"/>
              <w:bottom w:val="nil"/>
              <w:right w:val="nil"/>
            </w:tcBorders>
            <w:noWrap/>
            <w:vAlign w:val="bottom"/>
            <w:hideMark/>
          </w:tcPr>
          <w:p w14:paraId="017004AD"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5C550D">
              <w:rPr>
                <w:rFonts w:ascii="Calibri" w:eastAsia="Times New Roman" w:hAnsi="Calibri" w:cs="Calibri"/>
                <w:kern w:val="0"/>
                <w:lang w:eastAsia="fr-FR"/>
                <w14:ligatures w14:val="none"/>
              </w:rPr>
              <w:t>Stable</w:t>
            </w:r>
          </w:p>
        </w:tc>
      </w:tr>
      <w:tr w:rsidR="005C550D" w:rsidRPr="005C550D" w14:paraId="4C16F51A" w14:textId="77777777" w:rsidTr="00152CB0">
        <w:trPr>
          <w:trHeight w:val="290"/>
          <w:jc w:val="center"/>
        </w:trPr>
        <w:tc>
          <w:tcPr>
            <w:tcW w:w="4446" w:type="dxa"/>
            <w:tcBorders>
              <w:top w:val="nil"/>
              <w:left w:val="nil"/>
              <w:bottom w:val="nil"/>
              <w:right w:val="nil"/>
            </w:tcBorders>
            <w:noWrap/>
            <w:vAlign w:val="bottom"/>
            <w:hideMark/>
          </w:tcPr>
          <w:p w14:paraId="058611C9" w14:textId="4B85F421" w:rsidR="000B31C1" w:rsidRPr="005C550D" w:rsidRDefault="000B31C1" w:rsidP="009E7D46">
            <w:pPr>
              <w:spacing w:after="0" w:line="360" w:lineRule="auto"/>
              <w:rPr>
                <w:rFonts w:ascii="Calibri" w:eastAsia="Times New Roman" w:hAnsi="Calibri" w:cs="Calibri"/>
                <w:kern w:val="0"/>
                <w:lang w:eastAsia="fr-FR"/>
                <w14:ligatures w14:val="none"/>
              </w:rPr>
            </w:pPr>
            <w:r w:rsidRPr="00957683">
              <w:rPr>
                <w:rFonts w:ascii="Calibri" w:eastAsia="Times New Roman" w:hAnsi="Calibri" w:cs="Calibri"/>
                <w:i/>
                <w:iCs/>
                <w:kern w:val="0"/>
                <w:lang w:eastAsia="fr-FR"/>
                <w14:ligatures w14:val="none"/>
              </w:rPr>
              <w:t>Bauhinia rufescens</w:t>
            </w:r>
            <w:r w:rsidRPr="005C550D">
              <w:rPr>
                <w:rFonts w:ascii="Calibri" w:eastAsia="Times New Roman" w:hAnsi="Calibri" w:cs="Calibri"/>
                <w:kern w:val="0"/>
                <w:lang w:eastAsia="fr-FR"/>
                <w14:ligatures w14:val="none"/>
              </w:rPr>
              <w:t xml:space="preserve"> Lam.</w:t>
            </w:r>
          </w:p>
        </w:tc>
        <w:tc>
          <w:tcPr>
            <w:tcW w:w="1544" w:type="dxa"/>
            <w:tcBorders>
              <w:top w:val="nil"/>
              <w:left w:val="nil"/>
              <w:bottom w:val="nil"/>
              <w:right w:val="nil"/>
            </w:tcBorders>
            <w:noWrap/>
            <w:vAlign w:val="bottom"/>
            <w:hideMark/>
          </w:tcPr>
          <w:p w14:paraId="0364F190"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5C550D">
              <w:rPr>
                <w:rFonts w:ascii="Calibri" w:eastAsia="Times New Roman" w:hAnsi="Calibri" w:cs="Calibri"/>
                <w:kern w:val="0"/>
                <w:lang w:eastAsia="fr-FR"/>
                <w14:ligatures w14:val="none"/>
              </w:rPr>
              <w:t>Fabaceae</w:t>
            </w:r>
          </w:p>
        </w:tc>
        <w:tc>
          <w:tcPr>
            <w:tcW w:w="1219" w:type="dxa"/>
            <w:tcBorders>
              <w:top w:val="nil"/>
              <w:left w:val="nil"/>
              <w:bottom w:val="nil"/>
              <w:right w:val="nil"/>
            </w:tcBorders>
            <w:noWrap/>
            <w:vAlign w:val="bottom"/>
            <w:hideMark/>
          </w:tcPr>
          <w:p w14:paraId="5293D4DD" w14:textId="77777777" w:rsidR="000B31C1" w:rsidRPr="00957683" w:rsidRDefault="000B31C1" w:rsidP="009E7D46">
            <w:pPr>
              <w:spacing w:after="0" w:line="360" w:lineRule="auto"/>
              <w:rPr>
                <w:rFonts w:ascii="Calibri" w:eastAsia="Times New Roman" w:hAnsi="Calibri" w:cs="Calibri"/>
                <w:i/>
                <w:iCs/>
                <w:kern w:val="0"/>
                <w:lang w:eastAsia="fr-FR"/>
                <w14:ligatures w14:val="none"/>
              </w:rPr>
            </w:pPr>
            <w:r w:rsidRPr="00957683">
              <w:rPr>
                <w:rFonts w:ascii="Calibri" w:eastAsia="Times New Roman" w:hAnsi="Calibri" w:cs="Calibri"/>
                <w:i/>
                <w:iCs/>
                <w:kern w:val="0"/>
                <w:lang w:eastAsia="fr-FR"/>
                <w14:ligatures w14:val="none"/>
              </w:rPr>
              <w:t>Bauhinia</w:t>
            </w:r>
          </w:p>
        </w:tc>
        <w:tc>
          <w:tcPr>
            <w:tcW w:w="1928" w:type="dxa"/>
            <w:tcBorders>
              <w:top w:val="nil"/>
              <w:left w:val="nil"/>
              <w:bottom w:val="nil"/>
              <w:right w:val="nil"/>
            </w:tcBorders>
            <w:noWrap/>
            <w:vAlign w:val="bottom"/>
            <w:hideMark/>
          </w:tcPr>
          <w:p w14:paraId="0C59FAEE" w14:textId="77777777" w:rsidR="000B31C1" w:rsidRPr="005C550D" w:rsidRDefault="000B31C1" w:rsidP="009E7D46">
            <w:pPr>
              <w:spacing w:after="0" w:line="360" w:lineRule="auto"/>
              <w:rPr>
                <w:rFonts w:ascii="Calibri" w:eastAsia="Times New Roman" w:hAnsi="Calibri" w:cs="Calibri"/>
                <w:kern w:val="0"/>
                <w:lang w:eastAsia="fr-FR"/>
                <w14:ligatures w14:val="none"/>
              </w:rPr>
            </w:pPr>
          </w:p>
        </w:tc>
        <w:tc>
          <w:tcPr>
            <w:tcW w:w="1200" w:type="dxa"/>
            <w:tcBorders>
              <w:top w:val="nil"/>
              <w:left w:val="nil"/>
              <w:bottom w:val="nil"/>
              <w:right w:val="nil"/>
            </w:tcBorders>
            <w:noWrap/>
            <w:vAlign w:val="bottom"/>
            <w:hideMark/>
          </w:tcPr>
          <w:p w14:paraId="72FC2B5D"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5C550D">
              <w:rPr>
                <w:rFonts w:ascii="Calibri" w:eastAsia="Times New Roman" w:hAnsi="Calibri" w:cs="Calibri"/>
                <w:kern w:val="0"/>
                <w:lang w:eastAsia="fr-FR"/>
                <w14:ligatures w14:val="none"/>
              </w:rPr>
              <w:t>X</w:t>
            </w:r>
          </w:p>
        </w:tc>
        <w:tc>
          <w:tcPr>
            <w:tcW w:w="1200" w:type="dxa"/>
            <w:tcBorders>
              <w:top w:val="nil"/>
              <w:left w:val="nil"/>
              <w:bottom w:val="nil"/>
              <w:right w:val="nil"/>
            </w:tcBorders>
            <w:noWrap/>
            <w:vAlign w:val="bottom"/>
            <w:hideMark/>
          </w:tcPr>
          <w:p w14:paraId="4F1883BF" w14:textId="77777777" w:rsidR="000B31C1" w:rsidRPr="005C550D" w:rsidRDefault="000B31C1" w:rsidP="009E7D46">
            <w:pPr>
              <w:spacing w:after="0" w:line="360" w:lineRule="auto"/>
              <w:rPr>
                <w:rFonts w:ascii="Calibri" w:eastAsia="Times New Roman" w:hAnsi="Calibri" w:cs="Calibri"/>
                <w:kern w:val="0"/>
                <w:lang w:eastAsia="fr-FR"/>
                <w14:ligatures w14:val="none"/>
              </w:rPr>
            </w:pPr>
          </w:p>
        </w:tc>
        <w:tc>
          <w:tcPr>
            <w:tcW w:w="1200" w:type="dxa"/>
            <w:tcBorders>
              <w:top w:val="nil"/>
              <w:left w:val="nil"/>
              <w:bottom w:val="nil"/>
              <w:right w:val="nil"/>
            </w:tcBorders>
            <w:noWrap/>
            <w:vAlign w:val="bottom"/>
            <w:hideMark/>
          </w:tcPr>
          <w:p w14:paraId="7A83250D"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5C550D">
              <w:rPr>
                <w:rFonts w:ascii="Calibri" w:eastAsia="Times New Roman" w:hAnsi="Calibri" w:cs="Calibri"/>
                <w:kern w:val="0"/>
                <w:lang w:eastAsia="fr-FR"/>
                <w14:ligatures w14:val="none"/>
              </w:rPr>
              <w:t>LC</w:t>
            </w:r>
          </w:p>
        </w:tc>
        <w:tc>
          <w:tcPr>
            <w:tcW w:w="1200" w:type="dxa"/>
            <w:tcBorders>
              <w:top w:val="nil"/>
              <w:left w:val="nil"/>
              <w:bottom w:val="nil"/>
              <w:right w:val="nil"/>
            </w:tcBorders>
            <w:noWrap/>
            <w:vAlign w:val="bottom"/>
            <w:hideMark/>
          </w:tcPr>
          <w:p w14:paraId="14316ECB" w14:textId="77777777" w:rsidR="000B31C1" w:rsidRPr="005C550D" w:rsidRDefault="000B31C1" w:rsidP="009E7D46">
            <w:pPr>
              <w:spacing w:after="0" w:line="360" w:lineRule="auto"/>
              <w:rPr>
                <w:rFonts w:ascii="Calibri" w:eastAsia="Times New Roman" w:hAnsi="Calibri" w:cs="Calibri"/>
                <w:kern w:val="0"/>
                <w:lang w:eastAsia="fr-FR"/>
                <w14:ligatures w14:val="none"/>
              </w:rPr>
            </w:pPr>
          </w:p>
        </w:tc>
        <w:tc>
          <w:tcPr>
            <w:tcW w:w="1200" w:type="dxa"/>
            <w:tcBorders>
              <w:top w:val="nil"/>
              <w:left w:val="nil"/>
              <w:bottom w:val="nil"/>
              <w:right w:val="nil"/>
            </w:tcBorders>
            <w:noWrap/>
            <w:vAlign w:val="bottom"/>
            <w:hideMark/>
          </w:tcPr>
          <w:p w14:paraId="47741A04"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5C550D">
              <w:rPr>
                <w:rFonts w:ascii="Calibri" w:eastAsia="Times New Roman" w:hAnsi="Calibri" w:cs="Calibri"/>
                <w:kern w:val="0"/>
                <w:lang w:eastAsia="fr-FR"/>
                <w14:ligatures w14:val="none"/>
              </w:rPr>
              <w:t>Threat</w:t>
            </w:r>
          </w:p>
        </w:tc>
      </w:tr>
      <w:tr w:rsidR="005C550D" w:rsidRPr="005C550D" w14:paraId="6F5469B5" w14:textId="77777777" w:rsidTr="00152CB0">
        <w:trPr>
          <w:trHeight w:val="290"/>
          <w:jc w:val="center"/>
        </w:trPr>
        <w:tc>
          <w:tcPr>
            <w:tcW w:w="4446" w:type="dxa"/>
            <w:tcBorders>
              <w:top w:val="nil"/>
              <w:left w:val="nil"/>
              <w:bottom w:val="nil"/>
              <w:right w:val="nil"/>
            </w:tcBorders>
            <w:noWrap/>
            <w:vAlign w:val="bottom"/>
            <w:hideMark/>
          </w:tcPr>
          <w:p w14:paraId="27C5C4A2" w14:textId="77777777" w:rsidR="000B31C1" w:rsidRPr="005E0C87" w:rsidRDefault="000B31C1" w:rsidP="009E7D46">
            <w:pPr>
              <w:spacing w:after="0" w:line="360" w:lineRule="auto"/>
              <w:rPr>
                <w:rFonts w:ascii="Calibri" w:eastAsia="Times New Roman" w:hAnsi="Calibri" w:cs="Calibri"/>
                <w:kern w:val="0"/>
                <w:lang w:val="fr-FR" w:eastAsia="fr-FR"/>
                <w14:ligatures w14:val="none"/>
              </w:rPr>
            </w:pPr>
            <w:r w:rsidRPr="00957683">
              <w:rPr>
                <w:rFonts w:ascii="Calibri" w:eastAsia="Times New Roman" w:hAnsi="Calibri" w:cs="Calibri"/>
                <w:i/>
                <w:iCs/>
                <w:kern w:val="0"/>
                <w:lang w:val="fr-FR" w:eastAsia="fr-FR"/>
                <w14:ligatures w14:val="none"/>
              </w:rPr>
              <w:t>Calotropis procera</w:t>
            </w:r>
            <w:r w:rsidRPr="005E0C87">
              <w:rPr>
                <w:rFonts w:ascii="Calibri" w:eastAsia="Times New Roman" w:hAnsi="Calibri" w:cs="Calibri"/>
                <w:i/>
                <w:iCs/>
                <w:kern w:val="0"/>
                <w:lang w:val="fr-FR" w:eastAsia="fr-FR"/>
                <w14:ligatures w14:val="none"/>
              </w:rPr>
              <w:t xml:space="preserve"> </w:t>
            </w:r>
            <w:r w:rsidRPr="005E0C87">
              <w:rPr>
                <w:rFonts w:ascii="Calibri" w:eastAsia="Times New Roman" w:hAnsi="Calibri" w:cs="Calibri"/>
                <w:kern w:val="0"/>
                <w:lang w:val="fr-FR" w:eastAsia="fr-FR"/>
                <w14:ligatures w14:val="none"/>
              </w:rPr>
              <w:t>( Aiton ) W. T. Aiton , 1811</w:t>
            </w:r>
          </w:p>
        </w:tc>
        <w:tc>
          <w:tcPr>
            <w:tcW w:w="1544" w:type="dxa"/>
            <w:tcBorders>
              <w:top w:val="nil"/>
              <w:left w:val="nil"/>
              <w:bottom w:val="nil"/>
              <w:right w:val="nil"/>
            </w:tcBorders>
            <w:noWrap/>
            <w:vAlign w:val="bottom"/>
            <w:hideMark/>
          </w:tcPr>
          <w:p w14:paraId="69153AB0" w14:textId="77777777" w:rsidR="000B31C1" w:rsidRPr="005C550D" w:rsidRDefault="000B31C1" w:rsidP="009E7D46">
            <w:pPr>
              <w:spacing w:after="0" w:line="360" w:lineRule="auto"/>
              <w:rPr>
                <w:rFonts w:ascii="Calibri" w:eastAsia="Times New Roman" w:hAnsi="Calibri" w:cs="Calibri"/>
                <w:kern w:val="0"/>
                <w:lang w:eastAsia="fr-FR"/>
                <w14:ligatures w14:val="none"/>
              </w:rPr>
            </w:pPr>
            <w:proofErr w:type="spellStart"/>
            <w:r w:rsidRPr="005C550D">
              <w:rPr>
                <w:rFonts w:ascii="Calibri" w:eastAsia="Times New Roman" w:hAnsi="Calibri" w:cs="Calibri"/>
                <w:kern w:val="0"/>
                <w:lang w:eastAsia="fr-FR"/>
                <w14:ligatures w14:val="none"/>
              </w:rPr>
              <w:t>Apocynaceae</w:t>
            </w:r>
            <w:proofErr w:type="spellEnd"/>
          </w:p>
        </w:tc>
        <w:tc>
          <w:tcPr>
            <w:tcW w:w="1219" w:type="dxa"/>
            <w:tcBorders>
              <w:top w:val="nil"/>
              <w:left w:val="nil"/>
              <w:bottom w:val="nil"/>
              <w:right w:val="nil"/>
            </w:tcBorders>
            <w:noWrap/>
            <w:vAlign w:val="bottom"/>
            <w:hideMark/>
          </w:tcPr>
          <w:p w14:paraId="6E7968D9" w14:textId="77777777" w:rsidR="000B31C1" w:rsidRPr="00957683" w:rsidRDefault="000B31C1" w:rsidP="009E7D46">
            <w:pPr>
              <w:spacing w:after="0" w:line="360" w:lineRule="auto"/>
              <w:rPr>
                <w:rFonts w:ascii="Calibri" w:eastAsia="Times New Roman" w:hAnsi="Calibri" w:cs="Calibri"/>
                <w:i/>
                <w:iCs/>
                <w:kern w:val="0"/>
                <w:lang w:eastAsia="fr-FR"/>
                <w14:ligatures w14:val="none"/>
              </w:rPr>
            </w:pPr>
            <w:r w:rsidRPr="00957683">
              <w:rPr>
                <w:rFonts w:ascii="Calibri" w:eastAsia="Times New Roman" w:hAnsi="Calibri" w:cs="Calibri"/>
                <w:i/>
                <w:iCs/>
                <w:kern w:val="0"/>
                <w:lang w:eastAsia="fr-FR"/>
                <w14:ligatures w14:val="none"/>
              </w:rPr>
              <w:t>Calotropis</w:t>
            </w:r>
          </w:p>
        </w:tc>
        <w:tc>
          <w:tcPr>
            <w:tcW w:w="1928" w:type="dxa"/>
            <w:tcBorders>
              <w:top w:val="nil"/>
              <w:left w:val="nil"/>
              <w:bottom w:val="nil"/>
              <w:right w:val="nil"/>
            </w:tcBorders>
            <w:noWrap/>
            <w:vAlign w:val="bottom"/>
            <w:hideMark/>
          </w:tcPr>
          <w:p w14:paraId="42B830C9" w14:textId="77777777" w:rsidR="000B31C1" w:rsidRPr="005C550D" w:rsidRDefault="000B31C1" w:rsidP="009E7D46">
            <w:pPr>
              <w:spacing w:after="0" w:line="360" w:lineRule="auto"/>
              <w:rPr>
                <w:rFonts w:ascii="Calibri" w:eastAsia="Times New Roman" w:hAnsi="Calibri" w:cs="Calibri"/>
                <w:kern w:val="0"/>
                <w:lang w:eastAsia="fr-FR"/>
                <w14:ligatures w14:val="none"/>
              </w:rPr>
            </w:pPr>
          </w:p>
        </w:tc>
        <w:tc>
          <w:tcPr>
            <w:tcW w:w="1200" w:type="dxa"/>
            <w:tcBorders>
              <w:top w:val="nil"/>
              <w:left w:val="nil"/>
              <w:bottom w:val="nil"/>
              <w:right w:val="nil"/>
            </w:tcBorders>
            <w:noWrap/>
            <w:vAlign w:val="bottom"/>
            <w:hideMark/>
          </w:tcPr>
          <w:p w14:paraId="2F3474D9"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5C550D">
              <w:rPr>
                <w:rFonts w:ascii="Calibri" w:eastAsia="Times New Roman" w:hAnsi="Calibri" w:cs="Calibri"/>
                <w:kern w:val="0"/>
                <w:lang w:eastAsia="fr-FR"/>
                <w14:ligatures w14:val="none"/>
              </w:rPr>
              <w:t>X</w:t>
            </w:r>
          </w:p>
        </w:tc>
        <w:tc>
          <w:tcPr>
            <w:tcW w:w="1200" w:type="dxa"/>
            <w:tcBorders>
              <w:top w:val="nil"/>
              <w:left w:val="nil"/>
              <w:bottom w:val="nil"/>
              <w:right w:val="nil"/>
            </w:tcBorders>
            <w:noWrap/>
            <w:vAlign w:val="bottom"/>
            <w:hideMark/>
          </w:tcPr>
          <w:p w14:paraId="0A737CE8" w14:textId="77777777" w:rsidR="000B31C1" w:rsidRPr="005C550D" w:rsidRDefault="000B31C1" w:rsidP="009E7D46">
            <w:pPr>
              <w:spacing w:after="0" w:line="360" w:lineRule="auto"/>
              <w:rPr>
                <w:rFonts w:ascii="Calibri" w:eastAsia="Times New Roman" w:hAnsi="Calibri" w:cs="Calibri"/>
                <w:kern w:val="0"/>
                <w:lang w:eastAsia="fr-FR"/>
                <w14:ligatures w14:val="none"/>
              </w:rPr>
            </w:pPr>
          </w:p>
        </w:tc>
        <w:tc>
          <w:tcPr>
            <w:tcW w:w="1200" w:type="dxa"/>
            <w:tcBorders>
              <w:top w:val="nil"/>
              <w:left w:val="nil"/>
              <w:bottom w:val="nil"/>
              <w:right w:val="nil"/>
            </w:tcBorders>
            <w:noWrap/>
            <w:vAlign w:val="bottom"/>
            <w:hideMark/>
          </w:tcPr>
          <w:p w14:paraId="0B8B7C1E" w14:textId="77777777" w:rsidR="000B31C1" w:rsidRPr="005C550D" w:rsidRDefault="000B31C1" w:rsidP="009E7D46">
            <w:pPr>
              <w:spacing w:after="0" w:line="360" w:lineRule="auto"/>
              <w:rPr>
                <w:rFonts w:ascii="Times New Roman" w:eastAsia="Times New Roman" w:hAnsi="Times New Roman" w:cs="Times New Roman"/>
                <w:kern w:val="0"/>
                <w:sz w:val="20"/>
                <w:szCs w:val="20"/>
                <w:lang w:eastAsia="fr-FR"/>
                <w14:ligatures w14:val="none"/>
              </w:rPr>
            </w:pPr>
          </w:p>
        </w:tc>
        <w:tc>
          <w:tcPr>
            <w:tcW w:w="1200" w:type="dxa"/>
            <w:tcBorders>
              <w:top w:val="nil"/>
              <w:left w:val="nil"/>
              <w:bottom w:val="nil"/>
              <w:right w:val="nil"/>
            </w:tcBorders>
            <w:noWrap/>
            <w:vAlign w:val="bottom"/>
            <w:hideMark/>
          </w:tcPr>
          <w:p w14:paraId="01254858" w14:textId="77777777" w:rsidR="000B31C1" w:rsidRPr="005C550D" w:rsidRDefault="000B31C1" w:rsidP="009E7D46">
            <w:pPr>
              <w:spacing w:after="0" w:line="360" w:lineRule="auto"/>
              <w:rPr>
                <w:rFonts w:ascii="Times New Roman" w:eastAsia="Times New Roman" w:hAnsi="Times New Roman" w:cs="Times New Roman"/>
                <w:kern w:val="0"/>
                <w:sz w:val="20"/>
                <w:szCs w:val="20"/>
                <w:lang w:eastAsia="fr-FR"/>
                <w14:ligatures w14:val="none"/>
              </w:rPr>
            </w:pPr>
          </w:p>
        </w:tc>
        <w:tc>
          <w:tcPr>
            <w:tcW w:w="1200" w:type="dxa"/>
            <w:tcBorders>
              <w:top w:val="nil"/>
              <w:left w:val="nil"/>
              <w:bottom w:val="nil"/>
              <w:right w:val="nil"/>
            </w:tcBorders>
            <w:noWrap/>
            <w:vAlign w:val="bottom"/>
            <w:hideMark/>
          </w:tcPr>
          <w:p w14:paraId="0E55095A" w14:textId="77777777" w:rsidR="000B31C1" w:rsidRPr="005C550D" w:rsidRDefault="000B31C1" w:rsidP="009E7D46">
            <w:pPr>
              <w:spacing w:after="0" w:line="360" w:lineRule="auto"/>
              <w:rPr>
                <w:rFonts w:ascii="Times New Roman" w:eastAsia="Times New Roman" w:hAnsi="Times New Roman" w:cs="Times New Roman"/>
                <w:kern w:val="0"/>
                <w:sz w:val="20"/>
                <w:szCs w:val="20"/>
                <w:lang w:eastAsia="fr-FR"/>
                <w14:ligatures w14:val="none"/>
              </w:rPr>
            </w:pPr>
          </w:p>
        </w:tc>
      </w:tr>
      <w:tr w:rsidR="005C550D" w:rsidRPr="005C550D" w14:paraId="43BFC3C6" w14:textId="77777777" w:rsidTr="00152CB0">
        <w:trPr>
          <w:trHeight w:val="290"/>
          <w:jc w:val="center"/>
        </w:trPr>
        <w:tc>
          <w:tcPr>
            <w:tcW w:w="4446" w:type="dxa"/>
            <w:tcBorders>
              <w:top w:val="nil"/>
              <w:left w:val="nil"/>
              <w:bottom w:val="nil"/>
              <w:right w:val="nil"/>
            </w:tcBorders>
            <w:noWrap/>
            <w:vAlign w:val="bottom"/>
            <w:hideMark/>
          </w:tcPr>
          <w:p w14:paraId="146829F3" w14:textId="77777777" w:rsidR="000B31C1" w:rsidRPr="005E0C87" w:rsidRDefault="000B31C1" w:rsidP="009E7D46">
            <w:pPr>
              <w:spacing w:after="0" w:line="360" w:lineRule="auto"/>
              <w:rPr>
                <w:rFonts w:ascii="Calibri" w:eastAsia="Times New Roman" w:hAnsi="Calibri" w:cs="Calibri"/>
                <w:kern w:val="0"/>
                <w:lang w:val="fr-FR" w:eastAsia="fr-FR"/>
                <w14:ligatures w14:val="none"/>
              </w:rPr>
            </w:pPr>
            <w:r w:rsidRPr="00957683">
              <w:rPr>
                <w:rFonts w:ascii="Calibri" w:eastAsia="Times New Roman" w:hAnsi="Calibri" w:cs="Calibri"/>
                <w:i/>
                <w:iCs/>
                <w:kern w:val="0"/>
                <w:lang w:val="fr-FR" w:eastAsia="fr-FR"/>
                <w14:ligatures w14:val="none"/>
              </w:rPr>
              <w:t>Schoenoplectus lacustris</w:t>
            </w:r>
            <w:r w:rsidRPr="005E0C87">
              <w:rPr>
                <w:rFonts w:ascii="Calibri" w:eastAsia="Times New Roman" w:hAnsi="Calibri" w:cs="Calibri"/>
                <w:kern w:val="0"/>
                <w:lang w:val="fr-FR" w:eastAsia="fr-FR"/>
                <w14:ligatures w14:val="none"/>
              </w:rPr>
              <w:t xml:space="preserve"> (L. ex [[ Palla ]</w:t>
            </w:r>
          </w:p>
        </w:tc>
        <w:tc>
          <w:tcPr>
            <w:tcW w:w="1544" w:type="dxa"/>
            <w:tcBorders>
              <w:top w:val="nil"/>
              <w:left w:val="nil"/>
              <w:bottom w:val="nil"/>
              <w:right w:val="nil"/>
            </w:tcBorders>
            <w:noWrap/>
            <w:vAlign w:val="bottom"/>
            <w:hideMark/>
          </w:tcPr>
          <w:p w14:paraId="7B1DFB68"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5C550D">
              <w:rPr>
                <w:rFonts w:ascii="Calibri" w:eastAsia="Times New Roman" w:hAnsi="Calibri" w:cs="Calibri"/>
                <w:kern w:val="0"/>
                <w:lang w:eastAsia="fr-FR"/>
                <w14:ligatures w14:val="none"/>
              </w:rPr>
              <w:t>Cyperaceae</w:t>
            </w:r>
          </w:p>
        </w:tc>
        <w:tc>
          <w:tcPr>
            <w:tcW w:w="3147" w:type="dxa"/>
            <w:gridSpan w:val="2"/>
            <w:tcBorders>
              <w:top w:val="nil"/>
              <w:left w:val="nil"/>
              <w:bottom w:val="nil"/>
              <w:right w:val="nil"/>
            </w:tcBorders>
            <w:noWrap/>
            <w:vAlign w:val="bottom"/>
            <w:hideMark/>
          </w:tcPr>
          <w:p w14:paraId="4842C475" w14:textId="77777777" w:rsidR="000B31C1" w:rsidRPr="005C550D" w:rsidRDefault="000B31C1" w:rsidP="009E7D46">
            <w:pPr>
              <w:spacing w:after="0" w:line="360" w:lineRule="auto"/>
              <w:rPr>
                <w:rFonts w:ascii="Calibri" w:eastAsia="Times New Roman" w:hAnsi="Calibri" w:cs="Calibri"/>
                <w:kern w:val="0"/>
                <w:lang w:eastAsia="fr-FR"/>
                <w14:ligatures w14:val="none"/>
              </w:rPr>
            </w:pPr>
            <w:proofErr w:type="spellStart"/>
            <w:r w:rsidRPr="005C550D">
              <w:rPr>
                <w:rFonts w:ascii="Calibri" w:eastAsia="Times New Roman" w:hAnsi="Calibri" w:cs="Calibri"/>
                <w:kern w:val="0"/>
                <w:lang w:eastAsia="fr-FR"/>
                <w14:ligatures w14:val="none"/>
              </w:rPr>
              <w:t>Schoenoplectus</w:t>
            </w:r>
            <w:proofErr w:type="spellEnd"/>
          </w:p>
        </w:tc>
        <w:tc>
          <w:tcPr>
            <w:tcW w:w="1200" w:type="dxa"/>
            <w:tcBorders>
              <w:top w:val="nil"/>
              <w:left w:val="nil"/>
              <w:bottom w:val="nil"/>
              <w:right w:val="nil"/>
            </w:tcBorders>
            <w:noWrap/>
            <w:vAlign w:val="bottom"/>
            <w:hideMark/>
          </w:tcPr>
          <w:p w14:paraId="4477AA20"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5C550D">
              <w:rPr>
                <w:rFonts w:ascii="Calibri" w:eastAsia="Times New Roman" w:hAnsi="Calibri" w:cs="Calibri"/>
                <w:kern w:val="0"/>
                <w:lang w:eastAsia="fr-FR"/>
                <w14:ligatures w14:val="none"/>
              </w:rPr>
              <w:t>X</w:t>
            </w:r>
          </w:p>
        </w:tc>
        <w:tc>
          <w:tcPr>
            <w:tcW w:w="1200" w:type="dxa"/>
            <w:tcBorders>
              <w:top w:val="nil"/>
              <w:left w:val="nil"/>
              <w:bottom w:val="nil"/>
              <w:right w:val="nil"/>
            </w:tcBorders>
            <w:noWrap/>
            <w:vAlign w:val="bottom"/>
            <w:hideMark/>
          </w:tcPr>
          <w:p w14:paraId="3DC65D80" w14:textId="77777777" w:rsidR="000B31C1" w:rsidRPr="005C550D" w:rsidRDefault="000B31C1" w:rsidP="009E7D46">
            <w:pPr>
              <w:spacing w:after="0" w:line="360" w:lineRule="auto"/>
              <w:rPr>
                <w:rFonts w:ascii="Calibri" w:eastAsia="Times New Roman" w:hAnsi="Calibri" w:cs="Calibri"/>
                <w:kern w:val="0"/>
                <w:lang w:eastAsia="fr-FR"/>
                <w14:ligatures w14:val="none"/>
              </w:rPr>
            </w:pPr>
          </w:p>
        </w:tc>
        <w:tc>
          <w:tcPr>
            <w:tcW w:w="1200" w:type="dxa"/>
            <w:tcBorders>
              <w:top w:val="nil"/>
              <w:left w:val="nil"/>
              <w:bottom w:val="nil"/>
              <w:right w:val="nil"/>
            </w:tcBorders>
            <w:noWrap/>
            <w:vAlign w:val="bottom"/>
            <w:hideMark/>
          </w:tcPr>
          <w:p w14:paraId="7DFDC319" w14:textId="77777777" w:rsidR="000B31C1" w:rsidRPr="005C550D" w:rsidRDefault="000B31C1" w:rsidP="009E7D46">
            <w:pPr>
              <w:spacing w:after="0" w:line="360" w:lineRule="auto"/>
              <w:rPr>
                <w:rFonts w:ascii="Times New Roman" w:eastAsia="Times New Roman" w:hAnsi="Times New Roman" w:cs="Times New Roman"/>
                <w:kern w:val="0"/>
                <w:sz w:val="20"/>
                <w:szCs w:val="20"/>
                <w:lang w:eastAsia="fr-FR"/>
                <w14:ligatures w14:val="none"/>
              </w:rPr>
            </w:pPr>
          </w:p>
        </w:tc>
        <w:tc>
          <w:tcPr>
            <w:tcW w:w="1200" w:type="dxa"/>
            <w:tcBorders>
              <w:top w:val="nil"/>
              <w:left w:val="nil"/>
              <w:bottom w:val="nil"/>
              <w:right w:val="nil"/>
            </w:tcBorders>
            <w:noWrap/>
            <w:vAlign w:val="bottom"/>
            <w:hideMark/>
          </w:tcPr>
          <w:p w14:paraId="0B32A0DA" w14:textId="77777777" w:rsidR="000B31C1" w:rsidRPr="005C550D" w:rsidRDefault="000B31C1" w:rsidP="009E7D46">
            <w:pPr>
              <w:spacing w:after="0" w:line="360" w:lineRule="auto"/>
              <w:rPr>
                <w:rFonts w:ascii="Times New Roman" w:eastAsia="Times New Roman" w:hAnsi="Times New Roman" w:cs="Times New Roman"/>
                <w:kern w:val="0"/>
                <w:sz w:val="20"/>
                <w:szCs w:val="20"/>
                <w:lang w:eastAsia="fr-FR"/>
                <w14:ligatures w14:val="none"/>
              </w:rPr>
            </w:pPr>
          </w:p>
        </w:tc>
        <w:tc>
          <w:tcPr>
            <w:tcW w:w="1200" w:type="dxa"/>
            <w:tcBorders>
              <w:top w:val="nil"/>
              <w:left w:val="nil"/>
              <w:bottom w:val="nil"/>
              <w:right w:val="nil"/>
            </w:tcBorders>
            <w:noWrap/>
            <w:vAlign w:val="bottom"/>
            <w:hideMark/>
          </w:tcPr>
          <w:p w14:paraId="30518DF5"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5C550D">
              <w:rPr>
                <w:rFonts w:ascii="Calibri" w:eastAsia="Times New Roman" w:hAnsi="Calibri" w:cs="Calibri"/>
                <w:kern w:val="0"/>
                <w:lang w:eastAsia="fr-FR"/>
                <w14:ligatures w14:val="none"/>
              </w:rPr>
              <w:t>Stable</w:t>
            </w:r>
          </w:p>
        </w:tc>
      </w:tr>
      <w:tr w:rsidR="005C550D" w:rsidRPr="005C550D" w14:paraId="1CB278C0" w14:textId="77777777" w:rsidTr="00152CB0">
        <w:trPr>
          <w:trHeight w:val="290"/>
          <w:jc w:val="center"/>
        </w:trPr>
        <w:tc>
          <w:tcPr>
            <w:tcW w:w="4446" w:type="dxa"/>
            <w:tcBorders>
              <w:top w:val="nil"/>
              <w:left w:val="nil"/>
              <w:bottom w:val="nil"/>
              <w:right w:val="nil"/>
            </w:tcBorders>
            <w:noWrap/>
            <w:vAlign w:val="bottom"/>
            <w:hideMark/>
          </w:tcPr>
          <w:p w14:paraId="2EC65F9E" w14:textId="1F3B9313" w:rsidR="000B31C1" w:rsidRPr="005C550D" w:rsidRDefault="000B31C1" w:rsidP="009E7D46">
            <w:pPr>
              <w:spacing w:after="0" w:line="360" w:lineRule="auto"/>
              <w:rPr>
                <w:rFonts w:ascii="Calibri" w:eastAsia="Times New Roman" w:hAnsi="Calibri" w:cs="Calibri"/>
                <w:kern w:val="0"/>
                <w:lang w:eastAsia="fr-FR"/>
                <w14:ligatures w14:val="none"/>
              </w:rPr>
            </w:pPr>
            <w:proofErr w:type="spellStart"/>
            <w:r w:rsidRPr="009C0A28">
              <w:rPr>
                <w:rFonts w:ascii="Calibri" w:eastAsia="Times New Roman" w:hAnsi="Calibri" w:cs="Calibri"/>
                <w:i/>
                <w:iCs/>
                <w:kern w:val="0"/>
                <w:lang w:eastAsia="fr-FR"/>
                <w14:ligatures w14:val="none"/>
              </w:rPr>
              <w:t>Faidherbia</w:t>
            </w:r>
            <w:proofErr w:type="spellEnd"/>
            <w:r w:rsidRPr="009C0A28">
              <w:rPr>
                <w:rFonts w:ascii="Calibri" w:eastAsia="Times New Roman" w:hAnsi="Calibri" w:cs="Calibri"/>
                <w:i/>
                <w:iCs/>
                <w:kern w:val="0"/>
                <w:lang w:eastAsia="fr-FR"/>
                <w14:ligatures w14:val="none"/>
              </w:rPr>
              <w:t xml:space="preserve"> </w:t>
            </w:r>
            <w:proofErr w:type="spellStart"/>
            <w:r w:rsidRPr="009C0A28">
              <w:rPr>
                <w:rFonts w:ascii="Calibri" w:eastAsia="Times New Roman" w:hAnsi="Calibri" w:cs="Calibri"/>
                <w:i/>
                <w:iCs/>
                <w:kern w:val="0"/>
                <w:lang w:eastAsia="fr-FR"/>
                <w14:ligatures w14:val="none"/>
              </w:rPr>
              <w:t>albida</w:t>
            </w:r>
            <w:proofErr w:type="spellEnd"/>
            <w:r w:rsidRPr="009C0A28">
              <w:rPr>
                <w:rFonts w:ascii="Calibri" w:eastAsia="Times New Roman" w:hAnsi="Calibri" w:cs="Calibri"/>
                <w:i/>
                <w:iCs/>
                <w:kern w:val="0"/>
                <w:lang w:eastAsia="fr-FR"/>
                <w14:ligatures w14:val="none"/>
              </w:rPr>
              <w:t xml:space="preserve"> </w:t>
            </w:r>
            <w:r w:rsidRPr="005C550D">
              <w:rPr>
                <w:rFonts w:ascii="Calibri" w:eastAsia="Times New Roman" w:hAnsi="Calibri" w:cs="Calibri"/>
                <w:kern w:val="0"/>
                <w:lang w:eastAsia="fr-FR"/>
                <w14:ligatures w14:val="none"/>
              </w:rPr>
              <w:t>A. Chev., 1934</w:t>
            </w:r>
          </w:p>
        </w:tc>
        <w:tc>
          <w:tcPr>
            <w:tcW w:w="1544" w:type="dxa"/>
            <w:tcBorders>
              <w:top w:val="nil"/>
              <w:left w:val="nil"/>
              <w:bottom w:val="nil"/>
              <w:right w:val="nil"/>
            </w:tcBorders>
            <w:noWrap/>
            <w:vAlign w:val="bottom"/>
            <w:hideMark/>
          </w:tcPr>
          <w:p w14:paraId="0B4EFE54"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5C550D">
              <w:rPr>
                <w:rFonts w:ascii="Calibri" w:eastAsia="Times New Roman" w:hAnsi="Calibri" w:cs="Calibri"/>
                <w:kern w:val="0"/>
                <w:lang w:eastAsia="fr-FR"/>
                <w14:ligatures w14:val="none"/>
              </w:rPr>
              <w:t>Fabaceae.</w:t>
            </w:r>
          </w:p>
        </w:tc>
        <w:tc>
          <w:tcPr>
            <w:tcW w:w="1219" w:type="dxa"/>
            <w:tcBorders>
              <w:top w:val="nil"/>
              <w:left w:val="nil"/>
              <w:bottom w:val="nil"/>
              <w:right w:val="nil"/>
            </w:tcBorders>
            <w:noWrap/>
            <w:vAlign w:val="bottom"/>
            <w:hideMark/>
          </w:tcPr>
          <w:p w14:paraId="707F8C64" w14:textId="77777777" w:rsidR="000B31C1" w:rsidRPr="005C550D" w:rsidRDefault="000B31C1" w:rsidP="009E7D46">
            <w:pPr>
              <w:spacing w:after="0" w:line="360" w:lineRule="auto"/>
              <w:rPr>
                <w:rFonts w:ascii="Calibri" w:eastAsia="Times New Roman" w:hAnsi="Calibri" w:cs="Calibri"/>
                <w:kern w:val="0"/>
                <w:lang w:eastAsia="fr-FR"/>
                <w14:ligatures w14:val="none"/>
              </w:rPr>
            </w:pPr>
            <w:proofErr w:type="spellStart"/>
            <w:r w:rsidRPr="005C550D">
              <w:rPr>
                <w:rFonts w:ascii="Calibri" w:eastAsia="Times New Roman" w:hAnsi="Calibri" w:cs="Calibri"/>
                <w:kern w:val="0"/>
                <w:lang w:eastAsia="fr-FR"/>
                <w14:ligatures w14:val="none"/>
              </w:rPr>
              <w:t>Faidherbia</w:t>
            </w:r>
            <w:proofErr w:type="spellEnd"/>
          </w:p>
        </w:tc>
        <w:tc>
          <w:tcPr>
            <w:tcW w:w="1928" w:type="dxa"/>
            <w:tcBorders>
              <w:top w:val="nil"/>
              <w:left w:val="nil"/>
              <w:bottom w:val="nil"/>
              <w:right w:val="nil"/>
            </w:tcBorders>
            <w:noWrap/>
            <w:vAlign w:val="bottom"/>
            <w:hideMark/>
          </w:tcPr>
          <w:p w14:paraId="6839DB27" w14:textId="77777777" w:rsidR="000B31C1" w:rsidRPr="005C550D" w:rsidRDefault="000B31C1" w:rsidP="009E7D46">
            <w:pPr>
              <w:spacing w:after="0" w:line="360" w:lineRule="auto"/>
              <w:rPr>
                <w:rFonts w:ascii="Calibri" w:eastAsia="Times New Roman" w:hAnsi="Calibri" w:cs="Calibri"/>
                <w:kern w:val="0"/>
                <w:lang w:eastAsia="fr-FR"/>
                <w14:ligatures w14:val="none"/>
              </w:rPr>
            </w:pPr>
          </w:p>
        </w:tc>
        <w:tc>
          <w:tcPr>
            <w:tcW w:w="1200" w:type="dxa"/>
            <w:tcBorders>
              <w:top w:val="nil"/>
              <w:left w:val="nil"/>
              <w:bottom w:val="nil"/>
              <w:right w:val="nil"/>
            </w:tcBorders>
            <w:noWrap/>
            <w:vAlign w:val="bottom"/>
            <w:hideMark/>
          </w:tcPr>
          <w:p w14:paraId="0E9946B4"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5C550D">
              <w:rPr>
                <w:rFonts w:ascii="Calibri" w:eastAsia="Times New Roman" w:hAnsi="Calibri" w:cs="Calibri"/>
                <w:kern w:val="0"/>
                <w:lang w:eastAsia="fr-FR"/>
                <w14:ligatures w14:val="none"/>
              </w:rPr>
              <w:t>X</w:t>
            </w:r>
          </w:p>
        </w:tc>
        <w:tc>
          <w:tcPr>
            <w:tcW w:w="1200" w:type="dxa"/>
            <w:tcBorders>
              <w:top w:val="nil"/>
              <w:left w:val="nil"/>
              <w:bottom w:val="nil"/>
              <w:right w:val="nil"/>
            </w:tcBorders>
            <w:noWrap/>
            <w:vAlign w:val="bottom"/>
            <w:hideMark/>
          </w:tcPr>
          <w:p w14:paraId="293A3192" w14:textId="77777777" w:rsidR="000B31C1" w:rsidRPr="005C550D" w:rsidRDefault="000B31C1" w:rsidP="009E7D46">
            <w:pPr>
              <w:spacing w:after="0" w:line="360" w:lineRule="auto"/>
              <w:rPr>
                <w:rFonts w:ascii="Calibri" w:eastAsia="Times New Roman" w:hAnsi="Calibri" w:cs="Calibri"/>
                <w:kern w:val="0"/>
                <w:lang w:eastAsia="fr-FR"/>
                <w14:ligatures w14:val="none"/>
              </w:rPr>
            </w:pPr>
          </w:p>
        </w:tc>
        <w:tc>
          <w:tcPr>
            <w:tcW w:w="1200" w:type="dxa"/>
            <w:tcBorders>
              <w:top w:val="nil"/>
              <w:left w:val="nil"/>
              <w:bottom w:val="nil"/>
              <w:right w:val="nil"/>
            </w:tcBorders>
            <w:noWrap/>
            <w:vAlign w:val="bottom"/>
            <w:hideMark/>
          </w:tcPr>
          <w:p w14:paraId="388C8123"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5C550D">
              <w:rPr>
                <w:rFonts w:ascii="Calibri" w:eastAsia="Times New Roman" w:hAnsi="Calibri" w:cs="Calibri"/>
                <w:kern w:val="0"/>
                <w:lang w:eastAsia="fr-FR"/>
                <w14:ligatures w14:val="none"/>
              </w:rPr>
              <w:t>LC</w:t>
            </w:r>
          </w:p>
        </w:tc>
        <w:tc>
          <w:tcPr>
            <w:tcW w:w="1200" w:type="dxa"/>
            <w:tcBorders>
              <w:top w:val="nil"/>
              <w:left w:val="nil"/>
              <w:bottom w:val="nil"/>
              <w:right w:val="nil"/>
            </w:tcBorders>
            <w:noWrap/>
            <w:vAlign w:val="bottom"/>
            <w:hideMark/>
          </w:tcPr>
          <w:p w14:paraId="0142E00E"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5C550D">
              <w:rPr>
                <w:rFonts w:ascii="Calibri" w:eastAsia="Times New Roman" w:hAnsi="Calibri" w:cs="Calibri"/>
                <w:kern w:val="0"/>
                <w:lang w:eastAsia="fr-FR"/>
                <w14:ligatures w14:val="none"/>
              </w:rPr>
              <w:t>Class A</w:t>
            </w:r>
          </w:p>
        </w:tc>
        <w:tc>
          <w:tcPr>
            <w:tcW w:w="1200" w:type="dxa"/>
            <w:tcBorders>
              <w:top w:val="nil"/>
              <w:left w:val="nil"/>
              <w:bottom w:val="nil"/>
              <w:right w:val="nil"/>
            </w:tcBorders>
            <w:noWrap/>
            <w:vAlign w:val="bottom"/>
            <w:hideMark/>
          </w:tcPr>
          <w:p w14:paraId="7D9A1F5F"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5C550D">
              <w:rPr>
                <w:rFonts w:ascii="Calibri" w:eastAsia="Times New Roman" w:hAnsi="Calibri" w:cs="Calibri"/>
                <w:kern w:val="0"/>
                <w:lang w:eastAsia="fr-FR"/>
                <w14:ligatures w14:val="none"/>
              </w:rPr>
              <w:t>Threat</w:t>
            </w:r>
          </w:p>
        </w:tc>
      </w:tr>
      <w:tr w:rsidR="005C550D" w:rsidRPr="005C550D" w14:paraId="77F587EF" w14:textId="77777777" w:rsidTr="00152CB0">
        <w:trPr>
          <w:trHeight w:val="290"/>
          <w:jc w:val="center"/>
        </w:trPr>
        <w:tc>
          <w:tcPr>
            <w:tcW w:w="4446" w:type="dxa"/>
            <w:tcBorders>
              <w:top w:val="nil"/>
              <w:left w:val="nil"/>
              <w:bottom w:val="nil"/>
              <w:right w:val="nil"/>
            </w:tcBorders>
            <w:noWrap/>
            <w:vAlign w:val="bottom"/>
            <w:hideMark/>
          </w:tcPr>
          <w:p w14:paraId="05CF18B9"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957683">
              <w:rPr>
                <w:rFonts w:ascii="Calibri" w:eastAsia="Times New Roman" w:hAnsi="Calibri" w:cs="Calibri"/>
                <w:i/>
                <w:iCs/>
                <w:kern w:val="0"/>
                <w:lang w:eastAsia="fr-FR"/>
                <w14:ligatures w14:val="none"/>
              </w:rPr>
              <w:t>Oryza sativa</w:t>
            </w:r>
            <w:r w:rsidRPr="005C550D">
              <w:rPr>
                <w:rFonts w:ascii="Calibri" w:eastAsia="Times New Roman" w:hAnsi="Calibri" w:cs="Calibri"/>
                <w:kern w:val="0"/>
                <w:lang w:eastAsia="fr-FR"/>
                <w14:ligatures w14:val="none"/>
              </w:rPr>
              <w:t xml:space="preserve"> L., 1753</w:t>
            </w:r>
          </w:p>
        </w:tc>
        <w:tc>
          <w:tcPr>
            <w:tcW w:w="1544" w:type="dxa"/>
            <w:tcBorders>
              <w:top w:val="nil"/>
              <w:left w:val="nil"/>
              <w:bottom w:val="nil"/>
              <w:right w:val="nil"/>
            </w:tcBorders>
            <w:noWrap/>
            <w:vAlign w:val="bottom"/>
            <w:hideMark/>
          </w:tcPr>
          <w:p w14:paraId="74F422CF" w14:textId="77777777" w:rsidR="000B31C1" w:rsidRPr="005C550D" w:rsidRDefault="000B31C1" w:rsidP="009E7D46">
            <w:pPr>
              <w:spacing w:after="0" w:line="360" w:lineRule="auto"/>
              <w:rPr>
                <w:rFonts w:ascii="Calibri" w:eastAsia="Times New Roman" w:hAnsi="Calibri" w:cs="Calibri"/>
                <w:kern w:val="0"/>
                <w:lang w:eastAsia="fr-FR"/>
                <w14:ligatures w14:val="none"/>
              </w:rPr>
            </w:pPr>
            <w:proofErr w:type="spellStart"/>
            <w:r w:rsidRPr="005C550D">
              <w:rPr>
                <w:rFonts w:ascii="Calibri" w:eastAsia="Times New Roman" w:hAnsi="Calibri" w:cs="Calibri"/>
                <w:kern w:val="0"/>
                <w:lang w:eastAsia="fr-FR"/>
                <w14:ligatures w14:val="none"/>
              </w:rPr>
              <w:t>Poaceae</w:t>
            </w:r>
            <w:proofErr w:type="spellEnd"/>
          </w:p>
        </w:tc>
        <w:tc>
          <w:tcPr>
            <w:tcW w:w="1219" w:type="dxa"/>
            <w:tcBorders>
              <w:top w:val="nil"/>
              <w:left w:val="nil"/>
              <w:bottom w:val="nil"/>
              <w:right w:val="nil"/>
            </w:tcBorders>
            <w:noWrap/>
            <w:vAlign w:val="bottom"/>
            <w:hideMark/>
          </w:tcPr>
          <w:p w14:paraId="54E8427A"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5C550D">
              <w:rPr>
                <w:rFonts w:ascii="Calibri" w:eastAsia="Times New Roman" w:hAnsi="Calibri" w:cs="Calibri"/>
                <w:kern w:val="0"/>
                <w:lang w:eastAsia="fr-FR"/>
                <w14:ligatures w14:val="none"/>
              </w:rPr>
              <w:t>Oryza</w:t>
            </w:r>
          </w:p>
        </w:tc>
        <w:tc>
          <w:tcPr>
            <w:tcW w:w="1928" w:type="dxa"/>
            <w:tcBorders>
              <w:top w:val="nil"/>
              <w:left w:val="nil"/>
              <w:bottom w:val="nil"/>
              <w:right w:val="nil"/>
            </w:tcBorders>
            <w:noWrap/>
            <w:vAlign w:val="bottom"/>
            <w:hideMark/>
          </w:tcPr>
          <w:p w14:paraId="6D4B3615"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5C550D">
              <w:rPr>
                <w:rFonts w:ascii="Calibri" w:eastAsia="Times New Roman" w:hAnsi="Calibri" w:cs="Calibri"/>
                <w:kern w:val="0"/>
                <w:lang w:eastAsia="fr-FR"/>
                <w14:ligatures w14:val="none"/>
              </w:rPr>
              <w:t>Rice</w:t>
            </w:r>
          </w:p>
        </w:tc>
        <w:tc>
          <w:tcPr>
            <w:tcW w:w="1200" w:type="dxa"/>
            <w:tcBorders>
              <w:top w:val="nil"/>
              <w:left w:val="nil"/>
              <w:bottom w:val="nil"/>
              <w:right w:val="nil"/>
            </w:tcBorders>
            <w:noWrap/>
            <w:vAlign w:val="bottom"/>
            <w:hideMark/>
          </w:tcPr>
          <w:p w14:paraId="7966B5D1"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5C550D">
              <w:rPr>
                <w:rFonts w:ascii="Calibri" w:eastAsia="Times New Roman" w:hAnsi="Calibri" w:cs="Calibri"/>
                <w:kern w:val="0"/>
                <w:lang w:eastAsia="fr-FR"/>
                <w14:ligatures w14:val="none"/>
              </w:rPr>
              <w:t>X</w:t>
            </w:r>
          </w:p>
        </w:tc>
        <w:tc>
          <w:tcPr>
            <w:tcW w:w="1200" w:type="dxa"/>
            <w:tcBorders>
              <w:top w:val="nil"/>
              <w:left w:val="nil"/>
              <w:bottom w:val="nil"/>
              <w:right w:val="nil"/>
            </w:tcBorders>
            <w:noWrap/>
            <w:vAlign w:val="bottom"/>
            <w:hideMark/>
          </w:tcPr>
          <w:p w14:paraId="745A0C3B" w14:textId="77777777" w:rsidR="000B31C1" w:rsidRPr="005C550D" w:rsidRDefault="000B31C1" w:rsidP="009E7D46">
            <w:pPr>
              <w:spacing w:after="0" w:line="360" w:lineRule="auto"/>
              <w:rPr>
                <w:rFonts w:ascii="Calibri" w:eastAsia="Times New Roman" w:hAnsi="Calibri" w:cs="Calibri"/>
                <w:kern w:val="0"/>
                <w:lang w:eastAsia="fr-FR"/>
                <w14:ligatures w14:val="none"/>
              </w:rPr>
            </w:pPr>
          </w:p>
        </w:tc>
        <w:tc>
          <w:tcPr>
            <w:tcW w:w="1200" w:type="dxa"/>
            <w:tcBorders>
              <w:top w:val="nil"/>
              <w:left w:val="nil"/>
              <w:bottom w:val="nil"/>
              <w:right w:val="nil"/>
            </w:tcBorders>
            <w:noWrap/>
            <w:vAlign w:val="bottom"/>
            <w:hideMark/>
          </w:tcPr>
          <w:p w14:paraId="3D9436A2" w14:textId="77777777" w:rsidR="000B31C1" w:rsidRPr="005C550D" w:rsidRDefault="000B31C1" w:rsidP="009E7D46">
            <w:pPr>
              <w:spacing w:after="0" w:line="360" w:lineRule="auto"/>
              <w:rPr>
                <w:rFonts w:ascii="Times New Roman" w:eastAsia="Times New Roman" w:hAnsi="Times New Roman" w:cs="Times New Roman"/>
                <w:kern w:val="0"/>
                <w:sz w:val="20"/>
                <w:szCs w:val="20"/>
                <w:lang w:eastAsia="fr-FR"/>
                <w14:ligatures w14:val="none"/>
              </w:rPr>
            </w:pPr>
          </w:p>
        </w:tc>
        <w:tc>
          <w:tcPr>
            <w:tcW w:w="1200" w:type="dxa"/>
            <w:tcBorders>
              <w:top w:val="nil"/>
              <w:left w:val="nil"/>
              <w:bottom w:val="nil"/>
              <w:right w:val="nil"/>
            </w:tcBorders>
            <w:noWrap/>
            <w:vAlign w:val="bottom"/>
            <w:hideMark/>
          </w:tcPr>
          <w:p w14:paraId="7A00C0C9" w14:textId="77777777" w:rsidR="000B31C1" w:rsidRPr="005C550D" w:rsidRDefault="000B31C1" w:rsidP="009E7D46">
            <w:pPr>
              <w:spacing w:after="0" w:line="360" w:lineRule="auto"/>
              <w:rPr>
                <w:rFonts w:ascii="Times New Roman" w:eastAsia="Times New Roman" w:hAnsi="Times New Roman" w:cs="Times New Roman"/>
                <w:kern w:val="0"/>
                <w:sz w:val="20"/>
                <w:szCs w:val="20"/>
                <w:lang w:eastAsia="fr-FR"/>
                <w14:ligatures w14:val="none"/>
              </w:rPr>
            </w:pPr>
          </w:p>
        </w:tc>
        <w:tc>
          <w:tcPr>
            <w:tcW w:w="1200" w:type="dxa"/>
            <w:tcBorders>
              <w:top w:val="nil"/>
              <w:left w:val="nil"/>
              <w:bottom w:val="nil"/>
              <w:right w:val="nil"/>
            </w:tcBorders>
            <w:noWrap/>
            <w:vAlign w:val="bottom"/>
            <w:hideMark/>
          </w:tcPr>
          <w:p w14:paraId="09F0DA5B" w14:textId="77777777" w:rsidR="000B31C1" w:rsidRPr="005C550D" w:rsidRDefault="000B31C1" w:rsidP="009E7D46">
            <w:pPr>
              <w:spacing w:after="0" w:line="360" w:lineRule="auto"/>
              <w:rPr>
                <w:rFonts w:ascii="Times New Roman" w:eastAsia="Times New Roman" w:hAnsi="Times New Roman" w:cs="Times New Roman"/>
                <w:kern w:val="0"/>
                <w:sz w:val="20"/>
                <w:szCs w:val="20"/>
                <w:lang w:eastAsia="fr-FR"/>
                <w14:ligatures w14:val="none"/>
              </w:rPr>
            </w:pPr>
          </w:p>
        </w:tc>
      </w:tr>
      <w:tr w:rsidR="005C550D" w:rsidRPr="005C550D" w14:paraId="18695994" w14:textId="77777777" w:rsidTr="00152CB0">
        <w:trPr>
          <w:trHeight w:val="290"/>
          <w:jc w:val="center"/>
        </w:trPr>
        <w:tc>
          <w:tcPr>
            <w:tcW w:w="4446" w:type="dxa"/>
            <w:tcBorders>
              <w:top w:val="nil"/>
              <w:left w:val="nil"/>
              <w:bottom w:val="nil"/>
              <w:right w:val="nil"/>
            </w:tcBorders>
            <w:noWrap/>
            <w:vAlign w:val="bottom"/>
            <w:hideMark/>
          </w:tcPr>
          <w:p w14:paraId="216CC27A"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957683">
              <w:rPr>
                <w:rFonts w:ascii="Calibri" w:eastAsia="Times New Roman" w:hAnsi="Calibri" w:cs="Calibri"/>
                <w:i/>
                <w:iCs/>
                <w:kern w:val="0"/>
                <w:lang w:eastAsia="fr-FR"/>
                <w14:ligatures w14:val="none"/>
              </w:rPr>
              <w:t>Eichhornia crassipes</w:t>
            </w:r>
            <w:r w:rsidRPr="005C550D">
              <w:rPr>
                <w:rFonts w:ascii="Calibri" w:eastAsia="Times New Roman" w:hAnsi="Calibri" w:cs="Calibri"/>
                <w:kern w:val="0"/>
                <w:lang w:eastAsia="fr-FR"/>
                <w14:ligatures w14:val="none"/>
              </w:rPr>
              <w:t xml:space="preserve"> (Mart.) Solms , 1883</w:t>
            </w:r>
          </w:p>
        </w:tc>
        <w:tc>
          <w:tcPr>
            <w:tcW w:w="1544" w:type="dxa"/>
            <w:tcBorders>
              <w:top w:val="nil"/>
              <w:left w:val="nil"/>
              <w:bottom w:val="nil"/>
              <w:right w:val="nil"/>
            </w:tcBorders>
            <w:noWrap/>
            <w:vAlign w:val="bottom"/>
            <w:hideMark/>
          </w:tcPr>
          <w:p w14:paraId="646D9676" w14:textId="77777777" w:rsidR="000B31C1" w:rsidRPr="005C550D" w:rsidRDefault="000B31C1" w:rsidP="009E7D46">
            <w:pPr>
              <w:spacing w:after="0" w:line="360" w:lineRule="auto"/>
              <w:rPr>
                <w:rFonts w:ascii="Calibri" w:eastAsia="Times New Roman" w:hAnsi="Calibri" w:cs="Calibri"/>
                <w:kern w:val="0"/>
                <w:lang w:eastAsia="fr-FR"/>
                <w14:ligatures w14:val="none"/>
              </w:rPr>
            </w:pPr>
            <w:proofErr w:type="spellStart"/>
            <w:r w:rsidRPr="005C550D">
              <w:rPr>
                <w:rFonts w:ascii="Calibri" w:eastAsia="Times New Roman" w:hAnsi="Calibri" w:cs="Calibri"/>
                <w:kern w:val="0"/>
                <w:lang w:eastAsia="fr-FR"/>
                <w14:ligatures w14:val="none"/>
              </w:rPr>
              <w:t>Pontederiaceae</w:t>
            </w:r>
            <w:proofErr w:type="spellEnd"/>
          </w:p>
        </w:tc>
        <w:tc>
          <w:tcPr>
            <w:tcW w:w="1219" w:type="dxa"/>
            <w:tcBorders>
              <w:top w:val="nil"/>
              <w:left w:val="nil"/>
              <w:bottom w:val="nil"/>
              <w:right w:val="nil"/>
            </w:tcBorders>
            <w:noWrap/>
            <w:vAlign w:val="bottom"/>
            <w:hideMark/>
          </w:tcPr>
          <w:p w14:paraId="5B322C65"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5C550D">
              <w:rPr>
                <w:rFonts w:ascii="Calibri" w:eastAsia="Times New Roman" w:hAnsi="Calibri" w:cs="Calibri"/>
                <w:kern w:val="0"/>
                <w:lang w:eastAsia="fr-FR"/>
                <w14:ligatures w14:val="none"/>
              </w:rPr>
              <w:t>Eichhornia</w:t>
            </w:r>
          </w:p>
        </w:tc>
        <w:tc>
          <w:tcPr>
            <w:tcW w:w="1928" w:type="dxa"/>
            <w:tcBorders>
              <w:top w:val="nil"/>
              <w:left w:val="nil"/>
              <w:bottom w:val="nil"/>
              <w:right w:val="nil"/>
            </w:tcBorders>
            <w:noWrap/>
            <w:vAlign w:val="bottom"/>
            <w:hideMark/>
          </w:tcPr>
          <w:p w14:paraId="2EDDFE60"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5C550D">
              <w:rPr>
                <w:rFonts w:ascii="Calibri" w:eastAsia="Times New Roman" w:hAnsi="Calibri" w:cs="Calibri"/>
                <w:kern w:val="0"/>
                <w:lang w:eastAsia="fr-FR"/>
                <w14:ligatures w14:val="none"/>
              </w:rPr>
              <w:t>Water hyacinth</w:t>
            </w:r>
          </w:p>
        </w:tc>
        <w:tc>
          <w:tcPr>
            <w:tcW w:w="1200" w:type="dxa"/>
            <w:tcBorders>
              <w:top w:val="nil"/>
              <w:left w:val="nil"/>
              <w:bottom w:val="nil"/>
              <w:right w:val="nil"/>
            </w:tcBorders>
            <w:noWrap/>
            <w:vAlign w:val="bottom"/>
            <w:hideMark/>
          </w:tcPr>
          <w:p w14:paraId="157480FE"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5C550D">
              <w:rPr>
                <w:rFonts w:ascii="Calibri" w:eastAsia="Times New Roman" w:hAnsi="Calibri" w:cs="Calibri"/>
                <w:kern w:val="0"/>
                <w:lang w:eastAsia="fr-FR"/>
                <w14:ligatures w14:val="none"/>
              </w:rPr>
              <w:t>X</w:t>
            </w:r>
          </w:p>
        </w:tc>
        <w:tc>
          <w:tcPr>
            <w:tcW w:w="1200" w:type="dxa"/>
            <w:tcBorders>
              <w:top w:val="nil"/>
              <w:left w:val="nil"/>
              <w:bottom w:val="nil"/>
              <w:right w:val="nil"/>
            </w:tcBorders>
            <w:noWrap/>
            <w:vAlign w:val="bottom"/>
            <w:hideMark/>
          </w:tcPr>
          <w:p w14:paraId="31855B21"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5C550D">
              <w:rPr>
                <w:rFonts w:ascii="Calibri" w:eastAsia="Times New Roman" w:hAnsi="Calibri" w:cs="Calibri"/>
                <w:kern w:val="0"/>
                <w:lang w:eastAsia="fr-FR"/>
                <w14:ligatures w14:val="none"/>
              </w:rPr>
              <w:t>X</w:t>
            </w:r>
          </w:p>
        </w:tc>
        <w:tc>
          <w:tcPr>
            <w:tcW w:w="1200" w:type="dxa"/>
            <w:tcBorders>
              <w:top w:val="nil"/>
              <w:left w:val="nil"/>
              <w:bottom w:val="nil"/>
              <w:right w:val="nil"/>
            </w:tcBorders>
            <w:noWrap/>
            <w:vAlign w:val="bottom"/>
            <w:hideMark/>
          </w:tcPr>
          <w:p w14:paraId="6405C612"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5C550D">
              <w:rPr>
                <w:rFonts w:ascii="Calibri" w:eastAsia="Times New Roman" w:hAnsi="Calibri" w:cs="Calibri"/>
                <w:kern w:val="0"/>
                <w:lang w:eastAsia="fr-FR"/>
                <w14:ligatures w14:val="none"/>
              </w:rPr>
              <w:t>LC</w:t>
            </w:r>
          </w:p>
        </w:tc>
        <w:tc>
          <w:tcPr>
            <w:tcW w:w="1200" w:type="dxa"/>
            <w:tcBorders>
              <w:top w:val="nil"/>
              <w:left w:val="nil"/>
              <w:bottom w:val="nil"/>
              <w:right w:val="nil"/>
            </w:tcBorders>
            <w:noWrap/>
            <w:vAlign w:val="bottom"/>
            <w:hideMark/>
          </w:tcPr>
          <w:p w14:paraId="4C8C8C83" w14:textId="77777777" w:rsidR="000B31C1" w:rsidRPr="005C550D" w:rsidRDefault="000B31C1" w:rsidP="009E7D46">
            <w:pPr>
              <w:spacing w:after="0" w:line="360" w:lineRule="auto"/>
              <w:rPr>
                <w:rFonts w:ascii="Calibri" w:eastAsia="Times New Roman" w:hAnsi="Calibri" w:cs="Calibri"/>
                <w:kern w:val="0"/>
                <w:lang w:eastAsia="fr-FR"/>
                <w14:ligatures w14:val="none"/>
              </w:rPr>
            </w:pPr>
          </w:p>
        </w:tc>
        <w:tc>
          <w:tcPr>
            <w:tcW w:w="1200" w:type="dxa"/>
            <w:tcBorders>
              <w:top w:val="nil"/>
              <w:left w:val="nil"/>
              <w:bottom w:val="nil"/>
              <w:right w:val="nil"/>
            </w:tcBorders>
            <w:noWrap/>
            <w:vAlign w:val="bottom"/>
            <w:hideMark/>
          </w:tcPr>
          <w:p w14:paraId="46F74D9D"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5C550D">
              <w:rPr>
                <w:rFonts w:ascii="Calibri" w:eastAsia="Times New Roman" w:hAnsi="Calibri" w:cs="Calibri"/>
                <w:kern w:val="0"/>
                <w:lang w:eastAsia="fr-FR"/>
                <w14:ligatures w14:val="none"/>
              </w:rPr>
              <w:t>Prolific</w:t>
            </w:r>
          </w:p>
        </w:tc>
      </w:tr>
      <w:tr w:rsidR="005C550D" w:rsidRPr="005C550D" w14:paraId="23260755" w14:textId="77777777" w:rsidTr="00152CB0">
        <w:trPr>
          <w:trHeight w:val="290"/>
          <w:jc w:val="center"/>
        </w:trPr>
        <w:tc>
          <w:tcPr>
            <w:tcW w:w="4446" w:type="dxa"/>
            <w:tcBorders>
              <w:top w:val="nil"/>
              <w:left w:val="nil"/>
              <w:bottom w:val="nil"/>
              <w:right w:val="nil"/>
            </w:tcBorders>
            <w:noWrap/>
            <w:vAlign w:val="bottom"/>
            <w:hideMark/>
          </w:tcPr>
          <w:p w14:paraId="1C9E3891" w14:textId="1A07C8CE" w:rsidR="000B31C1" w:rsidRPr="005C550D" w:rsidRDefault="00844548" w:rsidP="009E7D46">
            <w:pPr>
              <w:spacing w:after="0" w:line="360" w:lineRule="auto"/>
              <w:rPr>
                <w:rFonts w:ascii="Calibri" w:eastAsia="Times New Roman" w:hAnsi="Calibri" w:cs="Calibri"/>
                <w:kern w:val="0"/>
                <w:lang w:eastAsia="fr-FR"/>
                <w14:ligatures w14:val="none"/>
              </w:rPr>
            </w:pPr>
            <w:proofErr w:type="spellStart"/>
            <w:r w:rsidRPr="00957683">
              <w:rPr>
                <w:rFonts w:ascii="Calibri" w:eastAsia="Times New Roman" w:hAnsi="Calibri" w:cs="Calibri"/>
                <w:i/>
                <w:iCs/>
                <w:kern w:val="0"/>
                <w:lang w:eastAsia="fr-FR"/>
                <w14:ligatures w14:val="none"/>
              </w:rPr>
              <w:t>Mitragyna</w:t>
            </w:r>
            <w:proofErr w:type="spellEnd"/>
            <w:r w:rsidRPr="00957683">
              <w:rPr>
                <w:rFonts w:ascii="Calibri" w:eastAsia="Times New Roman" w:hAnsi="Calibri" w:cs="Calibri"/>
                <w:i/>
                <w:iCs/>
                <w:kern w:val="0"/>
                <w:lang w:eastAsia="fr-FR"/>
                <w14:ligatures w14:val="none"/>
              </w:rPr>
              <w:t xml:space="preserve"> </w:t>
            </w:r>
            <w:proofErr w:type="spellStart"/>
            <w:r w:rsidRPr="00957683">
              <w:rPr>
                <w:rFonts w:ascii="Calibri" w:eastAsia="Times New Roman" w:hAnsi="Calibri" w:cs="Calibri"/>
                <w:i/>
                <w:iCs/>
                <w:kern w:val="0"/>
                <w:lang w:eastAsia="fr-FR"/>
                <w14:ligatures w14:val="none"/>
              </w:rPr>
              <w:t>inermis</w:t>
            </w:r>
            <w:proofErr w:type="spellEnd"/>
            <w:r w:rsidRPr="005C550D">
              <w:rPr>
                <w:rFonts w:ascii="Calibri" w:eastAsia="Times New Roman" w:hAnsi="Calibri" w:cs="Calibri"/>
                <w:kern w:val="0"/>
                <w:lang w:eastAsia="fr-FR"/>
                <w14:ligatures w14:val="none"/>
              </w:rPr>
              <w:t xml:space="preserve"> (</w:t>
            </w:r>
            <w:proofErr w:type="spellStart"/>
            <w:r w:rsidR="000B31C1" w:rsidRPr="005C550D">
              <w:rPr>
                <w:rFonts w:ascii="Calibri" w:eastAsia="Times New Roman" w:hAnsi="Calibri" w:cs="Calibri"/>
                <w:kern w:val="0"/>
                <w:lang w:eastAsia="fr-FR"/>
                <w14:ligatures w14:val="none"/>
              </w:rPr>
              <w:t>Willd</w:t>
            </w:r>
            <w:proofErr w:type="spellEnd"/>
            <w:r w:rsidR="000B31C1" w:rsidRPr="005C550D">
              <w:rPr>
                <w:rFonts w:ascii="Calibri" w:eastAsia="Times New Roman" w:hAnsi="Calibri" w:cs="Calibri"/>
                <w:kern w:val="0"/>
                <w:lang w:eastAsia="fr-FR"/>
                <w14:ligatures w14:val="none"/>
              </w:rPr>
              <w:t>.) Kuntze , 1891</w:t>
            </w:r>
          </w:p>
        </w:tc>
        <w:tc>
          <w:tcPr>
            <w:tcW w:w="1544" w:type="dxa"/>
            <w:tcBorders>
              <w:top w:val="nil"/>
              <w:left w:val="nil"/>
              <w:bottom w:val="nil"/>
              <w:right w:val="nil"/>
            </w:tcBorders>
            <w:noWrap/>
            <w:vAlign w:val="bottom"/>
            <w:hideMark/>
          </w:tcPr>
          <w:p w14:paraId="7CECD62F" w14:textId="77777777" w:rsidR="000B31C1" w:rsidRPr="005C550D" w:rsidRDefault="000B31C1" w:rsidP="009E7D46">
            <w:pPr>
              <w:spacing w:after="0" w:line="360" w:lineRule="auto"/>
              <w:rPr>
                <w:rFonts w:ascii="Calibri" w:eastAsia="Times New Roman" w:hAnsi="Calibri" w:cs="Calibri"/>
                <w:kern w:val="0"/>
                <w:lang w:eastAsia="fr-FR"/>
                <w14:ligatures w14:val="none"/>
              </w:rPr>
            </w:pPr>
            <w:proofErr w:type="spellStart"/>
            <w:r w:rsidRPr="005C550D">
              <w:rPr>
                <w:rFonts w:ascii="Calibri" w:eastAsia="Times New Roman" w:hAnsi="Calibri" w:cs="Calibri"/>
                <w:kern w:val="0"/>
                <w:lang w:eastAsia="fr-FR"/>
                <w14:ligatures w14:val="none"/>
              </w:rPr>
              <w:t>Rubiaceae</w:t>
            </w:r>
            <w:proofErr w:type="spellEnd"/>
          </w:p>
        </w:tc>
        <w:tc>
          <w:tcPr>
            <w:tcW w:w="1219" w:type="dxa"/>
            <w:tcBorders>
              <w:top w:val="nil"/>
              <w:left w:val="nil"/>
              <w:bottom w:val="nil"/>
              <w:right w:val="nil"/>
            </w:tcBorders>
            <w:noWrap/>
            <w:vAlign w:val="bottom"/>
            <w:hideMark/>
          </w:tcPr>
          <w:p w14:paraId="24E1BC2B" w14:textId="77777777" w:rsidR="000B31C1" w:rsidRPr="005C550D" w:rsidRDefault="000B31C1" w:rsidP="009E7D46">
            <w:pPr>
              <w:spacing w:after="0" w:line="360" w:lineRule="auto"/>
              <w:rPr>
                <w:rFonts w:ascii="Calibri" w:eastAsia="Times New Roman" w:hAnsi="Calibri" w:cs="Calibri"/>
                <w:kern w:val="0"/>
                <w:lang w:eastAsia="fr-FR"/>
                <w14:ligatures w14:val="none"/>
              </w:rPr>
            </w:pPr>
            <w:proofErr w:type="spellStart"/>
            <w:r w:rsidRPr="005C550D">
              <w:rPr>
                <w:rFonts w:ascii="Calibri" w:eastAsia="Times New Roman" w:hAnsi="Calibri" w:cs="Calibri"/>
                <w:kern w:val="0"/>
                <w:lang w:eastAsia="fr-FR"/>
                <w14:ligatures w14:val="none"/>
              </w:rPr>
              <w:t>Mitragina</w:t>
            </w:r>
            <w:proofErr w:type="spellEnd"/>
          </w:p>
        </w:tc>
        <w:tc>
          <w:tcPr>
            <w:tcW w:w="1928" w:type="dxa"/>
            <w:tcBorders>
              <w:top w:val="nil"/>
              <w:left w:val="nil"/>
              <w:bottom w:val="nil"/>
              <w:right w:val="nil"/>
            </w:tcBorders>
            <w:noWrap/>
            <w:vAlign w:val="bottom"/>
            <w:hideMark/>
          </w:tcPr>
          <w:p w14:paraId="02FC711A" w14:textId="77777777" w:rsidR="000B31C1" w:rsidRPr="005C550D" w:rsidRDefault="000B31C1" w:rsidP="009E7D46">
            <w:pPr>
              <w:spacing w:after="0" w:line="360" w:lineRule="auto"/>
              <w:rPr>
                <w:rFonts w:ascii="Calibri" w:eastAsia="Times New Roman" w:hAnsi="Calibri" w:cs="Calibri"/>
                <w:kern w:val="0"/>
                <w:lang w:eastAsia="fr-FR"/>
                <w14:ligatures w14:val="none"/>
              </w:rPr>
            </w:pPr>
          </w:p>
        </w:tc>
        <w:tc>
          <w:tcPr>
            <w:tcW w:w="1200" w:type="dxa"/>
            <w:tcBorders>
              <w:top w:val="nil"/>
              <w:left w:val="nil"/>
              <w:bottom w:val="nil"/>
              <w:right w:val="nil"/>
            </w:tcBorders>
            <w:noWrap/>
            <w:vAlign w:val="bottom"/>
            <w:hideMark/>
          </w:tcPr>
          <w:p w14:paraId="298B9DC1"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5C550D">
              <w:rPr>
                <w:rFonts w:ascii="Calibri" w:eastAsia="Times New Roman" w:hAnsi="Calibri" w:cs="Calibri"/>
                <w:kern w:val="0"/>
                <w:lang w:eastAsia="fr-FR"/>
                <w14:ligatures w14:val="none"/>
              </w:rPr>
              <w:t>X</w:t>
            </w:r>
          </w:p>
        </w:tc>
        <w:tc>
          <w:tcPr>
            <w:tcW w:w="1200" w:type="dxa"/>
            <w:tcBorders>
              <w:top w:val="nil"/>
              <w:left w:val="nil"/>
              <w:bottom w:val="nil"/>
              <w:right w:val="nil"/>
            </w:tcBorders>
            <w:noWrap/>
            <w:vAlign w:val="bottom"/>
            <w:hideMark/>
          </w:tcPr>
          <w:p w14:paraId="6C2FCE81" w14:textId="77777777" w:rsidR="000B31C1" w:rsidRPr="005C550D" w:rsidRDefault="000B31C1" w:rsidP="009E7D46">
            <w:pPr>
              <w:spacing w:after="0" w:line="360" w:lineRule="auto"/>
              <w:rPr>
                <w:rFonts w:ascii="Calibri" w:eastAsia="Times New Roman" w:hAnsi="Calibri" w:cs="Calibri"/>
                <w:kern w:val="0"/>
                <w:lang w:eastAsia="fr-FR"/>
                <w14:ligatures w14:val="none"/>
              </w:rPr>
            </w:pPr>
          </w:p>
        </w:tc>
        <w:tc>
          <w:tcPr>
            <w:tcW w:w="1200" w:type="dxa"/>
            <w:tcBorders>
              <w:top w:val="nil"/>
              <w:left w:val="nil"/>
              <w:bottom w:val="nil"/>
              <w:right w:val="nil"/>
            </w:tcBorders>
            <w:noWrap/>
            <w:vAlign w:val="bottom"/>
            <w:hideMark/>
          </w:tcPr>
          <w:p w14:paraId="01121018" w14:textId="77777777" w:rsidR="000B31C1" w:rsidRPr="005C550D" w:rsidRDefault="000B31C1" w:rsidP="009E7D46">
            <w:pPr>
              <w:spacing w:after="0" w:line="360" w:lineRule="auto"/>
              <w:rPr>
                <w:rFonts w:ascii="Times New Roman" w:eastAsia="Times New Roman" w:hAnsi="Times New Roman" w:cs="Times New Roman"/>
                <w:kern w:val="0"/>
                <w:sz w:val="20"/>
                <w:szCs w:val="20"/>
                <w:lang w:eastAsia="fr-FR"/>
                <w14:ligatures w14:val="none"/>
              </w:rPr>
            </w:pPr>
          </w:p>
        </w:tc>
        <w:tc>
          <w:tcPr>
            <w:tcW w:w="1200" w:type="dxa"/>
            <w:tcBorders>
              <w:top w:val="nil"/>
              <w:left w:val="nil"/>
              <w:bottom w:val="nil"/>
              <w:right w:val="nil"/>
            </w:tcBorders>
            <w:noWrap/>
            <w:vAlign w:val="bottom"/>
            <w:hideMark/>
          </w:tcPr>
          <w:p w14:paraId="2D002B7B" w14:textId="77777777" w:rsidR="000B31C1" w:rsidRPr="005C550D" w:rsidRDefault="000B31C1" w:rsidP="009E7D46">
            <w:pPr>
              <w:spacing w:after="0" w:line="360" w:lineRule="auto"/>
              <w:rPr>
                <w:rFonts w:ascii="Times New Roman" w:eastAsia="Times New Roman" w:hAnsi="Times New Roman" w:cs="Times New Roman"/>
                <w:kern w:val="0"/>
                <w:sz w:val="20"/>
                <w:szCs w:val="20"/>
                <w:lang w:eastAsia="fr-FR"/>
                <w14:ligatures w14:val="none"/>
              </w:rPr>
            </w:pPr>
          </w:p>
        </w:tc>
        <w:tc>
          <w:tcPr>
            <w:tcW w:w="1200" w:type="dxa"/>
            <w:tcBorders>
              <w:top w:val="nil"/>
              <w:left w:val="nil"/>
              <w:bottom w:val="nil"/>
              <w:right w:val="nil"/>
            </w:tcBorders>
            <w:noWrap/>
            <w:vAlign w:val="bottom"/>
            <w:hideMark/>
          </w:tcPr>
          <w:p w14:paraId="7A90E174"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5C550D">
              <w:rPr>
                <w:rFonts w:ascii="Calibri" w:eastAsia="Times New Roman" w:hAnsi="Calibri" w:cs="Calibri"/>
                <w:kern w:val="0"/>
                <w:lang w:eastAsia="fr-FR"/>
                <w14:ligatures w14:val="none"/>
              </w:rPr>
              <w:t>Threat</w:t>
            </w:r>
          </w:p>
        </w:tc>
      </w:tr>
      <w:tr w:rsidR="005C550D" w:rsidRPr="005C550D" w14:paraId="673499BF" w14:textId="77777777" w:rsidTr="00152CB0">
        <w:trPr>
          <w:trHeight w:val="290"/>
          <w:jc w:val="center"/>
        </w:trPr>
        <w:tc>
          <w:tcPr>
            <w:tcW w:w="4446" w:type="dxa"/>
            <w:tcBorders>
              <w:top w:val="nil"/>
              <w:left w:val="nil"/>
              <w:bottom w:val="nil"/>
              <w:right w:val="nil"/>
            </w:tcBorders>
            <w:noWrap/>
            <w:vAlign w:val="bottom"/>
            <w:hideMark/>
          </w:tcPr>
          <w:p w14:paraId="04F3FE35" w14:textId="24039B7B" w:rsidR="000B31C1" w:rsidRPr="00200490" w:rsidRDefault="000B31C1" w:rsidP="009E7D46">
            <w:pPr>
              <w:spacing w:after="0" w:line="360" w:lineRule="auto"/>
              <w:rPr>
                <w:rFonts w:ascii="Calibri" w:eastAsia="Times New Roman" w:hAnsi="Calibri" w:cs="Calibri"/>
                <w:kern w:val="0"/>
                <w:lang w:eastAsia="fr-FR"/>
                <w14:ligatures w14:val="none"/>
              </w:rPr>
            </w:pPr>
            <w:r w:rsidRPr="00957683">
              <w:rPr>
                <w:rFonts w:ascii="Calibri" w:eastAsia="Times New Roman" w:hAnsi="Calibri" w:cs="Calibri"/>
                <w:i/>
                <w:iCs/>
                <w:kern w:val="0"/>
                <w:lang w:eastAsia="fr-FR"/>
                <w14:ligatures w14:val="none"/>
              </w:rPr>
              <w:t>Celtis integrifolia</w:t>
            </w:r>
            <w:r w:rsidRPr="00200490">
              <w:rPr>
                <w:rFonts w:ascii="Calibri" w:eastAsia="Times New Roman" w:hAnsi="Calibri" w:cs="Calibri"/>
                <w:kern w:val="0"/>
                <w:lang w:eastAsia="fr-FR"/>
                <w14:ligatures w14:val="none"/>
              </w:rPr>
              <w:t xml:space="preserve"> </w:t>
            </w:r>
            <w:r w:rsidR="00200490" w:rsidRPr="00200490">
              <w:rPr>
                <w:rFonts w:ascii="Calibri" w:eastAsia="Times New Roman" w:hAnsi="Calibri" w:cs="Calibri"/>
                <w:kern w:val="0"/>
                <w:lang w:eastAsia="fr-FR"/>
                <w14:ligatures w14:val="none"/>
              </w:rPr>
              <w:t>L.</w:t>
            </w:r>
          </w:p>
        </w:tc>
        <w:tc>
          <w:tcPr>
            <w:tcW w:w="1544" w:type="dxa"/>
            <w:tcBorders>
              <w:top w:val="nil"/>
              <w:left w:val="nil"/>
              <w:bottom w:val="nil"/>
              <w:right w:val="nil"/>
            </w:tcBorders>
            <w:noWrap/>
            <w:vAlign w:val="bottom"/>
            <w:hideMark/>
          </w:tcPr>
          <w:p w14:paraId="1F6BDED2" w14:textId="77777777" w:rsidR="000B31C1" w:rsidRPr="00200490" w:rsidRDefault="000B31C1" w:rsidP="009E7D46">
            <w:pPr>
              <w:spacing w:after="0" w:line="360" w:lineRule="auto"/>
              <w:rPr>
                <w:rFonts w:ascii="Calibri" w:eastAsia="Times New Roman" w:hAnsi="Calibri" w:cs="Calibri"/>
                <w:kern w:val="0"/>
                <w:lang w:eastAsia="fr-FR"/>
                <w14:ligatures w14:val="none"/>
              </w:rPr>
            </w:pPr>
            <w:proofErr w:type="spellStart"/>
            <w:r w:rsidRPr="00200490">
              <w:rPr>
                <w:rFonts w:ascii="Calibri" w:eastAsia="Times New Roman" w:hAnsi="Calibri" w:cs="Calibri"/>
                <w:kern w:val="0"/>
                <w:lang w:eastAsia="fr-FR"/>
                <w14:ligatures w14:val="none"/>
              </w:rPr>
              <w:t>Ulmaceae</w:t>
            </w:r>
            <w:proofErr w:type="spellEnd"/>
          </w:p>
        </w:tc>
        <w:tc>
          <w:tcPr>
            <w:tcW w:w="1219" w:type="dxa"/>
            <w:tcBorders>
              <w:top w:val="nil"/>
              <w:left w:val="nil"/>
              <w:bottom w:val="nil"/>
              <w:right w:val="nil"/>
            </w:tcBorders>
            <w:noWrap/>
            <w:vAlign w:val="bottom"/>
            <w:hideMark/>
          </w:tcPr>
          <w:p w14:paraId="084FCE2C" w14:textId="77777777" w:rsidR="000B31C1" w:rsidRPr="00200490" w:rsidRDefault="000B31C1" w:rsidP="009E7D46">
            <w:pPr>
              <w:spacing w:after="0" w:line="360" w:lineRule="auto"/>
              <w:rPr>
                <w:rFonts w:ascii="Calibri" w:eastAsia="Times New Roman" w:hAnsi="Calibri" w:cs="Calibri"/>
                <w:kern w:val="0"/>
                <w:lang w:eastAsia="fr-FR"/>
                <w14:ligatures w14:val="none"/>
              </w:rPr>
            </w:pPr>
            <w:r w:rsidRPr="00200490">
              <w:rPr>
                <w:rFonts w:ascii="Calibri" w:eastAsia="Times New Roman" w:hAnsi="Calibri" w:cs="Calibri"/>
                <w:kern w:val="0"/>
                <w:lang w:eastAsia="fr-FR"/>
                <w14:ligatures w14:val="none"/>
              </w:rPr>
              <w:t>Celtis</w:t>
            </w:r>
          </w:p>
        </w:tc>
        <w:tc>
          <w:tcPr>
            <w:tcW w:w="1928" w:type="dxa"/>
            <w:tcBorders>
              <w:top w:val="nil"/>
              <w:left w:val="nil"/>
              <w:bottom w:val="nil"/>
              <w:right w:val="nil"/>
            </w:tcBorders>
            <w:noWrap/>
            <w:vAlign w:val="bottom"/>
            <w:hideMark/>
          </w:tcPr>
          <w:p w14:paraId="78A52414" w14:textId="77777777" w:rsidR="000B31C1" w:rsidRPr="00200490" w:rsidRDefault="000B31C1" w:rsidP="009E7D46">
            <w:pPr>
              <w:spacing w:after="0" w:line="360" w:lineRule="auto"/>
              <w:rPr>
                <w:rFonts w:ascii="Calibri" w:eastAsia="Times New Roman" w:hAnsi="Calibri" w:cs="Calibri"/>
                <w:kern w:val="0"/>
                <w:lang w:eastAsia="fr-FR"/>
                <w14:ligatures w14:val="none"/>
              </w:rPr>
            </w:pPr>
            <w:r w:rsidRPr="00200490">
              <w:rPr>
                <w:rFonts w:ascii="Calibri" w:eastAsia="Times New Roman" w:hAnsi="Calibri" w:cs="Calibri"/>
                <w:kern w:val="0"/>
                <w:lang w:eastAsia="fr-FR"/>
                <w14:ligatures w14:val="none"/>
              </w:rPr>
              <w:t>celts</w:t>
            </w:r>
          </w:p>
        </w:tc>
        <w:tc>
          <w:tcPr>
            <w:tcW w:w="1200" w:type="dxa"/>
            <w:tcBorders>
              <w:top w:val="nil"/>
              <w:left w:val="nil"/>
              <w:bottom w:val="nil"/>
              <w:right w:val="nil"/>
            </w:tcBorders>
            <w:noWrap/>
            <w:vAlign w:val="bottom"/>
            <w:hideMark/>
          </w:tcPr>
          <w:p w14:paraId="72661903" w14:textId="77777777" w:rsidR="000B31C1" w:rsidRPr="00200490" w:rsidRDefault="000B31C1" w:rsidP="009E7D46">
            <w:pPr>
              <w:spacing w:after="0" w:line="360" w:lineRule="auto"/>
              <w:rPr>
                <w:rFonts w:ascii="Calibri" w:eastAsia="Times New Roman" w:hAnsi="Calibri" w:cs="Calibri"/>
                <w:kern w:val="0"/>
                <w:lang w:eastAsia="fr-FR"/>
                <w14:ligatures w14:val="none"/>
              </w:rPr>
            </w:pPr>
            <w:r w:rsidRPr="00200490">
              <w:rPr>
                <w:rFonts w:ascii="Calibri" w:eastAsia="Times New Roman" w:hAnsi="Calibri" w:cs="Calibri"/>
                <w:kern w:val="0"/>
                <w:lang w:eastAsia="fr-FR"/>
                <w14:ligatures w14:val="none"/>
              </w:rPr>
              <w:t>X</w:t>
            </w:r>
          </w:p>
        </w:tc>
        <w:tc>
          <w:tcPr>
            <w:tcW w:w="1200" w:type="dxa"/>
            <w:tcBorders>
              <w:top w:val="nil"/>
              <w:left w:val="nil"/>
              <w:bottom w:val="nil"/>
              <w:right w:val="nil"/>
            </w:tcBorders>
            <w:noWrap/>
            <w:vAlign w:val="bottom"/>
            <w:hideMark/>
          </w:tcPr>
          <w:p w14:paraId="51DA6AC5" w14:textId="77777777" w:rsidR="000B31C1" w:rsidRPr="00200490" w:rsidRDefault="000B31C1" w:rsidP="009E7D46">
            <w:pPr>
              <w:spacing w:after="0" w:line="360" w:lineRule="auto"/>
              <w:rPr>
                <w:rFonts w:ascii="Calibri" w:eastAsia="Times New Roman" w:hAnsi="Calibri" w:cs="Calibri"/>
                <w:kern w:val="0"/>
                <w:lang w:eastAsia="fr-FR"/>
                <w14:ligatures w14:val="none"/>
              </w:rPr>
            </w:pPr>
          </w:p>
        </w:tc>
        <w:tc>
          <w:tcPr>
            <w:tcW w:w="1200" w:type="dxa"/>
            <w:tcBorders>
              <w:top w:val="nil"/>
              <w:left w:val="nil"/>
              <w:bottom w:val="nil"/>
              <w:right w:val="nil"/>
            </w:tcBorders>
            <w:noWrap/>
            <w:vAlign w:val="bottom"/>
            <w:hideMark/>
          </w:tcPr>
          <w:p w14:paraId="433EE9F3"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200490">
              <w:rPr>
                <w:rFonts w:ascii="Calibri" w:eastAsia="Times New Roman" w:hAnsi="Calibri" w:cs="Calibri"/>
                <w:kern w:val="0"/>
                <w:lang w:eastAsia="fr-FR"/>
                <w14:ligatures w14:val="none"/>
              </w:rPr>
              <w:t>LC</w:t>
            </w:r>
          </w:p>
        </w:tc>
        <w:tc>
          <w:tcPr>
            <w:tcW w:w="1200" w:type="dxa"/>
            <w:tcBorders>
              <w:top w:val="nil"/>
              <w:left w:val="nil"/>
              <w:bottom w:val="nil"/>
              <w:right w:val="nil"/>
            </w:tcBorders>
            <w:noWrap/>
            <w:vAlign w:val="bottom"/>
            <w:hideMark/>
          </w:tcPr>
          <w:p w14:paraId="5FA1D5B5" w14:textId="77777777" w:rsidR="000B31C1" w:rsidRPr="005C550D" w:rsidRDefault="000B31C1" w:rsidP="009E7D46">
            <w:pPr>
              <w:spacing w:after="0" w:line="360" w:lineRule="auto"/>
              <w:rPr>
                <w:rFonts w:ascii="Calibri" w:eastAsia="Times New Roman" w:hAnsi="Calibri" w:cs="Calibri"/>
                <w:kern w:val="0"/>
                <w:lang w:eastAsia="fr-FR"/>
                <w14:ligatures w14:val="none"/>
              </w:rPr>
            </w:pPr>
          </w:p>
        </w:tc>
        <w:tc>
          <w:tcPr>
            <w:tcW w:w="1200" w:type="dxa"/>
            <w:tcBorders>
              <w:top w:val="nil"/>
              <w:left w:val="nil"/>
              <w:bottom w:val="nil"/>
              <w:right w:val="nil"/>
            </w:tcBorders>
            <w:noWrap/>
            <w:vAlign w:val="bottom"/>
            <w:hideMark/>
          </w:tcPr>
          <w:p w14:paraId="5E907710" w14:textId="77777777" w:rsidR="000B31C1" w:rsidRPr="005C550D" w:rsidRDefault="000B31C1" w:rsidP="009E7D46">
            <w:pPr>
              <w:spacing w:after="0" w:line="360" w:lineRule="auto"/>
              <w:rPr>
                <w:rFonts w:ascii="Times New Roman" w:eastAsia="Times New Roman" w:hAnsi="Times New Roman" w:cs="Times New Roman"/>
                <w:kern w:val="0"/>
                <w:sz w:val="20"/>
                <w:szCs w:val="20"/>
                <w:lang w:eastAsia="fr-FR"/>
                <w14:ligatures w14:val="none"/>
              </w:rPr>
            </w:pPr>
          </w:p>
        </w:tc>
      </w:tr>
      <w:tr w:rsidR="005C550D" w:rsidRPr="005C550D" w14:paraId="41FB67F5" w14:textId="77777777" w:rsidTr="00152CB0">
        <w:trPr>
          <w:trHeight w:val="290"/>
          <w:jc w:val="center"/>
        </w:trPr>
        <w:tc>
          <w:tcPr>
            <w:tcW w:w="4446" w:type="dxa"/>
            <w:tcBorders>
              <w:top w:val="nil"/>
              <w:left w:val="nil"/>
              <w:bottom w:val="nil"/>
              <w:right w:val="nil"/>
            </w:tcBorders>
            <w:noWrap/>
            <w:vAlign w:val="bottom"/>
            <w:hideMark/>
          </w:tcPr>
          <w:p w14:paraId="67FB14AB" w14:textId="1CF9338E" w:rsidR="000B31C1" w:rsidRPr="009C0A28" w:rsidRDefault="000B31C1" w:rsidP="009E7D46">
            <w:pPr>
              <w:spacing w:after="0" w:line="360" w:lineRule="auto"/>
              <w:rPr>
                <w:rFonts w:ascii="Calibri" w:eastAsia="Times New Roman" w:hAnsi="Calibri" w:cs="Calibri"/>
                <w:kern w:val="0"/>
                <w:lang w:val="en-US" w:eastAsia="fr-FR"/>
                <w14:ligatures w14:val="none"/>
              </w:rPr>
            </w:pPr>
            <w:r w:rsidRPr="00957683">
              <w:rPr>
                <w:rFonts w:ascii="Calibri" w:eastAsia="Times New Roman" w:hAnsi="Calibri" w:cs="Calibri"/>
                <w:i/>
                <w:iCs/>
                <w:kern w:val="0"/>
                <w:lang w:val="en-US" w:eastAsia="fr-FR"/>
                <w14:ligatures w14:val="none"/>
              </w:rPr>
              <w:t>Khaya senegalensis</w:t>
            </w:r>
            <w:r w:rsidRPr="005C550D">
              <w:rPr>
                <w:rFonts w:ascii="Calibri" w:eastAsia="Times New Roman" w:hAnsi="Calibri" w:cs="Calibri"/>
                <w:kern w:val="0"/>
                <w:lang w:val="en-US" w:eastAsia="fr-FR"/>
                <w14:ligatures w14:val="none"/>
              </w:rPr>
              <w:t xml:space="preserve"> (</w:t>
            </w:r>
            <w:proofErr w:type="spellStart"/>
            <w:r w:rsidR="00152CB0" w:rsidRPr="009C0A28">
              <w:rPr>
                <w:rFonts w:ascii="Calibri" w:eastAsia="Times New Roman" w:hAnsi="Calibri" w:cs="Calibri"/>
                <w:kern w:val="0"/>
                <w:lang w:val="en-US" w:eastAsia="fr-FR"/>
                <w14:ligatures w14:val="none"/>
              </w:rPr>
              <w:t>Desr</w:t>
            </w:r>
            <w:proofErr w:type="spellEnd"/>
            <w:r w:rsidR="00152CB0" w:rsidRPr="009C0A28">
              <w:rPr>
                <w:rFonts w:ascii="Calibri" w:eastAsia="Times New Roman" w:hAnsi="Calibri" w:cs="Calibri"/>
                <w:kern w:val="0"/>
                <w:lang w:val="en-US" w:eastAsia="fr-FR"/>
                <w14:ligatures w14:val="none"/>
              </w:rPr>
              <w:t xml:space="preserve">.) </w:t>
            </w:r>
            <w:proofErr w:type="spellStart"/>
            <w:r w:rsidR="00152CB0" w:rsidRPr="009C0A28">
              <w:rPr>
                <w:rFonts w:ascii="Calibri" w:eastAsia="Times New Roman" w:hAnsi="Calibri" w:cs="Calibri"/>
                <w:kern w:val="0"/>
                <w:lang w:val="en-US" w:eastAsia="fr-FR"/>
                <w14:ligatures w14:val="none"/>
              </w:rPr>
              <w:t>A.Juss</w:t>
            </w:r>
            <w:proofErr w:type="spellEnd"/>
            <w:r w:rsidR="00152CB0" w:rsidRPr="009C0A28">
              <w:rPr>
                <w:rFonts w:ascii="Calibri" w:eastAsia="Times New Roman" w:hAnsi="Calibri" w:cs="Calibri"/>
                <w:kern w:val="0"/>
                <w:lang w:val="en-US" w:eastAsia="fr-FR"/>
                <w14:ligatures w14:val="none"/>
              </w:rPr>
              <w:t xml:space="preserve"> ., 1830</w:t>
            </w:r>
          </w:p>
        </w:tc>
        <w:tc>
          <w:tcPr>
            <w:tcW w:w="1544" w:type="dxa"/>
            <w:tcBorders>
              <w:top w:val="nil"/>
              <w:left w:val="nil"/>
              <w:bottom w:val="nil"/>
              <w:right w:val="nil"/>
            </w:tcBorders>
            <w:noWrap/>
            <w:vAlign w:val="bottom"/>
            <w:hideMark/>
          </w:tcPr>
          <w:p w14:paraId="2654CD9F" w14:textId="77777777" w:rsidR="000B31C1" w:rsidRPr="005C550D" w:rsidRDefault="000B31C1" w:rsidP="009E7D46">
            <w:pPr>
              <w:spacing w:after="0" w:line="360" w:lineRule="auto"/>
              <w:rPr>
                <w:rFonts w:ascii="Calibri" w:eastAsia="Times New Roman" w:hAnsi="Calibri" w:cs="Calibri"/>
                <w:kern w:val="0"/>
                <w:lang w:eastAsia="fr-FR"/>
                <w14:ligatures w14:val="none"/>
              </w:rPr>
            </w:pPr>
            <w:proofErr w:type="spellStart"/>
            <w:r w:rsidRPr="005C550D">
              <w:rPr>
                <w:rFonts w:ascii="Calibri" w:eastAsia="Times New Roman" w:hAnsi="Calibri" w:cs="Calibri"/>
                <w:kern w:val="0"/>
                <w:lang w:eastAsia="fr-FR"/>
                <w14:ligatures w14:val="none"/>
              </w:rPr>
              <w:t>Meliaceae</w:t>
            </w:r>
            <w:proofErr w:type="spellEnd"/>
          </w:p>
        </w:tc>
        <w:tc>
          <w:tcPr>
            <w:tcW w:w="1219" w:type="dxa"/>
            <w:tcBorders>
              <w:top w:val="nil"/>
              <w:left w:val="nil"/>
              <w:bottom w:val="nil"/>
              <w:right w:val="nil"/>
            </w:tcBorders>
            <w:noWrap/>
            <w:vAlign w:val="bottom"/>
            <w:hideMark/>
          </w:tcPr>
          <w:p w14:paraId="1E611D03"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5C550D">
              <w:rPr>
                <w:rFonts w:ascii="Calibri" w:eastAsia="Times New Roman" w:hAnsi="Calibri" w:cs="Calibri"/>
                <w:kern w:val="0"/>
                <w:lang w:eastAsia="fr-FR"/>
                <w14:ligatures w14:val="none"/>
              </w:rPr>
              <w:t>Khaya</w:t>
            </w:r>
          </w:p>
        </w:tc>
        <w:tc>
          <w:tcPr>
            <w:tcW w:w="1928" w:type="dxa"/>
            <w:tcBorders>
              <w:top w:val="nil"/>
              <w:left w:val="nil"/>
              <w:bottom w:val="nil"/>
              <w:right w:val="nil"/>
            </w:tcBorders>
            <w:noWrap/>
            <w:vAlign w:val="bottom"/>
            <w:hideMark/>
          </w:tcPr>
          <w:p w14:paraId="0EA2C42D"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5C550D">
              <w:rPr>
                <w:rFonts w:ascii="Calibri" w:eastAsia="Times New Roman" w:hAnsi="Calibri" w:cs="Calibri"/>
                <w:kern w:val="0"/>
                <w:lang w:eastAsia="fr-FR"/>
                <w14:ligatures w14:val="none"/>
              </w:rPr>
              <w:t>Khaya</w:t>
            </w:r>
          </w:p>
        </w:tc>
        <w:tc>
          <w:tcPr>
            <w:tcW w:w="1200" w:type="dxa"/>
            <w:tcBorders>
              <w:top w:val="nil"/>
              <w:left w:val="nil"/>
              <w:bottom w:val="nil"/>
              <w:right w:val="nil"/>
            </w:tcBorders>
            <w:noWrap/>
            <w:vAlign w:val="bottom"/>
            <w:hideMark/>
          </w:tcPr>
          <w:p w14:paraId="154C9BC9"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5C550D">
              <w:rPr>
                <w:rFonts w:ascii="Calibri" w:eastAsia="Times New Roman" w:hAnsi="Calibri" w:cs="Calibri"/>
                <w:kern w:val="0"/>
                <w:lang w:eastAsia="fr-FR"/>
                <w14:ligatures w14:val="none"/>
              </w:rPr>
              <w:t>X</w:t>
            </w:r>
          </w:p>
        </w:tc>
        <w:tc>
          <w:tcPr>
            <w:tcW w:w="1200" w:type="dxa"/>
            <w:tcBorders>
              <w:top w:val="nil"/>
              <w:left w:val="nil"/>
              <w:bottom w:val="nil"/>
              <w:right w:val="nil"/>
            </w:tcBorders>
            <w:noWrap/>
            <w:vAlign w:val="bottom"/>
            <w:hideMark/>
          </w:tcPr>
          <w:p w14:paraId="370132A8" w14:textId="77777777" w:rsidR="000B31C1" w:rsidRPr="005C550D" w:rsidRDefault="000B31C1" w:rsidP="009E7D46">
            <w:pPr>
              <w:spacing w:after="0" w:line="360" w:lineRule="auto"/>
              <w:rPr>
                <w:rFonts w:ascii="Calibri" w:eastAsia="Times New Roman" w:hAnsi="Calibri" w:cs="Calibri"/>
                <w:kern w:val="0"/>
                <w:lang w:eastAsia="fr-FR"/>
                <w14:ligatures w14:val="none"/>
              </w:rPr>
            </w:pPr>
          </w:p>
        </w:tc>
        <w:tc>
          <w:tcPr>
            <w:tcW w:w="1200" w:type="dxa"/>
            <w:tcBorders>
              <w:top w:val="nil"/>
              <w:left w:val="nil"/>
              <w:bottom w:val="nil"/>
              <w:right w:val="nil"/>
            </w:tcBorders>
            <w:noWrap/>
            <w:vAlign w:val="bottom"/>
            <w:hideMark/>
          </w:tcPr>
          <w:p w14:paraId="44011931"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5C550D">
              <w:rPr>
                <w:rFonts w:ascii="Calibri" w:eastAsia="Times New Roman" w:hAnsi="Calibri" w:cs="Calibri"/>
                <w:kern w:val="0"/>
                <w:lang w:eastAsia="fr-FR"/>
                <w14:ligatures w14:val="none"/>
              </w:rPr>
              <w:t>SEEN</w:t>
            </w:r>
          </w:p>
        </w:tc>
        <w:tc>
          <w:tcPr>
            <w:tcW w:w="1200" w:type="dxa"/>
            <w:tcBorders>
              <w:top w:val="nil"/>
              <w:left w:val="nil"/>
              <w:bottom w:val="nil"/>
              <w:right w:val="nil"/>
            </w:tcBorders>
            <w:noWrap/>
            <w:vAlign w:val="bottom"/>
            <w:hideMark/>
          </w:tcPr>
          <w:p w14:paraId="7930558C"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5C550D">
              <w:rPr>
                <w:rFonts w:ascii="Calibri" w:eastAsia="Times New Roman" w:hAnsi="Calibri" w:cs="Calibri"/>
                <w:kern w:val="0"/>
                <w:lang w:eastAsia="fr-FR"/>
                <w14:ligatures w14:val="none"/>
              </w:rPr>
              <w:t>Class A</w:t>
            </w:r>
          </w:p>
        </w:tc>
        <w:tc>
          <w:tcPr>
            <w:tcW w:w="1200" w:type="dxa"/>
            <w:tcBorders>
              <w:top w:val="nil"/>
              <w:left w:val="nil"/>
              <w:bottom w:val="nil"/>
              <w:right w:val="nil"/>
            </w:tcBorders>
            <w:noWrap/>
            <w:vAlign w:val="bottom"/>
            <w:hideMark/>
          </w:tcPr>
          <w:p w14:paraId="4E4ED983"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5C550D">
              <w:rPr>
                <w:rFonts w:ascii="Calibri" w:eastAsia="Times New Roman" w:hAnsi="Calibri" w:cs="Calibri"/>
                <w:kern w:val="0"/>
                <w:lang w:eastAsia="fr-FR"/>
                <w14:ligatures w14:val="none"/>
              </w:rPr>
              <w:t>Threat</w:t>
            </w:r>
          </w:p>
        </w:tc>
      </w:tr>
      <w:tr w:rsidR="005C550D" w:rsidRPr="005C550D" w14:paraId="57B31D80" w14:textId="77777777" w:rsidTr="00152CB0">
        <w:trPr>
          <w:trHeight w:val="290"/>
          <w:jc w:val="center"/>
        </w:trPr>
        <w:tc>
          <w:tcPr>
            <w:tcW w:w="4446" w:type="dxa"/>
            <w:tcBorders>
              <w:top w:val="nil"/>
              <w:left w:val="nil"/>
              <w:bottom w:val="nil"/>
              <w:right w:val="nil"/>
            </w:tcBorders>
            <w:noWrap/>
            <w:vAlign w:val="bottom"/>
            <w:hideMark/>
          </w:tcPr>
          <w:p w14:paraId="3AC120CA"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957683">
              <w:rPr>
                <w:rFonts w:ascii="Calibri" w:eastAsia="Times New Roman" w:hAnsi="Calibri" w:cs="Calibri"/>
                <w:i/>
                <w:iCs/>
                <w:kern w:val="0"/>
                <w:lang w:eastAsia="fr-FR"/>
                <w14:ligatures w14:val="none"/>
              </w:rPr>
              <w:t xml:space="preserve">Vitex </w:t>
            </w:r>
            <w:proofErr w:type="spellStart"/>
            <w:r w:rsidRPr="00957683">
              <w:rPr>
                <w:rFonts w:ascii="Calibri" w:eastAsia="Times New Roman" w:hAnsi="Calibri" w:cs="Calibri"/>
                <w:i/>
                <w:iCs/>
                <w:kern w:val="0"/>
                <w:lang w:eastAsia="fr-FR"/>
                <w14:ligatures w14:val="none"/>
              </w:rPr>
              <w:t>doniana</w:t>
            </w:r>
            <w:proofErr w:type="spellEnd"/>
            <w:r w:rsidRPr="005C550D">
              <w:rPr>
                <w:rFonts w:ascii="Calibri" w:eastAsia="Times New Roman" w:hAnsi="Calibri" w:cs="Calibri"/>
                <w:kern w:val="0"/>
                <w:lang w:eastAsia="fr-FR"/>
                <w14:ligatures w14:val="none"/>
              </w:rPr>
              <w:t xml:space="preserve"> Sweet, 1827</w:t>
            </w:r>
          </w:p>
        </w:tc>
        <w:tc>
          <w:tcPr>
            <w:tcW w:w="1544" w:type="dxa"/>
            <w:tcBorders>
              <w:top w:val="nil"/>
              <w:left w:val="nil"/>
              <w:bottom w:val="nil"/>
              <w:right w:val="nil"/>
            </w:tcBorders>
            <w:noWrap/>
            <w:vAlign w:val="bottom"/>
            <w:hideMark/>
          </w:tcPr>
          <w:p w14:paraId="1E13BB07" w14:textId="77777777" w:rsidR="000B31C1" w:rsidRPr="005C550D" w:rsidRDefault="000B31C1" w:rsidP="009E7D46">
            <w:pPr>
              <w:spacing w:after="0" w:line="360" w:lineRule="auto"/>
              <w:rPr>
                <w:rFonts w:ascii="Calibri" w:eastAsia="Times New Roman" w:hAnsi="Calibri" w:cs="Calibri"/>
                <w:kern w:val="0"/>
                <w:lang w:eastAsia="fr-FR"/>
                <w14:ligatures w14:val="none"/>
              </w:rPr>
            </w:pPr>
            <w:proofErr w:type="spellStart"/>
            <w:r w:rsidRPr="005C550D">
              <w:rPr>
                <w:rFonts w:ascii="Calibri" w:eastAsia="Times New Roman" w:hAnsi="Calibri" w:cs="Calibri"/>
                <w:kern w:val="0"/>
                <w:lang w:eastAsia="fr-FR"/>
                <w14:ligatures w14:val="none"/>
              </w:rPr>
              <w:t>Lamiaceae</w:t>
            </w:r>
            <w:proofErr w:type="spellEnd"/>
          </w:p>
        </w:tc>
        <w:tc>
          <w:tcPr>
            <w:tcW w:w="1219" w:type="dxa"/>
            <w:tcBorders>
              <w:top w:val="nil"/>
              <w:left w:val="nil"/>
              <w:bottom w:val="nil"/>
              <w:right w:val="nil"/>
            </w:tcBorders>
            <w:noWrap/>
            <w:vAlign w:val="bottom"/>
            <w:hideMark/>
          </w:tcPr>
          <w:p w14:paraId="75FAC69E"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5C550D">
              <w:rPr>
                <w:rFonts w:ascii="Calibri" w:eastAsia="Times New Roman" w:hAnsi="Calibri" w:cs="Calibri"/>
                <w:kern w:val="0"/>
                <w:lang w:eastAsia="fr-FR"/>
                <w14:ligatures w14:val="none"/>
              </w:rPr>
              <w:t>Vitex</w:t>
            </w:r>
          </w:p>
        </w:tc>
        <w:tc>
          <w:tcPr>
            <w:tcW w:w="1928" w:type="dxa"/>
            <w:tcBorders>
              <w:top w:val="nil"/>
              <w:left w:val="nil"/>
              <w:bottom w:val="nil"/>
              <w:right w:val="nil"/>
            </w:tcBorders>
            <w:noWrap/>
            <w:vAlign w:val="bottom"/>
            <w:hideMark/>
          </w:tcPr>
          <w:p w14:paraId="30A29BC0"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5C550D">
              <w:rPr>
                <w:rFonts w:ascii="Calibri" w:eastAsia="Times New Roman" w:hAnsi="Calibri" w:cs="Calibri"/>
                <w:kern w:val="0"/>
                <w:lang w:eastAsia="fr-FR"/>
                <w14:ligatures w14:val="none"/>
              </w:rPr>
              <w:t>Vitex</w:t>
            </w:r>
          </w:p>
        </w:tc>
        <w:tc>
          <w:tcPr>
            <w:tcW w:w="1200" w:type="dxa"/>
            <w:tcBorders>
              <w:top w:val="nil"/>
              <w:left w:val="nil"/>
              <w:bottom w:val="nil"/>
              <w:right w:val="nil"/>
            </w:tcBorders>
            <w:noWrap/>
            <w:vAlign w:val="bottom"/>
            <w:hideMark/>
          </w:tcPr>
          <w:p w14:paraId="693DF46E"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5C550D">
              <w:rPr>
                <w:rFonts w:ascii="Calibri" w:eastAsia="Times New Roman" w:hAnsi="Calibri" w:cs="Calibri"/>
                <w:kern w:val="0"/>
                <w:lang w:eastAsia="fr-FR"/>
                <w14:ligatures w14:val="none"/>
              </w:rPr>
              <w:t>X</w:t>
            </w:r>
          </w:p>
        </w:tc>
        <w:tc>
          <w:tcPr>
            <w:tcW w:w="1200" w:type="dxa"/>
            <w:tcBorders>
              <w:top w:val="nil"/>
              <w:left w:val="nil"/>
              <w:bottom w:val="nil"/>
              <w:right w:val="nil"/>
            </w:tcBorders>
            <w:noWrap/>
            <w:vAlign w:val="bottom"/>
            <w:hideMark/>
          </w:tcPr>
          <w:p w14:paraId="08D71E72" w14:textId="77777777" w:rsidR="000B31C1" w:rsidRPr="005C550D" w:rsidRDefault="000B31C1" w:rsidP="009E7D46">
            <w:pPr>
              <w:spacing w:after="0" w:line="360" w:lineRule="auto"/>
              <w:rPr>
                <w:rFonts w:ascii="Calibri" w:eastAsia="Times New Roman" w:hAnsi="Calibri" w:cs="Calibri"/>
                <w:kern w:val="0"/>
                <w:lang w:eastAsia="fr-FR"/>
                <w14:ligatures w14:val="none"/>
              </w:rPr>
            </w:pPr>
          </w:p>
        </w:tc>
        <w:tc>
          <w:tcPr>
            <w:tcW w:w="1200" w:type="dxa"/>
            <w:tcBorders>
              <w:top w:val="nil"/>
              <w:left w:val="nil"/>
              <w:bottom w:val="nil"/>
              <w:right w:val="nil"/>
            </w:tcBorders>
            <w:noWrap/>
            <w:vAlign w:val="bottom"/>
            <w:hideMark/>
          </w:tcPr>
          <w:p w14:paraId="3FB79FE8"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5C550D">
              <w:rPr>
                <w:rFonts w:ascii="Calibri" w:eastAsia="Times New Roman" w:hAnsi="Calibri" w:cs="Calibri"/>
                <w:kern w:val="0"/>
                <w:lang w:eastAsia="fr-FR"/>
                <w14:ligatures w14:val="none"/>
              </w:rPr>
              <w:t>LC</w:t>
            </w:r>
          </w:p>
        </w:tc>
        <w:tc>
          <w:tcPr>
            <w:tcW w:w="1200" w:type="dxa"/>
            <w:tcBorders>
              <w:top w:val="nil"/>
              <w:left w:val="nil"/>
              <w:bottom w:val="nil"/>
              <w:right w:val="nil"/>
            </w:tcBorders>
            <w:noWrap/>
            <w:vAlign w:val="bottom"/>
            <w:hideMark/>
          </w:tcPr>
          <w:p w14:paraId="027E4C5F"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5C550D">
              <w:rPr>
                <w:rFonts w:ascii="Calibri" w:eastAsia="Times New Roman" w:hAnsi="Calibri" w:cs="Calibri"/>
                <w:kern w:val="0"/>
                <w:lang w:eastAsia="fr-FR"/>
                <w14:ligatures w14:val="none"/>
              </w:rPr>
              <w:t>Class A</w:t>
            </w:r>
          </w:p>
        </w:tc>
        <w:tc>
          <w:tcPr>
            <w:tcW w:w="1200" w:type="dxa"/>
            <w:tcBorders>
              <w:top w:val="nil"/>
              <w:left w:val="nil"/>
              <w:bottom w:val="nil"/>
              <w:right w:val="nil"/>
            </w:tcBorders>
            <w:noWrap/>
            <w:vAlign w:val="bottom"/>
            <w:hideMark/>
          </w:tcPr>
          <w:p w14:paraId="424477C2"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5C550D">
              <w:rPr>
                <w:rFonts w:ascii="Calibri" w:eastAsia="Times New Roman" w:hAnsi="Calibri" w:cs="Calibri"/>
                <w:kern w:val="0"/>
                <w:lang w:eastAsia="fr-FR"/>
                <w14:ligatures w14:val="none"/>
              </w:rPr>
              <w:t>Threat</w:t>
            </w:r>
          </w:p>
        </w:tc>
      </w:tr>
      <w:bookmarkEnd w:id="7"/>
    </w:tbl>
    <w:p w14:paraId="4D3BD545" w14:textId="77777777" w:rsidR="00E50964" w:rsidRDefault="00E50964" w:rsidP="009E7D46">
      <w:pPr>
        <w:spacing w:line="360" w:lineRule="auto"/>
        <w:rPr>
          <w:b/>
          <w:bCs/>
        </w:rPr>
      </w:pPr>
    </w:p>
    <w:p w14:paraId="65C99E1B" w14:textId="1CBAC8A1" w:rsidR="007C1920" w:rsidRDefault="007C1920" w:rsidP="009E3270">
      <w:pPr>
        <w:jc w:val="both"/>
        <w:rPr>
          <w:rFonts w:ascii="Times New Roman" w:hAnsi="Times New Roman" w:cs="Times New Roman"/>
          <w:sz w:val="24"/>
          <w:szCs w:val="24"/>
        </w:rPr>
        <w:sectPr w:rsidR="007C1920" w:rsidSect="007C1920">
          <w:type w:val="continuous"/>
          <w:pgSz w:w="16838" w:h="11906" w:orient="landscape" w:code="9"/>
          <w:pgMar w:top="1418" w:right="1418" w:bottom="1418" w:left="1418" w:header="709" w:footer="709" w:gutter="0"/>
          <w:cols w:space="708"/>
          <w:titlePg/>
          <w:docGrid w:linePitch="360"/>
        </w:sectPr>
      </w:pPr>
    </w:p>
    <w:p w14:paraId="4D4BDA13" w14:textId="1774068C" w:rsidR="00830E78" w:rsidRPr="00292C55" w:rsidRDefault="007C1920" w:rsidP="001176C3">
      <w:pPr>
        <w:spacing w:line="360" w:lineRule="auto"/>
        <w:jc w:val="both"/>
        <w:rPr>
          <w:rFonts w:ascii="Times New Roman" w:eastAsia="Times New Roman" w:hAnsi="Times New Roman" w:cs="Times New Roman"/>
          <w:color w:val="000000"/>
          <w:kern w:val="0"/>
          <w:sz w:val="24"/>
          <w:szCs w:val="24"/>
          <w:lang w:eastAsia="fr-FR"/>
          <w14:ligatures w14:val="none"/>
        </w:rPr>
      </w:pPr>
      <w:r>
        <w:rPr>
          <w:rFonts w:ascii="Times New Roman" w:hAnsi="Times New Roman" w:cs="Times New Roman"/>
          <w:sz w:val="24"/>
          <w:szCs w:val="24"/>
        </w:rPr>
        <w:lastRenderedPageBreak/>
        <w:t xml:space="preserve">Analysis </w:t>
      </w:r>
      <w:r w:rsidR="00830E78" w:rsidRPr="009E3270">
        <w:rPr>
          <w:rFonts w:ascii="Times New Roman" w:hAnsi="Times New Roman" w:cs="Times New Roman"/>
          <w:sz w:val="24"/>
          <w:szCs w:val="24"/>
        </w:rPr>
        <w:t xml:space="preserve">of the table shows that the abundant and dominant species </w:t>
      </w:r>
      <w:r w:rsidR="00957683" w:rsidRPr="009E3270">
        <w:rPr>
          <w:rFonts w:ascii="Times New Roman" w:hAnsi="Times New Roman" w:cs="Times New Roman"/>
          <w:sz w:val="24"/>
          <w:szCs w:val="24"/>
        </w:rPr>
        <w:t>(</w:t>
      </w:r>
      <w:proofErr w:type="spellStart"/>
      <w:r w:rsidR="00957683" w:rsidRPr="00957683">
        <w:rPr>
          <w:rFonts w:ascii="Times New Roman" w:hAnsi="Times New Roman" w:cs="Times New Roman"/>
          <w:i/>
          <w:iCs/>
          <w:sz w:val="24"/>
          <w:szCs w:val="24"/>
        </w:rPr>
        <w:t>Eichhornia</w:t>
      </w:r>
      <w:proofErr w:type="spellEnd"/>
      <w:r w:rsidR="00957683">
        <w:rPr>
          <w:rFonts w:ascii="Times New Roman" w:eastAsia="Times New Roman" w:hAnsi="Times New Roman" w:cs="Times New Roman"/>
          <w:kern w:val="0"/>
          <w:sz w:val="24"/>
          <w:szCs w:val="24"/>
          <w:lang w:eastAsia="fr-FR"/>
          <w14:ligatures w14:val="none"/>
        </w:rPr>
        <w:t xml:space="preserve"> </w:t>
      </w:r>
      <w:proofErr w:type="spellStart"/>
      <w:r w:rsidR="00957683" w:rsidRPr="00957683">
        <w:rPr>
          <w:rFonts w:ascii="Times New Roman" w:eastAsia="Times New Roman" w:hAnsi="Times New Roman" w:cs="Times New Roman"/>
          <w:i/>
          <w:iCs/>
          <w:kern w:val="0"/>
          <w:sz w:val="24"/>
          <w:szCs w:val="24"/>
          <w:lang w:eastAsia="fr-FR"/>
          <w14:ligatures w14:val="none"/>
        </w:rPr>
        <w:t>c</w:t>
      </w:r>
      <w:r w:rsidR="00ED6BDD" w:rsidRPr="00957683">
        <w:rPr>
          <w:rFonts w:ascii="Times New Roman" w:eastAsia="Times New Roman" w:hAnsi="Times New Roman" w:cs="Times New Roman"/>
          <w:i/>
          <w:iCs/>
          <w:kern w:val="0"/>
          <w:sz w:val="24"/>
          <w:szCs w:val="24"/>
          <w:lang w:eastAsia="fr-FR"/>
          <w14:ligatures w14:val="none"/>
        </w:rPr>
        <w:t>rassipes</w:t>
      </w:r>
      <w:proofErr w:type="spellEnd"/>
      <w:r w:rsidR="00ED6BDD" w:rsidRPr="00196299">
        <w:rPr>
          <w:rFonts w:ascii="Times New Roman" w:eastAsia="Times New Roman" w:hAnsi="Times New Roman" w:cs="Times New Roman"/>
          <w:kern w:val="0"/>
          <w:sz w:val="24"/>
          <w:szCs w:val="24"/>
          <w:lang w:eastAsia="fr-FR"/>
          <w14:ligatures w14:val="none"/>
        </w:rPr>
        <w:t xml:space="preserve"> </w:t>
      </w:r>
      <w:r w:rsidR="00196299" w:rsidRPr="00196299">
        <w:rPr>
          <w:rFonts w:ascii="Times New Roman" w:eastAsia="Times New Roman" w:hAnsi="Times New Roman" w:cs="Times New Roman"/>
          <w:kern w:val="0"/>
          <w:sz w:val="24"/>
          <w:szCs w:val="24"/>
          <w:lang w:eastAsia="fr-FR"/>
          <w14:ligatures w14:val="none"/>
        </w:rPr>
        <w:t xml:space="preserve">and </w:t>
      </w:r>
      <w:r w:rsidR="00196299" w:rsidRPr="00957683">
        <w:rPr>
          <w:rFonts w:ascii="Times New Roman" w:eastAsia="Times New Roman" w:hAnsi="Times New Roman" w:cs="Times New Roman"/>
          <w:i/>
          <w:iCs/>
          <w:kern w:val="0"/>
          <w:sz w:val="24"/>
          <w:szCs w:val="24"/>
          <w:lang w:eastAsia="fr-FR"/>
          <w14:ligatures w14:val="none"/>
        </w:rPr>
        <w:t xml:space="preserve">Mimosa </w:t>
      </w:r>
      <w:proofErr w:type="spellStart"/>
      <w:r w:rsidR="00196299" w:rsidRPr="00957683">
        <w:rPr>
          <w:rFonts w:ascii="Times New Roman" w:eastAsia="Times New Roman" w:hAnsi="Times New Roman" w:cs="Times New Roman"/>
          <w:i/>
          <w:iCs/>
          <w:kern w:val="0"/>
          <w:sz w:val="24"/>
          <w:szCs w:val="24"/>
          <w:lang w:eastAsia="fr-FR"/>
          <w14:ligatures w14:val="none"/>
        </w:rPr>
        <w:t>pigra</w:t>
      </w:r>
      <w:proofErr w:type="spellEnd"/>
      <w:r w:rsidR="00196299" w:rsidRPr="00196299">
        <w:rPr>
          <w:rFonts w:ascii="Times New Roman" w:eastAsia="Times New Roman" w:hAnsi="Times New Roman" w:cs="Times New Roman"/>
          <w:kern w:val="0"/>
          <w:sz w:val="24"/>
          <w:szCs w:val="24"/>
          <w:lang w:eastAsia="fr-FR"/>
          <w14:ligatures w14:val="none"/>
        </w:rPr>
        <w:t xml:space="preserve">) </w:t>
      </w:r>
      <w:r w:rsidR="00621201" w:rsidRPr="00196299">
        <w:rPr>
          <w:rFonts w:ascii="Times New Roman" w:hAnsi="Times New Roman" w:cs="Times New Roman"/>
          <w:sz w:val="24"/>
          <w:szCs w:val="24"/>
        </w:rPr>
        <w:t xml:space="preserve">in the area have a prolific local status. Others, </w:t>
      </w:r>
      <w:r w:rsidR="00196299" w:rsidRPr="00196299">
        <w:rPr>
          <w:rFonts w:ascii="Times New Roman" w:hAnsi="Times New Roman" w:cs="Times New Roman"/>
          <w:sz w:val="24"/>
          <w:szCs w:val="24"/>
        </w:rPr>
        <w:t xml:space="preserve">despite their low frequency in the area, are also declared as prolific. These are </w:t>
      </w:r>
      <w:r w:rsidR="00196299" w:rsidRPr="00957683">
        <w:rPr>
          <w:rFonts w:ascii="Times New Roman" w:eastAsia="Times New Roman" w:hAnsi="Times New Roman" w:cs="Times New Roman"/>
          <w:i/>
          <w:iCs/>
          <w:kern w:val="0"/>
          <w:sz w:val="24"/>
          <w:szCs w:val="24"/>
          <w:lang w:eastAsia="fr-FR"/>
          <w14:ligatures w14:val="none"/>
        </w:rPr>
        <w:t xml:space="preserve">Ipomoea </w:t>
      </w:r>
      <w:proofErr w:type="spellStart"/>
      <w:r w:rsidR="00196299" w:rsidRPr="00957683">
        <w:rPr>
          <w:rFonts w:ascii="Times New Roman" w:eastAsia="Times New Roman" w:hAnsi="Times New Roman" w:cs="Times New Roman"/>
          <w:i/>
          <w:iCs/>
          <w:kern w:val="0"/>
          <w:sz w:val="24"/>
          <w:szCs w:val="24"/>
          <w:lang w:eastAsia="fr-FR"/>
          <w14:ligatures w14:val="none"/>
        </w:rPr>
        <w:t>carnea</w:t>
      </w:r>
      <w:proofErr w:type="spellEnd"/>
      <w:r w:rsidR="00196299" w:rsidRPr="00196299">
        <w:rPr>
          <w:rFonts w:ascii="Times New Roman" w:eastAsia="Times New Roman" w:hAnsi="Times New Roman" w:cs="Times New Roman"/>
          <w:kern w:val="0"/>
          <w:sz w:val="24"/>
          <w:szCs w:val="24"/>
          <w:lang w:eastAsia="fr-FR"/>
          <w14:ligatures w14:val="none"/>
        </w:rPr>
        <w:t xml:space="preserve"> and </w:t>
      </w:r>
      <w:proofErr w:type="spellStart"/>
      <w:r w:rsidR="00196299" w:rsidRPr="00957683">
        <w:rPr>
          <w:rFonts w:ascii="Times New Roman" w:eastAsia="Times New Roman" w:hAnsi="Times New Roman" w:cs="Times New Roman"/>
          <w:i/>
          <w:iCs/>
          <w:kern w:val="0"/>
          <w:sz w:val="24"/>
          <w:szCs w:val="24"/>
          <w:lang w:eastAsia="fr-FR"/>
          <w14:ligatures w14:val="none"/>
        </w:rPr>
        <w:t>Persicaria</w:t>
      </w:r>
      <w:proofErr w:type="spellEnd"/>
      <w:r w:rsidR="00196299" w:rsidRPr="00957683">
        <w:rPr>
          <w:rFonts w:ascii="Times New Roman" w:eastAsia="Times New Roman" w:hAnsi="Times New Roman" w:cs="Times New Roman"/>
          <w:i/>
          <w:iCs/>
          <w:kern w:val="0"/>
          <w:sz w:val="24"/>
          <w:szCs w:val="24"/>
          <w:lang w:eastAsia="fr-FR"/>
          <w14:ligatures w14:val="none"/>
        </w:rPr>
        <w:t xml:space="preserve"> senegalensis</w:t>
      </w:r>
      <w:r w:rsidR="00196299" w:rsidRPr="00196299">
        <w:rPr>
          <w:rFonts w:ascii="Times New Roman" w:eastAsia="Times New Roman" w:hAnsi="Times New Roman" w:cs="Times New Roman"/>
          <w:kern w:val="0"/>
          <w:sz w:val="24"/>
          <w:szCs w:val="24"/>
          <w:lang w:eastAsia="fr-FR"/>
          <w14:ligatures w14:val="none"/>
        </w:rPr>
        <w:t xml:space="preserve">. </w:t>
      </w:r>
      <w:r w:rsidR="00621201" w:rsidRPr="00196299">
        <w:rPr>
          <w:rFonts w:ascii="Times New Roman" w:hAnsi="Times New Roman" w:cs="Times New Roman"/>
          <w:sz w:val="24"/>
          <w:szCs w:val="24"/>
        </w:rPr>
        <w:t xml:space="preserve">Some of these species have a stable status, particularly those of the </w:t>
      </w:r>
      <w:proofErr w:type="spellStart"/>
      <w:r w:rsidR="009E3270" w:rsidRPr="009E3270">
        <w:rPr>
          <w:rFonts w:ascii="Times New Roman" w:eastAsia="Times New Roman" w:hAnsi="Times New Roman" w:cs="Times New Roman"/>
          <w:color w:val="000000"/>
          <w:kern w:val="0"/>
          <w:sz w:val="24"/>
          <w:szCs w:val="24"/>
          <w:lang w:eastAsia="fr-FR"/>
          <w14:ligatures w14:val="none"/>
        </w:rPr>
        <w:t>Poaceae</w:t>
      </w:r>
      <w:proofErr w:type="spellEnd"/>
      <w:r w:rsidR="009E3270" w:rsidRPr="009E3270">
        <w:rPr>
          <w:rFonts w:ascii="Times New Roman" w:eastAsia="Times New Roman" w:hAnsi="Times New Roman" w:cs="Times New Roman"/>
          <w:color w:val="000000"/>
          <w:kern w:val="0"/>
          <w:sz w:val="24"/>
          <w:szCs w:val="24"/>
          <w:lang w:eastAsia="fr-FR"/>
          <w14:ligatures w14:val="none"/>
        </w:rPr>
        <w:t xml:space="preserve"> family, which is </w:t>
      </w:r>
      <w:r w:rsidR="009E3270" w:rsidRPr="009E3270">
        <w:rPr>
          <w:rFonts w:ascii="Times New Roman" w:hAnsi="Times New Roman" w:cs="Times New Roman"/>
          <w:sz w:val="24"/>
          <w:szCs w:val="24"/>
        </w:rPr>
        <w:t xml:space="preserve">the majority, with a few rare threatened species such as </w:t>
      </w:r>
      <w:proofErr w:type="spellStart"/>
      <w:r w:rsidR="009E3270" w:rsidRPr="009E3270">
        <w:rPr>
          <w:rFonts w:ascii="Times New Roman" w:eastAsia="Times New Roman" w:hAnsi="Times New Roman" w:cs="Times New Roman"/>
          <w:i/>
          <w:iCs/>
          <w:color w:val="000000"/>
          <w:kern w:val="0"/>
          <w:sz w:val="24"/>
          <w:szCs w:val="24"/>
          <w:lang w:eastAsia="fr-FR"/>
          <w14:ligatures w14:val="none"/>
        </w:rPr>
        <w:t>Cynodon</w:t>
      </w:r>
      <w:proofErr w:type="spellEnd"/>
      <w:r w:rsidR="009E3270" w:rsidRPr="009E3270">
        <w:rPr>
          <w:rFonts w:ascii="Times New Roman" w:eastAsia="Times New Roman" w:hAnsi="Times New Roman" w:cs="Times New Roman"/>
          <w:i/>
          <w:iCs/>
          <w:color w:val="000000"/>
          <w:kern w:val="0"/>
          <w:sz w:val="24"/>
          <w:szCs w:val="24"/>
          <w:lang w:eastAsia="fr-FR"/>
          <w14:ligatures w14:val="none"/>
        </w:rPr>
        <w:t xml:space="preserve"> </w:t>
      </w:r>
      <w:proofErr w:type="spellStart"/>
      <w:r w:rsidR="009E3270" w:rsidRPr="009E3270">
        <w:rPr>
          <w:rFonts w:ascii="Times New Roman" w:eastAsia="Times New Roman" w:hAnsi="Times New Roman" w:cs="Times New Roman"/>
          <w:i/>
          <w:iCs/>
          <w:color w:val="000000"/>
          <w:kern w:val="0"/>
          <w:sz w:val="24"/>
          <w:szCs w:val="24"/>
          <w:lang w:eastAsia="fr-FR"/>
          <w14:ligatures w14:val="none"/>
        </w:rPr>
        <w:t>dactylon</w:t>
      </w:r>
      <w:proofErr w:type="spellEnd"/>
      <w:r w:rsidR="009E3270" w:rsidRPr="009E3270">
        <w:rPr>
          <w:rFonts w:ascii="Times New Roman" w:eastAsia="Times New Roman" w:hAnsi="Times New Roman" w:cs="Times New Roman"/>
          <w:color w:val="000000"/>
          <w:kern w:val="0"/>
          <w:sz w:val="24"/>
          <w:szCs w:val="24"/>
          <w:lang w:eastAsia="fr-FR"/>
          <w14:ligatures w14:val="none"/>
        </w:rPr>
        <w:t xml:space="preserve">. </w:t>
      </w:r>
      <w:r w:rsidR="009E3270" w:rsidRPr="009E3270">
        <w:rPr>
          <w:rFonts w:ascii="Times New Roman" w:hAnsi="Times New Roman" w:cs="Times New Roman"/>
          <w:sz w:val="24"/>
          <w:szCs w:val="24"/>
        </w:rPr>
        <w:t xml:space="preserve">Furthermore, species of the </w:t>
      </w:r>
      <w:r w:rsidR="009E3270" w:rsidRPr="009E3270">
        <w:rPr>
          <w:rFonts w:ascii="Times New Roman" w:eastAsia="Times New Roman" w:hAnsi="Times New Roman" w:cs="Times New Roman"/>
          <w:color w:val="000000"/>
          <w:kern w:val="0"/>
          <w:sz w:val="24"/>
          <w:szCs w:val="24"/>
          <w:lang w:eastAsia="fr-FR"/>
          <w14:ligatures w14:val="none"/>
        </w:rPr>
        <w:t xml:space="preserve">Convolvulaceae family </w:t>
      </w:r>
      <w:r w:rsidR="009E3270" w:rsidRPr="009E3270">
        <w:rPr>
          <w:rFonts w:ascii="Times New Roman" w:hAnsi="Times New Roman" w:cs="Times New Roman"/>
          <w:sz w:val="24"/>
          <w:szCs w:val="24"/>
        </w:rPr>
        <w:t>are largely considered prolific.</w:t>
      </w:r>
    </w:p>
    <w:p w14:paraId="1FE37430" w14:textId="10947404" w:rsidR="008F2204" w:rsidRPr="0068601A" w:rsidRDefault="006D2777" w:rsidP="006D2777">
      <w:pPr>
        <w:pStyle w:val="Heading1"/>
      </w:pPr>
      <w:r w:rsidRPr="006D2777">
        <w:rPr>
          <w:sz w:val="24"/>
          <w:szCs w:val="32"/>
        </w:rPr>
        <w:t xml:space="preserve">4. </w:t>
      </w:r>
      <w:r>
        <w:t>Discussion</w:t>
      </w:r>
    </w:p>
    <w:p w14:paraId="45C3B20C" w14:textId="4CABA9B1" w:rsidR="0052619D" w:rsidRDefault="00FB01E9" w:rsidP="005126BE">
      <w:pPr>
        <w:pStyle w:val="Heading3"/>
        <w:numPr>
          <w:ilvl w:val="1"/>
          <w:numId w:val="2"/>
        </w:numPr>
      </w:pPr>
      <w:r>
        <w:t>Floral richness</w:t>
      </w:r>
    </w:p>
    <w:p w14:paraId="223CDE18" w14:textId="03741820" w:rsidR="00D81687" w:rsidRPr="0022248A" w:rsidRDefault="00D81687" w:rsidP="0022248A">
      <w:pPr>
        <w:spacing w:line="360" w:lineRule="auto"/>
        <w:jc w:val="both"/>
        <w:rPr>
          <w:rFonts w:ascii="Times New Roman" w:hAnsi="Times New Roman" w:cs="Times New Roman"/>
          <w:sz w:val="24"/>
          <w:szCs w:val="24"/>
        </w:rPr>
      </w:pPr>
      <w:r w:rsidRPr="00D81687">
        <w:rPr>
          <w:rFonts w:ascii="Times New Roman" w:hAnsi="Times New Roman" w:cs="Times New Roman"/>
          <w:sz w:val="24"/>
          <w:szCs w:val="24"/>
        </w:rPr>
        <w:t>First, it is interesting to note that the macrophyte flora of the crocodile's habitat is relatively rich, with 58 recorded species. This suggests that this habitat is favorable to the growth of a variety of plant species.</w:t>
      </w:r>
      <w:r w:rsidR="002F470A">
        <w:rPr>
          <w:rFonts w:ascii="Times New Roman" w:hAnsi="Times New Roman" w:cs="Times New Roman"/>
          <w:sz w:val="24"/>
          <w:szCs w:val="24"/>
        </w:rPr>
        <w:t xml:space="preserve"> </w:t>
      </w:r>
      <w:r w:rsidRPr="00D81687">
        <w:rPr>
          <w:rFonts w:ascii="Times New Roman" w:hAnsi="Times New Roman" w:cs="Times New Roman"/>
          <w:sz w:val="24"/>
          <w:szCs w:val="24"/>
        </w:rPr>
        <w:t xml:space="preserve">The predominance of dicotyledons (58.54%) over monocotyledons (41.46%) is consistent with the general trend observed in many terrestrial and aquatic ecosystems. According to several studies, dicotyledons are often more diverse than monocotyledons in many habitats </w:t>
      </w:r>
      <w:r w:rsidR="00B01FEE" w:rsidRPr="006D35DB">
        <w:rPr>
          <w:rFonts w:ascii="Times New Roman" w:hAnsi="Times New Roman" w:cs="Times New Roman"/>
          <w:sz w:val="24"/>
          <w:szCs w:val="24"/>
          <w:highlight w:val="yellow"/>
        </w:rPr>
        <w:fldChar w:fldCharType="begin"/>
      </w:r>
      <w:r w:rsidR="00B01FEE" w:rsidRPr="006D35DB">
        <w:rPr>
          <w:rFonts w:ascii="Times New Roman" w:hAnsi="Times New Roman" w:cs="Times New Roman"/>
          <w:sz w:val="24"/>
          <w:szCs w:val="24"/>
          <w:highlight w:val="yellow"/>
        </w:rPr>
        <w:instrText xml:space="preserve"> ADDIN ZOTERO_ITEM CSL_CITATION {"citationID":"59yDrXBu","properties":{"formattedCitation":"({\\i{}APG IV (2016) An Update of the Angiosperm Phylogeny Group Classification for the Orders and Families of Flowering Plants. Botanical Journal of the Linnean Society, 181, 1-20. - References - Scientific Research Publishing}, s.\\uc0\\u160{}d.)","plainCitation":"(APG IV (2016) An Update of the Angiosperm Phylogeny Group Classification for the Orders and Families of Flowering Plants. Botanical Journal of the Linnean Society, 181, 1-20. - References - Scientific Research Publishing, s. d.)","noteIndex":0},"citationItems":[{"id":515,"uris":["http://zotero.org/users/local/1jhOEjVK/items/CZKF8IH3"],"itemData":{"id":515,"type":"webpage","title":"APG IV (2016) An Update of the Angiosperm Phylogeny Group Classification for the Orders and Families of Flowering Plants. Botanical Journal of the Linnean Society, 181, 1-20. - References - Scientific Research Publishing","URL":"https://www.scirp.org/reference/ReferencesPapers?ReferenceID=2265032","accessed":{"date-parts":[["2025",10,9]]}}}],"schema":"https://github.com/citation-style-language/schema/raw/master/csl-citation.json"} </w:instrText>
      </w:r>
      <w:r w:rsidR="00B01FEE" w:rsidRPr="006D35DB">
        <w:rPr>
          <w:rFonts w:ascii="Times New Roman" w:hAnsi="Times New Roman" w:cs="Times New Roman"/>
          <w:sz w:val="24"/>
          <w:szCs w:val="24"/>
          <w:highlight w:val="yellow"/>
        </w:rPr>
        <w:fldChar w:fldCharType="separate"/>
      </w:r>
      <w:r w:rsidR="006A5C8D" w:rsidRPr="006D35DB">
        <w:rPr>
          <w:rFonts w:ascii="Times New Roman" w:hAnsi="Times New Roman" w:cs="Times New Roman"/>
          <w:kern w:val="0"/>
          <w:sz w:val="24"/>
        </w:rPr>
        <w:t xml:space="preserve">(APG IV, 2016) </w:t>
      </w:r>
      <w:r w:rsidR="00B01FEE" w:rsidRPr="006D35DB">
        <w:rPr>
          <w:rFonts w:ascii="Times New Roman" w:hAnsi="Times New Roman" w:cs="Times New Roman"/>
          <w:sz w:val="24"/>
          <w:szCs w:val="24"/>
          <w:highlight w:val="yellow"/>
        </w:rPr>
        <w:fldChar w:fldCharType="end"/>
      </w:r>
      <w:r w:rsidRPr="006D35DB">
        <w:rPr>
          <w:rFonts w:ascii="Times New Roman" w:hAnsi="Times New Roman" w:cs="Times New Roman"/>
          <w:sz w:val="24"/>
          <w:szCs w:val="24"/>
        </w:rPr>
        <w:t>.</w:t>
      </w:r>
      <w:r w:rsidRPr="00D81687">
        <w:rPr>
          <w:rFonts w:ascii="Times New Roman" w:hAnsi="Times New Roman" w:cs="Times New Roman"/>
          <w:sz w:val="24"/>
          <w:szCs w:val="24"/>
        </w:rPr>
        <w:t xml:space="preserve">The </w:t>
      </w:r>
      <w:proofErr w:type="spellStart"/>
      <w:r w:rsidRPr="00D81687">
        <w:rPr>
          <w:rFonts w:ascii="Times New Roman" w:hAnsi="Times New Roman" w:cs="Times New Roman"/>
          <w:sz w:val="24"/>
          <w:szCs w:val="24"/>
        </w:rPr>
        <w:t>Poaceae</w:t>
      </w:r>
      <w:proofErr w:type="spellEnd"/>
      <w:r w:rsidRPr="00D81687">
        <w:rPr>
          <w:rFonts w:ascii="Times New Roman" w:hAnsi="Times New Roman" w:cs="Times New Roman"/>
          <w:sz w:val="24"/>
          <w:szCs w:val="24"/>
        </w:rPr>
        <w:t xml:space="preserve"> family (29.76%) is one of the most represented in this habitat, which is not surprising given that </w:t>
      </w:r>
      <w:proofErr w:type="spellStart"/>
      <w:r w:rsidRPr="00D81687">
        <w:rPr>
          <w:rFonts w:ascii="Times New Roman" w:hAnsi="Times New Roman" w:cs="Times New Roman"/>
          <w:sz w:val="24"/>
          <w:szCs w:val="24"/>
        </w:rPr>
        <w:t>Poaceae</w:t>
      </w:r>
      <w:proofErr w:type="spellEnd"/>
      <w:r w:rsidRPr="00D81687">
        <w:rPr>
          <w:rFonts w:ascii="Times New Roman" w:hAnsi="Times New Roman" w:cs="Times New Roman"/>
          <w:sz w:val="24"/>
          <w:szCs w:val="24"/>
        </w:rPr>
        <w:t xml:space="preserve"> is one of the most diverse and widespread plant families on Earth </w:t>
      </w:r>
      <w:r w:rsidR="00056AE8">
        <w:rPr>
          <w:rFonts w:ascii="Times New Roman" w:hAnsi="Times New Roman" w:cs="Times New Roman"/>
          <w:sz w:val="24"/>
          <w:szCs w:val="24"/>
        </w:rPr>
        <w:fldChar w:fldCharType="begin"/>
      </w:r>
      <w:r w:rsidR="00056AE8">
        <w:rPr>
          <w:rFonts w:ascii="Times New Roman" w:hAnsi="Times New Roman" w:cs="Times New Roman"/>
          <w:sz w:val="24"/>
          <w:szCs w:val="24"/>
        </w:rPr>
        <w:instrText xml:space="preserve"> ADDIN ZOTERO_ITEM CSL_CITATION {"citationID":"RFO7pwL9","properties":{"formattedCitation":"(The Angiosperm Phylogeny Group, 2016)","plainCitation":"(The Angiosperm Phylogeny Group, 2016)","noteIndex":0},"citationItems":[{"id":517,"uris":["http://zotero.org/users/local/1jhOEjVK/items/9IYNT968"],"itemData":{"id":517,"type":"article-journal","container-title":"Botanical Journal of the Linnean Society","DOI":"10.1111/boj.12385","ISSN":"00244074","issue":"1","journalAbbreviation":"Bot. J. Linn. Soc.","language":"en","license":"http://doi.wiley.com/10.1002/tdm_license_1","page":"1-20","source":"DOI.org (Crossref)","title":"An update of the Angiosperm Phylogeny Group classification for the orders and families of flowering plants: APG IV","title-short":"An update of the Angiosperm Phylogeny Group classification for the orders and families of flowering plants","volume":"181","author":[{"literal":"The Angiosperm Phylogeny Group"}],"issued":{"date-parts":[["2016",5]]}}}],"schema":"https://github.com/citation-style-language/schema/raw/master/csl-citation.json"} </w:instrText>
      </w:r>
      <w:r w:rsidR="00056AE8">
        <w:rPr>
          <w:rFonts w:ascii="Times New Roman" w:hAnsi="Times New Roman" w:cs="Times New Roman"/>
          <w:sz w:val="24"/>
          <w:szCs w:val="24"/>
        </w:rPr>
        <w:fldChar w:fldCharType="separate"/>
      </w:r>
      <w:r w:rsidR="00056AE8" w:rsidRPr="00056AE8">
        <w:rPr>
          <w:rFonts w:ascii="Times New Roman" w:hAnsi="Times New Roman" w:cs="Times New Roman"/>
          <w:sz w:val="24"/>
        </w:rPr>
        <w:t xml:space="preserve">(The Angiosperm Phylogeny Group, 2016) </w:t>
      </w:r>
      <w:r w:rsidR="00056AE8">
        <w:rPr>
          <w:rFonts w:ascii="Times New Roman" w:hAnsi="Times New Roman" w:cs="Times New Roman"/>
          <w:sz w:val="24"/>
          <w:szCs w:val="24"/>
        </w:rPr>
        <w:fldChar w:fldCharType="end"/>
      </w:r>
      <w:r w:rsidR="00056AE8">
        <w:rPr>
          <w:rFonts w:ascii="Times New Roman" w:hAnsi="Times New Roman" w:cs="Times New Roman"/>
          <w:sz w:val="24"/>
          <w:szCs w:val="24"/>
        </w:rPr>
        <w:t xml:space="preserve">. </w:t>
      </w:r>
      <w:proofErr w:type="spellStart"/>
      <w:r w:rsidR="00056AE8">
        <w:rPr>
          <w:rFonts w:ascii="Times New Roman" w:hAnsi="Times New Roman" w:cs="Times New Roman"/>
          <w:sz w:val="24"/>
          <w:szCs w:val="24"/>
        </w:rPr>
        <w:t>Poaceae</w:t>
      </w:r>
      <w:proofErr w:type="spellEnd"/>
      <w:r w:rsidR="00056AE8">
        <w:rPr>
          <w:rFonts w:ascii="Times New Roman" w:hAnsi="Times New Roman" w:cs="Times New Roman"/>
          <w:sz w:val="24"/>
          <w:szCs w:val="24"/>
        </w:rPr>
        <w:t xml:space="preserve"> are often associated with wetlands and aquatic habitats, which correspond well to the crocodile's habitat.</w:t>
      </w:r>
      <w:r w:rsidR="00957683">
        <w:rPr>
          <w:rFonts w:ascii="Times New Roman" w:hAnsi="Times New Roman" w:cs="Times New Roman"/>
          <w:sz w:val="24"/>
          <w:szCs w:val="24"/>
        </w:rPr>
        <w:t xml:space="preserve"> </w:t>
      </w:r>
      <w:r w:rsidRPr="00D81687">
        <w:rPr>
          <w:rFonts w:ascii="Times New Roman" w:hAnsi="Times New Roman" w:cs="Times New Roman"/>
          <w:sz w:val="24"/>
          <w:szCs w:val="24"/>
        </w:rPr>
        <w:t xml:space="preserve">Convolvulaceae </w:t>
      </w:r>
      <w:r w:rsidR="00957683" w:rsidRPr="00D81687">
        <w:rPr>
          <w:rFonts w:ascii="Times New Roman" w:hAnsi="Times New Roman" w:cs="Times New Roman"/>
          <w:sz w:val="24"/>
          <w:szCs w:val="24"/>
        </w:rPr>
        <w:t>(16.10</w:t>
      </w:r>
      <w:r w:rsidRPr="00D81687">
        <w:rPr>
          <w:rFonts w:ascii="Times New Roman" w:hAnsi="Times New Roman" w:cs="Times New Roman"/>
          <w:sz w:val="24"/>
          <w:szCs w:val="24"/>
        </w:rPr>
        <w:t xml:space="preserve"> %) are also well represented in this habitat. This family includes species that are often found in wetlands and aquatic habitats, such as manure heaps and stream banks </w:t>
      </w:r>
      <w:r w:rsidR="00280CC5" w:rsidRPr="006D35DB">
        <w:rPr>
          <w:rFonts w:ascii="Times New Roman" w:hAnsi="Times New Roman" w:cs="Times New Roman"/>
          <w:sz w:val="24"/>
          <w:szCs w:val="24"/>
          <w:highlight w:val="yellow"/>
        </w:rPr>
        <w:fldChar w:fldCharType="begin"/>
      </w:r>
      <w:r w:rsidR="00280CC5" w:rsidRPr="006D35DB">
        <w:rPr>
          <w:rFonts w:ascii="Times New Roman" w:hAnsi="Times New Roman" w:cs="Times New Roman"/>
          <w:sz w:val="24"/>
          <w:szCs w:val="24"/>
          <w:highlight w:val="yellow"/>
        </w:rPr>
        <w:instrText xml:space="preserve"> ADDIN ZOTERO_ITEM CSL_CITATION {"citationID":"xe4XOtXX","properties":{"formattedCitation":"({\\i{}Noteworthy distributions and additions in southwestern Convolvulaceae / D. F. Austin}, 2006)","plainCitation":"(Noteworthy distributions and additions in southwestern Convolvulaceae / D. F. Austin, 2006)","noteIndex":0},"citationItems":[{"id":526,"uris":["http://zotero.org/users/local/1jhOEjVK/items/TX8IWWIP"],"itemData":{"id":526,"type":"book","abstract":"Austin, Daniel F..--   Noteworthy distributions and additions in southwestern Convolvulaceae / D. F. Austin.--   En:  Canotia / Landrum, Leslie R. -- Vol. 2, no. 3 (sep, 2006). -- Tempe, AZ : Arizona State University. School of Life Sciences. Vascular Plant Herbarium, 2006","language":"es","source":"redbiblio.unne.edu.ar","title":"Noteworthy distributions and additions in southwestern Convolvulaceae / D. F. Austin","URL":"http://redbiblio.unne.edu.ar/pergamo/documento.php?ui=62&amp;recno=35662&amp;id=cabral.62.35662","accessed":{"date-parts":[["2025",10,9]]},"issued":{"date-parts":[["2006"]]}}}],"schema":"https://github.com/citation-style-language/schema/raw/master/csl-citation.json"} </w:instrText>
      </w:r>
      <w:r w:rsidR="00280CC5" w:rsidRPr="006D35DB">
        <w:rPr>
          <w:rFonts w:ascii="Times New Roman" w:hAnsi="Times New Roman" w:cs="Times New Roman"/>
          <w:sz w:val="24"/>
          <w:szCs w:val="24"/>
          <w:highlight w:val="yellow"/>
        </w:rPr>
        <w:fldChar w:fldCharType="separate"/>
      </w:r>
      <w:r w:rsidR="006A5C8D" w:rsidRPr="006D35DB">
        <w:rPr>
          <w:rFonts w:ascii="Times New Roman" w:hAnsi="Times New Roman" w:cs="Times New Roman"/>
          <w:kern w:val="0"/>
          <w:sz w:val="24"/>
        </w:rPr>
        <w:t xml:space="preserve">(Austin, 2006) </w:t>
      </w:r>
      <w:r w:rsidR="00280CC5" w:rsidRPr="006D35DB">
        <w:rPr>
          <w:rFonts w:ascii="Times New Roman" w:hAnsi="Times New Roman" w:cs="Times New Roman"/>
          <w:sz w:val="24"/>
          <w:szCs w:val="24"/>
          <w:highlight w:val="yellow"/>
        </w:rPr>
        <w:fldChar w:fldCharType="end"/>
      </w:r>
      <w:r w:rsidRPr="006D35DB">
        <w:rPr>
          <w:rFonts w:ascii="Times New Roman" w:hAnsi="Times New Roman" w:cs="Times New Roman"/>
          <w:sz w:val="24"/>
          <w:szCs w:val="24"/>
        </w:rPr>
        <w:t>.</w:t>
      </w:r>
      <w:r w:rsidR="002F470A">
        <w:rPr>
          <w:rFonts w:ascii="Times New Roman" w:hAnsi="Times New Roman" w:cs="Times New Roman"/>
          <w:sz w:val="24"/>
          <w:szCs w:val="24"/>
        </w:rPr>
        <w:t xml:space="preserve"> </w:t>
      </w:r>
      <w:r w:rsidRPr="00D81687">
        <w:rPr>
          <w:rFonts w:ascii="Times New Roman" w:hAnsi="Times New Roman" w:cs="Times New Roman"/>
          <w:sz w:val="24"/>
          <w:szCs w:val="24"/>
        </w:rPr>
        <w:t xml:space="preserve">The </w:t>
      </w:r>
      <w:proofErr w:type="spellStart"/>
      <w:r w:rsidRPr="00D81687">
        <w:rPr>
          <w:rFonts w:ascii="Times New Roman" w:hAnsi="Times New Roman" w:cs="Times New Roman"/>
          <w:sz w:val="24"/>
          <w:szCs w:val="24"/>
        </w:rPr>
        <w:t>Pontederiaceae</w:t>
      </w:r>
      <w:proofErr w:type="spellEnd"/>
      <w:r w:rsidRPr="00D81687">
        <w:rPr>
          <w:rFonts w:ascii="Times New Roman" w:hAnsi="Times New Roman" w:cs="Times New Roman"/>
          <w:sz w:val="24"/>
          <w:szCs w:val="24"/>
        </w:rPr>
        <w:t xml:space="preserve"> (13.41%) and Cucurbitaceae (12.93%) are also noteworthy families. </w:t>
      </w:r>
      <w:proofErr w:type="spellStart"/>
      <w:r w:rsidRPr="00D81687">
        <w:rPr>
          <w:rFonts w:ascii="Times New Roman" w:hAnsi="Times New Roman" w:cs="Times New Roman"/>
          <w:sz w:val="24"/>
          <w:szCs w:val="24"/>
        </w:rPr>
        <w:t>Pontederiaceae</w:t>
      </w:r>
      <w:proofErr w:type="spellEnd"/>
      <w:r w:rsidRPr="00D81687">
        <w:rPr>
          <w:rFonts w:ascii="Times New Roman" w:hAnsi="Times New Roman" w:cs="Times New Roman"/>
          <w:sz w:val="24"/>
          <w:szCs w:val="24"/>
        </w:rPr>
        <w:t xml:space="preserve"> are a family of aquatic plants often found in still waters and wetlands (Tanaka, 2015). Cucurbitaceae , on the other hand, include species often associated with wetlands and aquatic habitats, but also with cultivated areas and gardens </w:t>
      </w:r>
      <w:r w:rsidR="00280CC5" w:rsidRPr="003A7BBE">
        <w:rPr>
          <w:rFonts w:ascii="Times New Roman" w:hAnsi="Times New Roman" w:cs="Times New Roman"/>
          <w:sz w:val="24"/>
          <w:szCs w:val="24"/>
        </w:rPr>
        <w:fldChar w:fldCharType="begin"/>
      </w:r>
      <w:r w:rsidR="00280CC5" w:rsidRPr="003A7BBE">
        <w:rPr>
          <w:rFonts w:ascii="Times New Roman" w:hAnsi="Times New Roman" w:cs="Times New Roman"/>
          <w:sz w:val="24"/>
          <w:szCs w:val="24"/>
        </w:rPr>
        <w:instrText xml:space="preserve"> ADDIN ZOTERO_ITEM CSL_CITATION {"citationID":"tp6FElUa","properties":{"formattedCitation":"({\\i{}Schaefer, H. and Renner, S.S. (2011) Cucurbitaceae. In Kubitzki, K., Ed., The Families and Genera of Vascular Plants, Vol. 10, Springer Verlag, Berlin, 112-174. - References - Scientific Research Publishing}, s.\\uc0\\u160{}d.)","plainCitation":"(Schaefer, H. and Renner, S.S. (2011) Cucurbitaceae. In Kubitzki, K., Ed., The Families and Genera of Vascular Plants, Vol. 10, Springer Verlag, Berlin, 112-174. - References - Scientific Research Publishing, s. d.)","noteIndex":0},"citationItems":[{"id":528,"uris":["http://zotero.org/users/local/1jhOEjVK/items/G738GL2W"],"itemData":{"id":528,"type":"webpage","title":"Schaefer, H. and Renner, S.S. (2011) Cucurbitaceae. In Kubitzki, K., Ed., The Families and Genera of Vascular Plants, Vol. 10, Springer Verlag, Berlin, 112-174. - References - Scientific Research Publishing","URL":"https://www.scirp.org/reference/referencespapers?referenceid=1838107","accessed":{"date-parts":[["2025",10,9]]}}}],"schema":"https://github.com/citation-style-language/schema/raw/master/csl-citation.json"} </w:instrText>
      </w:r>
      <w:r w:rsidR="00280CC5" w:rsidRPr="003A7BBE">
        <w:rPr>
          <w:rFonts w:ascii="Times New Roman" w:hAnsi="Times New Roman" w:cs="Times New Roman"/>
          <w:sz w:val="24"/>
          <w:szCs w:val="24"/>
        </w:rPr>
        <w:fldChar w:fldCharType="separate"/>
      </w:r>
      <w:r w:rsidR="006A5C8D" w:rsidRPr="003A7BBE">
        <w:rPr>
          <w:rFonts w:ascii="Times New Roman" w:hAnsi="Times New Roman" w:cs="Times New Roman"/>
          <w:kern w:val="0"/>
          <w:sz w:val="24"/>
        </w:rPr>
        <w:t xml:space="preserve">(Schaefer and Renner, 2011) </w:t>
      </w:r>
      <w:r w:rsidR="00280CC5" w:rsidRPr="003A7BBE">
        <w:rPr>
          <w:rFonts w:ascii="Times New Roman" w:hAnsi="Times New Roman" w:cs="Times New Roman"/>
          <w:sz w:val="24"/>
          <w:szCs w:val="24"/>
        </w:rPr>
        <w:fldChar w:fldCharType="end"/>
      </w:r>
      <w:r w:rsidRPr="003A7BBE">
        <w:rPr>
          <w:rFonts w:ascii="Times New Roman" w:hAnsi="Times New Roman" w:cs="Times New Roman"/>
          <w:sz w:val="24"/>
          <w:szCs w:val="24"/>
        </w:rPr>
        <w:t xml:space="preserve">. Crocodile habitat is a complex and diverse ecosystem that supports a variety of plant species. The predominance of </w:t>
      </w:r>
      <w:proofErr w:type="spellStart"/>
      <w:r w:rsidRPr="003A7BBE">
        <w:rPr>
          <w:rFonts w:ascii="Times New Roman" w:hAnsi="Times New Roman" w:cs="Times New Roman"/>
          <w:sz w:val="24"/>
          <w:szCs w:val="24"/>
        </w:rPr>
        <w:t>Poaceae</w:t>
      </w:r>
      <w:proofErr w:type="spellEnd"/>
      <w:r w:rsidRPr="003A7BBE">
        <w:rPr>
          <w:rFonts w:ascii="Times New Roman" w:hAnsi="Times New Roman" w:cs="Times New Roman"/>
          <w:sz w:val="24"/>
          <w:szCs w:val="24"/>
        </w:rPr>
        <w:t xml:space="preserve"> and </w:t>
      </w:r>
      <w:r w:rsidRPr="00D81687">
        <w:rPr>
          <w:rFonts w:ascii="Times New Roman" w:hAnsi="Times New Roman" w:cs="Times New Roman"/>
          <w:sz w:val="24"/>
          <w:szCs w:val="24"/>
        </w:rPr>
        <w:t>Convolvulaceae suggests that this habitat is characterized by wet and aquatic conditions. The results of this study could have important implications for the conservation and management of this fragile habitat.</w:t>
      </w:r>
    </w:p>
    <w:p w14:paraId="6EA3F864" w14:textId="03D6C8C6" w:rsidR="00180CC2" w:rsidRDefault="00180CC2" w:rsidP="005126BE">
      <w:pPr>
        <w:pStyle w:val="Heading3"/>
        <w:numPr>
          <w:ilvl w:val="1"/>
          <w:numId w:val="2"/>
        </w:numPr>
      </w:pPr>
      <w:r>
        <w:t>Ecological parameters</w:t>
      </w:r>
    </w:p>
    <w:p w14:paraId="375FE999" w14:textId="7CC40458" w:rsidR="00180CC2" w:rsidRPr="00957683" w:rsidRDefault="00180CC2" w:rsidP="0002408A">
      <w:pPr>
        <w:pStyle w:val="Heading4"/>
        <w:numPr>
          <w:ilvl w:val="2"/>
          <w:numId w:val="2"/>
        </w:numPr>
        <w:rPr>
          <w:b/>
          <w:bCs/>
        </w:rPr>
      </w:pPr>
      <w:r w:rsidRPr="00957683">
        <w:rPr>
          <w:b/>
          <w:bCs/>
        </w:rPr>
        <w:t>Diversity indices</w:t>
      </w:r>
    </w:p>
    <w:p w14:paraId="2F66650A" w14:textId="7463DE42" w:rsidR="00BA128B" w:rsidRDefault="00BA128B" w:rsidP="00BA128B">
      <w:pPr>
        <w:spacing w:line="360" w:lineRule="auto"/>
        <w:jc w:val="both"/>
        <w:rPr>
          <w:rFonts w:ascii="Times New Roman" w:hAnsi="Times New Roman" w:cs="Times New Roman"/>
          <w:sz w:val="24"/>
          <w:szCs w:val="24"/>
        </w:rPr>
      </w:pPr>
      <w:r w:rsidRPr="00BA128B">
        <w:rPr>
          <w:rFonts w:ascii="Times New Roman" w:hAnsi="Times New Roman" w:cs="Times New Roman"/>
          <w:sz w:val="24"/>
          <w:szCs w:val="24"/>
        </w:rPr>
        <w:t xml:space="preserve">First, the Shannon diversity index (4.63 bits) indicates that the study area is rich in plant species. This value is comparable to those found in other similar ecosystems, such as wetlands and aquatic ecosystems </w:t>
      </w:r>
      <w:r w:rsidR="00110660" w:rsidRPr="003A78DD">
        <w:rPr>
          <w:rFonts w:ascii="Times New Roman" w:hAnsi="Times New Roman" w:cs="Times New Roman"/>
          <w:sz w:val="24"/>
          <w:szCs w:val="24"/>
          <w:highlight w:val="yellow"/>
        </w:rPr>
        <w:fldChar w:fldCharType="begin"/>
      </w:r>
      <w:r w:rsidR="00D23B3B" w:rsidRPr="003A78DD">
        <w:rPr>
          <w:rFonts w:ascii="Times New Roman" w:hAnsi="Times New Roman" w:cs="Times New Roman"/>
          <w:sz w:val="24"/>
          <w:szCs w:val="24"/>
          <w:highlight w:val="yellow"/>
        </w:rPr>
        <w:instrText xml:space="preserve"> ADDIN ZOTERO_ITEM CSL_CITATION {"citationID":"5v38LYvY","properties":{"formattedCitation":"({\\i{}Kent, M., &amp; Coker, P. (1992). Vegetation Description and Analysis A Practical Approach (pp. 167-169). New York John Wiley and Sons. - References - Scientific Research Publishing}, s.\\uc0\\u160{}d.-a)","plainCitation":"(Kent, M., &amp; Coker, P. (1992). Vegetation Description and Analysis A Practical Approach (pp. 167-169). New York John Wiley and Sons. - References - Scientific Research Publishing, s. d.-a)","noteIndex":0},"citationItems":[{"id":530,"uris":["http://zotero.org/users/local/1jhOEjVK/items/KFEHEMQM"],"itemData":{"id":530,"type":"webpage","title":"Kent, M., &amp; Coker, P. (1992). Vegetation Description and Analysis A Practical Approach (pp. 167-169). New York John Wiley and Sons. - References - Scientific Research Publishing","URL":"https://www.scirp.org/reference/referencespapers?referenceid=1393249","accessed":{"date-parts":[["2025",10,9]]}}}],"schema":"https://github.com/citation-style-language/schema/raw/master/csl-citation.json"} </w:instrText>
      </w:r>
      <w:r w:rsidR="00110660" w:rsidRPr="003A78DD">
        <w:rPr>
          <w:rFonts w:ascii="Times New Roman" w:hAnsi="Times New Roman" w:cs="Times New Roman"/>
          <w:sz w:val="24"/>
          <w:szCs w:val="24"/>
          <w:highlight w:val="yellow"/>
        </w:rPr>
        <w:fldChar w:fldCharType="separate"/>
      </w:r>
      <w:r w:rsidR="00D23B3B" w:rsidRPr="003A78DD">
        <w:rPr>
          <w:rFonts w:ascii="Times New Roman" w:hAnsi="Times New Roman" w:cs="Times New Roman"/>
          <w:kern w:val="0"/>
          <w:sz w:val="24"/>
        </w:rPr>
        <w:t>(Kent &amp; Coker, 1992).</w:t>
      </w:r>
      <w:r w:rsidR="00110660" w:rsidRPr="003A78DD">
        <w:rPr>
          <w:rFonts w:ascii="Times New Roman" w:hAnsi="Times New Roman" w:cs="Times New Roman"/>
          <w:sz w:val="24"/>
          <w:szCs w:val="24"/>
          <w:highlight w:val="yellow"/>
        </w:rPr>
        <w:fldChar w:fldCharType="end"/>
      </w:r>
      <w:r w:rsidR="00976BDA" w:rsidRPr="003A78DD">
        <w:rPr>
          <w:rFonts w:ascii="Times New Roman" w:hAnsi="Times New Roman" w:cs="Times New Roman"/>
          <w:sz w:val="24"/>
          <w:szCs w:val="24"/>
          <w:lang w:val="en-US"/>
        </w:rPr>
        <w:t xml:space="preserve"> </w:t>
      </w:r>
      <w:r w:rsidRPr="00BA128B">
        <w:rPr>
          <w:rFonts w:ascii="Times New Roman" w:hAnsi="Times New Roman" w:cs="Times New Roman"/>
          <w:sz w:val="24"/>
          <w:szCs w:val="24"/>
        </w:rPr>
        <w:t xml:space="preserve">Sub-ecosystems also have </w:t>
      </w:r>
      <w:r w:rsidR="0047163A" w:rsidRPr="0047163A">
        <w:rPr>
          <w:rFonts w:ascii="Times New Roman" w:hAnsi="Times New Roman" w:cs="Times New Roman"/>
          <w:sz w:val="24"/>
          <w:szCs w:val="24"/>
        </w:rPr>
        <w:fldChar w:fldCharType="begin"/>
      </w:r>
      <w:r w:rsidR="0047163A" w:rsidRPr="0047163A">
        <w:rPr>
          <w:rFonts w:ascii="Times New Roman" w:hAnsi="Times New Roman" w:cs="Times New Roman"/>
          <w:sz w:val="24"/>
          <w:szCs w:val="24"/>
        </w:rPr>
        <w:instrText xml:space="preserve"> ADDIN ZOTERO_ITEM CSL_CITATION {"citationID":"bHFXP4CC","properties":{"formattedCitation":"({\\i{}MacArthur, R. H., &amp; Wilson, E. O. (1967). The Theory of Island Biogeography. Princeton, N.J. Princeton University Press, 203 p. - References - Scientific Research Publishing}, s.\\uc0\\u160{}d.)","plainCitation":"(MacArthur, R. H., &amp; Wilson, E. O. (1967). The Theory of Island Biogeography. Princeton, N.J. Princeton University Press, 203 p. - References - Scientific Research Publishing, s. d.)","noteIndex":0},"citationItems":[{"id":532,"uris":["http://zotero.org/users/local/1jhOEjVK/items/RHLACYQ7"],"itemData":{"id":532,"type":"webpage","title":"MacArthur, R. H., &amp; Wilson, E. O. (1967). The Theory of Island Biogeography. Princeton, N.J. Princeton University Press, 203 p. - References - Scientific Research Publishing","URL":"https://www.scirp.org/reference/ReferencesPapers?ReferenceID=1167473","accessed":{"date-parts":[["2025",10,9]]}}}],"schema":"https://github.com/citation-style-language/schema/raw/master/csl-citation.json"} </w:instrText>
      </w:r>
      <w:r w:rsidR="0047163A" w:rsidRPr="0047163A">
        <w:rPr>
          <w:rFonts w:ascii="Times New Roman" w:hAnsi="Times New Roman" w:cs="Times New Roman"/>
          <w:sz w:val="24"/>
          <w:szCs w:val="24"/>
        </w:rPr>
        <w:fldChar w:fldCharType="separate"/>
      </w:r>
      <w:r w:rsidR="006A5C8D" w:rsidRPr="003A78DD">
        <w:rPr>
          <w:rFonts w:ascii="Times New Roman" w:hAnsi="Times New Roman" w:cs="Times New Roman"/>
          <w:kern w:val="0"/>
          <w:sz w:val="24"/>
        </w:rPr>
        <w:t>(MacArthur, 1967)</w:t>
      </w:r>
      <w:r w:rsidR="0047163A" w:rsidRPr="0047163A">
        <w:rPr>
          <w:rFonts w:ascii="Times New Roman" w:hAnsi="Times New Roman" w:cs="Times New Roman"/>
          <w:sz w:val="24"/>
          <w:szCs w:val="24"/>
        </w:rPr>
        <w:fldChar w:fldCharType="end"/>
      </w:r>
      <w:r w:rsidR="0047163A" w:rsidRPr="009C0A28">
        <w:rPr>
          <w:rFonts w:ascii="Times New Roman" w:hAnsi="Times New Roman" w:cs="Times New Roman"/>
          <w:sz w:val="24"/>
          <w:szCs w:val="24"/>
          <w:lang w:val="en-US"/>
        </w:rPr>
        <w:t xml:space="preserve"> </w:t>
      </w:r>
      <w:r w:rsidRPr="00BA128B">
        <w:rPr>
          <w:rFonts w:ascii="Times New Roman" w:hAnsi="Times New Roman" w:cs="Times New Roman"/>
          <w:sz w:val="24"/>
          <w:szCs w:val="24"/>
        </w:rPr>
        <w:t>diversity values close to 4, which suggests they are also species rich.</w:t>
      </w:r>
      <w:r w:rsidR="00957683">
        <w:rPr>
          <w:rFonts w:ascii="Times New Roman" w:hAnsi="Times New Roman" w:cs="Times New Roman"/>
          <w:sz w:val="24"/>
          <w:szCs w:val="24"/>
        </w:rPr>
        <w:t xml:space="preserve"> </w:t>
      </w:r>
      <w:r w:rsidRPr="00BA128B">
        <w:rPr>
          <w:rFonts w:ascii="Times New Roman" w:hAnsi="Times New Roman" w:cs="Times New Roman"/>
          <w:sz w:val="24"/>
          <w:szCs w:val="24"/>
        </w:rPr>
        <w:t xml:space="preserve">However, the low diversity index value for </w:t>
      </w:r>
      <w:r w:rsidRPr="00BA128B">
        <w:rPr>
          <w:rFonts w:ascii="Times New Roman" w:hAnsi="Times New Roman" w:cs="Times New Roman"/>
          <w:sz w:val="24"/>
          <w:szCs w:val="24"/>
        </w:rPr>
        <w:lastRenderedPageBreak/>
        <w:t xml:space="preserve">islands compared to both shores is noteworthy. This could be due to several factors, such as island size, distance from the shore, or island-specific environmental conditions </w:t>
      </w:r>
      <w:r w:rsidR="008641F5" w:rsidRPr="008641F5">
        <w:rPr>
          <w:rFonts w:ascii="Times New Roman" w:hAnsi="Times New Roman" w:cs="Times New Roman"/>
          <w:sz w:val="24"/>
          <w:szCs w:val="24"/>
          <w:highlight w:val="yellow"/>
        </w:rPr>
        <w:fldChar w:fldCharType="begin"/>
      </w:r>
      <w:r w:rsidR="008641F5" w:rsidRPr="008641F5">
        <w:rPr>
          <w:rFonts w:ascii="Times New Roman" w:hAnsi="Times New Roman" w:cs="Times New Roman"/>
          <w:sz w:val="24"/>
          <w:szCs w:val="24"/>
          <w:highlight w:val="yellow"/>
        </w:rPr>
        <w:instrText xml:space="preserve"> ADDIN ZOTERO_ITEM CSL_CITATION {"citationID":"2o3bz6xa","properties":{"formattedCitation":"({\\i{}MacArthur, R. H., &amp; Wilson, E. O. (1967). The Theory of Island Biogeography. Princeton, N.J. Princeton University Press, 203 p. - References - Scientific Research Publishing}, s.\\uc0\\u160{}d.)","plainCitation":"(MacArthur, R. H., &amp; Wilson, E. O. (1967). The Theory of Island Biogeography. Princeton, N.J. Princeton University Press, 203 p. - References - Scientific Research Publishing, s. d.)","noteIndex":0},"citationItems":[{"id":532,"uris":["http://zotero.org/users/local/1jhOEjVK/items/RHLACYQ7"],"itemData":{"id":532,"type":"webpage","title":"MacArthur, R. H., &amp; Wilson, E. O. (1967). The Theory of Island Biogeography. Princeton, N.J. Princeton University Press, 203 p. - References - Scientific Research Publishing","URL":"https://www.scirp.org/reference/ReferencesPapers?ReferenceID=1167473","accessed":{"date-parts":[["2025",10,9]]}}}],"schema":"https://github.com/citation-style-language/schema/raw/master/csl-citation.json"} </w:instrText>
      </w:r>
      <w:r w:rsidR="008641F5" w:rsidRPr="008641F5">
        <w:rPr>
          <w:rFonts w:ascii="Times New Roman" w:hAnsi="Times New Roman" w:cs="Times New Roman"/>
          <w:sz w:val="24"/>
          <w:szCs w:val="24"/>
          <w:highlight w:val="yellow"/>
        </w:rPr>
        <w:fldChar w:fldCharType="separate"/>
      </w:r>
      <w:r w:rsidR="006A5C8D" w:rsidRPr="00AB2C1C">
        <w:rPr>
          <w:rFonts w:ascii="Times New Roman" w:hAnsi="Times New Roman" w:cs="Times New Roman"/>
          <w:kern w:val="0"/>
          <w:sz w:val="24"/>
        </w:rPr>
        <w:t xml:space="preserve">(MacArthur &amp; Wilson, 1967) </w:t>
      </w:r>
      <w:r w:rsidR="006A5C8D" w:rsidRPr="006A5C8D">
        <w:rPr>
          <w:rFonts w:ascii="Times New Roman" w:hAnsi="Times New Roman" w:cs="Times New Roman"/>
          <w:i/>
          <w:iCs/>
          <w:kern w:val="0"/>
          <w:sz w:val="24"/>
        </w:rPr>
        <w:t xml:space="preserve">. </w:t>
      </w:r>
      <w:r w:rsidR="008641F5" w:rsidRPr="008641F5">
        <w:rPr>
          <w:rFonts w:ascii="Times New Roman" w:hAnsi="Times New Roman" w:cs="Times New Roman"/>
          <w:sz w:val="24"/>
          <w:szCs w:val="24"/>
          <w:highlight w:val="yellow"/>
        </w:rPr>
        <w:fldChar w:fldCharType="end"/>
      </w:r>
      <w:r w:rsidRPr="00BA128B">
        <w:rPr>
          <w:rFonts w:ascii="Times New Roman" w:hAnsi="Times New Roman" w:cs="Times New Roman"/>
          <w:sz w:val="24"/>
          <w:szCs w:val="24"/>
        </w:rPr>
        <w:t xml:space="preserve">Islands are often considered isolated systems, which can lead to a loss of species diversity due to the founder effect and genetic drift </w:t>
      </w:r>
      <w:r w:rsidR="0022724A" w:rsidRPr="003A78DD">
        <w:rPr>
          <w:rFonts w:ascii="Times New Roman" w:hAnsi="Times New Roman" w:cs="Times New Roman"/>
          <w:sz w:val="24"/>
          <w:szCs w:val="24"/>
        </w:rPr>
        <w:fldChar w:fldCharType="begin"/>
      </w:r>
      <w:r w:rsidR="0022724A" w:rsidRPr="003A78DD">
        <w:rPr>
          <w:rFonts w:ascii="Times New Roman" w:hAnsi="Times New Roman" w:cs="Times New Roman"/>
          <w:sz w:val="24"/>
          <w:szCs w:val="24"/>
        </w:rPr>
        <w:instrText xml:space="preserve"> ADDIN ZOTERO_ITEM CSL_CITATION {"citationID":"KSmkY5ZB","properties":{"formattedCitation":"(Whittaker &amp; Fernandez-Palacios, 2007)","plainCitation":"(Whittaker &amp; Fernandez-Palacios, 2007)","noteIndex":0},"citationItems":[{"id":534,"uris":["http://zotero.org/users/local/1jhOEjVK/items/F45SH8HP"],"itemData":{"id":534,"type":"book","abstract":"\"There is no other recent textbook devoted solely to island biogeography, and a synthesis of the many recent advances is now overdue. This second edition builds on the success and reputation of the first, documenting the recent developments in this exciting field and explaining how islands and habitat islands have been used as 'natural laboratories' in developing and testing ecological and evolutionary theories.\"--Jacket.","ISBN":"978-0-19-856611-3","language":"eng","note":"Open Library ID: OL7401066M","number-of-pages":"416","publisher":"Oxford University Press, USA","source":"The Open Library","title":"Island Biogeography: Ecology, Evolution, and Conservation","title-short":"Island Biogeography","author":[{"family":"Whittaker","given":"Robert J."},{"family":"Fernandez-Palacios","given":"Jose Maria"}],"issued":{"date-parts":[["2007",1,15]]}}}],"schema":"https://github.com/citation-style-language/schema/raw/master/csl-citation.json"} </w:instrText>
      </w:r>
      <w:r w:rsidR="0022724A" w:rsidRPr="003A78DD">
        <w:rPr>
          <w:rFonts w:ascii="Times New Roman" w:hAnsi="Times New Roman" w:cs="Times New Roman"/>
          <w:sz w:val="24"/>
          <w:szCs w:val="24"/>
        </w:rPr>
        <w:fldChar w:fldCharType="separate"/>
      </w:r>
      <w:r w:rsidR="006A5C8D" w:rsidRPr="003A78DD">
        <w:rPr>
          <w:rFonts w:ascii="Times New Roman" w:hAnsi="Times New Roman" w:cs="Times New Roman"/>
          <w:sz w:val="24"/>
        </w:rPr>
        <w:t xml:space="preserve">(Whittaker &amp; Fernandez, 2007) </w:t>
      </w:r>
      <w:r w:rsidR="0022724A" w:rsidRPr="003A78DD">
        <w:rPr>
          <w:rFonts w:ascii="Times New Roman" w:hAnsi="Times New Roman" w:cs="Times New Roman"/>
          <w:sz w:val="24"/>
          <w:szCs w:val="24"/>
        </w:rPr>
        <w:fldChar w:fldCharType="end"/>
      </w:r>
      <w:r w:rsidRPr="003A78DD">
        <w:rPr>
          <w:rFonts w:ascii="Times New Roman" w:hAnsi="Times New Roman" w:cs="Times New Roman"/>
          <w:sz w:val="24"/>
          <w:szCs w:val="24"/>
        </w:rPr>
        <w:t>.</w:t>
      </w:r>
      <w:r w:rsidR="00957683">
        <w:rPr>
          <w:rFonts w:ascii="Times New Roman" w:hAnsi="Times New Roman" w:cs="Times New Roman"/>
          <w:sz w:val="24"/>
          <w:szCs w:val="24"/>
        </w:rPr>
        <w:t xml:space="preserve"> </w:t>
      </w:r>
      <w:r w:rsidRPr="00BA128B">
        <w:rPr>
          <w:rFonts w:ascii="Times New Roman" w:hAnsi="Times New Roman" w:cs="Times New Roman"/>
          <w:sz w:val="24"/>
          <w:szCs w:val="24"/>
        </w:rPr>
        <w:t xml:space="preserve">The </w:t>
      </w:r>
      <w:proofErr w:type="spellStart"/>
      <w:r w:rsidRPr="00BA128B">
        <w:rPr>
          <w:rFonts w:ascii="Times New Roman" w:hAnsi="Times New Roman" w:cs="Times New Roman"/>
          <w:sz w:val="24"/>
          <w:szCs w:val="24"/>
        </w:rPr>
        <w:t>Hmax</w:t>
      </w:r>
      <w:proofErr w:type="spellEnd"/>
      <w:r w:rsidRPr="00BA128B">
        <w:rPr>
          <w:rFonts w:ascii="Times New Roman" w:hAnsi="Times New Roman" w:cs="Times New Roman"/>
          <w:sz w:val="24"/>
          <w:szCs w:val="24"/>
        </w:rPr>
        <w:t xml:space="preserve"> index is higher at the zone level than in the sub-ecosystems, suggesting that the zone has a more complex and diverse community structure. However, the lower </w:t>
      </w:r>
      <w:proofErr w:type="spellStart"/>
      <w:r w:rsidRPr="00BA128B">
        <w:rPr>
          <w:rFonts w:ascii="Times New Roman" w:hAnsi="Times New Roman" w:cs="Times New Roman"/>
          <w:sz w:val="24"/>
          <w:szCs w:val="24"/>
        </w:rPr>
        <w:t>Hmax</w:t>
      </w:r>
      <w:proofErr w:type="spellEnd"/>
      <w:r w:rsidRPr="00BA128B">
        <w:rPr>
          <w:rFonts w:ascii="Times New Roman" w:hAnsi="Times New Roman" w:cs="Times New Roman"/>
          <w:sz w:val="24"/>
          <w:szCs w:val="24"/>
        </w:rPr>
        <w:t xml:space="preserve"> value for the islands could indicate that the plant communities on the islands are less complex and less diverse.</w:t>
      </w:r>
      <w:r w:rsidR="00957683">
        <w:rPr>
          <w:rFonts w:ascii="Times New Roman" w:hAnsi="Times New Roman" w:cs="Times New Roman"/>
          <w:sz w:val="24"/>
          <w:szCs w:val="24"/>
        </w:rPr>
        <w:t xml:space="preserve"> </w:t>
      </w:r>
      <w:r w:rsidRPr="00BA128B">
        <w:rPr>
          <w:rFonts w:ascii="Times New Roman" w:hAnsi="Times New Roman" w:cs="Times New Roman"/>
          <w:sz w:val="24"/>
          <w:szCs w:val="24"/>
        </w:rPr>
        <w:t>Pielou's evenness is practically stable for the area and its three components, suggesting that species are distributed relatively evenly across the different sub-ecosystems. However, the maximum value for the islands and the minimum for the area could indicate that plant communities on the islands are more evenly distributed, but this could also be due to the lower species richness of the islands.</w:t>
      </w:r>
      <w:r w:rsidR="00957683">
        <w:rPr>
          <w:rFonts w:ascii="Times New Roman" w:hAnsi="Times New Roman" w:cs="Times New Roman"/>
          <w:sz w:val="24"/>
          <w:szCs w:val="24"/>
        </w:rPr>
        <w:t xml:space="preserve"> </w:t>
      </w:r>
      <w:r w:rsidRPr="00BA128B">
        <w:rPr>
          <w:rFonts w:ascii="Times New Roman" w:hAnsi="Times New Roman" w:cs="Times New Roman"/>
          <w:sz w:val="24"/>
          <w:szCs w:val="24"/>
        </w:rPr>
        <w:t xml:space="preserve">In terms of species richness, the results show that the islands are less diverse than the two banks, which is consistent with the results of the diversity index. The right bank is more diverse than the left bank, which could be due to factors such as topography, hydrology, or human activities </w:t>
      </w:r>
      <w:r w:rsidR="001877DA" w:rsidRPr="001877DA">
        <w:rPr>
          <w:rFonts w:ascii="Times New Roman" w:hAnsi="Times New Roman" w:cs="Times New Roman"/>
          <w:sz w:val="24"/>
          <w:szCs w:val="24"/>
          <w:highlight w:val="yellow"/>
        </w:rPr>
        <w:fldChar w:fldCharType="begin"/>
      </w:r>
      <w:r w:rsidR="006A5C8D">
        <w:rPr>
          <w:rFonts w:ascii="Times New Roman" w:hAnsi="Times New Roman" w:cs="Times New Roman"/>
          <w:sz w:val="24"/>
          <w:szCs w:val="24"/>
          <w:highlight w:val="yellow"/>
        </w:rPr>
        <w:instrText xml:space="preserve"> ADDIN ZOTERO_ITEM CSL_CITATION {"citationID":"iWO08fZb","properties":{"formattedCitation":"({\\i{}Forman, R.T.T. (1995) Land Mosaics. The Ecology of Landscapes and Regions. Cambridge University Press, Cambridge. - References - Scientific Research Publishing}, s.\\uc0\\u160{}d.)","plainCitation":"(Forman, R.T.T. (1995) Land Mosaics. The Ecology of Landscapes and Regions. Cambridge University Press, Cambridge. - References - Scientific Research Publishing, s. d.)","dontUpdate":true,"noteIndex":0},"citationItems":[{"id":535,"uris":["http://zotero.org/users/local/1jhOEjVK/items/EEDYI43G"],"itemData":{"id":535,"type":"webpage","title":"Forman, R.T.T. (1995) Land Mosaics. The Ecology of Landscapes and Regions. Cambridge University Press, Cambridge. - References - Scientific Research Publishing","URL":"https://www.scirp.org/reference/ReferencesPapers?ReferenceID=2127483","accessed":{"date-parts":[["2025",10,9]]}}}],"schema":"https://github.com/citation-style-language/schema/raw/master/csl-citation.json"} </w:instrText>
      </w:r>
      <w:r w:rsidR="001877DA" w:rsidRPr="001877DA">
        <w:rPr>
          <w:rFonts w:ascii="Times New Roman" w:hAnsi="Times New Roman" w:cs="Times New Roman"/>
          <w:sz w:val="24"/>
          <w:szCs w:val="24"/>
          <w:highlight w:val="yellow"/>
        </w:rPr>
        <w:fldChar w:fldCharType="separate"/>
      </w:r>
      <w:r w:rsidR="001877DA" w:rsidRPr="001877DA">
        <w:rPr>
          <w:rFonts w:ascii="Times New Roman" w:hAnsi="Times New Roman" w:cs="Times New Roman"/>
          <w:kern w:val="0"/>
          <w:sz w:val="24"/>
        </w:rPr>
        <w:t>(Forman, 1995)</w:t>
      </w:r>
      <w:r w:rsidR="00957683" w:rsidRPr="00957683">
        <w:rPr>
          <w:rFonts w:ascii="Times New Roman" w:hAnsi="Times New Roman" w:cs="Times New Roman"/>
          <w:sz w:val="24"/>
          <w:szCs w:val="24"/>
        </w:rPr>
        <w:t xml:space="preserve"> </w:t>
      </w:r>
      <w:r w:rsidR="00957683" w:rsidRPr="00BA128B">
        <w:rPr>
          <w:rFonts w:ascii="Times New Roman" w:hAnsi="Times New Roman" w:cs="Times New Roman"/>
          <w:sz w:val="24"/>
          <w:szCs w:val="24"/>
        </w:rPr>
        <w:t>.</w:t>
      </w:r>
      <w:r w:rsidR="001877DA" w:rsidRPr="001877DA">
        <w:rPr>
          <w:rFonts w:ascii="Times New Roman" w:hAnsi="Times New Roman" w:cs="Times New Roman"/>
          <w:kern w:val="0"/>
          <w:sz w:val="24"/>
        </w:rPr>
        <w:t xml:space="preserve"> </w:t>
      </w:r>
      <w:r w:rsidR="001877DA" w:rsidRPr="001877DA">
        <w:rPr>
          <w:rFonts w:ascii="Times New Roman" w:hAnsi="Times New Roman" w:cs="Times New Roman"/>
          <w:sz w:val="24"/>
          <w:szCs w:val="24"/>
          <w:highlight w:val="yellow"/>
        </w:rPr>
        <w:fldChar w:fldCharType="end"/>
      </w:r>
      <w:r w:rsidR="0022411E">
        <w:rPr>
          <w:rFonts w:ascii="Times New Roman" w:hAnsi="Times New Roman" w:cs="Times New Roman"/>
          <w:sz w:val="24"/>
          <w:szCs w:val="24"/>
        </w:rPr>
        <w:t xml:space="preserve">These results suggest that the studied area is rich in plant species, but that the sub-ecosystems have different characteristics in terms of diversity and community structure. The islands are less diverse than the two shores, which could be due to their </w:t>
      </w:r>
      <w:r w:rsidRPr="00BA128B">
        <w:rPr>
          <w:rFonts w:ascii="Times New Roman" w:hAnsi="Times New Roman" w:cs="Times New Roman"/>
          <w:sz w:val="24"/>
          <w:szCs w:val="24"/>
        </w:rPr>
        <w:t xml:space="preserve">isolation and specific environmental conditions. </w:t>
      </w:r>
      <w:r w:rsidR="000A25B0">
        <w:rPr>
          <w:rFonts w:ascii="Times New Roman" w:hAnsi="Times New Roman" w:cs="Times New Roman"/>
          <w:sz w:val="24"/>
          <w:szCs w:val="24"/>
        </w:rPr>
        <w:t xml:space="preserve">The diversity is similar to that obtained by </w:t>
      </w:r>
      <w:r w:rsidR="002F470A">
        <w:rPr>
          <w:rFonts w:ascii="Times New Roman" w:hAnsi="Times New Roman" w:cs="Times New Roman"/>
          <w:sz w:val="24"/>
          <w:szCs w:val="24"/>
        </w:rPr>
        <w:t>(</w:t>
      </w:r>
      <w:r w:rsidR="005257CC" w:rsidRPr="00877AC8">
        <w:rPr>
          <w:rFonts w:ascii="Times New Roman" w:hAnsi="Times New Roman" w:cs="Times New Roman"/>
          <w:sz w:val="24"/>
          <w:szCs w:val="24"/>
        </w:rPr>
        <w:fldChar w:fldCharType="begin"/>
      </w:r>
      <w:r w:rsidR="006A5C8D" w:rsidRPr="00877AC8">
        <w:rPr>
          <w:rFonts w:ascii="Times New Roman" w:hAnsi="Times New Roman" w:cs="Times New Roman"/>
          <w:sz w:val="24"/>
          <w:szCs w:val="24"/>
        </w:rPr>
        <w:instrText xml:space="preserve"> ADDIN ZOTERO_ITEM CSL_CITATION {"citationID":"Bq2aG9SB","properties":{"formattedCitation":"(Bourahima et al., 2024)","plainCitation":"(Bourahima et al., 2024)","dontUpdate":true,"noteIndex":0},"citationItems":[{"id":501,"uris":["http://zotero.org/users/local/1jhOEjVK/items/J72JTAYQ"],"itemData":{"id":501,"type":"article-journal","abstract":"Le fleuve Niger subissait depuis quelques décennies des pressions anthropiques permanentes liées à la mauvaise exploitation des plans  d’eau entrainant la dégradation du milieu et de ces ressources aquatiques. La présente étude avait pour objectif de déterminer les  différentes espèces des plantes aquatiques du fleuve Niger afin de proposer des stratégies de valorisations de ces plantes. L’approche  utilisée a été celle des relevés phytosociologiques de Braun-Blanquet sur 10 méga-transects linéaires suivant le sens du courant d’eau  avec un échantillonnage aléatoire. Au total, 111 relevés ont été installés pendant les deux périodes de l’année à savoir la crue avec 55  relevés et l’étiage (56 relevés). La richesse spécifique, les familles, les indices de diversité, d’équitabilité de Piélou, et le coefficient  générique ont été déterminés. Les types biologiques et l’affinité phytogéographique des espèces ont été analysés à l’aide des spectres  bruts et pondérés. Les inventaires phytosociologiques menés ont montré une richesse floristique de 100 espèces réparties dans 86  genres et 39 familles. Les plantes à fleurs (angiospermes) étaient les plus dominantes où la classe des dicotylédones était la plus  représentée avec 61 espèces soit 61% mais la famille des Poaceae (classe des monocotylédones) restait la plus diversifiée avec 20 espèces  (20%). On note par ailleurs une abondance des thérophytes qui, combinée à celle des Poaceae, traduit un climat soudanien de  plus en plus sec et les fougères étaient les moins représentés avec 2 espèces, 2 genres et 2 familles (Azollaceae et les Marsileaceae avec  une seule espèce chacune). Les informations issues de cette investigation pourraient permettre d’apprécier le rôle que jouent pour le  bien-être de la population locale et la gestion durable de l’environnement.\r\n \r\nEnglish title: Floristic diversity and ecology of aquatic plants  of the Niger River (Regions Tillaberi and Niamey) \r\nFor several decades, the Niger River has been subject to permanent anthropogenic  pressures linked to the poor exploitation of water bodies, leading to the degradation of the environment and these aquatic resources.  The objective of this study was to determine the different species of aquatic plants of the Niger River in order to propose strategies for  valorizing these plants. The approach used was that of Braun-Blanquet phytosociological surveys on 10 linear mega-transects following  the direction of the water current with random sampling. In total, 111 readings were installed during the two periods of the year, namely  the flood with 55 readings and the low flow (56 readings). Specific richness, families, diversity indices, Piélou fairness, and the generic  coefficient were determined. The biological types and phytogeographic affinity of the species were analyzed using the raw and weighted  spectra. The phytosociological inventories carried out showed a floristic richness of 100 species distributed in 86 genera and 39 families.  Flowering plants (angiosperms) were the most dominant where the class of dicotyledons was the most represented with 61 species or  61% but the family Poaceae (class of monocots) remained the most diverse with 20 species (20%). We also note an abundance of  therophytes which, combined with that of Poaceae, reflects an increasingly drier Sudanian climate and ferns were the least represented  with 2 species, 2 genera and 2 families (Azollaceae and Marsileaceae with a single species each). The information resulting from this  investigation could make it possible to assess the role played by the well-being of the local population and the sustainable management  of the environment.","container-title":"International Journal of Biological and Chemical Sciences","DOI":"10.4314/ijbcs.v17i7.9","ISSN":"1997-342X, 1991-8631","issue":"7","journalAbbreviation":"Int. J. Bio. Chem. Sci","page":"2711-2723","source":"DOI.org (Crossref)","title":"Diversité floristique et écologie des plantes aquatiques du fleuve Niger (Régions de Tillabéry et Niamey)","volume":"17","author":[{"family":"Bourahima","given":"Saharatou Kimba"},{"family":"Inoussa","given":"Maarouhi Maman"},{"family":"Adamou","given":"Hassane Souley"},{"family":"Alhou","given":"Issa Amoude"},{"family":"Noma","given":"Abdoul-Latif Hamani"},{"family":"Douma","given":"Soumana"},{"family":"Bakasso","given":"Yacoubou"},{"family":"Mahamane","given":"Ali"}],"issued":{"date-parts":[["2024",2,22]]}}}],"schema":"https://github.com/citation-style-language/schema/raw/master/csl-citation.json"} </w:instrText>
      </w:r>
      <w:r w:rsidR="005257CC" w:rsidRPr="00877AC8">
        <w:rPr>
          <w:rFonts w:ascii="Times New Roman" w:hAnsi="Times New Roman" w:cs="Times New Roman"/>
          <w:sz w:val="24"/>
          <w:szCs w:val="24"/>
        </w:rPr>
        <w:fldChar w:fldCharType="separate"/>
      </w:r>
      <w:r w:rsidR="005257CC" w:rsidRPr="00877AC8">
        <w:rPr>
          <w:rFonts w:ascii="Times New Roman" w:hAnsi="Times New Roman" w:cs="Times New Roman"/>
          <w:sz w:val="24"/>
        </w:rPr>
        <w:t>Bourahima et al.</w:t>
      </w:r>
      <w:r w:rsidR="00957683">
        <w:rPr>
          <w:rFonts w:ascii="Times New Roman" w:hAnsi="Times New Roman" w:cs="Times New Roman"/>
          <w:sz w:val="24"/>
        </w:rPr>
        <w:t xml:space="preserve"> </w:t>
      </w:r>
      <w:r w:rsidR="005257CC" w:rsidRPr="00877AC8">
        <w:rPr>
          <w:rFonts w:ascii="Times New Roman" w:hAnsi="Times New Roman" w:cs="Times New Roman"/>
          <w:sz w:val="24"/>
        </w:rPr>
        <w:t>2024</w:t>
      </w:r>
      <w:r w:rsidR="002F470A">
        <w:rPr>
          <w:rFonts w:ascii="Times New Roman" w:hAnsi="Times New Roman" w:cs="Times New Roman"/>
          <w:sz w:val="24"/>
        </w:rPr>
        <w:t>)</w:t>
      </w:r>
      <w:r w:rsidR="005257CC" w:rsidRPr="00877AC8">
        <w:rPr>
          <w:rFonts w:ascii="Times New Roman" w:hAnsi="Times New Roman" w:cs="Times New Roman"/>
          <w:sz w:val="24"/>
        </w:rPr>
        <w:t xml:space="preserve"> </w:t>
      </w:r>
      <w:r w:rsidR="005257CC" w:rsidRPr="00877AC8">
        <w:rPr>
          <w:rFonts w:ascii="Times New Roman" w:hAnsi="Times New Roman" w:cs="Times New Roman"/>
          <w:sz w:val="24"/>
          <w:szCs w:val="24"/>
        </w:rPr>
        <w:fldChar w:fldCharType="end"/>
      </w:r>
      <w:r w:rsidR="000A25B0">
        <w:rPr>
          <w:rFonts w:ascii="Times New Roman" w:hAnsi="Times New Roman" w:cs="Times New Roman"/>
          <w:sz w:val="24"/>
          <w:szCs w:val="24"/>
        </w:rPr>
        <w:t>.</w:t>
      </w:r>
    </w:p>
    <w:p w14:paraId="7BF49A0E" w14:textId="357C6864" w:rsidR="00FB01E9" w:rsidRPr="00957683" w:rsidRDefault="0002408A" w:rsidP="00A81B54">
      <w:pPr>
        <w:pStyle w:val="Heading4"/>
        <w:numPr>
          <w:ilvl w:val="2"/>
          <w:numId w:val="2"/>
        </w:numPr>
        <w:rPr>
          <w:b/>
          <w:bCs/>
        </w:rPr>
      </w:pPr>
      <w:r w:rsidRPr="00957683">
        <w:rPr>
          <w:b/>
          <w:bCs/>
        </w:rPr>
        <w:t>Significance of variation in ecological parameters</w:t>
      </w:r>
    </w:p>
    <w:p w14:paraId="0BB4F8EE" w14:textId="233BCF59" w:rsidR="0002408A" w:rsidRPr="0002408A" w:rsidRDefault="00E67F68" w:rsidP="0002408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lack of significant difference between the values of H', </w:t>
      </w:r>
      <w:proofErr w:type="spellStart"/>
      <w:r w:rsidR="0002408A" w:rsidRPr="0002408A">
        <w:rPr>
          <w:rFonts w:ascii="Times New Roman" w:hAnsi="Times New Roman" w:cs="Times New Roman"/>
          <w:sz w:val="24"/>
          <w:szCs w:val="24"/>
        </w:rPr>
        <w:t>Hmax</w:t>
      </w:r>
      <w:proofErr w:type="spellEnd"/>
      <w:r w:rsidR="0002408A" w:rsidRPr="0002408A">
        <w:rPr>
          <w:rFonts w:ascii="Times New Roman" w:hAnsi="Times New Roman" w:cs="Times New Roman"/>
          <w:sz w:val="24"/>
          <w:szCs w:val="24"/>
        </w:rPr>
        <w:t xml:space="preserve"> and S between the different groups of parameters suggests that the plant communities in the different sub-ecosystems have similar characteristics in terms of diversity and species richness.</w:t>
      </w:r>
      <w:r w:rsidR="00957683">
        <w:rPr>
          <w:rFonts w:ascii="Times New Roman" w:hAnsi="Times New Roman" w:cs="Times New Roman"/>
          <w:sz w:val="24"/>
          <w:szCs w:val="24"/>
        </w:rPr>
        <w:t xml:space="preserve"> </w:t>
      </w:r>
      <w:r w:rsidR="0002408A" w:rsidRPr="0002408A">
        <w:rPr>
          <w:rFonts w:ascii="Times New Roman" w:hAnsi="Times New Roman" w:cs="Times New Roman"/>
          <w:sz w:val="24"/>
          <w:szCs w:val="24"/>
        </w:rPr>
        <w:t xml:space="preserve">This result is interesting because it suggests that the environmental factors and ecological processes influencing the diversity and species richness of plant communities are similar across different sub-ecosystems. This could be due to homogeneity of environmental conditions in the study area, or to strong connectivity between sub-ecosystems that allows for similar dispersal and colonization of species </w:t>
      </w:r>
      <w:r w:rsidR="0040409B">
        <w:rPr>
          <w:rFonts w:ascii="Times New Roman" w:hAnsi="Times New Roman" w:cs="Times New Roman"/>
          <w:sz w:val="24"/>
          <w:szCs w:val="24"/>
          <w:highlight w:val="yellow"/>
        </w:rPr>
        <w:fldChar w:fldCharType="begin"/>
      </w:r>
      <w:r w:rsidR="0040409B">
        <w:rPr>
          <w:rFonts w:ascii="Times New Roman" w:hAnsi="Times New Roman" w:cs="Times New Roman"/>
          <w:sz w:val="24"/>
          <w:szCs w:val="24"/>
          <w:highlight w:val="yellow"/>
        </w:rPr>
        <w:instrText xml:space="preserve"> ADDIN ZOTERO_ITEM CSL_CITATION {"citationID":"VCvX605S","properties":{"formattedCitation":"(Leibold et al., 2004)","plainCitation":"(Leibold et al., 2004)","noteIndex":0},"citationItems":[{"id":540,"uris":["http://zotero.org/users/local/1jhOEjVK/items/D9EXDHLP"],"itemData":{"id":540,"type":"article-journal","abstract":"The metacommunity concept is an important way to think about linkages between different spatial scales in ecology. Here we review current understanding about this concept. We first investigate issues related to its definition as a set of local communities that are linked by dispersal of multiple potentially interacting species. We then identify four paradigms for metacommunities: the patch-dynamic view, the species-sorting view, the mass effects view and the neutral view, that each emphasizes different processes of potential importance in metacommunities. These have somewhat distinct intellectual histories and we discuss elements related to their potential future synthesis. We then use this framework to discuss why the concept is useful in modifying existing ecological thinking and illustrate this with a number of both theoretical and empirical examples. As ecologists strive to understand increasingly complex mechanisms and strive to work across multiple scales of spatio-temporal organization, concepts like the metacommunity can provide important insights that frequently contrast with those that would be obtained with more conventional approaches based on local communities alone.","container-title":"Ecology Letters","DOI":"10.1111/j.1461-0248.2004.00608.x","ISSN":"1461-0248","issue":"7","language":"en","note":"_eprint: https://onlinelibrary.wiley.com/doi/pdf/10.1111/j.1461-0248.2004.00608.x","page":"601-613","source":"Wiley Online Library","title":"The metacommunity concept: a framework for multi-scale community ecology","title-short":"The metacommunity concept","volume":"7","author":[{"family":"Leibold","given":"M. A."},{"family":"Holyoak","given":"M."},{"family":"Mouquet","given":"N."},{"family":"Amarasekare","given":"P."},{"family":"Chase","given":"J. M."},{"family":"Hoopes","given":"M. F."},{"family":"Holt","given":"R. D."},{"family":"Shurin","given":"J. B."},{"family":"Law","given":"R."},{"family":"Tilman","given":"D."},{"family":"Loreau","given":"M."},{"family":"Gonzalez","given":"A."}],"issued":{"date-parts":[["2004"]]}}}],"schema":"https://github.com/citation-style-language/schema/raw/master/csl-citation.json"} </w:instrText>
      </w:r>
      <w:r w:rsidR="0040409B">
        <w:rPr>
          <w:rFonts w:ascii="Times New Roman" w:hAnsi="Times New Roman" w:cs="Times New Roman"/>
          <w:sz w:val="24"/>
          <w:szCs w:val="24"/>
          <w:highlight w:val="yellow"/>
        </w:rPr>
        <w:fldChar w:fldCharType="separate"/>
      </w:r>
      <w:r w:rsidR="0040409B" w:rsidRPr="0040409B">
        <w:rPr>
          <w:rFonts w:ascii="Times New Roman" w:hAnsi="Times New Roman" w:cs="Times New Roman"/>
          <w:sz w:val="24"/>
        </w:rPr>
        <w:t xml:space="preserve">(Leibold et al., 2004) </w:t>
      </w:r>
      <w:r w:rsidR="0040409B">
        <w:rPr>
          <w:rFonts w:ascii="Times New Roman" w:hAnsi="Times New Roman" w:cs="Times New Roman"/>
          <w:sz w:val="24"/>
          <w:szCs w:val="24"/>
          <w:highlight w:val="yellow"/>
        </w:rPr>
        <w:fldChar w:fldCharType="end"/>
      </w:r>
      <w:r w:rsidR="00EA1239" w:rsidRPr="0002408A">
        <w:rPr>
          <w:rFonts w:ascii="Times New Roman" w:hAnsi="Times New Roman" w:cs="Times New Roman"/>
          <w:sz w:val="24"/>
          <w:szCs w:val="24"/>
        </w:rPr>
        <w:t>.</w:t>
      </w:r>
      <w:r w:rsidR="00957683">
        <w:rPr>
          <w:rFonts w:ascii="Times New Roman" w:hAnsi="Times New Roman" w:cs="Times New Roman"/>
          <w:sz w:val="24"/>
          <w:szCs w:val="24"/>
        </w:rPr>
        <w:t xml:space="preserve"> </w:t>
      </w:r>
      <w:r w:rsidR="0002408A" w:rsidRPr="0002408A">
        <w:rPr>
          <w:rFonts w:ascii="Times New Roman" w:hAnsi="Times New Roman" w:cs="Times New Roman"/>
          <w:sz w:val="24"/>
          <w:szCs w:val="24"/>
        </w:rPr>
        <w:t xml:space="preserve">However, the ANOVA test also indicates that the variation in </w:t>
      </w:r>
      <w:proofErr w:type="spellStart"/>
      <w:r w:rsidR="0002408A" w:rsidRPr="0002408A">
        <w:rPr>
          <w:rFonts w:ascii="Times New Roman" w:hAnsi="Times New Roman" w:cs="Times New Roman"/>
          <w:sz w:val="24"/>
          <w:szCs w:val="24"/>
        </w:rPr>
        <w:t>Pielou's</w:t>
      </w:r>
      <w:proofErr w:type="spellEnd"/>
      <w:r w:rsidR="0002408A" w:rsidRPr="0002408A">
        <w:rPr>
          <w:rFonts w:ascii="Times New Roman" w:hAnsi="Times New Roman" w:cs="Times New Roman"/>
          <w:sz w:val="24"/>
          <w:szCs w:val="24"/>
        </w:rPr>
        <w:t xml:space="preserve"> evenness is significant between environments. This suggests that plant communities in the different </w:t>
      </w:r>
      <w:proofErr w:type="spellStart"/>
      <w:r w:rsidR="0002408A" w:rsidRPr="0002408A">
        <w:rPr>
          <w:rFonts w:ascii="Times New Roman" w:hAnsi="Times New Roman" w:cs="Times New Roman"/>
          <w:sz w:val="24"/>
          <w:szCs w:val="24"/>
        </w:rPr>
        <w:t>subecosystems</w:t>
      </w:r>
      <w:proofErr w:type="spellEnd"/>
      <w:r w:rsidR="0002408A" w:rsidRPr="0002408A">
        <w:rPr>
          <w:rFonts w:ascii="Times New Roman" w:hAnsi="Times New Roman" w:cs="Times New Roman"/>
          <w:sz w:val="24"/>
          <w:szCs w:val="24"/>
        </w:rPr>
        <w:t xml:space="preserve"> have different community structures in terms of species evenness. This could be due to factors such as interspecies competition, predation, or environmental disturbances that influence species distribution in the different </w:t>
      </w:r>
      <w:proofErr w:type="spellStart"/>
      <w:r w:rsidR="0002408A" w:rsidRPr="0002408A">
        <w:rPr>
          <w:rFonts w:ascii="Times New Roman" w:hAnsi="Times New Roman" w:cs="Times New Roman"/>
          <w:sz w:val="24"/>
          <w:szCs w:val="24"/>
        </w:rPr>
        <w:t>subecosystems</w:t>
      </w:r>
      <w:proofErr w:type="spellEnd"/>
      <w:r w:rsidR="0002408A" w:rsidRPr="0002408A">
        <w:rPr>
          <w:rFonts w:ascii="Times New Roman" w:hAnsi="Times New Roman" w:cs="Times New Roman"/>
          <w:sz w:val="24"/>
          <w:szCs w:val="24"/>
        </w:rPr>
        <w:t xml:space="preserve"> </w:t>
      </w:r>
      <w:r w:rsidR="00753CFD" w:rsidRPr="00296134">
        <w:rPr>
          <w:rFonts w:ascii="Times New Roman" w:hAnsi="Times New Roman" w:cs="Times New Roman"/>
          <w:sz w:val="24"/>
          <w:szCs w:val="24"/>
        </w:rPr>
        <w:fldChar w:fldCharType="begin"/>
      </w:r>
      <w:r w:rsidR="00753CFD" w:rsidRPr="00296134">
        <w:rPr>
          <w:rFonts w:ascii="Times New Roman" w:hAnsi="Times New Roman" w:cs="Times New Roman"/>
          <w:sz w:val="24"/>
          <w:szCs w:val="24"/>
        </w:rPr>
        <w:instrText xml:space="preserve"> ADDIN ZOTERO_ITEM CSL_CITATION {"citationID":"lyubpkdz","properties":{"formattedCitation":"(Kinyanjui et al., 2014)","plainCitation":"(Kinyanjui et al., 2014)","noteIndex":0},"citationItems":[{"id":543,"uris":["http://zotero.org/users/local/1jhOEjVK/items/SQ6E2L9U"],"itemData":{"id":543,"type":"article-journal","abstract":"Species relative dominance by basal area was assessed along an agro ecological gradient in the Mau Forest Complex (MFC). Trees were recorded per species and diameter at breast height (D1.3) for size class D1.3 ≥ 10 cm in 60 quarter hectare plots distributed in 7 agro ecological zones (AEZ) namely LH1, LH2, LH3, LH4, UH0, UH1 and UH2. Basal area per species was used to calculate species relative dominance i.e. the proportion of basal area by a species to the total basal area of the AEZ. Species associations were analysed as the group of highly ranked species in each AEZ. Sorensons similarity index was used to calculate the proportion of similar species among AEZ. Analysis of variance compared basal area among AEZ and Tukey’s multiple comparison test used to identify specific AEZ with differences. Tabernaemontana stapfiana (Britten) was ranked first in LH1, UH1 and UH0 with relative dominance values of 22.66%, 22.89% and 30.73% respectively. It was however not recorded in any other AEZs. Dombeya goetzenii (K. Schum) occurred in 6 of the 7 AEZs but had moderate dominance values in each of the 6 AEZs. The sum of dominance values per species in all AEZs indicated no species mono-dominance and different species dominated at different AEZs. Co-dominance resulted in species associations like Tabernaemontana-Allophylus-Eke-bergia-Albizia in LH1, Juniperus-Dombeya-Casearia-Prunus in LH2, Acokanthera-Cussonia-Olea-Teclea in LH4 and Tabernaemontana-Syzygium-Podocarpus-Neoboutonia in UH1. Species richness was highest in UH1 and had the highest similarity indices with those of other AEZs. The UH1 had a species similarity of 67% with LH1, 63% with LH2 and 56% with LH4. However, species in the very humid zone UH0 differed with those of the drier lower highland zones (UH0 vs LH3 and vs LH4 = 31% and 37% respectively). Basal area differed significantly among AEZ ( = 3.76) showing that they differ in stocking levels. Tukeys test showed that high potential zones of LH1, LH2, UH0, UH1 did not differ and similarly the lower potential zones; LH3 and LH4. The results show that the variation of species and forest stocking in the MFC is strongly influenced by AEZ and proposes future biomass mapping to be done along AEZ.","container-title":"Open Journal of Ecology","DOI":"10.4236/oje.2014.411056","issue":"11","language":"en","license":"http://creativecommons.org/licenses/by/4.0/","note":"publisher: Scientific Research Publishing","page":"662-670","source":"www.scirp.org","title":"Assessing Tree Species Dominance along an Agro Ecological Gradient in the Mau Forest Complex, Kenya","volume":"4","author":[{"family":"Kinyanjui","given":"Mwangi James"},{"family":"Shisanya","given":"Chris A."},{"family":"Nyabuti","given":"Ondimu Ken"},{"family":"Waqo","given":"Wargute Patrick"},{"family":"Ojwala","given":"Merceline Awuor"}],"issued":{"date-parts":[["2014",8,19]]}}}],"schema":"https://github.com/citation-style-language/schema/raw/master/csl-citation.json"} </w:instrText>
      </w:r>
      <w:r w:rsidR="00753CFD" w:rsidRPr="00296134">
        <w:rPr>
          <w:rFonts w:ascii="Times New Roman" w:hAnsi="Times New Roman" w:cs="Times New Roman"/>
          <w:sz w:val="24"/>
          <w:szCs w:val="24"/>
        </w:rPr>
        <w:fldChar w:fldCharType="separate"/>
      </w:r>
      <w:r w:rsidR="00753CFD" w:rsidRPr="00296134">
        <w:rPr>
          <w:rFonts w:ascii="Times New Roman" w:hAnsi="Times New Roman" w:cs="Times New Roman"/>
          <w:sz w:val="24"/>
        </w:rPr>
        <w:t xml:space="preserve">(Kinyanjui et al., 2014) </w:t>
      </w:r>
      <w:r w:rsidR="00753CFD" w:rsidRPr="00296134">
        <w:rPr>
          <w:rFonts w:ascii="Times New Roman" w:hAnsi="Times New Roman" w:cs="Times New Roman"/>
          <w:sz w:val="24"/>
          <w:szCs w:val="24"/>
        </w:rPr>
        <w:fldChar w:fldCharType="end"/>
      </w:r>
      <w:r w:rsidR="0002408A" w:rsidRPr="0002408A">
        <w:rPr>
          <w:rFonts w:ascii="Times New Roman" w:hAnsi="Times New Roman" w:cs="Times New Roman"/>
          <w:sz w:val="24"/>
          <w:szCs w:val="24"/>
        </w:rPr>
        <w:t xml:space="preserve">.In summary, these results suggest that plant communities in the different sub-ecosystems have similar characteristics in terms of diversity and species richness, but different community </w:t>
      </w:r>
      <w:r w:rsidR="0002408A" w:rsidRPr="0002408A">
        <w:rPr>
          <w:rFonts w:ascii="Times New Roman" w:hAnsi="Times New Roman" w:cs="Times New Roman"/>
          <w:sz w:val="24"/>
          <w:szCs w:val="24"/>
        </w:rPr>
        <w:lastRenderedPageBreak/>
        <w:t>structures in terms of species evenness. This could have important implications for biodiversity conservation in this area, as it is important to consider the various aspects of biological diversity when managing and conserving ecosystems.</w:t>
      </w:r>
    </w:p>
    <w:p w14:paraId="35D021B4" w14:textId="0CBDA916" w:rsidR="00180CC2" w:rsidRPr="00957683" w:rsidRDefault="00180CC2" w:rsidP="00A81B54">
      <w:pPr>
        <w:pStyle w:val="Heading4"/>
        <w:numPr>
          <w:ilvl w:val="2"/>
          <w:numId w:val="2"/>
        </w:numPr>
        <w:rPr>
          <w:b/>
          <w:bCs/>
        </w:rPr>
      </w:pPr>
      <w:r w:rsidRPr="00957683">
        <w:rPr>
          <w:b/>
          <w:bCs/>
        </w:rPr>
        <w:t>Classification of ecosystems based on floristic composition</w:t>
      </w:r>
    </w:p>
    <w:p w14:paraId="6C0CF18F" w14:textId="765A2E0F" w:rsidR="00A81B54" w:rsidRPr="00051D9F" w:rsidRDefault="001E2B28" w:rsidP="00051D9F">
      <w:pPr>
        <w:spacing w:line="360" w:lineRule="auto"/>
        <w:jc w:val="both"/>
        <w:rPr>
          <w:rFonts w:ascii="Times New Roman" w:hAnsi="Times New Roman" w:cs="Times New Roman"/>
          <w:sz w:val="24"/>
          <w:szCs w:val="24"/>
        </w:rPr>
      </w:pPr>
      <w:r w:rsidRPr="00D677DC">
        <w:rPr>
          <w:rFonts w:ascii="Times New Roman" w:hAnsi="Times New Roman" w:cs="Times New Roman"/>
          <w:sz w:val="24"/>
          <w:szCs w:val="24"/>
        </w:rPr>
        <w:t>The classification of crocodile habitat ecosystems based on their floristic composition reveals two distinct groups of environments. The first group consists of the left bank, which exhibits a unique floristic composition distinct from the other environments. This suggests that the left bank has specific environmental conditions that favor the growth of a particular plant community.</w:t>
      </w:r>
      <w:r w:rsidR="00957683">
        <w:rPr>
          <w:rFonts w:ascii="Times New Roman" w:hAnsi="Times New Roman" w:cs="Times New Roman"/>
          <w:sz w:val="24"/>
          <w:szCs w:val="24"/>
        </w:rPr>
        <w:t xml:space="preserve"> </w:t>
      </w:r>
      <w:r w:rsidRPr="00D677DC">
        <w:rPr>
          <w:rFonts w:ascii="Times New Roman" w:hAnsi="Times New Roman" w:cs="Times New Roman"/>
          <w:sz w:val="24"/>
          <w:szCs w:val="24"/>
        </w:rPr>
        <w:t xml:space="preserve">The second group comprises the right bank and the islands, indicating a similarity between the macrophytes observed in these two environments. This suggests that the environmental conditions and ecological processes influencing floristic composition are similar in both habitats. The similarity between the islands and the right bank could be due to connectivity between these two environments, which allows for similar dispersal and colonization of plant species </w:t>
      </w:r>
      <w:r w:rsidR="00623F70" w:rsidRPr="00623F70">
        <w:rPr>
          <w:rFonts w:ascii="Times New Roman" w:hAnsi="Times New Roman" w:cs="Times New Roman"/>
          <w:sz w:val="24"/>
          <w:szCs w:val="24"/>
          <w:highlight w:val="yellow"/>
        </w:rPr>
        <w:fldChar w:fldCharType="begin"/>
      </w:r>
      <w:r w:rsidR="006A5C8D">
        <w:rPr>
          <w:rFonts w:ascii="Times New Roman" w:hAnsi="Times New Roman" w:cs="Times New Roman"/>
          <w:sz w:val="24"/>
          <w:szCs w:val="24"/>
          <w:highlight w:val="yellow"/>
        </w:rPr>
        <w:instrText xml:space="preserve"> ADDIN ZOTERO_ITEM CSL_CITATION {"citationID":"kqWP7mwL","properties":{"formattedCitation":"({\\i{}Hubbell, S.P. (2001) The Unified Neutral Theory of Biodiversity and Biogeography. Princeton University Press, Princeton. - References - Scientific Research Publishing}, s.\\uc0\\u160{}d.)","plainCitation":"(Hubbell, S.P. (2001) The Unified Neutral Theory of Biodiversity and Biogeography. Princeton University Press, Princeton. - References - Scientific Research Publishing, s. d.)","dontUpdate":true,"noteIndex":0},"citationItems":[{"id":545,"uris":["http://zotero.org/users/local/1jhOEjVK/items/8S9LRWKL"],"itemData":{"id":545,"type":"webpage","title":"Hubbell, S.P. (2001) The Unified Neutral Theory of Biodiversity and Biogeography. Princeton University Press, Princeton. - References - Scientific Research Publishing","URL":"https://www.scirp.org/reference/referencespapers?referenceid=1227424","accessed":{"date-parts":[["2025",10,9]]}}}],"schema":"https://github.com/citation-style-language/schema/raw/master/csl-citation.json"} </w:instrText>
      </w:r>
      <w:r w:rsidR="00623F70" w:rsidRPr="00623F70">
        <w:rPr>
          <w:rFonts w:ascii="Times New Roman" w:hAnsi="Times New Roman" w:cs="Times New Roman"/>
          <w:sz w:val="24"/>
          <w:szCs w:val="24"/>
          <w:highlight w:val="yellow"/>
        </w:rPr>
        <w:fldChar w:fldCharType="separate"/>
      </w:r>
      <w:r w:rsidR="00623F70" w:rsidRPr="00623F70">
        <w:rPr>
          <w:rFonts w:ascii="Times New Roman" w:hAnsi="Times New Roman" w:cs="Times New Roman"/>
          <w:kern w:val="0"/>
          <w:sz w:val="24"/>
        </w:rPr>
        <w:t xml:space="preserve">(Hubbell, 2001) </w:t>
      </w:r>
      <w:r w:rsidR="00623F70" w:rsidRPr="00623F70">
        <w:rPr>
          <w:rFonts w:ascii="Times New Roman" w:hAnsi="Times New Roman" w:cs="Times New Roman"/>
          <w:sz w:val="24"/>
          <w:szCs w:val="24"/>
          <w:highlight w:val="yellow"/>
        </w:rPr>
        <w:fldChar w:fldCharType="end"/>
      </w:r>
      <w:r w:rsidRPr="00D677DC">
        <w:rPr>
          <w:rFonts w:ascii="Times New Roman" w:hAnsi="Times New Roman" w:cs="Times New Roman"/>
          <w:sz w:val="24"/>
          <w:szCs w:val="24"/>
        </w:rPr>
        <w:t>.</w:t>
      </w:r>
      <w:r w:rsidR="00957683">
        <w:rPr>
          <w:rFonts w:ascii="Times New Roman" w:hAnsi="Times New Roman" w:cs="Times New Roman"/>
          <w:sz w:val="24"/>
          <w:szCs w:val="24"/>
        </w:rPr>
        <w:t xml:space="preserve"> </w:t>
      </w:r>
      <w:r w:rsidRPr="00D677DC">
        <w:rPr>
          <w:rFonts w:ascii="Times New Roman" w:hAnsi="Times New Roman" w:cs="Times New Roman"/>
          <w:sz w:val="24"/>
          <w:szCs w:val="24"/>
        </w:rPr>
        <w:t xml:space="preserve">These results have important implications for the conservation and management of crocodile habitat. The left bank, with its unique floristic composition, may require specific conservation strategies to protect its biodiversity. Conversely, the similarity between the islands and the right bank suggests that joint conservation efforts could be implemented to protect both environments </w:t>
      </w:r>
      <w:r w:rsidR="003354EC" w:rsidRPr="008D0F60">
        <w:rPr>
          <w:rFonts w:ascii="Times New Roman" w:hAnsi="Times New Roman" w:cs="Times New Roman"/>
          <w:sz w:val="24"/>
          <w:szCs w:val="24"/>
        </w:rPr>
        <w:fldChar w:fldCharType="begin"/>
      </w:r>
      <w:r w:rsidR="008D0F60">
        <w:rPr>
          <w:rFonts w:ascii="Times New Roman" w:hAnsi="Times New Roman" w:cs="Times New Roman"/>
          <w:sz w:val="24"/>
          <w:szCs w:val="24"/>
        </w:rPr>
        <w:instrText xml:space="preserve"> ADDIN ZOTERO_ITEM CSL_CITATION {"citationID":"gg5rnTpI","properties":{"formattedCitation":"(Fahrig, 2003)","plainCitation":"(Fahrig, 2003)","noteIndex":0},"citationItems":[{"id":549,"uris":["http://zotero.org/users/local/1jhOEjVK/items/NQRM2JDY"],"itemData":{"id":549,"type":"article-journal","abstract":"▪ Abstract The literature on effects of habitat fragmentation on biodiversity is huge. It is also very diverse, with different authors measuring fragmentation in different ways and, as a consequence, drawing different conclusions regarding both the magnitude and direction of its effects. Habitat fragmentation is usually defined as a landscape-scale process involving both habitat loss and the breaking apart of habitat. Results of empirical studies of habitat fragmentation are often difficult to interpret because (a) many researchers measure fragmentation at the patch scale, not the landscape scale and (b) most researchers measure fragmentation in ways that do not distinguish between habitat loss and habitat fragmentation per se, i.e., the breaking apart of habitat after controlling for habitat loss. Empirical studies to date suggest that habitat loss has large, consistently negative effects on biodiversity. Habitat fragmentation per se has much weaker effects on biodiversity that are at least as likely to be positive as negative. Therefore, to correctly interpret the influence of habitat fragmentation on biodiversity, the effects of these two components of fragmentation must be measured independently. More studies of the independent effects of habitat loss and fragmentation per se are needed to determine the factors that lead to positive versus negative effects of fragmentation per se. I suggest that the term “fragmentation” should be reserved for the breaking apart of habitat, independent of habitat loss.","container-title":"Annual Review of Ecology, Evolution, and Systematics","DOI":"10.1146/annurev.ecolsys.34.011802.132419","ISSN":"1543-592X, 1545-2069","issue":"Volume 34, 2003","language":"fr","note":"publisher: Annual Reviews","page":"487-515","source":"www.annualreviews.org","title":"Effects of Habitat Fragmentation on Biodiversity","volume":"34","author":[{"family":"Fahrig","given":"Lenore"}],"issued":{"date-parts":[["2003",11,1]]}}}],"schema":"https://github.com/citation-style-language/schema/raw/master/csl-citation.json"} </w:instrText>
      </w:r>
      <w:r w:rsidR="003354EC" w:rsidRPr="008D0F60">
        <w:rPr>
          <w:rFonts w:ascii="Times New Roman" w:hAnsi="Times New Roman" w:cs="Times New Roman"/>
          <w:sz w:val="24"/>
          <w:szCs w:val="24"/>
        </w:rPr>
        <w:fldChar w:fldCharType="separate"/>
      </w:r>
      <w:r w:rsidR="008D0F60" w:rsidRPr="008D0F60">
        <w:rPr>
          <w:rFonts w:ascii="Times New Roman" w:hAnsi="Times New Roman" w:cs="Times New Roman"/>
          <w:sz w:val="24"/>
        </w:rPr>
        <w:t xml:space="preserve">(Fahrig, 2003) </w:t>
      </w:r>
      <w:r w:rsidR="003354EC" w:rsidRPr="008D0F60">
        <w:rPr>
          <w:rFonts w:ascii="Times New Roman" w:hAnsi="Times New Roman" w:cs="Times New Roman"/>
          <w:sz w:val="24"/>
          <w:szCs w:val="24"/>
        </w:rPr>
        <w:fldChar w:fldCharType="end"/>
      </w:r>
      <w:r w:rsidRPr="00D677DC">
        <w:rPr>
          <w:rFonts w:ascii="Times New Roman" w:hAnsi="Times New Roman" w:cs="Times New Roman"/>
          <w:sz w:val="24"/>
          <w:szCs w:val="24"/>
        </w:rPr>
        <w:t xml:space="preserve">.Furthermore, these results could also indicate that the environmental factors influencing the floristic composition of ecosystems are complex and multifaceted. Further studies on the environmental factors and ecological processes influencing the floristic composition of these ecosystems could provide valuable information for the conservation and management of these environments </w:t>
      </w:r>
      <w:r w:rsidR="008D0F60" w:rsidRPr="008D6D85">
        <w:rPr>
          <w:rFonts w:ascii="Times New Roman" w:hAnsi="Times New Roman" w:cs="Times New Roman"/>
          <w:sz w:val="24"/>
          <w:szCs w:val="24"/>
        </w:rPr>
        <w:fldChar w:fldCharType="begin"/>
      </w:r>
      <w:r w:rsidR="008D0F60" w:rsidRPr="008D6D85">
        <w:rPr>
          <w:rFonts w:ascii="Times New Roman" w:hAnsi="Times New Roman" w:cs="Times New Roman"/>
          <w:sz w:val="24"/>
          <w:szCs w:val="24"/>
        </w:rPr>
        <w:instrText xml:space="preserve"> ADDIN ZOTERO_ITEM CSL_CITATION {"citationID":"9qBgFP8B","properties":{"formattedCitation":"(Legendre &amp; Legendre, 2012)","plainCitation":"(Legendre &amp; Legendre, 2012)","noteIndex":0},"citationItems":[{"id":551,"uris":["http://zotero.org/users/local/1jhOEjVK/items/M2Q8838B"],"itemData":{"id":551,"type":"book","abstract":"The book describes and discusses the numerical methods which are successfully being used for analysing ecological data, using a clear and comprehensive approach. These methods are derived from the fields of mathematical physics, parametric and nonparametric statistics, information theory, numerical taxonomy, archaeology, psychometry, sociometry, econometry and others.  An updated, 3rd English edition of the most widely cited book on quantitative analysis of multivariate ecological data Relates ecological questions to methods of statistical analysis, with a clear description of complex numerical methods All methods are illustrated by examples from the ecological literature so that ecologists clearly see how to use the methods and approaches in their own research All calculations are available in R language functions","ISBN":"978-0-444-53868-0","language":"en","note":"Google-Books-ID: DKlUIQcHhOsC","number-of-pages":"1008","publisher":"Elsevier","source":"Google Books","title":"Numerical Ecology","author":[{"family":"Legendre","given":"P."},{"family":"Legendre","given":"Louis"}],"issued":{"date-parts":[["2012",8,6]]}}}],"schema":"https://github.com/citation-style-language/schema/raw/master/csl-citation.json"} </w:instrText>
      </w:r>
      <w:r w:rsidR="008D0F60" w:rsidRPr="008D6D85">
        <w:rPr>
          <w:rFonts w:ascii="Times New Roman" w:hAnsi="Times New Roman" w:cs="Times New Roman"/>
          <w:sz w:val="24"/>
          <w:szCs w:val="24"/>
        </w:rPr>
        <w:fldChar w:fldCharType="separate"/>
      </w:r>
      <w:r w:rsidR="008D0F60" w:rsidRPr="008D6D85">
        <w:rPr>
          <w:rFonts w:ascii="Times New Roman" w:hAnsi="Times New Roman" w:cs="Times New Roman"/>
          <w:sz w:val="24"/>
        </w:rPr>
        <w:t>(Legendre &amp; Legendre, 2012)</w:t>
      </w:r>
      <w:r w:rsidR="008D0F60" w:rsidRPr="008D6D85">
        <w:rPr>
          <w:rFonts w:ascii="Times New Roman" w:hAnsi="Times New Roman" w:cs="Times New Roman"/>
          <w:sz w:val="24"/>
          <w:szCs w:val="24"/>
        </w:rPr>
        <w:fldChar w:fldCharType="end"/>
      </w:r>
      <w:r w:rsidRPr="00D677DC">
        <w:rPr>
          <w:rFonts w:ascii="Times New Roman" w:hAnsi="Times New Roman" w:cs="Times New Roman"/>
          <w:sz w:val="24"/>
          <w:szCs w:val="24"/>
        </w:rPr>
        <w:t>.</w:t>
      </w:r>
    </w:p>
    <w:p w14:paraId="530FB8F7" w14:textId="48E70B4D" w:rsidR="00180CC2" w:rsidRPr="00066AB2" w:rsidRDefault="00180CC2" w:rsidP="00CA4314">
      <w:pPr>
        <w:pStyle w:val="Heading3"/>
        <w:numPr>
          <w:ilvl w:val="1"/>
          <w:numId w:val="2"/>
        </w:numPr>
        <w:spacing w:line="360" w:lineRule="auto"/>
      </w:pPr>
      <w:r>
        <w:t>Descriptive parameters</w:t>
      </w:r>
    </w:p>
    <w:p w14:paraId="63FC7E0B" w14:textId="6D1B4F20" w:rsidR="00180CC2" w:rsidRPr="00957683" w:rsidRDefault="00180CC2" w:rsidP="00CA4314">
      <w:pPr>
        <w:pStyle w:val="Heading4"/>
        <w:numPr>
          <w:ilvl w:val="2"/>
          <w:numId w:val="2"/>
        </w:numPr>
        <w:spacing w:line="360" w:lineRule="auto"/>
        <w:rPr>
          <w:b/>
          <w:bCs/>
        </w:rPr>
      </w:pPr>
      <w:r w:rsidRPr="00957683">
        <w:rPr>
          <w:b/>
          <w:bCs/>
        </w:rPr>
        <w:t>Frequency of species observation</w:t>
      </w:r>
    </w:p>
    <w:p w14:paraId="22F9B82F" w14:textId="5A749BC5" w:rsidR="00734B51" w:rsidRPr="00734B51" w:rsidRDefault="00734B51" w:rsidP="00CA4314">
      <w:pPr>
        <w:spacing w:line="360" w:lineRule="auto"/>
        <w:jc w:val="both"/>
        <w:rPr>
          <w:rFonts w:ascii="Times New Roman" w:hAnsi="Times New Roman" w:cs="Times New Roman"/>
          <w:sz w:val="24"/>
          <w:szCs w:val="24"/>
        </w:rPr>
      </w:pPr>
      <w:r w:rsidRPr="00734B51">
        <w:rPr>
          <w:rFonts w:ascii="Times New Roman" w:hAnsi="Times New Roman" w:cs="Times New Roman"/>
          <w:sz w:val="24"/>
          <w:szCs w:val="24"/>
        </w:rPr>
        <w:t xml:space="preserve">The analysis shows that the species </w:t>
      </w:r>
      <w:r w:rsidRPr="006B2E04">
        <w:rPr>
          <w:rFonts w:ascii="Times New Roman" w:hAnsi="Times New Roman" w:cs="Times New Roman"/>
          <w:i/>
          <w:iCs/>
          <w:sz w:val="24"/>
          <w:szCs w:val="24"/>
        </w:rPr>
        <w:t xml:space="preserve">Eichhornia crassipes </w:t>
      </w:r>
      <w:r w:rsidRPr="00734B51">
        <w:rPr>
          <w:rFonts w:ascii="Times New Roman" w:hAnsi="Times New Roman" w:cs="Times New Roman"/>
          <w:sz w:val="24"/>
          <w:szCs w:val="24"/>
        </w:rPr>
        <w:t xml:space="preserve">(Mart.) Solms. is the most commonly found in crocodile habitat, closely followed by </w:t>
      </w:r>
      <w:proofErr w:type="spellStart"/>
      <w:r w:rsidRPr="006B2E04">
        <w:rPr>
          <w:rFonts w:ascii="Times New Roman" w:hAnsi="Times New Roman" w:cs="Times New Roman"/>
          <w:i/>
          <w:iCs/>
          <w:sz w:val="24"/>
          <w:szCs w:val="24"/>
        </w:rPr>
        <w:t>Echinochloa</w:t>
      </w:r>
      <w:proofErr w:type="spellEnd"/>
      <w:r w:rsidRPr="006B2E04">
        <w:rPr>
          <w:rFonts w:ascii="Times New Roman" w:hAnsi="Times New Roman" w:cs="Times New Roman"/>
          <w:i/>
          <w:iCs/>
          <w:sz w:val="24"/>
          <w:szCs w:val="24"/>
        </w:rPr>
        <w:t xml:space="preserve"> </w:t>
      </w:r>
      <w:proofErr w:type="spellStart"/>
      <w:r w:rsidRPr="006B2E04">
        <w:rPr>
          <w:rFonts w:ascii="Times New Roman" w:hAnsi="Times New Roman" w:cs="Times New Roman"/>
          <w:i/>
          <w:iCs/>
          <w:sz w:val="24"/>
          <w:szCs w:val="24"/>
        </w:rPr>
        <w:t>stagnina</w:t>
      </w:r>
      <w:proofErr w:type="spellEnd"/>
      <w:r w:rsidRPr="006B2E04">
        <w:rPr>
          <w:rFonts w:ascii="Times New Roman" w:hAnsi="Times New Roman" w:cs="Times New Roman"/>
          <w:i/>
          <w:iCs/>
          <w:sz w:val="24"/>
          <w:szCs w:val="24"/>
        </w:rPr>
        <w:t xml:space="preserve"> </w:t>
      </w:r>
      <w:r w:rsidRPr="00734B51">
        <w:rPr>
          <w:rFonts w:ascii="Times New Roman" w:hAnsi="Times New Roman" w:cs="Times New Roman"/>
          <w:sz w:val="24"/>
          <w:szCs w:val="24"/>
        </w:rPr>
        <w:t>(</w:t>
      </w:r>
      <w:proofErr w:type="spellStart"/>
      <w:r w:rsidRPr="00734B51">
        <w:rPr>
          <w:rFonts w:ascii="Times New Roman" w:hAnsi="Times New Roman" w:cs="Times New Roman"/>
          <w:sz w:val="24"/>
          <w:szCs w:val="24"/>
        </w:rPr>
        <w:t>Petz</w:t>
      </w:r>
      <w:proofErr w:type="spellEnd"/>
      <w:r w:rsidRPr="00734B51">
        <w:rPr>
          <w:rFonts w:ascii="Times New Roman" w:hAnsi="Times New Roman" w:cs="Times New Roman"/>
          <w:sz w:val="24"/>
          <w:szCs w:val="24"/>
        </w:rPr>
        <w:t xml:space="preserve">.) P. </w:t>
      </w:r>
      <w:proofErr w:type="spellStart"/>
      <w:r w:rsidRPr="00734B51">
        <w:rPr>
          <w:rFonts w:ascii="Times New Roman" w:hAnsi="Times New Roman" w:cs="Times New Roman"/>
          <w:sz w:val="24"/>
          <w:szCs w:val="24"/>
        </w:rPr>
        <w:t>Beauv</w:t>
      </w:r>
      <w:proofErr w:type="spellEnd"/>
      <w:r w:rsidRPr="00734B51">
        <w:rPr>
          <w:rFonts w:ascii="Times New Roman" w:hAnsi="Times New Roman" w:cs="Times New Roman"/>
          <w:sz w:val="24"/>
          <w:szCs w:val="24"/>
        </w:rPr>
        <w:t xml:space="preserve">. And </w:t>
      </w:r>
      <w:r w:rsidRPr="006B2E04">
        <w:rPr>
          <w:rFonts w:ascii="Times New Roman" w:hAnsi="Times New Roman" w:cs="Times New Roman"/>
          <w:i/>
          <w:iCs/>
          <w:sz w:val="24"/>
          <w:szCs w:val="24"/>
        </w:rPr>
        <w:t xml:space="preserve">Ipomoea </w:t>
      </w:r>
      <w:proofErr w:type="spellStart"/>
      <w:r w:rsidRPr="006B2E04">
        <w:rPr>
          <w:rFonts w:ascii="Times New Roman" w:hAnsi="Times New Roman" w:cs="Times New Roman"/>
          <w:i/>
          <w:iCs/>
          <w:sz w:val="24"/>
          <w:szCs w:val="24"/>
        </w:rPr>
        <w:t>aquatica</w:t>
      </w:r>
      <w:proofErr w:type="spellEnd"/>
      <w:r w:rsidRPr="006B2E04">
        <w:rPr>
          <w:rFonts w:ascii="Times New Roman" w:hAnsi="Times New Roman" w:cs="Times New Roman"/>
          <w:i/>
          <w:iCs/>
          <w:sz w:val="24"/>
          <w:szCs w:val="24"/>
        </w:rPr>
        <w:t xml:space="preserve"> </w:t>
      </w:r>
      <w:proofErr w:type="spellStart"/>
      <w:r w:rsidRPr="006B2E04">
        <w:rPr>
          <w:rFonts w:ascii="Times New Roman" w:hAnsi="Times New Roman" w:cs="Times New Roman"/>
          <w:i/>
          <w:iCs/>
          <w:sz w:val="24"/>
          <w:szCs w:val="24"/>
        </w:rPr>
        <w:t>Forssk</w:t>
      </w:r>
      <w:proofErr w:type="spellEnd"/>
      <w:r w:rsidRPr="00734B51">
        <w:rPr>
          <w:rFonts w:ascii="Times New Roman" w:hAnsi="Times New Roman" w:cs="Times New Roman"/>
          <w:sz w:val="24"/>
          <w:szCs w:val="24"/>
        </w:rPr>
        <w:t>. These dominant species are probably well adapted to the environmental conditions of the habitat and play an important role in the structure and functioning of the ecosystem (Grime, 2001).</w:t>
      </w:r>
    </w:p>
    <w:p w14:paraId="56140498" w14:textId="4B92EACB" w:rsidR="00066AB2" w:rsidRPr="00734B51" w:rsidRDefault="00734B51" w:rsidP="00CA4314">
      <w:pPr>
        <w:spacing w:line="360" w:lineRule="auto"/>
        <w:jc w:val="both"/>
        <w:rPr>
          <w:rFonts w:ascii="Times New Roman" w:hAnsi="Times New Roman" w:cs="Times New Roman"/>
          <w:sz w:val="24"/>
          <w:szCs w:val="24"/>
        </w:rPr>
      </w:pPr>
      <w:r w:rsidRPr="00734B51">
        <w:rPr>
          <w:rFonts w:ascii="Times New Roman" w:hAnsi="Times New Roman" w:cs="Times New Roman"/>
          <w:sz w:val="24"/>
          <w:szCs w:val="24"/>
        </w:rPr>
        <w:t xml:space="preserve">The presence of </w:t>
      </w:r>
      <w:r w:rsidRPr="006B2E04">
        <w:rPr>
          <w:rFonts w:ascii="Times New Roman" w:hAnsi="Times New Roman" w:cs="Times New Roman"/>
          <w:i/>
          <w:iCs/>
          <w:sz w:val="24"/>
          <w:szCs w:val="24"/>
        </w:rPr>
        <w:t xml:space="preserve">Mimosa </w:t>
      </w:r>
      <w:proofErr w:type="spellStart"/>
      <w:r w:rsidRPr="006B2E04">
        <w:rPr>
          <w:rFonts w:ascii="Times New Roman" w:hAnsi="Times New Roman" w:cs="Times New Roman"/>
          <w:i/>
          <w:iCs/>
          <w:sz w:val="24"/>
          <w:szCs w:val="24"/>
        </w:rPr>
        <w:t>pigra</w:t>
      </w:r>
      <w:proofErr w:type="spellEnd"/>
      <w:r w:rsidRPr="006B2E04">
        <w:rPr>
          <w:rFonts w:ascii="Times New Roman" w:hAnsi="Times New Roman" w:cs="Times New Roman"/>
          <w:i/>
          <w:iCs/>
          <w:sz w:val="24"/>
          <w:szCs w:val="24"/>
        </w:rPr>
        <w:t xml:space="preserve"> </w:t>
      </w:r>
      <w:r w:rsidRPr="00734B51">
        <w:rPr>
          <w:rFonts w:ascii="Times New Roman" w:hAnsi="Times New Roman" w:cs="Times New Roman"/>
          <w:sz w:val="24"/>
          <w:szCs w:val="24"/>
        </w:rPr>
        <w:t xml:space="preserve">L. and </w:t>
      </w:r>
      <w:r w:rsidRPr="006B2E04">
        <w:rPr>
          <w:rFonts w:ascii="Times New Roman" w:hAnsi="Times New Roman" w:cs="Times New Roman"/>
          <w:i/>
          <w:iCs/>
          <w:sz w:val="24"/>
          <w:szCs w:val="24"/>
        </w:rPr>
        <w:t xml:space="preserve">Polygonum </w:t>
      </w:r>
      <w:proofErr w:type="spellStart"/>
      <w:r w:rsidRPr="006B2E04">
        <w:rPr>
          <w:rFonts w:ascii="Times New Roman" w:hAnsi="Times New Roman" w:cs="Times New Roman"/>
          <w:i/>
          <w:iCs/>
          <w:sz w:val="24"/>
          <w:szCs w:val="24"/>
        </w:rPr>
        <w:t>lanigerum</w:t>
      </w:r>
      <w:proofErr w:type="spellEnd"/>
      <w:r w:rsidRPr="006B2E04">
        <w:rPr>
          <w:rFonts w:ascii="Times New Roman" w:hAnsi="Times New Roman" w:cs="Times New Roman"/>
          <w:i/>
          <w:iCs/>
          <w:sz w:val="24"/>
          <w:szCs w:val="24"/>
        </w:rPr>
        <w:t xml:space="preserve"> </w:t>
      </w:r>
      <w:r w:rsidRPr="00734B51">
        <w:rPr>
          <w:rFonts w:ascii="Times New Roman" w:hAnsi="Times New Roman" w:cs="Times New Roman"/>
          <w:sz w:val="24"/>
          <w:szCs w:val="24"/>
        </w:rPr>
        <w:t xml:space="preserve">R. Br. in the list of the most frequent species is also noteworthy. These species can have significant impacts on the ecosystem, particularly in terms of competition with other plant species for resources </w:t>
      </w:r>
      <w:r w:rsidR="006A5C8D" w:rsidRPr="00AB2A56">
        <w:rPr>
          <w:rFonts w:ascii="Times New Roman" w:hAnsi="Times New Roman" w:cs="Times New Roman"/>
          <w:sz w:val="24"/>
          <w:szCs w:val="24"/>
        </w:rPr>
        <w:fldChar w:fldCharType="begin"/>
      </w:r>
      <w:r w:rsidR="006A5C8D" w:rsidRPr="00AB2A56">
        <w:rPr>
          <w:rFonts w:ascii="Times New Roman" w:hAnsi="Times New Roman" w:cs="Times New Roman"/>
          <w:sz w:val="24"/>
          <w:szCs w:val="24"/>
        </w:rPr>
        <w:instrText xml:space="preserve"> ADDIN ZOTERO_ITEM CSL_CITATION {"citationID":"Ls8tVEAp","properties":{"formattedCitation":"({\\i{}Tilman, D. (1988) Plant Strategies and the Dynamics and Structure of Plant Communities. Princeton University Press, Princeton, New Jersey. - References - Scientific Research Publishing}, s.\\uc0\\u160{}d.)","plainCitation":"(Tilman, D. (1988) Plant Strategies and the Dynamics and Structure of Plant Communities. Princeton University Press, Princeton, New Jersey. - References - Scientific Research Publishing, s. d.)","noteIndex":0},"citationItems":[{"id":556,"uris":["http://zotero.org/users/local/1jhOEjVK/items/72ISBWTQ"],"itemData":{"id":556,"type":"webpage","title":"Tilman, D. (1988) Plant Strategies and the Dynamics and Structure of Plant Communities. Princeton University Press, Princeton, New Jersey. - References - Scientific Research Publishing","URL":"https://www.scirp.org/reference/referencespapers?referenceid=1901215","accessed":{"date-parts":[["2025",10,10]]}}}],"schema":"https://github.com/citation-style-language/schema/raw/master/csl-citation.json"} </w:instrText>
      </w:r>
      <w:r w:rsidR="006A5C8D" w:rsidRPr="00AB2A56">
        <w:rPr>
          <w:rFonts w:ascii="Times New Roman" w:hAnsi="Times New Roman" w:cs="Times New Roman"/>
          <w:sz w:val="24"/>
          <w:szCs w:val="24"/>
        </w:rPr>
        <w:fldChar w:fldCharType="separate"/>
      </w:r>
      <w:r w:rsidR="006A5C8D" w:rsidRPr="00AB2A56">
        <w:rPr>
          <w:rFonts w:ascii="Times New Roman" w:hAnsi="Times New Roman" w:cs="Times New Roman"/>
          <w:kern w:val="0"/>
          <w:sz w:val="24"/>
        </w:rPr>
        <w:t>(Tilman, 1988)</w:t>
      </w:r>
      <w:r w:rsidR="006A5C8D" w:rsidRPr="00AB2A56">
        <w:rPr>
          <w:rFonts w:ascii="Times New Roman" w:hAnsi="Times New Roman" w:cs="Times New Roman"/>
          <w:sz w:val="24"/>
          <w:szCs w:val="24"/>
        </w:rPr>
        <w:fldChar w:fldCharType="end"/>
      </w:r>
      <w:r w:rsidRPr="00734B51">
        <w:rPr>
          <w:rFonts w:ascii="Times New Roman" w:hAnsi="Times New Roman" w:cs="Times New Roman"/>
          <w:sz w:val="24"/>
          <w:szCs w:val="24"/>
        </w:rPr>
        <w:t>.</w:t>
      </w:r>
      <w:r w:rsidR="00146032">
        <w:rPr>
          <w:rFonts w:ascii="Times New Roman" w:hAnsi="Times New Roman" w:cs="Times New Roman"/>
          <w:sz w:val="24"/>
          <w:szCs w:val="24"/>
        </w:rPr>
        <w:t xml:space="preserve"> </w:t>
      </w:r>
      <w:r w:rsidRPr="00734B51">
        <w:rPr>
          <w:rFonts w:ascii="Times New Roman" w:hAnsi="Times New Roman" w:cs="Times New Roman"/>
          <w:sz w:val="24"/>
          <w:szCs w:val="24"/>
        </w:rPr>
        <w:t xml:space="preserve">The </w:t>
      </w:r>
      <w:r w:rsidRPr="00734B51">
        <w:rPr>
          <w:rFonts w:ascii="Times New Roman" w:hAnsi="Times New Roman" w:cs="Times New Roman"/>
          <w:sz w:val="24"/>
          <w:szCs w:val="24"/>
        </w:rPr>
        <w:lastRenderedPageBreak/>
        <w:t xml:space="preserve">low frequency of many species (approximately 40 species with a frequency of less than 1%) suggests that these species are rare or have specific ecological requirements that make them less competitive in this habitat </w:t>
      </w:r>
      <w:r w:rsidR="00935E14" w:rsidRPr="00935E14">
        <w:rPr>
          <w:rFonts w:ascii="Times New Roman" w:hAnsi="Times New Roman" w:cs="Times New Roman"/>
          <w:sz w:val="24"/>
          <w:szCs w:val="24"/>
        </w:rPr>
        <w:fldChar w:fldCharType="begin"/>
      </w:r>
      <w:r w:rsidR="00935E14" w:rsidRPr="00935E14">
        <w:rPr>
          <w:rFonts w:ascii="Times New Roman" w:hAnsi="Times New Roman" w:cs="Times New Roman"/>
          <w:sz w:val="24"/>
          <w:szCs w:val="24"/>
        </w:rPr>
        <w:instrText xml:space="preserve"> ADDIN ZOTERO_ITEM CSL_CITATION {"citationID":"0xYTDdnu","properties":{"formattedCitation":"({\\i{}Hubbell, S.P. (2001) The Unified Neutral Theory of Biodiversity and Biogeography. Princeton University Press, Princeton. - References - Scientific Research Publishing}, s.\\uc0\\u160{}d.-b)","plainCitation":"(Hubbell, S.P. (2001) The Unified Neutral Theory of Biodiversity and Biogeography. Princeton University Press, Princeton. - References - Scientific Research Publishing, s. d.-b)","noteIndex":0},"citationItems":[{"id":558,"uris":["http://zotero.org/users/local/1jhOEjVK/items/X949K2Y7"],"itemData":{"id":558,"type":"webpage","title":"Hubbell, S.P. (2001) The Unified Neutral Theory of Biodiversity and Biogeography. Princeton University Press, Princeton. - References - Scientific Research Publishing","URL":"https://www.scirp.org/reference/referencespapers?referenceid=1227424","accessed":{"date-parts":[["2025",10,10]]}}}],"schema":"https://github.com/citation-style-language/schema/raw/master/csl-citation.json"} </w:instrText>
      </w:r>
      <w:r w:rsidR="00935E14" w:rsidRPr="00935E14">
        <w:rPr>
          <w:rFonts w:ascii="Times New Roman" w:hAnsi="Times New Roman" w:cs="Times New Roman"/>
          <w:sz w:val="24"/>
          <w:szCs w:val="24"/>
        </w:rPr>
        <w:fldChar w:fldCharType="separate"/>
      </w:r>
      <w:r w:rsidR="00935E14" w:rsidRPr="00935E14">
        <w:rPr>
          <w:rFonts w:ascii="Times New Roman" w:hAnsi="Times New Roman" w:cs="Times New Roman"/>
          <w:kern w:val="0"/>
          <w:sz w:val="24"/>
        </w:rPr>
        <w:t>(Hubbell, 2001)</w:t>
      </w:r>
      <w:r w:rsidR="00935E14" w:rsidRPr="00935E14">
        <w:rPr>
          <w:rFonts w:ascii="Times New Roman" w:hAnsi="Times New Roman" w:cs="Times New Roman"/>
          <w:sz w:val="24"/>
          <w:szCs w:val="24"/>
        </w:rPr>
        <w:fldChar w:fldCharType="end"/>
      </w:r>
      <w:r w:rsidRPr="00734B51">
        <w:rPr>
          <w:rFonts w:ascii="Times New Roman" w:hAnsi="Times New Roman" w:cs="Times New Roman"/>
          <w:sz w:val="24"/>
          <w:szCs w:val="24"/>
        </w:rPr>
        <w:t>. This could be due to factors such as resource availability, competition with dominant species, or particular environmental conditions.</w:t>
      </w:r>
      <w:r w:rsidR="00957683">
        <w:rPr>
          <w:rFonts w:ascii="Times New Roman" w:hAnsi="Times New Roman" w:cs="Times New Roman"/>
          <w:sz w:val="24"/>
          <w:szCs w:val="24"/>
        </w:rPr>
        <w:t xml:space="preserve"> </w:t>
      </w:r>
      <w:r w:rsidRPr="00734B51">
        <w:rPr>
          <w:rFonts w:ascii="Times New Roman" w:hAnsi="Times New Roman" w:cs="Times New Roman"/>
          <w:sz w:val="24"/>
          <w:szCs w:val="24"/>
        </w:rPr>
        <w:t>These results have important implications for the management and conservation of crocodile habitat.</w:t>
      </w:r>
    </w:p>
    <w:p w14:paraId="3F88D0C4" w14:textId="795C86D8" w:rsidR="00180CC2" w:rsidRPr="00957683" w:rsidRDefault="00180CC2" w:rsidP="00CA4314">
      <w:pPr>
        <w:pStyle w:val="Heading4"/>
        <w:numPr>
          <w:ilvl w:val="2"/>
          <w:numId w:val="2"/>
        </w:numPr>
        <w:spacing w:line="360" w:lineRule="auto"/>
        <w:rPr>
          <w:b/>
          <w:bCs/>
        </w:rPr>
      </w:pPr>
      <w:r w:rsidRPr="00957683">
        <w:rPr>
          <w:b/>
          <w:bCs/>
        </w:rPr>
        <w:t>Average recovery in the area</w:t>
      </w:r>
    </w:p>
    <w:p w14:paraId="39CE9560" w14:textId="1AC63F25" w:rsidR="00F3464F" w:rsidRPr="00F3464F" w:rsidRDefault="00F3464F" w:rsidP="00F3464F">
      <w:pPr>
        <w:spacing w:line="360" w:lineRule="auto"/>
        <w:jc w:val="both"/>
        <w:rPr>
          <w:rFonts w:ascii="Times New Roman" w:hAnsi="Times New Roman" w:cs="Times New Roman"/>
          <w:sz w:val="24"/>
          <w:szCs w:val="24"/>
        </w:rPr>
      </w:pPr>
      <w:r w:rsidRPr="00F3464F">
        <w:rPr>
          <w:rFonts w:ascii="Times New Roman" w:hAnsi="Times New Roman" w:cs="Times New Roman"/>
          <w:sz w:val="24"/>
          <w:szCs w:val="24"/>
        </w:rPr>
        <w:t xml:space="preserve">The results show that the </w:t>
      </w:r>
      <w:proofErr w:type="spellStart"/>
      <w:r w:rsidRPr="00A4080F">
        <w:rPr>
          <w:rFonts w:ascii="Times New Roman" w:hAnsi="Times New Roman" w:cs="Times New Roman"/>
          <w:i/>
          <w:iCs/>
          <w:sz w:val="24"/>
          <w:szCs w:val="24"/>
        </w:rPr>
        <w:t>Echinochloa</w:t>
      </w:r>
      <w:proofErr w:type="spellEnd"/>
      <w:r w:rsidRPr="00A4080F">
        <w:rPr>
          <w:rFonts w:ascii="Times New Roman" w:hAnsi="Times New Roman" w:cs="Times New Roman"/>
          <w:i/>
          <w:iCs/>
          <w:sz w:val="24"/>
          <w:szCs w:val="24"/>
        </w:rPr>
        <w:t xml:space="preserve"> species </w:t>
      </w:r>
      <w:proofErr w:type="spellStart"/>
      <w:r w:rsidRPr="00A4080F">
        <w:rPr>
          <w:rFonts w:ascii="Times New Roman" w:hAnsi="Times New Roman" w:cs="Times New Roman"/>
          <w:i/>
          <w:iCs/>
          <w:sz w:val="24"/>
          <w:szCs w:val="24"/>
        </w:rPr>
        <w:t>stagnina</w:t>
      </w:r>
      <w:proofErr w:type="spellEnd"/>
      <w:r w:rsidRPr="00A4080F">
        <w:rPr>
          <w:rFonts w:ascii="Times New Roman" w:hAnsi="Times New Roman" w:cs="Times New Roman"/>
          <w:i/>
          <w:iCs/>
          <w:sz w:val="24"/>
          <w:szCs w:val="24"/>
        </w:rPr>
        <w:t xml:space="preserve"> </w:t>
      </w:r>
      <w:r w:rsidRPr="00F3464F">
        <w:rPr>
          <w:rFonts w:ascii="Times New Roman" w:hAnsi="Times New Roman" w:cs="Times New Roman"/>
          <w:sz w:val="24"/>
          <w:szCs w:val="24"/>
        </w:rPr>
        <w:t>(</w:t>
      </w:r>
      <w:proofErr w:type="spellStart"/>
      <w:r w:rsidRPr="00F3464F">
        <w:rPr>
          <w:rFonts w:ascii="Times New Roman" w:hAnsi="Times New Roman" w:cs="Times New Roman"/>
          <w:sz w:val="24"/>
          <w:szCs w:val="24"/>
        </w:rPr>
        <w:t>Petz</w:t>
      </w:r>
      <w:proofErr w:type="spellEnd"/>
      <w:r w:rsidRPr="00F3464F">
        <w:rPr>
          <w:rFonts w:ascii="Times New Roman" w:hAnsi="Times New Roman" w:cs="Times New Roman"/>
          <w:sz w:val="24"/>
          <w:szCs w:val="24"/>
        </w:rPr>
        <w:t xml:space="preserve">.) P. </w:t>
      </w:r>
      <w:proofErr w:type="spellStart"/>
      <w:r w:rsidRPr="00F3464F">
        <w:rPr>
          <w:rFonts w:ascii="Times New Roman" w:hAnsi="Times New Roman" w:cs="Times New Roman"/>
          <w:sz w:val="24"/>
          <w:szCs w:val="24"/>
        </w:rPr>
        <w:t>Beauv</w:t>
      </w:r>
      <w:proofErr w:type="spellEnd"/>
      <w:r w:rsidRPr="00F3464F">
        <w:rPr>
          <w:rFonts w:ascii="Times New Roman" w:hAnsi="Times New Roman" w:cs="Times New Roman"/>
          <w:sz w:val="24"/>
          <w:szCs w:val="24"/>
        </w:rPr>
        <w:t xml:space="preserve">., </w:t>
      </w:r>
      <w:r w:rsidRPr="00A4080F">
        <w:rPr>
          <w:rFonts w:ascii="Times New Roman" w:hAnsi="Times New Roman" w:cs="Times New Roman"/>
          <w:i/>
          <w:iCs/>
          <w:sz w:val="24"/>
          <w:szCs w:val="24"/>
        </w:rPr>
        <w:t xml:space="preserve">Mimosa </w:t>
      </w:r>
      <w:proofErr w:type="spellStart"/>
      <w:r w:rsidRPr="00A4080F">
        <w:rPr>
          <w:rFonts w:ascii="Times New Roman" w:hAnsi="Times New Roman" w:cs="Times New Roman"/>
          <w:i/>
          <w:iCs/>
          <w:sz w:val="24"/>
          <w:szCs w:val="24"/>
        </w:rPr>
        <w:t>pigra</w:t>
      </w:r>
      <w:proofErr w:type="spellEnd"/>
      <w:r w:rsidRPr="00A4080F">
        <w:rPr>
          <w:rFonts w:ascii="Times New Roman" w:hAnsi="Times New Roman" w:cs="Times New Roman"/>
          <w:i/>
          <w:iCs/>
          <w:sz w:val="24"/>
          <w:szCs w:val="24"/>
        </w:rPr>
        <w:t xml:space="preserve"> </w:t>
      </w:r>
      <w:r w:rsidRPr="00F3464F">
        <w:rPr>
          <w:rFonts w:ascii="Times New Roman" w:hAnsi="Times New Roman" w:cs="Times New Roman"/>
          <w:sz w:val="24"/>
          <w:szCs w:val="24"/>
        </w:rPr>
        <w:t xml:space="preserve">L., </w:t>
      </w:r>
      <w:r w:rsidRPr="00A4080F">
        <w:rPr>
          <w:rFonts w:ascii="Times New Roman" w:hAnsi="Times New Roman" w:cs="Times New Roman"/>
          <w:i/>
          <w:iCs/>
          <w:sz w:val="24"/>
          <w:szCs w:val="24"/>
        </w:rPr>
        <w:t xml:space="preserve">Eichhornia crassipes </w:t>
      </w:r>
      <w:r w:rsidRPr="00F3464F">
        <w:rPr>
          <w:rFonts w:ascii="Times New Roman" w:hAnsi="Times New Roman" w:cs="Times New Roman"/>
          <w:sz w:val="24"/>
          <w:szCs w:val="24"/>
        </w:rPr>
        <w:t xml:space="preserve">(Mart.) Solms. and </w:t>
      </w:r>
      <w:r w:rsidRPr="00A4080F">
        <w:rPr>
          <w:rFonts w:ascii="Times New Roman" w:hAnsi="Times New Roman" w:cs="Times New Roman"/>
          <w:i/>
          <w:iCs/>
          <w:sz w:val="24"/>
          <w:szCs w:val="24"/>
        </w:rPr>
        <w:t xml:space="preserve">Polygonum </w:t>
      </w:r>
      <w:proofErr w:type="spellStart"/>
      <w:r w:rsidRPr="00A4080F">
        <w:rPr>
          <w:rFonts w:ascii="Times New Roman" w:hAnsi="Times New Roman" w:cs="Times New Roman"/>
          <w:i/>
          <w:iCs/>
          <w:sz w:val="24"/>
          <w:szCs w:val="24"/>
        </w:rPr>
        <w:t>lanigerum</w:t>
      </w:r>
      <w:proofErr w:type="spellEnd"/>
      <w:r w:rsidRPr="00A4080F">
        <w:rPr>
          <w:rFonts w:ascii="Times New Roman" w:hAnsi="Times New Roman" w:cs="Times New Roman"/>
          <w:i/>
          <w:iCs/>
          <w:sz w:val="24"/>
          <w:szCs w:val="24"/>
        </w:rPr>
        <w:t xml:space="preserve"> </w:t>
      </w:r>
      <w:r w:rsidRPr="00F3464F">
        <w:rPr>
          <w:rFonts w:ascii="Times New Roman" w:hAnsi="Times New Roman" w:cs="Times New Roman"/>
          <w:sz w:val="24"/>
          <w:szCs w:val="24"/>
        </w:rPr>
        <w:t xml:space="preserve">R. Br. have the greatest covers, with a mean ratio (MR) between 1 and 2. This suggests that these species are not only present in the habitat, but are also abundant and dominant there </w:t>
      </w:r>
      <w:r w:rsidR="00D23B3B" w:rsidRPr="00D23B3B">
        <w:rPr>
          <w:rFonts w:ascii="Times New Roman" w:hAnsi="Times New Roman" w:cs="Times New Roman"/>
          <w:sz w:val="24"/>
          <w:szCs w:val="24"/>
        </w:rPr>
        <w:fldChar w:fldCharType="begin"/>
      </w:r>
      <w:r w:rsidR="00D23B3B" w:rsidRPr="00D23B3B">
        <w:rPr>
          <w:rFonts w:ascii="Times New Roman" w:hAnsi="Times New Roman" w:cs="Times New Roman"/>
          <w:sz w:val="24"/>
          <w:szCs w:val="24"/>
        </w:rPr>
        <w:instrText xml:space="preserve"> ADDIN ZOTERO_ITEM CSL_CITATION {"citationID":"g7tQiX78","properties":{"formattedCitation":"({\\i{}Kent, M., &amp; Coker, P. (1992). Vegetation Description and Analysis A Practical Approach (pp. 167-169). New York John Wiley and Sons. - References - Scientific Research Publishing}, s.\\uc0\\u160{}d.-b)","plainCitation":"(Kent, M., &amp; Coker, P. (1992). Vegetation Description and Analysis A Practical Approach (pp. 167-169). New York John Wiley and Sons. - References - Scientific Research Publishing, s. d.-b)","noteIndex":0},"citationItems":[{"id":562,"uris":["http://zotero.org/users/local/1jhOEjVK/items/HUGAZQRJ"],"itemData":{"id":562,"type":"webpage","title":"Kent, M., &amp; Coker, P. (1992). Vegetation Description and Analysis A Practical Approach (pp. 167-169). New York John Wiley and Sons. - References - Scientific Research Publishing","URL":"https://www.scirp.org/reference/referencespapers?referenceid=1393249","accessed":{"date-parts":[["2025",10,10]]}}}],"schema":"https://github.com/citation-style-language/schema/raw/master/csl-citation.json"} </w:instrText>
      </w:r>
      <w:r w:rsidR="00D23B3B" w:rsidRPr="00D23B3B">
        <w:rPr>
          <w:rFonts w:ascii="Times New Roman" w:hAnsi="Times New Roman" w:cs="Times New Roman"/>
          <w:sz w:val="24"/>
          <w:szCs w:val="24"/>
        </w:rPr>
        <w:fldChar w:fldCharType="separate"/>
      </w:r>
      <w:r w:rsidR="00D23B3B" w:rsidRPr="00D23B3B">
        <w:rPr>
          <w:rFonts w:ascii="Times New Roman" w:hAnsi="Times New Roman" w:cs="Times New Roman"/>
          <w:kern w:val="0"/>
          <w:sz w:val="24"/>
        </w:rPr>
        <w:t>(Kent &amp; Coker, 1992).</w:t>
      </w:r>
      <w:r w:rsidR="00D23B3B" w:rsidRPr="00D23B3B">
        <w:rPr>
          <w:rFonts w:ascii="Times New Roman" w:hAnsi="Times New Roman" w:cs="Times New Roman"/>
          <w:sz w:val="24"/>
          <w:szCs w:val="24"/>
        </w:rPr>
        <w:fldChar w:fldCharType="end"/>
      </w:r>
      <w:r w:rsidR="00957683">
        <w:rPr>
          <w:rFonts w:ascii="Times New Roman" w:hAnsi="Times New Roman" w:cs="Times New Roman"/>
          <w:sz w:val="24"/>
          <w:szCs w:val="24"/>
        </w:rPr>
        <w:t xml:space="preserve"> </w:t>
      </w:r>
      <w:r w:rsidRPr="00F3464F">
        <w:rPr>
          <w:rFonts w:ascii="Times New Roman" w:hAnsi="Times New Roman" w:cs="Times New Roman"/>
          <w:sz w:val="24"/>
          <w:szCs w:val="24"/>
        </w:rPr>
        <w:t xml:space="preserve">Plant cover is an important parameter for assessing the structure and composition of plant communities. Species with high cover can have a significant impact on the ecosystem, particularly in terms of competition for resources, environmental modification, and habitat provision for other organisms </w:t>
      </w:r>
      <w:r w:rsidR="00957683" w:rsidRPr="00DC1893">
        <w:rPr>
          <w:rFonts w:ascii="Times New Roman" w:hAnsi="Times New Roman" w:cs="Times New Roman"/>
          <w:kern w:val="0"/>
          <w:sz w:val="24"/>
        </w:rPr>
        <w:t>(Tilman</w:t>
      </w:r>
      <w:r w:rsidR="005D691E" w:rsidRPr="00DC1893">
        <w:rPr>
          <w:rFonts w:ascii="Times New Roman" w:hAnsi="Times New Roman" w:cs="Times New Roman"/>
          <w:kern w:val="0"/>
          <w:sz w:val="24"/>
        </w:rPr>
        <w:t>, 1988).</w:t>
      </w:r>
      <w:r w:rsidR="00957683">
        <w:rPr>
          <w:rFonts w:ascii="Times New Roman" w:hAnsi="Times New Roman" w:cs="Times New Roman"/>
          <w:sz w:val="24"/>
          <w:szCs w:val="24"/>
        </w:rPr>
        <w:t xml:space="preserve"> </w:t>
      </w:r>
      <w:r w:rsidRPr="00F3464F">
        <w:rPr>
          <w:rFonts w:ascii="Times New Roman" w:hAnsi="Times New Roman" w:cs="Times New Roman"/>
          <w:sz w:val="24"/>
          <w:szCs w:val="24"/>
        </w:rPr>
        <w:t>The other species have a low cover, less than 1, suggesting that they are less abundant and less dominant in the habitat. This could be due to factors such as competition with dominant species, particular environmental conditions, or specific ecological requirements (</w:t>
      </w:r>
      <w:r w:rsidRPr="005D691E">
        <w:rPr>
          <w:rFonts w:ascii="Times New Roman" w:hAnsi="Times New Roman" w:cs="Times New Roman"/>
          <w:sz w:val="24"/>
          <w:szCs w:val="24"/>
        </w:rPr>
        <w:t>Tilman,</w:t>
      </w:r>
      <w:r w:rsidR="0077292F">
        <w:rPr>
          <w:rFonts w:ascii="Times New Roman" w:hAnsi="Times New Roman" w:cs="Times New Roman"/>
          <w:sz w:val="24"/>
          <w:szCs w:val="24"/>
        </w:rPr>
        <w:t xml:space="preserve"> </w:t>
      </w:r>
      <w:r w:rsidRPr="005D691E">
        <w:rPr>
          <w:rFonts w:ascii="Times New Roman" w:hAnsi="Times New Roman" w:cs="Times New Roman"/>
          <w:sz w:val="24"/>
          <w:szCs w:val="24"/>
        </w:rPr>
        <w:t>1988).</w:t>
      </w:r>
      <w:r w:rsidR="00957683">
        <w:rPr>
          <w:rFonts w:ascii="Times New Roman" w:hAnsi="Times New Roman" w:cs="Times New Roman"/>
          <w:sz w:val="24"/>
          <w:szCs w:val="24"/>
        </w:rPr>
        <w:t xml:space="preserve"> </w:t>
      </w:r>
      <w:r w:rsidRPr="00F3464F">
        <w:rPr>
          <w:rFonts w:ascii="Times New Roman" w:hAnsi="Times New Roman" w:cs="Times New Roman"/>
          <w:sz w:val="24"/>
          <w:szCs w:val="24"/>
        </w:rPr>
        <w:t>These results have important implications for habitat management and conservation. The dominance of certain species may necessitate specific management strategies to maintain biological diversity and prevent negative impacts on the ecosystem (</w:t>
      </w:r>
      <w:r w:rsidR="00683BAE" w:rsidRPr="007F4640">
        <w:rPr>
          <w:rFonts w:ascii="Times New Roman" w:hAnsi="Times New Roman" w:cs="Times New Roman"/>
          <w:sz w:val="24"/>
        </w:rPr>
        <w:t>Chapin et al., 2000).</w:t>
      </w:r>
    </w:p>
    <w:p w14:paraId="6E21D719" w14:textId="3806A562" w:rsidR="00180CC2" w:rsidRDefault="004F3CB9" w:rsidP="004F3CB9">
      <w:pPr>
        <w:pStyle w:val="Heading3"/>
      </w:pPr>
      <w:r>
        <w:t>4.4 Species mentioned and conservation status</w:t>
      </w:r>
    </w:p>
    <w:p w14:paraId="5F8FBB2E" w14:textId="409594B4" w:rsidR="003E3CCA" w:rsidRDefault="00A9619D" w:rsidP="0011187C">
      <w:pPr>
        <w:spacing w:line="360" w:lineRule="auto"/>
        <w:jc w:val="both"/>
        <w:rPr>
          <w:rFonts w:ascii="Times New Roman" w:hAnsi="Times New Roman" w:cs="Times New Roman"/>
          <w:sz w:val="24"/>
          <w:szCs w:val="24"/>
        </w:rPr>
      </w:pPr>
      <w:r w:rsidRPr="00A9619D">
        <w:rPr>
          <w:rFonts w:ascii="Times New Roman" w:hAnsi="Times New Roman" w:cs="Times New Roman"/>
          <w:sz w:val="24"/>
          <w:szCs w:val="24"/>
        </w:rPr>
        <w:t xml:space="preserve">Analysis of the table shows that the abundant and dominant species in the area have a prolific local status, suggesting that these species are well adapted to their environment and have a high reproductive capacity </w:t>
      </w:r>
      <w:r w:rsidR="007674A6">
        <w:rPr>
          <w:rFonts w:ascii="Times New Roman" w:hAnsi="Times New Roman" w:cs="Times New Roman"/>
          <w:kern w:val="0"/>
          <w:sz w:val="24"/>
        </w:rPr>
        <w:t>(</w:t>
      </w:r>
      <w:r w:rsidR="007674A6" w:rsidRPr="000A0A08">
        <w:rPr>
          <w:rFonts w:ascii="Times New Roman" w:hAnsi="Times New Roman" w:cs="Times New Roman"/>
          <w:sz w:val="24"/>
          <w:szCs w:val="24"/>
        </w:rPr>
        <w:t xml:space="preserve">Grime, 2001) </w:t>
      </w:r>
      <w:r w:rsidR="007674A6" w:rsidRPr="000A0A08">
        <w:rPr>
          <w:rFonts w:ascii="Times New Roman" w:hAnsi="Times New Roman" w:cs="Times New Roman"/>
          <w:i/>
          <w:iCs/>
          <w:sz w:val="24"/>
          <w:szCs w:val="24"/>
        </w:rPr>
        <w:t>.</w:t>
      </w:r>
      <w:r w:rsidR="007674A6">
        <w:rPr>
          <w:rFonts w:ascii="Times New Roman" w:hAnsi="Times New Roman" w:cs="Times New Roman"/>
          <w:sz w:val="24"/>
          <w:szCs w:val="24"/>
        </w:rPr>
        <w:t xml:space="preserve"> </w:t>
      </w:r>
      <w:r w:rsidR="007674A6" w:rsidRPr="00DC1893">
        <w:rPr>
          <w:rFonts w:ascii="Times New Roman" w:hAnsi="Times New Roman" w:cs="Times New Roman"/>
          <w:sz w:val="24"/>
          <w:szCs w:val="24"/>
        </w:rPr>
        <w:fldChar w:fldCharType="begin"/>
      </w:r>
      <w:r w:rsidR="00FD5B50" w:rsidRPr="00DC1893">
        <w:rPr>
          <w:rFonts w:ascii="Times New Roman" w:hAnsi="Times New Roman" w:cs="Times New Roman"/>
          <w:sz w:val="24"/>
          <w:szCs w:val="24"/>
        </w:rPr>
        <w:instrText xml:space="preserve"> ADDIN ZOTERO_ITEM CSL_CITATION {"citationID":"t5aVxrl5","properties":{"formattedCitation":"(Krueger, 2002)","plainCitation":"(Krueger, 2002)","noteIndex":0},"citationItems":[{"id":553,"uris":["http://zotero.org/users/local/1jhOEjVK/items/UJKZENQA"],"itemData":{"id":553,"type":"book","abstract":"This study represents an analysis of regeneration processes for eastern white pine (Pinus strohus L.). The objective is to develop an integrated approach to evaluate the influence of factors that, alone and in combination, determine regeneration outcomes. This study is composed of three sections. The first chapter is a literature review of white pine regeneration dynamics. The purpose is to present a process for understanding the regeneration process of a single species and present a conceptual approach to integrated evaluation of influential variables. Six interrelated ecological factors (seed tree density, competition, disturbance, seedbed conditions, soils, and damage agents) were identified and their impact on the regeneration process is evaluated. A conceptual model of the integration approach and two examples of how this approach can be utilized in assessing regeneration operations are presented.","ISBN":"978-1-4235-0792-5","language":"en","note":"Google-Books-ID: Bi51H7DzEcEC","number-of-pages":"314","publisher":"University of Minnesota","source":"Google Books","title":"The Assessment and Modeling of Regeneration Dynamics for Eastern White Pine (Pinus Strobus L.)","author":[{"family":"Krueger","given":"Jerome Allan"}],"issued":{"date-parts":[["2002"]]}}}],"schema":"https://github.com/citation-style-language/schema/raw/master/csl-citation.json"} </w:instrText>
      </w:r>
      <w:r w:rsidR="007674A6" w:rsidRPr="00DC1893">
        <w:rPr>
          <w:rFonts w:ascii="Times New Roman" w:hAnsi="Times New Roman" w:cs="Times New Roman"/>
          <w:sz w:val="24"/>
          <w:szCs w:val="24"/>
        </w:rPr>
        <w:fldChar w:fldCharType="separate"/>
      </w:r>
      <w:r w:rsidR="00FD5B50" w:rsidRPr="00DC1893">
        <w:rPr>
          <w:rFonts w:ascii="Times New Roman" w:hAnsi="Times New Roman" w:cs="Times New Roman"/>
          <w:sz w:val="24"/>
        </w:rPr>
        <w:t xml:space="preserve">(Krueger, 2002) </w:t>
      </w:r>
      <w:r w:rsidR="007674A6" w:rsidRPr="00DC1893">
        <w:rPr>
          <w:rFonts w:ascii="Times New Roman" w:hAnsi="Times New Roman" w:cs="Times New Roman"/>
          <w:sz w:val="24"/>
          <w:szCs w:val="24"/>
        </w:rPr>
        <w:fldChar w:fldCharType="end"/>
      </w:r>
      <w:r w:rsidRPr="00DC1893">
        <w:rPr>
          <w:rFonts w:ascii="Times New Roman" w:hAnsi="Times New Roman" w:cs="Times New Roman"/>
          <w:sz w:val="24"/>
          <w:szCs w:val="24"/>
        </w:rPr>
        <w:t xml:space="preserve">. The predominance of species from the </w:t>
      </w:r>
      <w:proofErr w:type="spellStart"/>
      <w:r w:rsidRPr="00DC1893">
        <w:rPr>
          <w:rFonts w:ascii="Times New Roman" w:hAnsi="Times New Roman" w:cs="Times New Roman"/>
          <w:sz w:val="24"/>
          <w:szCs w:val="24"/>
        </w:rPr>
        <w:t>Poaceae</w:t>
      </w:r>
      <w:proofErr w:type="spellEnd"/>
      <w:r w:rsidRPr="00DC1893">
        <w:rPr>
          <w:rFonts w:ascii="Times New Roman" w:hAnsi="Times New Roman" w:cs="Times New Roman"/>
          <w:sz w:val="24"/>
          <w:szCs w:val="24"/>
        </w:rPr>
        <w:t xml:space="preserve"> family is consistent with the literature, as this family is known to be one of the most diverse and widespread in terrestrial ecosystems (</w:t>
      </w:r>
      <w:r w:rsidR="00FD5B50" w:rsidRPr="00F04037">
        <w:rPr>
          <w:rFonts w:ascii="Times New Roman" w:hAnsi="Times New Roman" w:cs="Times New Roman"/>
          <w:sz w:val="24"/>
          <w:szCs w:val="24"/>
          <w:highlight w:val="yellow"/>
        </w:rPr>
        <w:fldChar w:fldCharType="begin"/>
      </w:r>
      <w:r w:rsidR="00FD5B50" w:rsidRPr="00F04037">
        <w:rPr>
          <w:rFonts w:ascii="Times New Roman" w:hAnsi="Times New Roman" w:cs="Times New Roman"/>
          <w:sz w:val="24"/>
          <w:szCs w:val="24"/>
          <w:highlight w:val="yellow"/>
        </w:rPr>
        <w:instrText xml:space="preserve"> ADDIN ZOTERO_ITEM CSL_CITATION {"citationID":"LLFZTgYn","properties":{"formattedCitation":"({\\i{}W. D. Clayton and S. A. Renvoize, \\uc0\\u8220{}Grasses of the World,\\uc0\\u8221{} Genera Graminum, Her Majesty\\uc0\\u8217{}s Stationary Office, London, 1986. - References - Scientific Research Publishing}, s.\\uc0\\u160{}d.)","plainCitation":"(W. D. Clayton and S. A. Renvoize, “Grasses of the World,” Genera Graminum, Her Majesty’s Stationary Office, London, 1986. - References - Scientific Research Publishing, s. d.)","noteIndex":0},"citationItems":[{"id":564,"uris":["http://zotero.org/users/local/1jhOEjVK/items/JVQ7YQMA"],"itemData":{"id":564,"type":"webpage","title":"W. D. Clayton and S. A. Renvoize, “Grasses of the World,” Genera Graminum, Her Majesty’s Stationary Office, London, 1986. - References - Scientific Research Publishing","URL":"https://www.scirp.org/reference/referencespapers?referenceid=112691","accessed":{"date-parts":[["2025",10,10]]}}}],"schema":"https://github.com/citation-style-language/schema/raw/master/csl-citation.json"} </w:instrText>
      </w:r>
      <w:r w:rsidR="00FD5B50" w:rsidRPr="00F04037">
        <w:rPr>
          <w:rFonts w:ascii="Times New Roman" w:hAnsi="Times New Roman" w:cs="Times New Roman"/>
          <w:sz w:val="24"/>
          <w:szCs w:val="24"/>
          <w:highlight w:val="yellow"/>
        </w:rPr>
        <w:fldChar w:fldCharType="separate"/>
      </w:r>
      <w:r w:rsidR="00FD5B50" w:rsidRPr="00F04037">
        <w:rPr>
          <w:rFonts w:ascii="Times New Roman" w:hAnsi="Times New Roman" w:cs="Times New Roman"/>
          <w:kern w:val="0"/>
          <w:sz w:val="24"/>
        </w:rPr>
        <w:t xml:space="preserve">Clayton and Renvoize, 1986 </w:t>
      </w:r>
      <w:r w:rsidR="00FD5B50" w:rsidRPr="00F04037">
        <w:rPr>
          <w:rFonts w:ascii="Times New Roman" w:hAnsi="Times New Roman" w:cs="Times New Roman"/>
          <w:sz w:val="24"/>
          <w:szCs w:val="24"/>
          <w:highlight w:val="yellow"/>
        </w:rPr>
        <w:fldChar w:fldCharType="end"/>
      </w:r>
      <w:r w:rsidRPr="00F04037">
        <w:rPr>
          <w:rFonts w:ascii="Times New Roman" w:hAnsi="Times New Roman" w:cs="Times New Roman"/>
          <w:sz w:val="24"/>
          <w:szCs w:val="24"/>
        </w:rPr>
        <w:t xml:space="preserve">). </w:t>
      </w:r>
      <w:proofErr w:type="spellStart"/>
      <w:r w:rsidRPr="00F04037">
        <w:rPr>
          <w:rFonts w:ascii="Times New Roman" w:hAnsi="Times New Roman" w:cs="Times New Roman"/>
          <w:sz w:val="24"/>
          <w:szCs w:val="24"/>
        </w:rPr>
        <w:t>Poaceae</w:t>
      </w:r>
      <w:proofErr w:type="spellEnd"/>
      <w:r w:rsidRPr="00F04037">
        <w:rPr>
          <w:rFonts w:ascii="Times New Roman" w:hAnsi="Times New Roman" w:cs="Times New Roman"/>
          <w:sz w:val="24"/>
          <w:szCs w:val="24"/>
        </w:rPr>
        <w:t xml:space="preserve"> are often pioneer species that rapidly colonize open and disturbed environments, allowing them to dominate plant communities (</w:t>
      </w:r>
      <w:r w:rsidR="00B334A0" w:rsidRPr="005D691E">
        <w:rPr>
          <w:rFonts w:ascii="Times New Roman" w:hAnsi="Times New Roman" w:cs="Times New Roman"/>
          <w:sz w:val="24"/>
          <w:szCs w:val="24"/>
        </w:rPr>
        <w:t>Tilman, 1988).</w:t>
      </w:r>
      <w:r w:rsidR="00957683">
        <w:rPr>
          <w:rFonts w:ascii="Times New Roman" w:hAnsi="Times New Roman" w:cs="Times New Roman"/>
          <w:sz w:val="24"/>
          <w:szCs w:val="24"/>
        </w:rPr>
        <w:t xml:space="preserve"> </w:t>
      </w:r>
      <w:r w:rsidRPr="00A9619D">
        <w:rPr>
          <w:rFonts w:ascii="Times New Roman" w:hAnsi="Times New Roman" w:cs="Times New Roman"/>
          <w:sz w:val="24"/>
          <w:szCs w:val="24"/>
        </w:rPr>
        <w:t xml:space="preserve">The stability of species in the </w:t>
      </w:r>
      <w:proofErr w:type="spellStart"/>
      <w:r w:rsidRPr="00A9619D">
        <w:rPr>
          <w:rFonts w:ascii="Times New Roman" w:hAnsi="Times New Roman" w:cs="Times New Roman"/>
          <w:sz w:val="24"/>
          <w:szCs w:val="24"/>
        </w:rPr>
        <w:t>Poaceae</w:t>
      </w:r>
      <w:proofErr w:type="spellEnd"/>
      <w:r w:rsidRPr="00A9619D">
        <w:rPr>
          <w:rFonts w:ascii="Times New Roman" w:hAnsi="Times New Roman" w:cs="Times New Roman"/>
          <w:sz w:val="24"/>
          <w:szCs w:val="24"/>
        </w:rPr>
        <w:t xml:space="preserve"> family is also consistent with the literature, as these species are often characterized by high phenotypic plasticity and a high capacity for adaptation to changing environmental conditions (</w:t>
      </w:r>
      <w:r w:rsidR="00364662" w:rsidRPr="007F4640">
        <w:rPr>
          <w:rFonts w:ascii="Times New Roman" w:hAnsi="Times New Roman" w:cs="Times New Roman"/>
          <w:sz w:val="24"/>
        </w:rPr>
        <w:t>Chapin et al., 2000</w:t>
      </w:r>
      <w:r w:rsidRPr="00A9619D">
        <w:rPr>
          <w:rFonts w:ascii="Times New Roman" w:hAnsi="Times New Roman" w:cs="Times New Roman"/>
          <w:sz w:val="24"/>
          <w:szCs w:val="24"/>
        </w:rPr>
        <w:t xml:space="preserve">). However, the presence of rare and threatened species such as </w:t>
      </w:r>
      <w:proofErr w:type="spellStart"/>
      <w:r w:rsidRPr="00A4080F">
        <w:rPr>
          <w:rFonts w:ascii="Times New Roman" w:hAnsi="Times New Roman" w:cs="Times New Roman"/>
          <w:i/>
          <w:iCs/>
          <w:sz w:val="24"/>
          <w:szCs w:val="24"/>
        </w:rPr>
        <w:t>Cynodon</w:t>
      </w:r>
      <w:proofErr w:type="spellEnd"/>
      <w:r w:rsidRPr="00A4080F">
        <w:rPr>
          <w:rFonts w:ascii="Times New Roman" w:hAnsi="Times New Roman" w:cs="Times New Roman"/>
          <w:i/>
          <w:iCs/>
          <w:sz w:val="24"/>
          <w:szCs w:val="24"/>
        </w:rPr>
        <w:t xml:space="preserve"> </w:t>
      </w:r>
      <w:proofErr w:type="spellStart"/>
      <w:r w:rsidRPr="00A4080F">
        <w:rPr>
          <w:rFonts w:ascii="Times New Roman" w:hAnsi="Times New Roman" w:cs="Times New Roman"/>
          <w:i/>
          <w:iCs/>
          <w:sz w:val="24"/>
          <w:szCs w:val="24"/>
        </w:rPr>
        <w:t>dactylon</w:t>
      </w:r>
      <w:proofErr w:type="spellEnd"/>
      <w:r w:rsidRPr="00A4080F">
        <w:rPr>
          <w:rFonts w:ascii="Times New Roman" w:hAnsi="Times New Roman" w:cs="Times New Roman"/>
          <w:i/>
          <w:iCs/>
          <w:sz w:val="24"/>
          <w:szCs w:val="24"/>
        </w:rPr>
        <w:t xml:space="preserve"> </w:t>
      </w:r>
      <w:r w:rsidRPr="00A9619D">
        <w:rPr>
          <w:rFonts w:ascii="Times New Roman" w:hAnsi="Times New Roman" w:cs="Times New Roman"/>
          <w:sz w:val="24"/>
          <w:szCs w:val="24"/>
        </w:rPr>
        <w:t>in this family underlines the importance of biodiversity conservation in this area.</w:t>
      </w:r>
      <w:r w:rsidR="00957683">
        <w:rPr>
          <w:rFonts w:ascii="Times New Roman" w:hAnsi="Times New Roman" w:cs="Times New Roman"/>
          <w:sz w:val="24"/>
          <w:szCs w:val="24"/>
        </w:rPr>
        <w:t xml:space="preserve"> </w:t>
      </w:r>
      <w:r w:rsidRPr="00A9619D">
        <w:rPr>
          <w:rFonts w:ascii="Times New Roman" w:hAnsi="Times New Roman" w:cs="Times New Roman"/>
          <w:sz w:val="24"/>
          <w:szCs w:val="24"/>
        </w:rPr>
        <w:t xml:space="preserve">Species in the Convolvulaceae family are also of interest, as they are often considered invasive or prolific </w:t>
      </w:r>
      <w:r w:rsidRPr="00A9619D">
        <w:rPr>
          <w:rFonts w:ascii="Times New Roman" w:hAnsi="Times New Roman" w:cs="Times New Roman"/>
          <w:sz w:val="24"/>
          <w:szCs w:val="24"/>
        </w:rPr>
        <w:lastRenderedPageBreak/>
        <w:t xml:space="preserve">species in certain ecosystems (Baker, 1965). The prolific nature of these species may be due to their high reproductive capacity and their ability to rapidly colonize open </w:t>
      </w:r>
      <w:r w:rsidR="00390E71" w:rsidRPr="00A9619D">
        <w:rPr>
          <w:rFonts w:ascii="Times New Roman" w:hAnsi="Times New Roman" w:cs="Times New Roman"/>
          <w:sz w:val="24"/>
          <w:szCs w:val="24"/>
        </w:rPr>
        <w:t>areas.</w:t>
      </w:r>
      <w:r w:rsidR="00390E71">
        <w:rPr>
          <w:rFonts w:ascii="Times New Roman" w:hAnsi="Times New Roman" w:cs="Times New Roman"/>
          <w:sz w:val="24"/>
          <w:szCs w:val="24"/>
        </w:rPr>
        <w:t xml:space="preserve"> These</w:t>
      </w:r>
      <w:r w:rsidR="006D5C23">
        <w:rPr>
          <w:rFonts w:ascii="Times New Roman" w:hAnsi="Times New Roman" w:cs="Times New Roman"/>
          <w:sz w:val="24"/>
          <w:szCs w:val="24"/>
        </w:rPr>
        <w:t xml:space="preserve"> results are consistent with the literature and underscore the importance of biodiversity conservation in this area. The predominance of species from the </w:t>
      </w:r>
      <w:proofErr w:type="spellStart"/>
      <w:r w:rsidR="006D5C23">
        <w:rPr>
          <w:rFonts w:ascii="Times New Roman" w:hAnsi="Times New Roman" w:cs="Times New Roman"/>
          <w:sz w:val="24"/>
          <w:szCs w:val="24"/>
        </w:rPr>
        <w:t>Poaceae</w:t>
      </w:r>
      <w:proofErr w:type="spellEnd"/>
      <w:r w:rsidR="006D5C23">
        <w:rPr>
          <w:rFonts w:ascii="Times New Roman" w:hAnsi="Times New Roman" w:cs="Times New Roman"/>
          <w:sz w:val="24"/>
          <w:szCs w:val="24"/>
        </w:rPr>
        <w:t xml:space="preserve"> family and the prolific growth of species from the </w:t>
      </w:r>
      <w:r w:rsidRPr="00A9619D">
        <w:rPr>
          <w:rFonts w:ascii="Times New Roman" w:hAnsi="Times New Roman" w:cs="Times New Roman"/>
          <w:sz w:val="24"/>
          <w:szCs w:val="24"/>
        </w:rPr>
        <w:t>Convolvulaceae family suggest that these species are well adapted to their environment and have a high reproductive capacity.</w:t>
      </w:r>
    </w:p>
    <w:p w14:paraId="4A510B2A" w14:textId="23BC7FE0" w:rsidR="00957683" w:rsidRPr="00957683" w:rsidRDefault="00957683" w:rsidP="00957683">
      <w:pPr>
        <w:pStyle w:val="ListParagraph"/>
        <w:numPr>
          <w:ilvl w:val="0"/>
          <w:numId w:val="2"/>
        </w:numPr>
        <w:spacing w:line="360" w:lineRule="auto"/>
        <w:jc w:val="both"/>
        <w:rPr>
          <w:rFonts w:ascii="Times New Roman" w:hAnsi="Times New Roman" w:cs="Times New Roman"/>
          <w:b/>
          <w:bCs/>
          <w:sz w:val="24"/>
          <w:szCs w:val="24"/>
        </w:rPr>
      </w:pPr>
      <w:r w:rsidRPr="00957683">
        <w:rPr>
          <w:rFonts w:ascii="Times New Roman" w:hAnsi="Times New Roman" w:cs="Times New Roman"/>
          <w:b/>
          <w:bCs/>
          <w:sz w:val="24"/>
          <w:szCs w:val="24"/>
        </w:rPr>
        <w:t>Conclusions</w:t>
      </w:r>
    </w:p>
    <w:p w14:paraId="5DAD9676" w14:textId="12F9D142" w:rsidR="008A19BB" w:rsidRDefault="008E3527" w:rsidP="005C2943">
      <w:pPr>
        <w:spacing w:line="360" w:lineRule="auto"/>
        <w:jc w:val="both"/>
        <w:rPr>
          <w:rFonts w:ascii="Times New Roman" w:hAnsi="Times New Roman" w:cs="Times New Roman"/>
          <w:sz w:val="24"/>
          <w:szCs w:val="24"/>
        </w:rPr>
      </w:pPr>
      <w:r w:rsidRPr="008E3527">
        <w:rPr>
          <w:rFonts w:ascii="Times New Roman" w:hAnsi="Times New Roman" w:cs="Times New Roman"/>
          <w:sz w:val="24"/>
          <w:szCs w:val="24"/>
        </w:rPr>
        <w:t xml:space="preserve">This study characterized the floristic diversity of the crocodile's habitat, highlighting the dominant species and plant communities present. The results show that the habitat is rich in plant species, with a predominance of certain species such as </w:t>
      </w:r>
      <w:proofErr w:type="spellStart"/>
      <w:r w:rsidRPr="008E3527">
        <w:rPr>
          <w:rFonts w:ascii="Times New Roman" w:hAnsi="Times New Roman" w:cs="Times New Roman"/>
          <w:i/>
          <w:iCs/>
          <w:sz w:val="24"/>
          <w:szCs w:val="24"/>
        </w:rPr>
        <w:t>Eichhornia</w:t>
      </w:r>
      <w:proofErr w:type="spellEnd"/>
      <w:r w:rsidR="00390E71">
        <w:rPr>
          <w:rFonts w:ascii="Times New Roman" w:hAnsi="Times New Roman" w:cs="Times New Roman"/>
          <w:i/>
          <w:iCs/>
          <w:sz w:val="24"/>
          <w:szCs w:val="24"/>
        </w:rPr>
        <w:t xml:space="preserve"> </w:t>
      </w:r>
      <w:proofErr w:type="spellStart"/>
      <w:r w:rsidRPr="008E3527">
        <w:rPr>
          <w:rFonts w:ascii="Times New Roman" w:hAnsi="Times New Roman" w:cs="Times New Roman"/>
          <w:i/>
          <w:iCs/>
          <w:sz w:val="24"/>
          <w:szCs w:val="24"/>
        </w:rPr>
        <w:t>crassipes</w:t>
      </w:r>
      <w:proofErr w:type="spellEnd"/>
      <w:r w:rsidRPr="008E3527">
        <w:rPr>
          <w:rFonts w:ascii="Times New Roman" w:hAnsi="Times New Roman" w:cs="Times New Roman"/>
          <w:sz w:val="24"/>
          <w:szCs w:val="24"/>
        </w:rPr>
        <w:t>,</w:t>
      </w:r>
      <w:r w:rsidR="00390E71">
        <w:rPr>
          <w:rFonts w:ascii="Times New Roman" w:hAnsi="Times New Roman" w:cs="Times New Roman"/>
          <w:sz w:val="24"/>
          <w:szCs w:val="24"/>
        </w:rPr>
        <w:t xml:space="preserve"> </w:t>
      </w:r>
      <w:proofErr w:type="spellStart"/>
      <w:r w:rsidR="00390E71" w:rsidRPr="00390E71">
        <w:rPr>
          <w:rFonts w:ascii="Times New Roman" w:hAnsi="Times New Roman" w:cs="Times New Roman"/>
          <w:i/>
          <w:iCs/>
          <w:sz w:val="24"/>
          <w:szCs w:val="24"/>
        </w:rPr>
        <w:t>Echinochloa</w:t>
      </w:r>
      <w:proofErr w:type="spellEnd"/>
      <w:r w:rsidR="00390E71" w:rsidRPr="00390E71">
        <w:rPr>
          <w:rFonts w:ascii="Times New Roman" w:hAnsi="Times New Roman" w:cs="Times New Roman"/>
          <w:i/>
          <w:iCs/>
          <w:sz w:val="24"/>
          <w:szCs w:val="24"/>
        </w:rPr>
        <w:t xml:space="preserve"> </w:t>
      </w:r>
      <w:proofErr w:type="spellStart"/>
      <w:r w:rsidR="00390E71" w:rsidRPr="00390E71">
        <w:rPr>
          <w:rFonts w:ascii="Times New Roman" w:hAnsi="Times New Roman" w:cs="Times New Roman"/>
          <w:i/>
          <w:iCs/>
          <w:sz w:val="24"/>
          <w:szCs w:val="24"/>
        </w:rPr>
        <w:t>stagnina</w:t>
      </w:r>
      <w:proofErr w:type="spellEnd"/>
      <w:r w:rsidR="00390E71">
        <w:rPr>
          <w:rFonts w:ascii="Times New Roman" w:hAnsi="Times New Roman" w:cs="Times New Roman"/>
          <w:i/>
          <w:iCs/>
          <w:sz w:val="24"/>
          <w:szCs w:val="24"/>
        </w:rPr>
        <w:t xml:space="preserve">. </w:t>
      </w:r>
      <w:r w:rsidR="00390E71" w:rsidRPr="00390E71">
        <w:rPr>
          <w:rFonts w:ascii="Times New Roman" w:hAnsi="Times New Roman" w:cs="Times New Roman"/>
          <w:sz w:val="24"/>
          <w:szCs w:val="24"/>
        </w:rPr>
        <w:t>The</w:t>
      </w:r>
      <w:r w:rsidRPr="00390E71">
        <w:rPr>
          <w:rFonts w:ascii="Times New Roman" w:hAnsi="Times New Roman" w:cs="Times New Roman"/>
          <w:sz w:val="24"/>
          <w:szCs w:val="24"/>
        </w:rPr>
        <w:t xml:space="preserve"> classification of ecosystems revealed two distinct groups of habitats, with similarities between the islands and the right bank. The results also showed that the dominant species have high cover, which may</w:t>
      </w:r>
      <w:r w:rsidRPr="008E3527">
        <w:rPr>
          <w:rFonts w:ascii="Times New Roman" w:hAnsi="Times New Roman" w:cs="Times New Roman"/>
          <w:i/>
          <w:iCs/>
          <w:sz w:val="24"/>
          <w:szCs w:val="24"/>
        </w:rPr>
        <w:t xml:space="preserve"> </w:t>
      </w:r>
      <w:r w:rsidRPr="008E3527">
        <w:rPr>
          <w:rFonts w:ascii="Times New Roman" w:hAnsi="Times New Roman" w:cs="Times New Roman"/>
          <w:sz w:val="24"/>
          <w:szCs w:val="24"/>
        </w:rPr>
        <w:t xml:space="preserve">have important implications </w:t>
      </w:r>
      <w:r w:rsidRPr="008E3527">
        <w:rPr>
          <w:rFonts w:ascii="Times New Roman" w:hAnsi="Times New Roman" w:cs="Times New Roman"/>
          <w:i/>
          <w:iCs/>
          <w:sz w:val="24"/>
          <w:szCs w:val="24"/>
        </w:rPr>
        <w:t xml:space="preserve">for </w:t>
      </w:r>
      <w:r w:rsidRPr="008E3527">
        <w:rPr>
          <w:rFonts w:ascii="Times New Roman" w:hAnsi="Times New Roman" w:cs="Times New Roman"/>
          <w:sz w:val="24"/>
          <w:szCs w:val="24"/>
        </w:rPr>
        <w:t xml:space="preserve">habitat management and conservation. These results open up interesting perspectives for the management and conservation of crocodile habitat. These include </w:t>
      </w:r>
      <w:bookmarkStart w:id="8" w:name="_Hlk210483812"/>
      <w:r w:rsidR="00390E71" w:rsidRPr="008E3527">
        <w:rPr>
          <w:rFonts w:ascii="Times New Roman" w:hAnsi="Times New Roman" w:cs="Times New Roman"/>
          <w:i/>
          <w:iCs/>
          <w:sz w:val="24"/>
          <w:szCs w:val="24"/>
        </w:rPr>
        <w:t>(1</w:t>
      </w:r>
      <w:r w:rsidR="005C2943">
        <w:rPr>
          <w:rFonts w:ascii="Times New Roman" w:hAnsi="Times New Roman" w:cs="Times New Roman"/>
          <w:sz w:val="24"/>
          <w:szCs w:val="24"/>
        </w:rPr>
        <w:t xml:space="preserve">) further research to better understand the environmental factors and ecological processes that influence the floristic composition and structure of plant communities in this habitat; (2) further investigation of the potential impacts of the dominant species on the ecosystem and other organisms; and (3) developing management and conservation strategies to maintain biological diversity and prevent negative impacts on the </w:t>
      </w:r>
      <w:bookmarkEnd w:id="8"/>
      <w:r w:rsidR="00390E71">
        <w:rPr>
          <w:rFonts w:ascii="Times New Roman" w:hAnsi="Times New Roman" w:cs="Times New Roman"/>
          <w:sz w:val="24"/>
          <w:szCs w:val="24"/>
        </w:rPr>
        <w:t>ecosystem.</w:t>
      </w:r>
    </w:p>
    <w:p w14:paraId="4ACD5F36" w14:textId="77777777" w:rsidR="00C72F52" w:rsidRPr="00C72F52" w:rsidRDefault="00C72F52" w:rsidP="00C72F52">
      <w:pPr>
        <w:spacing w:line="360" w:lineRule="auto"/>
        <w:jc w:val="both"/>
        <w:rPr>
          <w:rFonts w:ascii="Times New Roman" w:hAnsi="Times New Roman" w:cs="Times New Roman"/>
          <w:b/>
          <w:i/>
          <w:iCs/>
          <w:sz w:val="24"/>
          <w:szCs w:val="24"/>
        </w:rPr>
      </w:pPr>
      <w:r w:rsidRPr="00C72F52">
        <w:rPr>
          <w:rFonts w:ascii="Times New Roman" w:hAnsi="Times New Roman" w:cs="Times New Roman"/>
          <w:b/>
          <w:i/>
          <w:iCs/>
          <w:sz w:val="24"/>
          <w:szCs w:val="24"/>
        </w:rPr>
        <w:t>Disclaimer (Artificial intelligence)</w:t>
      </w:r>
    </w:p>
    <w:p w14:paraId="43CA7BA6" w14:textId="77777777" w:rsidR="00C72F52" w:rsidRPr="00C72F52" w:rsidRDefault="00C72F52" w:rsidP="00C72F52">
      <w:pPr>
        <w:spacing w:line="360" w:lineRule="auto"/>
        <w:jc w:val="both"/>
        <w:rPr>
          <w:rFonts w:ascii="Times New Roman" w:hAnsi="Times New Roman" w:cs="Times New Roman"/>
          <w:i/>
          <w:iCs/>
          <w:sz w:val="24"/>
          <w:szCs w:val="24"/>
        </w:rPr>
      </w:pPr>
      <w:r w:rsidRPr="00C72F52">
        <w:rPr>
          <w:rFonts w:ascii="Times New Roman" w:hAnsi="Times New Roman" w:cs="Times New Roman"/>
          <w:i/>
          <w:iCs/>
          <w:sz w:val="24"/>
          <w:szCs w:val="24"/>
        </w:rPr>
        <w:t xml:space="preserve">Option 1: </w:t>
      </w:r>
    </w:p>
    <w:p w14:paraId="49F671C3" w14:textId="77777777" w:rsidR="00C72F52" w:rsidRPr="00C72F52" w:rsidRDefault="00C72F52" w:rsidP="00C72F52">
      <w:pPr>
        <w:spacing w:line="360" w:lineRule="auto"/>
        <w:jc w:val="both"/>
        <w:rPr>
          <w:rFonts w:ascii="Times New Roman" w:hAnsi="Times New Roman" w:cs="Times New Roman"/>
          <w:i/>
          <w:iCs/>
          <w:sz w:val="24"/>
          <w:szCs w:val="24"/>
        </w:rPr>
      </w:pPr>
      <w:r w:rsidRPr="00C72F52">
        <w:rPr>
          <w:rFonts w:ascii="Times New Roman" w:hAnsi="Times New Roman" w:cs="Times New Roman"/>
          <w:i/>
          <w:iCs/>
          <w:sz w:val="24"/>
          <w:szCs w:val="24"/>
        </w:rPr>
        <w:t>Author(s) hereby declare that NO generative AI technologies such as Large Language Models (</w:t>
      </w:r>
      <w:proofErr w:type="spellStart"/>
      <w:r w:rsidRPr="00C72F52">
        <w:rPr>
          <w:rFonts w:ascii="Times New Roman" w:hAnsi="Times New Roman" w:cs="Times New Roman"/>
          <w:i/>
          <w:iCs/>
          <w:sz w:val="24"/>
          <w:szCs w:val="24"/>
        </w:rPr>
        <w:t>ChatGPT</w:t>
      </w:r>
      <w:proofErr w:type="spellEnd"/>
      <w:r w:rsidRPr="00C72F52">
        <w:rPr>
          <w:rFonts w:ascii="Times New Roman" w:hAnsi="Times New Roman" w:cs="Times New Roman"/>
          <w:i/>
          <w:iCs/>
          <w:sz w:val="24"/>
          <w:szCs w:val="24"/>
        </w:rPr>
        <w:t xml:space="preserve">, COPILOT, etc.) and text-to-image generators have been used during the writing or editing of this manuscript. </w:t>
      </w:r>
    </w:p>
    <w:p w14:paraId="0E77133E" w14:textId="77777777" w:rsidR="00C72F52" w:rsidRPr="00C72F52" w:rsidRDefault="00C72F52" w:rsidP="00C72F52">
      <w:pPr>
        <w:spacing w:line="360" w:lineRule="auto"/>
        <w:jc w:val="both"/>
        <w:rPr>
          <w:rFonts w:ascii="Times New Roman" w:hAnsi="Times New Roman" w:cs="Times New Roman"/>
          <w:i/>
          <w:iCs/>
          <w:sz w:val="24"/>
          <w:szCs w:val="24"/>
        </w:rPr>
      </w:pPr>
      <w:r w:rsidRPr="00C72F52">
        <w:rPr>
          <w:rFonts w:ascii="Times New Roman" w:hAnsi="Times New Roman" w:cs="Times New Roman"/>
          <w:i/>
          <w:iCs/>
          <w:sz w:val="24"/>
          <w:szCs w:val="24"/>
        </w:rPr>
        <w:t xml:space="preserve">Option 2: </w:t>
      </w:r>
    </w:p>
    <w:p w14:paraId="0929FD5B" w14:textId="77777777" w:rsidR="00C72F52" w:rsidRPr="00C72F52" w:rsidRDefault="00C72F52" w:rsidP="00C72F52">
      <w:pPr>
        <w:spacing w:line="360" w:lineRule="auto"/>
        <w:jc w:val="both"/>
        <w:rPr>
          <w:rFonts w:ascii="Times New Roman" w:hAnsi="Times New Roman" w:cs="Times New Roman"/>
          <w:i/>
          <w:iCs/>
          <w:sz w:val="24"/>
          <w:szCs w:val="24"/>
        </w:rPr>
      </w:pPr>
      <w:r w:rsidRPr="00C72F52">
        <w:rPr>
          <w:rFonts w:ascii="Times New Roman" w:hAnsi="Times New Roman" w:cs="Times New Roman"/>
          <w:i/>
          <w:iCs/>
          <w:sz w:val="24"/>
          <w:szCs w:val="24"/>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2AE938A4" w14:textId="77777777" w:rsidR="00C72F52" w:rsidRPr="00C72F52" w:rsidRDefault="00C72F52" w:rsidP="00C72F52">
      <w:pPr>
        <w:spacing w:line="360" w:lineRule="auto"/>
        <w:jc w:val="both"/>
        <w:rPr>
          <w:rFonts w:ascii="Times New Roman" w:hAnsi="Times New Roman" w:cs="Times New Roman"/>
          <w:i/>
          <w:iCs/>
          <w:sz w:val="24"/>
          <w:szCs w:val="24"/>
        </w:rPr>
      </w:pPr>
      <w:r w:rsidRPr="00C72F52">
        <w:rPr>
          <w:rFonts w:ascii="Times New Roman" w:hAnsi="Times New Roman" w:cs="Times New Roman"/>
          <w:i/>
          <w:iCs/>
          <w:sz w:val="24"/>
          <w:szCs w:val="24"/>
        </w:rPr>
        <w:t>Details of the AI usage are given below:</w:t>
      </w:r>
    </w:p>
    <w:p w14:paraId="502EC857" w14:textId="77777777" w:rsidR="00C72F52" w:rsidRPr="00C72F52" w:rsidRDefault="00C72F52" w:rsidP="00C72F52">
      <w:pPr>
        <w:spacing w:line="360" w:lineRule="auto"/>
        <w:jc w:val="both"/>
        <w:rPr>
          <w:rFonts w:ascii="Times New Roman" w:hAnsi="Times New Roman" w:cs="Times New Roman"/>
          <w:i/>
          <w:iCs/>
          <w:sz w:val="24"/>
          <w:szCs w:val="24"/>
        </w:rPr>
      </w:pPr>
      <w:r w:rsidRPr="00C72F52">
        <w:rPr>
          <w:rFonts w:ascii="Times New Roman" w:hAnsi="Times New Roman" w:cs="Times New Roman"/>
          <w:i/>
          <w:iCs/>
          <w:sz w:val="24"/>
          <w:szCs w:val="24"/>
        </w:rPr>
        <w:lastRenderedPageBreak/>
        <w:t>1.</w:t>
      </w:r>
    </w:p>
    <w:p w14:paraId="2DC88680" w14:textId="77777777" w:rsidR="00C72F52" w:rsidRPr="00C72F52" w:rsidRDefault="00C72F52" w:rsidP="00C72F52">
      <w:pPr>
        <w:spacing w:line="360" w:lineRule="auto"/>
        <w:jc w:val="both"/>
        <w:rPr>
          <w:rFonts w:ascii="Times New Roman" w:hAnsi="Times New Roman" w:cs="Times New Roman"/>
          <w:i/>
          <w:iCs/>
          <w:sz w:val="24"/>
          <w:szCs w:val="24"/>
        </w:rPr>
      </w:pPr>
      <w:r w:rsidRPr="00C72F52">
        <w:rPr>
          <w:rFonts w:ascii="Times New Roman" w:hAnsi="Times New Roman" w:cs="Times New Roman"/>
          <w:i/>
          <w:iCs/>
          <w:sz w:val="24"/>
          <w:szCs w:val="24"/>
        </w:rPr>
        <w:t>2.</w:t>
      </w:r>
    </w:p>
    <w:p w14:paraId="722E1C1A" w14:textId="00DCAEA0" w:rsidR="00C72F52" w:rsidRPr="00390E71" w:rsidRDefault="00C72F52" w:rsidP="00C72F52">
      <w:pPr>
        <w:spacing w:line="360" w:lineRule="auto"/>
        <w:jc w:val="both"/>
        <w:rPr>
          <w:rFonts w:ascii="Times New Roman" w:hAnsi="Times New Roman" w:cs="Times New Roman"/>
          <w:i/>
          <w:iCs/>
          <w:sz w:val="24"/>
          <w:szCs w:val="24"/>
        </w:rPr>
      </w:pPr>
      <w:r w:rsidRPr="00C72F52">
        <w:rPr>
          <w:rFonts w:ascii="Times New Roman" w:hAnsi="Times New Roman" w:cs="Times New Roman"/>
          <w:i/>
          <w:iCs/>
          <w:sz w:val="24"/>
          <w:szCs w:val="24"/>
        </w:rPr>
        <w:t>3.</w:t>
      </w:r>
    </w:p>
    <w:p w14:paraId="4D1E9F50" w14:textId="1AEF8455" w:rsidR="008B58CA" w:rsidRPr="00390E71" w:rsidRDefault="008B58CA" w:rsidP="00390E71">
      <w:pPr>
        <w:pStyle w:val="ListParagraph"/>
        <w:numPr>
          <w:ilvl w:val="0"/>
          <w:numId w:val="2"/>
        </w:numPr>
        <w:spacing w:line="360" w:lineRule="auto"/>
        <w:jc w:val="both"/>
        <w:rPr>
          <w:rFonts w:ascii="Times New Roman" w:hAnsi="Times New Roman" w:cs="Times New Roman"/>
          <w:b/>
          <w:bCs/>
          <w:sz w:val="24"/>
          <w:szCs w:val="24"/>
        </w:rPr>
      </w:pPr>
      <w:r w:rsidRPr="00390E71">
        <w:rPr>
          <w:rFonts w:ascii="Times New Roman" w:hAnsi="Times New Roman" w:cs="Times New Roman"/>
          <w:b/>
          <w:bCs/>
          <w:sz w:val="24"/>
          <w:szCs w:val="24"/>
        </w:rPr>
        <w:t xml:space="preserve">Reference </w:t>
      </w:r>
    </w:p>
    <w:p w14:paraId="4E920EB0" w14:textId="560E2D6B" w:rsidR="00682484" w:rsidRPr="0077292F" w:rsidRDefault="00682484" w:rsidP="00682484">
      <w:pPr>
        <w:pStyle w:val="Bibliography"/>
        <w:rPr>
          <w:rFonts w:ascii="Times New Roman" w:hAnsi="Times New Roman" w:cs="Times New Roman"/>
          <w:sz w:val="24"/>
          <w:szCs w:val="24"/>
          <w:lang w:val="en-US"/>
        </w:rPr>
      </w:pPr>
      <w:r w:rsidRPr="0077292F">
        <w:rPr>
          <w:rFonts w:ascii="Times New Roman" w:hAnsi="Times New Roman" w:cs="Times New Roman"/>
          <w:sz w:val="24"/>
          <w:szCs w:val="24"/>
          <w:lang w:val="en-US"/>
        </w:rPr>
        <w:t>Adamou, H. S. (2021). Ecology of the zooplankton of the Niger River, Niger [Thesis, Toulouse</w:t>
      </w:r>
      <w:r w:rsidR="0077292F" w:rsidRPr="0077292F">
        <w:rPr>
          <w:rFonts w:ascii="Times New Roman" w:hAnsi="Times New Roman" w:cs="Times New Roman"/>
          <w:sz w:val="24"/>
          <w:szCs w:val="24"/>
          <w:lang w:val="en-US"/>
        </w:rPr>
        <w:t xml:space="preserve"> </w:t>
      </w:r>
      <w:r w:rsidRPr="0077292F">
        <w:rPr>
          <w:rFonts w:ascii="Times New Roman" w:hAnsi="Times New Roman" w:cs="Times New Roman"/>
          <w:sz w:val="24"/>
          <w:szCs w:val="24"/>
          <w:lang w:val="en-US"/>
        </w:rPr>
        <w:t xml:space="preserve">3]. </w:t>
      </w:r>
      <w:r w:rsidR="00735DD2" w:rsidRPr="0077292F">
        <w:rPr>
          <w:rFonts w:ascii="Times New Roman" w:eastAsia="Times New Roman" w:hAnsi="Times New Roman" w:cs="Times New Roman"/>
          <w:sz w:val="18"/>
          <w:szCs w:val="18"/>
        </w:rPr>
        <w:t>https://theses.fr/2021TOU30060</w:t>
      </w:r>
    </w:p>
    <w:p w14:paraId="544A64D5" w14:textId="6818FE91" w:rsidR="00682484" w:rsidRPr="00682484" w:rsidRDefault="00682484" w:rsidP="00682484">
      <w:pPr>
        <w:pStyle w:val="Bibliography"/>
        <w:rPr>
          <w:sz w:val="24"/>
          <w:szCs w:val="24"/>
          <w:lang w:val="en-US"/>
        </w:rPr>
      </w:pPr>
      <w:proofErr w:type="spellStart"/>
      <w:r w:rsidRPr="009F339E">
        <w:rPr>
          <w:sz w:val="24"/>
          <w:szCs w:val="24"/>
          <w:lang w:val="es-ES"/>
        </w:rPr>
        <w:t>Akogninou</w:t>
      </w:r>
      <w:proofErr w:type="spellEnd"/>
      <w:r w:rsidRPr="009F339E">
        <w:rPr>
          <w:sz w:val="24"/>
          <w:szCs w:val="24"/>
          <w:lang w:val="es-ES"/>
        </w:rPr>
        <w:t xml:space="preserve">, A., Van </w:t>
      </w:r>
      <w:proofErr w:type="spellStart"/>
      <w:r w:rsidRPr="009F339E">
        <w:rPr>
          <w:sz w:val="24"/>
          <w:szCs w:val="24"/>
          <w:lang w:val="es-ES"/>
        </w:rPr>
        <w:t>der</w:t>
      </w:r>
      <w:proofErr w:type="spellEnd"/>
      <w:r w:rsidRPr="009F339E">
        <w:rPr>
          <w:sz w:val="24"/>
          <w:szCs w:val="24"/>
          <w:lang w:val="es-ES"/>
        </w:rPr>
        <w:t xml:space="preserve"> Burg, W., &amp; Van </w:t>
      </w:r>
      <w:proofErr w:type="spellStart"/>
      <w:r w:rsidRPr="009F339E">
        <w:rPr>
          <w:sz w:val="24"/>
          <w:szCs w:val="24"/>
          <w:lang w:val="es-ES"/>
        </w:rPr>
        <w:t>der</w:t>
      </w:r>
      <w:proofErr w:type="spellEnd"/>
      <w:r w:rsidRPr="009F339E">
        <w:rPr>
          <w:sz w:val="24"/>
          <w:szCs w:val="24"/>
          <w:lang w:val="es-ES"/>
        </w:rPr>
        <w:t xml:space="preserve"> </w:t>
      </w:r>
      <w:proofErr w:type="spellStart"/>
      <w:r w:rsidRPr="009F339E">
        <w:rPr>
          <w:sz w:val="24"/>
          <w:szCs w:val="24"/>
          <w:lang w:val="es-ES"/>
        </w:rPr>
        <w:t>Maesen</w:t>
      </w:r>
      <w:proofErr w:type="spellEnd"/>
      <w:r w:rsidRPr="009F339E">
        <w:rPr>
          <w:sz w:val="24"/>
          <w:szCs w:val="24"/>
          <w:lang w:val="es-ES"/>
        </w:rPr>
        <w:t xml:space="preserve">, L. J. G. (2006). </w:t>
      </w:r>
      <w:r w:rsidRPr="00682484">
        <w:rPr>
          <w:sz w:val="24"/>
          <w:szCs w:val="24"/>
          <w:lang w:val="en-US"/>
        </w:rPr>
        <w:t xml:space="preserve">Analytical flora of Benin. </w:t>
      </w:r>
      <w:proofErr w:type="spellStart"/>
      <w:r w:rsidRPr="00682484">
        <w:rPr>
          <w:sz w:val="24"/>
          <w:szCs w:val="24"/>
          <w:lang w:val="en-US"/>
        </w:rPr>
        <w:t>Backhuys</w:t>
      </w:r>
      <w:proofErr w:type="spellEnd"/>
      <w:r w:rsidRPr="00682484">
        <w:rPr>
          <w:sz w:val="24"/>
          <w:szCs w:val="24"/>
          <w:lang w:val="en-US"/>
        </w:rPr>
        <w:t xml:space="preserve"> Publishers, 1063 p. - References—Scientific Research Publishing. (n.d.). Retrieved October 9, 2025, from </w:t>
      </w:r>
      <w:r w:rsidR="00735DD2">
        <w:rPr>
          <w:rFonts w:ascii="Arial" w:eastAsia="Times New Roman" w:hAnsi="Arial" w:cs="Arial"/>
          <w:sz w:val="18"/>
          <w:szCs w:val="18"/>
        </w:rPr>
        <w:t>https://edepot.wur.nl/281595</w:t>
      </w:r>
    </w:p>
    <w:p w14:paraId="450B12A0" w14:textId="3B9C0360" w:rsidR="00682484" w:rsidRPr="00682484" w:rsidRDefault="00682484" w:rsidP="00682484">
      <w:pPr>
        <w:pStyle w:val="Bibliography"/>
        <w:rPr>
          <w:sz w:val="24"/>
          <w:szCs w:val="24"/>
          <w:lang w:val="en-US"/>
        </w:rPr>
      </w:pPr>
      <w:r w:rsidRPr="00682484">
        <w:rPr>
          <w:sz w:val="24"/>
          <w:szCs w:val="24"/>
          <w:lang w:val="en-US"/>
        </w:rPr>
        <w:t xml:space="preserve">Alhou, B. (2007) Impact of Wastewater Discharges from the City of Niamey (Niger) on the Water Quality of the Niger River. </w:t>
      </w:r>
      <w:proofErr w:type="spellStart"/>
      <w:r w:rsidRPr="00682484">
        <w:rPr>
          <w:sz w:val="24"/>
          <w:szCs w:val="24"/>
          <w:lang w:val="en-US"/>
        </w:rPr>
        <w:t>Masters</w:t>
      </w:r>
      <w:proofErr w:type="spellEnd"/>
      <w:r w:rsidRPr="00682484">
        <w:rPr>
          <w:sz w:val="24"/>
          <w:szCs w:val="24"/>
          <w:lang w:val="en-US"/>
        </w:rPr>
        <w:t xml:space="preserve"> Thesis, Abdou </w:t>
      </w:r>
      <w:proofErr w:type="spellStart"/>
      <w:r w:rsidRPr="00682484">
        <w:rPr>
          <w:sz w:val="24"/>
          <w:szCs w:val="24"/>
          <w:lang w:val="en-US"/>
        </w:rPr>
        <w:t>Moumouni</w:t>
      </w:r>
      <w:proofErr w:type="spellEnd"/>
      <w:r w:rsidRPr="00682484">
        <w:rPr>
          <w:sz w:val="24"/>
          <w:szCs w:val="24"/>
          <w:lang w:val="en-US"/>
        </w:rPr>
        <w:t xml:space="preserve"> University. - References—Scientific Research Publishing. (n.d.). Retrieved October 9, 2025, from </w:t>
      </w:r>
      <w:r w:rsidR="00735DD2">
        <w:rPr>
          <w:rFonts w:ascii="Arial" w:eastAsia="Times New Roman" w:hAnsi="Arial" w:cs="Arial"/>
          <w:sz w:val="18"/>
          <w:szCs w:val="18"/>
        </w:rPr>
        <w:t>https://www.scirp.org/reference/referencespapers?referenceid=4078906</w:t>
      </w:r>
    </w:p>
    <w:p w14:paraId="54D65665" w14:textId="6A7F0950" w:rsidR="00682484" w:rsidRPr="00682484" w:rsidRDefault="00682484" w:rsidP="00682484">
      <w:pPr>
        <w:pStyle w:val="Bibliography"/>
        <w:rPr>
          <w:sz w:val="24"/>
          <w:szCs w:val="24"/>
          <w:lang w:val="en-US"/>
        </w:rPr>
      </w:pPr>
      <w:r w:rsidRPr="00682484">
        <w:rPr>
          <w:sz w:val="24"/>
          <w:szCs w:val="24"/>
          <w:lang w:val="en-US"/>
        </w:rPr>
        <w:t xml:space="preserve">APG IV (2016) An Update of the Angiosperm Phylogeny Group Classification for the Orders and Families of Flowering Plants. Botanical Journal of the Linnean Society, 181, 1-20. - References—Scientific Research Publishing. (n.d.). Retrieved October 9, 2025, from </w:t>
      </w:r>
      <w:r w:rsidR="00735DD2">
        <w:rPr>
          <w:rFonts w:ascii="Arial" w:eastAsia="Times New Roman" w:hAnsi="Arial" w:cs="Arial"/>
          <w:sz w:val="18"/>
          <w:szCs w:val="18"/>
        </w:rPr>
        <w:t>https://www.scirp.org/reference/ReferencesPapers?ReferenceID=2265032</w:t>
      </w:r>
    </w:p>
    <w:p w14:paraId="3DBD4B77" w14:textId="63AF0213" w:rsidR="00682484" w:rsidRPr="00682484" w:rsidRDefault="00682484" w:rsidP="00682484">
      <w:pPr>
        <w:pStyle w:val="Bibliography"/>
        <w:rPr>
          <w:sz w:val="24"/>
          <w:szCs w:val="24"/>
          <w:lang w:val="en-US"/>
        </w:rPr>
      </w:pPr>
      <w:r w:rsidRPr="009F339E">
        <w:rPr>
          <w:sz w:val="24"/>
          <w:szCs w:val="24"/>
          <w:lang w:val="pt-PT"/>
        </w:rPr>
        <w:t xml:space="preserve">Bourahima, S. K., Inoussa, M. M., Adamou, H. S., Alhou, I. A., Noma, A.-L. H., Douma, S., Bakasso, Y., &amp; Mahamane, A. (2024). </w:t>
      </w:r>
      <w:r w:rsidRPr="00682484">
        <w:rPr>
          <w:sz w:val="24"/>
          <w:szCs w:val="24"/>
          <w:lang w:val="en-US"/>
        </w:rPr>
        <w:t>Floristic diversity and ecology of aquatic plants of the Niger River (Tillabéry and Niamey Regions). International Journal of Biological and Chemical Sciences, 17(7), 2711</w:t>
      </w:r>
      <w:r w:rsidRPr="00682484">
        <w:rPr>
          <w:rFonts w:ascii="Cambria Math" w:hAnsi="Cambria Math" w:cs="Cambria Math"/>
          <w:sz w:val="24"/>
          <w:szCs w:val="24"/>
          <w:lang w:val="en-US"/>
        </w:rPr>
        <w:t>‑</w:t>
      </w:r>
      <w:r w:rsidRPr="00682484">
        <w:rPr>
          <w:sz w:val="24"/>
          <w:szCs w:val="24"/>
          <w:lang w:val="en-US"/>
        </w:rPr>
        <w:t xml:space="preserve">2723. </w:t>
      </w:r>
      <w:r w:rsidR="00735DD2">
        <w:rPr>
          <w:rFonts w:ascii="Arial" w:eastAsia="Times New Roman" w:hAnsi="Arial" w:cs="Arial"/>
          <w:sz w:val="18"/>
          <w:szCs w:val="18"/>
        </w:rPr>
        <w:t>https://doi.org/10.4314/ijbcs.v17i7.9</w:t>
      </w:r>
    </w:p>
    <w:p w14:paraId="2204E7DA" w14:textId="1FEFF28A" w:rsidR="00682484" w:rsidRDefault="00682484" w:rsidP="00682484">
      <w:pPr>
        <w:pStyle w:val="Bibliography"/>
        <w:rPr>
          <w:rFonts w:ascii="Arial" w:eastAsia="Times New Roman" w:hAnsi="Arial" w:cs="Arial"/>
          <w:sz w:val="18"/>
          <w:szCs w:val="18"/>
        </w:rPr>
      </w:pPr>
      <w:r w:rsidRPr="00682484">
        <w:rPr>
          <w:sz w:val="24"/>
          <w:szCs w:val="24"/>
          <w:lang w:val="en-US"/>
        </w:rPr>
        <w:t>Braun-Blanquet, J. (1932). Plant Sociology: The Study of Plant Communities. McGraw-Hill Book Company, Incorporated.</w:t>
      </w:r>
      <w:r w:rsidR="00735DD2" w:rsidRPr="00735DD2">
        <w:rPr>
          <w:rFonts w:ascii="Arial" w:eastAsia="Times New Roman" w:hAnsi="Arial" w:cs="Arial"/>
          <w:sz w:val="18"/>
          <w:szCs w:val="18"/>
        </w:rPr>
        <w:t xml:space="preserve"> </w:t>
      </w:r>
      <w:hyperlink r:id="rId17" w:history="1">
        <w:r w:rsidR="00AF765A" w:rsidRPr="00A92203">
          <w:rPr>
            <w:rStyle w:val="Hyperlink"/>
            <w:rFonts w:ascii="Arial" w:eastAsia="Times New Roman" w:hAnsi="Arial" w:cs="Arial"/>
            <w:sz w:val="18"/>
            <w:szCs w:val="18"/>
          </w:rPr>
          <w:t>https://doi.org/10.5962/bhl.title.7161</w:t>
        </w:r>
      </w:hyperlink>
    </w:p>
    <w:p w14:paraId="0E6E48F6" w14:textId="69A5067F" w:rsidR="00AF765A" w:rsidRPr="00AF765A" w:rsidRDefault="00AF765A" w:rsidP="00AF765A">
      <w:pPr>
        <w:rPr>
          <w:sz w:val="24"/>
          <w:szCs w:val="24"/>
        </w:rPr>
      </w:pPr>
      <w:proofErr w:type="spellStart"/>
      <w:r w:rsidRPr="00AF765A">
        <w:rPr>
          <w:sz w:val="24"/>
          <w:szCs w:val="24"/>
        </w:rPr>
        <w:t>Berhaut</w:t>
      </w:r>
      <w:proofErr w:type="spellEnd"/>
      <w:r w:rsidRPr="00AF765A">
        <w:rPr>
          <w:sz w:val="24"/>
          <w:szCs w:val="24"/>
        </w:rPr>
        <w:t xml:space="preserve">, J. (1967). </w:t>
      </w:r>
      <w:r w:rsidRPr="00AF765A">
        <w:rPr>
          <w:i/>
          <w:iCs/>
          <w:sz w:val="24"/>
          <w:szCs w:val="24"/>
        </w:rPr>
        <w:t>Flora of Senegal: 2nd, more complete edition, including the humid forests of Casamance</w:t>
      </w:r>
      <w:r w:rsidRPr="00AF765A">
        <w:rPr>
          <w:sz w:val="24"/>
          <w:szCs w:val="24"/>
        </w:rPr>
        <w:t xml:space="preserve">. Dakar: </w:t>
      </w:r>
      <w:proofErr w:type="spellStart"/>
      <w:r w:rsidRPr="00AF765A">
        <w:rPr>
          <w:sz w:val="24"/>
          <w:szCs w:val="24"/>
        </w:rPr>
        <w:t>Clairafrique</w:t>
      </w:r>
      <w:proofErr w:type="spellEnd"/>
      <w:r w:rsidRPr="00AF765A">
        <w:rPr>
          <w:sz w:val="24"/>
          <w:szCs w:val="24"/>
        </w:rPr>
        <w:t xml:space="preserve"> Publishing. 485 pp.</w:t>
      </w:r>
    </w:p>
    <w:p w14:paraId="313F64F2" w14:textId="76B8613E" w:rsidR="00682484" w:rsidRPr="00682484" w:rsidRDefault="00682484" w:rsidP="00682484">
      <w:pPr>
        <w:pStyle w:val="Bibliography"/>
        <w:rPr>
          <w:sz w:val="24"/>
          <w:szCs w:val="24"/>
          <w:lang w:val="en-US"/>
        </w:rPr>
      </w:pPr>
      <w:proofErr w:type="spellStart"/>
      <w:r w:rsidRPr="009F339E">
        <w:rPr>
          <w:sz w:val="24"/>
          <w:szCs w:val="24"/>
          <w:lang w:val="es-ES"/>
        </w:rPr>
        <w:lastRenderedPageBreak/>
        <w:t>Burgt</w:t>
      </w:r>
      <w:proofErr w:type="spellEnd"/>
      <w:r w:rsidRPr="009F339E">
        <w:rPr>
          <w:sz w:val="24"/>
          <w:szCs w:val="24"/>
          <w:lang w:val="es-ES"/>
        </w:rPr>
        <w:t xml:space="preserve">, X. M. van </w:t>
      </w:r>
      <w:proofErr w:type="spellStart"/>
      <w:r w:rsidRPr="009F339E">
        <w:rPr>
          <w:sz w:val="24"/>
          <w:szCs w:val="24"/>
          <w:lang w:val="es-ES"/>
        </w:rPr>
        <w:t>der</w:t>
      </w:r>
      <w:proofErr w:type="spellEnd"/>
      <w:r w:rsidRPr="009F339E">
        <w:rPr>
          <w:sz w:val="24"/>
          <w:szCs w:val="24"/>
          <w:lang w:val="es-ES"/>
        </w:rPr>
        <w:t xml:space="preserve">, </w:t>
      </w:r>
      <w:proofErr w:type="spellStart"/>
      <w:r w:rsidRPr="009F339E">
        <w:rPr>
          <w:sz w:val="24"/>
          <w:szCs w:val="24"/>
          <w:lang w:val="es-ES"/>
        </w:rPr>
        <w:t>Maesen</w:t>
      </w:r>
      <w:proofErr w:type="spellEnd"/>
      <w:r w:rsidRPr="009F339E">
        <w:rPr>
          <w:sz w:val="24"/>
          <w:szCs w:val="24"/>
          <w:lang w:val="es-ES"/>
        </w:rPr>
        <w:t xml:space="preserve">, L. J. G. van </w:t>
      </w:r>
      <w:proofErr w:type="spellStart"/>
      <w:r w:rsidRPr="009F339E">
        <w:rPr>
          <w:sz w:val="24"/>
          <w:szCs w:val="24"/>
          <w:lang w:val="es-ES"/>
        </w:rPr>
        <w:t>der</w:t>
      </w:r>
      <w:proofErr w:type="spellEnd"/>
      <w:r w:rsidRPr="009F339E">
        <w:rPr>
          <w:sz w:val="24"/>
          <w:szCs w:val="24"/>
          <w:lang w:val="es-ES"/>
        </w:rPr>
        <w:t xml:space="preserve">, &amp; </w:t>
      </w:r>
      <w:proofErr w:type="spellStart"/>
      <w:r w:rsidRPr="009F339E">
        <w:rPr>
          <w:sz w:val="24"/>
          <w:szCs w:val="24"/>
          <w:lang w:val="es-ES"/>
        </w:rPr>
        <w:t>Onana</w:t>
      </w:r>
      <w:proofErr w:type="spellEnd"/>
      <w:r w:rsidRPr="009F339E">
        <w:rPr>
          <w:sz w:val="24"/>
          <w:szCs w:val="24"/>
          <w:lang w:val="es-ES"/>
        </w:rPr>
        <w:t xml:space="preserve">, J.-M. (2010). </w:t>
      </w:r>
      <w:r w:rsidRPr="00682484">
        <w:rPr>
          <w:sz w:val="24"/>
          <w:szCs w:val="24"/>
          <w:lang w:val="en-US"/>
        </w:rPr>
        <w:t>Systematics and Conservation of African Plants: Proceedings of the 18th AETFAT Congress, Yaoundé, Cameroon. Kew.</w:t>
      </w:r>
      <w:r w:rsidR="00735DD2" w:rsidRPr="00735DD2">
        <w:rPr>
          <w:rFonts w:ascii="Arial" w:eastAsia="Times New Roman" w:hAnsi="Arial" w:cs="Arial"/>
          <w:sz w:val="18"/>
          <w:szCs w:val="18"/>
        </w:rPr>
        <w:t xml:space="preserve"> </w:t>
      </w:r>
      <w:r w:rsidR="00735DD2">
        <w:rPr>
          <w:rFonts w:ascii="Arial" w:eastAsia="Times New Roman" w:hAnsi="Arial" w:cs="Arial"/>
          <w:sz w:val="18"/>
          <w:szCs w:val="18"/>
        </w:rPr>
        <w:t>https://www.nhbs.com/systematics-and-conservation-of-african-plants-book</w:t>
      </w:r>
    </w:p>
    <w:p w14:paraId="68106E14" w14:textId="70663CD7" w:rsidR="00682484" w:rsidRPr="00682484" w:rsidRDefault="00682484" w:rsidP="00682484">
      <w:pPr>
        <w:pStyle w:val="Bibliography"/>
        <w:rPr>
          <w:sz w:val="24"/>
          <w:szCs w:val="24"/>
          <w:lang w:val="en-US"/>
        </w:rPr>
      </w:pPr>
      <w:r w:rsidRPr="00682484">
        <w:rPr>
          <w:sz w:val="24"/>
          <w:szCs w:val="24"/>
          <w:lang w:val="en-US"/>
        </w:rPr>
        <w:t xml:space="preserve">Chapin, F. S., Zavaleta, E. S., </w:t>
      </w:r>
      <w:proofErr w:type="spellStart"/>
      <w:r w:rsidRPr="00682484">
        <w:rPr>
          <w:sz w:val="24"/>
          <w:szCs w:val="24"/>
          <w:lang w:val="en-US"/>
        </w:rPr>
        <w:t>Eviner</w:t>
      </w:r>
      <w:proofErr w:type="spellEnd"/>
      <w:r w:rsidRPr="00682484">
        <w:rPr>
          <w:sz w:val="24"/>
          <w:szCs w:val="24"/>
          <w:lang w:val="en-US"/>
        </w:rPr>
        <w:t xml:space="preserve">, V. T., Naylor, R. L., </w:t>
      </w:r>
      <w:proofErr w:type="spellStart"/>
      <w:r w:rsidRPr="00682484">
        <w:rPr>
          <w:sz w:val="24"/>
          <w:szCs w:val="24"/>
          <w:lang w:val="en-US"/>
        </w:rPr>
        <w:t>Vitousek</w:t>
      </w:r>
      <w:proofErr w:type="spellEnd"/>
      <w:r w:rsidRPr="00682484">
        <w:rPr>
          <w:sz w:val="24"/>
          <w:szCs w:val="24"/>
          <w:lang w:val="en-US"/>
        </w:rPr>
        <w:t xml:space="preserve">, P. M., Reynolds, H. L., Hooper, D. U., </w:t>
      </w:r>
      <w:proofErr w:type="spellStart"/>
      <w:r w:rsidRPr="00682484">
        <w:rPr>
          <w:sz w:val="24"/>
          <w:szCs w:val="24"/>
          <w:lang w:val="en-US"/>
        </w:rPr>
        <w:t>Lavorel</w:t>
      </w:r>
      <w:proofErr w:type="spellEnd"/>
      <w:r w:rsidRPr="00682484">
        <w:rPr>
          <w:sz w:val="24"/>
          <w:szCs w:val="24"/>
          <w:lang w:val="en-US"/>
        </w:rPr>
        <w:t>, S., Sala, O. E., Hobbie, S. E., Mack, M. C., &amp; Díaz, S. (2000). Consequences of changing biodiversity. Nature, 405(6783), 234-242.</w:t>
      </w:r>
      <w:r w:rsidR="00735DD2" w:rsidRPr="00735DD2">
        <w:rPr>
          <w:rFonts w:ascii="Arial" w:eastAsia="Times New Roman" w:hAnsi="Arial" w:cs="Arial"/>
          <w:sz w:val="18"/>
          <w:szCs w:val="18"/>
        </w:rPr>
        <w:t xml:space="preserve"> </w:t>
      </w:r>
      <w:r w:rsidR="00735DD2">
        <w:rPr>
          <w:rFonts w:ascii="Arial" w:eastAsia="Times New Roman" w:hAnsi="Arial" w:cs="Arial"/>
          <w:sz w:val="18"/>
          <w:szCs w:val="18"/>
        </w:rPr>
        <w:t>https://doi.org/10.1038/35012241</w:t>
      </w:r>
    </w:p>
    <w:p w14:paraId="595BF11F" w14:textId="25E24A70" w:rsidR="00682484" w:rsidRPr="00682484" w:rsidRDefault="00682484" w:rsidP="00682484">
      <w:pPr>
        <w:pStyle w:val="Bibliography"/>
        <w:rPr>
          <w:sz w:val="24"/>
          <w:szCs w:val="24"/>
          <w:lang w:val="en-US"/>
        </w:rPr>
      </w:pPr>
      <w:r w:rsidRPr="00682484">
        <w:rPr>
          <w:sz w:val="24"/>
          <w:szCs w:val="24"/>
          <w:lang w:val="en-US"/>
        </w:rPr>
        <w:t xml:space="preserve">Chapin III FS, Et Al 2000. Consequences of Chan | PDF. (n.d.). Scribd. Retrieved October 9, 2025, from </w:t>
      </w:r>
      <w:bookmarkStart w:id="9" w:name="_Hlk216783392"/>
      <w:r w:rsidR="00735DD2">
        <w:rPr>
          <w:rFonts w:ascii="Arial" w:eastAsia="Times New Roman" w:hAnsi="Arial" w:cs="Arial"/>
          <w:sz w:val="18"/>
          <w:szCs w:val="18"/>
        </w:rPr>
        <w:t>https://www.scribd.com/document/658505475/Chapin-III-FS-et-al-2000-Consequences-of-chan</w:t>
      </w:r>
      <w:bookmarkEnd w:id="9"/>
    </w:p>
    <w:p w14:paraId="373E15C4" w14:textId="27D9975E" w:rsidR="00682484" w:rsidRPr="00682484" w:rsidRDefault="00682484" w:rsidP="00682484">
      <w:pPr>
        <w:pStyle w:val="Bibliography"/>
        <w:rPr>
          <w:sz w:val="24"/>
          <w:szCs w:val="24"/>
          <w:lang w:val="en-US"/>
        </w:rPr>
      </w:pPr>
      <w:proofErr w:type="spellStart"/>
      <w:r w:rsidRPr="00682484">
        <w:rPr>
          <w:sz w:val="24"/>
          <w:szCs w:val="24"/>
          <w:lang w:val="en-US"/>
        </w:rPr>
        <w:t>Djego</w:t>
      </w:r>
      <w:proofErr w:type="spellEnd"/>
      <w:r w:rsidRPr="00682484">
        <w:rPr>
          <w:sz w:val="24"/>
          <w:szCs w:val="24"/>
          <w:lang w:val="en-US"/>
        </w:rPr>
        <w:t xml:space="preserve">, J. G. M. (2006). Phytosociology of undergrowth vegetation and ecological impact of forest plantations on floristic diversity in southern and central </w:t>
      </w:r>
      <w:r w:rsidR="00735DD2">
        <w:rPr>
          <w:rFonts w:ascii="Arial" w:eastAsia="Times New Roman" w:hAnsi="Arial" w:cs="Arial"/>
          <w:sz w:val="18"/>
          <w:szCs w:val="18"/>
        </w:rPr>
        <w:t>https://dicames.online/jspui/handle/20.500.12177/3112</w:t>
      </w:r>
    </w:p>
    <w:p w14:paraId="63D5E26F" w14:textId="0529970C" w:rsidR="00682484" w:rsidRPr="00735DD2" w:rsidRDefault="00682484" w:rsidP="00682484">
      <w:pPr>
        <w:pStyle w:val="Bibliography"/>
        <w:rPr>
          <w:b/>
          <w:bCs/>
          <w:sz w:val="24"/>
          <w:szCs w:val="24"/>
          <w:lang w:val="en-US"/>
        </w:rPr>
      </w:pPr>
      <w:r w:rsidRPr="00682484">
        <w:rPr>
          <w:sz w:val="24"/>
          <w:szCs w:val="24"/>
          <w:lang w:val="en-US"/>
        </w:rPr>
        <w:t xml:space="preserve">Dudgeon, D., Arthington, A. H., Gessner, M. O., Kawabata, Z., Knowler, D. J., Lévêque, C., Naiman, R. J., Prieur‐Richard, A., Soto, D., Stiassny, M. L. J., &amp; Sullivan, C. A. (2006). Freshwater biodiversity: Importance, threats, status and conservation challenges. Biological Reviews, 81(2), 163-182. </w:t>
      </w:r>
      <w:r w:rsidR="00735DD2">
        <w:rPr>
          <w:rFonts w:ascii="Arial" w:eastAsia="Times New Roman" w:hAnsi="Arial" w:cs="Arial"/>
          <w:sz w:val="18"/>
          <w:szCs w:val="18"/>
        </w:rPr>
        <w:t>https://doi.org/10.1017/S1464793105006950</w:t>
      </w:r>
    </w:p>
    <w:p w14:paraId="1F5C9B30" w14:textId="110B9C8C" w:rsidR="00682484" w:rsidRPr="00682484" w:rsidRDefault="00682484" w:rsidP="00682484">
      <w:pPr>
        <w:pStyle w:val="Bibliography"/>
        <w:rPr>
          <w:sz w:val="24"/>
          <w:szCs w:val="24"/>
          <w:lang w:val="en-US"/>
        </w:rPr>
      </w:pPr>
      <w:r w:rsidRPr="00682484">
        <w:rPr>
          <w:sz w:val="24"/>
          <w:szCs w:val="24"/>
          <w:lang w:val="en-US"/>
        </w:rPr>
        <w:t xml:space="preserve">Fahrig, L. (2003). Effects of Habitat Fragmentation on Biodiversity. Annual Review of Ecology, Evolution, and Systematics, 34(Volume 34, 2003), 487-515. </w:t>
      </w:r>
      <w:r w:rsidR="00735DD2">
        <w:rPr>
          <w:rFonts w:ascii="Arial" w:eastAsia="Times New Roman" w:hAnsi="Arial" w:cs="Arial"/>
          <w:sz w:val="18"/>
          <w:szCs w:val="18"/>
        </w:rPr>
        <w:t>https://doi.org/10.1146/annurev.ecolsys.34.011802.132419</w:t>
      </w:r>
    </w:p>
    <w:p w14:paraId="3EBA3244" w14:textId="6AAF551F" w:rsidR="00682484" w:rsidRPr="00682484" w:rsidRDefault="00682484" w:rsidP="00682484">
      <w:pPr>
        <w:pStyle w:val="Bibliography"/>
        <w:rPr>
          <w:sz w:val="24"/>
          <w:szCs w:val="24"/>
          <w:lang w:val="en-US"/>
        </w:rPr>
      </w:pPr>
      <w:r w:rsidRPr="00682484">
        <w:rPr>
          <w:sz w:val="24"/>
          <w:szCs w:val="24"/>
          <w:lang w:val="en-US"/>
        </w:rPr>
        <w:t xml:space="preserve">Forman, R.T.T. (1995) Land Mosaics. The Ecology of Landscapes and Regions. Cambridge University Press, Cambridge. - References—Scientific Research Publishing. (n.d.). Accessed October 9, 2025, at </w:t>
      </w:r>
      <w:r w:rsidR="000541FB" w:rsidRPr="000541FB">
        <w:rPr>
          <w:sz w:val="24"/>
          <w:szCs w:val="24"/>
          <w:lang w:val="en-US"/>
        </w:rPr>
        <w:t>https://www.cambridge.org/core/books/land-mosaics/9780521479806/excerpt</w:t>
      </w:r>
    </w:p>
    <w:p w14:paraId="08272C87" w14:textId="6FE40D8B" w:rsidR="00682484" w:rsidRPr="00682484" w:rsidRDefault="00682484" w:rsidP="00682484">
      <w:pPr>
        <w:pStyle w:val="Bibliography"/>
        <w:rPr>
          <w:sz w:val="24"/>
          <w:szCs w:val="24"/>
          <w:lang w:val="en-US"/>
        </w:rPr>
      </w:pPr>
      <w:r w:rsidRPr="00682484">
        <w:rPr>
          <w:sz w:val="24"/>
          <w:szCs w:val="24"/>
          <w:lang w:val="en-US"/>
        </w:rPr>
        <w:t xml:space="preserve">Grime, J.P. (2001) Plant Strategies, Vegetation Processes, and Ecosystem Properties. 2nd Edition, John Wiley &amp; Sons, Chichester. - References—Scientific Research Publishing. </w:t>
      </w:r>
      <w:r w:rsidRPr="00682484">
        <w:rPr>
          <w:sz w:val="24"/>
          <w:szCs w:val="24"/>
          <w:lang w:val="en-US"/>
        </w:rPr>
        <w:lastRenderedPageBreak/>
        <w:t xml:space="preserve">(n.d.). Accessed October 9, 2025, at </w:t>
      </w:r>
      <w:r w:rsidR="000541FB" w:rsidRPr="000541FB">
        <w:rPr>
          <w:sz w:val="24"/>
          <w:szCs w:val="24"/>
          <w:lang w:val="en-US"/>
        </w:rPr>
        <w:t>https://www.wiley.com/en-us/Plant+Strategies,+Vegetation+Processes,+and+Ecosystem+Properties,+2nd+Edition-p-9780471496014</w:t>
      </w:r>
    </w:p>
    <w:p w14:paraId="61E3F801" w14:textId="2264ED5C" w:rsidR="00682484" w:rsidRPr="00682484" w:rsidRDefault="00682484" w:rsidP="00682484">
      <w:pPr>
        <w:pStyle w:val="Bibliography"/>
        <w:rPr>
          <w:sz w:val="24"/>
          <w:szCs w:val="24"/>
          <w:lang w:val="en-US"/>
        </w:rPr>
      </w:pPr>
      <w:r w:rsidRPr="00682484">
        <w:rPr>
          <w:sz w:val="24"/>
          <w:szCs w:val="24"/>
          <w:lang w:val="en-US"/>
        </w:rPr>
        <w:t xml:space="preserve">Hubbell, S.P. (2001) The Unified Neutral Theory of Biodiversity and Biogeography. Princeton University Press, Princeton. - References—Scientific Research Publishing. (n.d.-a). Accessed October 9, 2025, at </w:t>
      </w:r>
      <w:r w:rsidR="000541FB" w:rsidRPr="000541FB">
        <w:rPr>
          <w:sz w:val="24"/>
          <w:szCs w:val="24"/>
          <w:lang w:val="en-US"/>
        </w:rPr>
        <w:t>https://www.scirp.org/reference/referencespapers?referenceid=1227424</w:t>
      </w:r>
    </w:p>
    <w:p w14:paraId="01AE2AB7" w14:textId="19AB82AC" w:rsidR="00682484" w:rsidRPr="00682484" w:rsidRDefault="00682484" w:rsidP="00682484">
      <w:pPr>
        <w:pStyle w:val="Bibliography"/>
        <w:rPr>
          <w:sz w:val="24"/>
          <w:szCs w:val="24"/>
          <w:lang w:val="en-US"/>
        </w:rPr>
      </w:pPr>
      <w:r w:rsidRPr="00682484">
        <w:rPr>
          <w:sz w:val="24"/>
          <w:szCs w:val="24"/>
          <w:lang w:val="en-US"/>
        </w:rPr>
        <w:t xml:space="preserve">Hubbell, S.P. (2001) The Unified Neutral Theory of Biodiversity and Biogeography. Princeton University Press, Princeton. - References—Scientific Research Publishing. (n.d.-b). Accessed October 10, 2025, at </w:t>
      </w:r>
      <w:r w:rsidR="000541FB" w:rsidRPr="000541FB">
        <w:rPr>
          <w:sz w:val="24"/>
          <w:szCs w:val="24"/>
          <w:lang w:val="en-US"/>
        </w:rPr>
        <w:t>https://muse.jhu.edu/book/1000</w:t>
      </w:r>
    </w:p>
    <w:p w14:paraId="11A9549F" w14:textId="30210018" w:rsidR="00682484" w:rsidRPr="00682484" w:rsidRDefault="00682484" w:rsidP="00682484">
      <w:pPr>
        <w:pStyle w:val="Bibliography"/>
        <w:rPr>
          <w:sz w:val="24"/>
          <w:szCs w:val="24"/>
          <w:lang w:val="en-US"/>
        </w:rPr>
      </w:pPr>
      <w:r w:rsidRPr="00682484">
        <w:rPr>
          <w:sz w:val="24"/>
          <w:szCs w:val="24"/>
          <w:lang w:val="en-US"/>
        </w:rPr>
        <w:t>INS, C. (2012). REPUBLIC OF NIGER REPUBLIC OF NIGER. 119.</w:t>
      </w:r>
      <w:r w:rsidR="000541FB" w:rsidRPr="000541FB">
        <w:t xml:space="preserve"> </w:t>
      </w:r>
      <w:r w:rsidR="000541FB" w:rsidRPr="000541FB">
        <w:rPr>
          <w:sz w:val="24"/>
          <w:szCs w:val="24"/>
          <w:lang w:val="en-US"/>
        </w:rPr>
        <w:t>http://www.stat-niger.org/statistique/file/RGPH2012/ETAT_STRUCTURE_POPULATION.pdf</w:t>
      </w:r>
    </w:p>
    <w:p w14:paraId="28201CB3" w14:textId="58B61D41" w:rsidR="00682484" w:rsidRPr="00682484" w:rsidRDefault="00682484" w:rsidP="00682484">
      <w:pPr>
        <w:pStyle w:val="Bibliography"/>
        <w:rPr>
          <w:sz w:val="24"/>
          <w:szCs w:val="24"/>
          <w:lang w:val="en-US"/>
        </w:rPr>
      </w:pPr>
      <w:r w:rsidRPr="00682484">
        <w:rPr>
          <w:sz w:val="24"/>
          <w:szCs w:val="24"/>
          <w:lang w:val="en-US"/>
        </w:rPr>
        <w:t xml:space="preserve">Kent, M., &amp; Coker, P. (1992). Vegetation Description and Analysis A Practical Approach (pp. 167-169). New York John Wiley and Sons. - References—Scientific Research Publishing. (n.d.-a). Accessed October 9, 2025, at </w:t>
      </w:r>
      <w:r w:rsidR="000541FB" w:rsidRPr="000541FB">
        <w:rPr>
          <w:sz w:val="24"/>
          <w:szCs w:val="24"/>
          <w:lang w:val="en-US"/>
        </w:rPr>
        <w:t>https://books.google.com/books/about/Vegetation_Description_Analysis.html?id=2_4_AQAAIAAJ</w:t>
      </w:r>
    </w:p>
    <w:p w14:paraId="72F9CDB3" w14:textId="5D8D23D3" w:rsidR="00682484" w:rsidRPr="00682484" w:rsidRDefault="00682484" w:rsidP="00682484">
      <w:pPr>
        <w:pStyle w:val="Bibliography"/>
        <w:rPr>
          <w:sz w:val="24"/>
          <w:szCs w:val="24"/>
          <w:lang w:val="en-US"/>
        </w:rPr>
      </w:pPr>
      <w:r w:rsidRPr="00682484">
        <w:rPr>
          <w:sz w:val="24"/>
          <w:szCs w:val="24"/>
          <w:lang w:val="en-US"/>
        </w:rPr>
        <w:t xml:space="preserve">Kent, M., &amp; Coker, P. (1992). Vegetation Description and Analysis A Practical Approach (pp. 167-169). New York John Wiley and Sons. - References—Scientific Research Publishing. (n.d.-b). Accessed October 10, 2025, at </w:t>
      </w:r>
    </w:p>
    <w:p w14:paraId="67BF0F4C" w14:textId="77777777" w:rsidR="00682484" w:rsidRPr="00682484" w:rsidRDefault="00682484" w:rsidP="00682484">
      <w:pPr>
        <w:pStyle w:val="Bibliography"/>
        <w:rPr>
          <w:sz w:val="24"/>
          <w:szCs w:val="24"/>
          <w:lang w:val="en-US"/>
        </w:rPr>
      </w:pPr>
      <w:r w:rsidRPr="00682484">
        <w:rPr>
          <w:sz w:val="24"/>
          <w:szCs w:val="24"/>
          <w:lang w:val="en-US"/>
        </w:rPr>
        <w:t xml:space="preserve">Kinyanjui, M. J., </w:t>
      </w:r>
      <w:proofErr w:type="spellStart"/>
      <w:r w:rsidRPr="00682484">
        <w:rPr>
          <w:sz w:val="24"/>
          <w:szCs w:val="24"/>
          <w:lang w:val="en-US"/>
        </w:rPr>
        <w:t>Shisanya</w:t>
      </w:r>
      <w:proofErr w:type="spellEnd"/>
      <w:r w:rsidRPr="00682484">
        <w:rPr>
          <w:sz w:val="24"/>
          <w:szCs w:val="24"/>
          <w:lang w:val="en-US"/>
        </w:rPr>
        <w:t xml:space="preserve">, C. A., Nyabuti, O. K., </w:t>
      </w:r>
      <w:proofErr w:type="spellStart"/>
      <w:r w:rsidRPr="00682484">
        <w:rPr>
          <w:sz w:val="24"/>
          <w:szCs w:val="24"/>
          <w:lang w:val="en-US"/>
        </w:rPr>
        <w:t>Waqo</w:t>
      </w:r>
      <w:proofErr w:type="spellEnd"/>
      <w:r w:rsidRPr="00682484">
        <w:rPr>
          <w:sz w:val="24"/>
          <w:szCs w:val="24"/>
          <w:lang w:val="en-US"/>
        </w:rPr>
        <w:t xml:space="preserve">, W. P., &amp; </w:t>
      </w:r>
      <w:proofErr w:type="spellStart"/>
      <w:r w:rsidRPr="00682484">
        <w:rPr>
          <w:sz w:val="24"/>
          <w:szCs w:val="24"/>
          <w:lang w:val="en-US"/>
        </w:rPr>
        <w:t>Ojwala</w:t>
      </w:r>
      <w:proofErr w:type="spellEnd"/>
      <w:r w:rsidRPr="00682484">
        <w:rPr>
          <w:sz w:val="24"/>
          <w:szCs w:val="24"/>
          <w:lang w:val="en-US"/>
        </w:rPr>
        <w:t>, M. A. (2014). Assessing Tree Species Dominance along an Agro Ecological Gradient in the Mau Forest Complex, Kenya. Open Journal of Ecology, 4(11), 662–670. https://doi.org/10.4236/oje.2014.411056</w:t>
      </w:r>
    </w:p>
    <w:p w14:paraId="27BAD17E" w14:textId="77777777" w:rsidR="00682484" w:rsidRPr="00682484" w:rsidRDefault="00682484" w:rsidP="00682484">
      <w:pPr>
        <w:pStyle w:val="Bibliography"/>
        <w:rPr>
          <w:sz w:val="24"/>
          <w:szCs w:val="24"/>
          <w:lang w:val="en-US"/>
        </w:rPr>
      </w:pPr>
      <w:r w:rsidRPr="00682484">
        <w:rPr>
          <w:sz w:val="24"/>
          <w:szCs w:val="24"/>
          <w:lang w:val="en-US"/>
        </w:rPr>
        <w:lastRenderedPageBreak/>
        <w:t>Krueger, J.A. (2002). The Assessment and Modeling of Regeneration Dynamics for Eastern White Pine (Pinus Strobus L.). University of Minnesota.</w:t>
      </w:r>
    </w:p>
    <w:p w14:paraId="4503A46B" w14:textId="73D67247" w:rsidR="00682484" w:rsidRPr="00682484" w:rsidRDefault="00682484" w:rsidP="00682484">
      <w:pPr>
        <w:pStyle w:val="Bibliography"/>
        <w:rPr>
          <w:sz w:val="24"/>
          <w:szCs w:val="24"/>
          <w:lang w:val="en-US"/>
        </w:rPr>
      </w:pPr>
      <w:r w:rsidRPr="00682484">
        <w:rPr>
          <w:sz w:val="24"/>
          <w:szCs w:val="24"/>
          <w:lang w:val="en-US"/>
        </w:rPr>
        <w:t>Legendre, P., &amp; Legendre, L. (2012). Digital Ecology. Elsevier.</w:t>
      </w:r>
      <w:r w:rsidR="000541FB" w:rsidRPr="000541FB">
        <w:t xml:space="preserve"> </w:t>
      </w:r>
      <w:r w:rsidR="000541FB" w:rsidRPr="000541FB">
        <w:rPr>
          <w:sz w:val="24"/>
          <w:szCs w:val="24"/>
          <w:lang w:val="en-US"/>
        </w:rPr>
        <w:t>https://www.elsevier.com/books/numerical-ecology/legendre/978-0-444-53868-0</w:t>
      </w:r>
    </w:p>
    <w:p w14:paraId="37C767F3" w14:textId="4BA0F82A" w:rsidR="00682484" w:rsidRPr="00682484" w:rsidRDefault="00682484" w:rsidP="00682484">
      <w:pPr>
        <w:pStyle w:val="Bibliography"/>
        <w:rPr>
          <w:sz w:val="24"/>
          <w:szCs w:val="24"/>
          <w:lang w:val="en-US"/>
        </w:rPr>
      </w:pPr>
      <w:r w:rsidRPr="00682484">
        <w:rPr>
          <w:sz w:val="24"/>
          <w:szCs w:val="24"/>
          <w:lang w:val="en-US"/>
        </w:rPr>
        <w:t xml:space="preserve">Leibold, M. A., Holyoak, M., Mouquet, N., </w:t>
      </w:r>
      <w:proofErr w:type="spellStart"/>
      <w:r w:rsidRPr="00682484">
        <w:rPr>
          <w:sz w:val="24"/>
          <w:szCs w:val="24"/>
          <w:lang w:val="en-US"/>
        </w:rPr>
        <w:t>Amarasekare</w:t>
      </w:r>
      <w:proofErr w:type="spellEnd"/>
      <w:r w:rsidRPr="00682484">
        <w:rPr>
          <w:sz w:val="24"/>
          <w:szCs w:val="24"/>
          <w:lang w:val="en-US"/>
        </w:rPr>
        <w:t xml:space="preserve">, P., Chase, J. M., Hoopes, M. F., Holt, R. D., </w:t>
      </w:r>
      <w:proofErr w:type="spellStart"/>
      <w:r w:rsidRPr="00682484">
        <w:rPr>
          <w:sz w:val="24"/>
          <w:szCs w:val="24"/>
          <w:lang w:val="en-US"/>
        </w:rPr>
        <w:t>Shurin</w:t>
      </w:r>
      <w:proofErr w:type="spellEnd"/>
      <w:r w:rsidRPr="00682484">
        <w:rPr>
          <w:sz w:val="24"/>
          <w:szCs w:val="24"/>
          <w:lang w:val="en-US"/>
        </w:rPr>
        <w:t xml:space="preserve">, J. B., Law, R., Tilman, D., </w:t>
      </w:r>
      <w:proofErr w:type="spellStart"/>
      <w:r w:rsidRPr="00682484">
        <w:rPr>
          <w:sz w:val="24"/>
          <w:szCs w:val="24"/>
          <w:lang w:val="en-US"/>
        </w:rPr>
        <w:t>Loreau</w:t>
      </w:r>
      <w:proofErr w:type="spellEnd"/>
      <w:r w:rsidRPr="00682484">
        <w:rPr>
          <w:sz w:val="24"/>
          <w:szCs w:val="24"/>
          <w:lang w:val="en-US"/>
        </w:rPr>
        <w:t xml:space="preserve">, M., &amp; Gonzalez, A. (2004). The metacommunity concept: A framework for multi-scale community ecology. Ecology Letters, 7(7), 601-613. </w:t>
      </w:r>
      <w:r w:rsidR="000541FB" w:rsidRPr="000541FB">
        <w:rPr>
          <w:sz w:val="24"/>
          <w:szCs w:val="24"/>
          <w:lang w:val="en-US"/>
        </w:rPr>
        <w:t>https://doi.org/10.1111/j.1461-0248.2004.00608.x</w:t>
      </w:r>
    </w:p>
    <w:p w14:paraId="77EBAF43" w14:textId="77777777" w:rsidR="00682484" w:rsidRPr="00682484" w:rsidRDefault="00682484" w:rsidP="00682484">
      <w:pPr>
        <w:pStyle w:val="Bibliography"/>
        <w:rPr>
          <w:sz w:val="24"/>
          <w:szCs w:val="24"/>
          <w:lang w:val="en-US"/>
        </w:rPr>
      </w:pPr>
      <w:r w:rsidRPr="00682484">
        <w:rPr>
          <w:sz w:val="24"/>
          <w:szCs w:val="24"/>
          <w:lang w:val="en-US"/>
        </w:rPr>
        <w:t>MacArthur, R.H., &amp; Wilson, E.O. (1967). The Theory of Island Biogeography. Princeton, N.J. Princeton University Press, 203 p. - References—Scientific Research Publishing. (n.d.). Accessed October 9, 2025, at https://www.scirp.org/reference/ReferencesPapers?ReferenceID=1167473</w:t>
      </w:r>
    </w:p>
    <w:p w14:paraId="27AFA350" w14:textId="24EA0748" w:rsidR="00682484" w:rsidRPr="00682484" w:rsidRDefault="00682484" w:rsidP="00682484">
      <w:pPr>
        <w:pStyle w:val="Bibliography"/>
        <w:rPr>
          <w:sz w:val="24"/>
          <w:szCs w:val="24"/>
          <w:lang w:val="en-US"/>
        </w:rPr>
      </w:pPr>
      <w:r w:rsidRPr="00682484">
        <w:rPr>
          <w:sz w:val="24"/>
          <w:szCs w:val="24"/>
          <w:lang w:val="en-US"/>
        </w:rPr>
        <w:t xml:space="preserve">Mahamane, A. (2006). Floristic, phytosociological and phytogeographic studies of the vegetation of the W Regional Park of Niger. Acta Botanica Gallica, 153(2). </w:t>
      </w:r>
      <w:r w:rsidR="000541FB" w:rsidRPr="000541FB">
        <w:rPr>
          <w:sz w:val="24"/>
          <w:szCs w:val="24"/>
          <w:lang w:val="en-US"/>
        </w:rPr>
        <w:t>https://doi.org/10.1080/12538078.2006.10515543</w:t>
      </w:r>
    </w:p>
    <w:p w14:paraId="18190536" w14:textId="38C8C015" w:rsidR="00682484" w:rsidRPr="00682484" w:rsidRDefault="00682484" w:rsidP="00682484">
      <w:pPr>
        <w:pStyle w:val="Bibliography"/>
        <w:rPr>
          <w:sz w:val="24"/>
          <w:szCs w:val="24"/>
          <w:lang w:val="en-US"/>
        </w:rPr>
      </w:pPr>
      <w:r w:rsidRPr="00682484">
        <w:rPr>
          <w:sz w:val="24"/>
          <w:szCs w:val="24"/>
          <w:lang w:val="en-US"/>
        </w:rPr>
        <w:t xml:space="preserve">M.E.A. (2005) A Report of the Millennium Ecosystem Assessment. Ecosystems and Human Well-Being. Island Press, Washington DC. - References—Scientific Research Publishing. (n.d.). Accessed October 9, 2025, at </w:t>
      </w:r>
      <w:r w:rsidR="000541FB" w:rsidRPr="000541FB">
        <w:rPr>
          <w:sz w:val="24"/>
          <w:szCs w:val="24"/>
          <w:lang w:val="en-US"/>
        </w:rPr>
        <w:t>https://islandpress.org/books/millennium-ecosystem-assessment-ecosystems-and-human-well-being</w:t>
      </w:r>
    </w:p>
    <w:p w14:paraId="12E9B798" w14:textId="77777777" w:rsidR="00682484" w:rsidRPr="00682484" w:rsidRDefault="00682484" w:rsidP="00682484">
      <w:pPr>
        <w:pStyle w:val="Bibliography"/>
        <w:rPr>
          <w:sz w:val="24"/>
          <w:szCs w:val="24"/>
          <w:lang w:val="en-US"/>
        </w:rPr>
      </w:pPr>
      <w:r w:rsidRPr="00682484">
        <w:rPr>
          <w:sz w:val="24"/>
          <w:szCs w:val="24"/>
          <w:lang w:val="en-US"/>
        </w:rPr>
        <w:t>Morou, B. (2010). Impacts of land use on giraffe habitat in Niger and challenges for the conservation of the last giraffe herd in West Africa. Doctoral Thesis in Applied Biology.</w:t>
      </w:r>
    </w:p>
    <w:p w14:paraId="2B3506EE" w14:textId="03634EAC" w:rsidR="00682484" w:rsidRPr="00682484" w:rsidRDefault="00682484" w:rsidP="00682484">
      <w:pPr>
        <w:pStyle w:val="Bibliography"/>
        <w:rPr>
          <w:sz w:val="24"/>
          <w:szCs w:val="24"/>
          <w:lang w:val="en-US"/>
        </w:rPr>
      </w:pPr>
      <w:r w:rsidRPr="00682484">
        <w:rPr>
          <w:sz w:val="24"/>
          <w:szCs w:val="24"/>
          <w:lang w:val="en-US"/>
        </w:rPr>
        <w:t>Noteworthy distributions and additions in southwestern Convolvulaceae / D. F. Austin. (2006).</w:t>
      </w:r>
      <w:r w:rsidR="000541FB" w:rsidRPr="000541FB">
        <w:t xml:space="preserve"> </w:t>
      </w:r>
      <w:r w:rsidR="000541FB" w:rsidRPr="000541FB">
        <w:rPr>
          <w:sz w:val="24"/>
          <w:szCs w:val="24"/>
          <w:lang w:val="en-US"/>
        </w:rPr>
        <w:t xml:space="preserve">Austin, D. F. (2006). Noteworthy distributions and additions in southwestern </w:t>
      </w:r>
      <w:r w:rsidR="000541FB" w:rsidRPr="000541FB">
        <w:rPr>
          <w:sz w:val="24"/>
          <w:szCs w:val="24"/>
          <w:lang w:val="en-US"/>
        </w:rPr>
        <w:lastRenderedPageBreak/>
        <w:t xml:space="preserve">Convolvulaceae. </w:t>
      </w:r>
      <w:proofErr w:type="spellStart"/>
      <w:r w:rsidR="000541FB" w:rsidRPr="000541FB">
        <w:rPr>
          <w:sz w:val="24"/>
          <w:szCs w:val="24"/>
          <w:lang w:val="en-US"/>
        </w:rPr>
        <w:t>Canotia</w:t>
      </w:r>
      <w:proofErr w:type="spellEnd"/>
      <w:r w:rsidR="000541FB" w:rsidRPr="000541FB">
        <w:rPr>
          <w:sz w:val="24"/>
          <w:szCs w:val="24"/>
          <w:lang w:val="en-US"/>
        </w:rPr>
        <w:t>, 2, 79-106. https://canotia.org/volumes/CANOTIA_2_2006_Austin.pdf</w:t>
      </w:r>
    </w:p>
    <w:p w14:paraId="2C57A198" w14:textId="77777777" w:rsidR="00682484" w:rsidRPr="009F12FB" w:rsidRDefault="00682484" w:rsidP="00682484">
      <w:pPr>
        <w:pStyle w:val="Bibliography"/>
        <w:rPr>
          <w:sz w:val="24"/>
          <w:szCs w:val="24"/>
          <w:lang w:val="fr-CA"/>
        </w:rPr>
      </w:pPr>
      <w:r w:rsidRPr="00682484">
        <w:rPr>
          <w:sz w:val="24"/>
          <w:szCs w:val="24"/>
          <w:lang w:val="en-US"/>
        </w:rPr>
        <w:t xml:space="preserve">Saadou, M., &amp; </w:t>
      </w:r>
      <w:proofErr w:type="spellStart"/>
      <w:r w:rsidRPr="00682484">
        <w:rPr>
          <w:sz w:val="24"/>
          <w:szCs w:val="24"/>
          <w:lang w:val="en-US"/>
        </w:rPr>
        <w:t>Adjanohoun</w:t>
      </w:r>
      <w:proofErr w:type="spellEnd"/>
      <w:r w:rsidRPr="00682484">
        <w:rPr>
          <w:sz w:val="24"/>
          <w:szCs w:val="24"/>
          <w:lang w:val="en-US"/>
        </w:rPr>
        <w:t xml:space="preserve">, E.-J. (1984). Contribution to the study of the flora and vegetation of the drained environments of western Niger: From the longitude of </w:t>
      </w:r>
      <w:proofErr w:type="spellStart"/>
      <w:r w:rsidRPr="00682484">
        <w:rPr>
          <w:sz w:val="24"/>
          <w:szCs w:val="24"/>
          <w:lang w:val="en-US"/>
        </w:rPr>
        <w:t>Dogondoutchi</w:t>
      </w:r>
      <w:proofErr w:type="spellEnd"/>
      <w:r w:rsidRPr="00682484">
        <w:rPr>
          <w:sz w:val="24"/>
          <w:szCs w:val="24"/>
          <w:lang w:val="en-US"/>
        </w:rPr>
        <w:t xml:space="preserve"> to the Niger River. </w:t>
      </w:r>
      <w:r w:rsidRPr="009F12FB">
        <w:rPr>
          <w:sz w:val="24"/>
          <w:szCs w:val="24"/>
          <w:lang w:val="fr-CA"/>
        </w:rPr>
        <w:t xml:space="preserve">Michel de Montaigne </w:t>
      </w:r>
      <w:proofErr w:type="spellStart"/>
      <w:r w:rsidRPr="009F12FB">
        <w:rPr>
          <w:sz w:val="24"/>
          <w:szCs w:val="24"/>
          <w:lang w:val="fr-CA"/>
        </w:rPr>
        <w:t>University</w:t>
      </w:r>
      <w:proofErr w:type="spellEnd"/>
      <w:r w:rsidRPr="009F12FB">
        <w:rPr>
          <w:sz w:val="24"/>
          <w:szCs w:val="24"/>
          <w:lang w:val="fr-CA"/>
        </w:rPr>
        <w:t>-Bordeaux 3.</w:t>
      </w:r>
    </w:p>
    <w:p w14:paraId="38DF027C" w14:textId="4BA6AB47" w:rsidR="00682484" w:rsidRPr="00682484" w:rsidRDefault="00682484" w:rsidP="00682484">
      <w:pPr>
        <w:pStyle w:val="Bibliography"/>
        <w:rPr>
          <w:sz w:val="24"/>
          <w:szCs w:val="24"/>
          <w:lang w:val="en-US"/>
        </w:rPr>
      </w:pPr>
      <w:r w:rsidRPr="009F12FB">
        <w:rPr>
          <w:sz w:val="24"/>
          <w:szCs w:val="24"/>
          <w:lang w:val="fr-CA"/>
        </w:rPr>
        <w:t xml:space="preserve">Schaefer, H. and Renner, S.S. (2011) </w:t>
      </w:r>
      <w:proofErr w:type="spellStart"/>
      <w:r w:rsidRPr="009F12FB">
        <w:rPr>
          <w:sz w:val="24"/>
          <w:szCs w:val="24"/>
          <w:lang w:val="fr-CA"/>
        </w:rPr>
        <w:t>Cucurbitaceae</w:t>
      </w:r>
      <w:proofErr w:type="spellEnd"/>
      <w:r w:rsidRPr="009F12FB">
        <w:rPr>
          <w:sz w:val="24"/>
          <w:szCs w:val="24"/>
          <w:lang w:val="fr-CA"/>
        </w:rPr>
        <w:t xml:space="preserve">. </w:t>
      </w:r>
      <w:r w:rsidRPr="00682484">
        <w:rPr>
          <w:sz w:val="24"/>
          <w:szCs w:val="24"/>
          <w:lang w:val="en-US"/>
        </w:rPr>
        <w:t xml:space="preserve">In </w:t>
      </w:r>
      <w:proofErr w:type="spellStart"/>
      <w:r w:rsidRPr="00682484">
        <w:rPr>
          <w:sz w:val="24"/>
          <w:szCs w:val="24"/>
          <w:lang w:val="en-US"/>
        </w:rPr>
        <w:t>Kubitzki</w:t>
      </w:r>
      <w:proofErr w:type="spellEnd"/>
      <w:r w:rsidRPr="00682484">
        <w:rPr>
          <w:sz w:val="24"/>
          <w:szCs w:val="24"/>
          <w:lang w:val="en-US"/>
        </w:rPr>
        <w:t xml:space="preserve">, K., Ed., The Families and Genera of Vascular Plants, Vol. 10, Springer Verlag, Berlin, 112-174. - References—Scientific Research Publishing. (n.d.). Accessed October 9, 2025, at </w:t>
      </w:r>
      <w:r w:rsidR="000541FB" w:rsidRPr="000541FB">
        <w:rPr>
          <w:sz w:val="24"/>
          <w:szCs w:val="24"/>
          <w:lang w:val="en-US"/>
        </w:rPr>
        <w:t xml:space="preserve">Schaefer, H., &amp; Renner, S.S. (2011). Cucurbitaceae. In K. </w:t>
      </w:r>
      <w:proofErr w:type="spellStart"/>
      <w:r w:rsidR="000541FB" w:rsidRPr="000541FB">
        <w:rPr>
          <w:sz w:val="24"/>
          <w:szCs w:val="24"/>
          <w:lang w:val="en-US"/>
        </w:rPr>
        <w:t>Kubitzki</w:t>
      </w:r>
      <w:proofErr w:type="spellEnd"/>
      <w:r w:rsidR="000541FB" w:rsidRPr="000541FB">
        <w:rPr>
          <w:sz w:val="24"/>
          <w:szCs w:val="24"/>
          <w:lang w:val="en-US"/>
        </w:rPr>
        <w:t xml:space="preserve"> (Ed.), The families and genera of vascular plants, Vol. 10: Flowering plants: Eudicots - Sapindales, </w:t>
      </w:r>
      <w:proofErr w:type="spellStart"/>
      <w:r w:rsidR="000541FB" w:rsidRPr="000541FB">
        <w:rPr>
          <w:sz w:val="24"/>
          <w:szCs w:val="24"/>
          <w:lang w:val="en-US"/>
        </w:rPr>
        <w:t>Cucurbitales</w:t>
      </w:r>
      <w:proofErr w:type="spellEnd"/>
      <w:r w:rsidR="000541FB" w:rsidRPr="000541FB">
        <w:rPr>
          <w:sz w:val="24"/>
          <w:szCs w:val="24"/>
          <w:lang w:val="en-US"/>
        </w:rPr>
        <w:t xml:space="preserve">, </w:t>
      </w:r>
      <w:proofErr w:type="spellStart"/>
      <w:r w:rsidR="000541FB" w:rsidRPr="000541FB">
        <w:rPr>
          <w:sz w:val="24"/>
          <w:szCs w:val="24"/>
          <w:lang w:val="en-US"/>
        </w:rPr>
        <w:t>Myrtaceae</w:t>
      </w:r>
      <w:proofErr w:type="spellEnd"/>
      <w:r w:rsidR="000541FB" w:rsidRPr="000541FB">
        <w:rPr>
          <w:sz w:val="24"/>
          <w:szCs w:val="24"/>
          <w:lang w:val="en-US"/>
        </w:rPr>
        <w:t xml:space="preserve"> (pp. 112-174). Springer. https://doi.org/10.1007/978-3-642-14397-7</w:t>
      </w:r>
    </w:p>
    <w:p w14:paraId="5E6F26B6" w14:textId="77777777" w:rsidR="00682484" w:rsidRPr="00682484" w:rsidRDefault="00682484" w:rsidP="00682484">
      <w:pPr>
        <w:pStyle w:val="Bibliography"/>
        <w:rPr>
          <w:sz w:val="24"/>
          <w:szCs w:val="24"/>
          <w:lang w:val="en-US"/>
        </w:rPr>
      </w:pPr>
      <w:r w:rsidRPr="00682484">
        <w:rPr>
          <w:sz w:val="24"/>
          <w:szCs w:val="24"/>
          <w:lang w:val="en-US"/>
        </w:rPr>
        <w:t>Slovin, E. (1960). Slovin’s Formula for Sampling Technique. - References—Scientific Research Publishing. (n.d.). Accessed October 9, 2025, at https://www.scirp.org/reference/referencespapers?referenceid=2717038</w:t>
      </w:r>
    </w:p>
    <w:p w14:paraId="692D01E3" w14:textId="4F7E5E26" w:rsidR="00682484" w:rsidRPr="00682484" w:rsidRDefault="00682484" w:rsidP="00682484">
      <w:pPr>
        <w:pStyle w:val="Bibliography"/>
        <w:rPr>
          <w:sz w:val="24"/>
          <w:szCs w:val="24"/>
          <w:lang w:val="en-US"/>
        </w:rPr>
      </w:pPr>
      <w:r w:rsidRPr="00682484">
        <w:rPr>
          <w:sz w:val="24"/>
          <w:szCs w:val="24"/>
          <w:lang w:val="en-US"/>
        </w:rPr>
        <w:t xml:space="preserve">The Angiosperm Phylogeny Group. (2016). An update of the Angiosperm Phylogeny Group classification for the orders and families of flowering plants: APG IV. Botanical Journal of the Linnean Society, 181(1), 1–20. </w:t>
      </w:r>
      <w:r w:rsidR="000541FB" w:rsidRPr="000541FB">
        <w:rPr>
          <w:sz w:val="24"/>
          <w:szCs w:val="24"/>
          <w:lang w:val="en-US"/>
        </w:rPr>
        <w:t>The Angiosperm Phylogeny Group. (2016). An update of the Angiosperm Phylogeny Group classification for the orders and families of flowering plants: APG IV. Botanical Journal of the Linnean Society, 181(1), 1-20. https://doi.org/10.1111/boj.12385</w:t>
      </w:r>
    </w:p>
    <w:p w14:paraId="7EAE3F46" w14:textId="0624E621" w:rsidR="00682484" w:rsidRPr="009F12FB" w:rsidRDefault="00682484" w:rsidP="00682484">
      <w:pPr>
        <w:pStyle w:val="Bibliography"/>
        <w:rPr>
          <w:sz w:val="24"/>
          <w:szCs w:val="24"/>
          <w:lang w:val="fr-CA"/>
        </w:rPr>
      </w:pPr>
      <w:proofErr w:type="spellStart"/>
      <w:r w:rsidRPr="009F12FB">
        <w:rPr>
          <w:sz w:val="24"/>
          <w:szCs w:val="24"/>
          <w:lang w:val="fr-CA"/>
        </w:rPr>
        <w:t>Thiombiano</w:t>
      </w:r>
      <w:proofErr w:type="spellEnd"/>
      <w:r w:rsidRPr="009F12FB">
        <w:rPr>
          <w:sz w:val="24"/>
          <w:szCs w:val="24"/>
          <w:lang w:val="fr-CA"/>
        </w:rPr>
        <w:t xml:space="preserve">, A., Glélé, K. R., </w:t>
      </w:r>
      <w:proofErr w:type="spellStart"/>
      <w:r w:rsidRPr="009F12FB">
        <w:rPr>
          <w:sz w:val="24"/>
          <w:szCs w:val="24"/>
          <w:lang w:val="fr-CA"/>
        </w:rPr>
        <w:t>Bayen</w:t>
      </w:r>
      <w:proofErr w:type="spellEnd"/>
      <w:r w:rsidRPr="009F12FB">
        <w:rPr>
          <w:sz w:val="24"/>
          <w:szCs w:val="24"/>
          <w:lang w:val="fr-CA"/>
        </w:rPr>
        <w:t xml:space="preserve">, P., </w:t>
      </w:r>
      <w:proofErr w:type="spellStart"/>
      <w:r w:rsidRPr="009F12FB">
        <w:rPr>
          <w:sz w:val="24"/>
          <w:szCs w:val="24"/>
          <w:lang w:val="fr-CA"/>
        </w:rPr>
        <w:t>Boussim</w:t>
      </w:r>
      <w:proofErr w:type="spellEnd"/>
      <w:r w:rsidRPr="009F12FB">
        <w:rPr>
          <w:sz w:val="24"/>
          <w:szCs w:val="24"/>
          <w:lang w:val="fr-CA"/>
        </w:rPr>
        <w:t xml:space="preserve">, J. I., &amp; Mahamane, A. (2016). </w:t>
      </w:r>
      <w:r w:rsidRPr="00682484">
        <w:rPr>
          <w:sz w:val="24"/>
          <w:szCs w:val="24"/>
          <w:lang w:val="en-US"/>
        </w:rPr>
        <w:t xml:space="preserve">Forest inventory methods and devices in West Africa: state of the art and proposals for harmonization. Annales des Sciences </w:t>
      </w:r>
      <w:proofErr w:type="spellStart"/>
      <w:r w:rsidRPr="00682484">
        <w:rPr>
          <w:sz w:val="24"/>
          <w:szCs w:val="24"/>
          <w:lang w:val="en-US"/>
        </w:rPr>
        <w:t>Agronomiques</w:t>
      </w:r>
      <w:proofErr w:type="spellEnd"/>
      <w:r w:rsidRPr="00682484">
        <w:rPr>
          <w:sz w:val="24"/>
          <w:szCs w:val="24"/>
          <w:lang w:val="en-US"/>
        </w:rPr>
        <w:t xml:space="preserve">, 20, 15-31. - References—Scientific Research Publishing. (n.d.). Retrieved October 9, 2025, from </w:t>
      </w:r>
      <w:r w:rsidR="000541FB" w:rsidRPr="000541FB">
        <w:rPr>
          <w:sz w:val="24"/>
          <w:szCs w:val="24"/>
          <w:lang w:val="en-US"/>
        </w:rPr>
        <w:t xml:space="preserve">Thiombiano, A., </w:t>
      </w:r>
      <w:proofErr w:type="spellStart"/>
      <w:r w:rsidR="000541FB" w:rsidRPr="000541FB">
        <w:rPr>
          <w:sz w:val="24"/>
          <w:szCs w:val="24"/>
          <w:lang w:val="en-US"/>
        </w:rPr>
        <w:t>Glélé</w:t>
      </w:r>
      <w:proofErr w:type="spellEnd"/>
      <w:r w:rsidR="000541FB" w:rsidRPr="000541FB">
        <w:rPr>
          <w:sz w:val="24"/>
          <w:szCs w:val="24"/>
          <w:lang w:val="en-US"/>
        </w:rPr>
        <w:t xml:space="preserve">, K. R., Bayen, </w:t>
      </w:r>
      <w:r w:rsidR="000541FB" w:rsidRPr="000541FB">
        <w:rPr>
          <w:sz w:val="24"/>
          <w:szCs w:val="24"/>
          <w:lang w:val="en-US"/>
        </w:rPr>
        <w:lastRenderedPageBreak/>
        <w:t xml:space="preserve">P., Boussim, J. I., &amp; Mahamane, A. (2016). </w:t>
      </w:r>
      <w:r w:rsidR="000541FB" w:rsidRPr="009F12FB">
        <w:rPr>
          <w:sz w:val="24"/>
          <w:szCs w:val="24"/>
          <w:lang w:val="fr-CA"/>
        </w:rPr>
        <w:t>Méthodes et dispositifs d’inventaires forestiers en Afrique de l’Ouest: état des lieux et propositions pour une harmonisation. Annales des Sciences Agronomiques, 20, 15-31. https://www.researchgate.net/publication/301327616_METHODES_ET_DISPOSITIFS_D'INVENTAIRES_FORESTIERS_EN_AFRIQUE_DE_L'OUEST_ETAT_DES_LIEUX_ET_PROPOSITIONS_POUR_UNE_HARMONISATION</w:t>
      </w:r>
    </w:p>
    <w:p w14:paraId="7DBE4A26" w14:textId="77777777" w:rsidR="00682484" w:rsidRPr="00682484" w:rsidRDefault="00682484" w:rsidP="00682484">
      <w:pPr>
        <w:pStyle w:val="Bibliography"/>
        <w:rPr>
          <w:sz w:val="24"/>
          <w:szCs w:val="24"/>
          <w:lang w:val="en-US"/>
        </w:rPr>
      </w:pPr>
      <w:proofErr w:type="spellStart"/>
      <w:r w:rsidRPr="009F12FB">
        <w:rPr>
          <w:sz w:val="24"/>
          <w:szCs w:val="24"/>
          <w:lang w:val="fr-CA"/>
        </w:rPr>
        <w:t>Thiombiano</w:t>
      </w:r>
      <w:proofErr w:type="spellEnd"/>
      <w:r w:rsidRPr="009F12FB">
        <w:rPr>
          <w:sz w:val="24"/>
          <w:szCs w:val="24"/>
          <w:lang w:val="fr-CA"/>
        </w:rPr>
        <w:t xml:space="preserve">, A., </w:t>
      </w:r>
      <w:proofErr w:type="spellStart"/>
      <w:r w:rsidRPr="009F12FB">
        <w:rPr>
          <w:sz w:val="24"/>
          <w:szCs w:val="24"/>
          <w:lang w:val="fr-CA"/>
        </w:rPr>
        <w:t>Glèlè</w:t>
      </w:r>
      <w:proofErr w:type="spellEnd"/>
      <w:r w:rsidRPr="009F12FB">
        <w:rPr>
          <w:sz w:val="24"/>
          <w:szCs w:val="24"/>
          <w:lang w:val="fr-CA"/>
        </w:rPr>
        <w:t xml:space="preserve"> </w:t>
      </w:r>
      <w:proofErr w:type="spellStart"/>
      <w:r w:rsidRPr="009F12FB">
        <w:rPr>
          <w:sz w:val="24"/>
          <w:szCs w:val="24"/>
          <w:lang w:val="fr-CA"/>
        </w:rPr>
        <w:t>Kakaï</w:t>
      </w:r>
      <w:proofErr w:type="spellEnd"/>
      <w:r w:rsidRPr="009F12FB">
        <w:rPr>
          <w:sz w:val="24"/>
          <w:szCs w:val="24"/>
          <w:lang w:val="fr-CA"/>
        </w:rPr>
        <w:t xml:space="preserve">, R., </w:t>
      </w:r>
      <w:proofErr w:type="spellStart"/>
      <w:r w:rsidRPr="009F12FB">
        <w:rPr>
          <w:sz w:val="24"/>
          <w:szCs w:val="24"/>
          <w:lang w:val="fr-CA"/>
        </w:rPr>
        <w:t>Bayen</w:t>
      </w:r>
      <w:proofErr w:type="spellEnd"/>
      <w:r w:rsidRPr="009F12FB">
        <w:rPr>
          <w:sz w:val="24"/>
          <w:szCs w:val="24"/>
          <w:lang w:val="fr-CA"/>
        </w:rPr>
        <w:t xml:space="preserve">, P., </w:t>
      </w:r>
      <w:proofErr w:type="spellStart"/>
      <w:r w:rsidRPr="009F12FB">
        <w:rPr>
          <w:sz w:val="24"/>
          <w:szCs w:val="24"/>
          <w:lang w:val="fr-CA"/>
        </w:rPr>
        <w:t>Boussim</w:t>
      </w:r>
      <w:proofErr w:type="spellEnd"/>
      <w:r w:rsidRPr="009F12FB">
        <w:rPr>
          <w:sz w:val="24"/>
          <w:szCs w:val="24"/>
          <w:lang w:val="fr-CA"/>
        </w:rPr>
        <w:t xml:space="preserve">, J. I., &amp; Mahamane, A. (2016). </w:t>
      </w:r>
      <w:r w:rsidRPr="00682484">
        <w:rPr>
          <w:sz w:val="24"/>
          <w:szCs w:val="24"/>
          <w:lang w:val="en-US"/>
        </w:rPr>
        <w:t xml:space="preserve">Forest inventory methods and devices in West Africa: State of the art and proposals for harmonization. Annales des Sciences </w:t>
      </w:r>
      <w:proofErr w:type="spellStart"/>
      <w:r w:rsidRPr="00682484">
        <w:rPr>
          <w:sz w:val="24"/>
          <w:szCs w:val="24"/>
          <w:lang w:val="en-US"/>
        </w:rPr>
        <w:t>Agronomiques</w:t>
      </w:r>
      <w:proofErr w:type="spellEnd"/>
      <w:r w:rsidRPr="00682484">
        <w:rPr>
          <w:sz w:val="24"/>
          <w:szCs w:val="24"/>
          <w:lang w:val="en-US"/>
        </w:rPr>
        <w:t>, 20, 15–31.</w:t>
      </w:r>
    </w:p>
    <w:p w14:paraId="082F9F66" w14:textId="1C9FF419" w:rsidR="00682484" w:rsidRPr="00682484" w:rsidRDefault="00682484" w:rsidP="00682484">
      <w:pPr>
        <w:pStyle w:val="Bibliography"/>
        <w:rPr>
          <w:sz w:val="24"/>
          <w:szCs w:val="24"/>
          <w:lang w:val="en-US"/>
        </w:rPr>
      </w:pPr>
      <w:r w:rsidRPr="00682484">
        <w:rPr>
          <w:sz w:val="24"/>
          <w:szCs w:val="24"/>
          <w:lang w:val="en-US"/>
        </w:rPr>
        <w:t xml:space="preserve">Tilman, D. (1988) Plant Strategies and the Dynamics and Structure of Plant Communities. Princeton University Press, Princeton, New Jersey. - References—Scientific Research Publishing. (n.d.). Retrieved October 10, 2025, from </w:t>
      </w:r>
      <w:r w:rsidR="000541FB" w:rsidRPr="000541FB">
        <w:rPr>
          <w:sz w:val="24"/>
          <w:szCs w:val="24"/>
          <w:lang w:val="en-US"/>
        </w:rPr>
        <w:t>Tilman, D. (1988). Plant Strategies and the Dynamics and Structure of Plant Communities. Princeton University Press. https://openlibrary.org/books/OL2049000M/Plant_strategies_and_the_dynamics_and_structure_of_plant_communities</w:t>
      </w:r>
    </w:p>
    <w:p w14:paraId="2602CED1" w14:textId="56233BD1" w:rsidR="00682484" w:rsidRPr="00682484" w:rsidRDefault="00682484" w:rsidP="00682484">
      <w:pPr>
        <w:pStyle w:val="Bibliography"/>
        <w:rPr>
          <w:sz w:val="24"/>
          <w:szCs w:val="24"/>
          <w:lang w:val="en-US"/>
        </w:rPr>
      </w:pPr>
      <w:proofErr w:type="spellStart"/>
      <w:r w:rsidRPr="00682484">
        <w:rPr>
          <w:sz w:val="24"/>
          <w:szCs w:val="24"/>
          <w:lang w:val="en-US"/>
        </w:rPr>
        <w:t>Vitousek</w:t>
      </w:r>
      <w:proofErr w:type="spellEnd"/>
      <w:r w:rsidRPr="00682484">
        <w:rPr>
          <w:sz w:val="24"/>
          <w:szCs w:val="24"/>
          <w:lang w:val="en-US"/>
        </w:rPr>
        <w:t xml:space="preserve"> et al., 1997. (n.d.). Bing. Accessed October 9, 2025, at </w:t>
      </w:r>
      <w:proofErr w:type="spellStart"/>
      <w:r w:rsidR="000541FB" w:rsidRPr="000541FB">
        <w:rPr>
          <w:sz w:val="24"/>
          <w:szCs w:val="24"/>
          <w:lang w:val="en-US"/>
        </w:rPr>
        <w:t>Vitousek</w:t>
      </w:r>
      <w:proofErr w:type="spellEnd"/>
      <w:r w:rsidR="000541FB" w:rsidRPr="000541FB">
        <w:rPr>
          <w:sz w:val="24"/>
          <w:szCs w:val="24"/>
          <w:lang w:val="en-US"/>
        </w:rPr>
        <w:t>, P. M., Mooney, H. A., Lubchenco, J., &amp; Melillo, J. M. (1997). Human domination of Earth's ecosystems. Science, 277(5325), 494-499. https://doi.org/10.1126/science.277.5325.494</w:t>
      </w:r>
    </w:p>
    <w:p w14:paraId="54C4FBB2" w14:textId="274AD691" w:rsidR="00682484" w:rsidRPr="00682484" w:rsidRDefault="00682484" w:rsidP="00682484">
      <w:pPr>
        <w:pStyle w:val="Bibliography"/>
        <w:rPr>
          <w:sz w:val="24"/>
          <w:szCs w:val="24"/>
          <w:lang w:val="en-US"/>
        </w:rPr>
      </w:pPr>
      <w:r w:rsidRPr="00682484">
        <w:rPr>
          <w:sz w:val="24"/>
          <w:szCs w:val="24"/>
          <w:lang w:val="en-US"/>
        </w:rPr>
        <w:t xml:space="preserve">W. D. Clayton and S. A. </w:t>
      </w:r>
      <w:proofErr w:type="spellStart"/>
      <w:r w:rsidRPr="00682484">
        <w:rPr>
          <w:sz w:val="24"/>
          <w:szCs w:val="24"/>
          <w:lang w:val="en-US"/>
        </w:rPr>
        <w:t>Renvoize</w:t>
      </w:r>
      <w:proofErr w:type="spellEnd"/>
      <w:r w:rsidRPr="00682484">
        <w:rPr>
          <w:sz w:val="24"/>
          <w:szCs w:val="24"/>
          <w:lang w:val="en-US"/>
        </w:rPr>
        <w:t xml:space="preserve">, “Grasses of the World,” Genera </w:t>
      </w:r>
      <w:proofErr w:type="spellStart"/>
      <w:r w:rsidRPr="00682484">
        <w:rPr>
          <w:sz w:val="24"/>
          <w:szCs w:val="24"/>
          <w:lang w:val="en-US"/>
        </w:rPr>
        <w:t>Graminum</w:t>
      </w:r>
      <w:proofErr w:type="spellEnd"/>
      <w:r w:rsidRPr="00682484">
        <w:rPr>
          <w:sz w:val="24"/>
          <w:szCs w:val="24"/>
          <w:lang w:val="en-US"/>
        </w:rPr>
        <w:t xml:space="preserve">, Her Majesty’s Stationery Office, London, 1986. - References—Scientific Research Publishing. (n.d.). Accessed October 10, 2025, at </w:t>
      </w:r>
      <w:r w:rsidR="000541FB" w:rsidRPr="000541FB">
        <w:rPr>
          <w:sz w:val="24"/>
          <w:szCs w:val="24"/>
          <w:lang w:val="en-US"/>
        </w:rPr>
        <w:t xml:space="preserve">Clayton, W. D., &amp; </w:t>
      </w:r>
      <w:proofErr w:type="spellStart"/>
      <w:r w:rsidR="000541FB" w:rsidRPr="000541FB">
        <w:rPr>
          <w:sz w:val="24"/>
          <w:szCs w:val="24"/>
          <w:lang w:val="en-US"/>
        </w:rPr>
        <w:t>Renvoize</w:t>
      </w:r>
      <w:proofErr w:type="spellEnd"/>
      <w:r w:rsidR="000541FB" w:rsidRPr="000541FB">
        <w:rPr>
          <w:sz w:val="24"/>
          <w:szCs w:val="24"/>
          <w:lang w:val="en-US"/>
        </w:rPr>
        <w:t xml:space="preserve">, S. A. (1986). Genera </w:t>
      </w:r>
      <w:proofErr w:type="spellStart"/>
      <w:r w:rsidR="000541FB" w:rsidRPr="000541FB">
        <w:rPr>
          <w:sz w:val="24"/>
          <w:szCs w:val="24"/>
          <w:lang w:val="en-US"/>
        </w:rPr>
        <w:t>Graminum</w:t>
      </w:r>
      <w:proofErr w:type="spellEnd"/>
      <w:r w:rsidR="000541FB" w:rsidRPr="000541FB">
        <w:rPr>
          <w:sz w:val="24"/>
          <w:szCs w:val="24"/>
          <w:lang w:val="en-US"/>
        </w:rPr>
        <w:t>: Grasses of the World. Her Majesty's Stationary Office. https://www.sudoc.fr/001190000</w:t>
      </w:r>
    </w:p>
    <w:p w14:paraId="2BC41901" w14:textId="21A366AF" w:rsidR="008B58CA" w:rsidRDefault="00682484" w:rsidP="00682484">
      <w:pPr>
        <w:pStyle w:val="Bibliography"/>
        <w:rPr>
          <w:sz w:val="24"/>
          <w:szCs w:val="24"/>
          <w:lang w:val="en-US"/>
        </w:rPr>
      </w:pPr>
      <w:r w:rsidRPr="009F339E">
        <w:rPr>
          <w:sz w:val="24"/>
          <w:szCs w:val="24"/>
          <w:lang w:val="pt-PT"/>
        </w:rPr>
        <w:lastRenderedPageBreak/>
        <w:t xml:space="preserve">Whittaker, R. J., &amp; Fernandez-Palacios, J. M. (2007). </w:t>
      </w:r>
      <w:r w:rsidRPr="00682484">
        <w:rPr>
          <w:sz w:val="24"/>
          <w:szCs w:val="24"/>
          <w:lang w:val="en-US"/>
        </w:rPr>
        <w:t>Island Biogeography: Ecology, Evolution, and Conservation. Oxford University Press, USA.</w:t>
      </w:r>
      <w:r w:rsidR="000541FB" w:rsidRPr="000541FB">
        <w:t xml:space="preserve"> </w:t>
      </w:r>
      <w:r w:rsidR="000541FB" w:rsidRPr="000541FB">
        <w:rPr>
          <w:sz w:val="24"/>
          <w:szCs w:val="24"/>
          <w:lang w:val="en-US"/>
        </w:rPr>
        <w:t xml:space="preserve">Whittaker, R. J., &amp; Fernández-Palacios, J. M. (2007). Island biogeography: Ecology, evolution, and conservation. Oxford University Press. </w:t>
      </w:r>
      <w:hyperlink r:id="rId18" w:history="1">
        <w:r w:rsidR="00BE610D" w:rsidRPr="005F4282">
          <w:rPr>
            <w:rStyle w:val="Hyperlink"/>
            <w:sz w:val="24"/>
            <w:szCs w:val="24"/>
            <w:lang w:val="en-US"/>
          </w:rPr>
          <w:t>https://doi.org/10.1093/oso/9780198566113.001.0001</w:t>
        </w:r>
      </w:hyperlink>
    </w:p>
    <w:p w14:paraId="6AE8336E" w14:textId="4B8A3DD3" w:rsidR="00BE610D" w:rsidRPr="00BE610D" w:rsidRDefault="00BE610D" w:rsidP="00BE610D">
      <w:pPr>
        <w:rPr>
          <w:lang w:val="en-US"/>
        </w:rPr>
      </w:pPr>
      <w:proofErr w:type="spellStart"/>
      <w:r w:rsidRPr="00BE610D">
        <w:rPr>
          <w:lang w:val="en-US"/>
        </w:rPr>
        <w:t>Jayaraj</w:t>
      </w:r>
      <w:proofErr w:type="spellEnd"/>
      <w:r w:rsidRPr="00BE610D">
        <w:rPr>
          <w:lang w:val="en-US"/>
        </w:rPr>
        <w:t xml:space="preserve"> M., A. </w:t>
      </w:r>
      <w:proofErr w:type="spellStart"/>
      <w:r w:rsidRPr="00BE610D">
        <w:rPr>
          <w:lang w:val="en-US"/>
        </w:rPr>
        <w:t>Sangothari</w:t>
      </w:r>
      <w:proofErr w:type="spellEnd"/>
      <w:r w:rsidRPr="00BE610D">
        <w:rPr>
          <w:lang w:val="en-US"/>
        </w:rPr>
        <w:t xml:space="preserve">, H. A. Archana, A. Vasuki, R. Surya &amp; T. </w:t>
      </w:r>
      <w:proofErr w:type="spellStart"/>
      <w:r w:rsidRPr="00BE610D">
        <w:rPr>
          <w:lang w:val="en-US"/>
        </w:rPr>
        <w:t>Keerthana</w:t>
      </w:r>
      <w:proofErr w:type="spellEnd"/>
      <w:r w:rsidRPr="00BE610D">
        <w:rPr>
          <w:lang w:val="en-US"/>
        </w:rPr>
        <w:t>. (2024). Biodiversity Conservation in Agricultural Landscapes: The Role of Integrated Farming Systems. International Journal of Environment and Climate Change, 14(2), 577–</w:t>
      </w:r>
      <w:bookmarkStart w:id="10" w:name="_GoBack"/>
      <w:bookmarkEnd w:id="10"/>
      <w:r w:rsidRPr="00BE610D">
        <w:rPr>
          <w:lang w:val="en-US"/>
        </w:rPr>
        <w:t>583. https://doi.org/10.9734/ijecc/2024/v14i23972</w:t>
      </w:r>
    </w:p>
    <w:sectPr w:rsidR="00BE610D" w:rsidRPr="00BE610D" w:rsidSect="008D661C">
      <w:type w:val="continuous"/>
      <w:pgSz w:w="11906" w:h="16838" w:code="9"/>
      <w:pgMar w:top="1418" w:right="1418" w:bottom="1418" w:left="1276" w:header="709" w:footer="70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4BC445D" w16cex:dateUtc="2025-12-20T12:28: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F45EF7" w14:textId="77777777" w:rsidR="00A20489" w:rsidRDefault="00A20489" w:rsidP="00390E71">
      <w:pPr>
        <w:spacing w:after="0" w:line="240" w:lineRule="auto"/>
      </w:pPr>
      <w:r>
        <w:separator/>
      </w:r>
    </w:p>
  </w:endnote>
  <w:endnote w:type="continuationSeparator" w:id="0">
    <w:p w14:paraId="120BC7D5" w14:textId="77777777" w:rsidR="00A20489" w:rsidRDefault="00A20489" w:rsidP="00390E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Roboto">
    <w:altName w:val="Arial"/>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821B48" w14:textId="77777777" w:rsidR="00CF0B47" w:rsidRDefault="00CF0B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ED190D" w14:textId="77777777" w:rsidR="00CF0B47" w:rsidRDefault="00CF0B4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41101084"/>
      <w:docPartObj>
        <w:docPartGallery w:val="Page Numbers (Bottom of Page)"/>
        <w:docPartUnique/>
      </w:docPartObj>
    </w:sdtPr>
    <w:sdtEndPr/>
    <w:sdtContent>
      <w:p w14:paraId="4B422093" w14:textId="03C2307E" w:rsidR="00CF0B47" w:rsidRDefault="00CF0B47">
        <w:pPr>
          <w:pStyle w:val="Footer"/>
          <w:jc w:val="center"/>
        </w:pPr>
        <w:r>
          <w:fldChar w:fldCharType="begin"/>
        </w:r>
        <w:r>
          <w:instrText>PAGE   \* MERGEFORMAT</w:instrText>
        </w:r>
        <w:r>
          <w:fldChar w:fldCharType="separate"/>
        </w:r>
        <w:r w:rsidRPr="00773D20">
          <w:rPr>
            <w:noProof/>
            <w:lang w:val="fr-FR"/>
          </w:rPr>
          <w:t>16</w:t>
        </w:r>
        <w:r>
          <w:fldChar w:fldCharType="end"/>
        </w:r>
      </w:p>
    </w:sdtContent>
  </w:sdt>
  <w:p w14:paraId="55702B83" w14:textId="77777777" w:rsidR="00CF0B47" w:rsidRDefault="00CF0B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74A1BA" w14:textId="77777777" w:rsidR="00A20489" w:rsidRDefault="00A20489" w:rsidP="00390E71">
      <w:pPr>
        <w:spacing w:after="0" w:line="240" w:lineRule="auto"/>
      </w:pPr>
      <w:r>
        <w:separator/>
      </w:r>
    </w:p>
  </w:footnote>
  <w:footnote w:type="continuationSeparator" w:id="0">
    <w:p w14:paraId="47A7F902" w14:textId="77777777" w:rsidR="00A20489" w:rsidRDefault="00A20489" w:rsidP="00390E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86F51C" w14:textId="445189C4" w:rsidR="00CF0B47" w:rsidRDefault="00A20489">
    <w:pPr>
      <w:pStyle w:val="Header"/>
    </w:pPr>
    <w:r>
      <w:rPr>
        <w:noProof/>
      </w:rPr>
      <w:pict w14:anchorId="70BAAB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3091485" o:spid="_x0000_s2050" type="#_x0000_t136" style="position:absolute;margin-left:0;margin-top:0;width:537.95pt;height:101.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6F921B" w14:textId="4A02294E" w:rsidR="00CF0B47" w:rsidRDefault="00A20489">
    <w:pPr>
      <w:pStyle w:val="Header"/>
    </w:pPr>
    <w:r>
      <w:rPr>
        <w:noProof/>
      </w:rPr>
      <w:pict w14:anchorId="4B8BB7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3091486" o:spid="_x0000_s2051" type="#_x0000_t136" style="position:absolute;margin-left:0;margin-top:0;width:537.95pt;height:101.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F553AB" w14:textId="7F8C0578" w:rsidR="00CF0B47" w:rsidRDefault="00A20489">
    <w:pPr>
      <w:pStyle w:val="Header"/>
    </w:pPr>
    <w:r>
      <w:rPr>
        <w:noProof/>
      </w:rPr>
      <w:pict w14:anchorId="0AE7F4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3091484" o:spid="_x0000_s2049" type="#_x0000_t136" style="position:absolute;margin-left:0;margin-top:0;width:537.95pt;height:101.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756466"/>
    <w:multiLevelType w:val="hybridMultilevel"/>
    <w:tmpl w:val="A942B91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D773AE3"/>
    <w:multiLevelType w:val="multilevel"/>
    <w:tmpl w:val="FC1A3986"/>
    <w:lvl w:ilvl="0">
      <w:start w:val="1"/>
      <w:numFmt w:val="decimal"/>
      <w:lvlText w:val="%1."/>
      <w:lvlJc w:val="left"/>
      <w:pPr>
        <w:ind w:left="720" w:hanging="360"/>
      </w:pPr>
      <w:rPr>
        <w:rFonts w:ascii="Book Antiqua" w:hAnsi="Book Antiqua" w:hint="default"/>
        <w:sz w:val="24"/>
        <w:szCs w:val="24"/>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4C60BB4"/>
    <w:multiLevelType w:val="hybridMultilevel"/>
    <w:tmpl w:val="28F003D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2CE03A99"/>
    <w:multiLevelType w:val="hybridMultilevel"/>
    <w:tmpl w:val="740C560C"/>
    <w:lvl w:ilvl="0" w:tplc="20000005">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3DB510FC"/>
    <w:multiLevelType w:val="hybridMultilevel"/>
    <w:tmpl w:val="48B82236"/>
    <w:lvl w:ilvl="0" w:tplc="330EFE38">
      <w:start w:val="4"/>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43F977F4"/>
    <w:multiLevelType w:val="hybridMultilevel"/>
    <w:tmpl w:val="7C647C12"/>
    <w:lvl w:ilvl="0" w:tplc="7192586C">
      <w:start w:val="1"/>
      <w:numFmt w:val="decimal"/>
      <w:lvlText w:val="%1."/>
      <w:lvlJc w:val="left"/>
      <w:pPr>
        <w:ind w:left="720" w:hanging="360"/>
      </w:pPr>
      <w:rPr>
        <w:rFonts w:eastAsiaTheme="majorEastAsia" w:cstheme="majorBidi" w:hint="default"/>
        <w:b/>
        <w:color w:val="000000" w:themeColor="text1"/>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595E24C4"/>
    <w:multiLevelType w:val="multilevel"/>
    <w:tmpl w:val="DD04714A"/>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6CF840EE"/>
    <w:multiLevelType w:val="hybridMultilevel"/>
    <w:tmpl w:val="07F220B8"/>
    <w:lvl w:ilvl="0" w:tplc="B7B66C9C">
      <w:start w:val="1"/>
      <w:numFmt w:val="decimal"/>
      <w:lvlText w:val="%1."/>
      <w:lvlJc w:val="left"/>
      <w:pPr>
        <w:ind w:left="720" w:hanging="360"/>
      </w:pPr>
      <w:rPr>
        <w:rFonts w:ascii="Helvetica" w:hAnsi="Helvetica" w:cs="Helvetica" w:hint="default"/>
        <w:color w:val="3C4043"/>
        <w:sz w:val="2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A747E5A"/>
    <w:multiLevelType w:val="hybridMultilevel"/>
    <w:tmpl w:val="C2BE7CE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6"/>
  </w:num>
  <w:num w:numId="3">
    <w:abstractNumId w:val="4"/>
  </w:num>
  <w:num w:numId="4">
    <w:abstractNumId w:val="8"/>
  </w:num>
  <w:num w:numId="5">
    <w:abstractNumId w:val="2"/>
  </w:num>
  <w:num w:numId="6">
    <w:abstractNumId w:val="1"/>
  </w:num>
  <w:num w:numId="7">
    <w:abstractNumId w:val="3"/>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defaultTabStop w:val="708"/>
  <w:hyphenationZone w:val="425"/>
  <w:drawingGridHorizontalSpacing w:val="12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2761"/>
    <w:rsid w:val="000004F0"/>
    <w:rsid w:val="0001482A"/>
    <w:rsid w:val="00017797"/>
    <w:rsid w:val="00022F7C"/>
    <w:rsid w:val="00023E26"/>
    <w:rsid w:val="0002408A"/>
    <w:rsid w:val="00025ABE"/>
    <w:rsid w:val="000333DF"/>
    <w:rsid w:val="00033504"/>
    <w:rsid w:val="00036880"/>
    <w:rsid w:val="000445A1"/>
    <w:rsid w:val="00047593"/>
    <w:rsid w:val="000513C6"/>
    <w:rsid w:val="00051B54"/>
    <w:rsid w:val="00051D9F"/>
    <w:rsid w:val="000534CE"/>
    <w:rsid w:val="000541FB"/>
    <w:rsid w:val="00056AE8"/>
    <w:rsid w:val="00061787"/>
    <w:rsid w:val="000661F7"/>
    <w:rsid w:val="00066AB2"/>
    <w:rsid w:val="000718E2"/>
    <w:rsid w:val="00085C2F"/>
    <w:rsid w:val="000916E3"/>
    <w:rsid w:val="0009486B"/>
    <w:rsid w:val="00097384"/>
    <w:rsid w:val="00097931"/>
    <w:rsid w:val="000A0A08"/>
    <w:rsid w:val="000A25B0"/>
    <w:rsid w:val="000B0631"/>
    <w:rsid w:val="000B31C1"/>
    <w:rsid w:val="000C0FDB"/>
    <w:rsid w:val="000D109D"/>
    <w:rsid w:val="000D646C"/>
    <w:rsid w:val="000D6B1E"/>
    <w:rsid w:val="000E599E"/>
    <w:rsid w:val="000F4788"/>
    <w:rsid w:val="000F55EB"/>
    <w:rsid w:val="000F5AC2"/>
    <w:rsid w:val="001008B5"/>
    <w:rsid w:val="001025DC"/>
    <w:rsid w:val="00105FE8"/>
    <w:rsid w:val="00110660"/>
    <w:rsid w:val="0011187C"/>
    <w:rsid w:val="001123AE"/>
    <w:rsid w:val="00115D02"/>
    <w:rsid w:val="001176C3"/>
    <w:rsid w:val="001312F2"/>
    <w:rsid w:val="001332FA"/>
    <w:rsid w:val="001336F9"/>
    <w:rsid w:val="0013602B"/>
    <w:rsid w:val="00146032"/>
    <w:rsid w:val="00150513"/>
    <w:rsid w:val="00152CB0"/>
    <w:rsid w:val="0015681F"/>
    <w:rsid w:val="00164E36"/>
    <w:rsid w:val="00180CC2"/>
    <w:rsid w:val="0018251F"/>
    <w:rsid w:val="00185F27"/>
    <w:rsid w:val="001877DA"/>
    <w:rsid w:val="0019346D"/>
    <w:rsid w:val="00193B86"/>
    <w:rsid w:val="00194973"/>
    <w:rsid w:val="00196299"/>
    <w:rsid w:val="00197614"/>
    <w:rsid w:val="001B595F"/>
    <w:rsid w:val="001B6BA8"/>
    <w:rsid w:val="001B6C61"/>
    <w:rsid w:val="001C191F"/>
    <w:rsid w:val="001E2B28"/>
    <w:rsid w:val="001E2CA2"/>
    <w:rsid w:val="001E76F2"/>
    <w:rsid w:val="001F7383"/>
    <w:rsid w:val="00200490"/>
    <w:rsid w:val="00202F6C"/>
    <w:rsid w:val="00216D2C"/>
    <w:rsid w:val="0022248A"/>
    <w:rsid w:val="0022339D"/>
    <w:rsid w:val="0022411E"/>
    <w:rsid w:val="0022724A"/>
    <w:rsid w:val="00233F56"/>
    <w:rsid w:val="00236518"/>
    <w:rsid w:val="0023780F"/>
    <w:rsid w:val="002407D0"/>
    <w:rsid w:val="00241C1F"/>
    <w:rsid w:val="00242824"/>
    <w:rsid w:val="00246F21"/>
    <w:rsid w:val="00252F79"/>
    <w:rsid w:val="00262E84"/>
    <w:rsid w:val="002654AB"/>
    <w:rsid w:val="00267151"/>
    <w:rsid w:val="00270962"/>
    <w:rsid w:val="002714C9"/>
    <w:rsid w:val="00271B3A"/>
    <w:rsid w:val="00272838"/>
    <w:rsid w:val="002737E9"/>
    <w:rsid w:val="0027526C"/>
    <w:rsid w:val="002759E3"/>
    <w:rsid w:val="002779D2"/>
    <w:rsid w:val="00280CC5"/>
    <w:rsid w:val="00283DA5"/>
    <w:rsid w:val="00292821"/>
    <w:rsid w:val="00292C55"/>
    <w:rsid w:val="00294BEB"/>
    <w:rsid w:val="00296134"/>
    <w:rsid w:val="002A1916"/>
    <w:rsid w:val="002A7D28"/>
    <w:rsid w:val="002B04A7"/>
    <w:rsid w:val="002B265C"/>
    <w:rsid w:val="002B4C7F"/>
    <w:rsid w:val="002B5A8C"/>
    <w:rsid w:val="002B5B89"/>
    <w:rsid w:val="002B6802"/>
    <w:rsid w:val="002C0A0B"/>
    <w:rsid w:val="002C5B73"/>
    <w:rsid w:val="002D0A20"/>
    <w:rsid w:val="002E1851"/>
    <w:rsid w:val="002E1B37"/>
    <w:rsid w:val="002E39E0"/>
    <w:rsid w:val="002E3BDD"/>
    <w:rsid w:val="002F1EE1"/>
    <w:rsid w:val="002F470A"/>
    <w:rsid w:val="00300603"/>
    <w:rsid w:val="0030567B"/>
    <w:rsid w:val="00310CFE"/>
    <w:rsid w:val="003155C8"/>
    <w:rsid w:val="00315710"/>
    <w:rsid w:val="00324290"/>
    <w:rsid w:val="00326029"/>
    <w:rsid w:val="00327796"/>
    <w:rsid w:val="003278D3"/>
    <w:rsid w:val="00334B30"/>
    <w:rsid w:val="003354EC"/>
    <w:rsid w:val="00337245"/>
    <w:rsid w:val="00362739"/>
    <w:rsid w:val="00364662"/>
    <w:rsid w:val="00370CAC"/>
    <w:rsid w:val="00371C71"/>
    <w:rsid w:val="00374888"/>
    <w:rsid w:val="003828FE"/>
    <w:rsid w:val="00390E71"/>
    <w:rsid w:val="003A0E0D"/>
    <w:rsid w:val="003A46F8"/>
    <w:rsid w:val="003A585B"/>
    <w:rsid w:val="003A78DD"/>
    <w:rsid w:val="003A7AC8"/>
    <w:rsid w:val="003A7BBE"/>
    <w:rsid w:val="003B1E37"/>
    <w:rsid w:val="003C0E32"/>
    <w:rsid w:val="003D1555"/>
    <w:rsid w:val="003D1EB7"/>
    <w:rsid w:val="003D262B"/>
    <w:rsid w:val="003D2FCB"/>
    <w:rsid w:val="003D5AC2"/>
    <w:rsid w:val="003D6377"/>
    <w:rsid w:val="003D71D9"/>
    <w:rsid w:val="003E33B4"/>
    <w:rsid w:val="003E3CCA"/>
    <w:rsid w:val="003E5CA0"/>
    <w:rsid w:val="003E7A0B"/>
    <w:rsid w:val="003F273F"/>
    <w:rsid w:val="004007B0"/>
    <w:rsid w:val="004010A2"/>
    <w:rsid w:val="0040409B"/>
    <w:rsid w:val="00406211"/>
    <w:rsid w:val="00410E79"/>
    <w:rsid w:val="00412254"/>
    <w:rsid w:val="00417593"/>
    <w:rsid w:val="00422738"/>
    <w:rsid w:val="0042363E"/>
    <w:rsid w:val="00430914"/>
    <w:rsid w:val="0043407C"/>
    <w:rsid w:val="0043447D"/>
    <w:rsid w:val="00435376"/>
    <w:rsid w:val="00436760"/>
    <w:rsid w:val="00436C36"/>
    <w:rsid w:val="004404A9"/>
    <w:rsid w:val="00443366"/>
    <w:rsid w:val="00450806"/>
    <w:rsid w:val="00456292"/>
    <w:rsid w:val="004605DF"/>
    <w:rsid w:val="0046489F"/>
    <w:rsid w:val="00465747"/>
    <w:rsid w:val="00466AA7"/>
    <w:rsid w:val="004701E4"/>
    <w:rsid w:val="004701FE"/>
    <w:rsid w:val="0047163A"/>
    <w:rsid w:val="00473674"/>
    <w:rsid w:val="00480B69"/>
    <w:rsid w:val="00481384"/>
    <w:rsid w:val="00491EB1"/>
    <w:rsid w:val="004971D4"/>
    <w:rsid w:val="004A0AA1"/>
    <w:rsid w:val="004A3455"/>
    <w:rsid w:val="004A3C2A"/>
    <w:rsid w:val="004A64CC"/>
    <w:rsid w:val="004B2E70"/>
    <w:rsid w:val="004B49C3"/>
    <w:rsid w:val="004B6A6C"/>
    <w:rsid w:val="004B71CD"/>
    <w:rsid w:val="004C0D9B"/>
    <w:rsid w:val="004C5A38"/>
    <w:rsid w:val="004D2B60"/>
    <w:rsid w:val="004D6D4A"/>
    <w:rsid w:val="004D7A96"/>
    <w:rsid w:val="004E037C"/>
    <w:rsid w:val="004E26DD"/>
    <w:rsid w:val="004E597B"/>
    <w:rsid w:val="004F39D2"/>
    <w:rsid w:val="004F3CB9"/>
    <w:rsid w:val="00500EF9"/>
    <w:rsid w:val="005017AB"/>
    <w:rsid w:val="0050388F"/>
    <w:rsid w:val="00506C8C"/>
    <w:rsid w:val="00511C6C"/>
    <w:rsid w:val="005126BE"/>
    <w:rsid w:val="005135F5"/>
    <w:rsid w:val="005141DB"/>
    <w:rsid w:val="00524B6B"/>
    <w:rsid w:val="00525077"/>
    <w:rsid w:val="005257CC"/>
    <w:rsid w:val="0052619D"/>
    <w:rsid w:val="00532EDB"/>
    <w:rsid w:val="005341B9"/>
    <w:rsid w:val="00540F31"/>
    <w:rsid w:val="005416CA"/>
    <w:rsid w:val="00541E99"/>
    <w:rsid w:val="00541FE0"/>
    <w:rsid w:val="0054237E"/>
    <w:rsid w:val="00543363"/>
    <w:rsid w:val="00544BDA"/>
    <w:rsid w:val="0055007C"/>
    <w:rsid w:val="005545CA"/>
    <w:rsid w:val="005569FD"/>
    <w:rsid w:val="00564973"/>
    <w:rsid w:val="00567307"/>
    <w:rsid w:val="00571F72"/>
    <w:rsid w:val="005762B1"/>
    <w:rsid w:val="0058173C"/>
    <w:rsid w:val="005B318F"/>
    <w:rsid w:val="005B6B6E"/>
    <w:rsid w:val="005C2309"/>
    <w:rsid w:val="005C2943"/>
    <w:rsid w:val="005C550D"/>
    <w:rsid w:val="005C7E03"/>
    <w:rsid w:val="005D691E"/>
    <w:rsid w:val="005E0C87"/>
    <w:rsid w:val="005E0DA8"/>
    <w:rsid w:val="005E11D2"/>
    <w:rsid w:val="005E5C6C"/>
    <w:rsid w:val="005F578C"/>
    <w:rsid w:val="005F5D02"/>
    <w:rsid w:val="006038F5"/>
    <w:rsid w:val="00604A83"/>
    <w:rsid w:val="00605DC1"/>
    <w:rsid w:val="006068EC"/>
    <w:rsid w:val="006112E8"/>
    <w:rsid w:val="006175E6"/>
    <w:rsid w:val="00621201"/>
    <w:rsid w:val="00621F08"/>
    <w:rsid w:val="00623F70"/>
    <w:rsid w:val="00624EB8"/>
    <w:rsid w:val="0062585A"/>
    <w:rsid w:val="006403BC"/>
    <w:rsid w:val="00640580"/>
    <w:rsid w:val="006435F7"/>
    <w:rsid w:val="00644004"/>
    <w:rsid w:val="00644A71"/>
    <w:rsid w:val="0065240D"/>
    <w:rsid w:val="00655892"/>
    <w:rsid w:val="00661114"/>
    <w:rsid w:val="00663FF5"/>
    <w:rsid w:val="00665DEA"/>
    <w:rsid w:val="00672ED5"/>
    <w:rsid w:val="006755A2"/>
    <w:rsid w:val="00682484"/>
    <w:rsid w:val="0068305D"/>
    <w:rsid w:val="00683BAE"/>
    <w:rsid w:val="0068440E"/>
    <w:rsid w:val="0068601A"/>
    <w:rsid w:val="006874D8"/>
    <w:rsid w:val="006924A1"/>
    <w:rsid w:val="006A5C8D"/>
    <w:rsid w:val="006A7811"/>
    <w:rsid w:val="006B2E04"/>
    <w:rsid w:val="006B5278"/>
    <w:rsid w:val="006B59EF"/>
    <w:rsid w:val="006C1D68"/>
    <w:rsid w:val="006C5F1D"/>
    <w:rsid w:val="006D00AA"/>
    <w:rsid w:val="006D14D0"/>
    <w:rsid w:val="006D2777"/>
    <w:rsid w:val="006D35DB"/>
    <w:rsid w:val="006D3845"/>
    <w:rsid w:val="006D521F"/>
    <w:rsid w:val="006D5C23"/>
    <w:rsid w:val="006E6348"/>
    <w:rsid w:val="006F137C"/>
    <w:rsid w:val="006F1FFF"/>
    <w:rsid w:val="006F251B"/>
    <w:rsid w:val="006F344C"/>
    <w:rsid w:val="006F69C2"/>
    <w:rsid w:val="00704738"/>
    <w:rsid w:val="00705E68"/>
    <w:rsid w:val="00707181"/>
    <w:rsid w:val="00707C53"/>
    <w:rsid w:val="0071209D"/>
    <w:rsid w:val="007213D2"/>
    <w:rsid w:val="00721C95"/>
    <w:rsid w:val="007308A5"/>
    <w:rsid w:val="00733B6D"/>
    <w:rsid w:val="00734B51"/>
    <w:rsid w:val="00735DD2"/>
    <w:rsid w:val="00737605"/>
    <w:rsid w:val="00737A77"/>
    <w:rsid w:val="00742170"/>
    <w:rsid w:val="00743FEC"/>
    <w:rsid w:val="007477D7"/>
    <w:rsid w:val="00747E17"/>
    <w:rsid w:val="00753A9E"/>
    <w:rsid w:val="00753CFD"/>
    <w:rsid w:val="00755085"/>
    <w:rsid w:val="007552F3"/>
    <w:rsid w:val="00764F8A"/>
    <w:rsid w:val="007674A6"/>
    <w:rsid w:val="0077292F"/>
    <w:rsid w:val="00773D20"/>
    <w:rsid w:val="00780F53"/>
    <w:rsid w:val="00786BF0"/>
    <w:rsid w:val="007872E8"/>
    <w:rsid w:val="007915AE"/>
    <w:rsid w:val="007923C2"/>
    <w:rsid w:val="007963DE"/>
    <w:rsid w:val="007A26F4"/>
    <w:rsid w:val="007A4037"/>
    <w:rsid w:val="007A7969"/>
    <w:rsid w:val="007C1920"/>
    <w:rsid w:val="007C1E5F"/>
    <w:rsid w:val="007C3065"/>
    <w:rsid w:val="007C33C7"/>
    <w:rsid w:val="007C6DA6"/>
    <w:rsid w:val="007D1F18"/>
    <w:rsid w:val="007E33E4"/>
    <w:rsid w:val="007F188F"/>
    <w:rsid w:val="007F31BC"/>
    <w:rsid w:val="007F3C5C"/>
    <w:rsid w:val="007F4640"/>
    <w:rsid w:val="007F5353"/>
    <w:rsid w:val="007F6984"/>
    <w:rsid w:val="007F7BA4"/>
    <w:rsid w:val="008043C8"/>
    <w:rsid w:val="00811D97"/>
    <w:rsid w:val="00813F01"/>
    <w:rsid w:val="0082369A"/>
    <w:rsid w:val="00826F5D"/>
    <w:rsid w:val="00830E78"/>
    <w:rsid w:val="00831C96"/>
    <w:rsid w:val="00833BDD"/>
    <w:rsid w:val="008342FF"/>
    <w:rsid w:val="00837F2A"/>
    <w:rsid w:val="00844548"/>
    <w:rsid w:val="00846E8C"/>
    <w:rsid w:val="008627E5"/>
    <w:rsid w:val="008641F5"/>
    <w:rsid w:val="00864411"/>
    <w:rsid w:val="00867FC9"/>
    <w:rsid w:val="00870350"/>
    <w:rsid w:val="0087295F"/>
    <w:rsid w:val="00873D6E"/>
    <w:rsid w:val="00877AC8"/>
    <w:rsid w:val="00884315"/>
    <w:rsid w:val="0088518E"/>
    <w:rsid w:val="00886A0D"/>
    <w:rsid w:val="008910F0"/>
    <w:rsid w:val="008924B9"/>
    <w:rsid w:val="008926BC"/>
    <w:rsid w:val="00893A2B"/>
    <w:rsid w:val="008A19BB"/>
    <w:rsid w:val="008A711D"/>
    <w:rsid w:val="008A7781"/>
    <w:rsid w:val="008B0E1B"/>
    <w:rsid w:val="008B58CA"/>
    <w:rsid w:val="008C555F"/>
    <w:rsid w:val="008D0F60"/>
    <w:rsid w:val="008D661C"/>
    <w:rsid w:val="008D6D85"/>
    <w:rsid w:val="008D7729"/>
    <w:rsid w:val="008E263E"/>
    <w:rsid w:val="008E3527"/>
    <w:rsid w:val="008E4A85"/>
    <w:rsid w:val="008F032E"/>
    <w:rsid w:val="008F18A6"/>
    <w:rsid w:val="008F2204"/>
    <w:rsid w:val="008F2563"/>
    <w:rsid w:val="008F2AAB"/>
    <w:rsid w:val="008F54B2"/>
    <w:rsid w:val="00905B3A"/>
    <w:rsid w:val="00906FC9"/>
    <w:rsid w:val="009124F5"/>
    <w:rsid w:val="00913648"/>
    <w:rsid w:val="00914EA3"/>
    <w:rsid w:val="009202D0"/>
    <w:rsid w:val="00924D6E"/>
    <w:rsid w:val="00931872"/>
    <w:rsid w:val="009320E2"/>
    <w:rsid w:val="00935E14"/>
    <w:rsid w:val="00943BF4"/>
    <w:rsid w:val="00946B48"/>
    <w:rsid w:val="009547BF"/>
    <w:rsid w:val="00954DA1"/>
    <w:rsid w:val="009556A9"/>
    <w:rsid w:val="009572E6"/>
    <w:rsid w:val="00957683"/>
    <w:rsid w:val="00972EF2"/>
    <w:rsid w:val="00976280"/>
    <w:rsid w:val="00976BDA"/>
    <w:rsid w:val="009838B4"/>
    <w:rsid w:val="009946B0"/>
    <w:rsid w:val="00995399"/>
    <w:rsid w:val="009A18AE"/>
    <w:rsid w:val="009A31AB"/>
    <w:rsid w:val="009B4538"/>
    <w:rsid w:val="009C0A28"/>
    <w:rsid w:val="009C1E20"/>
    <w:rsid w:val="009C39DC"/>
    <w:rsid w:val="009C5E77"/>
    <w:rsid w:val="009C7208"/>
    <w:rsid w:val="009C75DE"/>
    <w:rsid w:val="009C7C6E"/>
    <w:rsid w:val="009C7D83"/>
    <w:rsid w:val="009D2434"/>
    <w:rsid w:val="009D3702"/>
    <w:rsid w:val="009E0293"/>
    <w:rsid w:val="009E3270"/>
    <w:rsid w:val="009E7D46"/>
    <w:rsid w:val="009F0697"/>
    <w:rsid w:val="009F12FB"/>
    <w:rsid w:val="009F339E"/>
    <w:rsid w:val="009F4366"/>
    <w:rsid w:val="009F58E8"/>
    <w:rsid w:val="00A072E4"/>
    <w:rsid w:val="00A20168"/>
    <w:rsid w:val="00A20489"/>
    <w:rsid w:val="00A26419"/>
    <w:rsid w:val="00A27D72"/>
    <w:rsid w:val="00A3184F"/>
    <w:rsid w:val="00A34626"/>
    <w:rsid w:val="00A3498E"/>
    <w:rsid w:val="00A35EE9"/>
    <w:rsid w:val="00A4080F"/>
    <w:rsid w:val="00A5239B"/>
    <w:rsid w:val="00A61FEB"/>
    <w:rsid w:val="00A6525A"/>
    <w:rsid w:val="00A75925"/>
    <w:rsid w:val="00A772F4"/>
    <w:rsid w:val="00A81697"/>
    <w:rsid w:val="00A81B54"/>
    <w:rsid w:val="00A85A5E"/>
    <w:rsid w:val="00A8790D"/>
    <w:rsid w:val="00A91491"/>
    <w:rsid w:val="00A9619D"/>
    <w:rsid w:val="00AB2A56"/>
    <w:rsid w:val="00AB2C1C"/>
    <w:rsid w:val="00AB43CD"/>
    <w:rsid w:val="00AB768F"/>
    <w:rsid w:val="00AC04E0"/>
    <w:rsid w:val="00AC07CD"/>
    <w:rsid w:val="00AC7AA8"/>
    <w:rsid w:val="00AD3A47"/>
    <w:rsid w:val="00AD4A11"/>
    <w:rsid w:val="00AF1E5A"/>
    <w:rsid w:val="00AF2971"/>
    <w:rsid w:val="00AF4173"/>
    <w:rsid w:val="00AF613B"/>
    <w:rsid w:val="00AF765A"/>
    <w:rsid w:val="00AF76E7"/>
    <w:rsid w:val="00B01FEE"/>
    <w:rsid w:val="00B02131"/>
    <w:rsid w:val="00B03B16"/>
    <w:rsid w:val="00B04BBD"/>
    <w:rsid w:val="00B07DDC"/>
    <w:rsid w:val="00B16A42"/>
    <w:rsid w:val="00B17755"/>
    <w:rsid w:val="00B218D7"/>
    <w:rsid w:val="00B22424"/>
    <w:rsid w:val="00B245C4"/>
    <w:rsid w:val="00B26CE5"/>
    <w:rsid w:val="00B334A0"/>
    <w:rsid w:val="00B33CC8"/>
    <w:rsid w:val="00B46BE4"/>
    <w:rsid w:val="00B631A6"/>
    <w:rsid w:val="00B6379A"/>
    <w:rsid w:val="00B77D4E"/>
    <w:rsid w:val="00B835B9"/>
    <w:rsid w:val="00B86BEF"/>
    <w:rsid w:val="00B917C9"/>
    <w:rsid w:val="00B94887"/>
    <w:rsid w:val="00B958F7"/>
    <w:rsid w:val="00BA0E17"/>
    <w:rsid w:val="00BA128B"/>
    <w:rsid w:val="00BA389A"/>
    <w:rsid w:val="00BA5741"/>
    <w:rsid w:val="00BB2DD8"/>
    <w:rsid w:val="00BC4B6B"/>
    <w:rsid w:val="00BC67A6"/>
    <w:rsid w:val="00BD14E7"/>
    <w:rsid w:val="00BD18AE"/>
    <w:rsid w:val="00BD4669"/>
    <w:rsid w:val="00BD4ACA"/>
    <w:rsid w:val="00BD6ECC"/>
    <w:rsid w:val="00BE5163"/>
    <w:rsid w:val="00BE610D"/>
    <w:rsid w:val="00BE6A8F"/>
    <w:rsid w:val="00BE6F86"/>
    <w:rsid w:val="00BF0C99"/>
    <w:rsid w:val="00BF170C"/>
    <w:rsid w:val="00BF4D27"/>
    <w:rsid w:val="00BF68E0"/>
    <w:rsid w:val="00C04160"/>
    <w:rsid w:val="00C04911"/>
    <w:rsid w:val="00C10732"/>
    <w:rsid w:val="00C12024"/>
    <w:rsid w:val="00C12CB1"/>
    <w:rsid w:val="00C15229"/>
    <w:rsid w:val="00C212A0"/>
    <w:rsid w:val="00C21601"/>
    <w:rsid w:val="00C2231C"/>
    <w:rsid w:val="00C357D7"/>
    <w:rsid w:val="00C41344"/>
    <w:rsid w:val="00C42931"/>
    <w:rsid w:val="00C457E0"/>
    <w:rsid w:val="00C4704C"/>
    <w:rsid w:val="00C53F44"/>
    <w:rsid w:val="00C548B8"/>
    <w:rsid w:val="00C57466"/>
    <w:rsid w:val="00C64AEC"/>
    <w:rsid w:val="00C72F52"/>
    <w:rsid w:val="00C74344"/>
    <w:rsid w:val="00C81144"/>
    <w:rsid w:val="00C858FD"/>
    <w:rsid w:val="00C8595C"/>
    <w:rsid w:val="00C91227"/>
    <w:rsid w:val="00C926E4"/>
    <w:rsid w:val="00C94388"/>
    <w:rsid w:val="00C96CEF"/>
    <w:rsid w:val="00CA31E0"/>
    <w:rsid w:val="00CA4314"/>
    <w:rsid w:val="00CB2081"/>
    <w:rsid w:val="00CB5A80"/>
    <w:rsid w:val="00CB77CE"/>
    <w:rsid w:val="00CC1CA2"/>
    <w:rsid w:val="00CD2AFB"/>
    <w:rsid w:val="00CD7FB5"/>
    <w:rsid w:val="00CE683E"/>
    <w:rsid w:val="00CF0477"/>
    <w:rsid w:val="00CF0B47"/>
    <w:rsid w:val="00CF0BE0"/>
    <w:rsid w:val="00CF10C6"/>
    <w:rsid w:val="00D01DC6"/>
    <w:rsid w:val="00D02428"/>
    <w:rsid w:val="00D10362"/>
    <w:rsid w:val="00D10D5E"/>
    <w:rsid w:val="00D15BBD"/>
    <w:rsid w:val="00D20DD4"/>
    <w:rsid w:val="00D23B3B"/>
    <w:rsid w:val="00D273D1"/>
    <w:rsid w:val="00D3651A"/>
    <w:rsid w:val="00D37EBF"/>
    <w:rsid w:val="00D402C9"/>
    <w:rsid w:val="00D42949"/>
    <w:rsid w:val="00D467DC"/>
    <w:rsid w:val="00D4748C"/>
    <w:rsid w:val="00D56359"/>
    <w:rsid w:val="00D61300"/>
    <w:rsid w:val="00D64C5F"/>
    <w:rsid w:val="00D64E95"/>
    <w:rsid w:val="00D660E9"/>
    <w:rsid w:val="00D677DC"/>
    <w:rsid w:val="00D72BA2"/>
    <w:rsid w:val="00D76122"/>
    <w:rsid w:val="00D80D2A"/>
    <w:rsid w:val="00D81687"/>
    <w:rsid w:val="00D83204"/>
    <w:rsid w:val="00D8647F"/>
    <w:rsid w:val="00D90C48"/>
    <w:rsid w:val="00DA1B43"/>
    <w:rsid w:val="00DB1E86"/>
    <w:rsid w:val="00DB453C"/>
    <w:rsid w:val="00DB6357"/>
    <w:rsid w:val="00DC1893"/>
    <w:rsid w:val="00DC4500"/>
    <w:rsid w:val="00DC5C8D"/>
    <w:rsid w:val="00DC6F10"/>
    <w:rsid w:val="00DD0ECD"/>
    <w:rsid w:val="00DD7D66"/>
    <w:rsid w:val="00DE4FDE"/>
    <w:rsid w:val="00DE69CC"/>
    <w:rsid w:val="00DF32C9"/>
    <w:rsid w:val="00DF6913"/>
    <w:rsid w:val="00E02761"/>
    <w:rsid w:val="00E0485F"/>
    <w:rsid w:val="00E06206"/>
    <w:rsid w:val="00E13162"/>
    <w:rsid w:val="00E170B1"/>
    <w:rsid w:val="00E26992"/>
    <w:rsid w:val="00E27342"/>
    <w:rsid w:val="00E34029"/>
    <w:rsid w:val="00E36D99"/>
    <w:rsid w:val="00E44D68"/>
    <w:rsid w:val="00E50964"/>
    <w:rsid w:val="00E63F76"/>
    <w:rsid w:val="00E65390"/>
    <w:rsid w:val="00E67F68"/>
    <w:rsid w:val="00E71738"/>
    <w:rsid w:val="00E83BF4"/>
    <w:rsid w:val="00E845CB"/>
    <w:rsid w:val="00E875D6"/>
    <w:rsid w:val="00E93B2C"/>
    <w:rsid w:val="00EA1239"/>
    <w:rsid w:val="00EA14A0"/>
    <w:rsid w:val="00EA74BB"/>
    <w:rsid w:val="00EB6BB7"/>
    <w:rsid w:val="00EB7C70"/>
    <w:rsid w:val="00EC3AE1"/>
    <w:rsid w:val="00EC3F7D"/>
    <w:rsid w:val="00EC7DBF"/>
    <w:rsid w:val="00ED1007"/>
    <w:rsid w:val="00ED1A26"/>
    <w:rsid w:val="00ED1C2B"/>
    <w:rsid w:val="00ED328E"/>
    <w:rsid w:val="00ED48B1"/>
    <w:rsid w:val="00ED6BDD"/>
    <w:rsid w:val="00ED6C3F"/>
    <w:rsid w:val="00EE282D"/>
    <w:rsid w:val="00EE60EB"/>
    <w:rsid w:val="00EF00E9"/>
    <w:rsid w:val="00EF231C"/>
    <w:rsid w:val="00EF50BC"/>
    <w:rsid w:val="00F04037"/>
    <w:rsid w:val="00F1731B"/>
    <w:rsid w:val="00F24013"/>
    <w:rsid w:val="00F2483B"/>
    <w:rsid w:val="00F26586"/>
    <w:rsid w:val="00F270BE"/>
    <w:rsid w:val="00F33C67"/>
    <w:rsid w:val="00F3464F"/>
    <w:rsid w:val="00F472E3"/>
    <w:rsid w:val="00F52823"/>
    <w:rsid w:val="00F562DC"/>
    <w:rsid w:val="00F6165A"/>
    <w:rsid w:val="00F66D56"/>
    <w:rsid w:val="00F71905"/>
    <w:rsid w:val="00F77D9B"/>
    <w:rsid w:val="00F81D39"/>
    <w:rsid w:val="00F910DC"/>
    <w:rsid w:val="00F948F1"/>
    <w:rsid w:val="00FA2BE6"/>
    <w:rsid w:val="00FA53CB"/>
    <w:rsid w:val="00FB01E9"/>
    <w:rsid w:val="00FC047D"/>
    <w:rsid w:val="00FC5305"/>
    <w:rsid w:val="00FD55AC"/>
    <w:rsid w:val="00FD5B50"/>
    <w:rsid w:val="00FD5C9A"/>
    <w:rsid w:val="00FD7C11"/>
    <w:rsid w:val="00FE5702"/>
    <w:rsid w:val="00FF5117"/>
    <w:rsid w:val="00FF52BE"/>
    <w:rsid w:val="00FF5EA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1D1369E"/>
  <w15:chartTrackingRefBased/>
  <w15:docId w15:val="{FAB9EFD0-C20F-4776-90C4-AB15C6514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E0DA8"/>
    <w:pPr>
      <w:keepNext/>
      <w:keepLines/>
      <w:spacing w:before="360" w:after="80"/>
      <w:outlineLvl w:val="0"/>
    </w:pPr>
    <w:rPr>
      <w:rFonts w:ascii="Times New Roman" w:eastAsiaTheme="majorEastAsia" w:hAnsi="Times New Roman" w:cstheme="majorBidi"/>
      <w:b/>
      <w:color w:val="000000" w:themeColor="text1"/>
      <w:sz w:val="28"/>
      <w:szCs w:val="40"/>
    </w:rPr>
  </w:style>
  <w:style w:type="paragraph" w:styleId="Heading2">
    <w:name w:val="heading 2"/>
    <w:basedOn w:val="Normal"/>
    <w:next w:val="Normal"/>
    <w:link w:val="Heading2Char"/>
    <w:uiPriority w:val="9"/>
    <w:unhideWhenUsed/>
    <w:qFormat/>
    <w:rsid w:val="005E0DA8"/>
    <w:pPr>
      <w:keepNext/>
      <w:keepLines/>
      <w:spacing w:before="160" w:after="80"/>
      <w:outlineLvl w:val="1"/>
    </w:pPr>
    <w:rPr>
      <w:rFonts w:ascii="Times New Roman" w:eastAsiaTheme="majorEastAsia" w:hAnsi="Times New Roman" w:cstheme="majorBidi"/>
      <w:b/>
      <w:color w:val="000000" w:themeColor="text1"/>
      <w:sz w:val="24"/>
      <w:szCs w:val="32"/>
    </w:rPr>
  </w:style>
  <w:style w:type="paragraph" w:styleId="Heading3">
    <w:name w:val="heading 3"/>
    <w:basedOn w:val="Normal"/>
    <w:next w:val="Normal"/>
    <w:link w:val="Heading3Char"/>
    <w:uiPriority w:val="9"/>
    <w:unhideWhenUsed/>
    <w:qFormat/>
    <w:rsid w:val="005E0DA8"/>
    <w:pPr>
      <w:keepNext/>
      <w:keepLines/>
      <w:spacing w:before="160" w:after="80"/>
      <w:outlineLvl w:val="2"/>
    </w:pPr>
    <w:rPr>
      <w:rFonts w:ascii="Times New Roman" w:eastAsiaTheme="majorEastAsia" w:hAnsi="Times New Roman" w:cstheme="majorBidi"/>
      <w:b/>
      <w:color w:val="000000" w:themeColor="text1"/>
      <w:sz w:val="24"/>
      <w:szCs w:val="28"/>
    </w:rPr>
  </w:style>
  <w:style w:type="paragraph" w:styleId="Heading4">
    <w:name w:val="heading 4"/>
    <w:basedOn w:val="Normal"/>
    <w:next w:val="Normal"/>
    <w:link w:val="Heading4Char"/>
    <w:uiPriority w:val="9"/>
    <w:unhideWhenUsed/>
    <w:qFormat/>
    <w:rsid w:val="007477D7"/>
    <w:pPr>
      <w:keepNext/>
      <w:keepLines/>
      <w:spacing w:before="80" w:after="40"/>
      <w:outlineLvl w:val="3"/>
    </w:pPr>
    <w:rPr>
      <w:rFonts w:ascii="Times New Roman" w:eastAsiaTheme="majorEastAsia" w:hAnsi="Times New Roman" w:cstheme="majorBidi"/>
      <w:iCs/>
      <w:color w:val="000000" w:themeColor="text1"/>
      <w:sz w:val="24"/>
    </w:rPr>
  </w:style>
  <w:style w:type="paragraph" w:styleId="Heading5">
    <w:name w:val="heading 5"/>
    <w:basedOn w:val="Normal"/>
    <w:next w:val="Normal"/>
    <w:link w:val="Heading5Char"/>
    <w:uiPriority w:val="9"/>
    <w:unhideWhenUsed/>
    <w:qFormat/>
    <w:rsid w:val="00543363"/>
    <w:pPr>
      <w:keepNext/>
      <w:keepLines/>
      <w:spacing w:before="80" w:after="40"/>
      <w:outlineLvl w:val="4"/>
    </w:pPr>
    <w:rPr>
      <w:rFonts w:ascii="Times New Roman" w:eastAsiaTheme="majorEastAsia" w:hAnsi="Times New Roman" w:cstheme="majorBidi"/>
      <w:color w:val="000000" w:themeColor="text1"/>
      <w:sz w:val="24"/>
    </w:rPr>
  </w:style>
  <w:style w:type="paragraph" w:styleId="Heading6">
    <w:name w:val="heading 6"/>
    <w:basedOn w:val="Normal"/>
    <w:next w:val="Normal"/>
    <w:link w:val="Heading6Char"/>
    <w:uiPriority w:val="9"/>
    <w:semiHidden/>
    <w:unhideWhenUsed/>
    <w:qFormat/>
    <w:rsid w:val="005E0DA8"/>
    <w:pPr>
      <w:keepNext/>
      <w:keepLines/>
      <w:spacing w:before="40" w:after="0"/>
      <w:outlineLvl w:val="5"/>
    </w:pPr>
    <w:rPr>
      <w:rFonts w:ascii="Times New Roman" w:eastAsiaTheme="majorEastAsia" w:hAnsi="Times New Roman" w:cstheme="majorBidi"/>
      <w:b/>
      <w:iCs/>
      <w:color w:val="595959" w:themeColor="text1" w:themeTint="A6"/>
      <w:sz w:val="24"/>
    </w:rPr>
  </w:style>
  <w:style w:type="paragraph" w:styleId="Heading7">
    <w:name w:val="heading 7"/>
    <w:basedOn w:val="Normal"/>
    <w:next w:val="Normal"/>
    <w:link w:val="Heading7Char"/>
    <w:uiPriority w:val="9"/>
    <w:semiHidden/>
    <w:unhideWhenUsed/>
    <w:qFormat/>
    <w:rsid w:val="00E0276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0276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0276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0DA8"/>
    <w:rPr>
      <w:rFonts w:ascii="Times New Roman" w:eastAsiaTheme="majorEastAsia" w:hAnsi="Times New Roman" w:cstheme="majorBidi"/>
      <w:b/>
      <w:color w:val="000000" w:themeColor="text1"/>
      <w:sz w:val="28"/>
      <w:szCs w:val="40"/>
    </w:rPr>
  </w:style>
  <w:style w:type="character" w:customStyle="1" w:styleId="Heading2Char">
    <w:name w:val="Heading 2 Char"/>
    <w:basedOn w:val="DefaultParagraphFont"/>
    <w:link w:val="Heading2"/>
    <w:uiPriority w:val="9"/>
    <w:rsid w:val="005E0DA8"/>
    <w:rPr>
      <w:rFonts w:ascii="Times New Roman" w:eastAsiaTheme="majorEastAsia" w:hAnsi="Times New Roman" w:cstheme="majorBidi"/>
      <w:b/>
      <w:color w:val="000000" w:themeColor="text1"/>
      <w:sz w:val="24"/>
      <w:szCs w:val="32"/>
    </w:rPr>
  </w:style>
  <w:style w:type="character" w:customStyle="1" w:styleId="Heading3Char">
    <w:name w:val="Heading 3 Char"/>
    <w:basedOn w:val="DefaultParagraphFont"/>
    <w:link w:val="Heading3"/>
    <w:uiPriority w:val="9"/>
    <w:rsid w:val="005E0DA8"/>
    <w:rPr>
      <w:rFonts w:ascii="Times New Roman" w:eastAsiaTheme="majorEastAsia" w:hAnsi="Times New Roman" w:cstheme="majorBidi"/>
      <w:b/>
      <w:color w:val="000000" w:themeColor="text1"/>
      <w:sz w:val="24"/>
      <w:szCs w:val="28"/>
    </w:rPr>
  </w:style>
  <w:style w:type="character" w:customStyle="1" w:styleId="Heading4Char">
    <w:name w:val="Heading 4 Char"/>
    <w:basedOn w:val="DefaultParagraphFont"/>
    <w:link w:val="Heading4"/>
    <w:uiPriority w:val="9"/>
    <w:rsid w:val="007477D7"/>
    <w:rPr>
      <w:rFonts w:ascii="Times New Roman" w:eastAsiaTheme="majorEastAsia" w:hAnsi="Times New Roman" w:cstheme="majorBidi"/>
      <w:iCs/>
      <w:color w:val="000000" w:themeColor="text1"/>
      <w:sz w:val="24"/>
    </w:rPr>
  </w:style>
  <w:style w:type="character" w:customStyle="1" w:styleId="Heading5Char">
    <w:name w:val="Heading 5 Char"/>
    <w:basedOn w:val="DefaultParagraphFont"/>
    <w:link w:val="Heading5"/>
    <w:uiPriority w:val="9"/>
    <w:rsid w:val="00543363"/>
    <w:rPr>
      <w:rFonts w:ascii="Times New Roman" w:eastAsiaTheme="majorEastAsia" w:hAnsi="Times New Roman" w:cstheme="majorBidi"/>
      <w:color w:val="000000" w:themeColor="text1"/>
      <w:sz w:val="24"/>
    </w:rPr>
  </w:style>
  <w:style w:type="character" w:customStyle="1" w:styleId="Heading6Char">
    <w:name w:val="Heading 6 Char"/>
    <w:basedOn w:val="DefaultParagraphFont"/>
    <w:link w:val="Heading6"/>
    <w:uiPriority w:val="9"/>
    <w:semiHidden/>
    <w:rsid w:val="005E0DA8"/>
    <w:rPr>
      <w:rFonts w:ascii="Times New Roman" w:eastAsiaTheme="majorEastAsia" w:hAnsi="Times New Roman" w:cstheme="majorBidi"/>
      <w:b/>
      <w:iCs/>
      <w:color w:val="595959" w:themeColor="text1" w:themeTint="A6"/>
      <w:sz w:val="24"/>
    </w:rPr>
  </w:style>
  <w:style w:type="character" w:customStyle="1" w:styleId="Heading7Char">
    <w:name w:val="Heading 7 Char"/>
    <w:basedOn w:val="DefaultParagraphFont"/>
    <w:link w:val="Heading7"/>
    <w:uiPriority w:val="9"/>
    <w:semiHidden/>
    <w:rsid w:val="00E027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027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02761"/>
    <w:rPr>
      <w:rFonts w:eastAsiaTheme="majorEastAsia" w:cstheme="majorBidi"/>
      <w:color w:val="272727" w:themeColor="text1" w:themeTint="D8"/>
    </w:rPr>
  </w:style>
  <w:style w:type="paragraph" w:styleId="Title">
    <w:name w:val="Title"/>
    <w:basedOn w:val="Normal"/>
    <w:next w:val="Normal"/>
    <w:link w:val="TitleChar"/>
    <w:uiPriority w:val="10"/>
    <w:qFormat/>
    <w:rsid w:val="00E027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27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0276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027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02761"/>
    <w:pPr>
      <w:spacing w:before="160"/>
      <w:jc w:val="center"/>
    </w:pPr>
    <w:rPr>
      <w:i/>
      <w:iCs/>
      <w:color w:val="404040" w:themeColor="text1" w:themeTint="BF"/>
    </w:rPr>
  </w:style>
  <w:style w:type="character" w:customStyle="1" w:styleId="QuoteChar">
    <w:name w:val="Quote Char"/>
    <w:basedOn w:val="DefaultParagraphFont"/>
    <w:link w:val="Quote"/>
    <w:uiPriority w:val="29"/>
    <w:rsid w:val="00E02761"/>
    <w:rPr>
      <w:i/>
      <w:iCs/>
      <w:color w:val="404040" w:themeColor="text1" w:themeTint="BF"/>
    </w:rPr>
  </w:style>
  <w:style w:type="paragraph" w:styleId="ListParagraph">
    <w:name w:val="List Paragraph"/>
    <w:aliases w:val="List Paragraph2,References,List Paragraph1,Paragraphe de liste1,Grille moyenne 1 - Accent 21,Liste couleur - Accent 111,Paragraphe de liste3,List Paragraph (numbered (a)),Numbered List Paragraph,Titulo 4,Medium Grid 1 Accent 2,Titre1"/>
    <w:basedOn w:val="Normal"/>
    <w:link w:val="ListParagraphChar"/>
    <w:uiPriority w:val="34"/>
    <w:qFormat/>
    <w:rsid w:val="00E02761"/>
    <w:pPr>
      <w:ind w:left="720"/>
      <w:contextualSpacing/>
    </w:pPr>
  </w:style>
  <w:style w:type="character" w:styleId="IntenseEmphasis">
    <w:name w:val="Intense Emphasis"/>
    <w:basedOn w:val="DefaultParagraphFont"/>
    <w:uiPriority w:val="21"/>
    <w:qFormat/>
    <w:rsid w:val="00E02761"/>
    <w:rPr>
      <w:i/>
      <w:iCs/>
      <w:color w:val="2F5496" w:themeColor="accent1" w:themeShade="BF"/>
    </w:rPr>
  </w:style>
  <w:style w:type="paragraph" w:styleId="IntenseQuote">
    <w:name w:val="Intense Quote"/>
    <w:basedOn w:val="Normal"/>
    <w:next w:val="Normal"/>
    <w:link w:val="IntenseQuoteChar"/>
    <w:uiPriority w:val="30"/>
    <w:qFormat/>
    <w:rsid w:val="00E0276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02761"/>
    <w:rPr>
      <w:i/>
      <w:iCs/>
      <w:color w:val="2F5496" w:themeColor="accent1" w:themeShade="BF"/>
    </w:rPr>
  </w:style>
  <w:style w:type="character" w:styleId="IntenseReference">
    <w:name w:val="Intense Reference"/>
    <w:basedOn w:val="DefaultParagraphFont"/>
    <w:uiPriority w:val="32"/>
    <w:qFormat/>
    <w:rsid w:val="00E02761"/>
    <w:rPr>
      <w:b/>
      <w:bCs/>
      <w:smallCaps/>
      <w:color w:val="2F5496" w:themeColor="accent1" w:themeShade="BF"/>
      <w:spacing w:val="5"/>
    </w:rPr>
  </w:style>
  <w:style w:type="table" w:styleId="TableGrid">
    <w:name w:val="Table Grid"/>
    <w:basedOn w:val="TableNormal"/>
    <w:uiPriority w:val="39"/>
    <w:rsid w:val="009F06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412254"/>
    <w:pPr>
      <w:spacing w:line="240" w:lineRule="auto"/>
    </w:pPr>
    <w:rPr>
      <w:sz w:val="20"/>
      <w:szCs w:val="20"/>
    </w:rPr>
  </w:style>
  <w:style w:type="character" w:customStyle="1" w:styleId="CommentTextChar">
    <w:name w:val="Comment Text Char"/>
    <w:basedOn w:val="DefaultParagraphFont"/>
    <w:link w:val="CommentText"/>
    <w:uiPriority w:val="99"/>
    <w:rsid w:val="00412254"/>
    <w:rPr>
      <w:sz w:val="20"/>
      <w:szCs w:val="20"/>
    </w:rPr>
  </w:style>
  <w:style w:type="character" w:styleId="CommentReference">
    <w:name w:val="annotation reference"/>
    <w:uiPriority w:val="99"/>
    <w:semiHidden/>
    <w:unhideWhenUsed/>
    <w:rsid w:val="00412254"/>
    <w:rPr>
      <w:sz w:val="16"/>
      <w:szCs w:val="16"/>
    </w:rPr>
  </w:style>
  <w:style w:type="character" w:styleId="Hyperlink">
    <w:name w:val="Hyperlink"/>
    <w:basedOn w:val="DefaultParagraphFont"/>
    <w:uiPriority w:val="99"/>
    <w:unhideWhenUsed/>
    <w:rsid w:val="00A20168"/>
    <w:rPr>
      <w:color w:val="0000FF"/>
      <w:u w:val="single"/>
    </w:rPr>
  </w:style>
  <w:style w:type="character" w:customStyle="1" w:styleId="ListParagraphChar">
    <w:name w:val="List Paragraph Char"/>
    <w:aliases w:val="List Paragraph2 Char,References Char,List Paragraph1 Char,Paragraphe de liste1 Char,Grille moyenne 1 - Accent 21 Char,Liste couleur - Accent 111 Char,Paragraphe de liste3 Char,List Paragraph (numbered (a)) Char,Titulo 4 Char"/>
    <w:link w:val="ListParagraph"/>
    <w:uiPriority w:val="34"/>
    <w:qFormat/>
    <w:locked/>
    <w:rsid w:val="00466AA7"/>
  </w:style>
  <w:style w:type="character" w:customStyle="1" w:styleId="Mentionnonrsolue1">
    <w:name w:val="Mention non résolue1"/>
    <w:basedOn w:val="DefaultParagraphFont"/>
    <w:uiPriority w:val="99"/>
    <w:semiHidden/>
    <w:unhideWhenUsed/>
    <w:rsid w:val="00283DA5"/>
    <w:rPr>
      <w:color w:val="605E5C"/>
      <w:shd w:val="clear" w:color="auto" w:fill="E1DFDD"/>
    </w:rPr>
  </w:style>
  <w:style w:type="paragraph" w:styleId="Bibliography">
    <w:name w:val="Bibliography"/>
    <w:basedOn w:val="Normal"/>
    <w:next w:val="Normal"/>
    <w:uiPriority w:val="37"/>
    <w:unhideWhenUsed/>
    <w:rsid w:val="00337245"/>
    <w:pPr>
      <w:spacing w:after="0" w:line="480" w:lineRule="auto"/>
      <w:ind w:left="720" w:hanging="720"/>
    </w:pPr>
  </w:style>
  <w:style w:type="paragraph" w:styleId="Revision">
    <w:name w:val="Revision"/>
    <w:hidden/>
    <w:uiPriority w:val="99"/>
    <w:semiHidden/>
    <w:rsid w:val="00A85A5E"/>
    <w:pPr>
      <w:spacing w:after="0" w:line="240" w:lineRule="auto"/>
    </w:pPr>
  </w:style>
  <w:style w:type="paragraph" w:styleId="CommentSubject">
    <w:name w:val="annotation subject"/>
    <w:basedOn w:val="CommentText"/>
    <w:next w:val="CommentText"/>
    <w:link w:val="CommentSubjectChar"/>
    <w:uiPriority w:val="99"/>
    <w:semiHidden/>
    <w:unhideWhenUsed/>
    <w:rsid w:val="00A85A5E"/>
    <w:rPr>
      <w:b/>
      <w:bCs/>
    </w:rPr>
  </w:style>
  <w:style w:type="character" w:customStyle="1" w:styleId="CommentSubjectChar">
    <w:name w:val="Comment Subject Char"/>
    <w:basedOn w:val="CommentTextChar"/>
    <w:link w:val="CommentSubject"/>
    <w:uiPriority w:val="99"/>
    <w:semiHidden/>
    <w:rsid w:val="00A85A5E"/>
    <w:rPr>
      <w:b/>
      <w:bCs/>
      <w:sz w:val="20"/>
      <w:szCs w:val="20"/>
    </w:rPr>
  </w:style>
  <w:style w:type="paragraph" w:styleId="Header">
    <w:name w:val="header"/>
    <w:basedOn w:val="Normal"/>
    <w:link w:val="HeaderChar"/>
    <w:uiPriority w:val="99"/>
    <w:unhideWhenUsed/>
    <w:rsid w:val="00390E71"/>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0E71"/>
  </w:style>
  <w:style w:type="paragraph" w:styleId="Footer">
    <w:name w:val="footer"/>
    <w:basedOn w:val="Normal"/>
    <w:link w:val="FooterChar"/>
    <w:uiPriority w:val="99"/>
    <w:unhideWhenUsed/>
    <w:rsid w:val="00390E71"/>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0E71"/>
  </w:style>
  <w:style w:type="paragraph" w:styleId="BalloonText">
    <w:name w:val="Balloon Text"/>
    <w:basedOn w:val="Normal"/>
    <w:link w:val="BalloonTextChar"/>
    <w:uiPriority w:val="99"/>
    <w:semiHidden/>
    <w:unhideWhenUsed/>
    <w:rsid w:val="009F33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339E"/>
    <w:rPr>
      <w:rFonts w:ascii="Segoe UI" w:hAnsi="Segoe UI" w:cs="Segoe UI"/>
      <w:sz w:val="18"/>
      <w:szCs w:val="18"/>
    </w:rPr>
  </w:style>
  <w:style w:type="character" w:styleId="UnresolvedMention">
    <w:name w:val="Unresolved Mention"/>
    <w:basedOn w:val="DefaultParagraphFont"/>
    <w:uiPriority w:val="99"/>
    <w:semiHidden/>
    <w:unhideWhenUsed/>
    <w:rsid w:val="00AF76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302673">
      <w:bodyDiv w:val="1"/>
      <w:marLeft w:val="0"/>
      <w:marRight w:val="0"/>
      <w:marTop w:val="0"/>
      <w:marBottom w:val="0"/>
      <w:divBdr>
        <w:top w:val="none" w:sz="0" w:space="0" w:color="auto"/>
        <w:left w:val="none" w:sz="0" w:space="0" w:color="auto"/>
        <w:bottom w:val="none" w:sz="0" w:space="0" w:color="auto"/>
        <w:right w:val="none" w:sz="0" w:space="0" w:color="auto"/>
      </w:divBdr>
    </w:div>
    <w:div w:id="137067652">
      <w:bodyDiv w:val="1"/>
      <w:marLeft w:val="0"/>
      <w:marRight w:val="0"/>
      <w:marTop w:val="0"/>
      <w:marBottom w:val="0"/>
      <w:divBdr>
        <w:top w:val="none" w:sz="0" w:space="0" w:color="auto"/>
        <w:left w:val="none" w:sz="0" w:space="0" w:color="auto"/>
        <w:bottom w:val="none" w:sz="0" w:space="0" w:color="auto"/>
        <w:right w:val="none" w:sz="0" w:space="0" w:color="auto"/>
      </w:divBdr>
    </w:div>
    <w:div w:id="261761366">
      <w:bodyDiv w:val="1"/>
      <w:marLeft w:val="0"/>
      <w:marRight w:val="0"/>
      <w:marTop w:val="0"/>
      <w:marBottom w:val="0"/>
      <w:divBdr>
        <w:top w:val="none" w:sz="0" w:space="0" w:color="auto"/>
        <w:left w:val="none" w:sz="0" w:space="0" w:color="auto"/>
        <w:bottom w:val="none" w:sz="0" w:space="0" w:color="auto"/>
        <w:right w:val="none" w:sz="0" w:space="0" w:color="auto"/>
      </w:divBdr>
    </w:div>
    <w:div w:id="378554698">
      <w:bodyDiv w:val="1"/>
      <w:marLeft w:val="0"/>
      <w:marRight w:val="0"/>
      <w:marTop w:val="0"/>
      <w:marBottom w:val="0"/>
      <w:divBdr>
        <w:top w:val="none" w:sz="0" w:space="0" w:color="auto"/>
        <w:left w:val="none" w:sz="0" w:space="0" w:color="auto"/>
        <w:bottom w:val="none" w:sz="0" w:space="0" w:color="auto"/>
        <w:right w:val="none" w:sz="0" w:space="0" w:color="auto"/>
      </w:divBdr>
      <w:divsChild>
        <w:div w:id="889347199">
          <w:marLeft w:val="0"/>
          <w:marRight w:val="0"/>
          <w:marTop w:val="0"/>
          <w:marBottom w:val="0"/>
          <w:divBdr>
            <w:top w:val="none" w:sz="0" w:space="0" w:color="auto"/>
            <w:left w:val="none" w:sz="0" w:space="0" w:color="auto"/>
            <w:bottom w:val="none" w:sz="0" w:space="0" w:color="auto"/>
            <w:right w:val="none" w:sz="0" w:space="0" w:color="auto"/>
          </w:divBdr>
          <w:divsChild>
            <w:div w:id="141889682">
              <w:marLeft w:val="0"/>
              <w:marRight w:val="0"/>
              <w:marTop w:val="0"/>
              <w:marBottom w:val="0"/>
              <w:divBdr>
                <w:top w:val="none" w:sz="0" w:space="0" w:color="auto"/>
                <w:left w:val="none" w:sz="0" w:space="0" w:color="auto"/>
                <w:bottom w:val="none" w:sz="0" w:space="0" w:color="auto"/>
                <w:right w:val="none" w:sz="0" w:space="0" w:color="auto"/>
              </w:divBdr>
              <w:divsChild>
                <w:div w:id="535042287">
                  <w:marLeft w:val="0"/>
                  <w:marRight w:val="0"/>
                  <w:marTop w:val="0"/>
                  <w:marBottom w:val="0"/>
                  <w:divBdr>
                    <w:top w:val="none" w:sz="0" w:space="0" w:color="auto"/>
                    <w:left w:val="none" w:sz="0" w:space="0" w:color="auto"/>
                    <w:bottom w:val="none" w:sz="0" w:space="0" w:color="auto"/>
                    <w:right w:val="none" w:sz="0" w:space="0" w:color="auto"/>
                  </w:divBdr>
                  <w:divsChild>
                    <w:div w:id="751313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2115178">
      <w:bodyDiv w:val="1"/>
      <w:marLeft w:val="0"/>
      <w:marRight w:val="0"/>
      <w:marTop w:val="0"/>
      <w:marBottom w:val="0"/>
      <w:divBdr>
        <w:top w:val="none" w:sz="0" w:space="0" w:color="auto"/>
        <w:left w:val="none" w:sz="0" w:space="0" w:color="auto"/>
        <w:bottom w:val="none" w:sz="0" w:space="0" w:color="auto"/>
        <w:right w:val="none" w:sz="0" w:space="0" w:color="auto"/>
      </w:divBdr>
    </w:div>
    <w:div w:id="488643890">
      <w:bodyDiv w:val="1"/>
      <w:marLeft w:val="0"/>
      <w:marRight w:val="0"/>
      <w:marTop w:val="0"/>
      <w:marBottom w:val="0"/>
      <w:divBdr>
        <w:top w:val="none" w:sz="0" w:space="0" w:color="auto"/>
        <w:left w:val="none" w:sz="0" w:space="0" w:color="auto"/>
        <w:bottom w:val="none" w:sz="0" w:space="0" w:color="auto"/>
        <w:right w:val="none" w:sz="0" w:space="0" w:color="auto"/>
      </w:divBdr>
    </w:div>
    <w:div w:id="910386300">
      <w:bodyDiv w:val="1"/>
      <w:marLeft w:val="0"/>
      <w:marRight w:val="0"/>
      <w:marTop w:val="0"/>
      <w:marBottom w:val="0"/>
      <w:divBdr>
        <w:top w:val="none" w:sz="0" w:space="0" w:color="auto"/>
        <w:left w:val="none" w:sz="0" w:space="0" w:color="auto"/>
        <w:bottom w:val="none" w:sz="0" w:space="0" w:color="auto"/>
        <w:right w:val="none" w:sz="0" w:space="0" w:color="auto"/>
      </w:divBdr>
    </w:div>
    <w:div w:id="1092123820">
      <w:bodyDiv w:val="1"/>
      <w:marLeft w:val="0"/>
      <w:marRight w:val="0"/>
      <w:marTop w:val="0"/>
      <w:marBottom w:val="0"/>
      <w:divBdr>
        <w:top w:val="none" w:sz="0" w:space="0" w:color="auto"/>
        <w:left w:val="none" w:sz="0" w:space="0" w:color="auto"/>
        <w:bottom w:val="none" w:sz="0" w:space="0" w:color="auto"/>
        <w:right w:val="none" w:sz="0" w:space="0" w:color="auto"/>
      </w:divBdr>
    </w:div>
    <w:div w:id="1312906719">
      <w:bodyDiv w:val="1"/>
      <w:marLeft w:val="0"/>
      <w:marRight w:val="0"/>
      <w:marTop w:val="0"/>
      <w:marBottom w:val="0"/>
      <w:divBdr>
        <w:top w:val="none" w:sz="0" w:space="0" w:color="auto"/>
        <w:left w:val="none" w:sz="0" w:space="0" w:color="auto"/>
        <w:bottom w:val="none" w:sz="0" w:space="0" w:color="auto"/>
        <w:right w:val="none" w:sz="0" w:space="0" w:color="auto"/>
      </w:divBdr>
    </w:div>
    <w:div w:id="1840535645">
      <w:bodyDiv w:val="1"/>
      <w:marLeft w:val="0"/>
      <w:marRight w:val="0"/>
      <w:marTop w:val="0"/>
      <w:marBottom w:val="0"/>
      <w:divBdr>
        <w:top w:val="none" w:sz="0" w:space="0" w:color="auto"/>
        <w:left w:val="none" w:sz="0" w:space="0" w:color="auto"/>
        <w:bottom w:val="none" w:sz="0" w:space="0" w:color="auto"/>
        <w:right w:val="none" w:sz="0" w:space="0" w:color="auto"/>
      </w:divBdr>
    </w:div>
    <w:div w:id="1859615214">
      <w:bodyDiv w:val="1"/>
      <w:marLeft w:val="0"/>
      <w:marRight w:val="0"/>
      <w:marTop w:val="0"/>
      <w:marBottom w:val="0"/>
      <w:divBdr>
        <w:top w:val="none" w:sz="0" w:space="0" w:color="auto"/>
        <w:left w:val="none" w:sz="0" w:space="0" w:color="auto"/>
        <w:bottom w:val="none" w:sz="0" w:space="0" w:color="auto"/>
        <w:right w:val="none" w:sz="0" w:space="0" w:color="auto"/>
      </w:divBdr>
    </w:div>
    <w:div w:id="1935893114">
      <w:bodyDiv w:val="1"/>
      <w:marLeft w:val="0"/>
      <w:marRight w:val="0"/>
      <w:marTop w:val="0"/>
      <w:marBottom w:val="0"/>
      <w:divBdr>
        <w:top w:val="none" w:sz="0" w:space="0" w:color="auto"/>
        <w:left w:val="none" w:sz="0" w:space="0" w:color="auto"/>
        <w:bottom w:val="none" w:sz="0" w:space="0" w:color="auto"/>
        <w:right w:val="none" w:sz="0" w:space="0" w:color="auto"/>
      </w:divBdr>
    </w:div>
    <w:div w:id="1946301523">
      <w:bodyDiv w:val="1"/>
      <w:marLeft w:val="0"/>
      <w:marRight w:val="0"/>
      <w:marTop w:val="0"/>
      <w:marBottom w:val="0"/>
      <w:divBdr>
        <w:top w:val="none" w:sz="0" w:space="0" w:color="auto"/>
        <w:left w:val="none" w:sz="0" w:space="0" w:color="auto"/>
        <w:bottom w:val="none" w:sz="0" w:space="0" w:color="auto"/>
        <w:right w:val="none" w:sz="0" w:space="0" w:color="auto"/>
      </w:divBdr>
    </w:div>
    <w:div w:id="1951817726">
      <w:bodyDiv w:val="1"/>
      <w:marLeft w:val="0"/>
      <w:marRight w:val="0"/>
      <w:marTop w:val="0"/>
      <w:marBottom w:val="0"/>
      <w:divBdr>
        <w:top w:val="none" w:sz="0" w:space="0" w:color="auto"/>
        <w:left w:val="none" w:sz="0" w:space="0" w:color="auto"/>
        <w:bottom w:val="none" w:sz="0" w:space="0" w:color="auto"/>
        <w:right w:val="none" w:sz="0" w:space="0" w:color="auto"/>
      </w:divBdr>
    </w:div>
    <w:div w:id="1996839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hyperlink" Target="https://doi.org/10.1093/oso/9780198566113.001.0001" TargetMode="External"/><Relationship Id="rId3" Type="http://schemas.openxmlformats.org/officeDocument/2006/relationships/styles" Target="styles.xml"/><Relationship Id="rId21" Type="http://schemas.microsoft.com/office/2018/08/relationships/commentsExtensible" Target="commentsExtensib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s://doi.org/10.5962/bhl.title.7161" TargetMode="Externa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footer" Target="footer2.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'Diversité taxonomique'!$BB$1</c:f>
              <c:strCache>
                <c:ptCount val="1"/>
                <c:pt idx="0">
                  <c:v>%</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'Diversité taxonomique'!$BA$2:$BA$7</c:f>
              <c:strCache>
                <c:ptCount val="6"/>
                <c:pt idx="0">
                  <c:v>Poaceae</c:v>
                </c:pt>
                <c:pt idx="1">
                  <c:v>Convolvulaceae</c:v>
                </c:pt>
                <c:pt idx="2">
                  <c:v>Pontederaceae</c:v>
                </c:pt>
                <c:pt idx="3">
                  <c:v>Curcubitaceae</c:v>
                </c:pt>
                <c:pt idx="4">
                  <c:v>Nymphaeaceae</c:v>
                </c:pt>
                <c:pt idx="5">
                  <c:v>Others</c:v>
                </c:pt>
              </c:strCache>
            </c:strRef>
          </c:cat>
          <c:val>
            <c:numRef>
              <c:f>'Diversité taxonomique'!$BB$2:$BB$7</c:f>
              <c:numCache>
                <c:formatCode>_(* #,##0.00_);_(* \(#,##0.00\);_(* "-"??_);_(@_)</c:formatCode>
                <c:ptCount val="6"/>
                <c:pt idx="0">
                  <c:v>29.756097560975608</c:v>
                </c:pt>
                <c:pt idx="1">
                  <c:v>16.097560975609756</c:v>
                </c:pt>
                <c:pt idx="2">
                  <c:v>13.414634146341465</c:v>
                </c:pt>
                <c:pt idx="3">
                  <c:v>12.926829268292682</c:v>
                </c:pt>
                <c:pt idx="4">
                  <c:v>5.8536585365853657</c:v>
                </c:pt>
                <c:pt idx="5">
                  <c:v>21.219512195121936</c:v>
                </c:pt>
              </c:numCache>
            </c:numRef>
          </c:val>
          <c:extLst>
            <c:ext xmlns:c16="http://schemas.microsoft.com/office/drawing/2014/chart" uri="{C3380CC4-5D6E-409C-BE32-E72D297353CC}">
              <c16:uniqueId val="{00000000-CD3C-4034-888A-90F5A20059CF}"/>
            </c:ext>
          </c:extLst>
        </c:ser>
        <c:dLbls>
          <c:dLblPos val="outEnd"/>
          <c:showLegendKey val="0"/>
          <c:showVal val="1"/>
          <c:showCatName val="0"/>
          <c:showSerName val="0"/>
          <c:showPercent val="0"/>
          <c:showBubbleSize val="0"/>
        </c:dLbls>
        <c:gapWidth val="219"/>
        <c:overlap val="-27"/>
        <c:axId val="1647460431"/>
        <c:axId val="1647480111"/>
      </c:barChart>
      <c:catAx>
        <c:axId val="164746043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1647480111"/>
        <c:crosses val="autoZero"/>
        <c:auto val="1"/>
        <c:lblAlgn val="ctr"/>
        <c:lblOffset val="100"/>
        <c:noMultiLvlLbl val="0"/>
      </c:catAx>
      <c:valAx>
        <c:axId val="1647480111"/>
        <c:scaling>
          <c:orientation val="minMax"/>
        </c:scaling>
        <c:delete val="0"/>
        <c:axPos val="l"/>
        <c:numFmt formatCode="_(* #,##0.00_);_(* \(#,##0.00\);_(*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47460431"/>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22A7A4-2C73-4457-9C25-70B1C0133B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27</Pages>
  <Words>17394</Words>
  <Characters>99148</Characters>
  <Application>Microsoft Office Word</Application>
  <DocSecurity>0</DocSecurity>
  <Lines>826</Lines>
  <Paragraphs>232</Paragraphs>
  <ScaleCrop>false</ScaleCrop>
  <HeadingPairs>
    <vt:vector size="6" baseType="variant">
      <vt:variant>
        <vt:lpstr>Title</vt:lpstr>
      </vt:variant>
      <vt:variant>
        <vt:i4>1</vt:i4>
      </vt:variant>
      <vt:variant>
        <vt:lpstr>Titre</vt:lpstr>
      </vt:variant>
      <vt:variant>
        <vt:i4>1</vt:i4>
      </vt:variant>
      <vt:variant>
        <vt:lpstr>Título</vt:lpstr>
      </vt:variant>
      <vt:variant>
        <vt:i4>1</vt:i4>
      </vt:variant>
    </vt:vector>
  </HeadingPairs>
  <TitlesOfParts>
    <vt:vector size="3" baseType="lpstr">
      <vt:lpstr/>
      <vt:lpstr/>
      <vt:lpstr/>
    </vt:vector>
  </TitlesOfParts>
  <Company/>
  <LinksUpToDate>false</LinksUpToDate>
  <CharactersWithSpaces>116310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Alhou Issa</dc:creator>
  <cp:keywords/>
  <dc:description/>
  <cp:lastModifiedBy>Editor-1183</cp:lastModifiedBy>
  <cp:revision>6</cp:revision>
  <cp:lastPrinted>2025-10-04T17:53:00Z</cp:lastPrinted>
  <dcterms:created xsi:type="dcterms:W3CDTF">2025-12-21T20:13:00Z</dcterms:created>
  <dcterms:modified xsi:type="dcterms:W3CDTF">2025-12-30T13:03:00Z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zotero-version="6.0.36"&gt;&lt;session id="8VbYYAMc"/&gt;&lt;style id="http://www.zotero.org/styles/apa" locale="fr-FR" hasBibliography="1" bibliographyStyleHasBeenSet="1"/&gt;&lt;prefs&gt;&lt;pref name="fieldType" value="Field"/&gt;&lt;/prefs&gt;&lt;/data&gt;</vt:lpwstr>
  </property>
</Properties>
</file>