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C9FF0" w14:textId="01764DFC" w:rsidR="0046629D" w:rsidRDefault="0046629D" w:rsidP="0046629D">
      <w:pPr>
        <w:spacing w:before="0" w:after="0" w:line="240" w:lineRule="auto"/>
        <w:rPr>
          <w:rFonts w:ascii="Arial" w:eastAsia="Times New Roman" w:hAnsi="Arial" w:cs="Arial"/>
          <w:b/>
          <w:sz w:val="36"/>
          <w:szCs w:val="36"/>
          <w:lang w:eastAsia="fr-FR"/>
        </w:rPr>
      </w:pPr>
      <w:r w:rsidRPr="00A03E6E">
        <w:rPr>
          <w:rFonts w:ascii="Arial" w:eastAsia="Times New Roman" w:hAnsi="Arial" w:cs="Arial"/>
          <w:b/>
          <w:sz w:val="36"/>
          <w:szCs w:val="36"/>
          <w:lang w:eastAsia="fr-FR"/>
        </w:rPr>
        <w:t>Gen</w:t>
      </w:r>
      <w:r w:rsidR="00D73EF3">
        <w:rPr>
          <w:rFonts w:ascii="Arial" w:eastAsia="Times New Roman" w:hAnsi="Arial" w:cs="Arial"/>
          <w:b/>
          <w:sz w:val="36"/>
          <w:szCs w:val="36"/>
          <w:lang w:eastAsia="fr-FR"/>
        </w:rPr>
        <w:t>etic</w:t>
      </w:r>
      <w:r w:rsidRPr="00A03E6E">
        <w:rPr>
          <w:rFonts w:ascii="Arial" w:eastAsia="Times New Roman" w:hAnsi="Arial" w:cs="Arial"/>
          <w:b/>
          <w:sz w:val="36"/>
          <w:szCs w:val="36"/>
          <w:lang w:eastAsia="fr-FR"/>
        </w:rPr>
        <w:t xml:space="preserve"> </w:t>
      </w:r>
      <w:r w:rsidR="00BB166D">
        <w:rPr>
          <w:rFonts w:ascii="Arial" w:eastAsia="Times New Roman" w:hAnsi="Arial" w:cs="Arial"/>
          <w:b/>
          <w:sz w:val="36"/>
          <w:szCs w:val="36"/>
          <w:lang w:eastAsia="fr-FR"/>
        </w:rPr>
        <w:t xml:space="preserve">structure </w:t>
      </w:r>
      <w:r w:rsidRPr="00A03E6E">
        <w:rPr>
          <w:rFonts w:ascii="Arial" w:eastAsia="Times New Roman" w:hAnsi="Arial" w:cs="Arial"/>
          <w:b/>
          <w:sz w:val="36"/>
          <w:szCs w:val="36"/>
          <w:lang w:eastAsia="fr-FR"/>
        </w:rPr>
        <w:t>of edible tiger nut accessions (</w:t>
      </w:r>
      <w:r w:rsidRPr="00A03E6E">
        <w:rPr>
          <w:rFonts w:ascii="Arial" w:eastAsia="Times New Roman" w:hAnsi="Arial" w:cs="Arial"/>
          <w:b/>
          <w:i/>
          <w:sz w:val="36"/>
          <w:szCs w:val="36"/>
          <w:lang w:eastAsia="fr-FR"/>
        </w:rPr>
        <w:t>Cyperus esculentus</w:t>
      </w:r>
      <w:r w:rsidRPr="00A03E6E">
        <w:rPr>
          <w:rFonts w:ascii="Arial" w:eastAsia="Times New Roman" w:hAnsi="Arial" w:cs="Arial"/>
          <w:b/>
          <w:sz w:val="36"/>
          <w:szCs w:val="36"/>
          <w:lang w:eastAsia="fr-FR"/>
        </w:rPr>
        <w:t xml:space="preserve"> L, 1753) </w:t>
      </w:r>
      <w:r w:rsidR="000F50FE">
        <w:rPr>
          <w:rFonts w:ascii="Arial" w:eastAsia="Times New Roman" w:hAnsi="Arial" w:cs="Arial"/>
          <w:b/>
          <w:sz w:val="36"/>
          <w:szCs w:val="36"/>
          <w:lang w:eastAsia="fr-FR"/>
        </w:rPr>
        <w:t xml:space="preserve">in Côte d’Ivoire : implication </w:t>
      </w:r>
      <w:r w:rsidR="00965D0C">
        <w:rPr>
          <w:rFonts w:ascii="Arial" w:eastAsia="Times New Roman" w:hAnsi="Arial" w:cs="Arial"/>
          <w:b/>
          <w:sz w:val="36"/>
          <w:szCs w:val="36"/>
          <w:lang w:eastAsia="fr-FR"/>
        </w:rPr>
        <w:t>in</w:t>
      </w:r>
      <w:r w:rsidR="000F50FE">
        <w:rPr>
          <w:rFonts w:ascii="Arial" w:eastAsia="Times New Roman" w:hAnsi="Arial" w:cs="Arial"/>
          <w:b/>
          <w:sz w:val="36"/>
          <w:szCs w:val="36"/>
          <w:lang w:eastAsia="fr-FR"/>
        </w:rPr>
        <w:t xml:space="preserve"> improvment and conservation strategy</w:t>
      </w:r>
    </w:p>
    <w:p w14:paraId="4FDCC9A2" w14:textId="77777777" w:rsidR="00EF7C88" w:rsidRDefault="00EF7C88" w:rsidP="0046629D">
      <w:pPr>
        <w:spacing w:before="0" w:after="0" w:line="240" w:lineRule="auto"/>
        <w:rPr>
          <w:rFonts w:ascii="Arial" w:eastAsia="Times New Roman" w:hAnsi="Arial" w:cs="Arial"/>
          <w:b/>
          <w:sz w:val="36"/>
          <w:szCs w:val="36"/>
          <w:lang w:eastAsia="fr-FR"/>
        </w:rPr>
      </w:pPr>
    </w:p>
    <w:p w14:paraId="341436F4" w14:textId="2A898BB5" w:rsidR="005B30CB" w:rsidRPr="005B30CB" w:rsidRDefault="005B30CB" w:rsidP="005B30CB">
      <w:pPr>
        <w:tabs>
          <w:tab w:val="left" w:pos="1766"/>
        </w:tabs>
        <w:spacing w:after="0" w:line="240" w:lineRule="auto"/>
        <w:jc w:val="right"/>
        <w:rPr>
          <w:rFonts w:ascii="Arial" w:eastAsiaTheme="minorEastAsia" w:hAnsi="Arial" w:cs="Arial"/>
          <w:b/>
          <w:noProof/>
          <w:sz w:val="20"/>
          <w:szCs w:val="20"/>
        </w:rPr>
      </w:pPr>
      <w:r w:rsidRPr="005B30CB">
        <w:rPr>
          <w:rFonts w:ascii="Arial" w:eastAsiaTheme="minorEastAsia" w:hAnsi="Arial" w:cs="Arial"/>
          <w:b/>
          <w:noProof/>
          <w:sz w:val="20"/>
          <w:szCs w:val="20"/>
          <w:u w:val="single"/>
        </w:rPr>
        <w:t>Type of article:</w:t>
      </w:r>
      <w:r w:rsidRPr="005B30CB">
        <w:rPr>
          <w:rFonts w:ascii="Arial" w:eastAsiaTheme="minorEastAsia" w:hAnsi="Arial" w:cs="Arial"/>
          <w:b/>
          <w:noProof/>
          <w:sz w:val="20"/>
          <w:szCs w:val="20"/>
        </w:rPr>
        <w:t xml:space="preserve"> Original Research Article</w:t>
      </w:r>
    </w:p>
    <w:p w14:paraId="32C95BF1" w14:textId="2C723385" w:rsidR="00533DA5" w:rsidRPr="00CB14F6" w:rsidRDefault="00CB14F6" w:rsidP="00C96B8B">
      <w:pPr>
        <w:spacing w:after="0" w:line="360" w:lineRule="auto"/>
        <w:rPr>
          <w:rFonts w:ascii="Arial" w:hAnsi="Arial" w:cs="Arial"/>
          <w:b/>
          <w:sz w:val="22"/>
        </w:rPr>
      </w:pPr>
      <w:r w:rsidRPr="00CB14F6">
        <w:rPr>
          <w:rFonts w:ascii="Arial" w:hAnsi="Arial" w:cs="Arial"/>
          <w:b/>
          <w:sz w:val="22"/>
        </w:rPr>
        <w:t>ABSTRACT</w:t>
      </w:r>
    </w:p>
    <w:p w14:paraId="30A89E4F" w14:textId="0CBF4C9A" w:rsidR="00A12313" w:rsidRPr="00B6022B" w:rsidRDefault="00A12313" w:rsidP="006D15CF">
      <w:pPr>
        <w:spacing w:before="0" w:after="0" w:line="240" w:lineRule="auto"/>
        <w:rPr>
          <w:rFonts w:ascii="Arial" w:eastAsia="Times New Roman" w:hAnsi="Arial" w:cs="Arial"/>
          <w:sz w:val="20"/>
          <w:szCs w:val="20"/>
          <w:lang w:eastAsia="fr-FR"/>
        </w:rPr>
      </w:pPr>
      <w:r w:rsidRPr="00DE7126">
        <w:rPr>
          <w:rFonts w:ascii="Arial" w:eastAsia="Times New Roman" w:hAnsi="Arial" w:cs="Arial"/>
          <w:i/>
          <w:sz w:val="20"/>
          <w:szCs w:val="20"/>
          <w:lang w:eastAsia="fr-FR"/>
        </w:rPr>
        <w:t>Cyperus esculentus</w:t>
      </w:r>
      <w:r w:rsidRPr="00B6022B">
        <w:rPr>
          <w:rFonts w:ascii="Arial" w:eastAsia="Times New Roman" w:hAnsi="Arial" w:cs="Arial"/>
          <w:sz w:val="20"/>
          <w:szCs w:val="20"/>
          <w:lang w:eastAsia="fr-FR"/>
        </w:rPr>
        <w:t xml:space="preserve"> represents an important source of income for the vulnerable Ivorian population, particularly women. Its low productivity in agroecosystems justifies the implementation of a genetic improvement program, requiring knowledge of the genetic diversity of locally cultivated accessions. Thus, this study evaluated the molecular diversity of 39 accessions of African edible tiger nut collected from eight localities in Côte d'Ivoire using SSR molecular markers. To achieve this objective, DNA from young leaves of these accessions was extracted using the CTAB method and amplified using five microsatellite markers. From the electrophoregrams and with the help of four software programs (GenAlEx 6.5, MEGA 12.0.9, adegenet (R 3.5.1), and STRUCTURE 2.3.4), the parameters of intra- and inter-population genetic diversity (</w:t>
      </w:r>
      <w:r w:rsidRPr="006908D0">
        <w:rPr>
          <w:rFonts w:ascii="Arial" w:eastAsia="Times New Roman" w:hAnsi="Arial" w:cs="Arial"/>
          <w:i/>
          <w:sz w:val="20"/>
          <w:szCs w:val="20"/>
          <w:lang w:eastAsia="fr-FR"/>
        </w:rPr>
        <w:t>N</w:t>
      </w:r>
      <w:r w:rsidRPr="006908D0">
        <w:rPr>
          <w:rFonts w:ascii="Arial" w:eastAsia="Times New Roman" w:hAnsi="Arial" w:cs="Arial"/>
          <w:i/>
          <w:sz w:val="20"/>
          <w:szCs w:val="20"/>
          <w:vertAlign w:val="subscript"/>
          <w:lang w:eastAsia="fr-FR"/>
        </w:rPr>
        <w:t>a</w:t>
      </w:r>
      <w:r w:rsidRPr="006908D0">
        <w:rPr>
          <w:rFonts w:ascii="Arial" w:eastAsia="Times New Roman" w:hAnsi="Arial" w:cs="Arial"/>
          <w:i/>
          <w:sz w:val="20"/>
          <w:szCs w:val="20"/>
          <w:lang w:eastAsia="fr-FR"/>
        </w:rPr>
        <w:t>, N</w:t>
      </w:r>
      <w:r w:rsidRPr="006908D0">
        <w:rPr>
          <w:rFonts w:ascii="Arial" w:eastAsia="Times New Roman" w:hAnsi="Arial" w:cs="Arial"/>
          <w:i/>
          <w:sz w:val="20"/>
          <w:szCs w:val="20"/>
          <w:vertAlign w:val="subscript"/>
          <w:lang w:eastAsia="fr-FR"/>
        </w:rPr>
        <w:t>e</w:t>
      </w:r>
      <w:r w:rsidRPr="006908D0">
        <w:rPr>
          <w:rFonts w:ascii="Arial" w:eastAsia="Times New Roman" w:hAnsi="Arial" w:cs="Arial"/>
          <w:i/>
          <w:sz w:val="20"/>
          <w:szCs w:val="20"/>
          <w:lang w:eastAsia="fr-FR"/>
        </w:rPr>
        <w:t>, H</w:t>
      </w:r>
      <w:r w:rsidRPr="006908D0">
        <w:rPr>
          <w:rFonts w:ascii="Arial" w:eastAsia="Times New Roman" w:hAnsi="Arial" w:cs="Arial"/>
          <w:i/>
          <w:sz w:val="20"/>
          <w:szCs w:val="20"/>
          <w:vertAlign w:val="subscript"/>
          <w:lang w:eastAsia="fr-FR"/>
        </w:rPr>
        <w:t>o</w:t>
      </w:r>
      <w:r w:rsidRPr="006908D0">
        <w:rPr>
          <w:rFonts w:ascii="Arial" w:eastAsia="Times New Roman" w:hAnsi="Arial" w:cs="Arial"/>
          <w:i/>
          <w:sz w:val="20"/>
          <w:szCs w:val="20"/>
          <w:lang w:eastAsia="fr-FR"/>
        </w:rPr>
        <w:t>, H</w:t>
      </w:r>
      <w:r w:rsidRPr="006908D0">
        <w:rPr>
          <w:rFonts w:ascii="Arial" w:eastAsia="Times New Roman" w:hAnsi="Arial" w:cs="Arial"/>
          <w:i/>
          <w:sz w:val="20"/>
          <w:szCs w:val="20"/>
          <w:vertAlign w:val="subscript"/>
          <w:lang w:eastAsia="fr-FR"/>
        </w:rPr>
        <w:t>e</w:t>
      </w:r>
      <w:r w:rsidRPr="006908D0">
        <w:rPr>
          <w:rFonts w:ascii="Arial" w:eastAsia="Times New Roman" w:hAnsi="Arial" w:cs="Arial"/>
          <w:i/>
          <w:sz w:val="20"/>
          <w:szCs w:val="20"/>
          <w:lang w:eastAsia="fr-FR"/>
        </w:rPr>
        <w:t>, I, P, F</w:t>
      </w:r>
      <w:r w:rsidRPr="006908D0">
        <w:rPr>
          <w:rFonts w:ascii="Arial" w:eastAsia="Times New Roman" w:hAnsi="Arial" w:cs="Arial"/>
          <w:i/>
          <w:sz w:val="20"/>
          <w:szCs w:val="20"/>
          <w:vertAlign w:val="subscript"/>
          <w:lang w:eastAsia="fr-FR"/>
        </w:rPr>
        <w:t>IS</w:t>
      </w:r>
      <w:r w:rsidRPr="006908D0">
        <w:rPr>
          <w:rFonts w:ascii="Arial" w:eastAsia="Times New Roman" w:hAnsi="Arial" w:cs="Arial"/>
          <w:i/>
          <w:sz w:val="20"/>
          <w:szCs w:val="20"/>
          <w:lang w:eastAsia="fr-FR"/>
        </w:rPr>
        <w:t>, F</w:t>
      </w:r>
      <w:r w:rsidRPr="006908D0">
        <w:rPr>
          <w:rFonts w:ascii="Arial" w:eastAsia="Times New Roman" w:hAnsi="Arial" w:cs="Arial"/>
          <w:i/>
          <w:sz w:val="20"/>
          <w:szCs w:val="20"/>
          <w:vertAlign w:val="subscript"/>
          <w:lang w:eastAsia="fr-FR"/>
        </w:rPr>
        <w:t>IT</w:t>
      </w:r>
      <w:r w:rsidRPr="006908D0">
        <w:rPr>
          <w:rFonts w:ascii="Arial" w:eastAsia="Times New Roman" w:hAnsi="Arial" w:cs="Arial"/>
          <w:i/>
          <w:sz w:val="20"/>
          <w:szCs w:val="20"/>
          <w:lang w:eastAsia="fr-FR"/>
        </w:rPr>
        <w:t>, F</w:t>
      </w:r>
      <w:r w:rsidRPr="006908D0">
        <w:rPr>
          <w:rFonts w:ascii="Arial" w:eastAsia="Times New Roman" w:hAnsi="Arial" w:cs="Arial"/>
          <w:i/>
          <w:sz w:val="20"/>
          <w:szCs w:val="20"/>
          <w:vertAlign w:val="subscript"/>
          <w:lang w:eastAsia="fr-FR"/>
        </w:rPr>
        <w:t>ST</w:t>
      </w:r>
      <w:r w:rsidRPr="006908D0">
        <w:rPr>
          <w:rFonts w:ascii="Arial" w:eastAsia="Times New Roman" w:hAnsi="Arial" w:cs="Arial"/>
          <w:i/>
          <w:sz w:val="20"/>
          <w:szCs w:val="20"/>
          <w:lang w:eastAsia="fr-FR"/>
        </w:rPr>
        <w:t>, N</w:t>
      </w:r>
      <w:r w:rsidRPr="006908D0">
        <w:rPr>
          <w:rFonts w:ascii="Arial" w:eastAsia="Times New Roman" w:hAnsi="Arial" w:cs="Arial"/>
          <w:i/>
          <w:sz w:val="20"/>
          <w:szCs w:val="20"/>
          <w:vertAlign w:val="subscript"/>
          <w:lang w:eastAsia="fr-FR"/>
        </w:rPr>
        <w:t>m</w:t>
      </w:r>
      <w:r w:rsidRPr="00B6022B">
        <w:rPr>
          <w:rFonts w:ascii="Arial" w:eastAsia="Times New Roman" w:hAnsi="Arial" w:cs="Arial"/>
          <w:sz w:val="20"/>
          <w:szCs w:val="20"/>
          <w:lang w:eastAsia="fr-FR"/>
        </w:rPr>
        <w:t>), genetic structure (AMOVA), and spatial structuring (Neighbor-Joining dendrogram, PCoA, DAPC, STRUCTURE) were determined. The result of the statistical analyzes indicates a very high polymorphism (</w:t>
      </w:r>
      <w:r w:rsidRPr="006908D0">
        <w:rPr>
          <w:rFonts w:ascii="Arial" w:eastAsia="Times New Roman" w:hAnsi="Arial" w:cs="Arial"/>
          <w:i/>
          <w:sz w:val="20"/>
          <w:szCs w:val="20"/>
          <w:lang w:eastAsia="fr-FR"/>
        </w:rPr>
        <w:t>P</w:t>
      </w:r>
      <w:r w:rsidRPr="00B6022B">
        <w:rPr>
          <w:rFonts w:ascii="Arial" w:eastAsia="Times New Roman" w:hAnsi="Arial" w:cs="Arial"/>
          <w:sz w:val="20"/>
          <w:szCs w:val="20"/>
          <w:lang w:eastAsia="fr-FR"/>
        </w:rPr>
        <w:t>=0.975%) of the loci and an average allelic richness of three alleles confirmed by the number of effective alleles (</w:t>
      </w:r>
      <w:r w:rsidRPr="006908D0">
        <w:rPr>
          <w:rFonts w:ascii="Arial" w:eastAsia="Times New Roman" w:hAnsi="Arial" w:cs="Arial"/>
          <w:i/>
          <w:sz w:val="20"/>
          <w:szCs w:val="20"/>
          <w:lang w:eastAsia="fr-FR"/>
        </w:rPr>
        <w:t>N</w:t>
      </w:r>
      <w:r w:rsidRPr="006908D0">
        <w:rPr>
          <w:rFonts w:ascii="Arial" w:eastAsia="Times New Roman" w:hAnsi="Arial" w:cs="Arial"/>
          <w:i/>
          <w:sz w:val="20"/>
          <w:szCs w:val="20"/>
          <w:vertAlign w:val="subscript"/>
          <w:lang w:eastAsia="fr-FR"/>
        </w:rPr>
        <w:t>e</w:t>
      </w:r>
      <w:r w:rsidRPr="00B6022B">
        <w:rPr>
          <w:rFonts w:ascii="Arial" w:eastAsia="Times New Roman" w:hAnsi="Arial" w:cs="Arial"/>
          <w:sz w:val="20"/>
          <w:szCs w:val="20"/>
          <w:lang w:eastAsia="fr-FR"/>
        </w:rPr>
        <w:t xml:space="preserve"> = 2.269) and the Shannon index (I = 0.871). The studied populations show an obse</w:t>
      </w:r>
      <w:r w:rsidR="006908D0">
        <w:rPr>
          <w:rFonts w:ascii="Arial" w:eastAsia="Times New Roman" w:hAnsi="Arial" w:cs="Arial"/>
          <w:sz w:val="20"/>
          <w:szCs w:val="20"/>
          <w:lang w:eastAsia="fr-FR"/>
        </w:rPr>
        <w:t>rved heterozygosity value of (</w:t>
      </w:r>
      <w:r w:rsidR="006908D0" w:rsidRPr="006908D0">
        <w:rPr>
          <w:rFonts w:ascii="Arial" w:eastAsia="Times New Roman" w:hAnsi="Arial" w:cs="Arial"/>
          <w:i/>
          <w:sz w:val="20"/>
          <w:szCs w:val="20"/>
          <w:lang w:eastAsia="fr-FR"/>
        </w:rPr>
        <w:t>H</w:t>
      </w:r>
      <w:r w:rsidR="006908D0" w:rsidRPr="006908D0">
        <w:rPr>
          <w:rFonts w:ascii="Arial" w:eastAsia="Times New Roman" w:hAnsi="Arial" w:cs="Arial"/>
          <w:i/>
          <w:sz w:val="20"/>
          <w:szCs w:val="20"/>
          <w:vertAlign w:val="subscript"/>
          <w:lang w:eastAsia="fr-FR"/>
        </w:rPr>
        <w:t>o</w:t>
      </w:r>
      <w:r w:rsidRPr="00B6022B">
        <w:rPr>
          <w:rFonts w:ascii="Arial" w:eastAsia="Times New Roman" w:hAnsi="Arial" w:cs="Arial"/>
          <w:sz w:val="20"/>
          <w:szCs w:val="20"/>
          <w:lang w:eastAsia="fr-FR"/>
        </w:rPr>
        <w:t>=0.100) against an expected heterozygosity of (</w:t>
      </w:r>
      <w:r w:rsidRPr="006908D0">
        <w:rPr>
          <w:rFonts w:ascii="Arial" w:eastAsia="Times New Roman" w:hAnsi="Arial" w:cs="Arial"/>
          <w:i/>
          <w:sz w:val="20"/>
          <w:szCs w:val="20"/>
          <w:lang w:eastAsia="fr-FR"/>
        </w:rPr>
        <w:t>H</w:t>
      </w:r>
      <w:r w:rsidRPr="006908D0">
        <w:rPr>
          <w:rFonts w:ascii="Arial" w:eastAsia="Times New Roman" w:hAnsi="Arial" w:cs="Arial"/>
          <w:i/>
          <w:sz w:val="20"/>
          <w:szCs w:val="20"/>
          <w:vertAlign w:val="subscript"/>
          <w:lang w:eastAsia="fr-FR"/>
        </w:rPr>
        <w:t>e</w:t>
      </w:r>
      <w:r w:rsidRPr="00B6022B">
        <w:rPr>
          <w:rFonts w:ascii="Arial" w:eastAsia="Times New Roman" w:hAnsi="Arial" w:cs="Arial"/>
          <w:sz w:val="20"/>
          <w:szCs w:val="20"/>
          <w:lang w:eastAsia="fr-FR"/>
        </w:rPr>
        <w:t>=0.516) and an inbreeding rate of (</w:t>
      </w:r>
      <w:r w:rsidRPr="006908D0">
        <w:rPr>
          <w:rFonts w:ascii="Arial" w:eastAsia="Times New Roman" w:hAnsi="Arial" w:cs="Arial"/>
          <w:i/>
          <w:sz w:val="20"/>
          <w:szCs w:val="20"/>
          <w:lang w:eastAsia="fr-FR"/>
        </w:rPr>
        <w:t>F</w:t>
      </w:r>
      <w:r w:rsidRPr="006908D0">
        <w:rPr>
          <w:rFonts w:ascii="Arial" w:eastAsia="Times New Roman" w:hAnsi="Arial" w:cs="Arial"/>
          <w:i/>
          <w:sz w:val="20"/>
          <w:szCs w:val="20"/>
          <w:vertAlign w:val="subscript"/>
          <w:lang w:eastAsia="fr-FR"/>
        </w:rPr>
        <w:t>IS</w:t>
      </w:r>
      <w:r w:rsidRPr="00B6022B">
        <w:rPr>
          <w:rFonts w:ascii="Arial" w:eastAsia="Times New Roman" w:hAnsi="Arial" w:cs="Arial"/>
          <w:sz w:val="20"/>
          <w:szCs w:val="20"/>
          <w:lang w:eastAsia="fr-FR"/>
        </w:rPr>
        <w:t xml:space="preserve"> = 0.787). Also, the analysis of the genetic structure indicates that 74% of the genetic variability is found within the populations, compared to 12% between the populations. Moreover, the spatial structuring revealed three main genetic groups. These results suggest a marked genetic structuring, modulated by human exchanges of material and clonal reproduction. Additional controls are recommended to exclude potential genotyping biases before concluding on inbreeding. These data nevertheless provide a useful basis for the conservation and improvement of tiger nuts in Côte d'Ivoire.</w:t>
      </w:r>
    </w:p>
    <w:p w14:paraId="5DF13624" w14:textId="77777777" w:rsidR="002B5D8C" w:rsidRDefault="002B5D8C" w:rsidP="00C96B8B">
      <w:pPr>
        <w:spacing w:before="0" w:after="0" w:line="240" w:lineRule="auto"/>
        <w:rPr>
          <w:rFonts w:eastAsia="Times New Roman" w:cs="Times New Roman"/>
          <w:szCs w:val="24"/>
          <w:lang w:eastAsia="fr-FR"/>
        </w:rPr>
      </w:pPr>
    </w:p>
    <w:p w14:paraId="23834FDD" w14:textId="2032B5E6" w:rsidR="001F462C" w:rsidRPr="00503A6B" w:rsidRDefault="00857D7D" w:rsidP="00503A6B">
      <w:pPr>
        <w:spacing w:before="0" w:after="0"/>
        <w:rPr>
          <w:rFonts w:ascii="Arial" w:eastAsia="Times New Roman" w:hAnsi="Arial" w:cs="Arial"/>
          <w:i/>
          <w:sz w:val="20"/>
          <w:szCs w:val="24"/>
          <w:lang w:eastAsia="fr-FR"/>
        </w:rPr>
      </w:pPr>
      <w:r w:rsidRPr="004A6DDA">
        <w:rPr>
          <w:rFonts w:ascii="Arial" w:eastAsia="Times New Roman" w:hAnsi="Arial" w:cs="Arial"/>
          <w:bCs/>
          <w:i/>
          <w:sz w:val="20"/>
          <w:szCs w:val="24"/>
          <w:lang w:eastAsia="fr-FR"/>
        </w:rPr>
        <w:t xml:space="preserve">Keyword </w:t>
      </w:r>
      <w:r w:rsidR="00C96B8B" w:rsidRPr="004A6DDA">
        <w:rPr>
          <w:rFonts w:ascii="Arial" w:eastAsia="Times New Roman" w:hAnsi="Arial" w:cs="Arial"/>
          <w:i/>
          <w:sz w:val="20"/>
          <w:szCs w:val="24"/>
          <w:lang w:eastAsia="fr-FR"/>
        </w:rPr>
        <w:t xml:space="preserve">: </w:t>
      </w:r>
      <w:r w:rsidR="00323C6F" w:rsidRPr="004A6DDA">
        <w:rPr>
          <w:rFonts w:ascii="Arial" w:eastAsia="Times New Roman" w:hAnsi="Arial" w:cs="Arial"/>
          <w:i/>
          <w:sz w:val="20"/>
          <w:szCs w:val="24"/>
          <w:lang w:eastAsia="fr-FR"/>
        </w:rPr>
        <w:t>Cyperus</w:t>
      </w:r>
      <w:r w:rsidR="00323C6F" w:rsidRPr="00503A6B">
        <w:rPr>
          <w:rFonts w:ascii="Arial" w:eastAsia="Times New Roman" w:hAnsi="Arial" w:cs="Arial"/>
          <w:i/>
          <w:sz w:val="20"/>
          <w:szCs w:val="24"/>
          <w:lang w:eastAsia="fr-FR"/>
        </w:rPr>
        <w:t xml:space="preserve"> esculentus L., Accessions, Genetic diversity, SSR markers, </w:t>
      </w:r>
      <w:r w:rsidR="00567280">
        <w:rPr>
          <w:rFonts w:ascii="Arial" w:eastAsia="Times New Roman" w:hAnsi="Arial" w:cs="Arial"/>
          <w:i/>
          <w:sz w:val="20"/>
          <w:szCs w:val="24"/>
          <w:lang w:eastAsia="fr-FR"/>
        </w:rPr>
        <w:t>Côte d’Ivoire</w:t>
      </w:r>
    </w:p>
    <w:p w14:paraId="1A552844" w14:textId="745E1BC8" w:rsidR="001F462C" w:rsidRDefault="001F462C">
      <w:pPr>
        <w:spacing w:before="0" w:after="160"/>
        <w:jc w:val="left"/>
        <w:rPr>
          <w:rFonts w:eastAsia="Times New Roman" w:cs="Times New Roman"/>
          <w:szCs w:val="24"/>
          <w:lang w:eastAsia="fr-FR"/>
        </w:rPr>
      </w:pPr>
    </w:p>
    <w:p w14:paraId="5C9A3FC6" w14:textId="2566E21D" w:rsidR="00893866" w:rsidRPr="00D12175" w:rsidRDefault="00144411" w:rsidP="000E702E">
      <w:pPr>
        <w:pStyle w:val="ListParagraph"/>
        <w:numPr>
          <w:ilvl w:val="0"/>
          <w:numId w:val="24"/>
        </w:numPr>
        <w:spacing w:line="360" w:lineRule="auto"/>
        <w:ind w:left="284" w:hanging="284"/>
        <w:rPr>
          <w:rFonts w:ascii="Arial" w:hAnsi="Arial" w:cs="Arial"/>
          <w:b/>
          <w:sz w:val="22"/>
        </w:rPr>
      </w:pPr>
      <w:r w:rsidRPr="00D12175">
        <w:rPr>
          <w:rFonts w:ascii="Arial" w:hAnsi="Arial" w:cs="Arial"/>
          <w:b/>
          <w:sz w:val="22"/>
        </w:rPr>
        <w:t>INTRODUCTION</w:t>
      </w:r>
    </w:p>
    <w:p w14:paraId="10A60596" w14:textId="77777777" w:rsidR="003F61BE" w:rsidRDefault="008834F8" w:rsidP="00DE7126">
      <w:pPr>
        <w:spacing w:before="0" w:after="0" w:line="240" w:lineRule="auto"/>
        <w:rPr>
          <w:rFonts w:ascii="Arial" w:eastAsia="Times New Roman" w:hAnsi="Arial" w:cs="Arial"/>
          <w:sz w:val="20"/>
          <w:szCs w:val="24"/>
          <w:lang w:eastAsia="fr-FR"/>
        </w:rPr>
        <w:sectPr w:rsidR="003F61BE" w:rsidSect="002F593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8834F8">
        <w:rPr>
          <w:rFonts w:ascii="Arial" w:eastAsia="Times New Roman" w:hAnsi="Arial" w:cs="Arial"/>
          <w:sz w:val="20"/>
          <w:szCs w:val="24"/>
          <w:lang w:eastAsia="fr-FR"/>
        </w:rPr>
        <w:t xml:space="preserve">Côte d’Ivoire benefits from a favorable agricultural environment, capable of ensuring food self-sufficiency for its population. Thus, farmers plant a variety of crops in different agro-systems </w:t>
      </w:r>
      <w:r w:rsidR="000E0075" w:rsidRPr="00A71C30">
        <w:rPr>
          <w:rFonts w:ascii="Arial" w:hAnsi="Arial" w:cs="Arial"/>
          <w:sz w:val="20"/>
        </w:rPr>
        <w:fldChar w:fldCharType="begin"/>
      </w:r>
      <w:r w:rsidR="000E0075" w:rsidRPr="00A71C30">
        <w:rPr>
          <w:rFonts w:ascii="Arial" w:hAnsi="Arial" w:cs="Arial"/>
          <w:sz w:val="20"/>
        </w:rPr>
        <w:instrText xml:space="preserve"> ADDIN ZOTERO_ITEM CSL_CITATION {"citationID":"kP6nO5pw","properties":{"formattedCitation":"(Casimir, 2021)","plainCitation":"(Casimir, 2021)","noteIndex":0},"citationItems":[{"id":5,"uris":["http://zotero.org/users/local/6tT5Kkmv/items/ER9JCAN2"],"itemData":{"id":5,"type":"article-journal","source":"Google Scholar","title":"Étude sur l’état des lieux de la prise en compte des transitions agroécologiques dans la fourniture des services de conseil agricole en Côte d’Ivoire","URL":"https://www.researchgate.net/profile/Gboko-Casimir/publication/357352268_Etude_sur_l'etat_des_lieux_de_la_prise_en_compte_des_transitions_agroecologiques_dans_la_fourniture_des_services_de_conseil_agricole_en_Cote_d'Ivoire/links/61c9d41db6b5667157ac7494/Etude-sur-letat-des-lieux-de-la-prise-en-compte-des-transitions-agroecologiques-dans-la-fourniture-des-services-de-conseil-agricole-en-Cote-dIvoire.pdf","author":[{"family":"Casimir","given":"GBOKO Kouamé"}],"accessed":{"date-parts":[["2025",9,29]]},"issued":{"date-parts":[["2021"]]}}}],"schema":"https://github.com/citation-style-language/schema/raw/master/csl-citation.json"} </w:instrText>
      </w:r>
      <w:r w:rsidR="000E0075" w:rsidRPr="00A71C30">
        <w:rPr>
          <w:rFonts w:ascii="Arial" w:hAnsi="Arial" w:cs="Arial"/>
          <w:sz w:val="20"/>
        </w:rPr>
        <w:fldChar w:fldCharType="separate"/>
      </w:r>
      <w:r w:rsidR="000E0075" w:rsidRPr="00A71C30">
        <w:rPr>
          <w:rFonts w:ascii="Arial" w:hAnsi="Arial" w:cs="Arial"/>
          <w:sz w:val="20"/>
        </w:rPr>
        <w:t>(Casimir, 2021)</w:t>
      </w:r>
      <w:r w:rsidR="000E0075" w:rsidRPr="00A71C30">
        <w:rPr>
          <w:rFonts w:ascii="Arial" w:hAnsi="Arial" w:cs="Arial"/>
          <w:sz w:val="20"/>
        </w:rPr>
        <w:fldChar w:fldCharType="end"/>
      </w:r>
      <w:r w:rsidRPr="008834F8">
        <w:rPr>
          <w:rFonts w:ascii="Arial" w:eastAsia="Times New Roman" w:hAnsi="Arial" w:cs="Arial"/>
          <w:sz w:val="20"/>
          <w:szCs w:val="24"/>
          <w:lang w:eastAsia="fr-FR"/>
        </w:rPr>
        <w:t>. Among these, the edible tiger nut (</w:t>
      </w:r>
      <w:r w:rsidRPr="008834F8">
        <w:rPr>
          <w:rFonts w:ascii="Arial" w:eastAsia="Times New Roman" w:hAnsi="Arial" w:cs="Arial"/>
          <w:i/>
          <w:sz w:val="20"/>
          <w:szCs w:val="24"/>
          <w:lang w:eastAsia="fr-FR"/>
        </w:rPr>
        <w:t>Cyperus esculentus</w:t>
      </w:r>
      <w:r w:rsidRPr="008834F8">
        <w:rPr>
          <w:rFonts w:ascii="Arial" w:eastAsia="Times New Roman" w:hAnsi="Arial" w:cs="Arial"/>
          <w:sz w:val="20"/>
          <w:szCs w:val="24"/>
          <w:lang w:eastAsia="fr-FR"/>
        </w:rPr>
        <w:t xml:space="preserve">) stands out. It is a plant of interest both nutritionally, medicinally, and economically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{"citationID":"c7XPGcLu","properties":{"formattedCitation":"(Edo et al., 2024; \\uc0\\u233{}pse\\uc0\\u160{}Kouam\\uc0\\u233{}, 2024; Wani et al., 2024; Yapi et al., 2021)","plainCitation":"(Edo et al., 2024; épse Kouamé, 2024; Wani et al., 2024; Yapi et al., 2021)","dontUpdate":true,"noteIndex":0},"citationItems":[{"id":10,"uris":["http://zotero.org/users/local/6tT5Kkmv/items/5GARSV2H"],"itemData":{"id":10,"type":"article-journal","abstract":"Abstract\n            \n              Tiger nut (\n              Cyperus esculentus\n              L.) is a small, tuberous root vegetable that has gained increasing attention in recent years due to its potential health benefits. This review article provides an elaborate overview of tiger nut, including its botany, historical uses, nutritional composition, potential health benefits and traditional medicinal uses. This review article comprehensively discusses the nutritional profile of tiger nut, providing a detailed understanding of its nutrient content. Furthermore, the potential health benefits of tiger nut are thoroughly reviewed, including its effects on digestive health, cardiovascular health, blood sugar control, immune function and other potential therapeutic uses. Scientific articles used for this review were retrieved from ScienceDirect, Google Scholar, PubMed and SciELO databases. Only articles published between 1997 and 2022 were used for research. This review contributes to a better understanding of tiger nut and its prospective uses in functional foods and medicine by combining the available scientific material. © 2024 Society of Chemical Industry.","container-title":"Journal of the Science of Food and Agriculture","DOI":"10.1002/jsfa.13570","ISSN":"0022-5142, 1097-0010","issue":"14","journalAbbreviation":"J Sci Food Agric","language":"en","page":"8414-8429","source":"DOI.org (Crossref)","title":"A review on the biological and bioactive components of &lt;i&gt;Cyperus esculentus&lt;/i&gt; L.: insight on food, health and nutrition","title-short":"A review on the biological and bioactive components of &lt;i&gt;Cyperus esculentus&lt;/i&gt; L.","volume":"104","author":[{"family":"Edo","given":"Great Iruoghene"},{"family":"Samuel","given":"Princess Oghenekeno"},{"family":"Nwachukwu","given":"Susan Chinedu"},{"family":"Ikpekoro","given":"Victor Ovie"},{"family":"Promise","given":"Obasohan"},{"family":"Oghenegueke","given":"Ogheneochuko"},{"family":"Ongulu","given":"Jonathan"},{"family":"Otunuya","given":"Chinenye Favour"},{"family":"Rapheal","given":"Opiti Ajiri"},{"family":"Ajokpaoghene","given":"Mercy Orezimena"},{"family":"Okolie","given":"Michael Chukwuma"},{"family":"Ajakaye","given":"Ruth Sheyi"}],"issued":{"date-parts":[["2024",11]]}}},{"id":7,"uris":["http://zotero.org/users/local/6tT5Kkmv/items/VXLES8ED"],"itemData":{"id":7,"type":"article-journal","container-title":"Sciences des Structures et de la Matière","issue":"2","page":"3–23","source":"Google Scholar","title":"Compositions phytochimique et nutritive des farines résiduelles issues des tubercules dégraissés de Cyperus esculentus L.(Cyperaceae)","volume":"8","author":[{"family":"Kouamé","given":"Gbaka Alice Alloka","non-dropping-particle":"épse"}],"issued":{"date-parts":[["2024"]]}}},{"id":11,"uris":["http://zotero.org/users/local/6tT5Kkmv/items/SCYH7ELU"],"itemData":{"id":11,"type":"article-journal","container-title":"Heliyon","issue":"14","note":"publisher: Elsevier","source":"Google Scholar","title":"Evaluation of destruction of bacterial membrane structure associated with anti-quorum sensing and ant-diabetic activity of Cyperus esculentus extract","URL":"https://www.cell.com/heliyon/fulltext/S2405-8440(24)10159-4","volume":"10","author":[{"family":"Wani","given":"Parvaze Ahmad"},{"family":"Omobolanle","given":"Lawal Aolat"},{"family":"Hamid","given":"Burhan"},{"family":"Fayokemi","given":"Raheem Aishat"},{"family":"Perveen","given":"Kahkashan"},{"family":"Bukhari","given":"Najat A."},{"family":"Sayyed","given":"R. Z."},{"family":"Mastinu","given":"Andrea"}],"accessed":{"date-parts":[["2025",9,29]]},"issued":{"date-parts":[["2024"]]}}},{"id":6,"uris":["http://zotero.org/users/local/6tT5Kkmv/items/WKXIYFVU"],"itemData":{"id":6,"type":"article-journal","container-title":"Agronomie Africaine","issue":"2","page":"239–250","source":"Google Scholar","title":"Influence de la granulométrie physicochimiques sur les caractéristiques et techno-fonctionnelles des farines de souchet (Cyperus esculentus L.)","volume":"33","author":[{"family":"Yapi","given":"J. C."},{"family":"Deffan","given":"Z. A. B."},{"family":"Koko","given":"A. C."},{"family":"Diabagate","given":"J. R."},{"family":"Kouamekan","given":"K. B."},{"family":"Kouame","given":"L. P."}],"issued":{"date-parts":[["2021"]]}}}],"schema":"https://github.com/citation-style-language/schema/raw/master/csl-citation.json"}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szCs w:val="24"/>
        </w:rPr>
        <w:t xml:space="preserve">(Edo </w:t>
      </w:r>
      <w:r w:rsidR="007D7DF3" w:rsidRPr="00A71C30">
        <w:rPr>
          <w:rFonts w:ascii="Arial" w:hAnsi="Arial" w:cs="Arial"/>
          <w:i/>
          <w:sz w:val="20"/>
          <w:szCs w:val="24"/>
        </w:rPr>
        <w:t>et al</w:t>
      </w:r>
      <w:r w:rsidR="007D7DF3" w:rsidRPr="00A71C30">
        <w:rPr>
          <w:rFonts w:ascii="Arial" w:hAnsi="Arial" w:cs="Arial"/>
          <w:sz w:val="20"/>
          <w:szCs w:val="24"/>
        </w:rPr>
        <w:t xml:space="preserve">., 2024; Kouamé, 2024; Wani </w:t>
      </w:r>
      <w:r w:rsidR="007D7DF3" w:rsidRPr="00A71C30">
        <w:rPr>
          <w:rFonts w:ascii="Arial" w:hAnsi="Arial" w:cs="Arial"/>
          <w:i/>
          <w:sz w:val="20"/>
          <w:szCs w:val="24"/>
        </w:rPr>
        <w:t>et al</w:t>
      </w:r>
      <w:r w:rsidR="007D7DF3" w:rsidRPr="00A71C30">
        <w:rPr>
          <w:rFonts w:ascii="Arial" w:hAnsi="Arial" w:cs="Arial"/>
          <w:sz w:val="20"/>
          <w:szCs w:val="24"/>
        </w:rPr>
        <w:t xml:space="preserve">., 2024; Yapi </w:t>
      </w:r>
      <w:r w:rsidR="007D7DF3" w:rsidRPr="00A71C30">
        <w:rPr>
          <w:rFonts w:ascii="Arial" w:hAnsi="Arial" w:cs="Arial"/>
          <w:i/>
          <w:sz w:val="20"/>
          <w:szCs w:val="24"/>
        </w:rPr>
        <w:t>et al</w:t>
      </w:r>
      <w:r w:rsidR="007D7DF3" w:rsidRPr="00A71C30">
        <w:rPr>
          <w:rFonts w:ascii="Arial" w:hAnsi="Arial" w:cs="Arial"/>
          <w:sz w:val="20"/>
          <w:szCs w:val="24"/>
        </w:rPr>
        <w:t>., 2021)</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The inadequacy of its production in rural areas necessitates the implementation of a genetic improvement program. The success and reliability of this vision require knowledge of the genetic diversity of locally cultivated accessions. In general, two types of markers are used to reveal this diversity, particularly phenotypic and molecular markers. Phenotypic markers rely on quantitative variables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{"citationID":"n7fzPa7L","properties":{"formattedCitation":"(Rafiq et al., 2023; Sory et al., 2022)","plainCitation":"(Rafiq et al., 2023; Sory et al., 2022)","noteIndex":0},"citationItems":[{"id":13,"uris":["http://zotero.org/users/local/6tT5Kkmv/items/MR4MES54"],"itemData":{"id":13,"type":"article-journal","container-title":"Phyton","issue":"4","page":"1001–1017","source":"Google Scholar","title":"Improving quantitative and qualitative characteristics of Wheat (Triticum aestivum L.) through nitrogen application under semiarid conditions","volume":"92","author":[{"family":"Rafiq","given":"Muhammad"},{"family":"Saqib","given":"Muhammad"},{"family":"Jawad","given":"Husnain"},{"family":"Javed","given":"Talha"},{"family":"Hussain","given":"Sadam"},{"family":"Arif","given":"Muhammad"},{"family":"Ali","given":"Baber"},{"family":"Bazmi","given":"Muhammad Sultan Ali"},{"family":"Abbas","given":"Ghulam"},{"family":"Aziz","given":"Marjan"}],"issued":{"date-parts":[["2023"]]}}},{"id":12,"uris":["http://zotero.org/users/local/6tT5Kkmv/items/23K64EIE"],"itemData":{"id":12,"type":"article-journal","container-title":"International Journal of Innovation and Applied Studies","issue":"2","note":"publisher: International Journal of Innovation and Applied Studies","page":"416–423","source":"Google Scholar","title":"Caractérisation morphologique du groupe variétal «Folou» ou «Flado» des ignames appartenant à l'espèce D. alata au Burkina Faso","volume":"37","author":[{"family":"Sory","given":"Siédou"},{"family":"Traore","given":"Renan Ernest"},{"family":"Tiama","given":"Djakaridja"},{"family":"Kiebre","given":"Mariam"},{"family":"Kando","given":"Pauline Bationo"}],"issued":{"date-parts":[["2022"]]}}}],"schema":"https://github.com/citation-style-language/schema/raw/master/csl-citation.json"}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rPr>
        <w:t xml:space="preserve">(Rafiq </w:t>
      </w:r>
      <w:r w:rsidR="007D7DF3" w:rsidRPr="00A71C30">
        <w:rPr>
          <w:rFonts w:ascii="Arial" w:hAnsi="Arial" w:cs="Arial"/>
          <w:i/>
          <w:sz w:val="20"/>
        </w:rPr>
        <w:t>et al</w:t>
      </w:r>
      <w:r w:rsidR="007D7DF3" w:rsidRPr="00A71C30">
        <w:rPr>
          <w:rFonts w:ascii="Arial" w:hAnsi="Arial" w:cs="Arial"/>
          <w:sz w:val="20"/>
        </w:rPr>
        <w:t xml:space="preserve">., 2023; Sory </w:t>
      </w:r>
      <w:r w:rsidR="007D7DF3" w:rsidRPr="00A71C30">
        <w:rPr>
          <w:rFonts w:ascii="Arial" w:hAnsi="Arial" w:cs="Arial"/>
          <w:i/>
          <w:sz w:val="20"/>
        </w:rPr>
        <w:t>et al</w:t>
      </w:r>
      <w:r w:rsidR="007D7DF3" w:rsidRPr="00A71C30">
        <w:rPr>
          <w:rFonts w:ascii="Arial" w:hAnsi="Arial" w:cs="Arial"/>
          <w:sz w:val="20"/>
        </w:rPr>
        <w:t>., 2022)</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and qualitative variables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{"citationID":"uIJ8p2QQ","properties":{"formattedCitation":"(Asare et al., 2020)","plainCitation":"(Asare et al., 2020)","noteIndex":0},"citationItems":[{"id":91,"uris":["http://zotero.org/users/local/6tT5Kkmv/items/C27BYTN9"],"itemData":{"id":91,"type":"article-journal","abstract":"Tigernut (Cyperus esculentus Lativum) is an important but understudied and underutilized crop in Ghana. The tubers are highly appreciated for their health benefits and nutritive value. To contribute to the conservation process of tiger nut and identify elite genotypes, this study was conducted to assess phenotypic variability in tiger nut genotypes in Ghana. Sixty-four (64) genotypes were collected from major tiger nut growing areas in Ghana. The genotypes were field-grown and characterized based on phenotypic and yield traits. Similarity coefficient (Bray-Curtis) was between 0.82 and 0.98, indicating low variability in both qualitative and quantitative characters. The cophenetic correlation coefficient was 0.64. The genotypes were mainly brown with only a few black (6) tubers from the central region. Materials collected from parts of the eastern region (Aduamoah) generally recorded the highest tuber weight. Tuber weight depended on plant height and number of tillers. There were high tillering genetic materials among the genotypes. Tubers were categorised as oval (10), ovoid (33), or oblong (15). The genotypes clustered into two groups based on shoot and tuber characteristics, rather than on geographical origin. The low genetic diversity among the genotypes suggested either the possible existence of a network among tiger nut farmers in Ghana in circulating the planting material or some form of seed sorting for uniform and homogenous planting materials has been carried out over the years. Our results point to the imperativeness to expand the genetic base of the tiger nuts to facilitate its improvement in Ghana.","container-title":"TheScientificWorldJournal","DOI":"10.1155/2020/7232591","ISSN":"1537-744X","journalAbbreviation":"ScientificWorldJournal","language":"eng","note":"PMID: 32831807\nPMCID: PMC7428959","page":"7232591","source":"PubMed","title":"Phenotypic Characterization of Tiger Nuts (Cyperus esculentus L.) from Major Growing Areas in Ghana","volume":"2020","author":[{"family":"Asare","given":"Paul Agu"},{"family":"Kpankpari","given":"Roger"},{"family":"Adu","given":"Michael Osei"},{"family":"Afutu","given":"Emmanuel"},{"family":"Adewumi","given":"Adeyinka Saburi"}],"issued":{"date-parts":[["2020"]]}}}],"schema":"https://github.com/citation-style-language/schema/raw/master/csl-citation.json"}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rPr>
        <w:t xml:space="preserve">(Asare </w:t>
      </w:r>
      <w:r w:rsidR="007D7DF3" w:rsidRPr="00A71C30">
        <w:rPr>
          <w:rFonts w:ascii="Arial" w:hAnsi="Arial" w:cs="Arial"/>
          <w:i/>
          <w:sz w:val="20"/>
        </w:rPr>
        <w:t>et al</w:t>
      </w:r>
      <w:r w:rsidR="007D7DF3" w:rsidRPr="00A71C30">
        <w:rPr>
          <w:rFonts w:ascii="Arial" w:hAnsi="Arial" w:cs="Arial"/>
          <w:sz w:val="20"/>
        </w:rPr>
        <w:t>., 2020)</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They allow for the identification of accessions exhibiting similar or distinct characteristics, thereby contributing to a better structuring of diversity. However, morphological markers have a major limitation: their expression is strongly influenced by environmental conditions </w:t>
      </w:r>
      <w:r w:rsidR="00761E28" w:rsidRPr="00A71C30">
        <w:rPr>
          <w:rFonts w:ascii="Arial" w:hAnsi="Arial" w:cs="Arial"/>
          <w:sz w:val="20"/>
        </w:rPr>
        <w:fldChar w:fldCharType="begin"/>
      </w:r>
      <w:r w:rsidR="00761E28" w:rsidRPr="00A71C30">
        <w:rPr>
          <w:rFonts w:ascii="Arial" w:hAnsi="Arial" w:cs="Arial"/>
          <w:sz w:val="20"/>
        </w:rPr>
        <w:instrText xml:space="preserve"> ADDIN ZOTERO_ITEM CSL_CITATION {"citationID":"IKYk2XEl","properties":{"formattedCitation":"(CHAOUCH KHOUANE, 2022)","plainCitation":"(CHAOUCH KHOUANE, 2022)","dontUpdate":true,"noteIndex":0},"citationItems":[{"id":14,"uris":["http://zotero.org/users/local/6tT5Kkmv/items/SGRPGY2P"],"itemData":{"id":14,"type":"thesis","genre":"PhD Thesis","publisher":"UNIVERSITE MOHAMED KHIDER BISKRA","source":"Google Scholar","title":"Etude de la diversité génétique de quelques palmiers dattier mâles et essai d’identification d’empreintes génétiques de dokkars les plus proches de «Deglet-Nour» moyennant les marqueurs microsatellites","URL":"http://thesis.univ-biskra.dz/id/eprint/6031","author":[{"family":"CHAOUCH KHOUANE","given":"Asma"}],"accessed":{"date-parts":[["2025",9,29]]},"issued":{"date-parts":[["2022"]]}}}],"schema":"https://github.com/citation-style-language/schema/raw/master/csl-citation.json"} </w:instrText>
      </w:r>
      <w:r w:rsidR="00761E28" w:rsidRPr="00A71C30">
        <w:rPr>
          <w:rFonts w:ascii="Arial" w:hAnsi="Arial" w:cs="Arial"/>
          <w:sz w:val="20"/>
        </w:rPr>
        <w:fldChar w:fldCharType="separate"/>
      </w:r>
      <w:r w:rsidR="00761E28" w:rsidRPr="00A71C30">
        <w:rPr>
          <w:rFonts w:ascii="Arial" w:hAnsi="Arial" w:cs="Arial"/>
          <w:sz w:val="20"/>
        </w:rPr>
        <w:t>(Chaouch khouane, 2022)</w:t>
      </w:r>
      <w:r w:rsidR="00761E28" w:rsidRPr="00A71C30">
        <w:rPr>
          <w:rFonts w:ascii="Arial" w:hAnsi="Arial" w:cs="Arial"/>
          <w:sz w:val="20"/>
        </w:rPr>
        <w:fldChar w:fldCharType="end"/>
      </w:r>
      <w:r w:rsidRPr="008834F8">
        <w:rPr>
          <w:rFonts w:ascii="Arial" w:eastAsia="Times New Roman" w:hAnsi="Arial" w:cs="Arial"/>
          <w:sz w:val="20"/>
          <w:szCs w:val="24"/>
          <w:lang w:eastAsia="fr-FR"/>
        </w:rPr>
        <w:t>. This constraint has led to</w:t>
      </w:r>
    </w:p>
    <w:p w14:paraId="23B961A6" w14:textId="7F27A815" w:rsidR="008834F8" w:rsidRPr="008834F8" w:rsidRDefault="008834F8" w:rsidP="00DE7126">
      <w:pPr>
        <w:spacing w:before="0" w:after="0" w:line="240" w:lineRule="auto"/>
        <w:rPr>
          <w:rFonts w:ascii="Arial" w:eastAsia="Times New Roman" w:hAnsi="Arial" w:cs="Arial"/>
          <w:sz w:val="20"/>
          <w:szCs w:val="24"/>
          <w:lang w:eastAsia="fr-FR"/>
        </w:rPr>
      </w:pPr>
      <w:r w:rsidRPr="008834F8">
        <w:rPr>
          <w:rFonts w:ascii="Arial" w:eastAsia="Times New Roman" w:hAnsi="Arial" w:cs="Arial"/>
          <w:sz w:val="20"/>
          <w:szCs w:val="24"/>
          <w:lang w:eastAsia="fr-FR"/>
        </w:rPr>
        <w:lastRenderedPageBreak/>
        <w:t>an increasing reliance on mol</w:t>
      </w:r>
      <w:r w:rsidR="00836F2E">
        <w:rPr>
          <w:rFonts w:ascii="Arial" w:eastAsia="Times New Roman" w:hAnsi="Arial" w:cs="Arial"/>
          <w:sz w:val="20"/>
          <w:szCs w:val="24"/>
          <w:lang w:eastAsia="fr-FR"/>
        </w:rPr>
        <w:t xml:space="preserve">ecular markers </w:t>
      </w:r>
      <w:r w:rsidR="00836F2E" w:rsidRPr="00A71C30">
        <w:rPr>
          <w:rFonts w:ascii="Arial" w:hAnsi="Arial" w:cs="Arial"/>
          <w:sz w:val="20"/>
        </w:rPr>
        <w:fldChar w:fldCharType="begin"/>
      </w:r>
      <w:r w:rsidR="00836F2E" w:rsidRPr="00A71C30">
        <w:rPr>
          <w:rFonts w:ascii="Arial" w:hAnsi="Arial" w:cs="Arial"/>
          <w:sz w:val="20"/>
        </w:rPr>
        <w:instrText xml:space="preserve"> ADDIN ZOTERO_ITEM CSL_CITATION {"citationID":"PhToO8rt","properties":{"formattedCitation":"(Galp\\uc0\\u233{}rine, 2024)","plainCitation":"(Galpérine, 2024)","noteIndex":0},"citationItems":[{"id":15,"uris":["http://zotero.org/users/local/6tT5Kkmv/items/ACKF8YNI"],"itemData":{"id":15,"type":"book","publisher":"Éditions Matériologiques","source":"Google Scholar","title":"Voyages dans les sciences biologiques","URL":"https://shs.cairn.info/voyages-dans-les-sciences-biologiques--9782373614367","author":[{"family":"Galpérine","given":"Charles"}],"accessed":{"date-parts":[["2025",9,29]]},"issued":{"date-parts":[["2024"]]}}}],"schema":"https://github.com/citation-style-language/schema/raw/master/csl-citation.json"} </w:instrText>
      </w:r>
      <w:r w:rsidR="00836F2E" w:rsidRPr="00A71C30">
        <w:rPr>
          <w:rFonts w:ascii="Arial" w:hAnsi="Arial" w:cs="Arial"/>
          <w:sz w:val="20"/>
        </w:rPr>
        <w:fldChar w:fldCharType="separate"/>
      </w:r>
      <w:r w:rsidR="00836F2E" w:rsidRPr="00A71C30">
        <w:rPr>
          <w:rFonts w:ascii="Arial" w:hAnsi="Arial" w:cs="Arial"/>
          <w:sz w:val="20"/>
          <w:szCs w:val="24"/>
        </w:rPr>
        <w:t>(Galpérine, 2024)</w:t>
      </w:r>
      <w:r w:rsidR="00836F2E" w:rsidRPr="00A71C30">
        <w:rPr>
          <w:rFonts w:ascii="Arial" w:hAnsi="Arial" w:cs="Arial"/>
          <w:sz w:val="20"/>
        </w:rPr>
        <w:fldChar w:fldCharType="end"/>
      </w:r>
      <w:r w:rsidRPr="008834F8">
        <w:rPr>
          <w:rFonts w:ascii="Arial" w:eastAsia="Times New Roman" w:hAnsi="Arial" w:cs="Arial"/>
          <w:sz w:val="20"/>
          <w:szCs w:val="24"/>
          <w:lang w:eastAsia="fr-FR"/>
        </w:rPr>
        <w:t xml:space="preserve">. They can be dominant or codominant </w:t>
      </w:r>
      <w:r w:rsidR="00836F2E" w:rsidRPr="00A71C30">
        <w:rPr>
          <w:rFonts w:ascii="Arial" w:hAnsi="Arial" w:cs="Arial"/>
          <w:sz w:val="20"/>
        </w:rPr>
        <w:fldChar w:fldCharType="begin"/>
      </w:r>
      <w:r w:rsidR="00836F2E" w:rsidRPr="00A71C30">
        <w:rPr>
          <w:rFonts w:ascii="Arial" w:hAnsi="Arial" w:cs="Arial"/>
          <w:sz w:val="20"/>
        </w:rPr>
        <w:instrText xml:space="preserve"> ADDIN ZOTERO_ITEM CSL_CITATION {"citationID":"r42YTc5x","properties":{"formattedCitation":"(Agbahoungba et al., 2021)","plainCitation":"(Agbahoungba et al., 2021)","noteIndex":0},"citationItems":[{"id":16,"uris":["http://zotero.org/users/local/6tT5Kkmv/items/3J4VJBK4"],"itemData":{"id":16,"type":"article-journal","container-title":"African Journal of Rural Development","issue":"2","page":"1–18","source":"Google Scholar","title":"Analyse moléculaire de la diversité génétique de 50 accessions de niébé (Vigna unguiculata L. Walp) grâce aux marqueurs microsatellites","volume":"6","author":[{"family":"Agbahoungba","given":"Symphorien"},{"family":"SAGBADJA","given":"H. ADOUKONOU"},{"family":"Agoyi","given":"E. E."},{"family":"Houinde","given":"P. J."},{"family":"Adandonon","given":"A."},{"family":"Assogbadjo","given":"E. A."},{"family":"SINSIN","given":"B."}],"issued":{"date-parts":[["2021"]]}}}],"schema":"https://github.com/citation-style-language/schema/raw/master/csl-citation.json"} </w:instrText>
      </w:r>
      <w:r w:rsidR="00836F2E" w:rsidRPr="00A71C30">
        <w:rPr>
          <w:rFonts w:ascii="Arial" w:hAnsi="Arial" w:cs="Arial"/>
          <w:sz w:val="20"/>
        </w:rPr>
        <w:fldChar w:fldCharType="separate"/>
      </w:r>
      <w:r w:rsidR="00836F2E" w:rsidRPr="00A71C30">
        <w:rPr>
          <w:rFonts w:ascii="Arial" w:hAnsi="Arial" w:cs="Arial"/>
          <w:sz w:val="20"/>
        </w:rPr>
        <w:t xml:space="preserve">(Agbahoungba </w:t>
      </w:r>
      <w:r w:rsidR="00836F2E" w:rsidRPr="00A71C30">
        <w:rPr>
          <w:rFonts w:ascii="Arial" w:hAnsi="Arial" w:cs="Arial"/>
          <w:i/>
          <w:sz w:val="20"/>
        </w:rPr>
        <w:t>et al</w:t>
      </w:r>
      <w:r w:rsidR="00836F2E" w:rsidRPr="00A71C30">
        <w:rPr>
          <w:rFonts w:ascii="Arial" w:hAnsi="Arial" w:cs="Arial"/>
          <w:sz w:val="20"/>
        </w:rPr>
        <w:t>., 2021)</w:t>
      </w:r>
      <w:r w:rsidR="00836F2E" w:rsidRPr="00A71C30">
        <w:rPr>
          <w:rFonts w:ascii="Arial" w:hAnsi="Arial" w:cs="Arial"/>
          <w:sz w:val="20"/>
        </w:rPr>
        <w:fldChar w:fldCharType="end"/>
      </w:r>
      <w:r w:rsidR="00836F2E">
        <w:rPr>
          <w:rFonts w:ascii="Arial" w:hAnsi="Arial" w:cs="Arial"/>
          <w:sz w:val="20"/>
        </w:rPr>
        <w:t xml:space="preserve"> </w:t>
      </w:r>
      <w:r w:rsidRPr="008834F8">
        <w:rPr>
          <w:rFonts w:ascii="Arial" w:eastAsia="Times New Roman" w:hAnsi="Arial" w:cs="Arial"/>
          <w:sz w:val="20"/>
          <w:szCs w:val="24"/>
          <w:lang w:eastAsia="fr-FR"/>
        </w:rPr>
        <w:t xml:space="preserve">and directly reveal polymorphism at the DNA level, regardless of environmental parameters. Several types of molecular markers have been developed and used for the species. More recently, highly polymorphic SSR microsatellite markers have been developed. Initially developed for the related species </w:t>
      </w:r>
      <w:r w:rsidRPr="008834F8">
        <w:rPr>
          <w:rFonts w:ascii="Arial" w:eastAsia="Times New Roman" w:hAnsi="Arial" w:cs="Arial"/>
          <w:i/>
          <w:sz w:val="20"/>
          <w:szCs w:val="24"/>
          <w:lang w:eastAsia="fr-FR"/>
        </w:rPr>
        <w:t>Cyperus rotundus</w:t>
      </w:r>
      <w:r w:rsidRPr="008834F8">
        <w:rPr>
          <w:rFonts w:ascii="Arial" w:eastAsia="Times New Roman" w:hAnsi="Arial" w:cs="Arial"/>
          <w:sz w:val="20"/>
          <w:szCs w:val="24"/>
          <w:lang w:eastAsia="fr-FR"/>
        </w:rPr>
        <w:t xml:space="preserve"> by </w:t>
      </w:r>
      <w:r w:rsidR="006D32A6">
        <w:rPr>
          <w:rFonts w:ascii="Arial" w:eastAsia="Times New Roman" w:hAnsi="Arial" w:cs="Arial"/>
          <w:sz w:val="20"/>
          <w:szCs w:val="24"/>
          <w:lang w:eastAsia="fr-FR"/>
        </w:rPr>
        <w:fldChar w:fldCharType="begin"/>
      </w:r>
      <w:r w:rsidR="00AA556F">
        <w:rPr>
          <w:rFonts w:ascii="Arial" w:eastAsia="Times New Roman" w:hAnsi="Arial" w:cs="Arial"/>
          <w:sz w:val="20"/>
          <w:szCs w:val="24"/>
          <w:lang w:eastAsia="fr-FR"/>
        </w:rPr>
        <w:instrText xml:space="preserve"> ADDIN ZOTERO_ITEM CSL_CITATION {"citationID":"ia7D3OHu","properties":{"formattedCitation":"(Arias et al., 2011)","plainCitation":"(Arias et al., 2011)","noteIndex":0},"citationItems":[{"id":40,"uris":["http://zotero.org/users/local/6tT5Kkmv/items/6IMVI4BC"],"itemData":{"id":40,"type":"article-journal","abstract":"A\n                rias\n                RS, M\n                olin\n                WT, R\n                ay\n                JD, P\n                eel\n                MD &amp; S\n                cheffler\n                BE (2011). Isolation and characterisation of the first microsatellite markers for\n                Cyperus rotundus\n                .\n                Weed Research\n                51\n                , 451–460.\n              \n            \n            \n              Summary\n              \n                This is the first report of microsatellite markers for\n                Cyperus rotundus\n                . A total of 191 sequence</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specific microsatellite markers were isolated and used to screen 12 accessions of\n                C. rotundus\n                and one accession of\n                Cyperus esculentus\n                collected from 10 different countries. Polymorphisms were observed in 49% of the markers tested, 22% of the markers were monomorphic and 29% had weak or no amplification. The best 57 markers are reported, and cluster analysis was used to analyse their resolving power. BLASTx screening of the contig sequences was also performed. Multiallelic loci over all samples ranged from 24% to 60%. The maximum number of alleles detected by the markers suggests a polyploidy nature of all\n                C. rotundus\n                accessions tested, except for the sample N25</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Brazil. Chromosome number was determined for N12</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 xml:space="preserve">Taiwan and used as an internal flow cytometry standard to estimate the amount of DNA within haploid nuclei of the remaining material. Chromosome numbers estimated for\n                C. rotundus\n                were 16 and 24. The markers identified in this study can be used for the identification of biotypes and detection of potential crosses of\n                C. rotundus\n                , to implement management practices for the effective control of this weed.","container-title":"Weed Research","DOI":"10.1111/j.1365-3180.2011.00861.x","ISSN":"0043-1737, 1365-3180","issue":"5","journalAbbreviation":"Weed Research","language":"en","page":"451-460","source":"DOI.org (Crossref)","title":"Isolation and characterisation of the first microsatellite markers for &lt;i&gt;Cyperus rotundus&lt;/i&gt;","volume":"51","author":[{"family":"Arias","given":"R S"},{"family":"Molin","given":"W T"},{"family":"Ray","given":"J D"},{"family":"Peel","given":"M D"},{"family":"Scheffler","given":"B E"}],"issued":{"date-parts":[["2011",10]]}}}],"schema":"https://github.com/citation-style-language/schema/raw/master/csl-citation.json"} </w:instrText>
      </w:r>
      <w:r w:rsidR="006D32A6">
        <w:rPr>
          <w:rFonts w:ascii="Arial" w:eastAsia="Times New Roman" w:hAnsi="Arial" w:cs="Arial"/>
          <w:sz w:val="20"/>
          <w:szCs w:val="24"/>
          <w:lang w:eastAsia="fr-FR"/>
        </w:rPr>
        <w:fldChar w:fldCharType="separate"/>
      </w:r>
      <w:r w:rsidR="00AA556F" w:rsidRPr="00AA556F">
        <w:rPr>
          <w:rFonts w:ascii="Arial" w:hAnsi="Arial" w:cs="Arial"/>
          <w:sz w:val="20"/>
        </w:rPr>
        <w:t>(Arias et al., 2011)</w:t>
      </w:r>
      <w:r w:rsidR="006D32A6">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their transferability and effectiveness for studying </w:t>
      </w:r>
      <w:r w:rsidRPr="008834F8">
        <w:rPr>
          <w:rFonts w:ascii="Arial" w:eastAsia="Times New Roman" w:hAnsi="Arial" w:cs="Arial"/>
          <w:i/>
          <w:sz w:val="20"/>
          <w:szCs w:val="24"/>
          <w:lang w:eastAsia="fr-FR"/>
        </w:rPr>
        <w:t>C. esculentus</w:t>
      </w:r>
      <w:r w:rsidRPr="008834F8">
        <w:rPr>
          <w:rFonts w:ascii="Arial" w:eastAsia="Times New Roman" w:hAnsi="Arial" w:cs="Arial"/>
          <w:sz w:val="20"/>
          <w:szCs w:val="24"/>
          <w:lang w:eastAsia="fr-FR"/>
        </w:rPr>
        <w:t xml:space="preserve"> have been confirmed, notably by </w:t>
      </w:r>
      <w:r w:rsidR="00994C9E">
        <w:rPr>
          <w:rFonts w:ascii="Arial" w:eastAsia="Times New Roman" w:hAnsi="Arial" w:cs="Arial"/>
          <w:sz w:val="20"/>
          <w:szCs w:val="24"/>
          <w:lang w:eastAsia="fr-FR"/>
        </w:rPr>
        <w:fldChar w:fldCharType="begin"/>
      </w:r>
      <w:r w:rsidR="00994C9E">
        <w:rPr>
          <w:rFonts w:ascii="Arial" w:eastAsia="Times New Roman" w:hAnsi="Arial" w:cs="Arial"/>
          <w:sz w:val="20"/>
          <w:szCs w:val="24"/>
          <w:lang w:eastAsia="fr-FR"/>
        </w:rPr>
        <w:instrText xml:space="preserve"> ADDIN ZOTERO_ITEM CSL_CITATION {"citationID":"hmv6oMuo","properties":{"formattedCitation":"(De Castro et al., 2015)","plainCitation":"(De Castro et al., 2015)","noteIndex":0},"citationItems":[{"id":34,"uris":["http://zotero.org/users/local/6tT5Kkmv/items/MQN35XCW"],"itemData":{"id":34,"type":"article-journal","container-title":"Annals of botany","issue":"5","note":"publisher: Oxford University Press","page":"733–745","source":"Google Scholar","title":"A molecular survey concerning the origin of Cyperus esculentus (Cyperaceae, Poales): two sides of the same coin (weed vs. crop)","title-short":"A molecular survey concerning the origin of Cyperus esculentus (Cyperaceae, Poales)","volume":"115","author":[{"family":"De Castro","given":"Olga"},{"family":"Gargiulo","given":"Roberta"},{"family":"Del Guacchio","given":"Emanuele"},{"family":"Caputo","given":"Paolo"},{"family":"De Luca","given":"Paolo"}],"issued":{"date-parts":[["2015"]]}}}],"schema":"https://github.com/citation-style-language/schema/raw/master/csl-citation.json"} </w:instrText>
      </w:r>
      <w:r w:rsidR="00994C9E">
        <w:rPr>
          <w:rFonts w:ascii="Arial" w:eastAsia="Times New Roman" w:hAnsi="Arial" w:cs="Arial"/>
          <w:sz w:val="20"/>
          <w:szCs w:val="24"/>
          <w:lang w:eastAsia="fr-FR"/>
        </w:rPr>
        <w:fldChar w:fldCharType="separate"/>
      </w:r>
      <w:r w:rsidR="00930D94" w:rsidRPr="00930D94">
        <w:rPr>
          <w:rFonts w:ascii="Arial" w:hAnsi="Arial" w:cs="Arial"/>
          <w:sz w:val="20"/>
        </w:rPr>
        <w:t>(De Castro et al., 2015)</w:t>
      </w:r>
      <w:r w:rsidR="00994C9E">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Subsequently, they were successfully used in the study of the diversity of several Cyperus species in several West African countries, notably in Ghana </w:t>
      </w:r>
      <w:r w:rsidR="00C36F22">
        <w:rPr>
          <w:rFonts w:ascii="Arial" w:eastAsia="Times New Roman" w:hAnsi="Arial" w:cs="Arial"/>
          <w:sz w:val="20"/>
          <w:szCs w:val="24"/>
          <w:lang w:eastAsia="fr-FR"/>
        </w:rPr>
        <w:fldChar w:fldCharType="begin"/>
      </w:r>
      <w:r w:rsidR="00C36F22">
        <w:rPr>
          <w:rFonts w:ascii="Arial" w:eastAsia="Times New Roman" w:hAnsi="Arial" w:cs="Arial"/>
          <w:sz w:val="20"/>
          <w:szCs w:val="24"/>
          <w:lang w:eastAsia="fr-FR"/>
        </w:rPr>
        <w:instrText xml:space="preserve"> ADDIN ZOTERO_ITEM CSL_CITATION {"citationID":"u2DC5MMK","properties":{"formattedCitation":"(Twumasi et al., 2024a)","plainCitation":"(Twumasi et al., 2024a)","noteIndex":0},"citationItems":[{"id":35,"uris":["http://zotero.org/users/local/6tT5Kkmv/items/3VZUKZ3L"],"itemData":{"id":35,"type":"article-journal","abstract":"Purpose: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C36F22">
        <w:rPr>
          <w:rFonts w:ascii="Arial" w:eastAsia="Times New Roman" w:hAnsi="Arial" w:cs="Arial"/>
          <w:sz w:val="20"/>
          <w:szCs w:val="24"/>
          <w:lang w:eastAsia="fr-FR"/>
        </w:rPr>
        <w:fldChar w:fldCharType="separate"/>
      </w:r>
      <w:r w:rsidR="00C36F22" w:rsidRPr="00C36F22">
        <w:rPr>
          <w:rFonts w:ascii="Arial" w:hAnsi="Arial" w:cs="Arial"/>
          <w:sz w:val="20"/>
        </w:rPr>
        <w:t xml:space="preserve">(Twumasi </w:t>
      </w:r>
      <w:r w:rsidR="00C36F22" w:rsidRPr="00C36F22">
        <w:rPr>
          <w:rFonts w:ascii="Arial" w:hAnsi="Arial" w:cs="Arial"/>
          <w:i/>
          <w:sz w:val="20"/>
        </w:rPr>
        <w:t>et al</w:t>
      </w:r>
      <w:r w:rsidR="00C36F22" w:rsidRPr="00C36F22">
        <w:rPr>
          <w:rFonts w:ascii="Arial" w:hAnsi="Arial" w:cs="Arial"/>
          <w:sz w:val="20"/>
        </w:rPr>
        <w:t>., 2024a)</w:t>
      </w:r>
      <w:r w:rsidR="00C36F22">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and Niger</w:t>
      </w:r>
      <w:r w:rsidR="00C36F22">
        <w:rPr>
          <w:rFonts w:ascii="Arial" w:eastAsia="Times New Roman" w:hAnsi="Arial" w:cs="Arial"/>
          <w:sz w:val="20"/>
          <w:szCs w:val="24"/>
          <w:lang w:eastAsia="fr-FR"/>
        </w:rPr>
        <w:t xml:space="preserve"> </w:t>
      </w:r>
      <w:r w:rsidR="00C36F22">
        <w:rPr>
          <w:rFonts w:ascii="Arial" w:eastAsia="Times New Roman" w:hAnsi="Arial" w:cs="Arial"/>
          <w:sz w:val="20"/>
          <w:szCs w:val="24"/>
          <w:lang w:eastAsia="fr-FR"/>
        </w:rPr>
        <w:fldChar w:fldCharType="begin"/>
      </w:r>
      <w:r w:rsidR="00C36F22">
        <w:rPr>
          <w:rFonts w:ascii="Arial" w:eastAsia="Times New Roman" w:hAnsi="Arial" w:cs="Arial"/>
          <w:sz w:val="20"/>
          <w:szCs w:val="24"/>
          <w:lang w:eastAsia="fr-FR"/>
        </w:rPr>
        <w:instrText xml:space="preserve"> ADDIN ZOTERO_ITEM CSL_CITATION {"citationID":"ujbgZl8k","properties":{"formattedCitation":"(Haoua et al., 2023)","plainCitation":"(Haoua et al., 2023)","noteIndex":0},"citationItems":[{"id":42,"uris":["http://zotero.org/users/local/6tT5Kkmv/items/FGVDINWI"],"itemData":{"id":42,"type":"article-journal","container-title":"International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C36F22">
        <w:rPr>
          <w:rFonts w:ascii="Arial" w:eastAsia="Times New Roman" w:hAnsi="Arial" w:cs="Arial"/>
          <w:sz w:val="20"/>
          <w:szCs w:val="24"/>
          <w:lang w:eastAsia="fr-FR"/>
        </w:rPr>
        <w:fldChar w:fldCharType="separate"/>
      </w:r>
      <w:r w:rsidR="00C36F22" w:rsidRPr="00C36F22">
        <w:rPr>
          <w:rFonts w:ascii="Arial" w:hAnsi="Arial" w:cs="Arial"/>
          <w:sz w:val="20"/>
        </w:rPr>
        <w:t xml:space="preserve">(Haoua </w:t>
      </w:r>
      <w:r w:rsidR="00C36F22" w:rsidRPr="00692601">
        <w:rPr>
          <w:rFonts w:ascii="Arial" w:hAnsi="Arial" w:cs="Arial"/>
          <w:i/>
          <w:sz w:val="20"/>
        </w:rPr>
        <w:t>et al</w:t>
      </w:r>
      <w:r w:rsidR="00C36F22" w:rsidRPr="00C36F22">
        <w:rPr>
          <w:rFonts w:ascii="Arial" w:hAnsi="Arial" w:cs="Arial"/>
          <w:sz w:val="20"/>
        </w:rPr>
        <w:t>., 2023)</w:t>
      </w:r>
      <w:r w:rsidR="00C36F22">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Few studies have focused on African accessions of </w:t>
      </w:r>
      <w:r w:rsidRPr="008834F8">
        <w:rPr>
          <w:rFonts w:ascii="Arial" w:eastAsia="Times New Roman" w:hAnsi="Arial" w:cs="Arial"/>
          <w:i/>
          <w:sz w:val="20"/>
          <w:szCs w:val="24"/>
          <w:lang w:eastAsia="fr-FR"/>
        </w:rPr>
        <w:t>C. esculentus</w:t>
      </w:r>
      <w:r w:rsidRPr="008834F8">
        <w:rPr>
          <w:rFonts w:ascii="Arial" w:eastAsia="Times New Roman" w:hAnsi="Arial" w:cs="Arial"/>
          <w:sz w:val="20"/>
          <w:szCs w:val="24"/>
          <w:lang w:eastAsia="fr-FR"/>
        </w:rPr>
        <w:t xml:space="preserve">, and virtually none on Ivorian populations. The present study therefore aims to characterize the genetic diversity of </w:t>
      </w:r>
      <w:r w:rsidRPr="008834F8">
        <w:rPr>
          <w:rFonts w:ascii="Arial" w:eastAsia="Times New Roman" w:hAnsi="Arial" w:cs="Arial"/>
          <w:i/>
          <w:sz w:val="20"/>
          <w:szCs w:val="24"/>
          <w:lang w:eastAsia="fr-FR"/>
        </w:rPr>
        <w:t>Cyperus esculentus</w:t>
      </w:r>
      <w:r w:rsidRPr="008834F8">
        <w:rPr>
          <w:rFonts w:ascii="Arial" w:eastAsia="Times New Roman" w:hAnsi="Arial" w:cs="Arial"/>
          <w:sz w:val="20"/>
          <w:szCs w:val="24"/>
          <w:lang w:eastAsia="fr-FR"/>
        </w:rPr>
        <w:t xml:space="preserve"> accessions cultivated in Côte d’Ivoire using SSR microsatellite markers.</w:t>
      </w:r>
    </w:p>
    <w:p w14:paraId="374415E2" w14:textId="77777777" w:rsidR="008834F8" w:rsidRDefault="008834F8" w:rsidP="00DE7126">
      <w:pPr>
        <w:spacing w:before="0" w:after="160"/>
        <w:jc w:val="right"/>
      </w:pPr>
    </w:p>
    <w:p w14:paraId="6DE1C8F7" w14:textId="2B21B873" w:rsidR="00A72291" w:rsidRPr="000E702E" w:rsidRDefault="00144411" w:rsidP="000E702E">
      <w:pPr>
        <w:pStyle w:val="ListParagraph"/>
        <w:numPr>
          <w:ilvl w:val="0"/>
          <w:numId w:val="24"/>
        </w:numPr>
        <w:spacing w:line="360" w:lineRule="auto"/>
        <w:ind w:left="284" w:hanging="284"/>
        <w:rPr>
          <w:rFonts w:ascii="Arial" w:hAnsi="Arial" w:cs="Arial"/>
          <w:b/>
          <w:sz w:val="22"/>
        </w:rPr>
      </w:pPr>
      <w:r w:rsidRPr="00692601">
        <w:rPr>
          <w:rFonts w:ascii="Arial" w:hAnsi="Arial" w:cs="Arial"/>
          <w:b/>
          <w:sz w:val="22"/>
        </w:rPr>
        <w:t>MATERIALS AND METHODS</w:t>
      </w:r>
    </w:p>
    <w:p w14:paraId="09E7AD5C" w14:textId="17E062DB" w:rsidR="00470FC4" w:rsidRPr="00F517EE" w:rsidRDefault="00692601" w:rsidP="00AB285F">
      <w:pPr>
        <w:pStyle w:val="ListParagraph"/>
        <w:numPr>
          <w:ilvl w:val="1"/>
          <w:numId w:val="24"/>
        </w:numPr>
        <w:spacing w:before="0" w:after="0" w:line="360" w:lineRule="auto"/>
        <w:ind w:left="426" w:hanging="426"/>
        <w:rPr>
          <w:rFonts w:ascii="Arial" w:hAnsi="Arial" w:cs="Arial"/>
          <w:b/>
          <w:sz w:val="22"/>
        </w:rPr>
      </w:pPr>
      <w:r w:rsidRPr="00692601">
        <w:rPr>
          <w:rFonts w:ascii="Arial" w:hAnsi="Arial" w:cs="Arial"/>
          <w:b/>
          <w:sz w:val="22"/>
        </w:rPr>
        <w:t>Biological material</w:t>
      </w:r>
    </w:p>
    <w:p w14:paraId="7B0B36FD" w14:textId="1A4FF202" w:rsidR="00F517EE" w:rsidRPr="00AB285F" w:rsidRDefault="00F517EE" w:rsidP="00DE7126">
      <w:pPr>
        <w:spacing w:before="0" w:after="0" w:line="240" w:lineRule="auto"/>
        <w:rPr>
          <w:rFonts w:ascii="Arial" w:hAnsi="Arial" w:cs="Arial"/>
          <w:sz w:val="20"/>
        </w:rPr>
      </w:pPr>
      <w:r w:rsidRPr="00AB285F">
        <w:rPr>
          <w:rFonts w:ascii="Arial" w:hAnsi="Arial" w:cs="Arial"/>
          <w:sz w:val="20"/>
        </w:rPr>
        <w:t>The biological material consisted of 117 fresh leaf individuals (Fig</w:t>
      </w:r>
      <w:r w:rsidR="003F1205">
        <w:rPr>
          <w:rFonts w:ascii="Arial" w:hAnsi="Arial" w:cs="Arial"/>
          <w:sz w:val="20"/>
        </w:rPr>
        <w:t>.</w:t>
      </w:r>
      <w:r w:rsidRPr="00AB285F">
        <w:rPr>
          <w:rFonts w:ascii="Arial" w:hAnsi="Arial" w:cs="Arial"/>
          <w:sz w:val="20"/>
        </w:rPr>
        <w:t xml:space="preserve"> 1), originating from the tubers of 39 accessions collected in eight localities in Côte d'Ivoire.</w:t>
      </w:r>
    </w:p>
    <w:p w14:paraId="0AACAFC1" w14:textId="72E49AE5" w:rsidR="0078407A" w:rsidRPr="0078407A" w:rsidRDefault="0078407A" w:rsidP="006A6D4C">
      <w:pPr>
        <w:spacing w:before="100" w:beforeAutospacing="1" w:after="100" w:afterAutospacing="1" w:line="240" w:lineRule="auto"/>
        <w:jc w:val="center"/>
        <w:rPr>
          <w:rFonts w:eastAsia="Times New Roman" w:cs="Times New Roman"/>
          <w:szCs w:val="24"/>
          <w:lang w:eastAsia="fr-FR"/>
        </w:rPr>
      </w:pPr>
      <w:r w:rsidRPr="0078407A">
        <w:rPr>
          <w:rFonts w:eastAsia="Times New Roman" w:cs="Times New Roman"/>
          <w:noProof/>
          <w:szCs w:val="24"/>
          <w:lang w:eastAsia="fr-FR"/>
        </w:rPr>
        <w:drawing>
          <wp:inline distT="0" distB="0" distL="0" distR="0" wp14:anchorId="0A34DA97" wp14:editId="3D3FDFD5">
            <wp:extent cx="3188527" cy="2592000"/>
            <wp:effectExtent l="0" t="0" r="0" b="0"/>
            <wp:docPr id="25" name="Image 25" descr="D:\MA THESE\NOUVEAU THEEME\image Terrain 11-07-2024\DSC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 THESE\NOUVEAU THEEME\image Terrain 11-07-2024\DSCN00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35" t="2595" r="11051" b="11559"/>
                    <a:stretch/>
                  </pic:blipFill>
                  <pic:spPr bwMode="auto">
                    <a:xfrm>
                      <a:off x="0" y="0"/>
                      <a:ext cx="3188527"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26227E11" w14:textId="20B94104" w:rsidR="00AB285F" w:rsidRPr="003F1205" w:rsidRDefault="005E0EBB" w:rsidP="00AB285F">
      <w:pPr>
        <w:rPr>
          <w:rFonts w:ascii="Arial" w:hAnsi="Arial" w:cs="Arial"/>
          <w:b/>
          <w:sz w:val="20"/>
          <w:szCs w:val="20"/>
        </w:rPr>
      </w:pPr>
      <w:r w:rsidRPr="003F1205">
        <w:rPr>
          <w:rFonts w:ascii="Arial" w:hAnsi="Arial" w:cs="Arial"/>
          <w:b/>
          <w:sz w:val="20"/>
          <w:szCs w:val="20"/>
        </w:rPr>
        <w:t>Fig</w:t>
      </w:r>
      <w:r w:rsidR="003F1205" w:rsidRPr="003F1205">
        <w:rPr>
          <w:rFonts w:ascii="Arial" w:hAnsi="Arial" w:cs="Arial"/>
          <w:b/>
          <w:sz w:val="20"/>
          <w:szCs w:val="20"/>
        </w:rPr>
        <w:t>.</w:t>
      </w:r>
      <w:r w:rsidR="00EC274A" w:rsidRPr="003F1205">
        <w:rPr>
          <w:rFonts w:ascii="Arial" w:hAnsi="Arial" w:cs="Arial"/>
          <w:b/>
          <w:noProof/>
          <w:sz w:val="20"/>
          <w:szCs w:val="20"/>
        </w:rPr>
        <w:fldChar w:fldCharType="begin"/>
      </w:r>
      <w:r w:rsidR="00EC274A" w:rsidRPr="003F1205">
        <w:rPr>
          <w:rFonts w:ascii="Arial" w:hAnsi="Arial" w:cs="Arial"/>
          <w:b/>
          <w:noProof/>
          <w:sz w:val="20"/>
          <w:szCs w:val="20"/>
        </w:rPr>
        <w:instrText xml:space="preserve"> SEQ Figure \* ARABIC </w:instrText>
      </w:r>
      <w:r w:rsidR="00EC274A" w:rsidRPr="003F1205">
        <w:rPr>
          <w:rFonts w:ascii="Arial" w:hAnsi="Arial" w:cs="Arial"/>
          <w:b/>
          <w:noProof/>
          <w:sz w:val="20"/>
          <w:szCs w:val="20"/>
        </w:rPr>
        <w:fldChar w:fldCharType="separate"/>
      </w:r>
      <w:r w:rsidR="00FC249F" w:rsidRPr="003F1205">
        <w:rPr>
          <w:rFonts w:ascii="Arial" w:hAnsi="Arial" w:cs="Arial"/>
          <w:b/>
          <w:noProof/>
          <w:sz w:val="20"/>
          <w:szCs w:val="20"/>
        </w:rPr>
        <w:t>1</w:t>
      </w:r>
      <w:r w:rsidR="00EC274A" w:rsidRPr="003F1205">
        <w:rPr>
          <w:rFonts w:ascii="Arial" w:hAnsi="Arial" w:cs="Arial"/>
          <w:b/>
          <w:noProof/>
          <w:sz w:val="20"/>
          <w:szCs w:val="20"/>
        </w:rPr>
        <w:fldChar w:fldCharType="end"/>
      </w:r>
      <w:r w:rsidR="00E03D97" w:rsidRPr="003F1205">
        <w:rPr>
          <w:rFonts w:ascii="Arial" w:hAnsi="Arial" w:cs="Arial"/>
          <w:b/>
          <w:sz w:val="20"/>
          <w:szCs w:val="20"/>
        </w:rPr>
        <w:t xml:space="preserve">. </w:t>
      </w:r>
      <w:r w:rsidR="00AB285F" w:rsidRPr="003F1205">
        <w:rPr>
          <w:rFonts w:ascii="Arial" w:hAnsi="Arial" w:cs="Arial"/>
          <w:b/>
          <w:sz w:val="20"/>
          <w:szCs w:val="20"/>
        </w:rPr>
        <w:t>Edible tiger nut plants (</w:t>
      </w:r>
      <w:r w:rsidR="00AB285F" w:rsidRPr="003F1205">
        <w:rPr>
          <w:rFonts w:ascii="Arial" w:hAnsi="Arial" w:cs="Arial"/>
          <w:b/>
          <w:i/>
          <w:sz w:val="20"/>
          <w:szCs w:val="20"/>
        </w:rPr>
        <w:t>Cyperus esculentus</w:t>
      </w:r>
      <w:r w:rsidR="00AB285F" w:rsidRPr="003F1205">
        <w:rPr>
          <w:rFonts w:ascii="Arial" w:hAnsi="Arial" w:cs="Arial"/>
          <w:b/>
          <w:sz w:val="20"/>
          <w:szCs w:val="20"/>
        </w:rPr>
        <w:t>)</w:t>
      </w:r>
    </w:p>
    <w:p w14:paraId="2837CD0D" w14:textId="76E0B8E7" w:rsidR="00BF55CE" w:rsidRDefault="00BF55CE" w:rsidP="00AB285F">
      <w:pPr>
        <w:rPr>
          <w:rFonts w:cs="Times New Roman"/>
          <w:b/>
        </w:rPr>
      </w:pPr>
    </w:p>
    <w:p w14:paraId="62B90F7B" w14:textId="4F890E68" w:rsidR="00BF51DE" w:rsidRPr="006E5C6D" w:rsidRDefault="00197EB6" w:rsidP="00197EB6">
      <w:pPr>
        <w:pStyle w:val="ListParagraph"/>
        <w:numPr>
          <w:ilvl w:val="1"/>
          <w:numId w:val="24"/>
        </w:numPr>
        <w:spacing w:line="360" w:lineRule="auto"/>
        <w:ind w:left="426" w:hanging="426"/>
        <w:rPr>
          <w:rFonts w:ascii="Arial" w:hAnsi="Arial" w:cs="Arial"/>
          <w:b/>
        </w:rPr>
      </w:pPr>
      <w:r w:rsidRPr="006E5C6D">
        <w:rPr>
          <w:rFonts w:ascii="Arial" w:hAnsi="Arial" w:cs="Arial"/>
          <w:b/>
        </w:rPr>
        <w:t xml:space="preserve"> </w:t>
      </w:r>
      <w:r w:rsidR="0056463A">
        <w:rPr>
          <w:rFonts w:ascii="Arial" w:hAnsi="Arial" w:cs="Arial"/>
          <w:b/>
          <w:sz w:val="22"/>
        </w:rPr>
        <w:t>Method</w:t>
      </w:r>
      <w:r w:rsidR="00780359" w:rsidRPr="006E5C6D">
        <w:rPr>
          <w:rFonts w:ascii="Arial" w:hAnsi="Arial" w:cs="Arial"/>
          <w:b/>
          <w:sz w:val="22"/>
        </w:rPr>
        <w:t>s</w:t>
      </w:r>
    </w:p>
    <w:p w14:paraId="7093DD8A" w14:textId="5FF099E9" w:rsidR="00BF51DE" w:rsidRPr="006E5C6D" w:rsidRDefault="0056463A" w:rsidP="006E5C6D">
      <w:pPr>
        <w:pStyle w:val="ListParagraph"/>
        <w:numPr>
          <w:ilvl w:val="2"/>
          <w:numId w:val="24"/>
        </w:numPr>
        <w:spacing w:before="0" w:line="360" w:lineRule="auto"/>
        <w:ind w:left="567" w:hanging="567"/>
        <w:rPr>
          <w:rFonts w:ascii="Arial" w:hAnsi="Arial" w:cs="Arial"/>
          <w:b/>
          <w:sz w:val="20"/>
          <w:u w:val="single"/>
        </w:rPr>
      </w:pPr>
      <w:r>
        <w:rPr>
          <w:rFonts w:ascii="Arial" w:hAnsi="Arial" w:cs="Arial"/>
          <w:b/>
          <w:sz w:val="20"/>
          <w:u w:val="single"/>
        </w:rPr>
        <w:t xml:space="preserve"> Sample collection</w:t>
      </w:r>
    </w:p>
    <w:p w14:paraId="5AD11216" w14:textId="73C2EA9C" w:rsidR="00830BEC" w:rsidRPr="00830BEC" w:rsidRDefault="00830BEC" w:rsidP="00830BEC">
      <w:pPr>
        <w:spacing w:before="0" w:after="0" w:line="240" w:lineRule="auto"/>
        <w:rPr>
          <w:rFonts w:ascii="Arial" w:eastAsia="Times New Roman" w:hAnsi="Arial" w:cs="Arial"/>
          <w:sz w:val="20"/>
          <w:szCs w:val="24"/>
          <w:lang w:eastAsia="fr-FR"/>
        </w:rPr>
      </w:pPr>
      <w:r w:rsidRPr="00830BEC">
        <w:rPr>
          <w:rFonts w:ascii="Arial" w:eastAsia="Times New Roman" w:hAnsi="Arial" w:cs="Arial"/>
          <w:sz w:val="20"/>
          <w:szCs w:val="24"/>
          <w:lang w:eastAsia="fr-FR"/>
        </w:rPr>
        <w:t xml:space="preserve">The tubers obtained from the eight localities (Abidjan, Boundiali, Daloa, Ferkessédougou, Man, Samatiguila, Tingréla, and Yamoussoukro) were planted in the field according to a randomized block design (Table 1, 2, and Fig 2). </w:t>
      </w:r>
      <w:r w:rsidR="00032AE9">
        <w:rPr>
          <w:rFonts w:ascii="Arial" w:eastAsia="Times New Roman" w:hAnsi="Arial" w:cs="Arial"/>
          <w:sz w:val="20"/>
          <w:szCs w:val="24"/>
          <w:lang w:eastAsia="fr-FR"/>
        </w:rPr>
        <w:t>T</w:t>
      </w:r>
      <w:r w:rsidR="00032AE9" w:rsidRPr="00032AE9">
        <w:rPr>
          <w:rFonts w:ascii="Arial" w:eastAsia="Times New Roman" w:hAnsi="Arial" w:cs="Arial"/>
          <w:sz w:val="20"/>
          <w:szCs w:val="24"/>
          <w:lang w:eastAsia="fr-FR"/>
        </w:rPr>
        <w:t>hese localities are areas of production and marketing of edible tiger nuts</w:t>
      </w:r>
      <w:r w:rsidR="00032AE9">
        <w:rPr>
          <w:rFonts w:ascii="Arial" w:eastAsia="Times New Roman" w:hAnsi="Arial" w:cs="Arial"/>
          <w:sz w:val="20"/>
          <w:szCs w:val="24"/>
          <w:lang w:eastAsia="fr-FR"/>
        </w:rPr>
        <w:t xml:space="preserve">. </w:t>
      </w:r>
      <w:r w:rsidRPr="00830BEC">
        <w:rPr>
          <w:rFonts w:ascii="Arial" w:eastAsia="Times New Roman" w:hAnsi="Arial" w:cs="Arial"/>
          <w:sz w:val="20"/>
          <w:szCs w:val="24"/>
          <w:lang w:eastAsia="fr-FR"/>
        </w:rPr>
        <w:t>Two weeks after emergence, young leaves located at the center of the rosette were collected from each individual (3 plants per accession).</w:t>
      </w:r>
      <w:r>
        <w:rPr>
          <w:rFonts w:ascii="Arial" w:eastAsia="Times New Roman" w:hAnsi="Arial" w:cs="Arial"/>
          <w:sz w:val="20"/>
          <w:szCs w:val="24"/>
          <w:lang w:eastAsia="fr-FR"/>
        </w:rPr>
        <w:t xml:space="preserve"> </w:t>
      </w:r>
      <w:r w:rsidRPr="00830BEC">
        <w:rPr>
          <w:rFonts w:ascii="Arial" w:eastAsia="Times New Roman" w:hAnsi="Arial" w:cs="Arial"/>
          <w:sz w:val="20"/>
          <w:szCs w:val="24"/>
          <w:lang w:eastAsia="fr-FR"/>
        </w:rPr>
        <w:t xml:space="preserve">The samples were immediately placed in labeled envelopes, then stored in a cooler containing ice during transport to the laboratory of the Research Unit in Genetics and Molecular Epidemiology (URGEM) of UJLoG. Upon their arrival, the leaves were stored at -80 °C before being lyophilized using a freeze dryer. This low-temperature drying process allows for the dehydration of plant tissues while preserving the integrity of the DNA </w:t>
      </w:r>
      <w:r w:rsidRPr="00830BEC">
        <w:rPr>
          <w:rFonts w:ascii="Arial" w:hAnsi="Arial" w:cs="Arial"/>
          <w:sz w:val="20"/>
        </w:rPr>
        <w:fldChar w:fldCharType="begin"/>
      </w:r>
      <w:r w:rsidRPr="00830BEC">
        <w:rPr>
          <w:rFonts w:ascii="Arial" w:hAnsi="Arial" w:cs="Arial"/>
          <w:sz w:val="20"/>
        </w:rPr>
        <w:instrText xml:space="preserve"> ADDIN ZOTERO_ITEM CSL_CITATION {"citationID":"BzkLAefi","properties":{"formattedCitation":"(Lingrand et al., 2021)","plainCitation":"(Lingrand et al., 2021)","noteIndex":0},"citationItems":[{"id":32,"uris":["http://zotero.org/users/local/6tT5Kkmv/items/XXQCTI6S"],"itemData":{"id":32,"type":"article-journal","container-title":"NOV'AE-Ingénierie et savoir-faire innovants","issue":"106 Cahier des techniques","page":"44–62","source":"Google Scholar","title":"Evaluation de l'effet de la conservation du matériel végétal sur la quantité et la qualité de l'ADN, en vue de la mise en place d'une politique de gestion du stockage des échantillons","author":[{"family":"Lingrand","given":"Matthieu"},{"family":"Scotti-Saintagne","given":"Caroline"},{"family":"Oddou-Muratorio","given":"Sylvie"},{"family":"Correard","given":"Marianne"},{"family":"Gilg","given":"Olivier"},{"family":"Reï","given":"Franck"},{"family":"Roig","given":"Anne"},{"family":"Brahic","given":"Patrice"}],"issued":{"date-parts":[["2021"]]}}}],"schema":"https://github.com/citation-style-language/schema/raw/master/csl-citation.json"} </w:instrText>
      </w:r>
      <w:r w:rsidRPr="00830BEC">
        <w:rPr>
          <w:rFonts w:ascii="Arial" w:hAnsi="Arial" w:cs="Arial"/>
          <w:sz w:val="20"/>
        </w:rPr>
        <w:fldChar w:fldCharType="separate"/>
      </w:r>
      <w:r w:rsidRPr="00830BEC">
        <w:rPr>
          <w:rFonts w:ascii="Arial" w:hAnsi="Arial" w:cs="Arial"/>
          <w:sz w:val="20"/>
        </w:rPr>
        <w:t xml:space="preserve">(Lingrand </w:t>
      </w:r>
      <w:r w:rsidRPr="00830BEC">
        <w:rPr>
          <w:rFonts w:ascii="Arial" w:hAnsi="Arial" w:cs="Arial"/>
          <w:i/>
          <w:sz w:val="20"/>
        </w:rPr>
        <w:t>et al</w:t>
      </w:r>
      <w:r w:rsidRPr="00830BEC">
        <w:rPr>
          <w:rFonts w:ascii="Arial" w:hAnsi="Arial" w:cs="Arial"/>
          <w:sz w:val="20"/>
        </w:rPr>
        <w:t>., 2021)</w:t>
      </w:r>
      <w:r w:rsidRPr="00830BEC">
        <w:rPr>
          <w:rFonts w:ascii="Arial" w:hAnsi="Arial" w:cs="Arial"/>
          <w:sz w:val="20"/>
        </w:rPr>
        <w:fldChar w:fldCharType="end"/>
      </w:r>
      <w:r w:rsidRPr="00830BEC">
        <w:rPr>
          <w:rFonts w:ascii="Arial" w:eastAsia="Times New Roman" w:hAnsi="Arial" w:cs="Arial"/>
          <w:sz w:val="20"/>
          <w:szCs w:val="24"/>
          <w:lang w:eastAsia="fr-FR"/>
        </w:rPr>
        <w:t>.</w:t>
      </w:r>
    </w:p>
    <w:p w14:paraId="466BC58C" w14:textId="77777777" w:rsidR="00830BEC" w:rsidRPr="00830BEC" w:rsidRDefault="00830BEC">
      <w:pPr>
        <w:spacing w:before="0" w:after="160"/>
        <w:jc w:val="left"/>
        <w:rPr>
          <w:rFonts w:ascii="Arial" w:hAnsi="Arial" w:cs="Arial"/>
          <w:sz w:val="20"/>
        </w:rPr>
      </w:pPr>
    </w:p>
    <w:p w14:paraId="2DFA4A4D" w14:textId="20CB1A39" w:rsidR="00DE7126" w:rsidRDefault="00DE7126">
      <w:pPr>
        <w:spacing w:before="0" w:after="160"/>
        <w:jc w:val="left"/>
      </w:pPr>
      <w:r>
        <w:br w:type="page"/>
      </w:r>
    </w:p>
    <w:p w14:paraId="4E6E52F5" w14:textId="77777777" w:rsidR="005000AB" w:rsidRPr="0056463A" w:rsidRDefault="00DD1761" w:rsidP="005000AB">
      <w:pPr>
        <w:rPr>
          <w:rFonts w:ascii="Arial" w:hAnsi="Arial" w:cs="Arial"/>
          <w:b/>
          <w:sz w:val="20"/>
        </w:rPr>
      </w:pPr>
      <w:r w:rsidRPr="0056463A">
        <w:rPr>
          <w:rFonts w:ascii="Arial" w:hAnsi="Arial" w:cs="Arial"/>
          <w:b/>
          <w:sz w:val="20"/>
        </w:rPr>
        <w:lastRenderedPageBreak/>
        <w:t>Table</w:t>
      </w:r>
      <w:r w:rsidR="005000AB" w:rsidRPr="0056463A">
        <w:rPr>
          <w:rFonts w:ascii="Arial" w:hAnsi="Arial" w:cs="Arial"/>
          <w:b/>
          <w:sz w:val="20"/>
        </w:rPr>
        <w:t xml:space="preserve"> </w:t>
      </w:r>
      <w:r w:rsidR="00EC274A" w:rsidRPr="0056463A">
        <w:rPr>
          <w:rFonts w:ascii="Arial" w:hAnsi="Arial" w:cs="Arial"/>
          <w:b/>
          <w:noProof/>
          <w:sz w:val="20"/>
        </w:rPr>
        <w:fldChar w:fldCharType="begin"/>
      </w:r>
      <w:r w:rsidR="00EC274A" w:rsidRPr="0056463A">
        <w:rPr>
          <w:rFonts w:ascii="Arial" w:hAnsi="Arial" w:cs="Arial"/>
          <w:b/>
          <w:noProof/>
          <w:sz w:val="20"/>
        </w:rPr>
        <w:instrText xml:space="preserve"> SEQ Tableau \* ARABIC </w:instrText>
      </w:r>
      <w:r w:rsidR="00EC274A" w:rsidRPr="0056463A">
        <w:rPr>
          <w:rFonts w:ascii="Arial" w:hAnsi="Arial" w:cs="Arial"/>
          <w:b/>
          <w:noProof/>
          <w:sz w:val="20"/>
        </w:rPr>
        <w:fldChar w:fldCharType="separate"/>
      </w:r>
      <w:r w:rsidR="00FC249F" w:rsidRPr="0056463A">
        <w:rPr>
          <w:rFonts w:ascii="Arial" w:hAnsi="Arial" w:cs="Arial"/>
          <w:b/>
          <w:noProof/>
          <w:sz w:val="20"/>
        </w:rPr>
        <w:t>1</w:t>
      </w:r>
      <w:r w:rsidR="00EC274A" w:rsidRPr="0056463A">
        <w:rPr>
          <w:rFonts w:ascii="Arial" w:hAnsi="Arial" w:cs="Arial"/>
          <w:b/>
          <w:noProof/>
          <w:sz w:val="20"/>
        </w:rPr>
        <w:fldChar w:fldCharType="end"/>
      </w:r>
      <w:r w:rsidRPr="0056463A">
        <w:rPr>
          <w:rFonts w:ascii="Arial" w:hAnsi="Arial" w:cs="Arial"/>
          <w:b/>
          <w:sz w:val="20"/>
        </w:rPr>
        <w:t xml:space="preserve"> . </w:t>
      </w:r>
      <w:r w:rsidR="005000AB" w:rsidRPr="0056463A">
        <w:rPr>
          <w:rFonts w:ascii="Arial" w:hAnsi="Arial" w:cs="Arial"/>
          <w:b/>
          <w:sz w:val="20"/>
        </w:rPr>
        <w:t>List of the 39 accessions sampled in eight localities</w:t>
      </w:r>
    </w:p>
    <w:tbl>
      <w:tblPr>
        <w:tblStyle w:val="ListTable6Colorful"/>
        <w:tblW w:w="8867" w:type="dxa"/>
        <w:shd w:val="clear" w:color="auto" w:fill="FFFFFF" w:themeFill="background1"/>
        <w:tblLook w:val="04A0" w:firstRow="1" w:lastRow="0" w:firstColumn="1" w:lastColumn="0" w:noHBand="0" w:noVBand="1"/>
      </w:tblPr>
      <w:tblGrid>
        <w:gridCol w:w="535"/>
        <w:gridCol w:w="1310"/>
        <w:gridCol w:w="2098"/>
        <w:gridCol w:w="2430"/>
        <w:gridCol w:w="2494"/>
      </w:tblGrid>
      <w:tr w:rsidR="00DD1761" w:rsidRPr="004404E8" w14:paraId="088A9513" w14:textId="77777777" w:rsidTr="00A279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71D3033" w14:textId="77777777" w:rsidR="00DD1761" w:rsidRPr="005B7ED0" w:rsidRDefault="00DD1761" w:rsidP="00A279BD">
            <w:pPr>
              <w:spacing w:before="0" w:after="0"/>
              <w:jc w:val="center"/>
              <w:rPr>
                <w:rFonts w:ascii="Arial" w:eastAsia="Times New Roman" w:hAnsi="Arial" w:cs="Arial"/>
                <w:color w:val="000000"/>
                <w:sz w:val="20"/>
                <w:szCs w:val="20"/>
                <w:vertAlign w:val="superscript"/>
                <w:lang w:eastAsia="fr-FR"/>
              </w:rPr>
            </w:pPr>
            <w:r w:rsidRPr="005B7ED0">
              <w:rPr>
                <w:rFonts w:ascii="Arial" w:eastAsia="Times New Roman" w:hAnsi="Arial" w:cs="Arial"/>
                <w:color w:val="000000"/>
                <w:sz w:val="20"/>
                <w:szCs w:val="20"/>
                <w:lang w:eastAsia="fr-FR"/>
              </w:rPr>
              <w:t>N</w:t>
            </w:r>
            <w:r w:rsidRPr="005B7ED0">
              <w:rPr>
                <w:rFonts w:ascii="Arial" w:eastAsia="Times New Roman" w:hAnsi="Arial" w:cs="Arial"/>
                <w:color w:val="000000"/>
                <w:sz w:val="20"/>
                <w:szCs w:val="20"/>
                <w:vertAlign w:val="superscript"/>
                <w:lang w:eastAsia="fr-FR"/>
              </w:rPr>
              <w:t>o</w:t>
            </w:r>
          </w:p>
        </w:tc>
        <w:tc>
          <w:tcPr>
            <w:tcW w:w="1310" w:type="dxa"/>
            <w:shd w:val="clear" w:color="auto" w:fill="FFFFFF" w:themeFill="background1"/>
            <w:noWrap/>
            <w:vAlign w:val="center"/>
            <w:hideMark/>
          </w:tcPr>
          <w:p w14:paraId="05CECBFA" w14:textId="1D52D87A" w:rsidR="00DD1761" w:rsidRPr="005B7ED0" w:rsidRDefault="005B7ED0"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color w:val="000000"/>
                <w:sz w:val="20"/>
                <w:szCs w:val="20"/>
                <w:lang w:eastAsia="fr-FR"/>
              </w:rPr>
              <w:t>Code accessions</w:t>
            </w:r>
          </w:p>
        </w:tc>
        <w:tc>
          <w:tcPr>
            <w:tcW w:w="2098" w:type="dxa"/>
            <w:shd w:val="clear" w:color="auto" w:fill="FFFFFF" w:themeFill="background1"/>
            <w:vAlign w:val="center"/>
          </w:tcPr>
          <w:p w14:paraId="6973F92E" w14:textId="05217FD7" w:rsidR="00DD1761" w:rsidRPr="005B7ED0" w:rsidRDefault="00A75536"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color w:val="000000"/>
                <w:sz w:val="20"/>
                <w:szCs w:val="20"/>
                <w:lang w:eastAsia="fr-FR"/>
              </w:rPr>
              <w:t>Species</w:t>
            </w:r>
          </w:p>
        </w:tc>
        <w:tc>
          <w:tcPr>
            <w:tcW w:w="2430" w:type="dxa"/>
            <w:shd w:val="clear" w:color="auto" w:fill="FFFFFF" w:themeFill="background1"/>
            <w:noWrap/>
            <w:vAlign w:val="center"/>
            <w:hideMark/>
          </w:tcPr>
          <w:p w14:paraId="212B3EDE" w14:textId="67BFA0B0" w:rsidR="00DD1761" w:rsidRPr="005B7ED0" w:rsidRDefault="00A75536"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sz w:val="20"/>
                <w:szCs w:val="20"/>
                <w:lang w:eastAsia="fr-FR"/>
              </w:rPr>
              <w:t>Localities</w:t>
            </w:r>
          </w:p>
        </w:tc>
        <w:tc>
          <w:tcPr>
            <w:tcW w:w="2494" w:type="dxa"/>
            <w:shd w:val="clear" w:color="auto" w:fill="FFFFFF" w:themeFill="background1"/>
            <w:vAlign w:val="center"/>
          </w:tcPr>
          <w:p w14:paraId="1317865F" w14:textId="0AF5FFE2" w:rsidR="00DD1761" w:rsidRPr="005B7ED0" w:rsidRDefault="00A279BD"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sz w:val="20"/>
                <w:szCs w:val="20"/>
                <w:lang w:eastAsia="fr-FR"/>
              </w:rPr>
              <w:t>Geographical Location</w:t>
            </w:r>
          </w:p>
        </w:tc>
      </w:tr>
      <w:tr w:rsidR="00DD1761" w:rsidRPr="004404E8" w14:paraId="09CC1D77"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785B3F9"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w:t>
            </w:r>
          </w:p>
        </w:tc>
        <w:tc>
          <w:tcPr>
            <w:tcW w:w="1310" w:type="dxa"/>
            <w:shd w:val="clear" w:color="auto" w:fill="FFFFFF" w:themeFill="background1"/>
            <w:noWrap/>
            <w:vAlign w:val="center"/>
            <w:hideMark/>
          </w:tcPr>
          <w:p w14:paraId="6F56288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Ab_mal</w:t>
            </w:r>
          </w:p>
        </w:tc>
        <w:tc>
          <w:tcPr>
            <w:tcW w:w="2098" w:type="dxa"/>
            <w:shd w:val="clear" w:color="auto" w:fill="FFFFFF" w:themeFill="background1"/>
            <w:vAlign w:val="center"/>
          </w:tcPr>
          <w:p w14:paraId="575DB16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06BF86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0925CA3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Sud</w:t>
            </w:r>
          </w:p>
        </w:tc>
      </w:tr>
      <w:tr w:rsidR="00DD1761" w:rsidRPr="004404E8" w14:paraId="221A2F4B"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6932483"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w:t>
            </w:r>
          </w:p>
        </w:tc>
        <w:tc>
          <w:tcPr>
            <w:tcW w:w="1310" w:type="dxa"/>
            <w:shd w:val="clear" w:color="auto" w:fill="FFFFFF" w:themeFill="background1"/>
            <w:noWrap/>
            <w:vAlign w:val="center"/>
            <w:hideMark/>
          </w:tcPr>
          <w:p w14:paraId="05EC9DF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Ab_BF</w:t>
            </w:r>
          </w:p>
        </w:tc>
        <w:tc>
          <w:tcPr>
            <w:tcW w:w="2098" w:type="dxa"/>
            <w:shd w:val="clear" w:color="auto" w:fill="FFFFFF" w:themeFill="background1"/>
            <w:vAlign w:val="center"/>
          </w:tcPr>
          <w:p w14:paraId="6174E79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CE67EE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119F29FB"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hAnsi="Arial" w:cs="Arial"/>
                <w:sz w:val="20"/>
                <w:szCs w:val="20"/>
              </w:rPr>
              <w:t>Sud</w:t>
            </w:r>
          </w:p>
        </w:tc>
      </w:tr>
      <w:tr w:rsidR="00DD1761" w:rsidRPr="004404E8" w14:paraId="7AE4C89E"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195110F"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w:t>
            </w:r>
          </w:p>
        </w:tc>
        <w:tc>
          <w:tcPr>
            <w:tcW w:w="1310" w:type="dxa"/>
            <w:shd w:val="clear" w:color="auto" w:fill="FFFFFF" w:themeFill="background1"/>
            <w:noWrap/>
            <w:vAlign w:val="center"/>
            <w:hideMark/>
          </w:tcPr>
          <w:p w14:paraId="2EBC4AD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Ab_mal2</w:t>
            </w:r>
          </w:p>
        </w:tc>
        <w:tc>
          <w:tcPr>
            <w:tcW w:w="2098" w:type="dxa"/>
            <w:shd w:val="clear" w:color="auto" w:fill="FFFFFF" w:themeFill="background1"/>
            <w:vAlign w:val="center"/>
          </w:tcPr>
          <w:p w14:paraId="0890AEA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1899A4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06F1876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hAnsi="Arial" w:cs="Arial"/>
                <w:sz w:val="20"/>
                <w:szCs w:val="20"/>
              </w:rPr>
              <w:t>Sud</w:t>
            </w:r>
          </w:p>
        </w:tc>
      </w:tr>
      <w:tr w:rsidR="00DD1761" w:rsidRPr="004404E8" w14:paraId="3E6169EF"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5F150C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4</w:t>
            </w:r>
          </w:p>
        </w:tc>
        <w:tc>
          <w:tcPr>
            <w:tcW w:w="1310" w:type="dxa"/>
            <w:shd w:val="clear" w:color="auto" w:fill="FFFFFF" w:themeFill="background1"/>
            <w:noWrap/>
            <w:vAlign w:val="center"/>
            <w:hideMark/>
          </w:tcPr>
          <w:p w14:paraId="05B5CEF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A_22</w:t>
            </w:r>
          </w:p>
        </w:tc>
        <w:tc>
          <w:tcPr>
            <w:tcW w:w="2098" w:type="dxa"/>
            <w:shd w:val="clear" w:color="auto" w:fill="FFFFFF" w:themeFill="background1"/>
            <w:vAlign w:val="center"/>
          </w:tcPr>
          <w:p w14:paraId="2AD1DBA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FE4948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0F22A00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w:t>
            </w:r>
          </w:p>
        </w:tc>
      </w:tr>
      <w:tr w:rsidR="00DD1761" w:rsidRPr="004404E8" w14:paraId="7040054F"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A29BD4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5</w:t>
            </w:r>
          </w:p>
        </w:tc>
        <w:tc>
          <w:tcPr>
            <w:tcW w:w="1310" w:type="dxa"/>
            <w:shd w:val="clear" w:color="auto" w:fill="FFFFFF" w:themeFill="background1"/>
            <w:noWrap/>
            <w:vAlign w:val="center"/>
            <w:hideMark/>
          </w:tcPr>
          <w:p w14:paraId="6E503E1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A_19</w:t>
            </w:r>
          </w:p>
        </w:tc>
        <w:tc>
          <w:tcPr>
            <w:tcW w:w="2098" w:type="dxa"/>
            <w:shd w:val="clear" w:color="auto" w:fill="FFFFFF" w:themeFill="background1"/>
            <w:vAlign w:val="center"/>
          </w:tcPr>
          <w:p w14:paraId="176BC42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C50583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5156211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51CC231"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3188A0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6</w:t>
            </w:r>
          </w:p>
        </w:tc>
        <w:tc>
          <w:tcPr>
            <w:tcW w:w="1310" w:type="dxa"/>
            <w:shd w:val="clear" w:color="auto" w:fill="FFFFFF" w:themeFill="background1"/>
            <w:noWrap/>
            <w:vAlign w:val="center"/>
            <w:hideMark/>
          </w:tcPr>
          <w:p w14:paraId="3F732E3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A_18</w:t>
            </w:r>
          </w:p>
        </w:tc>
        <w:tc>
          <w:tcPr>
            <w:tcW w:w="2098" w:type="dxa"/>
            <w:shd w:val="clear" w:color="auto" w:fill="FFFFFF" w:themeFill="background1"/>
            <w:vAlign w:val="center"/>
          </w:tcPr>
          <w:p w14:paraId="40BFE1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C48FA3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36B3A70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74E2F05"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B52A02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7</w:t>
            </w:r>
          </w:p>
        </w:tc>
        <w:tc>
          <w:tcPr>
            <w:tcW w:w="1310" w:type="dxa"/>
            <w:shd w:val="clear" w:color="auto" w:fill="FFFFFF" w:themeFill="background1"/>
            <w:noWrap/>
            <w:vAlign w:val="center"/>
            <w:hideMark/>
          </w:tcPr>
          <w:p w14:paraId="0BD7B80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A_23</w:t>
            </w:r>
          </w:p>
        </w:tc>
        <w:tc>
          <w:tcPr>
            <w:tcW w:w="2098" w:type="dxa"/>
            <w:shd w:val="clear" w:color="auto" w:fill="FFFFFF" w:themeFill="background1"/>
            <w:vAlign w:val="center"/>
          </w:tcPr>
          <w:p w14:paraId="6DBC1B5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472C6C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2240B43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51C617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D6E9D8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8</w:t>
            </w:r>
          </w:p>
        </w:tc>
        <w:tc>
          <w:tcPr>
            <w:tcW w:w="1310" w:type="dxa"/>
            <w:shd w:val="clear" w:color="auto" w:fill="FFFFFF" w:themeFill="background1"/>
            <w:noWrap/>
            <w:vAlign w:val="center"/>
            <w:hideMark/>
          </w:tcPr>
          <w:p w14:paraId="179DD4D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A_20</w:t>
            </w:r>
          </w:p>
        </w:tc>
        <w:tc>
          <w:tcPr>
            <w:tcW w:w="2098" w:type="dxa"/>
            <w:shd w:val="clear" w:color="auto" w:fill="FFFFFF" w:themeFill="background1"/>
            <w:vAlign w:val="center"/>
          </w:tcPr>
          <w:p w14:paraId="1CFA96D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47A91E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7D3CEB5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27B158C"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CD2C573"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9</w:t>
            </w:r>
          </w:p>
        </w:tc>
        <w:tc>
          <w:tcPr>
            <w:tcW w:w="1310" w:type="dxa"/>
            <w:shd w:val="clear" w:color="auto" w:fill="FFFFFF" w:themeFill="background1"/>
            <w:noWrap/>
            <w:vAlign w:val="center"/>
            <w:hideMark/>
          </w:tcPr>
          <w:p w14:paraId="4CEDBCB8"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A_21</w:t>
            </w:r>
          </w:p>
        </w:tc>
        <w:tc>
          <w:tcPr>
            <w:tcW w:w="2098" w:type="dxa"/>
            <w:shd w:val="clear" w:color="auto" w:fill="FFFFFF" w:themeFill="background1"/>
            <w:vAlign w:val="center"/>
          </w:tcPr>
          <w:p w14:paraId="576DC6E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9750AA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0A27588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0B402C88"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6F656A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10</w:t>
            </w:r>
          </w:p>
        </w:tc>
        <w:tc>
          <w:tcPr>
            <w:tcW w:w="1310" w:type="dxa"/>
            <w:shd w:val="clear" w:color="auto" w:fill="FFFFFF" w:themeFill="background1"/>
            <w:noWrap/>
            <w:vAlign w:val="center"/>
            <w:hideMark/>
          </w:tcPr>
          <w:p w14:paraId="13681B3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A_09</w:t>
            </w:r>
          </w:p>
        </w:tc>
        <w:tc>
          <w:tcPr>
            <w:tcW w:w="2098" w:type="dxa"/>
            <w:shd w:val="clear" w:color="auto" w:fill="FFFFFF" w:themeFill="background1"/>
            <w:vAlign w:val="center"/>
          </w:tcPr>
          <w:p w14:paraId="1BE9DEA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610AC2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78A9201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w:t>
            </w:r>
          </w:p>
        </w:tc>
      </w:tr>
      <w:tr w:rsidR="00DD1761" w:rsidRPr="004404E8" w14:paraId="021AF0F0"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7F916B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11</w:t>
            </w:r>
          </w:p>
        </w:tc>
        <w:tc>
          <w:tcPr>
            <w:tcW w:w="1310" w:type="dxa"/>
            <w:shd w:val="clear" w:color="auto" w:fill="FFFFFF" w:themeFill="background1"/>
            <w:noWrap/>
            <w:vAlign w:val="center"/>
            <w:hideMark/>
          </w:tcPr>
          <w:p w14:paraId="69E9B5A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A_12</w:t>
            </w:r>
          </w:p>
        </w:tc>
        <w:tc>
          <w:tcPr>
            <w:tcW w:w="2098" w:type="dxa"/>
            <w:shd w:val="clear" w:color="auto" w:fill="FFFFFF" w:themeFill="background1"/>
            <w:vAlign w:val="center"/>
          </w:tcPr>
          <w:p w14:paraId="45EBEBC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6C18FD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4AB7A3F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0ADA3EE3"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E99DA5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12</w:t>
            </w:r>
          </w:p>
        </w:tc>
        <w:tc>
          <w:tcPr>
            <w:tcW w:w="1310" w:type="dxa"/>
            <w:shd w:val="clear" w:color="auto" w:fill="FFFFFF" w:themeFill="background1"/>
            <w:noWrap/>
            <w:vAlign w:val="center"/>
            <w:hideMark/>
          </w:tcPr>
          <w:p w14:paraId="4F5AFDF3"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A_15</w:t>
            </w:r>
          </w:p>
        </w:tc>
        <w:tc>
          <w:tcPr>
            <w:tcW w:w="2098" w:type="dxa"/>
            <w:shd w:val="clear" w:color="auto" w:fill="FFFFFF" w:themeFill="background1"/>
            <w:vAlign w:val="center"/>
          </w:tcPr>
          <w:p w14:paraId="70CD2DC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A62886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0117D88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52C254C4"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1AB3266"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13</w:t>
            </w:r>
          </w:p>
        </w:tc>
        <w:tc>
          <w:tcPr>
            <w:tcW w:w="1310" w:type="dxa"/>
            <w:shd w:val="clear" w:color="auto" w:fill="FFFFFF" w:themeFill="background1"/>
            <w:noWrap/>
            <w:vAlign w:val="center"/>
            <w:hideMark/>
          </w:tcPr>
          <w:p w14:paraId="4FB977A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A_14</w:t>
            </w:r>
          </w:p>
        </w:tc>
        <w:tc>
          <w:tcPr>
            <w:tcW w:w="2098" w:type="dxa"/>
            <w:shd w:val="clear" w:color="auto" w:fill="FFFFFF" w:themeFill="background1"/>
            <w:vAlign w:val="center"/>
          </w:tcPr>
          <w:p w14:paraId="192FA51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3DE683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165194B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C74F40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43AD6D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14</w:t>
            </w:r>
          </w:p>
        </w:tc>
        <w:tc>
          <w:tcPr>
            <w:tcW w:w="1310" w:type="dxa"/>
            <w:shd w:val="clear" w:color="auto" w:fill="FFFFFF" w:themeFill="background1"/>
            <w:noWrap/>
            <w:vAlign w:val="center"/>
            <w:hideMark/>
          </w:tcPr>
          <w:p w14:paraId="604FF42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Tin_sine</w:t>
            </w:r>
          </w:p>
        </w:tc>
        <w:tc>
          <w:tcPr>
            <w:tcW w:w="2098" w:type="dxa"/>
            <w:shd w:val="clear" w:color="auto" w:fill="FFFFFF" w:themeFill="background1"/>
            <w:vAlign w:val="center"/>
          </w:tcPr>
          <w:p w14:paraId="765763E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1A04A92"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4D59789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0344351"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DC1A37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15</w:t>
            </w:r>
          </w:p>
        </w:tc>
        <w:tc>
          <w:tcPr>
            <w:tcW w:w="1310" w:type="dxa"/>
            <w:shd w:val="clear" w:color="auto" w:fill="FFFFFF" w:themeFill="background1"/>
            <w:noWrap/>
            <w:vAlign w:val="center"/>
            <w:hideMark/>
          </w:tcPr>
          <w:p w14:paraId="78A871E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Tin_lond2</w:t>
            </w:r>
          </w:p>
        </w:tc>
        <w:tc>
          <w:tcPr>
            <w:tcW w:w="2098" w:type="dxa"/>
            <w:shd w:val="clear" w:color="auto" w:fill="FFFFFF" w:themeFill="background1"/>
            <w:vAlign w:val="center"/>
          </w:tcPr>
          <w:p w14:paraId="71279AA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765587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26002FB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1DC85AFF"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0077C9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16</w:t>
            </w:r>
          </w:p>
        </w:tc>
        <w:tc>
          <w:tcPr>
            <w:tcW w:w="1310" w:type="dxa"/>
            <w:shd w:val="clear" w:color="auto" w:fill="FFFFFF" w:themeFill="background1"/>
            <w:noWrap/>
            <w:vAlign w:val="center"/>
            <w:hideMark/>
          </w:tcPr>
          <w:p w14:paraId="5A4300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Tin_lond</w:t>
            </w:r>
          </w:p>
        </w:tc>
        <w:tc>
          <w:tcPr>
            <w:tcW w:w="2098" w:type="dxa"/>
            <w:shd w:val="clear" w:color="auto" w:fill="FFFFFF" w:themeFill="background1"/>
            <w:vAlign w:val="center"/>
          </w:tcPr>
          <w:p w14:paraId="5785535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0D9F7E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350862F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13325EA9"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A5798E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17</w:t>
            </w:r>
          </w:p>
        </w:tc>
        <w:tc>
          <w:tcPr>
            <w:tcW w:w="1310" w:type="dxa"/>
            <w:shd w:val="clear" w:color="auto" w:fill="FFFFFF" w:themeFill="background1"/>
            <w:noWrap/>
            <w:vAlign w:val="center"/>
            <w:hideMark/>
          </w:tcPr>
          <w:p w14:paraId="7D913BC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A_08</w:t>
            </w:r>
          </w:p>
        </w:tc>
        <w:tc>
          <w:tcPr>
            <w:tcW w:w="2098" w:type="dxa"/>
            <w:shd w:val="clear" w:color="auto" w:fill="FFFFFF" w:themeFill="background1"/>
            <w:vAlign w:val="center"/>
          </w:tcPr>
          <w:p w14:paraId="47AEBF58"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5EF779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1ECC004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585CE9B5"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E6630D8"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18</w:t>
            </w:r>
          </w:p>
        </w:tc>
        <w:tc>
          <w:tcPr>
            <w:tcW w:w="1310" w:type="dxa"/>
            <w:shd w:val="clear" w:color="auto" w:fill="FFFFFF" w:themeFill="background1"/>
            <w:noWrap/>
            <w:vAlign w:val="center"/>
            <w:hideMark/>
          </w:tcPr>
          <w:p w14:paraId="016C91D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A_10</w:t>
            </w:r>
          </w:p>
        </w:tc>
        <w:tc>
          <w:tcPr>
            <w:tcW w:w="2098" w:type="dxa"/>
            <w:shd w:val="clear" w:color="auto" w:fill="FFFFFF" w:themeFill="background1"/>
            <w:vAlign w:val="center"/>
          </w:tcPr>
          <w:p w14:paraId="3D23572B"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D3EEB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50794BC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0A9FC09"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F7EAB7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19</w:t>
            </w:r>
          </w:p>
        </w:tc>
        <w:tc>
          <w:tcPr>
            <w:tcW w:w="1310" w:type="dxa"/>
            <w:shd w:val="clear" w:color="auto" w:fill="FFFFFF" w:themeFill="background1"/>
            <w:noWrap/>
            <w:vAlign w:val="center"/>
            <w:hideMark/>
          </w:tcPr>
          <w:p w14:paraId="398568A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A_13</w:t>
            </w:r>
          </w:p>
        </w:tc>
        <w:tc>
          <w:tcPr>
            <w:tcW w:w="2098" w:type="dxa"/>
            <w:shd w:val="clear" w:color="auto" w:fill="FFFFFF" w:themeFill="background1"/>
            <w:vAlign w:val="center"/>
          </w:tcPr>
          <w:p w14:paraId="4E0C6F9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E20B72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5820780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1899A35"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436CE6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20</w:t>
            </w:r>
          </w:p>
        </w:tc>
        <w:tc>
          <w:tcPr>
            <w:tcW w:w="1310" w:type="dxa"/>
            <w:shd w:val="clear" w:color="auto" w:fill="FFFFFF" w:themeFill="background1"/>
            <w:noWrap/>
            <w:vAlign w:val="center"/>
            <w:hideMark/>
          </w:tcPr>
          <w:p w14:paraId="0598CC8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A_11</w:t>
            </w:r>
          </w:p>
        </w:tc>
        <w:tc>
          <w:tcPr>
            <w:tcW w:w="2098" w:type="dxa"/>
            <w:shd w:val="clear" w:color="auto" w:fill="FFFFFF" w:themeFill="background1"/>
            <w:vAlign w:val="center"/>
          </w:tcPr>
          <w:p w14:paraId="51EB876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3B72A6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34E2880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3E1E9ADD"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6EDD46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21</w:t>
            </w:r>
          </w:p>
        </w:tc>
        <w:tc>
          <w:tcPr>
            <w:tcW w:w="1310" w:type="dxa"/>
            <w:shd w:val="clear" w:color="auto" w:fill="FFFFFF" w:themeFill="background1"/>
            <w:noWrap/>
            <w:vAlign w:val="center"/>
            <w:hideMark/>
          </w:tcPr>
          <w:p w14:paraId="2CFA0B52"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A_25</w:t>
            </w:r>
          </w:p>
        </w:tc>
        <w:tc>
          <w:tcPr>
            <w:tcW w:w="2098" w:type="dxa"/>
            <w:shd w:val="clear" w:color="auto" w:fill="FFFFFF" w:themeFill="background1"/>
            <w:vAlign w:val="center"/>
          </w:tcPr>
          <w:p w14:paraId="0F91207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D96EFE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327E9B7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Nord-Ouest</w:t>
            </w:r>
          </w:p>
        </w:tc>
      </w:tr>
      <w:tr w:rsidR="00DD1761" w:rsidRPr="004404E8" w14:paraId="33538B6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727F570"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22</w:t>
            </w:r>
          </w:p>
        </w:tc>
        <w:tc>
          <w:tcPr>
            <w:tcW w:w="1310" w:type="dxa"/>
            <w:shd w:val="clear" w:color="auto" w:fill="FFFFFF" w:themeFill="background1"/>
            <w:noWrap/>
            <w:vAlign w:val="center"/>
            <w:hideMark/>
          </w:tcPr>
          <w:p w14:paraId="12FFABC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A_26</w:t>
            </w:r>
          </w:p>
        </w:tc>
        <w:tc>
          <w:tcPr>
            <w:tcW w:w="2098" w:type="dxa"/>
            <w:shd w:val="clear" w:color="auto" w:fill="FFFFFF" w:themeFill="background1"/>
            <w:vAlign w:val="center"/>
          </w:tcPr>
          <w:p w14:paraId="756D757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3411CD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73FC5B9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2706ED11"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716BDA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23</w:t>
            </w:r>
          </w:p>
        </w:tc>
        <w:tc>
          <w:tcPr>
            <w:tcW w:w="1310" w:type="dxa"/>
            <w:shd w:val="clear" w:color="auto" w:fill="FFFFFF" w:themeFill="background1"/>
            <w:noWrap/>
            <w:vAlign w:val="center"/>
            <w:hideMark/>
          </w:tcPr>
          <w:p w14:paraId="2E76E9C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A_24</w:t>
            </w:r>
          </w:p>
        </w:tc>
        <w:tc>
          <w:tcPr>
            <w:tcW w:w="2098" w:type="dxa"/>
            <w:shd w:val="clear" w:color="auto" w:fill="FFFFFF" w:themeFill="background1"/>
            <w:vAlign w:val="center"/>
          </w:tcPr>
          <w:p w14:paraId="22F3CBB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DDB037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56200FB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42CA9C34"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FC1710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24</w:t>
            </w:r>
          </w:p>
        </w:tc>
        <w:tc>
          <w:tcPr>
            <w:tcW w:w="1310" w:type="dxa"/>
            <w:shd w:val="clear" w:color="auto" w:fill="FFFFFF" w:themeFill="background1"/>
            <w:noWrap/>
            <w:vAlign w:val="center"/>
            <w:hideMark/>
          </w:tcPr>
          <w:p w14:paraId="4B19064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A_27</w:t>
            </w:r>
          </w:p>
        </w:tc>
        <w:tc>
          <w:tcPr>
            <w:tcW w:w="2098" w:type="dxa"/>
            <w:shd w:val="clear" w:color="auto" w:fill="FFFFFF" w:themeFill="background1"/>
            <w:vAlign w:val="center"/>
          </w:tcPr>
          <w:p w14:paraId="1A13E17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7BD40C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026A4AF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3F06C4C6"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1D752C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25</w:t>
            </w:r>
          </w:p>
        </w:tc>
        <w:tc>
          <w:tcPr>
            <w:tcW w:w="1310" w:type="dxa"/>
            <w:shd w:val="clear" w:color="auto" w:fill="FFFFFF" w:themeFill="background1"/>
            <w:noWrap/>
            <w:vAlign w:val="center"/>
            <w:hideMark/>
          </w:tcPr>
          <w:p w14:paraId="6C8E9B1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A_01</w:t>
            </w:r>
          </w:p>
        </w:tc>
        <w:tc>
          <w:tcPr>
            <w:tcW w:w="2098" w:type="dxa"/>
            <w:shd w:val="clear" w:color="auto" w:fill="FFFFFF" w:themeFill="background1"/>
            <w:vAlign w:val="center"/>
          </w:tcPr>
          <w:p w14:paraId="35E1A20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C12593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56F6397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Nord-Ouest</w:t>
            </w:r>
          </w:p>
        </w:tc>
      </w:tr>
      <w:tr w:rsidR="00DD1761" w:rsidRPr="004404E8" w14:paraId="30980BF4"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1B7AB29"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26</w:t>
            </w:r>
          </w:p>
        </w:tc>
        <w:tc>
          <w:tcPr>
            <w:tcW w:w="1310" w:type="dxa"/>
            <w:shd w:val="clear" w:color="auto" w:fill="FFFFFF" w:themeFill="background1"/>
            <w:noWrap/>
            <w:vAlign w:val="center"/>
            <w:hideMark/>
          </w:tcPr>
          <w:p w14:paraId="7E2E057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A_03</w:t>
            </w:r>
          </w:p>
        </w:tc>
        <w:tc>
          <w:tcPr>
            <w:tcW w:w="2098" w:type="dxa"/>
            <w:shd w:val="clear" w:color="auto" w:fill="FFFFFF" w:themeFill="background1"/>
            <w:vAlign w:val="center"/>
          </w:tcPr>
          <w:p w14:paraId="469430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E23C3F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7D2286B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58DE515B"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40F5CE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27</w:t>
            </w:r>
          </w:p>
        </w:tc>
        <w:tc>
          <w:tcPr>
            <w:tcW w:w="1310" w:type="dxa"/>
            <w:shd w:val="clear" w:color="auto" w:fill="FFFFFF" w:themeFill="background1"/>
            <w:noWrap/>
            <w:vAlign w:val="center"/>
            <w:hideMark/>
          </w:tcPr>
          <w:p w14:paraId="6C6B7B1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A_04</w:t>
            </w:r>
          </w:p>
        </w:tc>
        <w:tc>
          <w:tcPr>
            <w:tcW w:w="2098" w:type="dxa"/>
            <w:shd w:val="clear" w:color="auto" w:fill="FFFFFF" w:themeFill="background1"/>
            <w:vAlign w:val="center"/>
          </w:tcPr>
          <w:p w14:paraId="725DAFD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2EC10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0FAF731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1F7CB88D"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3E3E566"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28</w:t>
            </w:r>
          </w:p>
        </w:tc>
        <w:tc>
          <w:tcPr>
            <w:tcW w:w="1310" w:type="dxa"/>
            <w:shd w:val="clear" w:color="auto" w:fill="FFFFFF" w:themeFill="background1"/>
            <w:noWrap/>
            <w:vAlign w:val="center"/>
            <w:hideMark/>
          </w:tcPr>
          <w:p w14:paraId="38E475F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A_02</w:t>
            </w:r>
          </w:p>
        </w:tc>
        <w:tc>
          <w:tcPr>
            <w:tcW w:w="2098" w:type="dxa"/>
            <w:shd w:val="clear" w:color="auto" w:fill="FFFFFF" w:themeFill="background1"/>
            <w:vAlign w:val="center"/>
          </w:tcPr>
          <w:p w14:paraId="2F8F2F0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30BB0E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128F535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1D275B90"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EC0B67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29</w:t>
            </w:r>
          </w:p>
        </w:tc>
        <w:tc>
          <w:tcPr>
            <w:tcW w:w="1310" w:type="dxa"/>
            <w:shd w:val="clear" w:color="auto" w:fill="FFFFFF" w:themeFill="background1"/>
            <w:noWrap/>
            <w:vAlign w:val="center"/>
            <w:hideMark/>
          </w:tcPr>
          <w:p w14:paraId="1223CFE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A_06</w:t>
            </w:r>
          </w:p>
        </w:tc>
        <w:tc>
          <w:tcPr>
            <w:tcW w:w="2098" w:type="dxa"/>
            <w:shd w:val="clear" w:color="auto" w:fill="FFFFFF" w:themeFill="background1"/>
            <w:vAlign w:val="center"/>
          </w:tcPr>
          <w:p w14:paraId="02EB123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262D7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46AAAFC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0C361CE3"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9F0621B"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30</w:t>
            </w:r>
          </w:p>
        </w:tc>
        <w:tc>
          <w:tcPr>
            <w:tcW w:w="1310" w:type="dxa"/>
            <w:shd w:val="clear" w:color="auto" w:fill="FFFFFF" w:themeFill="background1"/>
            <w:noWrap/>
            <w:vAlign w:val="center"/>
            <w:hideMark/>
          </w:tcPr>
          <w:p w14:paraId="65F0618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A_05</w:t>
            </w:r>
          </w:p>
        </w:tc>
        <w:tc>
          <w:tcPr>
            <w:tcW w:w="2098" w:type="dxa"/>
            <w:shd w:val="clear" w:color="auto" w:fill="FFFFFF" w:themeFill="background1"/>
            <w:vAlign w:val="center"/>
          </w:tcPr>
          <w:p w14:paraId="51DA48F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E2E0C2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0795785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5B635353"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12FEF94C"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31</w:t>
            </w:r>
          </w:p>
        </w:tc>
        <w:tc>
          <w:tcPr>
            <w:tcW w:w="1310" w:type="dxa"/>
            <w:shd w:val="clear" w:color="auto" w:fill="FFFFFF" w:themeFill="background1"/>
            <w:noWrap/>
            <w:vAlign w:val="center"/>
            <w:hideMark/>
          </w:tcPr>
          <w:p w14:paraId="5AAEA15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Dal_f4</w:t>
            </w:r>
          </w:p>
        </w:tc>
        <w:tc>
          <w:tcPr>
            <w:tcW w:w="2098" w:type="dxa"/>
            <w:shd w:val="clear" w:color="auto" w:fill="FFFFFF" w:themeFill="background1"/>
            <w:vAlign w:val="center"/>
          </w:tcPr>
          <w:p w14:paraId="787154E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ED4411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1FD221B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Centre-Ouest</w:t>
            </w:r>
          </w:p>
        </w:tc>
      </w:tr>
      <w:tr w:rsidR="00DD1761" w:rsidRPr="004404E8" w14:paraId="6C4A0C86"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C8070B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32</w:t>
            </w:r>
          </w:p>
        </w:tc>
        <w:tc>
          <w:tcPr>
            <w:tcW w:w="1310" w:type="dxa"/>
            <w:shd w:val="clear" w:color="auto" w:fill="FFFFFF" w:themeFill="background1"/>
            <w:noWrap/>
            <w:vAlign w:val="center"/>
            <w:hideMark/>
          </w:tcPr>
          <w:p w14:paraId="3670127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Dal_f1</w:t>
            </w:r>
          </w:p>
        </w:tc>
        <w:tc>
          <w:tcPr>
            <w:tcW w:w="2098" w:type="dxa"/>
            <w:shd w:val="clear" w:color="auto" w:fill="FFFFFF" w:themeFill="background1"/>
            <w:vAlign w:val="center"/>
          </w:tcPr>
          <w:p w14:paraId="048122B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91E9FB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56E3629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2A71045E"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FCF706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33</w:t>
            </w:r>
          </w:p>
        </w:tc>
        <w:tc>
          <w:tcPr>
            <w:tcW w:w="1310" w:type="dxa"/>
            <w:shd w:val="clear" w:color="auto" w:fill="FFFFFF" w:themeFill="background1"/>
            <w:noWrap/>
            <w:vAlign w:val="center"/>
            <w:hideMark/>
          </w:tcPr>
          <w:p w14:paraId="041920A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Dal_f5</w:t>
            </w:r>
          </w:p>
        </w:tc>
        <w:tc>
          <w:tcPr>
            <w:tcW w:w="2098" w:type="dxa"/>
            <w:shd w:val="clear" w:color="auto" w:fill="FFFFFF" w:themeFill="background1"/>
            <w:vAlign w:val="center"/>
          </w:tcPr>
          <w:p w14:paraId="53056CE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230689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6628131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3DCA8798"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CC147A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34</w:t>
            </w:r>
          </w:p>
        </w:tc>
        <w:tc>
          <w:tcPr>
            <w:tcW w:w="1310" w:type="dxa"/>
            <w:shd w:val="clear" w:color="auto" w:fill="FFFFFF" w:themeFill="background1"/>
            <w:noWrap/>
            <w:vAlign w:val="center"/>
            <w:hideMark/>
          </w:tcPr>
          <w:p w14:paraId="2DE7237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Dal_f2</w:t>
            </w:r>
          </w:p>
        </w:tc>
        <w:tc>
          <w:tcPr>
            <w:tcW w:w="2098" w:type="dxa"/>
            <w:shd w:val="clear" w:color="auto" w:fill="FFFFFF" w:themeFill="background1"/>
            <w:vAlign w:val="center"/>
          </w:tcPr>
          <w:p w14:paraId="17487CD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2EA6AE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0613B9C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13CE244A"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1DC0A19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35</w:t>
            </w:r>
          </w:p>
        </w:tc>
        <w:tc>
          <w:tcPr>
            <w:tcW w:w="1310" w:type="dxa"/>
            <w:shd w:val="clear" w:color="auto" w:fill="FFFFFF" w:themeFill="background1"/>
            <w:noWrap/>
            <w:vAlign w:val="center"/>
          </w:tcPr>
          <w:p w14:paraId="02031F3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w:t>
            </w:r>
          </w:p>
        </w:tc>
        <w:tc>
          <w:tcPr>
            <w:tcW w:w="2098" w:type="dxa"/>
            <w:shd w:val="clear" w:color="auto" w:fill="FFFFFF" w:themeFill="background1"/>
            <w:vAlign w:val="center"/>
          </w:tcPr>
          <w:p w14:paraId="4CD1CEF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tcPr>
          <w:p w14:paraId="27FD738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41451F4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6569A55D"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652EC8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36</w:t>
            </w:r>
          </w:p>
        </w:tc>
        <w:tc>
          <w:tcPr>
            <w:tcW w:w="1310" w:type="dxa"/>
            <w:shd w:val="clear" w:color="auto" w:fill="FFFFFF" w:themeFill="background1"/>
            <w:noWrap/>
            <w:vAlign w:val="center"/>
            <w:hideMark/>
          </w:tcPr>
          <w:p w14:paraId="164888A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Man_mal2</w:t>
            </w:r>
          </w:p>
        </w:tc>
        <w:tc>
          <w:tcPr>
            <w:tcW w:w="2098" w:type="dxa"/>
            <w:shd w:val="clear" w:color="auto" w:fill="FFFFFF" w:themeFill="background1"/>
            <w:vAlign w:val="center"/>
          </w:tcPr>
          <w:p w14:paraId="77AF3C7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8AEA9B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7FB1DC9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60AC0088"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0F9C65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37</w:t>
            </w:r>
          </w:p>
        </w:tc>
        <w:tc>
          <w:tcPr>
            <w:tcW w:w="1310" w:type="dxa"/>
            <w:shd w:val="clear" w:color="auto" w:fill="FFFFFF" w:themeFill="background1"/>
            <w:noWrap/>
            <w:vAlign w:val="center"/>
            <w:hideMark/>
          </w:tcPr>
          <w:p w14:paraId="2939C9A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Man_mal3</w:t>
            </w:r>
          </w:p>
        </w:tc>
        <w:tc>
          <w:tcPr>
            <w:tcW w:w="2098" w:type="dxa"/>
            <w:shd w:val="clear" w:color="auto" w:fill="FFFFFF" w:themeFill="background1"/>
            <w:vAlign w:val="center"/>
          </w:tcPr>
          <w:p w14:paraId="28F8BB72"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93BC05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344F48E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4B0CF9B6"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19D59F7"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38</w:t>
            </w:r>
          </w:p>
        </w:tc>
        <w:tc>
          <w:tcPr>
            <w:tcW w:w="1310" w:type="dxa"/>
            <w:shd w:val="clear" w:color="auto" w:fill="FFFFFF" w:themeFill="background1"/>
            <w:noWrap/>
            <w:vAlign w:val="center"/>
            <w:hideMark/>
          </w:tcPr>
          <w:p w14:paraId="4C913C8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Ya_bf</w:t>
            </w:r>
          </w:p>
        </w:tc>
        <w:tc>
          <w:tcPr>
            <w:tcW w:w="2098" w:type="dxa"/>
            <w:shd w:val="clear" w:color="auto" w:fill="FFFFFF" w:themeFill="background1"/>
            <w:vAlign w:val="center"/>
          </w:tcPr>
          <w:p w14:paraId="7ACC2B82"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5AE0EF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Yamoussoukro</w:t>
            </w:r>
          </w:p>
        </w:tc>
        <w:tc>
          <w:tcPr>
            <w:tcW w:w="2494" w:type="dxa"/>
            <w:shd w:val="clear" w:color="auto" w:fill="FFFFFF" w:themeFill="background1"/>
            <w:vAlign w:val="center"/>
          </w:tcPr>
          <w:p w14:paraId="0180F393"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w:t>
            </w:r>
          </w:p>
        </w:tc>
      </w:tr>
      <w:tr w:rsidR="00DD1761" w:rsidRPr="004404E8" w14:paraId="65CEEDFD"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BD4948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39</w:t>
            </w:r>
          </w:p>
        </w:tc>
        <w:tc>
          <w:tcPr>
            <w:tcW w:w="1310" w:type="dxa"/>
            <w:shd w:val="clear" w:color="auto" w:fill="FFFFFF" w:themeFill="background1"/>
            <w:noWrap/>
            <w:vAlign w:val="center"/>
            <w:hideMark/>
          </w:tcPr>
          <w:p w14:paraId="355218E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Ya_mal 2</w:t>
            </w:r>
          </w:p>
        </w:tc>
        <w:tc>
          <w:tcPr>
            <w:tcW w:w="2098" w:type="dxa"/>
            <w:shd w:val="clear" w:color="auto" w:fill="FFFFFF" w:themeFill="background1"/>
            <w:vAlign w:val="center"/>
          </w:tcPr>
          <w:p w14:paraId="2992B31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BEDF47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Yamoussoukro</w:t>
            </w:r>
          </w:p>
        </w:tc>
        <w:tc>
          <w:tcPr>
            <w:tcW w:w="2494" w:type="dxa"/>
            <w:shd w:val="clear" w:color="auto" w:fill="FFFFFF" w:themeFill="background1"/>
            <w:vAlign w:val="center"/>
          </w:tcPr>
          <w:p w14:paraId="72C7608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w:t>
            </w:r>
          </w:p>
        </w:tc>
      </w:tr>
    </w:tbl>
    <w:p w14:paraId="6EB3F3A6" w14:textId="47FE6682" w:rsidR="00FF6387" w:rsidRDefault="00FF6387">
      <w:pPr>
        <w:spacing w:before="0" w:after="160"/>
        <w:jc w:val="left"/>
      </w:pPr>
    </w:p>
    <w:p w14:paraId="10874DC5" w14:textId="77777777" w:rsidR="00DE7126" w:rsidRDefault="00DE7126">
      <w:pPr>
        <w:spacing w:before="0" w:after="160"/>
        <w:jc w:val="left"/>
      </w:pPr>
    </w:p>
    <w:p w14:paraId="16E8A16D" w14:textId="4774E135" w:rsidR="000842D7" w:rsidRPr="0056463A" w:rsidRDefault="000842D7" w:rsidP="000842D7">
      <w:pPr>
        <w:rPr>
          <w:rFonts w:ascii="Arial" w:hAnsi="Arial" w:cs="Arial"/>
          <w:b/>
          <w:sz w:val="20"/>
        </w:rPr>
      </w:pPr>
      <w:r w:rsidRPr="0056463A">
        <w:rPr>
          <w:rFonts w:ascii="Arial" w:hAnsi="Arial" w:cs="Arial"/>
          <w:b/>
          <w:sz w:val="20"/>
        </w:rPr>
        <w:lastRenderedPageBreak/>
        <w:t xml:space="preserve">Table </w:t>
      </w:r>
      <w:r w:rsidR="00EC274A" w:rsidRPr="0056463A">
        <w:rPr>
          <w:rFonts w:ascii="Arial" w:hAnsi="Arial" w:cs="Arial"/>
          <w:b/>
          <w:noProof/>
          <w:sz w:val="20"/>
        </w:rPr>
        <w:fldChar w:fldCharType="begin"/>
      </w:r>
      <w:r w:rsidR="00EC274A" w:rsidRPr="0056463A">
        <w:rPr>
          <w:rFonts w:ascii="Arial" w:hAnsi="Arial" w:cs="Arial"/>
          <w:b/>
          <w:noProof/>
          <w:sz w:val="20"/>
        </w:rPr>
        <w:instrText xml:space="preserve"> SEQ Tableau \* ARABIC </w:instrText>
      </w:r>
      <w:r w:rsidR="00EC274A" w:rsidRPr="0056463A">
        <w:rPr>
          <w:rFonts w:ascii="Arial" w:hAnsi="Arial" w:cs="Arial"/>
          <w:b/>
          <w:noProof/>
          <w:sz w:val="20"/>
        </w:rPr>
        <w:fldChar w:fldCharType="separate"/>
      </w:r>
      <w:r w:rsidR="00FC249F" w:rsidRPr="0056463A">
        <w:rPr>
          <w:rFonts w:ascii="Arial" w:hAnsi="Arial" w:cs="Arial"/>
          <w:b/>
          <w:noProof/>
          <w:sz w:val="20"/>
        </w:rPr>
        <w:t>2</w:t>
      </w:r>
      <w:r w:rsidR="00EC274A" w:rsidRPr="0056463A">
        <w:rPr>
          <w:rFonts w:ascii="Arial" w:hAnsi="Arial" w:cs="Arial"/>
          <w:b/>
          <w:noProof/>
          <w:sz w:val="20"/>
        </w:rPr>
        <w:fldChar w:fldCharType="end"/>
      </w:r>
      <w:r w:rsidRPr="0056463A">
        <w:rPr>
          <w:rFonts w:ascii="Arial" w:hAnsi="Arial" w:cs="Arial"/>
          <w:b/>
          <w:sz w:val="20"/>
        </w:rPr>
        <w:t xml:space="preserve">. </w:t>
      </w:r>
      <w:r w:rsidR="00A32D1D" w:rsidRPr="0056463A">
        <w:rPr>
          <w:rFonts w:ascii="Arial" w:hAnsi="Arial" w:cs="Arial"/>
          <w:b/>
          <w:sz w:val="20"/>
        </w:rPr>
        <w:t xml:space="preserve">Characteristics of the eight </w:t>
      </w:r>
      <w:r w:rsidR="00A32D1D" w:rsidRPr="0056463A">
        <w:rPr>
          <w:rFonts w:ascii="Arial" w:hAnsi="Arial" w:cs="Arial"/>
          <w:b/>
          <w:i/>
          <w:sz w:val="20"/>
        </w:rPr>
        <w:t>Cyperus esculentus</w:t>
      </w:r>
      <w:r w:rsidR="00A32D1D" w:rsidRPr="0056463A">
        <w:rPr>
          <w:rFonts w:ascii="Arial" w:hAnsi="Arial" w:cs="Arial"/>
          <w:b/>
          <w:sz w:val="20"/>
        </w:rPr>
        <w:t xml:space="preserve"> collection zones in Côte d'Ivoire</w:t>
      </w:r>
    </w:p>
    <w:tbl>
      <w:tblPr>
        <w:tblStyle w:val="PlainTable2"/>
        <w:tblW w:w="9779" w:type="dxa"/>
        <w:jc w:val="center"/>
        <w:tblBorders>
          <w:top w:val="none" w:sz="0" w:space="0" w:color="auto"/>
          <w:bottom w:val="none" w:sz="0" w:space="0" w:color="auto"/>
        </w:tblBorders>
        <w:tblLayout w:type="fixed"/>
        <w:tblLook w:val="04A0" w:firstRow="1" w:lastRow="0" w:firstColumn="1" w:lastColumn="0" w:noHBand="0" w:noVBand="1"/>
      </w:tblPr>
      <w:tblGrid>
        <w:gridCol w:w="1587"/>
        <w:gridCol w:w="1587"/>
        <w:gridCol w:w="1928"/>
        <w:gridCol w:w="1587"/>
        <w:gridCol w:w="1531"/>
        <w:gridCol w:w="1559"/>
      </w:tblGrid>
      <w:tr w:rsidR="0064070B" w:rsidRPr="000C5E25" w14:paraId="29A0B251" w14:textId="77777777" w:rsidTr="005B7ED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auto"/>
              <w:bottom w:val="single" w:sz="12" w:space="0" w:color="auto"/>
            </w:tcBorders>
            <w:vAlign w:val="center"/>
          </w:tcPr>
          <w:p w14:paraId="4ECBA243" w14:textId="48E73C84" w:rsidR="00104AC6" w:rsidRPr="005B7ED0" w:rsidRDefault="00104AC6" w:rsidP="00B10CDC">
            <w:pPr>
              <w:spacing w:before="0" w:after="0"/>
              <w:rPr>
                <w:rFonts w:ascii="Arial" w:hAnsi="Arial" w:cs="Arial"/>
                <w:color w:val="000000" w:themeColor="text1"/>
                <w:sz w:val="18"/>
                <w:szCs w:val="18"/>
              </w:rPr>
            </w:pPr>
            <w:r w:rsidRPr="005B7ED0">
              <w:rPr>
                <w:rFonts w:ascii="Arial" w:hAnsi="Arial" w:cs="Arial"/>
                <w:color w:val="000000" w:themeColor="text1"/>
                <w:sz w:val="18"/>
                <w:szCs w:val="18"/>
              </w:rPr>
              <w:t>LOCALIT</w:t>
            </w:r>
            <w:r w:rsidR="00A836D7" w:rsidRPr="005B7ED0">
              <w:rPr>
                <w:rFonts w:ascii="Arial" w:hAnsi="Arial" w:cs="Arial"/>
                <w:color w:val="000000" w:themeColor="text1"/>
                <w:sz w:val="18"/>
                <w:szCs w:val="18"/>
              </w:rPr>
              <w:t>I</w:t>
            </w:r>
            <w:r w:rsidRPr="005B7ED0">
              <w:rPr>
                <w:rFonts w:ascii="Arial" w:hAnsi="Arial" w:cs="Arial"/>
                <w:color w:val="000000" w:themeColor="text1"/>
                <w:sz w:val="18"/>
                <w:szCs w:val="18"/>
              </w:rPr>
              <w:t>ES</w:t>
            </w:r>
          </w:p>
        </w:tc>
        <w:tc>
          <w:tcPr>
            <w:tcW w:w="1587" w:type="dxa"/>
            <w:tcBorders>
              <w:top w:val="single" w:sz="18" w:space="0" w:color="auto"/>
              <w:bottom w:val="single" w:sz="12" w:space="0" w:color="auto"/>
            </w:tcBorders>
            <w:vAlign w:val="center"/>
          </w:tcPr>
          <w:p w14:paraId="751CB9C1" w14:textId="2DCB98EB" w:rsidR="00104AC6" w:rsidRPr="005B7ED0" w:rsidRDefault="00104AC6" w:rsidP="00A836D7">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COORD</w:t>
            </w:r>
            <w:r w:rsidR="00A836D7" w:rsidRPr="005B7ED0">
              <w:rPr>
                <w:rFonts w:ascii="Arial" w:hAnsi="Arial" w:cs="Arial"/>
                <w:color w:val="000000" w:themeColor="text1"/>
                <w:sz w:val="18"/>
                <w:szCs w:val="18"/>
              </w:rPr>
              <w:t>INATES</w:t>
            </w:r>
          </w:p>
        </w:tc>
        <w:tc>
          <w:tcPr>
            <w:tcW w:w="1928" w:type="dxa"/>
            <w:tcBorders>
              <w:top w:val="single" w:sz="18" w:space="0" w:color="auto"/>
              <w:bottom w:val="single" w:sz="12" w:space="0" w:color="auto"/>
            </w:tcBorders>
            <w:vAlign w:val="center"/>
          </w:tcPr>
          <w:p w14:paraId="6A0F2403" w14:textId="77777777"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VEGETATION</w:t>
            </w:r>
          </w:p>
        </w:tc>
        <w:tc>
          <w:tcPr>
            <w:tcW w:w="1587" w:type="dxa"/>
            <w:tcBorders>
              <w:top w:val="single" w:sz="18" w:space="0" w:color="auto"/>
              <w:bottom w:val="single" w:sz="12" w:space="0" w:color="auto"/>
            </w:tcBorders>
            <w:vAlign w:val="center"/>
          </w:tcPr>
          <w:p w14:paraId="61E56D84" w14:textId="7F924CB5"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CLIMAT</w:t>
            </w:r>
            <w:r w:rsidR="00A836D7" w:rsidRPr="005B7ED0">
              <w:rPr>
                <w:rFonts w:ascii="Arial" w:hAnsi="Arial" w:cs="Arial"/>
                <w:color w:val="000000" w:themeColor="text1"/>
                <w:sz w:val="18"/>
                <w:szCs w:val="18"/>
              </w:rPr>
              <w:t>E</w:t>
            </w:r>
          </w:p>
        </w:tc>
        <w:tc>
          <w:tcPr>
            <w:tcW w:w="1531" w:type="dxa"/>
            <w:tcBorders>
              <w:top w:val="single" w:sz="18" w:space="0" w:color="auto"/>
              <w:bottom w:val="single" w:sz="12" w:space="0" w:color="auto"/>
            </w:tcBorders>
            <w:vAlign w:val="center"/>
          </w:tcPr>
          <w:p w14:paraId="39A74668" w14:textId="21DC91E3"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SO</w:t>
            </w:r>
            <w:r w:rsidR="00A836D7" w:rsidRPr="005B7ED0">
              <w:rPr>
                <w:rFonts w:ascii="Arial" w:hAnsi="Arial" w:cs="Arial"/>
                <w:color w:val="000000" w:themeColor="text1"/>
                <w:sz w:val="18"/>
                <w:szCs w:val="18"/>
              </w:rPr>
              <w:t>I</w:t>
            </w:r>
            <w:r w:rsidRPr="005B7ED0">
              <w:rPr>
                <w:rFonts w:ascii="Arial" w:hAnsi="Arial" w:cs="Arial"/>
                <w:color w:val="000000" w:themeColor="text1"/>
                <w:sz w:val="18"/>
                <w:szCs w:val="18"/>
              </w:rPr>
              <w:t>L</w:t>
            </w:r>
          </w:p>
        </w:tc>
        <w:tc>
          <w:tcPr>
            <w:tcW w:w="1559" w:type="dxa"/>
            <w:tcBorders>
              <w:top w:val="single" w:sz="18" w:space="0" w:color="auto"/>
              <w:bottom w:val="single" w:sz="12" w:space="0" w:color="auto"/>
            </w:tcBorders>
            <w:vAlign w:val="center"/>
          </w:tcPr>
          <w:p w14:paraId="6144DB5F" w14:textId="73C71D05" w:rsidR="00104AC6" w:rsidRPr="005B7ED0" w:rsidRDefault="00A836D7" w:rsidP="00A836D7">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 xml:space="preserve">RAINFALL </w:t>
            </w:r>
            <w:r w:rsidR="00104AC6" w:rsidRPr="005B7ED0">
              <w:rPr>
                <w:rFonts w:ascii="Arial" w:hAnsi="Arial" w:cs="Arial"/>
                <w:color w:val="000000" w:themeColor="text1"/>
                <w:sz w:val="18"/>
                <w:szCs w:val="18"/>
              </w:rPr>
              <w:t>(mm/an)</w:t>
            </w:r>
          </w:p>
        </w:tc>
      </w:tr>
      <w:tr w:rsidR="0064070B" w:rsidRPr="000C5E25" w14:paraId="1F822247" w14:textId="77777777" w:rsidTr="005B7ED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2" w:space="0" w:color="auto"/>
              <w:bottom w:val="single" w:sz="4" w:space="0" w:color="auto"/>
            </w:tcBorders>
            <w:vAlign w:val="center"/>
          </w:tcPr>
          <w:p w14:paraId="14E588FF"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Abidjan</w:t>
            </w:r>
          </w:p>
        </w:tc>
        <w:tc>
          <w:tcPr>
            <w:tcW w:w="1587" w:type="dxa"/>
            <w:tcBorders>
              <w:top w:val="single" w:sz="12" w:space="0" w:color="auto"/>
              <w:bottom w:val="single" w:sz="4" w:space="0" w:color="auto"/>
            </w:tcBorders>
            <w:vAlign w:val="center"/>
          </w:tcPr>
          <w:p w14:paraId="44C5619F" w14:textId="0719C18B" w:rsidR="00104AC6" w:rsidRPr="000C5E25" w:rsidRDefault="0094774A"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5° 20’ North</w:t>
            </w:r>
          </w:p>
          <w:p w14:paraId="633EF96F" w14:textId="7D0A9113" w:rsidR="00104AC6" w:rsidRPr="000C5E25" w:rsidRDefault="0094774A"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4° 1’West</w:t>
            </w:r>
          </w:p>
        </w:tc>
        <w:tc>
          <w:tcPr>
            <w:tcW w:w="1928" w:type="dxa"/>
            <w:tcBorders>
              <w:top w:val="single" w:sz="12" w:space="0" w:color="auto"/>
              <w:bottom w:val="single" w:sz="4" w:space="0" w:color="auto"/>
            </w:tcBorders>
            <w:vAlign w:val="center"/>
          </w:tcPr>
          <w:p w14:paraId="01F40E04" w14:textId="12EED31B" w:rsidR="00104AC6" w:rsidRPr="000C5E25" w:rsidRDefault="007F336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F3361">
              <w:rPr>
                <w:rFonts w:ascii="Arial" w:eastAsia="Times New Roman" w:hAnsi="Arial" w:cs="Arial"/>
                <w:sz w:val="18"/>
                <w:szCs w:val="24"/>
                <w:lang w:eastAsia="fr-FR"/>
              </w:rPr>
              <w:t>Dense humid forests</w:t>
            </w:r>
            <w:r w:rsidR="00104AC6" w:rsidRPr="000C5E25">
              <w:rPr>
                <w:rFonts w:ascii="Arial" w:hAnsi="Arial" w:cs="Arial"/>
                <w:color w:val="000000" w:themeColor="text1"/>
                <w:sz w:val="18"/>
                <w:szCs w:val="18"/>
              </w:rPr>
              <w:t>,</w:t>
            </w:r>
          </w:p>
          <w:p w14:paraId="0ACA5825" w14:textId="1666024D" w:rsidR="00104AC6" w:rsidRPr="000C5E25" w:rsidRDefault="00104AC6" w:rsidP="00E60E21">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Savan</w:t>
            </w:r>
            <w:r w:rsidR="00E60E21" w:rsidRPr="000C5E25">
              <w:rPr>
                <w:rFonts w:ascii="Arial" w:hAnsi="Arial" w:cs="Arial"/>
                <w:color w:val="000000" w:themeColor="text1"/>
                <w:sz w:val="18"/>
                <w:szCs w:val="18"/>
              </w:rPr>
              <w:t>na</w:t>
            </w:r>
            <w:r w:rsidRPr="000C5E25">
              <w:rPr>
                <w:rFonts w:ascii="Arial" w:hAnsi="Arial" w:cs="Arial"/>
                <w:color w:val="000000" w:themeColor="text1"/>
                <w:sz w:val="18"/>
                <w:szCs w:val="18"/>
              </w:rPr>
              <w:t>s</w:t>
            </w:r>
          </w:p>
        </w:tc>
        <w:tc>
          <w:tcPr>
            <w:tcW w:w="1587" w:type="dxa"/>
            <w:tcBorders>
              <w:top w:val="single" w:sz="12" w:space="0" w:color="auto"/>
              <w:bottom w:val="single" w:sz="4" w:space="0" w:color="auto"/>
            </w:tcBorders>
            <w:vAlign w:val="center"/>
          </w:tcPr>
          <w:p w14:paraId="0FA428C3" w14:textId="7FD9B951" w:rsidR="00104AC6" w:rsidRPr="000C5E25" w:rsidRDefault="00910B6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Humid subequatorial</w:t>
            </w:r>
          </w:p>
        </w:tc>
        <w:tc>
          <w:tcPr>
            <w:tcW w:w="1531" w:type="dxa"/>
            <w:tcBorders>
              <w:top w:val="single" w:sz="12" w:space="0" w:color="auto"/>
              <w:bottom w:val="single" w:sz="4" w:space="0" w:color="auto"/>
            </w:tcBorders>
            <w:vAlign w:val="center"/>
          </w:tcPr>
          <w:p w14:paraId="041A1960" w14:textId="52781D06" w:rsidR="00104AC6" w:rsidRPr="000C5E25" w:rsidRDefault="00BF610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fr-FR"/>
              </w:rPr>
            </w:pPr>
            <w:r w:rsidRPr="000C5E25">
              <w:rPr>
                <w:rFonts w:ascii="Arial" w:eastAsia="Times New Roman" w:hAnsi="Arial" w:cs="Arial"/>
                <w:bCs/>
                <w:sz w:val="18"/>
                <w:szCs w:val="18"/>
                <w:lang w:eastAsia="fr-FR"/>
              </w:rPr>
              <w:t>Ferralitic soils, Alluvial soils</w:t>
            </w:r>
          </w:p>
        </w:tc>
        <w:tc>
          <w:tcPr>
            <w:tcW w:w="1559" w:type="dxa"/>
            <w:tcBorders>
              <w:top w:val="single" w:sz="12" w:space="0" w:color="auto"/>
              <w:bottom w:val="single" w:sz="4" w:space="0" w:color="auto"/>
            </w:tcBorders>
            <w:vAlign w:val="center"/>
          </w:tcPr>
          <w:p w14:paraId="784C3B0C" w14:textId="7777777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1553-2198 </w:t>
            </w:r>
          </w:p>
        </w:tc>
      </w:tr>
      <w:tr w:rsidR="0064070B" w:rsidRPr="000C5E25" w14:paraId="7B990592" w14:textId="77777777" w:rsidTr="005B7ED0">
        <w:trPr>
          <w:trHeight w:val="22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2" w:space="0" w:color="auto"/>
              <w:bottom w:val="single" w:sz="4" w:space="0" w:color="auto"/>
            </w:tcBorders>
            <w:vAlign w:val="center"/>
          </w:tcPr>
          <w:p w14:paraId="5E69B0AB"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Boundiali</w:t>
            </w:r>
          </w:p>
        </w:tc>
        <w:tc>
          <w:tcPr>
            <w:tcW w:w="1587" w:type="dxa"/>
            <w:tcBorders>
              <w:top w:val="single" w:sz="12" w:space="0" w:color="auto"/>
              <w:bottom w:val="single" w:sz="4" w:space="0" w:color="auto"/>
            </w:tcBorders>
            <w:vAlign w:val="center"/>
          </w:tcPr>
          <w:p w14:paraId="17AB76C7" w14:textId="23A8201D"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9°31'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27F85DED" w14:textId="4E2806FF"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6°29' </w:t>
            </w:r>
            <w:r w:rsidR="0094774A" w:rsidRPr="000C5E25">
              <w:rPr>
                <w:rFonts w:ascii="Arial" w:hAnsi="Arial" w:cs="Arial"/>
                <w:color w:val="000000" w:themeColor="text1"/>
                <w:sz w:val="18"/>
                <w:szCs w:val="18"/>
              </w:rPr>
              <w:t>West</w:t>
            </w:r>
          </w:p>
        </w:tc>
        <w:tc>
          <w:tcPr>
            <w:tcW w:w="1928" w:type="dxa"/>
            <w:tcBorders>
              <w:top w:val="single" w:sz="12" w:space="0" w:color="auto"/>
              <w:bottom w:val="single" w:sz="4" w:space="0" w:color="auto"/>
            </w:tcBorders>
            <w:vAlign w:val="center"/>
          </w:tcPr>
          <w:p w14:paraId="7E381852" w14:textId="1AF46DA8" w:rsidR="00104AC6" w:rsidRPr="000C5E25" w:rsidRDefault="00E60E21" w:rsidP="00E60E21">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Wooded or grassy savannas, Sparse forests</w:t>
            </w:r>
          </w:p>
        </w:tc>
        <w:tc>
          <w:tcPr>
            <w:tcW w:w="1587" w:type="dxa"/>
            <w:tcBorders>
              <w:top w:val="single" w:sz="12" w:space="0" w:color="auto"/>
              <w:bottom w:val="single" w:sz="4" w:space="0" w:color="auto"/>
            </w:tcBorders>
            <w:vAlign w:val="center"/>
          </w:tcPr>
          <w:p w14:paraId="490A1014" w14:textId="28B01FB7" w:rsidR="00104AC6" w:rsidRPr="000C5E25" w:rsidRDefault="00910B6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Sudano-Guinean</w:t>
            </w:r>
          </w:p>
        </w:tc>
        <w:tc>
          <w:tcPr>
            <w:tcW w:w="1531" w:type="dxa"/>
            <w:tcBorders>
              <w:top w:val="single" w:sz="12" w:space="0" w:color="auto"/>
              <w:bottom w:val="single" w:sz="4" w:space="0" w:color="auto"/>
            </w:tcBorders>
            <w:vAlign w:val="center"/>
          </w:tcPr>
          <w:p w14:paraId="2217A6B6" w14:textId="681F7855" w:rsidR="00104AC6" w:rsidRPr="000C5E25" w:rsidRDefault="00BF610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lithosols</w:t>
            </w:r>
          </w:p>
        </w:tc>
        <w:tc>
          <w:tcPr>
            <w:tcW w:w="1559" w:type="dxa"/>
            <w:tcBorders>
              <w:top w:val="single" w:sz="12" w:space="0" w:color="auto"/>
              <w:bottom w:val="single" w:sz="4" w:space="0" w:color="auto"/>
            </w:tcBorders>
            <w:vAlign w:val="center"/>
          </w:tcPr>
          <w:p w14:paraId="006346A0" w14:textId="3E3CB9A6"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1300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1500</w:t>
            </w:r>
          </w:p>
        </w:tc>
      </w:tr>
      <w:tr w:rsidR="0064070B" w:rsidRPr="000C5E25" w14:paraId="6C0C253D" w14:textId="77777777" w:rsidTr="005B7ED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38779AA4"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Daloa</w:t>
            </w:r>
          </w:p>
        </w:tc>
        <w:tc>
          <w:tcPr>
            <w:tcW w:w="1587" w:type="dxa"/>
            <w:tcBorders>
              <w:top w:val="single" w:sz="4" w:space="0" w:color="auto"/>
              <w:bottom w:val="single" w:sz="4" w:space="0" w:color="auto"/>
            </w:tcBorders>
            <w:vAlign w:val="center"/>
          </w:tcPr>
          <w:p w14:paraId="5F745D51" w14:textId="78654CB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6°53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0E2CE12B" w14:textId="73A78E58"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6°27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6AC6E1F2" w14:textId="120AF230" w:rsidR="00104AC6" w:rsidRPr="000C5E25" w:rsidRDefault="00E60E2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F3361">
              <w:rPr>
                <w:rFonts w:ascii="Arial" w:eastAsia="Times New Roman" w:hAnsi="Arial" w:cs="Arial"/>
                <w:sz w:val="18"/>
                <w:szCs w:val="24"/>
                <w:lang w:eastAsia="fr-FR"/>
              </w:rPr>
              <w:t>Dense humid forests</w:t>
            </w:r>
            <w:r w:rsidR="00104AC6" w:rsidRPr="000C5E25">
              <w:rPr>
                <w:rFonts w:ascii="Arial" w:hAnsi="Arial" w:cs="Arial"/>
                <w:color w:val="000000" w:themeColor="text1"/>
                <w:sz w:val="18"/>
                <w:szCs w:val="18"/>
              </w:rPr>
              <w:t xml:space="preserve">, </w:t>
            </w:r>
            <w:r w:rsidR="00FD71F6" w:rsidRPr="000C5E25">
              <w:rPr>
                <w:rFonts w:ascii="Arial" w:hAnsi="Arial" w:cs="Arial"/>
                <w:color w:val="000000" w:themeColor="text1"/>
                <w:sz w:val="18"/>
                <w:szCs w:val="18"/>
              </w:rPr>
              <w:t>Wooded savannas</w:t>
            </w:r>
          </w:p>
        </w:tc>
        <w:tc>
          <w:tcPr>
            <w:tcW w:w="1587" w:type="dxa"/>
            <w:tcBorders>
              <w:top w:val="single" w:sz="4" w:space="0" w:color="auto"/>
              <w:bottom w:val="single" w:sz="4" w:space="0" w:color="auto"/>
            </w:tcBorders>
            <w:vAlign w:val="center"/>
          </w:tcPr>
          <w:p w14:paraId="6AD6EB03" w14:textId="4C40E8F8" w:rsidR="00104AC6" w:rsidRPr="000C5E25" w:rsidRDefault="00910B6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p>
        </w:tc>
        <w:tc>
          <w:tcPr>
            <w:tcW w:w="1531" w:type="dxa"/>
            <w:tcBorders>
              <w:top w:val="single" w:sz="4" w:space="0" w:color="auto"/>
              <w:bottom w:val="single" w:sz="4" w:space="0" w:color="auto"/>
            </w:tcBorders>
            <w:vAlign w:val="center"/>
          </w:tcPr>
          <w:p w14:paraId="5202B3B8" w14:textId="1F8A42EC" w:rsidR="00104AC6" w:rsidRPr="000C5E25" w:rsidRDefault="00BF610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DC6A58" w:rsidRPr="000C5E25">
              <w:rPr>
                <w:rFonts w:ascii="Arial" w:hAnsi="Arial" w:cs="Arial"/>
                <w:color w:val="000000" w:themeColor="text1"/>
                <w:sz w:val="18"/>
                <w:szCs w:val="18"/>
              </w:rPr>
              <w:t>hydromorphic or sandy soils</w:t>
            </w:r>
          </w:p>
        </w:tc>
        <w:tc>
          <w:tcPr>
            <w:tcW w:w="1559" w:type="dxa"/>
            <w:tcBorders>
              <w:top w:val="single" w:sz="4" w:space="0" w:color="auto"/>
              <w:bottom w:val="single" w:sz="4" w:space="0" w:color="auto"/>
            </w:tcBorders>
            <w:vAlign w:val="center"/>
          </w:tcPr>
          <w:p w14:paraId="4CB58DC2" w14:textId="7777777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1300 - 1800</w:t>
            </w:r>
          </w:p>
        </w:tc>
      </w:tr>
      <w:tr w:rsidR="0064070B" w:rsidRPr="000C5E25" w14:paraId="4F5D7EAA" w14:textId="77777777" w:rsidTr="005B7ED0">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28FD863B"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Ferkessedougou</w:t>
            </w:r>
          </w:p>
        </w:tc>
        <w:tc>
          <w:tcPr>
            <w:tcW w:w="1587" w:type="dxa"/>
            <w:tcBorders>
              <w:top w:val="single" w:sz="4" w:space="0" w:color="auto"/>
              <w:bottom w:val="single" w:sz="4" w:space="0" w:color="auto"/>
            </w:tcBorders>
            <w:vAlign w:val="center"/>
          </w:tcPr>
          <w:p w14:paraId="21133CA8" w14:textId="1C7C5858"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5E25">
              <w:rPr>
                <w:rFonts w:ascii="Arial" w:hAnsi="Arial" w:cs="Arial"/>
                <w:sz w:val="18"/>
                <w:szCs w:val="18"/>
              </w:rPr>
              <w:t>9°59’</w:t>
            </w:r>
            <w:r w:rsidR="0094774A" w:rsidRPr="000C5E25">
              <w:rPr>
                <w:rFonts w:ascii="Arial" w:hAnsi="Arial" w:cs="Arial"/>
                <w:color w:val="000000" w:themeColor="text1"/>
                <w:sz w:val="18"/>
                <w:szCs w:val="18"/>
              </w:rPr>
              <w:t xml:space="preserve"> North</w:t>
            </w:r>
          </w:p>
          <w:p w14:paraId="7A0ACDD9" w14:textId="77777777"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sz w:val="18"/>
                <w:szCs w:val="18"/>
              </w:rPr>
              <w:t>-5°19’ Ouest</w:t>
            </w:r>
          </w:p>
        </w:tc>
        <w:tc>
          <w:tcPr>
            <w:tcW w:w="1928" w:type="dxa"/>
            <w:tcBorders>
              <w:top w:val="single" w:sz="4" w:space="0" w:color="auto"/>
              <w:bottom w:val="single" w:sz="4" w:space="0" w:color="auto"/>
            </w:tcBorders>
            <w:vAlign w:val="center"/>
          </w:tcPr>
          <w:p w14:paraId="0B87EF5A" w14:textId="4AFE0F70" w:rsidR="00104AC6" w:rsidRPr="000C5E25" w:rsidRDefault="00FD71F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Grassy savannas</w:t>
            </w:r>
          </w:p>
        </w:tc>
        <w:tc>
          <w:tcPr>
            <w:tcW w:w="1587" w:type="dxa"/>
            <w:tcBorders>
              <w:top w:val="single" w:sz="4" w:space="0" w:color="auto"/>
              <w:bottom w:val="single" w:sz="4" w:space="0" w:color="auto"/>
            </w:tcBorders>
            <w:vAlign w:val="center"/>
          </w:tcPr>
          <w:p w14:paraId="78F60A5C" w14:textId="2B23976D" w:rsidR="00104AC6" w:rsidRPr="000C5E25" w:rsidRDefault="006D1269"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savanna</w:t>
            </w:r>
          </w:p>
        </w:tc>
        <w:tc>
          <w:tcPr>
            <w:tcW w:w="1531" w:type="dxa"/>
            <w:tcBorders>
              <w:top w:val="single" w:sz="4" w:space="0" w:color="auto"/>
              <w:bottom w:val="single" w:sz="4" w:space="0" w:color="auto"/>
            </w:tcBorders>
            <w:vAlign w:val="center"/>
          </w:tcPr>
          <w:p w14:paraId="11F8743E" w14:textId="47FCE4FD" w:rsidR="00104AC6" w:rsidRPr="000C5E25" w:rsidRDefault="00DC6A5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p>
        </w:tc>
        <w:tc>
          <w:tcPr>
            <w:tcW w:w="1559" w:type="dxa"/>
            <w:tcBorders>
              <w:top w:val="single" w:sz="4" w:space="0" w:color="auto"/>
              <w:bottom w:val="single" w:sz="4" w:space="0" w:color="auto"/>
            </w:tcBorders>
            <w:vAlign w:val="center"/>
          </w:tcPr>
          <w:p w14:paraId="03903C14" w14:textId="4C34BE23"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1000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1200</w:t>
            </w:r>
          </w:p>
        </w:tc>
      </w:tr>
      <w:tr w:rsidR="0064070B" w:rsidRPr="000C5E25" w14:paraId="3478E41F" w14:textId="77777777" w:rsidTr="005B7ED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50D130D3"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Man</w:t>
            </w:r>
          </w:p>
        </w:tc>
        <w:tc>
          <w:tcPr>
            <w:tcW w:w="1587" w:type="dxa"/>
            <w:tcBorders>
              <w:top w:val="single" w:sz="4" w:space="0" w:color="auto"/>
              <w:bottom w:val="single" w:sz="4" w:space="0" w:color="auto"/>
            </w:tcBorders>
            <w:vAlign w:val="center"/>
          </w:tcPr>
          <w:p w14:paraId="044AEC2B" w14:textId="0851BD85"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7.3°</w:t>
            </w:r>
            <w:r w:rsidR="0094774A" w:rsidRPr="000C5E25">
              <w:rPr>
                <w:rFonts w:ascii="Arial" w:hAnsi="Arial" w:cs="Arial"/>
                <w:color w:val="000000" w:themeColor="text1"/>
                <w:sz w:val="18"/>
                <w:szCs w:val="18"/>
              </w:rPr>
              <w:t xml:space="preserve"> North</w:t>
            </w:r>
          </w:p>
          <w:p w14:paraId="4952D51C" w14:textId="4A9CDD6C"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8.5°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09C66273" w14:textId="755B3F4B" w:rsidR="00104AC6" w:rsidRPr="000C5E25" w:rsidRDefault="00E60E2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Dense forests</w:t>
            </w:r>
          </w:p>
        </w:tc>
        <w:tc>
          <w:tcPr>
            <w:tcW w:w="1587" w:type="dxa"/>
            <w:tcBorders>
              <w:top w:val="single" w:sz="4" w:space="0" w:color="auto"/>
              <w:bottom w:val="single" w:sz="4" w:space="0" w:color="auto"/>
            </w:tcBorders>
            <w:vAlign w:val="center"/>
          </w:tcPr>
          <w:p w14:paraId="1ABB9000" w14:textId="3A7EE5BF" w:rsidR="00104AC6" w:rsidRPr="000C5E25" w:rsidRDefault="006D1269"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p>
        </w:tc>
        <w:tc>
          <w:tcPr>
            <w:tcW w:w="1531" w:type="dxa"/>
            <w:tcBorders>
              <w:top w:val="single" w:sz="4" w:space="0" w:color="auto"/>
              <w:bottom w:val="single" w:sz="4" w:space="0" w:color="auto"/>
            </w:tcBorders>
            <w:vAlign w:val="center"/>
          </w:tcPr>
          <w:p w14:paraId="289008A6" w14:textId="7A9FD24C" w:rsidR="00104AC6" w:rsidRPr="000C5E25" w:rsidRDefault="00DC6A5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Clayey</w:t>
            </w:r>
          </w:p>
        </w:tc>
        <w:tc>
          <w:tcPr>
            <w:tcW w:w="1559" w:type="dxa"/>
            <w:tcBorders>
              <w:top w:val="single" w:sz="4" w:space="0" w:color="auto"/>
              <w:bottom w:val="single" w:sz="4" w:space="0" w:color="auto"/>
            </w:tcBorders>
            <w:vAlign w:val="center"/>
          </w:tcPr>
          <w:p w14:paraId="38A88812" w14:textId="28475B82" w:rsidR="00104AC6" w:rsidRPr="000C5E25" w:rsidRDefault="005E7EC2" w:rsidP="005E7EC2">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1500 - </w:t>
            </w:r>
            <w:r w:rsidR="00104AC6" w:rsidRPr="000C5E25">
              <w:rPr>
                <w:rFonts w:ascii="Arial" w:hAnsi="Arial" w:cs="Arial"/>
                <w:color w:val="000000" w:themeColor="text1"/>
                <w:sz w:val="18"/>
                <w:szCs w:val="18"/>
              </w:rPr>
              <w:t xml:space="preserve">1770 </w:t>
            </w:r>
          </w:p>
        </w:tc>
      </w:tr>
      <w:tr w:rsidR="0064070B" w:rsidRPr="000C5E25" w14:paraId="0A488361" w14:textId="77777777" w:rsidTr="005B7ED0">
        <w:trPr>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1CD43AFA"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Samatiguila</w:t>
            </w:r>
          </w:p>
        </w:tc>
        <w:tc>
          <w:tcPr>
            <w:tcW w:w="1587" w:type="dxa"/>
            <w:tcBorders>
              <w:top w:val="single" w:sz="4" w:space="0" w:color="auto"/>
              <w:bottom w:val="single" w:sz="4" w:space="0" w:color="auto"/>
            </w:tcBorders>
            <w:vAlign w:val="center"/>
          </w:tcPr>
          <w:p w14:paraId="14E747C3" w14:textId="7C561077"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5E25">
              <w:rPr>
                <w:rFonts w:ascii="Arial" w:hAnsi="Arial" w:cs="Arial"/>
                <w:sz w:val="18"/>
                <w:szCs w:val="18"/>
              </w:rPr>
              <w:t xml:space="preserve">9.818° </w:t>
            </w:r>
            <w:r w:rsidR="0094774A" w:rsidRPr="000C5E25">
              <w:rPr>
                <w:rFonts w:ascii="Arial" w:hAnsi="Arial" w:cs="Arial"/>
                <w:color w:val="000000" w:themeColor="text1"/>
                <w:sz w:val="18"/>
                <w:szCs w:val="18"/>
              </w:rPr>
              <w:t>North</w:t>
            </w:r>
            <w:r w:rsidRPr="000C5E25">
              <w:rPr>
                <w:rFonts w:ascii="Arial" w:hAnsi="Arial" w:cs="Arial"/>
                <w:sz w:val="18"/>
                <w:szCs w:val="18"/>
              </w:rPr>
              <w:t xml:space="preserve"> </w:t>
            </w:r>
          </w:p>
          <w:p w14:paraId="07B8CD80" w14:textId="264AC1A1"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sz w:val="18"/>
                <w:szCs w:val="18"/>
              </w:rPr>
              <w:t xml:space="preserve">–7.561°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57B049D1" w14:textId="047D6793" w:rsidR="00104AC6" w:rsidRPr="000C5E25" w:rsidRDefault="00FD71F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Tree-studded, wooded, grassy savannas</w:t>
            </w:r>
          </w:p>
        </w:tc>
        <w:tc>
          <w:tcPr>
            <w:tcW w:w="1587" w:type="dxa"/>
            <w:tcBorders>
              <w:top w:val="single" w:sz="4" w:space="0" w:color="auto"/>
              <w:bottom w:val="single" w:sz="4" w:space="0" w:color="auto"/>
            </w:tcBorders>
            <w:vAlign w:val="center"/>
          </w:tcPr>
          <w:p w14:paraId="210CB81C" w14:textId="7B063427" w:rsidR="00104AC6" w:rsidRPr="000C5E25" w:rsidRDefault="006D1269"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savanna</w:t>
            </w:r>
          </w:p>
        </w:tc>
        <w:tc>
          <w:tcPr>
            <w:tcW w:w="1531" w:type="dxa"/>
            <w:tcBorders>
              <w:top w:val="single" w:sz="4" w:space="0" w:color="auto"/>
              <w:bottom w:val="single" w:sz="4" w:space="0" w:color="auto"/>
            </w:tcBorders>
            <w:vAlign w:val="center"/>
          </w:tcPr>
          <w:p w14:paraId="7FFFD433" w14:textId="520AF2AB" w:rsidR="00104AC6" w:rsidRPr="000C5E25" w:rsidRDefault="00DC6A58" w:rsidP="00DC6A58">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Tropical ferruginous</w:t>
            </w:r>
          </w:p>
        </w:tc>
        <w:tc>
          <w:tcPr>
            <w:tcW w:w="1559" w:type="dxa"/>
            <w:tcBorders>
              <w:top w:val="single" w:sz="4" w:space="0" w:color="auto"/>
              <w:bottom w:val="single" w:sz="4" w:space="0" w:color="auto"/>
            </w:tcBorders>
            <w:vAlign w:val="center"/>
          </w:tcPr>
          <w:p w14:paraId="147C940D" w14:textId="74E6DA40"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1200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 xml:space="preserve">1500 </w:t>
            </w:r>
          </w:p>
        </w:tc>
      </w:tr>
      <w:tr w:rsidR="0064070B" w:rsidRPr="000C5E25" w14:paraId="154BAADE" w14:textId="77777777" w:rsidTr="005B7ED0">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1AE4CCC0"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Tingrela</w:t>
            </w:r>
          </w:p>
        </w:tc>
        <w:tc>
          <w:tcPr>
            <w:tcW w:w="1587" w:type="dxa"/>
            <w:tcBorders>
              <w:top w:val="single" w:sz="4" w:space="0" w:color="auto"/>
              <w:bottom w:val="single" w:sz="4" w:space="0" w:color="auto"/>
            </w:tcBorders>
            <w:vAlign w:val="center"/>
          </w:tcPr>
          <w:p w14:paraId="568F912E" w14:textId="34018523"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18"/>
                <w:szCs w:val="18"/>
              </w:rPr>
            </w:pPr>
            <w:r w:rsidRPr="000C5E25">
              <w:rPr>
                <w:rStyle w:val="Strong"/>
                <w:rFonts w:ascii="Arial" w:hAnsi="Arial" w:cs="Arial"/>
                <w:b w:val="0"/>
                <w:sz w:val="18"/>
                <w:szCs w:val="18"/>
              </w:rPr>
              <w:t>10°30′</w:t>
            </w:r>
            <w:r w:rsidR="0094774A" w:rsidRPr="000C5E25">
              <w:rPr>
                <w:rFonts w:ascii="Arial" w:hAnsi="Arial" w:cs="Arial"/>
                <w:color w:val="000000" w:themeColor="text1"/>
                <w:sz w:val="18"/>
                <w:szCs w:val="18"/>
              </w:rPr>
              <w:t xml:space="preserve"> North</w:t>
            </w:r>
            <w:r w:rsidRPr="000C5E25">
              <w:rPr>
                <w:rStyle w:val="Strong"/>
                <w:rFonts w:ascii="Arial" w:hAnsi="Arial" w:cs="Arial"/>
                <w:b w:val="0"/>
                <w:sz w:val="18"/>
                <w:szCs w:val="18"/>
              </w:rPr>
              <w:t xml:space="preserve"> </w:t>
            </w:r>
          </w:p>
          <w:p w14:paraId="5CC16AB9" w14:textId="1CF2F9E2"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Style w:val="Strong"/>
                <w:rFonts w:ascii="Arial" w:hAnsi="Arial" w:cs="Arial"/>
                <w:b w:val="0"/>
                <w:sz w:val="18"/>
                <w:szCs w:val="18"/>
              </w:rPr>
              <w:t xml:space="preserve">6°23′ </w:t>
            </w:r>
            <w:r w:rsidR="007F3361"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03283352" w14:textId="66738898" w:rsidR="00104AC6" w:rsidRPr="000C5E25" w:rsidRDefault="00FD71F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Wooded savannas</w:t>
            </w:r>
          </w:p>
        </w:tc>
        <w:tc>
          <w:tcPr>
            <w:tcW w:w="1587" w:type="dxa"/>
            <w:tcBorders>
              <w:top w:val="single" w:sz="4" w:space="0" w:color="auto"/>
              <w:bottom w:val="single" w:sz="4" w:space="0" w:color="auto"/>
            </w:tcBorders>
            <w:vAlign w:val="center"/>
          </w:tcPr>
          <w:p w14:paraId="38458AC9" w14:textId="66B99EB9" w:rsidR="00104AC6" w:rsidRPr="000C5E25" w:rsidRDefault="00104AC6" w:rsidP="00BF6108">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Soudan</w:t>
            </w:r>
            <w:r w:rsidR="00BF6108" w:rsidRPr="000C5E25">
              <w:rPr>
                <w:rFonts w:ascii="Arial" w:hAnsi="Arial" w:cs="Arial"/>
                <w:color w:val="000000" w:themeColor="text1"/>
                <w:sz w:val="18"/>
                <w:szCs w:val="18"/>
              </w:rPr>
              <w:t>ese</w:t>
            </w:r>
            <w:r w:rsidRPr="000C5E25">
              <w:rPr>
                <w:rFonts w:ascii="Arial" w:hAnsi="Arial" w:cs="Arial"/>
                <w:color w:val="000000" w:themeColor="text1"/>
                <w:sz w:val="18"/>
                <w:szCs w:val="18"/>
              </w:rPr>
              <w:t xml:space="preserve">, </w:t>
            </w:r>
            <w:r w:rsidR="006D1269" w:rsidRPr="000C5E25">
              <w:rPr>
                <w:rFonts w:ascii="Arial" w:hAnsi="Arial" w:cs="Arial"/>
                <w:color w:val="000000" w:themeColor="text1"/>
                <w:sz w:val="18"/>
                <w:szCs w:val="18"/>
              </w:rPr>
              <w:t>Sudano-Guinean</w:t>
            </w:r>
          </w:p>
        </w:tc>
        <w:tc>
          <w:tcPr>
            <w:tcW w:w="1531" w:type="dxa"/>
            <w:tcBorders>
              <w:top w:val="single" w:sz="4" w:space="0" w:color="auto"/>
              <w:bottom w:val="single" w:sz="4" w:space="0" w:color="auto"/>
            </w:tcBorders>
            <w:vAlign w:val="center"/>
          </w:tcPr>
          <w:p w14:paraId="5EEA0B20" w14:textId="6782E7D8" w:rsidR="00104AC6" w:rsidRPr="000C5E25" w:rsidRDefault="00DC6A5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ferruginous</w:t>
            </w:r>
          </w:p>
        </w:tc>
        <w:tc>
          <w:tcPr>
            <w:tcW w:w="1559" w:type="dxa"/>
            <w:tcBorders>
              <w:top w:val="single" w:sz="4" w:space="0" w:color="auto"/>
              <w:bottom w:val="single" w:sz="4" w:space="0" w:color="auto"/>
            </w:tcBorders>
            <w:vAlign w:val="center"/>
          </w:tcPr>
          <w:p w14:paraId="53B9ADC1" w14:textId="2AC51AC1" w:rsidR="00104AC6" w:rsidRPr="000C5E25" w:rsidRDefault="005E7EC2" w:rsidP="005E7EC2">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1000 - </w:t>
            </w:r>
            <w:r w:rsidR="00104AC6" w:rsidRPr="000C5E25">
              <w:rPr>
                <w:rFonts w:ascii="Arial" w:hAnsi="Arial" w:cs="Arial"/>
                <w:color w:val="000000" w:themeColor="text1"/>
                <w:sz w:val="18"/>
                <w:szCs w:val="18"/>
              </w:rPr>
              <w:t xml:space="preserve">1200 </w:t>
            </w:r>
          </w:p>
        </w:tc>
      </w:tr>
      <w:tr w:rsidR="0064070B" w:rsidRPr="000C5E25" w14:paraId="113E55BC" w14:textId="77777777" w:rsidTr="005B7ED0">
        <w:trPr>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18" w:space="0" w:color="auto"/>
            </w:tcBorders>
            <w:vAlign w:val="center"/>
          </w:tcPr>
          <w:p w14:paraId="12E6D3C1"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Yamoussoukro</w:t>
            </w:r>
          </w:p>
        </w:tc>
        <w:tc>
          <w:tcPr>
            <w:tcW w:w="1587" w:type="dxa"/>
            <w:tcBorders>
              <w:top w:val="single" w:sz="4" w:space="0" w:color="auto"/>
              <w:bottom w:val="single" w:sz="18" w:space="0" w:color="auto"/>
            </w:tcBorders>
            <w:vAlign w:val="center"/>
          </w:tcPr>
          <w:p w14:paraId="29F2C097" w14:textId="0160419F" w:rsidR="005E7EC2"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06° 49-06° 47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3C564311" w14:textId="7B3A04EE"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05°16-05°15 </w:t>
            </w:r>
            <w:r w:rsidR="007F3361" w:rsidRPr="000C5E25">
              <w:rPr>
                <w:rFonts w:ascii="Arial" w:hAnsi="Arial" w:cs="Arial"/>
                <w:color w:val="000000" w:themeColor="text1"/>
                <w:sz w:val="18"/>
                <w:szCs w:val="18"/>
              </w:rPr>
              <w:t>West</w:t>
            </w:r>
          </w:p>
        </w:tc>
        <w:tc>
          <w:tcPr>
            <w:tcW w:w="1928" w:type="dxa"/>
            <w:tcBorders>
              <w:top w:val="single" w:sz="4" w:space="0" w:color="auto"/>
              <w:bottom w:val="single" w:sz="18" w:space="0" w:color="auto"/>
            </w:tcBorders>
            <w:vAlign w:val="center"/>
          </w:tcPr>
          <w:p w14:paraId="5457C69B" w14:textId="39B7C4A1" w:rsidR="00104AC6" w:rsidRPr="000C5E25" w:rsidRDefault="00E60E21"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Savannas</w:t>
            </w:r>
            <w:r w:rsidR="00104AC6" w:rsidRPr="000C5E25">
              <w:rPr>
                <w:rFonts w:ascii="Arial" w:hAnsi="Arial" w:cs="Arial"/>
                <w:color w:val="000000" w:themeColor="text1"/>
                <w:sz w:val="18"/>
                <w:szCs w:val="18"/>
              </w:rPr>
              <w:t>,</w:t>
            </w:r>
          </w:p>
          <w:p w14:paraId="466B0392" w14:textId="18161E7F" w:rsidR="00104AC6" w:rsidRPr="000C5E25" w:rsidRDefault="00910B6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Pre-forests</w:t>
            </w:r>
          </w:p>
        </w:tc>
        <w:tc>
          <w:tcPr>
            <w:tcW w:w="1587" w:type="dxa"/>
            <w:tcBorders>
              <w:top w:val="single" w:sz="4" w:space="0" w:color="auto"/>
              <w:bottom w:val="single" w:sz="18" w:space="0" w:color="auto"/>
            </w:tcBorders>
            <w:vAlign w:val="center"/>
          </w:tcPr>
          <w:p w14:paraId="1274DB06" w14:textId="5FDA49E6" w:rsidR="00104AC6" w:rsidRPr="000C5E25" w:rsidRDefault="006D1269" w:rsidP="006D1269">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r w:rsidR="00104AC6" w:rsidRPr="000C5E25">
              <w:rPr>
                <w:rFonts w:ascii="Arial" w:hAnsi="Arial" w:cs="Arial"/>
                <w:color w:val="000000" w:themeColor="text1"/>
                <w:sz w:val="18"/>
                <w:szCs w:val="18"/>
              </w:rPr>
              <w:t>, Baoul</w:t>
            </w:r>
            <w:r w:rsidRPr="000C5E25">
              <w:rPr>
                <w:rFonts w:ascii="Arial" w:hAnsi="Arial" w:cs="Arial"/>
                <w:color w:val="000000" w:themeColor="text1"/>
                <w:sz w:val="18"/>
                <w:szCs w:val="18"/>
              </w:rPr>
              <w:t>ean</w:t>
            </w:r>
          </w:p>
        </w:tc>
        <w:tc>
          <w:tcPr>
            <w:tcW w:w="1531" w:type="dxa"/>
            <w:tcBorders>
              <w:top w:val="single" w:sz="4" w:space="0" w:color="auto"/>
              <w:bottom w:val="single" w:sz="18" w:space="0" w:color="auto"/>
            </w:tcBorders>
            <w:vAlign w:val="center"/>
          </w:tcPr>
          <w:p w14:paraId="280326A2" w14:textId="69C27CFE" w:rsidR="00104AC6" w:rsidRPr="000C5E25" w:rsidRDefault="00DC6A5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p>
        </w:tc>
        <w:tc>
          <w:tcPr>
            <w:tcW w:w="1559" w:type="dxa"/>
            <w:tcBorders>
              <w:top w:val="single" w:sz="4" w:space="0" w:color="auto"/>
              <w:bottom w:val="single" w:sz="18" w:space="0" w:color="auto"/>
            </w:tcBorders>
            <w:vAlign w:val="center"/>
          </w:tcPr>
          <w:p w14:paraId="1BEDEA33" w14:textId="6D04B9CC"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900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 xml:space="preserve">1400 </w:t>
            </w:r>
          </w:p>
        </w:tc>
      </w:tr>
    </w:tbl>
    <w:p w14:paraId="020182BC" w14:textId="476D41B9" w:rsidR="00231DEC" w:rsidRPr="00231DEC" w:rsidRDefault="001D28B9" w:rsidP="00231DEC">
      <w:pPr>
        <w:spacing w:before="100" w:beforeAutospacing="1" w:after="100" w:afterAutospacing="1" w:line="240" w:lineRule="auto"/>
        <w:jc w:val="center"/>
        <w:rPr>
          <w:rFonts w:eastAsia="Times New Roman" w:cs="Times New Roman"/>
          <w:szCs w:val="24"/>
          <w:lang w:eastAsia="fr-FR"/>
        </w:rPr>
      </w:pPr>
      <w:r>
        <w:rPr>
          <w:rFonts w:eastAsia="Times New Roman" w:cs="Times New Roman"/>
          <w:noProof/>
          <w:szCs w:val="24"/>
          <w:lang w:eastAsia="fr-FR"/>
        </w:rPr>
        <w:drawing>
          <wp:inline distT="0" distB="0" distL="0" distR="0" wp14:anchorId="3B1BA74A" wp14:editId="3083B2C0">
            <wp:extent cx="3017520" cy="42976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4297680"/>
                    </a:xfrm>
                    <a:prstGeom prst="rect">
                      <a:avLst/>
                    </a:prstGeom>
                    <a:noFill/>
                    <a:ln>
                      <a:noFill/>
                    </a:ln>
                  </pic:spPr>
                </pic:pic>
              </a:graphicData>
            </a:graphic>
          </wp:inline>
        </w:drawing>
      </w:r>
    </w:p>
    <w:p w14:paraId="1FB41002" w14:textId="13FE74E0" w:rsidR="0038675A" w:rsidRPr="005B7ED0" w:rsidRDefault="005E0EBB" w:rsidP="0038675A">
      <w:pPr>
        <w:rPr>
          <w:rFonts w:ascii="Arial" w:hAnsi="Arial" w:cs="Arial"/>
          <w:b/>
          <w:sz w:val="20"/>
        </w:rPr>
      </w:pPr>
      <w:r w:rsidRPr="005B7ED0">
        <w:rPr>
          <w:rFonts w:ascii="Arial" w:hAnsi="Arial" w:cs="Arial"/>
          <w:b/>
          <w:sz w:val="20"/>
        </w:rPr>
        <w:t>Fig</w:t>
      </w:r>
      <w:r w:rsidR="005B7ED0" w:rsidRPr="005B7ED0">
        <w:rPr>
          <w:rFonts w:ascii="Arial" w:hAnsi="Arial" w:cs="Arial"/>
          <w:b/>
          <w:sz w:val="20"/>
        </w:rPr>
        <w:t>.</w:t>
      </w:r>
      <w:r w:rsidR="00E45F1D" w:rsidRPr="005B7ED0">
        <w:rPr>
          <w:rFonts w:ascii="Arial" w:hAnsi="Arial" w:cs="Arial"/>
          <w:b/>
          <w:sz w:val="20"/>
        </w:rPr>
        <w:t xml:space="preserve"> </w:t>
      </w:r>
      <w:r w:rsidR="00EC274A" w:rsidRPr="005B7ED0">
        <w:rPr>
          <w:rFonts w:ascii="Arial" w:hAnsi="Arial" w:cs="Arial"/>
          <w:b/>
          <w:noProof/>
          <w:sz w:val="20"/>
        </w:rPr>
        <w:fldChar w:fldCharType="begin"/>
      </w:r>
      <w:r w:rsidR="00EC274A" w:rsidRPr="005B7ED0">
        <w:rPr>
          <w:rFonts w:ascii="Arial" w:hAnsi="Arial" w:cs="Arial"/>
          <w:b/>
          <w:noProof/>
          <w:sz w:val="20"/>
        </w:rPr>
        <w:instrText xml:space="preserve"> SEQ Figure \* ARABIC </w:instrText>
      </w:r>
      <w:r w:rsidR="00EC274A" w:rsidRPr="005B7ED0">
        <w:rPr>
          <w:rFonts w:ascii="Arial" w:hAnsi="Arial" w:cs="Arial"/>
          <w:b/>
          <w:noProof/>
          <w:sz w:val="20"/>
        </w:rPr>
        <w:fldChar w:fldCharType="separate"/>
      </w:r>
      <w:r w:rsidR="00FC249F" w:rsidRPr="005B7ED0">
        <w:rPr>
          <w:rFonts w:ascii="Arial" w:hAnsi="Arial" w:cs="Arial"/>
          <w:b/>
          <w:noProof/>
          <w:sz w:val="20"/>
        </w:rPr>
        <w:t>2</w:t>
      </w:r>
      <w:r w:rsidR="00EC274A" w:rsidRPr="005B7ED0">
        <w:rPr>
          <w:rFonts w:ascii="Arial" w:hAnsi="Arial" w:cs="Arial"/>
          <w:b/>
          <w:noProof/>
          <w:sz w:val="20"/>
        </w:rPr>
        <w:fldChar w:fldCharType="end"/>
      </w:r>
      <w:r w:rsidR="00E45F1D" w:rsidRPr="005B7ED0">
        <w:rPr>
          <w:rFonts w:ascii="Arial" w:hAnsi="Arial" w:cs="Arial"/>
          <w:b/>
          <w:sz w:val="20"/>
        </w:rPr>
        <w:t xml:space="preserve">. </w:t>
      </w:r>
      <w:r w:rsidR="0038675A" w:rsidRPr="005B7ED0">
        <w:rPr>
          <w:rFonts w:ascii="Arial" w:hAnsi="Arial" w:cs="Arial"/>
          <w:b/>
          <w:sz w:val="20"/>
        </w:rPr>
        <w:t>Geographical location of the eight collection zones in Côte d'Ivoire</w:t>
      </w:r>
    </w:p>
    <w:p w14:paraId="142894F4" w14:textId="090BAB37" w:rsidR="00932322" w:rsidRDefault="00932322" w:rsidP="00E45F1D">
      <w:pPr>
        <w:rPr>
          <w:rFonts w:cs="Times New Roman"/>
          <w:b/>
        </w:rPr>
      </w:pPr>
    </w:p>
    <w:p w14:paraId="631E8172" w14:textId="6F12C4C4" w:rsidR="00780359" w:rsidRPr="00756989" w:rsidRDefault="00805F0C" w:rsidP="0038675A">
      <w:pPr>
        <w:pStyle w:val="ListParagraph"/>
        <w:numPr>
          <w:ilvl w:val="2"/>
          <w:numId w:val="24"/>
        </w:numPr>
        <w:spacing w:before="360" w:line="360" w:lineRule="auto"/>
        <w:ind w:left="567" w:hanging="567"/>
        <w:rPr>
          <w:rFonts w:ascii="Arial" w:hAnsi="Arial" w:cs="Arial"/>
          <w:b/>
          <w:sz w:val="20"/>
          <w:szCs w:val="20"/>
          <w:u w:val="single"/>
        </w:rPr>
      </w:pPr>
      <w:r>
        <w:rPr>
          <w:rFonts w:ascii="Arial" w:hAnsi="Arial" w:cs="Arial"/>
          <w:b/>
          <w:sz w:val="20"/>
          <w:szCs w:val="20"/>
          <w:u w:val="single"/>
        </w:rPr>
        <w:lastRenderedPageBreak/>
        <w:t xml:space="preserve"> Molecular genotyping of tiger nut</w:t>
      </w:r>
      <w:r w:rsidR="00956081" w:rsidRPr="00756989">
        <w:rPr>
          <w:rFonts w:ascii="Arial" w:hAnsi="Arial" w:cs="Arial"/>
          <w:b/>
          <w:sz w:val="20"/>
          <w:szCs w:val="20"/>
          <w:u w:val="single"/>
        </w:rPr>
        <w:t xml:space="preserve"> accessions</w:t>
      </w:r>
    </w:p>
    <w:p w14:paraId="68FFA827" w14:textId="0F660693" w:rsidR="00805F0C" w:rsidRPr="00805F0C" w:rsidRDefault="00805F0C" w:rsidP="00630681">
      <w:pPr>
        <w:pStyle w:val="ListParagraph"/>
        <w:numPr>
          <w:ilvl w:val="3"/>
          <w:numId w:val="24"/>
        </w:numPr>
        <w:spacing w:line="240" w:lineRule="auto"/>
        <w:ind w:left="851" w:hanging="851"/>
        <w:rPr>
          <w:rFonts w:ascii="Arial" w:hAnsi="Arial" w:cs="Arial"/>
          <w:sz w:val="20"/>
        </w:rPr>
      </w:pPr>
      <w:r w:rsidRPr="00805F0C">
        <w:rPr>
          <w:rFonts w:ascii="Arial" w:hAnsi="Arial" w:cs="Arial"/>
          <w:b/>
          <w:i/>
          <w:sz w:val="20"/>
          <w:szCs w:val="20"/>
        </w:rPr>
        <w:t>DNA e</w:t>
      </w:r>
      <w:r w:rsidR="004F44AA" w:rsidRPr="00805F0C">
        <w:rPr>
          <w:rFonts w:ascii="Arial" w:hAnsi="Arial" w:cs="Arial"/>
          <w:b/>
          <w:i/>
          <w:sz w:val="20"/>
          <w:szCs w:val="20"/>
        </w:rPr>
        <w:t xml:space="preserve">xtraction </w:t>
      </w:r>
    </w:p>
    <w:p w14:paraId="2F49483B" w14:textId="7B80392E" w:rsidR="00E57CB6" w:rsidRDefault="00E57CB6" w:rsidP="00E57CB6">
      <w:pPr>
        <w:spacing w:line="240" w:lineRule="auto"/>
        <w:rPr>
          <w:rFonts w:ascii="Arial" w:hAnsi="Arial" w:cs="Arial"/>
          <w:sz w:val="20"/>
        </w:rPr>
      </w:pPr>
      <w:r w:rsidRPr="00E57CB6">
        <w:rPr>
          <w:rFonts w:ascii="Arial" w:hAnsi="Arial" w:cs="Arial"/>
          <w:sz w:val="20"/>
        </w:rPr>
        <w:t xml:space="preserve">Genomic DNA was extracted from lyophilized leaves (0.4 g) according to an optimized variant of the CTAB protocol established by </w:t>
      </w:r>
      <w:r w:rsidR="00930D94">
        <w:rPr>
          <w:rFonts w:ascii="Arial" w:hAnsi="Arial" w:cs="Arial"/>
          <w:sz w:val="20"/>
        </w:rPr>
        <w:fldChar w:fldCharType="begin"/>
      </w:r>
      <w:r w:rsidR="00930D94">
        <w:rPr>
          <w:rFonts w:ascii="Arial" w:hAnsi="Arial" w:cs="Arial"/>
          <w:sz w:val="20"/>
        </w:rPr>
        <w:instrText xml:space="preserve"> ADDIN ZOTERO_ITEM CSL_CITATION {"citationID":"bGAHf3TH","properties":{"formattedCitation":"(Doyle, 1990)","plainCitation":"(Doyle, 1990)","noteIndex":0},"citationItems":[{"id":271,"uris":["http://zotero.org/users/local/6tT5Kkmv/items/TKQZFPMD"],"itemData":{"id":271,"type":"article-journal","container-title":"Focus","page":"13–15","source":"Google Scholar","title":"Isolation of plant DNA from fresh tissue","volume":"12","author":[{"family":"Doyle","given":"Jeff J."}],"issued":{"date-parts":[["1990"]]}}}],"schema":"https://github.com/citation-style-language/schema/raw/master/csl-citation.json"} </w:instrText>
      </w:r>
      <w:r w:rsidR="00930D94">
        <w:rPr>
          <w:rFonts w:ascii="Arial" w:hAnsi="Arial" w:cs="Arial"/>
          <w:sz w:val="20"/>
        </w:rPr>
        <w:fldChar w:fldCharType="separate"/>
      </w:r>
      <w:r w:rsidR="00930D94" w:rsidRPr="00930D94">
        <w:rPr>
          <w:rFonts w:ascii="Arial" w:hAnsi="Arial" w:cs="Arial"/>
          <w:sz w:val="20"/>
        </w:rPr>
        <w:t>(Doyle, 1990)</w:t>
      </w:r>
      <w:r w:rsidR="00930D94">
        <w:rPr>
          <w:rFonts w:ascii="Arial" w:hAnsi="Arial" w:cs="Arial"/>
          <w:sz w:val="20"/>
        </w:rPr>
        <w:fldChar w:fldCharType="end"/>
      </w:r>
      <w:r w:rsidRPr="00E57CB6">
        <w:rPr>
          <w:rFonts w:ascii="Arial" w:hAnsi="Arial" w:cs="Arial"/>
          <w:sz w:val="20"/>
        </w:rPr>
        <w:t xml:space="preserve">, later modified by </w:t>
      </w:r>
      <w:r w:rsidR="00930D94">
        <w:rPr>
          <w:rFonts w:ascii="Arial" w:hAnsi="Arial" w:cs="Arial"/>
          <w:sz w:val="20"/>
        </w:rPr>
        <w:fldChar w:fldCharType="begin"/>
      </w:r>
      <w:r w:rsidR="0095528F">
        <w:rPr>
          <w:rFonts w:ascii="Arial" w:hAnsi="Arial" w:cs="Arial"/>
          <w:sz w:val="20"/>
        </w:rPr>
        <w:instrText xml:space="preserve"> ADDIN ZOTERO_ITEM CSL_CITATION {"citationID":"qxNp0iPo","properties":{"formattedCitation":"(J.-L. Kouakou et al., 2022)","plainCitation":"(J.-L. Kouakou et al., 2022)","dontUpdate":true,"noteIndex":0},"citationItems":[{"id":101,"uris":["http://zotero.org/users/local/6tT5Kkmv/items/LJXA23ZI"],"itemData":{"id":101,"type":"article-journal","abstract":"Among non-invasive biological samples, feces offer an important source of DNA and can easily be collected. However, working with fecal DNA from highly vegetarians species such as elephant is more challenging because plant secondary compounds have an inhibitory effect on PCR reactions. Working with forest elephant dung samples, we tested and adapted a protocol of DNA extraction developed on plants based on the Cetyltrimethylammonium bromide (CTAB) protocol. The protocol is relatively simple and yields a high DNA concentration. It is five-time less expensive compared to the methods of Benbouza et al. The extracted DNA is of good quality and easily amplified by PCR. The high-amplification percentage of mitochondrial genes in fecal DNA and subsequent sequencing of PCR products indicate that the proposed optimized method is reliable for molecular analysis of forest elephant dung samples.•Our optimized CTAB protocol has been adjusted by the addition of Sodium Dodecyl Sulfate (SDS) and proteinase K during the lysis phase. The combined effect of these reagents was capable of lysing cell walls and removing proteins efficiently.•Moreover, the prolonged time of incubation (overnight incubation at room temperature followed by 3 hours of incubation in a water bath) enhanced the increase of DNA yield but make the optimized protocol more time-consuming.","container-title":"MethodsX","DOI":"10.1016/j.mex.2022.101867","ISSN":"2215-0161","journalAbbreviation":"MethodsX","page":"101867","source":"ScienceDirect","title":"Optimization of the Cetyltrimethylammonium bromide (CTAB) DNA extraction protocol using forest elephant dung samples","volume":"9","author":[{"family":"Kouakou","given":"Jean-Louis"},{"family":"Gonedelé-Bi","given":"Sery"},{"family":"Assamoi","given":"Jean-Baptiste"},{"family":"Assanvo N'Guetta","given":"Simon-Pierre"}],"issued":{"date-parts":[["2022",1,1]]}}}],"schema":"https://github.com/citation-style-language/schema/raw/master/csl-citation.json"} </w:instrText>
      </w:r>
      <w:r w:rsidR="00930D94">
        <w:rPr>
          <w:rFonts w:ascii="Arial" w:hAnsi="Arial" w:cs="Arial"/>
          <w:sz w:val="20"/>
        </w:rPr>
        <w:fldChar w:fldCharType="separate"/>
      </w:r>
      <w:r w:rsidR="00930D94" w:rsidRPr="00930D94">
        <w:rPr>
          <w:rFonts w:ascii="Arial" w:hAnsi="Arial" w:cs="Arial"/>
          <w:sz w:val="20"/>
        </w:rPr>
        <w:t xml:space="preserve">Kouakou </w:t>
      </w:r>
      <w:r w:rsidR="00930D94" w:rsidRPr="00930D94">
        <w:rPr>
          <w:rFonts w:ascii="Arial" w:hAnsi="Arial" w:cs="Arial"/>
          <w:i/>
          <w:sz w:val="20"/>
        </w:rPr>
        <w:t>et</w:t>
      </w:r>
      <w:r w:rsidR="00930D94" w:rsidRPr="00930D94">
        <w:rPr>
          <w:rFonts w:ascii="Arial" w:hAnsi="Arial" w:cs="Arial"/>
          <w:sz w:val="20"/>
        </w:rPr>
        <w:t xml:space="preserve"> </w:t>
      </w:r>
      <w:r w:rsidR="00930D94" w:rsidRPr="00930D94">
        <w:rPr>
          <w:rFonts w:ascii="Arial" w:hAnsi="Arial" w:cs="Arial"/>
          <w:i/>
          <w:sz w:val="20"/>
        </w:rPr>
        <w:t>al</w:t>
      </w:r>
      <w:r w:rsidR="00930D94" w:rsidRPr="00930D94">
        <w:rPr>
          <w:rFonts w:ascii="Arial" w:hAnsi="Arial" w:cs="Arial"/>
          <w:sz w:val="20"/>
        </w:rPr>
        <w:t xml:space="preserve">. </w:t>
      </w:r>
      <w:r w:rsidR="00930D94">
        <w:rPr>
          <w:rFonts w:ascii="Arial" w:hAnsi="Arial" w:cs="Arial"/>
          <w:sz w:val="20"/>
        </w:rPr>
        <w:t>(</w:t>
      </w:r>
      <w:r w:rsidR="00930D94" w:rsidRPr="00930D94">
        <w:rPr>
          <w:rFonts w:ascii="Arial" w:hAnsi="Arial" w:cs="Arial"/>
          <w:sz w:val="20"/>
        </w:rPr>
        <w:t>2022)</w:t>
      </w:r>
      <w:r w:rsidR="00930D94">
        <w:rPr>
          <w:rFonts w:ascii="Arial" w:hAnsi="Arial" w:cs="Arial"/>
          <w:sz w:val="20"/>
        </w:rPr>
        <w:fldChar w:fldCharType="end"/>
      </w:r>
      <w:r w:rsidRPr="00E57CB6">
        <w:rPr>
          <w:rFonts w:ascii="Arial" w:hAnsi="Arial" w:cs="Arial"/>
          <w:sz w:val="20"/>
        </w:rPr>
        <w:t>. The samples were ground with beads and then incubated for 30 minutes at 65°C in the presence of CTAB buffer</w:t>
      </w:r>
      <w:r w:rsidR="00D85560">
        <w:rPr>
          <w:rFonts w:ascii="Arial" w:hAnsi="Arial" w:cs="Arial"/>
          <w:sz w:val="20"/>
        </w:rPr>
        <w:t xml:space="preserve"> </w:t>
      </w:r>
      <w:r w:rsidRPr="00E57CB6">
        <w:rPr>
          <w:rFonts w:ascii="Arial" w:hAnsi="Arial" w:cs="Arial"/>
          <w:sz w:val="20"/>
        </w:rPr>
        <w:t>; the extracts were purified with chloroform-isopropanol and resuspended in TE. The concentration and purity were verified using NanoDrop (260/280 ratio), and the quality was assessed by electrophoresis on a 1% agarose gel stained with GelRedTM.</w:t>
      </w:r>
    </w:p>
    <w:p w14:paraId="4324F74A" w14:textId="77777777" w:rsidR="00851111" w:rsidRPr="00E57CB6" w:rsidRDefault="00851111" w:rsidP="00E57CB6">
      <w:pPr>
        <w:spacing w:line="240" w:lineRule="auto"/>
        <w:rPr>
          <w:rFonts w:ascii="Arial" w:hAnsi="Arial" w:cs="Arial"/>
          <w:sz w:val="20"/>
        </w:rPr>
      </w:pPr>
    </w:p>
    <w:p w14:paraId="6DB81AA2" w14:textId="77777777" w:rsidR="00851111" w:rsidRPr="00851111" w:rsidRDefault="00851111" w:rsidP="00851111">
      <w:pPr>
        <w:spacing w:before="0" w:after="0"/>
        <w:ind w:left="3686" w:hanging="3686"/>
        <w:rPr>
          <w:rFonts w:ascii="Arial" w:hAnsi="Arial" w:cs="Arial"/>
          <w:b/>
          <w:i/>
          <w:sz w:val="20"/>
        </w:rPr>
      </w:pPr>
      <w:r w:rsidRPr="00851111">
        <w:rPr>
          <w:rFonts w:ascii="Arial" w:hAnsi="Arial" w:cs="Arial"/>
          <w:b/>
          <w:i/>
          <w:sz w:val="20"/>
        </w:rPr>
        <w:t>2.2.2.2. Amplification reaction by polymerase chain reaction, revelation, and visualization of genotypes</w:t>
      </w:r>
    </w:p>
    <w:p w14:paraId="3121BF80" w14:textId="0CE124E5" w:rsidR="007F62A6" w:rsidRPr="007F62A6" w:rsidRDefault="007F62A6" w:rsidP="00851111">
      <w:pPr>
        <w:spacing w:after="0"/>
        <w:rPr>
          <w:rFonts w:ascii="Arial" w:hAnsi="Arial" w:cs="Arial"/>
          <w:sz w:val="20"/>
          <w:szCs w:val="20"/>
        </w:rPr>
      </w:pPr>
      <w:r w:rsidRPr="007F62A6">
        <w:rPr>
          <w:rFonts w:ascii="Arial" w:hAnsi="Arial" w:cs="Arial"/>
          <w:sz w:val="20"/>
          <w:szCs w:val="20"/>
        </w:rPr>
        <w:t xml:space="preserve">Five pairs of SSR primers specific to the genus Cyperus (StvCyR_64a, StvCyR_93ska, StvCyR_156a, StvCyR_254a, and StvCyR_590a), highlighted by </w:t>
      </w:r>
      <w:r w:rsidR="0016611B">
        <w:rPr>
          <w:rFonts w:ascii="Arial" w:hAnsi="Arial" w:cs="Arial"/>
          <w:sz w:val="20"/>
          <w:szCs w:val="20"/>
        </w:rPr>
        <w:fldChar w:fldCharType="begin"/>
      </w:r>
      <w:r w:rsidR="00AA556F">
        <w:rPr>
          <w:rFonts w:ascii="Arial" w:hAnsi="Arial" w:cs="Arial"/>
          <w:sz w:val="20"/>
          <w:szCs w:val="20"/>
        </w:rPr>
        <w:instrText xml:space="preserve"> ADDIN ZOTERO_ITEM CSL_CITATION {"citationID":"gRUHAy6d","properties":{"formattedCitation":"(Arias et al., 2011)","plainCitation":"(Arias et al., 2011)","noteIndex":0},"citationItems":[{"id":40,"uris":["http://zotero.org/users/local/6tT5Kkmv/items/6IMVI4BC"],"itemData":{"id":40,"type":"article-journal","abstract":"A\n                rias\n                RS, M\n                olin\n                WT, R\n                ay\n                JD, P\n                eel\n                MD &amp; S\n                cheffler\n                BE (2011). Isolation and characterisation of the first microsatellite markers for\n                Cyperus rotundus\n                .\n                Weed Research\n                51\n                , 451–460.\n              \n            \n            \n              Summary\n              \n                This is the first report of microsatellite markers for\n                Cyperus rotundus\n                . A total of 191 sequence</w:instrText>
      </w:r>
      <w:r w:rsidR="00AA556F">
        <w:rPr>
          <w:rFonts w:ascii="Cambria Math" w:hAnsi="Cambria Math" w:cs="Cambria Math"/>
          <w:sz w:val="20"/>
          <w:szCs w:val="20"/>
        </w:rPr>
        <w:instrText>‐</w:instrText>
      </w:r>
      <w:r w:rsidR="00AA556F">
        <w:rPr>
          <w:rFonts w:ascii="Arial" w:hAnsi="Arial" w:cs="Arial"/>
          <w:sz w:val="20"/>
          <w:szCs w:val="20"/>
        </w:rPr>
        <w:instrText>specific microsatellite markers were isolated and used to screen 12 accessions of\n                C. rotundus\n                and one accession of\n                Cyperus esculentus\n                collected from 10 different countries. Polymorphisms were observed in 49% of the markers tested, 22% of the markers were monomorphic and 29% had weak or no amplification. The best 57 markers are reported, and cluster analysis was used to analyse their resolving power. BLASTx screening of the contig sequences was also performed. Multiallelic loci over all samples ranged from 24% to 60%. The maximum number of alleles detected by the markers suggests a polyploidy nature of all\n                C. rotundus\n                accessions tested, except for the sample N25</w:instrText>
      </w:r>
      <w:r w:rsidR="00AA556F">
        <w:rPr>
          <w:rFonts w:ascii="Cambria Math" w:hAnsi="Cambria Math" w:cs="Cambria Math"/>
          <w:sz w:val="20"/>
          <w:szCs w:val="20"/>
        </w:rPr>
        <w:instrText>‐</w:instrText>
      </w:r>
      <w:r w:rsidR="00AA556F">
        <w:rPr>
          <w:rFonts w:ascii="Arial" w:hAnsi="Arial" w:cs="Arial"/>
          <w:sz w:val="20"/>
          <w:szCs w:val="20"/>
        </w:rPr>
        <w:instrText>Brazil. Chromosome number was determined for N12</w:instrText>
      </w:r>
      <w:r w:rsidR="00AA556F">
        <w:rPr>
          <w:rFonts w:ascii="Cambria Math" w:hAnsi="Cambria Math" w:cs="Cambria Math"/>
          <w:sz w:val="20"/>
          <w:szCs w:val="20"/>
        </w:rPr>
        <w:instrText>‐</w:instrText>
      </w:r>
      <w:r w:rsidR="00AA556F">
        <w:rPr>
          <w:rFonts w:ascii="Arial" w:hAnsi="Arial" w:cs="Arial"/>
          <w:sz w:val="20"/>
          <w:szCs w:val="20"/>
        </w:rPr>
        <w:instrText xml:space="preserve">Taiwan and used as an internal flow cytometry standard to estimate the amount of DNA within haploid nuclei of the remaining material. Chromosome numbers estimated for\n                C. rotundus\n                were 16 and 24. The markers identified in this study can be used for the identification of biotypes and detection of potential crosses of\n                C. rotundus\n                , to implement management practices for the effective control of this weed.","container-title":"Weed Research","DOI":"10.1111/j.1365-3180.2011.00861.x","ISSN":"0043-1737, 1365-3180","issue":"5","journalAbbreviation":"Weed Research","language":"en","page":"451-460","source":"DOI.org (Crossref)","title":"Isolation and characterisation of the first microsatellite markers for &lt;i&gt;Cyperus rotundus&lt;/i&gt;","volume":"51","author":[{"family":"Arias","given":"R S"},{"family":"Molin","given":"W T"},{"family":"Ray","given":"J D"},{"family":"Peel","given":"M D"},{"family":"Scheffler","given":"B E"}],"issued":{"date-parts":[["2011",10]]}}}],"schema":"https://github.com/citation-style-language/schema/raw/master/csl-citation.json"} </w:instrText>
      </w:r>
      <w:r w:rsidR="0016611B">
        <w:rPr>
          <w:rFonts w:ascii="Arial" w:hAnsi="Arial" w:cs="Arial"/>
          <w:sz w:val="20"/>
          <w:szCs w:val="20"/>
        </w:rPr>
        <w:fldChar w:fldCharType="separate"/>
      </w:r>
      <w:r w:rsidR="00AA556F" w:rsidRPr="00AA556F">
        <w:rPr>
          <w:rFonts w:ascii="Arial" w:hAnsi="Arial" w:cs="Arial"/>
          <w:sz w:val="20"/>
        </w:rPr>
        <w:t>(Arias et al., 2011)</w:t>
      </w:r>
      <w:r w:rsidR="0016611B">
        <w:rPr>
          <w:rFonts w:ascii="Arial" w:hAnsi="Arial" w:cs="Arial"/>
          <w:sz w:val="20"/>
          <w:szCs w:val="20"/>
        </w:rPr>
        <w:fldChar w:fldCharType="end"/>
      </w:r>
      <w:r w:rsidRPr="007F62A6">
        <w:rPr>
          <w:rFonts w:ascii="Arial" w:hAnsi="Arial" w:cs="Arial"/>
          <w:sz w:val="20"/>
          <w:szCs w:val="20"/>
        </w:rPr>
        <w:t xml:space="preserve">, were used (Table 3). The PCR amplifications were performed in </w:t>
      </w:r>
      <w:proofErr w:type="gramStart"/>
      <w:r w:rsidRPr="007F62A6">
        <w:rPr>
          <w:rFonts w:ascii="Arial" w:hAnsi="Arial" w:cs="Arial"/>
          <w:sz w:val="20"/>
          <w:szCs w:val="20"/>
        </w:rPr>
        <w:t>a</w:t>
      </w:r>
      <w:proofErr w:type="gramEnd"/>
      <w:r w:rsidRPr="007F62A6">
        <w:rPr>
          <w:rFonts w:ascii="Arial" w:hAnsi="Arial" w:cs="Arial"/>
          <w:sz w:val="20"/>
          <w:szCs w:val="20"/>
        </w:rPr>
        <w:t xml:space="preserve"> volume of 25 µL containing</w:t>
      </w:r>
      <w:r w:rsidR="00D85560">
        <w:rPr>
          <w:rFonts w:ascii="Arial" w:hAnsi="Arial" w:cs="Arial"/>
          <w:sz w:val="20"/>
          <w:szCs w:val="20"/>
        </w:rPr>
        <w:t xml:space="preserve"> </w:t>
      </w:r>
      <w:r w:rsidRPr="007F62A6">
        <w:rPr>
          <w:rFonts w:ascii="Arial" w:hAnsi="Arial" w:cs="Arial"/>
          <w:sz w:val="20"/>
          <w:szCs w:val="20"/>
        </w:rPr>
        <w:t xml:space="preserve">: 1X of 10X buffer, 10 mM of dNTPs, 10 pM of each primer, 1U of Taq DNA polymerase (5 U/µL), and 10-50 ng of genomic DNA. The thermal profile as described by Twumasi </w:t>
      </w:r>
      <w:r w:rsidRPr="0016611B">
        <w:rPr>
          <w:rFonts w:ascii="Arial" w:hAnsi="Arial" w:cs="Arial"/>
          <w:i/>
          <w:sz w:val="20"/>
          <w:szCs w:val="20"/>
        </w:rPr>
        <w:t>et al</w:t>
      </w:r>
      <w:r w:rsidRPr="007F62A6">
        <w:rPr>
          <w:rFonts w:ascii="Arial" w:hAnsi="Arial" w:cs="Arial"/>
          <w:sz w:val="20"/>
          <w:szCs w:val="20"/>
        </w:rPr>
        <w:t>. (2024) included an initial denaturation at 95 °C (3 min), 35 cycles (95 °</w:t>
      </w:r>
      <w:proofErr w:type="gramStart"/>
      <w:r w:rsidRPr="007F62A6">
        <w:rPr>
          <w:rFonts w:ascii="Arial" w:hAnsi="Arial" w:cs="Arial"/>
          <w:sz w:val="20"/>
          <w:szCs w:val="20"/>
        </w:rPr>
        <w:t>C:</w:t>
      </w:r>
      <w:proofErr w:type="gramEnd"/>
      <w:r w:rsidRPr="007F62A6">
        <w:rPr>
          <w:rFonts w:ascii="Arial" w:hAnsi="Arial" w:cs="Arial"/>
          <w:sz w:val="20"/>
          <w:szCs w:val="20"/>
        </w:rPr>
        <w:t xml:space="preserve"> 10 seconds</w:t>
      </w:r>
      <w:r w:rsidR="00D85560">
        <w:rPr>
          <w:rFonts w:ascii="Arial" w:hAnsi="Arial" w:cs="Arial"/>
          <w:sz w:val="20"/>
          <w:szCs w:val="20"/>
        </w:rPr>
        <w:t xml:space="preserve"> </w:t>
      </w:r>
      <w:r w:rsidRPr="007F62A6">
        <w:rPr>
          <w:rFonts w:ascii="Arial" w:hAnsi="Arial" w:cs="Arial"/>
          <w:sz w:val="20"/>
          <w:szCs w:val="20"/>
        </w:rPr>
        <w:t>; Ta 52 °C: 10 sec, 72 °C: 10 sec), and a final extension at 72 °C (10 min).</w:t>
      </w:r>
    </w:p>
    <w:p w14:paraId="1DD19DD7" w14:textId="77777777" w:rsidR="007F62A6" w:rsidRPr="007F62A6" w:rsidRDefault="007F62A6" w:rsidP="007F62A6">
      <w:pPr>
        <w:spacing w:before="0" w:after="0"/>
        <w:rPr>
          <w:rFonts w:ascii="Arial" w:hAnsi="Arial" w:cs="Arial"/>
          <w:sz w:val="20"/>
          <w:szCs w:val="20"/>
        </w:rPr>
      </w:pPr>
      <w:r w:rsidRPr="007F62A6">
        <w:rPr>
          <w:rFonts w:ascii="Arial" w:hAnsi="Arial" w:cs="Arial"/>
          <w:sz w:val="20"/>
          <w:szCs w:val="20"/>
        </w:rPr>
        <w:t>The amplification products were then separated by electrophoresis on a 2% agarose gel, containing 3 µL of GelRed, in the presence of Tris–Borate–EDTA (TBE) at a concentration of 0.5X and two fluorescent size markers (25 and 100 bp). The visualization of the bands was carried out using an ultraviolet (UV) imaging system called a Transilluminator, allowing for the observation and analysis of the amplified fragments.</w:t>
      </w:r>
    </w:p>
    <w:p w14:paraId="0A5D4BBB" w14:textId="76FF6465" w:rsidR="001B62F4" w:rsidRPr="00751F7B" w:rsidRDefault="00002877" w:rsidP="007F62A6">
      <w:pPr>
        <w:rPr>
          <w:rFonts w:ascii="Arial" w:hAnsi="Arial" w:cs="Arial"/>
          <w:b/>
          <w:sz w:val="20"/>
          <w:szCs w:val="20"/>
        </w:rPr>
      </w:pPr>
      <w:r w:rsidRPr="00751F7B">
        <w:rPr>
          <w:rFonts w:ascii="Arial" w:hAnsi="Arial" w:cs="Arial"/>
          <w:b/>
          <w:sz w:val="20"/>
          <w:szCs w:val="20"/>
        </w:rPr>
        <w:t>Tabl</w:t>
      </w:r>
      <w:r w:rsidR="00564ED5" w:rsidRPr="00751F7B">
        <w:rPr>
          <w:rFonts w:ascii="Arial" w:hAnsi="Arial" w:cs="Arial"/>
          <w:b/>
          <w:sz w:val="20"/>
          <w:szCs w:val="20"/>
        </w:rPr>
        <w:t>e</w:t>
      </w:r>
      <w:r w:rsidRPr="00751F7B">
        <w:rPr>
          <w:rFonts w:ascii="Arial" w:hAnsi="Arial" w:cs="Arial"/>
          <w:b/>
          <w:sz w:val="20"/>
          <w:szCs w:val="20"/>
        </w:rPr>
        <w:t xml:space="preserve"> </w:t>
      </w:r>
      <w:r w:rsidR="00EC274A" w:rsidRPr="00751F7B">
        <w:rPr>
          <w:rFonts w:ascii="Arial" w:hAnsi="Arial" w:cs="Arial"/>
          <w:b/>
          <w:noProof/>
          <w:sz w:val="20"/>
          <w:szCs w:val="20"/>
        </w:rPr>
        <w:fldChar w:fldCharType="begin"/>
      </w:r>
      <w:r w:rsidR="00EC274A" w:rsidRPr="00751F7B">
        <w:rPr>
          <w:rFonts w:ascii="Arial" w:hAnsi="Arial" w:cs="Arial"/>
          <w:b/>
          <w:noProof/>
          <w:sz w:val="20"/>
          <w:szCs w:val="20"/>
        </w:rPr>
        <w:instrText xml:space="preserve"> SEQ Tableau \* ARABIC </w:instrText>
      </w:r>
      <w:r w:rsidR="00EC274A" w:rsidRPr="00751F7B">
        <w:rPr>
          <w:rFonts w:ascii="Arial" w:hAnsi="Arial" w:cs="Arial"/>
          <w:b/>
          <w:noProof/>
          <w:sz w:val="20"/>
          <w:szCs w:val="20"/>
        </w:rPr>
        <w:fldChar w:fldCharType="separate"/>
      </w:r>
      <w:r w:rsidR="00FC249F" w:rsidRPr="00751F7B">
        <w:rPr>
          <w:rFonts w:ascii="Arial" w:hAnsi="Arial" w:cs="Arial"/>
          <w:b/>
          <w:noProof/>
          <w:sz w:val="20"/>
          <w:szCs w:val="20"/>
        </w:rPr>
        <w:t>3</w:t>
      </w:r>
      <w:r w:rsidR="00EC274A" w:rsidRPr="00751F7B">
        <w:rPr>
          <w:rFonts w:ascii="Arial" w:hAnsi="Arial" w:cs="Arial"/>
          <w:b/>
          <w:noProof/>
          <w:sz w:val="20"/>
          <w:szCs w:val="20"/>
        </w:rPr>
        <w:fldChar w:fldCharType="end"/>
      </w:r>
      <w:r w:rsidRPr="00751F7B">
        <w:rPr>
          <w:rFonts w:ascii="Arial" w:hAnsi="Arial" w:cs="Arial"/>
          <w:b/>
          <w:sz w:val="20"/>
          <w:szCs w:val="20"/>
        </w:rPr>
        <w:t xml:space="preserve">. </w:t>
      </w:r>
      <w:r w:rsidR="00564ED5" w:rsidRPr="00751F7B">
        <w:rPr>
          <w:rFonts w:ascii="Arial" w:hAnsi="Arial" w:cs="Arial"/>
          <w:b/>
          <w:sz w:val="20"/>
          <w:szCs w:val="20"/>
        </w:rPr>
        <w:t xml:space="preserve">Characteristics of the microsatellite markers used (Arias </w:t>
      </w:r>
      <w:r w:rsidR="00564ED5" w:rsidRPr="00751F7B">
        <w:rPr>
          <w:rFonts w:ascii="Arial" w:hAnsi="Arial" w:cs="Arial"/>
          <w:b/>
          <w:i/>
          <w:sz w:val="20"/>
          <w:szCs w:val="20"/>
        </w:rPr>
        <w:t>et al</w:t>
      </w:r>
      <w:r w:rsidR="00564ED5" w:rsidRPr="00751F7B">
        <w:rPr>
          <w:rFonts w:ascii="Arial" w:hAnsi="Arial" w:cs="Arial"/>
          <w:b/>
          <w:sz w:val="20"/>
          <w:szCs w:val="20"/>
        </w:rPr>
        <w:t>., 2011b)</w:t>
      </w:r>
    </w:p>
    <w:tbl>
      <w:tblPr>
        <w:tblStyle w:val="ListTable2"/>
        <w:tblW w:w="8659" w:type="dxa"/>
        <w:jc w:val="center"/>
        <w:tblLook w:val="04A0" w:firstRow="1" w:lastRow="0" w:firstColumn="1" w:lastColumn="0" w:noHBand="0" w:noVBand="1"/>
      </w:tblPr>
      <w:tblGrid>
        <w:gridCol w:w="1417"/>
        <w:gridCol w:w="2205"/>
        <w:gridCol w:w="2259"/>
        <w:gridCol w:w="1587"/>
        <w:gridCol w:w="1191"/>
      </w:tblGrid>
      <w:tr w:rsidR="009C4397" w:rsidRPr="003A6D21" w14:paraId="6F827FBA" w14:textId="77777777" w:rsidTr="00751F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382EF8B6" w14:textId="77777777" w:rsidR="008803B7" w:rsidRPr="00751F7B" w:rsidRDefault="008803B7" w:rsidP="009C4397">
            <w:pPr>
              <w:spacing w:before="0" w:after="0" w:line="276" w:lineRule="auto"/>
              <w:jc w:val="center"/>
              <w:rPr>
                <w:rFonts w:cs="Times New Roman"/>
                <w:sz w:val="20"/>
                <w:szCs w:val="24"/>
              </w:rPr>
            </w:pPr>
            <w:r w:rsidRPr="00751F7B">
              <w:rPr>
                <w:rFonts w:cs="Times New Roman"/>
                <w:sz w:val="20"/>
                <w:szCs w:val="24"/>
              </w:rPr>
              <w:t>Primer</w:t>
            </w:r>
          </w:p>
        </w:tc>
        <w:tc>
          <w:tcPr>
            <w:tcW w:w="2205" w:type="dxa"/>
          </w:tcPr>
          <w:p w14:paraId="7D08254C" w14:textId="0220A314" w:rsidR="008803B7" w:rsidRPr="00751F7B" w:rsidRDefault="008803B7" w:rsidP="009C4397">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Forward Primer Séquence (5'-3</w:t>
            </w:r>
            <w:proofErr w:type="gramStart"/>
            <w:r w:rsidRPr="00751F7B">
              <w:rPr>
                <w:rFonts w:cs="Times New Roman"/>
                <w:sz w:val="20"/>
                <w:szCs w:val="24"/>
              </w:rPr>
              <w:t>')</w:t>
            </w:r>
            <w:r w:rsidR="007F4331" w:rsidRPr="00751F7B">
              <w:rPr>
                <w:rFonts w:cs="Times New Roman"/>
                <w:sz w:val="20"/>
                <w:szCs w:val="24"/>
                <w:vertAlign w:val="superscript"/>
              </w:rPr>
              <w:t>a</w:t>
            </w:r>
            <w:proofErr w:type="gramEnd"/>
          </w:p>
        </w:tc>
        <w:tc>
          <w:tcPr>
            <w:tcW w:w="2259" w:type="dxa"/>
          </w:tcPr>
          <w:p w14:paraId="3C8BC3E1" w14:textId="761F3D60" w:rsidR="008803B7" w:rsidRPr="00751F7B" w:rsidRDefault="008803B7" w:rsidP="009C4397">
            <w:pPr>
              <w:tabs>
                <w:tab w:val="left" w:pos="2030"/>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 xml:space="preserve">Reverse Primer </w:t>
            </w:r>
            <w:r w:rsidR="00B41344" w:rsidRPr="00751F7B">
              <w:rPr>
                <w:rFonts w:cs="Times New Roman"/>
                <w:sz w:val="20"/>
                <w:szCs w:val="24"/>
              </w:rPr>
              <w:t>Séquence</w:t>
            </w:r>
            <w:r w:rsidRPr="00751F7B">
              <w:rPr>
                <w:rFonts w:cs="Times New Roman"/>
                <w:sz w:val="20"/>
                <w:szCs w:val="24"/>
              </w:rPr>
              <w:t xml:space="preserve"> (5'-3</w:t>
            </w:r>
            <w:proofErr w:type="gramStart"/>
            <w:r w:rsidRPr="00751F7B">
              <w:rPr>
                <w:rFonts w:cs="Times New Roman"/>
                <w:sz w:val="20"/>
                <w:szCs w:val="24"/>
              </w:rPr>
              <w:t>')</w:t>
            </w:r>
            <w:r w:rsidR="007F4331" w:rsidRPr="00751F7B">
              <w:rPr>
                <w:rFonts w:cs="Times New Roman"/>
                <w:sz w:val="20"/>
                <w:szCs w:val="24"/>
                <w:vertAlign w:val="superscript"/>
              </w:rPr>
              <w:t>a</w:t>
            </w:r>
            <w:proofErr w:type="gramEnd"/>
          </w:p>
        </w:tc>
        <w:tc>
          <w:tcPr>
            <w:tcW w:w="1587" w:type="dxa"/>
          </w:tcPr>
          <w:p w14:paraId="58E65E89" w14:textId="7F94733F" w:rsidR="008803B7" w:rsidRPr="00751F7B" w:rsidRDefault="007F4331" w:rsidP="002F65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rPr>
            </w:pPr>
            <w:r w:rsidRPr="00751F7B">
              <w:rPr>
                <w:rFonts w:cs="Times New Roman"/>
                <w:sz w:val="20"/>
                <w:szCs w:val="24"/>
              </w:rPr>
              <w:t xml:space="preserve">Tandem ou </w:t>
            </w:r>
            <w:r w:rsidR="002F650A" w:rsidRPr="00751F7B">
              <w:rPr>
                <w:rFonts w:cs="Times New Roman"/>
                <w:sz w:val="20"/>
                <w:szCs w:val="24"/>
              </w:rPr>
              <w:t xml:space="preserve">repeated </w:t>
            </w:r>
            <w:r w:rsidRPr="00751F7B">
              <w:rPr>
                <w:rFonts w:cs="Times New Roman"/>
                <w:sz w:val="20"/>
                <w:szCs w:val="24"/>
              </w:rPr>
              <w:t>motif</w:t>
            </w:r>
            <w:r w:rsidRPr="00751F7B">
              <w:rPr>
                <w:rFonts w:cs="Times New Roman"/>
                <w:sz w:val="20"/>
                <w:szCs w:val="24"/>
                <w:vertAlign w:val="superscript"/>
              </w:rPr>
              <w:t>b</w:t>
            </w:r>
            <w:r w:rsidRPr="00751F7B">
              <w:rPr>
                <w:rFonts w:cs="Times New Roman"/>
                <w:sz w:val="20"/>
                <w:szCs w:val="24"/>
              </w:rPr>
              <w:t xml:space="preserve"> </w:t>
            </w:r>
          </w:p>
        </w:tc>
        <w:tc>
          <w:tcPr>
            <w:tcW w:w="1191" w:type="dxa"/>
          </w:tcPr>
          <w:p w14:paraId="18C598C5" w14:textId="6F52AE3B" w:rsidR="008803B7" w:rsidRPr="00751F7B" w:rsidRDefault="002F650A" w:rsidP="002F65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Allels size</w:t>
            </w:r>
            <w:r w:rsidR="007F4331" w:rsidRPr="00751F7B">
              <w:rPr>
                <w:rFonts w:cs="Times New Roman"/>
                <w:sz w:val="20"/>
                <w:szCs w:val="24"/>
              </w:rPr>
              <w:t xml:space="preserve"> (pb)</w:t>
            </w:r>
            <w:r w:rsidR="007F4331" w:rsidRPr="00751F7B">
              <w:rPr>
                <w:rFonts w:cs="Times New Roman"/>
                <w:sz w:val="20"/>
                <w:szCs w:val="24"/>
                <w:vertAlign w:val="superscript"/>
              </w:rPr>
              <w:t>c</w:t>
            </w:r>
          </w:p>
        </w:tc>
      </w:tr>
      <w:tr w:rsidR="009C4397" w:rsidRPr="003A6D21" w14:paraId="25F7D7EF" w14:textId="77777777" w:rsidTr="00751F7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7C6AEB51"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StvCyR_64a</w:t>
            </w:r>
          </w:p>
        </w:tc>
        <w:tc>
          <w:tcPr>
            <w:tcW w:w="2205" w:type="dxa"/>
            <w:shd w:val="clear" w:color="auto" w:fill="auto"/>
            <w:vAlign w:val="center"/>
          </w:tcPr>
          <w:p w14:paraId="2CD2803B"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GTACAAACCACA</w:t>
            </w:r>
          </w:p>
          <w:p w14:paraId="228E3060"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AACCGTAGACCC</w:t>
            </w:r>
          </w:p>
        </w:tc>
        <w:tc>
          <w:tcPr>
            <w:tcW w:w="2259" w:type="dxa"/>
            <w:shd w:val="clear" w:color="auto" w:fill="auto"/>
            <w:vAlign w:val="center"/>
          </w:tcPr>
          <w:p w14:paraId="43E29DA7" w14:textId="77777777" w:rsidR="003A6D21"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ACTCTCCTCCTCC</w:t>
            </w:r>
          </w:p>
          <w:p w14:paraId="67C6F425"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ATCGTAAGCTC</w:t>
            </w:r>
          </w:p>
        </w:tc>
        <w:tc>
          <w:tcPr>
            <w:tcW w:w="1587" w:type="dxa"/>
            <w:shd w:val="clear" w:color="auto" w:fill="auto"/>
            <w:vAlign w:val="center"/>
          </w:tcPr>
          <w:p w14:paraId="56911F88"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(GA)</w:t>
            </w:r>
          </w:p>
        </w:tc>
        <w:tc>
          <w:tcPr>
            <w:tcW w:w="1191" w:type="dxa"/>
            <w:shd w:val="clear" w:color="auto" w:fill="auto"/>
            <w:vAlign w:val="center"/>
          </w:tcPr>
          <w:p w14:paraId="18739A6C"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114–138</w:t>
            </w:r>
          </w:p>
        </w:tc>
      </w:tr>
      <w:tr w:rsidR="009C4397" w:rsidRPr="003A6D21" w14:paraId="6D8AFE07" w14:textId="77777777" w:rsidTr="00751F7B">
        <w:trPr>
          <w:trHeight w:val="31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3023B63B"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StvCyR_93ska</w:t>
            </w:r>
          </w:p>
        </w:tc>
        <w:tc>
          <w:tcPr>
            <w:tcW w:w="2205" w:type="dxa"/>
            <w:vAlign w:val="center"/>
          </w:tcPr>
          <w:p w14:paraId="6512B712"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GCAGATATGCCTC</w:t>
            </w:r>
          </w:p>
          <w:p w14:paraId="1A060BE0"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TTCAGAGTTCAG</w:t>
            </w:r>
          </w:p>
        </w:tc>
        <w:tc>
          <w:tcPr>
            <w:tcW w:w="2259" w:type="dxa"/>
            <w:vAlign w:val="center"/>
          </w:tcPr>
          <w:p w14:paraId="75025E26" w14:textId="77777777" w:rsidR="003A6D21"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CAGGAGGACATT</w:t>
            </w:r>
          </w:p>
          <w:p w14:paraId="76E2C679"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GTTGTAAGAGGG</w:t>
            </w:r>
          </w:p>
        </w:tc>
        <w:tc>
          <w:tcPr>
            <w:tcW w:w="1587" w:type="dxa"/>
            <w:vAlign w:val="center"/>
          </w:tcPr>
          <w:p w14:paraId="74E4F4BC"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(AATGG)</w:t>
            </w:r>
          </w:p>
        </w:tc>
        <w:tc>
          <w:tcPr>
            <w:tcW w:w="1191" w:type="dxa"/>
            <w:vAlign w:val="center"/>
          </w:tcPr>
          <w:p w14:paraId="0E8DB5FA"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164–174</w:t>
            </w:r>
          </w:p>
        </w:tc>
      </w:tr>
      <w:tr w:rsidR="009C4397" w:rsidRPr="003A6D21" w14:paraId="551548AD" w14:textId="77777777" w:rsidTr="00751F7B">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084033F4"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StvCyR_156a</w:t>
            </w:r>
          </w:p>
        </w:tc>
        <w:tc>
          <w:tcPr>
            <w:tcW w:w="2205" w:type="dxa"/>
            <w:shd w:val="clear" w:color="auto" w:fill="auto"/>
            <w:vAlign w:val="center"/>
          </w:tcPr>
          <w:p w14:paraId="2215D037" w14:textId="77777777" w:rsidR="00395362"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TGCCCAGCTTTAC</w:t>
            </w:r>
          </w:p>
          <w:p w14:paraId="39E186C7"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ATCTTAATTGC</w:t>
            </w:r>
          </w:p>
        </w:tc>
        <w:tc>
          <w:tcPr>
            <w:tcW w:w="2259" w:type="dxa"/>
            <w:shd w:val="clear" w:color="auto" w:fill="auto"/>
            <w:vAlign w:val="center"/>
          </w:tcPr>
          <w:p w14:paraId="1BFC4DFF"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CTGAACAACTGG</w:t>
            </w:r>
          </w:p>
          <w:p w14:paraId="3948F0FA"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CACATACAGAGC</w:t>
            </w:r>
          </w:p>
        </w:tc>
        <w:tc>
          <w:tcPr>
            <w:tcW w:w="1587" w:type="dxa"/>
            <w:shd w:val="clear" w:color="auto" w:fill="auto"/>
            <w:vAlign w:val="center"/>
          </w:tcPr>
          <w:p w14:paraId="3E516948"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w:t>
            </w:r>
          </w:p>
        </w:tc>
        <w:tc>
          <w:tcPr>
            <w:tcW w:w="1191" w:type="dxa"/>
            <w:shd w:val="clear" w:color="auto" w:fill="auto"/>
            <w:vAlign w:val="center"/>
          </w:tcPr>
          <w:p w14:paraId="5440CD6A"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182–191</w:t>
            </w:r>
          </w:p>
        </w:tc>
      </w:tr>
      <w:tr w:rsidR="009C4397" w:rsidRPr="003A6D21" w14:paraId="1FC383C2" w14:textId="77777777" w:rsidTr="00751F7B">
        <w:trPr>
          <w:trHeight w:val="368"/>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C9207A4"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StvCyR_254a</w:t>
            </w:r>
          </w:p>
        </w:tc>
        <w:tc>
          <w:tcPr>
            <w:tcW w:w="2205" w:type="dxa"/>
            <w:vAlign w:val="center"/>
          </w:tcPr>
          <w:p w14:paraId="793BDC8A"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AATCATGAAGGT</w:t>
            </w:r>
          </w:p>
          <w:p w14:paraId="0888A2A8"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GATTGGACAAGG</w:t>
            </w:r>
          </w:p>
        </w:tc>
        <w:tc>
          <w:tcPr>
            <w:tcW w:w="2259" w:type="dxa"/>
            <w:vAlign w:val="center"/>
          </w:tcPr>
          <w:p w14:paraId="7CD4B8B5"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CATCCATCCTCT</w:t>
            </w:r>
          </w:p>
          <w:p w14:paraId="07BEE202"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TCTTTGTTCTCG</w:t>
            </w:r>
          </w:p>
        </w:tc>
        <w:tc>
          <w:tcPr>
            <w:tcW w:w="1587" w:type="dxa"/>
            <w:vAlign w:val="center"/>
          </w:tcPr>
          <w:p w14:paraId="40F109B8"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(TA)</w:t>
            </w:r>
          </w:p>
        </w:tc>
        <w:tc>
          <w:tcPr>
            <w:tcW w:w="1191" w:type="dxa"/>
            <w:vAlign w:val="center"/>
          </w:tcPr>
          <w:p w14:paraId="7A0EAB03"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104–149</w:t>
            </w:r>
          </w:p>
        </w:tc>
      </w:tr>
      <w:tr w:rsidR="009C4397" w:rsidRPr="003A6D21" w14:paraId="313595D0" w14:textId="77777777" w:rsidTr="00751F7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2AA27215"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StvCyR_590a</w:t>
            </w:r>
          </w:p>
        </w:tc>
        <w:tc>
          <w:tcPr>
            <w:tcW w:w="2205" w:type="dxa"/>
            <w:shd w:val="clear" w:color="auto" w:fill="auto"/>
            <w:vAlign w:val="center"/>
          </w:tcPr>
          <w:p w14:paraId="34FF69D8"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TCTGAGGGACTAA</w:t>
            </w:r>
          </w:p>
          <w:p w14:paraId="458C519E"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ATGCTAATGTTTTAC</w:t>
            </w:r>
          </w:p>
        </w:tc>
        <w:tc>
          <w:tcPr>
            <w:tcW w:w="2259" w:type="dxa"/>
            <w:shd w:val="clear" w:color="auto" w:fill="auto"/>
            <w:vAlign w:val="center"/>
          </w:tcPr>
          <w:p w14:paraId="3324058C"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TCAGAAAAGATA</w:t>
            </w:r>
          </w:p>
          <w:p w14:paraId="07F59BF6"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ACGCGTAGCAG</w:t>
            </w:r>
          </w:p>
        </w:tc>
        <w:tc>
          <w:tcPr>
            <w:tcW w:w="1587" w:type="dxa"/>
            <w:shd w:val="clear" w:color="auto" w:fill="auto"/>
            <w:vAlign w:val="center"/>
          </w:tcPr>
          <w:p w14:paraId="746CE682"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(CTT)</w:t>
            </w:r>
          </w:p>
        </w:tc>
        <w:tc>
          <w:tcPr>
            <w:tcW w:w="1191" w:type="dxa"/>
            <w:shd w:val="clear" w:color="auto" w:fill="auto"/>
            <w:vAlign w:val="center"/>
          </w:tcPr>
          <w:p w14:paraId="10D407A2"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170–296</w:t>
            </w:r>
          </w:p>
        </w:tc>
      </w:tr>
    </w:tbl>
    <w:p w14:paraId="0C0BDA48" w14:textId="1AACF39E" w:rsidR="002F650A" w:rsidRPr="009076C3" w:rsidRDefault="002F650A" w:rsidP="002F650A">
      <w:pPr>
        <w:spacing w:before="240" w:line="360" w:lineRule="auto"/>
        <w:rPr>
          <w:rFonts w:ascii="Arial" w:hAnsi="Arial" w:cs="Arial"/>
          <w:sz w:val="18"/>
          <w:szCs w:val="20"/>
        </w:rPr>
      </w:pPr>
      <w:proofErr w:type="gramStart"/>
      <w:r w:rsidRPr="009076C3">
        <w:rPr>
          <w:rFonts w:ascii="Arial" w:hAnsi="Arial" w:cs="Arial"/>
          <w:sz w:val="18"/>
          <w:szCs w:val="20"/>
          <w:vertAlign w:val="superscript"/>
        </w:rPr>
        <w:t>a</w:t>
      </w:r>
      <w:r w:rsidRPr="009076C3">
        <w:rPr>
          <w:rFonts w:ascii="Arial" w:hAnsi="Arial" w:cs="Arial"/>
          <w:sz w:val="18"/>
          <w:szCs w:val="20"/>
        </w:rPr>
        <w:t>Universal</w:t>
      </w:r>
      <w:proofErr w:type="gramEnd"/>
      <w:r w:rsidRPr="009076C3">
        <w:rPr>
          <w:rFonts w:ascii="Arial" w:hAnsi="Arial" w:cs="Arial"/>
          <w:sz w:val="18"/>
          <w:szCs w:val="20"/>
        </w:rPr>
        <w:t xml:space="preserve"> linkers attached to sense primers</w:t>
      </w:r>
      <w:r w:rsidR="0058494D">
        <w:rPr>
          <w:rFonts w:ascii="Arial" w:hAnsi="Arial" w:cs="Arial"/>
          <w:sz w:val="18"/>
          <w:szCs w:val="20"/>
        </w:rPr>
        <w:t> ;</w:t>
      </w:r>
      <w:r w:rsidRPr="009076C3">
        <w:rPr>
          <w:rFonts w:ascii="Arial" w:hAnsi="Arial" w:cs="Arial"/>
          <w:sz w:val="18"/>
          <w:szCs w:val="20"/>
        </w:rPr>
        <w:t xml:space="preserve"> </w:t>
      </w:r>
      <w:r w:rsidRPr="009076C3">
        <w:rPr>
          <w:rFonts w:ascii="Arial" w:hAnsi="Arial" w:cs="Arial"/>
          <w:sz w:val="18"/>
          <w:szCs w:val="20"/>
          <w:vertAlign w:val="superscript"/>
        </w:rPr>
        <w:t>b</w:t>
      </w:r>
      <w:r w:rsidRPr="009076C3">
        <w:rPr>
          <w:rFonts w:ascii="Arial" w:hAnsi="Arial" w:cs="Arial"/>
          <w:sz w:val="18"/>
          <w:szCs w:val="20"/>
        </w:rPr>
        <w:t>Number of motif repetitions found in the microsatellite clone</w:t>
      </w:r>
      <w:r w:rsidR="0058494D">
        <w:rPr>
          <w:rFonts w:ascii="Arial" w:hAnsi="Arial" w:cs="Arial"/>
          <w:sz w:val="18"/>
          <w:szCs w:val="20"/>
        </w:rPr>
        <w:t xml:space="preserve"> </w:t>
      </w:r>
      <w:r w:rsidRPr="009076C3">
        <w:rPr>
          <w:rFonts w:ascii="Arial" w:hAnsi="Arial" w:cs="Arial"/>
          <w:sz w:val="18"/>
          <w:szCs w:val="20"/>
        </w:rPr>
        <w:t xml:space="preserve">; </w:t>
      </w:r>
      <w:r w:rsidRPr="009076C3">
        <w:rPr>
          <w:rFonts w:ascii="Arial" w:hAnsi="Arial" w:cs="Arial"/>
          <w:sz w:val="18"/>
          <w:szCs w:val="20"/>
          <w:vertAlign w:val="superscript"/>
        </w:rPr>
        <w:t>c</w:t>
      </w:r>
      <w:r w:rsidRPr="009076C3">
        <w:rPr>
          <w:rFonts w:ascii="Arial" w:hAnsi="Arial" w:cs="Arial"/>
          <w:sz w:val="18"/>
          <w:szCs w:val="20"/>
        </w:rPr>
        <w:t>bp=base pair</w:t>
      </w:r>
    </w:p>
    <w:p w14:paraId="4066BABB" w14:textId="69E178E9" w:rsidR="00031372" w:rsidRPr="00031372" w:rsidRDefault="009076C3" w:rsidP="00031372">
      <w:pPr>
        <w:pStyle w:val="ListParagraph"/>
        <w:numPr>
          <w:ilvl w:val="3"/>
          <w:numId w:val="24"/>
        </w:numPr>
        <w:spacing w:after="0" w:line="240" w:lineRule="auto"/>
        <w:ind w:left="709"/>
        <w:rPr>
          <w:rFonts w:ascii="Arial" w:eastAsia="Times New Roman" w:hAnsi="Arial" w:cs="Arial"/>
          <w:b/>
          <w:i/>
          <w:sz w:val="20"/>
          <w:szCs w:val="20"/>
          <w:lang w:eastAsia="fr-FR"/>
        </w:rPr>
      </w:pPr>
      <w:r w:rsidRPr="00031372">
        <w:rPr>
          <w:rFonts w:ascii="Arial" w:eastAsia="Times New Roman" w:hAnsi="Arial" w:cs="Arial"/>
          <w:b/>
          <w:i/>
          <w:sz w:val="20"/>
          <w:szCs w:val="20"/>
          <w:lang w:eastAsia="fr-FR"/>
        </w:rPr>
        <w:t>Parameters studied and data analysis</w:t>
      </w:r>
    </w:p>
    <w:p w14:paraId="007AC6A5" w14:textId="77777777" w:rsidR="00031372" w:rsidRDefault="009076C3" w:rsidP="00031372">
      <w:pPr>
        <w:spacing w:after="0" w:line="240" w:lineRule="auto"/>
        <w:rPr>
          <w:rFonts w:ascii="Arial" w:eastAsia="Times New Roman" w:hAnsi="Arial" w:cs="Arial"/>
          <w:sz w:val="20"/>
          <w:szCs w:val="20"/>
          <w:lang w:eastAsia="fr-FR"/>
        </w:rPr>
      </w:pPr>
      <w:r w:rsidRPr="009076C3">
        <w:rPr>
          <w:rFonts w:ascii="Arial" w:eastAsia="Times New Roman" w:hAnsi="Arial" w:cs="Arial"/>
          <w:sz w:val="20"/>
          <w:szCs w:val="20"/>
          <w:lang w:eastAsia="fr-FR"/>
        </w:rPr>
        <w:t>The data was collected from the allele size estimated via gel profiles and then entered to form an analysis matrix. Missing genotypes and loci with inconsistent amplifications were noted and treated as missing in the analyzes.</w:t>
      </w:r>
    </w:p>
    <w:p w14:paraId="435B48E4" w14:textId="77777777" w:rsidR="00031372" w:rsidRPr="005E3DF2" w:rsidRDefault="009076C3" w:rsidP="00751F7B">
      <w:pPr>
        <w:spacing w:after="0" w:line="240" w:lineRule="auto"/>
        <w:rPr>
          <w:rFonts w:ascii="Arial" w:eastAsia="Times New Roman" w:hAnsi="Arial" w:cs="Arial"/>
          <w:b/>
          <w:i/>
          <w:sz w:val="20"/>
          <w:szCs w:val="20"/>
          <w:lang w:eastAsia="fr-FR"/>
        </w:rPr>
      </w:pPr>
      <w:r w:rsidRPr="009076C3">
        <w:rPr>
          <w:rFonts w:ascii="Arial" w:eastAsia="Times New Roman" w:hAnsi="Arial" w:cs="Arial"/>
          <w:b/>
          <w:i/>
          <w:sz w:val="20"/>
          <w:szCs w:val="20"/>
          <w:lang w:eastAsia="fr-FR"/>
        </w:rPr>
        <w:t>Analysis of genetic diversity and structure</w:t>
      </w:r>
    </w:p>
    <w:p w14:paraId="1AEEB3EB" w14:textId="0618083D" w:rsidR="009076C3" w:rsidRPr="009076C3" w:rsidRDefault="009076C3" w:rsidP="00031372">
      <w:pPr>
        <w:spacing w:after="0" w:line="240" w:lineRule="auto"/>
        <w:rPr>
          <w:rFonts w:ascii="Arial" w:eastAsia="Times New Roman" w:hAnsi="Arial" w:cs="Arial"/>
          <w:sz w:val="20"/>
          <w:szCs w:val="20"/>
          <w:lang w:eastAsia="fr-FR"/>
        </w:rPr>
      </w:pPr>
      <w:r w:rsidRPr="009076C3">
        <w:rPr>
          <w:rFonts w:ascii="Arial" w:eastAsia="Times New Roman" w:hAnsi="Arial" w:cs="Arial"/>
          <w:sz w:val="20"/>
          <w:szCs w:val="20"/>
          <w:lang w:eastAsia="fr-FR"/>
        </w:rPr>
        <w:t xml:space="preserve">The genotyping profiles were analyzed to evaluate intra- and inter-population genetic diversity. The following parameters were calculated for each population and for each locus using </w:t>
      </w:r>
      <w:r w:rsidRPr="009624CD">
        <w:rPr>
          <w:rFonts w:ascii="Arial" w:eastAsia="Times New Roman" w:hAnsi="Arial" w:cs="Arial"/>
          <w:sz w:val="20"/>
          <w:szCs w:val="20"/>
          <w:lang w:eastAsia="fr-FR"/>
        </w:rPr>
        <w:t>GenAlEx 6.5 software</w:t>
      </w:r>
      <w:r w:rsidR="0095528F" w:rsidRPr="009624CD">
        <w:rPr>
          <w:rFonts w:ascii="Arial" w:eastAsia="Times New Roman" w:hAnsi="Arial" w:cs="Arial"/>
          <w:sz w:val="20"/>
          <w:szCs w:val="20"/>
          <w:lang w:eastAsia="fr-FR"/>
        </w:rPr>
        <w:t xml:space="preserve"> </w:t>
      </w:r>
      <w:r w:rsidR="0095528F" w:rsidRPr="009624CD">
        <w:rPr>
          <w:rFonts w:ascii="Arial" w:eastAsia="Times New Roman" w:hAnsi="Arial" w:cs="Arial"/>
          <w:sz w:val="20"/>
          <w:szCs w:val="20"/>
          <w:lang w:eastAsia="fr-FR"/>
        </w:rPr>
        <w:fldChar w:fldCharType="begin"/>
      </w:r>
      <w:r w:rsidR="0095528F" w:rsidRPr="009624CD">
        <w:rPr>
          <w:rFonts w:ascii="Arial" w:eastAsia="Times New Roman" w:hAnsi="Arial" w:cs="Arial"/>
          <w:sz w:val="20"/>
          <w:szCs w:val="20"/>
          <w:lang w:eastAsia="fr-FR"/>
        </w:rPr>
        <w:instrText xml:space="preserve"> ADDIN ZOTERO_ITEM CSL_CITATION {"citationID":"2Y0u0OrU","properties":{"formattedCitation":"(Peakall &amp; Smouse, 2012)","plainCitation":"(Peakall &amp; Smouse, 2012)","noteIndex":0},"citationItems":[{"id":350,"uris":["http://zotero.org/users/local/6tT5Kkmv/items/FP4JZQZX"],"itemData":{"id":350,"type":"article-journal","abstract":"SUMMARY: GenAlEx: Genetic Analysis in Excel is a cross-platform package for population genetic analyses that runs within Microsoft Excel. GenAlEx offers analysis of diploid codominant, haploid and binary genetic loci and DNA sequences. Both frequency-based (F-statistics, heterozygosity, HWE, population assignment, relatedness) and distance-based (AMOVA, PCoA, Mantel tests, multivariate spatial autocorrelation) analyses are provided. New features include calculation of new estimators of population structure: G'(ST), G''(ST), Jost's D(est) and F'(ST) through AMOVA, Shannon Information analysis, linkage disequilibrium analysis for biallelic data and novel heterogeneity tests for spatial autocorrelation analysis. Export to more than 30 other data formats is provided. Teaching tutorials and expanded step-by-step output options are included. The comprehensive guide has been fully revised.\nAVAILABILITY AND IMPLEMENTATION: GenAlEx is written in VBA and provided as a Microsoft Excel Add-in (compatible with Excel 2003, 2007, 2010 on PC; Excel 2004, 2011 on Macintosh). GenAlEx, and supporting documentation and tutorials are freely available at: http://biology.anu.edu.au/GenAlEx.\nCONTACT: rod.peakall@anu.edu.au.","container-title":"Bioinformatics (Oxford, England)","DOI":"10.1093/bioinformatics/bts460","ISSN":"1367-4811","issue":"19","journalAbbreviation":"Bioinformatics","language":"eng","note":"PMID: 22820204\nPMCID: PMC3463245","page":"2537-2539","source":"PubMed","title":"GenAlEx 6.5: genetic analysis in Excel. Population genetic software for teaching and research--an update","title-short":"GenAlEx 6.5","volume":"28","author":[{"family":"Peakall","given":"Rod"},{"family":"Smouse","given":"Peter E."}],"issued":{"date-parts":[["2012",10,1]]}}}],"schema":"https://github.com/citation-style-language/schema/raw/master/csl-citation.json"} </w:instrText>
      </w:r>
      <w:r w:rsidR="0095528F" w:rsidRPr="009624CD">
        <w:rPr>
          <w:rFonts w:ascii="Arial" w:eastAsia="Times New Roman" w:hAnsi="Arial" w:cs="Arial"/>
          <w:sz w:val="20"/>
          <w:szCs w:val="20"/>
          <w:lang w:eastAsia="fr-FR"/>
        </w:rPr>
        <w:fldChar w:fldCharType="separate"/>
      </w:r>
      <w:r w:rsidR="0095528F" w:rsidRPr="009624CD">
        <w:rPr>
          <w:rFonts w:ascii="Arial" w:hAnsi="Arial" w:cs="Arial"/>
          <w:sz w:val="20"/>
        </w:rPr>
        <w:t>(Peakall &amp; Smouse, 2012)</w:t>
      </w:r>
      <w:r w:rsidR="0095528F" w:rsidRPr="009624CD">
        <w:rPr>
          <w:rFonts w:ascii="Arial" w:eastAsia="Times New Roman" w:hAnsi="Arial" w:cs="Arial"/>
          <w:sz w:val="20"/>
          <w:szCs w:val="20"/>
          <w:lang w:eastAsia="fr-FR"/>
        </w:rPr>
        <w:fldChar w:fldCharType="end"/>
      </w:r>
      <w:r w:rsidR="0095528F" w:rsidRPr="009624CD">
        <w:rPr>
          <w:rFonts w:ascii="Arial" w:eastAsia="Times New Roman" w:hAnsi="Arial" w:cs="Arial"/>
          <w:sz w:val="20"/>
          <w:szCs w:val="20"/>
          <w:lang w:eastAsia="fr-FR"/>
        </w:rPr>
        <w:t xml:space="preserve"> </w:t>
      </w:r>
      <w:r w:rsidRPr="009624CD">
        <w:rPr>
          <w:rFonts w:ascii="Arial" w:eastAsia="Times New Roman" w:hAnsi="Arial" w:cs="Arial"/>
          <w:sz w:val="20"/>
          <w:szCs w:val="20"/>
          <w:lang w:eastAsia="fr-FR"/>
        </w:rPr>
        <w:t>:</w:t>
      </w:r>
      <w:r w:rsidRPr="009076C3">
        <w:rPr>
          <w:rFonts w:ascii="Arial" w:eastAsia="Times New Roman" w:hAnsi="Arial" w:cs="Arial"/>
          <w:sz w:val="20"/>
          <w:szCs w:val="20"/>
          <w:lang w:eastAsia="fr-FR"/>
        </w:rPr>
        <w:t xml:space="preserve"> the number of observed alleles (</w:t>
      </w:r>
      <w:r w:rsidRPr="009076C3">
        <w:rPr>
          <w:rFonts w:ascii="Arial" w:eastAsia="Times New Roman" w:hAnsi="Arial" w:cs="Arial"/>
          <w:i/>
          <w:sz w:val="20"/>
          <w:szCs w:val="20"/>
          <w:lang w:eastAsia="fr-FR"/>
        </w:rPr>
        <w:t>Na</w:t>
      </w:r>
      <w:r w:rsidRPr="009076C3">
        <w:rPr>
          <w:rFonts w:ascii="Arial" w:eastAsia="Times New Roman" w:hAnsi="Arial" w:cs="Arial"/>
          <w:sz w:val="20"/>
          <w:szCs w:val="20"/>
          <w:lang w:eastAsia="fr-FR"/>
        </w:rPr>
        <w:t>), the number of effective alleles (</w:t>
      </w:r>
      <w:r w:rsidRPr="009076C3">
        <w:rPr>
          <w:rFonts w:ascii="Arial" w:eastAsia="Times New Roman" w:hAnsi="Arial" w:cs="Arial"/>
          <w:i/>
          <w:sz w:val="20"/>
          <w:szCs w:val="20"/>
          <w:lang w:eastAsia="fr-FR"/>
        </w:rPr>
        <w:t>Ne</w:t>
      </w:r>
      <w:r w:rsidRPr="009076C3">
        <w:rPr>
          <w:rFonts w:ascii="Arial" w:eastAsia="Times New Roman" w:hAnsi="Arial" w:cs="Arial"/>
          <w:sz w:val="20"/>
          <w:szCs w:val="20"/>
          <w:lang w:eastAsia="fr-FR"/>
        </w:rPr>
        <w:t>), the Shannon diversity index (I), the observed heterozygosity (</w:t>
      </w:r>
      <w:r w:rsidRPr="009076C3">
        <w:rPr>
          <w:rFonts w:ascii="Arial" w:eastAsia="Times New Roman" w:hAnsi="Arial" w:cs="Arial"/>
          <w:i/>
          <w:sz w:val="20"/>
          <w:szCs w:val="20"/>
          <w:lang w:eastAsia="fr-FR"/>
        </w:rPr>
        <w:t>Ho</w:t>
      </w:r>
      <w:r w:rsidRPr="009076C3">
        <w:rPr>
          <w:rFonts w:ascii="Arial" w:eastAsia="Times New Roman" w:hAnsi="Arial" w:cs="Arial"/>
          <w:sz w:val="20"/>
          <w:szCs w:val="20"/>
          <w:lang w:eastAsia="fr-FR"/>
        </w:rPr>
        <w:t>), and the expected heterozygosity (</w:t>
      </w:r>
      <w:r w:rsidRPr="009076C3">
        <w:rPr>
          <w:rFonts w:ascii="Arial" w:eastAsia="Times New Roman" w:hAnsi="Arial" w:cs="Arial"/>
          <w:i/>
          <w:sz w:val="20"/>
          <w:szCs w:val="20"/>
          <w:lang w:eastAsia="fr-FR"/>
        </w:rPr>
        <w:t>He</w:t>
      </w:r>
      <w:r w:rsidRPr="009076C3">
        <w:rPr>
          <w:rFonts w:ascii="Arial" w:eastAsia="Times New Roman" w:hAnsi="Arial" w:cs="Arial"/>
          <w:sz w:val="20"/>
          <w:szCs w:val="20"/>
          <w:lang w:eastAsia="fr-FR"/>
        </w:rPr>
        <w:t>) under the assumption of Hardy-Weinberg equilibrium</w:t>
      </w:r>
      <w:r w:rsidR="008B1F98">
        <w:rPr>
          <w:rFonts w:ascii="Arial" w:eastAsia="Times New Roman" w:hAnsi="Arial" w:cs="Arial"/>
          <w:sz w:val="20"/>
          <w:szCs w:val="20"/>
          <w:lang w:eastAsia="fr-FR"/>
        </w:rPr>
        <w:t xml:space="preserve"> </w:t>
      </w:r>
      <w:r w:rsidR="00BD3DBD">
        <w:rPr>
          <w:rFonts w:ascii="Arial" w:eastAsia="Times New Roman" w:hAnsi="Arial" w:cs="Arial"/>
          <w:sz w:val="20"/>
          <w:szCs w:val="20"/>
          <w:lang w:eastAsia="fr-FR"/>
        </w:rPr>
        <w:fldChar w:fldCharType="begin"/>
      </w:r>
      <w:r w:rsidR="00BD3DBD">
        <w:rPr>
          <w:rFonts w:ascii="Arial" w:eastAsia="Times New Roman" w:hAnsi="Arial" w:cs="Arial"/>
          <w:sz w:val="20"/>
          <w:szCs w:val="20"/>
          <w:lang w:eastAsia="fr-FR"/>
        </w:rPr>
        <w:instrText xml:space="preserve"> ADDIN ZOTERO_ITEM CSL_CITATION {"citationID":"DbypRWIP","properties":{"formattedCitation":"(De Mee\\uc0\\u251{}s, 2011)","plainCitation":"(De Meeûs, 2011)","noteIndex":0},"citationItems":[{"id":334,"uris":["http://zotero.org/users/local/6tT5Kkmv/items/8MXE7963"],"itemData":{"id":334,"type":"article-journal","container-title":"Applications aux parasites et à leurs vecteurs. Marseilles France: IRD Éditions. 335p","source":"Google Scholar","title":"Initiation à la génétique des populations naturelles","URL":"http://www.t-de-meeus.fr/Publications/DeMeeusEmpiricalPopGenBook.pdf","author":[{"family":"De Meeûs","given":"Thierry"}],"accessed":{"date-parts":[["2025",11,19]]},"issued":{"date-parts":[["2011"]]}}}],"schema":"https://github.com/citation-style-language/schema/raw/master/csl-citation.json"} </w:instrText>
      </w:r>
      <w:r w:rsidR="00BD3DBD">
        <w:rPr>
          <w:rFonts w:ascii="Arial" w:eastAsia="Times New Roman" w:hAnsi="Arial" w:cs="Arial"/>
          <w:sz w:val="20"/>
          <w:szCs w:val="20"/>
          <w:lang w:eastAsia="fr-FR"/>
        </w:rPr>
        <w:fldChar w:fldCharType="separate"/>
      </w:r>
      <w:r w:rsidR="00BD3DBD" w:rsidRPr="00BD3DBD">
        <w:rPr>
          <w:rFonts w:ascii="Arial" w:hAnsi="Arial" w:cs="Arial"/>
          <w:sz w:val="20"/>
          <w:szCs w:val="24"/>
        </w:rPr>
        <w:t>(De Meeûs, 2011)</w:t>
      </w:r>
      <w:r w:rsidR="00BD3DBD">
        <w:rPr>
          <w:rFonts w:ascii="Arial" w:eastAsia="Times New Roman" w:hAnsi="Arial" w:cs="Arial"/>
          <w:sz w:val="20"/>
          <w:szCs w:val="20"/>
          <w:lang w:eastAsia="fr-FR"/>
        </w:rPr>
        <w:fldChar w:fldCharType="end"/>
      </w:r>
      <w:r w:rsidRPr="009076C3">
        <w:rPr>
          <w:rFonts w:ascii="Arial" w:eastAsia="Times New Roman" w:hAnsi="Arial" w:cs="Arial"/>
          <w:sz w:val="20"/>
          <w:szCs w:val="20"/>
          <w:lang w:eastAsia="fr-FR"/>
        </w:rPr>
        <w:t>. The intra-population fixation index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IS</w:t>
      </w:r>
      <w:r w:rsidRPr="009076C3">
        <w:rPr>
          <w:rFonts w:ascii="Arial" w:eastAsia="Times New Roman" w:hAnsi="Arial" w:cs="Arial"/>
          <w:sz w:val="20"/>
          <w:szCs w:val="20"/>
          <w:lang w:eastAsia="fr-FR"/>
        </w:rPr>
        <w:t>) was calculated to estimate the deficit or excess of heterozygotes. The genetic differentiation between populations was quantified using Wright's F-statistics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ST</w:t>
      </w:r>
      <w:r w:rsidRPr="009076C3">
        <w:rPr>
          <w:rFonts w:ascii="Arial" w:eastAsia="Times New Roman" w:hAnsi="Arial" w:cs="Arial"/>
          <w:sz w:val="20"/>
          <w:szCs w:val="20"/>
          <w:lang w:eastAsia="fr-FR"/>
        </w:rPr>
        <w:t xml:space="preserve">,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IT</w:t>
      </w:r>
      <w:r w:rsidRPr="009076C3">
        <w:rPr>
          <w:rFonts w:ascii="Arial" w:eastAsia="Times New Roman" w:hAnsi="Arial" w:cs="Arial"/>
          <w:sz w:val="20"/>
          <w:szCs w:val="20"/>
          <w:lang w:eastAsia="fr-FR"/>
        </w:rPr>
        <w:t xml:space="preserve">) and Nei's Gst. Gene flow (Nm) was estimated from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ST</w:t>
      </w:r>
      <w:r w:rsidRPr="009076C3">
        <w:rPr>
          <w:rFonts w:ascii="Arial" w:eastAsia="Times New Roman" w:hAnsi="Arial" w:cs="Arial"/>
          <w:sz w:val="20"/>
          <w:szCs w:val="20"/>
          <w:lang w:eastAsia="fr-FR"/>
        </w:rPr>
        <w:t xml:space="preserve"> according to the formula</w:t>
      </w:r>
      <w:r w:rsidRPr="009076C3">
        <w:rPr>
          <w:rFonts w:ascii="Arial" w:eastAsia="Times New Roman" w:hAnsi="Arial" w:cs="Arial"/>
          <w:i/>
          <w:sz w:val="20"/>
          <w:szCs w:val="20"/>
          <w:lang w:eastAsia="fr-FR"/>
        </w:rPr>
        <w:t xml:space="preserve"> N</w:t>
      </w:r>
      <w:r w:rsidRPr="009076C3">
        <w:rPr>
          <w:rFonts w:ascii="Arial" w:eastAsia="Times New Roman" w:hAnsi="Arial" w:cs="Arial"/>
          <w:i/>
          <w:sz w:val="20"/>
          <w:szCs w:val="20"/>
          <w:vertAlign w:val="subscript"/>
          <w:lang w:eastAsia="fr-FR"/>
        </w:rPr>
        <w:t>m</w:t>
      </w:r>
      <w:r w:rsidRPr="009076C3">
        <w:rPr>
          <w:rFonts w:ascii="Arial" w:eastAsia="Times New Roman" w:hAnsi="Arial" w:cs="Arial"/>
          <w:sz w:val="20"/>
          <w:szCs w:val="20"/>
          <w:lang w:eastAsia="fr-FR"/>
        </w:rPr>
        <w:t xml:space="preserve"> = (1-</w:t>
      </w:r>
      <w:proofErr w:type="gramStart"/>
      <w:r w:rsidRPr="009076C3">
        <w:rPr>
          <w:rFonts w:ascii="Arial" w:eastAsia="Times New Roman" w:hAnsi="Arial" w:cs="Arial"/>
          <w:sz w:val="20"/>
          <w:szCs w:val="20"/>
          <w:lang w:eastAsia="fr-FR"/>
        </w:rPr>
        <w:t>F</w:t>
      </w:r>
      <w:r w:rsidRPr="009076C3">
        <w:rPr>
          <w:rFonts w:ascii="Arial" w:eastAsia="Times New Roman" w:hAnsi="Arial" w:cs="Arial"/>
          <w:sz w:val="20"/>
          <w:szCs w:val="20"/>
          <w:vertAlign w:val="subscript"/>
          <w:lang w:eastAsia="fr-FR"/>
        </w:rPr>
        <w:t>ST</w:t>
      </w:r>
      <w:r w:rsidRPr="009076C3">
        <w:rPr>
          <w:rFonts w:ascii="Arial" w:eastAsia="Times New Roman" w:hAnsi="Arial" w:cs="Arial"/>
          <w:sz w:val="20"/>
          <w:szCs w:val="20"/>
          <w:lang w:eastAsia="fr-FR"/>
        </w:rPr>
        <w:t>)/</w:t>
      </w:r>
      <w:proofErr w:type="gramEnd"/>
      <w:r w:rsidRPr="009076C3">
        <w:rPr>
          <w:rFonts w:ascii="Arial" w:eastAsia="Times New Roman" w:hAnsi="Arial" w:cs="Arial"/>
          <w:sz w:val="20"/>
          <w:szCs w:val="20"/>
          <w:lang w:eastAsia="fr-FR"/>
        </w:rPr>
        <w:t>(4*</w:t>
      </w:r>
      <w:r w:rsidRPr="009076C3">
        <w:rPr>
          <w:rFonts w:ascii="Arial" w:eastAsia="Times New Roman" w:hAnsi="Arial" w:cs="Arial"/>
          <w:sz w:val="20"/>
          <w:szCs w:val="20"/>
          <w:vertAlign w:val="subscript"/>
          <w:lang w:eastAsia="fr-FR"/>
        </w:rPr>
        <w:t>FST</w:t>
      </w:r>
      <w:r w:rsidRPr="009076C3">
        <w:rPr>
          <w:rFonts w:ascii="Arial" w:eastAsia="Times New Roman" w:hAnsi="Arial" w:cs="Arial"/>
          <w:sz w:val="20"/>
          <w:szCs w:val="20"/>
          <w:lang w:eastAsia="fr-FR"/>
        </w:rPr>
        <w:t>).</w:t>
      </w:r>
    </w:p>
    <w:p w14:paraId="6DCD78AF" w14:textId="6560BD3F" w:rsidR="00121A22" w:rsidRPr="00975493" w:rsidRDefault="00121A22" w:rsidP="00751F7B">
      <w:pPr>
        <w:tabs>
          <w:tab w:val="left" w:pos="3631"/>
        </w:tabs>
        <w:spacing w:line="360" w:lineRule="auto"/>
        <w:rPr>
          <w:rFonts w:ascii="Arial" w:hAnsi="Arial" w:cs="Arial"/>
          <w:b/>
          <w:i/>
          <w:sz w:val="20"/>
          <w:szCs w:val="20"/>
        </w:rPr>
      </w:pPr>
      <w:r w:rsidRPr="00975493">
        <w:rPr>
          <w:rFonts w:ascii="Arial" w:hAnsi="Arial" w:cs="Arial"/>
          <w:b/>
          <w:i/>
          <w:sz w:val="20"/>
          <w:szCs w:val="20"/>
        </w:rPr>
        <w:lastRenderedPageBreak/>
        <w:t>Estimation of intra-population variables</w:t>
      </w:r>
    </w:p>
    <w:p w14:paraId="4AEF5C65" w14:textId="00488373" w:rsidR="00602D96" w:rsidRPr="00975493" w:rsidRDefault="00121A22" w:rsidP="00133265">
      <w:pPr>
        <w:tabs>
          <w:tab w:val="left" w:pos="3631"/>
        </w:tabs>
        <w:spacing w:line="360" w:lineRule="auto"/>
        <w:rPr>
          <w:rFonts w:ascii="Arial" w:hAnsi="Arial" w:cs="Arial"/>
          <w:sz w:val="20"/>
          <w:szCs w:val="20"/>
        </w:rPr>
      </w:pPr>
      <w:r w:rsidRPr="00975493">
        <w:rPr>
          <w:rFonts w:ascii="Arial" w:hAnsi="Arial" w:cs="Arial"/>
          <w:sz w:val="20"/>
          <w:szCs w:val="20"/>
        </w:rPr>
        <w:t>P</w:t>
      </w:r>
      <w:r w:rsidR="009D1F96" w:rsidRPr="00975493">
        <w:rPr>
          <w:rFonts w:ascii="Arial" w:hAnsi="Arial" w:cs="Arial"/>
          <w:sz w:val="20"/>
          <w:szCs w:val="20"/>
        </w:rPr>
        <w:t>olymorphisme</w:t>
      </w:r>
      <w:r w:rsidRPr="00975493">
        <w:rPr>
          <w:rFonts w:ascii="Arial" w:hAnsi="Arial" w:cs="Arial"/>
          <w:sz w:val="20"/>
          <w:szCs w:val="20"/>
        </w:rPr>
        <w:t xml:space="preserve"> rate</w:t>
      </w:r>
      <w:r w:rsidR="009D1F96" w:rsidRPr="00975493">
        <w:rPr>
          <w:rFonts w:ascii="Arial" w:hAnsi="Arial" w:cs="Arial"/>
          <w:sz w:val="20"/>
          <w:szCs w:val="20"/>
        </w:rPr>
        <w:t xml:space="preserve"> (P</w:t>
      </w:r>
      <w:r w:rsidR="00B91BC7" w:rsidRPr="00975493">
        <w:rPr>
          <w:rFonts w:ascii="Arial" w:hAnsi="Arial" w:cs="Arial"/>
          <w:sz w:val="20"/>
          <w:szCs w:val="20"/>
        </w:rPr>
        <w:t xml:space="preserve"> </w:t>
      </w:r>
      <w:r w:rsidR="009D1F96" w:rsidRPr="00975493">
        <w:rPr>
          <w:rFonts w:ascii="Arial" w:hAnsi="Arial" w:cs="Arial"/>
          <w:sz w:val="20"/>
          <w:szCs w:val="20"/>
        </w:rPr>
        <w:t>%)</w:t>
      </w:r>
      <w:r w:rsidR="00133265" w:rsidRPr="00975493">
        <w:rPr>
          <w:rFonts w:ascii="Arial" w:hAnsi="Arial" w:cs="Arial"/>
          <w:sz w:val="20"/>
          <w:szCs w:val="20"/>
        </w:rPr>
        <w:t> :</w:t>
      </w:r>
    </w:p>
    <w:p w14:paraId="3601A74F" w14:textId="6CBF1B1B" w:rsidR="00C6007D" w:rsidRPr="00975493" w:rsidRDefault="00133265" w:rsidP="00F9759D">
      <w:pPr>
        <w:tabs>
          <w:tab w:val="left" w:pos="3631"/>
        </w:tabs>
        <w:spacing w:line="360" w:lineRule="auto"/>
        <w:jc w:val="center"/>
        <w:rPr>
          <w:rFonts w:ascii="Arial" w:eastAsiaTheme="minorEastAsia" w:hAnsi="Arial" w:cs="Arial"/>
          <w:sz w:val="20"/>
          <w:szCs w:val="20"/>
        </w:rPr>
      </w:pPr>
      <m:oMath>
        <m:r>
          <w:rPr>
            <w:rFonts w:ascii="Cambria Math" w:hAnsi="Cambria Math" w:cs="Arial"/>
            <w:sz w:val="20"/>
            <w:szCs w:val="20"/>
          </w:rPr>
          <m:t>P=</m:t>
        </m:r>
        <m:f>
          <m:fPr>
            <m:ctrlPr>
              <w:rPr>
                <w:rFonts w:ascii="Cambria Math" w:hAnsi="Cambria Math" w:cs="Arial"/>
                <w:i/>
                <w:sz w:val="20"/>
                <w:szCs w:val="20"/>
              </w:rPr>
            </m:ctrlPr>
          </m:fPr>
          <m:num>
            <m:r>
              <m:rPr>
                <m:sty m:val="p"/>
              </m:rPr>
              <w:rPr>
                <w:rFonts w:ascii="Cambria Math" w:eastAsia="Times New Roman" w:hAnsi="Cambria Math" w:cs="Arial"/>
                <w:sz w:val="20"/>
                <w:szCs w:val="20"/>
                <w:lang w:eastAsia="fr-FR"/>
              </w:rPr>
              <m:t>Number of polymorphic loci</m:t>
            </m:r>
          </m:num>
          <m:den>
            <m:r>
              <m:rPr>
                <m:sty m:val="p"/>
              </m:rPr>
              <w:rPr>
                <w:rFonts w:ascii="Cambria Math" w:eastAsia="Times New Roman" w:hAnsi="Cambria Math" w:cs="Arial"/>
                <w:sz w:val="20"/>
                <w:szCs w:val="20"/>
                <w:lang w:eastAsia="fr-FR"/>
              </w:rPr>
              <m:t>Number of loci studied</m:t>
            </m:r>
          </m:den>
        </m:f>
        <m:r>
          <w:rPr>
            <w:rFonts w:ascii="Cambria Math" w:hAnsi="Cambria Math" w:cs="Arial"/>
            <w:sz w:val="20"/>
            <w:szCs w:val="20"/>
          </w:rPr>
          <m:t>*100</m:t>
        </m:r>
      </m:oMath>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sz w:val="20"/>
          <w:szCs w:val="20"/>
        </w:rPr>
        <w:t>(1)</w:t>
      </w:r>
    </w:p>
    <w:p w14:paraId="6B87C0C2" w14:textId="77777777" w:rsidR="00C91412" w:rsidRPr="00975493" w:rsidRDefault="00C91412" w:rsidP="00F9759D">
      <w:pPr>
        <w:tabs>
          <w:tab w:val="left" w:pos="3631"/>
        </w:tabs>
        <w:spacing w:line="360" w:lineRule="auto"/>
        <w:jc w:val="center"/>
        <w:rPr>
          <w:rFonts w:ascii="Arial" w:hAnsi="Arial" w:cs="Arial"/>
          <w:b/>
          <w:sz w:val="20"/>
          <w:szCs w:val="20"/>
        </w:rPr>
      </w:pPr>
    </w:p>
    <w:p w14:paraId="4BBEB0B0" w14:textId="77777777" w:rsidR="00C91412" w:rsidRPr="00975493" w:rsidRDefault="00C91412" w:rsidP="000D7155">
      <w:pPr>
        <w:spacing w:line="360" w:lineRule="auto"/>
        <w:rPr>
          <w:rFonts w:ascii="Arial" w:hAnsi="Arial" w:cs="Arial"/>
          <w:sz w:val="20"/>
          <w:szCs w:val="20"/>
        </w:rPr>
      </w:pPr>
      <w:r w:rsidRPr="00975493">
        <w:rPr>
          <w:rFonts w:ascii="Arial" w:hAnsi="Arial" w:cs="Arial"/>
          <w:sz w:val="20"/>
          <w:szCs w:val="20"/>
        </w:rPr>
        <w:t>Number of observed alleles (Na</w:t>
      </w:r>
      <w:proofErr w:type="gramStart"/>
      <w:r w:rsidRPr="00975493">
        <w:rPr>
          <w:rFonts w:ascii="Arial" w:hAnsi="Arial" w:cs="Arial"/>
          <w:sz w:val="20"/>
          <w:szCs w:val="20"/>
        </w:rPr>
        <w:t>):</w:t>
      </w:r>
      <w:proofErr w:type="gramEnd"/>
      <w:r w:rsidRPr="00975493">
        <w:rPr>
          <w:rFonts w:ascii="Arial" w:hAnsi="Arial" w:cs="Arial"/>
          <w:sz w:val="20"/>
          <w:szCs w:val="20"/>
        </w:rPr>
        <w:t xml:space="preserve"> This is the average number of alleles observed per locus in a population. It reflects the genetic diversity within a population.</w:t>
      </w:r>
    </w:p>
    <w:p w14:paraId="64215EA3" w14:textId="68B84ADE" w:rsidR="00C91412" w:rsidRPr="00975493" w:rsidRDefault="00C91412" w:rsidP="000D7155">
      <w:pPr>
        <w:spacing w:line="360" w:lineRule="auto"/>
        <w:rPr>
          <w:rFonts w:ascii="Arial" w:hAnsi="Arial" w:cs="Arial"/>
          <w:sz w:val="20"/>
          <w:szCs w:val="20"/>
        </w:rPr>
      </w:pPr>
      <w:r w:rsidRPr="00975493">
        <w:rPr>
          <w:rFonts w:ascii="Arial" w:hAnsi="Arial" w:cs="Arial"/>
          <w:sz w:val="20"/>
          <w:szCs w:val="20"/>
        </w:rPr>
        <w:t>Number of effective alleles (Ne</w:t>
      </w:r>
      <w:proofErr w:type="gramStart"/>
      <w:r w:rsidRPr="00975493">
        <w:rPr>
          <w:rFonts w:ascii="Arial" w:hAnsi="Arial" w:cs="Arial"/>
          <w:sz w:val="20"/>
          <w:szCs w:val="20"/>
        </w:rPr>
        <w:t>):</w:t>
      </w:r>
      <w:proofErr w:type="gramEnd"/>
      <w:r w:rsidRPr="00975493">
        <w:rPr>
          <w:rFonts w:ascii="Arial" w:hAnsi="Arial" w:cs="Arial"/>
          <w:sz w:val="20"/>
          <w:szCs w:val="20"/>
        </w:rPr>
        <w:t xml:space="preserve"> This is the number of alleles capable of producing the same level of heterozygosity observed in a population.</w:t>
      </w:r>
    </w:p>
    <w:p w14:paraId="09071581" w14:textId="664174FC" w:rsidR="00C671D4" w:rsidRPr="00975493" w:rsidRDefault="000D7155" w:rsidP="00AB30D7">
      <w:pPr>
        <w:spacing w:line="360" w:lineRule="auto"/>
        <w:jc w:val="center"/>
        <w:rPr>
          <w:rFonts w:ascii="Arial" w:eastAsiaTheme="minorEastAsia" w:hAnsi="Arial" w:cs="Arial"/>
          <w:sz w:val="20"/>
          <w:szCs w:val="20"/>
        </w:rPr>
      </w:pPr>
      <m:oMath>
        <m:r>
          <w:rPr>
            <w:rFonts w:ascii="Cambria Math" w:hAnsi="Cambria Math" w:cs="Arial"/>
            <w:sz w:val="20"/>
            <w:szCs w:val="20"/>
          </w:rPr>
          <m:t>Ne=</m:t>
        </m:r>
        <m:f>
          <m:fPr>
            <m:ctrlPr>
              <w:rPr>
                <w:rFonts w:ascii="Cambria Math" w:hAnsi="Cambria Math" w:cs="Arial"/>
                <w:i/>
                <w:sz w:val="20"/>
                <w:szCs w:val="20"/>
              </w:rPr>
            </m:ctrlPr>
          </m:fPr>
          <m:num>
            <m:r>
              <w:rPr>
                <w:rFonts w:ascii="Cambria Math" w:hAnsi="Cambria Math" w:cs="Arial"/>
                <w:sz w:val="20"/>
                <w:szCs w:val="20"/>
              </w:rPr>
              <m:t>1</m:t>
            </m:r>
          </m:num>
          <m:den>
            <m:nary>
              <m:naryPr>
                <m:chr m:val="∑"/>
                <m:limLoc m:val="undOvr"/>
                <m:subHide m:val="1"/>
                <m:supHide m:val="1"/>
                <m:ctrlPr>
                  <w:rPr>
                    <w:rFonts w:ascii="Cambria Math" w:hAnsi="Cambria Math" w:cs="Arial"/>
                    <w:i/>
                    <w:sz w:val="20"/>
                    <w:szCs w:val="20"/>
                  </w:rPr>
                </m:ctrlPr>
              </m:naryPr>
              <m:sub/>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den>
        </m:f>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(2)</w:t>
      </w:r>
    </w:p>
    <w:p w14:paraId="63AE1E4C" w14:textId="5B4076F4" w:rsidR="000D7155" w:rsidRPr="00975493" w:rsidRDefault="003A6FA4" w:rsidP="00D36D96">
      <w:pPr>
        <w:spacing w:line="360" w:lineRule="auto"/>
        <w:rPr>
          <w:rFonts w:ascii="Arial" w:hAnsi="Arial" w:cs="Arial"/>
          <w:sz w:val="20"/>
          <w:szCs w:val="20"/>
        </w:rPr>
      </w:pPr>
      <w:proofErr w:type="gramStart"/>
      <w:r w:rsidRPr="00975493">
        <w:rPr>
          <w:rFonts w:ascii="Cambria Math" w:hAnsi="Cambria Math" w:cs="Cambria Math"/>
          <w:sz w:val="20"/>
          <w:szCs w:val="20"/>
        </w:rPr>
        <w:t>𝑝𝑖</w:t>
      </w:r>
      <w:proofErr w:type="gramEnd"/>
      <w:r w:rsidR="000D7155" w:rsidRPr="00975493">
        <w:rPr>
          <w:rFonts w:ascii="Arial" w:hAnsi="Arial" w:cs="Arial"/>
          <w:sz w:val="20"/>
          <w:szCs w:val="20"/>
        </w:rPr>
        <w:t xml:space="preserve"> : </w:t>
      </w:r>
      <w:r w:rsidR="00C91412" w:rsidRPr="00975493">
        <w:rPr>
          <w:rFonts w:ascii="Arial" w:hAnsi="Arial" w:cs="Arial"/>
          <w:sz w:val="20"/>
          <w:szCs w:val="20"/>
        </w:rPr>
        <w:t>frequency of allele i</w:t>
      </w:r>
      <w:r w:rsidR="00357F86" w:rsidRPr="00975493">
        <w:rPr>
          <w:rFonts w:ascii="Arial" w:hAnsi="Arial" w:cs="Arial"/>
          <w:sz w:val="20"/>
          <w:szCs w:val="20"/>
        </w:rPr>
        <w:t xml:space="preserve"> </w:t>
      </w:r>
      <w:r w:rsidR="000D7155" w:rsidRPr="00975493">
        <w:rPr>
          <w:rFonts w:ascii="Arial" w:hAnsi="Arial" w:cs="Arial"/>
          <w:sz w:val="20"/>
          <w:szCs w:val="20"/>
        </w:rPr>
        <w:t xml:space="preserve">; </w:t>
      </w:r>
      <m:oMath>
        <m:nary>
          <m:naryPr>
            <m:chr m:val="∑"/>
            <m:limLoc m:val="undOvr"/>
            <m:subHide m:val="1"/>
            <m:supHide m:val="1"/>
            <m:ctrlPr>
              <w:rPr>
                <w:rFonts w:ascii="Cambria Math" w:hAnsi="Cambria Math" w:cs="Arial"/>
                <w:i/>
                <w:sz w:val="20"/>
                <w:szCs w:val="20"/>
              </w:rPr>
            </m:ctrlPr>
          </m:naryPr>
          <m:sub/>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oMath>
      <w:r w:rsidR="000D7155" w:rsidRPr="00975493">
        <w:rPr>
          <w:rFonts w:ascii="Arial" w:eastAsiaTheme="minorEastAsia" w:hAnsi="Arial" w:cs="Arial"/>
          <w:sz w:val="20"/>
          <w:szCs w:val="20"/>
        </w:rPr>
        <w:t xml:space="preserve"> : </w:t>
      </w:r>
      <w:r w:rsidR="00C91412" w:rsidRPr="00432E71">
        <w:rPr>
          <w:rFonts w:ascii="Arial" w:eastAsia="Times New Roman" w:hAnsi="Arial" w:cs="Arial"/>
          <w:sz w:val="20"/>
          <w:szCs w:val="20"/>
          <w:lang w:eastAsia="fr-FR"/>
        </w:rPr>
        <w:t>expected homozygosity</w:t>
      </w:r>
    </w:p>
    <w:p w14:paraId="76042E90" w14:textId="62004195" w:rsidR="00A82632" w:rsidRPr="00975493" w:rsidRDefault="00DB66EA" w:rsidP="00797F8F">
      <w:pPr>
        <w:spacing w:line="360" w:lineRule="auto"/>
        <w:rPr>
          <w:rFonts w:ascii="Arial" w:hAnsi="Arial" w:cs="Arial"/>
          <w:sz w:val="20"/>
          <w:szCs w:val="20"/>
        </w:rPr>
      </w:pPr>
      <w:r w:rsidRPr="00432E71">
        <w:rPr>
          <w:rFonts w:ascii="Arial" w:eastAsia="Times New Roman" w:hAnsi="Arial" w:cs="Arial"/>
          <w:sz w:val="20"/>
          <w:szCs w:val="20"/>
          <w:lang w:eastAsia="fr-FR"/>
        </w:rPr>
        <w:t xml:space="preserve">Shannon-Weaver Diversity Index (I): Designed in the context of information theory </w:t>
      </w:r>
      <w:r w:rsidRPr="00975493">
        <w:rPr>
          <w:rFonts w:ascii="Arial" w:hAnsi="Arial" w:cs="Arial"/>
          <w:sz w:val="20"/>
          <w:szCs w:val="20"/>
        </w:rPr>
        <w:fldChar w:fldCharType="begin"/>
      </w:r>
      <w:r w:rsidRPr="00975493">
        <w:rPr>
          <w:rFonts w:ascii="Arial" w:hAnsi="Arial" w:cs="Arial"/>
          <w:sz w:val="20"/>
          <w:szCs w:val="20"/>
        </w:rPr>
        <w:instrText xml:space="preserve"> ADDIN ZOTERO_ITEM CSL_CITATION {"citationID":"Qi1NgPYY","properties":{"formattedCitation":"(Shanon, 1948)","plainCitation":"(Shanon, 1948)","noteIndex":0},"citationItems":[{"id":17,"uris":["http://zotero.org/users/local/6tT5Kkmv/items/UK4QUV6D"],"itemData":{"id":17,"type":"article-journal","container-title":"BSTJ","page":"623–656","source":"Google Scholar","title":"A mathematical theory of communication","volume":"27","author":[{"family":"Shanon","given":"Claude E."}],"issued":{"date-parts":[["1948"]]}}}],"schema":"https://github.com/citation-style-language/schema/raw/master/csl-citation.json"} </w:instrText>
      </w:r>
      <w:r w:rsidRPr="00975493">
        <w:rPr>
          <w:rFonts w:ascii="Arial" w:hAnsi="Arial" w:cs="Arial"/>
          <w:sz w:val="20"/>
          <w:szCs w:val="20"/>
        </w:rPr>
        <w:fldChar w:fldCharType="separate"/>
      </w:r>
      <w:r w:rsidRPr="00975493">
        <w:rPr>
          <w:rFonts w:ascii="Arial" w:hAnsi="Arial" w:cs="Arial"/>
          <w:sz w:val="20"/>
          <w:szCs w:val="20"/>
        </w:rPr>
        <w:t>(Shanon, 1948)</w:t>
      </w:r>
      <w:r w:rsidRPr="00975493">
        <w:rPr>
          <w:rFonts w:ascii="Arial" w:hAnsi="Arial" w:cs="Arial"/>
          <w:sz w:val="20"/>
          <w:szCs w:val="20"/>
        </w:rPr>
        <w:fldChar w:fldCharType="end"/>
      </w:r>
      <w:r w:rsidRPr="00432E71">
        <w:rPr>
          <w:rFonts w:ascii="Arial" w:eastAsia="Times New Roman" w:hAnsi="Arial" w:cs="Arial"/>
          <w:sz w:val="20"/>
          <w:szCs w:val="20"/>
          <w:lang w:eastAsia="fr-FR"/>
        </w:rPr>
        <w:t>, it serves to estimate the diversity of alleles or genotypic profiles in a population.</w:t>
      </w:r>
      <w:r w:rsidR="00663E39" w:rsidRPr="00975493">
        <w:rPr>
          <w:rFonts w:ascii="Arial" w:hAnsi="Arial" w:cs="Arial"/>
          <w:sz w:val="20"/>
          <w:szCs w:val="20"/>
        </w:rPr>
        <w:t xml:space="preserve"> </w:t>
      </w:r>
    </w:p>
    <w:p w14:paraId="197B390F" w14:textId="22F49EA0" w:rsidR="00663E39" w:rsidRPr="00975493" w:rsidRDefault="008913E7" w:rsidP="00F9759D">
      <w:pPr>
        <w:spacing w:line="360" w:lineRule="auto"/>
        <w:jc w:val="center"/>
        <w:rPr>
          <w:rFonts w:ascii="Arial" w:hAnsi="Arial" w:cs="Arial"/>
          <w:sz w:val="20"/>
          <w:szCs w:val="20"/>
        </w:rPr>
      </w:pPr>
      <m:oMath>
        <m:r>
          <w:rPr>
            <w:rFonts w:ascii="Cambria Math" w:hAnsi="Cambria Math" w:cs="Arial"/>
            <w:sz w:val="20"/>
            <w:szCs w:val="20"/>
          </w:rPr>
          <m:t>I=-</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k</m:t>
            </m:r>
          </m:sup>
          <m:e>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i</m:t>
                </m:r>
              </m:sub>
            </m:sSub>
            <m:r>
              <w:rPr>
                <w:rFonts w:ascii="Cambria Math" w:hAnsi="Cambria Math" w:cs="Arial"/>
                <w:sz w:val="20"/>
                <w:szCs w:val="20"/>
              </w:rPr>
              <m:t>*</m:t>
            </m:r>
            <m:r>
              <m:rPr>
                <m:sty m:val="p"/>
              </m:rPr>
              <w:rPr>
                <w:rFonts w:ascii="Cambria Math" w:hAnsi="Cambria Math" w:cs="Arial"/>
                <w:sz w:val="20"/>
                <w:szCs w:val="20"/>
              </w:rPr>
              <m:t>ln⁡</m:t>
            </m:r>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i</m:t>
                </m:r>
              </m:sub>
            </m:sSub>
            <m:r>
              <w:rPr>
                <w:rFonts w:ascii="Cambria Math" w:hAnsi="Cambria Math" w:cs="Arial"/>
                <w:sz w:val="20"/>
                <w:szCs w:val="20"/>
              </w:rPr>
              <m:t>)</m:t>
            </m:r>
          </m:e>
        </m:nary>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(3)</w:t>
      </w:r>
    </w:p>
    <w:p w14:paraId="2748B9E9" w14:textId="5215709B" w:rsidR="00AB5D7C" w:rsidRPr="00975493" w:rsidRDefault="00AB5D7C" w:rsidP="00AB30D7">
      <w:pPr>
        <w:spacing w:line="360" w:lineRule="auto"/>
        <w:rPr>
          <w:rFonts w:ascii="Arial" w:hAnsi="Arial" w:cs="Arial"/>
          <w:sz w:val="20"/>
          <w:szCs w:val="20"/>
        </w:rPr>
      </w:pPr>
      <w:proofErr w:type="gramStart"/>
      <w:r w:rsidRPr="00975493">
        <w:rPr>
          <w:rFonts w:ascii="Arial" w:hAnsi="Arial" w:cs="Arial"/>
          <w:i/>
          <w:sz w:val="20"/>
          <w:szCs w:val="20"/>
        </w:rPr>
        <w:t>pi</w:t>
      </w:r>
      <w:proofErr w:type="gramEnd"/>
      <w:r w:rsidR="00615E76" w:rsidRPr="00975493">
        <w:rPr>
          <w:rFonts w:ascii="Arial" w:hAnsi="Arial" w:cs="Arial"/>
          <w:sz w:val="20"/>
          <w:szCs w:val="20"/>
        </w:rPr>
        <w:t xml:space="preserve"> : </w:t>
      </w:r>
      <w:r w:rsidR="00DB66EA" w:rsidRPr="00432E71">
        <w:rPr>
          <w:rFonts w:ascii="Arial" w:eastAsia="Times New Roman" w:hAnsi="Arial" w:cs="Arial"/>
          <w:sz w:val="20"/>
          <w:szCs w:val="20"/>
          <w:lang w:eastAsia="fr-FR"/>
        </w:rPr>
        <w:t>frequency of allele i in the population</w:t>
      </w:r>
      <w:r w:rsidR="00615E76" w:rsidRPr="00975493">
        <w:rPr>
          <w:rFonts w:ascii="Arial" w:hAnsi="Arial" w:cs="Arial"/>
          <w:sz w:val="20"/>
          <w:szCs w:val="20"/>
        </w:rPr>
        <w:t>;</w:t>
      </w:r>
      <w:r w:rsidRPr="00975493">
        <w:rPr>
          <w:rFonts w:ascii="Arial" w:hAnsi="Arial" w:cs="Arial"/>
          <w:sz w:val="20"/>
          <w:szCs w:val="20"/>
        </w:rPr>
        <w:t xml:space="preserve"> </w:t>
      </w:r>
      <w:r w:rsidRPr="00975493">
        <w:rPr>
          <w:rFonts w:ascii="Arial" w:hAnsi="Arial" w:cs="Arial"/>
          <w:i/>
          <w:sz w:val="20"/>
          <w:szCs w:val="20"/>
        </w:rPr>
        <w:t>k</w:t>
      </w:r>
      <w:r w:rsidR="00615E76" w:rsidRPr="00975493">
        <w:rPr>
          <w:rFonts w:ascii="Arial" w:hAnsi="Arial" w:cs="Arial"/>
          <w:sz w:val="20"/>
          <w:szCs w:val="20"/>
        </w:rPr>
        <w:t> :</w:t>
      </w:r>
      <w:r w:rsidRPr="00975493">
        <w:rPr>
          <w:rFonts w:ascii="Arial" w:hAnsi="Arial" w:cs="Arial"/>
          <w:sz w:val="20"/>
          <w:szCs w:val="20"/>
        </w:rPr>
        <w:t xml:space="preserve"> </w:t>
      </w:r>
      <w:r w:rsidR="00231267" w:rsidRPr="00432E71">
        <w:rPr>
          <w:rFonts w:ascii="Arial" w:eastAsia="Times New Roman" w:hAnsi="Arial" w:cs="Arial"/>
          <w:sz w:val="20"/>
          <w:szCs w:val="20"/>
          <w:lang w:eastAsia="fr-FR"/>
        </w:rPr>
        <w:t>number of alleles</w:t>
      </w:r>
      <w:r w:rsidRPr="00975493">
        <w:rPr>
          <w:rFonts w:ascii="Arial" w:hAnsi="Arial" w:cs="Arial"/>
          <w:sz w:val="20"/>
          <w:szCs w:val="20"/>
        </w:rPr>
        <w:t>.</w:t>
      </w:r>
    </w:p>
    <w:p w14:paraId="4F58B93F" w14:textId="4771245C" w:rsidR="00231267" w:rsidRPr="00975493" w:rsidRDefault="00231267" w:rsidP="00C71243">
      <w:pPr>
        <w:spacing w:before="0" w:after="0" w:line="360" w:lineRule="auto"/>
        <w:rPr>
          <w:rFonts w:ascii="Arial" w:hAnsi="Arial" w:cs="Arial"/>
          <w:sz w:val="20"/>
          <w:szCs w:val="20"/>
        </w:rPr>
      </w:pPr>
      <w:r w:rsidRPr="00432E71">
        <w:rPr>
          <w:rFonts w:ascii="Arial" w:eastAsia="Times New Roman" w:hAnsi="Arial" w:cs="Arial"/>
          <w:sz w:val="20"/>
          <w:szCs w:val="20"/>
          <w:lang w:eastAsia="fr-FR"/>
        </w:rPr>
        <w:t>The observed and expected heterozygosities (Ho and He</w:t>
      </w:r>
      <w:proofErr w:type="gramStart"/>
      <w:r w:rsidRPr="00432E71">
        <w:rPr>
          <w:rFonts w:ascii="Arial" w:eastAsia="Times New Roman" w:hAnsi="Arial" w:cs="Arial"/>
          <w:sz w:val="20"/>
          <w:szCs w:val="20"/>
          <w:lang w:eastAsia="fr-FR"/>
        </w:rPr>
        <w:t>):</w:t>
      </w:r>
      <w:proofErr w:type="gramEnd"/>
      <w:r w:rsidRPr="00432E71">
        <w:rPr>
          <w:rFonts w:ascii="Arial" w:eastAsia="Times New Roman" w:hAnsi="Arial" w:cs="Arial"/>
          <w:sz w:val="20"/>
          <w:szCs w:val="20"/>
          <w:lang w:eastAsia="fr-FR"/>
        </w:rPr>
        <w:t xml:space="preserve"> The observed heterozygosity (Ho) is the actual proportion of heterozygous individuals in a population relative to a given locus, and the expected heterozygosity (Hₑ) is the probability that a randomly chosen individual is heterozygous at that locus</w:t>
      </w:r>
      <w:r w:rsidRPr="00975493">
        <w:rPr>
          <w:rFonts w:ascii="Arial" w:eastAsia="Times New Roman" w:hAnsi="Arial" w:cs="Arial"/>
          <w:sz w:val="20"/>
          <w:szCs w:val="20"/>
          <w:lang w:eastAsia="fr-FR"/>
        </w:rPr>
        <w:t xml:space="preserve">. </w:t>
      </w:r>
    </w:p>
    <w:p w14:paraId="79ABDBE4" w14:textId="03EEEF67" w:rsidR="003D62AF" w:rsidRPr="00975493" w:rsidRDefault="003D62AF" w:rsidP="00C71243">
      <w:pPr>
        <w:spacing w:before="0" w:after="0" w:line="360" w:lineRule="auto"/>
        <w:jc w:val="center"/>
        <w:rPr>
          <w:rFonts w:ascii="Arial" w:hAnsi="Arial" w:cs="Arial"/>
          <w:sz w:val="20"/>
          <w:szCs w:val="20"/>
        </w:rPr>
      </w:pPr>
      <m:oMath>
        <m:r>
          <w:rPr>
            <w:rFonts w:ascii="Cambria Math" w:hAnsi="Cambria Math" w:cs="Arial"/>
            <w:sz w:val="20"/>
            <w:szCs w:val="20"/>
          </w:rPr>
          <m:t>Ho=</m:t>
        </m:r>
        <m:f>
          <m:fPr>
            <m:ctrlPr>
              <w:rPr>
                <w:rFonts w:ascii="Cambria Math" w:hAnsi="Cambria Math" w:cs="Arial"/>
                <w:i/>
                <w:sz w:val="20"/>
                <w:szCs w:val="20"/>
              </w:rPr>
            </m:ctrlPr>
          </m:fPr>
          <m:num>
            <m:r>
              <m:rPr>
                <m:sty m:val="p"/>
              </m:rPr>
              <w:rPr>
                <w:rFonts w:ascii="Cambria Math" w:eastAsia="Times New Roman" w:hAnsi="Cambria Math" w:cs="Arial"/>
                <w:sz w:val="20"/>
                <w:szCs w:val="20"/>
                <w:lang w:eastAsia="fr-FR"/>
              </w:rPr>
              <m:t>Number of heterozygous individuals</m:t>
            </m:r>
          </m:num>
          <m:den>
            <m:r>
              <m:rPr>
                <m:sty m:val="p"/>
              </m:rPr>
              <w:rPr>
                <w:rFonts w:ascii="Cambria Math" w:eastAsia="Times New Roman" w:hAnsi="Cambria Math" w:cs="Arial"/>
                <w:sz w:val="20"/>
                <w:szCs w:val="20"/>
                <w:lang w:eastAsia="fr-FR"/>
              </w:rPr>
              <m:t>Total number of individuals</m:t>
            </m:r>
          </m:den>
        </m:f>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(4)</w:t>
      </w:r>
    </w:p>
    <w:p w14:paraId="46E63109" w14:textId="177595AF" w:rsidR="00134BD2" w:rsidRPr="00975493" w:rsidRDefault="00252F02" w:rsidP="00C2666B">
      <w:pPr>
        <w:spacing w:before="0" w:after="0" w:line="360" w:lineRule="auto"/>
        <w:jc w:val="center"/>
        <w:rPr>
          <w:rFonts w:ascii="Arial" w:eastAsiaTheme="minorEastAsia" w:hAnsi="Arial" w:cs="Arial"/>
          <w:sz w:val="20"/>
          <w:szCs w:val="20"/>
        </w:rPr>
      </w:pPr>
      <m:oMath>
        <m:r>
          <w:rPr>
            <w:rFonts w:ascii="Cambria Math" w:hAnsi="Cambria Math" w:cs="Arial"/>
            <w:sz w:val="20"/>
            <w:szCs w:val="20"/>
          </w:rPr>
          <m:t>He=1-</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l</m:t>
            </m:r>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oMath>
      <w:r w:rsidR="00C2666B" w:rsidRPr="00975493">
        <w:rPr>
          <w:rFonts w:ascii="Arial" w:eastAsiaTheme="minorEastAsia" w:hAnsi="Arial" w:cs="Arial"/>
          <w:sz w:val="20"/>
          <w:szCs w:val="20"/>
        </w:rPr>
        <w:tab/>
      </w:r>
      <w:r w:rsidR="00C2666B" w:rsidRPr="00975493">
        <w:rPr>
          <w:rFonts w:ascii="Arial" w:eastAsiaTheme="minorEastAsia" w:hAnsi="Arial" w:cs="Arial"/>
          <w:sz w:val="20"/>
          <w:szCs w:val="20"/>
        </w:rPr>
        <w:tab/>
      </w:r>
      <w:r w:rsidR="00C2666B"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C2666B" w:rsidRPr="00975493">
        <w:rPr>
          <w:rFonts w:ascii="Arial" w:eastAsiaTheme="minorEastAsia" w:hAnsi="Arial" w:cs="Arial"/>
          <w:sz w:val="20"/>
          <w:szCs w:val="20"/>
        </w:rPr>
        <w:t>(5)</w:t>
      </w:r>
    </w:p>
    <w:p w14:paraId="12EC94DE" w14:textId="541A774C" w:rsidR="00EB3865" w:rsidRPr="00975493" w:rsidRDefault="0039094F" w:rsidP="00773422">
      <w:pPr>
        <w:spacing w:before="0" w:after="0" w:line="360" w:lineRule="auto"/>
        <w:rPr>
          <w:rFonts w:ascii="Arial" w:hAnsi="Arial" w:cs="Arial"/>
          <w:sz w:val="20"/>
          <w:szCs w:val="20"/>
        </w:rPr>
      </w:pPr>
      <w:proofErr w:type="gramStart"/>
      <w:r w:rsidRPr="00975493">
        <w:rPr>
          <w:rFonts w:ascii="Arial" w:hAnsi="Arial" w:cs="Arial"/>
          <w:i/>
          <w:sz w:val="20"/>
          <w:szCs w:val="20"/>
        </w:rPr>
        <w:t>l</w:t>
      </w:r>
      <w:proofErr w:type="gramEnd"/>
      <w:r w:rsidR="00ED39D3" w:rsidRPr="00975493">
        <w:rPr>
          <w:rFonts w:ascii="Arial" w:hAnsi="Arial" w:cs="Arial"/>
          <w:i/>
          <w:sz w:val="20"/>
          <w:szCs w:val="20"/>
        </w:rPr>
        <w:t> </w:t>
      </w:r>
      <w:r w:rsidR="00ED39D3" w:rsidRPr="00975493">
        <w:rPr>
          <w:rFonts w:ascii="Arial" w:hAnsi="Arial" w:cs="Arial"/>
          <w:sz w:val="20"/>
          <w:szCs w:val="20"/>
        </w:rPr>
        <w:t xml:space="preserve">: </w:t>
      </w:r>
      <w:r w:rsidR="00231267" w:rsidRPr="00432E71">
        <w:rPr>
          <w:rFonts w:ascii="Arial" w:eastAsia="Times New Roman" w:hAnsi="Arial" w:cs="Arial"/>
          <w:sz w:val="20"/>
          <w:szCs w:val="20"/>
          <w:lang w:eastAsia="fr-FR"/>
        </w:rPr>
        <w:t>number of alleles per locus</w:t>
      </w:r>
      <w:r w:rsidR="00ED39D3" w:rsidRPr="00975493">
        <w:rPr>
          <w:rFonts w:ascii="Arial" w:hAnsi="Arial" w:cs="Arial"/>
          <w:sz w:val="20"/>
          <w:szCs w:val="20"/>
        </w:rPr>
        <w:t> ;</w:t>
      </w:r>
      <w:r w:rsidRPr="00975493">
        <w:rPr>
          <w:rFonts w:ascii="Arial" w:hAnsi="Arial" w:cs="Arial"/>
          <w:sz w:val="20"/>
          <w:szCs w:val="20"/>
        </w:rPr>
        <w:t xml:space="preserve"> </w:t>
      </w:r>
      <w:r w:rsidRPr="00975493">
        <w:rPr>
          <w:rFonts w:ascii="Arial" w:hAnsi="Arial" w:cs="Arial"/>
          <w:i/>
          <w:sz w:val="20"/>
          <w:szCs w:val="20"/>
        </w:rPr>
        <w:t>p</w:t>
      </w:r>
      <w:r w:rsidRPr="00975493">
        <w:rPr>
          <w:rFonts w:ascii="Arial" w:hAnsi="Arial" w:cs="Arial"/>
          <w:i/>
          <w:sz w:val="20"/>
          <w:szCs w:val="20"/>
          <w:vertAlign w:val="subscript"/>
        </w:rPr>
        <w:t>i</w:t>
      </w:r>
      <w:r w:rsidR="00ED39D3" w:rsidRPr="00975493">
        <w:rPr>
          <w:rFonts w:ascii="Arial" w:hAnsi="Arial" w:cs="Arial"/>
          <w:i/>
          <w:sz w:val="20"/>
          <w:szCs w:val="20"/>
          <w:vertAlign w:val="subscript"/>
        </w:rPr>
        <w:t> </w:t>
      </w:r>
      <w:r w:rsidR="00ED39D3" w:rsidRPr="00975493">
        <w:rPr>
          <w:rFonts w:ascii="Arial" w:hAnsi="Arial" w:cs="Arial"/>
          <w:sz w:val="20"/>
          <w:szCs w:val="20"/>
          <w:vertAlign w:val="subscript"/>
        </w:rPr>
        <w:t xml:space="preserve">: </w:t>
      </w:r>
      <w:r w:rsidR="00231267" w:rsidRPr="00432E71">
        <w:rPr>
          <w:rFonts w:ascii="Arial" w:eastAsia="Times New Roman" w:hAnsi="Arial" w:cs="Arial"/>
          <w:sz w:val="20"/>
          <w:szCs w:val="20"/>
          <w:lang w:eastAsia="fr-FR"/>
        </w:rPr>
        <w:t>allelic frequency</w:t>
      </w:r>
      <w:r w:rsidRPr="00975493">
        <w:rPr>
          <w:rFonts w:ascii="Arial" w:hAnsi="Arial" w:cs="Arial"/>
          <w:sz w:val="20"/>
          <w:szCs w:val="20"/>
        </w:rPr>
        <w:t>.</w:t>
      </w:r>
      <w:r w:rsidR="006A620A" w:rsidRPr="00975493">
        <w:rPr>
          <w:rFonts w:ascii="Arial" w:hAnsi="Arial" w:cs="Arial"/>
          <w:sz w:val="20"/>
          <w:szCs w:val="20"/>
        </w:rPr>
        <w:t xml:space="preserve"> </w:t>
      </w:r>
    </w:p>
    <w:p w14:paraId="0F55EF2D" w14:textId="77777777" w:rsidR="00B67AF8" w:rsidRPr="00975493" w:rsidRDefault="00B67AF8" w:rsidP="00B67AF8">
      <w:pPr>
        <w:spacing w:line="360" w:lineRule="auto"/>
        <w:rPr>
          <w:rFonts w:ascii="Arial" w:eastAsia="Times New Roman" w:hAnsi="Arial" w:cs="Arial"/>
          <w:sz w:val="20"/>
          <w:szCs w:val="20"/>
          <w:lang w:eastAsia="fr-FR"/>
        </w:rPr>
      </w:pPr>
      <w:r w:rsidRPr="00432E71">
        <w:rPr>
          <w:rFonts w:ascii="Arial" w:eastAsia="Times New Roman" w:hAnsi="Arial" w:cs="Arial"/>
          <w:sz w:val="20"/>
          <w:szCs w:val="20"/>
          <w:lang w:eastAsia="fr-FR"/>
        </w:rPr>
        <w:t>Fixation index (</w:t>
      </w:r>
      <w:r w:rsidRPr="00432E71">
        <w:rPr>
          <w:rFonts w:ascii="Arial" w:eastAsia="Times New Roman" w:hAnsi="Arial" w:cs="Arial"/>
          <w:i/>
          <w:sz w:val="20"/>
          <w:szCs w:val="20"/>
          <w:lang w:eastAsia="fr-FR"/>
        </w:rPr>
        <w:t>F</w:t>
      </w:r>
      <w:r w:rsidRPr="00432E71">
        <w:rPr>
          <w:rFonts w:ascii="Arial" w:eastAsia="Times New Roman" w:hAnsi="Arial" w:cs="Arial"/>
          <w:i/>
          <w:sz w:val="20"/>
          <w:szCs w:val="20"/>
          <w:vertAlign w:val="subscript"/>
          <w:lang w:eastAsia="fr-FR"/>
        </w:rPr>
        <w:t>IS</w:t>
      </w:r>
      <w:proofErr w:type="gramStart"/>
      <w:r w:rsidRPr="00432E71">
        <w:rPr>
          <w:rFonts w:ascii="Arial" w:eastAsia="Times New Roman" w:hAnsi="Arial" w:cs="Arial"/>
          <w:sz w:val="20"/>
          <w:szCs w:val="20"/>
          <w:lang w:eastAsia="fr-FR"/>
        </w:rPr>
        <w:t>):</w:t>
      </w:r>
      <w:proofErr w:type="gramEnd"/>
      <w:r w:rsidRPr="00432E71">
        <w:rPr>
          <w:rFonts w:ascii="Arial" w:eastAsia="Times New Roman" w:hAnsi="Arial" w:cs="Arial"/>
          <w:sz w:val="20"/>
          <w:szCs w:val="20"/>
          <w:lang w:eastAsia="fr-FR"/>
        </w:rPr>
        <w:t xml:space="preserve"> It measures the reduction in observed heterozygosity compared to the expected heterozygosity in a subpopulation. A high </w:t>
      </w:r>
      <w:r w:rsidRPr="00432E71">
        <w:rPr>
          <w:rFonts w:ascii="Arial" w:eastAsia="Times New Roman" w:hAnsi="Arial" w:cs="Arial"/>
          <w:i/>
          <w:sz w:val="20"/>
          <w:szCs w:val="20"/>
          <w:lang w:eastAsia="fr-FR"/>
        </w:rPr>
        <w:t>F</w:t>
      </w:r>
      <w:r w:rsidRPr="00432E71">
        <w:rPr>
          <w:rFonts w:ascii="Arial" w:eastAsia="Times New Roman" w:hAnsi="Arial" w:cs="Arial"/>
          <w:i/>
          <w:sz w:val="20"/>
          <w:szCs w:val="20"/>
          <w:vertAlign w:val="subscript"/>
          <w:lang w:eastAsia="fr-FR"/>
        </w:rPr>
        <w:t>IS</w:t>
      </w:r>
      <w:r w:rsidRPr="00432E71">
        <w:rPr>
          <w:rFonts w:ascii="Arial" w:eastAsia="Times New Roman" w:hAnsi="Arial" w:cs="Arial"/>
          <w:sz w:val="20"/>
          <w:szCs w:val="20"/>
          <w:lang w:eastAsia="fr-FR"/>
        </w:rPr>
        <w:t xml:space="preserve"> (close to 1) indicates a level of inbreeding or a deviation from the Hardy-Weinberg equilibrium.</w:t>
      </w:r>
    </w:p>
    <w:p w14:paraId="48725AF1" w14:textId="6EC55B4D" w:rsidR="001D43E4" w:rsidRPr="00975493" w:rsidRDefault="001622CC" w:rsidP="00AD144E">
      <w:pPr>
        <w:spacing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IS</m:t>
            </m:r>
          </m:sub>
        </m:sSub>
        <m:r>
          <w:rPr>
            <w:rFonts w:ascii="Cambria Math" w:hAnsi="Cambria Math" w:cs="Arial"/>
            <w:sz w:val="20"/>
            <w:szCs w:val="20"/>
          </w:rPr>
          <m:t xml:space="preserve"> =1-</m:t>
        </m:r>
        <m:f>
          <m:fPr>
            <m:ctrlPr>
              <w:rPr>
                <w:rFonts w:ascii="Cambria Math" w:hAnsi="Cambria Math" w:cs="Arial"/>
                <w:i/>
                <w:sz w:val="20"/>
                <w:szCs w:val="20"/>
              </w:rPr>
            </m:ctrlPr>
          </m:fPr>
          <m:num>
            <m:r>
              <w:rPr>
                <w:rFonts w:ascii="Cambria Math" w:hAnsi="Cambria Math" w:cs="Arial"/>
                <w:sz w:val="20"/>
                <w:szCs w:val="20"/>
              </w:rPr>
              <m:t>Ho</m:t>
            </m:r>
          </m:num>
          <m:den>
            <m:r>
              <w:rPr>
                <w:rFonts w:ascii="Cambria Math" w:hAnsi="Cambria Math" w:cs="Arial"/>
                <w:sz w:val="20"/>
                <w:szCs w:val="20"/>
              </w:rPr>
              <m:t>He</m:t>
            </m:r>
          </m:den>
        </m:f>
      </m:oMath>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t>(6)</w:t>
      </w:r>
    </w:p>
    <w:p w14:paraId="32FB67D3" w14:textId="48006659" w:rsidR="009D5DAE" w:rsidRPr="00975493" w:rsidRDefault="00B67AF8" w:rsidP="00AB30D7">
      <w:pPr>
        <w:spacing w:before="0" w:after="0" w:line="360" w:lineRule="auto"/>
        <w:rPr>
          <w:rFonts w:ascii="Arial" w:hAnsi="Arial" w:cs="Arial"/>
          <w:sz w:val="20"/>
          <w:szCs w:val="20"/>
        </w:rPr>
      </w:pPr>
      <w:r w:rsidRPr="00432E71">
        <w:rPr>
          <w:rFonts w:ascii="Arial" w:eastAsia="Times New Roman" w:hAnsi="Arial" w:cs="Arial"/>
          <w:sz w:val="20"/>
          <w:szCs w:val="20"/>
          <w:lang w:eastAsia="fr-FR"/>
        </w:rPr>
        <w:t>These parameters expressing diversity were calculated using the GenAlex 6.5 software. This analysis was conducted between the origins of the accessions considered as populations.</w:t>
      </w:r>
      <w:r w:rsidR="00454395" w:rsidRPr="00975493">
        <w:rPr>
          <w:rFonts w:ascii="Arial" w:hAnsi="Arial" w:cs="Arial"/>
          <w:sz w:val="20"/>
          <w:szCs w:val="20"/>
        </w:rPr>
        <w:t xml:space="preserve"> </w:t>
      </w:r>
    </w:p>
    <w:p w14:paraId="491E1EE7" w14:textId="77777777" w:rsidR="00432E71" w:rsidRDefault="00432E71" w:rsidP="00AB30D7">
      <w:pPr>
        <w:spacing w:before="0" w:after="0" w:line="360" w:lineRule="auto"/>
        <w:rPr>
          <w:rFonts w:cs="Times New Roman"/>
        </w:rPr>
      </w:pPr>
    </w:p>
    <w:p w14:paraId="1F15AC0B" w14:textId="77777777" w:rsidR="001112B3" w:rsidRDefault="001112B3" w:rsidP="00751F7B">
      <w:pPr>
        <w:spacing w:before="0" w:after="0" w:line="240" w:lineRule="auto"/>
        <w:rPr>
          <w:rFonts w:ascii="Arial" w:hAnsi="Arial" w:cs="Arial"/>
          <w:b/>
          <w:i/>
          <w:sz w:val="20"/>
          <w:szCs w:val="20"/>
        </w:rPr>
      </w:pPr>
      <w:r w:rsidRPr="00935392">
        <w:rPr>
          <w:rFonts w:ascii="Arial" w:hAnsi="Arial" w:cs="Arial"/>
          <w:b/>
          <w:i/>
          <w:sz w:val="20"/>
          <w:szCs w:val="20"/>
        </w:rPr>
        <w:t>Inter-population variables</w:t>
      </w:r>
    </w:p>
    <w:p w14:paraId="6A4A4B34" w14:textId="77777777" w:rsidR="007107AA" w:rsidRPr="00935392" w:rsidRDefault="007107AA" w:rsidP="00935392">
      <w:pPr>
        <w:spacing w:before="0" w:after="0" w:line="240" w:lineRule="auto"/>
        <w:jc w:val="center"/>
        <w:rPr>
          <w:rFonts w:ascii="Arial" w:hAnsi="Arial" w:cs="Arial"/>
          <w:b/>
          <w:i/>
          <w:sz w:val="20"/>
          <w:szCs w:val="20"/>
        </w:rPr>
      </w:pPr>
    </w:p>
    <w:p w14:paraId="6D64CE83" w14:textId="3541CA12" w:rsidR="00AE44B1" w:rsidRPr="00935392" w:rsidRDefault="001112B3" w:rsidP="00935392">
      <w:pPr>
        <w:spacing w:before="0" w:after="0" w:line="240" w:lineRule="auto"/>
        <w:rPr>
          <w:rFonts w:ascii="Arial" w:hAnsi="Arial" w:cs="Arial"/>
          <w:sz w:val="20"/>
          <w:szCs w:val="20"/>
        </w:rPr>
      </w:pPr>
      <w:r w:rsidRPr="00935392">
        <w:rPr>
          <w:rFonts w:ascii="Arial" w:hAnsi="Arial" w:cs="Arial"/>
          <w:sz w:val="20"/>
          <w:szCs w:val="20"/>
        </w:rPr>
        <w:t xml:space="preserve">These are indices defined by </w:t>
      </w:r>
      <w:r w:rsidR="00F11D09" w:rsidRPr="00935392">
        <w:rPr>
          <w:rFonts w:ascii="Arial" w:hAnsi="Arial" w:cs="Arial"/>
          <w:sz w:val="20"/>
          <w:szCs w:val="20"/>
        </w:rPr>
        <w:fldChar w:fldCharType="begin"/>
      </w:r>
      <w:r w:rsidR="00597994" w:rsidRPr="00935392">
        <w:rPr>
          <w:rFonts w:ascii="Arial" w:hAnsi="Arial" w:cs="Arial"/>
          <w:sz w:val="20"/>
          <w:szCs w:val="20"/>
        </w:rPr>
        <w:instrText xml:space="preserve"> ADDIN ZOTERO_ITEM CSL_CITATION {"citationID":"4jYC0PEC","properties":{"formattedCitation":"(Wright, 1978)","plainCitation":"(Wright, 1978)","dontUpdate":true,"noteIndex":0},"citationItems":[{"id":270,"uris":["http://zotero.org/users/local/6tT5Kkmv/items/AME265CL"],"itemData":{"id":270,"type":"book","source":"Google Scholar","title":"Evolution and the genetics of populations. A treatise in four volumes. Volume 4. Variability within and among natural populations.","URL":"https://www.cabidigitallibrary.org/doi/full/10.5555/19780137995","author":[{"family":"Wright","given":"Sewall"}],"accessed":{"date-parts":[["2025",10,28]]},"issued":{"date-parts":[["1978"]]}}}],"schema":"https://github.com/citation-style-language/schema/raw/master/csl-citation.json"} </w:instrText>
      </w:r>
      <w:r w:rsidR="00F11D09" w:rsidRPr="00935392">
        <w:rPr>
          <w:rFonts w:ascii="Arial" w:hAnsi="Arial" w:cs="Arial"/>
          <w:sz w:val="20"/>
          <w:szCs w:val="20"/>
        </w:rPr>
        <w:fldChar w:fldCharType="separate"/>
      </w:r>
      <w:r w:rsidR="00F11D09" w:rsidRPr="00935392">
        <w:rPr>
          <w:rFonts w:ascii="Arial" w:hAnsi="Arial" w:cs="Arial"/>
          <w:sz w:val="20"/>
          <w:szCs w:val="20"/>
        </w:rPr>
        <w:t>Wright, (1978)</w:t>
      </w:r>
      <w:r w:rsidR="00F11D09" w:rsidRPr="00935392">
        <w:rPr>
          <w:rFonts w:ascii="Arial" w:hAnsi="Arial" w:cs="Arial"/>
          <w:sz w:val="20"/>
          <w:szCs w:val="20"/>
        </w:rPr>
        <w:fldChar w:fldCharType="end"/>
      </w:r>
      <w:r w:rsidR="00C71243" w:rsidRPr="00935392">
        <w:rPr>
          <w:rFonts w:ascii="Arial" w:hAnsi="Arial" w:cs="Arial"/>
          <w:sz w:val="20"/>
          <w:szCs w:val="20"/>
        </w:rPr>
        <w:t>.</w:t>
      </w:r>
      <w:r w:rsidR="00AE44B1" w:rsidRPr="00935392">
        <w:rPr>
          <w:rFonts w:ascii="Arial" w:hAnsi="Arial" w:cs="Arial"/>
          <w:sz w:val="20"/>
          <w:szCs w:val="20"/>
        </w:rPr>
        <w:t xml:space="preserve"> </w:t>
      </w:r>
    </w:p>
    <w:p w14:paraId="78CD1E39" w14:textId="77777777" w:rsidR="003D06BA" w:rsidRPr="00935392" w:rsidRDefault="003D06BA" w:rsidP="00935392">
      <w:pPr>
        <w:spacing w:before="0" w:after="0" w:line="240" w:lineRule="auto"/>
        <w:rPr>
          <w:rFonts w:ascii="Arial" w:hAnsi="Arial" w:cs="Arial"/>
          <w:sz w:val="20"/>
          <w:szCs w:val="20"/>
        </w:rPr>
      </w:pPr>
      <w:r w:rsidRPr="00935392">
        <w:rPr>
          <w:rFonts w:ascii="Arial" w:hAnsi="Arial" w:cs="Arial"/>
          <w:sz w:val="20"/>
          <w:szCs w:val="20"/>
        </w:rPr>
        <w:t>Differentiation index</w:t>
      </w:r>
      <w:r w:rsidR="00EA346B" w:rsidRPr="00935392">
        <w:rPr>
          <w:rFonts w:ascii="Arial" w:hAnsi="Arial" w:cs="Arial"/>
          <w:sz w:val="20"/>
          <w:szCs w:val="20"/>
        </w:rPr>
        <w:t xml:space="preserve"> (</w:t>
      </w:r>
      <w:r w:rsidR="00EA346B" w:rsidRPr="00935392">
        <w:rPr>
          <w:rFonts w:ascii="Arial" w:hAnsi="Arial" w:cs="Arial"/>
          <w:i/>
          <w:sz w:val="20"/>
          <w:szCs w:val="20"/>
        </w:rPr>
        <w:t>F</w:t>
      </w:r>
      <w:r w:rsidR="00B454B8" w:rsidRPr="00935392">
        <w:rPr>
          <w:rFonts w:ascii="Arial" w:hAnsi="Arial" w:cs="Arial"/>
          <w:i/>
          <w:sz w:val="20"/>
          <w:szCs w:val="20"/>
          <w:vertAlign w:val="subscript"/>
        </w:rPr>
        <w:t>ST</w:t>
      </w:r>
      <w:r w:rsidR="00EA346B" w:rsidRPr="00935392">
        <w:rPr>
          <w:rFonts w:ascii="Arial" w:hAnsi="Arial" w:cs="Arial"/>
          <w:sz w:val="20"/>
          <w:szCs w:val="20"/>
        </w:rPr>
        <w:t>)</w:t>
      </w:r>
      <w:r w:rsidRPr="00935392">
        <w:rPr>
          <w:rFonts w:ascii="Arial" w:hAnsi="Arial" w:cs="Arial"/>
          <w:sz w:val="20"/>
          <w:szCs w:val="20"/>
        </w:rPr>
        <w:t xml:space="preserve"> or</w:t>
      </w:r>
      <w:r w:rsidR="00F33B26" w:rsidRPr="00935392">
        <w:rPr>
          <w:rFonts w:ascii="Arial" w:hAnsi="Arial" w:cs="Arial"/>
          <w:sz w:val="20"/>
          <w:szCs w:val="20"/>
        </w:rPr>
        <w:t xml:space="preserve"> </w:t>
      </w:r>
      <w:r w:rsidR="00F33B26" w:rsidRPr="00935392">
        <w:rPr>
          <w:rFonts w:ascii="Arial" w:hAnsi="Arial" w:cs="Arial"/>
          <w:i/>
          <w:sz w:val="20"/>
          <w:szCs w:val="20"/>
        </w:rPr>
        <w:t>Gst</w:t>
      </w:r>
      <w:r w:rsidR="0009632A" w:rsidRPr="00935392">
        <w:rPr>
          <w:rFonts w:ascii="Arial" w:hAnsi="Arial" w:cs="Arial"/>
          <w:b/>
          <w:i/>
          <w:sz w:val="20"/>
          <w:szCs w:val="20"/>
        </w:rPr>
        <w:t> </w:t>
      </w:r>
      <w:r w:rsidR="0009632A" w:rsidRPr="00935392">
        <w:rPr>
          <w:rFonts w:ascii="Arial" w:hAnsi="Arial" w:cs="Arial"/>
          <w:sz w:val="20"/>
          <w:szCs w:val="20"/>
        </w:rPr>
        <w:t xml:space="preserve">: </w:t>
      </w:r>
      <w:r w:rsidRPr="00935392">
        <w:rPr>
          <w:rFonts w:ascii="Arial" w:hAnsi="Arial" w:cs="Arial"/>
          <w:sz w:val="20"/>
          <w:szCs w:val="20"/>
        </w:rPr>
        <w:t>measures the proportion of total genetic variation that is due to differences between subpopulations. A high FST indicates strong genetic differentiation between populations.</w:t>
      </w:r>
    </w:p>
    <w:p w14:paraId="295B8010" w14:textId="700D75B4" w:rsidR="00FB7FE6" w:rsidRPr="00935392" w:rsidRDefault="001622CC" w:rsidP="00935392">
      <w:pPr>
        <w:spacing w:before="0"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ST</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Ht-Hs</m:t>
            </m:r>
          </m:num>
          <m:den>
            <m:r>
              <w:rPr>
                <w:rFonts w:ascii="Cambria Math" w:hAnsi="Cambria Math" w:cs="Arial"/>
                <w:sz w:val="20"/>
                <w:szCs w:val="20"/>
              </w:rPr>
              <m:t>Ht</m:t>
            </m:r>
          </m:den>
        </m:f>
      </m:oMath>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t>(7)</w:t>
      </w:r>
    </w:p>
    <w:p w14:paraId="5A87A548" w14:textId="73030947" w:rsidR="00AE741B" w:rsidRPr="00935392" w:rsidRDefault="003D06BA" w:rsidP="00935392">
      <w:pPr>
        <w:spacing w:before="0" w:after="0" w:line="240" w:lineRule="auto"/>
        <w:rPr>
          <w:rFonts w:ascii="Arial" w:hAnsi="Arial" w:cs="Arial"/>
          <w:sz w:val="20"/>
          <w:szCs w:val="20"/>
        </w:rPr>
      </w:pPr>
      <w:r w:rsidRPr="00935392">
        <w:rPr>
          <w:rFonts w:ascii="Arial" w:hAnsi="Arial" w:cs="Arial"/>
          <w:sz w:val="20"/>
          <w:szCs w:val="20"/>
        </w:rPr>
        <w:t xml:space="preserve">Global fixation index </w:t>
      </w:r>
      <w:r w:rsidR="004C276C" w:rsidRPr="00935392">
        <w:rPr>
          <w:rFonts w:ascii="Arial" w:hAnsi="Arial" w:cs="Arial"/>
          <w:sz w:val="20"/>
          <w:szCs w:val="20"/>
        </w:rPr>
        <w:t>(</w:t>
      </w:r>
      <w:r w:rsidR="004C276C" w:rsidRPr="00935392">
        <w:rPr>
          <w:rFonts w:ascii="Arial" w:hAnsi="Arial" w:cs="Arial"/>
          <w:i/>
          <w:sz w:val="20"/>
          <w:szCs w:val="20"/>
        </w:rPr>
        <w:t>F</w:t>
      </w:r>
      <w:r w:rsidR="005B5392" w:rsidRPr="00935392">
        <w:rPr>
          <w:rFonts w:ascii="Arial" w:hAnsi="Arial" w:cs="Arial"/>
          <w:i/>
          <w:sz w:val="20"/>
          <w:szCs w:val="20"/>
          <w:vertAlign w:val="subscript"/>
        </w:rPr>
        <w:t>IT</w:t>
      </w:r>
      <w:r w:rsidR="004C276C" w:rsidRPr="00935392">
        <w:rPr>
          <w:rFonts w:ascii="Arial" w:hAnsi="Arial" w:cs="Arial"/>
          <w:sz w:val="20"/>
          <w:szCs w:val="20"/>
        </w:rPr>
        <w:t>)</w:t>
      </w:r>
      <w:r w:rsidR="006A1E99" w:rsidRPr="00935392">
        <w:rPr>
          <w:rFonts w:ascii="Arial" w:hAnsi="Arial" w:cs="Arial"/>
          <w:sz w:val="20"/>
          <w:szCs w:val="20"/>
        </w:rPr>
        <w:t xml:space="preserve"> : </w:t>
      </w:r>
      <w:r w:rsidRPr="00935392">
        <w:rPr>
          <w:rFonts w:ascii="Arial" w:hAnsi="Arial" w:cs="Arial"/>
          <w:sz w:val="20"/>
          <w:szCs w:val="20"/>
        </w:rPr>
        <w:t>It is a measure of the deviation of observed heterozygosity from that expected at the scale of the entire population.</w:t>
      </w:r>
      <w:r w:rsidR="00AE741B" w:rsidRPr="00935392">
        <w:rPr>
          <w:rFonts w:ascii="Arial" w:hAnsi="Arial" w:cs="Arial"/>
          <w:sz w:val="20"/>
          <w:szCs w:val="20"/>
        </w:rPr>
        <w:t xml:space="preserve"> </w:t>
      </w:r>
    </w:p>
    <w:p w14:paraId="278609A6" w14:textId="77777777" w:rsidR="003D06BA" w:rsidRPr="00935392" w:rsidRDefault="001622CC" w:rsidP="00935392">
      <w:pPr>
        <w:spacing w:before="0" w:after="0" w:line="240" w:lineRule="auto"/>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IT</m:t>
            </m:r>
          </m:sub>
        </m:sSub>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Hi</m:t>
            </m:r>
          </m:num>
          <m:den>
            <m:r>
              <w:rPr>
                <w:rFonts w:ascii="Cambria Math" w:hAnsi="Cambria Math" w:cs="Arial"/>
                <w:sz w:val="20"/>
                <w:szCs w:val="20"/>
              </w:rPr>
              <m:t>Ht</m:t>
            </m:r>
          </m:den>
        </m:f>
      </m:oMath>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t>(8)</w:t>
      </w:r>
    </w:p>
    <w:p w14:paraId="29080D3B" w14:textId="6E834935" w:rsidR="00D63D1C" w:rsidRPr="00935392" w:rsidRDefault="003D06BA" w:rsidP="00935392">
      <w:pPr>
        <w:spacing w:before="0" w:after="0" w:line="240" w:lineRule="auto"/>
        <w:rPr>
          <w:rFonts w:ascii="Arial" w:hAnsi="Arial" w:cs="Arial"/>
          <w:sz w:val="20"/>
          <w:szCs w:val="20"/>
        </w:rPr>
      </w:pPr>
      <w:r w:rsidRPr="00935392">
        <w:rPr>
          <w:rFonts w:ascii="Arial" w:eastAsia="Times New Roman" w:hAnsi="Arial" w:cs="Arial"/>
          <w:sz w:val="20"/>
          <w:szCs w:val="20"/>
          <w:lang w:eastAsia="fr-FR"/>
        </w:rPr>
        <w:t xml:space="preserve">Gene Flow </w:t>
      </w:r>
      <w:r w:rsidR="003E129A" w:rsidRPr="00935392">
        <w:rPr>
          <w:rFonts w:ascii="Arial" w:eastAsia="Times New Roman" w:hAnsi="Arial" w:cs="Arial"/>
          <w:sz w:val="20"/>
          <w:szCs w:val="20"/>
          <w:lang w:eastAsia="fr-FR"/>
        </w:rPr>
        <w:t>(</w:t>
      </w:r>
      <w:r w:rsidR="00567717" w:rsidRPr="00935392">
        <w:rPr>
          <w:rFonts w:ascii="Arial" w:eastAsia="Times New Roman" w:hAnsi="Arial" w:cs="Arial"/>
          <w:i/>
          <w:sz w:val="20"/>
          <w:szCs w:val="20"/>
          <w:lang w:eastAsia="fr-FR"/>
        </w:rPr>
        <w:t>N</w:t>
      </w:r>
      <w:r w:rsidR="00567717" w:rsidRPr="00935392">
        <w:rPr>
          <w:rFonts w:ascii="Arial" w:eastAsia="Times New Roman" w:hAnsi="Arial" w:cs="Arial"/>
          <w:i/>
          <w:sz w:val="20"/>
          <w:szCs w:val="20"/>
          <w:vertAlign w:val="subscript"/>
          <w:lang w:eastAsia="fr-FR"/>
        </w:rPr>
        <w:t>m</w:t>
      </w:r>
      <w:r w:rsidR="003E129A" w:rsidRPr="00935392">
        <w:rPr>
          <w:rFonts w:ascii="Arial" w:eastAsia="Times New Roman" w:hAnsi="Arial" w:cs="Arial"/>
          <w:sz w:val="20"/>
          <w:szCs w:val="20"/>
          <w:lang w:eastAsia="fr-FR"/>
        </w:rPr>
        <w:t>)</w:t>
      </w:r>
      <w:r w:rsidR="006A1E99" w:rsidRPr="00935392">
        <w:rPr>
          <w:rFonts w:ascii="Arial" w:eastAsia="Times New Roman" w:hAnsi="Arial" w:cs="Arial"/>
          <w:sz w:val="20"/>
          <w:szCs w:val="20"/>
          <w:lang w:eastAsia="fr-FR"/>
        </w:rPr>
        <w:t xml:space="preserve"> : </w:t>
      </w:r>
      <w:r w:rsidR="0016282E" w:rsidRPr="00935392">
        <w:rPr>
          <w:rFonts w:ascii="Arial" w:hAnsi="Arial" w:cs="Arial"/>
          <w:sz w:val="20"/>
          <w:szCs w:val="20"/>
        </w:rPr>
        <w:t>refers to the effective transfer of alleles between populations of the same species in population genetics</w:t>
      </w:r>
      <w:r w:rsidR="00E6308E" w:rsidRPr="00935392">
        <w:rPr>
          <w:rFonts w:ascii="Arial" w:eastAsia="Times New Roman" w:hAnsi="Arial" w:cs="Arial"/>
          <w:sz w:val="20"/>
          <w:szCs w:val="20"/>
          <w:lang w:eastAsia="fr-FR"/>
        </w:rPr>
        <w:t xml:space="preserve">. </w:t>
      </w:r>
    </w:p>
    <w:p w14:paraId="0ADB9231" w14:textId="21EDC8B8" w:rsidR="00601947" w:rsidRPr="00935392" w:rsidRDefault="001622CC" w:rsidP="00935392">
      <w:pPr>
        <w:pStyle w:val="NormalWeb"/>
        <w:spacing w:before="0" w:after="0" w:line="240" w:lineRule="auto"/>
        <w:jc w:val="center"/>
        <w:rPr>
          <w:rFonts w:ascii="Arial" w:eastAsia="Times New Roman" w:hAnsi="Arial" w:cs="Arial"/>
          <w:sz w:val="20"/>
          <w:szCs w:val="20"/>
          <w:lang w:eastAsia="fr-FR"/>
        </w:rPr>
      </w:pPr>
      <m:oMath>
        <m:sSub>
          <m:sSubPr>
            <m:ctrlPr>
              <w:rPr>
                <w:rFonts w:ascii="Cambria Math" w:eastAsia="Times New Roman" w:hAnsi="Cambria Math" w:cs="Arial"/>
                <w:i/>
                <w:sz w:val="20"/>
                <w:szCs w:val="20"/>
                <w:lang w:eastAsia="fr-FR"/>
              </w:rPr>
            </m:ctrlPr>
          </m:sSubPr>
          <m:e>
            <m:r>
              <w:rPr>
                <w:rFonts w:ascii="Cambria Math" w:eastAsia="Times New Roman" w:hAnsi="Cambria Math" w:cs="Arial"/>
                <w:sz w:val="20"/>
                <w:szCs w:val="20"/>
                <w:lang w:eastAsia="fr-FR"/>
              </w:rPr>
              <m:t>N</m:t>
            </m:r>
          </m:e>
          <m:sub>
            <m:r>
              <w:rPr>
                <w:rFonts w:ascii="Cambria Math" w:eastAsia="Times New Roman" w:hAnsi="Cambria Math" w:cs="Arial"/>
                <w:sz w:val="20"/>
                <w:szCs w:val="20"/>
                <w:lang w:eastAsia="fr-FR"/>
              </w:rPr>
              <m:t>m</m:t>
            </m:r>
          </m:sub>
        </m:sSub>
        <m:r>
          <w:rPr>
            <w:rFonts w:ascii="Cambria Math" w:eastAsia="Times New Roman" w:hAnsi="Cambria Math" w:cs="Arial"/>
            <w:sz w:val="20"/>
            <w:szCs w:val="20"/>
            <w:lang w:eastAsia="fr-FR"/>
          </w:rPr>
          <m:t>=</m:t>
        </m:r>
        <m:f>
          <m:fPr>
            <m:ctrlPr>
              <w:rPr>
                <w:rFonts w:ascii="Cambria Math" w:eastAsia="Times New Roman" w:hAnsi="Cambria Math" w:cs="Arial"/>
                <w:i/>
                <w:sz w:val="20"/>
                <w:szCs w:val="20"/>
                <w:lang w:eastAsia="fr-FR"/>
              </w:rPr>
            </m:ctrlPr>
          </m:fPr>
          <m:num>
            <m:r>
              <m:rPr>
                <m:sty m:val="p"/>
              </m:rPr>
              <w:rPr>
                <w:rFonts w:ascii="Cambria Math" w:hAnsi="Cambria Math" w:cs="Arial"/>
                <w:sz w:val="20"/>
                <w:szCs w:val="20"/>
              </w:rPr>
              <m:t>(1-Fst)</m:t>
            </m:r>
          </m:num>
          <m:den>
            <m:r>
              <m:rPr>
                <m:sty m:val="p"/>
              </m:rPr>
              <w:rPr>
                <w:rFonts w:ascii="Cambria Math" w:hAnsi="Cambria Math" w:cs="Arial"/>
                <w:sz w:val="20"/>
                <w:szCs w:val="20"/>
              </w:rPr>
              <m:t>(4*Fst)</m:t>
            </m:r>
          </m:den>
        </m:f>
      </m:oMath>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t>(9)</w:t>
      </w:r>
    </w:p>
    <w:p w14:paraId="0C848207" w14:textId="77777777" w:rsidR="0016282E" w:rsidRPr="00935392" w:rsidRDefault="0016282E" w:rsidP="00935392">
      <w:pPr>
        <w:spacing w:before="0" w:after="0" w:line="240" w:lineRule="auto"/>
        <w:rPr>
          <w:rFonts w:ascii="Arial" w:hAnsi="Arial" w:cs="Arial"/>
          <w:sz w:val="20"/>
          <w:szCs w:val="20"/>
        </w:rPr>
      </w:pPr>
      <w:r w:rsidRPr="00935392">
        <w:rPr>
          <w:rFonts w:ascii="Arial" w:hAnsi="Arial" w:cs="Arial"/>
          <w:sz w:val="20"/>
          <w:szCs w:val="20"/>
        </w:rPr>
        <w:t>Gene exchange is important when the value of Nm is greater than 1.</w:t>
      </w:r>
    </w:p>
    <w:p w14:paraId="6D7D5897" w14:textId="4A189666" w:rsidR="00414BAA" w:rsidRPr="00935392" w:rsidRDefault="0016282E" w:rsidP="00935392">
      <w:pPr>
        <w:spacing w:before="0" w:after="0" w:line="240" w:lineRule="auto"/>
        <w:rPr>
          <w:rFonts w:ascii="Arial" w:hAnsi="Arial" w:cs="Arial"/>
          <w:sz w:val="20"/>
          <w:szCs w:val="20"/>
        </w:rPr>
      </w:pPr>
      <w:r w:rsidRPr="00935392">
        <w:rPr>
          <w:rFonts w:ascii="Arial" w:hAnsi="Arial" w:cs="Arial"/>
          <w:sz w:val="20"/>
          <w:szCs w:val="20"/>
        </w:rPr>
        <w:t xml:space="preserve">These measurements were calculated using the GenAlex 6.5 </w:t>
      </w:r>
      <w:proofErr w:type="gramStart"/>
      <w:r w:rsidRPr="00935392">
        <w:rPr>
          <w:rFonts w:ascii="Arial" w:hAnsi="Arial" w:cs="Arial"/>
          <w:sz w:val="20"/>
          <w:szCs w:val="20"/>
        </w:rPr>
        <w:t>software.To</w:t>
      </w:r>
      <w:proofErr w:type="gramEnd"/>
      <w:r w:rsidRPr="00935392">
        <w:rPr>
          <w:rFonts w:ascii="Arial" w:hAnsi="Arial" w:cs="Arial"/>
          <w:sz w:val="20"/>
          <w:szCs w:val="20"/>
        </w:rPr>
        <w:t xml:space="preserve"> partition the total genetic variance into three components</w:t>
      </w:r>
      <w:r w:rsidR="008B1F98">
        <w:rPr>
          <w:rFonts w:ascii="Arial" w:hAnsi="Arial" w:cs="Arial"/>
          <w:sz w:val="20"/>
          <w:szCs w:val="20"/>
        </w:rPr>
        <w:t xml:space="preserve"> </w:t>
      </w:r>
      <w:r w:rsidRPr="00935392">
        <w:rPr>
          <w:rFonts w:ascii="Arial" w:hAnsi="Arial" w:cs="Arial"/>
          <w:sz w:val="20"/>
          <w:szCs w:val="20"/>
        </w:rPr>
        <w:t>: among populations, among individuals within populations, and within individuals, a molecular analysis of variance (AMOVA) was performed using the GenAlEx software (version 6.5).</w:t>
      </w:r>
    </w:p>
    <w:p w14:paraId="1CF40F2D" w14:textId="77777777" w:rsidR="0016282E" w:rsidRPr="00935392" w:rsidRDefault="0016282E" w:rsidP="00935392">
      <w:pPr>
        <w:spacing w:before="0" w:after="0" w:line="240" w:lineRule="auto"/>
        <w:rPr>
          <w:rFonts w:ascii="Arial" w:hAnsi="Arial" w:cs="Arial"/>
          <w:sz w:val="20"/>
          <w:szCs w:val="20"/>
        </w:rPr>
      </w:pPr>
    </w:p>
    <w:p w14:paraId="0F491C61" w14:textId="5838DBDC" w:rsidR="0016282E" w:rsidRDefault="0016282E" w:rsidP="00751F7B">
      <w:pPr>
        <w:spacing w:before="0" w:after="0" w:line="240" w:lineRule="auto"/>
        <w:rPr>
          <w:rFonts w:ascii="Arial" w:hAnsi="Arial" w:cs="Arial"/>
          <w:b/>
          <w:i/>
          <w:sz w:val="20"/>
          <w:szCs w:val="20"/>
        </w:rPr>
      </w:pPr>
      <w:r w:rsidRPr="00935392">
        <w:rPr>
          <w:rFonts w:ascii="Arial" w:hAnsi="Arial" w:cs="Arial"/>
          <w:b/>
          <w:i/>
          <w:sz w:val="20"/>
          <w:szCs w:val="20"/>
        </w:rPr>
        <w:t>Genetic structuring of edible tiger nut populations</w:t>
      </w:r>
    </w:p>
    <w:p w14:paraId="72029325" w14:textId="77777777" w:rsidR="007107AA" w:rsidRPr="00935392" w:rsidRDefault="007107AA" w:rsidP="00935392">
      <w:pPr>
        <w:spacing w:before="0" w:after="0" w:line="240" w:lineRule="auto"/>
        <w:jc w:val="center"/>
        <w:rPr>
          <w:rFonts w:ascii="Arial" w:hAnsi="Arial" w:cs="Arial"/>
          <w:b/>
          <w:i/>
          <w:sz w:val="20"/>
          <w:szCs w:val="20"/>
        </w:rPr>
      </w:pPr>
    </w:p>
    <w:p w14:paraId="4E13BAE6" w14:textId="196014FA" w:rsidR="00935392"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 xml:space="preserve">For this study, the </w:t>
      </w:r>
      <w:r w:rsidR="00BD3DBD">
        <w:rPr>
          <w:rFonts w:ascii="Arial" w:hAnsi="Arial" w:cs="Arial"/>
          <w:sz w:val="20"/>
          <w:szCs w:val="20"/>
        </w:rPr>
        <w:t xml:space="preserve">natural </w:t>
      </w:r>
      <w:r w:rsidRPr="00935392">
        <w:rPr>
          <w:rFonts w:ascii="Arial" w:hAnsi="Arial" w:cs="Arial"/>
          <w:sz w:val="20"/>
          <w:szCs w:val="20"/>
        </w:rPr>
        <w:t xml:space="preserve">population represents the place of origin of the accessions. The genetic structuring of the populations was evaluated using several complementary approaches. A genetic dissimilarity matrix between pairs of accessions was calculated from SSR data using the FreeNA software. This matrix served as the basis for constructing a dendrogram using the Neighbor-Joining (NJ) method in the MEGA software (version 12.0.9), allowing for the visualization of hierarchical relationships between accessions. </w:t>
      </w:r>
    </w:p>
    <w:p w14:paraId="14AF4578" w14:textId="657DFC2C" w:rsidR="00935392"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 xml:space="preserve">In parallel, genetic distances were exploited under R (version 3.5.1) using the </w:t>
      </w:r>
      <w:r w:rsidRPr="0071339D">
        <w:rPr>
          <w:rFonts w:ascii="Arial" w:hAnsi="Arial" w:cs="Arial"/>
          <w:sz w:val="20"/>
          <w:szCs w:val="20"/>
        </w:rPr>
        <w:t>adegenet package (version 2.1.1)</w:t>
      </w:r>
      <w:r w:rsidR="0071339D">
        <w:rPr>
          <w:rFonts w:ascii="Arial" w:hAnsi="Arial" w:cs="Arial"/>
          <w:sz w:val="20"/>
          <w:szCs w:val="20"/>
        </w:rPr>
        <w:t xml:space="preserve"> </w:t>
      </w:r>
      <w:r w:rsidR="0071339D">
        <w:rPr>
          <w:rFonts w:ascii="Arial" w:hAnsi="Arial" w:cs="Arial"/>
          <w:sz w:val="20"/>
          <w:szCs w:val="20"/>
        </w:rPr>
        <w:fldChar w:fldCharType="begin"/>
      </w:r>
      <w:r w:rsidR="0071339D">
        <w:rPr>
          <w:rFonts w:ascii="Arial" w:hAnsi="Arial" w:cs="Arial"/>
          <w:sz w:val="20"/>
          <w:szCs w:val="20"/>
        </w:rPr>
        <w:instrText xml:space="preserve"> ADDIN ZOTERO_ITEM CSL_CITATION {"citationID":"ZuA2Btjg","properties":{"formattedCitation":"(Jombart, 2008)","plainCitation":"(Jombart, 2008)","noteIndex":0},"citationItems":[{"id":356,"uris":["http://zotero.org/users/local/6tT5Kkmv/items/B9B2734N"],"itemData":{"id":356,"type":"article-journal","container-title":"Bioinformatics","issue":"11","note":"publisher: Oxford University Press","page":"1403–1405","source":"Google Scholar","title":"adegenet: a R package for the multivariate analysis of genetic markers","title-short":"adegenet","volume":"24","author":[{"family":"Jombart","given":"Thibaut"}],"issued":{"date-parts":[["2008"]]}}}],"schema":"https://github.com/citation-style-language/schema/raw/master/csl-citation.json"} </w:instrText>
      </w:r>
      <w:r w:rsidR="0071339D">
        <w:rPr>
          <w:rFonts w:ascii="Arial" w:hAnsi="Arial" w:cs="Arial"/>
          <w:sz w:val="20"/>
          <w:szCs w:val="20"/>
        </w:rPr>
        <w:fldChar w:fldCharType="separate"/>
      </w:r>
      <w:r w:rsidR="0071339D" w:rsidRPr="0071339D">
        <w:rPr>
          <w:rFonts w:ascii="Arial" w:hAnsi="Arial" w:cs="Arial"/>
          <w:sz w:val="20"/>
        </w:rPr>
        <w:t>(Jombart, 2008)</w:t>
      </w:r>
      <w:r w:rsidR="0071339D">
        <w:rPr>
          <w:rFonts w:ascii="Arial" w:hAnsi="Arial" w:cs="Arial"/>
          <w:sz w:val="20"/>
          <w:szCs w:val="20"/>
        </w:rPr>
        <w:fldChar w:fldCharType="end"/>
      </w:r>
      <w:r w:rsidRPr="00935392">
        <w:rPr>
          <w:rFonts w:ascii="Arial" w:hAnsi="Arial" w:cs="Arial"/>
          <w:sz w:val="20"/>
          <w:szCs w:val="20"/>
        </w:rPr>
        <w:t xml:space="preserve"> to perform a Principal Coordinates Analysis (PCoA) and a Discriminant Analysis of Principal Components (DAPC). These multivariate analyzes confirmed the consistency of the observed genetic groupings and evaluated the distribution of individuals in genetic space. </w:t>
      </w:r>
    </w:p>
    <w:p w14:paraId="539BA18A" w14:textId="36F5F629" w:rsidR="001112B3"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Finally, the Bayesian structure of the populations was studied using the STRUCTURE software (version 2.3.4)</w:t>
      </w:r>
      <w:r w:rsidR="00E010B5">
        <w:rPr>
          <w:rFonts w:ascii="Arial" w:hAnsi="Arial" w:cs="Arial"/>
          <w:sz w:val="20"/>
          <w:szCs w:val="20"/>
        </w:rPr>
        <w:t xml:space="preserve"> </w:t>
      </w:r>
      <w:r w:rsidR="00E010B5">
        <w:rPr>
          <w:rFonts w:ascii="Arial" w:hAnsi="Arial" w:cs="Arial"/>
          <w:sz w:val="20"/>
          <w:szCs w:val="20"/>
        </w:rPr>
        <w:fldChar w:fldCharType="begin"/>
      </w:r>
      <w:r w:rsidR="00E010B5">
        <w:rPr>
          <w:rFonts w:ascii="Arial" w:hAnsi="Arial" w:cs="Arial"/>
          <w:sz w:val="20"/>
          <w:szCs w:val="20"/>
        </w:rPr>
        <w:instrText xml:space="preserve"> ADDIN ZOTERO_ITEM CSL_CITATION {"citationID":"Egz6Qqfg","properties":{"formattedCitation":"(D et al., 2007)","plainCitation":"(D et al., 2007)","noteIndex":0},"citationItems":[{"id":353,"uris":["http://zotero.org/users/local/6tT5Kkmv/items/R5DBN2VX"],"itemData":{"id":353,"type":"article-journal","abstract":"Dominant markers such as amplified fragment length polymorphisms (AFLPs) provide an economical way of surveying variation at many loci. However, the uncertainty about the underlying genotypes presents a problem for statistical analysis. Similarly, the presence of null alleles and the limitations of …","container-title":"Molecular ecology notes","DOI":"10.1111/j.1471-8286.2007.01758.x","ISSN":"1471-8278","issue":"4","language":"en","note":"publisher: Mol Ecol Notes\nPMID: 18784791","source":"pubmed.ncbi.nlm.nih.gov","title":"Inference of population structure using multilocus genotype data: dominant markers and null alleles","title-short":"Inference of population structure using multilocus genotype data","URL":"https://pubmed.ncbi.nlm.nih.gov/18784791/","volume":"7","author":[{"family":"D","given":"Falush"},{"family":"M","given":"Stephens"},{"family":"Jk","given":"Pritchard"}],"accessed":{"date-parts":[["2025",12,8]]},"issued":{"date-parts":[["2007",1,7]]}}}],"schema":"https://github.com/citation-style-language/schema/raw/master/csl-citation.json"} </w:instrText>
      </w:r>
      <w:r w:rsidR="00E010B5">
        <w:rPr>
          <w:rFonts w:ascii="Arial" w:hAnsi="Arial" w:cs="Arial"/>
          <w:sz w:val="20"/>
          <w:szCs w:val="20"/>
        </w:rPr>
        <w:fldChar w:fldCharType="separate"/>
      </w:r>
      <w:r w:rsidR="00E010B5" w:rsidRPr="00E010B5">
        <w:rPr>
          <w:rFonts w:ascii="Arial" w:hAnsi="Arial" w:cs="Arial"/>
          <w:sz w:val="20"/>
        </w:rPr>
        <w:t>(D</w:t>
      </w:r>
      <w:r w:rsidR="00E010B5">
        <w:rPr>
          <w:rFonts w:ascii="Arial" w:hAnsi="Arial" w:cs="Arial"/>
          <w:sz w:val="20"/>
        </w:rPr>
        <w:t>aniel</w:t>
      </w:r>
      <w:r w:rsidR="00E010B5" w:rsidRPr="00E010B5">
        <w:rPr>
          <w:rFonts w:ascii="Arial" w:hAnsi="Arial" w:cs="Arial"/>
          <w:sz w:val="20"/>
        </w:rPr>
        <w:t xml:space="preserve"> </w:t>
      </w:r>
      <w:r w:rsidR="00E010B5" w:rsidRPr="00E010B5">
        <w:rPr>
          <w:rFonts w:ascii="Arial" w:hAnsi="Arial" w:cs="Arial"/>
          <w:i/>
          <w:sz w:val="20"/>
        </w:rPr>
        <w:t>et al</w:t>
      </w:r>
      <w:r w:rsidR="00E010B5" w:rsidRPr="00E010B5">
        <w:rPr>
          <w:rFonts w:ascii="Arial" w:hAnsi="Arial" w:cs="Arial"/>
          <w:sz w:val="20"/>
        </w:rPr>
        <w:t>., 2007)</w:t>
      </w:r>
      <w:r w:rsidR="00E010B5">
        <w:rPr>
          <w:rFonts w:ascii="Arial" w:hAnsi="Arial" w:cs="Arial"/>
          <w:sz w:val="20"/>
          <w:szCs w:val="20"/>
        </w:rPr>
        <w:fldChar w:fldCharType="end"/>
      </w:r>
      <w:r w:rsidR="00034550">
        <w:rPr>
          <w:rFonts w:ascii="Arial" w:hAnsi="Arial" w:cs="Arial"/>
          <w:sz w:val="20"/>
          <w:szCs w:val="20"/>
        </w:rPr>
        <w:t xml:space="preserve">. </w:t>
      </w:r>
      <w:r w:rsidRPr="00935392">
        <w:rPr>
          <w:rFonts w:ascii="Arial" w:hAnsi="Arial" w:cs="Arial"/>
          <w:sz w:val="20"/>
          <w:szCs w:val="20"/>
        </w:rPr>
        <w:t xml:space="preserve">The admixture model with correlated allele frequencies was used. Ten independent iterations were performed for each value of K (number of assumed clusters), with a burn-in period of 10,000 iterations followed by 10,000 additional iterations for MCMC chain sampling. The optimal number of genetic groups was determined from the modal value of ΔK, calculated according to the method of </w:t>
      </w:r>
      <w:r w:rsidR="00935392" w:rsidRPr="00935392">
        <w:rPr>
          <w:rFonts w:ascii="Arial" w:hAnsi="Arial" w:cs="Arial"/>
          <w:sz w:val="20"/>
          <w:szCs w:val="20"/>
        </w:rPr>
        <w:fldChar w:fldCharType="begin"/>
      </w:r>
      <w:r w:rsidR="00935392" w:rsidRPr="00935392">
        <w:rPr>
          <w:rFonts w:ascii="Arial" w:hAnsi="Arial" w:cs="Arial"/>
          <w:sz w:val="20"/>
          <w:szCs w:val="20"/>
        </w:rPr>
        <w:instrText xml:space="preserve"> ADDIN ZOTERO_ITEM CSL_CITATION {"citationID":"IAfjGFxD","properties":{"formattedCitation":"(Evanno et al., 2005)","plainCitation":"(Evanno et al., 2005)","dontUpdate":true,"noteIndex":0},"citationItems":[{"id":18,"uris":["http://zotero.org/users/local/6tT5Kkmv/items/IMBDFAPV"],"itemData":{"id":18,"type":"article-journal","abstract":"Abstract\n            \n              The identification of genetically homogeneous groups of individuals is a long standing issue in population genetics. A recent Bayesian algorithm implemented in the software\n              structure\n              allows the identification of such groups. However, the ability of this algorithm to detect the true number of clusters (\n              K\n              ) in a sample of individuals when patterns of dispersal among populations are not homogeneous has not been tested. The goal of this study is to carry out such tests, using various dispersal scenarios from data generated with an individual</w:instrText>
      </w:r>
      <w:r w:rsidR="00935392" w:rsidRPr="00935392">
        <w:rPr>
          <w:rFonts w:ascii="Cambria Math" w:hAnsi="Cambria Math" w:cs="Cambria Math"/>
          <w:sz w:val="20"/>
          <w:szCs w:val="20"/>
        </w:rPr>
        <w:instrText>‐</w:instrText>
      </w:r>
      <w:r w:rsidR="00935392" w:rsidRPr="00935392">
        <w:rPr>
          <w:rFonts w:ascii="Arial" w:hAnsi="Arial" w:cs="Arial"/>
          <w:sz w:val="20"/>
          <w:szCs w:val="20"/>
        </w:rPr>
        <w:instrText xml:space="preserve">based model. We found that in most cases the estimated ‘log probability of data’ does not provide a correct estimation of the number of clusters,\n              K\n              . However, using an ad hoc statistic Δ\n              K\n              based on the rate of change in the log probability of data between successive\n              K\n              values, we found that\n              structure\n              accurately detects the uppermost hierarchical level of structure for the scenarios we tested. As might be expected, the results are sensitive to the type of genetic marker used (AFLP vs. microsatellite), the number of loci scored, the number of populations sampled, and the number of individuals typed in each sample.","container-title":"Molecular Ecology","DOI":"10.1111/j.1365-294X.2005.02553.x","ISSN":"0962-1083, 1365-294X","issue":"8","journalAbbreviation":"Molecular Ecology","language":"en","license":"http://onlinelibrary.wiley.com/termsAndConditions#vor","page":"2611-2620","source":"DOI.org (Crossref)","title":"Detecting the number of clusters of individuals using the software &lt;span style=\"font-variant:small-caps;\"&gt;structure&lt;/span&gt; : a simulation study","title-short":"Detecting the number of clusters of individuals using the software &lt;span style=\"font-variant","volume":"14","author":[{"family":"Evanno","given":"G."},{"family":"Regnaut","given":"S."},{"family":"Goudet","given":"J."}],"issued":{"date-parts":[["2005",7]]}}}],"schema":"https://github.com/citation-style-language/schema/raw/master/csl-citation.json"} </w:instrText>
      </w:r>
      <w:r w:rsidR="00935392" w:rsidRPr="00935392">
        <w:rPr>
          <w:rFonts w:ascii="Arial" w:hAnsi="Arial" w:cs="Arial"/>
          <w:sz w:val="20"/>
          <w:szCs w:val="20"/>
        </w:rPr>
        <w:fldChar w:fldCharType="separate"/>
      </w:r>
      <w:r w:rsidR="00935392" w:rsidRPr="00935392">
        <w:rPr>
          <w:rFonts w:ascii="Arial" w:hAnsi="Arial" w:cs="Arial"/>
          <w:sz w:val="20"/>
          <w:szCs w:val="20"/>
        </w:rPr>
        <w:t xml:space="preserve">Evanno </w:t>
      </w:r>
      <w:r w:rsidR="00935392" w:rsidRPr="00935392">
        <w:rPr>
          <w:rFonts w:ascii="Arial" w:hAnsi="Arial" w:cs="Arial"/>
          <w:i/>
          <w:sz w:val="20"/>
          <w:szCs w:val="20"/>
        </w:rPr>
        <w:t>et al</w:t>
      </w:r>
      <w:r w:rsidR="00935392" w:rsidRPr="00935392">
        <w:rPr>
          <w:rFonts w:ascii="Arial" w:hAnsi="Arial" w:cs="Arial"/>
          <w:sz w:val="20"/>
          <w:szCs w:val="20"/>
        </w:rPr>
        <w:t>.( 2005)</w:t>
      </w:r>
      <w:r w:rsidR="00935392" w:rsidRPr="00935392">
        <w:rPr>
          <w:rFonts w:ascii="Arial" w:hAnsi="Arial" w:cs="Arial"/>
          <w:sz w:val="20"/>
          <w:szCs w:val="20"/>
        </w:rPr>
        <w:fldChar w:fldCharType="end"/>
      </w:r>
      <w:r w:rsidRPr="00935392">
        <w:rPr>
          <w:rFonts w:ascii="Arial" w:hAnsi="Arial" w:cs="Arial"/>
          <w:sz w:val="20"/>
          <w:szCs w:val="20"/>
        </w:rPr>
        <w:t>, using the PopHelperShiny platform.</w:t>
      </w:r>
    </w:p>
    <w:p w14:paraId="464227D7" w14:textId="77777777" w:rsidR="007107AA" w:rsidRDefault="007107AA" w:rsidP="00AB30D7">
      <w:pPr>
        <w:spacing w:line="360" w:lineRule="auto"/>
        <w:rPr>
          <w:rFonts w:cs="Times New Roman"/>
          <w:b/>
        </w:rPr>
      </w:pPr>
    </w:p>
    <w:p w14:paraId="01DFCDA7" w14:textId="631EB6EB" w:rsidR="000A6A0C" w:rsidRPr="00684F3F" w:rsidRDefault="00BA3273" w:rsidP="00BA3273">
      <w:pPr>
        <w:pStyle w:val="ListParagraph"/>
        <w:numPr>
          <w:ilvl w:val="0"/>
          <w:numId w:val="24"/>
        </w:numPr>
        <w:spacing w:line="360" w:lineRule="auto"/>
        <w:ind w:left="426"/>
        <w:rPr>
          <w:rFonts w:ascii="Arial" w:hAnsi="Arial" w:cs="Arial"/>
          <w:b/>
          <w:sz w:val="22"/>
        </w:rPr>
      </w:pPr>
      <w:r w:rsidRPr="00BA3273">
        <w:rPr>
          <w:rFonts w:ascii="Arial" w:eastAsia="Times New Roman" w:hAnsi="Arial" w:cs="Arial"/>
          <w:b/>
          <w:sz w:val="22"/>
          <w:lang w:eastAsia="fr-FR"/>
        </w:rPr>
        <w:t>RESULTS AND DISCUSSION</w:t>
      </w:r>
    </w:p>
    <w:p w14:paraId="6C12F2A6" w14:textId="06E3057A" w:rsidR="00F77C9B" w:rsidRPr="00684F3F" w:rsidRDefault="00233FF0" w:rsidP="00BA3273">
      <w:pPr>
        <w:pStyle w:val="CommentText"/>
        <w:numPr>
          <w:ilvl w:val="1"/>
          <w:numId w:val="24"/>
        </w:numPr>
        <w:spacing w:line="360" w:lineRule="auto"/>
        <w:ind w:left="426"/>
        <w:jc w:val="left"/>
        <w:rPr>
          <w:rFonts w:ascii="Arial" w:hAnsi="Arial" w:cs="Arial"/>
          <w:b/>
          <w:i/>
          <w:sz w:val="22"/>
          <w:szCs w:val="22"/>
        </w:rPr>
      </w:pPr>
      <w:r w:rsidRPr="00684F3F">
        <w:rPr>
          <w:rFonts w:ascii="Arial" w:hAnsi="Arial" w:cs="Arial"/>
          <w:b/>
          <w:i/>
          <w:sz w:val="22"/>
          <w:szCs w:val="22"/>
        </w:rPr>
        <w:t xml:space="preserve"> </w:t>
      </w:r>
      <w:r w:rsidR="000B3B8E" w:rsidRPr="00BA3273">
        <w:rPr>
          <w:rFonts w:ascii="Arial" w:eastAsia="Times New Roman" w:hAnsi="Arial" w:cs="Arial"/>
          <w:b/>
          <w:i/>
          <w:sz w:val="22"/>
          <w:szCs w:val="22"/>
          <w:lang w:eastAsia="fr-FR"/>
        </w:rPr>
        <w:t>Characteristics of the genotypic traits of tiger nuts</w:t>
      </w:r>
    </w:p>
    <w:p w14:paraId="6EA482DD" w14:textId="78A409E4" w:rsidR="00BA3273" w:rsidRDefault="00BE793D" w:rsidP="00E010B5">
      <w:pPr>
        <w:spacing w:before="0" w:after="0" w:line="240" w:lineRule="auto"/>
        <w:rPr>
          <w:rFonts w:eastAsia="Times New Roman" w:cs="Times New Roman"/>
          <w:szCs w:val="24"/>
          <w:lang w:eastAsia="fr-FR"/>
        </w:rPr>
      </w:pPr>
      <w:r>
        <w:rPr>
          <w:rFonts w:ascii="Arial" w:eastAsia="Times New Roman" w:hAnsi="Arial" w:cs="Arial"/>
          <w:sz w:val="20"/>
          <w:szCs w:val="20"/>
          <w:lang w:eastAsia="fr-FR"/>
        </w:rPr>
        <w:t>Figure 3</w:t>
      </w:r>
      <w:r w:rsidR="00BA3273" w:rsidRPr="00BA3273">
        <w:rPr>
          <w:rFonts w:ascii="Arial" w:eastAsia="Times New Roman" w:hAnsi="Arial" w:cs="Arial"/>
          <w:sz w:val="20"/>
          <w:szCs w:val="20"/>
          <w:lang w:eastAsia="fr-FR"/>
        </w:rPr>
        <w:t xml:space="preserve"> shows the electrophoretic profiles of the genotypes of tiger nuts from the 5 markers. The results show a variation of genotypes locus by locus. Microsatellite markers being codominant, they show two bands for heterozygous individuals and one band for homozygous individuals. For example, at the StvCyR_93ska marker, homozygotes are of size 100/100 and heterozygotes are of size 78/100. The absence of amplification product for some individuals suggests a PCR failure or insufficient DNA quality</w:t>
      </w:r>
      <w:r w:rsidR="000B3B8E" w:rsidRPr="00684F3F">
        <w:rPr>
          <w:rFonts w:ascii="Arial" w:eastAsia="Times New Roman" w:hAnsi="Arial" w:cs="Arial"/>
          <w:sz w:val="20"/>
          <w:szCs w:val="20"/>
          <w:lang w:eastAsia="fr-FR"/>
        </w:rPr>
        <w:t>.</w:t>
      </w:r>
    </w:p>
    <w:p w14:paraId="3AAC971B" w14:textId="546F4622" w:rsidR="007A3363" w:rsidRDefault="007A3363" w:rsidP="00FE783E">
      <w:pPr>
        <w:spacing w:line="360" w:lineRule="auto"/>
      </w:pPr>
      <w:r w:rsidRPr="00777CCD">
        <w:rPr>
          <w:noProof/>
          <w:highlight w:val="yellow"/>
          <w:lang w:eastAsia="fr-FR"/>
        </w:rPr>
        <mc:AlternateContent>
          <mc:Choice Requires="wpg">
            <w:drawing>
              <wp:anchor distT="0" distB="0" distL="114300" distR="114300" simplePos="0" relativeHeight="251691008" behindDoc="0" locked="0" layoutInCell="1" allowOverlap="1" wp14:anchorId="655B411E" wp14:editId="33392265">
                <wp:simplePos x="0" y="0"/>
                <wp:positionH relativeFrom="column">
                  <wp:posOffset>-2540</wp:posOffset>
                </wp:positionH>
                <wp:positionV relativeFrom="paragraph">
                  <wp:posOffset>0</wp:posOffset>
                </wp:positionV>
                <wp:extent cx="5975985" cy="2663825"/>
                <wp:effectExtent l="0" t="0" r="5715" b="3175"/>
                <wp:wrapThrough wrapText="bothSides">
                  <wp:wrapPolygon edited="0">
                    <wp:start x="551" y="0"/>
                    <wp:lineTo x="551" y="9577"/>
                    <wp:lineTo x="2341" y="10041"/>
                    <wp:lineTo x="2341" y="17301"/>
                    <wp:lineTo x="344" y="17301"/>
                    <wp:lineTo x="207" y="17455"/>
                    <wp:lineTo x="344" y="20544"/>
                    <wp:lineTo x="1515" y="21471"/>
                    <wp:lineTo x="2341" y="21471"/>
                    <wp:lineTo x="9571" y="21471"/>
                    <wp:lineTo x="21483" y="21317"/>
                    <wp:lineTo x="21552" y="9577"/>
                    <wp:lineTo x="21552" y="0"/>
                    <wp:lineTo x="551" y="0"/>
                  </wp:wrapPolygon>
                </wp:wrapThrough>
                <wp:docPr id="78" name="Groupe 78"/>
                <wp:cNvGraphicFramePr/>
                <a:graphic xmlns:a="http://schemas.openxmlformats.org/drawingml/2006/main">
                  <a:graphicData uri="http://schemas.microsoft.com/office/word/2010/wordprocessingGroup">
                    <wpg:wgp>
                      <wpg:cNvGrpSpPr/>
                      <wpg:grpSpPr>
                        <a:xfrm>
                          <a:off x="0" y="0"/>
                          <a:ext cx="5975985" cy="2663825"/>
                          <a:chOff x="0" y="0"/>
                          <a:chExt cx="6092679" cy="2639793"/>
                        </a:xfrm>
                        <a:noFill/>
                      </wpg:grpSpPr>
                      <pic:pic xmlns:pic="http://schemas.openxmlformats.org/drawingml/2006/picture">
                        <pic:nvPicPr>
                          <pic:cNvPr id="52" name="Image 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185139" y="0"/>
                            <a:ext cx="1907540" cy="1179830"/>
                          </a:xfrm>
                          <a:prstGeom prst="rect">
                            <a:avLst/>
                          </a:prstGeom>
                          <a:grpFill/>
                        </pic:spPr>
                      </pic:pic>
                      <wpg:grpSp>
                        <wpg:cNvPr id="73" name="Groupe 73"/>
                        <wpg:cNvGrpSpPr/>
                        <wpg:grpSpPr>
                          <a:xfrm>
                            <a:off x="0" y="1248508"/>
                            <a:ext cx="2684781" cy="1391285"/>
                            <a:chOff x="-316733" y="-211016"/>
                            <a:chExt cx="3664940" cy="1633220"/>
                          </a:xfrm>
                          <a:grpFill/>
                        </wpg:grpSpPr>
                        <pic:pic xmlns:pic="http://schemas.openxmlformats.org/drawingml/2006/picture">
                          <pic:nvPicPr>
                            <pic:cNvPr id="59" name="Image 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48822" y="-211016"/>
                              <a:ext cx="2699385" cy="1633220"/>
                            </a:xfrm>
                            <a:prstGeom prst="rect">
                              <a:avLst/>
                            </a:prstGeom>
                            <a:grpFill/>
                          </pic:spPr>
                        </pic:pic>
                        <wps:wsp>
                          <wps:cNvPr id="66" name="Connecteur droit avec flèche 66"/>
                          <wps:cNvCnPr/>
                          <wps:spPr>
                            <a:xfrm>
                              <a:off x="358675" y="1002323"/>
                              <a:ext cx="333375"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68" name="Connecteur droit avec flèche 68"/>
                          <wps:cNvCnPr/>
                          <wps:spPr>
                            <a:xfrm>
                              <a:off x="343696" y="1248508"/>
                              <a:ext cx="333375"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316733" y="769137"/>
                              <a:ext cx="809586" cy="381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FB52F" w14:textId="16B419BA" w:rsidR="001E0E87" w:rsidRPr="005220C4" w:rsidRDefault="001E0E87" w:rsidP="00276922">
                                <w:pPr>
                                  <w:jc w:val="center"/>
                                  <w:rPr>
                                    <w:color w:val="000000" w:themeColor="text1"/>
                                    <w:sz w:val="18"/>
                                  </w:rPr>
                                </w:pPr>
                                <w:r w:rsidRPr="005220C4">
                                  <w:rPr>
                                    <w:color w:val="000000" w:themeColor="text1"/>
                                    <w:sz w:val="18"/>
                                  </w:rPr>
                                  <w:t>100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44748" y="1002324"/>
                              <a:ext cx="690562" cy="3473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4D08F" w14:textId="206EF48A" w:rsidR="001E0E87" w:rsidRPr="005220C4" w:rsidRDefault="001E0E87" w:rsidP="004F0F66">
                                <w:pPr>
                                  <w:jc w:val="center"/>
                                  <w:rPr>
                                    <w:color w:val="000000" w:themeColor="text1"/>
                                    <w:sz w:val="18"/>
                                  </w:rPr>
                                </w:pPr>
                                <w:r w:rsidRPr="005220C4">
                                  <w:rPr>
                                    <w:color w:val="000000" w:themeColor="text1"/>
                                    <w:sz w:val="18"/>
                                  </w:rPr>
                                  <w:t>25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Image 4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01362" y="35169"/>
                            <a:ext cx="2051685" cy="1149350"/>
                          </a:xfrm>
                          <a:prstGeom prst="rect">
                            <a:avLst/>
                          </a:prstGeom>
                          <a:grpFill/>
                          <a:ln>
                            <a:noFill/>
                          </a:ln>
                        </pic:spPr>
                      </pic:pic>
                      <pic:pic xmlns:pic="http://schemas.openxmlformats.org/drawingml/2006/picture">
                        <pic:nvPicPr>
                          <pic:cNvPr id="49" name="Image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2223" y="8792"/>
                            <a:ext cx="1835785" cy="1168400"/>
                          </a:xfrm>
                          <a:prstGeom prst="rect">
                            <a:avLst/>
                          </a:prstGeom>
                          <a:grpFill/>
                        </pic:spPr>
                      </pic:pic>
                      <wpg:grpSp>
                        <wpg:cNvPr id="77" name="Groupe 77"/>
                        <wpg:cNvGrpSpPr/>
                        <wpg:grpSpPr>
                          <a:xfrm>
                            <a:off x="2804746" y="1230923"/>
                            <a:ext cx="3196688" cy="1365250"/>
                            <a:chOff x="0" y="0"/>
                            <a:chExt cx="3196688" cy="1365250"/>
                          </a:xfrm>
                          <a:grpFill/>
                        </wpg:grpSpPr>
                        <wpg:grpSp>
                          <wpg:cNvPr id="76" name="Groupe 76"/>
                          <wpg:cNvGrpSpPr/>
                          <wpg:grpSpPr>
                            <a:xfrm>
                              <a:off x="501162" y="0"/>
                              <a:ext cx="2695526" cy="1365250"/>
                              <a:chOff x="0" y="0"/>
                              <a:chExt cx="2695526" cy="1365250"/>
                            </a:xfrm>
                            <a:grpFill/>
                          </wpg:grpSpPr>
                          <pic:pic xmlns:pic="http://schemas.openxmlformats.org/drawingml/2006/picture">
                            <pic:nvPicPr>
                              <pic:cNvPr id="72" name="Image 7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75846" y="0"/>
                                <a:ext cx="2519680" cy="1365250"/>
                              </a:xfrm>
                              <a:prstGeom prst="rect">
                                <a:avLst/>
                              </a:prstGeom>
                              <a:grpFill/>
                            </pic:spPr>
                          </pic:pic>
                          <wps:wsp>
                            <wps:cNvPr id="74" name="Connecteur droit avec flèche 74"/>
                            <wps:cNvCnPr/>
                            <wps:spPr>
                              <a:xfrm>
                                <a:off x="0" y="1213339"/>
                                <a:ext cx="244216"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g:grpSp>
                        <wps:wsp>
                          <wps:cNvPr id="75" name="Rectangle 75"/>
                          <wps:cNvSpPr/>
                          <wps:spPr>
                            <a:xfrm>
                              <a:off x="0" y="1011116"/>
                              <a:ext cx="593069" cy="32456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E0715" w14:textId="77777777" w:rsidR="001E0E87" w:rsidRPr="005220C4" w:rsidRDefault="001E0E87" w:rsidP="00CA5195">
                                <w:pPr>
                                  <w:jc w:val="center"/>
                                  <w:rPr>
                                    <w:color w:val="000000" w:themeColor="text1"/>
                                    <w:sz w:val="18"/>
                                  </w:rPr>
                                </w:pPr>
                                <w:r w:rsidRPr="005220C4">
                                  <w:rPr>
                                    <w:color w:val="000000" w:themeColor="text1"/>
                                    <w:sz w:val="18"/>
                                  </w:rPr>
                                  <w:t>100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5B411E" id="Groupe 78" o:spid="_x0000_s1026" style="position:absolute;left:0;text-align:left;margin-left:-.2pt;margin-top:0;width:470.55pt;height:209.75pt;z-index:251691008" coordsize="60926,26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">
                <v:shape id="Image 52" o:spid="_x0000_s1027" type="#_x0000_t75" style="position:absolute;left:41851;width:19075;height:1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m4gPFAAAA2wAAAA8AAABkcnMvZG93bnJldi54bWxEj0FrwkAUhO9C/8PyCr2Ibio1SOoqoVKQ&#10;0EO0gtfX7DOJyb6N2VXTf98tFHocZuYbZrkeTCtu1LvasoLnaQSCuLC65lLB4fN9sgDhPLLG1jIp&#10;+CYH69XDaImJtnfe0W3vSxEg7BJUUHnfJVK6oiKDbmo74uCdbG/QB9mXUvd4D3DTylkUxdJgzWGh&#10;wo7eKiqa/dUoyNKXjGgex8evy3m8kU1O+JEr9fQ4pK8gPA3+P/zX3moF8xn8fg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uIDxQAAANsAAAAPAAAAAAAAAAAAAAAA&#10;AJ8CAABkcnMvZG93bnJldi54bWxQSwUGAAAAAAQABAD3AAAAkQMAAAAA&#10;">
                  <v:imagedata r:id="rId21" o:title=""/>
                  <v:path arrowok="t"/>
                </v:shape>
                <v:group id="Groupe 73" o:spid="_x0000_s1028" style="position:absolute;top:12485;width:26847;height:13912" coordorigin="-3167,-2110" coordsize="36649,1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Image 59" o:spid="_x0000_s1029" type="#_x0000_t75" style="position:absolute;left:6488;top:-2110;width:26994;height:1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sOtLDAAAA2wAAAA8AAABkcnMvZG93bnJldi54bWxEj81uwjAQhO+VeAdrkbgVh0hUJWAQouLn&#10;0gOBB1jFSxIRr4Ptgnl7XKlSj6OZ+UazWEXTiTs531pWMBlnIIgrq1uuFZxP2/dPED4ga+wsk4In&#10;eVgtB28LLLR98JHuZahFgrAvUEETQl9I6auGDPqx7YmTd7HOYEjS1VI7fCS46WSeZR/SYMtpocGe&#10;Ng1V1/LHKDjub3Hmbl/7a/8d81rmZrcrc6VGw7iegwgUw3/4r33QCqYz+P2Sf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w60sMAAADbAAAADwAAAAAAAAAAAAAAAACf&#10;AgAAZHJzL2Rvd25yZXYueG1sUEsFBgAAAAAEAAQA9wAAAI8DAAAAAA==&#10;">
                    <v:imagedata r:id="rId22" o:title=""/>
                    <v:path arrowok="t"/>
                  </v:shape>
                  <v:shapetype id="_x0000_t32" coordsize="21600,21600" o:spt="32" o:oned="t" path="m,l21600,21600e" filled="f">
                    <v:path arrowok="t" fillok="f" o:connecttype="none"/>
                    <o:lock v:ext="edit" shapetype="t"/>
                  </v:shapetype>
                  <v:shape id="Connecteur droit avec flèche 66" o:spid="_x0000_s1030" type="#_x0000_t32" style="position:absolute;left:3586;top:10023;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H8MMAAADbAAAADwAAAGRycy9kb3ducmV2LnhtbESPQWvCQBSE7wX/w/IKvdVNhQaNrqIp&#10;BfVmIp4f2dckNPs2ZrdJ+u9dQfA4zMw3zGozmkb01LnasoKPaQSCuLC65lLBOf9+n4NwHlljY5kU&#10;/JODzXryssJE24FP1Ge+FAHCLkEFlfdtIqUrKjLoprYlDt6P7Qz6ILtS6g6HADeNnEVRLA3WHBYq&#10;bCmtqPjN/oyCAf1lsduW13T3ddiPn801zs9Hpd5ex+0ShKfRP8OP9l4riGO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x/DDAAAA2wAAAA8AAAAAAAAAAAAA&#10;AAAAoQIAAGRycy9kb3ducmV2LnhtbFBLBQYAAAAABAAEAPkAAACRAwAAAAA=&#10;" strokecolor="black [3200]" strokeweight=".5pt">
                    <v:stroke endarrow="block" joinstyle="miter"/>
                  </v:shape>
                  <v:shape id="Connecteur droit avec flèche 68" o:spid="_x0000_s1031" type="#_x0000_t32" style="position:absolute;left:3436;top:12485;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2Gb4AAADbAAAADwAAAGRycy9kb3ducmV2LnhtbERPy4rCMBTdC/5DuMLsNFWYotUoPhhQ&#10;d1ZxfWmubbG5qU3G1r83C8Hl4bwXq85U4kmNKy0rGI8iEMSZ1SXnCi7nv+EUhPPIGivLpOBFDlbL&#10;fm+BibYtn+iZ+lyEEHYJKii8rxMpXVaQQTeyNXHgbrYx6ANscqkbbEO4qeQkimJpsOTQUGBN24Ky&#10;e/pvFLTor7PNOn9sN7vDvvutHvH5clTqZ9Ct5yA8df4r/rj3WkEcxoYv4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GPYZvgAAANsAAAAPAAAAAAAAAAAAAAAAAKEC&#10;AABkcnMvZG93bnJldi54bWxQSwUGAAAAAAQABAD5AAAAjAMAAAAA&#10;" strokecolor="black [3200]" strokeweight=".5pt">
                    <v:stroke endarrow="block" joinstyle="miter"/>
                  </v:shape>
                  <v:rect id="Rectangle 69" o:spid="_x0000_s1032" style="position:absolute;left:-3167;top:7691;width:8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OiMMA&#10;AADbAAAADwAAAGRycy9kb3ducmV2LnhtbESPT2sCMRTE7wW/Q3iCt5ptD2K3RrGCVPEg9c/9NXnu&#10;Lm5eliTurt/eCIUeh5n5DTNb9LYWLflQOVbwNs5AEGtnKi4UnI7r1ymIEJEN1o5JwZ0CLOaDlxnm&#10;xnX8Q+0hFiJBOOSooIyxyaUMuiSLYewa4uRdnLcYk/SFNB67BLe1fM+yibRYcVoosaFVSfp6uFkF&#10;Z3f56qz+5W1731e3753XerpTajTsl58gIvXxP/zX3hgFkw9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jOiMMAAADbAAAADwAAAAAAAAAAAAAAAACYAgAAZHJzL2Rv&#10;d25yZXYueG1sUEsFBgAAAAAEAAQA9QAAAIgDAAAAAA==&#10;" filled="f" stroked="f" strokeweight="1pt">
                    <v:textbox>
                      <w:txbxContent>
                        <w:p w14:paraId="259FB52F" w14:textId="16B419BA" w:rsidR="001E0E87" w:rsidRPr="005220C4" w:rsidRDefault="001E0E87" w:rsidP="00276922">
                          <w:pPr>
                            <w:jc w:val="center"/>
                            <w:rPr>
                              <w:color w:val="000000" w:themeColor="text1"/>
                              <w:sz w:val="18"/>
                            </w:rPr>
                          </w:pPr>
                          <w:r w:rsidRPr="005220C4">
                            <w:rPr>
                              <w:color w:val="000000" w:themeColor="text1"/>
                              <w:sz w:val="18"/>
                            </w:rPr>
                            <w:t>100 pb</w:t>
                          </w:r>
                        </w:p>
                      </w:txbxContent>
                    </v:textbox>
                  </v:rect>
                  <v:rect id="Rectangle 70" o:spid="_x0000_s1033" style="position:absolute;left:-2447;top:10023;width:6905;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xyMAA&#10;AADbAAAADwAAAGRycy9kb3ducmV2LnhtbERPz2vCMBS+D/wfwhO8zXQ7qHRG2QSZ4kGs2/0tebZl&#10;zUtJYlv/e3MQPH58v5frwTaiIx9qxwrephkIYu1MzaWCn/P2dQEiRGSDjWNScKMA69XoZYm5cT2f&#10;qCtiKVIIhxwVVDG2uZRBV2QxTF1LnLiL8xZjgr6UxmOfwm0j37NsJi3WnBoqbGlTkf4vrlbBr7t8&#10;9Vb/8b67Hevr98FrvTgoNRkPnx8gIg3xKX64d0bBPK1PX9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vxyMAAAADbAAAADwAAAAAAAAAAAAAAAACYAgAAZHJzL2Rvd25y&#10;ZXYueG1sUEsFBgAAAAAEAAQA9QAAAIUDAAAAAA==&#10;" filled="f" stroked="f" strokeweight="1pt">
                    <v:textbox>
                      <w:txbxContent>
                        <w:p w14:paraId="4A24D08F" w14:textId="206EF48A" w:rsidR="001E0E87" w:rsidRPr="005220C4" w:rsidRDefault="001E0E87" w:rsidP="004F0F66">
                          <w:pPr>
                            <w:jc w:val="center"/>
                            <w:rPr>
                              <w:color w:val="000000" w:themeColor="text1"/>
                              <w:sz w:val="18"/>
                            </w:rPr>
                          </w:pPr>
                          <w:r w:rsidRPr="005220C4">
                            <w:rPr>
                              <w:color w:val="000000" w:themeColor="text1"/>
                              <w:sz w:val="18"/>
                            </w:rPr>
                            <w:t>25 pb</w:t>
                          </w:r>
                        </w:p>
                      </w:txbxContent>
                    </v:textbox>
                  </v:rect>
                </v:group>
                <v:shape id="Image 42" o:spid="_x0000_s1034" type="#_x0000_t75" style="position:absolute;left:21013;top:351;width:20517;height:1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hkjFAAAA2wAAAA8AAABkcnMvZG93bnJldi54bWxEj0FrwkAUhO9C/8PyCt7qRrGlpK4ihUKV&#10;XtRCPb5mX7Mh2bch+2qiv94tFDwOM/MNs1gNvlEn6mIV2MB0koEiLoKtuDTweXh7eAYVBdliE5gM&#10;nCnCank3WmBuQ887Ou2lVAnCMUcDTqTNtY6FI49xElri5P2EzqMk2ZXadtgnuG/0LMuetMeK04LD&#10;ll4dFfX+1xv4Oj727rLpv902Wx/r6Vw2H7UYM74f1i+ghAa5hf/b79bAfAZ/X9IP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vIZIxQAAANsAAAAPAAAAAAAAAAAAAAAA&#10;AJ8CAABkcnMvZG93bnJldi54bWxQSwUGAAAAAAQABAD3AAAAkQMAAAAA&#10;">
                  <v:imagedata r:id="rId23" o:title=""/>
                  <v:path arrowok="t"/>
                </v:shape>
                <v:shape id="Image 49" o:spid="_x0000_s1035" type="#_x0000_t75" style="position:absolute;left:2022;top:87;width:1835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UryDFAAAA2wAAAA8AAABkcnMvZG93bnJldi54bWxEj09rwkAUxO8Fv8PyCr01m4qWNrqKWITW&#10;g9A0B4+P7DMJyb4N2W3+9NO7gtDjMDO/Ydbb0TSip85VlhW8RDEI4tzqigsF2c/h+Q2E88gaG8uk&#10;YCIH283sYY2JtgN/U5/6QgQIuwQVlN63iZQuL8mgi2xLHLyL7Qz6ILtC6g6HADeNnMfxqzRYcVgo&#10;saV9SXmd/hoFp6U91l8ZX+opLuw5/Zjkn6mUenocdysQnkb/H763P7WCxTvcvo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1K8gxQAAANsAAAAPAAAAAAAAAAAAAAAA&#10;AJ8CAABkcnMvZG93bnJldi54bWxQSwUGAAAAAAQABAD3AAAAkQMAAAAA&#10;">
                  <v:imagedata r:id="rId24" o:title=""/>
                  <v:path arrowok="t"/>
                </v:shape>
                <v:group id="Groupe 77" o:spid="_x0000_s1036" style="position:absolute;left:28047;top:12309;width:31967;height:13652" coordsize="31966,1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e 76" o:spid="_x0000_s1037" style="position:absolute;left:5011;width:26955;height:13652" coordsize="26955,1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Image 72" o:spid="_x0000_s1038" type="#_x0000_t75" style="position:absolute;left:1758;width:25197;height:13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mazEAAAA2wAAAA8AAABkcnMvZG93bnJldi54bWxEj0FrAjEUhO+F/ofwBG81qwdbVqNooVDw&#10;olvB9vbcPDeLm5clibvrvzeFQo/DzHzDLNeDbURHPtSOFUwnGQji0umaKwXHr4+XNxAhImtsHJOC&#10;OwVYr56flphr1/OBuiJWIkE45KjAxNjmUobSkMUwcS1x8i7OW4xJ+kpqj32C20bOsmwuLdacFgy2&#10;9G6ovBY3q+D0vblfOnvGef/jrn5riu1uXyg1Hg2bBYhIQ/wP/7U/tYLXGfx+S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wmazEAAAA2wAAAA8AAAAAAAAAAAAAAAAA&#10;nwIAAGRycy9kb3ducmV2LnhtbFBLBQYAAAAABAAEAPcAAACQAwAAAAA=&#10;">
                      <v:imagedata r:id="rId25" o:title=""/>
                      <v:path arrowok="t"/>
                    </v:shape>
                    <v:shape id="Connecteur droit avec flèche 74" o:spid="_x0000_s1039" type="#_x0000_t32" style="position:absolute;top:12133;width:2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group>
                  <v:rect id="Rectangle 75" o:spid="_x0000_s1040" style="position:absolute;top:10111;width:5930;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SUMMA&#10;AADbAAAADwAAAGRycy9kb3ducmV2LnhtbESPQWsCMRSE74L/IbxCb5ptoa2sRqkFUfFQ1Pb+TJ67&#10;SzcvSxJ313/fCILHYWa+YWaL3taiJR8qxwpexhkIYu1MxYWCn+NqNAERIrLB2jEpuFKAxXw4mGFu&#10;XMd7ag+xEAnCIUcFZYxNLmXQJVkMY9cQJ+/svMWYpC+k8dgluK3la5a9S4sVp4USG/oqSf8dLlbB&#10;rzsvO6tPvG2v39VlvfNaT3ZKPT/1n1MQkfr4CN/bG6Pg4w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SUMMAAADbAAAADwAAAAAAAAAAAAAAAACYAgAAZHJzL2Rv&#10;d25yZXYueG1sUEsFBgAAAAAEAAQA9QAAAIgDAAAAAA==&#10;" filled="f" stroked="f" strokeweight="1pt">
                    <v:textbox>
                      <w:txbxContent>
                        <w:p w14:paraId="2A6E0715" w14:textId="77777777" w:rsidR="001E0E87" w:rsidRPr="005220C4" w:rsidRDefault="001E0E87" w:rsidP="00CA5195">
                          <w:pPr>
                            <w:jc w:val="center"/>
                            <w:rPr>
                              <w:color w:val="000000" w:themeColor="text1"/>
                              <w:sz w:val="18"/>
                            </w:rPr>
                          </w:pPr>
                          <w:r w:rsidRPr="005220C4">
                            <w:rPr>
                              <w:color w:val="000000" w:themeColor="text1"/>
                              <w:sz w:val="18"/>
                            </w:rPr>
                            <w:t>100 pb</w:t>
                          </w:r>
                        </w:p>
                      </w:txbxContent>
                    </v:textbox>
                  </v:rect>
                </v:group>
                <w10:wrap type="through"/>
              </v:group>
            </w:pict>
          </mc:Fallback>
        </mc:AlternateContent>
      </w:r>
    </w:p>
    <w:p w14:paraId="47DD4077" w14:textId="313499E8" w:rsidR="006608E1" w:rsidRDefault="006B65E4" w:rsidP="00FE783E">
      <w:pPr>
        <w:spacing w:line="360" w:lineRule="auto"/>
      </w:pPr>
      <w:r>
        <w:t xml:space="preserve"> </w:t>
      </w:r>
    </w:p>
    <w:p w14:paraId="33999827" w14:textId="7C4F1FC0" w:rsidR="00BC50FD" w:rsidRPr="00BE793D" w:rsidRDefault="00B63CE2" w:rsidP="00BC50FD">
      <w:pPr>
        <w:spacing w:line="360" w:lineRule="auto"/>
        <w:rPr>
          <w:rFonts w:ascii="Arial" w:hAnsi="Arial" w:cs="Arial"/>
          <w:b/>
          <w:sz w:val="18"/>
          <w:szCs w:val="18"/>
        </w:rPr>
      </w:pPr>
      <w:r w:rsidRPr="00BE793D">
        <w:rPr>
          <w:rFonts w:ascii="Arial" w:hAnsi="Arial" w:cs="Arial"/>
          <w:b/>
          <w:bCs/>
          <w:sz w:val="18"/>
          <w:szCs w:val="18"/>
        </w:rPr>
        <w:t>Fig</w:t>
      </w:r>
      <w:r w:rsidR="00BE793D" w:rsidRPr="00BE793D">
        <w:rPr>
          <w:rFonts w:ascii="Arial" w:hAnsi="Arial" w:cs="Arial"/>
          <w:b/>
          <w:bCs/>
          <w:sz w:val="18"/>
          <w:szCs w:val="18"/>
        </w:rPr>
        <w:t>.</w:t>
      </w:r>
      <w:r w:rsidRPr="00BE793D">
        <w:rPr>
          <w:rFonts w:ascii="Arial" w:hAnsi="Arial" w:cs="Arial"/>
          <w:b/>
          <w:bCs/>
          <w:sz w:val="18"/>
          <w:szCs w:val="18"/>
        </w:rPr>
        <w:fldChar w:fldCharType="begin"/>
      </w:r>
      <w:r w:rsidRPr="00BE793D">
        <w:rPr>
          <w:rFonts w:ascii="Arial" w:hAnsi="Arial" w:cs="Arial"/>
          <w:b/>
          <w:bCs/>
          <w:sz w:val="18"/>
          <w:szCs w:val="18"/>
        </w:rPr>
        <w:instrText xml:space="preserve"> SEQ Figure \* ARABIC </w:instrText>
      </w:r>
      <w:r w:rsidRPr="00BE793D">
        <w:rPr>
          <w:rFonts w:ascii="Arial" w:hAnsi="Arial" w:cs="Arial"/>
          <w:b/>
          <w:bCs/>
          <w:sz w:val="18"/>
          <w:szCs w:val="18"/>
        </w:rPr>
        <w:fldChar w:fldCharType="separate"/>
      </w:r>
      <w:r w:rsidR="00FC249F" w:rsidRPr="00BE793D">
        <w:rPr>
          <w:rFonts w:ascii="Arial" w:hAnsi="Arial" w:cs="Arial"/>
          <w:b/>
          <w:bCs/>
          <w:noProof/>
          <w:sz w:val="18"/>
          <w:szCs w:val="18"/>
        </w:rPr>
        <w:t>3</w:t>
      </w:r>
      <w:r w:rsidRPr="00BE793D">
        <w:rPr>
          <w:rFonts w:ascii="Arial" w:hAnsi="Arial" w:cs="Arial"/>
          <w:b/>
          <w:bCs/>
          <w:sz w:val="18"/>
          <w:szCs w:val="18"/>
        </w:rPr>
        <w:fldChar w:fldCharType="end"/>
      </w:r>
      <w:r w:rsidRPr="00BE793D">
        <w:rPr>
          <w:rFonts w:ascii="Arial" w:hAnsi="Arial" w:cs="Arial"/>
          <w:b/>
          <w:bCs/>
          <w:sz w:val="18"/>
          <w:szCs w:val="18"/>
        </w:rPr>
        <w:t>.</w:t>
      </w:r>
      <w:r w:rsidRPr="00BE793D">
        <w:rPr>
          <w:rFonts w:ascii="Arial" w:hAnsi="Arial" w:cs="Arial"/>
          <w:b/>
          <w:sz w:val="18"/>
          <w:szCs w:val="18"/>
        </w:rPr>
        <w:t xml:space="preserve"> </w:t>
      </w:r>
      <w:r w:rsidR="00BC50FD" w:rsidRPr="00BE793D">
        <w:rPr>
          <w:rFonts w:ascii="Arial" w:hAnsi="Arial" w:cs="Arial"/>
          <w:b/>
          <w:sz w:val="18"/>
          <w:szCs w:val="18"/>
        </w:rPr>
        <w:t xml:space="preserve">Extract of the profiles obtained on 2% Agarose </w:t>
      </w:r>
      <w:proofErr w:type="gramStart"/>
      <w:r w:rsidR="00BC50FD" w:rsidRPr="00BE793D">
        <w:rPr>
          <w:rFonts w:ascii="Arial" w:hAnsi="Arial" w:cs="Arial"/>
          <w:b/>
          <w:sz w:val="18"/>
          <w:szCs w:val="18"/>
        </w:rPr>
        <w:t>gel;</w:t>
      </w:r>
      <w:proofErr w:type="gramEnd"/>
      <w:r w:rsidR="00BC50FD" w:rsidRPr="00BE793D">
        <w:rPr>
          <w:rFonts w:ascii="Arial" w:hAnsi="Arial" w:cs="Arial"/>
          <w:b/>
          <w:sz w:val="18"/>
          <w:szCs w:val="18"/>
        </w:rPr>
        <w:t xml:space="preserve"> E: Sample</w:t>
      </w:r>
    </w:p>
    <w:p w14:paraId="7D799CD2" w14:textId="29F2D531" w:rsidR="006D0EF1" w:rsidRPr="006E39D5" w:rsidRDefault="00233FF0" w:rsidP="00233FF0">
      <w:pPr>
        <w:pStyle w:val="ListParagraph"/>
        <w:numPr>
          <w:ilvl w:val="1"/>
          <w:numId w:val="24"/>
        </w:numPr>
        <w:spacing w:before="0" w:after="0" w:line="360" w:lineRule="auto"/>
        <w:jc w:val="left"/>
        <w:rPr>
          <w:rFonts w:eastAsia="Calibri" w:cs="Times New Roman"/>
          <w:b/>
        </w:rPr>
      </w:pPr>
      <w:r w:rsidRPr="006E39D5">
        <w:rPr>
          <w:rFonts w:eastAsia="Calibri" w:cs="Times New Roman"/>
          <w:b/>
        </w:rPr>
        <w:lastRenderedPageBreak/>
        <w:t xml:space="preserve"> </w:t>
      </w:r>
      <w:r w:rsidR="00372EEE" w:rsidRPr="00372EEE">
        <w:rPr>
          <w:rFonts w:ascii="Arial" w:eastAsia="Times New Roman" w:hAnsi="Arial" w:cs="Arial"/>
          <w:b/>
          <w:sz w:val="20"/>
          <w:szCs w:val="20"/>
          <w:lang w:eastAsia="fr-FR"/>
        </w:rPr>
        <w:t xml:space="preserve">Evaluation of the genetic diversity of </w:t>
      </w:r>
      <w:r w:rsidR="006E39D5" w:rsidRPr="006E39D5">
        <w:rPr>
          <w:rFonts w:ascii="Arial" w:eastAsia="Times New Roman" w:hAnsi="Arial" w:cs="Arial"/>
          <w:b/>
          <w:i/>
          <w:sz w:val="20"/>
          <w:szCs w:val="20"/>
          <w:lang w:eastAsia="fr-FR"/>
        </w:rPr>
        <w:t xml:space="preserve">Cyperus esculentus </w:t>
      </w:r>
      <w:r w:rsidR="00372EEE" w:rsidRPr="00372EEE">
        <w:rPr>
          <w:rFonts w:ascii="Arial" w:eastAsia="Times New Roman" w:hAnsi="Arial" w:cs="Arial"/>
          <w:b/>
          <w:sz w:val="20"/>
          <w:szCs w:val="20"/>
          <w:lang w:eastAsia="fr-FR"/>
        </w:rPr>
        <w:t>accessions</w:t>
      </w:r>
    </w:p>
    <w:p w14:paraId="3D82235E" w14:textId="1248AF90" w:rsidR="00A1056E" w:rsidRPr="00E968E9" w:rsidRDefault="006E39D5" w:rsidP="006E39D5">
      <w:pPr>
        <w:pStyle w:val="ListParagraph"/>
        <w:numPr>
          <w:ilvl w:val="2"/>
          <w:numId w:val="24"/>
        </w:numPr>
        <w:spacing w:before="0" w:after="0" w:line="360" w:lineRule="auto"/>
        <w:ind w:left="709" w:hanging="709"/>
        <w:jc w:val="left"/>
        <w:rPr>
          <w:rFonts w:cs="Times New Roman"/>
          <w:b/>
          <w:i/>
          <w:u w:val="single"/>
        </w:rPr>
      </w:pPr>
      <w:r w:rsidRPr="00372EEE">
        <w:rPr>
          <w:rFonts w:ascii="Arial" w:eastAsia="Times New Roman" w:hAnsi="Arial" w:cs="Arial"/>
          <w:b/>
          <w:sz w:val="20"/>
          <w:szCs w:val="20"/>
          <w:u w:val="single"/>
          <w:lang w:eastAsia="fr-FR"/>
        </w:rPr>
        <w:t xml:space="preserve">Intra-population </w:t>
      </w:r>
      <w:proofErr w:type="gramStart"/>
      <w:r w:rsidRPr="00372EEE">
        <w:rPr>
          <w:rFonts w:ascii="Arial" w:eastAsia="Times New Roman" w:hAnsi="Arial" w:cs="Arial"/>
          <w:b/>
          <w:sz w:val="20"/>
          <w:szCs w:val="20"/>
          <w:u w:val="single"/>
          <w:lang w:eastAsia="fr-FR"/>
        </w:rPr>
        <w:t>diversity:</w:t>
      </w:r>
      <w:proofErr w:type="gramEnd"/>
      <w:r w:rsidRPr="00372EEE">
        <w:rPr>
          <w:rFonts w:ascii="Arial" w:eastAsia="Times New Roman" w:hAnsi="Arial" w:cs="Arial"/>
          <w:b/>
          <w:sz w:val="20"/>
          <w:szCs w:val="20"/>
          <w:u w:val="single"/>
          <w:lang w:eastAsia="fr-FR"/>
        </w:rPr>
        <w:t xml:space="preserve"> At the level of all populations and loci</w:t>
      </w:r>
    </w:p>
    <w:p w14:paraId="3E54FB89" w14:textId="59A9FBF5" w:rsidR="00E968E9" w:rsidRDefault="00372EEE" w:rsidP="00E968E9">
      <w:pPr>
        <w:spacing w:after="0" w:line="240" w:lineRule="auto"/>
        <w:rPr>
          <w:rFonts w:ascii="Arial" w:eastAsia="Times New Roman" w:hAnsi="Arial" w:cs="Arial"/>
          <w:sz w:val="20"/>
          <w:szCs w:val="20"/>
          <w:lang w:eastAsia="fr-FR"/>
        </w:rPr>
      </w:pPr>
      <w:r w:rsidRPr="00372EEE">
        <w:rPr>
          <w:rFonts w:ascii="Arial" w:eastAsia="Times New Roman" w:hAnsi="Arial" w:cs="Arial"/>
          <w:sz w:val="20"/>
          <w:szCs w:val="20"/>
          <w:lang w:eastAsia="fr-FR"/>
        </w:rPr>
        <w:t>Table 4 presents the results for the intra-population genetic diversity parameters estimated for each of the 8 defined populations. On average, 97.5</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of the loci used were polymorphic in all the studied populations, with polymorphism rates ranging from 80</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(Man) to 100</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The average number of alleles is 3.08 and varies from 1.8 (Man) to 3.8 (Ferkessédougou, Samatiguila, and Tingrela). The average observed heterozygosity (Ho = 0.10) is significantly lower than the average expected heterozygosity (He =</w:t>
      </w:r>
      <w:r w:rsidR="0089219B">
        <w:rPr>
          <w:rFonts w:ascii="Arial" w:eastAsia="Times New Roman" w:hAnsi="Arial" w:cs="Arial"/>
          <w:sz w:val="20"/>
          <w:szCs w:val="20"/>
          <w:lang w:eastAsia="fr-FR"/>
        </w:rPr>
        <w:t xml:space="preserve"> 0.52</w:t>
      </w:r>
      <w:r w:rsidRPr="00372EEE">
        <w:rPr>
          <w:rFonts w:ascii="Arial" w:eastAsia="Times New Roman" w:hAnsi="Arial" w:cs="Arial"/>
          <w:sz w:val="20"/>
          <w:szCs w:val="20"/>
          <w:lang w:eastAsia="fr-FR"/>
        </w:rPr>
        <w:t xml:space="preserve">), indicating a Hardy-Weinberg disequilibrium and a significant deficit in heterozygotes, confirmed by a probability </w:t>
      </w:r>
      <w:r w:rsidRPr="00372EEE">
        <w:rPr>
          <w:rFonts w:ascii="Arial" w:eastAsia="Times New Roman" w:hAnsi="Arial" w:cs="Arial"/>
          <w:i/>
          <w:sz w:val="20"/>
          <w:szCs w:val="20"/>
          <w:lang w:eastAsia="fr-FR"/>
        </w:rPr>
        <w:t>P</w:t>
      </w:r>
      <w:r w:rsidRPr="00372EEE">
        <w:rPr>
          <w:rFonts w:ascii="Arial" w:eastAsia="Times New Roman" w:hAnsi="Arial" w:cs="Arial"/>
          <w:sz w:val="20"/>
          <w:szCs w:val="20"/>
          <w:vertAlign w:val="subscript"/>
          <w:lang w:eastAsia="fr-FR"/>
        </w:rPr>
        <w:t>HWE</w:t>
      </w:r>
      <w:r w:rsidRPr="00372EEE">
        <w:rPr>
          <w:rFonts w:ascii="Arial" w:eastAsia="Times New Roman" w:hAnsi="Arial" w:cs="Arial"/>
          <w:sz w:val="20"/>
          <w:szCs w:val="20"/>
          <w:lang w:eastAsia="fr-FR"/>
        </w:rPr>
        <w:t xml:space="preserve"> = 0.001 and a high average fixation index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of 0.78. Moreover, out of 117 samples tested, a total of 15 alleles were detected, averaging 3 alleles per locus (Table 5). The number of alleles per locus ranges from 2 (StvCyR_93ska) to 4 (StvCyR_254a), with a maximum of effective alleles (2.81) at locus StvCyR_590a. The observed heterozygosity ranges from 0.04 (StvCyR_93ska) to 0.29 (StvCyR_254a). The expected heterozygosity (He) ranges from 0.43 (StvCyR_93ska) to 0.60 (StvCyR_590a). The observed heterozygosity is low (average of 0.1) compared to the expected</w:t>
      </w:r>
      <w:r w:rsidR="0089219B">
        <w:rPr>
          <w:rFonts w:ascii="Arial" w:eastAsia="Times New Roman" w:hAnsi="Arial" w:cs="Arial"/>
          <w:sz w:val="20"/>
          <w:szCs w:val="20"/>
          <w:lang w:eastAsia="fr-FR"/>
        </w:rPr>
        <w:t xml:space="preserve"> heterozygosity (average of 0.52</w:t>
      </w:r>
      <w:r w:rsidRPr="00372EEE">
        <w:rPr>
          <w:rFonts w:ascii="Arial" w:eastAsia="Times New Roman" w:hAnsi="Arial" w:cs="Arial"/>
          <w:sz w:val="20"/>
          <w:szCs w:val="20"/>
          <w:lang w:eastAsia="fr-FR"/>
        </w:rPr>
        <w:t>), which indicates a deviation from Hardy-Weinberg equilibrium. Most loci show a significant heterozygote deficit (</w:t>
      </w:r>
      <w:r w:rsidRPr="00372EEE">
        <w:rPr>
          <w:rFonts w:ascii="Arial" w:eastAsia="Times New Roman" w:hAnsi="Arial" w:cs="Arial"/>
          <w:i/>
          <w:sz w:val="20"/>
          <w:szCs w:val="20"/>
          <w:lang w:eastAsia="fr-FR"/>
        </w:rPr>
        <w:t>P</w:t>
      </w:r>
      <w:r w:rsidRPr="00372EEE">
        <w:rPr>
          <w:rFonts w:ascii="Arial" w:eastAsia="Times New Roman" w:hAnsi="Arial" w:cs="Arial"/>
          <w:sz w:val="20"/>
          <w:szCs w:val="20"/>
          <w:lang w:eastAsia="fr-FR"/>
        </w:rPr>
        <w:t xml:space="preserve"> &lt; 0.001), confirmed by a high average fixation index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of 0.54.</w:t>
      </w:r>
    </w:p>
    <w:p w14:paraId="61837860" w14:textId="4A025753" w:rsidR="0005784F" w:rsidRDefault="00372EEE" w:rsidP="0005784F">
      <w:pPr>
        <w:spacing w:before="0" w:after="0" w:line="240" w:lineRule="auto"/>
        <w:rPr>
          <w:rFonts w:ascii="Arial" w:eastAsia="Times New Roman" w:hAnsi="Arial" w:cs="Arial"/>
          <w:sz w:val="20"/>
          <w:szCs w:val="20"/>
          <w:lang w:eastAsia="fr-FR"/>
        </w:rPr>
      </w:pPr>
      <w:r w:rsidRPr="00372EEE">
        <w:rPr>
          <w:rFonts w:ascii="Arial" w:eastAsia="Times New Roman" w:hAnsi="Arial" w:cs="Arial"/>
          <w:sz w:val="20"/>
          <w:szCs w:val="20"/>
          <w:lang w:eastAsia="fr-FR"/>
        </w:rPr>
        <w:t xml:space="preserve">The average number of alleles observed (3 alleles per locus) is higher than the threshold of 2 alleles established in the literature </w:t>
      </w:r>
      <w:r w:rsidR="00AA556F">
        <w:rPr>
          <w:rFonts w:ascii="Arial" w:eastAsia="Times New Roman" w:hAnsi="Arial" w:cs="Arial"/>
          <w:sz w:val="20"/>
          <w:szCs w:val="20"/>
          <w:lang w:eastAsia="fr-FR"/>
        </w:rPr>
        <w:fldChar w:fldCharType="begin"/>
      </w:r>
      <w:r w:rsidR="00AA556F">
        <w:rPr>
          <w:rFonts w:ascii="Arial" w:eastAsia="Times New Roman" w:hAnsi="Arial" w:cs="Arial"/>
          <w:sz w:val="20"/>
          <w:szCs w:val="20"/>
          <w:lang w:eastAsia="fr-FR"/>
        </w:rPr>
        <w:instrText xml:space="preserve"> ADDIN ZOTERO_ITEM CSL_CITATION {"citationID":"PQPQzewf","properties":{"formattedCitation":"(De Mee\\uc0\\u251{}s, 2011)","plainCitation":"(De Meeûs, 2011)","noteIndex":0},"citationItems":[{"id":334,"uris":["http://zotero.org/users/local/6tT5Kkmv/items/8MXE7963"],"itemData":{"id":334,"type":"article-journal","container-title":"Applications aux parasites et à leurs vecteurs. Marseilles France: IRD Éditions. 335p","source":"Google Scholar","title":"Initiation à la génétique des populations naturelles","URL":"http://www.t-de-meeus.fr/Publications/DeMeeusEmpiricalPopGenBook.pdf","author":[{"family":"De Meeûs","given":"Thierry"}],"accessed":{"date-parts":[["2025",11,19]]},"issued":{"date-parts":[["2011"]]}}}],"schema":"https://github.com/citation-style-language/schema/raw/master/csl-citation.json"} </w:instrText>
      </w:r>
      <w:r w:rsidR="00AA556F">
        <w:rPr>
          <w:rFonts w:ascii="Arial" w:eastAsia="Times New Roman" w:hAnsi="Arial" w:cs="Arial"/>
          <w:sz w:val="20"/>
          <w:szCs w:val="20"/>
          <w:lang w:eastAsia="fr-FR"/>
        </w:rPr>
        <w:fldChar w:fldCharType="separate"/>
      </w:r>
      <w:r w:rsidR="00AA556F" w:rsidRPr="00AA556F">
        <w:rPr>
          <w:rFonts w:ascii="Arial" w:hAnsi="Arial" w:cs="Arial"/>
          <w:sz w:val="20"/>
          <w:szCs w:val="24"/>
        </w:rPr>
        <w:t>(De Meeûs, 2011)</w:t>
      </w:r>
      <w:r w:rsidR="00AA556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thus confirming a notable allelic richness. </w:t>
      </w:r>
      <w:r w:rsidR="00CC4F7C" w:rsidRPr="00CC4F7C">
        <w:rPr>
          <w:rFonts w:ascii="Arial" w:hAnsi="Arial" w:cs="Arial"/>
          <w:color w:val="000000" w:themeColor="text1"/>
          <w:sz w:val="20"/>
          <w:szCs w:val="20"/>
        </w:rPr>
        <w:fldChar w:fldCharType="begin"/>
      </w:r>
      <w:r w:rsidR="00CC4F7C" w:rsidRPr="00CC4F7C">
        <w:rPr>
          <w:rFonts w:ascii="Arial" w:hAnsi="Arial" w:cs="Arial"/>
          <w:color w:val="000000" w:themeColor="text1"/>
          <w:sz w:val="20"/>
          <w:szCs w:val="20"/>
        </w:rPr>
        <w:instrText xml:space="preserve"> ADDIN ZOTERO_ITEM CSL_CITATION {"citationID":"PySDvwrJ","properties":{"formattedCitation":"(Haoua et al., 2023)","plainCitation":"(Haoua et al., 2023)","dontUpdate":true,"noteIndex":0},"citationItems":[{"id":42,"uris":["http://zotero.org/users/local/6tT5Kkmv/items/FGVDINWI"],"itemData":{"id":42,"type":"article-journal","container-title":"International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CC4F7C" w:rsidRPr="00CC4F7C">
        <w:rPr>
          <w:rFonts w:ascii="Arial" w:hAnsi="Arial" w:cs="Arial"/>
          <w:color w:val="000000" w:themeColor="text1"/>
          <w:sz w:val="20"/>
          <w:szCs w:val="20"/>
        </w:rPr>
        <w:fldChar w:fldCharType="separate"/>
      </w:r>
      <w:r w:rsidR="00CC4F7C" w:rsidRPr="00CC4F7C">
        <w:rPr>
          <w:rFonts w:ascii="Arial" w:hAnsi="Arial" w:cs="Arial"/>
          <w:color w:val="000000" w:themeColor="text1"/>
          <w:sz w:val="20"/>
          <w:szCs w:val="20"/>
        </w:rPr>
        <w:t xml:space="preserve">Haoua </w:t>
      </w:r>
      <w:r w:rsidR="00CC4F7C" w:rsidRPr="00CC4F7C">
        <w:rPr>
          <w:rFonts w:ascii="Arial" w:hAnsi="Arial" w:cs="Arial"/>
          <w:i/>
          <w:color w:val="000000" w:themeColor="text1"/>
          <w:sz w:val="20"/>
          <w:szCs w:val="20"/>
        </w:rPr>
        <w:t>et al</w:t>
      </w:r>
      <w:r w:rsidR="00CC4F7C" w:rsidRPr="00CC4F7C">
        <w:rPr>
          <w:rFonts w:ascii="Arial" w:hAnsi="Arial" w:cs="Arial"/>
          <w:color w:val="000000" w:themeColor="text1"/>
          <w:sz w:val="20"/>
          <w:szCs w:val="20"/>
        </w:rPr>
        <w:t>. (2023)</w:t>
      </w:r>
      <w:r w:rsidR="00CC4F7C" w:rsidRPr="00CC4F7C">
        <w:rPr>
          <w:rFonts w:ascii="Arial" w:hAnsi="Arial" w:cs="Arial"/>
          <w:color w:val="000000" w:themeColor="text1"/>
          <w:sz w:val="20"/>
          <w:szCs w:val="20"/>
        </w:rPr>
        <w:fldChar w:fldCharType="end"/>
      </w:r>
      <w:r w:rsidR="00CC4F7C" w:rsidRPr="00CC4F7C">
        <w:rPr>
          <w:rFonts w:ascii="Arial" w:hAnsi="Arial" w:cs="Arial"/>
          <w:color w:val="000000" w:themeColor="text1"/>
          <w:sz w:val="20"/>
          <w:szCs w:val="20"/>
        </w:rPr>
        <w:t xml:space="preserve"> </w:t>
      </w:r>
      <w:r w:rsidRPr="00372EEE">
        <w:rPr>
          <w:rFonts w:ascii="Arial" w:eastAsia="Times New Roman" w:hAnsi="Arial" w:cs="Arial"/>
          <w:sz w:val="20"/>
          <w:szCs w:val="20"/>
          <w:lang w:eastAsia="fr-FR"/>
        </w:rPr>
        <w:t>also observed genetic diversity with an average of 4 alleles in 143 samples of nutsedge in Niger. The slight difference with our results could be explained by the size of our sample, which is likely to underestimate the actual number of alleles. Indeed</w:t>
      </w:r>
      <w:r w:rsidR="00CC4F7C">
        <w:rPr>
          <w:rFonts w:ascii="Arial" w:eastAsia="Times New Roman" w:hAnsi="Arial" w:cs="Arial"/>
          <w:sz w:val="20"/>
          <w:szCs w:val="20"/>
          <w:lang w:eastAsia="fr-FR"/>
        </w:rPr>
        <w:t xml:space="preserve">, </w:t>
      </w:r>
      <w:r w:rsidR="00CC4F7C" w:rsidRPr="00CC4F7C">
        <w:rPr>
          <w:rFonts w:ascii="Arial" w:hAnsi="Arial" w:cs="Arial"/>
          <w:sz w:val="20"/>
          <w:szCs w:val="20"/>
        </w:rPr>
        <w:fldChar w:fldCharType="begin"/>
      </w:r>
      <w:r w:rsidR="00CC4F7C" w:rsidRPr="00CC4F7C">
        <w:rPr>
          <w:rFonts w:ascii="Arial" w:hAnsi="Arial" w:cs="Arial"/>
          <w:sz w:val="20"/>
          <w:szCs w:val="20"/>
        </w:rPr>
        <w:instrText xml:space="preserve"> ADDIN ZOTERO_ITEM CSL_CITATION {"citationID":"qHrEasE7","properties":{"formattedCitation":"(Hale et al., 2012)","plainCitation":"(Hale et al., 2012)","dontUpdate":true,"noteIndex":0},"citationItems":[{"id":51,"uris":["http://zotero.org/users/local/6tT5Kkmv/items/79UVQKEX"],"itemData":{"id":51,"type":"article-journal","note":"publisher: Public Library of Science San Francisco, USA","source":"Google Scholar","title":"Sampling for microsatellite-based population genetic studies: 25 to 30 individuals per population is enough to accurately estimate allele frequencies","title-short":"Sampling for microsatellite-based population genetic studies","URL":"https://journals.plos.org/plosone/article?id=10.1371/journal.pone.0045170","author":[{"family":"Hale","given":"Marie L."},{"family":"Burg","given":"Theresa M."},{"family":"Steeves","given":"Tammy E."}],"accessed":{"date-parts":[["2025",10,11]]},"issued":{"date-parts":[["2012"]]}}}],"schema":"https://github.com/citation-style-language/schema/raw/master/csl-citation.json"} </w:instrText>
      </w:r>
      <w:r w:rsidR="00CC4F7C" w:rsidRPr="00CC4F7C">
        <w:rPr>
          <w:rFonts w:ascii="Arial" w:hAnsi="Arial" w:cs="Arial"/>
          <w:sz w:val="20"/>
          <w:szCs w:val="20"/>
        </w:rPr>
        <w:fldChar w:fldCharType="separate"/>
      </w:r>
      <w:r w:rsidR="00CC4F7C" w:rsidRPr="00CC4F7C">
        <w:rPr>
          <w:rFonts w:ascii="Arial" w:hAnsi="Arial" w:cs="Arial"/>
          <w:sz w:val="20"/>
          <w:szCs w:val="20"/>
        </w:rPr>
        <w:t xml:space="preserve">Hale </w:t>
      </w:r>
      <w:r w:rsidR="00CC4F7C" w:rsidRPr="00CC4F7C">
        <w:rPr>
          <w:rFonts w:ascii="Arial" w:hAnsi="Arial" w:cs="Arial"/>
          <w:i/>
          <w:sz w:val="20"/>
          <w:szCs w:val="20"/>
        </w:rPr>
        <w:t>et al</w:t>
      </w:r>
      <w:r w:rsidR="00CC4F7C" w:rsidRPr="00CC4F7C">
        <w:rPr>
          <w:rFonts w:ascii="Arial" w:hAnsi="Arial" w:cs="Arial"/>
          <w:sz w:val="20"/>
          <w:szCs w:val="20"/>
        </w:rPr>
        <w:t>. (2012)</w:t>
      </w:r>
      <w:r w:rsidR="00CC4F7C" w:rsidRPr="00CC4F7C">
        <w:rPr>
          <w:rFonts w:ascii="Arial" w:hAnsi="Arial" w:cs="Arial"/>
          <w:sz w:val="20"/>
          <w:szCs w:val="20"/>
        </w:rPr>
        <w:fldChar w:fldCharType="end"/>
      </w:r>
      <w:r w:rsidRPr="00372EEE">
        <w:rPr>
          <w:rFonts w:ascii="Arial" w:eastAsia="Times New Roman" w:hAnsi="Arial" w:cs="Arial"/>
          <w:sz w:val="20"/>
          <w:szCs w:val="20"/>
          <w:lang w:eastAsia="fr-FR"/>
        </w:rPr>
        <w:t xml:space="preserve"> indicate that the average number of alleles increases with the sample size. The cultivation of tiger nuts is widespread in Niger, allowing for large samples, while in Côte d'Ivoire it is mainly practiced by women in the North, which limits the scope of collections. The heterozygote deficiency observed by the lower Ho values compared to He suggests an absence of panmixia likely due to inbreeding. The inbreeding coefficient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xml:space="preserve">), very high and positive, confirms a deficit in heterozygotes, thus marked inbreeding. These results corroborate those observed in </w:t>
      </w:r>
      <w:r w:rsidRPr="00372EEE">
        <w:rPr>
          <w:rFonts w:ascii="Arial" w:eastAsia="Times New Roman" w:hAnsi="Arial" w:cs="Arial"/>
          <w:i/>
          <w:sz w:val="20"/>
          <w:szCs w:val="20"/>
          <w:lang w:eastAsia="fr-FR"/>
        </w:rPr>
        <w:t>Cyperus fuscus</w:t>
      </w:r>
      <w:r w:rsidRPr="00372EEE">
        <w:rPr>
          <w:rFonts w:ascii="Arial" w:eastAsia="Times New Roman" w:hAnsi="Arial" w:cs="Arial"/>
          <w:sz w:val="20"/>
          <w:szCs w:val="20"/>
          <w:lang w:eastAsia="fr-FR"/>
        </w:rPr>
        <w:t xml:space="preserve"> by </w:t>
      </w:r>
      <w:r w:rsidR="00CC4F7C" w:rsidRPr="00CC4F7C">
        <w:rPr>
          <w:rFonts w:ascii="Arial" w:eastAsia="Times New Roman" w:hAnsi="Arial" w:cs="Arial"/>
          <w:sz w:val="20"/>
          <w:szCs w:val="20"/>
          <w:lang w:eastAsia="fr-FR"/>
        </w:rPr>
        <w:fldChar w:fldCharType="begin"/>
      </w:r>
      <w:r w:rsidR="00CC4F7C" w:rsidRPr="00CC4F7C">
        <w:rPr>
          <w:rFonts w:ascii="Arial" w:eastAsia="Times New Roman" w:hAnsi="Arial" w:cs="Arial"/>
          <w:sz w:val="20"/>
          <w:szCs w:val="20"/>
          <w:lang w:eastAsia="fr-FR"/>
        </w:rPr>
        <w:instrText xml:space="preserve"> ADDIN ZOTERO_ITEM CSL_CITATION {"citationID":"X6rZTQEt","properties":{"formattedCitation":"(B\\uc0\\u246{}ckelmann et al., 2015)","plainCitation":"(Böckelmann et al., 2015)","dontUpdate":true,"noteIndex":0},"citationItems":[{"id":58,"uris":["http://zotero.org/users/local/6tT5Kkmv/items/RCTVRGLH"],"itemData":{"id":58,"type":"article-journal","abstract":"Premise of the study:\n              \n                Microsatellite markers were characterized in the extremely specialized ephemeral wetland plant species\n                Cyperus fuscus\n                (Cyperaceae). The markers will be used for studying population genetics in natural vs. anthropogenic habitats, on a European scale, and the role of the soil seed bank in the life cycle of this ephemeral species.\n              \n            \n            \n              Methods and Results:\n              Twenty</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one microsatellite loci were established and scored in two populations, with mean number of alleles of 2.6 and 2.9 and mean expected heterozygosity of 0.405 and 0.470, respectively. Forty</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four additional loci with the number of alleles ranging from one to four (mean = 2.1) were successfully amplified in seven individuals.\n            \n            \n              Conclusions:\n              The novel microsatellite markers will be useful for studying the genetic structure of populations of this ephemeral plant as well as their seed bank.","container-title":"Applications in Plant Sciences","DOI":"10.3732/apps.1500071","ISSN":"2168-0450, 2168-0450","issue":"11","journalAbbreviation":"Appl Plant Sci","language":"en","license":"http://creativecommons.org/licenses/by-nc/4.0/","page":"1500071","source":"DOI.org (Crossref)","title":"Isolation of nuclear microsatellite markers for &lt;i&gt;Cyperus fuscus&lt;/i&gt; (Cyperaceae)","volume":"3","author":[{"family":"Böckelmann","given":"Jörg"},{"family":"Wieser","given":"David"},{"family":"Tremetsberger","given":"Karin"},{"family":"Šumberová","given":"Kateřina"},{"family":"Bernhardt","given":"Karl</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 xml:space="preserve">Georg"}],"issued":{"date-parts":[["2015",11]]}}}],"schema":"https://github.com/citation-style-language/schema/raw/master/csl-citation.json"} </w:instrText>
      </w:r>
      <w:r w:rsidR="00CC4F7C" w:rsidRPr="00CC4F7C">
        <w:rPr>
          <w:rFonts w:ascii="Arial" w:eastAsia="Times New Roman" w:hAnsi="Arial" w:cs="Arial"/>
          <w:sz w:val="20"/>
          <w:szCs w:val="20"/>
          <w:lang w:eastAsia="fr-FR"/>
        </w:rPr>
        <w:fldChar w:fldCharType="separate"/>
      </w:r>
      <w:r w:rsidR="00CC4F7C" w:rsidRPr="00CC4F7C">
        <w:rPr>
          <w:rFonts w:ascii="Arial" w:hAnsi="Arial" w:cs="Arial"/>
          <w:sz w:val="20"/>
          <w:szCs w:val="20"/>
        </w:rPr>
        <w:t xml:space="preserve">Böckelmann </w:t>
      </w:r>
      <w:r w:rsidR="00CC4F7C" w:rsidRPr="00CC4F7C">
        <w:rPr>
          <w:rFonts w:ascii="Arial" w:hAnsi="Arial" w:cs="Arial"/>
          <w:i/>
          <w:sz w:val="20"/>
          <w:szCs w:val="20"/>
        </w:rPr>
        <w:t>et al</w:t>
      </w:r>
      <w:r w:rsidR="00CC4F7C" w:rsidRPr="00CC4F7C">
        <w:rPr>
          <w:rFonts w:ascii="Arial" w:hAnsi="Arial" w:cs="Arial"/>
          <w:sz w:val="20"/>
          <w:szCs w:val="20"/>
        </w:rPr>
        <w:t>.( 2015)</w:t>
      </w:r>
      <w:r w:rsidR="00CC4F7C" w:rsidRPr="00CC4F7C">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where a high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xml:space="preserve"> was accompanied by a low Ho (0.11) and a high He (0.40). This could be explained by high autogamy or reproduction between related individuals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{"citationID":"shK1EYJv","properties":{"formattedCitation":"(Ohsako &amp; Yamada, 2011)","plainCitation":"(Ohsako &amp; Yamada, 2011)","noteIndex":0},"citationItems":[{"id":56,"uris":["http://zotero.org/users/local/6tT5Kkmv/items/RRPGPCJ4"],"itemData":{"id":56,"type":"article-journal","abstract":"•\n              Premise of the study\n              : We developed microsatellite markers for\n              Schoenoplectus juncoides\n              , a weed found in rice paddy fields in eastern Asia.\n            \n            \n              •\n              Methods and Results\n              : Ten dinucleotide microsatellite loci were isolated, and genetic variability within and among local populations were characterized. The number of alleles per locus ranged from 2 to 6 with a mean of 3.6. Expected heterozygosity per locus ranged from 0.067 to 0.471, whereas observed heterozygosity showed much lower values ranging from 0.000 to 0.083. Most of the loci showed significant deviation from Hardy−Weinberg equilibrium and high inbreeding coefficient values (0.525–1.000).\n            \n            \n              •\n              Conclusions\n              : All the 10 microsatellite loci displayed polymorphism within and among populations. These loci are useful genetic markers for microevolution and ecological studies of\n              S. juncoides\n              populations.","container-title":"American Journal of Botany","DOI":"10.3732/ajb.1100011","ISSN":"0002-9122, 1537-2197","issue":"6","journalAbbreviation":"American J of Botany","language":"en","license":"http://onlinelibrary.wiley.com/termsAndConditions#vor","source":"DOI.org (Crossref)","title":"Isolation and characterization of microsatellite loci in &lt;i&gt;Schoenoplectus juncoides&lt;/i&gt; (Cyperaceae)&lt;sup&gt;1&lt;/sup&gt;","URL":"https://bsapubs.onlinelibrary.wiley.com/doi/10.3732/ajb.1100011","volume":"98","author":[{"family":"Ohsako","given":"Takanori"},{"family":"Yamada","given":"Yuko"}],"accessed":{"date-parts":[["2025",10,12]]},"issued":{"date-parts":[["2011",6]]}}}],"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(Ohsako &amp; Yamada, 2011)</w:t>
      </w:r>
      <w:r w:rsidR="0005784F" w:rsidRPr="0005784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Indeed, in the case of </w:t>
      </w:r>
      <w:r w:rsidRPr="00372EEE">
        <w:rPr>
          <w:rFonts w:ascii="Arial" w:eastAsia="Times New Roman" w:hAnsi="Arial" w:cs="Arial"/>
          <w:i/>
          <w:sz w:val="20"/>
          <w:szCs w:val="20"/>
          <w:lang w:eastAsia="fr-FR"/>
        </w:rPr>
        <w:t>Cyperus esculentus</w:t>
      </w:r>
      <w:r w:rsidRPr="00372EEE">
        <w:rPr>
          <w:rFonts w:ascii="Arial" w:eastAsia="Times New Roman" w:hAnsi="Arial" w:cs="Arial"/>
          <w:sz w:val="20"/>
          <w:szCs w:val="20"/>
          <w:lang w:eastAsia="fr-FR"/>
        </w:rPr>
        <w:t xml:space="preserve">, vegetative reproduction (via tubers) limits genetic mixing and generates clones identical to the mother plant </w:t>
      </w:r>
      <w:r w:rsidR="0005784F" w:rsidRPr="0005784F">
        <w:rPr>
          <w:rFonts w:ascii="Arial" w:eastAsia="Times New Roman" w:hAnsi="Arial" w:cs="Arial"/>
          <w:sz w:val="20"/>
          <w:szCs w:val="20"/>
          <w:lang w:eastAsia="fr-FR"/>
        </w:rPr>
        <w:fldChar w:fldCharType="begin"/>
      </w:r>
      <w:r w:rsidR="0071339D">
        <w:rPr>
          <w:rFonts w:ascii="Arial" w:eastAsia="Times New Roman" w:hAnsi="Arial" w:cs="Arial"/>
          <w:sz w:val="20"/>
          <w:szCs w:val="20"/>
          <w:lang w:eastAsia="fr-FR"/>
        </w:rPr>
        <w:instrText xml:space="preserve"> ADDIN ZOTERO_ITEM CSL_CITATION {"citationID":"2ws8ECtc","properties":{"formattedCitation":"(De Ryck et al., 2023)","plainCitation":"(De Ryck et al., 2023)","noteIndex":0},"citationItems":[{"id":60,"uris":["http://zotero.org/users/local/6tT5Kkmv/items/8MV6QTNM"],"itemData":{"id":60,"type":"article-journal","container-title":"Agronomy","issue":"2","note":"publisher: MDPI","page":"572","source":"Google Scholar","title":"Genetic and morphological variation of Belgian Cyperus esculentus L. clonal populations and their significance for integrated management","volume":"13","author":[{"family":"De Ryck","given":"Sander"},{"family":"Reheul","given":"Dirk"},{"family":"De Riek","given":"Jan"},{"family":"De Keyser","given":"Ellen"},{"family":"De Cauwer","given":"Benny"}],"issued":{"date-parts":[["2023"]]}}}],"schema":"https://github.com/citation-style-language/schema/raw/master/csl-citation.json"}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71339D" w:rsidRPr="0071339D">
        <w:rPr>
          <w:rFonts w:ascii="Arial" w:hAnsi="Arial" w:cs="Arial"/>
          <w:sz w:val="20"/>
        </w:rPr>
        <w:t>(De Ryck et al., 2023)</w:t>
      </w:r>
      <w:r w:rsidR="0005784F" w:rsidRPr="0005784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which contributes to clonal homogeneity. This uniformity reinforces inbreeding and reduces genetic diversity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{"citationID":"BpesMZcO","properties":{"formattedCitation":"(Armengol et al., 2010)","plainCitation":"(Armengol et al., 2010)","noteIndex":0},"citationItems":[{"id":61,"uris":["http://zotero.org/users/local/6tT5Kkmv/items/CN6KFVDZ"],"itemData":{"id":61,"type":"article-journal","abstract":"Genetic diversity was studied in a population of 24 isolates of\n              Rosellinia necatrix\n              obtained from\n              Cyperus esculentus\n              and 16 from other hosts by means of mycelial compatibility groups (MCGs) and inter</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simple sequence repeat (ISSR) techniques. All isolates obtained from\n              C. esculentus\n              belonged to a unique MCG, irrespective of their geographical origin or year of isolation, and were incompatible with the isolates from other hosts. ISSR analysis gave results which were in agreement with the MCG determination; selected ISSR primers grouped a subset of eight representative isolates from\n              C. esculentus\n              in a unique cluster. The homogeneity found within the population of\n              R. necatrix\n              from\n              C. esculentus\n              in Valencia province could suggest that the pathogen was introduced recently and has spread further via infected tubers inadvertently used as propagating material, as well as by cull tubers swept away by irrigation water.","container-title":"Plant Pathology","DOI":"10.1111/j.1365-3059.2009.02150.x","ISSN":"0032-0862, 1365-3059","issue":"1","journalAbbreviation":"Plant Pathology","language":"en","license":"http://onlinelibrary.wiley.com/termsAndConditions#vor","page":"179-185","source":"DOI.org (Crossref)","title":"Analysis of population structure of &lt;i&gt;Rosellinia necatrix&lt;/i&gt; on &lt;i&gt;Cyperus esculentus&lt;/i&gt; by mycelial compatibility and inter</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simple sequence repeats (ISSR)","volume":"59","author":[{"family":"Armengol","given":"J."},{"family":"Vicent","given":"A."},{"family":"León","given":"M."},{"family":"Berbegal","given":"M."},{"family":"Abad</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Campos","given":"P."},{"family":"García</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 xml:space="preserve">Jiménez","given":"J."}],"issued":{"date-parts":[["2010",2]]}}}],"schema":"https://github.com/citation-style-language/schema/raw/master/csl-citation.json"}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 xml:space="preserve">(Armengol </w:t>
      </w:r>
      <w:r w:rsidR="0005784F" w:rsidRPr="0005784F">
        <w:rPr>
          <w:rFonts w:ascii="Arial" w:eastAsia="Times New Roman" w:hAnsi="Arial" w:cs="Arial"/>
          <w:i/>
          <w:sz w:val="20"/>
          <w:szCs w:val="20"/>
          <w:lang w:eastAsia="fr-FR"/>
        </w:rPr>
        <w:t>et al</w:t>
      </w:r>
      <w:r w:rsidR="0005784F" w:rsidRPr="0005784F">
        <w:rPr>
          <w:rFonts w:ascii="Arial" w:eastAsia="Times New Roman" w:hAnsi="Arial" w:cs="Arial"/>
          <w:sz w:val="20"/>
          <w:szCs w:val="20"/>
          <w:lang w:eastAsia="fr-FR"/>
        </w:rPr>
        <w:t>., 2010)</w:t>
      </w:r>
      <w:r w:rsidR="0005784F" w:rsidRPr="0005784F">
        <w:rPr>
          <w:rFonts w:ascii="Arial" w:eastAsia="Times New Roman" w:hAnsi="Arial" w:cs="Arial"/>
          <w:sz w:val="20"/>
          <w:szCs w:val="20"/>
          <w:lang w:eastAsia="fr-FR"/>
        </w:rPr>
        <w:fldChar w:fldCharType="end"/>
      </w:r>
      <w:r w:rsidR="0005784F" w:rsidRPr="0005784F">
        <w:rPr>
          <w:rFonts w:ascii="Arial" w:eastAsia="Times New Roman" w:hAnsi="Arial" w:cs="Arial"/>
          <w:sz w:val="20"/>
          <w:szCs w:val="20"/>
          <w:lang w:eastAsia="fr-FR"/>
        </w:rPr>
        <w:t>.</w:t>
      </w:r>
    </w:p>
    <w:p w14:paraId="06AF5B6A" w14:textId="77777777" w:rsidR="0005784F" w:rsidRDefault="0005784F" w:rsidP="0005784F">
      <w:pPr>
        <w:spacing w:before="0" w:after="0" w:line="240" w:lineRule="auto"/>
        <w:rPr>
          <w:rFonts w:ascii="Arial" w:eastAsia="Times New Roman" w:hAnsi="Arial" w:cs="Arial"/>
          <w:sz w:val="20"/>
          <w:szCs w:val="20"/>
          <w:lang w:eastAsia="fr-FR"/>
        </w:rPr>
      </w:pPr>
    </w:p>
    <w:p w14:paraId="565C3CB9" w14:textId="77777777" w:rsidR="0005784F" w:rsidRDefault="0005784F" w:rsidP="0005784F">
      <w:pPr>
        <w:spacing w:before="0" w:after="0" w:line="240" w:lineRule="auto"/>
        <w:rPr>
          <w:rFonts w:ascii="Arial" w:eastAsia="Times New Roman" w:hAnsi="Arial" w:cs="Arial"/>
          <w:sz w:val="20"/>
          <w:szCs w:val="20"/>
          <w:lang w:eastAsia="fr-FR"/>
        </w:rPr>
      </w:pPr>
    </w:p>
    <w:p w14:paraId="1D283EA8" w14:textId="77777777" w:rsidR="0080112D" w:rsidRPr="0005784F" w:rsidRDefault="0080112D" w:rsidP="0005784F">
      <w:pPr>
        <w:spacing w:before="0" w:after="0" w:line="240" w:lineRule="auto"/>
        <w:rPr>
          <w:rFonts w:ascii="Arial" w:eastAsia="Times New Roman" w:hAnsi="Arial" w:cs="Arial"/>
          <w:sz w:val="20"/>
          <w:szCs w:val="20"/>
          <w:lang w:eastAsia="fr-FR"/>
        </w:rPr>
      </w:pPr>
    </w:p>
    <w:p w14:paraId="6023F1A5" w14:textId="77777777" w:rsidR="0005784F" w:rsidRPr="00AC7539" w:rsidRDefault="00BD3388" w:rsidP="0080112D">
      <w:pPr>
        <w:spacing w:before="0" w:after="0" w:line="240" w:lineRule="auto"/>
        <w:ind w:left="4253" w:hanging="4253"/>
        <w:rPr>
          <w:rFonts w:ascii="Arial" w:hAnsi="Arial" w:cs="Arial"/>
          <w:b/>
          <w:sz w:val="18"/>
        </w:rPr>
      </w:pPr>
      <w:r w:rsidRPr="00AC7539">
        <w:rPr>
          <w:rFonts w:ascii="Arial" w:hAnsi="Arial" w:cs="Arial"/>
          <w:b/>
          <w:sz w:val="18"/>
        </w:rPr>
        <w:t xml:space="preserve">Table </w:t>
      </w:r>
      <w:r w:rsidR="00EC274A" w:rsidRPr="00AC7539">
        <w:rPr>
          <w:rFonts w:ascii="Arial" w:hAnsi="Arial" w:cs="Arial"/>
          <w:b/>
          <w:noProof/>
          <w:sz w:val="18"/>
        </w:rPr>
        <w:fldChar w:fldCharType="begin"/>
      </w:r>
      <w:r w:rsidR="00EC274A" w:rsidRPr="00AC7539">
        <w:rPr>
          <w:rFonts w:ascii="Arial" w:hAnsi="Arial" w:cs="Arial"/>
          <w:b/>
          <w:noProof/>
          <w:sz w:val="18"/>
        </w:rPr>
        <w:instrText xml:space="preserve"> SEQ Tableau \* ARABIC </w:instrText>
      </w:r>
      <w:r w:rsidR="00EC274A" w:rsidRPr="00AC7539">
        <w:rPr>
          <w:rFonts w:ascii="Arial" w:hAnsi="Arial" w:cs="Arial"/>
          <w:b/>
          <w:noProof/>
          <w:sz w:val="18"/>
        </w:rPr>
        <w:fldChar w:fldCharType="separate"/>
      </w:r>
      <w:r w:rsidR="00FC249F" w:rsidRPr="00AC7539">
        <w:rPr>
          <w:rFonts w:ascii="Arial" w:hAnsi="Arial" w:cs="Arial"/>
          <w:b/>
          <w:noProof/>
          <w:sz w:val="18"/>
        </w:rPr>
        <w:t>4</w:t>
      </w:r>
      <w:r w:rsidR="00EC274A" w:rsidRPr="00AC7539">
        <w:rPr>
          <w:rFonts w:ascii="Arial" w:hAnsi="Arial" w:cs="Arial"/>
          <w:b/>
          <w:noProof/>
          <w:sz w:val="18"/>
        </w:rPr>
        <w:fldChar w:fldCharType="end"/>
      </w:r>
      <w:r w:rsidRPr="00AC7539">
        <w:rPr>
          <w:rFonts w:ascii="Arial" w:hAnsi="Arial" w:cs="Arial"/>
          <w:b/>
          <w:sz w:val="18"/>
        </w:rPr>
        <w:t xml:space="preserve">. </w:t>
      </w:r>
      <w:r w:rsidR="0005784F" w:rsidRPr="00AC7539">
        <w:rPr>
          <w:rFonts w:ascii="Arial" w:hAnsi="Arial" w:cs="Arial"/>
          <w:b/>
          <w:sz w:val="18"/>
        </w:rPr>
        <w:t xml:space="preserve">Indices of intra-population genetic diversity in </w:t>
      </w:r>
      <w:r w:rsidR="0005784F" w:rsidRPr="00AC7539">
        <w:rPr>
          <w:rFonts w:ascii="Arial" w:hAnsi="Arial" w:cs="Arial"/>
          <w:b/>
          <w:i/>
          <w:sz w:val="18"/>
        </w:rPr>
        <w:t>C. esculentus</w:t>
      </w:r>
      <w:r w:rsidR="0005784F" w:rsidRPr="00AC7539">
        <w:rPr>
          <w:rFonts w:ascii="Arial" w:hAnsi="Arial" w:cs="Arial"/>
          <w:b/>
          <w:sz w:val="18"/>
        </w:rPr>
        <w:t xml:space="preserve"> tubers revealed by the five polymorphic nuclear microsatellite markers</w:t>
      </w:r>
    </w:p>
    <w:tbl>
      <w:tblPr>
        <w:tblStyle w:val="ListTable6Colorful"/>
        <w:tblW w:w="9272" w:type="dxa"/>
        <w:jc w:val="center"/>
        <w:shd w:val="clear" w:color="auto" w:fill="FFFFFF" w:themeFill="background1"/>
        <w:tblLayout w:type="fixed"/>
        <w:tblLook w:val="04A0" w:firstRow="1" w:lastRow="0" w:firstColumn="1" w:lastColumn="0" w:noHBand="0" w:noVBand="1"/>
      </w:tblPr>
      <w:tblGrid>
        <w:gridCol w:w="1831"/>
        <w:gridCol w:w="794"/>
        <w:gridCol w:w="794"/>
        <w:gridCol w:w="794"/>
        <w:gridCol w:w="794"/>
        <w:gridCol w:w="850"/>
        <w:gridCol w:w="907"/>
        <w:gridCol w:w="1232"/>
        <w:gridCol w:w="1276"/>
      </w:tblGrid>
      <w:tr w:rsidR="00BD3388" w:rsidRPr="00CC557C" w14:paraId="060723A2" w14:textId="77777777" w:rsidTr="001054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009BAF06" w14:textId="7FCB3F04" w:rsidR="00BD3388" w:rsidRPr="00CC557C" w:rsidRDefault="00BD3388" w:rsidP="001054C4">
            <w:pPr>
              <w:spacing w:before="0" w:after="0" w:line="276" w:lineRule="auto"/>
              <w:rPr>
                <w:rFonts w:ascii="Arial" w:hAnsi="Arial" w:cs="Arial"/>
                <w:b w:val="0"/>
                <w:bCs w:val="0"/>
                <w:sz w:val="20"/>
                <w:szCs w:val="20"/>
              </w:rPr>
            </w:pPr>
            <w:r w:rsidRPr="00CC557C">
              <w:rPr>
                <w:rFonts w:ascii="Arial" w:hAnsi="Arial" w:cs="Arial"/>
                <w:b w:val="0"/>
                <w:bCs w:val="0"/>
                <w:sz w:val="20"/>
                <w:szCs w:val="20"/>
              </w:rPr>
              <w:t>Population</w:t>
            </w:r>
            <w:r w:rsidR="0005784F" w:rsidRPr="00CC557C">
              <w:rPr>
                <w:rFonts w:ascii="Arial" w:hAnsi="Arial" w:cs="Arial"/>
                <w:b w:val="0"/>
                <w:bCs w:val="0"/>
                <w:sz w:val="20"/>
                <w:szCs w:val="20"/>
              </w:rPr>
              <w:t>s</w:t>
            </w:r>
          </w:p>
        </w:tc>
        <w:tc>
          <w:tcPr>
            <w:tcW w:w="794" w:type="dxa"/>
            <w:shd w:val="clear" w:color="auto" w:fill="FFFFFF" w:themeFill="background1"/>
            <w:hideMark/>
          </w:tcPr>
          <w:p w14:paraId="6F962D1A"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Na</w:t>
            </w:r>
          </w:p>
        </w:tc>
        <w:tc>
          <w:tcPr>
            <w:tcW w:w="794" w:type="dxa"/>
            <w:hideMark/>
          </w:tcPr>
          <w:p w14:paraId="6F4D39ED"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Ne</w:t>
            </w:r>
          </w:p>
        </w:tc>
        <w:tc>
          <w:tcPr>
            <w:tcW w:w="794" w:type="dxa"/>
            <w:shd w:val="clear" w:color="auto" w:fill="FFFFFF" w:themeFill="background1"/>
            <w:hideMark/>
          </w:tcPr>
          <w:p w14:paraId="00B42BAB"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Ho</w:t>
            </w:r>
          </w:p>
        </w:tc>
        <w:tc>
          <w:tcPr>
            <w:tcW w:w="794" w:type="dxa"/>
            <w:shd w:val="clear" w:color="auto" w:fill="FFFFFF" w:themeFill="background1"/>
            <w:hideMark/>
          </w:tcPr>
          <w:p w14:paraId="1AFBE842"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He</w:t>
            </w:r>
          </w:p>
        </w:tc>
        <w:tc>
          <w:tcPr>
            <w:tcW w:w="850" w:type="dxa"/>
            <w:shd w:val="clear" w:color="auto" w:fill="FFFFFF" w:themeFill="background1"/>
          </w:tcPr>
          <w:p w14:paraId="4D09FB1A"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I</w:t>
            </w:r>
          </w:p>
        </w:tc>
        <w:tc>
          <w:tcPr>
            <w:tcW w:w="907" w:type="dxa"/>
            <w:shd w:val="clear" w:color="auto" w:fill="FFFFFF" w:themeFill="background1"/>
            <w:hideMark/>
          </w:tcPr>
          <w:p w14:paraId="12F2F299"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P (%)</w:t>
            </w:r>
          </w:p>
        </w:tc>
        <w:tc>
          <w:tcPr>
            <w:tcW w:w="1232" w:type="dxa"/>
            <w:shd w:val="clear" w:color="auto" w:fill="FFFFFF" w:themeFill="background1"/>
          </w:tcPr>
          <w:p w14:paraId="0D5180CC"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7372D">
              <w:rPr>
                <w:rFonts w:ascii="Arial" w:hAnsi="Arial" w:cs="Arial"/>
                <w:b w:val="0"/>
                <w:bCs w:val="0"/>
                <w:i/>
                <w:sz w:val="20"/>
                <w:szCs w:val="20"/>
              </w:rPr>
              <w:t>P</w:t>
            </w:r>
            <w:r w:rsidRPr="00CC557C">
              <w:rPr>
                <w:rFonts w:ascii="Arial" w:hAnsi="Arial" w:cs="Arial"/>
                <w:b w:val="0"/>
                <w:bCs w:val="0"/>
                <w:sz w:val="20"/>
                <w:szCs w:val="20"/>
                <w:vertAlign w:val="subscript"/>
              </w:rPr>
              <w:t>HWE</w:t>
            </w:r>
          </w:p>
        </w:tc>
        <w:tc>
          <w:tcPr>
            <w:tcW w:w="1276" w:type="dxa"/>
            <w:shd w:val="clear" w:color="auto" w:fill="FFFFFF" w:themeFill="background1"/>
          </w:tcPr>
          <w:p w14:paraId="0AC6C1D8" w14:textId="6C51E663"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F</w:t>
            </w:r>
            <w:r w:rsidR="002D1FCC" w:rsidRPr="00CC557C">
              <w:rPr>
                <w:rFonts w:ascii="Arial" w:hAnsi="Arial" w:cs="Arial"/>
                <w:b w:val="0"/>
                <w:bCs w:val="0"/>
                <w:sz w:val="20"/>
                <w:szCs w:val="20"/>
                <w:vertAlign w:val="subscript"/>
              </w:rPr>
              <w:t>IS</w:t>
            </w:r>
          </w:p>
        </w:tc>
      </w:tr>
      <w:tr w:rsidR="00BD3388" w:rsidRPr="00CC557C" w14:paraId="658BC22A"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5AEEBF1D"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Abidjan</w:t>
            </w:r>
          </w:p>
        </w:tc>
        <w:tc>
          <w:tcPr>
            <w:tcW w:w="794" w:type="dxa"/>
            <w:shd w:val="clear" w:color="auto" w:fill="FFFFFF" w:themeFill="background1"/>
            <w:hideMark/>
          </w:tcPr>
          <w:p w14:paraId="14269D65"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2.6</w:t>
            </w:r>
          </w:p>
        </w:tc>
        <w:tc>
          <w:tcPr>
            <w:tcW w:w="794" w:type="dxa"/>
            <w:shd w:val="clear" w:color="auto" w:fill="auto"/>
            <w:hideMark/>
          </w:tcPr>
          <w:p w14:paraId="2870E7B6" w14:textId="1DEAD7F6"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w:t>
            </w:r>
            <w:r w:rsidR="001F31DA">
              <w:rPr>
                <w:rFonts w:ascii="Arial" w:hAnsi="Arial" w:cs="Arial"/>
                <w:sz w:val="20"/>
                <w:szCs w:val="20"/>
              </w:rPr>
              <w:t>.</w:t>
            </w:r>
            <w:r w:rsidR="00BD3388" w:rsidRPr="00CC557C">
              <w:rPr>
                <w:rFonts w:ascii="Arial" w:hAnsi="Arial" w:cs="Arial"/>
                <w:sz w:val="20"/>
                <w:szCs w:val="20"/>
              </w:rPr>
              <w:t>95</w:t>
            </w:r>
          </w:p>
        </w:tc>
        <w:tc>
          <w:tcPr>
            <w:tcW w:w="794" w:type="dxa"/>
            <w:shd w:val="clear" w:color="auto" w:fill="FFFFFF" w:themeFill="background1"/>
            <w:hideMark/>
          </w:tcPr>
          <w:p w14:paraId="0E75F78E"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0.095</w:t>
            </w:r>
          </w:p>
        </w:tc>
        <w:tc>
          <w:tcPr>
            <w:tcW w:w="794" w:type="dxa"/>
            <w:shd w:val="clear" w:color="auto" w:fill="FFFFFF" w:themeFill="background1"/>
            <w:hideMark/>
          </w:tcPr>
          <w:p w14:paraId="5EA6AC2B"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0.480</w:t>
            </w:r>
          </w:p>
        </w:tc>
        <w:tc>
          <w:tcPr>
            <w:tcW w:w="850" w:type="dxa"/>
            <w:shd w:val="clear" w:color="auto" w:fill="FFFFFF" w:themeFill="background1"/>
          </w:tcPr>
          <w:p w14:paraId="3B27E68E" w14:textId="08BE1D21"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0.76</w:t>
            </w:r>
          </w:p>
        </w:tc>
        <w:tc>
          <w:tcPr>
            <w:tcW w:w="907" w:type="dxa"/>
            <w:shd w:val="clear" w:color="auto" w:fill="FFFFFF" w:themeFill="background1"/>
            <w:hideMark/>
          </w:tcPr>
          <w:p w14:paraId="04C4B5DF"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0981EF27"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0.005**</w:t>
            </w:r>
          </w:p>
        </w:tc>
        <w:tc>
          <w:tcPr>
            <w:tcW w:w="1276" w:type="dxa"/>
            <w:shd w:val="clear" w:color="auto" w:fill="FFFFFF" w:themeFill="background1"/>
          </w:tcPr>
          <w:p w14:paraId="58C0550D" w14:textId="47979062"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0.81**</w:t>
            </w:r>
          </w:p>
        </w:tc>
      </w:tr>
      <w:tr w:rsidR="00BD3388" w:rsidRPr="00CC557C" w14:paraId="2D6A87BE"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DA4BB6C"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Boundiali</w:t>
            </w:r>
          </w:p>
        </w:tc>
        <w:tc>
          <w:tcPr>
            <w:tcW w:w="794" w:type="dxa"/>
            <w:shd w:val="clear" w:color="auto" w:fill="FFFFFF" w:themeFill="background1"/>
            <w:hideMark/>
          </w:tcPr>
          <w:p w14:paraId="73B6E2DE"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3.2</w:t>
            </w:r>
          </w:p>
        </w:tc>
        <w:tc>
          <w:tcPr>
            <w:tcW w:w="794" w:type="dxa"/>
            <w:hideMark/>
          </w:tcPr>
          <w:p w14:paraId="4A2A472C" w14:textId="1E505348"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64</w:t>
            </w:r>
          </w:p>
        </w:tc>
        <w:tc>
          <w:tcPr>
            <w:tcW w:w="794" w:type="dxa"/>
            <w:shd w:val="clear" w:color="auto" w:fill="FFFFFF" w:themeFill="background1"/>
            <w:hideMark/>
          </w:tcPr>
          <w:p w14:paraId="52F94BCF" w14:textId="2A90DED5"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0.15</w:t>
            </w:r>
          </w:p>
        </w:tc>
        <w:tc>
          <w:tcPr>
            <w:tcW w:w="794" w:type="dxa"/>
            <w:shd w:val="clear" w:color="auto" w:fill="FFFFFF" w:themeFill="background1"/>
            <w:hideMark/>
          </w:tcPr>
          <w:p w14:paraId="40DE2276" w14:textId="113548E4"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.59</w:t>
            </w:r>
          </w:p>
        </w:tc>
        <w:tc>
          <w:tcPr>
            <w:tcW w:w="850" w:type="dxa"/>
            <w:shd w:val="clear" w:color="auto" w:fill="FFFFFF" w:themeFill="background1"/>
          </w:tcPr>
          <w:p w14:paraId="24DCCFAD" w14:textId="4175CABA" w:rsidR="00BD3388" w:rsidRPr="00CC557C" w:rsidRDefault="00AC7539"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1.02</w:t>
            </w:r>
          </w:p>
        </w:tc>
        <w:tc>
          <w:tcPr>
            <w:tcW w:w="907" w:type="dxa"/>
            <w:shd w:val="clear" w:color="auto" w:fill="FFFFFF" w:themeFill="background1"/>
            <w:hideMark/>
          </w:tcPr>
          <w:p w14:paraId="4617EC4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1ED01DC3"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31127DA2" w14:textId="6A608184"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0.78**</w:t>
            </w:r>
          </w:p>
        </w:tc>
      </w:tr>
      <w:tr w:rsidR="00BD3388" w:rsidRPr="00CC557C" w14:paraId="35F96A46"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6AE66055"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Daloa</w:t>
            </w:r>
          </w:p>
        </w:tc>
        <w:tc>
          <w:tcPr>
            <w:tcW w:w="794" w:type="dxa"/>
            <w:shd w:val="clear" w:color="auto" w:fill="FFFFFF" w:themeFill="background1"/>
            <w:hideMark/>
          </w:tcPr>
          <w:p w14:paraId="230A94B1"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3.4</w:t>
            </w:r>
          </w:p>
        </w:tc>
        <w:tc>
          <w:tcPr>
            <w:tcW w:w="794" w:type="dxa"/>
            <w:shd w:val="clear" w:color="auto" w:fill="auto"/>
            <w:hideMark/>
          </w:tcPr>
          <w:p w14:paraId="67F70EDC" w14:textId="79065054"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77</w:t>
            </w:r>
          </w:p>
        </w:tc>
        <w:tc>
          <w:tcPr>
            <w:tcW w:w="794" w:type="dxa"/>
            <w:shd w:val="clear" w:color="auto" w:fill="FFFFFF" w:themeFill="background1"/>
            <w:hideMark/>
          </w:tcPr>
          <w:p w14:paraId="0C01EF7B" w14:textId="264D7DD6"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0.08</w:t>
            </w:r>
          </w:p>
        </w:tc>
        <w:tc>
          <w:tcPr>
            <w:tcW w:w="794" w:type="dxa"/>
            <w:shd w:val="clear" w:color="auto" w:fill="FFFFFF" w:themeFill="background1"/>
            <w:hideMark/>
          </w:tcPr>
          <w:p w14:paraId="414D0831" w14:textId="0DB1DF83"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.62</w:t>
            </w:r>
          </w:p>
        </w:tc>
        <w:tc>
          <w:tcPr>
            <w:tcW w:w="850" w:type="dxa"/>
            <w:shd w:val="clear" w:color="auto" w:fill="FFFFFF" w:themeFill="background1"/>
          </w:tcPr>
          <w:p w14:paraId="434016B8" w14:textId="5EEF1AE2"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1.06</w:t>
            </w:r>
          </w:p>
        </w:tc>
        <w:tc>
          <w:tcPr>
            <w:tcW w:w="907" w:type="dxa"/>
            <w:shd w:val="clear" w:color="auto" w:fill="FFFFFF" w:themeFill="background1"/>
            <w:hideMark/>
          </w:tcPr>
          <w:p w14:paraId="0CB45F4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7EB8A0E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0.001***</w:t>
            </w:r>
          </w:p>
        </w:tc>
        <w:tc>
          <w:tcPr>
            <w:tcW w:w="1276" w:type="dxa"/>
            <w:shd w:val="clear" w:color="auto" w:fill="FFFFFF" w:themeFill="background1"/>
          </w:tcPr>
          <w:p w14:paraId="0C01A3E6" w14:textId="76115F82"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0.85**</w:t>
            </w:r>
          </w:p>
        </w:tc>
      </w:tr>
      <w:tr w:rsidR="00BD3388" w:rsidRPr="00CC557C" w14:paraId="4F6C9312"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C6ED05A"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Ferkessédougou</w:t>
            </w:r>
          </w:p>
        </w:tc>
        <w:tc>
          <w:tcPr>
            <w:tcW w:w="794" w:type="dxa"/>
            <w:shd w:val="clear" w:color="auto" w:fill="FFFFFF" w:themeFill="background1"/>
            <w:hideMark/>
          </w:tcPr>
          <w:p w14:paraId="023BED2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hideMark/>
          </w:tcPr>
          <w:p w14:paraId="5004DC0F" w14:textId="1C444F0B"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73</w:t>
            </w:r>
          </w:p>
        </w:tc>
        <w:tc>
          <w:tcPr>
            <w:tcW w:w="794" w:type="dxa"/>
            <w:shd w:val="clear" w:color="auto" w:fill="FFFFFF" w:themeFill="background1"/>
            <w:hideMark/>
          </w:tcPr>
          <w:p w14:paraId="657B19D2" w14:textId="372F61F2"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0.08</w:t>
            </w:r>
          </w:p>
        </w:tc>
        <w:tc>
          <w:tcPr>
            <w:tcW w:w="794" w:type="dxa"/>
            <w:shd w:val="clear" w:color="auto" w:fill="FFFFFF" w:themeFill="background1"/>
            <w:hideMark/>
          </w:tcPr>
          <w:p w14:paraId="3E9A6D1F" w14:textId="1B0BBADD"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.61</w:t>
            </w:r>
          </w:p>
        </w:tc>
        <w:tc>
          <w:tcPr>
            <w:tcW w:w="850" w:type="dxa"/>
            <w:shd w:val="clear" w:color="auto" w:fill="FFFFFF" w:themeFill="background1"/>
          </w:tcPr>
          <w:p w14:paraId="45592450" w14:textId="06AAC4F0"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1.09</w:t>
            </w:r>
          </w:p>
        </w:tc>
        <w:tc>
          <w:tcPr>
            <w:tcW w:w="907" w:type="dxa"/>
            <w:shd w:val="clear" w:color="auto" w:fill="FFFFFF" w:themeFill="background1"/>
            <w:hideMark/>
          </w:tcPr>
          <w:p w14:paraId="07D2FA0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43CF1777"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7AC41528" w14:textId="2E2FEDA5" w:rsidR="00BD3388" w:rsidRPr="00CC557C" w:rsidRDefault="009E5D66"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0.87</w:t>
            </w:r>
            <w:r w:rsidR="00BD3388" w:rsidRPr="00CC557C">
              <w:rPr>
                <w:rFonts w:ascii="Arial" w:hAnsi="Arial" w:cs="Arial"/>
                <w:sz w:val="20"/>
                <w:szCs w:val="20"/>
              </w:rPr>
              <w:t>**</w:t>
            </w:r>
          </w:p>
        </w:tc>
      </w:tr>
      <w:tr w:rsidR="00BD3388" w:rsidRPr="00CC557C" w14:paraId="2956DA04"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1352F6FA"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Man</w:t>
            </w:r>
          </w:p>
        </w:tc>
        <w:tc>
          <w:tcPr>
            <w:tcW w:w="794" w:type="dxa"/>
            <w:shd w:val="clear" w:color="auto" w:fill="FFFFFF" w:themeFill="background1"/>
            <w:hideMark/>
          </w:tcPr>
          <w:p w14:paraId="70D99BB3"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1.8</w:t>
            </w:r>
          </w:p>
        </w:tc>
        <w:tc>
          <w:tcPr>
            <w:tcW w:w="794" w:type="dxa"/>
            <w:shd w:val="clear" w:color="auto" w:fill="auto"/>
            <w:hideMark/>
          </w:tcPr>
          <w:p w14:paraId="67371BC9" w14:textId="261DD17B"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w:t>
            </w:r>
            <w:r w:rsidR="001F31DA">
              <w:rPr>
                <w:rFonts w:ascii="Arial" w:hAnsi="Arial" w:cs="Arial"/>
                <w:sz w:val="20"/>
                <w:szCs w:val="20"/>
              </w:rPr>
              <w:t>.</w:t>
            </w:r>
            <w:r w:rsidR="00BD3388" w:rsidRPr="00CC557C">
              <w:rPr>
                <w:rFonts w:ascii="Arial" w:hAnsi="Arial" w:cs="Arial"/>
                <w:sz w:val="20"/>
                <w:szCs w:val="20"/>
              </w:rPr>
              <w:t>64</w:t>
            </w:r>
          </w:p>
        </w:tc>
        <w:tc>
          <w:tcPr>
            <w:tcW w:w="794" w:type="dxa"/>
            <w:shd w:val="clear" w:color="auto" w:fill="FFFFFF" w:themeFill="background1"/>
            <w:hideMark/>
          </w:tcPr>
          <w:p w14:paraId="4831CE4D" w14:textId="6ACAD2C2"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w:t>
            </w:r>
          </w:p>
        </w:tc>
        <w:tc>
          <w:tcPr>
            <w:tcW w:w="794" w:type="dxa"/>
            <w:shd w:val="clear" w:color="auto" w:fill="FFFFFF" w:themeFill="background1"/>
            <w:hideMark/>
          </w:tcPr>
          <w:p w14:paraId="39C44979" w14:textId="6BEA77FE"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.36</w:t>
            </w:r>
          </w:p>
        </w:tc>
        <w:tc>
          <w:tcPr>
            <w:tcW w:w="850" w:type="dxa"/>
            <w:shd w:val="clear" w:color="auto" w:fill="FFFFFF" w:themeFill="background1"/>
          </w:tcPr>
          <w:p w14:paraId="3A437735" w14:textId="3E2E4894"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0.51</w:t>
            </w:r>
          </w:p>
        </w:tc>
        <w:tc>
          <w:tcPr>
            <w:tcW w:w="907" w:type="dxa"/>
            <w:shd w:val="clear" w:color="auto" w:fill="FFFFFF" w:themeFill="background1"/>
            <w:hideMark/>
          </w:tcPr>
          <w:p w14:paraId="4940F45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80</w:t>
            </w:r>
          </w:p>
        </w:tc>
        <w:tc>
          <w:tcPr>
            <w:tcW w:w="1232" w:type="dxa"/>
            <w:shd w:val="clear" w:color="auto" w:fill="FFFFFF" w:themeFill="background1"/>
          </w:tcPr>
          <w:p w14:paraId="5BEA570A"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0.003**</w:t>
            </w:r>
          </w:p>
        </w:tc>
        <w:tc>
          <w:tcPr>
            <w:tcW w:w="1276" w:type="dxa"/>
            <w:shd w:val="clear" w:color="auto" w:fill="FFFFFF" w:themeFill="background1"/>
          </w:tcPr>
          <w:p w14:paraId="481A05A1" w14:textId="7FBC9F11"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r>
      <w:tr w:rsidR="00BD3388" w:rsidRPr="00CC557C" w14:paraId="760F1856"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03F68DD8"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Samatiguila</w:t>
            </w:r>
          </w:p>
        </w:tc>
        <w:tc>
          <w:tcPr>
            <w:tcW w:w="794" w:type="dxa"/>
            <w:shd w:val="clear" w:color="auto" w:fill="FFFFFF" w:themeFill="background1"/>
            <w:hideMark/>
          </w:tcPr>
          <w:p w14:paraId="24AC486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hideMark/>
          </w:tcPr>
          <w:p w14:paraId="00623BFD" w14:textId="7799C1BB"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50</w:t>
            </w:r>
          </w:p>
        </w:tc>
        <w:tc>
          <w:tcPr>
            <w:tcW w:w="794" w:type="dxa"/>
            <w:shd w:val="clear" w:color="auto" w:fill="FFFFFF" w:themeFill="background1"/>
            <w:hideMark/>
          </w:tcPr>
          <w:p w14:paraId="53A3FE99" w14:textId="020444C8"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0.16</w:t>
            </w:r>
          </w:p>
        </w:tc>
        <w:tc>
          <w:tcPr>
            <w:tcW w:w="794" w:type="dxa"/>
            <w:shd w:val="clear" w:color="auto" w:fill="FFFFFF" w:themeFill="background1"/>
            <w:hideMark/>
          </w:tcPr>
          <w:p w14:paraId="556B1B6F" w14:textId="2B4DA44F"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.57</w:t>
            </w:r>
          </w:p>
        </w:tc>
        <w:tc>
          <w:tcPr>
            <w:tcW w:w="850" w:type="dxa"/>
            <w:shd w:val="clear" w:color="auto" w:fill="FFFFFF" w:themeFill="background1"/>
          </w:tcPr>
          <w:p w14:paraId="0908501D" w14:textId="10A33740"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1.03</w:t>
            </w:r>
          </w:p>
        </w:tc>
        <w:tc>
          <w:tcPr>
            <w:tcW w:w="907" w:type="dxa"/>
            <w:shd w:val="clear" w:color="auto" w:fill="FFFFFF" w:themeFill="background1"/>
            <w:hideMark/>
          </w:tcPr>
          <w:p w14:paraId="1EF6136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6152DFA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0.002**</w:t>
            </w:r>
          </w:p>
        </w:tc>
        <w:tc>
          <w:tcPr>
            <w:tcW w:w="1276" w:type="dxa"/>
            <w:shd w:val="clear" w:color="auto" w:fill="FFFFFF" w:themeFill="background1"/>
          </w:tcPr>
          <w:p w14:paraId="435A30CE" w14:textId="48D9AE1D" w:rsidR="00BD3388" w:rsidRPr="00CC557C" w:rsidRDefault="009E5D66"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0.72</w:t>
            </w:r>
            <w:r w:rsidR="00BD3388" w:rsidRPr="00CC557C">
              <w:rPr>
                <w:rFonts w:ascii="Arial" w:hAnsi="Arial" w:cs="Arial"/>
                <w:sz w:val="20"/>
                <w:szCs w:val="20"/>
              </w:rPr>
              <w:t>**</w:t>
            </w:r>
          </w:p>
        </w:tc>
      </w:tr>
      <w:tr w:rsidR="00BD3388" w:rsidRPr="00CC557C" w14:paraId="1C756575"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C25A2B7" w14:textId="1A1913AC" w:rsidR="00BD3388" w:rsidRPr="00CC557C" w:rsidRDefault="00F4036E" w:rsidP="001054C4">
            <w:pPr>
              <w:spacing w:before="0" w:after="0" w:line="276" w:lineRule="auto"/>
              <w:rPr>
                <w:rFonts w:ascii="Arial" w:hAnsi="Arial" w:cs="Arial"/>
                <w:b w:val="0"/>
                <w:sz w:val="20"/>
                <w:szCs w:val="20"/>
              </w:rPr>
            </w:pPr>
            <w:r w:rsidRPr="00CC557C">
              <w:rPr>
                <w:rFonts w:ascii="Arial" w:hAnsi="Arial" w:cs="Arial"/>
                <w:b w:val="0"/>
                <w:sz w:val="20"/>
                <w:szCs w:val="20"/>
              </w:rPr>
              <w:t>Ti</w:t>
            </w:r>
            <w:r w:rsidR="00C56A5E" w:rsidRPr="00CC557C">
              <w:rPr>
                <w:rFonts w:ascii="Arial" w:hAnsi="Arial" w:cs="Arial"/>
                <w:b w:val="0"/>
                <w:sz w:val="20"/>
                <w:szCs w:val="20"/>
              </w:rPr>
              <w:t>ngrela</w:t>
            </w:r>
          </w:p>
        </w:tc>
        <w:tc>
          <w:tcPr>
            <w:tcW w:w="794" w:type="dxa"/>
            <w:shd w:val="clear" w:color="auto" w:fill="FFFFFF" w:themeFill="background1"/>
            <w:hideMark/>
          </w:tcPr>
          <w:p w14:paraId="0AE0098B"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shd w:val="clear" w:color="auto" w:fill="auto"/>
            <w:hideMark/>
          </w:tcPr>
          <w:p w14:paraId="4FDAE2C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2.17</w:t>
            </w:r>
          </w:p>
        </w:tc>
        <w:tc>
          <w:tcPr>
            <w:tcW w:w="794" w:type="dxa"/>
            <w:shd w:val="clear" w:color="auto" w:fill="FFFFFF" w:themeFill="background1"/>
            <w:hideMark/>
          </w:tcPr>
          <w:p w14:paraId="1B3AB87F" w14:textId="362744FF"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0.09</w:t>
            </w:r>
          </w:p>
        </w:tc>
        <w:tc>
          <w:tcPr>
            <w:tcW w:w="794" w:type="dxa"/>
            <w:shd w:val="clear" w:color="auto" w:fill="FFFFFF" w:themeFill="background1"/>
            <w:hideMark/>
          </w:tcPr>
          <w:p w14:paraId="36C4AF90" w14:textId="63DC35F3"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.51</w:t>
            </w:r>
          </w:p>
        </w:tc>
        <w:tc>
          <w:tcPr>
            <w:tcW w:w="850" w:type="dxa"/>
            <w:shd w:val="clear" w:color="auto" w:fill="FFFFFF" w:themeFill="background1"/>
          </w:tcPr>
          <w:p w14:paraId="328FEF78" w14:textId="0DA5ABF2" w:rsidR="00BD3388" w:rsidRPr="00CC557C" w:rsidRDefault="00AC7539"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0.90</w:t>
            </w:r>
          </w:p>
        </w:tc>
        <w:tc>
          <w:tcPr>
            <w:tcW w:w="907" w:type="dxa"/>
            <w:shd w:val="clear" w:color="auto" w:fill="FFFFFF" w:themeFill="background1"/>
            <w:hideMark/>
          </w:tcPr>
          <w:p w14:paraId="56E2A55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4FEEA14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10AEC983" w14:textId="61F9660D"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0.78**</w:t>
            </w:r>
          </w:p>
        </w:tc>
      </w:tr>
      <w:tr w:rsidR="00BD3388" w:rsidRPr="00CC557C" w14:paraId="54D837BE"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tcBorders>
              <w:bottom w:val="single" w:sz="4" w:space="0" w:color="auto"/>
            </w:tcBorders>
            <w:shd w:val="clear" w:color="auto" w:fill="FFFFFF" w:themeFill="background1"/>
            <w:hideMark/>
          </w:tcPr>
          <w:p w14:paraId="5EC1FC30"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Yamoussoukro</w:t>
            </w:r>
          </w:p>
        </w:tc>
        <w:tc>
          <w:tcPr>
            <w:tcW w:w="794" w:type="dxa"/>
            <w:tcBorders>
              <w:bottom w:val="single" w:sz="4" w:space="0" w:color="auto"/>
            </w:tcBorders>
            <w:shd w:val="clear" w:color="auto" w:fill="FFFFFF" w:themeFill="background1"/>
            <w:hideMark/>
          </w:tcPr>
          <w:p w14:paraId="52F4B09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2.2</w:t>
            </w:r>
          </w:p>
        </w:tc>
        <w:tc>
          <w:tcPr>
            <w:tcW w:w="794" w:type="dxa"/>
            <w:tcBorders>
              <w:bottom w:val="single" w:sz="4" w:space="0" w:color="auto"/>
            </w:tcBorders>
            <w:hideMark/>
          </w:tcPr>
          <w:p w14:paraId="1027E4C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1.75</w:t>
            </w:r>
          </w:p>
        </w:tc>
        <w:tc>
          <w:tcPr>
            <w:tcW w:w="794" w:type="dxa"/>
            <w:tcBorders>
              <w:bottom w:val="single" w:sz="4" w:space="0" w:color="auto"/>
            </w:tcBorders>
            <w:shd w:val="clear" w:color="auto" w:fill="FFFFFF" w:themeFill="background1"/>
            <w:hideMark/>
          </w:tcPr>
          <w:p w14:paraId="657F8DA9" w14:textId="4C9BEA72"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0.13</w:t>
            </w:r>
          </w:p>
        </w:tc>
        <w:tc>
          <w:tcPr>
            <w:tcW w:w="794" w:type="dxa"/>
            <w:tcBorders>
              <w:bottom w:val="single" w:sz="4" w:space="0" w:color="auto"/>
            </w:tcBorders>
            <w:shd w:val="clear" w:color="auto" w:fill="FFFFFF" w:themeFill="background1"/>
            <w:hideMark/>
          </w:tcPr>
          <w:p w14:paraId="696A8C85" w14:textId="71A82822"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0.39</w:t>
            </w:r>
          </w:p>
        </w:tc>
        <w:tc>
          <w:tcPr>
            <w:tcW w:w="850" w:type="dxa"/>
            <w:tcBorders>
              <w:bottom w:val="single" w:sz="4" w:space="0" w:color="auto"/>
            </w:tcBorders>
            <w:shd w:val="clear" w:color="auto" w:fill="FFFFFF" w:themeFill="background1"/>
          </w:tcPr>
          <w:p w14:paraId="379DBB62" w14:textId="25ED46C3"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0.60</w:t>
            </w:r>
          </w:p>
        </w:tc>
        <w:tc>
          <w:tcPr>
            <w:tcW w:w="907" w:type="dxa"/>
            <w:tcBorders>
              <w:bottom w:val="single" w:sz="4" w:space="0" w:color="auto"/>
            </w:tcBorders>
            <w:shd w:val="clear" w:color="auto" w:fill="FFFFFF" w:themeFill="background1"/>
            <w:hideMark/>
          </w:tcPr>
          <w:p w14:paraId="392A7C1D"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tcBorders>
              <w:bottom w:val="single" w:sz="4" w:space="0" w:color="auto"/>
            </w:tcBorders>
            <w:shd w:val="clear" w:color="auto" w:fill="FFFFFF" w:themeFill="background1"/>
          </w:tcPr>
          <w:p w14:paraId="2DE83263" w14:textId="6B990079"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0.02*</w:t>
            </w:r>
          </w:p>
        </w:tc>
        <w:tc>
          <w:tcPr>
            <w:tcW w:w="1276" w:type="dxa"/>
            <w:tcBorders>
              <w:bottom w:val="single" w:sz="4" w:space="0" w:color="auto"/>
            </w:tcBorders>
            <w:shd w:val="clear" w:color="auto" w:fill="FFFFFF" w:themeFill="background1"/>
          </w:tcPr>
          <w:p w14:paraId="3FE1CF3D" w14:textId="72169510"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0.48*</w:t>
            </w:r>
          </w:p>
        </w:tc>
      </w:tr>
      <w:tr w:rsidR="00122616" w:rsidRPr="00CC557C" w14:paraId="0845F14D"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auto"/>
              <w:bottom w:val="nil"/>
            </w:tcBorders>
            <w:shd w:val="clear" w:color="auto" w:fill="FFFFFF" w:themeFill="background1"/>
            <w:hideMark/>
          </w:tcPr>
          <w:p w14:paraId="05DF5309" w14:textId="08A6DC83" w:rsidR="00122616" w:rsidRPr="004004E3" w:rsidRDefault="00CC557C" w:rsidP="00CC557C">
            <w:pPr>
              <w:spacing w:before="0" w:after="0"/>
              <w:jc w:val="left"/>
              <w:rPr>
                <w:rFonts w:ascii="Arial" w:hAnsi="Arial" w:cs="Arial"/>
                <w:b w:val="0"/>
                <w:sz w:val="20"/>
                <w:szCs w:val="20"/>
              </w:rPr>
            </w:pPr>
            <w:r w:rsidRPr="004004E3">
              <w:rPr>
                <w:rFonts w:ascii="Arial" w:eastAsia="Times New Roman" w:hAnsi="Arial" w:cs="Arial"/>
                <w:b w:val="0"/>
                <w:sz w:val="20"/>
                <w:szCs w:val="20"/>
                <w:lang w:eastAsia="fr-FR"/>
              </w:rPr>
              <w:t>Mean</w:t>
            </w:r>
          </w:p>
        </w:tc>
        <w:tc>
          <w:tcPr>
            <w:tcW w:w="794" w:type="dxa"/>
            <w:tcBorders>
              <w:top w:val="single" w:sz="4" w:space="0" w:color="auto"/>
              <w:bottom w:val="nil"/>
            </w:tcBorders>
            <w:shd w:val="clear" w:color="auto" w:fill="FFFFFF" w:themeFill="background1"/>
            <w:hideMark/>
          </w:tcPr>
          <w:p w14:paraId="63814008" w14:textId="386FBC18"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3.07</w:t>
            </w:r>
          </w:p>
        </w:tc>
        <w:tc>
          <w:tcPr>
            <w:tcW w:w="794" w:type="dxa"/>
            <w:tcBorders>
              <w:top w:val="single" w:sz="4" w:space="0" w:color="auto"/>
              <w:bottom w:val="nil"/>
            </w:tcBorders>
            <w:shd w:val="clear" w:color="auto" w:fill="auto"/>
            <w:hideMark/>
          </w:tcPr>
          <w:p w14:paraId="708262D9" w14:textId="4CB44F9E" w:rsidR="00122616" w:rsidRPr="00CC557C" w:rsidRDefault="009E5D6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2.27</w:t>
            </w:r>
          </w:p>
        </w:tc>
        <w:tc>
          <w:tcPr>
            <w:tcW w:w="794" w:type="dxa"/>
            <w:tcBorders>
              <w:top w:val="single" w:sz="4" w:space="0" w:color="auto"/>
              <w:bottom w:val="nil"/>
            </w:tcBorders>
            <w:shd w:val="clear" w:color="auto" w:fill="FFFFFF" w:themeFill="background1"/>
            <w:hideMark/>
          </w:tcPr>
          <w:p w14:paraId="551706E8" w14:textId="73E593EE"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0.10</w:t>
            </w:r>
          </w:p>
        </w:tc>
        <w:tc>
          <w:tcPr>
            <w:tcW w:w="794" w:type="dxa"/>
            <w:tcBorders>
              <w:top w:val="single" w:sz="4" w:space="0" w:color="auto"/>
              <w:bottom w:val="nil"/>
            </w:tcBorders>
            <w:shd w:val="clear" w:color="auto" w:fill="FFFFFF" w:themeFill="background1"/>
            <w:hideMark/>
          </w:tcPr>
          <w:p w14:paraId="6F70D7A8" w14:textId="26F1A57A"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0.5</w:t>
            </w:r>
            <w:r w:rsidR="009E5D66">
              <w:rPr>
                <w:rFonts w:ascii="Arial" w:hAnsi="Arial" w:cs="Arial"/>
                <w:sz w:val="20"/>
                <w:szCs w:val="20"/>
              </w:rPr>
              <w:t>2</w:t>
            </w:r>
          </w:p>
        </w:tc>
        <w:tc>
          <w:tcPr>
            <w:tcW w:w="850" w:type="dxa"/>
            <w:tcBorders>
              <w:top w:val="single" w:sz="4" w:space="0" w:color="auto"/>
              <w:bottom w:val="nil"/>
            </w:tcBorders>
            <w:shd w:val="clear" w:color="auto" w:fill="FFFFFF" w:themeFill="background1"/>
          </w:tcPr>
          <w:p w14:paraId="570E3F04" w14:textId="370CE326"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20"/>
                <w:szCs w:val="20"/>
              </w:rPr>
            </w:pPr>
            <w:r w:rsidRPr="00CC557C">
              <w:rPr>
                <w:rFonts w:ascii="Arial" w:hAnsi="Arial" w:cs="Arial"/>
                <w:sz w:val="20"/>
                <w:szCs w:val="20"/>
              </w:rPr>
              <w:t>0.87</w:t>
            </w:r>
          </w:p>
        </w:tc>
        <w:tc>
          <w:tcPr>
            <w:tcW w:w="907" w:type="dxa"/>
            <w:tcBorders>
              <w:top w:val="single" w:sz="4" w:space="0" w:color="auto"/>
              <w:bottom w:val="nil"/>
            </w:tcBorders>
            <w:shd w:val="clear" w:color="auto" w:fill="FFFFFF" w:themeFill="background1"/>
            <w:hideMark/>
          </w:tcPr>
          <w:p w14:paraId="58946760" w14:textId="4E2EF91B"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97.50</w:t>
            </w:r>
          </w:p>
        </w:tc>
        <w:tc>
          <w:tcPr>
            <w:tcW w:w="1232" w:type="dxa"/>
            <w:tcBorders>
              <w:top w:val="single" w:sz="4" w:space="0" w:color="auto"/>
              <w:bottom w:val="nil"/>
            </w:tcBorders>
            <w:shd w:val="clear" w:color="auto" w:fill="FFFFFF" w:themeFill="background1"/>
          </w:tcPr>
          <w:p w14:paraId="504EAF6E" w14:textId="5986CF1C" w:rsidR="00122616" w:rsidRPr="00CC557C" w:rsidRDefault="00122616"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20"/>
                <w:szCs w:val="20"/>
              </w:rPr>
            </w:pPr>
            <w:r w:rsidRPr="00CC557C">
              <w:rPr>
                <w:rFonts w:ascii="Arial" w:hAnsi="Arial" w:cs="Arial"/>
                <w:sz w:val="20"/>
                <w:szCs w:val="20"/>
              </w:rPr>
              <w:t>0.005</w:t>
            </w:r>
          </w:p>
        </w:tc>
        <w:tc>
          <w:tcPr>
            <w:tcW w:w="1276" w:type="dxa"/>
            <w:tcBorders>
              <w:top w:val="single" w:sz="4" w:space="0" w:color="auto"/>
              <w:bottom w:val="nil"/>
            </w:tcBorders>
            <w:shd w:val="clear" w:color="auto" w:fill="FFFFFF" w:themeFill="background1"/>
          </w:tcPr>
          <w:p w14:paraId="75ACFBD4" w14:textId="3983A1C9" w:rsidR="00122616" w:rsidRPr="00CC557C" w:rsidRDefault="009E5D6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0.79</w:t>
            </w:r>
          </w:p>
        </w:tc>
      </w:tr>
      <w:tr w:rsidR="009E1205" w:rsidRPr="00CC557C" w14:paraId="4D1378C5"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tcBorders>
              <w:top w:val="nil"/>
              <w:bottom w:val="single" w:sz="4" w:space="0" w:color="000000" w:themeColor="text1"/>
            </w:tcBorders>
            <w:shd w:val="clear" w:color="auto" w:fill="FFFFFF" w:themeFill="background1"/>
          </w:tcPr>
          <w:p w14:paraId="7E46BF0E" w14:textId="161CB822" w:rsidR="00BD3388" w:rsidRPr="004004E3" w:rsidRDefault="00CC557C" w:rsidP="00CC557C">
            <w:pPr>
              <w:spacing w:before="0" w:after="0" w:line="276" w:lineRule="auto"/>
              <w:rPr>
                <w:rStyle w:val="Strong"/>
                <w:rFonts w:ascii="Arial" w:hAnsi="Arial" w:cs="Arial"/>
                <w:b/>
                <w:sz w:val="20"/>
                <w:szCs w:val="20"/>
              </w:rPr>
            </w:pPr>
            <w:r w:rsidRPr="004004E3">
              <w:rPr>
                <w:rFonts w:ascii="Arial" w:eastAsia="Times New Roman" w:hAnsi="Arial" w:cs="Arial"/>
                <w:b w:val="0"/>
                <w:sz w:val="20"/>
                <w:szCs w:val="20"/>
                <w:lang w:eastAsia="fr-FR"/>
              </w:rPr>
              <w:t>SD</w:t>
            </w:r>
          </w:p>
        </w:tc>
        <w:tc>
          <w:tcPr>
            <w:tcW w:w="794" w:type="dxa"/>
            <w:tcBorders>
              <w:top w:val="nil"/>
              <w:bottom w:val="single" w:sz="4" w:space="0" w:color="000000" w:themeColor="text1"/>
            </w:tcBorders>
            <w:shd w:val="clear" w:color="auto" w:fill="FFFFFF" w:themeFill="background1"/>
          </w:tcPr>
          <w:p w14:paraId="7B1C831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0.17</w:t>
            </w:r>
          </w:p>
        </w:tc>
        <w:tc>
          <w:tcPr>
            <w:tcW w:w="794" w:type="dxa"/>
            <w:tcBorders>
              <w:top w:val="nil"/>
              <w:bottom w:val="single" w:sz="4" w:space="0" w:color="000000" w:themeColor="text1"/>
            </w:tcBorders>
          </w:tcPr>
          <w:p w14:paraId="0FDE88F0"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0.11</w:t>
            </w:r>
          </w:p>
        </w:tc>
        <w:tc>
          <w:tcPr>
            <w:tcW w:w="794" w:type="dxa"/>
            <w:tcBorders>
              <w:top w:val="nil"/>
              <w:bottom w:val="single" w:sz="4" w:space="0" w:color="000000" w:themeColor="text1"/>
            </w:tcBorders>
            <w:shd w:val="clear" w:color="auto" w:fill="FFFFFF" w:themeFill="background1"/>
          </w:tcPr>
          <w:p w14:paraId="673828D7"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0.05</w:t>
            </w:r>
          </w:p>
        </w:tc>
        <w:tc>
          <w:tcPr>
            <w:tcW w:w="794" w:type="dxa"/>
            <w:tcBorders>
              <w:top w:val="nil"/>
              <w:bottom w:val="single" w:sz="4" w:space="0" w:color="000000" w:themeColor="text1"/>
            </w:tcBorders>
            <w:shd w:val="clear" w:color="auto" w:fill="FFFFFF" w:themeFill="background1"/>
          </w:tcPr>
          <w:p w14:paraId="7083AF2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0.02</w:t>
            </w:r>
          </w:p>
        </w:tc>
        <w:tc>
          <w:tcPr>
            <w:tcW w:w="850" w:type="dxa"/>
            <w:tcBorders>
              <w:top w:val="nil"/>
              <w:bottom w:val="single" w:sz="4" w:space="0" w:color="000000" w:themeColor="text1"/>
            </w:tcBorders>
            <w:shd w:val="clear" w:color="auto" w:fill="FFFFFF" w:themeFill="background1"/>
          </w:tcPr>
          <w:p w14:paraId="06E325FE" w14:textId="638720A8" w:rsidR="00BD3388" w:rsidRPr="00CC557C" w:rsidRDefault="0089219B" w:rsidP="0089219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r>
              <w:rPr>
                <w:rStyle w:val="Strong"/>
                <w:rFonts w:ascii="Arial" w:hAnsi="Arial" w:cs="Arial"/>
                <w:b w:val="0"/>
                <w:sz w:val="20"/>
                <w:szCs w:val="20"/>
              </w:rPr>
              <w:t>0.05</w:t>
            </w:r>
          </w:p>
        </w:tc>
        <w:tc>
          <w:tcPr>
            <w:tcW w:w="907" w:type="dxa"/>
            <w:tcBorders>
              <w:top w:val="nil"/>
              <w:bottom w:val="single" w:sz="4" w:space="0" w:color="000000" w:themeColor="text1"/>
            </w:tcBorders>
            <w:shd w:val="clear" w:color="auto" w:fill="FFFFFF" w:themeFill="background1"/>
          </w:tcPr>
          <w:p w14:paraId="53352503"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r w:rsidRPr="00CC557C">
              <w:rPr>
                <w:rStyle w:val="Strong"/>
                <w:rFonts w:ascii="Arial" w:hAnsi="Arial" w:cs="Arial"/>
                <w:b w:val="0"/>
                <w:sz w:val="20"/>
                <w:szCs w:val="20"/>
              </w:rPr>
              <w:t>2.50</w:t>
            </w:r>
          </w:p>
        </w:tc>
        <w:tc>
          <w:tcPr>
            <w:tcW w:w="1232" w:type="dxa"/>
            <w:tcBorders>
              <w:top w:val="nil"/>
              <w:bottom w:val="single" w:sz="4" w:space="0" w:color="000000" w:themeColor="text1"/>
            </w:tcBorders>
            <w:shd w:val="clear" w:color="auto" w:fill="FFFFFF" w:themeFill="background1"/>
          </w:tcPr>
          <w:p w14:paraId="38D9D695"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p>
        </w:tc>
        <w:tc>
          <w:tcPr>
            <w:tcW w:w="1276" w:type="dxa"/>
            <w:tcBorders>
              <w:top w:val="nil"/>
              <w:bottom w:val="single" w:sz="4" w:space="0" w:color="000000" w:themeColor="text1"/>
            </w:tcBorders>
            <w:shd w:val="clear" w:color="auto" w:fill="FFFFFF" w:themeFill="background1"/>
          </w:tcPr>
          <w:p w14:paraId="1809DA96" w14:textId="61688023" w:rsidR="00BD3388" w:rsidRPr="00CC557C" w:rsidRDefault="00BD3388" w:rsidP="0089219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0.05</w:t>
            </w:r>
          </w:p>
        </w:tc>
      </w:tr>
    </w:tbl>
    <w:p w14:paraId="119E7DDD" w14:textId="0D403833" w:rsidR="0080112D" w:rsidRDefault="0080112D" w:rsidP="0080112D">
      <w:pPr>
        <w:rPr>
          <w:rFonts w:ascii="Arial" w:hAnsi="Arial" w:cs="Arial"/>
          <w:sz w:val="18"/>
          <w:szCs w:val="18"/>
        </w:rPr>
      </w:pPr>
      <w:proofErr w:type="gramStart"/>
      <w:r w:rsidRPr="00C7372D">
        <w:rPr>
          <w:rFonts w:ascii="Arial" w:hAnsi="Arial" w:cs="Arial"/>
          <w:sz w:val="18"/>
          <w:szCs w:val="18"/>
        </w:rPr>
        <w:t>Na:</w:t>
      </w:r>
      <w:proofErr w:type="gramEnd"/>
      <w:r w:rsidRPr="00C7372D">
        <w:rPr>
          <w:rFonts w:ascii="Arial" w:hAnsi="Arial" w:cs="Arial"/>
          <w:sz w:val="18"/>
          <w:szCs w:val="18"/>
        </w:rPr>
        <w:t xml:space="preserve"> Number of alleles; Ne: Number of effective alleles; Ho: Observed heterozygosity; He: Expected heterozygosity; I: Shannon Index; P: polymorphic locus; </w:t>
      </w:r>
      <w:r w:rsidRPr="00C7372D">
        <w:rPr>
          <w:rFonts w:ascii="Arial" w:hAnsi="Arial" w:cs="Arial"/>
          <w:i/>
          <w:sz w:val="18"/>
          <w:szCs w:val="18"/>
        </w:rPr>
        <w:t>P</w:t>
      </w:r>
      <w:r w:rsidRPr="00C7372D">
        <w:rPr>
          <w:rFonts w:ascii="Arial" w:hAnsi="Arial" w:cs="Arial"/>
          <w:i/>
          <w:sz w:val="18"/>
          <w:szCs w:val="18"/>
          <w:vertAlign w:val="subscript"/>
        </w:rPr>
        <w:t>HWE</w:t>
      </w:r>
      <w:r w:rsidRPr="00C7372D">
        <w:rPr>
          <w:rFonts w:ascii="Arial" w:hAnsi="Arial" w:cs="Arial"/>
          <w:sz w:val="18"/>
          <w:szCs w:val="18"/>
        </w:rPr>
        <w:t>: Probability associated with Hardy-Weinberg equilibrium; FIS: Intra-population fixation</w:t>
      </w:r>
      <w:r w:rsidR="001F31DA">
        <w:rPr>
          <w:rFonts w:ascii="Arial" w:hAnsi="Arial" w:cs="Arial"/>
          <w:sz w:val="18"/>
          <w:szCs w:val="18"/>
        </w:rPr>
        <w:t xml:space="preserve"> </w:t>
      </w:r>
      <w:r w:rsidR="001F31DA" w:rsidRPr="00C7372D">
        <w:rPr>
          <w:rFonts w:ascii="Arial" w:hAnsi="Arial" w:cs="Arial"/>
          <w:sz w:val="18"/>
          <w:szCs w:val="18"/>
        </w:rPr>
        <w:t>index</w:t>
      </w:r>
      <w:r w:rsidR="00CC557C" w:rsidRPr="00C7372D">
        <w:rPr>
          <w:rFonts w:ascii="Arial" w:hAnsi="Arial" w:cs="Arial"/>
          <w:sz w:val="18"/>
          <w:szCs w:val="18"/>
        </w:rPr>
        <w:t>; SD : standard deviation</w:t>
      </w:r>
      <w:r w:rsidRPr="00C7372D">
        <w:rPr>
          <w:rFonts w:ascii="Arial" w:hAnsi="Arial" w:cs="Arial"/>
          <w:sz w:val="18"/>
          <w:szCs w:val="18"/>
        </w:rPr>
        <w:t xml:space="preserve">; </w:t>
      </w:r>
      <w:r w:rsidR="00F12BF8" w:rsidRPr="00F12BF8">
        <w:rPr>
          <w:rFonts w:ascii="Arial" w:hAnsi="Arial" w:cs="Arial"/>
          <w:sz w:val="18"/>
          <w:szCs w:val="18"/>
        </w:rPr>
        <w:t xml:space="preserve">significant probability </w:t>
      </w:r>
      <w:r w:rsidR="00F12BF8">
        <w:rPr>
          <w:rFonts w:ascii="Arial" w:hAnsi="Arial" w:cs="Arial"/>
          <w:sz w:val="18"/>
          <w:szCs w:val="18"/>
        </w:rPr>
        <w:t>(*</w:t>
      </w:r>
      <w:r w:rsidR="00F12BF8" w:rsidRPr="00F12BF8">
        <w:rPr>
          <w:rFonts w:ascii="Arial" w:hAnsi="Arial" w:cs="Arial"/>
          <w:i/>
          <w:sz w:val="18"/>
          <w:szCs w:val="18"/>
        </w:rPr>
        <w:t>P</w:t>
      </w:r>
      <w:r w:rsidRPr="00C7372D">
        <w:rPr>
          <w:rFonts w:ascii="Arial" w:hAnsi="Arial" w:cs="Arial"/>
          <w:sz w:val="18"/>
          <w:szCs w:val="18"/>
        </w:rPr>
        <w:t xml:space="preserve"> &lt; 0.05, **</w:t>
      </w:r>
      <w:r w:rsidR="00F12BF8" w:rsidRPr="00F12BF8">
        <w:rPr>
          <w:rFonts w:ascii="Arial" w:hAnsi="Arial" w:cs="Arial"/>
          <w:i/>
          <w:sz w:val="18"/>
          <w:szCs w:val="18"/>
        </w:rPr>
        <w:t xml:space="preserve"> P</w:t>
      </w:r>
      <w:r w:rsidRPr="00C7372D">
        <w:rPr>
          <w:rFonts w:ascii="Arial" w:hAnsi="Arial" w:cs="Arial"/>
          <w:sz w:val="18"/>
          <w:szCs w:val="18"/>
        </w:rPr>
        <w:t xml:space="preserve"> &lt; 0.01, ***</w:t>
      </w:r>
      <w:r w:rsidR="00797D2C" w:rsidRPr="00797D2C">
        <w:rPr>
          <w:rFonts w:ascii="Arial" w:hAnsi="Arial" w:cs="Arial"/>
          <w:i/>
          <w:sz w:val="18"/>
          <w:szCs w:val="18"/>
        </w:rPr>
        <w:t xml:space="preserve"> </w:t>
      </w:r>
      <w:r w:rsidR="00797D2C" w:rsidRPr="00F12BF8">
        <w:rPr>
          <w:rFonts w:ascii="Arial" w:hAnsi="Arial" w:cs="Arial"/>
          <w:i/>
          <w:sz w:val="18"/>
          <w:szCs w:val="18"/>
        </w:rPr>
        <w:t>P</w:t>
      </w:r>
      <w:r w:rsidRPr="00C7372D">
        <w:rPr>
          <w:rFonts w:ascii="Arial" w:hAnsi="Arial" w:cs="Arial"/>
          <w:sz w:val="18"/>
          <w:szCs w:val="18"/>
        </w:rPr>
        <w:t xml:space="preserve"> &lt; 0.001</w:t>
      </w:r>
      <w:r w:rsidR="00797D2C">
        <w:rPr>
          <w:rFonts w:ascii="Arial" w:hAnsi="Arial" w:cs="Arial"/>
          <w:sz w:val="18"/>
          <w:szCs w:val="18"/>
        </w:rPr>
        <w:t>)</w:t>
      </w:r>
    </w:p>
    <w:p w14:paraId="739664AB" w14:textId="77777777" w:rsidR="004574A3" w:rsidRDefault="004574A3" w:rsidP="0080112D">
      <w:pPr>
        <w:rPr>
          <w:rFonts w:ascii="Arial" w:hAnsi="Arial" w:cs="Arial"/>
          <w:sz w:val="18"/>
          <w:szCs w:val="18"/>
        </w:rPr>
      </w:pPr>
    </w:p>
    <w:p w14:paraId="6BA0F645" w14:textId="77777777" w:rsidR="004574A3" w:rsidRDefault="004574A3" w:rsidP="0080112D">
      <w:pPr>
        <w:rPr>
          <w:rFonts w:ascii="Arial" w:hAnsi="Arial" w:cs="Arial"/>
          <w:sz w:val="18"/>
          <w:szCs w:val="18"/>
        </w:rPr>
      </w:pPr>
    </w:p>
    <w:p w14:paraId="004A767B" w14:textId="77777777" w:rsidR="00F12BF8" w:rsidRPr="00C7372D" w:rsidRDefault="00F12BF8" w:rsidP="0080112D">
      <w:pPr>
        <w:rPr>
          <w:rFonts w:ascii="Arial" w:hAnsi="Arial" w:cs="Arial"/>
          <w:sz w:val="18"/>
          <w:szCs w:val="18"/>
        </w:rPr>
      </w:pPr>
    </w:p>
    <w:p w14:paraId="418E6FC8" w14:textId="2A226B6E" w:rsidR="00282233" w:rsidRPr="0089219B" w:rsidRDefault="00282233" w:rsidP="004004E3">
      <w:pPr>
        <w:ind w:left="4536" w:hanging="4536"/>
        <w:rPr>
          <w:rFonts w:ascii="Arial" w:hAnsi="Arial" w:cs="Arial"/>
          <w:b/>
          <w:sz w:val="20"/>
          <w:szCs w:val="20"/>
        </w:rPr>
      </w:pPr>
      <w:r w:rsidRPr="0089219B">
        <w:rPr>
          <w:rFonts w:ascii="Arial" w:hAnsi="Arial" w:cs="Arial"/>
          <w:b/>
          <w:sz w:val="20"/>
          <w:szCs w:val="20"/>
        </w:rPr>
        <w:lastRenderedPageBreak/>
        <w:t>Table</w:t>
      </w:r>
      <w:r w:rsidR="001F31DA" w:rsidRPr="0089219B">
        <w:rPr>
          <w:rFonts w:ascii="Arial" w:hAnsi="Arial" w:cs="Arial"/>
          <w:b/>
          <w:sz w:val="20"/>
          <w:szCs w:val="20"/>
        </w:rPr>
        <w:t xml:space="preserve"> </w:t>
      </w:r>
      <w:r w:rsidR="00EC274A" w:rsidRPr="0089219B">
        <w:rPr>
          <w:rFonts w:ascii="Arial" w:hAnsi="Arial" w:cs="Arial"/>
          <w:b/>
          <w:noProof/>
          <w:sz w:val="20"/>
          <w:szCs w:val="20"/>
        </w:rPr>
        <w:fldChar w:fldCharType="begin"/>
      </w:r>
      <w:r w:rsidR="00EC274A" w:rsidRPr="0089219B">
        <w:rPr>
          <w:rFonts w:ascii="Arial" w:hAnsi="Arial" w:cs="Arial"/>
          <w:b/>
          <w:noProof/>
          <w:sz w:val="20"/>
          <w:szCs w:val="20"/>
        </w:rPr>
        <w:instrText xml:space="preserve"> SEQ Tableau \* ARABIC </w:instrText>
      </w:r>
      <w:r w:rsidR="00EC274A" w:rsidRPr="0089219B">
        <w:rPr>
          <w:rFonts w:ascii="Arial" w:hAnsi="Arial" w:cs="Arial"/>
          <w:b/>
          <w:noProof/>
          <w:sz w:val="20"/>
          <w:szCs w:val="20"/>
        </w:rPr>
        <w:fldChar w:fldCharType="separate"/>
      </w:r>
      <w:r w:rsidR="00FC249F" w:rsidRPr="0089219B">
        <w:rPr>
          <w:rFonts w:ascii="Arial" w:hAnsi="Arial" w:cs="Arial"/>
          <w:b/>
          <w:noProof/>
          <w:sz w:val="20"/>
          <w:szCs w:val="20"/>
        </w:rPr>
        <w:t>5</w:t>
      </w:r>
      <w:r w:rsidR="00EC274A" w:rsidRPr="0089219B">
        <w:rPr>
          <w:rFonts w:ascii="Arial" w:hAnsi="Arial" w:cs="Arial"/>
          <w:b/>
          <w:noProof/>
          <w:sz w:val="20"/>
          <w:szCs w:val="20"/>
        </w:rPr>
        <w:fldChar w:fldCharType="end"/>
      </w:r>
      <w:r w:rsidRPr="0089219B">
        <w:rPr>
          <w:rFonts w:ascii="Arial" w:hAnsi="Arial" w:cs="Arial"/>
          <w:b/>
          <w:sz w:val="20"/>
          <w:szCs w:val="20"/>
        </w:rPr>
        <w:t xml:space="preserve">. </w:t>
      </w:r>
      <w:r w:rsidR="004004E3" w:rsidRPr="0089219B">
        <w:rPr>
          <w:rFonts w:ascii="Arial" w:hAnsi="Arial" w:cs="Arial"/>
          <w:b/>
          <w:sz w:val="20"/>
          <w:szCs w:val="20"/>
        </w:rPr>
        <w:t xml:space="preserve">Indices of intra-population genetic diversity in </w:t>
      </w:r>
      <w:r w:rsidR="004004E3" w:rsidRPr="0089219B">
        <w:rPr>
          <w:rFonts w:ascii="Arial" w:hAnsi="Arial" w:cs="Arial"/>
          <w:b/>
          <w:i/>
          <w:sz w:val="20"/>
          <w:szCs w:val="20"/>
        </w:rPr>
        <w:t>C. esculentus</w:t>
      </w:r>
      <w:r w:rsidR="004004E3" w:rsidRPr="0089219B">
        <w:rPr>
          <w:rFonts w:ascii="Arial" w:hAnsi="Arial" w:cs="Arial"/>
          <w:b/>
          <w:sz w:val="20"/>
          <w:szCs w:val="20"/>
        </w:rPr>
        <w:t xml:space="preserve"> tubers</w:t>
      </w:r>
    </w:p>
    <w:tbl>
      <w:tblPr>
        <w:tblStyle w:val="ListTable6Colorful"/>
        <w:tblW w:w="8950" w:type="dxa"/>
        <w:jc w:val="center"/>
        <w:tblLook w:val="04A0" w:firstRow="1" w:lastRow="0" w:firstColumn="1" w:lastColumn="0" w:noHBand="0" w:noVBand="1"/>
      </w:tblPr>
      <w:tblGrid>
        <w:gridCol w:w="1750"/>
        <w:gridCol w:w="1200"/>
        <w:gridCol w:w="1200"/>
        <w:gridCol w:w="1200"/>
        <w:gridCol w:w="1200"/>
        <w:gridCol w:w="1200"/>
        <w:gridCol w:w="1200"/>
      </w:tblGrid>
      <w:tr w:rsidR="002D4CCE" w:rsidRPr="001F31DA" w14:paraId="3104CC48" w14:textId="77777777" w:rsidTr="00630E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10631A56" w14:textId="00E9EABA" w:rsidR="002D4CCE" w:rsidRPr="001F31DA" w:rsidRDefault="004004E3" w:rsidP="002D4CCE">
            <w:pPr>
              <w:spacing w:before="0" w:after="0"/>
              <w:jc w:val="center"/>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Loci</w:t>
            </w:r>
          </w:p>
        </w:tc>
        <w:tc>
          <w:tcPr>
            <w:tcW w:w="1200" w:type="dxa"/>
            <w:noWrap/>
            <w:hideMark/>
          </w:tcPr>
          <w:p w14:paraId="44F5FE14"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Na</w:t>
            </w:r>
          </w:p>
        </w:tc>
        <w:tc>
          <w:tcPr>
            <w:tcW w:w="1200" w:type="dxa"/>
            <w:noWrap/>
            <w:hideMark/>
          </w:tcPr>
          <w:p w14:paraId="2C211EE2"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Ne</w:t>
            </w:r>
          </w:p>
        </w:tc>
        <w:tc>
          <w:tcPr>
            <w:tcW w:w="1200" w:type="dxa"/>
            <w:noWrap/>
            <w:hideMark/>
          </w:tcPr>
          <w:p w14:paraId="0DAA80DF"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I</w:t>
            </w:r>
          </w:p>
        </w:tc>
        <w:tc>
          <w:tcPr>
            <w:tcW w:w="1200" w:type="dxa"/>
            <w:noWrap/>
            <w:hideMark/>
          </w:tcPr>
          <w:p w14:paraId="611EAA66"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Ho</w:t>
            </w:r>
          </w:p>
        </w:tc>
        <w:tc>
          <w:tcPr>
            <w:tcW w:w="1200" w:type="dxa"/>
            <w:noWrap/>
            <w:hideMark/>
          </w:tcPr>
          <w:p w14:paraId="707BFE84"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He</w:t>
            </w:r>
          </w:p>
        </w:tc>
        <w:tc>
          <w:tcPr>
            <w:tcW w:w="1200" w:type="dxa"/>
            <w:noWrap/>
            <w:hideMark/>
          </w:tcPr>
          <w:p w14:paraId="5FE00AA2" w14:textId="325E3645" w:rsidR="002D4CCE" w:rsidRPr="001F31DA" w:rsidRDefault="002C20E7"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hAnsi="Arial" w:cs="Arial"/>
                <w:b w:val="0"/>
                <w:sz w:val="20"/>
                <w:szCs w:val="20"/>
              </w:rPr>
              <w:t>F</w:t>
            </w:r>
            <w:r w:rsidRPr="001F31DA">
              <w:rPr>
                <w:rFonts w:ascii="Arial" w:hAnsi="Arial" w:cs="Arial"/>
                <w:b w:val="0"/>
                <w:sz w:val="20"/>
                <w:szCs w:val="20"/>
                <w:vertAlign w:val="subscript"/>
              </w:rPr>
              <w:t>IS</w:t>
            </w:r>
          </w:p>
        </w:tc>
      </w:tr>
      <w:tr w:rsidR="002D4CCE" w:rsidRPr="001F31DA" w14:paraId="1696C412"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noWrap/>
            <w:hideMark/>
          </w:tcPr>
          <w:p w14:paraId="201DC16C" w14:textId="6C9EA7C9" w:rsidR="002D4CCE" w:rsidRPr="001F31DA" w:rsidRDefault="005F7A05"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StvCyR_64a</w:t>
            </w:r>
            <w:r w:rsidR="002D4CCE" w:rsidRPr="001F31DA">
              <w:rPr>
                <w:rFonts w:ascii="Arial" w:eastAsia="Times New Roman" w:hAnsi="Arial" w:cs="Arial"/>
                <w:b w:val="0"/>
                <w:color w:val="000000"/>
                <w:sz w:val="20"/>
                <w:szCs w:val="20"/>
                <w:lang w:eastAsia="fr-FR"/>
              </w:rPr>
              <w:t xml:space="preserve"> </w:t>
            </w:r>
          </w:p>
        </w:tc>
        <w:tc>
          <w:tcPr>
            <w:tcW w:w="1200" w:type="dxa"/>
            <w:shd w:val="clear" w:color="auto" w:fill="auto"/>
            <w:noWrap/>
            <w:hideMark/>
          </w:tcPr>
          <w:p w14:paraId="309208DA"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shd w:val="clear" w:color="auto" w:fill="auto"/>
            <w:noWrap/>
            <w:hideMark/>
          </w:tcPr>
          <w:p w14:paraId="6D6A6B02" w14:textId="1F20C18B"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89219B">
              <w:rPr>
                <w:rFonts w:ascii="Arial" w:eastAsia="Times New Roman" w:hAnsi="Arial" w:cs="Arial"/>
                <w:color w:val="000000"/>
                <w:sz w:val="20"/>
                <w:szCs w:val="20"/>
                <w:lang w:eastAsia="fr-FR"/>
              </w:rPr>
              <w:t>07</w:t>
            </w:r>
          </w:p>
        </w:tc>
        <w:tc>
          <w:tcPr>
            <w:tcW w:w="1200" w:type="dxa"/>
            <w:shd w:val="clear" w:color="auto" w:fill="auto"/>
            <w:noWrap/>
            <w:hideMark/>
          </w:tcPr>
          <w:p w14:paraId="2698276F" w14:textId="01F82ADE" w:rsidR="002D4CCE" w:rsidRPr="001F31DA" w:rsidRDefault="002D4CC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0.80</w:t>
            </w:r>
          </w:p>
        </w:tc>
        <w:tc>
          <w:tcPr>
            <w:tcW w:w="1200" w:type="dxa"/>
            <w:shd w:val="clear" w:color="auto" w:fill="auto"/>
            <w:noWrap/>
            <w:hideMark/>
          </w:tcPr>
          <w:p w14:paraId="362DA2F8" w14:textId="45B43E5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5E21BE">
              <w:rPr>
                <w:rFonts w:ascii="Arial" w:eastAsia="Times New Roman" w:hAnsi="Arial" w:cs="Arial"/>
                <w:color w:val="000000"/>
                <w:sz w:val="20"/>
                <w:szCs w:val="20"/>
                <w:lang w:eastAsia="fr-FR"/>
              </w:rPr>
              <w:t>.06</w:t>
            </w:r>
          </w:p>
        </w:tc>
        <w:tc>
          <w:tcPr>
            <w:tcW w:w="1200" w:type="dxa"/>
            <w:shd w:val="clear" w:color="auto" w:fill="auto"/>
            <w:noWrap/>
            <w:hideMark/>
          </w:tcPr>
          <w:p w14:paraId="0FD1CF2D" w14:textId="6F75D229" w:rsidR="002D4CCE" w:rsidRPr="001F31DA" w:rsidRDefault="000F26AC"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0.47</w:t>
            </w:r>
          </w:p>
        </w:tc>
        <w:tc>
          <w:tcPr>
            <w:tcW w:w="1200" w:type="dxa"/>
            <w:shd w:val="clear" w:color="auto" w:fill="auto"/>
            <w:noWrap/>
            <w:hideMark/>
          </w:tcPr>
          <w:p w14:paraId="7F05A4F8" w14:textId="75A3FA09" w:rsidR="002D4CCE" w:rsidRPr="001F31DA" w:rsidRDefault="000F26AC"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0.8</w:t>
            </w:r>
            <w:r w:rsidR="002D4CCE" w:rsidRPr="001F31DA">
              <w:rPr>
                <w:rFonts w:ascii="Arial" w:hAnsi="Arial" w:cs="Arial"/>
                <w:sz w:val="20"/>
                <w:szCs w:val="20"/>
              </w:rPr>
              <w:t>7</w:t>
            </w:r>
            <w:r w:rsidR="00EF0246" w:rsidRPr="001F31DA">
              <w:rPr>
                <w:rFonts w:ascii="Arial" w:hAnsi="Arial" w:cs="Arial"/>
                <w:sz w:val="20"/>
                <w:szCs w:val="20"/>
              </w:rPr>
              <w:t>***</w:t>
            </w:r>
          </w:p>
        </w:tc>
      </w:tr>
      <w:tr w:rsidR="002D4CCE" w:rsidRPr="001F31DA" w14:paraId="0DB2D83B" w14:textId="77777777" w:rsidTr="00630EF3">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30EC9153" w14:textId="77777777" w:rsidR="002D4CCE" w:rsidRPr="001F31DA" w:rsidRDefault="002D4CCE"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 xml:space="preserve">STVCyR93ska </w:t>
            </w:r>
          </w:p>
        </w:tc>
        <w:tc>
          <w:tcPr>
            <w:tcW w:w="1200" w:type="dxa"/>
            <w:noWrap/>
            <w:hideMark/>
          </w:tcPr>
          <w:p w14:paraId="7E8FEC20" w14:textId="77777777"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p>
        </w:tc>
        <w:tc>
          <w:tcPr>
            <w:tcW w:w="1200" w:type="dxa"/>
            <w:noWrap/>
            <w:hideMark/>
          </w:tcPr>
          <w:p w14:paraId="726272B2" w14:textId="46ADA7F8" w:rsidR="002D4CCE" w:rsidRPr="001F31DA" w:rsidRDefault="00B9658E"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1</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86</w:t>
            </w:r>
          </w:p>
        </w:tc>
        <w:tc>
          <w:tcPr>
            <w:tcW w:w="1200" w:type="dxa"/>
            <w:noWrap/>
            <w:hideMark/>
          </w:tcPr>
          <w:p w14:paraId="45D7063B" w14:textId="0271D45A"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.64</w:t>
            </w:r>
          </w:p>
        </w:tc>
        <w:tc>
          <w:tcPr>
            <w:tcW w:w="1200" w:type="dxa"/>
            <w:noWrap/>
            <w:hideMark/>
          </w:tcPr>
          <w:p w14:paraId="6516F11B" w14:textId="2EC873DC" w:rsidR="002D4CCE" w:rsidRPr="001F31DA" w:rsidRDefault="002D4CCE" w:rsidP="005E21B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0.04</w:t>
            </w:r>
          </w:p>
        </w:tc>
        <w:tc>
          <w:tcPr>
            <w:tcW w:w="1200" w:type="dxa"/>
            <w:noWrap/>
            <w:hideMark/>
          </w:tcPr>
          <w:p w14:paraId="3C2C7353" w14:textId="0D2060E1" w:rsidR="002D4CCE" w:rsidRPr="001F31DA" w:rsidRDefault="002D4CCE"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0.43</w:t>
            </w:r>
          </w:p>
        </w:tc>
        <w:tc>
          <w:tcPr>
            <w:tcW w:w="1200" w:type="dxa"/>
            <w:noWrap/>
            <w:hideMark/>
          </w:tcPr>
          <w:p w14:paraId="1050FAD1" w14:textId="2EBC1AFD" w:rsidR="002D4CCE" w:rsidRPr="001F31DA" w:rsidRDefault="002D4CCE"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F31DA">
              <w:rPr>
                <w:rFonts w:ascii="Arial" w:hAnsi="Arial" w:cs="Arial"/>
                <w:sz w:val="20"/>
                <w:szCs w:val="20"/>
              </w:rPr>
              <w:t>0.90</w:t>
            </w:r>
            <w:r w:rsidR="00EF0246" w:rsidRPr="001F31DA">
              <w:rPr>
                <w:rFonts w:ascii="Arial" w:hAnsi="Arial" w:cs="Arial"/>
                <w:sz w:val="20"/>
                <w:szCs w:val="20"/>
              </w:rPr>
              <w:t>***</w:t>
            </w:r>
          </w:p>
        </w:tc>
      </w:tr>
      <w:tr w:rsidR="002D4CCE" w:rsidRPr="001F31DA" w14:paraId="591003FA"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noWrap/>
            <w:hideMark/>
          </w:tcPr>
          <w:p w14:paraId="211DFAAB" w14:textId="31D5AE4B" w:rsidR="002D4CCE" w:rsidRPr="001F31DA" w:rsidRDefault="00857F01"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StvCyR_156a</w:t>
            </w:r>
            <w:r w:rsidR="002D4CCE" w:rsidRPr="001F31DA">
              <w:rPr>
                <w:rFonts w:ascii="Arial" w:eastAsia="Times New Roman" w:hAnsi="Arial" w:cs="Arial"/>
                <w:b w:val="0"/>
                <w:color w:val="000000"/>
                <w:sz w:val="20"/>
                <w:szCs w:val="20"/>
                <w:lang w:eastAsia="fr-FR"/>
              </w:rPr>
              <w:t xml:space="preserve"> </w:t>
            </w:r>
          </w:p>
        </w:tc>
        <w:tc>
          <w:tcPr>
            <w:tcW w:w="1200" w:type="dxa"/>
            <w:shd w:val="clear" w:color="auto" w:fill="auto"/>
            <w:noWrap/>
            <w:hideMark/>
          </w:tcPr>
          <w:p w14:paraId="1626448C"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shd w:val="clear" w:color="auto" w:fill="auto"/>
            <w:noWrap/>
            <w:hideMark/>
          </w:tcPr>
          <w:p w14:paraId="55205AD7" w14:textId="2E39D3BF"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24</w:t>
            </w:r>
          </w:p>
        </w:tc>
        <w:tc>
          <w:tcPr>
            <w:tcW w:w="1200" w:type="dxa"/>
            <w:shd w:val="clear" w:color="auto" w:fill="auto"/>
            <w:noWrap/>
            <w:hideMark/>
          </w:tcPr>
          <w:p w14:paraId="5549DBD8" w14:textId="78410628"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.87</w:t>
            </w:r>
          </w:p>
        </w:tc>
        <w:tc>
          <w:tcPr>
            <w:tcW w:w="1200" w:type="dxa"/>
            <w:shd w:val="clear" w:color="auto" w:fill="auto"/>
            <w:noWrap/>
            <w:hideMark/>
          </w:tcPr>
          <w:p w14:paraId="0D83E356" w14:textId="24F4330F" w:rsidR="002D4CCE" w:rsidRPr="001F31DA" w:rsidRDefault="002D4CCE" w:rsidP="005E21B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0.06</w:t>
            </w:r>
          </w:p>
        </w:tc>
        <w:tc>
          <w:tcPr>
            <w:tcW w:w="1200" w:type="dxa"/>
            <w:shd w:val="clear" w:color="auto" w:fill="auto"/>
            <w:noWrap/>
            <w:hideMark/>
          </w:tcPr>
          <w:p w14:paraId="17B50302" w14:textId="5DD60B57"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0.52</w:t>
            </w:r>
          </w:p>
        </w:tc>
        <w:tc>
          <w:tcPr>
            <w:tcW w:w="1200" w:type="dxa"/>
            <w:shd w:val="clear" w:color="auto" w:fill="auto"/>
            <w:noWrap/>
            <w:hideMark/>
          </w:tcPr>
          <w:p w14:paraId="16411003" w14:textId="5224C21F"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31DA">
              <w:rPr>
                <w:rFonts w:ascii="Arial" w:hAnsi="Arial" w:cs="Arial"/>
                <w:sz w:val="20"/>
                <w:szCs w:val="20"/>
              </w:rPr>
              <w:t>0.88</w:t>
            </w:r>
            <w:r w:rsidR="00EF0246" w:rsidRPr="001F31DA">
              <w:rPr>
                <w:rFonts w:ascii="Arial" w:hAnsi="Arial" w:cs="Arial"/>
                <w:sz w:val="20"/>
                <w:szCs w:val="20"/>
              </w:rPr>
              <w:t>***</w:t>
            </w:r>
          </w:p>
        </w:tc>
      </w:tr>
      <w:tr w:rsidR="002D4CCE" w:rsidRPr="001F31DA" w14:paraId="401DB2CC" w14:textId="77777777" w:rsidTr="00630EF3">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56757332" w14:textId="30E7F753" w:rsidR="002D4CCE" w:rsidRPr="001F31DA" w:rsidRDefault="006015C2"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StvCyR_254a</w:t>
            </w:r>
            <w:r w:rsidR="002D4CCE" w:rsidRPr="001F31DA">
              <w:rPr>
                <w:rFonts w:ascii="Arial" w:eastAsia="Times New Roman" w:hAnsi="Arial" w:cs="Arial"/>
                <w:b w:val="0"/>
                <w:color w:val="000000"/>
                <w:sz w:val="20"/>
                <w:szCs w:val="20"/>
                <w:lang w:eastAsia="fr-FR"/>
              </w:rPr>
              <w:t xml:space="preserve"> </w:t>
            </w:r>
          </w:p>
        </w:tc>
        <w:tc>
          <w:tcPr>
            <w:tcW w:w="1200" w:type="dxa"/>
            <w:noWrap/>
            <w:hideMark/>
          </w:tcPr>
          <w:p w14:paraId="72D13C26" w14:textId="77777777"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4</w:t>
            </w:r>
          </w:p>
        </w:tc>
        <w:tc>
          <w:tcPr>
            <w:tcW w:w="1200" w:type="dxa"/>
            <w:noWrap/>
            <w:hideMark/>
          </w:tcPr>
          <w:p w14:paraId="5FFD68BA" w14:textId="348964CF" w:rsidR="002D4CCE" w:rsidRPr="001F31DA" w:rsidRDefault="00B9658E"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35</w:t>
            </w:r>
          </w:p>
        </w:tc>
        <w:tc>
          <w:tcPr>
            <w:tcW w:w="1200" w:type="dxa"/>
            <w:noWrap/>
            <w:hideMark/>
          </w:tcPr>
          <w:p w14:paraId="17A78934" w14:textId="258D44AB"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.9</w:t>
            </w:r>
            <w:r w:rsidRPr="001F31DA">
              <w:rPr>
                <w:rFonts w:ascii="Arial" w:eastAsia="Times New Roman" w:hAnsi="Arial" w:cs="Arial"/>
                <w:color w:val="000000"/>
                <w:sz w:val="20"/>
                <w:szCs w:val="20"/>
                <w:lang w:eastAsia="fr-FR"/>
              </w:rPr>
              <w:t>8</w:t>
            </w:r>
          </w:p>
        </w:tc>
        <w:tc>
          <w:tcPr>
            <w:tcW w:w="1200" w:type="dxa"/>
            <w:noWrap/>
            <w:hideMark/>
          </w:tcPr>
          <w:p w14:paraId="11475D5F" w14:textId="24200B05" w:rsidR="002D4CCE" w:rsidRPr="001F31DA" w:rsidRDefault="002D4CCE" w:rsidP="005E21B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0.29</w:t>
            </w:r>
          </w:p>
        </w:tc>
        <w:tc>
          <w:tcPr>
            <w:tcW w:w="1200" w:type="dxa"/>
            <w:noWrap/>
            <w:hideMark/>
          </w:tcPr>
          <w:p w14:paraId="79D5B1F1" w14:textId="6A1EB1D8"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0F26AC">
              <w:rPr>
                <w:rFonts w:ascii="Arial" w:eastAsia="Times New Roman" w:hAnsi="Arial" w:cs="Arial"/>
                <w:color w:val="000000"/>
                <w:sz w:val="20"/>
                <w:szCs w:val="20"/>
                <w:lang w:eastAsia="fr-FR"/>
              </w:rPr>
              <w:t>.55</w:t>
            </w:r>
          </w:p>
        </w:tc>
        <w:tc>
          <w:tcPr>
            <w:tcW w:w="1200" w:type="dxa"/>
            <w:noWrap/>
            <w:hideMark/>
          </w:tcPr>
          <w:p w14:paraId="16185FBE" w14:textId="6D38A187" w:rsidR="002D4CCE" w:rsidRPr="001F31DA" w:rsidRDefault="000F26AC"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0.47</w:t>
            </w:r>
            <w:r w:rsidR="00EF0246" w:rsidRPr="001F31DA">
              <w:rPr>
                <w:rFonts w:ascii="Arial" w:hAnsi="Arial" w:cs="Arial"/>
                <w:sz w:val="20"/>
                <w:szCs w:val="20"/>
              </w:rPr>
              <w:t>***</w:t>
            </w:r>
          </w:p>
        </w:tc>
      </w:tr>
      <w:tr w:rsidR="002D4CCE" w:rsidRPr="001F31DA" w14:paraId="038DF33C"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4" w:space="0" w:color="auto"/>
            </w:tcBorders>
            <w:shd w:val="clear" w:color="auto" w:fill="auto"/>
            <w:noWrap/>
            <w:hideMark/>
          </w:tcPr>
          <w:p w14:paraId="4E610D7B" w14:textId="6A1ABA08" w:rsidR="002D4CCE" w:rsidRPr="001F31DA" w:rsidRDefault="00D575C0"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StvCyR_590a</w:t>
            </w:r>
            <w:r w:rsidR="002D4CCE" w:rsidRPr="001F31DA">
              <w:rPr>
                <w:rFonts w:ascii="Arial" w:eastAsia="Times New Roman" w:hAnsi="Arial" w:cs="Arial"/>
                <w:b w:val="0"/>
                <w:color w:val="000000"/>
                <w:sz w:val="20"/>
                <w:szCs w:val="20"/>
                <w:lang w:eastAsia="fr-FR"/>
              </w:rPr>
              <w:t xml:space="preserve"> </w:t>
            </w:r>
          </w:p>
        </w:tc>
        <w:tc>
          <w:tcPr>
            <w:tcW w:w="1200" w:type="dxa"/>
            <w:tcBorders>
              <w:bottom w:val="single" w:sz="4" w:space="0" w:color="auto"/>
            </w:tcBorders>
            <w:shd w:val="clear" w:color="auto" w:fill="auto"/>
            <w:noWrap/>
            <w:hideMark/>
          </w:tcPr>
          <w:p w14:paraId="7C4F0B8F"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tcBorders>
              <w:bottom w:val="single" w:sz="4" w:space="0" w:color="auto"/>
            </w:tcBorders>
            <w:shd w:val="clear" w:color="auto" w:fill="auto"/>
            <w:noWrap/>
            <w:hideMark/>
          </w:tcPr>
          <w:p w14:paraId="7F7B7205" w14:textId="52087F5E"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81</w:t>
            </w:r>
          </w:p>
        </w:tc>
        <w:tc>
          <w:tcPr>
            <w:tcW w:w="1200" w:type="dxa"/>
            <w:tcBorders>
              <w:bottom w:val="single" w:sz="4" w:space="0" w:color="auto"/>
            </w:tcBorders>
            <w:shd w:val="clear" w:color="auto" w:fill="auto"/>
            <w:noWrap/>
            <w:hideMark/>
          </w:tcPr>
          <w:p w14:paraId="3DD21A6F" w14:textId="37902246" w:rsidR="002D4CCE" w:rsidRPr="001F31DA" w:rsidRDefault="002D4CC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1.05</w:t>
            </w:r>
          </w:p>
        </w:tc>
        <w:tc>
          <w:tcPr>
            <w:tcW w:w="1200" w:type="dxa"/>
            <w:tcBorders>
              <w:bottom w:val="single" w:sz="4" w:space="0" w:color="auto"/>
            </w:tcBorders>
            <w:shd w:val="clear" w:color="auto" w:fill="auto"/>
            <w:noWrap/>
            <w:hideMark/>
          </w:tcPr>
          <w:p w14:paraId="404CEE77" w14:textId="4EFA683F" w:rsidR="002D4CCE" w:rsidRPr="001F31DA" w:rsidRDefault="002D4CCE" w:rsidP="005E21B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0.04</w:t>
            </w:r>
          </w:p>
        </w:tc>
        <w:tc>
          <w:tcPr>
            <w:tcW w:w="1200" w:type="dxa"/>
            <w:tcBorders>
              <w:bottom w:val="single" w:sz="4" w:space="0" w:color="auto"/>
            </w:tcBorders>
            <w:shd w:val="clear" w:color="auto" w:fill="auto"/>
            <w:noWrap/>
            <w:hideMark/>
          </w:tcPr>
          <w:p w14:paraId="62651269" w14:textId="3699AAEC"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0.60</w:t>
            </w:r>
          </w:p>
        </w:tc>
        <w:tc>
          <w:tcPr>
            <w:tcW w:w="1200" w:type="dxa"/>
            <w:tcBorders>
              <w:bottom w:val="single" w:sz="4" w:space="0" w:color="auto"/>
            </w:tcBorders>
            <w:shd w:val="clear" w:color="auto" w:fill="auto"/>
            <w:noWrap/>
            <w:hideMark/>
          </w:tcPr>
          <w:p w14:paraId="5A803569" w14:textId="1AD8F738"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31DA">
              <w:rPr>
                <w:rFonts w:ascii="Arial" w:hAnsi="Arial" w:cs="Arial"/>
                <w:sz w:val="20"/>
                <w:szCs w:val="20"/>
              </w:rPr>
              <w:t>0</w:t>
            </w:r>
            <w:r w:rsidR="000F26AC">
              <w:rPr>
                <w:rFonts w:ascii="Arial" w:hAnsi="Arial" w:cs="Arial"/>
                <w:sz w:val="20"/>
                <w:szCs w:val="20"/>
              </w:rPr>
              <w:t>.93</w:t>
            </w:r>
            <w:r w:rsidR="00EF0246" w:rsidRPr="001F31DA">
              <w:rPr>
                <w:rFonts w:ascii="Arial" w:hAnsi="Arial" w:cs="Arial"/>
                <w:sz w:val="20"/>
                <w:szCs w:val="20"/>
              </w:rPr>
              <w:t>***</w:t>
            </w:r>
          </w:p>
        </w:tc>
      </w:tr>
      <w:tr w:rsidR="00047AF6" w:rsidRPr="001F31DA" w14:paraId="0ADA8882" w14:textId="77777777" w:rsidTr="007D7A98">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auto"/>
              <w:bottom w:val="single" w:sz="4" w:space="0" w:color="000000" w:themeColor="text1"/>
            </w:tcBorders>
            <w:noWrap/>
          </w:tcPr>
          <w:p w14:paraId="77B90276" w14:textId="51ACBBF4" w:rsidR="00047AF6" w:rsidRPr="001F31DA" w:rsidRDefault="001F31DA" w:rsidP="00047AF6">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Mean</w:t>
            </w:r>
          </w:p>
        </w:tc>
        <w:tc>
          <w:tcPr>
            <w:tcW w:w="1200" w:type="dxa"/>
            <w:tcBorders>
              <w:top w:val="single" w:sz="4" w:space="0" w:color="auto"/>
              <w:bottom w:val="single" w:sz="4" w:space="0" w:color="000000" w:themeColor="text1"/>
            </w:tcBorders>
            <w:noWrap/>
            <w:vAlign w:val="center"/>
          </w:tcPr>
          <w:p w14:paraId="0FA05584" w14:textId="129FAB85" w:rsidR="00047AF6" w:rsidRPr="001F31DA" w:rsidRDefault="005F2A7D" w:rsidP="00047AF6">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3</w:t>
            </w:r>
          </w:p>
        </w:tc>
        <w:tc>
          <w:tcPr>
            <w:tcW w:w="1200" w:type="dxa"/>
            <w:tcBorders>
              <w:top w:val="single" w:sz="4" w:space="0" w:color="auto"/>
              <w:bottom w:val="single" w:sz="4" w:space="0" w:color="000000" w:themeColor="text1"/>
            </w:tcBorders>
            <w:noWrap/>
            <w:vAlign w:val="center"/>
          </w:tcPr>
          <w:p w14:paraId="14FD6B1E" w14:textId="79425D09" w:rsidR="00047AF6" w:rsidRPr="001F31DA" w:rsidRDefault="0089219B"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20"/>
                <w:szCs w:val="20"/>
              </w:rPr>
              <w:t>2.27</w:t>
            </w:r>
          </w:p>
        </w:tc>
        <w:tc>
          <w:tcPr>
            <w:tcW w:w="1200" w:type="dxa"/>
            <w:tcBorders>
              <w:top w:val="single" w:sz="4" w:space="0" w:color="auto"/>
              <w:bottom w:val="single" w:sz="4" w:space="0" w:color="000000" w:themeColor="text1"/>
            </w:tcBorders>
            <w:noWrap/>
            <w:vAlign w:val="center"/>
          </w:tcPr>
          <w:p w14:paraId="59032049" w14:textId="3F4490F9" w:rsidR="00047AF6" w:rsidRPr="001F31DA" w:rsidRDefault="00047AF6"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0.87</w:t>
            </w:r>
          </w:p>
        </w:tc>
        <w:tc>
          <w:tcPr>
            <w:tcW w:w="1200" w:type="dxa"/>
            <w:tcBorders>
              <w:top w:val="single" w:sz="4" w:space="0" w:color="auto"/>
              <w:bottom w:val="single" w:sz="4" w:space="0" w:color="000000" w:themeColor="text1"/>
            </w:tcBorders>
            <w:noWrap/>
            <w:vAlign w:val="center"/>
          </w:tcPr>
          <w:p w14:paraId="67FA67CF" w14:textId="160C5852"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0.10</w:t>
            </w:r>
          </w:p>
        </w:tc>
        <w:tc>
          <w:tcPr>
            <w:tcW w:w="1200" w:type="dxa"/>
            <w:tcBorders>
              <w:top w:val="single" w:sz="4" w:space="0" w:color="auto"/>
              <w:bottom w:val="single" w:sz="4" w:space="0" w:color="000000" w:themeColor="text1"/>
            </w:tcBorders>
            <w:noWrap/>
            <w:vAlign w:val="center"/>
          </w:tcPr>
          <w:p w14:paraId="0C6D617F" w14:textId="4DDD0A7F"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w:t>
            </w:r>
            <w:r w:rsidR="000F26AC">
              <w:rPr>
                <w:rFonts w:ascii="Arial" w:hAnsi="Arial" w:cs="Arial"/>
                <w:color w:val="000000"/>
                <w:sz w:val="20"/>
                <w:szCs w:val="20"/>
              </w:rPr>
              <w:t>.52</w:t>
            </w:r>
          </w:p>
        </w:tc>
        <w:tc>
          <w:tcPr>
            <w:tcW w:w="1200" w:type="dxa"/>
            <w:tcBorders>
              <w:top w:val="single" w:sz="4" w:space="0" w:color="auto"/>
              <w:bottom w:val="single" w:sz="4" w:space="0" w:color="000000" w:themeColor="text1"/>
            </w:tcBorders>
            <w:noWrap/>
            <w:vAlign w:val="center"/>
          </w:tcPr>
          <w:p w14:paraId="5B41EAD3" w14:textId="00F6D247"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0.81</w:t>
            </w:r>
          </w:p>
        </w:tc>
      </w:tr>
    </w:tbl>
    <w:p w14:paraId="24775E54" w14:textId="41F78069" w:rsidR="00F12BF8" w:rsidRPr="00797D2C" w:rsidRDefault="00F12BF8" w:rsidP="00F12BF8">
      <w:pPr>
        <w:spacing w:line="240" w:lineRule="auto"/>
        <w:rPr>
          <w:rFonts w:ascii="Arial" w:hAnsi="Arial" w:cs="Arial"/>
          <w:sz w:val="18"/>
          <w:szCs w:val="18"/>
        </w:rPr>
      </w:pPr>
      <w:proofErr w:type="gramStart"/>
      <w:r w:rsidRPr="00797D2C">
        <w:rPr>
          <w:rFonts w:ascii="Arial" w:hAnsi="Arial" w:cs="Arial"/>
          <w:sz w:val="18"/>
          <w:szCs w:val="18"/>
        </w:rPr>
        <w:t>Na:</w:t>
      </w:r>
      <w:proofErr w:type="gramEnd"/>
      <w:r w:rsidRPr="00797D2C">
        <w:rPr>
          <w:rFonts w:ascii="Arial" w:hAnsi="Arial" w:cs="Arial"/>
          <w:sz w:val="18"/>
          <w:szCs w:val="18"/>
        </w:rPr>
        <w:t xml:space="preserve"> Number of alleles; Ne: Number of effective alleles; Ho: Observed heterozygosity; He: Expected heterozygosity; </w:t>
      </w:r>
      <w:r w:rsidRPr="00797D2C">
        <w:rPr>
          <w:rFonts w:ascii="Arial" w:hAnsi="Arial" w:cs="Arial"/>
          <w:i/>
          <w:sz w:val="18"/>
          <w:szCs w:val="18"/>
        </w:rPr>
        <w:t>F</w:t>
      </w:r>
      <w:r w:rsidRPr="00797D2C">
        <w:rPr>
          <w:rFonts w:ascii="Arial" w:hAnsi="Arial" w:cs="Arial"/>
          <w:i/>
          <w:sz w:val="18"/>
          <w:szCs w:val="18"/>
          <w:vertAlign w:val="subscript"/>
        </w:rPr>
        <w:t>IS</w:t>
      </w:r>
      <w:r w:rsidR="00797D2C" w:rsidRPr="00797D2C">
        <w:rPr>
          <w:rFonts w:ascii="Arial" w:hAnsi="Arial" w:cs="Arial"/>
          <w:i/>
          <w:sz w:val="18"/>
          <w:szCs w:val="18"/>
          <w:vertAlign w:val="subscript"/>
        </w:rPr>
        <w:t xml:space="preserve"> </w:t>
      </w:r>
      <w:r w:rsidRPr="00797D2C">
        <w:rPr>
          <w:rFonts w:ascii="Arial" w:hAnsi="Arial" w:cs="Arial"/>
          <w:sz w:val="18"/>
          <w:szCs w:val="18"/>
        </w:rPr>
        <w:t>: Intra-population fixation index;</w:t>
      </w:r>
      <w:r w:rsidR="00797D2C" w:rsidRPr="00797D2C">
        <w:rPr>
          <w:rFonts w:ascii="Arial" w:hAnsi="Arial" w:cs="Arial"/>
          <w:sz w:val="18"/>
          <w:szCs w:val="18"/>
        </w:rPr>
        <w:t xml:space="preserve"> ***: significant probability (P </w:t>
      </w:r>
      <w:r w:rsidRPr="00797D2C">
        <w:rPr>
          <w:rFonts w:ascii="Arial" w:hAnsi="Arial" w:cs="Arial"/>
          <w:sz w:val="18"/>
          <w:szCs w:val="18"/>
        </w:rPr>
        <w:t>&lt;0.05).</w:t>
      </w:r>
    </w:p>
    <w:p w14:paraId="059D46F7" w14:textId="77777777" w:rsidR="007F482D" w:rsidRPr="00F64B95" w:rsidRDefault="007F482D" w:rsidP="001054C4">
      <w:pPr>
        <w:spacing w:line="240" w:lineRule="auto"/>
        <w:rPr>
          <w:rFonts w:cs="Times New Roman"/>
          <w:i/>
          <w:sz w:val="20"/>
          <w:szCs w:val="24"/>
        </w:rPr>
      </w:pPr>
    </w:p>
    <w:p w14:paraId="0F3F195C" w14:textId="71538FAB" w:rsidR="00B32CA7" w:rsidRPr="005C1BAE" w:rsidRDefault="005C1BAE" w:rsidP="005C1BAE">
      <w:pPr>
        <w:pStyle w:val="ListParagraph"/>
        <w:numPr>
          <w:ilvl w:val="2"/>
          <w:numId w:val="24"/>
        </w:numPr>
        <w:spacing w:line="360" w:lineRule="auto"/>
        <w:ind w:left="709"/>
        <w:rPr>
          <w:rFonts w:cs="Times New Roman"/>
          <w:b/>
          <w:sz w:val="28"/>
          <w:u w:val="single"/>
        </w:rPr>
      </w:pPr>
      <w:r w:rsidRPr="005C1BAE">
        <w:rPr>
          <w:rFonts w:ascii="Arial" w:eastAsia="Times New Roman" w:hAnsi="Arial" w:cs="Arial"/>
          <w:b/>
          <w:sz w:val="22"/>
          <w:szCs w:val="20"/>
          <w:u w:val="single"/>
          <w:lang w:eastAsia="fr-FR"/>
        </w:rPr>
        <w:t>Evaluation of inter-population diversity</w:t>
      </w:r>
    </w:p>
    <w:p w14:paraId="6AECC0C9" w14:textId="3FF4FA09" w:rsidR="005C1BAE" w:rsidRPr="005C1BAE" w:rsidRDefault="005C1BAE" w:rsidP="005C1BAE">
      <w:pPr>
        <w:spacing w:before="0" w:line="240" w:lineRule="auto"/>
        <w:rPr>
          <w:rFonts w:ascii="Arial" w:eastAsia="Times New Roman" w:hAnsi="Arial" w:cs="Arial"/>
          <w:sz w:val="20"/>
          <w:szCs w:val="20"/>
          <w:lang w:eastAsia="fr-FR"/>
        </w:rPr>
      </w:pPr>
      <w:r w:rsidRPr="005C1BAE">
        <w:rPr>
          <w:rFonts w:ascii="Arial" w:eastAsia="Times New Roman" w:hAnsi="Arial" w:cs="Arial"/>
          <w:sz w:val="20"/>
          <w:szCs w:val="20"/>
          <w:lang w:eastAsia="fr-FR"/>
        </w:rPr>
        <w:t>Wright's F-statistics (Table 6) show a strong genetic differentiation among the studied loci. The overall inbreeding coefficient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IT</w:t>
      </w:r>
      <w:r w:rsidR="00CA44CA">
        <w:rPr>
          <w:rFonts w:ascii="Arial" w:eastAsia="Times New Roman" w:hAnsi="Arial" w:cs="Arial"/>
          <w:sz w:val="20"/>
          <w:szCs w:val="20"/>
          <w:lang w:eastAsia="fr-FR"/>
        </w:rPr>
        <w:t>) is high (0.85</w:t>
      </w:r>
      <w:r w:rsidRPr="005C1BAE">
        <w:rPr>
          <w:rFonts w:ascii="Arial" w:eastAsia="Times New Roman" w:hAnsi="Arial" w:cs="Arial"/>
          <w:sz w:val="20"/>
          <w:szCs w:val="20"/>
          <w:lang w:eastAsia="fr-FR"/>
        </w:rPr>
        <w:t>), indicating an excess of homozygotes compared to a panmictic population. The average differentiation coefficient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is 0.20, indicating "significant" genetic differentiation among the populations, particularly for the STVCyR_64a, 156a, 254a, and 590a loci (significant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0.002). The STVCyR_93ska locus exhibits a lower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(0.10) and is non-significant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0.21), associated with a high gene flow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2.13), indicating a strong gene exchange at this locus. For the other loci,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&lt; 1, which suggests a limitation of gene flow. The significant values of </w:t>
      </w:r>
      <w:r w:rsidRPr="005C1BAE">
        <w:rPr>
          <w:rFonts w:ascii="Arial" w:eastAsia="Times New Roman" w:hAnsi="Arial" w:cs="Arial"/>
          <w:i/>
          <w:sz w:val="20"/>
          <w:szCs w:val="20"/>
          <w:lang w:eastAsia="fr-FR"/>
        </w:rPr>
        <w:t>P</w:t>
      </w:r>
      <w:r w:rsidRPr="005C1BAE">
        <w:rPr>
          <w:rFonts w:ascii="Arial" w:eastAsia="Times New Roman" w:hAnsi="Arial" w:cs="Arial"/>
          <w:sz w:val="20"/>
          <w:szCs w:val="20"/>
          <w:lang w:eastAsia="fr-FR"/>
        </w:rPr>
        <w:t>(</w:t>
      </w:r>
      <w:r w:rsidRPr="005C1BAE">
        <w:rPr>
          <w:rFonts w:ascii="Arial" w:eastAsia="Times New Roman" w:hAnsi="Arial" w:cs="Arial"/>
          <w:i/>
          <w:sz w:val="20"/>
          <w:szCs w:val="20"/>
          <w:lang w:eastAsia="fr-FR"/>
        </w:rPr>
        <w:t>G</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and </w:t>
      </w:r>
      <w:r w:rsidRPr="005C1BAE">
        <w:rPr>
          <w:rFonts w:ascii="Arial" w:eastAsia="Times New Roman" w:hAnsi="Arial" w:cs="Arial"/>
          <w:i/>
          <w:sz w:val="20"/>
          <w:szCs w:val="20"/>
          <w:lang w:eastAsia="fr-FR"/>
        </w:rPr>
        <w:t>P</w:t>
      </w:r>
      <w:r w:rsidRPr="005C1BAE">
        <w:rPr>
          <w:rFonts w:ascii="Arial" w:eastAsia="Times New Roman" w:hAnsi="Arial" w:cs="Arial"/>
          <w:sz w:val="20"/>
          <w:szCs w:val="20"/>
          <w:lang w:eastAsia="fr-FR"/>
        </w:rPr>
        <w:t>(</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0.001) confirm that the populations are not genetically homogeneous. The pairwise genetic differentiation between </w:t>
      </w:r>
      <w:r w:rsidRPr="00C20A6D">
        <w:rPr>
          <w:rFonts w:ascii="Arial" w:eastAsia="Times New Roman" w:hAnsi="Arial" w:cs="Arial"/>
          <w:sz w:val="20"/>
          <w:szCs w:val="20"/>
          <w:lang w:eastAsia="fr-FR"/>
        </w:rPr>
        <w:t>eight populations</w:t>
      </w:r>
      <w:r w:rsidRPr="005C1BAE">
        <w:rPr>
          <w:rFonts w:ascii="Arial" w:eastAsia="Times New Roman" w:hAnsi="Arial" w:cs="Arial"/>
          <w:sz w:val="20"/>
          <w:szCs w:val="20"/>
          <w:lang w:eastAsia="fr-FR"/>
        </w:rPr>
        <w:t xml:space="preserve"> of </w:t>
      </w:r>
      <w:r w:rsidRPr="005C1BAE">
        <w:rPr>
          <w:rFonts w:ascii="Arial" w:eastAsia="Times New Roman" w:hAnsi="Arial" w:cs="Arial"/>
          <w:i/>
          <w:sz w:val="20"/>
          <w:szCs w:val="20"/>
          <w:lang w:eastAsia="fr-FR"/>
        </w:rPr>
        <w:t>Cyperus esculentus</w:t>
      </w:r>
      <w:r w:rsidRPr="005C1BAE">
        <w:rPr>
          <w:rFonts w:ascii="Arial" w:eastAsia="Times New Roman" w:hAnsi="Arial" w:cs="Arial"/>
          <w:sz w:val="20"/>
          <w:szCs w:val="20"/>
          <w:lang w:eastAsia="fr-FR"/>
        </w:rPr>
        <w:t xml:space="preserve"> (Tables 7 and 8) reveals significant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values (0.10 to 0.33) (Table 7) and a highly variable flow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(0.78</w:t>
      </w:r>
      <w:r w:rsidR="00CA44CA">
        <w:rPr>
          <w:rFonts w:ascii="Arial" w:eastAsia="Times New Roman" w:hAnsi="Arial" w:cs="Arial"/>
          <w:sz w:val="20"/>
          <w:szCs w:val="20"/>
          <w:lang w:eastAsia="fr-FR"/>
        </w:rPr>
        <w:t xml:space="preserve"> to 9.20</w:t>
      </w:r>
      <w:r w:rsidRPr="005C1BAE">
        <w:rPr>
          <w:rFonts w:ascii="Arial" w:eastAsia="Times New Roman" w:hAnsi="Arial" w:cs="Arial"/>
          <w:sz w:val="20"/>
          <w:szCs w:val="20"/>
          <w:lang w:eastAsia="fr-FR"/>
        </w:rPr>
        <w:t>) (Table 8). Thus, moderate genetic differentiation and significant gene flow are recorded between the accessions from Samatiguila and Ferkessédougou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 0.10;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9.20). On the other hand, significant genetic differentiation and low gene flow are observed between the populations of Yamoussoukro and Man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 0.33;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0.51), indicating marked genetic isolation. This significant gene flow could be explained by human </w:t>
      </w:r>
      <w:proofErr w:type="gramStart"/>
      <w:r w:rsidRPr="005C1BAE">
        <w:rPr>
          <w:rFonts w:ascii="Arial" w:eastAsia="Times New Roman" w:hAnsi="Arial" w:cs="Arial"/>
          <w:sz w:val="20"/>
          <w:szCs w:val="20"/>
          <w:lang w:eastAsia="fr-FR"/>
        </w:rPr>
        <w:t>exchanges:</w:t>
      </w:r>
      <w:proofErr w:type="gramEnd"/>
      <w:r w:rsidRPr="005C1BAE">
        <w:rPr>
          <w:rFonts w:ascii="Arial" w:eastAsia="Times New Roman" w:hAnsi="Arial" w:cs="Arial"/>
          <w:sz w:val="20"/>
          <w:szCs w:val="20"/>
          <w:lang w:eastAsia="fr-FR"/>
        </w:rPr>
        <w:t xml:space="preserve"> farmers share seeds thru markets, community networks, or agricultural initiatives. As these two localities are located in northern Côte d'Ivoire and share similar cultural and agricultural practices, the circulation of genotypes is probably facilitated there </w:t>
      </w:r>
      <w:r w:rsidR="000D3358" w:rsidRPr="000D3358">
        <w:rPr>
          <w:rFonts w:ascii="Arial" w:eastAsia="Times New Roman" w:hAnsi="Arial" w:cs="Arial"/>
          <w:sz w:val="20"/>
          <w:szCs w:val="20"/>
          <w:lang w:eastAsia="fr-FR"/>
        </w:rPr>
        <w:fldChar w:fldCharType="begin"/>
      </w:r>
      <w:r w:rsidR="000D3358" w:rsidRPr="000D3358">
        <w:rPr>
          <w:rFonts w:ascii="Arial" w:eastAsia="Times New Roman" w:hAnsi="Arial" w:cs="Arial"/>
          <w:sz w:val="20"/>
          <w:szCs w:val="20"/>
          <w:lang w:eastAsia="fr-FR"/>
        </w:rPr>
        <w:instrText xml:space="preserve"> ADDIN ZOTERO_ITEM CSL_CITATION {"citationID":"ZOKZEdlm","properties":{"formattedCitation":"(P.-A. Kouakou, 2020; Soumahoro &amp; Tape, 2023)","plainCitation":"(P.-A. Kouakou, 2020; Soumahoro &amp; Tape, 2023)","dontUpdate":true,"noteIndex":0},"citationItems":[{"id":76,"uris":["http://zotero.org/users/local/6tT5Kkmv/items/SN3UPL4E"],"itemData":{"id":76,"type":"article-journal","abstract":"Market gardening remains one of the main sources of monetary income and food self-sufficiency for the northern populations of Cote d'Ivoire. The objective of this study is to determine the sociological characteristics of producers, to assess the determinants of productivity and economic profitability and finally to identify the social changes induced by this activity. To achieve this, a survey was conducted among 50 market gardeners selected on the basis of random sampling in the commune of Boundiali. The descriptive and analytical statistics, the budget approach and the social analysis method made it possible to analyse the data. From the results, it is concluded that the market gardening sector is mainly owned by women (68%). Market gardeners are generally members of farmers' groups or associations (84%), illiterate and finance their activity with their own funds. This activity mainly employs family workers. This justifies the small size of the areas cultivated and the low income. Finally, the income from market gardening improves the daily food satisfaction rate of the market gardener's family (67%), the level of schooling and access to health care.&amp;nbsp; &amp;nbsp;Market gardening is therefore a source of empowerment and improvement of the living conditions of market gardeners.\nKeywords: market gardening, profitability, determinants, impact, Boundiali\n&amp;nbsp;","container-title":"Revue Marocaine des Sciences Agronomiques et Vétérinaires","ISSN":"2550-4401","issue":"1","language":"fr","license":"© Revue Marocaine des Sciences Agronomiques et Vétérinaires 2020","source":"www.agrimaroc.org","title":"Déterminants de la productivité, de la rentabilité économique et impact social du maraîchage dans la commune de Boundiali, au Nord de la Côte d’Ivoire","URL":"https://www.agrimaroc.org/index.php/Actes_IAVH2/article/view/786","volume":"8","author":[{"family":"Kouakou","given":"Paul-Alfred"}],"accessed":{"date-parts":[["2025",10,14]]},"issued":{"date-parts":[["2020",1,15]]}}},{"id":73,"uris":["http://zotero.org/users/local/6tT5Kkmv/items/QAFDFY2I"],"itemData":{"id":73,"type":"article-journal","abstract":"Located respectively at the southern and northern ends of the Bagoué region, the towns of Boundiali and Tengrela are home to the busiest markets. These are the central markets of Boundiali and Tengrela. These two commercial centres are ideal for reconnecting agricultural and livestock products with urban demand. The marketing of food crops is therefore one of the dominant activities. Notwithstanding the fact that households use urban markets to obtain supplies, these two trading centers are characterized by the insalubrious nature of the areas used for the food trade.\nThe aim of this study is to analyze the impact of food marketing on the environment of the Boundiali and Tengrela markets.\nThe methodology used was based on documentary research and fieldwork using a questionnaire and interview guide. Statistical processing of the data was carried out using Excel version 2013 and sphinx version 4.5. QGIS version 3.32.2 was used to produce the maps. This study, which looked at capacity, the socio-demographic characteristics of food traders and the food products on display, revealed that the deterioration in the environment of the Boundiali and Tengrela markets is inherent in the trade in food products.","container-title":"European Journal of Science, Innovation and Technology","ISSN":"2786-4936","issue":"6","language":"en","license":"Copyright (c) 2023 Soualiho SOUMAHORO, Sophie Pulchérie TAPE","page":"375-390","source":"ejsit-journal.com","title":"Food Marketing and Unhealthy Urban Markets: The Cases of Boundiali and Tengrela in the North of Côte d’Ivoire","title-short":"Food Marketing and Unhealthy Urban Markets","volume":"3","author":[{"family":"Soumahoro","given":"Soualiho"},{"family":"Tape","given":"Sophie Pulchérie"}],"issued":{"date-parts":[["2023"]]}}}],"schema":"https://github.com/citation-style-language/schema/raw/master/csl-citation.json"} </w:instrText>
      </w:r>
      <w:r w:rsidR="000D3358" w:rsidRPr="000D3358">
        <w:rPr>
          <w:rFonts w:ascii="Arial" w:eastAsia="Times New Roman" w:hAnsi="Arial" w:cs="Arial"/>
          <w:sz w:val="20"/>
          <w:szCs w:val="20"/>
          <w:lang w:eastAsia="fr-FR"/>
        </w:rPr>
        <w:fldChar w:fldCharType="separate"/>
      </w:r>
      <w:r w:rsidR="000D3358" w:rsidRPr="000D3358">
        <w:rPr>
          <w:rFonts w:ascii="Arial" w:eastAsia="Times New Roman" w:hAnsi="Arial" w:cs="Arial"/>
          <w:sz w:val="20"/>
          <w:szCs w:val="20"/>
          <w:lang w:eastAsia="fr-FR"/>
        </w:rPr>
        <w:t>(Kouakou, 2020; Soumahoro &amp; Tape, 2023)</w:t>
      </w:r>
      <w:r w:rsidR="000D3358" w:rsidRPr="000D3358">
        <w:rPr>
          <w:rFonts w:ascii="Arial" w:eastAsia="Times New Roman" w:hAnsi="Arial" w:cs="Arial"/>
          <w:sz w:val="20"/>
          <w:szCs w:val="20"/>
          <w:lang w:eastAsia="fr-FR"/>
        </w:rPr>
        <w:fldChar w:fldCharType="end"/>
      </w:r>
      <w:r w:rsidRPr="005C1BAE">
        <w:rPr>
          <w:rFonts w:ascii="Arial" w:eastAsia="Times New Roman" w:hAnsi="Arial" w:cs="Arial"/>
          <w:sz w:val="20"/>
          <w:szCs w:val="20"/>
          <w:lang w:eastAsia="fr-FR"/>
        </w:rPr>
        <w:t xml:space="preserve">. </w:t>
      </w:r>
      <w:r w:rsidR="000D3358" w:rsidRPr="000D3358">
        <w:rPr>
          <w:rFonts w:ascii="Arial" w:eastAsia="Times New Roman" w:hAnsi="Arial" w:cs="Arial"/>
          <w:sz w:val="20"/>
          <w:szCs w:val="20"/>
          <w:lang w:eastAsia="fr-FR"/>
        </w:rPr>
        <w:t xml:space="preserve">. </w:t>
      </w:r>
      <w:r w:rsidR="000D3358" w:rsidRPr="000D3358">
        <w:rPr>
          <w:rFonts w:ascii="Arial" w:eastAsia="Times New Roman" w:hAnsi="Arial" w:cs="Arial"/>
          <w:sz w:val="20"/>
          <w:szCs w:val="20"/>
          <w:lang w:eastAsia="fr-FR"/>
        </w:rPr>
        <w:fldChar w:fldCharType="begin"/>
      </w:r>
      <w:r w:rsidR="000D3358" w:rsidRPr="000D3358">
        <w:rPr>
          <w:rFonts w:ascii="Arial" w:eastAsia="Times New Roman" w:hAnsi="Arial" w:cs="Arial"/>
          <w:sz w:val="20"/>
          <w:szCs w:val="20"/>
          <w:lang w:eastAsia="fr-FR"/>
        </w:rPr>
        <w:instrText xml:space="preserve"> ADDIN ZOTERO_ITEM CSL_CITATION {"citationID":"G4Q0ftbE","properties":{"formattedCitation":"(B\\uc0\\u248{}hn et al., 2016)","plainCitation":"(Bøhn et al., 2016)","dontUpdate":true,"noteIndex":0},"citationItems":[{"id":78,"uris":["http://zotero.org/users/local/6tT5Kkmv/items/TK59W8D5"],"itemData":{"id":78,"type":"article-journal","abstract":"Gene flow in agricultural crops is important for risk assessment of genetically modified (GM) crops, particularly in countries with a large informal agricultural sector of subsistence cultivation. We present a pollen flow model for maize (Zea mays), a major staple crop in Africa. We use spatial properties of fields (size, position) in three small-scale maize farming communities in Zambia and estimate rates of cross-fertilisation between fields sown with different maize varieties (e.g. conventional and transgene). As an additional factor contributing to gene flow, we present data on seed saving and sharing among farmers that live in the same communities. Our results show that: i) maize fields were small and located in immediate vicinity of neighboring fields; ii) a majority of farmers saved and shared seed; iii) modeled rates of pollen-mediated gene flow showed extensive mixing of germplasm between fields and farms and iv) as a result, segregation of GM and non-GM varieties is not likely to be an option in these systems. We conclude that the overall genetic composition of maize, in this and similar agricultural contexts, will be strongly influenced both by self-organised ecological factors (pollen flow), and by socially mediated intervention (seed recycling and sharing).","container-title":"Scientific Reports","DOI":"10.1038/srep34483","ISSN":"2045-2322","journalAbbreviation":"Sci Rep","note":"PMID: 27694819\nPMCID: PMC5046111","page":"34483","source":"PubMed Central","title":"Pollen-mediated gene flow and seed exchange in small-scale Zambian maize farming, implications for biosafety assessment","volume":"6","author":[{"family":"Bøhn","given":"Thomas"},{"family":"Aheto","given":"Denis W."},{"family":"Mwangala","given":"Felix S."},{"family":"Fischer","given":"Klara"},{"family":"Bones","given":"Inger Louise"},{"family":"Simoloka","given":"Christopher"},{"family":"Mbeule","given":"Ireen"},{"family":"Schmidt","given":"Gunther"},{"family":"Breckling","given":"Broder"}],"issued":{"date-parts":[["2016",10,3]]}}}],"schema":"https://github.com/citation-style-language/schema/raw/master/csl-citation.json"} </w:instrText>
      </w:r>
      <w:r w:rsidR="000D3358" w:rsidRPr="000D3358">
        <w:rPr>
          <w:rFonts w:ascii="Arial" w:eastAsia="Times New Roman" w:hAnsi="Arial" w:cs="Arial"/>
          <w:sz w:val="20"/>
          <w:szCs w:val="20"/>
          <w:lang w:eastAsia="fr-FR"/>
        </w:rPr>
        <w:fldChar w:fldCharType="separate"/>
      </w:r>
      <w:r w:rsidR="000D3358" w:rsidRPr="000D3358">
        <w:rPr>
          <w:rFonts w:ascii="Arial" w:eastAsia="Times New Roman" w:hAnsi="Arial" w:cs="Arial"/>
          <w:sz w:val="20"/>
          <w:szCs w:val="20"/>
          <w:lang w:eastAsia="fr-FR"/>
        </w:rPr>
        <w:t xml:space="preserve">Bøhn </w:t>
      </w:r>
      <w:r w:rsidR="000D3358" w:rsidRPr="000D3358">
        <w:rPr>
          <w:rFonts w:ascii="Arial" w:eastAsia="Times New Roman" w:hAnsi="Arial" w:cs="Arial"/>
          <w:i/>
          <w:sz w:val="20"/>
          <w:szCs w:val="20"/>
          <w:lang w:eastAsia="fr-FR"/>
        </w:rPr>
        <w:t>et al</w:t>
      </w:r>
      <w:r w:rsidR="000D3358" w:rsidRPr="000D3358">
        <w:rPr>
          <w:rFonts w:ascii="Arial" w:eastAsia="Times New Roman" w:hAnsi="Arial" w:cs="Arial"/>
          <w:sz w:val="20"/>
          <w:szCs w:val="20"/>
          <w:lang w:eastAsia="fr-FR"/>
        </w:rPr>
        <w:t>. (2016)</w:t>
      </w:r>
      <w:r w:rsidR="000D3358" w:rsidRPr="000D3358">
        <w:rPr>
          <w:rFonts w:ascii="Arial" w:eastAsia="Times New Roman" w:hAnsi="Arial" w:cs="Arial"/>
          <w:sz w:val="20"/>
          <w:szCs w:val="20"/>
          <w:lang w:eastAsia="fr-FR"/>
        </w:rPr>
        <w:fldChar w:fldCharType="end"/>
      </w:r>
      <w:r w:rsidRPr="005C1BAE">
        <w:rPr>
          <w:rFonts w:ascii="Arial" w:eastAsia="Times New Roman" w:hAnsi="Arial" w:cs="Arial"/>
          <w:sz w:val="20"/>
          <w:szCs w:val="20"/>
          <w:lang w:eastAsia="fr-FR"/>
        </w:rPr>
        <w:t xml:space="preserve"> showed in Zambia that the exchange of seeds among farmers plays a major role in the spread of genetic diversity. Conversely, the low gene flow could be explained by the fact that these cities, unlike those in the North which are production areas, largely depend on imports for their tiger nuts (coming from northern Ivory Coast or neighboring countries like Mali or Burkina Faso). These imports come from different sources depending on the cities and circulate thru commercial networks, which limits genetic mixing with local material and restricts flow between populations. These results highlight that geographical distance does not always prevent genetic flow.</w:t>
      </w:r>
    </w:p>
    <w:p w14:paraId="1A385392" w14:textId="7DCD53AA" w:rsidR="00E8524E" w:rsidRPr="00A31959" w:rsidRDefault="00282233" w:rsidP="00582F42">
      <w:pPr>
        <w:ind w:left="4395" w:hanging="4395"/>
        <w:rPr>
          <w:rFonts w:ascii="Arial" w:hAnsi="Arial" w:cs="Arial"/>
          <w:b/>
          <w:sz w:val="20"/>
          <w:szCs w:val="20"/>
        </w:rPr>
      </w:pPr>
      <w:r w:rsidRPr="00A31959">
        <w:rPr>
          <w:rFonts w:ascii="Arial" w:hAnsi="Arial" w:cs="Arial"/>
          <w:b/>
          <w:sz w:val="20"/>
          <w:szCs w:val="20"/>
        </w:rPr>
        <w:t xml:space="preserve">Table </w:t>
      </w:r>
      <w:r w:rsidR="00EC274A" w:rsidRPr="00A31959">
        <w:rPr>
          <w:rFonts w:ascii="Arial" w:hAnsi="Arial" w:cs="Arial"/>
          <w:b/>
          <w:noProof/>
          <w:sz w:val="20"/>
          <w:szCs w:val="20"/>
        </w:rPr>
        <w:fldChar w:fldCharType="begin"/>
      </w:r>
      <w:r w:rsidR="00EC274A" w:rsidRPr="00A31959">
        <w:rPr>
          <w:rFonts w:ascii="Arial" w:hAnsi="Arial" w:cs="Arial"/>
          <w:b/>
          <w:noProof/>
          <w:sz w:val="20"/>
          <w:szCs w:val="20"/>
        </w:rPr>
        <w:instrText xml:space="preserve"> SEQ Tableau \* ARABIC </w:instrText>
      </w:r>
      <w:r w:rsidR="00EC274A" w:rsidRPr="00A31959">
        <w:rPr>
          <w:rFonts w:ascii="Arial" w:hAnsi="Arial" w:cs="Arial"/>
          <w:b/>
          <w:noProof/>
          <w:sz w:val="20"/>
          <w:szCs w:val="20"/>
        </w:rPr>
        <w:fldChar w:fldCharType="separate"/>
      </w:r>
      <w:r w:rsidR="00FC249F" w:rsidRPr="00A31959">
        <w:rPr>
          <w:rFonts w:ascii="Arial" w:hAnsi="Arial" w:cs="Arial"/>
          <w:b/>
          <w:noProof/>
          <w:sz w:val="20"/>
          <w:szCs w:val="20"/>
        </w:rPr>
        <w:t>6</w:t>
      </w:r>
      <w:r w:rsidR="00EC274A" w:rsidRPr="00A31959">
        <w:rPr>
          <w:rFonts w:ascii="Arial" w:hAnsi="Arial" w:cs="Arial"/>
          <w:b/>
          <w:noProof/>
          <w:sz w:val="20"/>
          <w:szCs w:val="20"/>
        </w:rPr>
        <w:fldChar w:fldCharType="end"/>
      </w:r>
      <w:r w:rsidRPr="00A31959">
        <w:rPr>
          <w:rFonts w:ascii="Arial" w:hAnsi="Arial" w:cs="Arial"/>
          <w:b/>
          <w:sz w:val="20"/>
          <w:szCs w:val="20"/>
        </w:rPr>
        <w:t xml:space="preserve">. </w:t>
      </w:r>
      <w:r w:rsidR="00A96CE5" w:rsidRPr="00A31959">
        <w:rPr>
          <w:rFonts w:ascii="Arial" w:hAnsi="Arial" w:cs="Arial"/>
          <w:b/>
          <w:sz w:val="20"/>
          <w:szCs w:val="20"/>
        </w:rPr>
        <w:t xml:space="preserve">Indices of inter-population genetic diversity in </w:t>
      </w:r>
      <w:r w:rsidR="00A96CE5" w:rsidRPr="00582F42">
        <w:rPr>
          <w:rFonts w:ascii="Arial" w:hAnsi="Arial" w:cs="Arial"/>
          <w:b/>
          <w:i/>
          <w:sz w:val="20"/>
          <w:szCs w:val="20"/>
        </w:rPr>
        <w:t>C. esculentus</w:t>
      </w:r>
      <w:r w:rsidR="00A96CE5" w:rsidRPr="00A31959">
        <w:rPr>
          <w:rFonts w:ascii="Arial" w:hAnsi="Arial" w:cs="Arial"/>
          <w:b/>
          <w:sz w:val="20"/>
          <w:szCs w:val="20"/>
        </w:rPr>
        <w:t xml:space="preserve"> </w:t>
      </w:r>
    </w:p>
    <w:tbl>
      <w:tblPr>
        <w:tblStyle w:val="ListTable6Colorful"/>
        <w:tblW w:w="0" w:type="auto"/>
        <w:jc w:val="center"/>
        <w:shd w:val="clear" w:color="auto" w:fill="FFFFFF" w:themeFill="background1"/>
        <w:tblLook w:val="04A0" w:firstRow="1" w:lastRow="0" w:firstColumn="1" w:lastColumn="0" w:noHBand="0" w:noVBand="1"/>
      </w:tblPr>
      <w:tblGrid>
        <w:gridCol w:w="1528"/>
        <w:gridCol w:w="717"/>
        <w:gridCol w:w="684"/>
        <w:gridCol w:w="717"/>
        <w:gridCol w:w="756"/>
        <w:gridCol w:w="876"/>
        <w:gridCol w:w="1020"/>
        <w:gridCol w:w="964"/>
        <w:gridCol w:w="236"/>
      </w:tblGrid>
      <w:tr w:rsidR="00B32CA7" w:rsidRPr="00B84634" w14:paraId="0582AADE" w14:textId="77777777" w:rsidTr="00CA1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DEAC328" w14:textId="661FCBA7" w:rsidR="00B32CA7" w:rsidRPr="00BD0338" w:rsidRDefault="00A96CE5" w:rsidP="00C058F3">
            <w:pPr>
              <w:spacing w:before="0" w:after="0" w:line="360" w:lineRule="auto"/>
              <w:rPr>
                <w:rFonts w:ascii="Arial" w:hAnsi="Arial" w:cs="Arial"/>
                <w:bCs w:val="0"/>
                <w:sz w:val="20"/>
                <w:szCs w:val="20"/>
              </w:rPr>
            </w:pPr>
            <w:r w:rsidRPr="00BD0338">
              <w:rPr>
                <w:rFonts w:ascii="Arial" w:hAnsi="Arial" w:cs="Arial"/>
                <w:bCs w:val="0"/>
                <w:sz w:val="20"/>
                <w:szCs w:val="20"/>
              </w:rPr>
              <w:t>Loci</w:t>
            </w:r>
          </w:p>
        </w:tc>
        <w:tc>
          <w:tcPr>
            <w:tcW w:w="0" w:type="auto"/>
            <w:shd w:val="clear" w:color="auto" w:fill="FFFFFF" w:themeFill="background1"/>
            <w:hideMark/>
          </w:tcPr>
          <w:p w14:paraId="324DD270" w14:textId="38A48E92"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F</w:t>
            </w:r>
            <w:r w:rsidR="00300823" w:rsidRPr="00BD0338">
              <w:rPr>
                <w:rFonts w:ascii="Arial" w:hAnsi="Arial" w:cs="Arial"/>
                <w:bCs w:val="0"/>
                <w:sz w:val="20"/>
                <w:szCs w:val="20"/>
                <w:vertAlign w:val="subscript"/>
              </w:rPr>
              <w:t>IT</w:t>
            </w:r>
          </w:p>
        </w:tc>
        <w:tc>
          <w:tcPr>
            <w:tcW w:w="0" w:type="auto"/>
            <w:shd w:val="clear" w:color="auto" w:fill="FFFFFF" w:themeFill="background1"/>
            <w:hideMark/>
          </w:tcPr>
          <w:p w14:paraId="6E8EE4BB" w14:textId="50FFD183"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F</w:t>
            </w:r>
            <w:r w:rsidR="00300823" w:rsidRPr="00BD0338">
              <w:rPr>
                <w:rFonts w:ascii="Arial" w:hAnsi="Arial" w:cs="Arial"/>
                <w:bCs w:val="0"/>
                <w:sz w:val="20"/>
                <w:szCs w:val="20"/>
                <w:vertAlign w:val="subscript"/>
              </w:rPr>
              <w:t>ST</w:t>
            </w:r>
          </w:p>
        </w:tc>
        <w:tc>
          <w:tcPr>
            <w:tcW w:w="0" w:type="auto"/>
            <w:shd w:val="clear" w:color="auto" w:fill="FFFFFF" w:themeFill="background1"/>
            <w:hideMark/>
          </w:tcPr>
          <w:p w14:paraId="7AE9D629" w14:textId="77777777" w:rsidR="00B32CA7" w:rsidRPr="00BD0338"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N</w:t>
            </w:r>
            <w:r w:rsidRPr="00BD0338">
              <w:rPr>
                <w:rFonts w:ascii="Arial" w:hAnsi="Arial" w:cs="Arial"/>
                <w:bCs w:val="0"/>
                <w:sz w:val="20"/>
                <w:szCs w:val="20"/>
                <w:vertAlign w:val="subscript"/>
              </w:rPr>
              <w:t>m</w:t>
            </w:r>
          </w:p>
        </w:tc>
        <w:tc>
          <w:tcPr>
            <w:tcW w:w="756" w:type="dxa"/>
            <w:shd w:val="clear" w:color="auto" w:fill="FFFFFF" w:themeFill="background1"/>
          </w:tcPr>
          <w:p w14:paraId="77C9E963" w14:textId="59B70A20"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G</w:t>
            </w:r>
            <w:r w:rsidR="00300823" w:rsidRPr="00BD0338">
              <w:rPr>
                <w:rFonts w:ascii="Arial" w:hAnsi="Arial" w:cs="Arial"/>
                <w:bCs w:val="0"/>
                <w:sz w:val="20"/>
                <w:szCs w:val="20"/>
                <w:vertAlign w:val="subscript"/>
              </w:rPr>
              <w:t>ST</w:t>
            </w:r>
          </w:p>
        </w:tc>
        <w:tc>
          <w:tcPr>
            <w:tcW w:w="876" w:type="dxa"/>
            <w:shd w:val="clear" w:color="auto" w:fill="FFFFFF" w:themeFill="background1"/>
          </w:tcPr>
          <w:p w14:paraId="180B7CF8" w14:textId="77777777" w:rsidR="00B32CA7" w:rsidRPr="00BD0338"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sz w:val="20"/>
                <w:szCs w:val="20"/>
                <w:lang w:eastAsia="fr-FR"/>
              </w:rPr>
              <w:t>D</w:t>
            </w:r>
            <w:r w:rsidRPr="00BD0338">
              <w:rPr>
                <w:rFonts w:ascii="Arial" w:eastAsia="Times New Roman" w:hAnsi="Arial" w:cs="Arial"/>
                <w:bCs w:val="0"/>
                <w:i/>
                <w:sz w:val="20"/>
                <w:szCs w:val="20"/>
                <w:vertAlign w:val="subscript"/>
                <w:lang w:eastAsia="fr-FR"/>
              </w:rPr>
              <w:t>est</w:t>
            </w:r>
          </w:p>
        </w:tc>
        <w:tc>
          <w:tcPr>
            <w:tcW w:w="1020" w:type="dxa"/>
            <w:shd w:val="clear" w:color="auto" w:fill="FFFFFF" w:themeFill="background1"/>
          </w:tcPr>
          <w:p w14:paraId="0BC5EF44" w14:textId="582B071A" w:rsidR="00B32CA7" w:rsidRPr="00BD0338" w:rsidRDefault="00300823"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i/>
                <w:sz w:val="20"/>
                <w:szCs w:val="20"/>
                <w:lang w:eastAsia="fr-FR"/>
              </w:rPr>
              <w:t>P</w:t>
            </w:r>
            <w:r w:rsidRPr="00BD0338">
              <w:rPr>
                <w:rFonts w:ascii="Arial" w:eastAsia="Times New Roman" w:hAnsi="Arial" w:cs="Arial"/>
                <w:bCs w:val="0"/>
                <w:sz w:val="20"/>
                <w:szCs w:val="20"/>
                <w:lang w:eastAsia="fr-FR"/>
              </w:rPr>
              <w:t xml:space="preserve"> (G</w:t>
            </w:r>
            <w:r w:rsidRPr="00BD0338">
              <w:rPr>
                <w:rFonts w:ascii="Arial" w:eastAsia="Times New Roman" w:hAnsi="Arial" w:cs="Arial"/>
                <w:bCs w:val="0"/>
                <w:sz w:val="20"/>
                <w:szCs w:val="20"/>
                <w:vertAlign w:val="subscript"/>
                <w:lang w:eastAsia="fr-FR"/>
              </w:rPr>
              <w:t>ST</w:t>
            </w:r>
            <w:r w:rsidR="00B32CA7" w:rsidRPr="00BD0338">
              <w:rPr>
                <w:rFonts w:ascii="Arial" w:eastAsia="Times New Roman" w:hAnsi="Arial" w:cs="Arial"/>
                <w:bCs w:val="0"/>
                <w:sz w:val="20"/>
                <w:szCs w:val="20"/>
                <w:lang w:eastAsia="fr-FR"/>
              </w:rPr>
              <w:t>)</w:t>
            </w:r>
          </w:p>
        </w:tc>
        <w:tc>
          <w:tcPr>
            <w:tcW w:w="964" w:type="dxa"/>
            <w:shd w:val="clear" w:color="auto" w:fill="FFFFFF" w:themeFill="background1"/>
          </w:tcPr>
          <w:p w14:paraId="4378CDE2" w14:textId="3B574C7D"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i/>
                <w:sz w:val="20"/>
                <w:szCs w:val="20"/>
                <w:lang w:eastAsia="fr-FR"/>
              </w:rPr>
              <w:t>P</w:t>
            </w:r>
            <w:r w:rsidRPr="00BD0338">
              <w:rPr>
                <w:rFonts w:ascii="Arial" w:eastAsia="Times New Roman" w:hAnsi="Arial" w:cs="Arial"/>
                <w:bCs w:val="0"/>
                <w:sz w:val="20"/>
                <w:szCs w:val="20"/>
                <w:lang w:eastAsia="fr-FR"/>
              </w:rPr>
              <w:t xml:space="preserve"> (F</w:t>
            </w:r>
            <w:r w:rsidR="00300823" w:rsidRPr="00BD0338">
              <w:rPr>
                <w:rFonts w:ascii="Arial" w:eastAsia="Times New Roman" w:hAnsi="Arial" w:cs="Arial"/>
                <w:bCs w:val="0"/>
                <w:sz w:val="20"/>
                <w:szCs w:val="20"/>
                <w:vertAlign w:val="subscript"/>
                <w:lang w:eastAsia="fr-FR"/>
              </w:rPr>
              <w:t>ST</w:t>
            </w:r>
            <w:r w:rsidRPr="00BD0338">
              <w:rPr>
                <w:rFonts w:ascii="Arial" w:eastAsia="Times New Roman" w:hAnsi="Arial" w:cs="Arial"/>
                <w:bCs w:val="0"/>
                <w:sz w:val="20"/>
                <w:szCs w:val="20"/>
                <w:lang w:eastAsia="fr-FR"/>
              </w:rPr>
              <w:t>)</w:t>
            </w:r>
          </w:p>
        </w:tc>
        <w:tc>
          <w:tcPr>
            <w:tcW w:w="236" w:type="dxa"/>
            <w:shd w:val="clear" w:color="auto" w:fill="FFFFFF" w:themeFill="background1"/>
          </w:tcPr>
          <w:p w14:paraId="0C7F2A33" w14:textId="77777777" w:rsidR="00B32CA7" w:rsidRPr="00B84634"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B32CA7" w:rsidRPr="00B84634" w14:paraId="3BF94AC6"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0E1ACF1"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STVCyR64</w:t>
            </w:r>
          </w:p>
        </w:tc>
        <w:tc>
          <w:tcPr>
            <w:tcW w:w="0" w:type="auto"/>
            <w:shd w:val="clear" w:color="auto" w:fill="FFFFFF" w:themeFill="background1"/>
            <w:hideMark/>
          </w:tcPr>
          <w:p w14:paraId="6CB4460E" w14:textId="6153CA0A" w:rsidR="00B32CA7" w:rsidRPr="00B84634" w:rsidRDefault="00B9658E"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898</w:t>
            </w:r>
          </w:p>
        </w:tc>
        <w:tc>
          <w:tcPr>
            <w:tcW w:w="0" w:type="auto"/>
            <w:shd w:val="clear" w:color="auto" w:fill="FFFFFF" w:themeFill="background1"/>
            <w:hideMark/>
          </w:tcPr>
          <w:p w14:paraId="5AF0833E" w14:textId="09729EDA"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0.24</w:t>
            </w:r>
            <w:r w:rsidR="00B32CA7" w:rsidRPr="00B84634">
              <w:rPr>
                <w:rFonts w:ascii="Arial" w:hAnsi="Arial" w:cs="Arial"/>
                <w:sz w:val="20"/>
                <w:szCs w:val="20"/>
              </w:rPr>
              <w:t>*</w:t>
            </w:r>
          </w:p>
        </w:tc>
        <w:tc>
          <w:tcPr>
            <w:tcW w:w="0" w:type="auto"/>
            <w:shd w:val="clear" w:color="auto" w:fill="FFFFFF" w:themeFill="background1"/>
            <w:hideMark/>
          </w:tcPr>
          <w:p w14:paraId="57E7C627" w14:textId="306D24E5" w:rsidR="00B32CA7" w:rsidRPr="00B84634" w:rsidRDefault="00B32CA7" w:rsidP="00B7442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0.80</w:t>
            </w:r>
          </w:p>
        </w:tc>
        <w:tc>
          <w:tcPr>
            <w:tcW w:w="756" w:type="dxa"/>
            <w:shd w:val="clear" w:color="auto" w:fill="FFFFFF" w:themeFill="background1"/>
          </w:tcPr>
          <w:p w14:paraId="71A99DD5" w14:textId="528F4809" w:rsidR="00B32CA7" w:rsidRPr="00B84634" w:rsidRDefault="00B32CA7"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0.17</w:t>
            </w:r>
          </w:p>
        </w:tc>
        <w:tc>
          <w:tcPr>
            <w:tcW w:w="876" w:type="dxa"/>
            <w:shd w:val="clear" w:color="auto" w:fill="FFFFFF" w:themeFill="background1"/>
          </w:tcPr>
          <w:p w14:paraId="1318E227" w14:textId="799C08DE" w:rsidR="00B32CA7" w:rsidRPr="00B84634" w:rsidRDefault="00B32CA7"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w:t>
            </w:r>
            <w:r w:rsidR="009E413D">
              <w:rPr>
                <w:rFonts w:ascii="Arial" w:eastAsia="Times New Roman" w:hAnsi="Arial" w:cs="Arial"/>
                <w:sz w:val="20"/>
                <w:szCs w:val="20"/>
                <w:lang w:eastAsia="fr-FR"/>
              </w:rPr>
              <w:t>.26</w:t>
            </w:r>
            <w:r w:rsidRPr="00B84634">
              <w:rPr>
                <w:rFonts w:ascii="Arial" w:eastAsia="Times New Roman" w:hAnsi="Arial" w:cs="Arial"/>
                <w:sz w:val="20"/>
                <w:szCs w:val="20"/>
                <w:lang w:eastAsia="fr-FR"/>
              </w:rPr>
              <w:t>*</w:t>
            </w:r>
          </w:p>
        </w:tc>
        <w:tc>
          <w:tcPr>
            <w:tcW w:w="1020" w:type="dxa"/>
            <w:shd w:val="clear" w:color="auto" w:fill="FFFFFF" w:themeFill="background1"/>
          </w:tcPr>
          <w:p w14:paraId="3CA8A9B1"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0.002</w:t>
            </w:r>
          </w:p>
        </w:tc>
        <w:tc>
          <w:tcPr>
            <w:tcW w:w="964" w:type="dxa"/>
            <w:shd w:val="clear" w:color="auto" w:fill="FFFFFF" w:themeFill="background1"/>
          </w:tcPr>
          <w:p w14:paraId="2D82B5A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0.002</w:t>
            </w:r>
          </w:p>
        </w:tc>
        <w:tc>
          <w:tcPr>
            <w:tcW w:w="236" w:type="dxa"/>
            <w:shd w:val="clear" w:color="auto" w:fill="FFFFFF" w:themeFill="background1"/>
          </w:tcPr>
          <w:p w14:paraId="0A7EC28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2CA7" w:rsidRPr="00B84634" w14:paraId="121D3852" w14:textId="77777777" w:rsidTr="00CA14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5B65B54"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STVCyR93ska</w:t>
            </w:r>
          </w:p>
        </w:tc>
        <w:tc>
          <w:tcPr>
            <w:tcW w:w="0" w:type="auto"/>
            <w:shd w:val="clear" w:color="auto" w:fill="FFFFFF" w:themeFill="background1"/>
            <w:hideMark/>
          </w:tcPr>
          <w:p w14:paraId="1FDA97B5" w14:textId="357F6348" w:rsidR="00B32CA7" w:rsidRPr="00B84634" w:rsidRDefault="005906ED"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91</w:t>
            </w:r>
          </w:p>
        </w:tc>
        <w:tc>
          <w:tcPr>
            <w:tcW w:w="0" w:type="auto"/>
            <w:shd w:val="clear" w:color="auto" w:fill="FFFFFF" w:themeFill="background1"/>
            <w:hideMark/>
          </w:tcPr>
          <w:p w14:paraId="1FFACDB4" w14:textId="0D44C26D" w:rsidR="00B32CA7" w:rsidRPr="00B84634" w:rsidRDefault="00B32CA7"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0.10</w:t>
            </w:r>
          </w:p>
        </w:tc>
        <w:tc>
          <w:tcPr>
            <w:tcW w:w="0" w:type="auto"/>
            <w:shd w:val="clear" w:color="auto" w:fill="FFFFFF" w:themeFill="background1"/>
            <w:hideMark/>
          </w:tcPr>
          <w:p w14:paraId="73B228C9" w14:textId="662D3D3B" w:rsidR="00B32CA7" w:rsidRPr="00B84634" w:rsidRDefault="00B32CA7" w:rsidP="00B7442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2.13</w:t>
            </w:r>
          </w:p>
        </w:tc>
        <w:tc>
          <w:tcPr>
            <w:tcW w:w="756" w:type="dxa"/>
            <w:shd w:val="clear" w:color="auto" w:fill="FFFFFF" w:themeFill="background1"/>
          </w:tcPr>
          <w:p w14:paraId="14D3A248" w14:textId="60E6852B" w:rsidR="00B32CA7"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0.03</w:t>
            </w:r>
          </w:p>
        </w:tc>
        <w:tc>
          <w:tcPr>
            <w:tcW w:w="876" w:type="dxa"/>
            <w:shd w:val="clear" w:color="auto" w:fill="FFFFFF" w:themeFill="background1"/>
          </w:tcPr>
          <w:p w14:paraId="16054FFE" w14:textId="720D280D"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0.03</w:t>
            </w:r>
          </w:p>
        </w:tc>
        <w:tc>
          <w:tcPr>
            <w:tcW w:w="1020" w:type="dxa"/>
            <w:shd w:val="clear" w:color="auto" w:fill="FFFFFF" w:themeFill="background1"/>
          </w:tcPr>
          <w:p w14:paraId="64DA80B6" w14:textId="3B472673" w:rsidR="00B32CA7"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0.22</w:t>
            </w:r>
          </w:p>
        </w:tc>
        <w:tc>
          <w:tcPr>
            <w:tcW w:w="964" w:type="dxa"/>
            <w:shd w:val="clear" w:color="auto" w:fill="FFFFFF" w:themeFill="background1"/>
          </w:tcPr>
          <w:p w14:paraId="2D88C439" w14:textId="339ADF92"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0.21</w:t>
            </w:r>
          </w:p>
        </w:tc>
        <w:tc>
          <w:tcPr>
            <w:tcW w:w="236" w:type="dxa"/>
            <w:shd w:val="clear" w:color="auto" w:fill="FFFFFF" w:themeFill="background1"/>
          </w:tcPr>
          <w:p w14:paraId="72DC8D14"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1A34E069"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606659A"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STVCyR156</w:t>
            </w:r>
          </w:p>
        </w:tc>
        <w:tc>
          <w:tcPr>
            <w:tcW w:w="0" w:type="auto"/>
            <w:shd w:val="clear" w:color="auto" w:fill="FFFFFF" w:themeFill="background1"/>
            <w:hideMark/>
          </w:tcPr>
          <w:p w14:paraId="3E74872F" w14:textId="7289B0DA" w:rsidR="00B32CA7" w:rsidRPr="00B84634" w:rsidRDefault="005906ED"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91</w:t>
            </w:r>
          </w:p>
        </w:tc>
        <w:tc>
          <w:tcPr>
            <w:tcW w:w="0" w:type="auto"/>
            <w:shd w:val="clear" w:color="auto" w:fill="FFFFFF" w:themeFill="background1"/>
            <w:hideMark/>
          </w:tcPr>
          <w:p w14:paraId="1772DF6F" w14:textId="18FE0CE1"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0.24</w:t>
            </w:r>
            <w:r w:rsidR="00B32CA7" w:rsidRPr="00B84634">
              <w:rPr>
                <w:rFonts w:ascii="Arial" w:hAnsi="Arial" w:cs="Arial"/>
                <w:sz w:val="20"/>
                <w:szCs w:val="20"/>
              </w:rPr>
              <w:t>*</w:t>
            </w:r>
          </w:p>
        </w:tc>
        <w:tc>
          <w:tcPr>
            <w:tcW w:w="0" w:type="auto"/>
            <w:shd w:val="clear" w:color="auto" w:fill="FFFFFF" w:themeFill="background1"/>
            <w:hideMark/>
          </w:tcPr>
          <w:p w14:paraId="2CF2522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0.799</w:t>
            </w:r>
          </w:p>
        </w:tc>
        <w:tc>
          <w:tcPr>
            <w:tcW w:w="756" w:type="dxa"/>
            <w:shd w:val="clear" w:color="auto" w:fill="FFFFFF" w:themeFill="background1"/>
          </w:tcPr>
          <w:p w14:paraId="6745ADA7" w14:textId="377D0C21"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0.18</w:t>
            </w:r>
          </w:p>
        </w:tc>
        <w:tc>
          <w:tcPr>
            <w:tcW w:w="876" w:type="dxa"/>
            <w:shd w:val="clear" w:color="auto" w:fill="FFFFFF" w:themeFill="background1"/>
          </w:tcPr>
          <w:p w14:paraId="7723CE8F" w14:textId="4BC16506"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0.33</w:t>
            </w:r>
            <w:r w:rsidR="00B32CA7" w:rsidRPr="00B84634">
              <w:rPr>
                <w:rFonts w:ascii="Arial" w:eastAsia="Times New Roman" w:hAnsi="Arial" w:cs="Arial"/>
                <w:sz w:val="20"/>
                <w:szCs w:val="20"/>
                <w:lang w:eastAsia="fr-FR"/>
              </w:rPr>
              <w:t>*</w:t>
            </w:r>
          </w:p>
        </w:tc>
        <w:tc>
          <w:tcPr>
            <w:tcW w:w="1020" w:type="dxa"/>
            <w:shd w:val="clear" w:color="auto" w:fill="FFFFFF" w:themeFill="background1"/>
          </w:tcPr>
          <w:p w14:paraId="33B83D8F"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shd w:val="clear" w:color="auto" w:fill="FFFFFF" w:themeFill="background1"/>
          </w:tcPr>
          <w:p w14:paraId="3E1E694C"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shd w:val="clear" w:color="auto" w:fill="FFFFFF" w:themeFill="background1"/>
          </w:tcPr>
          <w:p w14:paraId="2FBA53FD"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2CA7" w:rsidRPr="00B84634" w14:paraId="2AE3F48E" w14:textId="77777777" w:rsidTr="00CA14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991EB44"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STVCyR254</w:t>
            </w:r>
          </w:p>
        </w:tc>
        <w:tc>
          <w:tcPr>
            <w:tcW w:w="0" w:type="auto"/>
            <w:shd w:val="clear" w:color="auto" w:fill="FFFFFF" w:themeFill="background1"/>
            <w:hideMark/>
          </w:tcPr>
          <w:p w14:paraId="6DFB88B6" w14:textId="6FBA3E73" w:rsidR="00B32CA7" w:rsidRPr="00B84634" w:rsidRDefault="005906ED"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D0338">
              <w:rPr>
                <w:rFonts w:ascii="Arial" w:hAnsi="Arial" w:cs="Arial"/>
                <w:sz w:val="20"/>
                <w:szCs w:val="20"/>
              </w:rPr>
              <w:t>58</w:t>
            </w:r>
          </w:p>
        </w:tc>
        <w:tc>
          <w:tcPr>
            <w:tcW w:w="0" w:type="auto"/>
            <w:shd w:val="clear" w:color="auto" w:fill="FFFFFF" w:themeFill="background1"/>
            <w:hideMark/>
          </w:tcPr>
          <w:p w14:paraId="65B89571" w14:textId="0A1A8667" w:rsidR="00B32CA7" w:rsidRPr="00B84634" w:rsidRDefault="00BD0338"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0.21</w:t>
            </w:r>
            <w:r w:rsidR="00B32CA7" w:rsidRPr="00B84634">
              <w:rPr>
                <w:rFonts w:ascii="Arial" w:hAnsi="Arial" w:cs="Arial"/>
                <w:sz w:val="20"/>
                <w:szCs w:val="20"/>
              </w:rPr>
              <w:t>*</w:t>
            </w:r>
          </w:p>
        </w:tc>
        <w:tc>
          <w:tcPr>
            <w:tcW w:w="0" w:type="auto"/>
            <w:shd w:val="clear" w:color="auto" w:fill="FFFFFF" w:themeFill="background1"/>
            <w:hideMark/>
          </w:tcPr>
          <w:p w14:paraId="7549FC78" w14:textId="7384D566"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0.95</w:t>
            </w:r>
          </w:p>
        </w:tc>
        <w:tc>
          <w:tcPr>
            <w:tcW w:w="756" w:type="dxa"/>
            <w:shd w:val="clear" w:color="auto" w:fill="FFFFFF" w:themeFill="background1"/>
          </w:tcPr>
          <w:p w14:paraId="3267816E" w14:textId="53471B8A"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0.15</w:t>
            </w:r>
          </w:p>
        </w:tc>
        <w:tc>
          <w:tcPr>
            <w:tcW w:w="876" w:type="dxa"/>
            <w:shd w:val="clear" w:color="auto" w:fill="FFFFFF" w:themeFill="background1"/>
          </w:tcPr>
          <w:p w14:paraId="47DD19EC" w14:textId="554D6A46"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0.30*</w:t>
            </w:r>
          </w:p>
        </w:tc>
        <w:tc>
          <w:tcPr>
            <w:tcW w:w="1020" w:type="dxa"/>
            <w:shd w:val="clear" w:color="auto" w:fill="FFFFFF" w:themeFill="background1"/>
          </w:tcPr>
          <w:p w14:paraId="08385F16"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shd w:val="clear" w:color="auto" w:fill="FFFFFF" w:themeFill="background1"/>
          </w:tcPr>
          <w:p w14:paraId="75A47521"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shd w:val="clear" w:color="auto" w:fill="FFFFFF" w:themeFill="background1"/>
          </w:tcPr>
          <w:p w14:paraId="412E5E49"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5F23ACEA"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hideMark/>
          </w:tcPr>
          <w:p w14:paraId="0629C3DB"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STVCyR590</w:t>
            </w:r>
          </w:p>
        </w:tc>
        <w:tc>
          <w:tcPr>
            <w:tcW w:w="0" w:type="auto"/>
            <w:tcBorders>
              <w:bottom w:val="single" w:sz="4" w:space="0" w:color="auto"/>
            </w:tcBorders>
            <w:shd w:val="clear" w:color="auto" w:fill="FFFFFF" w:themeFill="background1"/>
            <w:hideMark/>
          </w:tcPr>
          <w:p w14:paraId="0B4B5AFD" w14:textId="68B4DCC2" w:rsidR="00B32CA7" w:rsidRPr="00B84634" w:rsidRDefault="005906ED"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D0338">
              <w:rPr>
                <w:rFonts w:ascii="Arial" w:hAnsi="Arial" w:cs="Arial"/>
                <w:sz w:val="20"/>
                <w:szCs w:val="20"/>
              </w:rPr>
              <w:t>94</w:t>
            </w:r>
          </w:p>
        </w:tc>
        <w:tc>
          <w:tcPr>
            <w:tcW w:w="0" w:type="auto"/>
            <w:tcBorders>
              <w:bottom w:val="single" w:sz="4" w:space="0" w:color="auto"/>
            </w:tcBorders>
            <w:shd w:val="clear" w:color="auto" w:fill="FFFFFF" w:themeFill="background1"/>
            <w:hideMark/>
          </w:tcPr>
          <w:p w14:paraId="64EE58C0" w14:textId="5936C94E"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0.22</w:t>
            </w:r>
            <w:r w:rsidR="00B32CA7" w:rsidRPr="00B84634">
              <w:rPr>
                <w:rFonts w:ascii="Arial" w:hAnsi="Arial" w:cs="Arial"/>
                <w:sz w:val="20"/>
                <w:szCs w:val="20"/>
              </w:rPr>
              <w:t>*</w:t>
            </w:r>
          </w:p>
        </w:tc>
        <w:tc>
          <w:tcPr>
            <w:tcW w:w="0" w:type="auto"/>
            <w:tcBorders>
              <w:bottom w:val="single" w:sz="4" w:space="0" w:color="auto"/>
            </w:tcBorders>
            <w:shd w:val="clear" w:color="auto" w:fill="FFFFFF" w:themeFill="background1"/>
            <w:hideMark/>
          </w:tcPr>
          <w:p w14:paraId="26CFAA79"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0.898</w:t>
            </w:r>
          </w:p>
        </w:tc>
        <w:tc>
          <w:tcPr>
            <w:tcW w:w="756" w:type="dxa"/>
            <w:tcBorders>
              <w:bottom w:val="single" w:sz="4" w:space="0" w:color="auto"/>
            </w:tcBorders>
            <w:shd w:val="clear" w:color="auto" w:fill="FFFFFF" w:themeFill="background1"/>
          </w:tcPr>
          <w:p w14:paraId="07CBACF1" w14:textId="6C061668"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0.15</w:t>
            </w:r>
          </w:p>
        </w:tc>
        <w:tc>
          <w:tcPr>
            <w:tcW w:w="876" w:type="dxa"/>
            <w:tcBorders>
              <w:bottom w:val="single" w:sz="4" w:space="0" w:color="auto"/>
            </w:tcBorders>
            <w:shd w:val="clear" w:color="auto" w:fill="FFFFFF" w:themeFill="background1"/>
          </w:tcPr>
          <w:p w14:paraId="2BB649E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0.389*</w:t>
            </w:r>
          </w:p>
        </w:tc>
        <w:tc>
          <w:tcPr>
            <w:tcW w:w="1020" w:type="dxa"/>
            <w:tcBorders>
              <w:bottom w:val="single" w:sz="4" w:space="0" w:color="auto"/>
            </w:tcBorders>
            <w:shd w:val="clear" w:color="auto" w:fill="FFFFFF" w:themeFill="background1"/>
          </w:tcPr>
          <w:p w14:paraId="0B3D1CA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tcBorders>
              <w:bottom w:val="single" w:sz="4" w:space="0" w:color="auto"/>
            </w:tcBorders>
            <w:shd w:val="clear" w:color="auto" w:fill="FFFFFF" w:themeFill="background1"/>
          </w:tcPr>
          <w:p w14:paraId="4280D2F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tcBorders>
              <w:bottom w:val="single" w:sz="4" w:space="0" w:color="auto"/>
            </w:tcBorders>
            <w:shd w:val="clear" w:color="auto" w:fill="FFFFFF" w:themeFill="background1"/>
          </w:tcPr>
          <w:p w14:paraId="632A0C38"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5210D" w:rsidRPr="00B84634" w14:paraId="6415CDEE" w14:textId="77777777" w:rsidTr="007D7A9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hideMark/>
          </w:tcPr>
          <w:p w14:paraId="76AD6E69" w14:textId="3F6B0097" w:rsidR="00C5210D" w:rsidRPr="00B84634" w:rsidRDefault="00C5210D" w:rsidP="00A96CE5">
            <w:pPr>
              <w:spacing w:before="0" w:after="0" w:line="360" w:lineRule="auto"/>
              <w:rPr>
                <w:rFonts w:ascii="Arial" w:hAnsi="Arial" w:cs="Arial"/>
                <w:b w:val="0"/>
                <w:sz w:val="20"/>
                <w:szCs w:val="20"/>
              </w:rPr>
            </w:pPr>
            <w:r w:rsidRPr="00B84634">
              <w:rPr>
                <w:rStyle w:val="Strong"/>
                <w:rFonts w:ascii="Arial" w:hAnsi="Arial" w:cs="Arial"/>
                <w:sz w:val="20"/>
                <w:szCs w:val="20"/>
              </w:rPr>
              <w:t>M</w:t>
            </w:r>
            <w:r w:rsidR="00A96CE5" w:rsidRPr="00B84634">
              <w:rPr>
                <w:rStyle w:val="Strong"/>
                <w:rFonts w:ascii="Arial" w:hAnsi="Arial" w:cs="Arial"/>
                <w:sz w:val="20"/>
                <w:szCs w:val="20"/>
              </w:rPr>
              <w:t>ean</w:t>
            </w:r>
          </w:p>
        </w:tc>
        <w:tc>
          <w:tcPr>
            <w:tcW w:w="0" w:type="auto"/>
            <w:tcBorders>
              <w:top w:val="single" w:sz="4" w:space="0" w:color="auto"/>
              <w:bottom w:val="nil"/>
            </w:tcBorders>
            <w:shd w:val="clear" w:color="auto" w:fill="FFFFFF" w:themeFill="background1"/>
            <w:vAlign w:val="center"/>
            <w:hideMark/>
          </w:tcPr>
          <w:p w14:paraId="7671B770" w14:textId="469F52DD" w:rsidR="00C5210D" w:rsidRPr="00B84634" w:rsidRDefault="00BD0338"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0.85</w:t>
            </w:r>
          </w:p>
        </w:tc>
        <w:tc>
          <w:tcPr>
            <w:tcW w:w="0" w:type="auto"/>
            <w:tcBorders>
              <w:top w:val="single" w:sz="4" w:space="0" w:color="auto"/>
              <w:bottom w:val="nil"/>
            </w:tcBorders>
            <w:shd w:val="clear" w:color="auto" w:fill="FFFFFF" w:themeFill="background1"/>
            <w:vAlign w:val="center"/>
            <w:hideMark/>
          </w:tcPr>
          <w:p w14:paraId="0397494A" w14:textId="512B1D42" w:rsidR="00C5210D" w:rsidRPr="00B84634" w:rsidRDefault="00C5210D" w:rsidP="00F77EA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0.20</w:t>
            </w:r>
          </w:p>
        </w:tc>
        <w:tc>
          <w:tcPr>
            <w:tcW w:w="0" w:type="auto"/>
            <w:tcBorders>
              <w:top w:val="single" w:sz="4" w:space="0" w:color="auto"/>
              <w:bottom w:val="nil"/>
            </w:tcBorders>
            <w:shd w:val="clear" w:color="auto" w:fill="FFFFFF" w:themeFill="background1"/>
            <w:vAlign w:val="center"/>
            <w:hideMark/>
          </w:tcPr>
          <w:p w14:paraId="5DE34A43" w14:textId="249EB7A8" w:rsidR="00C5210D" w:rsidRPr="00B84634" w:rsidRDefault="00C5210D" w:rsidP="00C5210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1</w:t>
            </w:r>
            <w:r w:rsidR="009E413D">
              <w:rPr>
                <w:rFonts w:ascii="Arial" w:hAnsi="Arial" w:cs="Arial"/>
                <w:color w:val="000000"/>
                <w:sz w:val="20"/>
                <w:szCs w:val="20"/>
              </w:rPr>
              <w:t>.12</w:t>
            </w:r>
          </w:p>
        </w:tc>
        <w:tc>
          <w:tcPr>
            <w:tcW w:w="756" w:type="dxa"/>
            <w:tcBorders>
              <w:top w:val="single" w:sz="4" w:space="0" w:color="auto"/>
              <w:bottom w:val="nil"/>
            </w:tcBorders>
            <w:shd w:val="clear" w:color="auto" w:fill="FFFFFF" w:themeFill="background1"/>
            <w:vAlign w:val="center"/>
          </w:tcPr>
          <w:p w14:paraId="73A4D6E3" w14:textId="538049A5" w:rsidR="00C5210D"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0.14</w:t>
            </w:r>
          </w:p>
        </w:tc>
        <w:tc>
          <w:tcPr>
            <w:tcW w:w="876" w:type="dxa"/>
            <w:tcBorders>
              <w:top w:val="single" w:sz="4" w:space="0" w:color="auto"/>
              <w:bottom w:val="nil"/>
            </w:tcBorders>
            <w:shd w:val="clear" w:color="auto" w:fill="FFFFFF" w:themeFill="background1"/>
            <w:vAlign w:val="center"/>
          </w:tcPr>
          <w:p w14:paraId="15D4A78C" w14:textId="41991A56" w:rsidR="00C5210D"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hAnsi="Arial" w:cs="Arial"/>
                <w:color w:val="000000"/>
                <w:sz w:val="20"/>
                <w:szCs w:val="20"/>
              </w:rPr>
              <w:t>0.27</w:t>
            </w:r>
          </w:p>
        </w:tc>
        <w:tc>
          <w:tcPr>
            <w:tcW w:w="1020" w:type="dxa"/>
            <w:tcBorders>
              <w:top w:val="single" w:sz="4" w:space="0" w:color="auto"/>
              <w:bottom w:val="nil"/>
            </w:tcBorders>
            <w:shd w:val="clear" w:color="auto" w:fill="FFFFFF" w:themeFill="background1"/>
            <w:vAlign w:val="center"/>
          </w:tcPr>
          <w:p w14:paraId="1A2C5AB0" w14:textId="0A38889D" w:rsidR="00C5210D" w:rsidRPr="00B84634" w:rsidRDefault="00C5210D" w:rsidP="00BE3A2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0.04</w:t>
            </w:r>
          </w:p>
        </w:tc>
        <w:tc>
          <w:tcPr>
            <w:tcW w:w="964" w:type="dxa"/>
            <w:tcBorders>
              <w:top w:val="single" w:sz="4" w:space="0" w:color="auto"/>
              <w:bottom w:val="nil"/>
            </w:tcBorders>
            <w:shd w:val="clear" w:color="auto" w:fill="FFFFFF" w:themeFill="background1"/>
            <w:vAlign w:val="center"/>
          </w:tcPr>
          <w:p w14:paraId="329FC796" w14:textId="13A1C267" w:rsidR="00C5210D" w:rsidRPr="00B84634" w:rsidRDefault="00C5210D" w:rsidP="00BE3A2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hAnsi="Arial" w:cs="Arial"/>
                <w:color w:val="000000"/>
                <w:sz w:val="20"/>
                <w:szCs w:val="20"/>
              </w:rPr>
              <w:t>0.04</w:t>
            </w:r>
          </w:p>
        </w:tc>
        <w:tc>
          <w:tcPr>
            <w:tcW w:w="236" w:type="dxa"/>
            <w:tcBorders>
              <w:top w:val="single" w:sz="4" w:space="0" w:color="auto"/>
              <w:bottom w:val="nil"/>
            </w:tcBorders>
            <w:shd w:val="clear" w:color="auto" w:fill="FFFFFF" w:themeFill="background1"/>
          </w:tcPr>
          <w:p w14:paraId="36B8A16E" w14:textId="77777777" w:rsidR="00C5210D" w:rsidRPr="00B84634" w:rsidRDefault="00C5210D" w:rsidP="00C5210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61637E42"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hemeColor="text1"/>
            </w:tcBorders>
            <w:shd w:val="clear" w:color="auto" w:fill="FFFFFF" w:themeFill="background1"/>
          </w:tcPr>
          <w:p w14:paraId="3389FC8D" w14:textId="6E086CBE" w:rsidR="00B32CA7" w:rsidRPr="00B84634" w:rsidRDefault="00B84634" w:rsidP="00C058F3">
            <w:pPr>
              <w:spacing w:before="0" w:after="0" w:line="360" w:lineRule="auto"/>
              <w:rPr>
                <w:rStyle w:val="Strong"/>
                <w:rFonts w:ascii="Arial" w:hAnsi="Arial" w:cs="Arial"/>
                <w:sz w:val="20"/>
                <w:szCs w:val="20"/>
              </w:rPr>
            </w:pPr>
            <w:r w:rsidRPr="00B84634">
              <w:rPr>
                <w:rStyle w:val="Strong"/>
                <w:rFonts w:ascii="Arial" w:hAnsi="Arial" w:cs="Arial"/>
                <w:sz w:val="20"/>
                <w:szCs w:val="20"/>
              </w:rPr>
              <w:t>SD</w:t>
            </w:r>
          </w:p>
        </w:tc>
        <w:tc>
          <w:tcPr>
            <w:tcW w:w="0" w:type="auto"/>
            <w:tcBorders>
              <w:top w:val="nil"/>
              <w:bottom w:val="single" w:sz="4" w:space="0" w:color="000000" w:themeColor="text1"/>
            </w:tcBorders>
            <w:shd w:val="clear" w:color="auto" w:fill="FFFFFF" w:themeFill="background1"/>
          </w:tcPr>
          <w:p w14:paraId="4FAA85F0" w14:textId="6913EA79"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 New Roman" w:hAnsi="Arial" w:cs="Arial"/>
                <w:color w:val="000000"/>
                <w:sz w:val="20"/>
                <w:szCs w:val="20"/>
                <w:lang w:eastAsia="fr-FR"/>
              </w:rPr>
              <w:t>0.07</w:t>
            </w:r>
          </w:p>
        </w:tc>
        <w:tc>
          <w:tcPr>
            <w:tcW w:w="0" w:type="auto"/>
            <w:tcBorders>
              <w:top w:val="nil"/>
              <w:bottom w:val="single" w:sz="4" w:space="0" w:color="000000" w:themeColor="text1"/>
            </w:tcBorders>
            <w:shd w:val="clear" w:color="auto" w:fill="FFFFFF" w:themeFill="background1"/>
          </w:tcPr>
          <w:p w14:paraId="5BE1246C" w14:textId="00EAA974" w:rsidR="00B32CA7" w:rsidRPr="00B84634" w:rsidRDefault="00B32CA7" w:rsidP="00F77EA5">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eastAsia="Times New Roman" w:hAnsi="Arial" w:cs="Arial"/>
                <w:color w:val="000000"/>
                <w:sz w:val="20"/>
                <w:szCs w:val="20"/>
                <w:lang w:eastAsia="fr-FR"/>
              </w:rPr>
              <w:t>0.02</w:t>
            </w:r>
          </w:p>
        </w:tc>
        <w:tc>
          <w:tcPr>
            <w:tcW w:w="0" w:type="auto"/>
            <w:tcBorders>
              <w:top w:val="nil"/>
              <w:bottom w:val="single" w:sz="4" w:space="0" w:color="000000" w:themeColor="text1"/>
            </w:tcBorders>
            <w:shd w:val="clear" w:color="auto" w:fill="FFFFFF" w:themeFill="background1"/>
          </w:tcPr>
          <w:p w14:paraId="673F3413" w14:textId="69BAC3FD"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eastAsia="Times New Roman" w:hAnsi="Arial" w:cs="Arial"/>
                <w:color w:val="000000"/>
                <w:sz w:val="20"/>
                <w:szCs w:val="20"/>
                <w:lang w:eastAsia="fr-FR"/>
              </w:rPr>
              <w:t>0</w:t>
            </w:r>
            <w:r w:rsidR="009E413D">
              <w:rPr>
                <w:rFonts w:ascii="Arial" w:eastAsia="Times New Roman" w:hAnsi="Arial" w:cs="Arial"/>
                <w:color w:val="000000"/>
                <w:sz w:val="20"/>
                <w:szCs w:val="20"/>
                <w:lang w:eastAsia="fr-FR"/>
              </w:rPr>
              <w:t>.2</w:t>
            </w:r>
            <w:r w:rsidRPr="00B84634">
              <w:rPr>
                <w:rFonts w:ascii="Arial" w:eastAsia="Times New Roman" w:hAnsi="Arial" w:cs="Arial"/>
                <w:color w:val="000000"/>
                <w:sz w:val="20"/>
                <w:szCs w:val="20"/>
                <w:lang w:eastAsia="fr-FR"/>
              </w:rPr>
              <w:t>6</w:t>
            </w:r>
          </w:p>
        </w:tc>
        <w:tc>
          <w:tcPr>
            <w:tcW w:w="756" w:type="dxa"/>
            <w:tcBorders>
              <w:top w:val="nil"/>
              <w:bottom w:val="single" w:sz="4" w:space="0" w:color="000000" w:themeColor="text1"/>
            </w:tcBorders>
            <w:shd w:val="clear" w:color="auto" w:fill="FFFFFF" w:themeFill="background1"/>
          </w:tcPr>
          <w:p w14:paraId="7EBDABDE"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876" w:type="dxa"/>
            <w:tcBorders>
              <w:top w:val="nil"/>
              <w:bottom w:val="single" w:sz="4" w:space="0" w:color="000000" w:themeColor="text1"/>
            </w:tcBorders>
            <w:shd w:val="clear" w:color="auto" w:fill="FFFFFF" w:themeFill="background1"/>
          </w:tcPr>
          <w:p w14:paraId="4D77643A"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tcBorders>
              <w:top w:val="nil"/>
              <w:bottom w:val="single" w:sz="4" w:space="0" w:color="000000" w:themeColor="text1"/>
            </w:tcBorders>
            <w:shd w:val="clear" w:color="auto" w:fill="FFFFFF" w:themeFill="background1"/>
          </w:tcPr>
          <w:p w14:paraId="784CD338"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64" w:type="dxa"/>
            <w:tcBorders>
              <w:top w:val="nil"/>
              <w:bottom w:val="single" w:sz="4" w:space="0" w:color="000000" w:themeColor="text1"/>
            </w:tcBorders>
            <w:shd w:val="clear" w:color="auto" w:fill="FFFFFF" w:themeFill="background1"/>
          </w:tcPr>
          <w:p w14:paraId="364FF67E"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236" w:type="dxa"/>
            <w:tcBorders>
              <w:top w:val="nil"/>
              <w:bottom w:val="single" w:sz="4" w:space="0" w:color="000000" w:themeColor="text1"/>
            </w:tcBorders>
            <w:shd w:val="clear" w:color="auto" w:fill="FFFFFF" w:themeFill="background1"/>
          </w:tcPr>
          <w:p w14:paraId="34B0100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bl>
    <w:p w14:paraId="40EFA024" w14:textId="1602C582" w:rsidR="005F0951" w:rsidRDefault="00B84634" w:rsidP="00D1549F">
      <w:pPr>
        <w:spacing w:before="0" w:after="0" w:line="240" w:lineRule="auto"/>
        <w:rPr>
          <w:rFonts w:ascii="Arial" w:hAnsi="Arial" w:cs="Arial"/>
          <w:sz w:val="18"/>
          <w:szCs w:val="24"/>
        </w:rPr>
      </w:pPr>
      <w:proofErr w:type="gramStart"/>
      <w:r w:rsidRPr="0080438D">
        <w:rPr>
          <w:rFonts w:ascii="Arial" w:hAnsi="Arial" w:cs="Arial"/>
          <w:i/>
          <w:sz w:val="18"/>
          <w:szCs w:val="24"/>
        </w:rPr>
        <w:t>F</w:t>
      </w:r>
      <w:r w:rsidRPr="0080438D">
        <w:rPr>
          <w:rFonts w:ascii="Arial" w:hAnsi="Arial" w:cs="Arial"/>
          <w:i/>
          <w:sz w:val="18"/>
          <w:szCs w:val="24"/>
          <w:vertAlign w:val="subscript"/>
        </w:rPr>
        <w:t>IT</w:t>
      </w:r>
      <w:r w:rsidRPr="00B84634">
        <w:rPr>
          <w:rFonts w:ascii="Arial" w:hAnsi="Arial" w:cs="Arial"/>
          <w:sz w:val="18"/>
          <w:szCs w:val="24"/>
        </w:rPr>
        <w:t>:</w:t>
      </w:r>
      <w:proofErr w:type="gramEnd"/>
      <w:r w:rsidRPr="00B84634">
        <w:rPr>
          <w:rFonts w:ascii="Arial" w:hAnsi="Arial" w:cs="Arial"/>
          <w:sz w:val="18"/>
          <w:szCs w:val="24"/>
        </w:rPr>
        <w:t xml:space="preserve"> Global inbreeding coefficient; </w:t>
      </w:r>
      <w:r w:rsidRPr="0080438D">
        <w:rPr>
          <w:rFonts w:ascii="Arial" w:hAnsi="Arial" w:cs="Arial"/>
          <w:i/>
          <w:sz w:val="18"/>
          <w:szCs w:val="24"/>
        </w:rPr>
        <w:t>F</w:t>
      </w:r>
      <w:r w:rsidRPr="0080438D">
        <w:rPr>
          <w:rFonts w:ascii="Arial" w:hAnsi="Arial" w:cs="Arial"/>
          <w:i/>
          <w:sz w:val="18"/>
          <w:szCs w:val="24"/>
          <w:vertAlign w:val="subscript"/>
        </w:rPr>
        <w:t>ST</w:t>
      </w:r>
      <w:r w:rsidRPr="00B84634">
        <w:rPr>
          <w:rFonts w:ascii="Arial" w:hAnsi="Arial" w:cs="Arial"/>
          <w:sz w:val="18"/>
          <w:szCs w:val="24"/>
        </w:rPr>
        <w:t xml:space="preserve">: Index of genetic differentiation between subpopulations; </w:t>
      </w:r>
      <w:r w:rsidRPr="0080438D">
        <w:rPr>
          <w:rFonts w:ascii="Arial" w:hAnsi="Arial" w:cs="Arial"/>
          <w:i/>
          <w:sz w:val="18"/>
          <w:szCs w:val="24"/>
        </w:rPr>
        <w:t>N</w:t>
      </w:r>
      <w:r w:rsidRPr="0080438D">
        <w:rPr>
          <w:rFonts w:ascii="Arial" w:hAnsi="Arial" w:cs="Arial"/>
          <w:i/>
          <w:sz w:val="18"/>
          <w:szCs w:val="24"/>
          <w:vertAlign w:val="subscript"/>
        </w:rPr>
        <w:t>m</w:t>
      </w:r>
      <w:r w:rsidR="0080438D">
        <w:rPr>
          <w:rFonts w:ascii="Arial" w:hAnsi="Arial" w:cs="Arial"/>
          <w:sz w:val="18"/>
          <w:szCs w:val="24"/>
        </w:rPr>
        <w:t xml:space="preserve"> </w:t>
      </w:r>
      <w:r w:rsidRPr="00B84634">
        <w:rPr>
          <w:rFonts w:ascii="Arial" w:hAnsi="Arial" w:cs="Arial"/>
          <w:sz w:val="18"/>
          <w:szCs w:val="24"/>
        </w:rPr>
        <w:t xml:space="preserve">: number of migrants per generation; </w:t>
      </w:r>
      <w:r w:rsidRPr="0080438D">
        <w:rPr>
          <w:rFonts w:ascii="Arial" w:hAnsi="Arial" w:cs="Arial"/>
          <w:i/>
          <w:sz w:val="18"/>
          <w:szCs w:val="24"/>
        </w:rPr>
        <w:t>G</w:t>
      </w:r>
      <w:r w:rsidRPr="0080438D">
        <w:rPr>
          <w:rFonts w:ascii="Arial" w:hAnsi="Arial" w:cs="Arial"/>
          <w:i/>
          <w:sz w:val="18"/>
          <w:szCs w:val="24"/>
          <w:vertAlign w:val="subscript"/>
        </w:rPr>
        <w:t>ST</w:t>
      </w:r>
      <w:r w:rsidRPr="00B84634">
        <w:rPr>
          <w:rFonts w:ascii="Arial" w:hAnsi="Arial" w:cs="Arial"/>
          <w:sz w:val="18"/>
          <w:szCs w:val="24"/>
        </w:rPr>
        <w:t xml:space="preserve">: Nei's index of differentiation for multiallelic loci; </w:t>
      </w:r>
      <w:r w:rsidRPr="0080438D">
        <w:rPr>
          <w:rFonts w:ascii="Arial" w:hAnsi="Arial" w:cs="Arial"/>
          <w:i/>
          <w:sz w:val="18"/>
          <w:szCs w:val="24"/>
        </w:rPr>
        <w:t>D</w:t>
      </w:r>
      <w:r w:rsidRPr="0080438D">
        <w:rPr>
          <w:rFonts w:ascii="Arial" w:hAnsi="Arial" w:cs="Arial"/>
          <w:i/>
          <w:sz w:val="18"/>
          <w:szCs w:val="24"/>
          <w:vertAlign w:val="subscript"/>
        </w:rPr>
        <w:t>est</w:t>
      </w:r>
      <w:r w:rsidRPr="00B84634">
        <w:rPr>
          <w:rFonts w:ascii="Arial" w:hAnsi="Arial" w:cs="Arial"/>
          <w:sz w:val="18"/>
          <w:szCs w:val="24"/>
        </w:rPr>
        <w:t xml:space="preserve">: Differentiation index proposed by Jost (D); </w:t>
      </w:r>
      <w:r w:rsidR="00E92002">
        <w:rPr>
          <w:rFonts w:ascii="Arial" w:hAnsi="Arial" w:cs="Arial"/>
          <w:i/>
          <w:sz w:val="18"/>
          <w:szCs w:val="24"/>
        </w:rPr>
        <w:t>P</w:t>
      </w:r>
      <w:r w:rsidRPr="00B84634">
        <w:rPr>
          <w:rFonts w:ascii="Arial" w:hAnsi="Arial" w:cs="Arial"/>
          <w:sz w:val="18"/>
          <w:szCs w:val="24"/>
        </w:rPr>
        <w:t>(</w:t>
      </w:r>
      <w:r w:rsidRPr="00E92002">
        <w:rPr>
          <w:rFonts w:ascii="Arial" w:hAnsi="Arial" w:cs="Arial"/>
          <w:i/>
          <w:sz w:val="18"/>
          <w:szCs w:val="24"/>
        </w:rPr>
        <w:t>G</w:t>
      </w:r>
      <w:r w:rsidRPr="00E92002">
        <w:rPr>
          <w:rFonts w:ascii="Arial" w:hAnsi="Arial" w:cs="Arial"/>
          <w:i/>
          <w:sz w:val="18"/>
          <w:szCs w:val="24"/>
          <w:vertAlign w:val="subscript"/>
        </w:rPr>
        <w:t>ST</w:t>
      </w:r>
      <w:r w:rsidRPr="00B84634">
        <w:rPr>
          <w:rFonts w:ascii="Arial" w:hAnsi="Arial" w:cs="Arial"/>
          <w:sz w:val="18"/>
          <w:szCs w:val="24"/>
        </w:rPr>
        <w:t xml:space="preserve">): Probability of the significance test for </w:t>
      </w:r>
      <w:r w:rsidRPr="00E92002">
        <w:rPr>
          <w:rFonts w:ascii="Arial" w:hAnsi="Arial" w:cs="Arial"/>
          <w:i/>
          <w:sz w:val="18"/>
          <w:szCs w:val="24"/>
        </w:rPr>
        <w:t>G</w:t>
      </w:r>
      <w:r w:rsidRPr="00E92002">
        <w:rPr>
          <w:rFonts w:ascii="Arial" w:hAnsi="Arial" w:cs="Arial"/>
          <w:i/>
          <w:sz w:val="18"/>
          <w:szCs w:val="24"/>
          <w:vertAlign w:val="subscript"/>
        </w:rPr>
        <w:t>ST</w:t>
      </w:r>
      <w:r w:rsidRPr="00B84634">
        <w:rPr>
          <w:rFonts w:ascii="Arial" w:hAnsi="Arial" w:cs="Arial"/>
          <w:sz w:val="18"/>
          <w:szCs w:val="24"/>
        </w:rPr>
        <w:t xml:space="preserve">; </w:t>
      </w:r>
      <w:r w:rsidRPr="00003847">
        <w:rPr>
          <w:rFonts w:ascii="Arial" w:hAnsi="Arial" w:cs="Arial"/>
          <w:i/>
          <w:sz w:val="18"/>
          <w:szCs w:val="24"/>
        </w:rPr>
        <w:t>P</w:t>
      </w:r>
      <w:r w:rsidRPr="00B84634">
        <w:rPr>
          <w:rFonts w:ascii="Arial" w:hAnsi="Arial" w:cs="Arial"/>
          <w:sz w:val="18"/>
          <w:szCs w:val="24"/>
        </w:rPr>
        <w:t>(F</w:t>
      </w:r>
      <w:r w:rsidRPr="00003847">
        <w:rPr>
          <w:rFonts w:ascii="Arial" w:hAnsi="Arial" w:cs="Arial"/>
          <w:i/>
          <w:sz w:val="18"/>
          <w:szCs w:val="24"/>
          <w:vertAlign w:val="subscript"/>
        </w:rPr>
        <w:t>ST</w:t>
      </w:r>
      <w:r w:rsidRPr="00B84634">
        <w:rPr>
          <w:rFonts w:ascii="Arial" w:hAnsi="Arial" w:cs="Arial"/>
          <w:sz w:val="18"/>
          <w:szCs w:val="24"/>
        </w:rPr>
        <w:t xml:space="preserve">): Probability of the significance test for </w:t>
      </w:r>
      <w:r w:rsidRPr="00003847">
        <w:rPr>
          <w:rFonts w:ascii="Arial" w:hAnsi="Arial" w:cs="Arial"/>
          <w:i/>
          <w:sz w:val="18"/>
          <w:szCs w:val="24"/>
        </w:rPr>
        <w:t>F</w:t>
      </w:r>
      <w:r w:rsidRPr="00003847">
        <w:rPr>
          <w:rFonts w:ascii="Arial" w:hAnsi="Arial" w:cs="Arial"/>
          <w:i/>
          <w:sz w:val="18"/>
          <w:szCs w:val="24"/>
          <w:vertAlign w:val="subscript"/>
        </w:rPr>
        <w:t>ST</w:t>
      </w:r>
      <w:r w:rsidRPr="00B84634">
        <w:rPr>
          <w:rFonts w:ascii="Arial" w:hAnsi="Arial" w:cs="Arial"/>
          <w:sz w:val="18"/>
          <w:szCs w:val="24"/>
        </w:rPr>
        <w:t xml:space="preserve">; </w:t>
      </w:r>
      <w:r w:rsidR="00E92002">
        <w:rPr>
          <w:rFonts w:ascii="Arial" w:hAnsi="Arial" w:cs="Arial"/>
          <w:sz w:val="18"/>
          <w:szCs w:val="24"/>
        </w:rPr>
        <w:t xml:space="preserve">SD : Standard deviation ; </w:t>
      </w:r>
      <w:r w:rsidRPr="00B84634">
        <w:rPr>
          <w:rFonts w:ascii="Arial" w:hAnsi="Arial" w:cs="Arial"/>
          <w:sz w:val="18"/>
          <w:szCs w:val="24"/>
        </w:rPr>
        <w:t>*: significant probab</w:t>
      </w:r>
      <w:r w:rsidR="00E92002">
        <w:rPr>
          <w:rFonts w:ascii="Arial" w:hAnsi="Arial" w:cs="Arial"/>
          <w:sz w:val="18"/>
          <w:szCs w:val="24"/>
        </w:rPr>
        <w:t>ility (</w:t>
      </w:r>
      <w:r w:rsidR="00E92002" w:rsidRPr="00E92002">
        <w:rPr>
          <w:rFonts w:ascii="Arial" w:hAnsi="Arial" w:cs="Arial"/>
          <w:i/>
          <w:sz w:val="18"/>
          <w:szCs w:val="24"/>
        </w:rPr>
        <w:t>P</w:t>
      </w:r>
      <w:r w:rsidR="00E92002">
        <w:rPr>
          <w:rFonts w:ascii="Arial" w:hAnsi="Arial" w:cs="Arial"/>
          <w:sz w:val="18"/>
          <w:szCs w:val="24"/>
        </w:rPr>
        <w:t xml:space="preserve"> </w:t>
      </w:r>
      <w:r w:rsidRPr="00B84634">
        <w:rPr>
          <w:rFonts w:ascii="Arial" w:hAnsi="Arial" w:cs="Arial"/>
          <w:sz w:val="18"/>
          <w:szCs w:val="24"/>
        </w:rPr>
        <w:t>&lt;0.05)</w:t>
      </w:r>
    </w:p>
    <w:p w14:paraId="5CFEC1FC" w14:textId="77777777" w:rsidR="0080438D" w:rsidRPr="0080438D" w:rsidRDefault="0080438D" w:rsidP="00D1549F">
      <w:pPr>
        <w:spacing w:before="0" w:after="0" w:line="240" w:lineRule="auto"/>
        <w:rPr>
          <w:rFonts w:ascii="Arial" w:hAnsi="Arial" w:cs="Arial"/>
          <w:sz w:val="18"/>
          <w:szCs w:val="24"/>
        </w:rPr>
      </w:pPr>
    </w:p>
    <w:p w14:paraId="01DF5B5A" w14:textId="77777777" w:rsidR="00261F6C" w:rsidRPr="00BE3A25" w:rsidRDefault="00CF3C89" w:rsidP="00261F6C">
      <w:pPr>
        <w:ind w:left="3969" w:hanging="3969"/>
        <w:rPr>
          <w:rFonts w:ascii="Arial" w:hAnsi="Arial" w:cs="Arial"/>
          <w:b/>
          <w:sz w:val="18"/>
          <w:szCs w:val="20"/>
        </w:rPr>
      </w:pPr>
      <w:r w:rsidRPr="00BE3A25">
        <w:rPr>
          <w:rFonts w:ascii="Arial" w:hAnsi="Arial" w:cs="Arial"/>
          <w:b/>
          <w:sz w:val="18"/>
          <w:szCs w:val="20"/>
        </w:rPr>
        <w:lastRenderedPageBreak/>
        <w:t>Table</w:t>
      </w:r>
      <w:r w:rsidR="004C0901" w:rsidRPr="00BE3A25">
        <w:rPr>
          <w:rFonts w:ascii="Arial" w:hAnsi="Arial" w:cs="Arial"/>
          <w:b/>
          <w:sz w:val="18"/>
          <w:szCs w:val="20"/>
        </w:rPr>
        <w:t xml:space="preserve"> </w:t>
      </w:r>
      <w:r w:rsidR="00EC274A" w:rsidRPr="00BE3A25">
        <w:rPr>
          <w:rFonts w:ascii="Arial" w:hAnsi="Arial" w:cs="Arial"/>
          <w:b/>
          <w:noProof/>
          <w:sz w:val="18"/>
          <w:szCs w:val="20"/>
        </w:rPr>
        <w:fldChar w:fldCharType="begin"/>
      </w:r>
      <w:r w:rsidR="00EC274A" w:rsidRPr="00BE3A25">
        <w:rPr>
          <w:rFonts w:ascii="Arial" w:hAnsi="Arial" w:cs="Arial"/>
          <w:b/>
          <w:noProof/>
          <w:sz w:val="18"/>
          <w:szCs w:val="20"/>
        </w:rPr>
        <w:instrText xml:space="preserve"> SEQ Tableau \* ARABIC </w:instrText>
      </w:r>
      <w:r w:rsidR="00EC274A" w:rsidRPr="00BE3A25">
        <w:rPr>
          <w:rFonts w:ascii="Arial" w:hAnsi="Arial" w:cs="Arial"/>
          <w:b/>
          <w:noProof/>
          <w:sz w:val="18"/>
          <w:szCs w:val="20"/>
        </w:rPr>
        <w:fldChar w:fldCharType="separate"/>
      </w:r>
      <w:r w:rsidR="00FC249F" w:rsidRPr="00BE3A25">
        <w:rPr>
          <w:rFonts w:ascii="Arial" w:hAnsi="Arial" w:cs="Arial"/>
          <w:b/>
          <w:noProof/>
          <w:sz w:val="18"/>
          <w:szCs w:val="20"/>
        </w:rPr>
        <w:t>7</w:t>
      </w:r>
      <w:r w:rsidR="00EC274A" w:rsidRPr="00BE3A25">
        <w:rPr>
          <w:rFonts w:ascii="Arial" w:hAnsi="Arial" w:cs="Arial"/>
          <w:b/>
          <w:noProof/>
          <w:sz w:val="18"/>
          <w:szCs w:val="20"/>
        </w:rPr>
        <w:fldChar w:fldCharType="end"/>
      </w:r>
      <w:r w:rsidRPr="00BE3A25">
        <w:rPr>
          <w:rFonts w:ascii="Arial" w:hAnsi="Arial" w:cs="Arial"/>
          <w:b/>
          <w:sz w:val="18"/>
          <w:szCs w:val="20"/>
        </w:rPr>
        <w:t xml:space="preserve">. </w:t>
      </w:r>
      <w:r w:rsidR="00261F6C" w:rsidRPr="00BE3A25">
        <w:rPr>
          <w:rFonts w:ascii="Arial" w:hAnsi="Arial" w:cs="Arial"/>
          <w:b/>
          <w:sz w:val="18"/>
          <w:szCs w:val="20"/>
        </w:rPr>
        <w:t xml:space="preserve">Pairwise genetic differentiation of </w:t>
      </w:r>
      <w:r w:rsidR="00261F6C" w:rsidRPr="00BE3A25">
        <w:rPr>
          <w:rFonts w:ascii="Arial" w:hAnsi="Arial" w:cs="Arial"/>
          <w:b/>
          <w:i/>
          <w:sz w:val="18"/>
          <w:szCs w:val="20"/>
        </w:rPr>
        <w:t>Cyperus esculentus</w:t>
      </w:r>
      <w:r w:rsidR="00261F6C" w:rsidRPr="00BE3A25">
        <w:rPr>
          <w:rFonts w:ascii="Arial" w:hAnsi="Arial" w:cs="Arial"/>
          <w:b/>
          <w:sz w:val="18"/>
          <w:szCs w:val="20"/>
        </w:rPr>
        <w:t xml:space="preserve"> populations based on </w:t>
      </w:r>
      <w:r w:rsidR="00261F6C" w:rsidRPr="00BE3A25">
        <w:rPr>
          <w:rFonts w:ascii="Arial" w:hAnsi="Arial" w:cs="Arial"/>
          <w:b/>
          <w:i/>
          <w:sz w:val="18"/>
          <w:szCs w:val="20"/>
        </w:rPr>
        <w:t>F</w:t>
      </w:r>
      <w:r w:rsidR="00261F6C" w:rsidRPr="00BE3A25">
        <w:rPr>
          <w:rFonts w:ascii="Arial" w:hAnsi="Arial" w:cs="Arial"/>
          <w:b/>
          <w:i/>
          <w:sz w:val="18"/>
          <w:szCs w:val="20"/>
          <w:vertAlign w:val="subscript"/>
        </w:rPr>
        <w:t>ST</w:t>
      </w:r>
    </w:p>
    <w:tbl>
      <w:tblPr>
        <w:tblStyle w:val="ListTable6Colorful"/>
        <w:tblW w:w="9227" w:type="dxa"/>
        <w:tblLook w:val="04A0" w:firstRow="1" w:lastRow="0" w:firstColumn="1" w:lastColumn="0" w:noHBand="0" w:noVBand="1"/>
      </w:tblPr>
      <w:tblGrid>
        <w:gridCol w:w="830"/>
        <w:gridCol w:w="1077"/>
        <w:gridCol w:w="1077"/>
        <w:gridCol w:w="1077"/>
        <w:gridCol w:w="1077"/>
        <w:gridCol w:w="996"/>
        <w:gridCol w:w="1020"/>
        <w:gridCol w:w="996"/>
        <w:gridCol w:w="1077"/>
      </w:tblGrid>
      <w:tr w:rsidR="00CF3C89" w:rsidRPr="00E05C73" w14:paraId="46F692E4" w14:textId="77777777" w:rsidTr="00D04DE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4185FE9" w14:textId="77777777" w:rsidR="00CF3C89" w:rsidRPr="00E05C73" w:rsidRDefault="00CF3C89" w:rsidP="00D04DEB">
            <w:pPr>
              <w:spacing w:before="0" w:after="0"/>
              <w:jc w:val="center"/>
              <w:rPr>
                <w:rFonts w:ascii="Arial" w:eastAsia="Times New Roman" w:hAnsi="Arial" w:cs="Arial"/>
                <w:b w:val="0"/>
                <w:sz w:val="20"/>
                <w:szCs w:val="20"/>
                <w:lang w:eastAsia="fr-FR"/>
              </w:rPr>
            </w:pPr>
          </w:p>
        </w:tc>
        <w:tc>
          <w:tcPr>
            <w:tcW w:w="1077" w:type="dxa"/>
            <w:noWrap/>
            <w:vAlign w:val="center"/>
            <w:hideMark/>
          </w:tcPr>
          <w:p w14:paraId="662459FD"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Abid</w:t>
            </w:r>
          </w:p>
        </w:tc>
        <w:tc>
          <w:tcPr>
            <w:tcW w:w="1077" w:type="dxa"/>
            <w:noWrap/>
            <w:vAlign w:val="center"/>
            <w:hideMark/>
          </w:tcPr>
          <w:p w14:paraId="1B9D31ED"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Boun</w:t>
            </w:r>
          </w:p>
        </w:tc>
        <w:tc>
          <w:tcPr>
            <w:tcW w:w="1077" w:type="dxa"/>
            <w:noWrap/>
            <w:vAlign w:val="center"/>
            <w:hideMark/>
          </w:tcPr>
          <w:p w14:paraId="789123F7"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Dalo</w:t>
            </w:r>
          </w:p>
        </w:tc>
        <w:tc>
          <w:tcPr>
            <w:tcW w:w="1077" w:type="dxa"/>
            <w:noWrap/>
            <w:vAlign w:val="center"/>
            <w:hideMark/>
          </w:tcPr>
          <w:p w14:paraId="731DB6E2"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Ferke</w:t>
            </w:r>
          </w:p>
        </w:tc>
        <w:tc>
          <w:tcPr>
            <w:tcW w:w="996" w:type="dxa"/>
            <w:noWrap/>
            <w:vAlign w:val="center"/>
            <w:hideMark/>
          </w:tcPr>
          <w:p w14:paraId="55FDFB8E"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Man</w:t>
            </w:r>
          </w:p>
        </w:tc>
        <w:tc>
          <w:tcPr>
            <w:tcW w:w="1020" w:type="dxa"/>
            <w:noWrap/>
            <w:vAlign w:val="center"/>
            <w:hideMark/>
          </w:tcPr>
          <w:p w14:paraId="0BA84F61"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Sama</w:t>
            </w:r>
          </w:p>
        </w:tc>
        <w:tc>
          <w:tcPr>
            <w:tcW w:w="996" w:type="dxa"/>
            <w:noWrap/>
            <w:vAlign w:val="center"/>
            <w:hideMark/>
          </w:tcPr>
          <w:p w14:paraId="52F9F914"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Ting</w:t>
            </w:r>
          </w:p>
        </w:tc>
        <w:tc>
          <w:tcPr>
            <w:tcW w:w="1077" w:type="dxa"/>
            <w:noWrap/>
            <w:vAlign w:val="center"/>
            <w:hideMark/>
          </w:tcPr>
          <w:p w14:paraId="5AD560FC"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Yakro</w:t>
            </w:r>
          </w:p>
        </w:tc>
      </w:tr>
      <w:tr w:rsidR="00CF3C89" w:rsidRPr="00E05C73" w14:paraId="2BE70018"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7C6E0B84"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Abid</w:t>
            </w:r>
          </w:p>
        </w:tc>
        <w:tc>
          <w:tcPr>
            <w:tcW w:w="1077" w:type="dxa"/>
            <w:shd w:val="clear" w:color="auto" w:fill="auto"/>
            <w:noWrap/>
            <w:vAlign w:val="center"/>
            <w:hideMark/>
          </w:tcPr>
          <w:p w14:paraId="24BCCD3A" w14:textId="77777777" w:rsidR="00CF3C89" w:rsidRPr="00E05C73" w:rsidRDefault="00CF3C89"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7A19F0B9" w14:textId="491BD14D" w:rsidR="00CF3C89" w:rsidRPr="00E05C73" w:rsidRDefault="00F27533"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5034F46C" w14:textId="62F7FC4C"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1A91BFF5" w14:textId="1EB894C4"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647DE2FB" w14:textId="3DB615C6"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20" w:type="dxa"/>
            <w:shd w:val="clear" w:color="auto" w:fill="auto"/>
            <w:noWrap/>
            <w:vAlign w:val="center"/>
          </w:tcPr>
          <w:p w14:paraId="4C79B43D" w14:textId="61419E26"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74046811" w14:textId="533BD555"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68194132" w14:textId="1EAC4D67"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7F76DEE4"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57FB65E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Boun</w:t>
            </w:r>
          </w:p>
        </w:tc>
        <w:tc>
          <w:tcPr>
            <w:tcW w:w="1077" w:type="dxa"/>
            <w:noWrap/>
            <w:vAlign w:val="center"/>
            <w:hideMark/>
          </w:tcPr>
          <w:p w14:paraId="6280DF7A" w14:textId="0B09C43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w:t>
            </w:r>
            <w:r w:rsidR="00BE3A25">
              <w:rPr>
                <w:rFonts w:ascii="Arial" w:eastAsia="Times New Roman" w:hAnsi="Arial" w:cs="Arial"/>
                <w:color w:val="000000"/>
                <w:sz w:val="20"/>
                <w:szCs w:val="20"/>
                <w:lang w:eastAsia="fr-FR"/>
              </w:rPr>
              <w:t>4</w:t>
            </w:r>
          </w:p>
        </w:tc>
        <w:tc>
          <w:tcPr>
            <w:tcW w:w="1077" w:type="dxa"/>
            <w:noWrap/>
            <w:vAlign w:val="center"/>
          </w:tcPr>
          <w:p w14:paraId="050A2AA2" w14:textId="53223BAA"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noWrap/>
            <w:vAlign w:val="center"/>
          </w:tcPr>
          <w:p w14:paraId="72123E1F" w14:textId="19EAEC1D"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noWrap/>
            <w:vAlign w:val="center"/>
          </w:tcPr>
          <w:p w14:paraId="40E63115" w14:textId="458121B9"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noWrap/>
            <w:vAlign w:val="center"/>
          </w:tcPr>
          <w:p w14:paraId="59F5DC5A" w14:textId="0369696D"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noWrap/>
            <w:vAlign w:val="center"/>
          </w:tcPr>
          <w:p w14:paraId="48134DD9" w14:textId="2767483F"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noWrap/>
            <w:vAlign w:val="center"/>
          </w:tcPr>
          <w:p w14:paraId="279E5FEA" w14:textId="4E14E99A"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noWrap/>
            <w:vAlign w:val="center"/>
          </w:tcPr>
          <w:p w14:paraId="01D264EF" w14:textId="51FA9CA9"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35D62BB1"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0E51C84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Dalo</w:t>
            </w:r>
          </w:p>
        </w:tc>
        <w:tc>
          <w:tcPr>
            <w:tcW w:w="1077" w:type="dxa"/>
            <w:shd w:val="clear" w:color="auto" w:fill="auto"/>
            <w:noWrap/>
            <w:vAlign w:val="center"/>
            <w:hideMark/>
          </w:tcPr>
          <w:p w14:paraId="727CB7C9" w14:textId="0F7623EE" w:rsidR="00CF3C89" w:rsidRPr="00E05C73" w:rsidRDefault="00BE3A25"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0.16</w:t>
            </w:r>
          </w:p>
        </w:tc>
        <w:tc>
          <w:tcPr>
            <w:tcW w:w="1077" w:type="dxa"/>
            <w:shd w:val="clear" w:color="auto" w:fill="auto"/>
            <w:noWrap/>
            <w:vAlign w:val="center"/>
            <w:hideMark/>
          </w:tcPr>
          <w:p w14:paraId="35A3871E" w14:textId="2AFB5E0E"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0.03 </w:t>
            </w:r>
          </w:p>
        </w:tc>
        <w:tc>
          <w:tcPr>
            <w:tcW w:w="1077" w:type="dxa"/>
            <w:shd w:val="clear" w:color="auto" w:fill="auto"/>
            <w:noWrap/>
            <w:vAlign w:val="center"/>
          </w:tcPr>
          <w:p w14:paraId="5D834F5B" w14:textId="228318EE" w:rsidR="00CF3C89" w:rsidRPr="00E05C73" w:rsidRDefault="00A408E3"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11883E83" w14:textId="743F09ED" w:rsidR="00CF3C89" w:rsidRPr="00E05C73" w:rsidRDefault="00F67CBF"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shd w:val="clear" w:color="auto" w:fill="auto"/>
            <w:noWrap/>
            <w:vAlign w:val="center"/>
          </w:tcPr>
          <w:p w14:paraId="32D2E302" w14:textId="27C7F60E" w:rsidR="00CF3C89" w:rsidRPr="00E05C73" w:rsidRDefault="00F67CBF"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shd w:val="clear" w:color="auto" w:fill="auto"/>
            <w:noWrap/>
            <w:vAlign w:val="center"/>
          </w:tcPr>
          <w:p w14:paraId="5F5B9F23" w14:textId="08F697DB"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996" w:type="dxa"/>
            <w:shd w:val="clear" w:color="auto" w:fill="auto"/>
            <w:noWrap/>
            <w:vAlign w:val="center"/>
          </w:tcPr>
          <w:p w14:paraId="58F4F2A1" w14:textId="345B3863"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shd w:val="clear" w:color="auto" w:fill="auto"/>
            <w:noWrap/>
            <w:vAlign w:val="center"/>
          </w:tcPr>
          <w:p w14:paraId="480D006D" w14:textId="552678A6"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r>
      <w:tr w:rsidR="00CF3C89" w:rsidRPr="00E05C73" w14:paraId="3571809C"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456F3D3"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Ferk</w:t>
            </w:r>
          </w:p>
        </w:tc>
        <w:tc>
          <w:tcPr>
            <w:tcW w:w="1077" w:type="dxa"/>
            <w:noWrap/>
            <w:vAlign w:val="center"/>
            <w:hideMark/>
          </w:tcPr>
          <w:p w14:paraId="46D4CD47" w14:textId="424D1DB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0.12</w:t>
            </w:r>
          </w:p>
        </w:tc>
        <w:tc>
          <w:tcPr>
            <w:tcW w:w="1077" w:type="dxa"/>
            <w:noWrap/>
            <w:vAlign w:val="center"/>
            <w:hideMark/>
          </w:tcPr>
          <w:p w14:paraId="6CD3FEB9" w14:textId="1898A3F6" w:rsidR="00CF3C89" w:rsidRPr="00E05C73" w:rsidRDefault="00CF3C89" w:rsidP="002932F1">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w:t>
            </w:r>
            <w:r w:rsidRPr="00E05C73">
              <w:rPr>
                <w:rFonts w:ascii="Arial" w:eastAsia="Times New Roman" w:hAnsi="Arial" w:cs="Arial"/>
                <w:color w:val="000000"/>
                <w:sz w:val="20"/>
                <w:szCs w:val="20"/>
                <w:lang w:eastAsia="fr-FR"/>
              </w:rPr>
              <w:t xml:space="preserve">6 </w:t>
            </w:r>
          </w:p>
        </w:tc>
        <w:tc>
          <w:tcPr>
            <w:tcW w:w="1077" w:type="dxa"/>
            <w:noWrap/>
            <w:vAlign w:val="center"/>
            <w:hideMark/>
          </w:tcPr>
          <w:p w14:paraId="1BDFE88F" w14:textId="62B760FB"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0.03</w:t>
            </w:r>
          </w:p>
        </w:tc>
        <w:tc>
          <w:tcPr>
            <w:tcW w:w="1077" w:type="dxa"/>
            <w:noWrap/>
            <w:vAlign w:val="center"/>
          </w:tcPr>
          <w:p w14:paraId="77E97868" w14:textId="3FEF6A7F" w:rsidR="00CF3C89" w:rsidRPr="00E05C73" w:rsidRDefault="00D114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52BD3267" w14:textId="78F4FB7D"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noWrap/>
            <w:vAlign w:val="center"/>
          </w:tcPr>
          <w:p w14:paraId="3F4386BD" w14:textId="745D1356"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1C94DB07" w14:textId="2F41F29A"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c>
          <w:tcPr>
            <w:tcW w:w="1077" w:type="dxa"/>
            <w:noWrap/>
            <w:vAlign w:val="center"/>
          </w:tcPr>
          <w:p w14:paraId="15A35145" w14:textId="6AEAB5AD"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E05C73">
              <w:rPr>
                <w:rFonts w:ascii="Arial" w:eastAsia="Times New Roman" w:hAnsi="Arial" w:cs="Arial"/>
                <w:color w:val="000000"/>
                <w:sz w:val="20"/>
                <w:szCs w:val="20"/>
                <w:lang w:eastAsia="fr-FR"/>
              </w:rPr>
              <w:t>ns</w:t>
            </w:r>
            <w:proofErr w:type="gramEnd"/>
          </w:p>
        </w:tc>
      </w:tr>
      <w:tr w:rsidR="00CF3C89" w:rsidRPr="00E05C73" w14:paraId="620BF5FF"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5E5FB18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Man</w:t>
            </w:r>
          </w:p>
        </w:tc>
        <w:tc>
          <w:tcPr>
            <w:tcW w:w="1077" w:type="dxa"/>
            <w:shd w:val="clear" w:color="auto" w:fill="auto"/>
            <w:noWrap/>
            <w:vAlign w:val="center"/>
            <w:hideMark/>
          </w:tcPr>
          <w:p w14:paraId="182A14C9" w14:textId="75B862E0" w:rsidR="00CF3C89" w:rsidRPr="00E05C73" w:rsidRDefault="00CF3C89" w:rsidP="002932F1">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0.097 </w:t>
            </w:r>
          </w:p>
        </w:tc>
        <w:tc>
          <w:tcPr>
            <w:tcW w:w="1077" w:type="dxa"/>
            <w:shd w:val="clear" w:color="auto" w:fill="auto"/>
            <w:noWrap/>
            <w:vAlign w:val="center"/>
            <w:hideMark/>
          </w:tcPr>
          <w:p w14:paraId="216C11DA" w14:textId="32D6C7C5"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0.15</w:t>
            </w:r>
          </w:p>
        </w:tc>
        <w:tc>
          <w:tcPr>
            <w:tcW w:w="1077" w:type="dxa"/>
            <w:shd w:val="clear" w:color="auto" w:fill="auto"/>
            <w:noWrap/>
            <w:vAlign w:val="center"/>
            <w:hideMark/>
          </w:tcPr>
          <w:p w14:paraId="49F59FD4" w14:textId="1046773E"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.18</w:t>
            </w:r>
          </w:p>
        </w:tc>
        <w:tc>
          <w:tcPr>
            <w:tcW w:w="1077" w:type="dxa"/>
            <w:shd w:val="clear" w:color="auto" w:fill="auto"/>
            <w:noWrap/>
            <w:vAlign w:val="center"/>
            <w:hideMark/>
          </w:tcPr>
          <w:p w14:paraId="6F01545D" w14:textId="2E99A2C7"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0.16</w:t>
            </w:r>
          </w:p>
        </w:tc>
        <w:tc>
          <w:tcPr>
            <w:tcW w:w="996" w:type="dxa"/>
            <w:shd w:val="clear" w:color="auto" w:fill="auto"/>
            <w:noWrap/>
            <w:vAlign w:val="center"/>
          </w:tcPr>
          <w:p w14:paraId="210E7783" w14:textId="49489E17"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shd w:val="clear" w:color="auto" w:fill="auto"/>
            <w:noWrap/>
            <w:vAlign w:val="center"/>
          </w:tcPr>
          <w:p w14:paraId="430B9CA7" w14:textId="35972820"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2F85981F" w14:textId="30D6B6CB"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3329B4DB" w14:textId="35A0A15C"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4884C1CE"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FE91990"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Sama</w:t>
            </w:r>
          </w:p>
        </w:tc>
        <w:tc>
          <w:tcPr>
            <w:tcW w:w="1077" w:type="dxa"/>
            <w:noWrap/>
            <w:vAlign w:val="center"/>
            <w:hideMark/>
          </w:tcPr>
          <w:p w14:paraId="2C86B907" w14:textId="23795DBB"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0.13</w:t>
            </w:r>
          </w:p>
        </w:tc>
        <w:tc>
          <w:tcPr>
            <w:tcW w:w="1077" w:type="dxa"/>
            <w:noWrap/>
            <w:vAlign w:val="center"/>
            <w:hideMark/>
          </w:tcPr>
          <w:p w14:paraId="47750401" w14:textId="74BA9B4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0.03 </w:t>
            </w:r>
          </w:p>
        </w:tc>
        <w:tc>
          <w:tcPr>
            <w:tcW w:w="1077" w:type="dxa"/>
            <w:noWrap/>
            <w:vAlign w:val="center"/>
            <w:hideMark/>
          </w:tcPr>
          <w:p w14:paraId="6F27789F" w14:textId="7A592C8F"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0.06</w:t>
            </w:r>
          </w:p>
        </w:tc>
        <w:tc>
          <w:tcPr>
            <w:tcW w:w="1077" w:type="dxa"/>
            <w:noWrap/>
            <w:vAlign w:val="center"/>
            <w:hideMark/>
          </w:tcPr>
          <w:p w14:paraId="584B58EE" w14:textId="5706896E"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0.10</w:t>
            </w:r>
          </w:p>
        </w:tc>
        <w:tc>
          <w:tcPr>
            <w:tcW w:w="996" w:type="dxa"/>
            <w:noWrap/>
            <w:vAlign w:val="center"/>
            <w:hideMark/>
          </w:tcPr>
          <w:p w14:paraId="5D9F9553" w14:textId="77969A5D"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0.16</w:t>
            </w:r>
          </w:p>
        </w:tc>
        <w:tc>
          <w:tcPr>
            <w:tcW w:w="1020" w:type="dxa"/>
            <w:noWrap/>
            <w:vAlign w:val="center"/>
          </w:tcPr>
          <w:p w14:paraId="4E307C73" w14:textId="6E5B0908"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352325D0" w14:textId="4DCFCE02"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noWrap/>
            <w:vAlign w:val="center"/>
          </w:tcPr>
          <w:p w14:paraId="206E74D5" w14:textId="0FABA171"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3A463993"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280BDF0B"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Ting</w:t>
            </w:r>
          </w:p>
        </w:tc>
        <w:tc>
          <w:tcPr>
            <w:tcW w:w="1077" w:type="dxa"/>
            <w:shd w:val="clear" w:color="auto" w:fill="auto"/>
            <w:noWrap/>
            <w:vAlign w:val="center"/>
            <w:hideMark/>
          </w:tcPr>
          <w:p w14:paraId="6A786F5A" w14:textId="020D9286"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0.20</w:t>
            </w:r>
          </w:p>
        </w:tc>
        <w:tc>
          <w:tcPr>
            <w:tcW w:w="1077" w:type="dxa"/>
            <w:shd w:val="clear" w:color="auto" w:fill="auto"/>
            <w:noWrap/>
            <w:vAlign w:val="center"/>
            <w:hideMark/>
          </w:tcPr>
          <w:p w14:paraId="2954BF0A" w14:textId="743B929D" w:rsidR="00CF3C89" w:rsidRPr="00E05C73" w:rsidRDefault="00CF3C89" w:rsidP="00751EC9">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w:t>
            </w:r>
            <w:r w:rsidRPr="00E05C73">
              <w:rPr>
                <w:rFonts w:ascii="Arial" w:eastAsia="Times New Roman" w:hAnsi="Arial" w:cs="Arial"/>
                <w:color w:val="000000"/>
                <w:sz w:val="20"/>
                <w:szCs w:val="20"/>
                <w:lang w:eastAsia="fr-FR"/>
              </w:rPr>
              <w:t xml:space="preserve">6 </w:t>
            </w:r>
          </w:p>
        </w:tc>
        <w:tc>
          <w:tcPr>
            <w:tcW w:w="1077" w:type="dxa"/>
            <w:shd w:val="clear" w:color="auto" w:fill="auto"/>
            <w:noWrap/>
            <w:vAlign w:val="center"/>
            <w:hideMark/>
          </w:tcPr>
          <w:p w14:paraId="3331B953" w14:textId="65314517" w:rsidR="00CF3C89" w:rsidRPr="00E05C73" w:rsidRDefault="00BE3A25"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0.03</w:t>
            </w:r>
            <w:r w:rsidR="00CF3C89" w:rsidRPr="00E05C73">
              <w:rPr>
                <w:rFonts w:ascii="Arial" w:eastAsia="Times New Roman" w:hAnsi="Arial" w:cs="Arial"/>
                <w:color w:val="000000"/>
                <w:sz w:val="20"/>
                <w:szCs w:val="20"/>
                <w:lang w:eastAsia="fr-FR"/>
              </w:rPr>
              <w:t xml:space="preserve"> </w:t>
            </w:r>
          </w:p>
        </w:tc>
        <w:tc>
          <w:tcPr>
            <w:tcW w:w="1077" w:type="dxa"/>
            <w:shd w:val="clear" w:color="auto" w:fill="auto"/>
            <w:noWrap/>
            <w:vAlign w:val="center"/>
            <w:hideMark/>
          </w:tcPr>
          <w:p w14:paraId="159F8510" w14:textId="593C332F"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.04</w:t>
            </w:r>
            <w:r w:rsidRPr="00E05C73">
              <w:rPr>
                <w:rFonts w:ascii="Arial" w:eastAsia="Times New Roman" w:hAnsi="Arial" w:cs="Arial"/>
                <w:color w:val="000000"/>
                <w:sz w:val="20"/>
                <w:szCs w:val="20"/>
                <w:lang w:eastAsia="fr-FR"/>
              </w:rPr>
              <w:t xml:space="preserve"> </w:t>
            </w:r>
          </w:p>
        </w:tc>
        <w:tc>
          <w:tcPr>
            <w:tcW w:w="996" w:type="dxa"/>
            <w:shd w:val="clear" w:color="auto" w:fill="auto"/>
            <w:noWrap/>
            <w:vAlign w:val="center"/>
            <w:hideMark/>
          </w:tcPr>
          <w:p w14:paraId="23C07D79" w14:textId="67ACC882"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0.20</w:t>
            </w:r>
          </w:p>
        </w:tc>
        <w:tc>
          <w:tcPr>
            <w:tcW w:w="1020" w:type="dxa"/>
            <w:shd w:val="clear" w:color="auto" w:fill="auto"/>
            <w:noWrap/>
            <w:vAlign w:val="center"/>
            <w:hideMark/>
          </w:tcPr>
          <w:p w14:paraId="2A9A4973" w14:textId="7F33E010"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.13</w:t>
            </w:r>
          </w:p>
        </w:tc>
        <w:tc>
          <w:tcPr>
            <w:tcW w:w="996" w:type="dxa"/>
            <w:shd w:val="clear" w:color="auto" w:fill="auto"/>
            <w:noWrap/>
            <w:vAlign w:val="center"/>
          </w:tcPr>
          <w:p w14:paraId="7C0086FB" w14:textId="465D1988"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3B4752F4" w14:textId="5429EF43"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4F00800D"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331B9B90"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Yamo</w:t>
            </w:r>
          </w:p>
        </w:tc>
        <w:tc>
          <w:tcPr>
            <w:tcW w:w="1077" w:type="dxa"/>
            <w:noWrap/>
            <w:vAlign w:val="center"/>
            <w:hideMark/>
          </w:tcPr>
          <w:p w14:paraId="452BB103" w14:textId="1BF54240" w:rsidR="00CF3C89" w:rsidRPr="00E05C73" w:rsidRDefault="00BE3A25"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0.25</w:t>
            </w:r>
          </w:p>
        </w:tc>
        <w:tc>
          <w:tcPr>
            <w:tcW w:w="1077" w:type="dxa"/>
            <w:noWrap/>
            <w:vAlign w:val="center"/>
            <w:hideMark/>
          </w:tcPr>
          <w:p w14:paraId="3832A7CB" w14:textId="1D550BEE"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.19</w:t>
            </w:r>
          </w:p>
        </w:tc>
        <w:tc>
          <w:tcPr>
            <w:tcW w:w="1077" w:type="dxa"/>
            <w:noWrap/>
            <w:vAlign w:val="center"/>
            <w:hideMark/>
          </w:tcPr>
          <w:p w14:paraId="0A5BD936" w14:textId="2E347C8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0.13</w:t>
            </w:r>
          </w:p>
        </w:tc>
        <w:tc>
          <w:tcPr>
            <w:tcW w:w="1077" w:type="dxa"/>
            <w:noWrap/>
            <w:vAlign w:val="center"/>
            <w:hideMark/>
          </w:tcPr>
          <w:p w14:paraId="00A8A485" w14:textId="758482B0"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0.09 </w:t>
            </w:r>
          </w:p>
        </w:tc>
        <w:tc>
          <w:tcPr>
            <w:tcW w:w="996" w:type="dxa"/>
            <w:noWrap/>
            <w:vAlign w:val="center"/>
            <w:hideMark/>
          </w:tcPr>
          <w:p w14:paraId="60BC22C2" w14:textId="6A9524A0"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0.33</w:t>
            </w:r>
          </w:p>
        </w:tc>
        <w:tc>
          <w:tcPr>
            <w:tcW w:w="1020" w:type="dxa"/>
            <w:noWrap/>
            <w:vAlign w:val="center"/>
            <w:hideMark/>
          </w:tcPr>
          <w:p w14:paraId="2C8E5F45" w14:textId="05EB30AA"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.25</w:t>
            </w:r>
          </w:p>
        </w:tc>
        <w:tc>
          <w:tcPr>
            <w:tcW w:w="996" w:type="dxa"/>
            <w:noWrap/>
            <w:vAlign w:val="center"/>
            <w:hideMark/>
          </w:tcPr>
          <w:p w14:paraId="6CE9A37E" w14:textId="2AB6AD92"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0.14</w:t>
            </w:r>
          </w:p>
        </w:tc>
        <w:tc>
          <w:tcPr>
            <w:tcW w:w="1077" w:type="dxa"/>
            <w:noWrap/>
            <w:vAlign w:val="center"/>
            <w:hideMark/>
          </w:tcPr>
          <w:p w14:paraId="5A321946" w14:textId="77777777" w:rsidR="00CF3C89" w:rsidRPr="00E05C73" w:rsidRDefault="00CF3C8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bl>
    <w:p w14:paraId="3EBE6261" w14:textId="0499DDEC" w:rsidR="00571FAE" w:rsidRDefault="00CF3C89" w:rsidP="00E010B5">
      <w:pPr>
        <w:spacing w:line="240" w:lineRule="auto"/>
        <w:rPr>
          <w:rFonts w:ascii="Arial" w:hAnsi="Arial" w:cs="Arial"/>
          <w:sz w:val="18"/>
          <w:szCs w:val="20"/>
        </w:rPr>
      </w:pPr>
      <w:r w:rsidRPr="00E05C73">
        <w:rPr>
          <w:rFonts w:ascii="Arial" w:hAnsi="Arial" w:cs="Arial"/>
          <w:sz w:val="18"/>
          <w:szCs w:val="20"/>
        </w:rPr>
        <w:t>Abi : Abidjan ; Boun : Boundial</w:t>
      </w:r>
      <w:r w:rsidR="00E05C73">
        <w:rPr>
          <w:rFonts w:ascii="Arial" w:hAnsi="Arial" w:cs="Arial"/>
          <w:sz w:val="18"/>
          <w:szCs w:val="20"/>
        </w:rPr>
        <w:t>i ; Dalo : Daloa ; Ferke : Ferke</w:t>
      </w:r>
      <w:r w:rsidRPr="00E05C73">
        <w:rPr>
          <w:rFonts w:ascii="Arial" w:hAnsi="Arial" w:cs="Arial"/>
          <w:sz w:val="18"/>
          <w:szCs w:val="20"/>
        </w:rPr>
        <w:t xml:space="preserve">ssedougou ; Sama : Samatiguila ; Ting : Tingrela ; Yakro : </w:t>
      </w:r>
      <w:proofErr w:type="gramStart"/>
      <w:r w:rsidRPr="00E05C73">
        <w:rPr>
          <w:rFonts w:ascii="Arial" w:hAnsi="Arial" w:cs="Arial"/>
          <w:sz w:val="18"/>
          <w:szCs w:val="20"/>
        </w:rPr>
        <w:t>Yamoussoukro;</w:t>
      </w:r>
      <w:proofErr w:type="gramEnd"/>
      <w:r w:rsidRPr="00E05C73">
        <w:rPr>
          <w:rFonts w:ascii="Arial" w:hAnsi="Arial" w:cs="Arial"/>
          <w:sz w:val="18"/>
          <w:szCs w:val="20"/>
        </w:rPr>
        <w:t xml:space="preserve"> **</w:t>
      </w:r>
      <w:r w:rsidR="00E05C73" w:rsidRPr="00E05C73">
        <w:rPr>
          <w:rFonts w:ascii="Arial" w:hAnsi="Arial" w:cs="Arial"/>
          <w:i/>
          <w:sz w:val="18"/>
          <w:szCs w:val="20"/>
        </w:rPr>
        <w:t xml:space="preserve">P </w:t>
      </w:r>
      <w:r w:rsidRPr="00E05C73">
        <w:rPr>
          <w:rFonts w:ascii="Arial" w:hAnsi="Arial" w:cs="Arial"/>
          <w:sz w:val="18"/>
          <w:szCs w:val="20"/>
        </w:rPr>
        <w:t>&lt;0.05</w:t>
      </w:r>
    </w:p>
    <w:p w14:paraId="0630B330" w14:textId="78A4B18F" w:rsidR="00CF3C89" w:rsidRPr="00B11DA9" w:rsidRDefault="00CF3C89" w:rsidP="00E05C73">
      <w:pPr>
        <w:spacing w:before="240" w:line="240" w:lineRule="auto"/>
        <w:ind w:left="3827" w:hanging="3827"/>
        <w:rPr>
          <w:rFonts w:ascii="Arial" w:hAnsi="Arial" w:cs="Arial"/>
          <w:b/>
          <w:sz w:val="18"/>
        </w:rPr>
      </w:pPr>
      <w:r w:rsidRPr="00B11DA9">
        <w:rPr>
          <w:rFonts w:ascii="Arial" w:hAnsi="Arial" w:cs="Arial"/>
          <w:b/>
          <w:sz w:val="18"/>
        </w:rPr>
        <w:t>Table</w:t>
      </w:r>
      <w:r w:rsidR="00E05C73" w:rsidRPr="00B11DA9">
        <w:rPr>
          <w:rFonts w:ascii="Arial" w:hAnsi="Arial" w:cs="Arial"/>
          <w:b/>
          <w:sz w:val="18"/>
        </w:rPr>
        <w:t xml:space="preserve"> </w:t>
      </w:r>
      <w:r w:rsidR="00EC274A" w:rsidRPr="00B11DA9">
        <w:rPr>
          <w:rFonts w:ascii="Arial" w:hAnsi="Arial" w:cs="Arial"/>
          <w:b/>
          <w:noProof/>
          <w:sz w:val="18"/>
        </w:rPr>
        <w:fldChar w:fldCharType="begin"/>
      </w:r>
      <w:r w:rsidR="00EC274A" w:rsidRPr="00B11DA9">
        <w:rPr>
          <w:rFonts w:ascii="Arial" w:hAnsi="Arial" w:cs="Arial"/>
          <w:b/>
          <w:noProof/>
          <w:sz w:val="18"/>
        </w:rPr>
        <w:instrText xml:space="preserve"> SEQ Tableau \* ARABIC </w:instrText>
      </w:r>
      <w:r w:rsidR="00EC274A" w:rsidRPr="00B11DA9">
        <w:rPr>
          <w:rFonts w:ascii="Arial" w:hAnsi="Arial" w:cs="Arial"/>
          <w:b/>
          <w:noProof/>
          <w:sz w:val="18"/>
        </w:rPr>
        <w:fldChar w:fldCharType="separate"/>
      </w:r>
      <w:r w:rsidR="00FC249F" w:rsidRPr="00B11DA9">
        <w:rPr>
          <w:rFonts w:ascii="Arial" w:hAnsi="Arial" w:cs="Arial"/>
          <w:b/>
          <w:noProof/>
          <w:sz w:val="18"/>
        </w:rPr>
        <w:t>8</w:t>
      </w:r>
      <w:r w:rsidR="00EC274A" w:rsidRPr="00B11DA9">
        <w:rPr>
          <w:rFonts w:ascii="Arial" w:hAnsi="Arial" w:cs="Arial"/>
          <w:b/>
          <w:noProof/>
          <w:sz w:val="18"/>
        </w:rPr>
        <w:fldChar w:fldCharType="end"/>
      </w:r>
      <w:r w:rsidRPr="00B11DA9">
        <w:rPr>
          <w:rFonts w:ascii="Arial" w:hAnsi="Arial" w:cs="Arial"/>
          <w:b/>
          <w:sz w:val="18"/>
        </w:rPr>
        <w:t xml:space="preserve">. </w:t>
      </w:r>
      <w:r w:rsidR="00E05C73" w:rsidRPr="00B11DA9">
        <w:rPr>
          <w:rFonts w:ascii="Arial" w:hAnsi="Arial" w:cs="Arial"/>
          <w:b/>
          <w:sz w:val="18"/>
        </w:rPr>
        <w:t xml:space="preserve">Pairwise genetic differentiation of </w:t>
      </w:r>
      <w:r w:rsidR="00E05C73" w:rsidRPr="00B11DA9">
        <w:rPr>
          <w:rFonts w:ascii="Arial" w:hAnsi="Arial" w:cs="Arial"/>
          <w:b/>
          <w:i/>
          <w:sz w:val="18"/>
        </w:rPr>
        <w:t>Cyperus esculentus</w:t>
      </w:r>
      <w:r w:rsidR="00E05C73" w:rsidRPr="00B11DA9">
        <w:rPr>
          <w:rFonts w:ascii="Arial" w:hAnsi="Arial" w:cs="Arial"/>
          <w:b/>
          <w:sz w:val="18"/>
        </w:rPr>
        <w:t xml:space="preserve"> populations from </w:t>
      </w:r>
      <w:r w:rsidR="00E05C73" w:rsidRPr="00B11DA9">
        <w:rPr>
          <w:rFonts w:ascii="Arial" w:hAnsi="Arial" w:cs="Arial"/>
          <w:b/>
          <w:i/>
          <w:sz w:val="18"/>
        </w:rPr>
        <w:t>N</w:t>
      </w:r>
      <w:r w:rsidR="00E05C73" w:rsidRPr="00B11DA9">
        <w:rPr>
          <w:rFonts w:ascii="Arial" w:hAnsi="Arial" w:cs="Arial"/>
          <w:b/>
          <w:i/>
          <w:sz w:val="18"/>
          <w:vertAlign w:val="subscript"/>
        </w:rPr>
        <w:t>m</w:t>
      </w:r>
    </w:p>
    <w:tbl>
      <w:tblPr>
        <w:tblStyle w:val="ListTable6Colorful"/>
        <w:tblW w:w="9502" w:type="dxa"/>
        <w:tblLook w:val="04A0" w:firstRow="1" w:lastRow="0" w:firstColumn="1" w:lastColumn="0" w:noHBand="0" w:noVBand="1"/>
      </w:tblPr>
      <w:tblGrid>
        <w:gridCol w:w="1105"/>
        <w:gridCol w:w="1077"/>
        <w:gridCol w:w="1077"/>
        <w:gridCol w:w="1077"/>
        <w:gridCol w:w="1077"/>
        <w:gridCol w:w="996"/>
        <w:gridCol w:w="1020"/>
        <w:gridCol w:w="996"/>
        <w:gridCol w:w="1077"/>
      </w:tblGrid>
      <w:tr w:rsidR="00CF3C89" w:rsidRPr="00FA6003" w14:paraId="224014F8" w14:textId="77777777" w:rsidTr="00D04DE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556F67B" w14:textId="77777777" w:rsidR="00CF3C89" w:rsidRPr="00FA6003" w:rsidRDefault="00CF3C89" w:rsidP="00571FAE">
            <w:pPr>
              <w:spacing w:before="0" w:after="0"/>
              <w:jc w:val="center"/>
              <w:rPr>
                <w:rFonts w:ascii="Arial" w:eastAsia="Times New Roman" w:hAnsi="Arial" w:cs="Arial"/>
                <w:b w:val="0"/>
                <w:sz w:val="20"/>
                <w:szCs w:val="20"/>
                <w:lang w:eastAsia="fr-FR"/>
              </w:rPr>
            </w:pPr>
          </w:p>
        </w:tc>
        <w:tc>
          <w:tcPr>
            <w:tcW w:w="1077" w:type="dxa"/>
            <w:noWrap/>
            <w:vAlign w:val="center"/>
            <w:hideMark/>
          </w:tcPr>
          <w:p w14:paraId="443A8F72"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Abid</w:t>
            </w:r>
          </w:p>
        </w:tc>
        <w:tc>
          <w:tcPr>
            <w:tcW w:w="1077" w:type="dxa"/>
            <w:noWrap/>
            <w:vAlign w:val="center"/>
            <w:hideMark/>
          </w:tcPr>
          <w:p w14:paraId="159DDC30"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Boun</w:t>
            </w:r>
          </w:p>
        </w:tc>
        <w:tc>
          <w:tcPr>
            <w:tcW w:w="1077" w:type="dxa"/>
            <w:noWrap/>
            <w:vAlign w:val="center"/>
            <w:hideMark/>
          </w:tcPr>
          <w:p w14:paraId="6414D3C2"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Dalo</w:t>
            </w:r>
          </w:p>
        </w:tc>
        <w:tc>
          <w:tcPr>
            <w:tcW w:w="1077" w:type="dxa"/>
            <w:noWrap/>
            <w:vAlign w:val="center"/>
            <w:hideMark/>
          </w:tcPr>
          <w:p w14:paraId="0E0CADC5"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Ferke</w:t>
            </w:r>
          </w:p>
        </w:tc>
        <w:tc>
          <w:tcPr>
            <w:tcW w:w="996" w:type="dxa"/>
            <w:noWrap/>
            <w:vAlign w:val="center"/>
            <w:hideMark/>
          </w:tcPr>
          <w:p w14:paraId="17730E73"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Man</w:t>
            </w:r>
          </w:p>
        </w:tc>
        <w:tc>
          <w:tcPr>
            <w:tcW w:w="1020" w:type="dxa"/>
            <w:noWrap/>
            <w:vAlign w:val="center"/>
            <w:hideMark/>
          </w:tcPr>
          <w:p w14:paraId="33FE07E0"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Sama</w:t>
            </w:r>
          </w:p>
        </w:tc>
        <w:tc>
          <w:tcPr>
            <w:tcW w:w="996" w:type="dxa"/>
            <w:noWrap/>
            <w:vAlign w:val="center"/>
            <w:hideMark/>
          </w:tcPr>
          <w:p w14:paraId="3380FBC3"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Ting</w:t>
            </w:r>
          </w:p>
        </w:tc>
        <w:tc>
          <w:tcPr>
            <w:tcW w:w="1077" w:type="dxa"/>
            <w:noWrap/>
            <w:vAlign w:val="center"/>
            <w:hideMark/>
          </w:tcPr>
          <w:p w14:paraId="76472414"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Yakro</w:t>
            </w:r>
          </w:p>
        </w:tc>
      </w:tr>
      <w:tr w:rsidR="00CF3C89" w:rsidRPr="00FA6003" w14:paraId="04F5EC17"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0F7131C2"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Abid</w:t>
            </w:r>
          </w:p>
        </w:tc>
        <w:tc>
          <w:tcPr>
            <w:tcW w:w="1077" w:type="dxa"/>
            <w:shd w:val="clear" w:color="auto" w:fill="auto"/>
            <w:noWrap/>
            <w:vAlign w:val="center"/>
            <w:hideMark/>
          </w:tcPr>
          <w:p w14:paraId="048E93C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w:t>
            </w:r>
          </w:p>
        </w:tc>
        <w:tc>
          <w:tcPr>
            <w:tcW w:w="1077" w:type="dxa"/>
            <w:shd w:val="clear" w:color="auto" w:fill="auto"/>
            <w:noWrap/>
            <w:vAlign w:val="center"/>
            <w:hideMark/>
          </w:tcPr>
          <w:p w14:paraId="6CC80AE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51569F4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03282C9A"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3743B4F6"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3B8210DE"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07CDFAC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041A6DE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6E9D466A"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96EED4B"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Boun</w:t>
            </w:r>
          </w:p>
        </w:tc>
        <w:tc>
          <w:tcPr>
            <w:tcW w:w="1077" w:type="dxa"/>
            <w:noWrap/>
            <w:vAlign w:val="center"/>
          </w:tcPr>
          <w:p w14:paraId="5F924643" w14:textId="2D4E7F08" w:rsidR="00CF3C89" w:rsidRPr="00FA6003" w:rsidRDefault="0012443B"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1.18</w:t>
            </w:r>
          </w:p>
        </w:tc>
        <w:tc>
          <w:tcPr>
            <w:tcW w:w="1077" w:type="dxa"/>
            <w:noWrap/>
            <w:vAlign w:val="center"/>
          </w:tcPr>
          <w:p w14:paraId="099E6763"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1CF0FBC9"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63F8180C"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3FBF6FE2"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20" w:type="dxa"/>
            <w:noWrap/>
            <w:vAlign w:val="center"/>
            <w:hideMark/>
          </w:tcPr>
          <w:p w14:paraId="2E33FDA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1B97C81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28E4DA73"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31A14052"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22A34C24"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Dalo</w:t>
            </w:r>
          </w:p>
        </w:tc>
        <w:tc>
          <w:tcPr>
            <w:tcW w:w="1077" w:type="dxa"/>
            <w:shd w:val="clear" w:color="auto" w:fill="auto"/>
            <w:noWrap/>
            <w:vAlign w:val="center"/>
          </w:tcPr>
          <w:p w14:paraId="6DACCFD3" w14:textId="4A039FFE" w:rsidR="00CF3C89" w:rsidRPr="00FA6003" w:rsidRDefault="0012443B"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1.4</w:t>
            </w:r>
            <w:r w:rsidR="00CF3C89" w:rsidRPr="00FA6003">
              <w:rPr>
                <w:rFonts w:ascii="Arial" w:eastAsia="Times New Roman" w:hAnsi="Arial" w:cs="Arial"/>
                <w:color w:val="000000"/>
                <w:sz w:val="20"/>
                <w:szCs w:val="20"/>
                <w:lang w:eastAsia="fr-FR"/>
              </w:rPr>
              <w:t>6</w:t>
            </w:r>
          </w:p>
        </w:tc>
        <w:tc>
          <w:tcPr>
            <w:tcW w:w="1077" w:type="dxa"/>
            <w:shd w:val="clear" w:color="auto" w:fill="auto"/>
            <w:noWrap/>
            <w:vAlign w:val="center"/>
          </w:tcPr>
          <w:p w14:paraId="19ADCE30" w14:textId="5D8488B3"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8.43</w:t>
            </w:r>
          </w:p>
        </w:tc>
        <w:tc>
          <w:tcPr>
            <w:tcW w:w="1077" w:type="dxa"/>
            <w:shd w:val="clear" w:color="auto" w:fill="auto"/>
            <w:noWrap/>
            <w:vAlign w:val="center"/>
            <w:hideMark/>
          </w:tcPr>
          <w:p w14:paraId="3BCBB6B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112D7BED"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18F7E6BA"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795B26D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38ECF11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tcPr>
          <w:p w14:paraId="74E934F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1EC99953"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22D4EF3"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Ferk</w:t>
            </w:r>
          </w:p>
        </w:tc>
        <w:tc>
          <w:tcPr>
            <w:tcW w:w="1077" w:type="dxa"/>
            <w:noWrap/>
            <w:vAlign w:val="center"/>
          </w:tcPr>
          <w:p w14:paraId="6F3A8CDA" w14:textId="081DB476"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1.92</w:t>
            </w:r>
          </w:p>
        </w:tc>
        <w:tc>
          <w:tcPr>
            <w:tcW w:w="1077" w:type="dxa"/>
            <w:noWrap/>
            <w:vAlign w:val="center"/>
          </w:tcPr>
          <w:p w14:paraId="343A7976" w14:textId="407D3310"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4.29</w:t>
            </w:r>
          </w:p>
        </w:tc>
        <w:tc>
          <w:tcPr>
            <w:tcW w:w="1077" w:type="dxa"/>
            <w:noWrap/>
            <w:vAlign w:val="center"/>
          </w:tcPr>
          <w:p w14:paraId="42527DDB" w14:textId="1D0855A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8.60</w:t>
            </w:r>
          </w:p>
        </w:tc>
        <w:tc>
          <w:tcPr>
            <w:tcW w:w="1077" w:type="dxa"/>
            <w:noWrap/>
            <w:vAlign w:val="center"/>
            <w:hideMark/>
          </w:tcPr>
          <w:p w14:paraId="71B31A2A"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7EFFB4C4"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20" w:type="dxa"/>
            <w:noWrap/>
            <w:vAlign w:val="center"/>
            <w:hideMark/>
          </w:tcPr>
          <w:p w14:paraId="32C6B89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0CA55128"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tcPr>
          <w:p w14:paraId="3D271125"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0AC550F3"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370BD9AC"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Man</w:t>
            </w:r>
          </w:p>
        </w:tc>
        <w:tc>
          <w:tcPr>
            <w:tcW w:w="1077" w:type="dxa"/>
            <w:shd w:val="clear" w:color="auto" w:fill="auto"/>
            <w:noWrap/>
            <w:vAlign w:val="center"/>
          </w:tcPr>
          <w:p w14:paraId="5CAA7120" w14:textId="76A0B68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2.27</w:t>
            </w:r>
          </w:p>
        </w:tc>
        <w:tc>
          <w:tcPr>
            <w:tcW w:w="1077" w:type="dxa"/>
            <w:shd w:val="clear" w:color="auto" w:fill="auto"/>
            <w:noWrap/>
            <w:vAlign w:val="center"/>
          </w:tcPr>
          <w:p w14:paraId="11C2CA12" w14:textId="1E1CC634"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1.31</w:t>
            </w:r>
          </w:p>
        </w:tc>
        <w:tc>
          <w:tcPr>
            <w:tcW w:w="1077" w:type="dxa"/>
            <w:shd w:val="clear" w:color="auto" w:fill="auto"/>
            <w:noWrap/>
            <w:vAlign w:val="center"/>
          </w:tcPr>
          <w:p w14:paraId="78CEC829" w14:textId="1B1D7FD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D067A2">
              <w:rPr>
                <w:rFonts w:ascii="Arial" w:eastAsia="Times New Roman" w:hAnsi="Arial" w:cs="Arial"/>
                <w:color w:val="000000"/>
                <w:sz w:val="20"/>
                <w:szCs w:val="20"/>
                <w:lang w:eastAsia="fr-FR"/>
              </w:rPr>
              <w:t>.13</w:t>
            </w:r>
          </w:p>
        </w:tc>
        <w:tc>
          <w:tcPr>
            <w:tcW w:w="1077" w:type="dxa"/>
            <w:shd w:val="clear" w:color="auto" w:fill="auto"/>
            <w:noWrap/>
            <w:vAlign w:val="center"/>
          </w:tcPr>
          <w:p w14:paraId="2FE1D2DE" w14:textId="1CB9139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D067A2">
              <w:rPr>
                <w:rFonts w:ascii="Arial" w:eastAsia="Times New Roman" w:hAnsi="Arial" w:cs="Arial"/>
                <w:color w:val="000000"/>
                <w:sz w:val="20"/>
                <w:szCs w:val="20"/>
                <w:lang w:eastAsia="fr-FR"/>
              </w:rPr>
              <w:t>.17</w:t>
            </w:r>
          </w:p>
        </w:tc>
        <w:tc>
          <w:tcPr>
            <w:tcW w:w="996" w:type="dxa"/>
            <w:shd w:val="clear" w:color="auto" w:fill="auto"/>
            <w:noWrap/>
            <w:vAlign w:val="center"/>
          </w:tcPr>
          <w:p w14:paraId="05635FCD"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505EE415"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6360E4B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tcPr>
          <w:p w14:paraId="17329686"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55C71A20"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4EBF2B94"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Sama</w:t>
            </w:r>
          </w:p>
        </w:tc>
        <w:tc>
          <w:tcPr>
            <w:tcW w:w="1077" w:type="dxa"/>
            <w:noWrap/>
            <w:vAlign w:val="center"/>
          </w:tcPr>
          <w:p w14:paraId="16F7BA8A" w14:textId="45BC2281" w:rsidR="00CF3C89" w:rsidRPr="00FA6003" w:rsidRDefault="00D067A2"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1.91</w:t>
            </w:r>
          </w:p>
        </w:tc>
        <w:tc>
          <w:tcPr>
            <w:tcW w:w="1077" w:type="dxa"/>
            <w:noWrap/>
            <w:vAlign w:val="center"/>
          </w:tcPr>
          <w:p w14:paraId="38BBF795" w14:textId="50EC871D"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9.20</w:t>
            </w:r>
          </w:p>
        </w:tc>
        <w:tc>
          <w:tcPr>
            <w:tcW w:w="1077" w:type="dxa"/>
            <w:noWrap/>
            <w:vAlign w:val="center"/>
          </w:tcPr>
          <w:p w14:paraId="1E15D27E" w14:textId="55BE4C52"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4.03</w:t>
            </w:r>
          </w:p>
        </w:tc>
        <w:tc>
          <w:tcPr>
            <w:tcW w:w="1077" w:type="dxa"/>
            <w:noWrap/>
            <w:vAlign w:val="center"/>
          </w:tcPr>
          <w:p w14:paraId="4638EA90" w14:textId="03316CDD"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2.24</w:t>
            </w:r>
          </w:p>
        </w:tc>
        <w:tc>
          <w:tcPr>
            <w:tcW w:w="996" w:type="dxa"/>
            <w:noWrap/>
            <w:vAlign w:val="center"/>
          </w:tcPr>
          <w:p w14:paraId="108B7866" w14:textId="4397F94B"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1.3</w:t>
            </w:r>
            <w:r w:rsidR="00D067A2">
              <w:rPr>
                <w:rFonts w:ascii="Arial" w:eastAsia="Times New Roman" w:hAnsi="Arial" w:cs="Arial"/>
                <w:color w:val="000000"/>
                <w:sz w:val="20"/>
                <w:szCs w:val="20"/>
                <w:lang w:eastAsia="fr-FR"/>
              </w:rPr>
              <w:t>2</w:t>
            </w:r>
          </w:p>
        </w:tc>
        <w:tc>
          <w:tcPr>
            <w:tcW w:w="1020" w:type="dxa"/>
            <w:noWrap/>
            <w:vAlign w:val="center"/>
          </w:tcPr>
          <w:p w14:paraId="51968B9D"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1776E678"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tcPr>
          <w:p w14:paraId="47745AAB"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1C64F525"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52422CD1"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Ting</w:t>
            </w:r>
          </w:p>
        </w:tc>
        <w:tc>
          <w:tcPr>
            <w:tcW w:w="1077" w:type="dxa"/>
            <w:shd w:val="clear" w:color="auto" w:fill="auto"/>
            <w:noWrap/>
            <w:vAlign w:val="center"/>
          </w:tcPr>
          <w:p w14:paraId="4FBE3D0B" w14:textId="601D2EED"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1.05</w:t>
            </w:r>
          </w:p>
        </w:tc>
        <w:tc>
          <w:tcPr>
            <w:tcW w:w="1077" w:type="dxa"/>
            <w:shd w:val="clear" w:color="auto" w:fill="auto"/>
            <w:noWrap/>
            <w:vAlign w:val="center"/>
          </w:tcPr>
          <w:p w14:paraId="5038B725" w14:textId="6425F462"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w:t>
            </w:r>
            <w:r w:rsidR="003B0466">
              <w:rPr>
                <w:rFonts w:ascii="Arial" w:eastAsia="Times New Roman" w:hAnsi="Arial" w:cs="Arial"/>
                <w:color w:val="000000"/>
                <w:sz w:val="20"/>
                <w:szCs w:val="20"/>
                <w:lang w:eastAsia="fr-FR"/>
              </w:rPr>
              <w:t>.27</w:t>
            </w:r>
          </w:p>
        </w:tc>
        <w:tc>
          <w:tcPr>
            <w:tcW w:w="1077" w:type="dxa"/>
            <w:shd w:val="clear" w:color="auto" w:fill="auto"/>
            <w:noWrap/>
            <w:vAlign w:val="center"/>
          </w:tcPr>
          <w:p w14:paraId="2AD6F2B7" w14:textId="1F1D3C0E"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8.95</w:t>
            </w:r>
          </w:p>
        </w:tc>
        <w:tc>
          <w:tcPr>
            <w:tcW w:w="1077" w:type="dxa"/>
            <w:shd w:val="clear" w:color="auto" w:fill="auto"/>
            <w:noWrap/>
            <w:vAlign w:val="center"/>
          </w:tcPr>
          <w:p w14:paraId="132A1C04" w14:textId="68C2774D"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6</w:t>
            </w:r>
            <w:r w:rsidR="003B0466">
              <w:rPr>
                <w:rFonts w:ascii="Arial" w:eastAsia="Times New Roman" w:hAnsi="Arial" w:cs="Arial"/>
                <w:color w:val="000000"/>
                <w:sz w:val="20"/>
                <w:szCs w:val="20"/>
                <w:lang w:eastAsia="fr-FR"/>
              </w:rPr>
              <w:t>.45</w:t>
            </w:r>
          </w:p>
        </w:tc>
        <w:tc>
          <w:tcPr>
            <w:tcW w:w="996" w:type="dxa"/>
            <w:shd w:val="clear" w:color="auto" w:fill="auto"/>
            <w:noWrap/>
            <w:vAlign w:val="center"/>
          </w:tcPr>
          <w:p w14:paraId="51818E82" w14:textId="0767BCC9"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0.93</w:t>
            </w:r>
          </w:p>
        </w:tc>
        <w:tc>
          <w:tcPr>
            <w:tcW w:w="1020" w:type="dxa"/>
            <w:shd w:val="clear" w:color="auto" w:fill="auto"/>
            <w:noWrap/>
            <w:vAlign w:val="center"/>
          </w:tcPr>
          <w:p w14:paraId="7244EEE2" w14:textId="043300F5"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3B0466">
              <w:rPr>
                <w:rFonts w:ascii="Arial" w:eastAsia="Times New Roman" w:hAnsi="Arial" w:cs="Arial"/>
                <w:color w:val="000000"/>
                <w:sz w:val="20"/>
                <w:szCs w:val="20"/>
                <w:lang w:eastAsia="fr-FR"/>
              </w:rPr>
              <w:t>.80</w:t>
            </w:r>
          </w:p>
        </w:tc>
        <w:tc>
          <w:tcPr>
            <w:tcW w:w="996" w:type="dxa"/>
            <w:shd w:val="clear" w:color="auto" w:fill="auto"/>
            <w:noWrap/>
            <w:vAlign w:val="center"/>
          </w:tcPr>
          <w:p w14:paraId="598D564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1E32C2B9"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6E3CF72A"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81D6049"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Yamo</w:t>
            </w:r>
          </w:p>
        </w:tc>
        <w:tc>
          <w:tcPr>
            <w:tcW w:w="1077" w:type="dxa"/>
            <w:noWrap/>
            <w:vAlign w:val="center"/>
          </w:tcPr>
          <w:p w14:paraId="4A03B42D" w14:textId="1B1AD4ED"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0.78</w:t>
            </w:r>
          </w:p>
        </w:tc>
        <w:tc>
          <w:tcPr>
            <w:tcW w:w="1077" w:type="dxa"/>
            <w:noWrap/>
            <w:vAlign w:val="center"/>
          </w:tcPr>
          <w:p w14:paraId="0B23EC28" w14:textId="037E49FD"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1.08</w:t>
            </w:r>
          </w:p>
        </w:tc>
        <w:tc>
          <w:tcPr>
            <w:tcW w:w="1077" w:type="dxa"/>
            <w:noWrap/>
            <w:vAlign w:val="center"/>
          </w:tcPr>
          <w:p w14:paraId="7C276AC8" w14:textId="6410A5DA"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1.70</w:t>
            </w:r>
          </w:p>
        </w:tc>
        <w:tc>
          <w:tcPr>
            <w:tcW w:w="1077" w:type="dxa"/>
            <w:noWrap/>
            <w:vAlign w:val="center"/>
          </w:tcPr>
          <w:p w14:paraId="0F3879F6" w14:textId="6DB77595"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2.37</w:t>
            </w:r>
          </w:p>
        </w:tc>
        <w:tc>
          <w:tcPr>
            <w:tcW w:w="996" w:type="dxa"/>
            <w:noWrap/>
            <w:vAlign w:val="center"/>
          </w:tcPr>
          <w:p w14:paraId="04AB9D39" w14:textId="65304612"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0</w:t>
            </w:r>
            <w:r w:rsidR="003B0466">
              <w:rPr>
                <w:rFonts w:ascii="Arial" w:eastAsia="Times New Roman" w:hAnsi="Arial" w:cs="Arial"/>
                <w:color w:val="000000"/>
                <w:sz w:val="20"/>
                <w:szCs w:val="20"/>
                <w:lang w:eastAsia="fr-FR"/>
              </w:rPr>
              <w:t>.51</w:t>
            </w:r>
          </w:p>
        </w:tc>
        <w:tc>
          <w:tcPr>
            <w:tcW w:w="1020" w:type="dxa"/>
            <w:noWrap/>
            <w:vAlign w:val="center"/>
          </w:tcPr>
          <w:p w14:paraId="46BB58CA" w14:textId="024C8D4B"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0.77</w:t>
            </w:r>
          </w:p>
        </w:tc>
        <w:tc>
          <w:tcPr>
            <w:tcW w:w="996" w:type="dxa"/>
            <w:noWrap/>
            <w:vAlign w:val="center"/>
          </w:tcPr>
          <w:p w14:paraId="1C4A295B" w14:textId="0252B911"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1.6</w:t>
            </w:r>
            <w:r w:rsidR="003B0466">
              <w:rPr>
                <w:rFonts w:ascii="Arial" w:eastAsia="Times New Roman" w:hAnsi="Arial" w:cs="Arial"/>
                <w:color w:val="000000"/>
                <w:sz w:val="20"/>
                <w:szCs w:val="20"/>
                <w:lang w:eastAsia="fr-FR"/>
              </w:rPr>
              <w:t>8</w:t>
            </w:r>
          </w:p>
        </w:tc>
        <w:tc>
          <w:tcPr>
            <w:tcW w:w="1077" w:type="dxa"/>
            <w:noWrap/>
            <w:vAlign w:val="center"/>
            <w:hideMark/>
          </w:tcPr>
          <w:p w14:paraId="64215815"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w:t>
            </w:r>
          </w:p>
        </w:tc>
      </w:tr>
    </w:tbl>
    <w:p w14:paraId="33E308C9" w14:textId="77777777" w:rsidR="00CF3C89" w:rsidRPr="00FA6003" w:rsidRDefault="00CF3C89" w:rsidP="00CF3C89">
      <w:pPr>
        <w:spacing w:line="360" w:lineRule="auto"/>
        <w:rPr>
          <w:rFonts w:ascii="Arial" w:hAnsi="Arial" w:cs="Arial"/>
          <w:sz w:val="18"/>
          <w:szCs w:val="20"/>
        </w:rPr>
      </w:pPr>
      <w:r w:rsidRPr="00FA6003">
        <w:rPr>
          <w:rFonts w:ascii="Arial" w:hAnsi="Arial" w:cs="Arial"/>
          <w:sz w:val="18"/>
          <w:szCs w:val="20"/>
        </w:rPr>
        <w:t>Abi : Abidjan ; Boun : Boundiali ; Dalo : Daloa ; Ferke : Ferkéssedougou ; Sama : Samatiguila ; Ting : Tingréla ; Yakro : Yamoussoukro</w:t>
      </w:r>
    </w:p>
    <w:p w14:paraId="681BB3A4" w14:textId="11254B46" w:rsidR="000A56F1" w:rsidRPr="007A6680" w:rsidRDefault="00377C27" w:rsidP="00F03DE0">
      <w:pPr>
        <w:pStyle w:val="ListParagraph"/>
        <w:numPr>
          <w:ilvl w:val="1"/>
          <w:numId w:val="24"/>
        </w:numPr>
        <w:spacing w:line="240" w:lineRule="auto"/>
        <w:ind w:left="567" w:hanging="567"/>
        <w:rPr>
          <w:rFonts w:ascii="Arial" w:hAnsi="Arial" w:cs="Arial"/>
          <w:b/>
          <w:i/>
        </w:rPr>
      </w:pPr>
      <w:r w:rsidRPr="00FA6003">
        <w:rPr>
          <w:rFonts w:ascii="Arial" w:hAnsi="Arial" w:cs="Arial"/>
          <w:b/>
          <w:sz w:val="22"/>
        </w:rPr>
        <w:t xml:space="preserve"> </w:t>
      </w:r>
      <w:r w:rsidR="007A6680" w:rsidRPr="003E5EDB">
        <w:rPr>
          <w:rFonts w:ascii="Arial" w:eastAsia="Times New Roman" w:hAnsi="Arial" w:cs="Arial"/>
          <w:b/>
          <w:sz w:val="22"/>
          <w:szCs w:val="20"/>
          <w:lang w:eastAsia="fr-FR"/>
        </w:rPr>
        <w:t xml:space="preserve">Genetic differentiation between populations and intra-population diversity of </w:t>
      </w:r>
      <w:proofErr w:type="gramStart"/>
      <w:r w:rsidR="007A6680" w:rsidRPr="003E5EDB">
        <w:rPr>
          <w:rFonts w:ascii="Arial" w:eastAsia="Times New Roman" w:hAnsi="Arial" w:cs="Arial"/>
          <w:b/>
          <w:i/>
          <w:sz w:val="22"/>
          <w:szCs w:val="20"/>
          <w:lang w:eastAsia="fr-FR"/>
        </w:rPr>
        <w:t>C.esculentus</w:t>
      </w:r>
      <w:proofErr w:type="gramEnd"/>
    </w:p>
    <w:p w14:paraId="4FEBF4A1" w14:textId="6625608E" w:rsidR="00CD6A55" w:rsidRDefault="003E5EDB" w:rsidP="00F03DE0">
      <w:pPr>
        <w:spacing w:line="240" w:lineRule="auto"/>
        <w:rPr>
          <w:rFonts w:ascii="Arial" w:eastAsia="Times New Roman" w:hAnsi="Arial" w:cs="Arial"/>
          <w:sz w:val="20"/>
          <w:szCs w:val="20"/>
          <w:lang w:eastAsia="fr-FR"/>
        </w:rPr>
      </w:pPr>
      <w:r w:rsidRPr="003E5EDB">
        <w:rPr>
          <w:rFonts w:ascii="Arial" w:eastAsia="Times New Roman" w:hAnsi="Arial" w:cs="Arial"/>
          <w:sz w:val="20"/>
          <w:szCs w:val="20"/>
          <w:lang w:eastAsia="fr-FR"/>
        </w:rPr>
        <w:t>The AMOVA indicates that the majority of the genetic variance (74%) is attributed to differences between individuals within populations. The variance between populations accounts for only 12% of the total, while the intra-ind</w:t>
      </w:r>
      <w:r w:rsidR="00CD6A55">
        <w:rPr>
          <w:rFonts w:ascii="Arial" w:eastAsia="Times New Roman" w:hAnsi="Arial" w:cs="Arial"/>
          <w:sz w:val="20"/>
          <w:szCs w:val="20"/>
          <w:lang w:eastAsia="fr-FR"/>
        </w:rPr>
        <w:t>ividual variance is 14% (Table 9</w:t>
      </w:r>
      <w:r w:rsidRPr="003E5EDB">
        <w:rPr>
          <w:rFonts w:ascii="Arial" w:eastAsia="Times New Roman" w:hAnsi="Arial" w:cs="Arial"/>
          <w:sz w:val="20"/>
          <w:szCs w:val="20"/>
          <w:lang w:eastAsia="fr-FR"/>
        </w:rPr>
        <w:t xml:space="preserve">). These results are close to those of </w:t>
      </w:r>
      <w:r w:rsidR="00405F9D" w:rsidRPr="00405F9D">
        <w:rPr>
          <w:rFonts w:ascii="Arial" w:eastAsia="Times New Roman" w:hAnsi="Arial" w:cs="Arial"/>
          <w:sz w:val="20"/>
          <w:szCs w:val="20"/>
          <w:lang w:eastAsia="fr-FR"/>
        </w:rPr>
        <w:fldChar w:fldCharType="begin"/>
      </w:r>
      <w:r w:rsidR="00405F9D" w:rsidRPr="00405F9D">
        <w:rPr>
          <w:rFonts w:ascii="Arial" w:eastAsia="Times New Roman" w:hAnsi="Arial" w:cs="Arial"/>
          <w:sz w:val="20"/>
          <w:szCs w:val="20"/>
          <w:lang w:eastAsia="fr-FR"/>
        </w:rPr>
        <w:instrText xml:space="preserve"> ADDIN ZOTERO_ITEM CSL_CITATION {"citationID":"53QlQtkx","properties":{"formattedCitation":"(Haoua et al., 2023)","plainCitation":"(Haoua et al., 2023)","dontUpdate":true,"noteIndex":0},"citationItems":[{"id":42,"uris":["http://zotero.org/users/local/6tT5Kkmv/items/FGVDINWI"],"itemData":{"id":42,"type":"article-journal","container-title":"International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405F9D" w:rsidRPr="00405F9D">
        <w:rPr>
          <w:rFonts w:ascii="Arial" w:eastAsia="Times New Roman" w:hAnsi="Arial" w:cs="Arial"/>
          <w:sz w:val="20"/>
          <w:szCs w:val="20"/>
          <w:lang w:eastAsia="fr-FR"/>
        </w:rPr>
        <w:fldChar w:fldCharType="separate"/>
      </w:r>
      <w:r w:rsidR="00405F9D" w:rsidRPr="00405F9D">
        <w:rPr>
          <w:rFonts w:ascii="Arial" w:eastAsia="Times New Roman" w:hAnsi="Arial" w:cs="Arial"/>
          <w:sz w:val="20"/>
          <w:szCs w:val="20"/>
          <w:lang w:eastAsia="fr-FR"/>
        </w:rPr>
        <w:t xml:space="preserve">Haoua </w:t>
      </w:r>
      <w:r w:rsidR="00405F9D" w:rsidRPr="00405F9D">
        <w:rPr>
          <w:rFonts w:ascii="Arial" w:eastAsia="Times New Roman" w:hAnsi="Arial" w:cs="Arial"/>
          <w:i/>
          <w:sz w:val="20"/>
          <w:szCs w:val="20"/>
          <w:lang w:eastAsia="fr-FR"/>
        </w:rPr>
        <w:t>et al</w:t>
      </w:r>
      <w:r w:rsidR="00405F9D" w:rsidRPr="00405F9D">
        <w:rPr>
          <w:rFonts w:ascii="Arial" w:eastAsia="Times New Roman" w:hAnsi="Arial" w:cs="Arial"/>
          <w:sz w:val="20"/>
          <w:szCs w:val="20"/>
          <w:lang w:eastAsia="fr-FR"/>
        </w:rPr>
        <w:t>., (2023)</w:t>
      </w:r>
      <w:r w:rsidR="00405F9D" w:rsidRPr="00405F9D">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who found 73% of intra-population variability. Other studies, such as that of </w:t>
      </w:r>
      <w:r w:rsidR="00405F9D" w:rsidRPr="00405F9D">
        <w:rPr>
          <w:rFonts w:ascii="Arial" w:eastAsia="Times New Roman" w:hAnsi="Arial" w:cs="Arial"/>
          <w:sz w:val="20"/>
          <w:szCs w:val="20"/>
          <w:lang w:eastAsia="fr-FR"/>
        </w:rPr>
        <w:fldChar w:fldCharType="begin"/>
      </w:r>
      <w:r w:rsidR="00405F9D" w:rsidRPr="00405F9D">
        <w:rPr>
          <w:rFonts w:ascii="Arial" w:eastAsia="Times New Roman" w:hAnsi="Arial" w:cs="Arial"/>
          <w:sz w:val="20"/>
          <w:szCs w:val="20"/>
          <w:lang w:eastAsia="fr-FR"/>
        </w:rPr>
        <w:instrText xml:space="preserve"> ADDIN ZOTERO_ITEM CSL_CITATION {"citationID":"E9Kr2n0B","properties":{"formattedCitation":"(Tayyar et al., 2003)","plainCitation":"(Tayyar et al., 2003)","dontUpdate":true,"noteIndex":0},"citationItems":[{"id":62,"uris":["http://zotero.org/users/local/6tT5Kkmv/items/UJWCCE47"],"itemData":{"id":62,"type":"article-journal","container-title":"Weed Science","issue":"5","note":"publisher: Cambridge University Press","page":"731–739","source":"Google Scholar","title":"Genetic and morphological analysis of two novel nutsedge biotypes from California","volume":"51","author":[{"family":"Tayyar","given":"Rana I."},{"family":"Nguyen","given":"Jamie HT"},{"family":"Holt","given":"Jodie S."}],"issued":{"date-parts":[["2003"]]}}}],"schema":"https://github.com/citation-style-language/schema/raw/master/csl-citation.json"} </w:instrText>
      </w:r>
      <w:r w:rsidR="00405F9D" w:rsidRPr="00405F9D">
        <w:rPr>
          <w:rFonts w:ascii="Arial" w:eastAsia="Times New Roman" w:hAnsi="Arial" w:cs="Arial"/>
          <w:sz w:val="20"/>
          <w:szCs w:val="20"/>
          <w:lang w:eastAsia="fr-FR"/>
        </w:rPr>
        <w:fldChar w:fldCharType="separate"/>
      </w:r>
      <w:r w:rsidR="00405F9D" w:rsidRPr="00405F9D">
        <w:rPr>
          <w:rFonts w:ascii="Arial" w:eastAsia="Times New Roman" w:hAnsi="Arial" w:cs="Arial"/>
          <w:sz w:val="20"/>
          <w:szCs w:val="20"/>
          <w:lang w:eastAsia="fr-FR"/>
        </w:rPr>
        <w:t xml:space="preserve">Tayyar </w:t>
      </w:r>
      <w:r w:rsidR="00405F9D" w:rsidRPr="00405F9D">
        <w:rPr>
          <w:rFonts w:ascii="Arial" w:eastAsia="Times New Roman" w:hAnsi="Arial" w:cs="Arial"/>
          <w:i/>
          <w:sz w:val="20"/>
          <w:szCs w:val="20"/>
          <w:lang w:eastAsia="fr-FR"/>
        </w:rPr>
        <w:t>et al.</w:t>
      </w:r>
      <w:r w:rsidR="00405F9D" w:rsidRPr="00405F9D">
        <w:rPr>
          <w:rFonts w:ascii="Arial" w:eastAsia="Times New Roman" w:hAnsi="Arial" w:cs="Arial"/>
          <w:sz w:val="20"/>
          <w:szCs w:val="20"/>
          <w:lang w:eastAsia="fr-FR"/>
        </w:rPr>
        <w:t>, (2003)</w:t>
      </w:r>
      <w:r w:rsidR="00405F9D" w:rsidRPr="00405F9D">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also highlight that the genetic diversity within yellow nutsedge populations is higher than in related species like </w:t>
      </w:r>
      <w:r w:rsidRPr="003E5EDB">
        <w:rPr>
          <w:rFonts w:ascii="Arial" w:eastAsia="Times New Roman" w:hAnsi="Arial" w:cs="Arial"/>
          <w:i/>
          <w:sz w:val="20"/>
          <w:szCs w:val="20"/>
          <w:lang w:eastAsia="fr-FR"/>
        </w:rPr>
        <w:t>Cyperus rotundus</w:t>
      </w:r>
      <w:r w:rsidRPr="003E5EDB">
        <w:rPr>
          <w:rFonts w:ascii="Arial" w:eastAsia="Times New Roman" w:hAnsi="Arial" w:cs="Arial"/>
          <w:sz w:val="20"/>
          <w:szCs w:val="20"/>
          <w:lang w:eastAsia="fr-FR"/>
        </w:rPr>
        <w:t xml:space="preserve">. This suggests that it is essential, in genetic selection programs, to sample a sufficient number of individuals per population to best capture this diversity </w:t>
      </w:r>
      <w:r w:rsidR="00CD6A55" w:rsidRPr="00CD6A55">
        <w:rPr>
          <w:rFonts w:ascii="Arial" w:eastAsia="Times New Roman" w:hAnsi="Arial" w:cs="Arial"/>
          <w:sz w:val="20"/>
          <w:szCs w:val="20"/>
          <w:lang w:eastAsia="fr-FR"/>
        </w:rPr>
        <w:fldChar w:fldCharType="begin"/>
      </w:r>
      <w:r w:rsidR="00CD6A55" w:rsidRPr="00CD6A55">
        <w:rPr>
          <w:rFonts w:ascii="Arial" w:eastAsia="Times New Roman" w:hAnsi="Arial" w:cs="Arial"/>
          <w:sz w:val="20"/>
          <w:szCs w:val="20"/>
          <w:lang w:eastAsia="fr-FR"/>
        </w:rPr>
        <w:instrText xml:space="preserve"> ADDIN ZOTERO_ITEM CSL_CITATION {"citationID":"2CQusO6B","properties":{"formattedCitation":"(Franco-Duran et al., 2019)","plainCitation":"(Franco-Duran et al., 2019)","noteIndex":0},"citationItems":[{"id":63,"uris":["http://zotero.org/users/local/6tT5Kkmv/items/J6V6D7B4"],"itemData":{"id":63,"type":"article-journal","abstract":"Abstract\n            \n              Background\n              Germplasm banks maintain collections representing the most comprehensive catalogue of native genetic diversity available for crop improvement. Users of germplasm banks are interested in a fixed number of samples representing as broadly as possible the diversity present in the wider collection. A relevant question is whether it is necessary to develop completely independent germplasm samples or it is possible to select nested sets from a pre-defined core set panel not from the whole collection. We used data from 15,384, maize landraces stored in the CIMMYT germplasm bank to study the impact on 8 diversity criteria and the sample representativeness of: (1) two core selection strategies, a statistical sampling (DM), or a numerical maximization method (CH); (2) selecting samples of varying sizes; and (3) selecting samples of different sizes independently of each other or in a nested manner.\n            \n            \n              Results\n              Sample sizes greater than 10% of the whole population size retained more than 75% of the polymorphic markers for all selection strategies and types of sample; lower sample sizes showed more variability (instability) among repetitions; the strongest effect of sample size was observed on the CH-independent combination. Independent and nested samples showed similar performance for all the criteria for the DM method, but there were differences between them for the CH method. The DM method achieved better approximations to the known values in the population than the CH method; 2-d multidimensional scaling plots of the collection and samples highlighted tendency of sample selection towards the extremes of diversity in the CH method, compared with sampling more representative of the overall genotypic distribution of diversity under the DM method.\n            \n            \n              Conclusions\n              The use of core subsets of size greater than or equal to 10% of the whole collection satisfied well the requirement of representativeness and diversity. Nested samples showed similar diversity and representativeness characteristics as independent samples offering a cost effective method of sample definition for germplasm banks. For most criteria assessed the DM method achieved better approximations to the known values in the whole population than the CH method, that is, it generated more statistically representative samples from collections.","container-title":"BMC Plant Biology","DOI":"10.1186/s12870-019-2142-y","ISSN":"1471-2229","issue":"1","journalAbbreviation":"BMC Plant Biol","language":"en","page":"520","source":"DOI.org (Crossref)","title":"The impact of sample selection strategies on genetic diversity and representativeness in germplasm bank collections","volume":"19","author":[{"family":"Franco-Duran","given":"Jorge"},{"family":"Crossa","given":"José"},{"family":"Chen","given":"Jiafa"},{"family":"Hearne","given":"Sarah Jane"}],"issued":{"date-parts":[["2019",12]]}}}],"schema":"https://github.com/citation-style-language/schema/raw/master/csl-citation.json"} </w:instrText>
      </w:r>
      <w:r w:rsidR="00CD6A55" w:rsidRPr="00CD6A55">
        <w:rPr>
          <w:rFonts w:ascii="Arial" w:eastAsia="Times New Roman" w:hAnsi="Arial" w:cs="Arial"/>
          <w:sz w:val="20"/>
          <w:szCs w:val="20"/>
          <w:lang w:eastAsia="fr-FR"/>
        </w:rPr>
        <w:fldChar w:fldCharType="separate"/>
      </w:r>
      <w:r w:rsidR="00CD6A55" w:rsidRPr="00CD6A55">
        <w:rPr>
          <w:rFonts w:ascii="Arial" w:eastAsia="Times New Roman" w:hAnsi="Arial" w:cs="Arial"/>
          <w:sz w:val="20"/>
          <w:szCs w:val="20"/>
          <w:lang w:eastAsia="fr-FR"/>
        </w:rPr>
        <w:t xml:space="preserve">(Franco-Duran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2019)</w:t>
      </w:r>
      <w:r w:rsidR="00CD6A55" w:rsidRPr="00CD6A55">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Even if the diversity within individuals is limited, it remains significant for conservation, so it is necessary to include all populations in conservation efforts in order to preserve both inter-population diversity and the overall genetic heritage of the species </w:t>
      </w:r>
      <w:r w:rsidR="00CD6A55" w:rsidRPr="00CD6A55">
        <w:rPr>
          <w:rFonts w:ascii="Arial" w:eastAsia="Times New Roman" w:hAnsi="Arial" w:cs="Arial"/>
          <w:sz w:val="20"/>
          <w:szCs w:val="20"/>
          <w:lang w:eastAsia="fr-FR"/>
        </w:rPr>
        <w:t xml:space="preserve">(DeWoody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xml:space="preserve">., </w:t>
      </w:r>
      <w:proofErr w:type="gramStart"/>
      <w:r w:rsidR="00CD6A55" w:rsidRPr="00CD6A55">
        <w:rPr>
          <w:rFonts w:ascii="Arial" w:eastAsia="Times New Roman" w:hAnsi="Arial" w:cs="Arial"/>
          <w:sz w:val="20"/>
          <w:szCs w:val="20"/>
          <w:lang w:eastAsia="fr-FR"/>
        </w:rPr>
        <w:t>2021;</w:t>
      </w:r>
      <w:proofErr w:type="gramEnd"/>
      <w:r w:rsidR="00CD6A55" w:rsidRPr="00CD6A55">
        <w:rPr>
          <w:rFonts w:ascii="Arial" w:eastAsia="Times New Roman" w:hAnsi="Arial" w:cs="Arial"/>
          <w:sz w:val="20"/>
          <w:szCs w:val="20"/>
          <w:lang w:eastAsia="fr-FR"/>
        </w:rPr>
        <w:t xml:space="preserve"> López-Cortegano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2019).</w:t>
      </w:r>
    </w:p>
    <w:p w14:paraId="75235722" w14:textId="77777777" w:rsidR="00EF73B3" w:rsidRPr="00F03DE0" w:rsidRDefault="00EF73B3" w:rsidP="00EF73B3">
      <w:pPr>
        <w:spacing w:line="240" w:lineRule="auto"/>
        <w:rPr>
          <w:rFonts w:ascii="Arial" w:hAnsi="Arial" w:cs="Arial"/>
          <w:b/>
          <w:sz w:val="18"/>
        </w:rPr>
      </w:pPr>
      <w:r w:rsidRPr="00F03DE0">
        <w:rPr>
          <w:rFonts w:ascii="Arial" w:hAnsi="Arial" w:cs="Arial"/>
          <w:b/>
          <w:sz w:val="18"/>
        </w:rPr>
        <w:lastRenderedPageBreak/>
        <w:t>Table</w:t>
      </w:r>
      <w:r w:rsidR="000A56F1" w:rsidRPr="00F03DE0">
        <w:rPr>
          <w:rFonts w:ascii="Arial" w:hAnsi="Arial" w:cs="Arial"/>
          <w:b/>
          <w:sz w:val="18"/>
        </w:rPr>
        <w:t xml:space="preserve"> </w:t>
      </w:r>
      <w:r w:rsidR="00EC274A" w:rsidRPr="00F03DE0">
        <w:rPr>
          <w:rFonts w:ascii="Arial" w:hAnsi="Arial" w:cs="Arial"/>
          <w:b/>
          <w:noProof/>
          <w:sz w:val="18"/>
        </w:rPr>
        <w:fldChar w:fldCharType="begin"/>
      </w:r>
      <w:r w:rsidR="00EC274A" w:rsidRPr="00F03DE0">
        <w:rPr>
          <w:rFonts w:ascii="Arial" w:hAnsi="Arial" w:cs="Arial"/>
          <w:b/>
          <w:noProof/>
          <w:sz w:val="18"/>
        </w:rPr>
        <w:instrText xml:space="preserve"> SEQ Tableau \* ARABIC </w:instrText>
      </w:r>
      <w:r w:rsidR="00EC274A" w:rsidRPr="00F03DE0">
        <w:rPr>
          <w:rFonts w:ascii="Arial" w:hAnsi="Arial" w:cs="Arial"/>
          <w:b/>
          <w:noProof/>
          <w:sz w:val="18"/>
        </w:rPr>
        <w:fldChar w:fldCharType="separate"/>
      </w:r>
      <w:r w:rsidR="00FC249F" w:rsidRPr="00F03DE0">
        <w:rPr>
          <w:rFonts w:ascii="Arial" w:hAnsi="Arial" w:cs="Arial"/>
          <w:b/>
          <w:noProof/>
          <w:sz w:val="18"/>
        </w:rPr>
        <w:t>9</w:t>
      </w:r>
      <w:r w:rsidR="00EC274A" w:rsidRPr="00F03DE0">
        <w:rPr>
          <w:rFonts w:ascii="Arial" w:hAnsi="Arial" w:cs="Arial"/>
          <w:b/>
          <w:noProof/>
          <w:sz w:val="18"/>
        </w:rPr>
        <w:fldChar w:fldCharType="end"/>
      </w:r>
      <w:r w:rsidR="000A56F1" w:rsidRPr="00F03DE0">
        <w:rPr>
          <w:rFonts w:ascii="Arial" w:hAnsi="Arial" w:cs="Arial"/>
          <w:b/>
          <w:sz w:val="18"/>
        </w:rPr>
        <w:t xml:space="preserve">. </w:t>
      </w:r>
      <w:r w:rsidRPr="00F03DE0">
        <w:rPr>
          <w:rFonts w:ascii="Arial" w:hAnsi="Arial" w:cs="Arial"/>
          <w:b/>
          <w:sz w:val="18"/>
        </w:rPr>
        <w:t>Molecular analysis of variance (AMOVA) by studied populations</w:t>
      </w:r>
    </w:p>
    <w:tbl>
      <w:tblPr>
        <w:tblStyle w:val="ListTable6Colorful"/>
        <w:tblW w:w="9214" w:type="dxa"/>
        <w:tblLook w:val="04A0" w:firstRow="1" w:lastRow="0" w:firstColumn="1" w:lastColumn="0" w:noHBand="0" w:noVBand="1"/>
      </w:tblPr>
      <w:tblGrid>
        <w:gridCol w:w="2891"/>
        <w:gridCol w:w="680"/>
        <w:gridCol w:w="1077"/>
        <w:gridCol w:w="1083"/>
        <w:gridCol w:w="1782"/>
        <w:gridCol w:w="1701"/>
      </w:tblGrid>
      <w:tr w:rsidR="000A56F1" w:rsidRPr="002B4686" w14:paraId="43C29CBA" w14:textId="77777777" w:rsidTr="004809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noWrap/>
            <w:hideMark/>
          </w:tcPr>
          <w:p w14:paraId="6FF34420" w14:textId="77777777" w:rsidR="000A56F1" w:rsidRPr="00F03DE0" w:rsidRDefault="000A56F1" w:rsidP="00774609">
            <w:pPr>
              <w:spacing w:before="0" w:after="0" w:line="360" w:lineRule="auto"/>
              <w:jc w:val="center"/>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Source</w:t>
            </w:r>
          </w:p>
        </w:tc>
        <w:tc>
          <w:tcPr>
            <w:tcW w:w="680" w:type="dxa"/>
            <w:noWrap/>
            <w:hideMark/>
          </w:tcPr>
          <w:p w14:paraId="6289720A"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03DE0">
              <w:rPr>
                <w:rFonts w:ascii="Arial" w:eastAsia="Times New Roman" w:hAnsi="Arial" w:cs="Arial"/>
                <w:color w:val="000000"/>
                <w:sz w:val="20"/>
                <w:szCs w:val="20"/>
                <w:lang w:eastAsia="fr-FR"/>
              </w:rPr>
              <w:t>df</w:t>
            </w:r>
            <w:proofErr w:type="gramEnd"/>
          </w:p>
        </w:tc>
        <w:tc>
          <w:tcPr>
            <w:tcW w:w="1077" w:type="dxa"/>
            <w:noWrap/>
            <w:hideMark/>
          </w:tcPr>
          <w:p w14:paraId="4DE8D18F"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SS</w:t>
            </w:r>
          </w:p>
        </w:tc>
        <w:tc>
          <w:tcPr>
            <w:tcW w:w="1083" w:type="dxa"/>
            <w:noWrap/>
            <w:hideMark/>
          </w:tcPr>
          <w:p w14:paraId="77BC3250"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Variance</w:t>
            </w:r>
          </w:p>
        </w:tc>
        <w:tc>
          <w:tcPr>
            <w:tcW w:w="1782" w:type="dxa"/>
            <w:noWrap/>
            <w:hideMark/>
          </w:tcPr>
          <w:p w14:paraId="09E31F53" w14:textId="0182BD12" w:rsidR="000A56F1" w:rsidRPr="00F03DE0" w:rsidRDefault="005901D1" w:rsidP="005901D1">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Percentage of variance</w:t>
            </w:r>
            <w:r w:rsidR="000A56F1" w:rsidRPr="00F03DE0">
              <w:rPr>
                <w:rFonts w:ascii="Arial" w:eastAsia="Times New Roman" w:hAnsi="Arial" w:cs="Arial"/>
                <w:color w:val="000000"/>
                <w:sz w:val="20"/>
                <w:szCs w:val="20"/>
                <w:lang w:eastAsia="fr-FR"/>
              </w:rPr>
              <w:t xml:space="preserve"> (%)</w:t>
            </w:r>
          </w:p>
        </w:tc>
        <w:tc>
          <w:tcPr>
            <w:tcW w:w="1701" w:type="dxa"/>
          </w:tcPr>
          <w:p w14:paraId="69357B28"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i/>
                <w:color w:val="000000"/>
                <w:sz w:val="20"/>
                <w:szCs w:val="20"/>
                <w:lang w:eastAsia="fr-FR"/>
              </w:rPr>
              <w:t>P</w:t>
            </w:r>
            <w:r w:rsidRPr="00F03DE0">
              <w:rPr>
                <w:rFonts w:ascii="Arial" w:eastAsia="Times New Roman" w:hAnsi="Arial" w:cs="Arial"/>
                <w:color w:val="000000"/>
                <w:sz w:val="20"/>
                <w:szCs w:val="20"/>
                <w:lang w:eastAsia="fr-FR"/>
              </w:rPr>
              <w:t xml:space="preserve"> F-statistics</w:t>
            </w:r>
          </w:p>
        </w:tc>
      </w:tr>
      <w:tr w:rsidR="000A56F1" w:rsidRPr="002B4686" w14:paraId="679F1C48" w14:textId="77777777" w:rsidTr="004809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shd w:val="clear" w:color="auto" w:fill="auto"/>
            <w:noWrap/>
            <w:hideMark/>
          </w:tcPr>
          <w:p w14:paraId="1C035454" w14:textId="48312329" w:rsidR="000A56F1" w:rsidRPr="002B4686" w:rsidRDefault="00D556E5" w:rsidP="00774609">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Among</w:t>
            </w:r>
            <w:r w:rsidR="000A56F1" w:rsidRPr="002B4686">
              <w:rPr>
                <w:rFonts w:ascii="Arial" w:eastAsia="Times New Roman" w:hAnsi="Arial" w:cs="Arial"/>
                <w:b w:val="0"/>
                <w:color w:val="000000"/>
                <w:sz w:val="20"/>
                <w:szCs w:val="20"/>
                <w:lang w:eastAsia="fr-FR"/>
              </w:rPr>
              <w:t xml:space="preserve"> populations</w:t>
            </w:r>
          </w:p>
        </w:tc>
        <w:tc>
          <w:tcPr>
            <w:tcW w:w="680" w:type="dxa"/>
            <w:shd w:val="clear" w:color="auto" w:fill="auto"/>
            <w:noWrap/>
            <w:hideMark/>
          </w:tcPr>
          <w:p w14:paraId="46C6DC4D"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7</w:t>
            </w:r>
          </w:p>
        </w:tc>
        <w:tc>
          <w:tcPr>
            <w:tcW w:w="1077" w:type="dxa"/>
            <w:shd w:val="clear" w:color="auto" w:fill="auto"/>
            <w:noWrap/>
            <w:hideMark/>
          </w:tcPr>
          <w:p w14:paraId="55FE623E" w14:textId="3DC218D8" w:rsidR="000A56F1" w:rsidRPr="002B4686" w:rsidRDefault="000A56F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59.56</w:t>
            </w:r>
          </w:p>
        </w:tc>
        <w:tc>
          <w:tcPr>
            <w:tcW w:w="1083" w:type="dxa"/>
            <w:shd w:val="clear" w:color="auto" w:fill="auto"/>
            <w:noWrap/>
            <w:hideMark/>
          </w:tcPr>
          <w:p w14:paraId="1B0BD06C" w14:textId="3FD7D967" w:rsidR="000A56F1" w:rsidRPr="002B4686" w:rsidRDefault="00F03DE0"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0.21</w:t>
            </w:r>
          </w:p>
        </w:tc>
        <w:tc>
          <w:tcPr>
            <w:tcW w:w="1782" w:type="dxa"/>
            <w:shd w:val="clear" w:color="auto" w:fill="auto"/>
            <w:noWrap/>
            <w:hideMark/>
          </w:tcPr>
          <w:p w14:paraId="2F47884A"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12</w:t>
            </w:r>
          </w:p>
        </w:tc>
        <w:tc>
          <w:tcPr>
            <w:tcW w:w="1701" w:type="dxa"/>
            <w:shd w:val="clear" w:color="auto" w:fill="auto"/>
          </w:tcPr>
          <w:p w14:paraId="66445C8B" w14:textId="5212DD72" w:rsidR="000A56F1" w:rsidRPr="002B4686" w:rsidRDefault="00480959"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ST</w:t>
            </w:r>
            <w:r w:rsidRPr="002B4686">
              <w:rPr>
                <w:rFonts w:ascii="Arial" w:eastAsia="Times New Roman" w:hAnsi="Arial" w:cs="Arial"/>
                <w:color w:val="000000"/>
                <w:sz w:val="20"/>
                <w:szCs w:val="20"/>
                <w:lang w:eastAsia="fr-FR"/>
              </w:rPr>
              <w:t xml:space="preserve"> = </w:t>
            </w:r>
            <w:r w:rsidR="000A56F1" w:rsidRPr="002B4686">
              <w:rPr>
                <w:rFonts w:ascii="Arial" w:eastAsia="Times New Roman" w:hAnsi="Arial" w:cs="Arial"/>
                <w:color w:val="000000"/>
                <w:sz w:val="20"/>
                <w:szCs w:val="20"/>
                <w:lang w:eastAsia="fr-FR"/>
              </w:rPr>
              <w:t>0.12**</w:t>
            </w:r>
          </w:p>
        </w:tc>
      </w:tr>
      <w:tr w:rsidR="000A56F1" w:rsidRPr="002B4686" w14:paraId="03B57077" w14:textId="77777777" w:rsidTr="00480959">
        <w:trPr>
          <w:trHeight w:val="300"/>
        </w:trPr>
        <w:tc>
          <w:tcPr>
            <w:cnfStyle w:val="001000000000" w:firstRow="0" w:lastRow="0" w:firstColumn="1" w:lastColumn="0" w:oddVBand="0" w:evenVBand="0" w:oddHBand="0" w:evenHBand="0" w:firstRowFirstColumn="0" w:firstRowLastColumn="0" w:lastRowFirstColumn="0" w:lastRowLastColumn="0"/>
            <w:tcW w:w="2891" w:type="dxa"/>
            <w:noWrap/>
            <w:hideMark/>
          </w:tcPr>
          <w:p w14:paraId="5E0CE38D" w14:textId="2F12880A" w:rsidR="000A56F1" w:rsidRPr="002B4686" w:rsidRDefault="00D556E5" w:rsidP="00751192">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Among</w:t>
            </w:r>
            <w:r w:rsidR="000A56F1" w:rsidRPr="002B4686">
              <w:rPr>
                <w:rFonts w:ascii="Arial" w:eastAsia="Times New Roman" w:hAnsi="Arial" w:cs="Arial"/>
                <w:b w:val="0"/>
                <w:color w:val="000000"/>
                <w:sz w:val="20"/>
                <w:szCs w:val="20"/>
                <w:lang w:eastAsia="fr-FR"/>
              </w:rPr>
              <w:t xml:space="preserve"> individu</w:t>
            </w:r>
            <w:r w:rsidR="00751192" w:rsidRPr="002B4686">
              <w:rPr>
                <w:rFonts w:ascii="Arial" w:eastAsia="Times New Roman" w:hAnsi="Arial" w:cs="Arial"/>
                <w:b w:val="0"/>
                <w:color w:val="000000"/>
                <w:sz w:val="20"/>
                <w:szCs w:val="20"/>
                <w:lang w:eastAsia="fr-FR"/>
              </w:rPr>
              <w:t>al</w:t>
            </w:r>
            <w:r w:rsidR="000A56F1" w:rsidRPr="002B4686">
              <w:rPr>
                <w:rFonts w:ascii="Arial" w:eastAsia="Times New Roman" w:hAnsi="Arial" w:cs="Arial"/>
                <w:b w:val="0"/>
                <w:color w:val="000000"/>
                <w:sz w:val="20"/>
                <w:szCs w:val="20"/>
                <w:lang w:eastAsia="fr-FR"/>
              </w:rPr>
              <w:t>s</w:t>
            </w:r>
            <w:r w:rsidR="008607F6" w:rsidRPr="002B4686">
              <w:rPr>
                <w:rFonts w:ascii="Arial" w:eastAsia="Times New Roman" w:hAnsi="Arial" w:cs="Arial"/>
                <w:b w:val="0"/>
                <w:color w:val="000000"/>
                <w:sz w:val="20"/>
                <w:szCs w:val="20"/>
                <w:lang w:eastAsia="fr-FR"/>
              </w:rPr>
              <w:t xml:space="preserve"> </w:t>
            </w:r>
          </w:p>
        </w:tc>
        <w:tc>
          <w:tcPr>
            <w:tcW w:w="680" w:type="dxa"/>
            <w:noWrap/>
            <w:hideMark/>
          </w:tcPr>
          <w:p w14:paraId="2F82798E"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109</w:t>
            </w:r>
          </w:p>
        </w:tc>
        <w:tc>
          <w:tcPr>
            <w:tcW w:w="1077" w:type="dxa"/>
            <w:noWrap/>
            <w:hideMark/>
          </w:tcPr>
          <w:p w14:paraId="3B7E148D" w14:textId="3F1DFBD6" w:rsidR="000A56F1" w:rsidRPr="002B4686" w:rsidRDefault="000A56F1"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301.22</w:t>
            </w:r>
          </w:p>
        </w:tc>
        <w:tc>
          <w:tcPr>
            <w:tcW w:w="1083" w:type="dxa"/>
            <w:noWrap/>
            <w:hideMark/>
          </w:tcPr>
          <w:p w14:paraId="6EE74880" w14:textId="56BC22E7" w:rsidR="000A56F1" w:rsidRPr="002B4686" w:rsidRDefault="000A56F1"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1.26</w:t>
            </w:r>
          </w:p>
        </w:tc>
        <w:tc>
          <w:tcPr>
            <w:tcW w:w="1782" w:type="dxa"/>
            <w:noWrap/>
            <w:hideMark/>
          </w:tcPr>
          <w:p w14:paraId="39D54A31"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74</w:t>
            </w:r>
          </w:p>
        </w:tc>
        <w:tc>
          <w:tcPr>
            <w:tcW w:w="1701" w:type="dxa"/>
          </w:tcPr>
          <w:p w14:paraId="468BFEA9" w14:textId="020B3A36" w:rsidR="000A56F1" w:rsidRPr="002B4686" w:rsidRDefault="00480959" w:rsidP="00957352">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IS</w:t>
            </w:r>
            <w:r w:rsidRPr="002B4686">
              <w:rPr>
                <w:rFonts w:ascii="Arial" w:eastAsia="Times New Roman" w:hAnsi="Arial" w:cs="Arial"/>
                <w:color w:val="000000"/>
                <w:sz w:val="20"/>
                <w:szCs w:val="20"/>
                <w:lang w:eastAsia="fr-FR"/>
              </w:rPr>
              <w:t xml:space="preserve"> = </w:t>
            </w:r>
            <w:r w:rsidR="00F03DE0">
              <w:rPr>
                <w:rFonts w:ascii="Arial" w:eastAsia="Times New Roman" w:hAnsi="Arial" w:cs="Arial"/>
                <w:color w:val="000000"/>
                <w:sz w:val="20"/>
                <w:szCs w:val="20"/>
                <w:lang w:eastAsia="fr-FR"/>
              </w:rPr>
              <w:t>0.84</w:t>
            </w:r>
            <w:r w:rsidR="000A56F1" w:rsidRPr="002B4686">
              <w:rPr>
                <w:rFonts w:ascii="Arial" w:eastAsia="Times New Roman" w:hAnsi="Arial" w:cs="Arial"/>
                <w:color w:val="000000"/>
                <w:sz w:val="20"/>
                <w:szCs w:val="20"/>
                <w:lang w:eastAsia="fr-FR"/>
              </w:rPr>
              <w:t>**</w:t>
            </w:r>
          </w:p>
        </w:tc>
      </w:tr>
      <w:tr w:rsidR="000A56F1" w:rsidRPr="002B4686" w14:paraId="78B0E143" w14:textId="77777777" w:rsidTr="004809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shd w:val="clear" w:color="auto" w:fill="auto"/>
            <w:noWrap/>
            <w:hideMark/>
          </w:tcPr>
          <w:p w14:paraId="62A83B41" w14:textId="1F4D427B" w:rsidR="000A56F1" w:rsidRPr="002B4686" w:rsidRDefault="00751192" w:rsidP="00751192">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 xml:space="preserve">Within </w:t>
            </w:r>
            <w:r w:rsidR="000A56F1" w:rsidRPr="002B4686">
              <w:rPr>
                <w:rFonts w:ascii="Arial" w:eastAsia="Times New Roman" w:hAnsi="Arial" w:cs="Arial"/>
                <w:b w:val="0"/>
                <w:color w:val="000000"/>
                <w:sz w:val="20"/>
                <w:szCs w:val="20"/>
                <w:lang w:eastAsia="fr-FR"/>
              </w:rPr>
              <w:t>individu</w:t>
            </w:r>
            <w:r w:rsidRPr="002B4686">
              <w:rPr>
                <w:rFonts w:ascii="Arial" w:eastAsia="Times New Roman" w:hAnsi="Arial" w:cs="Arial"/>
                <w:b w:val="0"/>
                <w:color w:val="000000"/>
                <w:sz w:val="20"/>
                <w:szCs w:val="20"/>
                <w:lang w:eastAsia="fr-FR"/>
              </w:rPr>
              <w:t>al</w:t>
            </w:r>
            <w:r w:rsidR="000A56F1" w:rsidRPr="002B4686">
              <w:rPr>
                <w:rFonts w:ascii="Arial" w:eastAsia="Times New Roman" w:hAnsi="Arial" w:cs="Arial"/>
                <w:b w:val="0"/>
                <w:color w:val="000000"/>
                <w:sz w:val="20"/>
                <w:szCs w:val="20"/>
                <w:lang w:eastAsia="fr-FR"/>
              </w:rPr>
              <w:t>s</w:t>
            </w:r>
          </w:p>
        </w:tc>
        <w:tc>
          <w:tcPr>
            <w:tcW w:w="680" w:type="dxa"/>
            <w:tcBorders>
              <w:bottom w:val="single" w:sz="4" w:space="0" w:color="auto"/>
            </w:tcBorders>
            <w:shd w:val="clear" w:color="auto" w:fill="auto"/>
            <w:noWrap/>
            <w:hideMark/>
          </w:tcPr>
          <w:p w14:paraId="6AF60507"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117</w:t>
            </w:r>
          </w:p>
        </w:tc>
        <w:tc>
          <w:tcPr>
            <w:tcW w:w="1077" w:type="dxa"/>
            <w:tcBorders>
              <w:bottom w:val="single" w:sz="4" w:space="0" w:color="auto"/>
            </w:tcBorders>
            <w:shd w:val="clear" w:color="auto" w:fill="auto"/>
            <w:noWrap/>
            <w:hideMark/>
          </w:tcPr>
          <w:p w14:paraId="7B2BC444" w14:textId="621EC906" w:rsidR="000A56F1" w:rsidRPr="002B4686" w:rsidRDefault="00F03DE0"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28.51</w:t>
            </w:r>
          </w:p>
        </w:tc>
        <w:tc>
          <w:tcPr>
            <w:tcW w:w="1083" w:type="dxa"/>
            <w:tcBorders>
              <w:bottom w:val="single" w:sz="4" w:space="0" w:color="auto"/>
            </w:tcBorders>
            <w:shd w:val="clear" w:color="auto" w:fill="auto"/>
            <w:noWrap/>
            <w:hideMark/>
          </w:tcPr>
          <w:p w14:paraId="5915661A" w14:textId="5449B975" w:rsidR="000A56F1" w:rsidRPr="002B4686" w:rsidRDefault="000A56F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0.24</w:t>
            </w:r>
          </w:p>
        </w:tc>
        <w:tc>
          <w:tcPr>
            <w:tcW w:w="1782" w:type="dxa"/>
            <w:tcBorders>
              <w:bottom w:val="single" w:sz="4" w:space="0" w:color="auto"/>
            </w:tcBorders>
            <w:shd w:val="clear" w:color="auto" w:fill="auto"/>
            <w:noWrap/>
            <w:hideMark/>
          </w:tcPr>
          <w:p w14:paraId="24FAE7F6"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14</w:t>
            </w:r>
          </w:p>
        </w:tc>
        <w:tc>
          <w:tcPr>
            <w:tcW w:w="1701" w:type="dxa"/>
            <w:tcBorders>
              <w:bottom w:val="single" w:sz="4" w:space="0" w:color="auto"/>
            </w:tcBorders>
            <w:shd w:val="clear" w:color="auto" w:fill="auto"/>
          </w:tcPr>
          <w:p w14:paraId="48A18D27" w14:textId="1BB59B98" w:rsidR="000A56F1" w:rsidRPr="002B4686" w:rsidRDefault="00AD7AC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IT</w:t>
            </w:r>
            <w:r w:rsidRPr="002B4686">
              <w:rPr>
                <w:rFonts w:ascii="Arial" w:eastAsia="Times New Roman" w:hAnsi="Arial" w:cs="Arial"/>
                <w:color w:val="000000"/>
                <w:sz w:val="20"/>
                <w:szCs w:val="20"/>
                <w:lang w:eastAsia="fr-FR"/>
              </w:rPr>
              <w:t xml:space="preserve"> = </w:t>
            </w:r>
            <w:r w:rsidR="00F03DE0">
              <w:rPr>
                <w:rFonts w:ascii="Arial" w:eastAsia="Times New Roman" w:hAnsi="Arial" w:cs="Arial"/>
                <w:color w:val="000000"/>
                <w:sz w:val="20"/>
                <w:szCs w:val="20"/>
                <w:lang w:eastAsia="fr-FR"/>
              </w:rPr>
              <w:t>0.86</w:t>
            </w:r>
            <w:r w:rsidR="000A56F1" w:rsidRPr="002B4686">
              <w:rPr>
                <w:rFonts w:ascii="Arial" w:eastAsia="Times New Roman" w:hAnsi="Arial" w:cs="Arial"/>
                <w:color w:val="000000"/>
                <w:sz w:val="20"/>
                <w:szCs w:val="20"/>
                <w:lang w:eastAsia="fr-FR"/>
              </w:rPr>
              <w:t>*</w:t>
            </w:r>
          </w:p>
        </w:tc>
      </w:tr>
      <w:tr w:rsidR="000A56F1" w:rsidRPr="002B4686" w14:paraId="0E0342A5" w14:textId="77777777" w:rsidTr="00480959">
        <w:trPr>
          <w:trHeight w:val="300"/>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auto"/>
              <w:bottom w:val="single" w:sz="4" w:space="0" w:color="auto"/>
            </w:tcBorders>
            <w:noWrap/>
            <w:hideMark/>
          </w:tcPr>
          <w:p w14:paraId="34BECE36" w14:textId="77777777" w:rsidR="000A56F1" w:rsidRPr="002B4686" w:rsidRDefault="000A56F1" w:rsidP="00774609">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Total</w:t>
            </w:r>
          </w:p>
        </w:tc>
        <w:tc>
          <w:tcPr>
            <w:tcW w:w="680" w:type="dxa"/>
            <w:tcBorders>
              <w:top w:val="single" w:sz="4" w:space="0" w:color="auto"/>
              <w:bottom w:val="single" w:sz="4" w:space="0" w:color="auto"/>
            </w:tcBorders>
            <w:noWrap/>
            <w:hideMark/>
          </w:tcPr>
          <w:p w14:paraId="16F9C5A9"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233</w:t>
            </w:r>
          </w:p>
        </w:tc>
        <w:tc>
          <w:tcPr>
            <w:tcW w:w="1077" w:type="dxa"/>
            <w:tcBorders>
              <w:top w:val="single" w:sz="4" w:space="0" w:color="auto"/>
              <w:bottom w:val="single" w:sz="4" w:space="0" w:color="auto"/>
            </w:tcBorders>
            <w:noWrap/>
            <w:hideMark/>
          </w:tcPr>
          <w:p w14:paraId="0720A849" w14:textId="2809D7E9" w:rsidR="000A56F1" w:rsidRPr="002B4686" w:rsidRDefault="00F03DE0"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389.29</w:t>
            </w:r>
          </w:p>
        </w:tc>
        <w:tc>
          <w:tcPr>
            <w:tcW w:w="1083" w:type="dxa"/>
            <w:tcBorders>
              <w:top w:val="single" w:sz="4" w:space="0" w:color="auto"/>
              <w:bottom w:val="single" w:sz="4" w:space="0" w:color="auto"/>
            </w:tcBorders>
            <w:noWrap/>
            <w:hideMark/>
          </w:tcPr>
          <w:p w14:paraId="0AE49B5D" w14:textId="3772411E" w:rsidR="000A56F1" w:rsidRPr="002B4686" w:rsidRDefault="00F03DE0"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1.71</w:t>
            </w:r>
          </w:p>
        </w:tc>
        <w:tc>
          <w:tcPr>
            <w:tcW w:w="1782" w:type="dxa"/>
            <w:tcBorders>
              <w:top w:val="single" w:sz="4" w:space="0" w:color="auto"/>
              <w:bottom w:val="single" w:sz="4" w:space="0" w:color="auto"/>
            </w:tcBorders>
            <w:noWrap/>
            <w:hideMark/>
          </w:tcPr>
          <w:p w14:paraId="7F290404"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100</w:t>
            </w:r>
          </w:p>
        </w:tc>
        <w:tc>
          <w:tcPr>
            <w:tcW w:w="1701" w:type="dxa"/>
            <w:tcBorders>
              <w:top w:val="single" w:sz="4" w:space="0" w:color="auto"/>
              <w:bottom w:val="single" w:sz="4" w:space="0" w:color="auto"/>
            </w:tcBorders>
          </w:tcPr>
          <w:p w14:paraId="638C075C"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bl>
    <w:p w14:paraId="248FFC32" w14:textId="2BAFB06B" w:rsidR="00751192" w:rsidRPr="00751192" w:rsidRDefault="000A56F1" w:rsidP="00751192">
      <w:pPr>
        <w:spacing w:line="360" w:lineRule="auto"/>
        <w:rPr>
          <w:rFonts w:ascii="Arial" w:hAnsi="Arial" w:cs="Arial"/>
          <w:sz w:val="18"/>
          <w:szCs w:val="18"/>
        </w:rPr>
      </w:pPr>
      <w:proofErr w:type="gramStart"/>
      <w:r w:rsidRPr="00751192">
        <w:rPr>
          <w:rFonts w:ascii="Arial" w:hAnsi="Arial" w:cs="Arial"/>
          <w:sz w:val="18"/>
          <w:szCs w:val="18"/>
        </w:rPr>
        <w:t>df:</w:t>
      </w:r>
      <w:proofErr w:type="gramEnd"/>
      <w:r w:rsidRPr="00751192">
        <w:rPr>
          <w:rFonts w:ascii="Arial" w:hAnsi="Arial" w:cs="Arial"/>
          <w:sz w:val="18"/>
          <w:szCs w:val="18"/>
        </w:rPr>
        <w:t xml:space="preserve"> degree of fre</w:t>
      </w:r>
      <w:r w:rsidR="00751192" w:rsidRPr="00751192">
        <w:rPr>
          <w:rFonts w:ascii="Arial" w:hAnsi="Arial" w:cs="Arial"/>
          <w:sz w:val="18"/>
          <w:szCs w:val="18"/>
        </w:rPr>
        <w:t>edom</w:t>
      </w:r>
      <w:r w:rsidRPr="00751192">
        <w:rPr>
          <w:rFonts w:ascii="Arial" w:hAnsi="Arial" w:cs="Arial"/>
          <w:sz w:val="18"/>
          <w:szCs w:val="18"/>
        </w:rPr>
        <w:t> ; SS: s</w:t>
      </w:r>
      <w:r w:rsidR="00751192" w:rsidRPr="00751192">
        <w:rPr>
          <w:rFonts w:ascii="Arial" w:hAnsi="Arial" w:cs="Arial"/>
          <w:sz w:val="18"/>
          <w:szCs w:val="18"/>
        </w:rPr>
        <w:t>um of squares</w:t>
      </w:r>
      <w:r w:rsidR="00143716" w:rsidRPr="00751192">
        <w:rPr>
          <w:rFonts w:ascii="Arial" w:hAnsi="Arial" w:cs="Arial"/>
          <w:sz w:val="18"/>
          <w:szCs w:val="18"/>
        </w:rPr>
        <w:t xml:space="preserve"> </w:t>
      </w:r>
      <w:r w:rsidR="00751192" w:rsidRPr="00751192">
        <w:rPr>
          <w:rFonts w:ascii="Arial" w:hAnsi="Arial" w:cs="Arial"/>
          <w:sz w:val="18"/>
          <w:szCs w:val="18"/>
        </w:rPr>
        <w:t>;**: significant probability (</w:t>
      </w:r>
      <w:r w:rsidR="00751192" w:rsidRPr="00751192">
        <w:rPr>
          <w:rFonts w:ascii="Arial" w:hAnsi="Arial" w:cs="Arial"/>
          <w:i/>
          <w:sz w:val="18"/>
          <w:szCs w:val="18"/>
        </w:rPr>
        <w:t>P</w:t>
      </w:r>
      <w:r w:rsidR="00751192" w:rsidRPr="00751192">
        <w:rPr>
          <w:rFonts w:ascii="Arial" w:hAnsi="Arial" w:cs="Arial"/>
          <w:sz w:val="18"/>
          <w:szCs w:val="18"/>
        </w:rPr>
        <w:t xml:space="preserve"> &lt;0.05).</w:t>
      </w:r>
    </w:p>
    <w:p w14:paraId="543F7B2C" w14:textId="29F5A692" w:rsidR="005050A9" w:rsidRDefault="005050A9">
      <w:pPr>
        <w:spacing w:before="0" w:after="160"/>
        <w:jc w:val="left"/>
        <w:rPr>
          <w:rFonts w:cs="Times New Roman"/>
          <w:i/>
          <w:sz w:val="18"/>
          <w:szCs w:val="20"/>
        </w:rPr>
      </w:pPr>
    </w:p>
    <w:p w14:paraId="4B59BC3A" w14:textId="7BF55F09" w:rsidR="009E24C8" w:rsidRPr="009E24C8" w:rsidRDefault="009E24C8" w:rsidP="00720B24">
      <w:pPr>
        <w:pStyle w:val="ListParagraph"/>
        <w:numPr>
          <w:ilvl w:val="1"/>
          <w:numId w:val="24"/>
        </w:numPr>
        <w:spacing w:before="240" w:after="0" w:line="240" w:lineRule="auto"/>
        <w:rPr>
          <w:rFonts w:ascii="Arial" w:eastAsia="Times New Roman" w:hAnsi="Arial" w:cs="Arial"/>
          <w:b/>
          <w:sz w:val="22"/>
          <w:szCs w:val="20"/>
          <w:lang w:eastAsia="fr-FR"/>
        </w:rPr>
      </w:pPr>
      <w:r w:rsidRPr="009E24C8">
        <w:rPr>
          <w:rFonts w:ascii="Arial" w:eastAsia="Times New Roman" w:hAnsi="Arial" w:cs="Arial"/>
          <w:b/>
          <w:sz w:val="22"/>
          <w:szCs w:val="20"/>
          <w:lang w:eastAsia="fr-FR"/>
        </w:rPr>
        <w:t>Genetic structuring of populations</w:t>
      </w:r>
    </w:p>
    <w:p w14:paraId="5EB40289" w14:textId="455FD05F" w:rsidR="006D2E0B" w:rsidRPr="006D2E0B" w:rsidRDefault="0056556C" w:rsidP="006D2E0B">
      <w:pPr>
        <w:spacing w:before="240" w:after="0" w:line="240" w:lineRule="auto"/>
        <w:rPr>
          <w:rFonts w:ascii="Arial" w:eastAsia="Times New Roman" w:hAnsi="Arial" w:cs="Arial"/>
          <w:sz w:val="20"/>
          <w:szCs w:val="20"/>
          <w:lang w:eastAsia="fr-FR"/>
        </w:rPr>
      </w:pPr>
      <w:r w:rsidRPr="0056556C">
        <w:rPr>
          <w:rFonts w:ascii="Arial" w:eastAsia="Times New Roman" w:hAnsi="Arial" w:cs="Arial"/>
          <w:sz w:val="20"/>
          <w:szCs w:val="20"/>
          <w:lang w:eastAsia="fr-FR"/>
        </w:rPr>
        <w:t>Figure 4 shows the genetic structure of individuals (accessions) from different surveyed localities using the Neighbor Joining method. Their dispersion in the tree allows them to be divided into three main groups exhibiting a heterogeneous character based on the origin of the accessions. Group I, represented by the red branches, consists of six accessions except for those from Samatiguila (black) and Abidjan (red). Group II (purple) consists of all the accessions. Then, group III (green), the largest, includes seven accessions except for that of Man (purple). The analyzes of genetic struct</w:t>
      </w:r>
      <w:r w:rsidR="003638FF">
        <w:rPr>
          <w:rFonts w:ascii="Arial" w:eastAsia="Times New Roman" w:hAnsi="Arial" w:cs="Arial"/>
          <w:sz w:val="20"/>
          <w:szCs w:val="20"/>
          <w:lang w:eastAsia="fr-FR"/>
        </w:rPr>
        <w:t>ure from DAPC and PCoA (Fig</w:t>
      </w:r>
      <w:r w:rsidR="00003279">
        <w:rPr>
          <w:rFonts w:ascii="Arial" w:eastAsia="Times New Roman" w:hAnsi="Arial" w:cs="Arial"/>
          <w:sz w:val="20"/>
          <w:szCs w:val="20"/>
          <w:lang w:eastAsia="fr-FR"/>
        </w:rPr>
        <w:t>.5</w:t>
      </w:r>
      <w:r w:rsidRPr="0056556C">
        <w:rPr>
          <w:rFonts w:ascii="Arial" w:eastAsia="Times New Roman" w:hAnsi="Arial" w:cs="Arial"/>
          <w:sz w:val="20"/>
          <w:szCs w:val="20"/>
          <w:lang w:eastAsia="fr-FR"/>
        </w:rPr>
        <w:t>) reveal the formation of three distinct genetic groups with the eight studied populations, with 89.9% of the total variation explained by the first two axs (71.3% for axis 1 and 18.6% for axis 2)</w:t>
      </w:r>
      <w:r w:rsidR="003638FF">
        <w:rPr>
          <w:rFonts w:ascii="Arial" w:eastAsia="Times New Roman" w:hAnsi="Arial" w:cs="Arial"/>
          <w:sz w:val="20"/>
          <w:szCs w:val="20"/>
          <w:lang w:eastAsia="fr-FR"/>
        </w:rPr>
        <w:t xml:space="preserve"> (Fig</w:t>
      </w:r>
      <w:r w:rsidR="00003279">
        <w:rPr>
          <w:rFonts w:ascii="Arial" w:eastAsia="Times New Roman" w:hAnsi="Arial" w:cs="Arial"/>
          <w:sz w:val="20"/>
          <w:szCs w:val="20"/>
          <w:lang w:eastAsia="fr-FR"/>
        </w:rPr>
        <w:t>.</w:t>
      </w:r>
      <w:r w:rsidR="003638FF">
        <w:rPr>
          <w:rFonts w:ascii="Arial" w:eastAsia="Times New Roman" w:hAnsi="Arial" w:cs="Arial"/>
          <w:sz w:val="20"/>
          <w:szCs w:val="20"/>
          <w:lang w:eastAsia="fr-FR"/>
        </w:rPr>
        <w:t xml:space="preserve"> 5b)</w:t>
      </w:r>
      <w:r w:rsidRPr="0056556C">
        <w:rPr>
          <w:rFonts w:ascii="Arial" w:eastAsia="Times New Roman" w:hAnsi="Arial" w:cs="Arial"/>
          <w:sz w:val="20"/>
          <w:szCs w:val="20"/>
          <w:lang w:eastAsia="fr-FR"/>
        </w:rPr>
        <w:t>. The Discriminant Analysis of Princ</w:t>
      </w:r>
      <w:r w:rsidR="003638FF">
        <w:rPr>
          <w:rFonts w:ascii="Arial" w:eastAsia="Times New Roman" w:hAnsi="Arial" w:cs="Arial"/>
          <w:sz w:val="20"/>
          <w:szCs w:val="20"/>
          <w:lang w:eastAsia="fr-FR"/>
        </w:rPr>
        <w:t>ipal Components (DAPC) (Figure 5</w:t>
      </w:r>
      <w:r w:rsidRPr="0056556C">
        <w:rPr>
          <w:rFonts w:ascii="Arial" w:eastAsia="Times New Roman" w:hAnsi="Arial" w:cs="Arial"/>
          <w:sz w:val="20"/>
          <w:szCs w:val="20"/>
          <w:lang w:eastAsia="fr-FR"/>
        </w:rPr>
        <w:t xml:space="preserve">a) shows </w:t>
      </w:r>
      <w:proofErr w:type="gramStart"/>
      <w:r w:rsidRPr="0056556C">
        <w:rPr>
          <w:rFonts w:ascii="Arial" w:eastAsia="Times New Roman" w:hAnsi="Arial" w:cs="Arial"/>
          <w:sz w:val="20"/>
          <w:szCs w:val="20"/>
          <w:lang w:eastAsia="fr-FR"/>
        </w:rPr>
        <w:t>a</w:t>
      </w:r>
      <w:proofErr w:type="gramEnd"/>
      <w:r w:rsidRPr="0056556C">
        <w:rPr>
          <w:rFonts w:ascii="Arial" w:eastAsia="Times New Roman" w:hAnsi="Arial" w:cs="Arial"/>
          <w:sz w:val="20"/>
          <w:szCs w:val="20"/>
          <w:lang w:eastAsia="fr-FR"/>
        </w:rPr>
        <w:t xml:space="preserve"> first group comprising Daloa, Ferkessédougou, and Man, which are genetically close. A second equally close group is composed of Abidjan, Samatiguila, Yamoussoukro, and Boundiali. A third group from Tingrela, relatively isolated.</w:t>
      </w:r>
      <w:r w:rsidR="006D2E0B">
        <w:rPr>
          <w:rFonts w:ascii="Arial" w:eastAsia="Times New Roman" w:hAnsi="Arial" w:cs="Arial"/>
          <w:sz w:val="20"/>
          <w:szCs w:val="20"/>
          <w:lang w:eastAsia="fr-FR"/>
        </w:rPr>
        <w:t xml:space="preserve"> </w:t>
      </w:r>
      <w:r w:rsidR="006D2E0B" w:rsidRPr="006D2E0B">
        <w:rPr>
          <w:rFonts w:ascii="Arial" w:eastAsia="Times New Roman" w:hAnsi="Arial" w:cs="Arial"/>
          <w:sz w:val="20"/>
          <w:szCs w:val="20"/>
          <w:lang w:eastAsia="fr-FR"/>
        </w:rPr>
        <w:t>The Bayesian analysis of the genetic structure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 indicates an optimal number of three genetic clusters (K = 3), with a maximum Delta-K value of 82.683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6a). Cluster 1 (green) mainly includes individuals from Boundiali, Ferkessédougou, and Daloa. Cluster 2 (red) is dominated by Abidjan, Samatiguila, and Man. Cluster 3 (blue) mainly includes Yamoussoukro and Tingrela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6b). Each individual shows a degree of belonging to these groups, which reflects a moderate genetic mix between populations, confirming that they are not genetically homogeneous.</w:t>
      </w:r>
    </w:p>
    <w:p w14:paraId="397DB350" w14:textId="2A0C76DE" w:rsidR="0056556C" w:rsidRPr="0056556C" w:rsidRDefault="0056556C" w:rsidP="009E24C8">
      <w:pPr>
        <w:spacing w:before="0" w:after="0" w:line="240" w:lineRule="auto"/>
        <w:rPr>
          <w:rFonts w:ascii="Arial" w:eastAsia="Times New Roman" w:hAnsi="Arial" w:cs="Arial"/>
          <w:sz w:val="20"/>
          <w:szCs w:val="20"/>
          <w:lang w:eastAsia="fr-FR"/>
        </w:rPr>
      </w:pPr>
      <w:r w:rsidRPr="0056556C">
        <w:rPr>
          <w:rFonts w:ascii="Arial" w:eastAsia="Times New Roman" w:hAnsi="Arial" w:cs="Arial"/>
          <w:sz w:val="20"/>
          <w:szCs w:val="20"/>
          <w:lang w:eastAsia="fr-FR"/>
        </w:rPr>
        <w:t xml:space="preserve">These three distinct genetic groups (I, II, and III) among the edible tiger nut accessions confirm their variability. Although the groups in the dendrogram are heterogeneous, group II includes accessions from all the surveyed areas. Similarly, </w:t>
      </w:r>
      <w:r w:rsidR="00F4627D" w:rsidRPr="00F4627D">
        <w:rPr>
          <w:rFonts w:ascii="Arial" w:hAnsi="Arial" w:cs="Arial"/>
          <w:sz w:val="20"/>
          <w:szCs w:val="20"/>
        </w:rPr>
        <w:fldChar w:fldCharType="begin"/>
      </w:r>
      <w:r w:rsidR="00F4627D" w:rsidRPr="00F4627D">
        <w:rPr>
          <w:rFonts w:ascii="Arial" w:hAnsi="Arial" w:cs="Arial"/>
          <w:sz w:val="20"/>
          <w:szCs w:val="20"/>
        </w:rPr>
        <w:instrText xml:space="preserve"> ADDIN ZOTERO_ITEM CSL_CITATION {"citationID":"L4qC2mBY","properties":{"formattedCitation":"(Twumasi et al., 2024b)","plainCitation":"(Twumasi et al., 2024b)","noteIndex":0},"citationItems":[{"id":39,"uris":["http://zotero.org/users/local/6tT5Kkmv/items/AZD3I3G5"],"itemData":{"id":39,"type":"article-journal","abstract":"Purpose: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F4627D" w:rsidRPr="00F4627D">
        <w:rPr>
          <w:rFonts w:ascii="Arial" w:hAnsi="Arial" w:cs="Arial"/>
          <w:sz w:val="20"/>
          <w:szCs w:val="20"/>
        </w:rPr>
        <w:fldChar w:fldCharType="separate"/>
      </w:r>
      <w:r w:rsidR="00F4627D" w:rsidRPr="00F4627D">
        <w:rPr>
          <w:rFonts w:ascii="Arial" w:hAnsi="Arial" w:cs="Arial"/>
          <w:sz w:val="20"/>
          <w:szCs w:val="20"/>
        </w:rPr>
        <w:t xml:space="preserve">(Twumasi </w:t>
      </w:r>
      <w:r w:rsidR="00F4627D" w:rsidRPr="003638FF">
        <w:rPr>
          <w:rFonts w:ascii="Arial" w:hAnsi="Arial" w:cs="Arial"/>
          <w:i/>
          <w:sz w:val="20"/>
          <w:szCs w:val="20"/>
        </w:rPr>
        <w:t>et al</w:t>
      </w:r>
      <w:r w:rsidR="00F4627D" w:rsidRPr="00F4627D">
        <w:rPr>
          <w:rFonts w:ascii="Arial" w:hAnsi="Arial" w:cs="Arial"/>
          <w:sz w:val="20"/>
          <w:szCs w:val="20"/>
        </w:rPr>
        <w:t>., 2024b)</w:t>
      </w:r>
      <w:r w:rsidR="00F4627D" w:rsidRPr="00F4627D">
        <w:rPr>
          <w:rFonts w:ascii="Arial" w:hAnsi="Arial" w:cs="Arial"/>
          <w:sz w:val="20"/>
          <w:szCs w:val="20"/>
        </w:rPr>
        <w:fldChar w:fldCharType="end"/>
      </w:r>
      <w:r w:rsidR="00F4627D" w:rsidRPr="0056556C">
        <w:rPr>
          <w:rFonts w:ascii="Arial" w:eastAsia="Times New Roman" w:hAnsi="Arial" w:cs="Arial"/>
          <w:sz w:val="20"/>
          <w:szCs w:val="20"/>
          <w:lang w:eastAsia="fr-FR"/>
        </w:rPr>
        <w:t xml:space="preserve"> </w:t>
      </w:r>
      <w:r w:rsidRPr="0056556C">
        <w:rPr>
          <w:rFonts w:ascii="Arial" w:eastAsia="Times New Roman" w:hAnsi="Arial" w:cs="Arial"/>
          <w:sz w:val="20"/>
          <w:szCs w:val="20"/>
          <w:lang w:eastAsia="fr-FR"/>
        </w:rPr>
        <w:t>also identified strong heterogeneity by highlighting four genetic groups in Cyperus esculentus in Ghana using SSR markers. The composition observed in our study suggests that geographical proximity and seed exchanges jointly play an important role in the genetic structuring of populations.</w:t>
      </w:r>
    </w:p>
    <w:p w14:paraId="5965F430" w14:textId="5389F8D3" w:rsidR="000A56F1" w:rsidRDefault="005E37EE" w:rsidP="00135C41">
      <w:pPr>
        <w:spacing w:line="360" w:lineRule="auto"/>
        <w:jc w:val="center"/>
        <w:rPr>
          <w:rFonts w:cs="Times New Roman"/>
        </w:rPr>
      </w:pPr>
      <w:r>
        <w:rPr>
          <w:noProof/>
          <w:lang w:eastAsia="fr-FR"/>
        </w:rPr>
        <w:lastRenderedPageBreak/>
        <mc:AlternateContent>
          <mc:Choice Requires="wpg">
            <w:drawing>
              <wp:anchor distT="0" distB="0" distL="114300" distR="114300" simplePos="0" relativeHeight="251674624" behindDoc="0" locked="0" layoutInCell="1" allowOverlap="1" wp14:anchorId="0D75E120" wp14:editId="7072ABEB">
                <wp:simplePos x="0" y="0"/>
                <wp:positionH relativeFrom="margin">
                  <wp:posOffset>4679315</wp:posOffset>
                </wp:positionH>
                <wp:positionV relativeFrom="paragraph">
                  <wp:posOffset>744855</wp:posOffset>
                </wp:positionV>
                <wp:extent cx="1400810" cy="1919605"/>
                <wp:effectExtent l="0" t="0" r="0" b="4445"/>
                <wp:wrapNone/>
                <wp:docPr id="16" name="Groupe 16"/>
                <wp:cNvGraphicFramePr/>
                <a:graphic xmlns:a="http://schemas.openxmlformats.org/drawingml/2006/main">
                  <a:graphicData uri="http://schemas.microsoft.com/office/word/2010/wordprocessingGroup">
                    <wpg:wgp>
                      <wpg:cNvGrpSpPr/>
                      <wpg:grpSpPr>
                        <a:xfrm>
                          <a:off x="0" y="0"/>
                          <a:ext cx="1400810" cy="1919605"/>
                          <a:chOff x="23745" y="0"/>
                          <a:chExt cx="1579424" cy="1919984"/>
                        </a:xfrm>
                      </wpg:grpSpPr>
                      <wps:wsp>
                        <wps:cNvPr id="5" name="Rectangle 5"/>
                        <wps:cNvSpPr/>
                        <wps:spPr>
                          <a:xfrm>
                            <a:off x="41564" y="0"/>
                            <a:ext cx="1561605" cy="1919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23684" w14:textId="77777777" w:rsidR="001E0E87" w:rsidRPr="0025782A" w:rsidRDefault="001E0E87" w:rsidP="0025782A">
                              <w:pPr>
                                <w:spacing w:line="240" w:lineRule="auto"/>
                                <w:jc w:val="left"/>
                                <w:rPr>
                                  <w:color w:val="000000" w:themeColor="text1"/>
                                  <w:sz w:val="20"/>
                                </w:rPr>
                              </w:pPr>
                              <w:r w:rsidRPr="0025782A">
                                <w:rPr>
                                  <w:color w:val="000000" w:themeColor="text1"/>
                                  <w:sz w:val="20"/>
                                </w:rPr>
                                <w:t>Abidjan</w:t>
                              </w:r>
                            </w:p>
                            <w:p w14:paraId="1AA2475D" w14:textId="77777777" w:rsidR="001E0E87" w:rsidRPr="0025782A" w:rsidRDefault="001E0E87" w:rsidP="0025782A">
                              <w:pPr>
                                <w:spacing w:line="240" w:lineRule="auto"/>
                                <w:jc w:val="left"/>
                                <w:rPr>
                                  <w:color w:val="000000" w:themeColor="text1"/>
                                  <w:sz w:val="20"/>
                                </w:rPr>
                              </w:pPr>
                              <w:r w:rsidRPr="0025782A">
                                <w:rPr>
                                  <w:color w:val="000000" w:themeColor="text1"/>
                                  <w:sz w:val="20"/>
                                </w:rPr>
                                <w:t>Boundiali</w:t>
                              </w:r>
                            </w:p>
                            <w:p w14:paraId="5E98735B" w14:textId="77777777" w:rsidR="001E0E87" w:rsidRPr="0025782A" w:rsidRDefault="001E0E87" w:rsidP="0025782A">
                              <w:pPr>
                                <w:spacing w:line="240" w:lineRule="auto"/>
                                <w:jc w:val="left"/>
                                <w:rPr>
                                  <w:color w:val="000000" w:themeColor="text1"/>
                                  <w:sz w:val="20"/>
                                </w:rPr>
                              </w:pPr>
                              <w:r w:rsidRPr="0025782A">
                                <w:rPr>
                                  <w:color w:val="000000" w:themeColor="text1"/>
                                  <w:sz w:val="20"/>
                                </w:rPr>
                                <w:t>Daloa</w:t>
                              </w:r>
                            </w:p>
                            <w:p w14:paraId="198E4938" w14:textId="77777777" w:rsidR="001E0E87" w:rsidRPr="0025782A" w:rsidRDefault="001E0E87" w:rsidP="0025782A">
                              <w:pPr>
                                <w:spacing w:line="240" w:lineRule="auto"/>
                                <w:jc w:val="left"/>
                                <w:rPr>
                                  <w:color w:val="000000" w:themeColor="text1"/>
                                  <w:sz w:val="20"/>
                                </w:rPr>
                              </w:pPr>
                              <w:r w:rsidRPr="0025782A">
                                <w:rPr>
                                  <w:color w:val="000000" w:themeColor="text1"/>
                                  <w:sz w:val="20"/>
                                </w:rPr>
                                <w:t>Ferkessédougou</w:t>
                              </w:r>
                            </w:p>
                            <w:p w14:paraId="029BB70C" w14:textId="77777777" w:rsidR="001E0E87" w:rsidRPr="0025782A" w:rsidRDefault="001E0E87" w:rsidP="0025782A">
                              <w:pPr>
                                <w:spacing w:line="240" w:lineRule="auto"/>
                                <w:jc w:val="left"/>
                                <w:rPr>
                                  <w:color w:val="000000" w:themeColor="text1"/>
                                  <w:sz w:val="20"/>
                                </w:rPr>
                              </w:pPr>
                              <w:r w:rsidRPr="0025782A">
                                <w:rPr>
                                  <w:color w:val="000000" w:themeColor="text1"/>
                                  <w:sz w:val="20"/>
                                </w:rPr>
                                <w:t>Man</w:t>
                              </w:r>
                            </w:p>
                            <w:p w14:paraId="2ACA08B3" w14:textId="77777777" w:rsidR="001E0E87" w:rsidRPr="0025782A" w:rsidRDefault="001E0E87" w:rsidP="0025782A">
                              <w:pPr>
                                <w:spacing w:line="240" w:lineRule="auto"/>
                                <w:jc w:val="left"/>
                                <w:rPr>
                                  <w:color w:val="000000" w:themeColor="text1"/>
                                  <w:sz w:val="20"/>
                                </w:rPr>
                              </w:pPr>
                              <w:r w:rsidRPr="0025782A">
                                <w:rPr>
                                  <w:color w:val="000000" w:themeColor="text1"/>
                                  <w:sz w:val="20"/>
                                </w:rPr>
                                <w:t>Samatiguila</w:t>
                              </w:r>
                            </w:p>
                            <w:p w14:paraId="23BC7D7E" w14:textId="4DDDB59E" w:rsidR="001E0E87" w:rsidRPr="0025782A" w:rsidRDefault="001E0E87" w:rsidP="0025782A">
                              <w:pPr>
                                <w:spacing w:line="240" w:lineRule="auto"/>
                                <w:jc w:val="left"/>
                                <w:rPr>
                                  <w:color w:val="000000" w:themeColor="text1"/>
                                  <w:sz w:val="20"/>
                                </w:rPr>
                              </w:pPr>
                              <w:r>
                                <w:rPr>
                                  <w:color w:val="000000" w:themeColor="text1"/>
                                  <w:sz w:val="20"/>
                                </w:rPr>
                                <w:t>Tingrela</w:t>
                              </w:r>
                            </w:p>
                            <w:p w14:paraId="112719AD" w14:textId="77777777" w:rsidR="001E0E87" w:rsidRPr="0025782A" w:rsidRDefault="001E0E87" w:rsidP="0025782A">
                              <w:pPr>
                                <w:spacing w:line="240" w:lineRule="auto"/>
                                <w:jc w:val="left"/>
                                <w:rPr>
                                  <w:color w:val="000000" w:themeColor="text1"/>
                                  <w:sz w:val="20"/>
                                </w:rPr>
                              </w:pPr>
                              <w:r w:rsidRPr="0025782A">
                                <w:rPr>
                                  <w:color w:val="000000" w:themeColor="text1"/>
                                  <w:sz w:val="20"/>
                                </w:rPr>
                                <w:t>Yamoussoukro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23745" y="172191"/>
                            <a:ext cx="59382" cy="1638664"/>
                            <a:chOff x="23745" y="11875"/>
                            <a:chExt cx="59382" cy="1638664"/>
                          </a:xfrm>
                        </wpg:grpSpPr>
                        <wps:wsp>
                          <wps:cNvPr id="7" name="Rectangle 7"/>
                          <wps:cNvSpPr/>
                          <wps:spPr>
                            <a:xfrm>
                              <a:off x="23751" y="688769"/>
                              <a:ext cx="53439" cy="7125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688" y="1579419"/>
                              <a:ext cx="53340" cy="711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9688" y="896587"/>
                              <a:ext cx="53439" cy="71252"/>
                            </a:xfrm>
                            <a:prstGeom prst="rect">
                              <a:avLst/>
                            </a:prstGeom>
                            <a:solidFill>
                              <a:srgbClr val="E050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688" y="1128156"/>
                              <a:ext cx="53439" cy="712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9688" y="1341912"/>
                              <a:ext cx="53439" cy="71252"/>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3751" y="237507"/>
                              <a:ext cx="53340" cy="7112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3751" y="457200"/>
                              <a:ext cx="53340" cy="711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3745" y="11875"/>
                              <a:ext cx="53340" cy="711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D75E120" id="Groupe 16" o:spid="_x0000_s1041" style="position:absolute;left:0;text-align:left;margin-left:368.45pt;margin-top:58.65pt;width:110.3pt;height:151.15pt;z-index:251674624;mso-position-horizontal-relative:margin;mso-width-relative:margin" coordorigin="237" coordsize="15794,1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">
                <v:rect id="Rectangle 5" o:spid="_x0000_s1042" style="position:absolute;left:415;width:15616;height:19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14:paraId="4A723684" w14:textId="77777777" w:rsidR="001E0E87" w:rsidRPr="0025782A" w:rsidRDefault="001E0E87" w:rsidP="0025782A">
                        <w:pPr>
                          <w:spacing w:line="240" w:lineRule="auto"/>
                          <w:jc w:val="left"/>
                          <w:rPr>
                            <w:color w:val="000000" w:themeColor="text1"/>
                            <w:sz w:val="20"/>
                          </w:rPr>
                        </w:pPr>
                        <w:r w:rsidRPr="0025782A">
                          <w:rPr>
                            <w:color w:val="000000" w:themeColor="text1"/>
                            <w:sz w:val="20"/>
                          </w:rPr>
                          <w:t>Abidjan</w:t>
                        </w:r>
                      </w:p>
                      <w:p w14:paraId="1AA2475D" w14:textId="77777777" w:rsidR="001E0E87" w:rsidRPr="0025782A" w:rsidRDefault="001E0E87" w:rsidP="0025782A">
                        <w:pPr>
                          <w:spacing w:line="240" w:lineRule="auto"/>
                          <w:jc w:val="left"/>
                          <w:rPr>
                            <w:color w:val="000000" w:themeColor="text1"/>
                            <w:sz w:val="20"/>
                          </w:rPr>
                        </w:pPr>
                        <w:r w:rsidRPr="0025782A">
                          <w:rPr>
                            <w:color w:val="000000" w:themeColor="text1"/>
                            <w:sz w:val="20"/>
                          </w:rPr>
                          <w:t>Boundiali</w:t>
                        </w:r>
                      </w:p>
                      <w:p w14:paraId="5E98735B" w14:textId="77777777" w:rsidR="001E0E87" w:rsidRPr="0025782A" w:rsidRDefault="001E0E87" w:rsidP="0025782A">
                        <w:pPr>
                          <w:spacing w:line="240" w:lineRule="auto"/>
                          <w:jc w:val="left"/>
                          <w:rPr>
                            <w:color w:val="000000" w:themeColor="text1"/>
                            <w:sz w:val="20"/>
                          </w:rPr>
                        </w:pPr>
                        <w:r w:rsidRPr="0025782A">
                          <w:rPr>
                            <w:color w:val="000000" w:themeColor="text1"/>
                            <w:sz w:val="20"/>
                          </w:rPr>
                          <w:t>Daloa</w:t>
                        </w:r>
                      </w:p>
                      <w:p w14:paraId="198E4938" w14:textId="77777777" w:rsidR="001E0E87" w:rsidRPr="0025782A" w:rsidRDefault="001E0E87" w:rsidP="0025782A">
                        <w:pPr>
                          <w:spacing w:line="240" w:lineRule="auto"/>
                          <w:jc w:val="left"/>
                          <w:rPr>
                            <w:color w:val="000000" w:themeColor="text1"/>
                            <w:sz w:val="20"/>
                          </w:rPr>
                        </w:pPr>
                        <w:r w:rsidRPr="0025782A">
                          <w:rPr>
                            <w:color w:val="000000" w:themeColor="text1"/>
                            <w:sz w:val="20"/>
                          </w:rPr>
                          <w:t>Ferkessédougou</w:t>
                        </w:r>
                      </w:p>
                      <w:p w14:paraId="029BB70C" w14:textId="77777777" w:rsidR="001E0E87" w:rsidRPr="0025782A" w:rsidRDefault="001E0E87" w:rsidP="0025782A">
                        <w:pPr>
                          <w:spacing w:line="240" w:lineRule="auto"/>
                          <w:jc w:val="left"/>
                          <w:rPr>
                            <w:color w:val="000000" w:themeColor="text1"/>
                            <w:sz w:val="20"/>
                          </w:rPr>
                        </w:pPr>
                        <w:r w:rsidRPr="0025782A">
                          <w:rPr>
                            <w:color w:val="000000" w:themeColor="text1"/>
                            <w:sz w:val="20"/>
                          </w:rPr>
                          <w:t>Man</w:t>
                        </w:r>
                      </w:p>
                      <w:p w14:paraId="2ACA08B3" w14:textId="77777777" w:rsidR="001E0E87" w:rsidRPr="0025782A" w:rsidRDefault="001E0E87" w:rsidP="0025782A">
                        <w:pPr>
                          <w:spacing w:line="240" w:lineRule="auto"/>
                          <w:jc w:val="left"/>
                          <w:rPr>
                            <w:color w:val="000000" w:themeColor="text1"/>
                            <w:sz w:val="20"/>
                          </w:rPr>
                        </w:pPr>
                        <w:r w:rsidRPr="0025782A">
                          <w:rPr>
                            <w:color w:val="000000" w:themeColor="text1"/>
                            <w:sz w:val="20"/>
                          </w:rPr>
                          <w:t>Samatiguila</w:t>
                        </w:r>
                      </w:p>
                      <w:p w14:paraId="23BC7D7E" w14:textId="4DDDB59E" w:rsidR="001E0E87" w:rsidRPr="0025782A" w:rsidRDefault="001E0E87" w:rsidP="0025782A">
                        <w:pPr>
                          <w:spacing w:line="240" w:lineRule="auto"/>
                          <w:jc w:val="left"/>
                          <w:rPr>
                            <w:color w:val="000000" w:themeColor="text1"/>
                            <w:sz w:val="20"/>
                          </w:rPr>
                        </w:pPr>
                        <w:r>
                          <w:rPr>
                            <w:color w:val="000000" w:themeColor="text1"/>
                            <w:sz w:val="20"/>
                          </w:rPr>
                          <w:t>Tingrela</w:t>
                        </w:r>
                      </w:p>
                      <w:p w14:paraId="112719AD" w14:textId="77777777" w:rsidR="001E0E87" w:rsidRPr="0025782A" w:rsidRDefault="001E0E87" w:rsidP="0025782A">
                        <w:pPr>
                          <w:spacing w:line="240" w:lineRule="auto"/>
                          <w:jc w:val="left"/>
                          <w:rPr>
                            <w:color w:val="000000" w:themeColor="text1"/>
                            <w:sz w:val="20"/>
                          </w:rPr>
                        </w:pPr>
                        <w:r w:rsidRPr="0025782A">
                          <w:rPr>
                            <w:color w:val="000000" w:themeColor="text1"/>
                            <w:sz w:val="20"/>
                          </w:rPr>
                          <w:t>Yamoussoukro</w:t>
                        </w:r>
                      </w:p>
                    </w:txbxContent>
                  </v:textbox>
                </v:rect>
                <v:group id="Groupe 15" o:spid="_x0000_s1043" style="position:absolute;left:237;top:1721;width:594;height:16387" coordorigin="237,118" coordsize="593,16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7" o:spid="_x0000_s1044" style="position:absolute;left:237;top:6887;width:534;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2l8MA&#10;AADaAAAADwAAAGRycy9kb3ducmV2LnhtbESPT4vCMBTE74LfITzBm6aKuNo1igqKFwX/wOLt0bxt&#10;uzYvJYna/fYbYcHjMDO/YWaLxlTiQc6XlhUM+gkI4szqknMFl/OmNwHhA7LGyjIp+CUPi3m7NcNU&#10;2ycf6XEKuYgQ9ikqKEKoUyl9VpBB37c1cfS+rTMYonS51A6fEW4qOUySsTRYclwosKZ1QdntdDcK&#10;3PZrPBplZnp1w329Ohz3+voTlOp2muUniEBNeIf/2zut4ANeV+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Z2l8MAAADaAAAADwAAAAAAAAAAAAAAAACYAgAAZHJzL2Rv&#10;d25yZXYueG1sUEsFBgAAAAAEAAQA9QAAAIgDAAAAAA==&#10;" fillcolor="#7030a0" stroked="f" strokeweight="1pt"/>
                  <v:rect id="Rectangle 8" o:spid="_x0000_s1045" style="position:absolute;left:296;top:15794;width:534;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1sAA&#10;AADaAAAADwAAAGRycy9kb3ducmV2LnhtbERPTYvCMBC9C/6HMAveNF2FdalGEUEQEWGrHvY2NGNT&#10;bSalibX66zeHBY+P9z1fdrYSLTW+dKzgc5SAIM6dLrlQcDpuht8gfEDWWDkmBU/ysFz0e3NMtXvw&#10;D7VZKEQMYZ+iAhNCnUrpc0MW/cjVxJG7uMZiiLAppG7wEcNtJcdJ8iUtlhwbDNa0NpTfsrtVsLtO&#10;J5lpV+1rcqCzcef972btlRp8dKsZiEBdeIv/3VutIG6NV+IN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A1sAAAADaAAAADwAAAAAAAAAAAAAAAACYAgAAZHJzL2Rvd25y&#10;ZXYueG1sUEsFBgAAAAAEAAQA9QAAAIUDAAAAAA==&#10;" fillcolor="#5b9bd5 [3204]" stroked="f" strokeweight="1pt"/>
                  <v:rect id="Rectangle 9" o:spid="_x0000_s1046" style="position:absolute;left:296;top:8965;width:535;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p2MMA&#10;AADaAAAADwAAAGRycy9kb3ducmV2LnhtbESPT4vCMBTE74LfITxhb5qqi3+qUURw0b2Iuof19mye&#10;bbF5qU1W67ffCILHYWZ+w0zntSnEjSqXW1bQ7UQgiBOrc04V/BxW7REI55E1FpZJwYMczGfNxhRj&#10;be+8o9vepyJA2MWoIPO+jKV0SUYGXceWxME728qgD7JKpa7wHuCmkL0oGkiDOYeFDEtaZpRc9n9G&#10;gd6uj/Zr1a3dhtPTUF8/F9/9X6U+WvViAsJT7d/hV3utFYzheSXc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p2MMAAADaAAAADwAAAAAAAAAAAAAAAACYAgAAZHJzL2Rv&#10;d25yZXYueG1sUEsFBgAAAAAEAAQA9QAAAIgDAAAAAA==&#10;" fillcolor="#e050d6" stroked="f" strokeweight="1pt"/>
                  <v:rect id="Rectangle 10" o:spid="_x0000_s1047" style="position:absolute;left:296;top:11281;width:535;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qosQA&#10;AADbAAAADwAAAGRycy9kb3ducmV2LnhtbESPQYvCQAyF74L/YYiwF9GporJ0HUVdBfGiq/6A0Mm2&#10;xU6mdGa1++/NQfCW8F7e+zJftq5Sd2pC6dnAaJiAIs68LTk3cL3sBp+gQkS2WHkmA/8UYLnoduaY&#10;Wv/gH7qfY64khEOKBooY61TrkBXkMAx9TSzar28cRlmbXNsGHxLuKj1Okpl2WLI0FFjTpqDsdv5z&#10;Bi7H02y7K6c8rm/fq0k2Xfe3h7UxH7129QUqUhvf5tf13gq+0MsvMoB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aqLEAAAA2wAAAA8AAAAAAAAAAAAAAAAAmAIAAGRycy9k&#10;b3ducmV2LnhtbFBLBQYAAAAABAAEAPUAAACJAwAAAAA=&#10;" fillcolor="black [3213]" stroked="f" strokeweight="1pt"/>
                  <v:rect id="Rectangle 11" o:spid="_x0000_s1048" style="position:absolute;left:296;top:13419;width:535;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frMEA&#10;AADbAAAADwAAAGRycy9kb3ducmV2LnhtbERPS4vCMBC+L/gfwgheFk0ri0g1ilTKLnvzgXgcmrEp&#10;NpPSZGv3328WBG/z8T1nvR1sI3rqfO1YQTpLQBCXTtdcKTifiukShA/IGhvHpOCXPGw3o7c1Zto9&#10;+ED9MVQihrDPUIEJoc2k9KUhi37mWuLI3VxnMUTYVVJ3+IjhtpHzJFlIizXHBoMt5YbK+/HHKsi9&#10;O1x7KvL9xZSn9P2z+Vh8F0pNxsNuBSLQEF7ip/tLx/kp/P8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in6zBAAAA2wAAAA8AAAAAAAAAAAAAAAAAmAIAAGRycy9kb3du&#10;cmV2LnhtbFBLBQYAAAAABAAEAPUAAACGAwAAAAA=&#10;" fillcolor="#bf8f00 [2407]" stroked="f" strokeweight="1pt"/>
                  <v:rect id="Rectangle 12" o:spid="_x0000_s1049" style="position:absolute;left:237;top:2375;width:533;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RsEA&#10;AADbAAAADwAAAGRycy9kb3ducmV2LnhtbERPTWvDMAy9F/ofjAq7NU4DCyOtW5pCYTtsY9kgVxGr&#10;SWgsB9ttsn8/Dwa76fE+tTvMZhB3cr63rGCTpCCIG6t7bhV8fZ7XTyB8QNY4WCYF3+ThsF8udlho&#10;O/EH3avQihjCvkAFXQhjIaVvOjLoEzsSR+5incEQoWuldjjFcDPILE1zabDn2NDhSKeOmmt1Mwoa&#10;vIVN/fg6Wvfmy7yu31/KSir1sJqPWxCB5vAv/nM/6zg/g99f4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PkbBAAAA2wAAAA8AAAAAAAAAAAAAAAAAmAIAAGRycy9kb3du&#10;cmV2LnhtbFBLBQYAAAAABAAEAPUAAACGAwAAAAA=&#10;" fillcolor="#ffe599 [1303]" stroked="f" strokeweight="1pt"/>
                  <v:rect id="Rectangle 13" o:spid="_x0000_s1050" style="position:absolute;left:237;top:4572;width:533;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RUcEA&#10;AADbAAAADwAAAGRycy9kb3ducmV2LnhtbERP22rCQBB9L/gPywh9aza2pUp0FRuw9K0Y/YAhO7lg&#10;djburkns13cLhb7N4Vxns5tMJwZyvrWsYJGkIIhLq1uuFZxPh6cVCB+QNXaWScGdPOy2s4cNZtqO&#10;fKShCLWIIewzVNCE0GdS+rIhgz6xPXHkKusMhghdLbXDMYabTj6n6Zs02HJsaLCnvKHyUtyMgipP&#10;vz6O/tpfvuWrL12VL9/vhVKP82m/BhFoCv/iP/enjvNf4P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LUVHBAAAA2wAAAA8AAAAAAAAAAAAAAAAAmAIAAGRycy9kb3du&#10;cmV2LnhtbFBLBQYAAAAABAAEAPUAAACGAwAAAAA=&#10;" fillcolor="#92d050" stroked="f" strokeweight="1pt"/>
                  <v:rect id="Rectangle 14" o:spid="_x0000_s1051" style="position:absolute;left:237;top:118;width:533;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F9rwA&#10;AADbAAAADwAAAGRycy9kb3ducmV2LnhtbERPS4vCMBC+L/gfwgje1tRFRapRpLDocX3dh2Zsis2k&#10;NrGt/94sCN7m43vOatPbSrTU+NKxgsk4AUGcO11yoeB8+v1egPABWWPlmBQ8ycNmPfhaYapdxwdq&#10;j6EQMYR9igpMCHUqpc8NWfRjVxNH7uoaiyHCppC6wS6G20r+JMlcWiw5NhisKTOU344Pq0D33cyZ&#10;7D7NULYXm+xwS3+o1GjYb5cgAvXhI3679zrOn8L/L/EAu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10X2vAAAANsAAAAPAAAAAAAAAAAAAAAAAJgCAABkcnMvZG93bnJldi54&#10;bWxQSwUGAAAAAAQABAD1AAAAgQMAAAAA&#10;" fillcolor="red" stroked="f" strokeweight="1pt"/>
                </v:group>
                <w10:wrap anchorx="margin"/>
              </v:group>
            </w:pict>
          </mc:Fallback>
        </mc:AlternateContent>
      </w:r>
      <w:r w:rsidR="00F91EFF">
        <w:rPr>
          <w:noProof/>
          <w:lang w:eastAsia="fr-FR"/>
        </w:rPr>
        <mc:AlternateContent>
          <mc:Choice Requires="wps">
            <w:drawing>
              <wp:anchor distT="0" distB="0" distL="114300" distR="114300" simplePos="0" relativeHeight="251679744" behindDoc="0" locked="0" layoutInCell="1" allowOverlap="1" wp14:anchorId="1B42FEDC" wp14:editId="7804CE1A">
                <wp:simplePos x="0" y="0"/>
                <wp:positionH relativeFrom="column">
                  <wp:posOffset>2806203</wp:posOffset>
                </wp:positionH>
                <wp:positionV relativeFrom="paragraph">
                  <wp:posOffset>760951</wp:posOffset>
                </wp:positionV>
                <wp:extent cx="405516" cy="373712"/>
                <wp:effectExtent l="0" t="0" r="0" b="0"/>
                <wp:wrapNone/>
                <wp:docPr id="19" name="Rectangle 19"/>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BEC23" w14:textId="7429C591" w:rsidR="001E0E87" w:rsidRPr="00AB4791" w:rsidRDefault="001E0E87" w:rsidP="00F91EFF">
                            <w:pPr>
                              <w:jc w:val="center"/>
                              <w:rPr>
                                <w:color w:val="000000" w:themeColor="text1"/>
                              </w:rPr>
                            </w:pPr>
                            <w:r w:rsidRPr="00AB4791">
                              <w:rPr>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2FEDC" id="Rectangle 19" o:spid="_x0000_s1052" style="position:absolute;left:0;text-align:left;margin-left:220.95pt;margin-top:59.9pt;width:31.95pt;height:29.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" filled="f" stroked="f" strokeweight="1pt">
                <v:textbox>
                  <w:txbxContent>
                    <w:p w14:paraId="2FCBEC23" w14:textId="7429C591" w:rsidR="001E0E87" w:rsidRPr="00AB4791" w:rsidRDefault="001E0E87" w:rsidP="00F91EFF">
                      <w:pPr>
                        <w:jc w:val="center"/>
                        <w:rPr>
                          <w:color w:val="000000" w:themeColor="text1"/>
                        </w:rPr>
                      </w:pPr>
                      <w:r w:rsidRPr="00AB4791">
                        <w:rPr>
                          <w:color w:val="000000" w:themeColor="text1"/>
                        </w:rPr>
                        <w:t>I</w:t>
                      </w:r>
                    </w:p>
                  </w:txbxContent>
                </v:textbox>
              </v:rect>
            </w:pict>
          </mc:Fallback>
        </mc:AlternateContent>
      </w:r>
      <w:r w:rsidR="00AB4791">
        <w:rPr>
          <w:noProof/>
          <w:lang w:eastAsia="fr-FR"/>
        </w:rPr>
        <mc:AlternateContent>
          <mc:Choice Requires="wps">
            <w:drawing>
              <wp:anchor distT="0" distB="0" distL="114300" distR="114300" simplePos="0" relativeHeight="251677696" behindDoc="0" locked="0" layoutInCell="1" allowOverlap="1" wp14:anchorId="23179200" wp14:editId="6B63B5E0">
                <wp:simplePos x="0" y="0"/>
                <wp:positionH relativeFrom="column">
                  <wp:posOffset>2957885</wp:posOffset>
                </wp:positionH>
                <wp:positionV relativeFrom="paragraph">
                  <wp:posOffset>1510112</wp:posOffset>
                </wp:positionV>
                <wp:extent cx="405516" cy="373712"/>
                <wp:effectExtent l="0" t="0" r="0" b="0"/>
                <wp:wrapNone/>
                <wp:docPr id="18" name="Rectangle 18"/>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65A5B" w14:textId="77777777" w:rsidR="001E0E87" w:rsidRPr="00AB4791" w:rsidRDefault="001E0E87" w:rsidP="00AB4791">
                            <w:pPr>
                              <w:jc w:val="center"/>
                              <w:rPr>
                                <w:color w:val="000000" w:themeColor="text1"/>
                              </w:rPr>
                            </w:pPr>
                            <w:r w:rsidRPr="00AB4791">
                              <w:rPr>
                                <w:color w:val="000000" w:themeColor="text1"/>
                              </w:rPr>
                              <w:t>I</w:t>
                            </w:r>
                            <w:r>
                              <w:rPr>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79200" id="Rectangle 18" o:spid="_x0000_s1053" style="position:absolute;left:0;text-align:left;margin-left:232.9pt;margin-top:118.9pt;width:31.95pt;height:29.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" filled="f" stroked="f" strokeweight="1pt">
                <v:textbox>
                  <w:txbxContent>
                    <w:p w14:paraId="46165A5B" w14:textId="77777777" w:rsidR="001E0E87" w:rsidRPr="00AB4791" w:rsidRDefault="001E0E87" w:rsidP="00AB4791">
                      <w:pPr>
                        <w:jc w:val="center"/>
                        <w:rPr>
                          <w:color w:val="000000" w:themeColor="text1"/>
                        </w:rPr>
                      </w:pPr>
                      <w:r w:rsidRPr="00AB4791">
                        <w:rPr>
                          <w:color w:val="000000" w:themeColor="text1"/>
                        </w:rPr>
                        <w:t>I</w:t>
                      </w:r>
                      <w:r>
                        <w:rPr>
                          <w:color w:val="000000" w:themeColor="text1"/>
                        </w:rPr>
                        <w:t>I</w:t>
                      </w:r>
                    </w:p>
                  </w:txbxContent>
                </v:textbox>
              </v:rect>
            </w:pict>
          </mc:Fallback>
        </mc:AlternateContent>
      </w:r>
      <w:r w:rsidR="00AB4791">
        <w:rPr>
          <w:noProof/>
          <w:lang w:eastAsia="fr-FR"/>
        </w:rPr>
        <mc:AlternateContent>
          <mc:Choice Requires="wps">
            <w:drawing>
              <wp:anchor distT="0" distB="0" distL="114300" distR="114300" simplePos="0" relativeHeight="251675648" behindDoc="0" locked="0" layoutInCell="1" allowOverlap="1" wp14:anchorId="39090466" wp14:editId="6F1BA3F8">
                <wp:simplePos x="0" y="0"/>
                <wp:positionH relativeFrom="column">
                  <wp:posOffset>1994480</wp:posOffset>
                </wp:positionH>
                <wp:positionV relativeFrom="paragraph">
                  <wp:posOffset>1328889</wp:posOffset>
                </wp:positionV>
                <wp:extent cx="405516" cy="373712"/>
                <wp:effectExtent l="0" t="0" r="0" b="0"/>
                <wp:wrapNone/>
                <wp:docPr id="17" name="Rectangle 17"/>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DD4C1" w14:textId="24150EF4" w:rsidR="001E0E87" w:rsidRPr="00AB4791" w:rsidRDefault="001E0E87" w:rsidP="00AB4791">
                            <w:pPr>
                              <w:jc w:val="center"/>
                              <w:rPr>
                                <w:color w:val="000000" w:themeColor="text1"/>
                              </w:rPr>
                            </w:pPr>
                            <w:r w:rsidRPr="00AB4791">
                              <w:rPr>
                                <w:color w:val="000000" w:themeColor="text1"/>
                              </w:rPr>
                              <w:t>I</w:t>
                            </w:r>
                            <w:r>
                              <w:rPr>
                                <w:color w:val="000000" w:themeColor="text1"/>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090466" id="Rectangle 17" o:spid="_x0000_s1054" style="position:absolute;left:0;text-align:left;margin-left:157.05pt;margin-top:104.65pt;width:31.95pt;height:29.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" filled="f" stroked="f" strokeweight="1pt">
                <v:textbox>
                  <w:txbxContent>
                    <w:p w14:paraId="111DD4C1" w14:textId="24150EF4" w:rsidR="001E0E87" w:rsidRPr="00AB4791" w:rsidRDefault="001E0E87" w:rsidP="00AB4791">
                      <w:pPr>
                        <w:jc w:val="center"/>
                        <w:rPr>
                          <w:color w:val="000000" w:themeColor="text1"/>
                        </w:rPr>
                      </w:pPr>
                      <w:r w:rsidRPr="00AB4791">
                        <w:rPr>
                          <w:color w:val="000000" w:themeColor="text1"/>
                        </w:rPr>
                        <w:t>I</w:t>
                      </w:r>
                      <w:r>
                        <w:rPr>
                          <w:color w:val="000000" w:themeColor="text1"/>
                        </w:rPr>
                        <w:t>II</w:t>
                      </w:r>
                    </w:p>
                  </w:txbxContent>
                </v:textbox>
              </v:rect>
            </w:pict>
          </mc:Fallback>
        </mc:AlternateContent>
      </w:r>
      <w:r w:rsidR="000A56F1">
        <w:rPr>
          <w:noProof/>
          <w:lang w:eastAsia="fr-FR"/>
        </w:rPr>
        <w:drawing>
          <wp:inline distT="0" distB="0" distL="0" distR="0" wp14:anchorId="021B75AC" wp14:editId="2C00D574">
            <wp:extent cx="3420000" cy="3268327"/>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0000" cy="3268327"/>
                    </a:xfrm>
                    <a:prstGeom prst="rect">
                      <a:avLst/>
                    </a:prstGeom>
                  </pic:spPr>
                </pic:pic>
              </a:graphicData>
            </a:graphic>
          </wp:inline>
        </w:drawing>
      </w:r>
    </w:p>
    <w:p w14:paraId="7B543EAB" w14:textId="33242502" w:rsidR="00F4627D" w:rsidRPr="00003279" w:rsidRDefault="000A56F1" w:rsidP="00F4627D">
      <w:pPr>
        <w:spacing w:line="240" w:lineRule="auto"/>
        <w:ind w:left="993" w:hanging="993"/>
        <w:rPr>
          <w:rFonts w:ascii="Arial" w:hAnsi="Arial" w:cs="Arial"/>
          <w:b/>
          <w:sz w:val="18"/>
        </w:rPr>
      </w:pPr>
      <w:r w:rsidRPr="00003279">
        <w:rPr>
          <w:rFonts w:ascii="Arial" w:hAnsi="Arial" w:cs="Arial"/>
          <w:b/>
          <w:sz w:val="18"/>
        </w:rPr>
        <w:t>Fig</w:t>
      </w:r>
      <w:r w:rsidR="00003279" w:rsidRPr="00003279">
        <w:rPr>
          <w:rFonts w:ascii="Arial" w:hAnsi="Arial" w:cs="Arial"/>
          <w:b/>
          <w:sz w:val="18"/>
        </w:rPr>
        <w:t>.</w:t>
      </w:r>
      <w:r w:rsidR="00EC274A" w:rsidRPr="00003279">
        <w:rPr>
          <w:rFonts w:ascii="Arial" w:hAnsi="Arial" w:cs="Arial"/>
          <w:b/>
          <w:noProof/>
          <w:sz w:val="18"/>
        </w:rPr>
        <w:fldChar w:fldCharType="begin"/>
      </w:r>
      <w:r w:rsidR="00EC274A" w:rsidRPr="00003279">
        <w:rPr>
          <w:rFonts w:ascii="Arial" w:hAnsi="Arial" w:cs="Arial"/>
          <w:b/>
          <w:noProof/>
          <w:sz w:val="18"/>
        </w:rPr>
        <w:instrText xml:space="preserve"> SEQ Figure \* ARABIC </w:instrText>
      </w:r>
      <w:r w:rsidR="00EC274A" w:rsidRPr="00003279">
        <w:rPr>
          <w:rFonts w:ascii="Arial" w:hAnsi="Arial" w:cs="Arial"/>
          <w:b/>
          <w:noProof/>
          <w:sz w:val="18"/>
        </w:rPr>
        <w:fldChar w:fldCharType="separate"/>
      </w:r>
      <w:r w:rsidR="00FC249F" w:rsidRPr="00003279">
        <w:rPr>
          <w:rFonts w:ascii="Arial" w:hAnsi="Arial" w:cs="Arial"/>
          <w:b/>
          <w:noProof/>
          <w:sz w:val="18"/>
        </w:rPr>
        <w:t>4</w:t>
      </w:r>
      <w:r w:rsidR="00EC274A" w:rsidRPr="00003279">
        <w:rPr>
          <w:rFonts w:ascii="Arial" w:hAnsi="Arial" w:cs="Arial"/>
          <w:b/>
          <w:noProof/>
          <w:sz w:val="18"/>
        </w:rPr>
        <w:fldChar w:fldCharType="end"/>
      </w:r>
      <w:r w:rsidRPr="00003279">
        <w:rPr>
          <w:rFonts w:ascii="Arial" w:hAnsi="Arial" w:cs="Arial"/>
          <w:b/>
          <w:sz w:val="18"/>
        </w:rPr>
        <w:t xml:space="preserve">. </w:t>
      </w:r>
      <w:r w:rsidR="00F4627D" w:rsidRPr="00003279">
        <w:rPr>
          <w:rFonts w:ascii="Arial" w:hAnsi="Arial" w:cs="Arial"/>
          <w:b/>
          <w:sz w:val="18"/>
        </w:rPr>
        <w:t xml:space="preserve">Circular dendrogram based on SSR genetic distances showing the structuring and relationships between Ivorian accessions of Cyperus esculentus circular showing the relationships between </w:t>
      </w:r>
      <w:proofErr w:type="gramStart"/>
      <w:r w:rsidR="00F4627D" w:rsidRPr="00003279">
        <w:rPr>
          <w:rFonts w:ascii="Arial" w:hAnsi="Arial" w:cs="Arial"/>
          <w:b/>
          <w:i/>
          <w:sz w:val="18"/>
        </w:rPr>
        <w:t>C.esculentus</w:t>
      </w:r>
      <w:proofErr w:type="gramEnd"/>
      <w:r w:rsidR="00F4627D" w:rsidRPr="00003279">
        <w:rPr>
          <w:rFonts w:ascii="Arial" w:hAnsi="Arial" w:cs="Arial"/>
          <w:b/>
          <w:i/>
          <w:sz w:val="18"/>
        </w:rPr>
        <w:t xml:space="preserve"> </w:t>
      </w:r>
      <w:r w:rsidR="00F4627D" w:rsidRPr="00003279">
        <w:rPr>
          <w:rFonts w:ascii="Arial" w:hAnsi="Arial" w:cs="Arial"/>
          <w:b/>
          <w:sz w:val="18"/>
        </w:rPr>
        <w:t>accessions in Côte d’Ivoire</w:t>
      </w:r>
    </w:p>
    <w:p w14:paraId="31A95110" w14:textId="49FB2DAF" w:rsidR="003638FF" w:rsidRPr="00003279" w:rsidRDefault="0085612A" w:rsidP="00490409">
      <w:pPr>
        <w:spacing w:before="100" w:beforeAutospacing="1" w:after="100" w:afterAutospacing="1" w:line="240" w:lineRule="auto"/>
        <w:rPr>
          <w:rFonts w:ascii="Arial" w:hAnsi="Arial" w:cs="Arial"/>
          <w:b/>
          <w:sz w:val="18"/>
          <w:szCs w:val="18"/>
        </w:rPr>
      </w:pPr>
      <w:r>
        <w:rPr>
          <w:rFonts w:eastAsia="Times New Roman" w:cs="Times New Roman"/>
          <w:noProof/>
          <w:szCs w:val="24"/>
          <w:lang w:eastAsia="fr-FR"/>
        </w:rPr>
        <w:drawing>
          <wp:inline distT="0" distB="0" distL="0" distR="0" wp14:anchorId="65090CF0" wp14:editId="3B816DFA">
            <wp:extent cx="2819046" cy="2174875"/>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3551" cy="2193781"/>
                    </a:xfrm>
                    <a:prstGeom prst="rect">
                      <a:avLst/>
                    </a:prstGeom>
                    <a:noFill/>
                    <a:ln>
                      <a:noFill/>
                    </a:ln>
                  </pic:spPr>
                </pic:pic>
              </a:graphicData>
            </a:graphic>
          </wp:inline>
        </w:drawing>
      </w:r>
      <w:r w:rsidR="000A56F1">
        <w:rPr>
          <w:rFonts w:cs="Times New Roman"/>
        </w:rPr>
        <w:t xml:space="preserve"> </w:t>
      </w:r>
      <w:r w:rsidR="000A56F1">
        <w:rPr>
          <w:rFonts w:cs="Times New Roman"/>
          <w:noProof/>
          <w:lang w:eastAsia="fr-FR"/>
        </w:rPr>
        <w:drawing>
          <wp:inline distT="0" distB="0" distL="0" distR="0" wp14:anchorId="337DD7EB" wp14:editId="6F64DEB8">
            <wp:extent cx="2844000" cy="215619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000" cy="2156199"/>
                    </a:xfrm>
                    <a:prstGeom prst="rect">
                      <a:avLst/>
                    </a:prstGeom>
                    <a:noFill/>
                    <a:ln>
                      <a:noFill/>
                    </a:ln>
                  </pic:spPr>
                </pic:pic>
              </a:graphicData>
            </a:graphic>
          </wp:inline>
        </w:drawing>
      </w:r>
      <w:r w:rsidR="000A56F1" w:rsidRPr="00003279">
        <w:rPr>
          <w:rFonts w:ascii="Arial" w:hAnsi="Arial" w:cs="Arial"/>
          <w:b/>
          <w:sz w:val="18"/>
          <w:szCs w:val="18"/>
        </w:rPr>
        <w:t>Fig</w:t>
      </w:r>
      <w:r w:rsidR="00003279" w:rsidRPr="00003279">
        <w:rPr>
          <w:rFonts w:ascii="Arial" w:hAnsi="Arial" w:cs="Arial"/>
          <w:b/>
          <w:sz w:val="18"/>
          <w:szCs w:val="18"/>
        </w:rPr>
        <w:t>.</w:t>
      </w:r>
      <w:r w:rsidR="00EC274A" w:rsidRPr="00003279">
        <w:rPr>
          <w:rFonts w:ascii="Arial" w:hAnsi="Arial" w:cs="Arial"/>
          <w:b/>
          <w:noProof/>
          <w:sz w:val="18"/>
          <w:szCs w:val="18"/>
        </w:rPr>
        <w:fldChar w:fldCharType="begin"/>
      </w:r>
      <w:r w:rsidR="00EC274A" w:rsidRPr="00003279">
        <w:rPr>
          <w:rFonts w:ascii="Arial" w:hAnsi="Arial" w:cs="Arial"/>
          <w:b/>
          <w:noProof/>
          <w:sz w:val="18"/>
          <w:szCs w:val="18"/>
        </w:rPr>
        <w:instrText xml:space="preserve"> SEQ Figure \* ARABIC </w:instrText>
      </w:r>
      <w:r w:rsidR="00EC274A" w:rsidRPr="00003279">
        <w:rPr>
          <w:rFonts w:ascii="Arial" w:hAnsi="Arial" w:cs="Arial"/>
          <w:b/>
          <w:noProof/>
          <w:sz w:val="18"/>
          <w:szCs w:val="18"/>
        </w:rPr>
        <w:fldChar w:fldCharType="separate"/>
      </w:r>
      <w:r w:rsidR="00FC249F" w:rsidRPr="00003279">
        <w:rPr>
          <w:rFonts w:ascii="Arial" w:hAnsi="Arial" w:cs="Arial"/>
          <w:b/>
          <w:noProof/>
          <w:sz w:val="18"/>
          <w:szCs w:val="18"/>
        </w:rPr>
        <w:t>5</w:t>
      </w:r>
      <w:r w:rsidR="00EC274A" w:rsidRPr="00003279">
        <w:rPr>
          <w:rFonts w:ascii="Arial" w:hAnsi="Arial" w:cs="Arial"/>
          <w:b/>
          <w:noProof/>
          <w:sz w:val="18"/>
          <w:szCs w:val="18"/>
        </w:rPr>
        <w:fldChar w:fldCharType="end"/>
      </w:r>
      <w:r w:rsidR="000A56F1" w:rsidRPr="00003279">
        <w:rPr>
          <w:rFonts w:ascii="Arial" w:hAnsi="Arial" w:cs="Arial"/>
          <w:b/>
          <w:sz w:val="18"/>
          <w:szCs w:val="18"/>
        </w:rPr>
        <w:t xml:space="preserve">. </w:t>
      </w:r>
      <w:r w:rsidR="003638FF" w:rsidRPr="00003279">
        <w:rPr>
          <w:rFonts w:ascii="Arial" w:hAnsi="Arial" w:cs="Arial"/>
          <w:b/>
          <w:sz w:val="18"/>
          <w:szCs w:val="18"/>
        </w:rPr>
        <w:t xml:space="preserve">Scatter plots of the discriminant analysis of principal components (DAPC) and principal coordinate analysis (PCoA) for 117 individuals of </w:t>
      </w:r>
      <w:r w:rsidR="003638FF" w:rsidRPr="00003279">
        <w:rPr>
          <w:rFonts w:ascii="Arial" w:hAnsi="Arial" w:cs="Arial"/>
          <w:b/>
          <w:i/>
          <w:sz w:val="18"/>
          <w:szCs w:val="18"/>
        </w:rPr>
        <w:t>Cyperus esculentus</w:t>
      </w:r>
      <w:r w:rsidR="003638FF" w:rsidRPr="00003279">
        <w:rPr>
          <w:rFonts w:ascii="Arial" w:hAnsi="Arial" w:cs="Arial"/>
          <w:b/>
          <w:sz w:val="18"/>
          <w:szCs w:val="18"/>
        </w:rPr>
        <w:t>. (</w:t>
      </w:r>
      <w:proofErr w:type="gramStart"/>
      <w:r w:rsidR="003638FF" w:rsidRPr="00003279">
        <w:rPr>
          <w:rFonts w:ascii="Arial" w:hAnsi="Arial" w:cs="Arial"/>
          <w:b/>
          <w:sz w:val="18"/>
          <w:szCs w:val="18"/>
        </w:rPr>
        <w:t>a</w:t>
      </w:r>
      <w:proofErr w:type="gramEnd"/>
      <w:r w:rsidR="003638FF" w:rsidRPr="00003279">
        <w:rPr>
          <w:rFonts w:ascii="Arial" w:hAnsi="Arial" w:cs="Arial"/>
          <w:b/>
          <w:sz w:val="18"/>
          <w:szCs w:val="18"/>
        </w:rPr>
        <w:t>): DAPC plot for eight populations; (b): PCoA plot for eight populations</w:t>
      </w:r>
    </w:p>
    <w:p w14:paraId="46F8D47C" w14:textId="77F5F447" w:rsidR="00D75C03" w:rsidRDefault="00534A78" w:rsidP="003638FF">
      <w:pPr>
        <w:spacing w:before="100" w:beforeAutospacing="1" w:after="100" w:afterAutospacing="1" w:line="240" w:lineRule="auto"/>
      </w:pPr>
      <w:r>
        <w:t xml:space="preserve"> </w:t>
      </w:r>
    </w:p>
    <w:p w14:paraId="30C0EBA6" w14:textId="23239413" w:rsidR="00F61B31" w:rsidRDefault="00326CDF" w:rsidP="00BA1B03">
      <w:pPr>
        <w:spacing w:before="0" w:after="0" w:line="360" w:lineRule="auto"/>
        <w:jc w:val="center"/>
      </w:pPr>
      <w:r>
        <w:rPr>
          <w:noProof/>
          <w:lang w:eastAsia="fr-FR"/>
        </w:rPr>
        <w:lastRenderedPageBreak/>
        <mc:AlternateContent>
          <mc:Choice Requires="wps">
            <w:drawing>
              <wp:anchor distT="0" distB="0" distL="114300" distR="114300" simplePos="0" relativeHeight="251655168" behindDoc="0" locked="0" layoutInCell="1" allowOverlap="1" wp14:anchorId="1C2D1FC7" wp14:editId="024AF126">
                <wp:simplePos x="0" y="0"/>
                <wp:positionH relativeFrom="column">
                  <wp:posOffset>3669196</wp:posOffset>
                </wp:positionH>
                <wp:positionV relativeFrom="paragraph">
                  <wp:posOffset>101214</wp:posOffset>
                </wp:positionV>
                <wp:extent cx="469900" cy="409651"/>
                <wp:effectExtent l="0" t="0" r="0" b="0"/>
                <wp:wrapNone/>
                <wp:docPr id="22" name="Rectangle 22"/>
                <wp:cNvGraphicFramePr/>
                <a:graphic xmlns:a="http://schemas.openxmlformats.org/drawingml/2006/main">
                  <a:graphicData uri="http://schemas.microsoft.com/office/word/2010/wordprocessingShape">
                    <wps:wsp>
                      <wps:cNvSpPr/>
                      <wps:spPr>
                        <a:xfrm>
                          <a:off x="0" y="0"/>
                          <a:ext cx="469900" cy="409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9508" w14:textId="77777777" w:rsidR="001E0E87" w:rsidRPr="00BB03EF" w:rsidRDefault="001E0E87" w:rsidP="000A56F1">
                            <w:pPr>
                              <w:jc w:val="center"/>
                              <w:rPr>
                                <w:color w:val="000000" w:themeColor="text1"/>
                              </w:rPr>
                            </w:pPr>
                            <w:r w:rsidRPr="00BB03EF">
                              <w:rPr>
                                <w:color w:val="000000" w:themeColor="text1"/>
                              </w:rPr>
                              <w:t>a</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D1FC7" id="Rectangle 22" o:spid="_x0000_s1055" style="position:absolute;left:0;text-align:left;margin-left:288.9pt;margin-top:7.95pt;width:37pt;height:32.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" filled="f" stroked="f" strokeweight="1pt">
                <v:textbox>
                  <w:txbxContent>
                    <w:p w14:paraId="16209508" w14:textId="77777777" w:rsidR="001E0E87" w:rsidRPr="00BB03EF" w:rsidRDefault="001E0E87" w:rsidP="000A56F1">
                      <w:pPr>
                        <w:jc w:val="center"/>
                        <w:rPr>
                          <w:color w:val="000000" w:themeColor="text1"/>
                        </w:rPr>
                      </w:pPr>
                      <w:r w:rsidRPr="00BB03EF">
                        <w:rPr>
                          <w:color w:val="000000" w:themeColor="text1"/>
                        </w:rPr>
                        <w:t>a</w:t>
                      </w:r>
                      <w:r>
                        <w:rPr>
                          <w:color w:val="000000" w:themeColor="text1"/>
                        </w:rPr>
                        <w:t>)</w:t>
                      </w:r>
                    </w:p>
                  </w:txbxContent>
                </v:textbox>
              </v:rect>
            </w:pict>
          </mc:Fallback>
        </mc:AlternateContent>
      </w:r>
      <w:r w:rsidR="00534A78">
        <w:t>.</w:t>
      </w:r>
      <w:r w:rsidR="000A56F1">
        <w:rPr>
          <w:noProof/>
          <w:lang w:eastAsia="fr-FR"/>
        </w:rPr>
        <w:drawing>
          <wp:inline distT="0" distB="0" distL="0" distR="0" wp14:anchorId="5E4B49F4" wp14:editId="0A806388">
            <wp:extent cx="2785098" cy="20720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5793" cy="2087401"/>
                    </a:xfrm>
                    <a:prstGeom prst="rect">
                      <a:avLst/>
                    </a:prstGeom>
                  </pic:spPr>
                </pic:pic>
              </a:graphicData>
            </a:graphic>
          </wp:inline>
        </w:drawing>
      </w:r>
    </w:p>
    <w:p w14:paraId="4BC6CAA5" w14:textId="29B6C806" w:rsidR="007E47C4" w:rsidRDefault="007E47C4" w:rsidP="007E47C4">
      <w:r>
        <w:rPr>
          <w:noProof/>
          <w:lang w:eastAsia="fr-FR"/>
        </w:rPr>
        <mc:AlternateContent>
          <mc:Choice Requires="wps">
            <w:drawing>
              <wp:anchor distT="0" distB="0" distL="114300" distR="114300" simplePos="0" relativeHeight="251683840" behindDoc="0" locked="0" layoutInCell="1" allowOverlap="1" wp14:anchorId="642449E5" wp14:editId="7A77164B">
                <wp:simplePos x="0" y="0"/>
                <wp:positionH relativeFrom="margin">
                  <wp:posOffset>466725</wp:posOffset>
                </wp:positionH>
                <wp:positionV relativeFrom="paragraph">
                  <wp:posOffset>114300</wp:posOffset>
                </wp:positionV>
                <wp:extent cx="929031" cy="409651"/>
                <wp:effectExtent l="0" t="0" r="0" b="0"/>
                <wp:wrapNone/>
                <wp:docPr id="6" name="Rectangle 6"/>
                <wp:cNvGraphicFramePr/>
                <a:graphic xmlns:a="http://schemas.openxmlformats.org/drawingml/2006/main">
                  <a:graphicData uri="http://schemas.microsoft.com/office/word/2010/wordprocessingShape">
                    <wps:wsp>
                      <wps:cNvSpPr/>
                      <wps:spPr>
                        <a:xfrm>
                          <a:off x="0" y="0"/>
                          <a:ext cx="929031" cy="409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3D387" w14:textId="77777777" w:rsidR="001E0E87" w:rsidRPr="00450F75" w:rsidRDefault="001E0E87" w:rsidP="007E47C4">
                            <w:pPr>
                              <w:jc w:val="center"/>
                              <w:rPr>
                                <w:color w:val="000000" w:themeColor="text1"/>
                              </w:rPr>
                            </w:pPr>
                            <w:r w:rsidRPr="00450F75">
                              <w:rPr>
                                <w:color w:val="000000" w:themeColor="text1"/>
                              </w:rPr>
                              <w:t>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449E5" id="Rectangle 6" o:spid="_x0000_s1056" style="position:absolute;left:0;text-align:left;margin-left:36.75pt;margin-top:9pt;width:73.15pt;height:3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" filled="f" stroked="f" strokeweight="1pt">
                <v:textbox>
                  <w:txbxContent>
                    <w:p w14:paraId="6D63D387" w14:textId="77777777" w:rsidR="001E0E87" w:rsidRPr="00450F75" w:rsidRDefault="001E0E87" w:rsidP="007E47C4">
                      <w:pPr>
                        <w:jc w:val="center"/>
                        <w:rPr>
                          <w:color w:val="000000" w:themeColor="text1"/>
                        </w:rPr>
                      </w:pPr>
                      <w:r w:rsidRPr="00450F75">
                        <w:rPr>
                          <w:color w:val="000000" w:themeColor="text1"/>
                        </w:rPr>
                        <w:t>K= 3</w:t>
                      </w:r>
                    </w:p>
                  </w:txbxContent>
                </v:textbox>
                <w10:wrap anchorx="margin"/>
              </v:rect>
            </w:pict>
          </mc:Fallback>
        </mc:AlternateContent>
      </w:r>
      <w:r>
        <w:rPr>
          <w:noProof/>
          <w:lang w:eastAsia="fr-FR"/>
        </w:rPr>
        <mc:AlternateContent>
          <mc:Choice Requires="wps">
            <w:drawing>
              <wp:anchor distT="0" distB="0" distL="114300" distR="114300" simplePos="0" relativeHeight="251681792" behindDoc="0" locked="0" layoutInCell="1" allowOverlap="1" wp14:anchorId="39DFEA43" wp14:editId="459F3CCC">
                <wp:simplePos x="0" y="0"/>
                <wp:positionH relativeFrom="margin">
                  <wp:posOffset>0</wp:posOffset>
                </wp:positionH>
                <wp:positionV relativeFrom="paragraph">
                  <wp:posOffset>-635</wp:posOffset>
                </wp:positionV>
                <wp:extent cx="519379" cy="422250"/>
                <wp:effectExtent l="0" t="0" r="0" b="0"/>
                <wp:wrapNone/>
                <wp:docPr id="24" name="Rectangle 24"/>
                <wp:cNvGraphicFramePr/>
                <a:graphic xmlns:a="http://schemas.openxmlformats.org/drawingml/2006/main">
                  <a:graphicData uri="http://schemas.microsoft.com/office/word/2010/wordprocessingShape">
                    <wps:wsp>
                      <wps:cNvSpPr/>
                      <wps:spPr>
                        <a:xfrm>
                          <a:off x="0" y="0"/>
                          <a:ext cx="519379" cy="4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8F21C" w14:textId="77777777" w:rsidR="001E0E87" w:rsidRPr="00BB03EF" w:rsidRDefault="001E0E87" w:rsidP="007E47C4">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EA43" id="Rectangle 24" o:spid="_x0000_s1057" style="position:absolute;left:0;text-align:left;margin-left:0;margin-top:-.05pt;width:40.9pt;height:3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" filled="f" stroked="f" strokeweight="1pt">
                <v:textbox>
                  <w:txbxContent>
                    <w:p w14:paraId="2458F21C" w14:textId="77777777" w:rsidR="001E0E87" w:rsidRPr="00BB03EF" w:rsidRDefault="001E0E87" w:rsidP="007E47C4">
                      <w:pPr>
                        <w:jc w:val="center"/>
                        <w:rPr>
                          <w:color w:val="000000" w:themeColor="text1"/>
                        </w:rPr>
                      </w:pPr>
                      <w:r>
                        <w:rPr>
                          <w:color w:val="000000" w:themeColor="text1"/>
                        </w:rPr>
                        <w:t>b)</w:t>
                      </w:r>
                    </w:p>
                  </w:txbxContent>
                </v:textbox>
                <w10:wrap anchorx="margin"/>
              </v:rect>
            </w:pict>
          </mc:Fallback>
        </mc:AlternateContent>
      </w:r>
    </w:p>
    <w:p w14:paraId="741D006A" w14:textId="77777777" w:rsidR="000A56F1" w:rsidRDefault="000A56F1" w:rsidP="000A56F1">
      <w:pPr>
        <w:jc w:val="center"/>
      </w:pPr>
      <w:r>
        <w:rPr>
          <w:noProof/>
          <w:lang w:eastAsia="fr-FR"/>
        </w:rPr>
        <w:drawing>
          <wp:inline distT="0" distB="0" distL="0" distR="0" wp14:anchorId="6B0322FC" wp14:editId="7262168E">
            <wp:extent cx="5759450" cy="18605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1860550"/>
                    </a:xfrm>
                    <a:prstGeom prst="rect">
                      <a:avLst/>
                    </a:prstGeom>
                    <a:noFill/>
                    <a:ln>
                      <a:noFill/>
                    </a:ln>
                  </pic:spPr>
                </pic:pic>
              </a:graphicData>
            </a:graphic>
          </wp:inline>
        </w:drawing>
      </w:r>
    </w:p>
    <w:p w14:paraId="03B9B5EC" w14:textId="32779621" w:rsidR="008D6FD6" w:rsidRPr="00D71B93" w:rsidRDefault="000A56F1" w:rsidP="008D6FD6">
      <w:pPr>
        <w:rPr>
          <w:rFonts w:ascii="Arial" w:hAnsi="Arial" w:cs="Arial"/>
          <w:b/>
          <w:i/>
          <w:sz w:val="18"/>
          <w:szCs w:val="18"/>
        </w:rPr>
      </w:pPr>
      <w:r w:rsidRPr="00D71B93">
        <w:rPr>
          <w:rFonts w:ascii="Arial" w:hAnsi="Arial" w:cs="Arial"/>
          <w:b/>
          <w:sz w:val="18"/>
          <w:szCs w:val="18"/>
        </w:rPr>
        <w:t>Fig</w:t>
      </w:r>
      <w:r w:rsidR="00003279" w:rsidRPr="00D71B93">
        <w:rPr>
          <w:rFonts w:ascii="Arial" w:hAnsi="Arial" w:cs="Arial"/>
          <w:b/>
          <w:sz w:val="18"/>
          <w:szCs w:val="18"/>
        </w:rPr>
        <w:t>.</w:t>
      </w:r>
      <w:r w:rsidR="00EC274A" w:rsidRPr="00D71B93">
        <w:rPr>
          <w:rFonts w:ascii="Arial" w:hAnsi="Arial" w:cs="Arial"/>
          <w:b/>
          <w:noProof/>
          <w:sz w:val="18"/>
          <w:szCs w:val="18"/>
        </w:rPr>
        <w:fldChar w:fldCharType="begin"/>
      </w:r>
      <w:r w:rsidR="00EC274A" w:rsidRPr="00D71B93">
        <w:rPr>
          <w:rFonts w:ascii="Arial" w:hAnsi="Arial" w:cs="Arial"/>
          <w:b/>
          <w:noProof/>
          <w:sz w:val="18"/>
          <w:szCs w:val="18"/>
        </w:rPr>
        <w:instrText xml:space="preserve"> SEQ Figure \* ARABIC </w:instrText>
      </w:r>
      <w:r w:rsidR="00EC274A" w:rsidRPr="00D71B93">
        <w:rPr>
          <w:rFonts w:ascii="Arial" w:hAnsi="Arial" w:cs="Arial"/>
          <w:b/>
          <w:noProof/>
          <w:sz w:val="18"/>
          <w:szCs w:val="18"/>
        </w:rPr>
        <w:fldChar w:fldCharType="separate"/>
      </w:r>
      <w:r w:rsidR="00FC249F" w:rsidRPr="00D71B93">
        <w:rPr>
          <w:rFonts w:ascii="Arial" w:hAnsi="Arial" w:cs="Arial"/>
          <w:b/>
          <w:noProof/>
          <w:sz w:val="18"/>
          <w:szCs w:val="18"/>
        </w:rPr>
        <w:t>6</w:t>
      </w:r>
      <w:r w:rsidR="00EC274A" w:rsidRPr="00D71B93">
        <w:rPr>
          <w:rFonts w:ascii="Arial" w:hAnsi="Arial" w:cs="Arial"/>
          <w:b/>
          <w:noProof/>
          <w:sz w:val="18"/>
          <w:szCs w:val="18"/>
        </w:rPr>
        <w:fldChar w:fldCharType="end"/>
      </w:r>
      <w:r w:rsidRPr="00D71B93">
        <w:rPr>
          <w:rFonts w:ascii="Arial" w:hAnsi="Arial" w:cs="Arial"/>
          <w:b/>
          <w:sz w:val="18"/>
          <w:szCs w:val="18"/>
        </w:rPr>
        <w:t>.</w:t>
      </w:r>
      <w:r w:rsidRPr="00D71B93">
        <w:rPr>
          <w:rFonts w:ascii="Arial" w:hAnsi="Arial" w:cs="Arial"/>
          <w:b/>
          <w:i/>
          <w:sz w:val="18"/>
          <w:szCs w:val="18"/>
        </w:rPr>
        <w:t xml:space="preserve"> (a) : </w:t>
      </w:r>
      <w:r w:rsidR="008D6FD6" w:rsidRPr="00D71B93">
        <w:rPr>
          <w:rFonts w:ascii="Arial" w:hAnsi="Arial" w:cs="Arial"/>
          <w:b/>
          <w:i/>
          <w:sz w:val="18"/>
          <w:szCs w:val="18"/>
        </w:rPr>
        <w:t>Representation of the admixture model of the number of accessions of nutsedge according to the established populations based on Delta K (k ranging from 1 to 10), Delta k = f(K</w:t>
      </w:r>
      <w:proofErr w:type="gramStart"/>
      <w:r w:rsidR="008D6FD6" w:rsidRPr="00D71B93">
        <w:rPr>
          <w:rFonts w:ascii="Arial" w:hAnsi="Arial" w:cs="Arial"/>
          <w:b/>
          <w:i/>
          <w:sz w:val="18"/>
          <w:szCs w:val="18"/>
        </w:rPr>
        <w:t>);</w:t>
      </w:r>
      <w:proofErr w:type="gramEnd"/>
      <w:r w:rsidR="008D6FD6" w:rsidRPr="00D71B93">
        <w:rPr>
          <w:rFonts w:ascii="Arial" w:hAnsi="Arial" w:cs="Arial"/>
          <w:b/>
          <w:i/>
          <w:sz w:val="18"/>
          <w:szCs w:val="18"/>
        </w:rPr>
        <w:t xml:space="preserve"> (b): Graphical representation of the estimation of the membership coefficients of the three groups</w:t>
      </w:r>
    </w:p>
    <w:p w14:paraId="17A5DCCB" w14:textId="55C86439" w:rsidR="000A56F1" w:rsidRPr="00187A13" w:rsidRDefault="000A56F1" w:rsidP="000A56F1">
      <w:pPr>
        <w:rPr>
          <w:i/>
        </w:rPr>
      </w:pPr>
    </w:p>
    <w:p w14:paraId="22E53028" w14:textId="4DC8B627" w:rsidR="002B45C5" w:rsidRPr="002B45C5" w:rsidRDefault="002B45C5" w:rsidP="00D71B93">
      <w:pPr>
        <w:pStyle w:val="ListParagraph"/>
        <w:numPr>
          <w:ilvl w:val="0"/>
          <w:numId w:val="24"/>
        </w:numPr>
        <w:spacing w:after="0" w:line="240" w:lineRule="auto"/>
        <w:ind w:left="426"/>
        <w:jc w:val="left"/>
        <w:rPr>
          <w:rFonts w:ascii="Arial" w:eastAsia="Times New Roman" w:hAnsi="Arial" w:cs="Arial"/>
          <w:b/>
          <w:sz w:val="22"/>
          <w:szCs w:val="24"/>
          <w:lang w:eastAsia="fr-FR"/>
        </w:rPr>
      </w:pPr>
      <w:r w:rsidRPr="002B45C5">
        <w:rPr>
          <w:rFonts w:ascii="Arial" w:eastAsia="Times New Roman" w:hAnsi="Arial" w:cs="Arial"/>
          <w:b/>
          <w:sz w:val="22"/>
          <w:szCs w:val="24"/>
          <w:lang w:eastAsia="fr-FR"/>
        </w:rPr>
        <w:t>Conclusion</w:t>
      </w:r>
    </w:p>
    <w:p w14:paraId="6C608E4D" w14:textId="77777777" w:rsidR="005E0EBB" w:rsidRPr="004859CC" w:rsidRDefault="002B45C5" w:rsidP="005E0EBB">
      <w:pPr>
        <w:spacing w:after="0" w:line="240" w:lineRule="auto"/>
        <w:rPr>
          <w:rFonts w:ascii="Arial" w:eastAsia="Times New Roman" w:hAnsi="Arial" w:cs="Arial"/>
          <w:sz w:val="20"/>
          <w:szCs w:val="20"/>
          <w:lang w:eastAsia="fr-FR"/>
        </w:rPr>
      </w:pPr>
      <w:r w:rsidRPr="004859CC">
        <w:rPr>
          <w:rFonts w:ascii="Arial" w:eastAsia="Times New Roman" w:hAnsi="Arial" w:cs="Arial"/>
          <w:sz w:val="20"/>
          <w:szCs w:val="20"/>
          <w:lang w:eastAsia="fr-FR"/>
        </w:rPr>
        <w:t>This study provides the first molecular mapping of the genetic diversity of edible tiger nuts in Côte d'Ivoire based on SSR markers. The results indicate moderate genetic variability (approximately 3 alleles/locus) and structuring into three independent genetic groups, with the majority of the variance residing between individuals within populations. However, the observed heterozygote deficiency indicates that technical checks (null alleles, genotyping resolution) and an increase in the number of loci and individuals are recommended to definitively establish selection and conservation programs. Nevertheless, this data provides a solid foundation for germplasm conservation and the future development of varietal improvement strategies.</w:t>
      </w:r>
    </w:p>
    <w:p w14:paraId="77C24F2F" w14:textId="4F4000B4" w:rsidR="002B45C5" w:rsidRPr="004859CC" w:rsidRDefault="002B45C5" w:rsidP="005E0EBB">
      <w:pPr>
        <w:spacing w:before="0" w:after="0" w:line="240" w:lineRule="auto"/>
        <w:rPr>
          <w:rFonts w:ascii="Arial" w:eastAsia="Times New Roman" w:hAnsi="Arial" w:cs="Arial"/>
          <w:sz w:val="20"/>
          <w:szCs w:val="20"/>
          <w:lang w:eastAsia="fr-FR"/>
        </w:rPr>
      </w:pPr>
      <w:r w:rsidRPr="004859CC">
        <w:rPr>
          <w:rFonts w:ascii="Arial" w:eastAsia="Times New Roman" w:hAnsi="Arial" w:cs="Arial"/>
          <w:sz w:val="20"/>
          <w:szCs w:val="20"/>
          <w:lang w:eastAsia="fr-FR"/>
        </w:rPr>
        <w:t>In perspective, expanding the sampling to a larger number of accessions and regions would help consolidate these results and refine the understanding of the allelic richness of the Ivorian germplasm. A genome-wide association study (GWAS) could also be considered to link this genetic polymorphism to agronomic traits of interest.</w:t>
      </w:r>
    </w:p>
    <w:p w14:paraId="69DA12CB" w14:textId="3BA9019B" w:rsidR="009862C7" w:rsidRDefault="009862C7" w:rsidP="003F4B10">
      <w:pPr>
        <w:spacing w:before="0" w:after="0" w:line="360" w:lineRule="auto"/>
        <w:rPr>
          <w:rFonts w:cs="Times New Roman"/>
        </w:rPr>
      </w:pPr>
    </w:p>
    <w:p w14:paraId="40D9FE40" w14:textId="77777777" w:rsidR="00225C4A" w:rsidRPr="006B2838" w:rsidRDefault="007054DC" w:rsidP="00225C4A">
      <w:pPr>
        <w:rPr>
          <w:rFonts w:ascii="Arial" w:eastAsia="Calibri" w:hAnsi="Arial" w:cs="Arial"/>
          <w:kern w:val="2"/>
          <w:sz w:val="20"/>
          <w:szCs w:val="20"/>
          <w:lang w:val="en-US"/>
          <w14:ligatures w14:val="standardContextual"/>
        </w:rPr>
      </w:pPr>
      <w:r>
        <w:rPr>
          <w:rFonts w:cs="Times New Roman"/>
        </w:rPr>
        <w:br w:type="page"/>
      </w:r>
      <w:r w:rsidR="00225C4A" w:rsidRPr="006B2838">
        <w:rPr>
          <w:rFonts w:ascii="Arial" w:eastAsia="Calibri" w:hAnsi="Arial" w:cs="Arial"/>
          <w:kern w:val="2"/>
          <w:sz w:val="20"/>
          <w:szCs w:val="20"/>
          <w:lang w:val="en-US"/>
          <w14:ligatures w14:val="standardContextual"/>
        </w:rPr>
        <w:lastRenderedPageBreak/>
        <w:t xml:space="preserve">Disclaimer (Artificial intelligence):  Author(s) hereby declare that NO generative AI technologies such as Large Language Models (ChatGPT, COPILOT, etc.) and text-to-image generators have been used during the writing or editing of this manuscript. </w:t>
      </w:r>
    </w:p>
    <w:p w14:paraId="5B3E866B" w14:textId="43698C5A" w:rsidR="007054DC" w:rsidRDefault="007054DC">
      <w:pPr>
        <w:spacing w:before="0" w:after="160"/>
        <w:jc w:val="left"/>
        <w:rPr>
          <w:rFonts w:cs="Times New Roman"/>
        </w:rPr>
      </w:pPr>
    </w:p>
    <w:p w14:paraId="433A3E73" w14:textId="1647CECF" w:rsidR="00413332" w:rsidRPr="00763369" w:rsidRDefault="00734618" w:rsidP="00763369">
      <w:pPr>
        <w:spacing w:before="0" w:after="0" w:line="360" w:lineRule="auto"/>
        <w:ind w:left="360"/>
        <w:rPr>
          <w:rFonts w:ascii="Arial" w:hAnsi="Arial" w:cs="Arial"/>
          <w:b/>
          <w:sz w:val="22"/>
        </w:rPr>
      </w:pPr>
      <w:r w:rsidRPr="00763369">
        <w:rPr>
          <w:rFonts w:ascii="Arial" w:hAnsi="Arial" w:cs="Arial"/>
          <w:b/>
          <w:sz w:val="22"/>
        </w:rPr>
        <w:t>REFERENCES</w:t>
      </w:r>
    </w:p>
    <w:p w14:paraId="572B716B" w14:textId="31622EEA" w:rsidR="004811EE" w:rsidRPr="00A65672" w:rsidRDefault="00D71B93"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szCs w:val="20"/>
        </w:rPr>
        <w:fldChar w:fldCharType="begin"/>
      </w:r>
      <w:r w:rsidRPr="00A65672">
        <w:rPr>
          <w:rFonts w:ascii="Arial" w:hAnsi="Arial" w:cs="Arial"/>
          <w:sz w:val="20"/>
          <w:szCs w:val="20"/>
        </w:rPr>
        <w:instrText xml:space="preserve"> ADDIN ZOTERO_BIBL {"uncited":[],"omitted":[],"custom":[]} CSL_BIBLIOGRAPHY </w:instrText>
      </w:r>
      <w:r w:rsidRPr="00A65672">
        <w:rPr>
          <w:rFonts w:ascii="Arial" w:hAnsi="Arial" w:cs="Arial"/>
          <w:sz w:val="20"/>
          <w:szCs w:val="20"/>
        </w:rPr>
        <w:fldChar w:fldCharType="separate"/>
      </w:r>
      <w:r w:rsidR="0071339D" w:rsidRPr="00A65672">
        <w:rPr>
          <w:rFonts w:ascii="Arial" w:hAnsi="Arial" w:cs="Arial"/>
          <w:sz w:val="20"/>
        </w:rPr>
        <w:t xml:space="preserve">Agbahoungba, S., SAGBADJA, H. A., Agoyi, E. E., Houinde, P. J., Adandonon, A., Assogbadjo, E. A., &amp; SINSIN, B. (2021). </w:t>
      </w:r>
      <w:r w:rsidR="006405BA" w:rsidRPr="001E1AEA">
        <w:rPr>
          <w:rFonts w:ascii="Arial" w:hAnsi="Arial" w:cs="Arial"/>
          <w:sz w:val="20"/>
          <w:szCs w:val="20"/>
        </w:rPr>
        <w:t>Molecular analysis of the genetic diversity of 50 cowpea (</w:t>
      </w:r>
      <w:r w:rsidR="006405BA" w:rsidRPr="006405BA">
        <w:rPr>
          <w:rFonts w:ascii="Arial" w:hAnsi="Arial" w:cs="Arial"/>
          <w:i/>
          <w:sz w:val="20"/>
          <w:szCs w:val="20"/>
        </w:rPr>
        <w:t>Vigna unguiculata</w:t>
      </w:r>
      <w:r w:rsidR="006405BA" w:rsidRPr="001E1AEA">
        <w:rPr>
          <w:rFonts w:ascii="Arial" w:hAnsi="Arial" w:cs="Arial"/>
          <w:sz w:val="20"/>
          <w:szCs w:val="20"/>
        </w:rPr>
        <w:t xml:space="preserve"> L. Walp) accessions using microsatellite markers</w:t>
      </w:r>
      <w:r w:rsidR="0071339D" w:rsidRPr="00A65672">
        <w:rPr>
          <w:rFonts w:ascii="Arial" w:hAnsi="Arial" w:cs="Arial"/>
          <w:sz w:val="20"/>
        </w:rPr>
        <w:t xml:space="preserve">. </w:t>
      </w:r>
      <w:r w:rsidR="0071339D" w:rsidRPr="00A65672">
        <w:rPr>
          <w:rFonts w:ascii="Arial" w:hAnsi="Arial" w:cs="Arial"/>
          <w:i/>
          <w:iCs/>
          <w:sz w:val="20"/>
        </w:rPr>
        <w:t>African Journal of Rural Development</w:t>
      </w:r>
      <w:r w:rsidR="0071339D" w:rsidRPr="00A65672">
        <w:rPr>
          <w:rFonts w:ascii="Arial" w:hAnsi="Arial" w:cs="Arial"/>
          <w:sz w:val="20"/>
        </w:rPr>
        <w:t xml:space="preserve">, </w:t>
      </w:r>
      <w:r w:rsidR="0071339D" w:rsidRPr="00A65672">
        <w:rPr>
          <w:rFonts w:ascii="Arial" w:hAnsi="Arial" w:cs="Arial"/>
          <w:i/>
          <w:iCs/>
          <w:sz w:val="20"/>
        </w:rPr>
        <w:t>6</w:t>
      </w:r>
      <w:r w:rsidR="0071339D" w:rsidRPr="00A65672">
        <w:rPr>
          <w:rFonts w:ascii="Arial" w:hAnsi="Arial" w:cs="Arial"/>
          <w:sz w:val="20"/>
        </w:rPr>
        <w:t>(2), 1</w:t>
      </w:r>
      <w:r w:rsidR="0071339D" w:rsidRPr="00A65672">
        <w:rPr>
          <w:rFonts w:ascii="Cambria Math" w:hAnsi="Cambria Math" w:cs="Cambria Math"/>
          <w:sz w:val="20"/>
        </w:rPr>
        <w:t>‑</w:t>
      </w:r>
      <w:r w:rsidR="0071339D" w:rsidRPr="00A65672">
        <w:rPr>
          <w:rFonts w:ascii="Arial" w:hAnsi="Arial" w:cs="Arial"/>
          <w:sz w:val="20"/>
        </w:rPr>
        <w:t>18.</w:t>
      </w:r>
    </w:p>
    <w:p w14:paraId="2631EC9C" w14:textId="38AAF8DA"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Arias, R. S., Molin, W. T., Ray, J. D., Peel, M. D., &amp; Scheffler, B. E. (2011). Isolation and characterisation of the first microsatellite markers for </w:t>
      </w:r>
      <w:r w:rsidRPr="00A65672">
        <w:rPr>
          <w:rFonts w:ascii="Arial" w:hAnsi="Arial" w:cs="Arial"/>
          <w:i/>
          <w:iCs/>
          <w:sz w:val="20"/>
        </w:rPr>
        <w:t>Cyperus rotundus</w:t>
      </w:r>
      <w:r w:rsidRPr="00A65672">
        <w:rPr>
          <w:rFonts w:ascii="Arial" w:hAnsi="Arial" w:cs="Arial"/>
          <w:sz w:val="20"/>
        </w:rPr>
        <w:t xml:space="preserve">. </w:t>
      </w:r>
      <w:r w:rsidRPr="00A65672">
        <w:rPr>
          <w:rFonts w:ascii="Arial" w:hAnsi="Arial" w:cs="Arial"/>
          <w:i/>
          <w:iCs/>
          <w:sz w:val="20"/>
        </w:rPr>
        <w:t>Weed Research</w:t>
      </w:r>
      <w:r w:rsidRPr="00A65672">
        <w:rPr>
          <w:rFonts w:ascii="Arial" w:hAnsi="Arial" w:cs="Arial"/>
          <w:sz w:val="20"/>
        </w:rPr>
        <w:t xml:space="preserve">, </w:t>
      </w:r>
      <w:r w:rsidRPr="00A65672">
        <w:rPr>
          <w:rFonts w:ascii="Arial" w:hAnsi="Arial" w:cs="Arial"/>
          <w:i/>
          <w:iCs/>
          <w:sz w:val="20"/>
        </w:rPr>
        <w:t>51</w:t>
      </w:r>
      <w:r w:rsidRPr="00A65672">
        <w:rPr>
          <w:rFonts w:ascii="Arial" w:hAnsi="Arial" w:cs="Arial"/>
          <w:sz w:val="20"/>
        </w:rPr>
        <w:t>(5), 451</w:t>
      </w:r>
      <w:r w:rsidRPr="00A65672">
        <w:rPr>
          <w:rFonts w:ascii="Cambria Math" w:hAnsi="Cambria Math" w:cs="Cambria Math"/>
          <w:sz w:val="20"/>
        </w:rPr>
        <w:t>‑</w:t>
      </w:r>
      <w:r w:rsidRPr="00A65672">
        <w:rPr>
          <w:rFonts w:ascii="Arial" w:hAnsi="Arial" w:cs="Arial"/>
          <w:sz w:val="20"/>
        </w:rPr>
        <w:t>460. https://doi.org/10.1111/j.1365-3180.2011.00861.x</w:t>
      </w:r>
    </w:p>
    <w:p w14:paraId="644EE62D"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Armengol, J., Vicent, A., León, M., Berbegal, M., Abad</w:t>
      </w:r>
      <w:r w:rsidRPr="00A65672">
        <w:rPr>
          <w:rFonts w:ascii="Cambria Math" w:hAnsi="Cambria Math" w:cs="Cambria Math"/>
          <w:sz w:val="20"/>
        </w:rPr>
        <w:t>‐</w:t>
      </w:r>
      <w:r w:rsidRPr="00A65672">
        <w:rPr>
          <w:rFonts w:ascii="Arial" w:hAnsi="Arial" w:cs="Arial"/>
          <w:sz w:val="20"/>
        </w:rPr>
        <w:t>Campos, P., &amp; García</w:t>
      </w:r>
      <w:r w:rsidRPr="00A65672">
        <w:rPr>
          <w:rFonts w:ascii="Cambria Math" w:hAnsi="Cambria Math" w:cs="Cambria Math"/>
          <w:sz w:val="20"/>
        </w:rPr>
        <w:t>‐</w:t>
      </w:r>
      <w:r w:rsidRPr="00A65672">
        <w:rPr>
          <w:rFonts w:ascii="Arial" w:hAnsi="Arial" w:cs="Arial"/>
          <w:sz w:val="20"/>
        </w:rPr>
        <w:t xml:space="preserve">Jiménez, J. (2010). Analysis of population structure of </w:t>
      </w:r>
      <w:r w:rsidRPr="00A65672">
        <w:rPr>
          <w:rFonts w:ascii="Arial" w:hAnsi="Arial" w:cs="Arial"/>
          <w:i/>
          <w:iCs/>
          <w:sz w:val="20"/>
        </w:rPr>
        <w:t>Rosellinia necatrix</w:t>
      </w:r>
      <w:r w:rsidRPr="00A65672">
        <w:rPr>
          <w:rFonts w:ascii="Arial" w:hAnsi="Arial" w:cs="Arial"/>
          <w:sz w:val="20"/>
        </w:rPr>
        <w:t xml:space="preserve"> on </w:t>
      </w:r>
      <w:r w:rsidRPr="00A65672">
        <w:rPr>
          <w:rFonts w:ascii="Arial" w:hAnsi="Arial" w:cs="Arial"/>
          <w:i/>
          <w:iCs/>
          <w:sz w:val="20"/>
        </w:rPr>
        <w:t>Cyperus esculentus</w:t>
      </w:r>
      <w:r w:rsidRPr="00A65672">
        <w:rPr>
          <w:rFonts w:ascii="Arial" w:hAnsi="Arial" w:cs="Arial"/>
          <w:sz w:val="20"/>
        </w:rPr>
        <w:t xml:space="preserve"> by mycelial compatibility and inter</w:t>
      </w:r>
      <w:r w:rsidRPr="00A65672">
        <w:rPr>
          <w:rFonts w:ascii="Cambria Math" w:hAnsi="Cambria Math" w:cs="Cambria Math"/>
          <w:sz w:val="20"/>
        </w:rPr>
        <w:t>‐</w:t>
      </w:r>
      <w:r w:rsidRPr="00A65672">
        <w:rPr>
          <w:rFonts w:ascii="Arial" w:hAnsi="Arial" w:cs="Arial"/>
          <w:sz w:val="20"/>
        </w:rPr>
        <w:t xml:space="preserve">simple sequence repeats (ISSR). </w:t>
      </w:r>
      <w:r w:rsidRPr="00A65672">
        <w:rPr>
          <w:rFonts w:ascii="Arial" w:hAnsi="Arial" w:cs="Arial"/>
          <w:i/>
          <w:iCs/>
          <w:sz w:val="20"/>
        </w:rPr>
        <w:t>Plant Pathology</w:t>
      </w:r>
      <w:r w:rsidRPr="00A65672">
        <w:rPr>
          <w:rFonts w:ascii="Arial" w:hAnsi="Arial" w:cs="Arial"/>
          <w:sz w:val="20"/>
        </w:rPr>
        <w:t xml:space="preserve">, </w:t>
      </w:r>
      <w:r w:rsidRPr="00A65672">
        <w:rPr>
          <w:rFonts w:ascii="Arial" w:hAnsi="Arial" w:cs="Arial"/>
          <w:i/>
          <w:iCs/>
          <w:sz w:val="20"/>
        </w:rPr>
        <w:t>59</w:t>
      </w:r>
      <w:r w:rsidRPr="00A65672">
        <w:rPr>
          <w:rFonts w:ascii="Arial" w:hAnsi="Arial" w:cs="Arial"/>
          <w:sz w:val="20"/>
        </w:rPr>
        <w:t>(1), 179</w:t>
      </w:r>
      <w:r w:rsidRPr="00A65672">
        <w:rPr>
          <w:rFonts w:ascii="Cambria Math" w:hAnsi="Cambria Math" w:cs="Cambria Math"/>
          <w:sz w:val="20"/>
        </w:rPr>
        <w:t>‑</w:t>
      </w:r>
      <w:r w:rsidRPr="00A65672">
        <w:rPr>
          <w:rFonts w:ascii="Arial" w:hAnsi="Arial" w:cs="Arial"/>
          <w:sz w:val="20"/>
        </w:rPr>
        <w:t>185. https://doi.org/10.1111/j.1365-3059.2009.02150.x</w:t>
      </w:r>
    </w:p>
    <w:p w14:paraId="41E12D74"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Asare, P. A., Kpankpari, R., Adu, M. O., Afutu, E., &amp; Adewumi, A. S. (2020). Phenotypic Characterization of Tiger Nuts (Cyperus esculentus L.) from Major Growing Areas in Ghana. </w:t>
      </w:r>
      <w:r w:rsidRPr="00A65672">
        <w:rPr>
          <w:rFonts w:ascii="Arial" w:hAnsi="Arial" w:cs="Arial"/>
          <w:i/>
          <w:iCs/>
          <w:sz w:val="20"/>
        </w:rPr>
        <w:t>TheScientificWorldJournal</w:t>
      </w:r>
      <w:r w:rsidRPr="00A65672">
        <w:rPr>
          <w:rFonts w:ascii="Arial" w:hAnsi="Arial" w:cs="Arial"/>
          <w:sz w:val="20"/>
        </w:rPr>
        <w:t xml:space="preserve">, </w:t>
      </w:r>
      <w:r w:rsidRPr="00A65672">
        <w:rPr>
          <w:rFonts w:ascii="Arial" w:hAnsi="Arial" w:cs="Arial"/>
          <w:i/>
          <w:iCs/>
          <w:sz w:val="20"/>
        </w:rPr>
        <w:t>2020</w:t>
      </w:r>
      <w:r w:rsidRPr="00A65672">
        <w:rPr>
          <w:rFonts w:ascii="Arial" w:hAnsi="Arial" w:cs="Arial"/>
          <w:sz w:val="20"/>
        </w:rPr>
        <w:t>, 7232591. https://doi.org/10.1155/2020/7232591</w:t>
      </w:r>
    </w:p>
    <w:p w14:paraId="7699A490"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Böckelmann, J., Wieser, D., Tremetsberger, K., Šumberová, K., &amp; Bernhardt, K. (2015). Isolation of nuclear microsatellite markers for </w:t>
      </w:r>
      <w:r w:rsidRPr="00A65672">
        <w:rPr>
          <w:rFonts w:ascii="Arial" w:hAnsi="Arial" w:cs="Arial"/>
          <w:i/>
          <w:iCs/>
          <w:sz w:val="20"/>
        </w:rPr>
        <w:t>Cyperus fuscus</w:t>
      </w:r>
      <w:r w:rsidRPr="00A65672">
        <w:rPr>
          <w:rFonts w:ascii="Arial" w:hAnsi="Arial" w:cs="Arial"/>
          <w:sz w:val="20"/>
        </w:rPr>
        <w:t xml:space="preserve"> (Cyperaceae). </w:t>
      </w:r>
      <w:r w:rsidRPr="00A65672">
        <w:rPr>
          <w:rFonts w:ascii="Arial" w:hAnsi="Arial" w:cs="Arial"/>
          <w:i/>
          <w:iCs/>
          <w:sz w:val="20"/>
        </w:rPr>
        <w:t>Applications in Plant Sciences</w:t>
      </w:r>
      <w:r w:rsidRPr="00A65672">
        <w:rPr>
          <w:rFonts w:ascii="Arial" w:hAnsi="Arial" w:cs="Arial"/>
          <w:sz w:val="20"/>
        </w:rPr>
        <w:t xml:space="preserve">, </w:t>
      </w:r>
      <w:r w:rsidRPr="00A65672">
        <w:rPr>
          <w:rFonts w:ascii="Arial" w:hAnsi="Arial" w:cs="Arial"/>
          <w:i/>
          <w:iCs/>
          <w:sz w:val="20"/>
        </w:rPr>
        <w:t>3</w:t>
      </w:r>
      <w:r w:rsidRPr="00A65672">
        <w:rPr>
          <w:rFonts w:ascii="Arial" w:hAnsi="Arial" w:cs="Arial"/>
          <w:sz w:val="20"/>
        </w:rPr>
        <w:t>(11), 1500071. https://doi.org/10.3732/apps.1500071</w:t>
      </w:r>
    </w:p>
    <w:p w14:paraId="7F4B17F4"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Bøhn, T., Aheto, D. W., Mwangala, F. S., Fischer, K., Bones, I. L., Simoloka, C., Mbeule, I., Schmidt, G., &amp; Breckling, B. (2016). Pollen-mediated gene flow and seed exchange in small-scale Zambian maize farming, implications for biosafety assessment. </w:t>
      </w:r>
      <w:r w:rsidRPr="00A65672">
        <w:rPr>
          <w:rFonts w:ascii="Arial" w:hAnsi="Arial" w:cs="Arial"/>
          <w:i/>
          <w:iCs/>
          <w:sz w:val="20"/>
        </w:rPr>
        <w:t>Scientific Reports</w:t>
      </w:r>
      <w:r w:rsidRPr="00A65672">
        <w:rPr>
          <w:rFonts w:ascii="Arial" w:hAnsi="Arial" w:cs="Arial"/>
          <w:sz w:val="20"/>
        </w:rPr>
        <w:t xml:space="preserve">, </w:t>
      </w:r>
      <w:r w:rsidRPr="00A65672">
        <w:rPr>
          <w:rFonts w:ascii="Arial" w:hAnsi="Arial" w:cs="Arial"/>
          <w:i/>
          <w:iCs/>
          <w:sz w:val="20"/>
        </w:rPr>
        <w:t>6</w:t>
      </w:r>
      <w:r w:rsidRPr="00A65672">
        <w:rPr>
          <w:rFonts w:ascii="Arial" w:hAnsi="Arial" w:cs="Arial"/>
          <w:sz w:val="20"/>
        </w:rPr>
        <w:t>, 34483. https://doi.org/10.1038/srep34483</w:t>
      </w:r>
    </w:p>
    <w:p w14:paraId="15F5273F" w14:textId="77777777" w:rsidR="003D3733" w:rsidRPr="001E1AEA" w:rsidRDefault="0071339D" w:rsidP="00072651">
      <w:pPr>
        <w:pStyle w:val="Bibliography"/>
        <w:numPr>
          <w:ilvl w:val="0"/>
          <w:numId w:val="32"/>
        </w:numPr>
        <w:spacing w:before="0" w:after="0" w:line="240" w:lineRule="auto"/>
        <w:rPr>
          <w:rFonts w:ascii="Arial" w:hAnsi="Arial" w:cs="Arial"/>
          <w:sz w:val="20"/>
          <w:szCs w:val="20"/>
        </w:rPr>
      </w:pPr>
      <w:r w:rsidRPr="003D3733">
        <w:rPr>
          <w:rFonts w:ascii="Arial" w:hAnsi="Arial" w:cs="Arial"/>
          <w:sz w:val="20"/>
        </w:rPr>
        <w:t xml:space="preserve">Casimir, G. K. (2021). </w:t>
      </w:r>
      <w:r w:rsidR="003D3733" w:rsidRPr="001E1AEA">
        <w:rPr>
          <w:rFonts w:ascii="Arial" w:hAnsi="Arial" w:cs="Arial"/>
          <w:sz w:val="20"/>
          <w:szCs w:val="20"/>
        </w:rPr>
        <w:t xml:space="preserve">Study on the state of affairs regarding the consideration of agroecological transitions in the provision of agricultural advisory services in Côte d’Ivoire. </w:t>
      </w:r>
      <w:r w:rsidR="003D3733" w:rsidRPr="00763369">
        <w:rPr>
          <w:rFonts w:ascii="Arial" w:hAnsi="Arial" w:cs="Arial"/>
          <w:sz w:val="20"/>
          <w:szCs w:val="20"/>
        </w:rPr>
        <w:t>https://www.inter-reseaux.org/publication/etat-des-lieux-de-la-prise-en-compte-des-transitions-agroecologiques-dans-la-fourniture-des-services-de-conseil-agricole-en-cote-divoire/</w:t>
      </w:r>
    </w:p>
    <w:p w14:paraId="6D0C045F" w14:textId="77777777" w:rsidR="00377BC5" w:rsidRDefault="00377BC5" w:rsidP="00072651">
      <w:pPr>
        <w:pStyle w:val="Bibliography"/>
        <w:numPr>
          <w:ilvl w:val="0"/>
          <w:numId w:val="32"/>
        </w:numPr>
        <w:spacing w:before="0" w:after="0" w:line="240" w:lineRule="auto"/>
        <w:rPr>
          <w:rFonts w:ascii="Arial" w:hAnsi="Arial" w:cs="Arial"/>
          <w:sz w:val="20"/>
          <w:szCs w:val="20"/>
        </w:rPr>
      </w:pPr>
      <w:r w:rsidRPr="001E1AEA">
        <w:rPr>
          <w:rFonts w:ascii="Arial" w:hAnsi="Arial" w:cs="Arial"/>
          <w:sz w:val="20"/>
          <w:szCs w:val="20"/>
        </w:rPr>
        <w:t>Chaouch khouane, A. (2022). Study of the genetic diversity of some male date palms and attempt to identify genetic fingerprints of dokkars most closely related to "Deglet-Nour" using microsatellite markers [PhD Thesis, MOHAMED KHIDER UNIVERSITY OF BISKRA]. http://thesis.univ-biskra.dz/id/eprint/6031</w:t>
      </w:r>
    </w:p>
    <w:p w14:paraId="22C69D19" w14:textId="71937C32" w:rsidR="0071339D" w:rsidRPr="00225C4A" w:rsidRDefault="0071339D" w:rsidP="00072651">
      <w:pPr>
        <w:pStyle w:val="Bibliography"/>
        <w:numPr>
          <w:ilvl w:val="0"/>
          <w:numId w:val="32"/>
        </w:numPr>
        <w:spacing w:before="0" w:after="0" w:line="240" w:lineRule="auto"/>
        <w:rPr>
          <w:rFonts w:ascii="Arial" w:hAnsi="Arial" w:cs="Arial"/>
          <w:sz w:val="20"/>
          <w:highlight w:val="yellow"/>
        </w:rPr>
      </w:pPr>
      <w:r w:rsidRPr="00225C4A">
        <w:rPr>
          <w:rFonts w:ascii="Arial" w:hAnsi="Arial" w:cs="Arial"/>
          <w:sz w:val="20"/>
          <w:highlight w:val="yellow"/>
        </w:rPr>
        <w:t>D</w:t>
      </w:r>
      <w:r w:rsidR="00B869F2" w:rsidRPr="00225C4A">
        <w:rPr>
          <w:rFonts w:ascii="Arial" w:hAnsi="Arial" w:cs="Arial"/>
          <w:sz w:val="20"/>
          <w:highlight w:val="yellow"/>
        </w:rPr>
        <w:t>aniel</w:t>
      </w:r>
      <w:r w:rsidRPr="00225C4A">
        <w:rPr>
          <w:rFonts w:ascii="Arial" w:hAnsi="Arial" w:cs="Arial"/>
          <w:sz w:val="20"/>
          <w:highlight w:val="yellow"/>
        </w:rPr>
        <w:t>, F., M</w:t>
      </w:r>
      <w:r w:rsidR="00B869F2" w:rsidRPr="00225C4A">
        <w:rPr>
          <w:rFonts w:ascii="Arial" w:hAnsi="Arial" w:cs="Arial"/>
          <w:sz w:val="20"/>
          <w:highlight w:val="yellow"/>
        </w:rPr>
        <w:t>atthew, S., &amp; Jonathan</w:t>
      </w:r>
      <w:r w:rsidRPr="00225C4A">
        <w:rPr>
          <w:rFonts w:ascii="Arial" w:hAnsi="Arial" w:cs="Arial"/>
          <w:sz w:val="20"/>
          <w:highlight w:val="yellow"/>
        </w:rPr>
        <w:t>,</w:t>
      </w:r>
      <w:r w:rsidR="00B869F2" w:rsidRPr="00225C4A">
        <w:rPr>
          <w:rFonts w:ascii="Arial" w:hAnsi="Arial" w:cs="Arial"/>
          <w:sz w:val="20"/>
          <w:highlight w:val="yellow"/>
        </w:rPr>
        <w:t xml:space="preserve"> K. </w:t>
      </w:r>
      <w:r w:rsidRPr="00225C4A">
        <w:rPr>
          <w:rFonts w:ascii="Arial" w:hAnsi="Arial" w:cs="Arial"/>
          <w:sz w:val="20"/>
          <w:highlight w:val="yellow"/>
        </w:rPr>
        <w:t xml:space="preserve">P. (2007). Inference of population structure using multilocus genotype data : Dominant markers and null alleles. </w:t>
      </w:r>
      <w:r w:rsidRPr="00225C4A">
        <w:rPr>
          <w:rFonts w:ascii="Arial" w:hAnsi="Arial" w:cs="Arial"/>
          <w:i/>
          <w:iCs/>
          <w:sz w:val="20"/>
          <w:highlight w:val="yellow"/>
        </w:rPr>
        <w:t>Molecular Ecology Notes</w:t>
      </w:r>
      <w:r w:rsidRPr="00225C4A">
        <w:rPr>
          <w:rFonts w:ascii="Arial" w:hAnsi="Arial" w:cs="Arial"/>
          <w:sz w:val="20"/>
          <w:highlight w:val="yellow"/>
        </w:rPr>
        <w:t xml:space="preserve">, </w:t>
      </w:r>
      <w:r w:rsidRPr="00225C4A">
        <w:rPr>
          <w:rFonts w:ascii="Arial" w:hAnsi="Arial" w:cs="Arial"/>
          <w:i/>
          <w:iCs/>
          <w:sz w:val="20"/>
          <w:highlight w:val="yellow"/>
        </w:rPr>
        <w:t>7</w:t>
      </w:r>
      <w:r w:rsidRPr="00225C4A">
        <w:rPr>
          <w:rFonts w:ascii="Arial" w:hAnsi="Arial" w:cs="Arial"/>
          <w:sz w:val="20"/>
          <w:highlight w:val="yellow"/>
        </w:rPr>
        <w:t>(4). https://doi.org/10.1111/j.1471-8286.2007.01758.x</w:t>
      </w:r>
    </w:p>
    <w:p w14:paraId="38857C15"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De Castro, O., Gargiulo, R., Del Guacchio, E., Caputo, P., &amp; De Luca, P. (2015). A molecular survey concerning the origin of </w:t>
      </w:r>
      <w:r w:rsidRPr="00DA3DBB">
        <w:rPr>
          <w:rFonts w:ascii="Arial" w:hAnsi="Arial" w:cs="Arial"/>
          <w:i/>
          <w:sz w:val="20"/>
        </w:rPr>
        <w:t>Cyperus esculentus</w:t>
      </w:r>
      <w:r w:rsidRPr="00A65672">
        <w:rPr>
          <w:rFonts w:ascii="Arial" w:hAnsi="Arial" w:cs="Arial"/>
          <w:sz w:val="20"/>
        </w:rPr>
        <w:t xml:space="preserve"> (Cyperaceae, Poales) : Two sides of the same coin (weed vs. crop). </w:t>
      </w:r>
      <w:r w:rsidRPr="00A65672">
        <w:rPr>
          <w:rFonts w:ascii="Arial" w:hAnsi="Arial" w:cs="Arial"/>
          <w:i/>
          <w:iCs/>
          <w:sz w:val="20"/>
        </w:rPr>
        <w:t>Annals of botany</w:t>
      </w:r>
      <w:r w:rsidRPr="00A65672">
        <w:rPr>
          <w:rFonts w:ascii="Arial" w:hAnsi="Arial" w:cs="Arial"/>
          <w:sz w:val="20"/>
        </w:rPr>
        <w:t xml:space="preserve">, </w:t>
      </w:r>
      <w:r w:rsidRPr="00A65672">
        <w:rPr>
          <w:rFonts w:ascii="Arial" w:hAnsi="Arial" w:cs="Arial"/>
          <w:i/>
          <w:iCs/>
          <w:sz w:val="20"/>
        </w:rPr>
        <w:t>115</w:t>
      </w:r>
      <w:r w:rsidRPr="00A65672">
        <w:rPr>
          <w:rFonts w:ascii="Arial" w:hAnsi="Arial" w:cs="Arial"/>
          <w:sz w:val="20"/>
        </w:rPr>
        <w:t>(5), 733</w:t>
      </w:r>
      <w:r w:rsidRPr="00A65672">
        <w:rPr>
          <w:rFonts w:ascii="Cambria Math" w:hAnsi="Cambria Math" w:cs="Cambria Math"/>
          <w:sz w:val="20"/>
        </w:rPr>
        <w:t>‑</w:t>
      </w:r>
      <w:r w:rsidRPr="00A65672">
        <w:rPr>
          <w:rFonts w:ascii="Arial" w:hAnsi="Arial" w:cs="Arial"/>
          <w:sz w:val="20"/>
        </w:rPr>
        <w:t>745.</w:t>
      </w:r>
    </w:p>
    <w:p w14:paraId="73F60DB7" w14:textId="20ACE002"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De Meeûs, T. (2011). </w:t>
      </w:r>
      <w:r w:rsidR="00B869F2" w:rsidRPr="001E1AEA">
        <w:rPr>
          <w:rFonts w:ascii="Arial" w:hAnsi="Arial" w:cs="Arial"/>
          <w:sz w:val="20"/>
          <w:szCs w:val="20"/>
        </w:rPr>
        <w:t xml:space="preserve">Introduction to the genetics of natural populations. </w:t>
      </w:r>
      <w:r w:rsidR="00B869F2" w:rsidRPr="00B869F2">
        <w:rPr>
          <w:rFonts w:ascii="Arial" w:hAnsi="Arial" w:cs="Arial"/>
          <w:i/>
          <w:sz w:val="20"/>
          <w:szCs w:val="20"/>
        </w:rPr>
        <w:t>Applications to parasites and their vectors</w:t>
      </w:r>
      <w:r w:rsidRPr="00A65672">
        <w:rPr>
          <w:rFonts w:ascii="Arial" w:hAnsi="Arial" w:cs="Arial"/>
          <w:i/>
          <w:iCs/>
          <w:sz w:val="20"/>
        </w:rPr>
        <w:t>. Marseilles France: IRD Éditions. 335p</w:t>
      </w:r>
      <w:r w:rsidRPr="00A65672">
        <w:rPr>
          <w:rFonts w:ascii="Arial" w:hAnsi="Arial" w:cs="Arial"/>
          <w:sz w:val="20"/>
        </w:rPr>
        <w:t>. http://www.t-de-meeus.fr/Publications/DeMeeusEmpiricalPopGenBook.pdf</w:t>
      </w:r>
    </w:p>
    <w:p w14:paraId="41790863"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De Ryck, S., Reheul, D., De Riek, J., De Keyser, E., &amp; De Cauwer, B. (2023). Genetic and morphological variation of Belgian </w:t>
      </w:r>
      <w:r w:rsidRPr="00DA3DBB">
        <w:rPr>
          <w:rFonts w:ascii="Arial" w:hAnsi="Arial" w:cs="Arial"/>
          <w:i/>
          <w:sz w:val="20"/>
        </w:rPr>
        <w:t>Cyperus esculentus</w:t>
      </w:r>
      <w:r w:rsidRPr="00A65672">
        <w:rPr>
          <w:rFonts w:ascii="Arial" w:hAnsi="Arial" w:cs="Arial"/>
          <w:sz w:val="20"/>
        </w:rPr>
        <w:t xml:space="preserve"> L. clonal populations and their significance for integrated management. </w:t>
      </w:r>
      <w:r w:rsidRPr="00A65672">
        <w:rPr>
          <w:rFonts w:ascii="Arial" w:hAnsi="Arial" w:cs="Arial"/>
          <w:i/>
          <w:iCs/>
          <w:sz w:val="20"/>
        </w:rPr>
        <w:t>Agronomy</w:t>
      </w:r>
      <w:r w:rsidRPr="00A65672">
        <w:rPr>
          <w:rFonts w:ascii="Arial" w:hAnsi="Arial" w:cs="Arial"/>
          <w:sz w:val="20"/>
        </w:rPr>
        <w:t xml:space="preserve">, </w:t>
      </w:r>
      <w:r w:rsidRPr="00A65672">
        <w:rPr>
          <w:rFonts w:ascii="Arial" w:hAnsi="Arial" w:cs="Arial"/>
          <w:i/>
          <w:iCs/>
          <w:sz w:val="20"/>
        </w:rPr>
        <w:t>13</w:t>
      </w:r>
      <w:r w:rsidRPr="00A65672">
        <w:rPr>
          <w:rFonts w:ascii="Arial" w:hAnsi="Arial" w:cs="Arial"/>
          <w:sz w:val="20"/>
        </w:rPr>
        <w:t>(2), 572.</w:t>
      </w:r>
    </w:p>
    <w:p w14:paraId="5B438ED0"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Doyle, J. J. (1990). Isolation of plant DNA from fresh tissue. </w:t>
      </w:r>
      <w:r w:rsidRPr="00A65672">
        <w:rPr>
          <w:rFonts w:ascii="Arial" w:hAnsi="Arial" w:cs="Arial"/>
          <w:i/>
          <w:iCs/>
          <w:sz w:val="20"/>
        </w:rPr>
        <w:t>Focus</w:t>
      </w:r>
      <w:r w:rsidRPr="00A65672">
        <w:rPr>
          <w:rFonts w:ascii="Arial" w:hAnsi="Arial" w:cs="Arial"/>
          <w:sz w:val="20"/>
        </w:rPr>
        <w:t xml:space="preserve">, </w:t>
      </w:r>
      <w:r w:rsidRPr="00A65672">
        <w:rPr>
          <w:rFonts w:ascii="Arial" w:hAnsi="Arial" w:cs="Arial"/>
          <w:i/>
          <w:iCs/>
          <w:sz w:val="20"/>
        </w:rPr>
        <w:t>12</w:t>
      </w:r>
      <w:r w:rsidRPr="00A65672">
        <w:rPr>
          <w:rFonts w:ascii="Arial" w:hAnsi="Arial" w:cs="Arial"/>
          <w:sz w:val="20"/>
        </w:rPr>
        <w:t>, 13</w:t>
      </w:r>
      <w:r w:rsidRPr="00A65672">
        <w:rPr>
          <w:rFonts w:ascii="Cambria Math" w:hAnsi="Cambria Math" w:cs="Cambria Math"/>
          <w:sz w:val="20"/>
        </w:rPr>
        <w:t>‑</w:t>
      </w:r>
      <w:r w:rsidRPr="00A65672">
        <w:rPr>
          <w:rFonts w:ascii="Arial" w:hAnsi="Arial" w:cs="Arial"/>
          <w:sz w:val="20"/>
        </w:rPr>
        <w:t>15.</w:t>
      </w:r>
    </w:p>
    <w:p w14:paraId="49CA9B07"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Edo, G. I., Samuel, P. O., Nwachukwu, S. C., Ikpekoro, V. O., Promise, O., Oghenegueke, O., Ongulu, J., Otunuya, C. F., Rapheal, O. A., Ajokpaoghene, M. O., Okolie, M. C., &amp; Ajakaye, R. S. (2024). A review on the biological and bioactive components of </w:t>
      </w:r>
      <w:r w:rsidRPr="00A65672">
        <w:rPr>
          <w:rFonts w:ascii="Arial" w:hAnsi="Arial" w:cs="Arial"/>
          <w:i/>
          <w:iCs/>
          <w:sz w:val="20"/>
        </w:rPr>
        <w:t>Cyperus esculentus</w:t>
      </w:r>
      <w:r w:rsidRPr="00A65672">
        <w:rPr>
          <w:rFonts w:ascii="Arial" w:hAnsi="Arial" w:cs="Arial"/>
          <w:sz w:val="20"/>
        </w:rPr>
        <w:t xml:space="preserve"> L. : Insight on food, health and nutrition. </w:t>
      </w:r>
      <w:r w:rsidRPr="00A65672">
        <w:rPr>
          <w:rFonts w:ascii="Arial" w:hAnsi="Arial" w:cs="Arial"/>
          <w:i/>
          <w:iCs/>
          <w:sz w:val="20"/>
        </w:rPr>
        <w:t>Journal of the Science of Food and Agriculture</w:t>
      </w:r>
      <w:r w:rsidRPr="00A65672">
        <w:rPr>
          <w:rFonts w:ascii="Arial" w:hAnsi="Arial" w:cs="Arial"/>
          <w:sz w:val="20"/>
        </w:rPr>
        <w:t xml:space="preserve">, </w:t>
      </w:r>
      <w:r w:rsidRPr="00A65672">
        <w:rPr>
          <w:rFonts w:ascii="Arial" w:hAnsi="Arial" w:cs="Arial"/>
          <w:i/>
          <w:iCs/>
          <w:sz w:val="20"/>
        </w:rPr>
        <w:t>104</w:t>
      </w:r>
      <w:r w:rsidRPr="00A65672">
        <w:rPr>
          <w:rFonts w:ascii="Arial" w:hAnsi="Arial" w:cs="Arial"/>
          <w:sz w:val="20"/>
        </w:rPr>
        <w:t>(14), 8414</w:t>
      </w:r>
      <w:r w:rsidRPr="00A65672">
        <w:rPr>
          <w:rFonts w:ascii="Cambria Math" w:hAnsi="Cambria Math" w:cs="Cambria Math"/>
          <w:sz w:val="20"/>
        </w:rPr>
        <w:t>‑</w:t>
      </w:r>
      <w:r w:rsidRPr="00A65672">
        <w:rPr>
          <w:rFonts w:ascii="Arial" w:hAnsi="Arial" w:cs="Arial"/>
          <w:sz w:val="20"/>
        </w:rPr>
        <w:t>8429. https://doi.org/10.1002/jsfa.13570</w:t>
      </w:r>
    </w:p>
    <w:p w14:paraId="7CAA30BC" w14:textId="791A8EE6"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Kouamé, G. A. A. (2024). </w:t>
      </w:r>
      <w:r w:rsidR="00C745EC" w:rsidRPr="001E1AEA">
        <w:rPr>
          <w:rFonts w:ascii="Arial" w:hAnsi="Arial" w:cs="Arial"/>
          <w:sz w:val="20"/>
          <w:szCs w:val="20"/>
        </w:rPr>
        <w:t>Phytochemical and nutritional compositions of the residual flour emissions of defatted tubers of</w:t>
      </w:r>
      <w:r w:rsidRPr="00A65672">
        <w:rPr>
          <w:rFonts w:ascii="Arial" w:hAnsi="Arial" w:cs="Arial"/>
          <w:sz w:val="20"/>
        </w:rPr>
        <w:t xml:space="preserve"> </w:t>
      </w:r>
      <w:r w:rsidRPr="00DA3DBB">
        <w:rPr>
          <w:rFonts w:ascii="Arial" w:hAnsi="Arial" w:cs="Arial"/>
          <w:i/>
          <w:sz w:val="20"/>
        </w:rPr>
        <w:t>Cyperus esculentus</w:t>
      </w:r>
      <w:r w:rsidRPr="00A65672">
        <w:rPr>
          <w:rFonts w:ascii="Arial" w:hAnsi="Arial" w:cs="Arial"/>
          <w:sz w:val="20"/>
        </w:rPr>
        <w:t xml:space="preserve"> L.(Cyperaceae). </w:t>
      </w:r>
      <w:r w:rsidRPr="00A65672">
        <w:rPr>
          <w:rFonts w:ascii="Arial" w:hAnsi="Arial" w:cs="Arial"/>
          <w:i/>
          <w:iCs/>
          <w:sz w:val="20"/>
        </w:rPr>
        <w:t>Sciences des Structures et de la Matière</w:t>
      </w:r>
      <w:r w:rsidRPr="00A65672">
        <w:rPr>
          <w:rFonts w:ascii="Arial" w:hAnsi="Arial" w:cs="Arial"/>
          <w:sz w:val="20"/>
        </w:rPr>
        <w:t xml:space="preserve">, </w:t>
      </w:r>
      <w:r w:rsidRPr="00A65672">
        <w:rPr>
          <w:rFonts w:ascii="Arial" w:hAnsi="Arial" w:cs="Arial"/>
          <w:i/>
          <w:iCs/>
          <w:sz w:val="20"/>
        </w:rPr>
        <w:t>8</w:t>
      </w:r>
      <w:r w:rsidRPr="00A65672">
        <w:rPr>
          <w:rFonts w:ascii="Arial" w:hAnsi="Arial" w:cs="Arial"/>
          <w:sz w:val="20"/>
        </w:rPr>
        <w:t>(2), 3</w:t>
      </w:r>
      <w:r w:rsidRPr="00A65672">
        <w:rPr>
          <w:rFonts w:ascii="Cambria Math" w:hAnsi="Cambria Math" w:cs="Cambria Math"/>
          <w:sz w:val="20"/>
        </w:rPr>
        <w:t>‑</w:t>
      </w:r>
      <w:r w:rsidRPr="00A65672">
        <w:rPr>
          <w:rFonts w:ascii="Arial" w:hAnsi="Arial" w:cs="Arial"/>
          <w:sz w:val="20"/>
        </w:rPr>
        <w:t>23.</w:t>
      </w:r>
    </w:p>
    <w:p w14:paraId="281C8A4B"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Evanno, G., Regnaut, S., &amp; Goudet, J. (2005). Detecting the number of clusters of individuals using the software </w:t>
      </w:r>
      <w:r w:rsidRPr="00A65672">
        <w:rPr>
          <w:rFonts w:ascii="Arial" w:hAnsi="Arial" w:cs="Arial"/>
          <w:smallCaps/>
          <w:sz w:val="20"/>
        </w:rPr>
        <w:t>structure</w:t>
      </w:r>
      <w:r w:rsidRPr="00A65672">
        <w:rPr>
          <w:rFonts w:ascii="Arial" w:hAnsi="Arial" w:cs="Arial"/>
          <w:sz w:val="20"/>
        </w:rPr>
        <w:t xml:space="preserve"> : A simulation study. </w:t>
      </w:r>
      <w:r w:rsidRPr="00A65672">
        <w:rPr>
          <w:rFonts w:ascii="Arial" w:hAnsi="Arial" w:cs="Arial"/>
          <w:i/>
          <w:iCs/>
          <w:sz w:val="20"/>
        </w:rPr>
        <w:t>Molecular Ecology</w:t>
      </w:r>
      <w:r w:rsidRPr="00A65672">
        <w:rPr>
          <w:rFonts w:ascii="Arial" w:hAnsi="Arial" w:cs="Arial"/>
          <w:sz w:val="20"/>
        </w:rPr>
        <w:t xml:space="preserve">, </w:t>
      </w:r>
      <w:r w:rsidRPr="00A65672">
        <w:rPr>
          <w:rFonts w:ascii="Arial" w:hAnsi="Arial" w:cs="Arial"/>
          <w:i/>
          <w:iCs/>
          <w:sz w:val="20"/>
        </w:rPr>
        <w:t>14</w:t>
      </w:r>
      <w:r w:rsidRPr="00A65672">
        <w:rPr>
          <w:rFonts w:ascii="Arial" w:hAnsi="Arial" w:cs="Arial"/>
          <w:sz w:val="20"/>
        </w:rPr>
        <w:t>(8), 2611</w:t>
      </w:r>
      <w:r w:rsidRPr="00A65672">
        <w:rPr>
          <w:rFonts w:ascii="Cambria Math" w:hAnsi="Cambria Math" w:cs="Cambria Math"/>
          <w:sz w:val="20"/>
        </w:rPr>
        <w:t>‑</w:t>
      </w:r>
      <w:r w:rsidRPr="00A65672">
        <w:rPr>
          <w:rFonts w:ascii="Arial" w:hAnsi="Arial" w:cs="Arial"/>
          <w:sz w:val="20"/>
        </w:rPr>
        <w:t>2620. https://doi.org/10.1111/j.1365-294X.2005.02553.x</w:t>
      </w:r>
    </w:p>
    <w:p w14:paraId="69F22B99"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lastRenderedPageBreak/>
        <w:t xml:space="preserve">Franco-Duran, J., Crossa, J., Chen, J., &amp; Hearne, S. J. (2019). The impact of sample selection strategies on genetic diversity and representativeness in germplasm bank collections. </w:t>
      </w:r>
      <w:r w:rsidRPr="00A65672">
        <w:rPr>
          <w:rFonts w:ascii="Arial" w:hAnsi="Arial" w:cs="Arial"/>
          <w:i/>
          <w:iCs/>
          <w:sz w:val="20"/>
        </w:rPr>
        <w:t>BMC Plant Biology</w:t>
      </w:r>
      <w:r w:rsidRPr="00A65672">
        <w:rPr>
          <w:rFonts w:ascii="Arial" w:hAnsi="Arial" w:cs="Arial"/>
          <w:sz w:val="20"/>
        </w:rPr>
        <w:t xml:space="preserve">, </w:t>
      </w:r>
      <w:r w:rsidRPr="00A65672">
        <w:rPr>
          <w:rFonts w:ascii="Arial" w:hAnsi="Arial" w:cs="Arial"/>
          <w:i/>
          <w:iCs/>
          <w:sz w:val="20"/>
        </w:rPr>
        <w:t>19</w:t>
      </w:r>
      <w:r w:rsidRPr="00A65672">
        <w:rPr>
          <w:rFonts w:ascii="Arial" w:hAnsi="Arial" w:cs="Arial"/>
          <w:sz w:val="20"/>
        </w:rPr>
        <w:t>(1), 520. https://doi.org/10.1186/s12870-019-2142-y</w:t>
      </w:r>
    </w:p>
    <w:p w14:paraId="2A199235" w14:textId="77777777" w:rsidR="00FD0BC8" w:rsidRDefault="0071339D" w:rsidP="00072651">
      <w:pPr>
        <w:pStyle w:val="Bibliography"/>
        <w:numPr>
          <w:ilvl w:val="0"/>
          <w:numId w:val="32"/>
        </w:numPr>
        <w:spacing w:before="0" w:after="0" w:line="240" w:lineRule="auto"/>
        <w:rPr>
          <w:rFonts w:ascii="Arial" w:hAnsi="Arial" w:cs="Arial"/>
          <w:sz w:val="20"/>
          <w:szCs w:val="20"/>
        </w:rPr>
      </w:pPr>
      <w:r w:rsidRPr="00A65672">
        <w:rPr>
          <w:rFonts w:ascii="Arial" w:hAnsi="Arial" w:cs="Arial"/>
          <w:sz w:val="20"/>
        </w:rPr>
        <w:t xml:space="preserve">Galpérine, C. (2024). </w:t>
      </w:r>
      <w:r w:rsidR="00FD0BC8" w:rsidRPr="001E1AEA">
        <w:rPr>
          <w:rFonts w:ascii="Arial" w:hAnsi="Arial" w:cs="Arial"/>
          <w:sz w:val="20"/>
          <w:szCs w:val="20"/>
        </w:rPr>
        <w:t>Journeys in the Biological Sciences. Matériologiques Publishing. https://shs.cairn.info/voyages-dans-les-sciences-biologiques--9782373614367</w:t>
      </w:r>
    </w:p>
    <w:p w14:paraId="0A7F69F2" w14:textId="31B5E4DC" w:rsidR="0071339D" w:rsidRPr="00A65672" w:rsidRDefault="0071339D" w:rsidP="00072651">
      <w:pPr>
        <w:pStyle w:val="Bibliography"/>
        <w:spacing w:before="0" w:after="0" w:line="240" w:lineRule="auto"/>
        <w:ind w:left="720"/>
        <w:rPr>
          <w:rFonts w:ascii="Arial" w:hAnsi="Arial" w:cs="Arial"/>
          <w:sz w:val="20"/>
        </w:rPr>
      </w:pPr>
    </w:p>
    <w:p w14:paraId="551028D4"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Hale, M. L., Burg, T. M., &amp; Steeves, T. E. (2012). </w:t>
      </w:r>
      <w:r w:rsidRPr="00FD0BC8">
        <w:rPr>
          <w:rFonts w:ascii="Arial" w:hAnsi="Arial" w:cs="Arial"/>
          <w:iCs/>
          <w:sz w:val="20"/>
        </w:rPr>
        <w:t>Sampling for microsatellite-based population genetic studies : 25 to 30 individuals per population is enough to accurately estimate allele frequencies</w:t>
      </w:r>
      <w:r w:rsidRPr="00A65672">
        <w:rPr>
          <w:rFonts w:ascii="Arial" w:hAnsi="Arial" w:cs="Arial"/>
          <w:sz w:val="20"/>
        </w:rPr>
        <w:t>. https://journals.plos.org/plosone/article?id=10.1371/journal.pone.0045170</w:t>
      </w:r>
    </w:p>
    <w:p w14:paraId="67FB2488"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Haoua, B., Sani, I. S., Hamissou, Z., &amp; Toudou, A. (2023). Study of the Genetic Diversity of Tiger Nut (</w:t>
      </w:r>
      <w:r w:rsidRPr="00FD0BC8">
        <w:rPr>
          <w:rFonts w:ascii="Arial" w:hAnsi="Arial" w:cs="Arial"/>
          <w:i/>
          <w:sz w:val="20"/>
        </w:rPr>
        <w:t>Cyperus esculentus</w:t>
      </w:r>
      <w:r w:rsidRPr="00A65672">
        <w:rPr>
          <w:rFonts w:ascii="Arial" w:hAnsi="Arial" w:cs="Arial"/>
          <w:sz w:val="20"/>
        </w:rPr>
        <w:t xml:space="preserve">) Ecotypes of Niger Using SSR Markers. </w:t>
      </w:r>
      <w:r w:rsidRPr="00A65672">
        <w:rPr>
          <w:rFonts w:ascii="Arial" w:hAnsi="Arial" w:cs="Arial"/>
          <w:i/>
          <w:iCs/>
          <w:sz w:val="20"/>
        </w:rPr>
        <w:t>International Journal of Genetics and Genomics</w:t>
      </w:r>
      <w:r w:rsidRPr="00A65672">
        <w:rPr>
          <w:rFonts w:ascii="Arial" w:hAnsi="Arial" w:cs="Arial"/>
          <w:sz w:val="20"/>
        </w:rPr>
        <w:t xml:space="preserve">, </w:t>
      </w:r>
      <w:r w:rsidRPr="00A65672">
        <w:rPr>
          <w:rFonts w:ascii="Arial" w:hAnsi="Arial" w:cs="Arial"/>
          <w:i/>
          <w:iCs/>
          <w:sz w:val="20"/>
        </w:rPr>
        <w:t>11</w:t>
      </w:r>
      <w:r w:rsidRPr="00A65672">
        <w:rPr>
          <w:rFonts w:ascii="Arial" w:hAnsi="Arial" w:cs="Arial"/>
          <w:sz w:val="20"/>
        </w:rPr>
        <w:t>, 18</w:t>
      </w:r>
      <w:r w:rsidRPr="00A65672">
        <w:rPr>
          <w:rFonts w:ascii="Cambria Math" w:hAnsi="Cambria Math" w:cs="Cambria Math"/>
          <w:sz w:val="20"/>
        </w:rPr>
        <w:t>‑</w:t>
      </w:r>
      <w:r w:rsidRPr="00A65672">
        <w:rPr>
          <w:rFonts w:ascii="Arial" w:hAnsi="Arial" w:cs="Arial"/>
          <w:sz w:val="20"/>
        </w:rPr>
        <w:t>26.</w:t>
      </w:r>
    </w:p>
    <w:p w14:paraId="28B5553E" w14:textId="77777777" w:rsidR="0071339D" w:rsidRPr="00225C4A" w:rsidRDefault="0071339D" w:rsidP="00072651">
      <w:pPr>
        <w:pStyle w:val="Bibliography"/>
        <w:numPr>
          <w:ilvl w:val="0"/>
          <w:numId w:val="32"/>
        </w:numPr>
        <w:spacing w:before="0" w:after="0" w:line="240" w:lineRule="auto"/>
        <w:rPr>
          <w:rFonts w:ascii="Arial" w:hAnsi="Arial" w:cs="Arial"/>
          <w:sz w:val="20"/>
          <w:highlight w:val="yellow"/>
        </w:rPr>
      </w:pPr>
      <w:r w:rsidRPr="00225C4A">
        <w:rPr>
          <w:rFonts w:ascii="Arial" w:hAnsi="Arial" w:cs="Arial"/>
          <w:sz w:val="20"/>
          <w:highlight w:val="yellow"/>
        </w:rPr>
        <w:t xml:space="preserve">Jombart, T. (2008). adegenet : A R package for the multivariate analysis of genetic markers. </w:t>
      </w:r>
      <w:r w:rsidRPr="00225C4A">
        <w:rPr>
          <w:rFonts w:ascii="Arial" w:hAnsi="Arial" w:cs="Arial"/>
          <w:i/>
          <w:iCs/>
          <w:sz w:val="20"/>
          <w:highlight w:val="yellow"/>
        </w:rPr>
        <w:t>Bioinformatics</w:t>
      </w:r>
      <w:r w:rsidRPr="00225C4A">
        <w:rPr>
          <w:rFonts w:ascii="Arial" w:hAnsi="Arial" w:cs="Arial"/>
          <w:sz w:val="20"/>
          <w:highlight w:val="yellow"/>
        </w:rPr>
        <w:t xml:space="preserve">, </w:t>
      </w:r>
      <w:r w:rsidRPr="00225C4A">
        <w:rPr>
          <w:rFonts w:ascii="Arial" w:hAnsi="Arial" w:cs="Arial"/>
          <w:i/>
          <w:iCs/>
          <w:sz w:val="20"/>
          <w:highlight w:val="yellow"/>
        </w:rPr>
        <w:t>24</w:t>
      </w:r>
      <w:r w:rsidRPr="00225C4A">
        <w:rPr>
          <w:rFonts w:ascii="Arial" w:hAnsi="Arial" w:cs="Arial"/>
          <w:sz w:val="20"/>
          <w:highlight w:val="yellow"/>
        </w:rPr>
        <w:t>(11), 1403</w:t>
      </w:r>
      <w:r w:rsidRPr="00225C4A">
        <w:rPr>
          <w:rFonts w:ascii="Cambria Math" w:hAnsi="Cambria Math" w:cs="Cambria Math"/>
          <w:sz w:val="20"/>
          <w:highlight w:val="yellow"/>
        </w:rPr>
        <w:t>‑</w:t>
      </w:r>
      <w:r w:rsidRPr="00225C4A">
        <w:rPr>
          <w:rFonts w:ascii="Arial" w:hAnsi="Arial" w:cs="Arial"/>
          <w:sz w:val="20"/>
          <w:highlight w:val="yellow"/>
        </w:rPr>
        <w:t>1405.</w:t>
      </w:r>
    </w:p>
    <w:p w14:paraId="4F93EB36"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Kouakou, J.-L., Gonedelé-Bi, S., Assamoi, J.-B., &amp; Assanvo N’Guetta, S.-P. (2022). Optimization of the Cetyltrimethylammonium bromide (CTAB) DNA extraction protocol using forest elephant dung samples. </w:t>
      </w:r>
      <w:r w:rsidRPr="00A65672">
        <w:rPr>
          <w:rFonts w:ascii="Arial" w:hAnsi="Arial" w:cs="Arial"/>
          <w:i/>
          <w:iCs/>
          <w:sz w:val="20"/>
        </w:rPr>
        <w:t>MethodsX</w:t>
      </w:r>
      <w:r w:rsidRPr="00A65672">
        <w:rPr>
          <w:rFonts w:ascii="Arial" w:hAnsi="Arial" w:cs="Arial"/>
          <w:sz w:val="20"/>
        </w:rPr>
        <w:t xml:space="preserve">, </w:t>
      </w:r>
      <w:r w:rsidRPr="00A65672">
        <w:rPr>
          <w:rFonts w:ascii="Arial" w:hAnsi="Arial" w:cs="Arial"/>
          <w:i/>
          <w:iCs/>
          <w:sz w:val="20"/>
        </w:rPr>
        <w:t>9</w:t>
      </w:r>
      <w:r w:rsidRPr="00A65672">
        <w:rPr>
          <w:rFonts w:ascii="Arial" w:hAnsi="Arial" w:cs="Arial"/>
          <w:sz w:val="20"/>
        </w:rPr>
        <w:t>, 101867. https://doi.org/10.1016/j.mex.2022.101867</w:t>
      </w:r>
    </w:p>
    <w:p w14:paraId="437E95FB" w14:textId="77777777" w:rsidR="00422464" w:rsidRPr="001E1AEA" w:rsidRDefault="0071339D" w:rsidP="00072651">
      <w:pPr>
        <w:pStyle w:val="Bibliography"/>
        <w:numPr>
          <w:ilvl w:val="0"/>
          <w:numId w:val="32"/>
        </w:numPr>
        <w:spacing w:before="0" w:after="0" w:line="240" w:lineRule="auto"/>
        <w:rPr>
          <w:rFonts w:ascii="Arial" w:hAnsi="Arial" w:cs="Arial"/>
          <w:sz w:val="20"/>
          <w:szCs w:val="20"/>
        </w:rPr>
      </w:pPr>
      <w:r w:rsidRPr="00422464">
        <w:rPr>
          <w:rFonts w:ascii="Arial" w:hAnsi="Arial" w:cs="Arial"/>
          <w:sz w:val="20"/>
        </w:rPr>
        <w:t xml:space="preserve">Kouakou, P.-A. (2020). </w:t>
      </w:r>
      <w:r w:rsidR="00422464" w:rsidRPr="001E1AEA">
        <w:rPr>
          <w:rFonts w:ascii="Arial" w:hAnsi="Arial" w:cs="Arial"/>
          <w:sz w:val="20"/>
          <w:szCs w:val="20"/>
        </w:rPr>
        <w:t xml:space="preserve">Determinants of productivity, economic profitability, and social impact of market gardening in the commune of Boundiali, northern Côte d’Ivoire. </w:t>
      </w:r>
      <w:r w:rsidR="00422464" w:rsidRPr="00422464">
        <w:rPr>
          <w:rFonts w:ascii="Arial" w:hAnsi="Arial" w:cs="Arial"/>
          <w:i/>
          <w:sz w:val="20"/>
          <w:szCs w:val="20"/>
        </w:rPr>
        <w:t>Moroccan Journal of Agronomic and Veterinary Sciences</w:t>
      </w:r>
      <w:r w:rsidR="00422464" w:rsidRPr="001E1AEA">
        <w:rPr>
          <w:rFonts w:ascii="Arial" w:hAnsi="Arial" w:cs="Arial"/>
          <w:sz w:val="20"/>
          <w:szCs w:val="20"/>
        </w:rPr>
        <w:t>, 8(1): 35-57. https://www.agrimaroc.org/index.php/Actes_IAVH2/article/view/786</w:t>
      </w:r>
    </w:p>
    <w:p w14:paraId="28473E63" w14:textId="77777777" w:rsidR="00422464" w:rsidRDefault="0071339D" w:rsidP="00072651">
      <w:pPr>
        <w:pStyle w:val="Bibliography"/>
        <w:numPr>
          <w:ilvl w:val="0"/>
          <w:numId w:val="32"/>
        </w:numPr>
        <w:spacing w:before="0" w:after="0" w:line="240" w:lineRule="auto"/>
        <w:rPr>
          <w:rFonts w:ascii="Arial" w:hAnsi="Arial" w:cs="Arial"/>
          <w:sz w:val="20"/>
          <w:szCs w:val="20"/>
        </w:rPr>
      </w:pPr>
      <w:r w:rsidRPr="00422464">
        <w:rPr>
          <w:rFonts w:ascii="Arial" w:hAnsi="Arial" w:cs="Arial"/>
          <w:sz w:val="20"/>
        </w:rPr>
        <w:t xml:space="preserve">Lingrand, M., Scotti-Saintagne, C., Oddou-Muratorio, S., Correard, M., Gilg, O., Reï, F., Roig, A., &amp; Brahic, P. (2021). </w:t>
      </w:r>
      <w:r w:rsidR="00422464" w:rsidRPr="001E1AEA">
        <w:rPr>
          <w:rFonts w:ascii="Arial" w:hAnsi="Arial" w:cs="Arial"/>
          <w:sz w:val="20"/>
          <w:szCs w:val="20"/>
        </w:rPr>
        <w:t xml:space="preserve">Evaluation of the effect of plant material conservation on DNA quantity and quality, with a view to implementing a sample storage management policy. </w:t>
      </w:r>
      <w:r w:rsidR="00422464" w:rsidRPr="00422464">
        <w:rPr>
          <w:rFonts w:ascii="Arial" w:hAnsi="Arial" w:cs="Arial"/>
          <w:i/>
          <w:sz w:val="20"/>
          <w:szCs w:val="20"/>
        </w:rPr>
        <w:t>NOV’AE-Innovative Engineering and Know-How</w:t>
      </w:r>
      <w:r w:rsidR="00422464" w:rsidRPr="001E1AEA">
        <w:rPr>
          <w:rFonts w:ascii="Arial" w:hAnsi="Arial" w:cs="Arial"/>
          <w:sz w:val="20"/>
          <w:szCs w:val="20"/>
        </w:rPr>
        <w:t>, 106 Technical Notebook, 44-62.</w:t>
      </w:r>
      <w:r w:rsidR="00422464">
        <w:rPr>
          <w:rFonts w:ascii="Arial" w:hAnsi="Arial" w:cs="Arial"/>
          <w:sz w:val="20"/>
          <w:szCs w:val="20"/>
        </w:rPr>
        <w:t xml:space="preserve"> </w:t>
      </w:r>
      <w:r w:rsidR="00422464" w:rsidRPr="00763369">
        <w:rPr>
          <w:rFonts w:ascii="Arial" w:hAnsi="Arial" w:cs="Arial"/>
          <w:sz w:val="20"/>
          <w:szCs w:val="20"/>
        </w:rPr>
        <w:t>https://doi.org/10.17180/novae-2021-005</w:t>
      </w:r>
      <w:r w:rsidR="00422464">
        <w:rPr>
          <w:rFonts w:ascii="Arial" w:hAnsi="Arial" w:cs="Arial"/>
          <w:sz w:val="20"/>
          <w:szCs w:val="20"/>
        </w:rPr>
        <w:t xml:space="preserve"> </w:t>
      </w:r>
    </w:p>
    <w:p w14:paraId="50DFA7A6" w14:textId="100844E2" w:rsidR="0071339D" w:rsidRPr="00422464" w:rsidRDefault="0071339D" w:rsidP="00072651">
      <w:pPr>
        <w:pStyle w:val="Bibliography"/>
        <w:numPr>
          <w:ilvl w:val="0"/>
          <w:numId w:val="32"/>
        </w:numPr>
        <w:spacing w:before="0" w:after="0" w:line="240" w:lineRule="auto"/>
        <w:rPr>
          <w:rFonts w:ascii="Arial" w:hAnsi="Arial" w:cs="Arial"/>
          <w:sz w:val="20"/>
        </w:rPr>
      </w:pPr>
      <w:r w:rsidRPr="00422464">
        <w:rPr>
          <w:rFonts w:ascii="Arial" w:hAnsi="Arial" w:cs="Arial"/>
          <w:sz w:val="20"/>
        </w:rPr>
        <w:t xml:space="preserve">Ohsako, T., &amp; Yamada, Y. (2011). Isolation and characterization of microsatellite loci in </w:t>
      </w:r>
      <w:r w:rsidRPr="00422464">
        <w:rPr>
          <w:rFonts w:ascii="Arial" w:hAnsi="Arial" w:cs="Arial"/>
          <w:i/>
          <w:iCs/>
          <w:sz w:val="20"/>
        </w:rPr>
        <w:t>Schoenoplectus juncoides</w:t>
      </w:r>
      <w:r w:rsidRPr="00422464">
        <w:rPr>
          <w:rFonts w:ascii="Arial" w:hAnsi="Arial" w:cs="Arial"/>
          <w:sz w:val="20"/>
        </w:rPr>
        <w:t xml:space="preserve"> (Cyperaceae)</w:t>
      </w:r>
      <w:r w:rsidRPr="00422464">
        <w:rPr>
          <w:rFonts w:ascii="Arial" w:hAnsi="Arial" w:cs="Arial"/>
          <w:sz w:val="20"/>
          <w:vertAlign w:val="superscript"/>
        </w:rPr>
        <w:t>1</w:t>
      </w:r>
      <w:r w:rsidRPr="00422464">
        <w:rPr>
          <w:rFonts w:ascii="Arial" w:hAnsi="Arial" w:cs="Arial"/>
          <w:sz w:val="20"/>
        </w:rPr>
        <w:t xml:space="preserve">. </w:t>
      </w:r>
      <w:r w:rsidRPr="00422464">
        <w:rPr>
          <w:rFonts w:ascii="Arial" w:hAnsi="Arial" w:cs="Arial"/>
          <w:i/>
          <w:iCs/>
          <w:sz w:val="20"/>
        </w:rPr>
        <w:t>American Journal of Botany</w:t>
      </w:r>
      <w:r w:rsidRPr="00422464">
        <w:rPr>
          <w:rFonts w:ascii="Arial" w:hAnsi="Arial" w:cs="Arial"/>
          <w:sz w:val="20"/>
        </w:rPr>
        <w:t xml:space="preserve">, </w:t>
      </w:r>
      <w:r w:rsidRPr="00422464">
        <w:rPr>
          <w:rFonts w:ascii="Arial" w:hAnsi="Arial" w:cs="Arial"/>
          <w:i/>
          <w:iCs/>
          <w:sz w:val="20"/>
        </w:rPr>
        <w:t>98</w:t>
      </w:r>
      <w:r w:rsidRPr="00422464">
        <w:rPr>
          <w:rFonts w:ascii="Arial" w:hAnsi="Arial" w:cs="Arial"/>
          <w:sz w:val="20"/>
        </w:rPr>
        <w:t>(6). https://doi.org/10.3732/ajb.1100011</w:t>
      </w:r>
    </w:p>
    <w:p w14:paraId="2F2F7ED8"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Peakall, R., &amp; Smouse, P. E. (2012). GenAlEx 6.5 : Genetic analysis in Excel. Population genetic software for teaching and research--an update. </w:t>
      </w:r>
      <w:r w:rsidRPr="00A65672">
        <w:rPr>
          <w:rFonts w:ascii="Arial" w:hAnsi="Arial" w:cs="Arial"/>
          <w:i/>
          <w:iCs/>
          <w:sz w:val="20"/>
        </w:rPr>
        <w:t>Bioinformatics (Oxford, England)</w:t>
      </w:r>
      <w:r w:rsidRPr="00A65672">
        <w:rPr>
          <w:rFonts w:ascii="Arial" w:hAnsi="Arial" w:cs="Arial"/>
          <w:sz w:val="20"/>
        </w:rPr>
        <w:t xml:space="preserve">, </w:t>
      </w:r>
      <w:r w:rsidRPr="00A65672">
        <w:rPr>
          <w:rFonts w:ascii="Arial" w:hAnsi="Arial" w:cs="Arial"/>
          <w:i/>
          <w:iCs/>
          <w:sz w:val="20"/>
        </w:rPr>
        <w:t>28</w:t>
      </w:r>
      <w:r w:rsidRPr="00A65672">
        <w:rPr>
          <w:rFonts w:ascii="Arial" w:hAnsi="Arial" w:cs="Arial"/>
          <w:sz w:val="20"/>
        </w:rPr>
        <w:t>(19), 2537</w:t>
      </w:r>
      <w:r w:rsidRPr="00A65672">
        <w:rPr>
          <w:rFonts w:ascii="Cambria Math" w:hAnsi="Cambria Math" w:cs="Cambria Math"/>
          <w:sz w:val="20"/>
        </w:rPr>
        <w:t>‑</w:t>
      </w:r>
      <w:r w:rsidRPr="00A65672">
        <w:rPr>
          <w:rFonts w:ascii="Arial" w:hAnsi="Arial" w:cs="Arial"/>
          <w:sz w:val="20"/>
        </w:rPr>
        <w:t>2539. https://doi.org/10.1093/bioinformatics/bts460</w:t>
      </w:r>
    </w:p>
    <w:p w14:paraId="4C2201C1"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Rafiq, M., Saqib, M., Jawad, H., Javed, T., Hussain, S., Arif, M., Ali, B., Bazmi, M. S. A., Abbas, G., &amp; Aziz, M. (2023). Improving quantitative and qualitative characteristics of Wheat (Triticum aestivum L.) through nitrogen application under semiarid conditions. </w:t>
      </w:r>
      <w:r w:rsidRPr="00A65672">
        <w:rPr>
          <w:rFonts w:ascii="Arial" w:hAnsi="Arial" w:cs="Arial"/>
          <w:i/>
          <w:iCs/>
          <w:sz w:val="20"/>
        </w:rPr>
        <w:t>Phyton</w:t>
      </w:r>
      <w:r w:rsidRPr="00A65672">
        <w:rPr>
          <w:rFonts w:ascii="Arial" w:hAnsi="Arial" w:cs="Arial"/>
          <w:sz w:val="20"/>
        </w:rPr>
        <w:t xml:space="preserve">, </w:t>
      </w:r>
      <w:r w:rsidRPr="00A65672">
        <w:rPr>
          <w:rFonts w:ascii="Arial" w:hAnsi="Arial" w:cs="Arial"/>
          <w:i/>
          <w:iCs/>
          <w:sz w:val="20"/>
        </w:rPr>
        <w:t>92</w:t>
      </w:r>
      <w:r w:rsidRPr="00A65672">
        <w:rPr>
          <w:rFonts w:ascii="Arial" w:hAnsi="Arial" w:cs="Arial"/>
          <w:sz w:val="20"/>
        </w:rPr>
        <w:t>(4), 1001</w:t>
      </w:r>
      <w:r w:rsidRPr="00A65672">
        <w:rPr>
          <w:rFonts w:ascii="Cambria Math" w:hAnsi="Cambria Math" w:cs="Cambria Math"/>
          <w:sz w:val="20"/>
        </w:rPr>
        <w:t>‑</w:t>
      </w:r>
      <w:r w:rsidRPr="00A65672">
        <w:rPr>
          <w:rFonts w:ascii="Arial" w:hAnsi="Arial" w:cs="Arial"/>
          <w:sz w:val="20"/>
        </w:rPr>
        <w:t>1017.</w:t>
      </w:r>
    </w:p>
    <w:p w14:paraId="4FAA286C" w14:textId="77777777" w:rsidR="0071339D" w:rsidRPr="00222D89" w:rsidRDefault="0071339D" w:rsidP="00072651">
      <w:pPr>
        <w:pStyle w:val="Bibliography"/>
        <w:numPr>
          <w:ilvl w:val="0"/>
          <w:numId w:val="32"/>
        </w:numPr>
        <w:spacing w:before="0" w:after="0" w:line="240" w:lineRule="auto"/>
        <w:rPr>
          <w:rFonts w:ascii="Arial" w:hAnsi="Arial" w:cs="Arial"/>
          <w:sz w:val="20"/>
          <w:highlight w:val="yellow"/>
        </w:rPr>
      </w:pPr>
      <w:bookmarkStart w:id="0" w:name="_GoBack"/>
      <w:r w:rsidRPr="00222D89">
        <w:rPr>
          <w:rFonts w:ascii="Arial" w:hAnsi="Arial" w:cs="Arial"/>
          <w:sz w:val="20"/>
          <w:highlight w:val="yellow"/>
        </w:rPr>
        <w:t xml:space="preserve">Shanon, C. E. (1948). A mathematical theory of communication. </w:t>
      </w:r>
      <w:r w:rsidRPr="00222D89">
        <w:rPr>
          <w:rFonts w:ascii="Arial" w:hAnsi="Arial" w:cs="Arial"/>
          <w:i/>
          <w:iCs/>
          <w:sz w:val="20"/>
          <w:highlight w:val="yellow"/>
        </w:rPr>
        <w:t>BSTJ</w:t>
      </w:r>
      <w:r w:rsidRPr="00222D89">
        <w:rPr>
          <w:rFonts w:ascii="Arial" w:hAnsi="Arial" w:cs="Arial"/>
          <w:sz w:val="20"/>
          <w:highlight w:val="yellow"/>
        </w:rPr>
        <w:t xml:space="preserve">, </w:t>
      </w:r>
      <w:r w:rsidRPr="00222D89">
        <w:rPr>
          <w:rFonts w:ascii="Arial" w:hAnsi="Arial" w:cs="Arial"/>
          <w:i/>
          <w:iCs/>
          <w:sz w:val="20"/>
          <w:highlight w:val="yellow"/>
        </w:rPr>
        <w:t>27</w:t>
      </w:r>
      <w:r w:rsidRPr="00222D89">
        <w:rPr>
          <w:rFonts w:ascii="Arial" w:hAnsi="Arial" w:cs="Arial"/>
          <w:sz w:val="20"/>
          <w:highlight w:val="yellow"/>
        </w:rPr>
        <w:t>, 623</w:t>
      </w:r>
      <w:r w:rsidRPr="00222D89">
        <w:rPr>
          <w:rFonts w:ascii="Cambria Math" w:hAnsi="Cambria Math" w:cs="Cambria Math"/>
          <w:sz w:val="20"/>
          <w:highlight w:val="yellow"/>
        </w:rPr>
        <w:t>‑</w:t>
      </w:r>
      <w:r w:rsidRPr="00222D89">
        <w:rPr>
          <w:rFonts w:ascii="Arial" w:hAnsi="Arial" w:cs="Arial"/>
          <w:sz w:val="20"/>
          <w:highlight w:val="yellow"/>
        </w:rPr>
        <w:t>656.</w:t>
      </w:r>
    </w:p>
    <w:bookmarkEnd w:id="0"/>
    <w:p w14:paraId="4DDD92DF"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Sory, S., Traore, R. E., Tiama, D., Kiebre, M., &amp; Kando, P. B. (2022). Caractérisation morphologique du groupe variétal «Folou» ou «Flado» des ignames appartenant à l’espèce D. alata au Burkina Faso. </w:t>
      </w:r>
      <w:r w:rsidRPr="00A65672">
        <w:rPr>
          <w:rFonts w:ascii="Arial" w:hAnsi="Arial" w:cs="Arial"/>
          <w:i/>
          <w:iCs/>
          <w:sz w:val="20"/>
        </w:rPr>
        <w:t>International Journal of Innovation and Applied Studies</w:t>
      </w:r>
      <w:r w:rsidRPr="00A65672">
        <w:rPr>
          <w:rFonts w:ascii="Arial" w:hAnsi="Arial" w:cs="Arial"/>
          <w:sz w:val="20"/>
        </w:rPr>
        <w:t xml:space="preserve">, </w:t>
      </w:r>
      <w:r w:rsidRPr="00A65672">
        <w:rPr>
          <w:rFonts w:ascii="Arial" w:hAnsi="Arial" w:cs="Arial"/>
          <w:i/>
          <w:iCs/>
          <w:sz w:val="20"/>
        </w:rPr>
        <w:t>37</w:t>
      </w:r>
      <w:r w:rsidRPr="00A65672">
        <w:rPr>
          <w:rFonts w:ascii="Arial" w:hAnsi="Arial" w:cs="Arial"/>
          <w:sz w:val="20"/>
        </w:rPr>
        <w:t>(2), 416</w:t>
      </w:r>
      <w:r w:rsidRPr="00A65672">
        <w:rPr>
          <w:rFonts w:ascii="Cambria Math" w:hAnsi="Cambria Math" w:cs="Cambria Math"/>
          <w:sz w:val="20"/>
        </w:rPr>
        <w:t>‑</w:t>
      </w:r>
      <w:r w:rsidRPr="00A65672">
        <w:rPr>
          <w:rFonts w:ascii="Arial" w:hAnsi="Arial" w:cs="Arial"/>
          <w:sz w:val="20"/>
        </w:rPr>
        <w:t>423.</w:t>
      </w:r>
    </w:p>
    <w:p w14:paraId="48585478"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Soumahoro, S., &amp; Tape, S. P. (2023). Food Marketing and Unhealthy Urban Markets : The Cases of Boundiali and Tengrela in the North of Côte d’Ivoire. </w:t>
      </w:r>
      <w:r w:rsidRPr="00A65672">
        <w:rPr>
          <w:rFonts w:ascii="Arial" w:hAnsi="Arial" w:cs="Arial"/>
          <w:i/>
          <w:iCs/>
          <w:sz w:val="20"/>
        </w:rPr>
        <w:t>European Journal of Science, Innovation and Technology</w:t>
      </w:r>
      <w:r w:rsidRPr="00A65672">
        <w:rPr>
          <w:rFonts w:ascii="Arial" w:hAnsi="Arial" w:cs="Arial"/>
          <w:sz w:val="20"/>
        </w:rPr>
        <w:t xml:space="preserve">, </w:t>
      </w:r>
      <w:r w:rsidRPr="00A65672">
        <w:rPr>
          <w:rFonts w:ascii="Arial" w:hAnsi="Arial" w:cs="Arial"/>
          <w:i/>
          <w:iCs/>
          <w:sz w:val="20"/>
        </w:rPr>
        <w:t>3</w:t>
      </w:r>
      <w:r w:rsidRPr="00A65672">
        <w:rPr>
          <w:rFonts w:ascii="Arial" w:hAnsi="Arial" w:cs="Arial"/>
          <w:sz w:val="20"/>
        </w:rPr>
        <w:t>(6), 375</w:t>
      </w:r>
      <w:r w:rsidRPr="00A65672">
        <w:rPr>
          <w:rFonts w:ascii="Cambria Math" w:hAnsi="Cambria Math" w:cs="Cambria Math"/>
          <w:sz w:val="20"/>
        </w:rPr>
        <w:t>‑</w:t>
      </w:r>
      <w:r w:rsidRPr="00A65672">
        <w:rPr>
          <w:rFonts w:ascii="Arial" w:hAnsi="Arial" w:cs="Arial"/>
          <w:sz w:val="20"/>
        </w:rPr>
        <w:t>390.</w:t>
      </w:r>
    </w:p>
    <w:p w14:paraId="7FAD692A"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Tayyar, R. I., Nguyen, J. H., &amp; Holt, J. S. (2003). Genetic and morphological analysis of two novel nutsedge biotypes from California. </w:t>
      </w:r>
      <w:r w:rsidRPr="00A65672">
        <w:rPr>
          <w:rFonts w:ascii="Arial" w:hAnsi="Arial" w:cs="Arial"/>
          <w:i/>
          <w:iCs/>
          <w:sz w:val="20"/>
        </w:rPr>
        <w:t>Weed Science</w:t>
      </w:r>
      <w:r w:rsidRPr="00A65672">
        <w:rPr>
          <w:rFonts w:ascii="Arial" w:hAnsi="Arial" w:cs="Arial"/>
          <w:sz w:val="20"/>
        </w:rPr>
        <w:t xml:space="preserve">, </w:t>
      </w:r>
      <w:r w:rsidRPr="00A65672">
        <w:rPr>
          <w:rFonts w:ascii="Arial" w:hAnsi="Arial" w:cs="Arial"/>
          <w:i/>
          <w:iCs/>
          <w:sz w:val="20"/>
        </w:rPr>
        <w:t>51</w:t>
      </w:r>
      <w:r w:rsidRPr="00A65672">
        <w:rPr>
          <w:rFonts w:ascii="Arial" w:hAnsi="Arial" w:cs="Arial"/>
          <w:sz w:val="20"/>
        </w:rPr>
        <w:t>(5), 731</w:t>
      </w:r>
      <w:r w:rsidRPr="00A65672">
        <w:rPr>
          <w:rFonts w:ascii="Cambria Math" w:hAnsi="Cambria Math" w:cs="Cambria Math"/>
          <w:sz w:val="20"/>
        </w:rPr>
        <w:t>‑</w:t>
      </w:r>
      <w:r w:rsidRPr="00A65672">
        <w:rPr>
          <w:rFonts w:ascii="Arial" w:hAnsi="Arial" w:cs="Arial"/>
          <w:sz w:val="20"/>
        </w:rPr>
        <w:t>739.</w:t>
      </w:r>
    </w:p>
    <w:p w14:paraId="3AA86DD7"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Twumasi, P., Asare, P. A., Afutu, E., Amenorpe, G., Addy, S. N. T. T., Prempeh, R. N. A., &amp; Donkor, E. F. (2024a). Genetic Diversity of Tiger Nuts (</w:t>
      </w:r>
      <w:r w:rsidRPr="00422464">
        <w:rPr>
          <w:rFonts w:ascii="Arial" w:hAnsi="Arial" w:cs="Arial"/>
          <w:i/>
          <w:sz w:val="20"/>
        </w:rPr>
        <w:t>Cyperus esculentus</w:t>
      </w:r>
      <w:r w:rsidRPr="00A65672">
        <w:rPr>
          <w:rFonts w:ascii="Arial" w:hAnsi="Arial" w:cs="Arial"/>
          <w:sz w:val="20"/>
        </w:rPr>
        <w:t xml:space="preserve"> L.) Grown in Ghana Based on Morpho-Descriptors and SSR Markers. </w:t>
      </w:r>
      <w:r w:rsidRPr="00A65672">
        <w:rPr>
          <w:rFonts w:ascii="Arial" w:hAnsi="Arial" w:cs="Arial"/>
          <w:i/>
          <w:iCs/>
          <w:sz w:val="20"/>
        </w:rPr>
        <w:t>Journal of Agricultural Sciences – Sri Lanka</w:t>
      </w:r>
      <w:r w:rsidRPr="00A65672">
        <w:rPr>
          <w:rFonts w:ascii="Arial" w:hAnsi="Arial" w:cs="Arial"/>
          <w:sz w:val="20"/>
        </w:rPr>
        <w:t xml:space="preserve">, </w:t>
      </w:r>
      <w:r w:rsidRPr="00A65672">
        <w:rPr>
          <w:rFonts w:ascii="Arial" w:hAnsi="Arial" w:cs="Arial"/>
          <w:i/>
          <w:iCs/>
          <w:sz w:val="20"/>
        </w:rPr>
        <w:t>19</w:t>
      </w:r>
      <w:r w:rsidRPr="00A65672">
        <w:rPr>
          <w:rFonts w:ascii="Arial" w:hAnsi="Arial" w:cs="Arial"/>
          <w:sz w:val="20"/>
        </w:rPr>
        <w:t>(2), 316</w:t>
      </w:r>
      <w:r w:rsidRPr="00A65672">
        <w:rPr>
          <w:rFonts w:ascii="Cambria Math" w:hAnsi="Cambria Math" w:cs="Cambria Math"/>
          <w:sz w:val="20"/>
        </w:rPr>
        <w:t>‑</w:t>
      </w:r>
      <w:r w:rsidRPr="00A65672">
        <w:rPr>
          <w:rFonts w:ascii="Arial" w:hAnsi="Arial" w:cs="Arial"/>
          <w:sz w:val="20"/>
        </w:rPr>
        <w:t>335. https://doi.org/10.4038/jas.v19i2.10091</w:t>
      </w:r>
    </w:p>
    <w:p w14:paraId="6A8A9510"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Twumasi, P., Asare, P. A., Afutu, E., Amenorpe, G., Addy, S. N. T. T., Prempeh, R. N. A., &amp; Donkor, E. F. (2024b). Genetic Diversity of Tiger Nuts (Cyperus esculentus L.) Grown in Ghana Based on Morpho-Descriptors and SSR Markers. </w:t>
      </w:r>
      <w:r w:rsidRPr="00A65672">
        <w:rPr>
          <w:rFonts w:ascii="Arial" w:hAnsi="Arial" w:cs="Arial"/>
          <w:i/>
          <w:iCs/>
          <w:sz w:val="20"/>
        </w:rPr>
        <w:t>Journal of Agricultural Sciences – Sri Lanka</w:t>
      </w:r>
      <w:r w:rsidRPr="00A65672">
        <w:rPr>
          <w:rFonts w:ascii="Arial" w:hAnsi="Arial" w:cs="Arial"/>
          <w:sz w:val="20"/>
        </w:rPr>
        <w:t xml:space="preserve">, </w:t>
      </w:r>
      <w:r w:rsidRPr="00A65672">
        <w:rPr>
          <w:rFonts w:ascii="Arial" w:hAnsi="Arial" w:cs="Arial"/>
          <w:i/>
          <w:iCs/>
          <w:sz w:val="20"/>
        </w:rPr>
        <w:t>19</w:t>
      </w:r>
      <w:r w:rsidRPr="00A65672">
        <w:rPr>
          <w:rFonts w:ascii="Arial" w:hAnsi="Arial" w:cs="Arial"/>
          <w:sz w:val="20"/>
        </w:rPr>
        <w:t>(2), 316</w:t>
      </w:r>
      <w:r w:rsidRPr="00A65672">
        <w:rPr>
          <w:rFonts w:ascii="Cambria Math" w:hAnsi="Cambria Math" w:cs="Cambria Math"/>
          <w:sz w:val="20"/>
        </w:rPr>
        <w:t>‑</w:t>
      </w:r>
      <w:r w:rsidRPr="00A65672">
        <w:rPr>
          <w:rFonts w:ascii="Arial" w:hAnsi="Arial" w:cs="Arial"/>
          <w:sz w:val="20"/>
        </w:rPr>
        <w:t>335. https://doi.org/10.4038/jas.v19i2.10091</w:t>
      </w:r>
    </w:p>
    <w:p w14:paraId="61857D59"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Wani, P. A., Omobolanle, L. A., Hamid, B., Fayokemi, R. A., Perveen, K., Bukhari, N. A., Sayyed, R. Z., &amp; Mastinu, A. (2024). Evaluation of destruction of bacterial membrane structure associated with anti-quorum sensing and ant-diabetic activity of Cyperus esculentus extract. </w:t>
      </w:r>
      <w:r w:rsidRPr="00A65672">
        <w:rPr>
          <w:rFonts w:ascii="Arial" w:hAnsi="Arial" w:cs="Arial"/>
          <w:i/>
          <w:iCs/>
          <w:sz w:val="20"/>
        </w:rPr>
        <w:t>Heliyon</w:t>
      </w:r>
      <w:r w:rsidRPr="00A65672">
        <w:rPr>
          <w:rFonts w:ascii="Arial" w:hAnsi="Arial" w:cs="Arial"/>
          <w:sz w:val="20"/>
        </w:rPr>
        <w:t xml:space="preserve">, </w:t>
      </w:r>
      <w:r w:rsidRPr="00A65672">
        <w:rPr>
          <w:rFonts w:ascii="Arial" w:hAnsi="Arial" w:cs="Arial"/>
          <w:i/>
          <w:iCs/>
          <w:sz w:val="20"/>
        </w:rPr>
        <w:t>10</w:t>
      </w:r>
      <w:r w:rsidRPr="00A65672">
        <w:rPr>
          <w:rFonts w:ascii="Arial" w:hAnsi="Arial" w:cs="Arial"/>
          <w:sz w:val="20"/>
        </w:rPr>
        <w:t>(14). https://www.cell.com/heliyon/fulltext/S2405-8440(24)10159-4</w:t>
      </w:r>
    </w:p>
    <w:p w14:paraId="5926A6CF" w14:textId="77777777"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t xml:space="preserve">Wright, S. (1978). </w:t>
      </w:r>
      <w:r w:rsidRPr="00A65672">
        <w:rPr>
          <w:rFonts w:ascii="Arial" w:hAnsi="Arial" w:cs="Arial"/>
          <w:i/>
          <w:iCs/>
          <w:sz w:val="20"/>
        </w:rPr>
        <w:t>Evolution and the genetics of populations. A treatise in four volumes. Volume 4. Variability within and among natural populations.</w:t>
      </w:r>
      <w:r w:rsidRPr="00A65672">
        <w:rPr>
          <w:rFonts w:ascii="Arial" w:hAnsi="Arial" w:cs="Arial"/>
          <w:sz w:val="20"/>
        </w:rPr>
        <w:t xml:space="preserve"> https://www.cabidigitallibrary.org/doi/full/10.5555/19780137995</w:t>
      </w:r>
    </w:p>
    <w:p w14:paraId="3ADA271F" w14:textId="55B3D499" w:rsidR="0071339D" w:rsidRPr="00A65672" w:rsidRDefault="0071339D" w:rsidP="00072651">
      <w:pPr>
        <w:pStyle w:val="Bibliography"/>
        <w:numPr>
          <w:ilvl w:val="0"/>
          <w:numId w:val="32"/>
        </w:numPr>
        <w:spacing w:before="0" w:after="0" w:line="240" w:lineRule="auto"/>
        <w:rPr>
          <w:rFonts w:ascii="Arial" w:hAnsi="Arial" w:cs="Arial"/>
          <w:sz w:val="20"/>
        </w:rPr>
      </w:pPr>
      <w:r w:rsidRPr="00A65672">
        <w:rPr>
          <w:rFonts w:ascii="Arial" w:hAnsi="Arial" w:cs="Arial"/>
          <w:sz w:val="20"/>
        </w:rPr>
        <w:lastRenderedPageBreak/>
        <w:t xml:space="preserve">Yapi, J. C., Deffan, Z. A. B., Koko, A. C., Diabagate, J. R., Kouamekan, K. B., &amp; Kouame, L. P. (2021). </w:t>
      </w:r>
      <w:r w:rsidR="00656CC9" w:rsidRPr="00656CC9">
        <w:rPr>
          <w:rFonts w:ascii="Arial" w:hAnsi="Arial" w:cs="Arial"/>
          <w:sz w:val="20"/>
        </w:rPr>
        <w:t>Influence of physicochemical particle size on the characteristics and techno-functional properties of tiger nut (</w:t>
      </w:r>
      <w:r w:rsidR="00656CC9" w:rsidRPr="00652044">
        <w:rPr>
          <w:rFonts w:ascii="Arial" w:hAnsi="Arial" w:cs="Arial"/>
          <w:i/>
          <w:sz w:val="20"/>
        </w:rPr>
        <w:t>Cyperus esculentus</w:t>
      </w:r>
      <w:r w:rsidR="00656CC9" w:rsidRPr="00656CC9">
        <w:rPr>
          <w:rFonts w:ascii="Arial" w:hAnsi="Arial" w:cs="Arial"/>
          <w:sz w:val="20"/>
        </w:rPr>
        <w:t xml:space="preserve"> L.) flours. African Agronomy, 33(2), 239-250.</w:t>
      </w:r>
    </w:p>
    <w:p w14:paraId="25F6A65D" w14:textId="3F7D7524" w:rsidR="007054DC" w:rsidRDefault="00D71B93" w:rsidP="006B2838">
      <w:pPr>
        <w:pStyle w:val="Bibliography"/>
        <w:spacing w:before="0" w:after="0" w:line="240" w:lineRule="auto"/>
        <w:ind w:left="720"/>
        <w:rPr>
          <w:rFonts w:ascii="Arial" w:hAnsi="Arial" w:cs="Arial"/>
          <w:sz w:val="20"/>
          <w:szCs w:val="20"/>
        </w:rPr>
      </w:pPr>
      <w:r w:rsidRPr="00A65672">
        <w:rPr>
          <w:rFonts w:ascii="Arial" w:hAnsi="Arial" w:cs="Arial"/>
          <w:sz w:val="20"/>
          <w:szCs w:val="20"/>
        </w:rPr>
        <w:fldChar w:fldCharType="end"/>
      </w:r>
    </w:p>
    <w:p w14:paraId="62786311" w14:textId="77777777" w:rsidR="006B2838" w:rsidRPr="006B2838" w:rsidRDefault="006B2838" w:rsidP="006B2838"/>
    <w:sectPr w:rsidR="006B2838" w:rsidRPr="006B2838" w:rsidSect="002F5936">
      <w:headerReference w:type="even" r:id="rId31"/>
      <w:headerReference w:type="default" r:id="rId32"/>
      <w:footerReference w:type="default" r:id="rId33"/>
      <w:head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B3635" w14:textId="77777777" w:rsidR="001622CC" w:rsidRDefault="001622CC" w:rsidP="00D21EB9">
      <w:pPr>
        <w:spacing w:before="0" w:after="0" w:line="240" w:lineRule="auto"/>
      </w:pPr>
      <w:r>
        <w:separator/>
      </w:r>
    </w:p>
  </w:endnote>
  <w:endnote w:type="continuationSeparator" w:id="0">
    <w:p w14:paraId="3E1D9BDD" w14:textId="77777777" w:rsidR="001622CC" w:rsidRDefault="001622CC" w:rsidP="00D21E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6AC71" w14:textId="77777777" w:rsidR="001E0E87" w:rsidRDefault="001E0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52594" w14:textId="77777777" w:rsidR="001E0E87" w:rsidRDefault="001E0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9255" w14:textId="77777777" w:rsidR="001E0E87" w:rsidRDefault="001E0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C12F5" w14:textId="77777777" w:rsidR="001E0E87" w:rsidRDefault="001E0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29F2A" w14:textId="77777777" w:rsidR="001622CC" w:rsidRDefault="001622CC" w:rsidP="00D21EB9">
      <w:pPr>
        <w:spacing w:before="0" w:after="0" w:line="240" w:lineRule="auto"/>
      </w:pPr>
      <w:r>
        <w:separator/>
      </w:r>
    </w:p>
  </w:footnote>
  <w:footnote w:type="continuationSeparator" w:id="0">
    <w:p w14:paraId="6F917C80" w14:textId="77777777" w:rsidR="001622CC" w:rsidRDefault="001622CC" w:rsidP="00D21E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412F8" w14:textId="4E0397A5" w:rsidR="001E0E87" w:rsidRDefault="001622CC">
    <w:pPr>
      <w:pStyle w:val="Header"/>
    </w:pPr>
    <w:r>
      <w:rPr>
        <w:noProof/>
      </w:rPr>
      <w:pict w14:anchorId="720F3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29"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3AE7" w14:textId="07800208" w:rsidR="001E0E87" w:rsidRDefault="001622CC">
    <w:pPr>
      <w:pStyle w:val="Header"/>
    </w:pPr>
    <w:r>
      <w:rPr>
        <w:noProof/>
      </w:rPr>
      <w:pict w14:anchorId="6CF4D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0"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A301" w14:textId="1E6722F0" w:rsidR="001E0E87" w:rsidRDefault="001622CC">
    <w:pPr>
      <w:pStyle w:val="Header"/>
    </w:pPr>
    <w:r>
      <w:rPr>
        <w:noProof/>
      </w:rPr>
      <w:pict w14:anchorId="2C6AF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28"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8905D" w14:textId="0BB1F31F" w:rsidR="001E0E87" w:rsidRDefault="001622CC">
    <w:pPr>
      <w:pStyle w:val="Header"/>
    </w:pPr>
    <w:r>
      <w:rPr>
        <w:noProof/>
      </w:rPr>
      <w:pict w14:anchorId="63F01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2" o:spid="_x0000_s2053" type="#_x0000_t136" style="position:absolute;left:0;text-align:left;margin-left:0;margin-top:0;width:574.65pt;height:64.8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24D4" w14:textId="63996FD6" w:rsidR="001E0E87" w:rsidRDefault="001622CC">
    <w:pPr>
      <w:pStyle w:val="Header"/>
    </w:pPr>
    <w:r>
      <w:rPr>
        <w:noProof/>
      </w:rPr>
      <w:pict w14:anchorId="3A2CC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3" o:spid="_x0000_s2054" type="#_x0000_t136" style="position:absolute;left:0;text-align:left;margin-left:0;margin-top:0;width:574.65pt;height:64.8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8345" w14:textId="59468CB6" w:rsidR="001E0E87" w:rsidRDefault="001622CC">
    <w:pPr>
      <w:pStyle w:val="Header"/>
    </w:pPr>
    <w:r>
      <w:rPr>
        <w:noProof/>
      </w:rPr>
      <w:pict w14:anchorId="77217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1" o:spid="_x0000_s2052" type="#_x0000_t136" style="position:absolute;left:0;text-align:left;margin-left:0;margin-top:0;width:574.65pt;height:64.8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clip_image001"/>
      </v:shape>
    </w:pict>
  </w:numPicBullet>
  <w:abstractNum w:abstractNumId="0" w15:restartNumberingAfterBreak="0">
    <w:nsid w:val="00986D79"/>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3F61C1B"/>
    <w:multiLevelType w:val="multilevel"/>
    <w:tmpl w:val="D2D24A20"/>
    <w:lvl w:ilvl="0">
      <w:start w:val="2"/>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080564A4"/>
    <w:multiLevelType w:val="hybridMultilevel"/>
    <w:tmpl w:val="8AE0528E"/>
    <w:lvl w:ilvl="0" w:tplc="D35E74A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2C2A1C"/>
    <w:multiLevelType w:val="hybridMultilevel"/>
    <w:tmpl w:val="975629B4"/>
    <w:lvl w:ilvl="0" w:tplc="7484467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A64F5"/>
    <w:multiLevelType w:val="hybridMultilevel"/>
    <w:tmpl w:val="953A45DA"/>
    <w:lvl w:ilvl="0" w:tplc="040C0007">
      <w:start w:val="1"/>
      <w:numFmt w:val="bullet"/>
      <w:lvlText w:val=""/>
      <w:lvlPicBulletId w:val="0"/>
      <w:lvlJc w:val="left"/>
      <w:pPr>
        <w:ind w:left="2808" w:hanging="360"/>
      </w:pPr>
      <w:rPr>
        <w:rFonts w:ascii="Symbol" w:hAnsi="Symbol" w:hint="default"/>
      </w:rPr>
    </w:lvl>
    <w:lvl w:ilvl="1" w:tplc="040C0003">
      <w:start w:val="1"/>
      <w:numFmt w:val="bullet"/>
      <w:lvlText w:val="o"/>
      <w:lvlJc w:val="left"/>
      <w:pPr>
        <w:ind w:left="3528" w:hanging="360"/>
      </w:pPr>
      <w:rPr>
        <w:rFonts w:ascii="Courier New" w:hAnsi="Courier New" w:cs="Courier New" w:hint="default"/>
      </w:rPr>
    </w:lvl>
    <w:lvl w:ilvl="2" w:tplc="040C0005">
      <w:start w:val="1"/>
      <w:numFmt w:val="bullet"/>
      <w:lvlText w:val=""/>
      <w:lvlJc w:val="left"/>
      <w:pPr>
        <w:ind w:left="4248" w:hanging="360"/>
      </w:pPr>
      <w:rPr>
        <w:rFonts w:ascii="Wingdings" w:hAnsi="Wingdings" w:hint="default"/>
      </w:rPr>
    </w:lvl>
    <w:lvl w:ilvl="3" w:tplc="040C0001">
      <w:start w:val="1"/>
      <w:numFmt w:val="bullet"/>
      <w:lvlText w:val=""/>
      <w:lvlJc w:val="left"/>
      <w:pPr>
        <w:ind w:left="4968" w:hanging="360"/>
      </w:pPr>
      <w:rPr>
        <w:rFonts w:ascii="Symbol" w:hAnsi="Symbol" w:hint="default"/>
      </w:rPr>
    </w:lvl>
    <w:lvl w:ilvl="4" w:tplc="040C0003">
      <w:start w:val="1"/>
      <w:numFmt w:val="bullet"/>
      <w:lvlText w:val="o"/>
      <w:lvlJc w:val="left"/>
      <w:pPr>
        <w:ind w:left="5688" w:hanging="360"/>
      </w:pPr>
      <w:rPr>
        <w:rFonts w:ascii="Courier New" w:hAnsi="Courier New" w:cs="Courier New" w:hint="default"/>
      </w:rPr>
    </w:lvl>
    <w:lvl w:ilvl="5" w:tplc="040C0005">
      <w:start w:val="1"/>
      <w:numFmt w:val="bullet"/>
      <w:lvlText w:val=""/>
      <w:lvlJc w:val="left"/>
      <w:pPr>
        <w:ind w:left="6408" w:hanging="360"/>
      </w:pPr>
      <w:rPr>
        <w:rFonts w:ascii="Wingdings" w:hAnsi="Wingdings" w:hint="default"/>
      </w:rPr>
    </w:lvl>
    <w:lvl w:ilvl="6" w:tplc="040C0001">
      <w:start w:val="1"/>
      <w:numFmt w:val="bullet"/>
      <w:lvlText w:val=""/>
      <w:lvlJc w:val="left"/>
      <w:pPr>
        <w:ind w:left="7128" w:hanging="360"/>
      </w:pPr>
      <w:rPr>
        <w:rFonts w:ascii="Symbol" w:hAnsi="Symbol" w:hint="default"/>
      </w:rPr>
    </w:lvl>
    <w:lvl w:ilvl="7" w:tplc="040C0003">
      <w:start w:val="1"/>
      <w:numFmt w:val="bullet"/>
      <w:lvlText w:val="o"/>
      <w:lvlJc w:val="left"/>
      <w:pPr>
        <w:ind w:left="7848" w:hanging="360"/>
      </w:pPr>
      <w:rPr>
        <w:rFonts w:ascii="Courier New" w:hAnsi="Courier New" w:cs="Courier New" w:hint="default"/>
      </w:rPr>
    </w:lvl>
    <w:lvl w:ilvl="8" w:tplc="040C0005">
      <w:start w:val="1"/>
      <w:numFmt w:val="bullet"/>
      <w:lvlText w:val=""/>
      <w:lvlJc w:val="left"/>
      <w:pPr>
        <w:ind w:left="8568" w:hanging="360"/>
      </w:pPr>
      <w:rPr>
        <w:rFonts w:ascii="Wingdings" w:hAnsi="Wingdings" w:hint="default"/>
      </w:rPr>
    </w:lvl>
  </w:abstractNum>
  <w:abstractNum w:abstractNumId="5" w15:restartNumberingAfterBreak="0">
    <w:nsid w:val="11935CFB"/>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46B0CAB"/>
    <w:multiLevelType w:val="hybridMultilevel"/>
    <w:tmpl w:val="3730B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753649"/>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CEF23CA"/>
    <w:multiLevelType w:val="hybridMultilevel"/>
    <w:tmpl w:val="64F81C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956BAD"/>
    <w:multiLevelType w:val="hybridMultilevel"/>
    <w:tmpl w:val="592EB9AA"/>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0" w15:restartNumberingAfterBreak="0">
    <w:nsid w:val="251A0C4B"/>
    <w:multiLevelType w:val="hybridMultilevel"/>
    <w:tmpl w:val="FED24CE0"/>
    <w:lvl w:ilvl="0" w:tplc="040C0009">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1" w15:restartNumberingAfterBreak="0">
    <w:nsid w:val="266D52EA"/>
    <w:multiLevelType w:val="hybridMultilevel"/>
    <w:tmpl w:val="BAEA2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746C9D"/>
    <w:multiLevelType w:val="hybridMultilevel"/>
    <w:tmpl w:val="92703C5E"/>
    <w:lvl w:ilvl="0" w:tplc="FB44E9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EE0525"/>
    <w:multiLevelType w:val="multilevel"/>
    <w:tmpl w:val="0240B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7168F5"/>
    <w:multiLevelType w:val="hybridMultilevel"/>
    <w:tmpl w:val="CF660FC8"/>
    <w:lvl w:ilvl="0" w:tplc="D6A2C25E">
      <w:start w:val="1"/>
      <w:numFmt w:val="lowerLetter"/>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C006A"/>
    <w:multiLevelType w:val="hybridMultilevel"/>
    <w:tmpl w:val="298688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70A31F0"/>
    <w:multiLevelType w:val="hybridMultilevel"/>
    <w:tmpl w:val="37B8D586"/>
    <w:lvl w:ilvl="0" w:tplc="879C01D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A3107F"/>
    <w:multiLevelType w:val="hybridMultilevel"/>
    <w:tmpl w:val="38241C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681492"/>
    <w:multiLevelType w:val="hybridMultilevel"/>
    <w:tmpl w:val="FB601748"/>
    <w:lvl w:ilvl="0" w:tplc="4CE8B1D6">
      <w:start w:val="1"/>
      <w:numFmt w:val="lowerLetter"/>
      <w:lvlText w:val="%1-"/>
      <w:lvlJc w:val="left"/>
      <w:pPr>
        <w:ind w:left="2771" w:hanging="360"/>
      </w:pPr>
      <w:rPr>
        <w:rFonts w:hint="default"/>
      </w:rPr>
    </w:lvl>
    <w:lvl w:ilvl="1" w:tplc="040C0019" w:tentative="1">
      <w:start w:val="1"/>
      <w:numFmt w:val="lowerLetter"/>
      <w:lvlText w:val="%2."/>
      <w:lvlJc w:val="left"/>
      <w:pPr>
        <w:ind w:left="3491" w:hanging="360"/>
      </w:pPr>
    </w:lvl>
    <w:lvl w:ilvl="2" w:tplc="040C001B" w:tentative="1">
      <w:start w:val="1"/>
      <w:numFmt w:val="lowerRoman"/>
      <w:lvlText w:val="%3."/>
      <w:lvlJc w:val="right"/>
      <w:pPr>
        <w:ind w:left="4211" w:hanging="180"/>
      </w:pPr>
    </w:lvl>
    <w:lvl w:ilvl="3" w:tplc="040C000F" w:tentative="1">
      <w:start w:val="1"/>
      <w:numFmt w:val="decimal"/>
      <w:lvlText w:val="%4."/>
      <w:lvlJc w:val="left"/>
      <w:pPr>
        <w:ind w:left="4931" w:hanging="360"/>
      </w:pPr>
    </w:lvl>
    <w:lvl w:ilvl="4" w:tplc="040C0019" w:tentative="1">
      <w:start w:val="1"/>
      <w:numFmt w:val="lowerLetter"/>
      <w:lvlText w:val="%5."/>
      <w:lvlJc w:val="left"/>
      <w:pPr>
        <w:ind w:left="5651" w:hanging="360"/>
      </w:pPr>
    </w:lvl>
    <w:lvl w:ilvl="5" w:tplc="040C001B" w:tentative="1">
      <w:start w:val="1"/>
      <w:numFmt w:val="lowerRoman"/>
      <w:lvlText w:val="%6."/>
      <w:lvlJc w:val="right"/>
      <w:pPr>
        <w:ind w:left="6371" w:hanging="180"/>
      </w:pPr>
    </w:lvl>
    <w:lvl w:ilvl="6" w:tplc="040C000F" w:tentative="1">
      <w:start w:val="1"/>
      <w:numFmt w:val="decimal"/>
      <w:lvlText w:val="%7."/>
      <w:lvlJc w:val="left"/>
      <w:pPr>
        <w:ind w:left="7091" w:hanging="360"/>
      </w:pPr>
    </w:lvl>
    <w:lvl w:ilvl="7" w:tplc="040C0019" w:tentative="1">
      <w:start w:val="1"/>
      <w:numFmt w:val="lowerLetter"/>
      <w:lvlText w:val="%8."/>
      <w:lvlJc w:val="left"/>
      <w:pPr>
        <w:ind w:left="7811" w:hanging="360"/>
      </w:pPr>
    </w:lvl>
    <w:lvl w:ilvl="8" w:tplc="040C001B" w:tentative="1">
      <w:start w:val="1"/>
      <w:numFmt w:val="lowerRoman"/>
      <w:lvlText w:val="%9."/>
      <w:lvlJc w:val="right"/>
      <w:pPr>
        <w:ind w:left="8531" w:hanging="180"/>
      </w:pPr>
    </w:lvl>
  </w:abstractNum>
  <w:abstractNum w:abstractNumId="19" w15:restartNumberingAfterBreak="0">
    <w:nsid w:val="40D90E1B"/>
    <w:multiLevelType w:val="hybridMultilevel"/>
    <w:tmpl w:val="AE80F8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F1F1334"/>
    <w:multiLevelType w:val="multilevel"/>
    <w:tmpl w:val="E266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906920"/>
    <w:multiLevelType w:val="hybridMultilevel"/>
    <w:tmpl w:val="6436E048"/>
    <w:lvl w:ilvl="0" w:tplc="0FC8E36C">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543F3274"/>
    <w:multiLevelType w:val="multilevel"/>
    <w:tmpl w:val="B92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464A6B"/>
    <w:multiLevelType w:val="hybridMultilevel"/>
    <w:tmpl w:val="65583E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9834B57"/>
    <w:multiLevelType w:val="hybridMultilevel"/>
    <w:tmpl w:val="3FB8ED5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1D572A6"/>
    <w:multiLevelType w:val="multilevel"/>
    <w:tmpl w:val="4BDE1B6C"/>
    <w:lvl w:ilvl="0">
      <w:start w:val="1"/>
      <w:numFmt w:val="decimal"/>
      <w:lvlText w:val="%1."/>
      <w:lvlJc w:val="left"/>
      <w:pPr>
        <w:ind w:left="1080" w:hanging="360"/>
      </w:pPr>
      <w:rPr>
        <w:rFonts w:hint="default"/>
      </w:rPr>
    </w:lvl>
    <w:lvl w:ilvl="1">
      <w:start w:val="1"/>
      <w:numFmt w:val="decimal"/>
      <w:isLgl/>
      <w:lvlText w:val="%1.%2."/>
      <w:lvlJc w:val="left"/>
      <w:pPr>
        <w:ind w:left="502" w:hanging="360"/>
      </w:pPr>
      <w:rPr>
        <w:rFonts w:ascii="Arial" w:hAnsi="Arial" w:cs="Arial" w:hint="default"/>
        <w:sz w:val="22"/>
        <w:szCs w:val="20"/>
      </w:rPr>
    </w:lvl>
    <w:lvl w:ilvl="2">
      <w:start w:val="1"/>
      <w:numFmt w:val="decimal"/>
      <w:isLgl/>
      <w:lvlText w:val="%1.%2.%3."/>
      <w:lvlJc w:val="left"/>
      <w:pPr>
        <w:ind w:left="1430" w:hanging="720"/>
      </w:pPr>
      <w:rPr>
        <w:rFonts w:ascii="Arial" w:hAnsi="Arial" w:cs="Arial" w:hint="default"/>
        <w:i w:val="0"/>
        <w:sz w:val="22"/>
        <w:szCs w:val="22"/>
      </w:rPr>
    </w:lvl>
    <w:lvl w:ilvl="3">
      <w:start w:val="1"/>
      <w:numFmt w:val="decimal"/>
      <w:isLgl/>
      <w:lvlText w:val="%1.%2.%3.%4."/>
      <w:lvlJc w:val="left"/>
      <w:pPr>
        <w:ind w:left="1146" w:hanging="720"/>
      </w:pPr>
      <w:rPr>
        <w:rFonts w:hint="default"/>
        <w:b/>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2122576"/>
    <w:multiLevelType w:val="multilevel"/>
    <w:tmpl w:val="9CC8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E669F6"/>
    <w:multiLevelType w:val="hybridMultilevel"/>
    <w:tmpl w:val="5AFCD16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644B60DF"/>
    <w:multiLevelType w:val="hybridMultilevel"/>
    <w:tmpl w:val="3A66AE2A"/>
    <w:lvl w:ilvl="0" w:tplc="D1CAC69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69732C83"/>
    <w:multiLevelType w:val="hybridMultilevel"/>
    <w:tmpl w:val="28C67F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8FB0058"/>
    <w:multiLevelType w:val="hybridMultilevel"/>
    <w:tmpl w:val="60C25A3E"/>
    <w:lvl w:ilvl="0" w:tplc="EC94760E">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
  </w:num>
  <w:num w:numId="2">
    <w:abstractNumId w:val="14"/>
  </w:num>
  <w:num w:numId="3">
    <w:abstractNumId w:val="22"/>
  </w:num>
  <w:num w:numId="4">
    <w:abstractNumId w:val="18"/>
  </w:num>
  <w:num w:numId="5">
    <w:abstractNumId w:val="13"/>
  </w:num>
  <w:num w:numId="6">
    <w:abstractNumId w:val="20"/>
  </w:num>
  <w:num w:numId="7">
    <w:abstractNumId w:val="3"/>
  </w:num>
  <w:num w:numId="8">
    <w:abstractNumId w:val="11"/>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num>
  <w:num w:numId="13">
    <w:abstractNumId w:val="5"/>
  </w:num>
  <w:num w:numId="14">
    <w:abstractNumId w:val="7"/>
  </w:num>
  <w:num w:numId="15">
    <w:abstractNumId w:val="10"/>
  </w:num>
  <w:num w:numId="16">
    <w:abstractNumId w:val="16"/>
  </w:num>
  <w:num w:numId="17">
    <w:abstractNumId w:val="6"/>
  </w:num>
  <w:num w:numId="18">
    <w:abstractNumId w:val="19"/>
  </w:num>
  <w:num w:numId="19">
    <w:abstractNumId w:val="15"/>
  </w:num>
  <w:num w:numId="20">
    <w:abstractNumId w:val="2"/>
  </w:num>
  <w:num w:numId="21">
    <w:abstractNumId w:val="21"/>
  </w:num>
  <w:num w:numId="22">
    <w:abstractNumId w:val="26"/>
  </w:num>
  <w:num w:numId="23">
    <w:abstractNumId w:val="12"/>
  </w:num>
  <w:num w:numId="24">
    <w:abstractNumId w:val="25"/>
  </w:num>
  <w:num w:numId="25">
    <w:abstractNumId w:val="1"/>
  </w:num>
  <w:num w:numId="26">
    <w:abstractNumId w:val="29"/>
  </w:num>
  <w:num w:numId="27">
    <w:abstractNumId w:val="9"/>
  </w:num>
  <w:num w:numId="28">
    <w:abstractNumId w:val="23"/>
  </w:num>
  <w:num w:numId="29">
    <w:abstractNumId w:val="30"/>
  </w:num>
  <w:num w:numId="30">
    <w:abstractNumId w:val="8"/>
  </w:num>
  <w:num w:numId="31">
    <w:abstractNumId w:val="1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hideSpellingErrors/>
  <w:activeWritingStyle w:appName="MSWord" w:lang="fr-FR" w:vendorID="64" w:dllVersion="6" w:nlCheck="1" w:checkStyle="0"/>
  <w:activeWritingStyle w:appName="MSWord" w:lang="fr-FR" w:vendorID="64" w:dllVersion="4096" w:nlCheck="1" w:checkStyle="0"/>
  <w:activeWritingStyle w:appName="MSWord" w:lang="en-US" w:vendorID="64" w:dllVersion="6" w:nlCheck="1" w:checkStyle="1"/>
  <w:activeWritingStyle w:appName="MSWord" w:lang="en-US" w:vendorID="64" w:dllVersion="4096" w:nlCheck="1" w:checkStyle="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Untitled.enl&lt;/item&gt;&lt;/Libraries&gt;&lt;/ENLibraries&gt;"/>
  </w:docVars>
  <w:rsids>
    <w:rsidRoot w:val="00766EA6"/>
    <w:rsid w:val="000006EF"/>
    <w:rsid w:val="00001304"/>
    <w:rsid w:val="0000221A"/>
    <w:rsid w:val="00002877"/>
    <w:rsid w:val="00003279"/>
    <w:rsid w:val="00003791"/>
    <w:rsid w:val="00003847"/>
    <w:rsid w:val="00003E1E"/>
    <w:rsid w:val="0000485B"/>
    <w:rsid w:val="00007823"/>
    <w:rsid w:val="00007C27"/>
    <w:rsid w:val="000120D2"/>
    <w:rsid w:val="000128D7"/>
    <w:rsid w:val="00013C54"/>
    <w:rsid w:val="000148A4"/>
    <w:rsid w:val="00015740"/>
    <w:rsid w:val="0001576A"/>
    <w:rsid w:val="00015789"/>
    <w:rsid w:val="000163A9"/>
    <w:rsid w:val="00017335"/>
    <w:rsid w:val="00021453"/>
    <w:rsid w:val="00022691"/>
    <w:rsid w:val="00025420"/>
    <w:rsid w:val="00025440"/>
    <w:rsid w:val="00026033"/>
    <w:rsid w:val="0002640F"/>
    <w:rsid w:val="00026522"/>
    <w:rsid w:val="00026BF2"/>
    <w:rsid w:val="000271CE"/>
    <w:rsid w:val="0002797C"/>
    <w:rsid w:val="00027AF0"/>
    <w:rsid w:val="00027BC0"/>
    <w:rsid w:val="00031370"/>
    <w:rsid w:val="00031372"/>
    <w:rsid w:val="000327E7"/>
    <w:rsid w:val="00032AE9"/>
    <w:rsid w:val="00033720"/>
    <w:rsid w:val="00034550"/>
    <w:rsid w:val="00034F52"/>
    <w:rsid w:val="000376CE"/>
    <w:rsid w:val="00040763"/>
    <w:rsid w:val="00042C84"/>
    <w:rsid w:val="00042EDA"/>
    <w:rsid w:val="000449EA"/>
    <w:rsid w:val="00044D34"/>
    <w:rsid w:val="00045E60"/>
    <w:rsid w:val="0004719B"/>
    <w:rsid w:val="00047AF6"/>
    <w:rsid w:val="000507F9"/>
    <w:rsid w:val="000521D7"/>
    <w:rsid w:val="00053231"/>
    <w:rsid w:val="00053541"/>
    <w:rsid w:val="0005784F"/>
    <w:rsid w:val="00060FF0"/>
    <w:rsid w:val="000617E1"/>
    <w:rsid w:val="0006212E"/>
    <w:rsid w:val="00062165"/>
    <w:rsid w:val="00062A05"/>
    <w:rsid w:val="00064D0B"/>
    <w:rsid w:val="00065AB4"/>
    <w:rsid w:val="000661FE"/>
    <w:rsid w:val="00066A4F"/>
    <w:rsid w:val="00067C89"/>
    <w:rsid w:val="00072651"/>
    <w:rsid w:val="000736C7"/>
    <w:rsid w:val="00074099"/>
    <w:rsid w:val="00074DDA"/>
    <w:rsid w:val="00076FF9"/>
    <w:rsid w:val="00077F27"/>
    <w:rsid w:val="000808F5"/>
    <w:rsid w:val="00080914"/>
    <w:rsid w:val="000842D7"/>
    <w:rsid w:val="00085168"/>
    <w:rsid w:val="000912F7"/>
    <w:rsid w:val="00091718"/>
    <w:rsid w:val="00092556"/>
    <w:rsid w:val="000926C7"/>
    <w:rsid w:val="00092835"/>
    <w:rsid w:val="00093D39"/>
    <w:rsid w:val="00093D7A"/>
    <w:rsid w:val="00096242"/>
    <w:rsid w:val="0009632A"/>
    <w:rsid w:val="000A0137"/>
    <w:rsid w:val="000A0B4D"/>
    <w:rsid w:val="000A1495"/>
    <w:rsid w:val="000A2904"/>
    <w:rsid w:val="000A3762"/>
    <w:rsid w:val="000A418E"/>
    <w:rsid w:val="000A42DD"/>
    <w:rsid w:val="000A45F3"/>
    <w:rsid w:val="000A545C"/>
    <w:rsid w:val="000A56F1"/>
    <w:rsid w:val="000A592D"/>
    <w:rsid w:val="000A6A0C"/>
    <w:rsid w:val="000A7167"/>
    <w:rsid w:val="000A768A"/>
    <w:rsid w:val="000B0353"/>
    <w:rsid w:val="000B0E4A"/>
    <w:rsid w:val="000B2DB4"/>
    <w:rsid w:val="000B3318"/>
    <w:rsid w:val="000B3B8E"/>
    <w:rsid w:val="000B5B0F"/>
    <w:rsid w:val="000B62DF"/>
    <w:rsid w:val="000B7415"/>
    <w:rsid w:val="000B7669"/>
    <w:rsid w:val="000C06CE"/>
    <w:rsid w:val="000C20C8"/>
    <w:rsid w:val="000C293D"/>
    <w:rsid w:val="000C550C"/>
    <w:rsid w:val="000C5E25"/>
    <w:rsid w:val="000C60C4"/>
    <w:rsid w:val="000C726D"/>
    <w:rsid w:val="000C78FC"/>
    <w:rsid w:val="000D141A"/>
    <w:rsid w:val="000D1500"/>
    <w:rsid w:val="000D2783"/>
    <w:rsid w:val="000D3358"/>
    <w:rsid w:val="000D6662"/>
    <w:rsid w:val="000D6A3C"/>
    <w:rsid w:val="000D6F83"/>
    <w:rsid w:val="000D7155"/>
    <w:rsid w:val="000E0075"/>
    <w:rsid w:val="000E0D38"/>
    <w:rsid w:val="000E26D9"/>
    <w:rsid w:val="000E4191"/>
    <w:rsid w:val="000E59F8"/>
    <w:rsid w:val="000E6350"/>
    <w:rsid w:val="000E66D0"/>
    <w:rsid w:val="000E702E"/>
    <w:rsid w:val="000F0859"/>
    <w:rsid w:val="000F1221"/>
    <w:rsid w:val="000F1809"/>
    <w:rsid w:val="000F26AC"/>
    <w:rsid w:val="000F28F1"/>
    <w:rsid w:val="000F3B40"/>
    <w:rsid w:val="000F4C68"/>
    <w:rsid w:val="000F4EAC"/>
    <w:rsid w:val="000F50FE"/>
    <w:rsid w:val="000F6257"/>
    <w:rsid w:val="000F6664"/>
    <w:rsid w:val="00100AAD"/>
    <w:rsid w:val="001011E0"/>
    <w:rsid w:val="00101B3B"/>
    <w:rsid w:val="0010254A"/>
    <w:rsid w:val="00103263"/>
    <w:rsid w:val="00103F3E"/>
    <w:rsid w:val="00104AC6"/>
    <w:rsid w:val="00105037"/>
    <w:rsid w:val="001054C4"/>
    <w:rsid w:val="00105A4C"/>
    <w:rsid w:val="001072B4"/>
    <w:rsid w:val="001079BC"/>
    <w:rsid w:val="00107EE6"/>
    <w:rsid w:val="001112B3"/>
    <w:rsid w:val="00111877"/>
    <w:rsid w:val="00112042"/>
    <w:rsid w:val="001121CD"/>
    <w:rsid w:val="00112C41"/>
    <w:rsid w:val="00116547"/>
    <w:rsid w:val="00117059"/>
    <w:rsid w:val="0011768D"/>
    <w:rsid w:val="001179A7"/>
    <w:rsid w:val="00120BCB"/>
    <w:rsid w:val="00121A22"/>
    <w:rsid w:val="00122616"/>
    <w:rsid w:val="001227C5"/>
    <w:rsid w:val="00122CDF"/>
    <w:rsid w:val="00122E64"/>
    <w:rsid w:val="0012443B"/>
    <w:rsid w:val="0012465D"/>
    <w:rsid w:val="00125087"/>
    <w:rsid w:val="00127D45"/>
    <w:rsid w:val="00130260"/>
    <w:rsid w:val="001303D4"/>
    <w:rsid w:val="00131BB3"/>
    <w:rsid w:val="001328A8"/>
    <w:rsid w:val="00132A77"/>
    <w:rsid w:val="001331AB"/>
    <w:rsid w:val="00133265"/>
    <w:rsid w:val="001341DF"/>
    <w:rsid w:val="00134BD2"/>
    <w:rsid w:val="0013514A"/>
    <w:rsid w:val="0013526C"/>
    <w:rsid w:val="00135C41"/>
    <w:rsid w:val="00136082"/>
    <w:rsid w:val="001366EC"/>
    <w:rsid w:val="00137BA4"/>
    <w:rsid w:val="001408CD"/>
    <w:rsid w:val="0014174B"/>
    <w:rsid w:val="00142469"/>
    <w:rsid w:val="00142695"/>
    <w:rsid w:val="0014275C"/>
    <w:rsid w:val="001428F3"/>
    <w:rsid w:val="00143716"/>
    <w:rsid w:val="00144411"/>
    <w:rsid w:val="001446EF"/>
    <w:rsid w:val="00146E94"/>
    <w:rsid w:val="001500BB"/>
    <w:rsid w:val="00151835"/>
    <w:rsid w:val="00151E67"/>
    <w:rsid w:val="0015204D"/>
    <w:rsid w:val="00152691"/>
    <w:rsid w:val="001538DF"/>
    <w:rsid w:val="00153EDE"/>
    <w:rsid w:val="00156B5B"/>
    <w:rsid w:val="001572C5"/>
    <w:rsid w:val="0016050E"/>
    <w:rsid w:val="00160EBC"/>
    <w:rsid w:val="001611E9"/>
    <w:rsid w:val="00161464"/>
    <w:rsid w:val="00161CDF"/>
    <w:rsid w:val="001622CC"/>
    <w:rsid w:val="0016282E"/>
    <w:rsid w:val="001629AD"/>
    <w:rsid w:val="001630A2"/>
    <w:rsid w:val="00163407"/>
    <w:rsid w:val="00163B5A"/>
    <w:rsid w:val="0016458D"/>
    <w:rsid w:val="001646FE"/>
    <w:rsid w:val="001648FB"/>
    <w:rsid w:val="00164EF2"/>
    <w:rsid w:val="00164FC5"/>
    <w:rsid w:val="0016611B"/>
    <w:rsid w:val="001662A7"/>
    <w:rsid w:val="00170787"/>
    <w:rsid w:val="00170865"/>
    <w:rsid w:val="001710F1"/>
    <w:rsid w:val="00171A76"/>
    <w:rsid w:val="001738B0"/>
    <w:rsid w:val="00174048"/>
    <w:rsid w:val="001743CE"/>
    <w:rsid w:val="001754CE"/>
    <w:rsid w:val="001756D7"/>
    <w:rsid w:val="001757DD"/>
    <w:rsid w:val="00175DAB"/>
    <w:rsid w:val="00176507"/>
    <w:rsid w:val="001772E9"/>
    <w:rsid w:val="00177878"/>
    <w:rsid w:val="001832D2"/>
    <w:rsid w:val="00187C31"/>
    <w:rsid w:val="00187D26"/>
    <w:rsid w:val="00187D52"/>
    <w:rsid w:val="00187DD4"/>
    <w:rsid w:val="00190329"/>
    <w:rsid w:val="00190BB1"/>
    <w:rsid w:val="00190CEB"/>
    <w:rsid w:val="00191083"/>
    <w:rsid w:val="001930CA"/>
    <w:rsid w:val="00193670"/>
    <w:rsid w:val="00194664"/>
    <w:rsid w:val="00194FFF"/>
    <w:rsid w:val="001964F9"/>
    <w:rsid w:val="00196583"/>
    <w:rsid w:val="00197EB6"/>
    <w:rsid w:val="00197EDC"/>
    <w:rsid w:val="001A03BC"/>
    <w:rsid w:val="001A2B33"/>
    <w:rsid w:val="001A4409"/>
    <w:rsid w:val="001A57EF"/>
    <w:rsid w:val="001A60A2"/>
    <w:rsid w:val="001A69E6"/>
    <w:rsid w:val="001A71B5"/>
    <w:rsid w:val="001B02DD"/>
    <w:rsid w:val="001B2D58"/>
    <w:rsid w:val="001B5605"/>
    <w:rsid w:val="001B5ACB"/>
    <w:rsid w:val="001B5D35"/>
    <w:rsid w:val="001B62F4"/>
    <w:rsid w:val="001B7117"/>
    <w:rsid w:val="001C0662"/>
    <w:rsid w:val="001C0809"/>
    <w:rsid w:val="001C1E43"/>
    <w:rsid w:val="001C458E"/>
    <w:rsid w:val="001C4F9A"/>
    <w:rsid w:val="001C50E1"/>
    <w:rsid w:val="001C5B1F"/>
    <w:rsid w:val="001C5F18"/>
    <w:rsid w:val="001D0344"/>
    <w:rsid w:val="001D0A46"/>
    <w:rsid w:val="001D2884"/>
    <w:rsid w:val="001D28B9"/>
    <w:rsid w:val="001D2BF8"/>
    <w:rsid w:val="001D326C"/>
    <w:rsid w:val="001D3A8C"/>
    <w:rsid w:val="001D3E88"/>
    <w:rsid w:val="001D43E4"/>
    <w:rsid w:val="001D4EE7"/>
    <w:rsid w:val="001D50D2"/>
    <w:rsid w:val="001D7850"/>
    <w:rsid w:val="001D7ABF"/>
    <w:rsid w:val="001E0215"/>
    <w:rsid w:val="001E04A2"/>
    <w:rsid w:val="001E06E2"/>
    <w:rsid w:val="001E0E87"/>
    <w:rsid w:val="001E0F65"/>
    <w:rsid w:val="001E1AEA"/>
    <w:rsid w:val="001E517B"/>
    <w:rsid w:val="001E5554"/>
    <w:rsid w:val="001E74BC"/>
    <w:rsid w:val="001E7B93"/>
    <w:rsid w:val="001E7E4D"/>
    <w:rsid w:val="001F0036"/>
    <w:rsid w:val="001F0F12"/>
    <w:rsid w:val="001F2235"/>
    <w:rsid w:val="001F237F"/>
    <w:rsid w:val="001F31DA"/>
    <w:rsid w:val="001F3A98"/>
    <w:rsid w:val="001F4625"/>
    <w:rsid w:val="001F462C"/>
    <w:rsid w:val="001F4797"/>
    <w:rsid w:val="001F7572"/>
    <w:rsid w:val="001F7766"/>
    <w:rsid w:val="001F798F"/>
    <w:rsid w:val="00201371"/>
    <w:rsid w:val="00201A6D"/>
    <w:rsid w:val="002029ED"/>
    <w:rsid w:val="00203890"/>
    <w:rsid w:val="002049DD"/>
    <w:rsid w:val="002050C3"/>
    <w:rsid w:val="00205776"/>
    <w:rsid w:val="002064A0"/>
    <w:rsid w:val="0020668D"/>
    <w:rsid w:val="00207527"/>
    <w:rsid w:val="002075B0"/>
    <w:rsid w:val="00210BDB"/>
    <w:rsid w:val="00211662"/>
    <w:rsid w:val="002120F4"/>
    <w:rsid w:val="00213706"/>
    <w:rsid w:val="00213F11"/>
    <w:rsid w:val="002149BC"/>
    <w:rsid w:val="0021516D"/>
    <w:rsid w:val="00215AC9"/>
    <w:rsid w:val="00216C57"/>
    <w:rsid w:val="00216F13"/>
    <w:rsid w:val="0021722B"/>
    <w:rsid w:val="0022058B"/>
    <w:rsid w:val="00220A30"/>
    <w:rsid w:val="002219FD"/>
    <w:rsid w:val="00222103"/>
    <w:rsid w:val="00222309"/>
    <w:rsid w:val="00222AF3"/>
    <w:rsid w:val="00222D89"/>
    <w:rsid w:val="002234C7"/>
    <w:rsid w:val="0022454E"/>
    <w:rsid w:val="00224EFA"/>
    <w:rsid w:val="002252C3"/>
    <w:rsid w:val="00225C1F"/>
    <w:rsid w:val="00225C4A"/>
    <w:rsid w:val="00225CD7"/>
    <w:rsid w:val="00231267"/>
    <w:rsid w:val="00231A66"/>
    <w:rsid w:val="00231C8A"/>
    <w:rsid w:val="00231DDC"/>
    <w:rsid w:val="00231DEC"/>
    <w:rsid w:val="0023223F"/>
    <w:rsid w:val="00232596"/>
    <w:rsid w:val="00232B93"/>
    <w:rsid w:val="00233FF0"/>
    <w:rsid w:val="002364F5"/>
    <w:rsid w:val="00237F38"/>
    <w:rsid w:val="002406FA"/>
    <w:rsid w:val="00240952"/>
    <w:rsid w:val="00240C3C"/>
    <w:rsid w:val="00241BD3"/>
    <w:rsid w:val="00242FA5"/>
    <w:rsid w:val="0024439B"/>
    <w:rsid w:val="00244829"/>
    <w:rsid w:val="0024518B"/>
    <w:rsid w:val="0024675A"/>
    <w:rsid w:val="002471F3"/>
    <w:rsid w:val="00247E24"/>
    <w:rsid w:val="00250672"/>
    <w:rsid w:val="00251426"/>
    <w:rsid w:val="0025271C"/>
    <w:rsid w:val="00252A5C"/>
    <w:rsid w:val="00252A6B"/>
    <w:rsid w:val="00252F02"/>
    <w:rsid w:val="002539AC"/>
    <w:rsid w:val="0025414A"/>
    <w:rsid w:val="002559A0"/>
    <w:rsid w:val="002563CA"/>
    <w:rsid w:val="00257122"/>
    <w:rsid w:val="0025782A"/>
    <w:rsid w:val="00260848"/>
    <w:rsid w:val="00261031"/>
    <w:rsid w:val="00261F6C"/>
    <w:rsid w:val="0026279D"/>
    <w:rsid w:val="00263981"/>
    <w:rsid w:val="00263EE4"/>
    <w:rsid w:val="00264F5F"/>
    <w:rsid w:val="00265F3D"/>
    <w:rsid w:val="0026663A"/>
    <w:rsid w:val="002700F8"/>
    <w:rsid w:val="00270268"/>
    <w:rsid w:val="00270652"/>
    <w:rsid w:val="0027149A"/>
    <w:rsid w:val="00272CF8"/>
    <w:rsid w:val="0027303A"/>
    <w:rsid w:val="00273900"/>
    <w:rsid w:val="00274E21"/>
    <w:rsid w:val="0027544F"/>
    <w:rsid w:val="00276922"/>
    <w:rsid w:val="002778E2"/>
    <w:rsid w:val="002801D9"/>
    <w:rsid w:val="002806D7"/>
    <w:rsid w:val="00282233"/>
    <w:rsid w:val="0028261F"/>
    <w:rsid w:val="00287184"/>
    <w:rsid w:val="00287A08"/>
    <w:rsid w:val="00287FD1"/>
    <w:rsid w:val="00291160"/>
    <w:rsid w:val="00293155"/>
    <w:rsid w:val="002932F1"/>
    <w:rsid w:val="00297C30"/>
    <w:rsid w:val="00297DB5"/>
    <w:rsid w:val="002A0023"/>
    <w:rsid w:val="002A035C"/>
    <w:rsid w:val="002A0575"/>
    <w:rsid w:val="002A1DE2"/>
    <w:rsid w:val="002A3A80"/>
    <w:rsid w:val="002A3E28"/>
    <w:rsid w:val="002A49E7"/>
    <w:rsid w:val="002B09F5"/>
    <w:rsid w:val="002B1C1E"/>
    <w:rsid w:val="002B1E23"/>
    <w:rsid w:val="002B2052"/>
    <w:rsid w:val="002B2498"/>
    <w:rsid w:val="002B3FD2"/>
    <w:rsid w:val="002B45C5"/>
    <w:rsid w:val="002B4686"/>
    <w:rsid w:val="002B4C6E"/>
    <w:rsid w:val="002B4CDC"/>
    <w:rsid w:val="002B4E75"/>
    <w:rsid w:val="002B4EEA"/>
    <w:rsid w:val="002B5B38"/>
    <w:rsid w:val="002B5D8C"/>
    <w:rsid w:val="002B615A"/>
    <w:rsid w:val="002B7026"/>
    <w:rsid w:val="002B7C81"/>
    <w:rsid w:val="002C1692"/>
    <w:rsid w:val="002C2045"/>
    <w:rsid w:val="002C20E7"/>
    <w:rsid w:val="002C27BC"/>
    <w:rsid w:val="002C33A7"/>
    <w:rsid w:val="002C38C9"/>
    <w:rsid w:val="002C4123"/>
    <w:rsid w:val="002C4616"/>
    <w:rsid w:val="002C5F14"/>
    <w:rsid w:val="002C68D6"/>
    <w:rsid w:val="002C7468"/>
    <w:rsid w:val="002D121E"/>
    <w:rsid w:val="002D1FCC"/>
    <w:rsid w:val="002D23FA"/>
    <w:rsid w:val="002D2A75"/>
    <w:rsid w:val="002D3B8C"/>
    <w:rsid w:val="002D4A97"/>
    <w:rsid w:val="002D4CCE"/>
    <w:rsid w:val="002D5A09"/>
    <w:rsid w:val="002D5CB5"/>
    <w:rsid w:val="002D61FD"/>
    <w:rsid w:val="002D620C"/>
    <w:rsid w:val="002D6B0C"/>
    <w:rsid w:val="002D76DF"/>
    <w:rsid w:val="002E0041"/>
    <w:rsid w:val="002E0387"/>
    <w:rsid w:val="002E124F"/>
    <w:rsid w:val="002E36BB"/>
    <w:rsid w:val="002E37CD"/>
    <w:rsid w:val="002E3AA3"/>
    <w:rsid w:val="002E52C6"/>
    <w:rsid w:val="002E5EA1"/>
    <w:rsid w:val="002F304E"/>
    <w:rsid w:val="002F30C0"/>
    <w:rsid w:val="002F32F0"/>
    <w:rsid w:val="002F4480"/>
    <w:rsid w:val="002F463F"/>
    <w:rsid w:val="002F509B"/>
    <w:rsid w:val="002F5936"/>
    <w:rsid w:val="002F650A"/>
    <w:rsid w:val="002F7720"/>
    <w:rsid w:val="002F7D04"/>
    <w:rsid w:val="00300577"/>
    <w:rsid w:val="00300823"/>
    <w:rsid w:val="00303AF5"/>
    <w:rsid w:val="00305514"/>
    <w:rsid w:val="003061C2"/>
    <w:rsid w:val="003102C4"/>
    <w:rsid w:val="00312375"/>
    <w:rsid w:val="00313667"/>
    <w:rsid w:val="003139DA"/>
    <w:rsid w:val="00315547"/>
    <w:rsid w:val="00315B68"/>
    <w:rsid w:val="00315BC5"/>
    <w:rsid w:val="0031670F"/>
    <w:rsid w:val="00317CC3"/>
    <w:rsid w:val="00320478"/>
    <w:rsid w:val="00320D9B"/>
    <w:rsid w:val="003224B4"/>
    <w:rsid w:val="00323C6F"/>
    <w:rsid w:val="003246E9"/>
    <w:rsid w:val="00325505"/>
    <w:rsid w:val="00326902"/>
    <w:rsid w:val="00326CDF"/>
    <w:rsid w:val="00330B08"/>
    <w:rsid w:val="00331569"/>
    <w:rsid w:val="0033304D"/>
    <w:rsid w:val="003335C9"/>
    <w:rsid w:val="0033382D"/>
    <w:rsid w:val="0033509E"/>
    <w:rsid w:val="00335AC7"/>
    <w:rsid w:val="003408BD"/>
    <w:rsid w:val="003408C9"/>
    <w:rsid w:val="00340961"/>
    <w:rsid w:val="00340B2E"/>
    <w:rsid w:val="00340C0C"/>
    <w:rsid w:val="0034478C"/>
    <w:rsid w:val="00345C43"/>
    <w:rsid w:val="00346050"/>
    <w:rsid w:val="003466E8"/>
    <w:rsid w:val="00346956"/>
    <w:rsid w:val="003477B9"/>
    <w:rsid w:val="003523DF"/>
    <w:rsid w:val="00352F4F"/>
    <w:rsid w:val="00354152"/>
    <w:rsid w:val="003541A4"/>
    <w:rsid w:val="0035626E"/>
    <w:rsid w:val="00356434"/>
    <w:rsid w:val="0035670E"/>
    <w:rsid w:val="00356B3A"/>
    <w:rsid w:val="00357F86"/>
    <w:rsid w:val="003604D1"/>
    <w:rsid w:val="003605FF"/>
    <w:rsid w:val="003619B0"/>
    <w:rsid w:val="00363767"/>
    <w:rsid w:val="003638FF"/>
    <w:rsid w:val="00364E4B"/>
    <w:rsid w:val="00366DF5"/>
    <w:rsid w:val="003677EB"/>
    <w:rsid w:val="0037059B"/>
    <w:rsid w:val="00371530"/>
    <w:rsid w:val="0037227D"/>
    <w:rsid w:val="0037255B"/>
    <w:rsid w:val="00372DB7"/>
    <w:rsid w:val="00372EEE"/>
    <w:rsid w:val="0037419B"/>
    <w:rsid w:val="00377BC5"/>
    <w:rsid w:val="00377C27"/>
    <w:rsid w:val="003804A8"/>
    <w:rsid w:val="00381375"/>
    <w:rsid w:val="003818C8"/>
    <w:rsid w:val="00381D49"/>
    <w:rsid w:val="00382E0C"/>
    <w:rsid w:val="0038387E"/>
    <w:rsid w:val="00385676"/>
    <w:rsid w:val="0038675A"/>
    <w:rsid w:val="00386FF1"/>
    <w:rsid w:val="00387CB0"/>
    <w:rsid w:val="003906B8"/>
    <w:rsid w:val="00390824"/>
    <w:rsid w:val="0039094F"/>
    <w:rsid w:val="00390DFD"/>
    <w:rsid w:val="0039110E"/>
    <w:rsid w:val="003916C4"/>
    <w:rsid w:val="00392758"/>
    <w:rsid w:val="00392866"/>
    <w:rsid w:val="0039377A"/>
    <w:rsid w:val="00393ABC"/>
    <w:rsid w:val="00393B53"/>
    <w:rsid w:val="00394CA4"/>
    <w:rsid w:val="003952AC"/>
    <w:rsid w:val="00395362"/>
    <w:rsid w:val="003972B2"/>
    <w:rsid w:val="003A1D13"/>
    <w:rsid w:val="003A2946"/>
    <w:rsid w:val="003A38D0"/>
    <w:rsid w:val="003A4873"/>
    <w:rsid w:val="003A5116"/>
    <w:rsid w:val="003A6D21"/>
    <w:rsid w:val="003A6FA4"/>
    <w:rsid w:val="003A712D"/>
    <w:rsid w:val="003A727E"/>
    <w:rsid w:val="003B0466"/>
    <w:rsid w:val="003B0B5A"/>
    <w:rsid w:val="003B1C1E"/>
    <w:rsid w:val="003B1FF3"/>
    <w:rsid w:val="003B267B"/>
    <w:rsid w:val="003B3331"/>
    <w:rsid w:val="003B3926"/>
    <w:rsid w:val="003B3EE1"/>
    <w:rsid w:val="003B4833"/>
    <w:rsid w:val="003B5804"/>
    <w:rsid w:val="003B5A86"/>
    <w:rsid w:val="003B6FA8"/>
    <w:rsid w:val="003B7CAE"/>
    <w:rsid w:val="003C293F"/>
    <w:rsid w:val="003C3A0F"/>
    <w:rsid w:val="003C3F03"/>
    <w:rsid w:val="003C4256"/>
    <w:rsid w:val="003C57DE"/>
    <w:rsid w:val="003C63EB"/>
    <w:rsid w:val="003C71B5"/>
    <w:rsid w:val="003D06BA"/>
    <w:rsid w:val="003D0B18"/>
    <w:rsid w:val="003D3733"/>
    <w:rsid w:val="003D3F8E"/>
    <w:rsid w:val="003D62AF"/>
    <w:rsid w:val="003D6DFC"/>
    <w:rsid w:val="003D6E43"/>
    <w:rsid w:val="003D7754"/>
    <w:rsid w:val="003D7901"/>
    <w:rsid w:val="003E0010"/>
    <w:rsid w:val="003E0ECF"/>
    <w:rsid w:val="003E129A"/>
    <w:rsid w:val="003E19ED"/>
    <w:rsid w:val="003E29D5"/>
    <w:rsid w:val="003E2C5A"/>
    <w:rsid w:val="003E36D8"/>
    <w:rsid w:val="003E4038"/>
    <w:rsid w:val="003E52D0"/>
    <w:rsid w:val="003E5EDB"/>
    <w:rsid w:val="003F08B5"/>
    <w:rsid w:val="003F1205"/>
    <w:rsid w:val="003F306F"/>
    <w:rsid w:val="003F49DE"/>
    <w:rsid w:val="003F4B10"/>
    <w:rsid w:val="003F4CF8"/>
    <w:rsid w:val="003F6063"/>
    <w:rsid w:val="003F61BE"/>
    <w:rsid w:val="003F6C8A"/>
    <w:rsid w:val="003F6FB1"/>
    <w:rsid w:val="003F7234"/>
    <w:rsid w:val="003F72BB"/>
    <w:rsid w:val="003F73B3"/>
    <w:rsid w:val="0040018C"/>
    <w:rsid w:val="004004E3"/>
    <w:rsid w:val="00401A3B"/>
    <w:rsid w:val="0040278E"/>
    <w:rsid w:val="00402C39"/>
    <w:rsid w:val="00402D37"/>
    <w:rsid w:val="00403001"/>
    <w:rsid w:val="004035C4"/>
    <w:rsid w:val="00404195"/>
    <w:rsid w:val="00405F46"/>
    <w:rsid w:val="00405F9D"/>
    <w:rsid w:val="00405FAE"/>
    <w:rsid w:val="00407742"/>
    <w:rsid w:val="00411F29"/>
    <w:rsid w:val="00413332"/>
    <w:rsid w:val="00414988"/>
    <w:rsid w:val="00414BAA"/>
    <w:rsid w:val="00414BC4"/>
    <w:rsid w:val="00414DE7"/>
    <w:rsid w:val="00415943"/>
    <w:rsid w:val="00416215"/>
    <w:rsid w:val="00420124"/>
    <w:rsid w:val="0042061A"/>
    <w:rsid w:val="004214DE"/>
    <w:rsid w:val="00422464"/>
    <w:rsid w:val="00422658"/>
    <w:rsid w:val="00422C44"/>
    <w:rsid w:val="00423B09"/>
    <w:rsid w:val="00424BD0"/>
    <w:rsid w:val="0042661A"/>
    <w:rsid w:val="004276F7"/>
    <w:rsid w:val="00430540"/>
    <w:rsid w:val="004313B0"/>
    <w:rsid w:val="0043174F"/>
    <w:rsid w:val="00431990"/>
    <w:rsid w:val="00432E71"/>
    <w:rsid w:val="00433FB3"/>
    <w:rsid w:val="004353DD"/>
    <w:rsid w:val="00435636"/>
    <w:rsid w:val="00435DD0"/>
    <w:rsid w:val="004371B6"/>
    <w:rsid w:val="004379F0"/>
    <w:rsid w:val="004404E8"/>
    <w:rsid w:val="00440AFE"/>
    <w:rsid w:val="004411B4"/>
    <w:rsid w:val="004442A2"/>
    <w:rsid w:val="004450D5"/>
    <w:rsid w:val="00445DE6"/>
    <w:rsid w:val="00447B9B"/>
    <w:rsid w:val="00447C30"/>
    <w:rsid w:val="00450C8B"/>
    <w:rsid w:val="004522F7"/>
    <w:rsid w:val="00452FDC"/>
    <w:rsid w:val="00454395"/>
    <w:rsid w:val="004574A3"/>
    <w:rsid w:val="00461A52"/>
    <w:rsid w:val="00462666"/>
    <w:rsid w:val="00462D2A"/>
    <w:rsid w:val="00463E1A"/>
    <w:rsid w:val="00466004"/>
    <w:rsid w:val="0046629D"/>
    <w:rsid w:val="004667A6"/>
    <w:rsid w:val="00467758"/>
    <w:rsid w:val="00470FC4"/>
    <w:rsid w:val="00471967"/>
    <w:rsid w:val="00473833"/>
    <w:rsid w:val="00474A49"/>
    <w:rsid w:val="00474EEF"/>
    <w:rsid w:val="00474F9C"/>
    <w:rsid w:val="00475522"/>
    <w:rsid w:val="004766F3"/>
    <w:rsid w:val="00476C34"/>
    <w:rsid w:val="00476C6A"/>
    <w:rsid w:val="00476E42"/>
    <w:rsid w:val="00480859"/>
    <w:rsid w:val="00480959"/>
    <w:rsid w:val="00480D2D"/>
    <w:rsid w:val="004811EE"/>
    <w:rsid w:val="00481777"/>
    <w:rsid w:val="00482103"/>
    <w:rsid w:val="00482D97"/>
    <w:rsid w:val="00483B2F"/>
    <w:rsid w:val="00484CB7"/>
    <w:rsid w:val="00485644"/>
    <w:rsid w:val="00485695"/>
    <w:rsid w:val="004857A0"/>
    <w:rsid w:val="004859CC"/>
    <w:rsid w:val="00486ED2"/>
    <w:rsid w:val="00487189"/>
    <w:rsid w:val="00490409"/>
    <w:rsid w:val="00490632"/>
    <w:rsid w:val="004916D5"/>
    <w:rsid w:val="00492850"/>
    <w:rsid w:val="00493A89"/>
    <w:rsid w:val="004965EC"/>
    <w:rsid w:val="004976DD"/>
    <w:rsid w:val="0049776E"/>
    <w:rsid w:val="004A0127"/>
    <w:rsid w:val="004A013C"/>
    <w:rsid w:val="004A0584"/>
    <w:rsid w:val="004A3A47"/>
    <w:rsid w:val="004A4E0E"/>
    <w:rsid w:val="004A4FD8"/>
    <w:rsid w:val="004A5847"/>
    <w:rsid w:val="004A6DDA"/>
    <w:rsid w:val="004B0147"/>
    <w:rsid w:val="004B2514"/>
    <w:rsid w:val="004B3640"/>
    <w:rsid w:val="004B4429"/>
    <w:rsid w:val="004B511E"/>
    <w:rsid w:val="004B5E52"/>
    <w:rsid w:val="004B718B"/>
    <w:rsid w:val="004B74CF"/>
    <w:rsid w:val="004C079D"/>
    <w:rsid w:val="004C0901"/>
    <w:rsid w:val="004C1EB7"/>
    <w:rsid w:val="004C2541"/>
    <w:rsid w:val="004C276C"/>
    <w:rsid w:val="004C3D1F"/>
    <w:rsid w:val="004C51EC"/>
    <w:rsid w:val="004C604F"/>
    <w:rsid w:val="004C60C5"/>
    <w:rsid w:val="004C7E61"/>
    <w:rsid w:val="004D1212"/>
    <w:rsid w:val="004D1314"/>
    <w:rsid w:val="004D16C5"/>
    <w:rsid w:val="004D1D40"/>
    <w:rsid w:val="004D382D"/>
    <w:rsid w:val="004D5108"/>
    <w:rsid w:val="004D5735"/>
    <w:rsid w:val="004D6D16"/>
    <w:rsid w:val="004D7165"/>
    <w:rsid w:val="004D7B83"/>
    <w:rsid w:val="004E0E13"/>
    <w:rsid w:val="004E246D"/>
    <w:rsid w:val="004E46D5"/>
    <w:rsid w:val="004E5C01"/>
    <w:rsid w:val="004E60A3"/>
    <w:rsid w:val="004E6EF6"/>
    <w:rsid w:val="004E7322"/>
    <w:rsid w:val="004E787C"/>
    <w:rsid w:val="004E7A80"/>
    <w:rsid w:val="004F0F66"/>
    <w:rsid w:val="004F2187"/>
    <w:rsid w:val="004F3134"/>
    <w:rsid w:val="004F44AA"/>
    <w:rsid w:val="004F6069"/>
    <w:rsid w:val="004F779F"/>
    <w:rsid w:val="004F7BE1"/>
    <w:rsid w:val="005000AB"/>
    <w:rsid w:val="005025ED"/>
    <w:rsid w:val="0050272F"/>
    <w:rsid w:val="00502DD0"/>
    <w:rsid w:val="005033DC"/>
    <w:rsid w:val="00503A6B"/>
    <w:rsid w:val="005050A9"/>
    <w:rsid w:val="005062F3"/>
    <w:rsid w:val="00506A4D"/>
    <w:rsid w:val="00506CC8"/>
    <w:rsid w:val="00506FC8"/>
    <w:rsid w:val="00507A31"/>
    <w:rsid w:val="005113BC"/>
    <w:rsid w:val="0051353E"/>
    <w:rsid w:val="005136B7"/>
    <w:rsid w:val="005150BD"/>
    <w:rsid w:val="005156C5"/>
    <w:rsid w:val="00515CD9"/>
    <w:rsid w:val="0052071B"/>
    <w:rsid w:val="005209A8"/>
    <w:rsid w:val="005220C4"/>
    <w:rsid w:val="00522215"/>
    <w:rsid w:val="00523DA6"/>
    <w:rsid w:val="00524E4B"/>
    <w:rsid w:val="00525108"/>
    <w:rsid w:val="0052672F"/>
    <w:rsid w:val="00526C7C"/>
    <w:rsid w:val="005271DB"/>
    <w:rsid w:val="005300DF"/>
    <w:rsid w:val="0053187B"/>
    <w:rsid w:val="00531FC7"/>
    <w:rsid w:val="0053302F"/>
    <w:rsid w:val="00533C49"/>
    <w:rsid w:val="00533DA5"/>
    <w:rsid w:val="00534A78"/>
    <w:rsid w:val="00534D5C"/>
    <w:rsid w:val="005363C9"/>
    <w:rsid w:val="005363CE"/>
    <w:rsid w:val="005364B8"/>
    <w:rsid w:val="00536594"/>
    <w:rsid w:val="005371CB"/>
    <w:rsid w:val="00537573"/>
    <w:rsid w:val="0053774A"/>
    <w:rsid w:val="005377C5"/>
    <w:rsid w:val="00537F07"/>
    <w:rsid w:val="005408E4"/>
    <w:rsid w:val="00541959"/>
    <w:rsid w:val="00541AB8"/>
    <w:rsid w:val="00541D66"/>
    <w:rsid w:val="00542B15"/>
    <w:rsid w:val="00542F20"/>
    <w:rsid w:val="00544016"/>
    <w:rsid w:val="00544590"/>
    <w:rsid w:val="00544FF4"/>
    <w:rsid w:val="00545891"/>
    <w:rsid w:val="00545919"/>
    <w:rsid w:val="00546DF2"/>
    <w:rsid w:val="00546EA7"/>
    <w:rsid w:val="005473D7"/>
    <w:rsid w:val="00547E33"/>
    <w:rsid w:val="00550989"/>
    <w:rsid w:val="00550F9E"/>
    <w:rsid w:val="0055135B"/>
    <w:rsid w:val="00551BED"/>
    <w:rsid w:val="00554750"/>
    <w:rsid w:val="0055544A"/>
    <w:rsid w:val="005566F3"/>
    <w:rsid w:val="005574A2"/>
    <w:rsid w:val="00560523"/>
    <w:rsid w:val="00560717"/>
    <w:rsid w:val="0056075A"/>
    <w:rsid w:val="00560C5E"/>
    <w:rsid w:val="00561945"/>
    <w:rsid w:val="005622E1"/>
    <w:rsid w:val="0056463A"/>
    <w:rsid w:val="00564ED5"/>
    <w:rsid w:val="0056556C"/>
    <w:rsid w:val="00566475"/>
    <w:rsid w:val="00566686"/>
    <w:rsid w:val="0056687A"/>
    <w:rsid w:val="005668AC"/>
    <w:rsid w:val="00567280"/>
    <w:rsid w:val="0056746E"/>
    <w:rsid w:val="00567717"/>
    <w:rsid w:val="005678C8"/>
    <w:rsid w:val="00570BB8"/>
    <w:rsid w:val="0057131B"/>
    <w:rsid w:val="00571FAE"/>
    <w:rsid w:val="00572329"/>
    <w:rsid w:val="00574165"/>
    <w:rsid w:val="00574D8A"/>
    <w:rsid w:val="005762D8"/>
    <w:rsid w:val="00576B99"/>
    <w:rsid w:val="00577F17"/>
    <w:rsid w:val="00580B74"/>
    <w:rsid w:val="005817A4"/>
    <w:rsid w:val="005818F7"/>
    <w:rsid w:val="00582713"/>
    <w:rsid w:val="00582F42"/>
    <w:rsid w:val="00583F36"/>
    <w:rsid w:val="0058484D"/>
    <w:rsid w:val="005848CC"/>
    <w:rsid w:val="0058494D"/>
    <w:rsid w:val="00584A21"/>
    <w:rsid w:val="00584CA6"/>
    <w:rsid w:val="00586129"/>
    <w:rsid w:val="005865E0"/>
    <w:rsid w:val="00587330"/>
    <w:rsid w:val="00587F61"/>
    <w:rsid w:val="005901D1"/>
    <w:rsid w:val="005906ED"/>
    <w:rsid w:val="0059151B"/>
    <w:rsid w:val="00591624"/>
    <w:rsid w:val="00592372"/>
    <w:rsid w:val="00593801"/>
    <w:rsid w:val="00595B14"/>
    <w:rsid w:val="00595CD0"/>
    <w:rsid w:val="0059625E"/>
    <w:rsid w:val="0059650A"/>
    <w:rsid w:val="00596F12"/>
    <w:rsid w:val="00597460"/>
    <w:rsid w:val="0059794C"/>
    <w:rsid w:val="00597994"/>
    <w:rsid w:val="005A09AD"/>
    <w:rsid w:val="005A1B08"/>
    <w:rsid w:val="005A1C93"/>
    <w:rsid w:val="005A23E1"/>
    <w:rsid w:val="005A25CD"/>
    <w:rsid w:val="005A2691"/>
    <w:rsid w:val="005A4CB4"/>
    <w:rsid w:val="005A60C9"/>
    <w:rsid w:val="005A6753"/>
    <w:rsid w:val="005A6A07"/>
    <w:rsid w:val="005A7E1B"/>
    <w:rsid w:val="005B19A8"/>
    <w:rsid w:val="005B1E15"/>
    <w:rsid w:val="005B30CB"/>
    <w:rsid w:val="005B336C"/>
    <w:rsid w:val="005B35B8"/>
    <w:rsid w:val="005B494C"/>
    <w:rsid w:val="005B5392"/>
    <w:rsid w:val="005B57AD"/>
    <w:rsid w:val="005B7E15"/>
    <w:rsid w:val="005B7ED0"/>
    <w:rsid w:val="005C062E"/>
    <w:rsid w:val="005C1BAE"/>
    <w:rsid w:val="005C2AEF"/>
    <w:rsid w:val="005C3804"/>
    <w:rsid w:val="005C3DF0"/>
    <w:rsid w:val="005C3EA0"/>
    <w:rsid w:val="005C5ABC"/>
    <w:rsid w:val="005C6452"/>
    <w:rsid w:val="005C6863"/>
    <w:rsid w:val="005D04D9"/>
    <w:rsid w:val="005D04EF"/>
    <w:rsid w:val="005D20CC"/>
    <w:rsid w:val="005D25F0"/>
    <w:rsid w:val="005D4959"/>
    <w:rsid w:val="005D56B6"/>
    <w:rsid w:val="005D57A7"/>
    <w:rsid w:val="005E0EBB"/>
    <w:rsid w:val="005E2056"/>
    <w:rsid w:val="005E21BE"/>
    <w:rsid w:val="005E2AC1"/>
    <w:rsid w:val="005E37EE"/>
    <w:rsid w:val="005E3DA2"/>
    <w:rsid w:val="005E3DF2"/>
    <w:rsid w:val="005E410B"/>
    <w:rsid w:val="005E47FD"/>
    <w:rsid w:val="005E4ED8"/>
    <w:rsid w:val="005E4F04"/>
    <w:rsid w:val="005E5A91"/>
    <w:rsid w:val="005E5B34"/>
    <w:rsid w:val="005E5DDF"/>
    <w:rsid w:val="005E6933"/>
    <w:rsid w:val="005E7EC2"/>
    <w:rsid w:val="005F0453"/>
    <w:rsid w:val="005F0763"/>
    <w:rsid w:val="005F0951"/>
    <w:rsid w:val="005F10C1"/>
    <w:rsid w:val="005F14D0"/>
    <w:rsid w:val="005F1C21"/>
    <w:rsid w:val="005F1F7F"/>
    <w:rsid w:val="005F2A7D"/>
    <w:rsid w:val="005F2BDE"/>
    <w:rsid w:val="005F300B"/>
    <w:rsid w:val="005F439A"/>
    <w:rsid w:val="005F4B10"/>
    <w:rsid w:val="005F7285"/>
    <w:rsid w:val="005F7A05"/>
    <w:rsid w:val="006006B0"/>
    <w:rsid w:val="006015C2"/>
    <w:rsid w:val="00601947"/>
    <w:rsid w:val="00602C34"/>
    <w:rsid w:val="00602D96"/>
    <w:rsid w:val="00604C52"/>
    <w:rsid w:val="006054D8"/>
    <w:rsid w:val="00605985"/>
    <w:rsid w:val="00605DBB"/>
    <w:rsid w:val="00610C65"/>
    <w:rsid w:val="00615B85"/>
    <w:rsid w:val="00615E76"/>
    <w:rsid w:val="006179F9"/>
    <w:rsid w:val="006208C6"/>
    <w:rsid w:val="00620AC7"/>
    <w:rsid w:val="00621235"/>
    <w:rsid w:val="00621576"/>
    <w:rsid w:val="00621D03"/>
    <w:rsid w:val="006225AB"/>
    <w:rsid w:val="00622CC1"/>
    <w:rsid w:val="00624189"/>
    <w:rsid w:val="006243ED"/>
    <w:rsid w:val="00625394"/>
    <w:rsid w:val="00626B5B"/>
    <w:rsid w:val="00627FF4"/>
    <w:rsid w:val="00630681"/>
    <w:rsid w:val="00630EF3"/>
    <w:rsid w:val="00631E70"/>
    <w:rsid w:val="006334D9"/>
    <w:rsid w:val="006364C4"/>
    <w:rsid w:val="0063664B"/>
    <w:rsid w:val="00637862"/>
    <w:rsid w:val="00637ABD"/>
    <w:rsid w:val="006405BA"/>
    <w:rsid w:val="0064070B"/>
    <w:rsid w:val="00640E19"/>
    <w:rsid w:val="00641A9F"/>
    <w:rsid w:val="00642A78"/>
    <w:rsid w:val="00644B0A"/>
    <w:rsid w:val="00647565"/>
    <w:rsid w:val="00650DF2"/>
    <w:rsid w:val="00651321"/>
    <w:rsid w:val="00652044"/>
    <w:rsid w:val="006528FB"/>
    <w:rsid w:val="0065374F"/>
    <w:rsid w:val="00654C96"/>
    <w:rsid w:val="0065631C"/>
    <w:rsid w:val="00656CC9"/>
    <w:rsid w:val="00657108"/>
    <w:rsid w:val="00657649"/>
    <w:rsid w:val="00660404"/>
    <w:rsid w:val="006604B7"/>
    <w:rsid w:val="006608E1"/>
    <w:rsid w:val="00661B2D"/>
    <w:rsid w:val="0066247F"/>
    <w:rsid w:val="006637FB"/>
    <w:rsid w:val="00663D86"/>
    <w:rsid w:val="00663E39"/>
    <w:rsid w:val="00665FA2"/>
    <w:rsid w:val="006662DD"/>
    <w:rsid w:val="00666D76"/>
    <w:rsid w:val="0066712B"/>
    <w:rsid w:val="006674B7"/>
    <w:rsid w:val="00667D6D"/>
    <w:rsid w:val="00672A34"/>
    <w:rsid w:val="00674EE5"/>
    <w:rsid w:val="00675BA0"/>
    <w:rsid w:val="00675F9A"/>
    <w:rsid w:val="00680338"/>
    <w:rsid w:val="00680CA6"/>
    <w:rsid w:val="00681496"/>
    <w:rsid w:val="00681B60"/>
    <w:rsid w:val="0068283C"/>
    <w:rsid w:val="0068346E"/>
    <w:rsid w:val="00683AD6"/>
    <w:rsid w:val="00684623"/>
    <w:rsid w:val="00684F3F"/>
    <w:rsid w:val="006852EA"/>
    <w:rsid w:val="0069031A"/>
    <w:rsid w:val="006908D0"/>
    <w:rsid w:val="00690ECB"/>
    <w:rsid w:val="00691430"/>
    <w:rsid w:val="00691540"/>
    <w:rsid w:val="00692601"/>
    <w:rsid w:val="0069334B"/>
    <w:rsid w:val="00693A22"/>
    <w:rsid w:val="00695682"/>
    <w:rsid w:val="006A03B6"/>
    <w:rsid w:val="006A1E99"/>
    <w:rsid w:val="006A2190"/>
    <w:rsid w:val="006A4469"/>
    <w:rsid w:val="006A450D"/>
    <w:rsid w:val="006A48E3"/>
    <w:rsid w:val="006A620A"/>
    <w:rsid w:val="006A6286"/>
    <w:rsid w:val="006A6ABB"/>
    <w:rsid w:val="006A6D4C"/>
    <w:rsid w:val="006B0950"/>
    <w:rsid w:val="006B0D47"/>
    <w:rsid w:val="006B2249"/>
    <w:rsid w:val="006B2838"/>
    <w:rsid w:val="006B2982"/>
    <w:rsid w:val="006B29D8"/>
    <w:rsid w:val="006B3378"/>
    <w:rsid w:val="006B3648"/>
    <w:rsid w:val="006B39CB"/>
    <w:rsid w:val="006B3C86"/>
    <w:rsid w:val="006B51C7"/>
    <w:rsid w:val="006B5884"/>
    <w:rsid w:val="006B634C"/>
    <w:rsid w:val="006B65E4"/>
    <w:rsid w:val="006B6D34"/>
    <w:rsid w:val="006C0514"/>
    <w:rsid w:val="006C2519"/>
    <w:rsid w:val="006C4AF6"/>
    <w:rsid w:val="006C6ACD"/>
    <w:rsid w:val="006C6B77"/>
    <w:rsid w:val="006C6E66"/>
    <w:rsid w:val="006C73D7"/>
    <w:rsid w:val="006C7F1C"/>
    <w:rsid w:val="006D08E7"/>
    <w:rsid w:val="006D0C59"/>
    <w:rsid w:val="006D0EF1"/>
    <w:rsid w:val="006D1269"/>
    <w:rsid w:val="006D15CF"/>
    <w:rsid w:val="006D169E"/>
    <w:rsid w:val="006D2E0B"/>
    <w:rsid w:val="006D32A6"/>
    <w:rsid w:val="006D52AE"/>
    <w:rsid w:val="006D5F39"/>
    <w:rsid w:val="006E0194"/>
    <w:rsid w:val="006E04B5"/>
    <w:rsid w:val="006E1B68"/>
    <w:rsid w:val="006E2F4C"/>
    <w:rsid w:val="006E39D5"/>
    <w:rsid w:val="006E3BCB"/>
    <w:rsid w:val="006E3C83"/>
    <w:rsid w:val="006E3E88"/>
    <w:rsid w:val="006E4752"/>
    <w:rsid w:val="006E4C40"/>
    <w:rsid w:val="006E5C6D"/>
    <w:rsid w:val="006E6E06"/>
    <w:rsid w:val="006F00D0"/>
    <w:rsid w:val="006F0678"/>
    <w:rsid w:val="006F06B4"/>
    <w:rsid w:val="006F08E7"/>
    <w:rsid w:val="006F1094"/>
    <w:rsid w:val="006F113C"/>
    <w:rsid w:val="006F1295"/>
    <w:rsid w:val="006F310E"/>
    <w:rsid w:val="006F355C"/>
    <w:rsid w:val="006F569E"/>
    <w:rsid w:val="006F5C44"/>
    <w:rsid w:val="006F7053"/>
    <w:rsid w:val="006F7E50"/>
    <w:rsid w:val="00701A7F"/>
    <w:rsid w:val="00701C3B"/>
    <w:rsid w:val="00702C39"/>
    <w:rsid w:val="0070310C"/>
    <w:rsid w:val="00703C5D"/>
    <w:rsid w:val="007054DC"/>
    <w:rsid w:val="00705616"/>
    <w:rsid w:val="00705BFA"/>
    <w:rsid w:val="00707929"/>
    <w:rsid w:val="00707F03"/>
    <w:rsid w:val="00710490"/>
    <w:rsid w:val="007107AA"/>
    <w:rsid w:val="00711E37"/>
    <w:rsid w:val="00712B26"/>
    <w:rsid w:val="00712BE6"/>
    <w:rsid w:val="0071339D"/>
    <w:rsid w:val="00714D0E"/>
    <w:rsid w:val="00716A68"/>
    <w:rsid w:val="00720B24"/>
    <w:rsid w:val="00721FF5"/>
    <w:rsid w:val="00722EF1"/>
    <w:rsid w:val="00723B93"/>
    <w:rsid w:val="007259FE"/>
    <w:rsid w:val="007265D2"/>
    <w:rsid w:val="00726714"/>
    <w:rsid w:val="00730619"/>
    <w:rsid w:val="00732022"/>
    <w:rsid w:val="00732926"/>
    <w:rsid w:val="00732C84"/>
    <w:rsid w:val="00734618"/>
    <w:rsid w:val="00735509"/>
    <w:rsid w:val="007357CE"/>
    <w:rsid w:val="007378DB"/>
    <w:rsid w:val="007414FB"/>
    <w:rsid w:val="00741CFD"/>
    <w:rsid w:val="00742E80"/>
    <w:rsid w:val="00743737"/>
    <w:rsid w:val="00743F6D"/>
    <w:rsid w:val="007446D7"/>
    <w:rsid w:val="007471B0"/>
    <w:rsid w:val="007474EE"/>
    <w:rsid w:val="00750074"/>
    <w:rsid w:val="00750F65"/>
    <w:rsid w:val="00751069"/>
    <w:rsid w:val="00751192"/>
    <w:rsid w:val="0075153A"/>
    <w:rsid w:val="00751EC9"/>
    <w:rsid w:val="00751F7B"/>
    <w:rsid w:val="007536CA"/>
    <w:rsid w:val="0075388B"/>
    <w:rsid w:val="00754C66"/>
    <w:rsid w:val="00754E86"/>
    <w:rsid w:val="00755133"/>
    <w:rsid w:val="007556B3"/>
    <w:rsid w:val="00755D39"/>
    <w:rsid w:val="00756989"/>
    <w:rsid w:val="007600D4"/>
    <w:rsid w:val="00760E03"/>
    <w:rsid w:val="00760EBA"/>
    <w:rsid w:val="00761B11"/>
    <w:rsid w:val="00761E28"/>
    <w:rsid w:val="00763369"/>
    <w:rsid w:val="007646B7"/>
    <w:rsid w:val="00764CDA"/>
    <w:rsid w:val="00765468"/>
    <w:rsid w:val="00766EA6"/>
    <w:rsid w:val="00767822"/>
    <w:rsid w:val="00767954"/>
    <w:rsid w:val="007700A7"/>
    <w:rsid w:val="00770CAB"/>
    <w:rsid w:val="00771D73"/>
    <w:rsid w:val="00772205"/>
    <w:rsid w:val="007724CD"/>
    <w:rsid w:val="0077268D"/>
    <w:rsid w:val="00773422"/>
    <w:rsid w:val="00773575"/>
    <w:rsid w:val="00774126"/>
    <w:rsid w:val="007744C9"/>
    <w:rsid w:val="00774609"/>
    <w:rsid w:val="00774986"/>
    <w:rsid w:val="00774D13"/>
    <w:rsid w:val="00774E94"/>
    <w:rsid w:val="007761C8"/>
    <w:rsid w:val="007768B1"/>
    <w:rsid w:val="00776CA5"/>
    <w:rsid w:val="00776EBC"/>
    <w:rsid w:val="00776F19"/>
    <w:rsid w:val="00777CCD"/>
    <w:rsid w:val="00780359"/>
    <w:rsid w:val="00782492"/>
    <w:rsid w:val="00782540"/>
    <w:rsid w:val="00782A16"/>
    <w:rsid w:val="0078407A"/>
    <w:rsid w:val="0078412E"/>
    <w:rsid w:val="007843BA"/>
    <w:rsid w:val="007853F3"/>
    <w:rsid w:val="007864C4"/>
    <w:rsid w:val="00791304"/>
    <w:rsid w:val="00792492"/>
    <w:rsid w:val="007925B4"/>
    <w:rsid w:val="00792FEE"/>
    <w:rsid w:val="007938AA"/>
    <w:rsid w:val="00794001"/>
    <w:rsid w:val="007947AE"/>
    <w:rsid w:val="007947B1"/>
    <w:rsid w:val="00795709"/>
    <w:rsid w:val="00796538"/>
    <w:rsid w:val="007969F8"/>
    <w:rsid w:val="00796B1F"/>
    <w:rsid w:val="007972F1"/>
    <w:rsid w:val="00797B26"/>
    <w:rsid w:val="00797D2C"/>
    <w:rsid w:val="00797F8F"/>
    <w:rsid w:val="007A0F0E"/>
    <w:rsid w:val="007A2620"/>
    <w:rsid w:val="007A273E"/>
    <w:rsid w:val="007A2AEB"/>
    <w:rsid w:val="007A31C4"/>
    <w:rsid w:val="007A3363"/>
    <w:rsid w:val="007A3ED6"/>
    <w:rsid w:val="007A4393"/>
    <w:rsid w:val="007A6680"/>
    <w:rsid w:val="007A7555"/>
    <w:rsid w:val="007A79A1"/>
    <w:rsid w:val="007A7AF9"/>
    <w:rsid w:val="007B17B4"/>
    <w:rsid w:val="007B3C32"/>
    <w:rsid w:val="007B470A"/>
    <w:rsid w:val="007B4C64"/>
    <w:rsid w:val="007B5676"/>
    <w:rsid w:val="007B67CE"/>
    <w:rsid w:val="007B69A6"/>
    <w:rsid w:val="007C0BDA"/>
    <w:rsid w:val="007C201D"/>
    <w:rsid w:val="007C31E6"/>
    <w:rsid w:val="007C6D70"/>
    <w:rsid w:val="007C6F99"/>
    <w:rsid w:val="007C765F"/>
    <w:rsid w:val="007C7A84"/>
    <w:rsid w:val="007C7E2F"/>
    <w:rsid w:val="007D27B8"/>
    <w:rsid w:val="007D327B"/>
    <w:rsid w:val="007D43BC"/>
    <w:rsid w:val="007D5B34"/>
    <w:rsid w:val="007D79B4"/>
    <w:rsid w:val="007D7A98"/>
    <w:rsid w:val="007D7B63"/>
    <w:rsid w:val="007D7DF3"/>
    <w:rsid w:val="007E0095"/>
    <w:rsid w:val="007E09F5"/>
    <w:rsid w:val="007E173D"/>
    <w:rsid w:val="007E1E7A"/>
    <w:rsid w:val="007E24B2"/>
    <w:rsid w:val="007E3A03"/>
    <w:rsid w:val="007E47C4"/>
    <w:rsid w:val="007E66E8"/>
    <w:rsid w:val="007E7500"/>
    <w:rsid w:val="007E7E51"/>
    <w:rsid w:val="007F0FB1"/>
    <w:rsid w:val="007F1F4E"/>
    <w:rsid w:val="007F24FB"/>
    <w:rsid w:val="007F3361"/>
    <w:rsid w:val="007F4331"/>
    <w:rsid w:val="007F482D"/>
    <w:rsid w:val="007F4A87"/>
    <w:rsid w:val="007F4FEC"/>
    <w:rsid w:val="007F62A6"/>
    <w:rsid w:val="007F6B57"/>
    <w:rsid w:val="007F7612"/>
    <w:rsid w:val="00800697"/>
    <w:rsid w:val="008006E8"/>
    <w:rsid w:val="0080112D"/>
    <w:rsid w:val="00801676"/>
    <w:rsid w:val="0080285A"/>
    <w:rsid w:val="00802B4D"/>
    <w:rsid w:val="008031CE"/>
    <w:rsid w:val="008042B4"/>
    <w:rsid w:val="0080438D"/>
    <w:rsid w:val="00804C86"/>
    <w:rsid w:val="00805B7B"/>
    <w:rsid w:val="00805F0C"/>
    <w:rsid w:val="0080656D"/>
    <w:rsid w:val="00806FE8"/>
    <w:rsid w:val="00810C6C"/>
    <w:rsid w:val="00811D0C"/>
    <w:rsid w:val="00812D60"/>
    <w:rsid w:val="00812DF0"/>
    <w:rsid w:val="00812F21"/>
    <w:rsid w:val="00813B03"/>
    <w:rsid w:val="00814191"/>
    <w:rsid w:val="00814DA6"/>
    <w:rsid w:val="00815451"/>
    <w:rsid w:val="00816612"/>
    <w:rsid w:val="008174AA"/>
    <w:rsid w:val="00820838"/>
    <w:rsid w:val="008208D9"/>
    <w:rsid w:val="00822F34"/>
    <w:rsid w:val="0082359D"/>
    <w:rsid w:val="00823A72"/>
    <w:rsid w:val="00825370"/>
    <w:rsid w:val="008259FE"/>
    <w:rsid w:val="00826F93"/>
    <w:rsid w:val="00826FC7"/>
    <w:rsid w:val="0082750E"/>
    <w:rsid w:val="00827F65"/>
    <w:rsid w:val="0083098C"/>
    <w:rsid w:val="00830BEC"/>
    <w:rsid w:val="008318AC"/>
    <w:rsid w:val="008326F9"/>
    <w:rsid w:val="00836F2E"/>
    <w:rsid w:val="008410F6"/>
    <w:rsid w:val="0084139A"/>
    <w:rsid w:val="008415C9"/>
    <w:rsid w:val="00841C4B"/>
    <w:rsid w:val="0084266A"/>
    <w:rsid w:val="00842AE8"/>
    <w:rsid w:val="0084315F"/>
    <w:rsid w:val="008452C6"/>
    <w:rsid w:val="00845EFA"/>
    <w:rsid w:val="00847B30"/>
    <w:rsid w:val="00851111"/>
    <w:rsid w:val="00851C58"/>
    <w:rsid w:val="00853765"/>
    <w:rsid w:val="00853A54"/>
    <w:rsid w:val="00854907"/>
    <w:rsid w:val="00854AA6"/>
    <w:rsid w:val="00855046"/>
    <w:rsid w:val="0085545E"/>
    <w:rsid w:val="00855845"/>
    <w:rsid w:val="0085612A"/>
    <w:rsid w:val="008563C8"/>
    <w:rsid w:val="00857575"/>
    <w:rsid w:val="008575FE"/>
    <w:rsid w:val="00857D7D"/>
    <w:rsid w:val="00857F01"/>
    <w:rsid w:val="008601E3"/>
    <w:rsid w:val="008605A5"/>
    <w:rsid w:val="008607F6"/>
    <w:rsid w:val="0086086F"/>
    <w:rsid w:val="00860E5C"/>
    <w:rsid w:val="00861026"/>
    <w:rsid w:val="00862D97"/>
    <w:rsid w:val="0086370F"/>
    <w:rsid w:val="008638BC"/>
    <w:rsid w:val="00864AEA"/>
    <w:rsid w:val="008677E0"/>
    <w:rsid w:val="008715E8"/>
    <w:rsid w:val="008725A4"/>
    <w:rsid w:val="00872AAE"/>
    <w:rsid w:val="00872E10"/>
    <w:rsid w:val="00875E3D"/>
    <w:rsid w:val="008771E1"/>
    <w:rsid w:val="008803B7"/>
    <w:rsid w:val="008817E3"/>
    <w:rsid w:val="008825B4"/>
    <w:rsid w:val="008834F8"/>
    <w:rsid w:val="00883901"/>
    <w:rsid w:val="00883DA9"/>
    <w:rsid w:val="00884767"/>
    <w:rsid w:val="00885991"/>
    <w:rsid w:val="00886428"/>
    <w:rsid w:val="00887A19"/>
    <w:rsid w:val="00890C31"/>
    <w:rsid w:val="008913E7"/>
    <w:rsid w:val="00891A3C"/>
    <w:rsid w:val="0089219B"/>
    <w:rsid w:val="00893171"/>
    <w:rsid w:val="0089360F"/>
    <w:rsid w:val="00893866"/>
    <w:rsid w:val="0089742E"/>
    <w:rsid w:val="00897D6C"/>
    <w:rsid w:val="008A0D47"/>
    <w:rsid w:val="008A1614"/>
    <w:rsid w:val="008A271E"/>
    <w:rsid w:val="008A318C"/>
    <w:rsid w:val="008A544F"/>
    <w:rsid w:val="008A54DF"/>
    <w:rsid w:val="008A7221"/>
    <w:rsid w:val="008A7470"/>
    <w:rsid w:val="008B1531"/>
    <w:rsid w:val="008B1F98"/>
    <w:rsid w:val="008B2B19"/>
    <w:rsid w:val="008B375F"/>
    <w:rsid w:val="008B5CD3"/>
    <w:rsid w:val="008B62D5"/>
    <w:rsid w:val="008B659E"/>
    <w:rsid w:val="008B6791"/>
    <w:rsid w:val="008B6A16"/>
    <w:rsid w:val="008C0711"/>
    <w:rsid w:val="008C2403"/>
    <w:rsid w:val="008C2D77"/>
    <w:rsid w:val="008C38DC"/>
    <w:rsid w:val="008C3EBB"/>
    <w:rsid w:val="008C52D7"/>
    <w:rsid w:val="008C6750"/>
    <w:rsid w:val="008C7A21"/>
    <w:rsid w:val="008C7AC5"/>
    <w:rsid w:val="008D2115"/>
    <w:rsid w:val="008D36D9"/>
    <w:rsid w:val="008D3ED1"/>
    <w:rsid w:val="008D6A14"/>
    <w:rsid w:val="008D6FD6"/>
    <w:rsid w:val="008D789B"/>
    <w:rsid w:val="008E050B"/>
    <w:rsid w:val="008E3904"/>
    <w:rsid w:val="008E4450"/>
    <w:rsid w:val="008E489F"/>
    <w:rsid w:val="008E5DA8"/>
    <w:rsid w:val="008E6922"/>
    <w:rsid w:val="008F0241"/>
    <w:rsid w:val="008F1940"/>
    <w:rsid w:val="008F222C"/>
    <w:rsid w:val="008F3255"/>
    <w:rsid w:val="008F3777"/>
    <w:rsid w:val="008F4337"/>
    <w:rsid w:val="008F7211"/>
    <w:rsid w:val="00900548"/>
    <w:rsid w:val="009008C8"/>
    <w:rsid w:val="009010B7"/>
    <w:rsid w:val="00902935"/>
    <w:rsid w:val="0090341A"/>
    <w:rsid w:val="00906842"/>
    <w:rsid w:val="009076C3"/>
    <w:rsid w:val="00910B66"/>
    <w:rsid w:val="00911C12"/>
    <w:rsid w:val="009129CF"/>
    <w:rsid w:val="00914E88"/>
    <w:rsid w:val="0091521E"/>
    <w:rsid w:val="00915312"/>
    <w:rsid w:val="00916823"/>
    <w:rsid w:val="009174FC"/>
    <w:rsid w:val="009228A0"/>
    <w:rsid w:val="00922EDE"/>
    <w:rsid w:val="00923537"/>
    <w:rsid w:val="00923FCE"/>
    <w:rsid w:val="00924FBA"/>
    <w:rsid w:val="00926148"/>
    <w:rsid w:val="00927C49"/>
    <w:rsid w:val="00930CB9"/>
    <w:rsid w:val="00930D94"/>
    <w:rsid w:val="00932322"/>
    <w:rsid w:val="00932808"/>
    <w:rsid w:val="00932D72"/>
    <w:rsid w:val="00933364"/>
    <w:rsid w:val="009334FA"/>
    <w:rsid w:val="00933DEA"/>
    <w:rsid w:val="00934391"/>
    <w:rsid w:val="009343B3"/>
    <w:rsid w:val="00934766"/>
    <w:rsid w:val="00935392"/>
    <w:rsid w:val="00936525"/>
    <w:rsid w:val="0093763B"/>
    <w:rsid w:val="0094236A"/>
    <w:rsid w:val="00942AFE"/>
    <w:rsid w:val="00942F1E"/>
    <w:rsid w:val="00944769"/>
    <w:rsid w:val="009447AE"/>
    <w:rsid w:val="009451D9"/>
    <w:rsid w:val="009467A6"/>
    <w:rsid w:val="0094774A"/>
    <w:rsid w:val="00951841"/>
    <w:rsid w:val="00951A49"/>
    <w:rsid w:val="00952FDA"/>
    <w:rsid w:val="009531BB"/>
    <w:rsid w:val="00953E76"/>
    <w:rsid w:val="0095427C"/>
    <w:rsid w:val="0095528F"/>
    <w:rsid w:val="00956081"/>
    <w:rsid w:val="00956EA0"/>
    <w:rsid w:val="0095703F"/>
    <w:rsid w:val="00957352"/>
    <w:rsid w:val="00957C8E"/>
    <w:rsid w:val="009605F4"/>
    <w:rsid w:val="00961532"/>
    <w:rsid w:val="009624CD"/>
    <w:rsid w:val="00963A98"/>
    <w:rsid w:val="00963F01"/>
    <w:rsid w:val="00965D0C"/>
    <w:rsid w:val="0096607B"/>
    <w:rsid w:val="00970BC2"/>
    <w:rsid w:val="00970F2C"/>
    <w:rsid w:val="0097233E"/>
    <w:rsid w:val="0097377B"/>
    <w:rsid w:val="00974D69"/>
    <w:rsid w:val="00975493"/>
    <w:rsid w:val="00975A12"/>
    <w:rsid w:val="00975BD9"/>
    <w:rsid w:val="00976FE6"/>
    <w:rsid w:val="00977988"/>
    <w:rsid w:val="00980339"/>
    <w:rsid w:val="00980494"/>
    <w:rsid w:val="00980A17"/>
    <w:rsid w:val="0098100A"/>
    <w:rsid w:val="009812C3"/>
    <w:rsid w:val="00981762"/>
    <w:rsid w:val="009819BD"/>
    <w:rsid w:val="00982989"/>
    <w:rsid w:val="00984703"/>
    <w:rsid w:val="00984AC1"/>
    <w:rsid w:val="00984EF6"/>
    <w:rsid w:val="009862C7"/>
    <w:rsid w:val="00991BA4"/>
    <w:rsid w:val="0099251B"/>
    <w:rsid w:val="00993AE0"/>
    <w:rsid w:val="00994C9E"/>
    <w:rsid w:val="0099507E"/>
    <w:rsid w:val="009957CB"/>
    <w:rsid w:val="00995FFE"/>
    <w:rsid w:val="009A0FA0"/>
    <w:rsid w:val="009A1B99"/>
    <w:rsid w:val="009A2D7F"/>
    <w:rsid w:val="009A2F9F"/>
    <w:rsid w:val="009A3ECF"/>
    <w:rsid w:val="009A4A89"/>
    <w:rsid w:val="009A4BF4"/>
    <w:rsid w:val="009A59C8"/>
    <w:rsid w:val="009A5ED1"/>
    <w:rsid w:val="009A761E"/>
    <w:rsid w:val="009A7EC5"/>
    <w:rsid w:val="009B0652"/>
    <w:rsid w:val="009B0751"/>
    <w:rsid w:val="009B1210"/>
    <w:rsid w:val="009B1369"/>
    <w:rsid w:val="009B1B8E"/>
    <w:rsid w:val="009B3002"/>
    <w:rsid w:val="009B56F6"/>
    <w:rsid w:val="009B5DE6"/>
    <w:rsid w:val="009C24BC"/>
    <w:rsid w:val="009C347A"/>
    <w:rsid w:val="009C4397"/>
    <w:rsid w:val="009C47CF"/>
    <w:rsid w:val="009C6224"/>
    <w:rsid w:val="009C7BD0"/>
    <w:rsid w:val="009D04EC"/>
    <w:rsid w:val="009D0CB5"/>
    <w:rsid w:val="009D1F96"/>
    <w:rsid w:val="009D23D3"/>
    <w:rsid w:val="009D2667"/>
    <w:rsid w:val="009D2987"/>
    <w:rsid w:val="009D4B94"/>
    <w:rsid w:val="009D4D38"/>
    <w:rsid w:val="009D51A9"/>
    <w:rsid w:val="009D5DAE"/>
    <w:rsid w:val="009D7D97"/>
    <w:rsid w:val="009D7E7B"/>
    <w:rsid w:val="009E04BB"/>
    <w:rsid w:val="009E0B06"/>
    <w:rsid w:val="009E1205"/>
    <w:rsid w:val="009E1AAB"/>
    <w:rsid w:val="009E24C8"/>
    <w:rsid w:val="009E2BD2"/>
    <w:rsid w:val="009E36AD"/>
    <w:rsid w:val="009E413D"/>
    <w:rsid w:val="009E5852"/>
    <w:rsid w:val="009E5D66"/>
    <w:rsid w:val="009F2A28"/>
    <w:rsid w:val="009F5E44"/>
    <w:rsid w:val="009F5EA0"/>
    <w:rsid w:val="009F7E16"/>
    <w:rsid w:val="00A00DC4"/>
    <w:rsid w:val="00A00E4C"/>
    <w:rsid w:val="00A021C3"/>
    <w:rsid w:val="00A029BE"/>
    <w:rsid w:val="00A03E6E"/>
    <w:rsid w:val="00A03FA2"/>
    <w:rsid w:val="00A04F9D"/>
    <w:rsid w:val="00A05B31"/>
    <w:rsid w:val="00A0729D"/>
    <w:rsid w:val="00A0759E"/>
    <w:rsid w:val="00A1056E"/>
    <w:rsid w:val="00A1127F"/>
    <w:rsid w:val="00A12313"/>
    <w:rsid w:val="00A136E8"/>
    <w:rsid w:val="00A16C03"/>
    <w:rsid w:val="00A17C27"/>
    <w:rsid w:val="00A207D1"/>
    <w:rsid w:val="00A2171E"/>
    <w:rsid w:val="00A2264D"/>
    <w:rsid w:val="00A23951"/>
    <w:rsid w:val="00A24BE2"/>
    <w:rsid w:val="00A24FE0"/>
    <w:rsid w:val="00A25118"/>
    <w:rsid w:val="00A25A27"/>
    <w:rsid w:val="00A27959"/>
    <w:rsid w:val="00A279BD"/>
    <w:rsid w:val="00A31959"/>
    <w:rsid w:val="00A32D1D"/>
    <w:rsid w:val="00A33E50"/>
    <w:rsid w:val="00A348FF"/>
    <w:rsid w:val="00A34FCC"/>
    <w:rsid w:val="00A365A6"/>
    <w:rsid w:val="00A36D5D"/>
    <w:rsid w:val="00A370C9"/>
    <w:rsid w:val="00A372F6"/>
    <w:rsid w:val="00A3791A"/>
    <w:rsid w:val="00A408E3"/>
    <w:rsid w:val="00A40DD7"/>
    <w:rsid w:val="00A41F0F"/>
    <w:rsid w:val="00A42700"/>
    <w:rsid w:val="00A45A98"/>
    <w:rsid w:val="00A467D8"/>
    <w:rsid w:val="00A47910"/>
    <w:rsid w:val="00A5050B"/>
    <w:rsid w:val="00A51EDE"/>
    <w:rsid w:val="00A54AC4"/>
    <w:rsid w:val="00A559DB"/>
    <w:rsid w:val="00A55EE9"/>
    <w:rsid w:val="00A564C9"/>
    <w:rsid w:val="00A5724A"/>
    <w:rsid w:val="00A60128"/>
    <w:rsid w:val="00A62015"/>
    <w:rsid w:val="00A6251F"/>
    <w:rsid w:val="00A65672"/>
    <w:rsid w:val="00A66198"/>
    <w:rsid w:val="00A672F4"/>
    <w:rsid w:val="00A6735D"/>
    <w:rsid w:val="00A677A9"/>
    <w:rsid w:val="00A67C97"/>
    <w:rsid w:val="00A70AAF"/>
    <w:rsid w:val="00A70FEC"/>
    <w:rsid w:val="00A71C30"/>
    <w:rsid w:val="00A72291"/>
    <w:rsid w:val="00A74867"/>
    <w:rsid w:val="00A74D78"/>
    <w:rsid w:val="00A75445"/>
    <w:rsid w:val="00A75536"/>
    <w:rsid w:val="00A7573F"/>
    <w:rsid w:val="00A7595A"/>
    <w:rsid w:val="00A80DB2"/>
    <w:rsid w:val="00A82632"/>
    <w:rsid w:val="00A828CF"/>
    <w:rsid w:val="00A82F15"/>
    <w:rsid w:val="00A836D7"/>
    <w:rsid w:val="00A84F91"/>
    <w:rsid w:val="00A8551F"/>
    <w:rsid w:val="00A86E08"/>
    <w:rsid w:val="00A86FCE"/>
    <w:rsid w:val="00A91E04"/>
    <w:rsid w:val="00A9521C"/>
    <w:rsid w:val="00A96267"/>
    <w:rsid w:val="00A96CE5"/>
    <w:rsid w:val="00A96EA3"/>
    <w:rsid w:val="00AA117C"/>
    <w:rsid w:val="00AA2140"/>
    <w:rsid w:val="00AA2D62"/>
    <w:rsid w:val="00AA556F"/>
    <w:rsid w:val="00AA5D20"/>
    <w:rsid w:val="00AA5D7B"/>
    <w:rsid w:val="00AA666A"/>
    <w:rsid w:val="00AA6EBC"/>
    <w:rsid w:val="00AB285F"/>
    <w:rsid w:val="00AB30D7"/>
    <w:rsid w:val="00AB4791"/>
    <w:rsid w:val="00AB4843"/>
    <w:rsid w:val="00AB517D"/>
    <w:rsid w:val="00AB5D7C"/>
    <w:rsid w:val="00AB7676"/>
    <w:rsid w:val="00AB7E1B"/>
    <w:rsid w:val="00AC11CB"/>
    <w:rsid w:val="00AC1378"/>
    <w:rsid w:val="00AC1C81"/>
    <w:rsid w:val="00AC2A83"/>
    <w:rsid w:val="00AC50F6"/>
    <w:rsid w:val="00AC511E"/>
    <w:rsid w:val="00AC525E"/>
    <w:rsid w:val="00AC5440"/>
    <w:rsid w:val="00AC54E3"/>
    <w:rsid w:val="00AC588A"/>
    <w:rsid w:val="00AC5B42"/>
    <w:rsid w:val="00AC6074"/>
    <w:rsid w:val="00AC7539"/>
    <w:rsid w:val="00AD0160"/>
    <w:rsid w:val="00AD0456"/>
    <w:rsid w:val="00AD0873"/>
    <w:rsid w:val="00AD09C6"/>
    <w:rsid w:val="00AD144E"/>
    <w:rsid w:val="00AD1B0C"/>
    <w:rsid w:val="00AD20D8"/>
    <w:rsid w:val="00AD2ECF"/>
    <w:rsid w:val="00AD304F"/>
    <w:rsid w:val="00AD36A5"/>
    <w:rsid w:val="00AD3AF4"/>
    <w:rsid w:val="00AD417B"/>
    <w:rsid w:val="00AD427F"/>
    <w:rsid w:val="00AD47EF"/>
    <w:rsid w:val="00AD552D"/>
    <w:rsid w:val="00AD5A40"/>
    <w:rsid w:val="00AD5EE2"/>
    <w:rsid w:val="00AD6258"/>
    <w:rsid w:val="00AD6912"/>
    <w:rsid w:val="00AD6D6F"/>
    <w:rsid w:val="00AD781F"/>
    <w:rsid w:val="00AD7887"/>
    <w:rsid w:val="00AD7AC1"/>
    <w:rsid w:val="00AE1406"/>
    <w:rsid w:val="00AE206C"/>
    <w:rsid w:val="00AE2334"/>
    <w:rsid w:val="00AE3440"/>
    <w:rsid w:val="00AE4093"/>
    <w:rsid w:val="00AE44B1"/>
    <w:rsid w:val="00AE4916"/>
    <w:rsid w:val="00AE4DB8"/>
    <w:rsid w:val="00AE5152"/>
    <w:rsid w:val="00AE5D02"/>
    <w:rsid w:val="00AE5D21"/>
    <w:rsid w:val="00AE5F38"/>
    <w:rsid w:val="00AE7366"/>
    <w:rsid w:val="00AE741B"/>
    <w:rsid w:val="00AF0ADD"/>
    <w:rsid w:val="00AF0E30"/>
    <w:rsid w:val="00AF1CE0"/>
    <w:rsid w:val="00AF2609"/>
    <w:rsid w:val="00AF45C7"/>
    <w:rsid w:val="00AF70BA"/>
    <w:rsid w:val="00AF72ED"/>
    <w:rsid w:val="00AF786C"/>
    <w:rsid w:val="00AF7CF8"/>
    <w:rsid w:val="00B01491"/>
    <w:rsid w:val="00B02706"/>
    <w:rsid w:val="00B059CC"/>
    <w:rsid w:val="00B05B88"/>
    <w:rsid w:val="00B06A14"/>
    <w:rsid w:val="00B074C9"/>
    <w:rsid w:val="00B10CDC"/>
    <w:rsid w:val="00B11DA9"/>
    <w:rsid w:val="00B13A03"/>
    <w:rsid w:val="00B168DD"/>
    <w:rsid w:val="00B16FD7"/>
    <w:rsid w:val="00B177FC"/>
    <w:rsid w:val="00B20C86"/>
    <w:rsid w:val="00B2123C"/>
    <w:rsid w:val="00B227F9"/>
    <w:rsid w:val="00B22DE1"/>
    <w:rsid w:val="00B24FB5"/>
    <w:rsid w:val="00B256D1"/>
    <w:rsid w:val="00B25874"/>
    <w:rsid w:val="00B258E3"/>
    <w:rsid w:val="00B27BA2"/>
    <w:rsid w:val="00B309BD"/>
    <w:rsid w:val="00B32601"/>
    <w:rsid w:val="00B32CA7"/>
    <w:rsid w:val="00B33E5A"/>
    <w:rsid w:val="00B40C5F"/>
    <w:rsid w:val="00B410CA"/>
    <w:rsid w:val="00B4126C"/>
    <w:rsid w:val="00B41344"/>
    <w:rsid w:val="00B4311A"/>
    <w:rsid w:val="00B434E1"/>
    <w:rsid w:val="00B454B8"/>
    <w:rsid w:val="00B50762"/>
    <w:rsid w:val="00B50A0B"/>
    <w:rsid w:val="00B51BC8"/>
    <w:rsid w:val="00B51CBF"/>
    <w:rsid w:val="00B51D88"/>
    <w:rsid w:val="00B52606"/>
    <w:rsid w:val="00B533FC"/>
    <w:rsid w:val="00B5411F"/>
    <w:rsid w:val="00B544E8"/>
    <w:rsid w:val="00B545F8"/>
    <w:rsid w:val="00B557A7"/>
    <w:rsid w:val="00B565AF"/>
    <w:rsid w:val="00B56D49"/>
    <w:rsid w:val="00B57074"/>
    <w:rsid w:val="00B57F4A"/>
    <w:rsid w:val="00B60221"/>
    <w:rsid w:val="00B60450"/>
    <w:rsid w:val="00B60B6E"/>
    <w:rsid w:val="00B60CA1"/>
    <w:rsid w:val="00B6227B"/>
    <w:rsid w:val="00B63CE2"/>
    <w:rsid w:val="00B65960"/>
    <w:rsid w:val="00B65AEE"/>
    <w:rsid w:val="00B662F9"/>
    <w:rsid w:val="00B67AF8"/>
    <w:rsid w:val="00B712A6"/>
    <w:rsid w:val="00B717DF"/>
    <w:rsid w:val="00B7442D"/>
    <w:rsid w:val="00B74963"/>
    <w:rsid w:val="00B75C7D"/>
    <w:rsid w:val="00B77AD0"/>
    <w:rsid w:val="00B80CF6"/>
    <w:rsid w:val="00B82B0A"/>
    <w:rsid w:val="00B835A5"/>
    <w:rsid w:val="00B83813"/>
    <w:rsid w:val="00B83894"/>
    <w:rsid w:val="00B84536"/>
    <w:rsid w:val="00B84634"/>
    <w:rsid w:val="00B84788"/>
    <w:rsid w:val="00B84B98"/>
    <w:rsid w:val="00B869F2"/>
    <w:rsid w:val="00B87D02"/>
    <w:rsid w:val="00B90327"/>
    <w:rsid w:val="00B916EC"/>
    <w:rsid w:val="00B91BC7"/>
    <w:rsid w:val="00B92054"/>
    <w:rsid w:val="00B9232A"/>
    <w:rsid w:val="00B935DD"/>
    <w:rsid w:val="00B93F5F"/>
    <w:rsid w:val="00B94339"/>
    <w:rsid w:val="00B9462C"/>
    <w:rsid w:val="00B9471B"/>
    <w:rsid w:val="00B9658E"/>
    <w:rsid w:val="00B9749F"/>
    <w:rsid w:val="00BA0344"/>
    <w:rsid w:val="00BA03D3"/>
    <w:rsid w:val="00BA1895"/>
    <w:rsid w:val="00BA1B03"/>
    <w:rsid w:val="00BA3273"/>
    <w:rsid w:val="00BA4B26"/>
    <w:rsid w:val="00BA53DF"/>
    <w:rsid w:val="00BA5CFC"/>
    <w:rsid w:val="00BA7BE1"/>
    <w:rsid w:val="00BB0472"/>
    <w:rsid w:val="00BB0A81"/>
    <w:rsid w:val="00BB1068"/>
    <w:rsid w:val="00BB166D"/>
    <w:rsid w:val="00BB1D31"/>
    <w:rsid w:val="00BB25BE"/>
    <w:rsid w:val="00BB48D8"/>
    <w:rsid w:val="00BB6865"/>
    <w:rsid w:val="00BB77B8"/>
    <w:rsid w:val="00BB7D8A"/>
    <w:rsid w:val="00BC1090"/>
    <w:rsid w:val="00BC20FB"/>
    <w:rsid w:val="00BC2932"/>
    <w:rsid w:val="00BC3D21"/>
    <w:rsid w:val="00BC4135"/>
    <w:rsid w:val="00BC50FD"/>
    <w:rsid w:val="00BC5946"/>
    <w:rsid w:val="00BC6235"/>
    <w:rsid w:val="00BC6834"/>
    <w:rsid w:val="00BC7CAD"/>
    <w:rsid w:val="00BD0338"/>
    <w:rsid w:val="00BD112E"/>
    <w:rsid w:val="00BD3388"/>
    <w:rsid w:val="00BD3890"/>
    <w:rsid w:val="00BD3DBD"/>
    <w:rsid w:val="00BD4556"/>
    <w:rsid w:val="00BD5F45"/>
    <w:rsid w:val="00BD62E9"/>
    <w:rsid w:val="00BD63C2"/>
    <w:rsid w:val="00BD69D9"/>
    <w:rsid w:val="00BD725A"/>
    <w:rsid w:val="00BD73C2"/>
    <w:rsid w:val="00BD78DF"/>
    <w:rsid w:val="00BD7C11"/>
    <w:rsid w:val="00BE0358"/>
    <w:rsid w:val="00BE0AB9"/>
    <w:rsid w:val="00BE2449"/>
    <w:rsid w:val="00BE37EE"/>
    <w:rsid w:val="00BE3A25"/>
    <w:rsid w:val="00BE4339"/>
    <w:rsid w:val="00BE6C64"/>
    <w:rsid w:val="00BE793D"/>
    <w:rsid w:val="00BF17A0"/>
    <w:rsid w:val="00BF28CF"/>
    <w:rsid w:val="00BF3C5C"/>
    <w:rsid w:val="00BF4307"/>
    <w:rsid w:val="00BF4D16"/>
    <w:rsid w:val="00BF51DE"/>
    <w:rsid w:val="00BF55CE"/>
    <w:rsid w:val="00BF5B3D"/>
    <w:rsid w:val="00BF6108"/>
    <w:rsid w:val="00BF62E3"/>
    <w:rsid w:val="00BF6612"/>
    <w:rsid w:val="00BF6F17"/>
    <w:rsid w:val="00BF7CDA"/>
    <w:rsid w:val="00C000AE"/>
    <w:rsid w:val="00C0022A"/>
    <w:rsid w:val="00C036C2"/>
    <w:rsid w:val="00C058F3"/>
    <w:rsid w:val="00C07156"/>
    <w:rsid w:val="00C074EC"/>
    <w:rsid w:val="00C07BDA"/>
    <w:rsid w:val="00C1233C"/>
    <w:rsid w:val="00C1233F"/>
    <w:rsid w:val="00C128F5"/>
    <w:rsid w:val="00C133B6"/>
    <w:rsid w:val="00C13405"/>
    <w:rsid w:val="00C13A00"/>
    <w:rsid w:val="00C13C41"/>
    <w:rsid w:val="00C14DAB"/>
    <w:rsid w:val="00C1572F"/>
    <w:rsid w:val="00C160D5"/>
    <w:rsid w:val="00C17E00"/>
    <w:rsid w:val="00C20A6D"/>
    <w:rsid w:val="00C22B07"/>
    <w:rsid w:val="00C25DA1"/>
    <w:rsid w:val="00C2666B"/>
    <w:rsid w:val="00C2681E"/>
    <w:rsid w:val="00C31671"/>
    <w:rsid w:val="00C351FE"/>
    <w:rsid w:val="00C35D7C"/>
    <w:rsid w:val="00C36F22"/>
    <w:rsid w:val="00C44DA8"/>
    <w:rsid w:val="00C456AE"/>
    <w:rsid w:val="00C472F6"/>
    <w:rsid w:val="00C47449"/>
    <w:rsid w:val="00C47B9C"/>
    <w:rsid w:val="00C5042F"/>
    <w:rsid w:val="00C50535"/>
    <w:rsid w:val="00C51F21"/>
    <w:rsid w:val="00C5210D"/>
    <w:rsid w:val="00C521FF"/>
    <w:rsid w:val="00C52368"/>
    <w:rsid w:val="00C53347"/>
    <w:rsid w:val="00C53619"/>
    <w:rsid w:val="00C55F78"/>
    <w:rsid w:val="00C56A5E"/>
    <w:rsid w:val="00C570A1"/>
    <w:rsid w:val="00C5716C"/>
    <w:rsid w:val="00C576CE"/>
    <w:rsid w:val="00C6007D"/>
    <w:rsid w:val="00C609A5"/>
    <w:rsid w:val="00C60E57"/>
    <w:rsid w:val="00C611E6"/>
    <w:rsid w:val="00C61DC1"/>
    <w:rsid w:val="00C61EC9"/>
    <w:rsid w:val="00C62E19"/>
    <w:rsid w:val="00C63C46"/>
    <w:rsid w:val="00C65A16"/>
    <w:rsid w:val="00C65CF1"/>
    <w:rsid w:val="00C65D41"/>
    <w:rsid w:val="00C671D4"/>
    <w:rsid w:val="00C706C6"/>
    <w:rsid w:val="00C70753"/>
    <w:rsid w:val="00C709A2"/>
    <w:rsid w:val="00C71243"/>
    <w:rsid w:val="00C71C56"/>
    <w:rsid w:val="00C71DCE"/>
    <w:rsid w:val="00C71FB6"/>
    <w:rsid w:val="00C720AD"/>
    <w:rsid w:val="00C7372D"/>
    <w:rsid w:val="00C745EC"/>
    <w:rsid w:val="00C74F5B"/>
    <w:rsid w:val="00C76FAA"/>
    <w:rsid w:val="00C77949"/>
    <w:rsid w:val="00C77DC3"/>
    <w:rsid w:val="00C8030B"/>
    <w:rsid w:val="00C80373"/>
    <w:rsid w:val="00C80CB6"/>
    <w:rsid w:val="00C811FE"/>
    <w:rsid w:val="00C818A5"/>
    <w:rsid w:val="00C863E9"/>
    <w:rsid w:val="00C878F1"/>
    <w:rsid w:val="00C91412"/>
    <w:rsid w:val="00C91B8B"/>
    <w:rsid w:val="00C93886"/>
    <w:rsid w:val="00C94134"/>
    <w:rsid w:val="00C96B8B"/>
    <w:rsid w:val="00CA0AA2"/>
    <w:rsid w:val="00CA0ACA"/>
    <w:rsid w:val="00CA11CC"/>
    <w:rsid w:val="00CA1362"/>
    <w:rsid w:val="00CA148B"/>
    <w:rsid w:val="00CA305F"/>
    <w:rsid w:val="00CA36A9"/>
    <w:rsid w:val="00CA3BBC"/>
    <w:rsid w:val="00CA44CA"/>
    <w:rsid w:val="00CA5195"/>
    <w:rsid w:val="00CA6249"/>
    <w:rsid w:val="00CA6BED"/>
    <w:rsid w:val="00CB06DB"/>
    <w:rsid w:val="00CB0DED"/>
    <w:rsid w:val="00CB14F6"/>
    <w:rsid w:val="00CB44A2"/>
    <w:rsid w:val="00CB4C6E"/>
    <w:rsid w:val="00CB5BD9"/>
    <w:rsid w:val="00CB5D03"/>
    <w:rsid w:val="00CB6A68"/>
    <w:rsid w:val="00CB73B4"/>
    <w:rsid w:val="00CC0FC7"/>
    <w:rsid w:val="00CC1AAA"/>
    <w:rsid w:val="00CC2BC0"/>
    <w:rsid w:val="00CC4368"/>
    <w:rsid w:val="00CC4F7C"/>
    <w:rsid w:val="00CC557C"/>
    <w:rsid w:val="00CD0BE6"/>
    <w:rsid w:val="00CD1036"/>
    <w:rsid w:val="00CD1073"/>
    <w:rsid w:val="00CD13CE"/>
    <w:rsid w:val="00CD140B"/>
    <w:rsid w:val="00CD1750"/>
    <w:rsid w:val="00CD202E"/>
    <w:rsid w:val="00CD373D"/>
    <w:rsid w:val="00CD51D0"/>
    <w:rsid w:val="00CD6A55"/>
    <w:rsid w:val="00CE0F6C"/>
    <w:rsid w:val="00CE109E"/>
    <w:rsid w:val="00CE1BEA"/>
    <w:rsid w:val="00CE284A"/>
    <w:rsid w:val="00CE301E"/>
    <w:rsid w:val="00CE4267"/>
    <w:rsid w:val="00CE4427"/>
    <w:rsid w:val="00CE4A08"/>
    <w:rsid w:val="00CE6594"/>
    <w:rsid w:val="00CE79F1"/>
    <w:rsid w:val="00CF1CD2"/>
    <w:rsid w:val="00CF2A9B"/>
    <w:rsid w:val="00CF2E4F"/>
    <w:rsid w:val="00CF3691"/>
    <w:rsid w:val="00CF3C89"/>
    <w:rsid w:val="00CF45C9"/>
    <w:rsid w:val="00CF491A"/>
    <w:rsid w:val="00CF53C2"/>
    <w:rsid w:val="00CF5C4A"/>
    <w:rsid w:val="00CF61E8"/>
    <w:rsid w:val="00CF6DC1"/>
    <w:rsid w:val="00D011EC"/>
    <w:rsid w:val="00D0198C"/>
    <w:rsid w:val="00D03194"/>
    <w:rsid w:val="00D03AB4"/>
    <w:rsid w:val="00D04871"/>
    <w:rsid w:val="00D04DEB"/>
    <w:rsid w:val="00D058B0"/>
    <w:rsid w:val="00D062CE"/>
    <w:rsid w:val="00D067A2"/>
    <w:rsid w:val="00D07B11"/>
    <w:rsid w:val="00D10AE2"/>
    <w:rsid w:val="00D10BE7"/>
    <w:rsid w:val="00D1127D"/>
    <w:rsid w:val="00D114FE"/>
    <w:rsid w:val="00D12175"/>
    <w:rsid w:val="00D12649"/>
    <w:rsid w:val="00D12CF9"/>
    <w:rsid w:val="00D1549F"/>
    <w:rsid w:val="00D15C0B"/>
    <w:rsid w:val="00D170E2"/>
    <w:rsid w:val="00D172A3"/>
    <w:rsid w:val="00D17705"/>
    <w:rsid w:val="00D20641"/>
    <w:rsid w:val="00D21EB9"/>
    <w:rsid w:val="00D22821"/>
    <w:rsid w:val="00D2586E"/>
    <w:rsid w:val="00D25E1C"/>
    <w:rsid w:val="00D27947"/>
    <w:rsid w:val="00D300E8"/>
    <w:rsid w:val="00D31050"/>
    <w:rsid w:val="00D31189"/>
    <w:rsid w:val="00D3181F"/>
    <w:rsid w:val="00D31A9D"/>
    <w:rsid w:val="00D3265D"/>
    <w:rsid w:val="00D32C81"/>
    <w:rsid w:val="00D33546"/>
    <w:rsid w:val="00D33793"/>
    <w:rsid w:val="00D3514B"/>
    <w:rsid w:val="00D3552C"/>
    <w:rsid w:val="00D36D96"/>
    <w:rsid w:val="00D37F99"/>
    <w:rsid w:val="00D429D5"/>
    <w:rsid w:val="00D42B8D"/>
    <w:rsid w:val="00D44234"/>
    <w:rsid w:val="00D45209"/>
    <w:rsid w:val="00D45305"/>
    <w:rsid w:val="00D45A6A"/>
    <w:rsid w:val="00D45E28"/>
    <w:rsid w:val="00D50E47"/>
    <w:rsid w:val="00D53247"/>
    <w:rsid w:val="00D5372F"/>
    <w:rsid w:val="00D54214"/>
    <w:rsid w:val="00D54560"/>
    <w:rsid w:val="00D55342"/>
    <w:rsid w:val="00D556E5"/>
    <w:rsid w:val="00D55CA4"/>
    <w:rsid w:val="00D56675"/>
    <w:rsid w:val="00D575C0"/>
    <w:rsid w:val="00D602C2"/>
    <w:rsid w:val="00D61973"/>
    <w:rsid w:val="00D6388B"/>
    <w:rsid w:val="00D63D1C"/>
    <w:rsid w:val="00D6702D"/>
    <w:rsid w:val="00D70B27"/>
    <w:rsid w:val="00D70C7D"/>
    <w:rsid w:val="00D70D3A"/>
    <w:rsid w:val="00D711C4"/>
    <w:rsid w:val="00D71B93"/>
    <w:rsid w:val="00D73EF3"/>
    <w:rsid w:val="00D75C03"/>
    <w:rsid w:val="00D76232"/>
    <w:rsid w:val="00D822E9"/>
    <w:rsid w:val="00D832C2"/>
    <w:rsid w:val="00D844ED"/>
    <w:rsid w:val="00D85560"/>
    <w:rsid w:val="00D85C0A"/>
    <w:rsid w:val="00D85F51"/>
    <w:rsid w:val="00D86800"/>
    <w:rsid w:val="00D86D42"/>
    <w:rsid w:val="00D86DC2"/>
    <w:rsid w:val="00D873C7"/>
    <w:rsid w:val="00D902A6"/>
    <w:rsid w:val="00D90A0A"/>
    <w:rsid w:val="00D91DAC"/>
    <w:rsid w:val="00D9205A"/>
    <w:rsid w:val="00D92D3F"/>
    <w:rsid w:val="00D9420E"/>
    <w:rsid w:val="00D94582"/>
    <w:rsid w:val="00D969AE"/>
    <w:rsid w:val="00D96FC7"/>
    <w:rsid w:val="00D97237"/>
    <w:rsid w:val="00DA0026"/>
    <w:rsid w:val="00DA05D3"/>
    <w:rsid w:val="00DA3AD0"/>
    <w:rsid w:val="00DA3DBB"/>
    <w:rsid w:val="00DA54F2"/>
    <w:rsid w:val="00DA626C"/>
    <w:rsid w:val="00DA64E0"/>
    <w:rsid w:val="00DB1184"/>
    <w:rsid w:val="00DB2941"/>
    <w:rsid w:val="00DB2E55"/>
    <w:rsid w:val="00DB3C62"/>
    <w:rsid w:val="00DB4920"/>
    <w:rsid w:val="00DB5B9D"/>
    <w:rsid w:val="00DB66EA"/>
    <w:rsid w:val="00DB7037"/>
    <w:rsid w:val="00DB7AEE"/>
    <w:rsid w:val="00DC0006"/>
    <w:rsid w:val="00DC04C8"/>
    <w:rsid w:val="00DC2004"/>
    <w:rsid w:val="00DC228F"/>
    <w:rsid w:val="00DC2A8E"/>
    <w:rsid w:val="00DC2DF2"/>
    <w:rsid w:val="00DC2FBA"/>
    <w:rsid w:val="00DC3567"/>
    <w:rsid w:val="00DC476B"/>
    <w:rsid w:val="00DC4BD2"/>
    <w:rsid w:val="00DC6892"/>
    <w:rsid w:val="00DC6A58"/>
    <w:rsid w:val="00DD1761"/>
    <w:rsid w:val="00DD2447"/>
    <w:rsid w:val="00DD2B91"/>
    <w:rsid w:val="00DD2CA1"/>
    <w:rsid w:val="00DD2DE8"/>
    <w:rsid w:val="00DD2F1E"/>
    <w:rsid w:val="00DD629A"/>
    <w:rsid w:val="00DD72BB"/>
    <w:rsid w:val="00DD7415"/>
    <w:rsid w:val="00DD754A"/>
    <w:rsid w:val="00DE0159"/>
    <w:rsid w:val="00DE11EC"/>
    <w:rsid w:val="00DE1883"/>
    <w:rsid w:val="00DE1EDF"/>
    <w:rsid w:val="00DE62F8"/>
    <w:rsid w:val="00DE7126"/>
    <w:rsid w:val="00DF0270"/>
    <w:rsid w:val="00DF44FB"/>
    <w:rsid w:val="00DF5EAD"/>
    <w:rsid w:val="00DF74D7"/>
    <w:rsid w:val="00DF7698"/>
    <w:rsid w:val="00E010B5"/>
    <w:rsid w:val="00E01513"/>
    <w:rsid w:val="00E01779"/>
    <w:rsid w:val="00E02133"/>
    <w:rsid w:val="00E0280A"/>
    <w:rsid w:val="00E03916"/>
    <w:rsid w:val="00E03D97"/>
    <w:rsid w:val="00E0503F"/>
    <w:rsid w:val="00E05A3C"/>
    <w:rsid w:val="00E05C73"/>
    <w:rsid w:val="00E068CD"/>
    <w:rsid w:val="00E06E39"/>
    <w:rsid w:val="00E079AD"/>
    <w:rsid w:val="00E10AF0"/>
    <w:rsid w:val="00E12258"/>
    <w:rsid w:val="00E13052"/>
    <w:rsid w:val="00E151BC"/>
    <w:rsid w:val="00E16428"/>
    <w:rsid w:val="00E17C5E"/>
    <w:rsid w:val="00E2096C"/>
    <w:rsid w:val="00E211B2"/>
    <w:rsid w:val="00E211D1"/>
    <w:rsid w:val="00E21931"/>
    <w:rsid w:val="00E21DFB"/>
    <w:rsid w:val="00E225F0"/>
    <w:rsid w:val="00E226CE"/>
    <w:rsid w:val="00E22716"/>
    <w:rsid w:val="00E23DA9"/>
    <w:rsid w:val="00E23E6E"/>
    <w:rsid w:val="00E257F1"/>
    <w:rsid w:val="00E2582F"/>
    <w:rsid w:val="00E25FCE"/>
    <w:rsid w:val="00E273AE"/>
    <w:rsid w:val="00E2797B"/>
    <w:rsid w:val="00E27CBD"/>
    <w:rsid w:val="00E307AC"/>
    <w:rsid w:val="00E31B04"/>
    <w:rsid w:val="00E3278A"/>
    <w:rsid w:val="00E335AF"/>
    <w:rsid w:val="00E413BA"/>
    <w:rsid w:val="00E42A44"/>
    <w:rsid w:val="00E43469"/>
    <w:rsid w:val="00E445B0"/>
    <w:rsid w:val="00E4462F"/>
    <w:rsid w:val="00E44C15"/>
    <w:rsid w:val="00E44ECB"/>
    <w:rsid w:val="00E455A9"/>
    <w:rsid w:val="00E4561D"/>
    <w:rsid w:val="00E45F1D"/>
    <w:rsid w:val="00E4691D"/>
    <w:rsid w:val="00E47048"/>
    <w:rsid w:val="00E50349"/>
    <w:rsid w:val="00E508A4"/>
    <w:rsid w:val="00E52289"/>
    <w:rsid w:val="00E52F87"/>
    <w:rsid w:val="00E533FB"/>
    <w:rsid w:val="00E549FD"/>
    <w:rsid w:val="00E55F7A"/>
    <w:rsid w:val="00E5653B"/>
    <w:rsid w:val="00E56583"/>
    <w:rsid w:val="00E56F8A"/>
    <w:rsid w:val="00E57290"/>
    <w:rsid w:val="00E57A42"/>
    <w:rsid w:val="00E57CB6"/>
    <w:rsid w:val="00E6005D"/>
    <w:rsid w:val="00E60E21"/>
    <w:rsid w:val="00E61079"/>
    <w:rsid w:val="00E6308E"/>
    <w:rsid w:val="00E632A1"/>
    <w:rsid w:val="00E63C22"/>
    <w:rsid w:val="00E64A67"/>
    <w:rsid w:val="00E66323"/>
    <w:rsid w:val="00E663F0"/>
    <w:rsid w:val="00E720D0"/>
    <w:rsid w:val="00E7282E"/>
    <w:rsid w:val="00E74A1E"/>
    <w:rsid w:val="00E74E29"/>
    <w:rsid w:val="00E7510A"/>
    <w:rsid w:val="00E77101"/>
    <w:rsid w:val="00E774F2"/>
    <w:rsid w:val="00E8056D"/>
    <w:rsid w:val="00E81423"/>
    <w:rsid w:val="00E81A1F"/>
    <w:rsid w:val="00E81E6C"/>
    <w:rsid w:val="00E825F7"/>
    <w:rsid w:val="00E830C9"/>
    <w:rsid w:val="00E83ACC"/>
    <w:rsid w:val="00E8524E"/>
    <w:rsid w:val="00E856E9"/>
    <w:rsid w:val="00E85C11"/>
    <w:rsid w:val="00E85FBE"/>
    <w:rsid w:val="00E86BB8"/>
    <w:rsid w:val="00E87B26"/>
    <w:rsid w:val="00E90CAB"/>
    <w:rsid w:val="00E91479"/>
    <w:rsid w:val="00E92002"/>
    <w:rsid w:val="00E952E7"/>
    <w:rsid w:val="00E95E24"/>
    <w:rsid w:val="00E968E9"/>
    <w:rsid w:val="00EA12E9"/>
    <w:rsid w:val="00EA1DCD"/>
    <w:rsid w:val="00EA1FAD"/>
    <w:rsid w:val="00EA346B"/>
    <w:rsid w:val="00EA4CD7"/>
    <w:rsid w:val="00EA52D4"/>
    <w:rsid w:val="00EB1B9B"/>
    <w:rsid w:val="00EB3865"/>
    <w:rsid w:val="00EB387D"/>
    <w:rsid w:val="00EB5F69"/>
    <w:rsid w:val="00EB6455"/>
    <w:rsid w:val="00EB6FF6"/>
    <w:rsid w:val="00EC00ED"/>
    <w:rsid w:val="00EC06D8"/>
    <w:rsid w:val="00EC0A6F"/>
    <w:rsid w:val="00EC1C23"/>
    <w:rsid w:val="00EC274A"/>
    <w:rsid w:val="00EC5202"/>
    <w:rsid w:val="00EC7133"/>
    <w:rsid w:val="00EC737D"/>
    <w:rsid w:val="00ED1D53"/>
    <w:rsid w:val="00ED3608"/>
    <w:rsid w:val="00ED39C0"/>
    <w:rsid w:val="00ED39D3"/>
    <w:rsid w:val="00ED3FCA"/>
    <w:rsid w:val="00ED42D1"/>
    <w:rsid w:val="00ED458E"/>
    <w:rsid w:val="00ED54E4"/>
    <w:rsid w:val="00ED5C4C"/>
    <w:rsid w:val="00ED6C9F"/>
    <w:rsid w:val="00ED73C3"/>
    <w:rsid w:val="00ED7D98"/>
    <w:rsid w:val="00EE058D"/>
    <w:rsid w:val="00EE0847"/>
    <w:rsid w:val="00EE0FB0"/>
    <w:rsid w:val="00EE12D9"/>
    <w:rsid w:val="00EE1FAD"/>
    <w:rsid w:val="00EE506C"/>
    <w:rsid w:val="00EE6225"/>
    <w:rsid w:val="00EE6B77"/>
    <w:rsid w:val="00EE720A"/>
    <w:rsid w:val="00EE7700"/>
    <w:rsid w:val="00EE7F56"/>
    <w:rsid w:val="00EF0246"/>
    <w:rsid w:val="00EF08D4"/>
    <w:rsid w:val="00EF0A2E"/>
    <w:rsid w:val="00EF117B"/>
    <w:rsid w:val="00EF33FF"/>
    <w:rsid w:val="00EF49A5"/>
    <w:rsid w:val="00EF4CD5"/>
    <w:rsid w:val="00EF5B1E"/>
    <w:rsid w:val="00EF5CB9"/>
    <w:rsid w:val="00EF6966"/>
    <w:rsid w:val="00EF724E"/>
    <w:rsid w:val="00EF73B3"/>
    <w:rsid w:val="00EF7C88"/>
    <w:rsid w:val="00F018E7"/>
    <w:rsid w:val="00F01B66"/>
    <w:rsid w:val="00F01D7D"/>
    <w:rsid w:val="00F03848"/>
    <w:rsid w:val="00F03BB9"/>
    <w:rsid w:val="00F03DE0"/>
    <w:rsid w:val="00F04A4F"/>
    <w:rsid w:val="00F061DC"/>
    <w:rsid w:val="00F073D6"/>
    <w:rsid w:val="00F10637"/>
    <w:rsid w:val="00F10CA4"/>
    <w:rsid w:val="00F118B1"/>
    <w:rsid w:val="00F118F7"/>
    <w:rsid w:val="00F1196B"/>
    <w:rsid w:val="00F11C5E"/>
    <w:rsid w:val="00F11D09"/>
    <w:rsid w:val="00F126F7"/>
    <w:rsid w:val="00F12BF8"/>
    <w:rsid w:val="00F13C18"/>
    <w:rsid w:val="00F168FA"/>
    <w:rsid w:val="00F170D0"/>
    <w:rsid w:val="00F17C98"/>
    <w:rsid w:val="00F20756"/>
    <w:rsid w:val="00F220FB"/>
    <w:rsid w:val="00F22B9E"/>
    <w:rsid w:val="00F235B7"/>
    <w:rsid w:val="00F23A5D"/>
    <w:rsid w:val="00F24411"/>
    <w:rsid w:val="00F2449D"/>
    <w:rsid w:val="00F247AA"/>
    <w:rsid w:val="00F25233"/>
    <w:rsid w:val="00F25975"/>
    <w:rsid w:val="00F25FA0"/>
    <w:rsid w:val="00F26F05"/>
    <w:rsid w:val="00F27533"/>
    <w:rsid w:val="00F27741"/>
    <w:rsid w:val="00F30A44"/>
    <w:rsid w:val="00F33B26"/>
    <w:rsid w:val="00F368B7"/>
    <w:rsid w:val="00F36D99"/>
    <w:rsid w:val="00F3766B"/>
    <w:rsid w:val="00F4036E"/>
    <w:rsid w:val="00F403F5"/>
    <w:rsid w:val="00F40BEA"/>
    <w:rsid w:val="00F41FB7"/>
    <w:rsid w:val="00F420E5"/>
    <w:rsid w:val="00F4389F"/>
    <w:rsid w:val="00F4627D"/>
    <w:rsid w:val="00F474CB"/>
    <w:rsid w:val="00F476D7"/>
    <w:rsid w:val="00F47CF1"/>
    <w:rsid w:val="00F517EE"/>
    <w:rsid w:val="00F54578"/>
    <w:rsid w:val="00F57048"/>
    <w:rsid w:val="00F60577"/>
    <w:rsid w:val="00F6157E"/>
    <w:rsid w:val="00F61B31"/>
    <w:rsid w:val="00F6372E"/>
    <w:rsid w:val="00F638BC"/>
    <w:rsid w:val="00F64B95"/>
    <w:rsid w:val="00F64F75"/>
    <w:rsid w:val="00F66D03"/>
    <w:rsid w:val="00F6731C"/>
    <w:rsid w:val="00F67CBF"/>
    <w:rsid w:val="00F70F70"/>
    <w:rsid w:val="00F71155"/>
    <w:rsid w:val="00F714A5"/>
    <w:rsid w:val="00F71E42"/>
    <w:rsid w:val="00F7346B"/>
    <w:rsid w:val="00F7553D"/>
    <w:rsid w:val="00F7767E"/>
    <w:rsid w:val="00F7781C"/>
    <w:rsid w:val="00F77C9B"/>
    <w:rsid w:val="00F77EA5"/>
    <w:rsid w:val="00F80629"/>
    <w:rsid w:val="00F826B4"/>
    <w:rsid w:val="00F834B9"/>
    <w:rsid w:val="00F83BB4"/>
    <w:rsid w:val="00F855D4"/>
    <w:rsid w:val="00F86631"/>
    <w:rsid w:val="00F901D2"/>
    <w:rsid w:val="00F903F3"/>
    <w:rsid w:val="00F911E3"/>
    <w:rsid w:val="00F917C4"/>
    <w:rsid w:val="00F91EFF"/>
    <w:rsid w:val="00F92092"/>
    <w:rsid w:val="00F94393"/>
    <w:rsid w:val="00F9759D"/>
    <w:rsid w:val="00F97783"/>
    <w:rsid w:val="00F97939"/>
    <w:rsid w:val="00F97984"/>
    <w:rsid w:val="00F97F14"/>
    <w:rsid w:val="00FA06F4"/>
    <w:rsid w:val="00FA135D"/>
    <w:rsid w:val="00FA1FA6"/>
    <w:rsid w:val="00FA39A4"/>
    <w:rsid w:val="00FA52B8"/>
    <w:rsid w:val="00FA6003"/>
    <w:rsid w:val="00FA6C5E"/>
    <w:rsid w:val="00FA7BA3"/>
    <w:rsid w:val="00FB196F"/>
    <w:rsid w:val="00FB21CD"/>
    <w:rsid w:val="00FB23B0"/>
    <w:rsid w:val="00FB30B4"/>
    <w:rsid w:val="00FB3CE7"/>
    <w:rsid w:val="00FB54A8"/>
    <w:rsid w:val="00FB6109"/>
    <w:rsid w:val="00FB706C"/>
    <w:rsid w:val="00FB7D84"/>
    <w:rsid w:val="00FB7FE6"/>
    <w:rsid w:val="00FC00CE"/>
    <w:rsid w:val="00FC0658"/>
    <w:rsid w:val="00FC0A42"/>
    <w:rsid w:val="00FC18CF"/>
    <w:rsid w:val="00FC1A6E"/>
    <w:rsid w:val="00FC1CFB"/>
    <w:rsid w:val="00FC2006"/>
    <w:rsid w:val="00FC249F"/>
    <w:rsid w:val="00FC2926"/>
    <w:rsid w:val="00FC2C79"/>
    <w:rsid w:val="00FC328A"/>
    <w:rsid w:val="00FC3B4B"/>
    <w:rsid w:val="00FC4B31"/>
    <w:rsid w:val="00FC5626"/>
    <w:rsid w:val="00FC59A7"/>
    <w:rsid w:val="00FC5E5C"/>
    <w:rsid w:val="00FC5F5B"/>
    <w:rsid w:val="00FC6C88"/>
    <w:rsid w:val="00FC6E3E"/>
    <w:rsid w:val="00FC70E1"/>
    <w:rsid w:val="00FD0BC8"/>
    <w:rsid w:val="00FD0CF7"/>
    <w:rsid w:val="00FD0F38"/>
    <w:rsid w:val="00FD26A1"/>
    <w:rsid w:val="00FD4384"/>
    <w:rsid w:val="00FD45B0"/>
    <w:rsid w:val="00FD5995"/>
    <w:rsid w:val="00FD6314"/>
    <w:rsid w:val="00FD700C"/>
    <w:rsid w:val="00FD71F6"/>
    <w:rsid w:val="00FD7905"/>
    <w:rsid w:val="00FE0FF6"/>
    <w:rsid w:val="00FE1112"/>
    <w:rsid w:val="00FE23D5"/>
    <w:rsid w:val="00FE2711"/>
    <w:rsid w:val="00FE35A0"/>
    <w:rsid w:val="00FE56E3"/>
    <w:rsid w:val="00FE6784"/>
    <w:rsid w:val="00FE783E"/>
    <w:rsid w:val="00FE79B5"/>
    <w:rsid w:val="00FF2BC8"/>
    <w:rsid w:val="00FF3807"/>
    <w:rsid w:val="00FF4709"/>
    <w:rsid w:val="00FF4930"/>
    <w:rsid w:val="00FF4B6B"/>
    <w:rsid w:val="00FF51ED"/>
    <w:rsid w:val="00FF6387"/>
    <w:rsid w:val="00FF643D"/>
    <w:rsid w:val="00FF70C6"/>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B3A348"/>
  <w15:chartTrackingRefBased/>
  <w15:docId w15:val="{F34A8206-63C6-410D-A479-D9A94903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975"/>
    <w:pPr>
      <w:spacing w:before="120" w:after="120"/>
      <w:jc w:val="both"/>
    </w:pPr>
    <w:rPr>
      <w:rFonts w:ascii="Times New Roman" w:hAnsi="Times New Roman"/>
      <w:sz w:val="24"/>
    </w:rPr>
  </w:style>
  <w:style w:type="paragraph" w:styleId="Heading1">
    <w:name w:val="heading 1"/>
    <w:basedOn w:val="Normal"/>
    <w:next w:val="Normal"/>
    <w:link w:val="Heading1Char"/>
    <w:uiPriority w:val="9"/>
    <w:qFormat/>
    <w:rsid w:val="00506C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4AA"/>
    <w:pPr>
      <w:ind w:left="720"/>
      <w:contextualSpacing/>
    </w:pPr>
  </w:style>
  <w:style w:type="table" w:styleId="ListTable6Colorful">
    <w:name w:val="List Table 6 Colorful"/>
    <w:basedOn w:val="TableNormal"/>
    <w:uiPriority w:val="51"/>
    <w:rsid w:val="00317CC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AA2D62"/>
    <w:pPr>
      <w:spacing w:before="0" w:after="200" w:line="240" w:lineRule="auto"/>
    </w:pPr>
    <w:rPr>
      <w:i/>
      <w:iCs/>
      <w:color w:val="44546A" w:themeColor="text2"/>
      <w:sz w:val="18"/>
      <w:szCs w:val="18"/>
    </w:rPr>
  </w:style>
  <w:style w:type="paragraph" w:styleId="NoSpacing">
    <w:name w:val="No Spacing"/>
    <w:uiPriority w:val="1"/>
    <w:qFormat/>
    <w:rsid w:val="000A6A0C"/>
    <w:pPr>
      <w:spacing w:after="0" w:line="240" w:lineRule="auto"/>
      <w:jc w:val="both"/>
    </w:pPr>
    <w:rPr>
      <w:rFonts w:ascii="Times New Roman" w:hAnsi="Times New Roman"/>
      <w:sz w:val="24"/>
    </w:rPr>
  </w:style>
  <w:style w:type="character" w:styleId="PlaceholderText">
    <w:name w:val="Placeholder Text"/>
    <w:basedOn w:val="DefaultParagraphFont"/>
    <w:uiPriority w:val="99"/>
    <w:semiHidden/>
    <w:rsid w:val="00C6007D"/>
    <w:rPr>
      <w:color w:val="808080"/>
    </w:rPr>
  </w:style>
  <w:style w:type="paragraph" w:styleId="NormalWeb">
    <w:name w:val="Normal (Web)"/>
    <w:basedOn w:val="Normal"/>
    <w:uiPriority w:val="99"/>
    <w:unhideWhenUsed/>
    <w:rsid w:val="00A82632"/>
    <w:rPr>
      <w:rFonts w:cs="Times New Roman"/>
      <w:szCs w:val="24"/>
    </w:rPr>
  </w:style>
  <w:style w:type="character" w:customStyle="1" w:styleId="mord">
    <w:name w:val="mord"/>
    <w:basedOn w:val="DefaultParagraphFont"/>
    <w:rsid w:val="00E86BB8"/>
  </w:style>
  <w:style w:type="character" w:customStyle="1" w:styleId="vlist-s">
    <w:name w:val="vlist-s"/>
    <w:basedOn w:val="DefaultParagraphFont"/>
    <w:rsid w:val="00E86BB8"/>
  </w:style>
  <w:style w:type="character" w:customStyle="1" w:styleId="mrel">
    <w:name w:val="mrel"/>
    <w:basedOn w:val="DefaultParagraphFont"/>
    <w:rsid w:val="00E86BB8"/>
  </w:style>
  <w:style w:type="character" w:customStyle="1" w:styleId="katex-mathml">
    <w:name w:val="katex-mathml"/>
    <w:basedOn w:val="DefaultParagraphFont"/>
    <w:rsid w:val="00E86BB8"/>
  </w:style>
  <w:style w:type="character" w:styleId="Hyperlink">
    <w:name w:val="Hyperlink"/>
    <w:basedOn w:val="DefaultParagraphFont"/>
    <w:uiPriority w:val="99"/>
    <w:unhideWhenUsed/>
    <w:rsid w:val="00060FF0"/>
    <w:rPr>
      <w:color w:val="0563C1" w:themeColor="hyperlink"/>
      <w:u w:val="single"/>
    </w:rPr>
  </w:style>
  <w:style w:type="table" w:styleId="TableGrid">
    <w:name w:val="Table Grid"/>
    <w:basedOn w:val="TableNormal"/>
    <w:uiPriority w:val="39"/>
    <w:rsid w:val="00880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6Couleur1">
    <w:name w:val="Tableau Liste 6 Couleur1"/>
    <w:basedOn w:val="TableNormal"/>
    <w:next w:val="ListTable6Colorful"/>
    <w:uiPriority w:val="51"/>
    <w:rsid w:val="006D0EF1"/>
    <w:pPr>
      <w:spacing w:after="0" w:line="240" w:lineRule="auto"/>
    </w:pPr>
    <w:rPr>
      <w:rFonts w:ascii="Calibri" w:eastAsia="Calibri" w:hAnsi="Calibri" w:cs="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2D4CCE"/>
    <w:rPr>
      <w:b/>
      <w:bCs/>
    </w:rPr>
  </w:style>
  <w:style w:type="paragraph" w:styleId="Bibliography">
    <w:name w:val="Bibliography"/>
    <w:basedOn w:val="Normal"/>
    <w:next w:val="Normal"/>
    <w:uiPriority w:val="37"/>
    <w:unhideWhenUsed/>
    <w:rsid w:val="001446EF"/>
  </w:style>
  <w:style w:type="paragraph" w:styleId="FootnoteText">
    <w:name w:val="footnote text"/>
    <w:basedOn w:val="Normal"/>
    <w:link w:val="FootnoteTextChar"/>
    <w:uiPriority w:val="99"/>
    <w:semiHidden/>
    <w:unhideWhenUsed/>
    <w:rsid w:val="00D21EB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21EB9"/>
    <w:rPr>
      <w:rFonts w:ascii="Times New Roman" w:hAnsi="Times New Roman"/>
      <w:sz w:val="20"/>
      <w:szCs w:val="20"/>
    </w:rPr>
  </w:style>
  <w:style w:type="character" w:styleId="FootnoteReference">
    <w:name w:val="footnote reference"/>
    <w:basedOn w:val="DefaultParagraphFont"/>
    <w:uiPriority w:val="99"/>
    <w:semiHidden/>
    <w:unhideWhenUsed/>
    <w:rsid w:val="00D21EB9"/>
    <w:rPr>
      <w:vertAlign w:val="superscript"/>
    </w:rPr>
  </w:style>
  <w:style w:type="character" w:styleId="Emphasis">
    <w:name w:val="Emphasis"/>
    <w:basedOn w:val="DefaultParagraphFont"/>
    <w:uiPriority w:val="20"/>
    <w:qFormat/>
    <w:rsid w:val="00796538"/>
    <w:rPr>
      <w:i/>
      <w:iCs/>
    </w:rPr>
  </w:style>
  <w:style w:type="character" w:styleId="CommentReference">
    <w:name w:val="annotation reference"/>
    <w:basedOn w:val="DefaultParagraphFont"/>
    <w:uiPriority w:val="99"/>
    <w:semiHidden/>
    <w:unhideWhenUsed/>
    <w:rsid w:val="001738B0"/>
    <w:rPr>
      <w:sz w:val="16"/>
      <w:szCs w:val="16"/>
    </w:rPr>
  </w:style>
  <w:style w:type="paragraph" w:styleId="CommentText">
    <w:name w:val="annotation text"/>
    <w:basedOn w:val="Normal"/>
    <w:link w:val="CommentTextChar"/>
    <w:uiPriority w:val="99"/>
    <w:unhideWhenUsed/>
    <w:rsid w:val="001738B0"/>
    <w:pPr>
      <w:spacing w:line="240" w:lineRule="auto"/>
    </w:pPr>
    <w:rPr>
      <w:sz w:val="20"/>
      <w:szCs w:val="20"/>
    </w:rPr>
  </w:style>
  <w:style w:type="character" w:customStyle="1" w:styleId="CommentTextChar">
    <w:name w:val="Comment Text Char"/>
    <w:basedOn w:val="DefaultParagraphFont"/>
    <w:link w:val="CommentText"/>
    <w:uiPriority w:val="99"/>
    <w:rsid w:val="001738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738B0"/>
    <w:rPr>
      <w:b/>
      <w:bCs/>
    </w:rPr>
  </w:style>
  <w:style w:type="character" w:customStyle="1" w:styleId="CommentSubjectChar">
    <w:name w:val="Comment Subject Char"/>
    <w:basedOn w:val="CommentTextChar"/>
    <w:link w:val="CommentSubject"/>
    <w:uiPriority w:val="99"/>
    <w:semiHidden/>
    <w:rsid w:val="001738B0"/>
    <w:rPr>
      <w:rFonts w:ascii="Times New Roman" w:hAnsi="Times New Roman"/>
      <w:b/>
      <w:bCs/>
      <w:sz w:val="20"/>
      <w:szCs w:val="20"/>
    </w:rPr>
  </w:style>
  <w:style w:type="paragraph" w:styleId="BalloonText">
    <w:name w:val="Balloon Text"/>
    <w:basedOn w:val="Normal"/>
    <w:link w:val="BalloonTextChar"/>
    <w:uiPriority w:val="99"/>
    <w:semiHidden/>
    <w:unhideWhenUsed/>
    <w:rsid w:val="001738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8B0"/>
    <w:rPr>
      <w:rFonts w:ascii="Segoe UI" w:hAnsi="Segoe UI" w:cs="Segoe UI"/>
      <w:sz w:val="18"/>
      <w:szCs w:val="18"/>
    </w:rPr>
  </w:style>
  <w:style w:type="character" w:styleId="LineNumber">
    <w:name w:val="line number"/>
    <w:basedOn w:val="DefaultParagraphFont"/>
    <w:uiPriority w:val="99"/>
    <w:semiHidden/>
    <w:unhideWhenUsed/>
    <w:rsid w:val="00BC1090"/>
  </w:style>
  <w:style w:type="paragraph" w:styleId="Revision">
    <w:name w:val="Revision"/>
    <w:hidden/>
    <w:uiPriority w:val="99"/>
    <w:semiHidden/>
    <w:rsid w:val="00743737"/>
    <w:pPr>
      <w:spacing w:after="0" w:line="240" w:lineRule="auto"/>
    </w:pPr>
    <w:rPr>
      <w:rFonts w:ascii="Times New Roman" w:hAnsi="Times New Roman"/>
      <w:sz w:val="24"/>
    </w:rPr>
  </w:style>
  <w:style w:type="table" w:styleId="PlainTable2">
    <w:name w:val="Plain Table 2"/>
    <w:basedOn w:val="TableNormal"/>
    <w:uiPriority w:val="42"/>
    <w:rsid w:val="009803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9C439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open">
    <w:name w:val="mopen"/>
    <w:basedOn w:val="DefaultParagraphFont"/>
    <w:rsid w:val="00F10CA4"/>
  </w:style>
  <w:style w:type="character" w:customStyle="1" w:styleId="mpunct">
    <w:name w:val="mpunct"/>
    <w:basedOn w:val="DefaultParagraphFont"/>
    <w:rsid w:val="00F10CA4"/>
  </w:style>
  <w:style w:type="character" w:customStyle="1" w:styleId="mclose">
    <w:name w:val="mclose"/>
    <w:basedOn w:val="DefaultParagraphFont"/>
    <w:rsid w:val="00F10CA4"/>
  </w:style>
  <w:style w:type="character" w:customStyle="1" w:styleId="Heading1Char">
    <w:name w:val="Heading 1 Char"/>
    <w:basedOn w:val="DefaultParagraphFont"/>
    <w:link w:val="Heading1"/>
    <w:uiPriority w:val="9"/>
    <w:rsid w:val="00506CC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F61B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3F61BE"/>
    <w:rPr>
      <w:rFonts w:ascii="Times New Roman" w:hAnsi="Times New Roman"/>
      <w:sz w:val="24"/>
    </w:rPr>
  </w:style>
  <w:style w:type="paragraph" w:styleId="Footer">
    <w:name w:val="footer"/>
    <w:basedOn w:val="Normal"/>
    <w:link w:val="FooterChar"/>
    <w:uiPriority w:val="99"/>
    <w:unhideWhenUsed/>
    <w:rsid w:val="003F61B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3F61BE"/>
    <w:rPr>
      <w:rFonts w:ascii="Times New Roman" w:hAnsi="Times New Roman"/>
      <w:sz w:val="24"/>
    </w:rPr>
  </w:style>
  <w:style w:type="character" w:customStyle="1" w:styleId="UnresolvedMention1">
    <w:name w:val="Unresolved Mention1"/>
    <w:basedOn w:val="DefaultParagraphFont"/>
    <w:uiPriority w:val="99"/>
    <w:semiHidden/>
    <w:unhideWhenUsed/>
    <w:rsid w:val="00370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0671">
      <w:bodyDiv w:val="1"/>
      <w:marLeft w:val="0"/>
      <w:marRight w:val="0"/>
      <w:marTop w:val="0"/>
      <w:marBottom w:val="0"/>
      <w:divBdr>
        <w:top w:val="none" w:sz="0" w:space="0" w:color="auto"/>
        <w:left w:val="none" w:sz="0" w:space="0" w:color="auto"/>
        <w:bottom w:val="none" w:sz="0" w:space="0" w:color="auto"/>
        <w:right w:val="none" w:sz="0" w:space="0" w:color="auto"/>
      </w:divBdr>
    </w:div>
    <w:div w:id="90781819">
      <w:bodyDiv w:val="1"/>
      <w:marLeft w:val="0"/>
      <w:marRight w:val="0"/>
      <w:marTop w:val="0"/>
      <w:marBottom w:val="0"/>
      <w:divBdr>
        <w:top w:val="none" w:sz="0" w:space="0" w:color="auto"/>
        <w:left w:val="none" w:sz="0" w:space="0" w:color="auto"/>
        <w:bottom w:val="none" w:sz="0" w:space="0" w:color="auto"/>
        <w:right w:val="none" w:sz="0" w:space="0" w:color="auto"/>
      </w:divBdr>
    </w:div>
    <w:div w:id="113212204">
      <w:bodyDiv w:val="1"/>
      <w:marLeft w:val="0"/>
      <w:marRight w:val="0"/>
      <w:marTop w:val="0"/>
      <w:marBottom w:val="0"/>
      <w:divBdr>
        <w:top w:val="none" w:sz="0" w:space="0" w:color="auto"/>
        <w:left w:val="none" w:sz="0" w:space="0" w:color="auto"/>
        <w:bottom w:val="none" w:sz="0" w:space="0" w:color="auto"/>
        <w:right w:val="none" w:sz="0" w:space="0" w:color="auto"/>
      </w:divBdr>
    </w:div>
    <w:div w:id="113334078">
      <w:bodyDiv w:val="1"/>
      <w:marLeft w:val="0"/>
      <w:marRight w:val="0"/>
      <w:marTop w:val="0"/>
      <w:marBottom w:val="0"/>
      <w:divBdr>
        <w:top w:val="none" w:sz="0" w:space="0" w:color="auto"/>
        <w:left w:val="none" w:sz="0" w:space="0" w:color="auto"/>
        <w:bottom w:val="none" w:sz="0" w:space="0" w:color="auto"/>
        <w:right w:val="none" w:sz="0" w:space="0" w:color="auto"/>
      </w:divBdr>
    </w:div>
    <w:div w:id="122119838">
      <w:bodyDiv w:val="1"/>
      <w:marLeft w:val="0"/>
      <w:marRight w:val="0"/>
      <w:marTop w:val="0"/>
      <w:marBottom w:val="0"/>
      <w:divBdr>
        <w:top w:val="none" w:sz="0" w:space="0" w:color="auto"/>
        <w:left w:val="none" w:sz="0" w:space="0" w:color="auto"/>
        <w:bottom w:val="none" w:sz="0" w:space="0" w:color="auto"/>
        <w:right w:val="none" w:sz="0" w:space="0" w:color="auto"/>
      </w:divBdr>
    </w:div>
    <w:div w:id="172231525">
      <w:bodyDiv w:val="1"/>
      <w:marLeft w:val="0"/>
      <w:marRight w:val="0"/>
      <w:marTop w:val="0"/>
      <w:marBottom w:val="0"/>
      <w:divBdr>
        <w:top w:val="none" w:sz="0" w:space="0" w:color="auto"/>
        <w:left w:val="none" w:sz="0" w:space="0" w:color="auto"/>
        <w:bottom w:val="none" w:sz="0" w:space="0" w:color="auto"/>
        <w:right w:val="none" w:sz="0" w:space="0" w:color="auto"/>
      </w:divBdr>
    </w:div>
    <w:div w:id="179702790">
      <w:bodyDiv w:val="1"/>
      <w:marLeft w:val="0"/>
      <w:marRight w:val="0"/>
      <w:marTop w:val="0"/>
      <w:marBottom w:val="0"/>
      <w:divBdr>
        <w:top w:val="none" w:sz="0" w:space="0" w:color="auto"/>
        <w:left w:val="none" w:sz="0" w:space="0" w:color="auto"/>
        <w:bottom w:val="none" w:sz="0" w:space="0" w:color="auto"/>
        <w:right w:val="none" w:sz="0" w:space="0" w:color="auto"/>
      </w:divBdr>
    </w:div>
    <w:div w:id="181012906">
      <w:bodyDiv w:val="1"/>
      <w:marLeft w:val="0"/>
      <w:marRight w:val="0"/>
      <w:marTop w:val="0"/>
      <w:marBottom w:val="0"/>
      <w:divBdr>
        <w:top w:val="none" w:sz="0" w:space="0" w:color="auto"/>
        <w:left w:val="none" w:sz="0" w:space="0" w:color="auto"/>
        <w:bottom w:val="none" w:sz="0" w:space="0" w:color="auto"/>
        <w:right w:val="none" w:sz="0" w:space="0" w:color="auto"/>
      </w:divBdr>
    </w:div>
    <w:div w:id="237329938">
      <w:bodyDiv w:val="1"/>
      <w:marLeft w:val="0"/>
      <w:marRight w:val="0"/>
      <w:marTop w:val="0"/>
      <w:marBottom w:val="0"/>
      <w:divBdr>
        <w:top w:val="none" w:sz="0" w:space="0" w:color="auto"/>
        <w:left w:val="none" w:sz="0" w:space="0" w:color="auto"/>
        <w:bottom w:val="none" w:sz="0" w:space="0" w:color="auto"/>
        <w:right w:val="none" w:sz="0" w:space="0" w:color="auto"/>
      </w:divBdr>
    </w:div>
    <w:div w:id="263273006">
      <w:bodyDiv w:val="1"/>
      <w:marLeft w:val="0"/>
      <w:marRight w:val="0"/>
      <w:marTop w:val="0"/>
      <w:marBottom w:val="0"/>
      <w:divBdr>
        <w:top w:val="none" w:sz="0" w:space="0" w:color="auto"/>
        <w:left w:val="none" w:sz="0" w:space="0" w:color="auto"/>
        <w:bottom w:val="none" w:sz="0" w:space="0" w:color="auto"/>
        <w:right w:val="none" w:sz="0" w:space="0" w:color="auto"/>
      </w:divBdr>
    </w:div>
    <w:div w:id="274993009">
      <w:bodyDiv w:val="1"/>
      <w:marLeft w:val="0"/>
      <w:marRight w:val="0"/>
      <w:marTop w:val="0"/>
      <w:marBottom w:val="0"/>
      <w:divBdr>
        <w:top w:val="none" w:sz="0" w:space="0" w:color="auto"/>
        <w:left w:val="none" w:sz="0" w:space="0" w:color="auto"/>
        <w:bottom w:val="none" w:sz="0" w:space="0" w:color="auto"/>
        <w:right w:val="none" w:sz="0" w:space="0" w:color="auto"/>
      </w:divBdr>
    </w:div>
    <w:div w:id="276181820">
      <w:bodyDiv w:val="1"/>
      <w:marLeft w:val="0"/>
      <w:marRight w:val="0"/>
      <w:marTop w:val="0"/>
      <w:marBottom w:val="0"/>
      <w:divBdr>
        <w:top w:val="none" w:sz="0" w:space="0" w:color="auto"/>
        <w:left w:val="none" w:sz="0" w:space="0" w:color="auto"/>
        <w:bottom w:val="none" w:sz="0" w:space="0" w:color="auto"/>
        <w:right w:val="none" w:sz="0" w:space="0" w:color="auto"/>
      </w:divBdr>
      <w:divsChild>
        <w:div w:id="343165000">
          <w:marLeft w:val="0"/>
          <w:marRight w:val="0"/>
          <w:marTop w:val="0"/>
          <w:marBottom w:val="0"/>
          <w:divBdr>
            <w:top w:val="none" w:sz="0" w:space="0" w:color="auto"/>
            <w:left w:val="none" w:sz="0" w:space="0" w:color="auto"/>
            <w:bottom w:val="none" w:sz="0" w:space="0" w:color="auto"/>
            <w:right w:val="none" w:sz="0" w:space="0" w:color="auto"/>
          </w:divBdr>
          <w:divsChild>
            <w:div w:id="1381438139">
              <w:marLeft w:val="0"/>
              <w:marRight w:val="0"/>
              <w:marTop w:val="0"/>
              <w:marBottom w:val="0"/>
              <w:divBdr>
                <w:top w:val="none" w:sz="0" w:space="0" w:color="auto"/>
                <w:left w:val="none" w:sz="0" w:space="0" w:color="auto"/>
                <w:bottom w:val="none" w:sz="0" w:space="0" w:color="auto"/>
                <w:right w:val="none" w:sz="0" w:space="0" w:color="auto"/>
              </w:divBdr>
              <w:divsChild>
                <w:div w:id="538201149">
                  <w:marLeft w:val="0"/>
                  <w:marRight w:val="0"/>
                  <w:marTop w:val="0"/>
                  <w:marBottom w:val="0"/>
                  <w:divBdr>
                    <w:top w:val="none" w:sz="0" w:space="0" w:color="auto"/>
                    <w:left w:val="none" w:sz="0" w:space="0" w:color="auto"/>
                    <w:bottom w:val="none" w:sz="0" w:space="0" w:color="auto"/>
                    <w:right w:val="none" w:sz="0" w:space="0" w:color="auto"/>
                  </w:divBdr>
                  <w:divsChild>
                    <w:div w:id="520093997">
                      <w:marLeft w:val="0"/>
                      <w:marRight w:val="0"/>
                      <w:marTop w:val="0"/>
                      <w:marBottom w:val="0"/>
                      <w:divBdr>
                        <w:top w:val="none" w:sz="0" w:space="0" w:color="auto"/>
                        <w:left w:val="none" w:sz="0" w:space="0" w:color="auto"/>
                        <w:bottom w:val="none" w:sz="0" w:space="0" w:color="auto"/>
                        <w:right w:val="none" w:sz="0" w:space="0" w:color="auto"/>
                      </w:divBdr>
                      <w:divsChild>
                        <w:div w:id="631715868">
                          <w:marLeft w:val="0"/>
                          <w:marRight w:val="0"/>
                          <w:marTop w:val="0"/>
                          <w:marBottom w:val="0"/>
                          <w:divBdr>
                            <w:top w:val="none" w:sz="0" w:space="0" w:color="auto"/>
                            <w:left w:val="none" w:sz="0" w:space="0" w:color="auto"/>
                            <w:bottom w:val="none" w:sz="0" w:space="0" w:color="auto"/>
                            <w:right w:val="none" w:sz="0" w:space="0" w:color="auto"/>
                          </w:divBdr>
                          <w:divsChild>
                            <w:div w:id="1926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3759">
      <w:bodyDiv w:val="1"/>
      <w:marLeft w:val="0"/>
      <w:marRight w:val="0"/>
      <w:marTop w:val="0"/>
      <w:marBottom w:val="0"/>
      <w:divBdr>
        <w:top w:val="none" w:sz="0" w:space="0" w:color="auto"/>
        <w:left w:val="none" w:sz="0" w:space="0" w:color="auto"/>
        <w:bottom w:val="none" w:sz="0" w:space="0" w:color="auto"/>
        <w:right w:val="none" w:sz="0" w:space="0" w:color="auto"/>
      </w:divBdr>
    </w:div>
    <w:div w:id="285042375">
      <w:bodyDiv w:val="1"/>
      <w:marLeft w:val="0"/>
      <w:marRight w:val="0"/>
      <w:marTop w:val="0"/>
      <w:marBottom w:val="0"/>
      <w:divBdr>
        <w:top w:val="none" w:sz="0" w:space="0" w:color="auto"/>
        <w:left w:val="none" w:sz="0" w:space="0" w:color="auto"/>
        <w:bottom w:val="none" w:sz="0" w:space="0" w:color="auto"/>
        <w:right w:val="none" w:sz="0" w:space="0" w:color="auto"/>
      </w:divBdr>
    </w:div>
    <w:div w:id="285504272">
      <w:bodyDiv w:val="1"/>
      <w:marLeft w:val="0"/>
      <w:marRight w:val="0"/>
      <w:marTop w:val="0"/>
      <w:marBottom w:val="0"/>
      <w:divBdr>
        <w:top w:val="none" w:sz="0" w:space="0" w:color="auto"/>
        <w:left w:val="none" w:sz="0" w:space="0" w:color="auto"/>
        <w:bottom w:val="none" w:sz="0" w:space="0" w:color="auto"/>
        <w:right w:val="none" w:sz="0" w:space="0" w:color="auto"/>
      </w:divBdr>
    </w:div>
    <w:div w:id="292102227">
      <w:bodyDiv w:val="1"/>
      <w:marLeft w:val="0"/>
      <w:marRight w:val="0"/>
      <w:marTop w:val="0"/>
      <w:marBottom w:val="0"/>
      <w:divBdr>
        <w:top w:val="none" w:sz="0" w:space="0" w:color="auto"/>
        <w:left w:val="none" w:sz="0" w:space="0" w:color="auto"/>
        <w:bottom w:val="none" w:sz="0" w:space="0" w:color="auto"/>
        <w:right w:val="none" w:sz="0" w:space="0" w:color="auto"/>
      </w:divBdr>
    </w:div>
    <w:div w:id="307826219">
      <w:bodyDiv w:val="1"/>
      <w:marLeft w:val="0"/>
      <w:marRight w:val="0"/>
      <w:marTop w:val="0"/>
      <w:marBottom w:val="0"/>
      <w:divBdr>
        <w:top w:val="none" w:sz="0" w:space="0" w:color="auto"/>
        <w:left w:val="none" w:sz="0" w:space="0" w:color="auto"/>
        <w:bottom w:val="none" w:sz="0" w:space="0" w:color="auto"/>
        <w:right w:val="none" w:sz="0" w:space="0" w:color="auto"/>
      </w:divBdr>
    </w:div>
    <w:div w:id="328949430">
      <w:bodyDiv w:val="1"/>
      <w:marLeft w:val="0"/>
      <w:marRight w:val="0"/>
      <w:marTop w:val="0"/>
      <w:marBottom w:val="0"/>
      <w:divBdr>
        <w:top w:val="none" w:sz="0" w:space="0" w:color="auto"/>
        <w:left w:val="none" w:sz="0" w:space="0" w:color="auto"/>
        <w:bottom w:val="none" w:sz="0" w:space="0" w:color="auto"/>
        <w:right w:val="none" w:sz="0" w:space="0" w:color="auto"/>
      </w:divBdr>
    </w:div>
    <w:div w:id="334652839">
      <w:bodyDiv w:val="1"/>
      <w:marLeft w:val="0"/>
      <w:marRight w:val="0"/>
      <w:marTop w:val="0"/>
      <w:marBottom w:val="0"/>
      <w:divBdr>
        <w:top w:val="none" w:sz="0" w:space="0" w:color="auto"/>
        <w:left w:val="none" w:sz="0" w:space="0" w:color="auto"/>
        <w:bottom w:val="none" w:sz="0" w:space="0" w:color="auto"/>
        <w:right w:val="none" w:sz="0" w:space="0" w:color="auto"/>
      </w:divBdr>
    </w:div>
    <w:div w:id="348141582">
      <w:bodyDiv w:val="1"/>
      <w:marLeft w:val="0"/>
      <w:marRight w:val="0"/>
      <w:marTop w:val="0"/>
      <w:marBottom w:val="0"/>
      <w:divBdr>
        <w:top w:val="none" w:sz="0" w:space="0" w:color="auto"/>
        <w:left w:val="none" w:sz="0" w:space="0" w:color="auto"/>
        <w:bottom w:val="none" w:sz="0" w:space="0" w:color="auto"/>
        <w:right w:val="none" w:sz="0" w:space="0" w:color="auto"/>
      </w:divBdr>
    </w:div>
    <w:div w:id="349335545">
      <w:bodyDiv w:val="1"/>
      <w:marLeft w:val="0"/>
      <w:marRight w:val="0"/>
      <w:marTop w:val="0"/>
      <w:marBottom w:val="0"/>
      <w:divBdr>
        <w:top w:val="none" w:sz="0" w:space="0" w:color="auto"/>
        <w:left w:val="none" w:sz="0" w:space="0" w:color="auto"/>
        <w:bottom w:val="none" w:sz="0" w:space="0" w:color="auto"/>
        <w:right w:val="none" w:sz="0" w:space="0" w:color="auto"/>
      </w:divBdr>
    </w:div>
    <w:div w:id="376591793">
      <w:bodyDiv w:val="1"/>
      <w:marLeft w:val="0"/>
      <w:marRight w:val="0"/>
      <w:marTop w:val="0"/>
      <w:marBottom w:val="0"/>
      <w:divBdr>
        <w:top w:val="none" w:sz="0" w:space="0" w:color="auto"/>
        <w:left w:val="none" w:sz="0" w:space="0" w:color="auto"/>
        <w:bottom w:val="none" w:sz="0" w:space="0" w:color="auto"/>
        <w:right w:val="none" w:sz="0" w:space="0" w:color="auto"/>
      </w:divBdr>
    </w:div>
    <w:div w:id="407386552">
      <w:bodyDiv w:val="1"/>
      <w:marLeft w:val="0"/>
      <w:marRight w:val="0"/>
      <w:marTop w:val="0"/>
      <w:marBottom w:val="0"/>
      <w:divBdr>
        <w:top w:val="none" w:sz="0" w:space="0" w:color="auto"/>
        <w:left w:val="none" w:sz="0" w:space="0" w:color="auto"/>
        <w:bottom w:val="none" w:sz="0" w:space="0" w:color="auto"/>
        <w:right w:val="none" w:sz="0" w:space="0" w:color="auto"/>
      </w:divBdr>
    </w:div>
    <w:div w:id="445319823">
      <w:bodyDiv w:val="1"/>
      <w:marLeft w:val="0"/>
      <w:marRight w:val="0"/>
      <w:marTop w:val="0"/>
      <w:marBottom w:val="0"/>
      <w:divBdr>
        <w:top w:val="none" w:sz="0" w:space="0" w:color="auto"/>
        <w:left w:val="none" w:sz="0" w:space="0" w:color="auto"/>
        <w:bottom w:val="none" w:sz="0" w:space="0" w:color="auto"/>
        <w:right w:val="none" w:sz="0" w:space="0" w:color="auto"/>
      </w:divBdr>
    </w:div>
    <w:div w:id="496699249">
      <w:bodyDiv w:val="1"/>
      <w:marLeft w:val="0"/>
      <w:marRight w:val="0"/>
      <w:marTop w:val="0"/>
      <w:marBottom w:val="0"/>
      <w:divBdr>
        <w:top w:val="none" w:sz="0" w:space="0" w:color="auto"/>
        <w:left w:val="none" w:sz="0" w:space="0" w:color="auto"/>
        <w:bottom w:val="none" w:sz="0" w:space="0" w:color="auto"/>
        <w:right w:val="none" w:sz="0" w:space="0" w:color="auto"/>
      </w:divBdr>
    </w:div>
    <w:div w:id="512231289">
      <w:bodyDiv w:val="1"/>
      <w:marLeft w:val="0"/>
      <w:marRight w:val="0"/>
      <w:marTop w:val="0"/>
      <w:marBottom w:val="0"/>
      <w:divBdr>
        <w:top w:val="none" w:sz="0" w:space="0" w:color="auto"/>
        <w:left w:val="none" w:sz="0" w:space="0" w:color="auto"/>
        <w:bottom w:val="none" w:sz="0" w:space="0" w:color="auto"/>
        <w:right w:val="none" w:sz="0" w:space="0" w:color="auto"/>
      </w:divBdr>
    </w:div>
    <w:div w:id="539367256">
      <w:bodyDiv w:val="1"/>
      <w:marLeft w:val="0"/>
      <w:marRight w:val="0"/>
      <w:marTop w:val="0"/>
      <w:marBottom w:val="0"/>
      <w:divBdr>
        <w:top w:val="none" w:sz="0" w:space="0" w:color="auto"/>
        <w:left w:val="none" w:sz="0" w:space="0" w:color="auto"/>
        <w:bottom w:val="none" w:sz="0" w:space="0" w:color="auto"/>
        <w:right w:val="none" w:sz="0" w:space="0" w:color="auto"/>
      </w:divBdr>
    </w:div>
    <w:div w:id="562175368">
      <w:bodyDiv w:val="1"/>
      <w:marLeft w:val="0"/>
      <w:marRight w:val="0"/>
      <w:marTop w:val="0"/>
      <w:marBottom w:val="0"/>
      <w:divBdr>
        <w:top w:val="none" w:sz="0" w:space="0" w:color="auto"/>
        <w:left w:val="none" w:sz="0" w:space="0" w:color="auto"/>
        <w:bottom w:val="none" w:sz="0" w:space="0" w:color="auto"/>
        <w:right w:val="none" w:sz="0" w:space="0" w:color="auto"/>
      </w:divBdr>
    </w:div>
    <w:div w:id="591355123">
      <w:bodyDiv w:val="1"/>
      <w:marLeft w:val="0"/>
      <w:marRight w:val="0"/>
      <w:marTop w:val="0"/>
      <w:marBottom w:val="0"/>
      <w:divBdr>
        <w:top w:val="none" w:sz="0" w:space="0" w:color="auto"/>
        <w:left w:val="none" w:sz="0" w:space="0" w:color="auto"/>
        <w:bottom w:val="none" w:sz="0" w:space="0" w:color="auto"/>
        <w:right w:val="none" w:sz="0" w:space="0" w:color="auto"/>
      </w:divBdr>
    </w:div>
    <w:div w:id="604966109">
      <w:bodyDiv w:val="1"/>
      <w:marLeft w:val="0"/>
      <w:marRight w:val="0"/>
      <w:marTop w:val="0"/>
      <w:marBottom w:val="0"/>
      <w:divBdr>
        <w:top w:val="none" w:sz="0" w:space="0" w:color="auto"/>
        <w:left w:val="none" w:sz="0" w:space="0" w:color="auto"/>
        <w:bottom w:val="none" w:sz="0" w:space="0" w:color="auto"/>
        <w:right w:val="none" w:sz="0" w:space="0" w:color="auto"/>
      </w:divBdr>
    </w:div>
    <w:div w:id="631516359">
      <w:bodyDiv w:val="1"/>
      <w:marLeft w:val="0"/>
      <w:marRight w:val="0"/>
      <w:marTop w:val="0"/>
      <w:marBottom w:val="0"/>
      <w:divBdr>
        <w:top w:val="none" w:sz="0" w:space="0" w:color="auto"/>
        <w:left w:val="none" w:sz="0" w:space="0" w:color="auto"/>
        <w:bottom w:val="none" w:sz="0" w:space="0" w:color="auto"/>
        <w:right w:val="none" w:sz="0" w:space="0" w:color="auto"/>
      </w:divBdr>
    </w:div>
    <w:div w:id="648288553">
      <w:bodyDiv w:val="1"/>
      <w:marLeft w:val="0"/>
      <w:marRight w:val="0"/>
      <w:marTop w:val="0"/>
      <w:marBottom w:val="0"/>
      <w:divBdr>
        <w:top w:val="none" w:sz="0" w:space="0" w:color="auto"/>
        <w:left w:val="none" w:sz="0" w:space="0" w:color="auto"/>
        <w:bottom w:val="none" w:sz="0" w:space="0" w:color="auto"/>
        <w:right w:val="none" w:sz="0" w:space="0" w:color="auto"/>
      </w:divBdr>
    </w:div>
    <w:div w:id="659042369">
      <w:bodyDiv w:val="1"/>
      <w:marLeft w:val="0"/>
      <w:marRight w:val="0"/>
      <w:marTop w:val="0"/>
      <w:marBottom w:val="0"/>
      <w:divBdr>
        <w:top w:val="none" w:sz="0" w:space="0" w:color="auto"/>
        <w:left w:val="none" w:sz="0" w:space="0" w:color="auto"/>
        <w:bottom w:val="none" w:sz="0" w:space="0" w:color="auto"/>
        <w:right w:val="none" w:sz="0" w:space="0" w:color="auto"/>
      </w:divBdr>
    </w:div>
    <w:div w:id="666636547">
      <w:bodyDiv w:val="1"/>
      <w:marLeft w:val="0"/>
      <w:marRight w:val="0"/>
      <w:marTop w:val="0"/>
      <w:marBottom w:val="0"/>
      <w:divBdr>
        <w:top w:val="none" w:sz="0" w:space="0" w:color="auto"/>
        <w:left w:val="none" w:sz="0" w:space="0" w:color="auto"/>
        <w:bottom w:val="none" w:sz="0" w:space="0" w:color="auto"/>
        <w:right w:val="none" w:sz="0" w:space="0" w:color="auto"/>
      </w:divBdr>
    </w:div>
    <w:div w:id="666907017">
      <w:bodyDiv w:val="1"/>
      <w:marLeft w:val="0"/>
      <w:marRight w:val="0"/>
      <w:marTop w:val="0"/>
      <w:marBottom w:val="0"/>
      <w:divBdr>
        <w:top w:val="none" w:sz="0" w:space="0" w:color="auto"/>
        <w:left w:val="none" w:sz="0" w:space="0" w:color="auto"/>
        <w:bottom w:val="none" w:sz="0" w:space="0" w:color="auto"/>
        <w:right w:val="none" w:sz="0" w:space="0" w:color="auto"/>
      </w:divBdr>
    </w:div>
    <w:div w:id="686177690">
      <w:bodyDiv w:val="1"/>
      <w:marLeft w:val="0"/>
      <w:marRight w:val="0"/>
      <w:marTop w:val="0"/>
      <w:marBottom w:val="0"/>
      <w:divBdr>
        <w:top w:val="none" w:sz="0" w:space="0" w:color="auto"/>
        <w:left w:val="none" w:sz="0" w:space="0" w:color="auto"/>
        <w:bottom w:val="none" w:sz="0" w:space="0" w:color="auto"/>
        <w:right w:val="none" w:sz="0" w:space="0" w:color="auto"/>
      </w:divBdr>
    </w:div>
    <w:div w:id="693502870">
      <w:bodyDiv w:val="1"/>
      <w:marLeft w:val="0"/>
      <w:marRight w:val="0"/>
      <w:marTop w:val="0"/>
      <w:marBottom w:val="0"/>
      <w:divBdr>
        <w:top w:val="none" w:sz="0" w:space="0" w:color="auto"/>
        <w:left w:val="none" w:sz="0" w:space="0" w:color="auto"/>
        <w:bottom w:val="none" w:sz="0" w:space="0" w:color="auto"/>
        <w:right w:val="none" w:sz="0" w:space="0" w:color="auto"/>
      </w:divBdr>
    </w:div>
    <w:div w:id="704866873">
      <w:bodyDiv w:val="1"/>
      <w:marLeft w:val="0"/>
      <w:marRight w:val="0"/>
      <w:marTop w:val="0"/>
      <w:marBottom w:val="0"/>
      <w:divBdr>
        <w:top w:val="none" w:sz="0" w:space="0" w:color="auto"/>
        <w:left w:val="none" w:sz="0" w:space="0" w:color="auto"/>
        <w:bottom w:val="none" w:sz="0" w:space="0" w:color="auto"/>
        <w:right w:val="none" w:sz="0" w:space="0" w:color="auto"/>
      </w:divBdr>
    </w:div>
    <w:div w:id="735055083">
      <w:bodyDiv w:val="1"/>
      <w:marLeft w:val="0"/>
      <w:marRight w:val="0"/>
      <w:marTop w:val="0"/>
      <w:marBottom w:val="0"/>
      <w:divBdr>
        <w:top w:val="none" w:sz="0" w:space="0" w:color="auto"/>
        <w:left w:val="none" w:sz="0" w:space="0" w:color="auto"/>
        <w:bottom w:val="none" w:sz="0" w:space="0" w:color="auto"/>
        <w:right w:val="none" w:sz="0" w:space="0" w:color="auto"/>
      </w:divBdr>
    </w:div>
    <w:div w:id="737481058">
      <w:bodyDiv w:val="1"/>
      <w:marLeft w:val="0"/>
      <w:marRight w:val="0"/>
      <w:marTop w:val="0"/>
      <w:marBottom w:val="0"/>
      <w:divBdr>
        <w:top w:val="none" w:sz="0" w:space="0" w:color="auto"/>
        <w:left w:val="none" w:sz="0" w:space="0" w:color="auto"/>
        <w:bottom w:val="none" w:sz="0" w:space="0" w:color="auto"/>
        <w:right w:val="none" w:sz="0" w:space="0" w:color="auto"/>
      </w:divBdr>
    </w:div>
    <w:div w:id="762839577">
      <w:bodyDiv w:val="1"/>
      <w:marLeft w:val="0"/>
      <w:marRight w:val="0"/>
      <w:marTop w:val="0"/>
      <w:marBottom w:val="0"/>
      <w:divBdr>
        <w:top w:val="none" w:sz="0" w:space="0" w:color="auto"/>
        <w:left w:val="none" w:sz="0" w:space="0" w:color="auto"/>
        <w:bottom w:val="none" w:sz="0" w:space="0" w:color="auto"/>
        <w:right w:val="none" w:sz="0" w:space="0" w:color="auto"/>
      </w:divBdr>
    </w:div>
    <w:div w:id="774859607">
      <w:bodyDiv w:val="1"/>
      <w:marLeft w:val="0"/>
      <w:marRight w:val="0"/>
      <w:marTop w:val="0"/>
      <w:marBottom w:val="0"/>
      <w:divBdr>
        <w:top w:val="none" w:sz="0" w:space="0" w:color="auto"/>
        <w:left w:val="none" w:sz="0" w:space="0" w:color="auto"/>
        <w:bottom w:val="none" w:sz="0" w:space="0" w:color="auto"/>
        <w:right w:val="none" w:sz="0" w:space="0" w:color="auto"/>
      </w:divBdr>
    </w:div>
    <w:div w:id="784495188">
      <w:bodyDiv w:val="1"/>
      <w:marLeft w:val="0"/>
      <w:marRight w:val="0"/>
      <w:marTop w:val="0"/>
      <w:marBottom w:val="0"/>
      <w:divBdr>
        <w:top w:val="none" w:sz="0" w:space="0" w:color="auto"/>
        <w:left w:val="none" w:sz="0" w:space="0" w:color="auto"/>
        <w:bottom w:val="none" w:sz="0" w:space="0" w:color="auto"/>
        <w:right w:val="none" w:sz="0" w:space="0" w:color="auto"/>
      </w:divBdr>
    </w:div>
    <w:div w:id="865675999">
      <w:bodyDiv w:val="1"/>
      <w:marLeft w:val="0"/>
      <w:marRight w:val="0"/>
      <w:marTop w:val="0"/>
      <w:marBottom w:val="0"/>
      <w:divBdr>
        <w:top w:val="none" w:sz="0" w:space="0" w:color="auto"/>
        <w:left w:val="none" w:sz="0" w:space="0" w:color="auto"/>
        <w:bottom w:val="none" w:sz="0" w:space="0" w:color="auto"/>
        <w:right w:val="none" w:sz="0" w:space="0" w:color="auto"/>
      </w:divBdr>
    </w:div>
    <w:div w:id="866257144">
      <w:bodyDiv w:val="1"/>
      <w:marLeft w:val="0"/>
      <w:marRight w:val="0"/>
      <w:marTop w:val="0"/>
      <w:marBottom w:val="0"/>
      <w:divBdr>
        <w:top w:val="none" w:sz="0" w:space="0" w:color="auto"/>
        <w:left w:val="none" w:sz="0" w:space="0" w:color="auto"/>
        <w:bottom w:val="none" w:sz="0" w:space="0" w:color="auto"/>
        <w:right w:val="none" w:sz="0" w:space="0" w:color="auto"/>
      </w:divBdr>
    </w:div>
    <w:div w:id="872424246">
      <w:bodyDiv w:val="1"/>
      <w:marLeft w:val="0"/>
      <w:marRight w:val="0"/>
      <w:marTop w:val="0"/>
      <w:marBottom w:val="0"/>
      <w:divBdr>
        <w:top w:val="none" w:sz="0" w:space="0" w:color="auto"/>
        <w:left w:val="none" w:sz="0" w:space="0" w:color="auto"/>
        <w:bottom w:val="none" w:sz="0" w:space="0" w:color="auto"/>
        <w:right w:val="none" w:sz="0" w:space="0" w:color="auto"/>
      </w:divBdr>
    </w:div>
    <w:div w:id="895312910">
      <w:bodyDiv w:val="1"/>
      <w:marLeft w:val="0"/>
      <w:marRight w:val="0"/>
      <w:marTop w:val="0"/>
      <w:marBottom w:val="0"/>
      <w:divBdr>
        <w:top w:val="none" w:sz="0" w:space="0" w:color="auto"/>
        <w:left w:val="none" w:sz="0" w:space="0" w:color="auto"/>
        <w:bottom w:val="none" w:sz="0" w:space="0" w:color="auto"/>
        <w:right w:val="none" w:sz="0" w:space="0" w:color="auto"/>
      </w:divBdr>
    </w:div>
    <w:div w:id="900865711">
      <w:bodyDiv w:val="1"/>
      <w:marLeft w:val="0"/>
      <w:marRight w:val="0"/>
      <w:marTop w:val="0"/>
      <w:marBottom w:val="0"/>
      <w:divBdr>
        <w:top w:val="none" w:sz="0" w:space="0" w:color="auto"/>
        <w:left w:val="none" w:sz="0" w:space="0" w:color="auto"/>
        <w:bottom w:val="none" w:sz="0" w:space="0" w:color="auto"/>
        <w:right w:val="none" w:sz="0" w:space="0" w:color="auto"/>
      </w:divBdr>
    </w:div>
    <w:div w:id="939139927">
      <w:bodyDiv w:val="1"/>
      <w:marLeft w:val="0"/>
      <w:marRight w:val="0"/>
      <w:marTop w:val="0"/>
      <w:marBottom w:val="0"/>
      <w:divBdr>
        <w:top w:val="none" w:sz="0" w:space="0" w:color="auto"/>
        <w:left w:val="none" w:sz="0" w:space="0" w:color="auto"/>
        <w:bottom w:val="none" w:sz="0" w:space="0" w:color="auto"/>
        <w:right w:val="none" w:sz="0" w:space="0" w:color="auto"/>
      </w:divBdr>
    </w:div>
    <w:div w:id="939415592">
      <w:bodyDiv w:val="1"/>
      <w:marLeft w:val="0"/>
      <w:marRight w:val="0"/>
      <w:marTop w:val="0"/>
      <w:marBottom w:val="0"/>
      <w:divBdr>
        <w:top w:val="none" w:sz="0" w:space="0" w:color="auto"/>
        <w:left w:val="none" w:sz="0" w:space="0" w:color="auto"/>
        <w:bottom w:val="none" w:sz="0" w:space="0" w:color="auto"/>
        <w:right w:val="none" w:sz="0" w:space="0" w:color="auto"/>
      </w:divBdr>
    </w:div>
    <w:div w:id="941844392">
      <w:bodyDiv w:val="1"/>
      <w:marLeft w:val="0"/>
      <w:marRight w:val="0"/>
      <w:marTop w:val="0"/>
      <w:marBottom w:val="0"/>
      <w:divBdr>
        <w:top w:val="none" w:sz="0" w:space="0" w:color="auto"/>
        <w:left w:val="none" w:sz="0" w:space="0" w:color="auto"/>
        <w:bottom w:val="none" w:sz="0" w:space="0" w:color="auto"/>
        <w:right w:val="none" w:sz="0" w:space="0" w:color="auto"/>
      </w:divBdr>
    </w:div>
    <w:div w:id="966160464">
      <w:bodyDiv w:val="1"/>
      <w:marLeft w:val="0"/>
      <w:marRight w:val="0"/>
      <w:marTop w:val="0"/>
      <w:marBottom w:val="0"/>
      <w:divBdr>
        <w:top w:val="none" w:sz="0" w:space="0" w:color="auto"/>
        <w:left w:val="none" w:sz="0" w:space="0" w:color="auto"/>
        <w:bottom w:val="none" w:sz="0" w:space="0" w:color="auto"/>
        <w:right w:val="none" w:sz="0" w:space="0" w:color="auto"/>
      </w:divBdr>
    </w:div>
    <w:div w:id="991835345">
      <w:bodyDiv w:val="1"/>
      <w:marLeft w:val="0"/>
      <w:marRight w:val="0"/>
      <w:marTop w:val="0"/>
      <w:marBottom w:val="0"/>
      <w:divBdr>
        <w:top w:val="none" w:sz="0" w:space="0" w:color="auto"/>
        <w:left w:val="none" w:sz="0" w:space="0" w:color="auto"/>
        <w:bottom w:val="none" w:sz="0" w:space="0" w:color="auto"/>
        <w:right w:val="none" w:sz="0" w:space="0" w:color="auto"/>
      </w:divBdr>
    </w:div>
    <w:div w:id="1000891334">
      <w:bodyDiv w:val="1"/>
      <w:marLeft w:val="0"/>
      <w:marRight w:val="0"/>
      <w:marTop w:val="0"/>
      <w:marBottom w:val="0"/>
      <w:divBdr>
        <w:top w:val="none" w:sz="0" w:space="0" w:color="auto"/>
        <w:left w:val="none" w:sz="0" w:space="0" w:color="auto"/>
        <w:bottom w:val="none" w:sz="0" w:space="0" w:color="auto"/>
        <w:right w:val="none" w:sz="0" w:space="0" w:color="auto"/>
      </w:divBdr>
    </w:div>
    <w:div w:id="1004362118">
      <w:bodyDiv w:val="1"/>
      <w:marLeft w:val="0"/>
      <w:marRight w:val="0"/>
      <w:marTop w:val="0"/>
      <w:marBottom w:val="0"/>
      <w:divBdr>
        <w:top w:val="none" w:sz="0" w:space="0" w:color="auto"/>
        <w:left w:val="none" w:sz="0" w:space="0" w:color="auto"/>
        <w:bottom w:val="none" w:sz="0" w:space="0" w:color="auto"/>
        <w:right w:val="none" w:sz="0" w:space="0" w:color="auto"/>
      </w:divBdr>
    </w:div>
    <w:div w:id="1011373104">
      <w:bodyDiv w:val="1"/>
      <w:marLeft w:val="0"/>
      <w:marRight w:val="0"/>
      <w:marTop w:val="0"/>
      <w:marBottom w:val="0"/>
      <w:divBdr>
        <w:top w:val="none" w:sz="0" w:space="0" w:color="auto"/>
        <w:left w:val="none" w:sz="0" w:space="0" w:color="auto"/>
        <w:bottom w:val="none" w:sz="0" w:space="0" w:color="auto"/>
        <w:right w:val="none" w:sz="0" w:space="0" w:color="auto"/>
      </w:divBdr>
    </w:div>
    <w:div w:id="1012030106">
      <w:bodyDiv w:val="1"/>
      <w:marLeft w:val="0"/>
      <w:marRight w:val="0"/>
      <w:marTop w:val="0"/>
      <w:marBottom w:val="0"/>
      <w:divBdr>
        <w:top w:val="none" w:sz="0" w:space="0" w:color="auto"/>
        <w:left w:val="none" w:sz="0" w:space="0" w:color="auto"/>
        <w:bottom w:val="none" w:sz="0" w:space="0" w:color="auto"/>
        <w:right w:val="none" w:sz="0" w:space="0" w:color="auto"/>
      </w:divBdr>
    </w:div>
    <w:div w:id="1027294117">
      <w:bodyDiv w:val="1"/>
      <w:marLeft w:val="0"/>
      <w:marRight w:val="0"/>
      <w:marTop w:val="0"/>
      <w:marBottom w:val="0"/>
      <w:divBdr>
        <w:top w:val="none" w:sz="0" w:space="0" w:color="auto"/>
        <w:left w:val="none" w:sz="0" w:space="0" w:color="auto"/>
        <w:bottom w:val="none" w:sz="0" w:space="0" w:color="auto"/>
        <w:right w:val="none" w:sz="0" w:space="0" w:color="auto"/>
      </w:divBdr>
      <w:divsChild>
        <w:div w:id="1179392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196077">
      <w:bodyDiv w:val="1"/>
      <w:marLeft w:val="0"/>
      <w:marRight w:val="0"/>
      <w:marTop w:val="0"/>
      <w:marBottom w:val="0"/>
      <w:divBdr>
        <w:top w:val="none" w:sz="0" w:space="0" w:color="auto"/>
        <w:left w:val="none" w:sz="0" w:space="0" w:color="auto"/>
        <w:bottom w:val="none" w:sz="0" w:space="0" w:color="auto"/>
        <w:right w:val="none" w:sz="0" w:space="0" w:color="auto"/>
      </w:divBdr>
    </w:div>
    <w:div w:id="1078359130">
      <w:bodyDiv w:val="1"/>
      <w:marLeft w:val="0"/>
      <w:marRight w:val="0"/>
      <w:marTop w:val="0"/>
      <w:marBottom w:val="0"/>
      <w:divBdr>
        <w:top w:val="none" w:sz="0" w:space="0" w:color="auto"/>
        <w:left w:val="none" w:sz="0" w:space="0" w:color="auto"/>
        <w:bottom w:val="none" w:sz="0" w:space="0" w:color="auto"/>
        <w:right w:val="none" w:sz="0" w:space="0" w:color="auto"/>
      </w:divBdr>
    </w:div>
    <w:div w:id="1105732056">
      <w:bodyDiv w:val="1"/>
      <w:marLeft w:val="0"/>
      <w:marRight w:val="0"/>
      <w:marTop w:val="0"/>
      <w:marBottom w:val="0"/>
      <w:divBdr>
        <w:top w:val="none" w:sz="0" w:space="0" w:color="auto"/>
        <w:left w:val="none" w:sz="0" w:space="0" w:color="auto"/>
        <w:bottom w:val="none" w:sz="0" w:space="0" w:color="auto"/>
        <w:right w:val="none" w:sz="0" w:space="0" w:color="auto"/>
      </w:divBdr>
    </w:div>
    <w:div w:id="1124620109">
      <w:bodyDiv w:val="1"/>
      <w:marLeft w:val="0"/>
      <w:marRight w:val="0"/>
      <w:marTop w:val="0"/>
      <w:marBottom w:val="0"/>
      <w:divBdr>
        <w:top w:val="none" w:sz="0" w:space="0" w:color="auto"/>
        <w:left w:val="none" w:sz="0" w:space="0" w:color="auto"/>
        <w:bottom w:val="none" w:sz="0" w:space="0" w:color="auto"/>
        <w:right w:val="none" w:sz="0" w:space="0" w:color="auto"/>
      </w:divBdr>
    </w:div>
    <w:div w:id="1187866919">
      <w:bodyDiv w:val="1"/>
      <w:marLeft w:val="0"/>
      <w:marRight w:val="0"/>
      <w:marTop w:val="0"/>
      <w:marBottom w:val="0"/>
      <w:divBdr>
        <w:top w:val="none" w:sz="0" w:space="0" w:color="auto"/>
        <w:left w:val="none" w:sz="0" w:space="0" w:color="auto"/>
        <w:bottom w:val="none" w:sz="0" w:space="0" w:color="auto"/>
        <w:right w:val="none" w:sz="0" w:space="0" w:color="auto"/>
      </w:divBdr>
    </w:div>
    <w:div w:id="1230532418">
      <w:bodyDiv w:val="1"/>
      <w:marLeft w:val="0"/>
      <w:marRight w:val="0"/>
      <w:marTop w:val="0"/>
      <w:marBottom w:val="0"/>
      <w:divBdr>
        <w:top w:val="none" w:sz="0" w:space="0" w:color="auto"/>
        <w:left w:val="none" w:sz="0" w:space="0" w:color="auto"/>
        <w:bottom w:val="none" w:sz="0" w:space="0" w:color="auto"/>
        <w:right w:val="none" w:sz="0" w:space="0" w:color="auto"/>
      </w:divBdr>
    </w:div>
    <w:div w:id="1232540965">
      <w:bodyDiv w:val="1"/>
      <w:marLeft w:val="0"/>
      <w:marRight w:val="0"/>
      <w:marTop w:val="0"/>
      <w:marBottom w:val="0"/>
      <w:divBdr>
        <w:top w:val="none" w:sz="0" w:space="0" w:color="auto"/>
        <w:left w:val="none" w:sz="0" w:space="0" w:color="auto"/>
        <w:bottom w:val="none" w:sz="0" w:space="0" w:color="auto"/>
        <w:right w:val="none" w:sz="0" w:space="0" w:color="auto"/>
      </w:divBdr>
    </w:div>
    <w:div w:id="1266303075">
      <w:bodyDiv w:val="1"/>
      <w:marLeft w:val="0"/>
      <w:marRight w:val="0"/>
      <w:marTop w:val="0"/>
      <w:marBottom w:val="0"/>
      <w:divBdr>
        <w:top w:val="none" w:sz="0" w:space="0" w:color="auto"/>
        <w:left w:val="none" w:sz="0" w:space="0" w:color="auto"/>
        <w:bottom w:val="none" w:sz="0" w:space="0" w:color="auto"/>
        <w:right w:val="none" w:sz="0" w:space="0" w:color="auto"/>
      </w:divBdr>
    </w:div>
    <w:div w:id="1281180917">
      <w:bodyDiv w:val="1"/>
      <w:marLeft w:val="0"/>
      <w:marRight w:val="0"/>
      <w:marTop w:val="0"/>
      <w:marBottom w:val="0"/>
      <w:divBdr>
        <w:top w:val="none" w:sz="0" w:space="0" w:color="auto"/>
        <w:left w:val="none" w:sz="0" w:space="0" w:color="auto"/>
        <w:bottom w:val="none" w:sz="0" w:space="0" w:color="auto"/>
        <w:right w:val="none" w:sz="0" w:space="0" w:color="auto"/>
      </w:divBdr>
    </w:div>
    <w:div w:id="1290667540">
      <w:bodyDiv w:val="1"/>
      <w:marLeft w:val="0"/>
      <w:marRight w:val="0"/>
      <w:marTop w:val="0"/>
      <w:marBottom w:val="0"/>
      <w:divBdr>
        <w:top w:val="none" w:sz="0" w:space="0" w:color="auto"/>
        <w:left w:val="none" w:sz="0" w:space="0" w:color="auto"/>
        <w:bottom w:val="none" w:sz="0" w:space="0" w:color="auto"/>
        <w:right w:val="none" w:sz="0" w:space="0" w:color="auto"/>
      </w:divBdr>
      <w:divsChild>
        <w:div w:id="478693680">
          <w:marLeft w:val="0"/>
          <w:marRight w:val="0"/>
          <w:marTop w:val="225"/>
          <w:marBottom w:val="0"/>
          <w:divBdr>
            <w:top w:val="none" w:sz="0" w:space="0" w:color="auto"/>
            <w:left w:val="none" w:sz="0" w:space="0" w:color="auto"/>
            <w:bottom w:val="none" w:sz="0" w:space="0" w:color="auto"/>
            <w:right w:val="none" w:sz="0" w:space="0" w:color="auto"/>
          </w:divBdr>
        </w:div>
      </w:divsChild>
    </w:div>
    <w:div w:id="1331450502">
      <w:bodyDiv w:val="1"/>
      <w:marLeft w:val="0"/>
      <w:marRight w:val="0"/>
      <w:marTop w:val="0"/>
      <w:marBottom w:val="0"/>
      <w:divBdr>
        <w:top w:val="none" w:sz="0" w:space="0" w:color="auto"/>
        <w:left w:val="none" w:sz="0" w:space="0" w:color="auto"/>
        <w:bottom w:val="none" w:sz="0" w:space="0" w:color="auto"/>
        <w:right w:val="none" w:sz="0" w:space="0" w:color="auto"/>
      </w:divBdr>
    </w:div>
    <w:div w:id="1331639071">
      <w:bodyDiv w:val="1"/>
      <w:marLeft w:val="0"/>
      <w:marRight w:val="0"/>
      <w:marTop w:val="0"/>
      <w:marBottom w:val="0"/>
      <w:divBdr>
        <w:top w:val="none" w:sz="0" w:space="0" w:color="auto"/>
        <w:left w:val="none" w:sz="0" w:space="0" w:color="auto"/>
        <w:bottom w:val="none" w:sz="0" w:space="0" w:color="auto"/>
        <w:right w:val="none" w:sz="0" w:space="0" w:color="auto"/>
      </w:divBdr>
    </w:div>
    <w:div w:id="1357656799">
      <w:bodyDiv w:val="1"/>
      <w:marLeft w:val="0"/>
      <w:marRight w:val="0"/>
      <w:marTop w:val="0"/>
      <w:marBottom w:val="0"/>
      <w:divBdr>
        <w:top w:val="none" w:sz="0" w:space="0" w:color="auto"/>
        <w:left w:val="none" w:sz="0" w:space="0" w:color="auto"/>
        <w:bottom w:val="none" w:sz="0" w:space="0" w:color="auto"/>
        <w:right w:val="none" w:sz="0" w:space="0" w:color="auto"/>
      </w:divBdr>
    </w:div>
    <w:div w:id="1375619429">
      <w:bodyDiv w:val="1"/>
      <w:marLeft w:val="0"/>
      <w:marRight w:val="0"/>
      <w:marTop w:val="0"/>
      <w:marBottom w:val="0"/>
      <w:divBdr>
        <w:top w:val="none" w:sz="0" w:space="0" w:color="auto"/>
        <w:left w:val="none" w:sz="0" w:space="0" w:color="auto"/>
        <w:bottom w:val="none" w:sz="0" w:space="0" w:color="auto"/>
        <w:right w:val="none" w:sz="0" w:space="0" w:color="auto"/>
      </w:divBdr>
    </w:div>
    <w:div w:id="1383015134">
      <w:bodyDiv w:val="1"/>
      <w:marLeft w:val="0"/>
      <w:marRight w:val="0"/>
      <w:marTop w:val="0"/>
      <w:marBottom w:val="0"/>
      <w:divBdr>
        <w:top w:val="none" w:sz="0" w:space="0" w:color="auto"/>
        <w:left w:val="none" w:sz="0" w:space="0" w:color="auto"/>
        <w:bottom w:val="none" w:sz="0" w:space="0" w:color="auto"/>
        <w:right w:val="none" w:sz="0" w:space="0" w:color="auto"/>
      </w:divBdr>
    </w:div>
    <w:div w:id="1403675129">
      <w:bodyDiv w:val="1"/>
      <w:marLeft w:val="0"/>
      <w:marRight w:val="0"/>
      <w:marTop w:val="0"/>
      <w:marBottom w:val="0"/>
      <w:divBdr>
        <w:top w:val="none" w:sz="0" w:space="0" w:color="auto"/>
        <w:left w:val="none" w:sz="0" w:space="0" w:color="auto"/>
        <w:bottom w:val="none" w:sz="0" w:space="0" w:color="auto"/>
        <w:right w:val="none" w:sz="0" w:space="0" w:color="auto"/>
      </w:divBdr>
    </w:div>
    <w:div w:id="1478767059">
      <w:bodyDiv w:val="1"/>
      <w:marLeft w:val="0"/>
      <w:marRight w:val="0"/>
      <w:marTop w:val="0"/>
      <w:marBottom w:val="0"/>
      <w:divBdr>
        <w:top w:val="none" w:sz="0" w:space="0" w:color="auto"/>
        <w:left w:val="none" w:sz="0" w:space="0" w:color="auto"/>
        <w:bottom w:val="none" w:sz="0" w:space="0" w:color="auto"/>
        <w:right w:val="none" w:sz="0" w:space="0" w:color="auto"/>
      </w:divBdr>
    </w:div>
    <w:div w:id="1483964297">
      <w:bodyDiv w:val="1"/>
      <w:marLeft w:val="0"/>
      <w:marRight w:val="0"/>
      <w:marTop w:val="0"/>
      <w:marBottom w:val="0"/>
      <w:divBdr>
        <w:top w:val="none" w:sz="0" w:space="0" w:color="auto"/>
        <w:left w:val="none" w:sz="0" w:space="0" w:color="auto"/>
        <w:bottom w:val="none" w:sz="0" w:space="0" w:color="auto"/>
        <w:right w:val="none" w:sz="0" w:space="0" w:color="auto"/>
      </w:divBdr>
    </w:div>
    <w:div w:id="1484086115">
      <w:bodyDiv w:val="1"/>
      <w:marLeft w:val="0"/>
      <w:marRight w:val="0"/>
      <w:marTop w:val="0"/>
      <w:marBottom w:val="0"/>
      <w:divBdr>
        <w:top w:val="none" w:sz="0" w:space="0" w:color="auto"/>
        <w:left w:val="none" w:sz="0" w:space="0" w:color="auto"/>
        <w:bottom w:val="none" w:sz="0" w:space="0" w:color="auto"/>
        <w:right w:val="none" w:sz="0" w:space="0" w:color="auto"/>
      </w:divBdr>
    </w:div>
    <w:div w:id="1553149112">
      <w:bodyDiv w:val="1"/>
      <w:marLeft w:val="0"/>
      <w:marRight w:val="0"/>
      <w:marTop w:val="0"/>
      <w:marBottom w:val="0"/>
      <w:divBdr>
        <w:top w:val="none" w:sz="0" w:space="0" w:color="auto"/>
        <w:left w:val="none" w:sz="0" w:space="0" w:color="auto"/>
        <w:bottom w:val="none" w:sz="0" w:space="0" w:color="auto"/>
        <w:right w:val="none" w:sz="0" w:space="0" w:color="auto"/>
      </w:divBdr>
    </w:div>
    <w:div w:id="1561943961">
      <w:bodyDiv w:val="1"/>
      <w:marLeft w:val="0"/>
      <w:marRight w:val="0"/>
      <w:marTop w:val="0"/>
      <w:marBottom w:val="0"/>
      <w:divBdr>
        <w:top w:val="none" w:sz="0" w:space="0" w:color="auto"/>
        <w:left w:val="none" w:sz="0" w:space="0" w:color="auto"/>
        <w:bottom w:val="none" w:sz="0" w:space="0" w:color="auto"/>
        <w:right w:val="none" w:sz="0" w:space="0" w:color="auto"/>
      </w:divBdr>
    </w:div>
    <w:div w:id="1563253213">
      <w:bodyDiv w:val="1"/>
      <w:marLeft w:val="0"/>
      <w:marRight w:val="0"/>
      <w:marTop w:val="0"/>
      <w:marBottom w:val="0"/>
      <w:divBdr>
        <w:top w:val="none" w:sz="0" w:space="0" w:color="auto"/>
        <w:left w:val="none" w:sz="0" w:space="0" w:color="auto"/>
        <w:bottom w:val="none" w:sz="0" w:space="0" w:color="auto"/>
        <w:right w:val="none" w:sz="0" w:space="0" w:color="auto"/>
      </w:divBdr>
    </w:div>
    <w:div w:id="1564439038">
      <w:bodyDiv w:val="1"/>
      <w:marLeft w:val="0"/>
      <w:marRight w:val="0"/>
      <w:marTop w:val="0"/>
      <w:marBottom w:val="0"/>
      <w:divBdr>
        <w:top w:val="none" w:sz="0" w:space="0" w:color="auto"/>
        <w:left w:val="none" w:sz="0" w:space="0" w:color="auto"/>
        <w:bottom w:val="none" w:sz="0" w:space="0" w:color="auto"/>
        <w:right w:val="none" w:sz="0" w:space="0" w:color="auto"/>
      </w:divBdr>
    </w:div>
    <w:div w:id="1567910079">
      <w:bodyDiv w:val="1"/>
      <w:marLeft w:val="0"/>
      <w:marRight w:val="0"/>
      <w:marTop w:val="0"/>
      <w:marBottom w:val="0"/>
      <w:divBdr>
        <w:top w:val="none" w:sz="0" w:space="0" w:color="auto"/>
        <w:left w:val="none" w:sz="0" w:space="0" w:color="auto"/>
        <w:bottom w:val="none" w:sz="0" w:space="0" w:color="auto"/>
        <w:right w:val="none" w:sz="0" w:space="0" w:color="auto"/>
      </w:divBdr>
    </w:div>
    <w:div w:id="1571308991">
      <w:bodyDiv w:val="1"/>
      <w:marLeft w:val="0"/>
      <w:marRight w:val="0"/>
      <w:marTop w:val="0"/>
      <w:marBottom w:val="0"/>
      <w:divBdr>
        <w:top w:val="none" w:sz="0" w:space="0" w:color="auto"/>
        <w:left w:val="none" w:sz="0" w:space="0" w:color="auto"/>
        <w:bottom w:val="none" w:sz="0" w:space="0" w:color="auto"/>
        <w:right w:val="none" w:sz="0" w:space="0" w:color="auto"/>
      </w:divBdr>
    </w:div>
    <w:div w:id="1576474545">
      <w:bodyDiv w:val="1"/>
      <w:marLeft w:val="0"/>
      <w:marRight w:val="0"/>
      <w:marTop w:val="0"/>
      <w:marBottom w:val="0"/>
      <w:divBdr>
        <w:top w:val="none" w:sz="0" w:space="0" w:color="auto"/>
        <w:left w:val="none" w:sz="0" w:space="0" w:color="auto"/>
        <w:bottom w:val="none" w:sz="0" w:space="0" w:color="auto"/>
        <w:right w:val="none" w:sz="0" w:space="0" w:color="auto"/>
      </w:divBdr>
    </w:div>
    <w:div w:id="1592012399">
      <w:bodyDiv w:val="1"/>
      <w:marLeft w:val="0"/>
      <w:marRight w:val="0"/>
      <w:marTop w:val="0"/>
      <w:marBottom w:val="0"/>
      <w:divBdr>
        <w:top w:val="none" w:sz="0" w:space="0" w:color="auto"/>
        <w:left w:val="none" w:sz="0" w:space="0" w:color="auto"/>
        <w:bottom w:val="none" w:sz="0" w:space="0" w:color="auto"/>
        <w:right w:val="none" w:sz="0" w:space="0" w:color="auto"/>
      </w:divBdr>
    </w:div>
    <w:div w:id="1621717345">
      <w:bodyDiv w:val="1"/>
      <w:marLeft w:val="0"/>
      <w:marRight w:val="0"/>
      <w:marTop w:val="0"/>
      <w:marBottom w:val="0"/>
      <w:divBdr>
        <w:top w:val="none" w:sz="0" w:space="0" w:color="auto"/>
        <w:left w:val="none" w:sz="0" w:space="0" w:color="auto"/>
        <w:bottom w:val="none" w:sz="0" w:space="0" w:color="auto"/>
        <w:right w:val="none" w:sz="0" w:space="0" w:color="auto"/>
      </w:divBdr>
    </w:div>
    <w:div w:id="1628664560">
      <w:bodyDiv w:val="1"/>
      <w:marLeft w:val="0"/>
      <w:marRight w:val="0"/>
      <w:marTop w:val="0"/>
      <w:marBottom w:val="0"/>
      <w:divBdr>
        <w:top w:val="none" w:sz="0" w:space="0" w:color="auto"/>
        <w:left w:val="none" w:sz="0" w:space="0" w:color="auto"/>
        <w:bottom w:val="none" w:sz="0" w:space="0" w:color="auto"/>
        <w:right w:val="none" w:sz="0" w:space="0" w:color="auto"/>
      </w:divBdr>
    </w:div>
    <w:div w:id="1642079728">
      <w:bodyDiv w:val="1"/>
      <w:marLeft w:val="0"/>
      <w:marRight w:val="0"/>
      <w:marTop w:val="0"/>
      <w:marBottom w:val="0"/>
      <w:divBdr>
        <w:top w:val="none" w:sz="0" w:space="0" w:color="auto"/>
        <w:left w:val="none" w:sz="0" w:space="0" w:color="auto"/>
        <w:bottom w:val="none" w:sz="0" w:space="0" w:color="auto"/>
        <w:right w:val="none" w:sz="0" w:space="0" w:color="auto"/>
      </w:divBdr>
    </w:div>
    <w:div w:id="1649820960">
      <w:bodyDiv w:val="1"/>
      <w:marLeft w:val="0"/>
      <w:marRight w:val="0"/>
      <w:marTop w:val="0"/>
      <w:marBottom w:val="0"/>
      <w:divBdr>
        <w:top w:val="none" w:sz="0" w:space="0" w:color="auto"/>
        <w:left w:val="none" w:sz="0" w:space="0" w:color="auto"/>
        <w:bottom w:val="none" w:sz="0" w:space="0" w:color="auto"/>
        <w:right w:val="none" w:sz="0" w:space="0" w:color="auto"/>
      </w:divBdr>
    </w:div>
    <w:div w:id="1706903747">
      <w:bodyDiv w:val="1"/>
      <w:marLeft w:val="0"/>
      <w:marRight w:val="0"/>
      <w:marTop w:val="0"/>
      <w:marBottom w:val="0"/>
      <w:divBdr>
        <w:top w:val="none" w:sz="0" w:space="0" w:color="auto"/>
        <w:left w:val="none" w:sz="0" w:space="0" w:color="auto"/>
        <w:bottom w:val="none" w:sz="0" w:space="0" w:color="auto"/>
        <w:right w:val="none" w:sz="0" w:space="0" w:color="auto"/>
      </w:divBdr>
    </w:div>
    <w:div w:id="1709599415">
      <w:bodyDiv w:val="1"/>
      <w:marLeft w:val="0"/>
      <w:marRight w:val="0"/>
      <w:marTop w:val="0"/>
      <w:marBottom w:val="0"/>
      <w:divBdr>
        <w:top w:val="none" w:sz="0" w:space="0" w:color="auto"/>
        <w:left w:val="none" w:sz="0" w:space="0" w:color="auto"/>
        <w:bottom w:val="none" w:sz="0" w:space="0" w:color="auto"/>
        <w:right w:val="none" w:sz="0" w:space="0" w:color="auto"/>
      </w:divBdr>
    </w:div>
    <w:div w:id="1727486230">
      <w:bodyDiv w:val="1"/>
      <w:marLeft w:val="0"/>
      <w:marRight w:val="0"/>
      <w:marTop w:val="0"/>
      <w:marBottom w:val="0"/>
      <w:divBdr>
        <w:top w:val="none" w:sz="0" w:space="0" w:color="auto"/>
        <w:left w:val="none" w:sz="0" w:space="0" w:color="auto"/>
        <w:bottom w:val="none" w:sz="0" w:space="0" w:color="auto"/>
        <w:right w:val="none" w:sz="0" w:space="0" w:color="auto"/>
      </w:divBdr>
    </w:div>
    <w:div w:id="1797991495">
      <w:bodyDiv w:val="1"/>
      <w:marLeft w:val="0"/>
      <w:marRight w:val="0"/>
      <w:marTop w:val="0"/>
      <w:marBottom w:val="0"/>
      <w:divBdr>
        <w:top w:val="none" w:sz="0" w:space="0" w:color="auto"/>
        <w:left w:val="none" w:sz="0" w:space="0" w:color="auto"/>
        <w:bottom w:val="none" w:sz="0" w:space="0" w:color="auto"/>
        <w:right w:val="none" w:sz="0" w:space="0" w:color="auto"/>
      </w:divBdr>
    </w:div>
    <w:div w:id="1808281972">
      <w:bodyDiv w:val="1"/>
      <w:marLeft w:val="0"/>
      <w:marRight w:val="0"/>
      <w:marTop w:val="0"/>
      <w:marBottom w:val="0"/>
      <w:divBdr>
        <w:top w:val="none" w:sz="0" w:space="0" w:color="auto"/>
        <w:left w:val="none" w:sz="0" w:space="0" w:color="auto"/>
        <w:bottom w:val="none" w:sz="0" w:space="0" w:color="auto"/>
        <w:right w:val="none" w:sz="0" w:space="0" w:color="auto"/>
      </w:divBdr>
    </w:div>
    <w:div w:id="1816755495">
      <w:bodyDiv w:val="1"/>
      <w:marLeft w:val="0"/>
      <w:marRight w:val="0"/>
      <w:marTop w:val="0"/>
      <w:marBottom w:val="0"/>
      <w:divBdr>
        <w:top w:val="none" w:sz="0" w:space="0" w:color="auto"/>
        <w:left w:val="none" w:sz="0" w:space="0" w:color="auto"/>
        <w:bottom w:val="none" w:sz="0" w:space="0" w:color="auto"/>
        <w:right w:val="none" w:sz="0" w:space="0" w:color="auto"/>
      </w:divBdr>
    </w:div>
    <w:div w:id="1857692719">
      <w:bodyDiv w:val="1"/>
      <w:marLeft w:val="0"/>
      <w:marRight w:val="0"/>
      <w:marTop w:val="0"/>
      <w:marBottom w:val="0"/>
      <w:divBdr>
        <w:top w:val="none" w:sz="0" w:space="0" w:color="auto"/>
        <w:left w:val="none" w:sz="0" w:space="0" w:color="auto"/>
        <w:bottom w:val="none" w:sz="0" w:space="0" w:color="auto"/>
        <w:right w:val="none" w:sz="0" w:space="0" w:color="auto"/>
      </w:divBdr>
    </w:div>
    <w:div w:id="1863281171">
      <w:bodyDiv w:val="1"/>
      <w:marLeft w:val="0"/>
      <w:marRight w:val="0"/>
      <w:marTop w:val="0"/>
      <w:marBottom w:val="0"/>
      <w:divBdr>
        <w:top w:val="none" w:sz="0" w:space="0" w:color="auto"/>
        <w:left w:val="none" w:sz="0" w:space="0" w:color="auto"/>
        <w:bottom w:val="none" w:sz="0" w:space="0" w:color="auto"/>
        <w:right w:val="none" w:sz="0" w:space="0" w:color="auto"/>
      </w:divBdr>
      <w:divsChild>
        <w:div w:id="491410471">
          <w:marLeft w:val="0"/>
          <w:marRight w:val="0"/>
          <w:marTop w:val="0"/>
          <w:marBottom w:val="0"/>
          <w:divBdr>
            <w:top w:val="none" w:sz="0" w:space="0" w:color="auto"/>
            <w:left w:val="none" w:sz="0" w:space="0" w:color="auto"/>
            <w:bottom w:val="none" w:sz="0" w:space="0" w:color="auto"/>
            <w:right w:val="none" w:sz="0" w:space="0" w:color="auto"/>
          </w:divBdr>
          <w:divsChild>
            <w:div w:id="780685121">
              <w:marLeft w:val="0"/>
              <w:marRight w:val="0"/>
              <w:marTop w:val="0"/>
              <w:marBottom w:val="0"/>
              <w:divBdr>
                <w:top w:val="none" w:sz="0" w:space="0" w:color="auto"/>
                <w:left w:val="none" w:sz="0" w:space="0" w:color="auto"/>
                <w:bottom w:val="none" w:sz="0" w:space="0" w:color="auto"/>
                <w:right w:val="none" w:sz="0" w:space="0" w:color="auto"/>
              </w:divBdr>
              <w:divsChild>
                <w:div w:id="1382245184">
                  <w:marLeft w:val="0"/>
                  <w:marRight w:val="0"/>
                  <w:marTop w:val="0"/>
                  <w:marBottom w:val="0"/>
                  <w:divBdr>
                    <w:top w:val="none" w:sz="0" w:space="0" w:color="auto"/>
                    <w:left w:val="none" w:sz="0" w:space="0" w:color="auto"/>
                    <w:bottom w:val="none" w:sz="0" w:space="0" w:color="auto"/>
                    <w:right w:val="none" w:sz="0" w:space="0" w:color="auto"/>
                  </w:divBdr>
                  <w:divsChild>
                    <w:div w:id="1968774542">
                      <w:marLeft w:val="0"/>
                      <w:marRight w:val="0"/>
                      <w:marTop w:val="0"/>
                      <w:marBottom w:val="0"/>
                      <w:divBdr>
                        <w:top w:val="none" w:sz="0" w:space="0" w:color="auto"/>
                        <w:left w:val="none" w:sz="0" w:space="0" w:color="auto"/>
                        <w:bottom w:val="none" w:sz="0" w:space="0" w:color="auto"/>
                        <w:right w:val="none" w:sz="0" w:space="0" w:color="auto"/>
                      </w:divBdr>
                      <w:divsChild>
                        <w:div w:id="532157354">
                          <w:marLeft w:val="0"/>
                          <w:marRight w:val="0"/>
                          <w:marTop w:val="0"/>
                          <w:marBottom w:val="0"/>
                          <w:divBdr>
                            <w:top w:val="none" w:sz="0" w:space="0" w:color="auto"/>
                            <w:left w:val="none" w:sz="0" w:space="0" w:color="auto"/>
                            <w:bottom w:val="none" w:sz="0" w:space="0" w:color="auto"/>
                            <w:right w:val="none" w:sz="0" w:space="0" w:color="auto"/>
                          </w:divBdr>
                          <w:divsChild>
                            <w:div w:id="1321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43666">
      <w:bodyDiv w:val="1"/>
      <w:marLeft w:val="0"/>
      <w:marRight w:val="0"/>
      <w:marTop w:val="0"/>
      <w:marBottom w:val="0"/>
      <w:divBdr>
        <w:top w:val="none" w:sz="0" w:space="0" w:color="auto"/>
        <w:left w:val="none" w:sz="0" w:space="0" w:color="auto"/>
        <w:bottom w:val="none" w:sz="0" w:space="0" w:color="auto"/>
        <w:right w:val="none" w:sz="0" w:space="0" w:color="auto"/>
      </w:divBdr>
    </w:div>
    <w:div w:id="1919243148">
      <w:bodyDiv w:val="1"/>
      <w:marLeft w:val="0"/>
      <w:marRight w:val="0"/>
      <w:marTop w:val="0"/>
      <w:marBottom w:val="0"/>
      <w:divBdr>
        <w:top w:val="none" w:sz="0" w:space="0" w:color="auto"/>
        <w:left w:val="none" w:sz="0" w:space="0" w:color="auto"/>
        <w:bottom w:val="none" w:sz="0" w:space="0" w:color="auto"/>
        <w:right w:val="none" w:sz="0" w:space="0" w:color="auto"/>
      </w:divBdr>
    </w:div>
    <w:div w:id="1920139992">
      <w:bodyDiv w:val="1"/>
      <w:marLeft w:val="0"/>
      <w:marRight w:val="0"/>
      <w:marTop w:val="0"/>
      <w:marBottom w:val="0"/>
      <w:divBdr>
        <w:top w:val="none" w:sz="0" w:space="0" w:color="auto"/>
        <w:left w:val="none" w:sz="0" w:space="0" w:color="auto"/>
        <w:bottom w:val="none" w:sz="0" w:space="0" w:color="auto"/>
        <w:right w:val="none" w:sz="0" w:space="0" w:color="auto"/>
      </w:divBdr>
    </w:div>
    <w:div w:id="1920751138">
      <w:bodyDiv w:val="1"/>
      <w:marLeft w:val="0"/>
      <w:marRight w:val="0"/>
      <w:marTop w:val="0"/>
      <w:marBottom w:val="0"/>
      <w:divBdr>
        <w:top w:val="none" w:sz="0" w:space="0" w:color="auto"/>
        <w:left w:val="none" w:sz="0" w:space="0" w:color="auto"/>
        <w:bottom w:val="none" w:sz="0" w:space="0" w:color="auto"/>
        <w:right w:val="none" w:sz="0" w:space="0" w:color="auto"/>
      </w:divBdr>
    </w:div>
    <w:div w:id="1924875981">
      <w:bodyDiv w:val="1"/>
      <w:marLeft w:val="0"/>
      <w:marRight w:val="0"/>
      <w:marTop w:val="0"/>
      <w:marBottom w:val="0"/>
      <w:divBdr>
        <w:top w:val="none" w:sz="0" w:space="0" w:color="auto"/>
        <w:left w:val="none" w:sz="0" w:space="0" w:color="auto"/>
        <w:bottom w:val="none" w:sz="0" w:space="0" w:color="auto"/>
        <w:right w:val="none" w:sz="0" w:space="0" w:color="auto"/>
      </w:divBdr>
    </w:div>
    <w:div w:id="1925525466">
      <w:bodyDiv w:val="1"/>
      <w:marLeft w:val="0"/>
      <w:marRight w:val="0"/>
      <w:marTop w:val="0"/>
      <w:marBottom w:val="0"/>
      <w:divBdr>
        <w:top w:val="none" w:sz="0" w:space="0" w:color="auto"/>
        <w:left w:val="none" w:sz="0" w:space="0" w:color="auto"/>
        <w:bottom w:val="none" w:sz="0" w:space="0" w:color="auto"/>
        <w:right w:val="none" w:sz="0" w:space="0" w:color="auto"/>
      </w:divBdr>
    </w:div>
    <w:div w:id="1927688917">
      <w:bodyDiv w:val="1"/>
      <w:marLeft w:val="0"/>
      <w:marRight w:val="0"/>
      <w:marTop w:val="0"/>
      <w:marBottom w:val="0"/>
      <w:divBdr>
        <w:top w:val="none" w:sz="0" w:space="0" w:color="auto"/>
        <w:left w:val="none" w:sz="0" w:space="0" w:color="auto"/>
        <w:bottom w:val="none" w:sz="0" w:space="0" w:color="auto"/>
        <w:right w:val="none" w:sz="0" w:space="0" w:color="auto"/>
      </w:divBdr>
    </w:div>
    <w:div w:id="1928995779">
      <w:bodyDiv w:val="1"/>
      <w:marLeft w:val="0"/>
      <w:marRight w:val="0"/>
      <w:marTop w:val="0"/>
      <w:marBottom w:val="0"/>
      <w:divBdr>
        <w:top w:val="none" w:sz="0" w:space="0" w:color="auto"/>
        <w:left w:val="none" w:sz="0" w:space="0" w:color="auto"/>
        <w:bottom w:val="none" w:sz="0" w:space="0" w:color="auto"/>
        <w:right w:val="none" w:sz="0" w:space="0" w:color="auto"/>
      </w:divBdr>
    </w:div>
    <w:div w:id="1974824806">
      <w:bodyDiv w:val="1"/>
      <w:marLeft w:val="0"/>
      <w:marRight w:val="0"/>
      <w:marTop w:val="0"/>
      <w:marBottom w:val="0"/>
      <w:divBdr>
        <w:top w:val="none" w:sz="0" w:space="0" w:color="auto"/>
        <w:left w:val="none" w:sz="0" w:space="0" w:color="auto"/>
        <w:bottom w:val="none" w:sz="0" w:space="0" w:color="auto"/>
        <w:right w:val="none" w:sz="0" w:space="0" w:color="auto"/>
      </w:divBdr>
    </w:div>
    <w:div w:id="2003921419">
      <w:bodyDiv w:val="1"/>
      <w:marLeft w:val="0"/>
      <w:marRight w:val="0"/>
      <w:marTop w:val="0"/>
      <w:marBottom w:val="0"/>
      <w:divBdr>
        <w:top w:val="none" w:sz="0" w:space="0" w:color="auto"/>
        <w:left w:val="none" w:sz="0" w:space="0" w:color="auto"/>
        <w:bottom w:val="none" w:sz="0" w:space="0" w:color="auto"/>
        <w:right w:val="none" w:sz="0" w:space="0" w:color="auto"/>
      </w:divBdr>
    </w:div>
    <w:div w:id="2004428210">
      <w:bodyDiv w:val="1"/>
      <w:marLeft w:val="0"/>
      <w:marRight w:val="0"/>
      <w:marTop w:val="0"/>
      <w:marBottom w:val="0"/>
      <w:divBdr>
        <w:top w:val="none" w:sz="0" w:space="0" w:color="auto"/>
        <w:left w:val="none" w:sz="0" w:space="0" w:color="auto"/>
        <w:bottom w:val="none" w:sz="0" w:space="0" w:color="auto"/>
        <w:right w:val="none" w:sz="0" w:space="0" w:color="auto"/>
      </w:divBdr>
    </w:div>
    <w:div w:id="2015305391">
      <w:bodyDiv w:val="1"/>
      <w:marLeft w:val="0"/>
      <w:marRight w:val="0"/>
      <w:marTop w:val="0"/>
      <w:marBottom w:val="0"/>
      <w:divBdr>
        <w:top w:val="none" w:sz="0" w:space="0" w:color="auto"/>
        <w:left w:val="none" w:sz="0" w:space="0" w:color="auto"/>
        <w:bottom w:val="none" w:sz="0" w:space="0" w:color="auto"/>
        <w:right w:val="none" w:sz="0" w:space="0" w:color="auto"/>
      </w:divBdr>
    </w:div>
    <w:div w:id="2042826125">
      <w:bodyDiv w:val="1"/>
      <w:marLeft w:val="0"/>
      <w:marRight w:val="0"/>
      <w:marTop w:val="0"/>
      <w:marBottom w:val="0"/>
      <w:divBdr>
        <w:top w:val="none" w:sz="0" w:space="0" w:color="auto"/>
        <w:left w:val="none" w:sz="0" w:space="0" w:color="auto"/>
        <w:bottom w:val="none" w:sz="0" w:space="0" w:color="auto"/>
        <w:right w:val="none" w:sz="0" w:space="0" w:color="auto"/>
      </w:divBdr>
    </w:div>
    <w:div w:id="2052344555">
      <w:bodyDiv w:val="1"/>
      <w:marLeft w:val="0"/>
      <w:marRight w:val="0"/>
      <w:marTop w:val="0"/>
      <w:marBottom w:val="0"/>
      <w:divBdr>
        <w:top w:val="none" w:sz="0" w:space="0" w:color="auto"/>
        <w:left w:val="none" w:sz="0" w:space="0" w:color="auto"/>
        <w:bottom w:val="none" w:sz="0" w:space="0" w:color="auto"/>
        <w:right w:val="none" w:sz="0" w:space="0" w:color="auto"/>
      </w:divBdr>
    </w:div>
    <w:div w:id="2059737163">
      <w:bodyDiv w:val="1"/>
      <w:marLeft w:val="0"/>
      <w:marRight w:val="0"/>
      <w:marTop w:val="0"/>
      <w:marBottom w:val="0"/>
      <w:divBdr>
        <w:top w:val="none" w:sz="0" w:space="0" w:color="auto"/>
        <w:left w:val="none" w:sz="0" w:space="0" w:color="auto"/>
        <w:bottom w:val="none" w:sz="0" w:space="0" w:color="auto"/>
        <w:right w:val="none" w:sz="0" w:space="0" w:color="auto"/>
      </w:divBdr>
    </w:div>
    <w:div w:id="2094467487">
      <w:bodyDiv w:val="1"/>
      <w:marLeft w:val="0"/>
      <w:marRight w:val="0"/>
      <w:marTop w:val="0"/>
      <w:marBottom w:val="0"/>
      <w:divBdr>
        <w:top w:val="none" w:sz="0" w:space="0" w:color="auto"/>
        <w:left w:val="none" w:sz="0" w:space="0" w:color="auto"/>
        <w:bottom w:val="none" w:sz="0" w:space="0" w:color="auto"/>
        <w:right w:val="none" w:sz="0" w:space="0" w:color="auto"/>
      </w:divBdr>
    </w:div>
    <w:div w:id="2096897127">
      <w:bodyDiv w:val="1"/>
      <w:marLeft w:val="0"/>
      <w:marRight w:val="0"/>
      <w:marTop w:val="0"/>
      <w:marBottom w:val="0"/>
      <w:divBdr>
        <w:top w:val="none" w:sz="0" w:space="0" w:color="auto"/>
        <w:left w:val="none" w:sz="0" w:space="0" w:color="auto"/>
        <w:bottom w:val="none" w:sz="0" w:space="0" w:color="auto"/>
        <w:right w:val="none" w:sz="0" w:space="0" w:color="auto"/>
      </w:divBdr>
    </w:div>
    <w:div w:id="2131775570">
      <w:bodyDiv w:val="1"/>
      <w:marLeft w:val="0"/>
      <w:marRight w:val="0"/>
      <w:marTop w:val="0"/>
      <w:marBottom w:val="0"/>
      <w:divBdr>
        <w:top w:val="none" w:sz="0" w:space="0" w:color="auto"/>
        <w:left w:val="none" w:sz="0" w:space="0" w:color="auto"/>
        <w:bottom w:val="none" w:sz="0" w:space="0" w:color="auto"/>
        <w:right w:val="none" w:sz="0" w:space="0" w:color="auto"/>
      </w:divBdr>
    </w:div>
    <w:div w:id="2133405163">
      <w:bodyDiv w:val="1"/>
      <w:marLeft w:val="0"/>
      <w:marRight w:val="0"/>
      <w:marTop w:val="0"/>
      <w:marBottom w:val="0"/>
      <w:divBdr>
        <w:top w:val="none" w:sz="0" w:space="0" w:color="auto"/>
        <w:left w:val="none" w:sz="0" w:space="0" w:color="auto"/>
        <w:bottom w:val="none" w:sz="0" w:space="0" w:color="auto"/>
        <w:right w:val="none" w:sz="0" w:space="0" w:color="auto"/>
      </w:divBdr>
    </w:div>
    <w:div w:id="21428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C1515-E401-4730-A416-89CF2D20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15578</Words>
  <Characters>88796</Characters>
  <Application>Microsoft Office Word</Application>
  <DocSecurity>0</DocSecurity>
  <Lines>739</Lines>
  <Paragraphs>208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1186</cp:lastModifiedBy>
  <cp:revision>5</cp:revision>
  <cp:lastPrinted>2025-10-18T15:31:00Z</cp:lastPrinted>
  <dcterms:created xsi:type="dcterms:W3CDTF">2025-12-08T16:40:00Z</dcterms:created>
  <dcterms:modified xsi:type="dcterms:W3CDTF">2025-12-09T08:28:00Z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id="0Po0tHZs"/&gt;&lt;style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