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05C62" w14:textId="77777777" w:rsidR="00AD63F2" w:rsidRDefault="00AD63F2" w:rsidP="00CF2073">
      <w:pPr>
        <w:spacing w:line="360" w:lineRule="auto"/>
        <w:ind w:left="284" w:right="1088"/>
        <w:jc w:val="center"/>
        <w:rPr>
          <w:rFonts w:ascii="Times New Roman" w:hAnsi="Times New Roman" w:cs="Times New Roman"/>
          <w:b/>
          <w:bCs/>
          <w:color w:val="000000" w:themeColor="text1"/>
          <w:sz w:val="28"/>
          <w:szCs w:val="28"/>
        </w:rPr>
      </w:pPr>
      <w:r w:rsidRPr="00AD63F2">
        <w:rPr>
          <w:rFonts w:ascii="Times New Roman" w:hAnsi="Times New Roman" w:cs="Times New Roman"/>
          <w:b/>
          <w:bCs/>
          <w:color w:val="000000" w:themeColor="text1"/>
          <w:sz w:val="28"/>
          <w:szCs w:val="28"/>
        </w:rPr>
        <w:t>Original Research Article</w:t>
      </w:r>
    </w:p>
    <w:p w14:paraId="68538C91" w14:textId="690658EF" w:rsidR="001E0097" w:rsidRPr="00B83422" w:rsidRDefault="00655D36" w:rsidP="00CF2073">
      <w:pPr>
        <w:spacing w:line="360" w:lineRule="auto"/>
        <w:ind w:left="284" w:right="1088"/>
        <w:jc w:val="center"/>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Cross-Tolerance and Stress Memory in Rice: Evaluating Drought-Tolerant Genotypes for Salinity Tolerance and Priming Effects</w:t>
      </w:r>
    </w:p>
    <w:p w14:paraId="757DA516" w14:textId="77777777" w:rsidR="00CF2073" w:rsidRPr="00B83422" w:rsidRDefault="00CF2073" w:rsidP="00CF2073">
      <w:pPr>
        <w:spacing w:line="360" w:lineRule="auto"/>
        <w:ind w:left="284" w:right="1088"/>
        <w:jc w:val="center"/>
        <w:rPr>
          <w:rFonts w:ascii="Times New Roman" w:hAnsi="Times New Roman" w:cs="Times New Roman"/>
          <w:b/>
          <w:bCs/>
          <w:color w:val="000000" w:themeColor="text1"/>
          <w:sz w:val="28"/>
          <w:szCs w:val="28"/>
        </w:rPr>
      </w:pPr>
    </w:p>
    <w:p w14:paraId="7C19C756" w14:textId="3CE5C4B6" w:rsidR="00A020C6" w:rsidRPr="00B83422" w:rsidRDefault="00A020C6" w:rsidP="00976FCC">
      <w:pPr>
        <w:spacing w:line="360" w:lineRule="auto"/>
        <w:ind w:left="284" w:right="1088"/>
        <w:jc w:val="center"/>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Abstract</w:t>
      </w:r>
    </w:p>
    <w:p w14:paraId="5B63073C" w14:textId="77777777" w:rsidR="002D3692" w:rsidRDefault="00A020C6" w:rsidP="00CF2073">
      <w:pPr>
        <w:spacing w:line="360" w:lineRule="auto"/>
        <w:ind w:left="284"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ab/>
      </w:r>
      <w:r w:rsidRPr="00B83422">
        <w:rPr>
          <w:rFonts w:ascii="Times New Roman" w:hAnsi="Times New Roman" w:cs="Times New Roman"/>
          <w:color w:val="000000" w:themeColor="text1"/>
          <w:sz w:val="24"/>
          <w:szCs w:val="24"/>
        </w:rPr>
        <w:tab/>
      </w:r>
      <w:r w:rsidR="004454C4" w:rsidRPr="004454C4">
        <w:rPr>
          <w:rFonts w:ascii="Times New Roman" w:hAnsi="Times New Roman" w:cs="Times New Roman"/>
          <w:color w:val="000000" w:themeColor="text1"/>
          <w:sz w:val="24"/>
          <w:szCs w:val="24"/>
        </w:rPr>
        <w:t>Rice, the staple food for over half the world’s population, is highly susceptible to salinity and drought</w:t>
      </w:r>
      <w:r w:rsidR="002D3692">
        <w:rPr>
          <w:rFonts w:ascii="Times New Roman" w:hAnsi="Times New Roman" w:cs="Times New Roman"/>
          <w:color w:val="000000" w:themeColor="text1"/>
          <w:sz w:val="24"/>
          <w:szCs w:val="24"/>
        </w:rPr>
        <w:t xml:space="preserve"> </w:t>
      </w:r>
      <w:r w:rsidR="004454C4" w:rsidRPr="004454C4">
        <w:rPr>
          <w:rFonts w:ascii="Times New Roman" w:hAnsi="Times New Roman" w:cs="Times New Roman"/>
          <w:color w:val="000000" w:themeColor="text1"/>
          <w:sz w:val="24"/>
          <w:szCs w:val="24"/>
        </w:rPr>
        <w:t xml:space="preserve">stresses that often coincide and elicit overlapping physiological responses. This study explored stress memory and cross-tolerance mechanisms in four rice genotypes subjected to a single reproductive-stage salinity stress (T3) or repeated vegetative-reproductive stresses (T4). While T3 plants exhibited superior morphological traits, T4 plants showed enhanced biochemical preparedness, including higher protein, peroxidase, proline, and flavonoid content. Despite reduced vegetative </w:t>
      </w:r>
      <w:r w:rsidR="002D3692">
        <w:rPr>
          <w:rFonts w:ascii="Times New Roman" w:hAnsi="Times New Roman" w:cs="Times New Roman"/>
          <w:color w:val="000000" w:themeColor="text1"/>
          <w:sz w:val="24"/>
          <w:szCs w:val="24"/>
        </w:rPr>
        <w:t>vigour</w:t>
      </w:r>
      <w:r w:rsidR="004454C4" w:rsidRPr="004454C4">
        <w:rPr>
          <w:rFonts w:ascii="Times New Roman" w:hAnsi="Times New Roman" w:cs="Times New Roman"/>
          <w:color w:val="000000" w:themeColor="text1"/>
          <w:sz w:val="24"/>
          <w:szCs w:val="24"/>
        </w:rPr>
        <w:t xml:space="preserve">, T4 plants yielded slightly higher grain, indicating that stress memory-driven physiological acclimation enhances reproductive tolerance. Drought-tolerant genotypes </w:t>
      </w:r>
      <w:proofErr w:type="spellStart"/>
      <w:r w:rsidR="004454C4" w:rsidRPr="004454C4">
        <w:rPr>
          <w:rFonts w:ascii="Times New Roman" w:hAnsi="Times New Roman" w:cs="Times New Roman"/>
          <w:color w:val="000000" w:themeColor="text1"/>
          <w:sz w:val="24"/>
          <w:szCs w:val="24"/>
        </w:rPr>
        <w:t>Dhaksha</w:t>
      </w:r>
      <w:proofErr w:type="spellEnd"/>
      <w:r w:rsidR="004454C4" w:rsidRPr="004454C4">
        <w:rPr>
          <w:rFonts w:ascii="Times New Roman" w:hAnsi="Times New Roman" w:cs="Times New Roman"/>
          <w:color w:val="000000" w:themeColor="text1"/>
          <w:sz w:val="24"/>
          <w:szCs w:val="24"/>
        </w:rPr>
        <w:t xml:space="preserve"> and GEN_214 consistently outperformed susceptible genotypes, showing strong osmolyte accumulation, antioxidant activity, and water retention. However, both stress regimes caused significant (&gt;82%) yield loss, confirming that reproductive stages remain highly vulnerable. The findings revealed that shared osmolyte and antioxidant responses mediate cross-tolerance between drought and salinity, highlighting salinity screening as a valuable surrogate approach for developing drought-resilient rice cultivars under climate stress.      </w:t>
      </w:r>
    </w:p>
    <w:p w14:paraId="75116959" w14:textId="775D8FD0" w:rsidR="00A020C6" w:rsidRPr="00B83422" w:rsidRDefault="00A020C6"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Keywords: Salinity tolerance, stress priming, stress memory</w:t>
      </w:r>
    </w:p>
    <w:p w14:paraId="1E4CAF76" w14:textId="75CF4792" w:rsidR="00A020C6" w:rsidRDefault="00A020C6" w:rsidP="00CF2073">
      <w:pPr>
        <w:spacing w:line="360" w:lineRule="auto"/>
        <w:ind w:left="284" w:right="1088"/>
        <w:jc w:val="both"/>
        <w:rPr>
          <w:rFonts w:ascii="Times New Roman" w:hAnsi="Times New Roman" w:cs="Times New Roman"/>
          <w:color w:val="000000" w:themeColor="text1"/>
          <w:sz w:val="24"/>
          <w:szCs w:val="24"/>
        </w:rPr>
      </w:pPr>
    </w:p>
    <w:p w14:paraId="2BF995EA" w14:textId="20F8FED0" w:rsidR="0065581A" w:rsidRDefault="0065581A" w:rsidP="00CF2073">
      <w:pPr>
        <w:spacing w:line="360" w:lineRule="auto"/>
        <w:ind w:left="284" w:right="1088"/>
        <w:jc w:val="both"/>
        <w:rPr>
          <w:rFonts w:ascii="Times New Roman" w:hAnsi="Times New Roman" w:cs="Times New Roman"/>
          <w:color w:val="000000" w:themeColor="text1"/>
          <w:sz w:val="24"/>
          <w:szCs w:val="24"/>
        </w:rPr>
      </w:pPr>
    </w:p>
    <w:p w14:paraId="0B542C03" w14:textId="37291647" w:rsidR="0065581A" w:rsidRDefault="0065581A" w:rsidP="00CF2073">
      <w:pPr>
        <w:spacing w:line="360" w:lineRule="auto"/>
        <w:ind w:left="284" w:right="1088"/>
        <w:jc w:val="both"/>
        <w:rPr>
          <w:rFonts w:ascii="Times New Roman" w:hAnsi="Times New Roman" w:cs="Times New Roman"/>
          <w:color w:val="000000" w:themeColor="text1"/>
          <w:sz w:val="24"/>
          <w:szCs w:val="24"/>
        </w:rPr>
      </w:pPr>
    </w:p>
    <w:p w14:paraId="3E487B8F" w14:textId="77777777" w:rsidR="0065581A" w:rsidRPr="00B83422" w:rsidRDefault="0065581A" w:rsidP="00CF2073">
      <w:pPr>
        <w:spacing w:line="360" w:lineRule="auto"/>
        <w:ind w:left="284" w:right="1088"/>
        <w:jc w:val="both"/>
        <w:rPr>
          <w:rFonts w:ascii="Times New Roman" w:hAnsi="Times New Roman" w:cs="Times New Roman"/>
          <w:color w:val="000000" w:themeColor="text1"/>
          <w:sz w:val="24"/>
          <w:szCs w:val="24"/>
        </w:rPr>
      </w:pPr>
    </w:p>
    <w:p w14:paraId="2FD47B70" w14:textId="77777777" w:rsidR="001E0097" w:rsidRPr="00B83422" w:rsidRDefault="001E0097" w:rsidP="00CF2073">
      <w:pPr>
        <w:spacing w:line="360" w:lineRule="auto"/>
        <w:ind w:left="284" w:right="1088"/>
        <w:jc w:val="both"/>
        <w:rPr>
          <w:rFonts w:ascii="Times New Roman" w:hAnsi="Times New Roman" w:cs="Times New Roman"/>
          <w:color w:val="000000" w:themeColor="text1"/>
          <w:sz w:val="24"/>
          <w:szCs w:val="24"/>
        </w:rPr>
      </w:pPr>
    </w:p>
    <w:p w14:paraId="42E1E384" w14:textId="17261E87" w:rsidR="00EE6735" w:rsidRPr="00B83422" w:rsidRDefault="00EE6735" w:rsidP="00CF2073">
      <w:pPr>
        <w:pStyle w:val="ListParagraph"/>
        <w:numPr>
          <w:ilvl w:val="0"/>
          <w:numId w:val="1"/>
        </w:numPr>
        <w:spacing w:line="360" w:lineRule="auto"/>
        <w:ind w:left="284" w:right="1088" w:firstLine="0"/>
        <w:jc w:val="both"/>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Introduction</w:t>
      </w:r>
    </w:p>
    <w:p w14:paraId="03AE66D5" w14:textId="039BB3F6" w:rsidR="00EE6735" w:rsidRPr="00B83422" w:rsidRDefault="00EE6735" w:rsidP="008E763B">
      <w:pPr>
        <w:spacing w:line="360" w:lineRule="auto"/>
        <w:ind w:left="720" w:right="1088" w:firstLine="720"/>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Abiotic stresses such as drought and salinity represent pressing challenges to global agriculture, significantly curbing crop productivity and undermining food security. Rice (</w:t>
      </w:r>
      <w:r w:rsidRPr="00B83422">
        <w:rPr>
          <w:rFonts w:ascii="Times New Roman" w:hAnsi="Times New Roman" w:cs="Times New Roman"/>
          <w:i/>
          <w:iCs/>
          <w:color w:val="000000" w:themeColor="text1"/>
          <w:sz w:val="24"/>
          <w:szCs w:val="24"/>
        </w:rPr>
        <w:t xml:space="preserve">Oryza </w:t>
      </w:r>
      <w:r w:rsidRPr="00B83422">
        <w:rPr>
          <w:rFonts w:ascii="Times New Roman" w:hAnsi="Times New Roman" w:cs="Times New Roman"/>
          <w:i/>
          <w:iCs/>
          <w:color w:val="000000" w:themeColor="text1"/>
          <w:sz w:val="24"/>
          <w:szCs w:val="24"/>
        </w:rPr>
        <w:lastRenderedPageBreak/>
        <w:t>sativa</w:t>
      </w:r>
      <w:r w:rsidRPr="00B83422">
        <w:rPr>
          <w:rFonts w:ascii="Times New Roman" w:hAnsi="Times New Roman" w:cs="Times New Roman"/>
          <w:color w:val="000000" w:themeColor="text1"/>
          <w:sz w:val="24"/>
          <w:szCs w:val="24"/>
        </w:rPr>
        <w:t xml:space="preserve"> L.), the staple food for over half the world's population, is particularly vulnerable to both stresses, especially in arid, semi-arid, and coastal areas where </w:t>
      </w:r>
      <w:r w:rsidR="00FB19C4" w:rsidRPr="00B83422">
        <w:rPr>
          <w:rFonts w:ascii="Times New Roman" w:hAnsi="Times New Roman" w:cs="Times New Roman"/>
          <w:color w:val="000000" w:themeColor="text1"/>
          <w:sz w:val="24"/>
          <w:szCs w:val="24"/>
        </w:rPr>
        <w:t>salinisation</w:t>
      </w:r>
      <w:r w:rsidRPr="00B83422">
        <w:rPr>
          <w:rFonts w:ascii="Times New Roman" w:hAnsi="Times New Roman" w:cs="Times New Roman"/>
          <w:color w:val="000000" w:themeColor="text1"/>
          <w:sz w:val="24"/>
          <w:szCs w:val="24"/>
        </w:rPr>
        <w:t xml:space="preserve"> and water scarcity co-occur (IRRI, 2025).</w:t>
      </w:r>
      <w:r w:rsidR="00C534E9"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 xml:space="preserve">Remarkably, salinity often induces a condition akin to physiological drought, where osmotic imbalance caused by high salt concentrations limits water uptake. As a result, plants under both stresses exhibit overlapping adaptive responses: stomatal closure to conserve water, accumulation of compatible solutes such as proline for osmotic adjustment, and activation of antioxidant systems to mitigate reactive oxygen species (ROS) damage (Li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xml:space="preserve">., 2024; Zhu </w:t>
      </w:r>
      <w:r w:rsidR="004B706A" w:rsidRPr="00B83422">
        <w:rPr>
          <w:rFonts w:ascii="Times New Roman" w:hAnsi="Times New Roman" w:cs="Times New Roman"/>
          <w:i/>
          <w:iCs/>
          <w:color w:val="000000" w:themeColor="text1"/>
          <w:sz w:val="24"/>
          <w:szCs w:val="24"/>
        </w:rPr>
        <w:t>et al</w:t>
      </w:r>
      <w:r w:rsidRPr="00B83422">
        <w:rPr>
          <w:rFonts w:ascii="Times New Roman" w:hAnsi="Times New Roman" w:cs="Times New Roman"/>
          <w:color w:val="000000" w:themeColor="text1"/>
          <w:sz w:val="24"/>
          <w:szCs w:val="24"/>
        </w:rPr>
        <w:t>., 2022).</w:t>
      </w:r>
    </w:p>
    <w:p w14:paraId="58D6C1F2" w14:textId="4930B247" w:rsidR="00EE6735" w:rsidRPr="00B83422" w:rsidRDefault="002D3692" w:rsidP="008E763B">
      <w:pPr>
        <w:spacing w:line="360" w:lineRule="auto"/>
        <w:ind w:left="720" w:right="1088" w:firstLine="436"/>
        <w:jc w:val="both"/>
        <w:rPr>
          <w:rFonts w:ascii="Times New Roman" w:hAnsi="Times New Roman" w:cs="Times New Roman"/>
          <w:color w:val="000000" w:themeColor="text1"/>
          <w:sz w:val="24"/>
          <w:szCs w:val="24"/>
        </w:rPr>
      </w:pPr>
      <w:r w:rsidRPr="002D3692">
        <w:rPr>
          <w:rFonts w:ascii="Times New Roman" w:hAnsi="Times New Roman" w:cs="Times New Roman"/>
          <w:color w:val="000000" w:themeColor="text1"/>
          <w:sz w:val="24"/>
          <w:szCs w:val="24"/>
        </w:rPr>
        <w:t xml:space="preserve">Recent reviews have elucidated the shared biochemical mechanisms underlying rice responses to salt and drought stresses, including overlapping pathways for osmolyte accumulation, antioxidant enzyme activation, and ion homeostasis regulation. </w:t>
      </w:r>
      <w:r w:rsidR="00EE6735" w:rsidRPr="00B83422">
        <w:rPr>
          <w:rFonts w:ascii="Times New Roman" w:hAnsi="Times New Roman" w:cs="Times New Roman"/>
          <w:color w:val="000000" w:themeColor="text1"/>
          <w:sz w:val="24"/>
          <w:szCs w:val="24"/>
        </w:rPr>
        <w:t>Similarly, the antioxidant machinery (e.g., SOD</w:t>
      </w:r>
      <w:r w:rsidR="006275BA" w:rsidRPr="00B83422">
        <w:rPr>
          <w:rFonts w:ascii="Times New Roman" w:hAnsi="Times New Roman" w:cs="Times New Roman"/>
          <w:color w:val="000000" w:themeColor="text1"/>
          <w:sz w:val="24"/>
          <w:szCs w:val="24"/>
        </w:rPr>
        <w:t>, POX</w:t>
      </w:r>
      <w:r w:rsidR="00EE6735" w:rsidRPr="00B83422">
        <w:rPr>
          <w:rFonts w:ascii="Times New Roman" w:hAnsi="Times New Roman" w:cs="Times New Roman"/>
          <w:color w:val="000000" w:themeColor="text1"/>
          <w:sz w:val="24"/>
          <w:szCs w:val="24"/>
        </w:rPr>
        <w:t xml:space="preserve">) and osmolyte synthesis pathways (e.g., proline) highlight the convergence between salinity and drought tolerance (Li </w:t>
      </w:r>
      <w:r w:rsidR="004B706A" w:rsidRPr="00B83422">
        <w:rPr>
          <w:rFonts w:ascii="Times New Roman" w:hAnsi="Times New Roman" w:cs="Times New Roman"/>
          <w:i/>
          <w:iCs/>
          <w:color w:val="000000" w:themeColor="text1"/>
          <w:sz w:val="24"/>
          <w:szCs w:val="24"/>
        </w:rPr>
        <w:t>et al</w:t>
      </w:r>
      <w:r w:rsidR="00EE6735" w:rsidRPr="00B83422">
        <w:rPr>
          <w:rFonts w:ascii="Times New Roman" w:hAnsi="Times New Roman" w:cs="Times New Roman"/>
          <w:color w:val="000000" w:themeColor="text1"/>
          <w:sz w:val="24"/>
          <w:szCs w:val="24"/>
        </w:rPr>
        <w:t xml:space="preserve">., 2024; Zhu </w:t>
      </w:r>
      <w:r w:rsidR="004B706A" w:rsidRPr="00B83422">
        <w:rPr>
          <w:rFonts w:ascii="Times New Roman" w:hAnsi="Times New Roman" w:cs="Times New Roman"/>
          <w:i/>
          <w:iCs/>
          <w:color w:val="000000" w:themeColor="text1"/>
          <w:sz w:val="24"/>
          <w:szCs w:val="24"/>
        </w:rPr>
        <w:t>et al</w:t>
      </w:r>
      <w:r w:rsidR="00EE6735" w:rsidRPr="00B83422">
        <w:rPr>
          <w:rFonts w:ascii="Times New Roman" w:hAnsi="Times New Roman" w:cs="Times New Roman"/>
          <w:color w:val="000000" w:themeColor="text1"/>
          <w:sz w:val="24"/>
          <w:szCs w:val="24"/>
        </w:rPr>
        <w:t xml:space="preserve">., 2022). Li </w:t>
      </w:r>
      <w:r w:rsidR="004B706A" w:rsidRPr="00B83422">
        <w:rPr>
          <w:rFonts w:ascii="Times New Roman" w:hAnsi="Times New Roman" w:cs="Times New Roman"/>
          <w:i/>
          <w:iCs/>
          <w:color w:val="000000" w:themeColor="text1"/>
          <w:sz w:val="24"/>
          <w:szCs w:val="24"/>
        </w:rPr>
        <w:t>et al</w:t>
      </w:r>
      <w:r w:rsidR="00EE6735" w:rsidRPr="00B83422">
        <w:rPr>
          <w:rFonts w:ascii="Times New Roman" w:hAnsi="Times New Roman" w:cs="Times New Roman"/>
          <w:color w:val="000000" w:themeColor="text1"/>
          <w:sz w:val="24"/>
          <w:szCs w:val="24"/>
        </w:rPr>
        <w:t xml:space="preserve">. (2024) further </w:t>
      </w:r>
      <w:r w:rsidR="00A020C6" w:rsidRPr="00B83422">
        <w:rPr>
          <w:rFonts w:ascii="Times New Roman" w:hAnsi="Times New Roman" w:cs="Times New Roman"/>
          <w:color w:val="000000" w:themeColor="text1"/>
          <w:sz w:val="24"/>
          <w:szCs w:val="24"/>
        </w:rPr>
        <w:t>emphasised</w:t>
      </w:r>
      <w:r w:rsidR="00EE6735" w:rsidRPr="00B83422">
        <w:rPr>
          <w:rFonts w:ascii="Times New Roman" w:hAnsi="Times New Roman" w:cs="Times New Roman"/>
          <w:color w:val="000000" w:themeColor="text1"/>
          <w:sz w:val="24"/>
          <w:szCs w:val="24"/>
        </w:rPr>
        <w:t xml:space="preserve"> that ion homeostasis, osmotic regulation, antioxidant </w:t>
      </w:r>
      <w:r w:rsidR="00A020C6" w:rsidRPr="00B83422">
        <w:rPr>
          <w:rFonts w:ascii="Times New Roman" w:hAnsi="Times New Roman" w:cs="Times New Roman"/>
          <w:color w:val="000000" w:themeColor="text1"/>
          <w:sz w:val="24"/>
          <w:szCs w:val="24"/>
        </w:rPr>
        <w:t>defences</w:t>
      </w:r>
      <w:r w:rsidR="00EE6735" w:rsidRPr="00B83422">
        <w:rPr>
          <w:rFonts w:ascii="Times New Roman" w:hAnsi="Times New Roman" w:cs="Times New Roman"/>
          <w:color w:val="000000" w:themeColor="text1"/>
          <w:sz w:val="24"/>
          <w:szCs w:val="24"/>
        </w:rPr>
        <w:t>, and signal transduction pathways collectively enable rice to cope with both stresses.</w:t>
      </w:r>
    </w:p>
    <w:p w14:paraId="72FEE7A4" w14:textId="5B8A442A" w:rsidR="001E0097"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Moreover, the phenomenon of stress priming</w:t>
      </w:r>
      <w:r w:rsidR="00C54C63" w:rsidRPr="00B83422">
        <w:rPr>
          <w:rFonts w:ascii="Times New Roman" w:hAnsi="Times New Roman" w:cs="Times New Roman"/>
          <w:color w:val="000000" w:themeColor="text1"/>
          <w:sz w:val="24"/>
          <w:szCs w:val="24"/>
        </w:rPr>
        <w:t xml:space="preserve">, </w:t>
      </w:r>
      <w:r w:rsidR="00C54C63" w:rsidRPr="00B83422">
        <w:rPr>
          <w:rFonts w:ascii="Times New Roman" w:hAnsi="Times New Roman" w:cs="Times New Roman"/>
          <w:i/>
          <w:iCs/>
          <w:color w:val="000000" w:themeColor="text1"/>
          <w:sz w:val="24"/>
          <w:szCs w:val="24"/>
        </w:rPr>
        <w:t>i.e</w:t>
      </w:r>
      <w:r w:rsidR="00C54C63" w:rsidRPr="00B83422">
        <w:rPr>
          <w:rFonts w:ascii="Times New Roman" w:hAnsi="Times New Roman" w:cs="Times New Roman"/>
          <w:color w:val="000000" w:themeColor="text1"/>
          <w:sz w:val="24"/>
          <w:szCs w:val="24"/>
        </w:rPr>
        <w:t>.,</w:t>
      </w:r>
      <w:r w:rsidR="00CF23F9" w:rsidRPr="00B83422">
        <w:rPr>
          <w:rFonts w:ascii="Times New Roman" w:hAnsi="Times New Roman" w:cs="Times New Roman"/>
          <w:color w:val="000000" w:themeColor="text1"/>
          <w:sz w:val="24"/>
          <w:szCs w:val="24"/>
        </w:rPr>
        <w:t xml:space="preserve"> </w:t>
      </w:r>
      <w:r w:rsidR="00C54C63" w:rsidRPr="00B83422">
        <w:rPr>
          <w:rFonts w:ascii="Times New Roman" w:hAnsi="Times New Roman" w:cs="Times New Roman"/>
          <w:color w:val="000000" w:themeColor="text1"/>
          <w:sz w:val="24"/>
          <w:szCs w:val="24"/>
        </w:rPr>
        <w:t>pre-exposure of plants to stress</w:t>
      </w:r>
      <w:r w:rsidR="00CF23F9" w:rsidRPr="00B83422">
        <w:rPr>
          <w:rFonts w:ascii="Times New Roman" w:hAnsi="Times New Roman" w:cs="Times New Roman"/>
          <w:color w:val="000000" w:themeColor="text1"/>
          <w:sz w:val="24"/>
          <w:szCs w:val="24"/>
        </w:rPr>
        <w:t>,</w:t>
      </w:r>
      <w:r w:rsidR="00C54C63" w:rsidRPr="00B83422">
        <w:rPr>
          <w:rFonts w:ascii="Times New Roman" w:hAnsi="Times New Roman" w:cs="Times New Roman"/>
          <w:color w:val="000000" w:themeColor="text1"/>
          <w:sz w:val="24"/>
          <w:szCs w:val="24"/>
        </w:rPr>
        <w:t xml:space="preserve"> has been demonstrated to effectively confer plant resistance to later severe stress episodes (Bruce </w:t>
      </w:r>
      <w:r w:rsidR="004B706A" w:rsidRPr="00B83422">
        <w:rPr>
          <w:rFonts w:ascii="Times New Roman" w:hAnsi="Times New Roman" w:cs="Times New Roman"/>
          <w:i/>
          <w:iCs/>
          <w:color w:val="000000" w:themeColor="text1"/>
          <w:sz w:val="24"/>
          <w:szCs w:val="24"/>
        </w:rPr>
        <w:t>et al</w:t>
      </w:r>
      <w:r w:rsidR="00C54C63" w:rsidRPr="00B83422">
        <w:rPr>
          <w:rFonts w:ascii="Times New Roman" w:hAnsi="Times New Roman" w:cs="Times New Roman"/>
          <w:color w:val="000000" w:themeColor="text1"/>
          <w:sz w:val="24"/>
          <w:szCs w:val="24"/>
        </w:rPr>
        <w:t>., 2007</w:t>
      </w:r>
      <w:r w:rsidR="00CF23F9" w:rsidRPr="00B83422">
        <w:rPr>
          <w:rFonts w:ascii="Times New Roman" w:hAnsi="Times New Roman" w:cs="Times New Roman"/>
          <w:color w:val="000000" w:themeColor="text1"/>
          <w:sz w:val="24"/>
          <w:szCs w:val="24"/>
        </w:rPr>
        <w:t>;</w:t>
      </w:r>
      <w:r w:rsidR="00C54C63" w:rsidRPr="00B83422">
        <w:rPr>
          <w:rFonts w:ascii="Times New Roman" w:hAnsi="Times New Roman" w:cs="Times New Roman"/>
          <w:color w:val="000000" w:themeColor="text1"/>
          <w:sz w:val="24"/>
          <w:szCs w:val="24"/>
        </w:rPr>
        <w:t xml:space="preserve"> Pastor </w:t>
      </w:r>
      <w:r w:rsidR="004B706A" w:rsidRPr="00B83422">
        <w:rPr>
          <w:rFonts w:ascii="Times New Roman" w:hAnsi="Times New Roman" w:cs="Times New Roman"/>
          <w:i/>
          <w:iCs/>
          <w:color w:val="000000" w:themeColor="text1"/>
          <w:sz w:val="24"/>
          <w:szCs w:val="24"/>
        </w:rPr>
        <w:t>et al</w:t>
      </w:r>
      <w:r w:rsidR="00C54C63" w:rsidRPr="00B83422">
        <w:rPr>
          <w:rFonts w:ascii="Times New Roman" w:hAnsi="Times New Roman" w:cs="Times New Roman"/>
          <w:color w:val="000000" w:themeColor="text1"/>
          <w:sz w:val="24"/>
          <w:szCs w:val="24"/>
        </w:rPr>
        <w:t>., 2012). </w:t>
      </w:r>
      <w:r w:rsidR="00CA47EB" w:rsidRPr="00B83422">
        <w:rPr>
          <w:rFonts w:ascii="Times New Roman" w:hAnsi="Times New Roman" w:cs="Times New Roman"/>
          <w:color w:val="000000" w:themeColor="text1"/>
          <w:sz w:val="24"/>
          <w:szCs w:val="24"/>
        </w:rPr>
        <w:t xml:space="preserve">It is widely accepted that plants </w:t>
      </w:r>
      <w:r w:rsidR="0057213E" w:rsidRPr="00B83422">
        <w:rPr>
          <w:rFonts w:ascii="Times New Roman" w:hAnsi="Times New Roman" w:cs="Times New Roman"/>
          <w:color w:val="000000" w:themeColor="text1"/>
          <w:sz w:val="24"/>
          <w:szCs w:val="24"/>
        </w:rPr>
        <w:t>can</w:t>
      </w:r>
      <w:r w:rsidR="00CA47EB" w:rsidRPr="00B83422">
        <w:rPr>
          <w:rFonts w:ascii="Times New Roman" w:hAnsi="Times New Roman" w:cs="Times New Roman"/>
          <w:color w:val="000000" w:themeColor="text1"/>
          <w:sz w:val="24"/>
          <w:szCs w:val="24"/>
        </w:rPr>
        <w:t xml:space="preserve"> develop </w:t>
      </w:r>
      <w:r w:rsidR="00BD24D8" w:rsidRPr="00B83422">
        <w:rPr>
          <w:rFonts w:ascii="Times New Roman" w:hAnsi="Times New Roman" w:cs="Times New Roman"/>
          <w:color w:val="000000" w:themeColor="text1"/>
          <w:sz w:val="24"/>
          <w:szCs w:val="24"/>
        </w:rPr>
        <w:t xml:space="preserve">a </w:t>
      </w:r>
      <w:r w:rsidR="00CA47EB" w:rsidRPr="00B83422">
        <w:rPr>
          <w:rFonts w:ascii="Times New Roman" w:hAnsi="Times New Roman" w:cs="Times New Roman"/>
          <w:color w:val="000000" w:themeColor="text1"/>
          <w:sz w:val="24"/>
          <w:szCs w:val="24"/>
        </w:rPr>
        <w:t xml:space="preserve">type of "stress memory,” which is defined as the ability of plants subjected to a first exposure to stress to store this information so that they can respond </w:t>
      </w:r>
      <w:r w:rsidR="00BD24D8" w:rsidRPr="00B83422">
        <w:rPr>
          <w:rFonts w:ascii="Times New Roman" w:hAnsi="Times New Roman" w:cs="Times New Roman"/>
          <w:color w:val="000000" w:themeColor="text1"/>
          <w:sz w:val="24"/>
          <w:szCs w:val="24"/>
        </w:rPr>
        <w:t>wit</w:t>
      </w:r>
      <w:r w:rsidR="00AD4EBB" w:rsidRPr="00B83422">
        <w:rPr>
          <w:rFonts w:ascii="Times New Roman" w:hAnsi="Times New Roman" w:cs="Times New Roman"/>
          <w:color w:val="000000" w:themeColor="text1"/>
          <w:sz w:val="24"/>
          <w:szCs w:val="24"/>
        </w:rPr>
        <w:t>h</w:t>
      </w:r>
      <w:r w:rsidR="00BD24D8" w:rsidRPr="00B83422">
        <w:rPr>
          <w:rFonts w:ascii="Times New Roman" w:hAnsi="Times New Roman" w:cs="Times New Roman"/>
          <w:color w:val="000000" w:themeColor="text1"/>
          <w:sz w:val="24"/>
          <w:szCs w:val="24"/>
        </w:rPr>
        <w:t xml:space="preserve"> higher degree of tolerance </w:t>
      </w:r>
      <w:r w:rsidR="00CA47EB" w:rsidRPr="00B83422">
        <w:rPr>
          <w:rFonts w:ascii="Times New Roman" w:hAnsi="Times New Roman" w:cs="Times New Roman"/>
          <w:color w:val="000000" w:themeColor="text1"/>
          <w:sz w:val="24"/>
          <w:szCs w:val="24"/>
        </w:rPr>
        <w:t>when they are again challenged, often triggering an improved more efficient and/or faster response (</w:t>
      </w:r>
      <w:proofErr w:type="spellStart"/>
      <w:r w:rsidR="00CA47EB" w:rsidRPr="00B83422">
        <w:rPr>
          <w:rFonts w:ascii="Times New Roman" w:hAnsi="Times New Roman" w:cs="Times New Roman"/>
          <w:color w:val="000000" w:themeColor="text1"/>
          <w:sz w:val="24"/>
          <w:szCs w:val="24"/>
        </w:rPr>
        <w:t>Avramova</w:t>
      </w:r>
      <w:proofErr w:type="spellEnd"/>
      <w:r w:rsidR="00CA47EB" w:rsidRPr="00B83422">
        <w:rPr>
          <w:rFonts w:ascii="Times New Roman" w:hAnsi="Times New Roman" w:cs="Times New Roman"/>
          <w:color w:val="000000" w:themeColor="text1"/>
          <w:sz w:val="24"/>
          <w:szCs w:val="24"/>
        </w:rPr>
        <w:t xml:space="preserve">, 2015, Crisp </w:t>
      </w:r>
      <w:r w:rsidR="004B706A" w:rsidRPr="00B83422">
        <w:rPr>
          <w:rFonts w:ascii="Times New Roman" w:hAnsi="Times New Roman" w:cs="Times New Roman"/>
          <w:i/>
          <w:iCs/>
          <w:color w:val="000000" w:themeColor="text1"/>
          <w:sz w:val="24"/>
          <w:szCs w:val="24"/>
        </w:rPr>
        <w:t>et al</w:t>
      </w:r>
      <w:r w:rsidR="00CA47EB" w:rsidRPr="00B83422">
        <w:rPr>
          <w:rFonts w:ascii="Times New Roman" w:hAnsi="Times New Roman" w:cs="Times New Roman"/>
          <w:color w:val="000000" w:themeColor="text1"/>
          <w:sz w:val="24"/>
          <w:szCs w:val="24"/>
        </w:rPr>
        <w:t xml:space="preserve">., 2016; Fleta-Soriano and </w:t>
      </w:r>
      <w:proofErr w:type="spellStart"/>
      <w:r w:rsidR="00CA47EB" w:rsidRPr="00B83422">
        <w:rPr>
          <w:rFonts w:ascii="Times New Roman" w:hAnsi="Times New Roman" w:cs="Times New Roman"/>
          <w:color w:val="000000" w:themeColor="text1"/>
          <w:sz w:val="24"/>
          <w:szCs w:val="24"/>
        </w:rPr>
        <w:t>Munné</w:t>
      </w:r>
      <w:proofErr w:type="spellEnd"/>
      <w:r w:rsidR="00CA47EB" w:rsidRPr="00B83422">
        <w:rPr>
          <w:rFonts w:ascii="Times New Roman" w:hAnsi="Times New Roman" w:cs="Times New Roman"/>
          <w:color w:val="000000" w:themeColor="text1"/>
          <w:sz w:val="24"/>
          <w:szCs w:val="24"/>
        </w:rPr>
        <w:t>-Bosch, 2015</w:t>
      </w:r>
      <w:r w:rsidR="001B75DE" w:rsidRPr="00B83422">
        <w:rPr>
          <w:rFonts w:ascii="Times New Roman" w:hAnsi="Times New Roman" w:cs="Times New Roman"/>
          <w:color w:val="000000" w:themeColor="text1"/>
          <w:sz w:val="24"/>
          <w:szCs w:val="24"/>
        </w:rPr>
        <w:t>)</w:t>
      </w:r>
      <w:r w:rsidR="00CA47EB" w:rsidRPr="00B83422">
        <w:rPr>
          <w:rFonts w:ascii="Times New Roman" w:hAnsi="Times New Roman" w:cs="Times New Roman"/>
          <w:color w:val="000000" w:themeColor="text1"/>
          <w:sz w:val="24"/>
          <w:szCs w:val="24"/>
        </w:rPr>
        <w:t>.</w:t>
      </w:r>
    </w:p>
    <w:p w14:paraId="7ECA5028" w14:textId="5348D747" w:rsidR="001E0097"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These insights have been practically harnessed in breeding programs. </w:t>
      </w:r>
      <w:r w:rsidR="00655D36" w:rsidRPr="00B83422">
        <w:rPr>
          <w:rFonts w:ascii="Times New Roman" w:hAnsi="Times New Roman" w:cs="Times New Roman"/>
          <w:color w:val="000000" w:themeColor="text1"/>
          <w:sz w:val="24"/>
          <w:szCs w:val="24"/>
        </w:rPr>
        <w:t xml:space="preserve">As a result, breeding salt-tolerant rice varieties such as water-saving and drought-resistant rice (WDR) has emerged as a promising strategy to improve resilience under both salinity and drought stresses, owing to shared genetic and physiological traits like robust root architecture and efficient stress signalling pathways </w:t>
      </w:r>
      <w:r w:rsidR="00655D36" w:rsidRPr="00B83422">
        <w:rPr>
          <w:rFonts w:ascii="Times New Roman" w:eastAsia="Times New Roman" w:hAnsi="Times New Roman" w:cs="Times New Roman"/>
          <w:color w:val="000000" w:themeColor="text1"/>
          <w:sz w:val="24"/>
          <w:szCs w:val="24"/>
          <w:lang w:eastAsia="en-IN"/>
        </w:rPr>
        <w:t>(</w:t>
      </w:r>
      <w:r w:rsidR="00763A8B">
        <w:rPr>
          <w:rStyle w:val="Strong"/>
          <w:rFonts w:ascii="Times New Roman" w:hAnsi="Times New Roman" w:cs="Times New Roman"/>
          <w:b w:val="0"/>
          <w:bCs w:val="0"/>
          <w:color w:val="000000" w:themeColor="text1"/>
          <w:sz w:val="24"/>
          <w:szCs w:val="24"/>
        </w:rPr>
        <w:t>Liu</w:t>
      </w:r>
      <w:r w:rsidR="00655D36" w:rsidRPr="00B83422">
        <w:rPr>
          <w:rStyle w:val="Strong"/>
          <w:rFonts w:ascii="Times New Roman" w:hAnsi="Times New Roman" w:cs="Times New Roman"/>
          <w:b w:val="0"/>
          <w:bCs w:val="0"/>
          <w:color w:val="000000" w:themeColor="text1"/>
          <w:sz w:val="24"/>
          <w:szCs w:val="24"/>
        </w:rPr>
        <w:t xml:space="preserve"> </w:t>
      </w:r>
      <w:r w:rsidR="004B706A" w:rsidRPr="00B83422">
        <w:rPr>
          <w:rStyle w:val="Strong"/>
          <w:rFonts w:ascii="Times New Roman" w:hAnsi="Times New Roman" w:cs="Times New Roman"/>
          <w:b w:val="0"/>
          <w:bCs w:val="0"/>
          <w:i/>
          <w:iCs/>
          <w:color w:val="000000" w:themeColor="text1"/>
          <w:sz w:val="24"/>
          <w:szCs w:val="24"/>
        </w:rPr>
        <w:t>et al</w:t>
      </w:r>
      <w:r w:rsidR="00655D36" w:rsidRPr="00B83422">
        <w:rPr>
          <w:rStyle w:val="Strong"/>
          <w:rFonts w:ascii="Times New Roman" w:hAnsi="Times New Roman" w:cs="Times New Roman"/>
          <w:b w:val="0"/>
          <w:bCs w:val="0"/>
          <w:color w:val="000000" w:themeColor="text1"/>
          <w:sz w:val="24"/>
          <w:szCs w:val="24"/>
        </w:rPr>
        <w:t>., 2023)</w:t>
      </w:r>
      <w:r w:rsidR="00655D36" w:rsidRPr="00B83422">
        <w:rPr>
          <w:rFonts w:ascii="Times New Roman" w:eastAsia="Times New Roman" w:hAnsi="Times New Roman" w:cs="Times New Roman"/>
          <w:color w:val="000000" w:themeColor="text1"/>
          <w:sz w:val="24"/>
          <w:szCs w:val="24"/>
          <w:lang w:eastAsia="en-IN"/>
        </w:rPr>
        <w:t>.</w:t>
      </w:r>
      <w:r w:rsidRPr="00B83422">
        <w:rPr>
          <w:rFonts w:ascii="Times New Roman" w:hAnsi="Times New Roman" w:cs="Times New Roman"/>
          <w:color w:val="000000" w:themeColor="text1"/>
          <w:sz w:val="24"/>
          <w:szCs w:val="24"/>
        </w:rPr>
        <w:t xml:space="preserve"> </w:t>
      </w:r>
    </w:p>
    <w:p w14:paraId="393BDCB0" w14:textId="37EA6BDA" w:rsidR="00CF23F9" w:rsidRPr="00B83422" w:rsidRDefault="00632878" w:rsidP="008E763B">
      <w:pPr>
        <w:spacing w:line="360" w:lineRule="auto"/>
        <w:ind w:left="720" w:right="1088" w:firstLine="436"/>
        <w:jc w:val="both"/>
        <w:rPr>
          <w:rFonts w:ascii="Times New Roman" w:hAnsi="Times New Roman" w:cs="Times New Roman"/>
          <w:color w:val="000000" w:themeColor="text1"/>
          <w:spacing w:val="1"/>
          <w:sz w:val="24"/>
          <w:szCs w:val="24"/>
        </w:rPr>
      </w:pPr>
      <w:r w:rsidRPr="00B83422">
        <w:rPr>
          <w:rFonts w:ascii="Times New Roman" w:hAnsi="Times New Roman" w:cs="Times New Roman"/>
          <w:color w:val="000000" w:themeColor="text1"/>
          <w:sz w:val="24"/>
          <w:szCs w:val="24"/>
        </w:rPr>
        <w:t xml:space="preserve">This study </w:t>
      </w:r>
      <w:r w:rsidR="00DC1333" w:rsidRPr="00B83422">
        <w:rPr>
          <w:rFonts w:ascii="Times New Roman" w:hAnsi="Times New Roman" w:cs="Times New Roman"/>
          <w:color w:val="000000" w:themeColor="text1"/>
          <w:sz w:val="24"/>
          <w:szCs w:val="24"/>
        </w:rPr>
        <w:t xml:space="preserve">attempts to </w:t>
      </w:r>
      <w:r w:rsidR="00DC1333" w:rsidRPr="00B83422">
        <w:rPr>
          <w:rFonts w:ascii="Times New Roman" w:hAnsi="Times New Roman" w:cs="Times New Roman"/>
          <w:color w:val="000000" w:themeColor="text1"/>
          <w:spacing w:val="1"/>
          <w:sz w:val="24"/>
          <w:szCs w:val="24"/>
        </w:rPr>
        <w:t>understand whether drought-tolerant rice genotypes</w:t>
      </w:r>
      <w:r w:rsidR="00CF23F9" w:rsidRPr="00B83422">
        <w:rPr>
          <w:rFonts w:ascii="Times New Roman" w:hAnsi="Times New Roman" w:cs="Times New Roman"/>
          <w:color w:val="000000" w:themeColor="text1"/>
          <w:spacing w:val="1"/>
          <w:sz w:val="24"/>
          <w:szCs w:val="24"/>
        </w:rPr>
        <w:t>,</w:t>
      </w:r>
      <w:r w:rsidR="00DC1333" w:rsidRPr="00B83422">
        <w:rPr>
          <w:rFonts w:ascii="Times New Roman" w:hAnsi="Times New Roman" w:cs="Times New Roman"/>
          <w:color w:val="000000" w:themeColor="text1"/>
          <w:spacing w:val="1"/>
          <w:sz w:val="24"/>
          <w:szCs w:val="24"/>
        </w:rPr>
        <w:t xml:space="preserve"> </w:t>
      </w:r>
      <w:r w:rsidR="00DC1333" w:rsidRPr="00B83422">
        <w:rPr>
          <w:rFonts w:ascii="Times New Roman" w:hAnsi="Times New Roman" w:cs="Times New Roman"/>
          <w:i/>
          <w:iCs/>
          <w:color w:val="000000" w:themeColor="text1"/>
          <w:sz w:val="24"/>
          <w:szCs w:val="24"/>
        </w:rPr>
        <w:t>viz</w:t>
      </w:r>
      <w:r w:rsidR="00DC1333" w:rsidRPr="00B83422">
        <w:rPr>
          <w:rFonts w:ascii="Times New Roman" w:hAnsi="Times New Roman" w:cs="Times New Roman"/>
          <w:color w:val="000000" w:themeColor="text1"/>
          <w:sz w:val="24"/>
          <w:szCs w:val="24"/>
        </w:rPr>
        <w:t xml:space="preserve">., </w:t>
      </w:r>
      <w:proofErr w:type="spellStart"/>
      <w:r w:rsidR="00DC1333" w:rsidRPr="00B83422">
        <w:rPr>
          <w:rFonts w:ascii="Times New Roman" w:hAnsi="Times New Roman" w:cs="Times New Roman"/>
          <w:color w:val="000000" w:themeColor="text1"/>
          <w:sz w:val="24"/>
          <w:szCs w:val="24"/>
        </w:rPr>
        <w:t>Dhaksha</w:t>
      </w:r>
      <w:proofErr w:type="spellEnd"/>
      <w:r w:rsidR="00DC1333" w:rsidRPr="00B83422">
        <w:rPr>
          <w:rFonts w:ascii="Times New Roman" w:hAnsi="Times New Roman" w:cs="Times New Roman"/>
          <w:color w:val="000000" w:themeColor="text1"/>
          <w:sz w:val="24"/>
          <w:szCs w:val="24"/>
        </w:rPr>
        <w:t>, GEN_RIC_214</w:t>
      </w:r>
      <w:r w:rsidR="00CF23F9" w:rsidRPr="00B83422">
        <w:rPr>
          <w:rFonts w:ascii="Times New Roman" w:hAnsi="Times New Roman" w:cs="Times New Roman"/>
          <w:color w:val="000000" w:themeColor="text1"/>
          <w:sz w:val="24"/>
          <w:szCs w:val="24"/>
        </w:rPr>
        <w:t>,</w:t>
      </w:r>
      <w:r w:rsidR="00DC1333" w:rsidRPr="00B83422">
        <w:rPr>
          <w:rFonts w:ascii="Times New Roman" w:hAnsi="Times New Roman" w:cs="Times New Roman"/>
          <w:color w:val="000000" w:themeColor="text1"/>
          <w:spacing w:val="1"/>
          <w:sz w:val="24"/>
          <w:szCs w:val="24"/>
        </w:rPr>
        <w:t xml:space="preserve"> also exhibit salinity stress tolerance and whether exposure to one round of salinity stress induces priming for subsequent stress encountered. </w:t>
      </w:r>
    </w:p>
    <w:p w14:paraId="218B2B59" w14:textId="6C3439B0" w:rsidR="00CF23F9" w:rsidRPr="00B83422" w:rsidRDefault="00EE6735" w:rsidP="008E763B">
      <w:pPr>
        <w:spacing w:line="360" w:lineRule="auto"/>
        <w:ind w:left="720"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To accomplish this, physiological</w:t>
      </w:r>
      <w:r w:rsidR="00D53C22" w:rsidRPr="00B83422">
        <w:rPr>
          <w:rFonts w:ascii="Times New Roman" w:hAnsi="Times New Roman" w:cs="Times New Roman"/>
          <w:color w:val="000000" w:themeColor="text1"/>
          <w:sz w:val="24"/>
          <w:szCs w:val="24"/>
        </w:rPr>
        <w:t xml:space="preserve"> </w:t>
      </w:r>
      <w:r w:rsidR="00D91826" w:rsidRPr="00B83422">
        <w:rPr>
          <w:rFonts w:ascii="Times New Roman" w:hAnsi="Times New Roman" w:cs="Times New Roman"/>
          <w:color w:val="000000" w:themeColor="text1"/>
          <w:sz w:val="24"/>
          <w:szCs w:val="24"/>
        </w:rPr>
        <w:t xml:space="preserve">and </w:t>
      </w:r>
      <w:r w:rsidRPr="00B83422">
        <w:rPr>
          <w:rFonts w:ascii="Times New Roman" w:hAnsi="Times New Roman" w:cs="Times New Roman"/>
          <w:color w:val="000000" w:themeColor="text1"/>
          <w:sz w:val="24"/>
          <w:szCs w:val="24"/>
        </w:rPr>
        <w:t>biochemical</w:t>
      </w:r>
      <w:r w:rsidR="00D91826" w:rsidRPr="00B83422">
        <w:rPr>
          <w:rFonts w:ascii="Times New Roman" w:hAnsi="Times New Roman" w:cs="Times New Roman"/>
          <w:color w:val="000000" w:themeColor="text1"/>
          <w:sz w:val="24"/>
          <w:szCs w:val="24"/>
        </w:rPr>
        <w:t xml:space="preserve"> para</w:t>
      </w:r>
      <w:r w:rsidRPr="00B83422">
        <w:rPr>
          <w:rFonts w:ascii="Times New Roman" w:hAnsi="Times New Roman" w:cs="Times New Roman"/>
          <w:color w:val="000000" w:themeColor="text1"/>
          <w:sz w:val="24"/>
          <w:szCs w:val="24"/>
        </w:rPr>
        <w:t xml:space="preserve">meters were recorded at multiple time points across vegetative and reproductive stages. This integrative approach aims to elucidate </w:t>
      </w:r>
      <w:r w:rsidRPr="00B83422">
        <w:rPr>
          <w:rFonts w:ascii="Times New Roman" w:hAnsi="Times New Roman" w:cs="Times New Roman"/>
          <w:color w:val="000000" w:themeColor="text1"/>
          <w:sz w:val="24"/>
          <w:szCs w:val="24"/>
        </w:rPr>
        <w:lastRenderedPageBreak/>
        <w:t>the shared mechanisms of salinity and drought tolerance</w:t>
      </w:r>
      <w:r w:rsidR="00A5103D" w:rsidRPr="00B83422">
        <w:rPr>
          <w:rFonts w:ascii="Times New Roman" w:hAnsi="Times New Roman" w:cs="Times New Roman"/>
          <w:color w:val="000000" w:themeColor="text1"/>
          <w:sz w:val="24"/>
          <w:szCs w:val="24"/>
        </w:rPr>
        <w:t>, informing</w:t>
      </w:r>
      <w:r w:rsidRPr="00B83422">
        <w:rPr>
          <w:rFonts w:ascii="Times New Roman" w:hAnsi="Times New Roman" w:cs="Times New Roman"/>
          <w:color w:val="000000" w:themeColor="text1"/>
          <w:sz w:val="24"/>
          <w:szCs w:val="24"/>
        </w:rPr>
        <w:t xml:space="preserve"> more efficient breeding strategies for climate-resilient rice.</w:t>
      </w:r>
      <w:r w:rsidR="00D41380" w:rsidRPr="00B83422">
        <w:rPr>
          <w:rFonts w:ascii="Times New Roman" w:hAnsi="Times New Roman" w:cs="Times New Roman"/>
          <w:color w:val="000000" w:themeColor="text1"/>
          <w:sz w:val="24"/>
          <w:szCs w:val="24"/>
        </w:rPr>
        <w:t xml:space="preserve"> The practical implications of research on cross-tolerance and stress memory are substantial for crop improvement programs. </w:t>
      </w:r>
      <w:r w:rsidR="002D3692" w:rsidRPr="002D3692">
        <w:rPr>
          <w:rFonts w:ascii="Times New Roman" w:hAnsi="Times New Roman" w:cs="Times New Roman"/>
          <w:color w:val="000000" w:themeColor="text1"/>
          <w:sz w:val="24"/>
          <w:szCs w:val="24"/>
        </w:rPr>
        <w:t xml:space="preserve">Confirming salinity tolerance in drought-tolerant rice genotypes would enable breeding programs </w:t>
      </w:r>
      <w:r w:rsidR="00077A7C">
        <w:rPr>
          <w:rFonts w:ascii="Times New Roman" w:hAnsi="Times New Roman" w:cs="Times New Roman"/>
          <w:color w:val="000000" w:themeColor="text1"/>
          <w:sz w:val="24"/>
          <w:szCs w:val="24"/>
        </w:rPr>
        <w:t>to develop varieties adapted to combined stress environments efficiently</w:t>
      </w:r>
      <w:r w:rsidR="002D3692" w:rsidRPr="002D3692">
        <w:rPr>
          <w:rFonts w:ascii="Times New Roman" w:hAnsi="Times New Roman" w:cs="Times New Roman"/>
          <w:color w:val="000000" w:themeColor="text1"/>
          <w:sz w:val="24"/>
          <w:szCs w:val="24"/>
        </w:rPr>
        <w:t xml:space="preserve">. </w:t>
      </w:r>
      <w:r w:rsidR="00D41380" w:rsidRPr="00B83422">
        <w:rPr>
          <w:rFonts w:ascii="Times New Roman" w:hAnsi="Times New Roman" w:cs="Times New Roman"/>
          <w:color w:val="000000" w:themeColor="text1"/>
          <w:sz w:val="24"/>
          <w:szCs w:val="24"/>
        </w:rPr>
        <w:t xml:space="preserve">Furthermore, if priming treatments can be developed that enhance stress tolerance without yield penalties, these could be implemented as agronomic practices to </w:t>
      </w:r>
      <w:r w:rsidR="00602AB5" w:rsidRPr="00B83422">
        <w:rPr>
          <w:rFonts w:ascii="Times New Roman" w:hAnsi="Times New Roman" w:cs="Times New Roman"/>
          <w:color w:val="000000" w:themeColor="text1"/>
          <w:sz w:val="24"/>
          <w:szCs w:val="24"/>
        </w:rPr>
        <w:t>precondition</w:t>
      </w:r>
      <w:r w:rsidR="00D41380" w:rsidRPr="00B83422">
        <w:rPr>
          <w:rFonts w:ascii="Times New Roman" w:hAnsi="Times New Roman" w:cs="Times New Roman"/>
          <w:color w:val="000000" w:themeColor="text1"/>
          <w:sz w:val="24"/>
          <w:szCs w:val="24"/>
        </w:rPr>
        <w:t xml:space="preserve"> crops for anticipated stress periods.</w:t>
      </w:r>
      <w:r w:rsidR="00602AB5" w:rsidRPr="00B83422">
        <w:rPr>
          <w:rFonts w:ascii="Times New Roman" w:hAnsi="Times New Roman" w:cs="Times New Roman"/>
          <w:color w:val="000000" w:themeColor="text1"/>
          <w:sz w:val="24"/>
          <w:szCs w:val="24"/>
        </w:rPr>
        <w:t xml:space="preserve"> Thus, this integrative approach aims to elucidate the shared mechanisms of salinity and drought tolerance, informing more efficient breeding strategies for climate-resilient rice. </w:t>
      </w:r>
    </w:p>
    <w:p w14:paraId="61BB3915" w14:textId="77777777" w:rsidR="00641FED" w:rsidRPr="00B83422" w:rsidRDefault="00641FED" w:rsidP="008E763B">
      <w:pPr>
        <w:spacing w:line="360" w:lineRule="auto"/>
        <w:ind w:left="284" w:right="1088" w:firstLine="436"/>
        <w:jc w:val="both"/>
        <w:rPr>
          <w:rFonts w:ascii="Times New Roman" w:hAnsi="Times New Roman" w:cs="Times New Roman"/>
          <w:b/>
          <w:bCs/>
          <w:color w:val="000000" w:themeColor="text1"/>
          <w:sz w:val="28"/>
          <w:szCs w:val="28"/>
        </w:rPr>
      </w:pPr>
      <w:r w:rsidRPr="00B83422">
        <w:rPr>
          <w:rFonts w:ascii="Times New Roman" w:hAnsi="Times New Roman" w:cs="Times New Roman"/>
          <w:b/>
          <w:bCs/>
          <w:color w:val="000000" w:themeColor="text1"/>
          <w:sz w:val="28"/>
          <w:szCs w:val="28"/>
        </w:rPr>
        <w:t>2. Materials and Methods</w:t>
      </w:r>
    </w:p>
    <w:p w14:paraId="58FD95A5" w14:textId="1C930515" w:rsidR="00641FED"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641FED" w:rsidRPr="00B83422">
        <w:rPr>
          <w:rFonts w:ascii="Times New Roman" w:hAnsi="Times New Roman" w:cs="Times New Roman"/>
          <w:b/>
          <w:bCs/>
          <w:color w:val="000000" w:themeColor="text1"/>
          <w:sz w:val="24"/>
          <w:szCs w:val="24"/>
        </w:rPr>
        <w:t>2.1 Plant material and stress treatment</w:t>
      </w:r>
    </w:p>
    <w:p w14:paraId="69A86187" w14:textId="2736BBF3" w:rsidR="00A5103D" w:rsidRPr="00B83422" w:rsidRDefault="00A5103D" w:rsidP="008E763B">
      <w:pPr>
        <w:spacing w:line="360" w:lineRule="auto"/>
        <w:ind w:left="720" w:right="1088" w:firstLine="414"/>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An experiment was conducted in the greenhouse at the Department of Plant Biotechnology, University of Agricultural Sciences, GKVK, Bangalore (13°05′N, 77°34′E), to assess acquired tolerance and priming mechanisms in rice under salinity stress. Four contrasting rice genotypes, previously </w:t>
      </w:r>
      <w:r w:rsidR="00A020C6" w:rsidRPr="00B83422">
        <w:rPr>
          <w:rFonts w:ascii="Times New Roman" w:hAnsi="Times New Roman" w:cs="Times New Roman"/>
          <w:color w:val="000000" w:themeColor="text1"/>
          <w:sz w:val="24"/>
          <w:szCs w:val="24"/>
        </w:rPr>
        <w:t>characterised</w:t>
      </w:r>
      <w:r w:rsidRPr="00B83422">
        <w:rPr>
          <w:rFonts w:ascii="Times New Roman" w:hAnsi="Times New Roman" w:cs="Times New Roman"/>
          <w:color w:val="000000" w:themeColor="text1"/>
          <w:sz w:val="24"/>
          <w:szCs w:val="24"/>
        </w:rPr>
        <w:t xml:space="preserve"> for their drought response, namely the drought-tolerant </w:t>
      </w:r>
      <w:proofErr w:type="spellStart"/>
      <w:r w:rsidRPr="00B83422">
        <w:rPr>
          <w:rFonts w:ascii="Times New Roman" w:hAnsi="Times New Roman" w:cs="Times New Roman"/>
          <w:color w:val="000000" w:themeColor="text1"/>
          <w:sz w:val="24"/>
          <w:szCs w:val="24"/>
        </w:rPr>
        <w:t>Dhaksha</w:t>
      </w:r>
      <w:proofErr w:type="spellEnd"/>
      <w:r w:rsidRPr="00B83422">
        <w:rPr>
          <w:rFonts w:ascii="Times New Roman" w:hAnsi="Times New Roman" w:cs="Times New Roman"/>
          <w:color w:val="000000" w:themeColor="text1"/>
          <w:sz w:val="24"/>
          <w:szCs w:val="24"/>
        </w:rPr>
        <w:t xml:space="preserve"> and GEN_RIC_214 and the drought-susceptible GEN_RIC_790 and GEN_RIC_85, were selected for evaluation under four treatments with three replications. Seeds were sown in 30 × 30 cm pots containing 13 kg of a soil: FYM mixture (1:1).</w:t>
      </w:r>
    </w:p>
    <w:p w14:paraId="08431FFE" w14:textId="4E739E99" w:rsidR="00A5103D"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11173C" w:rsidRPr="00B83422">
        <w:rPr>
          <w:rFonts w:ascii="Times New Roman" w:hAnsi="Times New Roman" w:cs="Times New Roman"/>
          <w:b/>
          <w:bCs/>
          <w:color w:val="000000" w:themeColor="text1"/>
          <w:sz w:val="24"/>
          <w:szCs w:val="24"/>
        </w:rPr>
        <w:t>2.1.1</w:t>
      </w:r>
      <w:r w:rsidR="00A5103D" w:rsidRPr="00B83422">
        <w:rPr>
          <w:rFonts w:ascii="Times New Roman" w:hAnsi="Times New Roman" w:cs="Times New Roman"/>
          <w:b/>
          <w:bCs/>
          <w:color w:val="000000" w:themeColor="text1"/>
          <w:sz w:val="24"/>
          <w:szCs w:val="24"/>
        </w:rPr>
        <w:t xml:space="preserve"> Salinity Imposition Protocol</w:t>
      </w:r>
    </w:p>
    <w:p w14:paraId="122F19EF" w14:textId="7920D239" w:rsidR="00A5103D" w:rsidRPr="00B83422" w:rsidRDefault="00A5103D" w:rsidP="008E763B">
      <w:pPr>
        <w:spacing w:line="360" w:lineRule="auto"/>
        <w:ind w:left="709"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Salinity stress was applied gradually by irrigating pots with 500 ml NaCl solution, starting at 5 mM L⁻¹ and increasing every two days to 10, 20, 30, 40, and 50 mM L⁻¹</w:t>
      </w:r>
      <w:r w:rsidR="00450775" w:rsidRPr="00B83422">
        <w:rPr>
          <w:rFonts w:ascii="Times New Roman" w:hAnsi="Times New Roman" w:cs="Times New Roman"/>
          <w:color w:val="000000" w:themeColor="text1"/>
          <w:sz w:val="24"/>
          <w:szCs w:val="24"/>
        </w:rPr>
        <w:t xml:space="preserve"> (Fig</w:t>
      </w:r>
      <w:r w:rsidR="00DC1333" w:rsidRPr="00B83422">
        <w:rPr>
          <w:rFonts w:ascii="Times New Roman" w:hAnsi="Times New Roman" w:cs="Times New Roman"/>
          <w:color w:val="000000" w:themeColor="text1"/>
          <w:sz w:val="24"/>
          <w:szCs w:val="24"/>
        </w:rPr>
        <w:t>.</w:t>
      </w:r>
      <w:r w:rsidR="00450775" w:rsidRPr="00B83422">
        <w:rPr>
          <w:rFonts w:ascii="Times New Roman" w:hAnsi="Times New Roman" w:cs="Times New Roman"/>
          <w:color w:val="000000" w:themeColor="text1"/>
          <w:sz w:val="24"/>
          <w:szCs w:val="24"/>
        </w:rPr>
        <w:t xml:space="preserve"> 1)</w:t>
      </w:r>
      <w:r w:rsidRPr="00B83422">
        <w:rPr>
          <w:rFonts w:ascii="Times New Roman" w:hAnsi="Times New Roman" w:cs="Times New Roman"/>
          <w:color w:val="000000" w:themeColor="text1"/>
          <w:sz w:val="24"/>
          <w:szCs w:val="24"/>
        </w:rPr>
        <w:t>. Stress was maintained at 50</w:t>
      </w:r>
      <w:r w:rsidR="00220712" w:rsidRPr="00B83422">
        <w:rPr>
          <w:rFonts w:ascii="Times New Roman" w:hAnsi="Times New Roman" w:cs="Times New Roman"/>
          <w:color w:val="000000" w:themeColor="text1"/>
          <w:sz w:val="24"/>
          <w:szCs w:val="24"/>
        </w:rPr>
        <w:t xml:space="preserve"> mM L⁻</w:t>
      </w:r>
      <w:r w:rsidR="00485EF3" w:rsidRPr="00B83422">
        <w:rPr>
          <w:rFonts w:ascii="Times New Roman" w:hAnsi="Times New Roman" w:cs="Times New Roman"/>
          <w:color w:val="000000" w:themeColor="text1"/>
          <w:sz w:val="24"/>
          <w:szCs w:val="24"/>
        </w:rPr>
        <w:t>¹ for</w:t>
      </w:r>
      <w:r w:rsidRPr="00B83422">
        <w:rPr>
          <w:rFonts w:ascii="Times New Roman" w:hAnsi="Times New Roman" w:cs="Times New Roman"/>
          <w:color w:val="000000" w:themeColor="text1"/>
          <w:sz w:val="24"/>
          <w:szCs w:val="24"/>
        </w:rPr>
        <w:t xml:space="preserve"> 10 days, after which plants were irrigated to field capacity to allow salt leaching and recovery.</w:t>
      </w:r>
      <w:r w:rsidR="00FE0B70" w:rsidRPr="00B83422">
        <w:rPr>
          <w:rFonts w:ascii="Times New Roman" w:hAnsi="Times New Roman" w:cs="Times New Roman"/>
          <w:color w:val="000000" w:themeColor="text1"/>
          <w:sz w:val="24"/>
          <w:szCs w:val="24"/>
        </w:rPr>
        <w:t xml:space="preserve"> Four treatments were taken up</w:t>
      </w:r>
      <w:r w:rsidR="003D2FEA" w:rsidRPr="00B83422">
        <w:rPr>
          <w:rFonts w:ascii="Times New Roman" w:hAnsi="Times New Roman" w:cs="Times New Roman"/>
          <w:color w:val="000000" w:themeColor="text1"/>
          <w:sz w:val="24"/>
          <w:szCs w:val="24"/>
        </w:rPr>
        <w:t>,</w:t>
      </w:r>
      <w:r w:rsidR="00FE0B70" w:rsidRPr="00B83422">
        <w:rPr>
          <w:rFonts w:ascii="Times New Roman" w:hAnsi="Times New Roman" w:cs="Times New Roman"/>
          <w:color w:val="000000" w:themeColor="text1"/>
          <w:sz w:val="24"/>
          <w:szCs w:val="24"/>
        </w:rPr>
        <w:t xml:space="preserve"> </w:t>
      </w:r>
      <w:r w:rsidR="003D2FEA" w:rsidRPr="00B83422">
        <w:rPr>
          <w:rFonts w:ascii="Times New Roman" w:hAnsi="Times New Roman" w:cs="Times New Roman"/>
          <w:color w:val="000000" w:themeColor="text1"/>
          <w:sz w:val="24"/>
          <w:szCs w:val="24"/>
        </w:rPr>
        <w:t xml:space="preserve">namely control, gradual stress during the vegetative stage, gradual stress during the reproductive stage, and gradual stress at both vegetative as well as reproductive stages to study the effect of salinity stress during primed and non-primed conditions </w:t>
      </w:r>
      <w:r w:rsidR="00FE0B70" w:rsidRPr="00B83422">
        <w:rPr>
          <w:rFonts w:ascii="Times New Roman" w:hAnsi="Times New Roman" w:cs="Times New Roman"/>
          <w:color w:val="000000" w:themeColor="text1"/>
          <w:sz w:val="24"/>
          <w:szCs w:val="24"/>
        </w:rPr>
        <w:t>(Fig</w:t>
      </w:r>
      <w:r w:rsidR="00DC1333" w:rsidRPr="00B83422">
        <w:rPr>
          <w:rFonts w:ascii="Times New Roman" w:hAnsi="Times New Roman" w:cs="Times New Roman"/>
          <w:color w:val="000000" w:themeColor="text1"/>
          <w:sz w:val="24"/>
          <w:szCs w:val="24"/>
        </w:rPr>
        <w:t>.</w:t>
      </w:r>
      <w:r w:rsidR="00FE0B70" w:rsidRPr="00B83422">
        <w:rPr>
          <w:rFonts w:ascii="Times New Roman" w:hAnsi="Times New Roman" w:cs="Times New Roman"/>
          <w:color w:val="000000" w:themeColor="text1"/>
          <w:sz w:val="24"/>
          <w:szCs w:val="24"/>
        </w:rPr>
        <w:t xml:space="preserve"> 2).</w:t>
      </w:r>
    </w:p>
    <w:p w14:paraId="5330276D" w14:textId="68665DE3" w:rsidR="00641FED" w:rsidRPr="00B83422" w:rsidRDefault="00A5103D" w:rsidP="008E763B">
      <w:pPr>
        <w:spacing w:line="360" w:lineRule="auto"/>
        <w:ind w:left="709" w:right="1088"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Leaf samples were collected at three time points</w:t>
      </w:r>
      <w:r w:rsidR="0011173C" w:rsidRPr="00B83422">
        <w:rPr>
          <w:rFonts w:ascii="Times New Roman" w:hAnsi="Times New Roman" w:cs="Times New Roman"/>
          <w:color w:val="000000" w:themeColor="text1"/>
          <w:sz w:val="24"/>
          <w:szCs w:val="24"/>
        </w:rPr>
        <w:t>: before stress imposition, seven days after stress imposition, and seven</w:t>
      </w:r>
      <w:r w:rsidRPr="00B83422">
        <w:rPr>
          <w:rFonts w:ascii="Times New Roman" w:hAnsi="Times New Roman" w:cs="Times New Roman"/>
          <w:color w:val="000000" w:themeColor="text1"/>
          <w:sz w:val="24"/>
          <w:szCs w:val="24"/>
        </w:rPr>
        <w:t xml:space="preserve"> days after recovery.</w:t>
      </w:r>
      <w:r w:rsidR="0011173C" w:rsidRPr="00B83422">
        <w:rPr>
          <w:rFonts w:ascii="Times New Roman" w:hAnsi="Times New Roman" w:cs="Times New Roman"/>
          <w:color w:val="000000" w:themeColor="text1"/>
          <w:sz w:val="24"/>
          <w:szCs w:val="24"/>
        </w:rPr>
        <w:t xml:space="preserve"> </w:t>
      </w:r>
      <w:r w:rsidRPr="00B83422">
        <w:rPr>
          <w:rFonts w:ascii="Times New Roman" w:hAnsi="Times New Roman" w:cs="Times New Roman"/>
          <w:color w:val="000000" w:themeColor="text1"/>
          <w:sz w:val="24"/>
          <w:szCs w:val="24"/>
        </w:rPr>
        <w:t xml:space="preserve">These samples were </w:t>
      </w:r>
      <w:r w:rsidR="008E763B" w:rsidRPr="00B83422">
        <w:rPr>
          <w:rFonts w:ascii="Times New Roman" w:hAnsi="Times New Roman" w:cs="Times New Roman"/>
          <w:color w:val="000000" w:themeColor="text1"/>
          <w:sz w:val="24"/>
          <w:szCs w:val="24"/>
        </w:rPr>
        <w:t>analysed</w:t>
      </w:r>
      <w:r w:rsidRPr="00B83422">
        <w:rPr>
          <w:rFonts w:ascii="Times New Roman" w:hAnsi="Times New Roman" w:cs="Times New Roman"/>
          <w:color w:val="000000" w:themeColor="text1"/>
          <w:sz w:val="24"/>
          <w:szCs w:val="24"/>
        </w:rPr>
        <w:t xml:space="preserve"> for physiological </w:t>
      </w:r>
      <w:r w:rsidR="006C7271" w:rsidRPr="00B83422">
        <w:rPr>
          <w:rFonts w:ascii="Times New Roman" w:hAnsi="Times New Roman" w:cs="Times New Roman"/>
          <w:color w:val="000000" w:themeColor="text1"/>
          <w:sz w:val="24"/>
          <w:szCs w:val="24"/>
        </w:rPr>
        <w:t xml:space="preserve">and </w:t>
      </w:r>
      <w:r w:rsidRPr="00B83422">
        <w:rPr>
          <w:rFonts w:ascii="Times New Roman" w:hAnsi="Times New Roman" w:cs="Times New Roman"/>
          <w:color w:val="000000" w:themeColor="text1"/>
          <w:sz w:val="24"/>
          <w:szCs w:val="24"/>
        </w:rPr>
        <w:t>biochemical</w:t>
      </w:r>
      <w:r w:rsidR="007B718B" w:rsidRPr="00B83422">
        <w:rPr>
          <w:rFonts w:ascii="Times New Roman" w:hAnsi="Times New Roman" w:cs="Times New Roman"/>
          <w:color w:val="000000" w:themeColor="text1"/>
          <w:sz w:val="24"/>
          <w:szCs w:val="24"/>
        </w:rPr>
        <w:t xml:space="preserve"> </w:t>
      </w:r>
      <w:r w:rsidR="008E763B" w:rsidRPr="00B83422">
        <w:rPr>
          <w:rFonts w:ascii="Times New Roman" w:hAnsi="Times New Roman" w:cs="Times New Roman"/>
          <w:color w:val="000000" w:themeColor="text1"/>
          <w:sz w:val="24"/>
          <w:szCs w:val="24"/>
        </w:rPr>
        <w:t>traits to</w:t>
      </w:r>
      <w:r w:rsidRPr="00B83422">
        <w:rPr>
          <w:rFonts w:ascii="Times New Roman" w:hAnsi="Times New Roman" w:cs="Times New Roman"/>
          <w:color w:val="000000" w:themeColor="text1"/>
          <w:sz w:val="24"/>
          <w:szCs w:val="24"/>
        </w:rPr>
        <w:t xml:space="preserve"> capture differences between primed and non-primed responses.</w:t>
      </w:r>
    </w:p>
    <w:p w14:paraId="72842093" w14:textId="7D179754" w:rsidR="00DC1333" w:rsidRPr="00B83422" w:rsidRDefault="00DC1333" w:rsidP="00CF2073">
      <w:pPr>
        <w:spacing w:line="360" w:lineRule="auto"/>
        <w:ind w:left="284" w:right="1088"/>
        <w:jc w:val="both"/>
        <w:rPr>
          <w:rFonts w:ascii="Times New Roman" w:hAnsi="Times New Roman" w:cs="Times New Roman"/>
          <w:color w:val="000000" w:themeColor="text1"/>
          <w:sz w:val="24"/>
          <w:szCs w:val="24"/>
        </w:rPr>
      </w:pPr>
    </w:p>
    <w:p w14:paraId="7DEBC692" w14:textId="4A85EFB6" w:rsidR="00DC1333" w:rsidRPr="00B83422" w:rsidRDefault="00DC1333" w:rsidP="00CF2073">
      <w:pPr>
        <w:spacing w:line="360" w:lineRule="auto"/>
        <w:ind w:left="284" w:right="1088"/>
        <w:jc w:val="both"/>
        <w:rPr>
          <w:rFonts w:ascii="Times New Roman" w:hAnsi="Times New Roman" w:cs="Times New Roman"/>
          <w:color w:val="000000" w:themeColor="text1"/>
          <w:sz w:val="24"/>
          <w:szCs w:val="24"/>
        </w:rPr>
      </w:pPr>
    </w:p>
    <w:p w14:paraId="38481CAB" w14:textId="0BA18FAB" w:rsidR="00044EED" w:rsidRPr="00B83422" w:rsidRDefault="00DC1333" w:rsidP="00CF2073">
      <w:pPr>
        <w:spacing w:line="360" w:lineRule="auto"/>
        <w:ind w:left="284" w:right="1088"/>
        <w:jc w:val="both"/>
        <w:rPr>
          <w:rFonts w:ascii="Times New Roman" w:hAnsi="Times New Roman" w:cs="Times New Roman"/>
          <w:color w:val="000000" w:themeColor="text1"/>
          <w:sz w:val="24"/>
          <w:szCs w:val="24"/>
        </w:rPr>
      </w:pPr>
      <w:r w:rsidRPr="00B83422">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56192" behindDoc="0" locked="0" layoutInCell="1" allowOverlap="1" wp14:anchorId="5B907B29" wp14:editId="5A3B6CF8">
                <wp:simplePos x="0" y="0"/>
                <wp:positionH relativeFrom="margin">
                  <wp:posOffset>952500</wp:posOffset>
                </wp:positionH>
                <wp:positionV relativeFrom="paragraph">
                  <wp:posOffset>-207645</wp:posOffset>
                </wp:positionV>
                <wp:extent cx="4356100" cy="1917700"/>
                <wp:effectExtent l="0" t="0" r="6350" b="6350"/>
                <wp:wrapNone/>
                <wp:docPr id="35" name="Group 7"/>
                <wp:cNvGraphicFramePr/>
                <a:graphic xmlns:a="http://schemas.openxmlformats.org/drawingml/2006/main">
                  <a:graphicData uri="http://schemas.microsoft.com/office/word/2010/wordprocessingGroup">
                    <wpg:wgp>
                      <wpg:cNvGrpSpPr/>
                      <wpg:grpSpPr>
                        <a:xfrm>
                          <a:off x="0" y="0"/>
                          <a:ext cx="4356100" cy="1917700"/>
                          <a:chOff x="0" y="0"/>
                          <a:chExt cx="5731510" cy="2373630"/>
                        </a:xfrm>
                      </wpg:grpSpPr>
                      <pic:pic xmlns:pic="http://schemas.openxmlformats.org/drawingml/2006/picture">
                        <pic:nvPicPr>
                          <pic:cNvPr id="36" name="Picture 3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73630"/>
                          </a:xfrm>
                          <a:prstGeom prst="rect">
                            <a:avLst/>
                          </a:prstGeom>
                          <a:noFill/>
                          <a:ln>
                            <a:noFill/>
                          </a:ln>
                        </pic:spPr>
                      </pic:pic>
                      <wps:wsp>
                        <wps:cNvPr id="37" name="Straight Arrow Connector 37"/>
                        <wps:cNvCnPr/>
                        <wps:spPr>
                          <a:xfrm>
                            <a:off x="551460" y="1495244"/>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3447059" y="470730"/>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4493762" y="1502780"/>
                            <a:ext cx="6350" cy="330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group w14:anchorId="6F712433" id="Group 7" o:spid="_x0000_s1026" style="position:absolute;margin-left:75pt;margin-top:-16.35pt;width:343pt;height:151pt;z-index:251656192;mso-position-horizontal-relative:margin;mso-width-relative:margin;mso-height-relative:margin" coordsize="57315,23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6tvmAMAAGMNAAAOAAAAZHJzL2Uyb0RvYy54bWzsV01v2zgQvS/Q/0Do&#10;3kiyLCsW4hRF0gYF9iNotj+ApiiJqEQSJG3Z/35nKFqOnW2T9LCXzSEOSXE4b968GUpXH3Z9R7bc&#10;WKHkKkovkohwyVQlZLOKvv39+f1lRKyjsqKdknwV7bmNPly/++1q0CWfqVZ1FTcEDpG2HPQqap3T&#10;ZRxb1vKe2guluYSHtTI9dTA1TVwZOsDpfRfPkmQRD8pU2ijGrYXV2/FhdO3Pr2vO3F91bbkj3SoC&#10;bM7/Gv+7xt/4+oqWjaG6FSzAoL+AoqdCgtPpqFvqKNkY8eSoXjCjrKrdBVN9rOpaMO5jgGjS5Cya&#10;O6M22sfSlEOjJ5qA2jOefvlY9uf23hBRraIsj4ikPeTIuyUFcjPopoQtd0Y/6HsTFppxhuHuatPj&#10;fwiE7Dyr+4lVvnOEweI8yxdpAuQzeJYu06KAieedtZCcJ3as/RQs8yJL8zRYzrIiW2TeMj44jhHf&#10;BEcLVsJfoAlGT2h6Xk5g5TaGR+GQ/kVn9NR83+j3kFFNnViLTri9VyfkDkHJ7b1g92acPGJ8cWAc&#10;HqNXki2QGDTBXWgD0xjnJ0esO6E/i65D5nEcwIKsz2TxL/GOkrtVbNNz6cYaMrwD3EraVmgbEVPy&#10;fs1BEuZLlULaoH4dyEIbId2YOGvYVygtn0TrDHesRSw1YArrkKLpgQ/giBnDsaAmsh7+UBUcTDdO&#10;+eJ5iZqe1QQttbHujque4ACiAKT+eLr93SJmwHbYgqilQi59LJ08WYCNuOLxI+IwhACwMqBh2QP1&#10;MHtC/qtq8qGlmgNKPPaRQoqDQh6coaJpHflojBrIjZISwlKGZKFOvdmNDEVqPcMYzBmneZ7OF1BR&#10;WIrzZT6bz8eMHop1keWh3rIsgQaLT6dyO/IWqIUUe1QTnPRnRHeSDNgBEnCB0KzqRHXQse/4/KYz&#10;ZEuhV7tdGlyf7HJUdJ9kRdxeg3CcEVQ2HQ87fa6QwDFXfuT2HUdfnfzKa+hz0I9GjGf+KGNQDgef&#10;fjeajYoOhgE1Xk1HoKeGYT+acn/7TF5fYDxZeM9Kusm4F1KZkbNT70ea6nE/ZOtR3Dhcq2o/9hGc&#10;gWT/K+3CzT/eJz/W7iVmDmGB5J/XbjafF0m+9OKFUTFeBsB0uC7etIul+qbd17xi/aDvgsie0+7y&#10;Vdqdz5dZsZiNjTdPZsVleAd6E+//qPH691V4k/d3avjqwE+Fx3PfwY/fRtf/AAAA//8DAFBLAwQK&#10;AAAAAAAAACEAsS05wM65AADOuQAAFAAAAGRycy9tZWRpYS9pbWFnZTEucG5niVBORw0KGgoAAAAN&#10;SUhEUgAABBgAAAHNCAYAAAC0KshSAAAAAXNSR0IArs4c6QAAAARnQU1BAACxjwv8YQUAAAAJcEhZ&#10;cwAAIdUAACHVAQSctJ0AALljSURBVHhe7N0HuBTV/cZxW2yxxthiiSbGEkssKWpii8Z/7GBBBFER&#10;ULEhgg3svTd6VaQIAtJEmvTeEelVeu+9/v7P92zOdfbcvWW4F9i99/08zzxwd2dnd2dmZ+a8c8o+&#10;JiIiIiIiIiJSQPuED4iIiIiIiIiIxKWAQUREREREREQKTAGDiIiIiIiIiBSYAgYRERERERERKTAF&#10;DCIiIiIiIiJSYAoYRERERERERKTAFDCIiIiIiIiISIEpYBARERERERGRAlPAICIiIiIiIiIFpoBB&#10;RERERERERApMAYOIiIiIiIiIFJgCBhEREREREREpMAUMIiIiIiIiIlJgChhEREREREREpMAUMIiI&#10;iIiIiIhIgSlgEBEREREREZECU8AgIiIiIiIiIgWmgEFERERERERECkwBg4gUafPmzbORI0dmm2bP&#10;nh3OaqtWrbLRo0dnm3fZsmXhrLtkx44dtmjRIhs3blzS8keNGmU//fSTLV++3LZt22aTJ0+2lStX&#10;2po1a+zHH39MmpfPt3Xr1nDRedq4caNNnTrVvVd0eWPGjLGZM2fapk2bbPXq1TZr1izbvn17+HJJ&#10;A+w/M2bMcNuNfWjdunXhLHscn2n69OnZfjPRif1uV/ZZiYdtMX/+fPebDrfB2LFj3bGHeURERHYn&#10;BQwiUqQNHDjQatasabfddpv997//zZqefvppd8EdRUH7448/trvvvtvNc88999gbb7xhEydOTJpv&#10;VxBSdO3a1d588027/fbbrXz58vbuu+/ap59+aq+//ro99NBD9tFHH1n79u3dc0OGDLG5c+fa559/&#10;bjfddFPW5y5RooQLAvKLgh3hRcuWLd17lCxZ0qpXr26ffPKJffjhh/bMM89YtWrV3PN169a1t99+&#10;24URkn4WL15sVatWdfsB+1D37t3DWfY4ArHOnTvbq6++arfcckvSb+yGG26wl156ye3TGzZsCF8q&#10;hWjp0qVuf2B98xt/4okn3G/8/ffft4oVK7r9heNMv379XHApIiKyuyhgEJEibefOne6uHhfa0cIP&#10;U506dbLdBaZw3aZNG1eQb9y4savVUBDcMZw0aZILDwgKbr75ZhcyEHysX7/efT7Chy5durjQw382&#10;AgasXbvW7rvvvl0KGHhvQo3HHnvMFfbuvPNOa968ubsLznNbtmyxCRMmuO/pC4cUUBQwmFs3I0aM&#10;sAULFoRP7RHUCqD2SrQ2CXehKSj6fYEwLB2wD1PAZT+L/r4IygjxeF52D9btwoUL7bPPPrNbb73V&#10;brzxRheojh8/3v3GqZk0bNgwe/bZZ902ITxt0KCBbd68OVyUiIhIoVDAICLFQv/+/bMFDHfddZe7&#10;68dd2KglS5bYvffea0OHDk16fFfMmTPHXdxz4U8h/+WXX3aBR1joojBAtfdHH300KWBANHjIb8DA&#10;8tq1a2dlypRxryNA4LumCg8IOtq2bevCDwUMCVTrf/zxx1318j2NUOn555+3r776KmnfpBDv9wXC&#10;ol69eiW9bm+jtk/09/Xcc8+Fs0ghI0AgaCJcYJ3ff//9rsZV9PjC/2l2xT7DPMxbr169bMc9ERGR&#10;wqCAQUSKBQrsVB1mihaCaDZAvwNR1FrgQp072AVBIf+tt97KauJwxx13uD4UwnDB44Kf2hMU9KMB&#10;g7/7GCdg4K5lqVKlsl5Hc4zc2sFTqK1Ro4YChv/VXqBwTChT0H0gLrbRBx984PaBL7/8MqkQyP70&#10;888/u5oN1IohGEon77zzTtJv64UXXghnkUJGDSWOCX6d5xQcsO/QHMvPR8iQbgGViIgUDQoYRKRY&#10;oMD+wAMPWKNGjVxtAn+hTa0C2ipHFVbAQA0ICor+vapUqeIKr7mh9gTvXZCAgeepKREtTNDxW24o&#10;gFDDgbvQxTlgoNBO0MI+wrYr6D4QB9XWfXMV3j8MGNKdAoY9i985/cRE1znhU07o4DV6PCJEW7Fi&#10;RTibiIhIgShgEJFigQL7gw8+6DpOpAAZvShn6tmzZ9a8hREwECRQOyL6HjRZyKn2gsfzFPILEjAQ&#10;bERrLzz88MPZOrQM8b7cFaejx+IaMDByRzSY2ZMBAzUXaBLha7soYJC8fP/990nrm2NDbh040jTL&#10;N5NgKl26tKvpJCIiUpgUMIhIsUCBvUKFCu4ONaMqcHEdvTin6QTtlClopwoYeJw7zHSQSEBB3wa+&#10;EM+F/ddff51UZZ33iI7+QE0JOu7bFXECBgqqX3zxRdJ3o5kGTSDi4jtTYGnRooXrXJA+K/jOTN9+&#10;+21SYYa+CqKdUTIxWgXrnXXJ39yZpxBNu/GwjTgdXRJu8B5+FA/+pfPLaId01LSgScuLL77ompww&#10;D9uSwpafj/XDqAasc/9ZGEWEDi2jjzOCBp048v6EKgQ7YRMaPg/bmiYmvC9hTfg8BbdatWq5UID3&#10;Yd3QOSPTtGnT3HLp04PP6WtGEB7QwahfD/67Rz8z25r3ZhQA+sjg+eh7U6CPrkP224YNG7rv4LcT&#10;79ujR4+kfZPRKMqVK5e0LLbR4MGDszpqZN/lO8XZb3ILGNhX2D+i34+RDgYMGOC+H3+zbuiAkP0j&#10;iu/GNmWd+W3O56NmDvOzbOZhX4t2gslEcxN+d3678S+/Yebnu7Vu3dotk23DeuM7MFxsdP9kOzLC&#10;DPsA69O/P5+XZgf+/f1nJcSkDw2WRw0DvidNo1i3HGOiy6WDRo4nfBe2L6/57rvvsq2DEO/z2muv&#10;JX1XamjlhtpRHAP9/Hx+Qk9+E9FaXUzso82aNXO/KZph+PXK/s12gB92l+MLz7NeWJfsq9GQslWr&#10;VtlG8aG2FJ2W+m3PdmG9i4hI5lPAICLFQjRgAAXXaNtlJi70KeimChiokdChQwd3oUyhj8Lq7Nmz&#10;3QU1r6XgRGHF48I9LCzuanXkOAEDhdZXXnkl6XtReM2rwBKiAMPn9Xf0K1Wq5L4znVZSkOExRuaI&#10;hgys4+h3phBbtmzZpIIlhRDumlI48SiQUcAggKDwQqErWgPjm2++cfPxGoIbnmM9dOvWzRVwKPTx&#10;WtqU++WyDX0Hl0wUmPgcFGh8YYfPRJv1aGGIoMgHQ6lqMLB/RD8b259lsGxfSGP9s+6oSULBkc8x&#10;ZcoU10njk08+mfVamuZEwxOqsPvgK6zBwPfq27dvUkHNBwxsKwqPTz31lHucpjiEIRSK2QZ8z9q1&#10;ayeNmML80bvZLJftSi0fv61YD3Ha6ecWMIB9h23ln2cb8n7sW/4x3jscfpNtybJ5jkI1+0v0N8F+&#10;6Ldh7969k4I9hvVkeEYfzrBeKTBzHCAcYJmsN96DUWV4nm0ULeyyXXzhn+1IQEPzguj7++MKy2GU&#10;GJbbqVMn9zjHAn4H7AfRgIHOGCtXruzmpWkMHYvyN8tk2+c20gPL9UOW+onhZnPDPun3ET8R0PA4&#10;YVv0cb6fH1qUIITQjH2EUWjYJ9kfWRf8ntnH6TuG9cI+xO+G+f1vkddH+39gatq0qQte/D7IvhBu&#10;dxERyUwKGESkWAgDBi5+Gdot2iaZC2UKsxQiw4CBO93+gp67ddwVZhnRi3wKT74jRQqd0QtqLqB3&#10;dcjLOAED1fwZ/SD63vXr18+1sJIKgQrrwhdoGWbTF3YJUvyyKQj5oRR572how7rt3Lmz/fDDD0mF&#10;WWox+NewPfzoAxQ2fQGMQpsv6HKHFQQPvjBK7QgKNGwDvh+PUdhhHi9aCGSi4EehiIKYf4x1xXK8&#10;vAIGUDDyr2fet99+292Jp3DFZyY4oIBKoZJ5WId9+vRx65Q+QPxrCTsIAbzcAgbMmzcvKdzwAQOF&#10;a5br76pTg4X1S/AQfT/uLEeDHV+YZfLhDiOZRGsBEJbkV14BA/ttuC+zLxDURYMTtonHd6Dwynrl&#10;M1IjhPVIQdf/dnkfHwjQCaYP/ZioQUCNALYrryckYFv5AJBl+NFi2NZ+/VMA9us+WquDYJL3b9Kk&#10;Sdb+yX5L8yLQBwLHEealVg3zss75f3T/5nEf3vGe1KZgm3FM4jGCIbZFtCZFFKGAH3HGT3kFDBx/&#10;ouuf6cMPP3RBAp/L1xxiImQhhALrgWMBr/VBDs/53xGfw3eU27JlS/cYgQxBkEc4Fn1f3otmadS4&#10;YRvwN/u/iIhkPgUMIlIshAEDCA2iQ0AyUQgYNGhQtoCBu8+MsMA8FCDat2/vLryjd/6ihf/wjt2e&#10;ChgoePhqx37alYCBAgR3wnm9v8PqRWsqEBz4AjqfKxow8DkIXCjUR+9cczfdF94oVPiO6nxoAO7m&#10;UoijgEytBQppFHJ8oZL1S2GHAhjbwi+bwqhHwdM/zusonLIeosMpli9f3jVx8PITMPj1wkSBngCF&#10;wiE1KvjMVP3ms/l9w9/RpVBJwdW/lkJktFO+vAIG1k20aY8PGKjy7/v7oBDNe4F1w916v63YHtE7&#10;877gzMTddX4P1HKI1vwgTMmvvAIGarvQdMA/T60VAgH4MIaJfcVjf/YFX/YT3xyBYIZwgv2DwMAH&#10;VhRqowEDYQXBDL97mvoQjlFzwC+T9em3P4+zP/A4BWx+86AGBI/58IZ9mu3o1yvL8IVjhsP1j1PI&#10;ZlvwW+I11GjwhXbm9/sZNac8tjmv570orOc08kthBQwEhwQMrB+CMv84n53vwrrmOdYB4Qrrmd8i&#10;+7pvTkQA6GvH8Fvw35915PXr1y/pfdn3+G5sf7Yjv9toDRsREclcChhEpFhIFTBQeKNKdfSuMBOF&#10;Ego80cIl81IYpJBAoY07ftwFjRbGooV/qh5Hl0koQc2IXREnYKAQEa2Gz0SBPm7HjRS2fAHCF3Y8&#10;CtDRmh8DBw50j4cBAzUIEAYMn3/+uVufFFYo0PtlUdCiFkQqfH7awDMfBRhCEwooFIBouuILNYRA&#10;/i59NGDwAU8YMBAkFSRgYLv6QnKIu9odO3Z0+wuFXPaXaO0Sf5fa25WAge/P+vc1APiXO/bguWiT&#10;AcIg+gLwogEDBWt+G2HAwDz5FTdgoLq+395hwOC3Id/NP074l1chNAwYqIHhq/p79DUR/d6+A1R+&#10;07wHj9PkhWALhBn87qmNw75CQTu6Hdkm9EECfhvR2hj8hqg5E/a/Qt8Qfh5qEXgUtv2+zDw5fV9q&#10;PITNHfIKGAglwkCVGgT8Jvgt0kTB117hM9AHB787wj5eR0DHPsX8vtYQE79LH2BSU8d/fo5DfjuG&#10;AQM1vEREpGhSwCAixUKqgAFcwNNHQfTil4k7nKkKl6AvAqo3cwcx2ulftPBPgcRfaPsLdi7Ud0Wc&#10;gIHvQ4Em+l0oUOfWu3wq3BX2fQr4duseBS/ulPvl04kb8hsw0Ckc4QD9QhB++MejNRhC3E2OFk4p&#10;GFJ45O7pI488kvU4BWLf30R+AgbCpWhAEDdgoNCeW80U328E24QwI9qkpjACBpYf3dcoXHPnGRQG&#10;+b8PcKLhA/ITMFDQzq/CChhYp/53So0Q/zifK69OJ8OAgaY20WYhYBv759kvCLbo24H9z++/3MHn&#10;N+CxLgkg2HepLcK6i9Zg8AEDhfiwDxTmo7Ad7SMkOsIM+wHvzxStfcS6yqnfFgIBPkv0fXhtbvgN&#10;Rd+X/YIAzNf+oI+MaK0IlkeTI36jvqYD2I7R9+a3zXfm80eDF7apDzbDgIGQRkREiiYFDCJSLOQU&#10;MICL+Gi7eqZUAQOFYgp9FBS508cdv2g7/2jhn7ue3N2OLjNauIsjTsDg20tHe4Xnot9Xzc6v6J1I&#10;CtxUffbCgIFq48hvwEAowLqk8BFtSuJ7+E+Fu8wUAP28FGj4HNwZjk4UkuLUYKAwSh8AXtyAgYAi&#10;p7vMYB+h8M72IIiJ9olQWAEDTUSi1fJ9nwJhwMD+SG0PLz8BA80S8quwAgbu+vtAjLvo/nECkmht&#10;k1TCgOHjjz8OZ0kaZYXfMTUawv2I368PM9gGhAMUuFnP3PWnhpL/jUUDBrYH+3DYDwoTtSOo4YDo&#10;iCtsh/D9maj1Et3+Ifat6PL53qmObx5NYKK1tdjO7N++nwd+k9Sm8M/zOyCAoG8Rjgd+Pn5H/Ib9&#10;fNRuYD8OPz/9MvjwIgwY6MNGRESKJgUMIlIs5BYwcOFMwSXayVkYMHChHB1ujTbJXGhHC0zRwj8F&#10;jbA6MrUedkWcgIHvQiEmWqCnEMUFfxwUmHzBNAwYKMBGAwwfnMQNGCjsRzvDpIDEslN1bMfd12iY&#10;w93S3GoOYG8HDBRK/f5CgZM7wAz9519bWAEDhTX/mcOAgc4F/bai4E5Bz8uEgIHOHKPLzGtUi/wE&#10;DNEaDGwf9s/csA/45kJsM/YjtmOqgAFsEz6/77vBT4QTjFRBXxzRmgQcl3YF7xHtPJWJZgw5GTNm&#10;TNZ+wsS2iNYIYX8J5+HYQceq0X2c33m0BgPBX14BpgIGEZHiQwGDiBQL3KXMKWAAhQLuCPo789GA&#10;gQtv7kr6EQy4AKfgg5wCBtAkIlqLgYIIVY5TFaDB49zVpwAUFSdgAIXoaIdtTHRul9P7gu9PCEHz&#10;D/5PTQDf+SIFIz9UJLgr7pdLIYvXIG7AwOehX4Jofw5UiY92bMc8FMgonFPd3c9HgTgMTQiB/HKx&#10;NwMGasVE2+KzXD5bYQcMIFDywzDyPX3hjfXAHWg/P6+N1hDJhICBIU2jy+Qz+7vi4DuyjnytlfwE&#10;DOFwqnQwGP1t8H+2Fcvk9+h/B0w0p+L9cgoY+Gw8zzJ4Pf02+HCC6b333nPr2Y8WwcRy2C7Rz8Br&#10;/XJyQ/OYaNjHcSnVa3gsWnOD7++b0kTxW/P9UPiJ/TCch1ocfh2y7ejbI/q+4W9RAYOISPGhgEFE&#10;igV6Paeqb26Fcwo1fnjEMGBgZAkfPnBBT0GYQm+0ozUKlGEnhdFaDxRcucinkBsWAvibz0YBJuy5&#10;P9o0ID8BA6iRES0oUEiiinT4vqAwQ3VmRj3w7cQpaFJd2hci+L7+tRSa/HK5M0+BAxTg4wQMoF07&#10;28U/R0GZDiZ5nuUS0jA/hTIKy9HAhnXFuuDzsi14ntEufGEzDH/yEzAQxPiAgX8JptgveK3//tHm&#10;NDkFDNHOCZn8/hLt74N1wh1jLxowsN75Lrwvd4d5b8KpaC0bHzDQeagf8pD1w8gFzM8UrQHw4osv&#10;JoU30fb2hREwhH0ChAED2ypaCyU/AQMF/LDAS/t9HqcQyz5NYddvQ/rTiA6zmSpg4K59dH9kH6BJ&#10;BOuGZdIchz4HeIx9Mfrevi8Cat7434Y/VvjjBMOU+s/P8gjn/LGDJkH0EcJ+H92XCRHZjuy77Pfs&#10;d+yLeXXOyv7MMcvvsww96vcXj//znXzwwmfhe/jfSYjfkf9u1JAIj2mg89BokEOHlP7z8/0Ia/mu&#10;/j1oYhFdjwoYRESKLgUMIlKkcXHtgwMKmdy9jBayQtxJpMCbKmCIFp5p/kDhLdqmmYt8LqSj1Y55&#10;b9rd+4IhBRsKSFT590O+UaijPwF6ZqfwGh0PngJEtOM3CgcUolIFBSHu8FOI8wUZeplnZAMKkrye&#10;O6QUWrlLTO0MAgXfoz7PU/j1hX8KsNyV57W+EzvuwPs25eDucbRvBr4L65rlRO+8U/D3HTHyGRjO&#10;LlotmwIugRBNL+gcj2r+YJ1Fa3NQCGK70iSA3vcZQcIX7HjfaBDA5+LzsW38cKNMFGYp7HkUnKIF&#10;P0a84G4zd7nZVmyPaCBCYTZVrRQKiNG75BSS+U7UovGPUXhjub7zPIKYsJM/Agl66WdfobAbLdRR&#10;gPd3iemQkH2M96TwyHrgu/qQhc/sa5ogvFPNtqSASOE0GmKwf+dVyOX92YfZv/zrmAif+Bx+3bD8&#10;6DYh4CAgYJ+K/o4I5KKdfXL329fQYOLzUSOE78zyfGgHaoREtx81efxzUexb0SCC3yX7GcvkN8Nv&#10;lM/N7zJaQ4D35rmwc1eGwOR7UJPBb1d+S+zfHDvYbjxOUyOWy75EIOP3e96D3xXz8tlq1qyZrYZO&#10;KiyL2kY0x6DGDfs5xxHWK+/B/kH44vtM4DPwO4/WAgmxvdkfmJ/fVyqEDtEmIOx3dGTKb5HvzvHC&#10;N2HiMxKW+HmZCF5zCjhERCSzKWAQkSKNQhsdsvm2ylSxplO85cuXh7M6XPRS7ZiOHKPV4+lwjbuv&#10;vtDIBTgFOQoWPnigsEChIeyIjsI0y+QCnIIMBSgu3P2QlxSQqD3AnU8Kkf7Cm8/I3cRooZ2J+XIa&#10;GjHEZ+EOL4Um3pdCJe9HYYoO/7jzSGGAx8KaERRCKOzwWgpW3LWlujSFcgr+0X4ZKBBG+1Ng4v34&#10;jtzJjH4H7or70AC+ynj0LjYFLkaHaNu2bVJBhBoNBATR5gf8n4K0DwooUPbt2zcpEGKiw0C+M9vW&#10;P8Y243EfClEookDvPy/PU/BjPVLwonZAtEkH+wPfO9zmbDu2qZ+PgIWCHWGTLyzzHnwXX5gmaGB/&#10;ig4PyrpnHyYc4fXRIIb52D94HQVZCnbs36xHtie1JihEUwOGwMNjfn4D0W3COiSkYftGvx//j4Yg&#10;IbYNgRjvFW0K4D8/+97w4cNdAEEoEJ2H3ySfk6AuWohnnVIA9WERYQgF1GggwjyEJhSmfUGWoIcm&#10;CNHPwDzswz7Qin5ugq3ovsAyCYCoOeJDSLY5299/Pj4zv122uQ9iWEfsfwQK48ePd8EKxwr2I7YP&#10;o1Twu+e7Rj8HBX8K6dH9lO3Lawk6wtAqN+xDHOcIefiM9FHCsYXtzPYn4CCcozZF+DtPhZEj2Hei&#10;AWKIGh7h52ef4v2iNXMINcNOLwnS2CdThT8iIpLZFDCISJHGhS6FtujUsmXLrDv1qVBYowAcLTRS&#10;IPnxxx9dwYfXU4Cl0EQBhEIry6UQlNtyubDndRS0op+Hv6lZEd4pZlkUaMPPz/vEGfKS70MhlcIG&#10;nz26HmjukFtYQSGHgjuFTP86CikEIdG7oBSAeTz8rLyOkCB8nO8VRUGD2gP+87FOaNedqrZJuF74&#10;XtFaHRTiaOoRvifbjgJf+DjvGa0Gzp12/5n5/NwNBtub9wpfz2eliUmIO9Asm4kq4RTSeR8KfryO&#10;9+B10YIkhWr/GVku243nqVnD5w/fm33BhyPMRwGXx/zz9HHBa6MhDfOH+6D/PKm2FY+lagYC9gFq&#10;GISviU4EUez70c/lJz5fqsfZL6PbhG1KgdTvH6wLmqFEvxcF9nA5flmpAhIeoyAfXSZ34MO7+4SL&#10;fn0RVvBd2E4cI3iM/Z7CNuufWjYcc9iufl2yfPZt35TIY35CEX/8YGJ/y+33mBu/n7C88HdO0Mf6&#10;yW+tAfZd9sO8hgWlVlP0N8V35rXR92F9RD+Pn/iNhsGPiIhkPgUMIiIiIiIiIlJgChhERERERERE&#10;pMAUMIiIiIiIiIhIgSlgEBEREREREZECU8CwB9DxEp23MfxXqvGkRURERERERDJdkQsYKMQzJJaf&#10;6P08HOqJHtXp5Tg6H70ch/PlhV6SeT+G6PLLYVg7lk0v0/SqTm/U9EDN0FnHHXecGwpMRERERERE&#10;pKgpcgFDz5493TjSxx57rO2zzz523nnnuWG+ohhz/eOPP7bLLrvM9t13X/vTn/5k5cuXjxUwEFIM&#10;GjTIKlWqZKeffrob15kxo6+55ho3Mbb5fffd54IGhrW64oorbL/99lPAICIiIiIiIkVSkQsYwPjU&#10;b7/9tp144okuZChbtmzKsempeXD00Ufb+++/n3Ks9dww/vUll1xil156qdWqVcuNm06NhmnTptlz&#10;zz1nJ5xwgp1//vlZTSIaNGhghxxyiAIGERERERERKZKKZMCABQsW2PXXX+8ChsMOO8w++ugj1w9C&#10;1ObNm+2cc86xDh06JD2el/Hjx7vw4JRTTnGvpRlEFMt9/vnn7eyzz7bly5e7x7766is74ogjFDCI&#10;iIiIiIhIkVRkAwZqDtx111127bXXupDhz3/+s40dOzaczS688ELXhCG/CA8qVKjglnnnnXfaihUr&#10;wllcU4sff/zRbr75ZlezAa1bt3a1JRQwiIiIiIiISFFUpAOG0qVL29dff21/+ctfbP/993d9JNCM&#10;ISoMGAgMatSoYX//+99dE4irrrrK1VLwryM4+OMf/2gHHXSQ1a5dO9vyPPp5oJnG4sWL3d8KGERE&#10;RERERKQoK/IBQ69evWzAgAF2zDHH2AEHHGCvv/560nxhwFCzZk032kOXLl1s5MiRrgPIk046KasP&#10;h2bNmrmmDkz9+vWLLCkZtRg2bNiQFUAoYBAREREREZGirMgHDD/88INt2bLF3nzzTfvVr37lQoZu&#10;3bpljRgRBgyECf/5z39s6dKlrjnECy+84EZ/6NGjh3sNw02yHAILhsDMLwUMIiIiIiIiUpQVi4AB&#10;NFVgKEn6TiBAWLhwoQsMwoCBfhUeffRR93rmoUYDoUSTJk1cUEHnjTS3OP74423OnDmRd8ydAgYR&#10;EREREREpyopNwIDhw4e7kR8OPvhge/XVV92oEmHAQOhAGEGNhXvuucfNv++++7qAwddgOPDAA+3Y&#10;Y491Q1LmlwIGEZGibfbs2TZmzJhdmvyQxqtXr3Z9/fDY3Llzs41SJCIiIpLOilXAgBYtWrjmDb/7&#10;3e9csBAGDDR7ePzxx+3f//63Pfvss/b0009n1WBA48aN3bCX9MHQu3fvyJJzp4BBRKRoI4Cmphwj&#10;GL300ktueOQXX3zRbrrpJvc4E7Xk6Avo448/tmeeecZuueUW93jfvn1t27Zt1r59e7v11lvthhtu&#10;cK/1Qx2LiIiIZIJiFzBwAVe9enVXi4FRIujE0QcM1GjgwvCCCy5wF3vcOfr0009dnws+YBg1apSd&#10;dtpprhYDF485jSIRUsAgIlK0ETCUKFHCvvjiC1uyZImr9TZ+/HgrWbJkVsBQuXJl+/nnn938s2bN&#10;cqMNMaQx55xNmza5/oL8vHfffbfNnDkzfBsRERGRtFXsAgYu+KilcNlll7n+GGjq4AMGqqUy/OQj&#10;jzxi69atSxkwMDJEmTJl3Gu5y+SHoQzx2u+//96mTp3q/lbAICJStBEwEGD75g7ILWDw56MHHngg&#10;ZQ2Gl19+2Q2dLCIiIpIpimzAwLCSVD3t3r17+JRt3brVWrVqZUceeaT95je/yQoYGHaS/hYefvhh&#10;FzBQo6Fq1apuFAkChmXLlrkLwAkTJrgmFkcddZR9/vnn7rEoajUwNCYXhz6A4I4WTSsUMIiIFE00&#10;e2jXrl3SY7kFDKDz4Ndee80FDIj2wTBv3jz1wSAiIiIZpUgGDNwV4mLt9NNPdyNCECiECA+40xQN&#10;GBg14vDDD3fBwYMPPmjXXHON/f73v3ehwx//+EfXHwPLIkAYMmSI6wCSWglUb+WCkAvBVatW2Rtv&#10;vGF33HGHa07BvFxAvvLKK64vh7POOsvWrFkTfhwREclw1FxYv3590mN5BQyglgK140REREQyXZEM&#10;GBhKkmYNNGOg9gFBQM+ePcPZXMGf9rJdu3Z1fxNMfPjhh+61hAF00sXdqOOOO85OPfVUmz9/vpvH&#10;z8tF4r333uv6Y2CieQXhBEEEF4y+fwba2DK0JZ+HsOL888+3kSNHJn0WEREpevITMIiIiIgUFUUy&#10;YBAREUkH+Q0YaJZHk7zoiBPUhJs+fbpt3rzZ3n33XVdbzj9Xrlw5t+zatWtnvYa+GxjdiPlpXkFz&#10;Pz9/xYoVbcGCBVkhOQjBCcPpsJgmhYxwQTO+pk2bupoY0XlFRERE8kMBg4iIyG6S34ABDEn5wgsv&#10;ZAsYQBBQs2bNrOcYYYIA4aGHHrL77rsv6/FSpUq5gOCxxx5z0+2335713JNPPmlr167Ner+5c+fa&#10;c889556jad+cOXPc8Mz8/cEHH2Rr7iEiIiKSFwUMIiIiu0mcgMGPXMQIEmHAQJM+mvD55TAP4QAd&#10;CdPnUPQ9CBnomDh8DcMwjx07Nuu9atWq5R6n5gPhAugA+cYbb3S1Gfr06ZPvoZhFREREoIBBRERk&#10;N4kTMKBOnTr5ChgIABhpAgyHTMfE/rkaNWq4UY9o4tCpU6es5dHnEE0oQKDgazeUL18+K0jo1auX&#10;a4rBawgg6BBZREREJL8UMIiIiOwmuytgoFnEzJkz3XOzZ892y/XPvf/++25UijBgoKZC586d3Ws6&#10;dOiQNf8TTzyR9f4EEL6vB2pI0GxDREREJL8UMIiIiOwm6RYwECyA0Y38/NSGePPNN91EPw1+/kqV&#10;KrnRk0RERETySwGDiIjIbpKuAUPYYeTkyZOzTTNmzHAjUoiIiIjklwIGERGR3SRdA4a33nora376&#10;YmB+ERERkYJSwCAiIrKbpGvAwON+fqYhQ4a4+T3+z0gT0cdERERE8qKAQUREZDf58ccfkwKGRx55&#10;xAUCqVCYr127dr4ChnLlyrkmDNiVgIHOG+l7wb+mQoUKtmjRIhcqMPG5GzdubKtWrUr6jCIiIiK5&#10;UcCQAdasWePGOR81apTaw4qIZAiGfmRUBgr2viD/wAMP2Lhx41LWDNi0aZO9++67WfMyrKQfipLA&#10;INox41133eVqR7CcKVOmJA1T+cYbb9jq1avd+7ds2TLrcUaHaNOmTdaQlA0aNLBbbrkl6/nq1avb&#10;gAEDrH///vb888+7c06qzykiIiKSk90SMHBBsmLFCuvWrZs1a9bMvvzySzd17NjRli5dahMnTrR5&#10;8+aFL5McjBgxwg488EC7/PLLbeHCheHTIiKSZqh50L17d6tSpUpWAZ7pxhtvdP0f9OjRw5YtW5Y1&#10;/9atW9381CSIzs+806ZNcwV/RnWILuezzz6zxYsXW/369ZOCAsKG77//3gUPDEHpH6cmA507zp07&#10;152nqbHw0UcfuZoS0Xkee+wxd76mJoOIiIhIHLslYKD3aS5qzj//fCtdurS7oGHoqyuvvNJdIHEh&#10;1K5du/BlGWnkyJGFGpZw12n48OG2cePGrMdY/iuvvGINGza0tWvXJs0vIiLpZ/To0S5gz22Knjuo&#10;nUahPpyHiZoE1IQIH//qq69cfw4tWrTI9lznzp3d+Sl8vHnz5q7vBgIGJppK0Iwi+jzNI3wtBxER&#10;EZE4Cj1g4MLk+uuvt9NPP93dGZkzZ467iFm3bp317NnTbrrpJjv00EPdRUymW79+vQtOBg0aFD61&#10;S1hPVIfljlf0zpaIiIiIiIhIuivUgIHmD7QL3X///e3ZZ591oUJo0qRJds4557iOrDK5+iVhAL1u&#10;//nPf3ZVVwsDy6SNLSGMAgYRERERERHJJIUWMFA4plbC0UcfbUcccYRNmDAhnMWh2uUnn3xidevW&#10;tW3btoVPZww6Xrz77rvtV7/6VaEFDIMHD7bf/va3rgaIAgYRERERERHJJIUWMNA3wEMPPWT77LOP&#10;XXPNNTm23ySIoD3p119/7Tq1AjUdaBbw61//2jWfOPHEE61Vq1ZZr2FZdBh59tln2zvvvGN9+vRx&#10;BXHmvffee5P6KwAdYtH/A88z3X///Um1KVauXOne78gjj3TP/+Uvf3H9HvDZqFXRpUsX+9Of/uS+&#10;D71pn3feeW6+//znP65TLNrK/utf/7L99tvPfd+DDz7YBSvUyqC5BLUaeE865zrqqKPs73//u82f&#10;P9/V8LjiiiuyPhff4ZtvvnGfiT4pWA7LowYIz5911lmujS6dPPIZWa906OXRROO5556zww8/3M1/&#10;wgkn2BdffJH1POutV69ebr29/PLL1q9fPzv22GPdvKVKlXL9PYiIiIiIiIgUhkILGOiVmkI3BWQK&#10;s/lFwf/xxx93fTYQDDD9+9//tn333dcV0AkuXnrpJVcYp0B/2WWX2RlnnGEXXXSRHXPMMW4+32Ek&#10;BWp65qYATaeIdF5Fj9i87umnn3ZDgDGWOD1kM/zXkiVLXAGfoIFQg5EvPv30U/d/vgffh8I5AQMB&#10;AiM50K8EIQThyOuvv24HHHCAq8HAcps0aWKnnXaaey3fh1CAZf/hD39wnXfxvQhRhg0b5l7Ddzr5&#10;5JNt7Nix7vMTcPDevgYD78N3o0kJy7z00kuzAgZClWrVqtnvf/97N1QZHX3RAzjrg+/Oen3zzTft&#10;uOOOc9+fkIPA4uKLL3bvy3wMXyYiIiIiIiJSGAotYGDkCArVFIQbN24cPp2jH374wRXCufPux9vm&#10;rvvxxx/vAoShQ4e6x2h+wbL/9re/ueYXhAn0oE2YULZsWTcPHUpSgKYgToEf9KRNYfraa691IUjf&#10;vn3t3HPPzVouY4tTm4Fl0/8BaL7Bcv/4xz+6Ggl8Lj4TBXWG/6J5RBgweN99951b1plnnun6aKC2&#10;Bj10Mw/hAzUrwOenRgLfndocCAMGj89ArYZowMBj1I7gs/q+LKihcMopp9hhhx1mAwcOdI+xbD4P&#10;gQwdSPIebdu2dd+PJh4iIiIiIiIihaHQAoaffvrJhQIUZn2BOT/uuece97roSAzcfaf2AP0bcDee&#10;AjRNJihk87dvWsGoFDQLIDwABWdCiffffz9rWTRNYIzvd999N6vfBGoENG3a1NUqaN++vd13330u&#10;PKAQDsYUp6YBzS+8hQsXZjUtoKZDTgEDTTlYB3feeWfSkJKEH9SceOGFF1ztA4IHX6OhQYMGbp6c&#10;AgZqdRx00EFJAUO5cuVcTQSCD48mEzTjYD0988wzbr1RQ4Pvxt8+dOHznnTSSXb11VdnvVZERERE&#10;RESkIAotYKAQTBV8Cte+wJwXCtrccaeaP/0MRDH8I8ui8E/g4AOG1157LStgoPYDBXICBgrT7733&#10;ngslWrdunbSsKJo80CyhYsWKrmlGdHr11VfdPD5goB8Fj4I9NQPyEzBQY4JaFWHfEJg+fbrrR6Jk&#10;yZKuRkN+AgbGLKd/Bh8wsNxTTz3VhQT0ERFFnwzRgIOAgfXG4z5goHYD60ABg4iIiIiIiBSWQgsY&#10;qClw1VVXucLto48+Gj6dEoVoOigkZKCTxaiPP/7YLYsaB3RGmFfAwGMvvviim6dWrVpJy4qiP4TL&#10;L7/cNZfIye4IGAhAqDFB3w+EC9TyIATYlYCBviUYqeN3v/udaxYRRUeTrLdbbrnFVq1apYBBRERE&#10;RERE9ohCCxjoy+Cpp55y1fEZRYHmCHmhAE4nhHSg2Lt376w+GPDZZ5+5gnrlypXdqA15BQz0aeBr&#10;MFCAj45iQcGagviCBQtcvwq+b4UoPi8dPGJ3BAwEKJdcconrMJL+Kvh8LH9XAgY6q6RZCf03MOJF&#10;dL3Vq1fPBQwsm/WmgEFERERERET2hEILGCjkdu3a1fWJQGG4Q4cO4SwO802ZMsWNYEAoceutt7oC&#10;MHfeowXlmjVr2iGHHGKNGjVyj+cVMIB5CCvom4A+Djz6P6hevbrNmjXL1YhgNAj6cqAA7lEQJ8xA&#10;YQcMhAl0xsj3YTQL/z13NWBgPkIU1gf9TWzbti1rXj4TIQu1OJhPAYOIiIiIiIjsCYUWMIA76zSP&#10;4A46w0lOnDgxnMWFCg8//LAbzYGCNyMsUCD+61//mlVQpmB+xRVXuD4KCAeQn4CBgjijNFDAv/LK&#10;K13HkzQnIMSoUaOG+3wUrlkOYcGzzz7r3qtPnz5u9AnfTCNOwECNDQrx9HfA+/tRJAgAaNoBvucn&#10;n3zigg36lADNFwgMeB9qazBkpg8YGCmDTiVZHo8zagavjXbyyHCcrLcLL7wwqzNJvsv//d//udoN&#10;s2fPdo8pYBAREREREZE9oVADBlCYpm8BCvnUJODuPJ00MsJBmzZtXA0Hai/4u/g0TaDQzfyMgEAB&#10;mk4QKcy3a9fOzUfwQChBwZ2wYNGiRe6xhg0bujv7zPvzzz+7eakJwbKY109nnHGGCxtAXwh0IBnO&#10;w/CTvJ4QgtoOFMoZapL34jXffvutm48+HFgWjzVp0sSN7sB3uvnmm91Qmy+//HLWe9IBo2+qQf8L&#10;xx57rHvff/7zn+55+p5gXj4/IQPvz8gShBZ8TwIAggZqP/A6mnYw9CXzEdRUqlTJPc5rCCIIMWg2&#10;wXr26+2JJ55w70HwMG/ePPe5GfKT2hSEG9TqiNYcEREREREREdkVhR4wwNdM4I47tRCYKBwzXCQF&#10;9tDSpUvdEI5+Xmo/UKsA3JWnVoR/zj//xhtvJD1GjYVJkya519AvAaNF8Pg//vEP1yQjiuYHFLwJ&#10;C04//XQ3ooSvGfD2228nLZfggFoLzOcfox8FakbQUSTP8ViVKlXsrbfect/Tz8dwmFOnTnXLJbig&#10;FgGPU8uCmgWdO3d2y61QoUJWDQZqQLD8c88918aMGWONGzd2YYRfJjUWZsyY4ZbJZ6hatar7Hv67&#10;du/ePev9aI4R/dw8T3gT/X5so/Hjx0fWjoiIiIiIiEh8uyVgEBEREREREZHiRQGDiIiIiIiIiBSY&#10;AgYRERERERERKTAFDCIiIiIiIiJSYAoYRERERERERKTAFDCIiIiIiIiISIEpYBARERERERGRAlPA&#10;ICIiIiIiIiIFpoBBRERERERERApMAYOIiIiIiIiIFFjGBgxbtmyxQYMG2ezZs23nzp3h03vV1KlT&#10;7YcffrBt27aFT+Vo2bJl9s0339iqVavCp0RERERERETSXkYGDFu3brXPPvvM3nvvPZs+fXqBAoZe&#10;vXrZyy+/bM8++6ybWF5uJk6caK+99lrW/J988olt3rw5aZ4XXnjB7rzzTnv11Vez5vPTiy++aCtW&#10;rEiaH0uWLLF33nnH3nzzTZs/f374tIiIiIiIiEhay7iAgVoB77//vt12220FDhcwfvx4e/rpp+2Q&#10;Qw6xffbZxxXwc1om7/3hhx/awQcfbPvvv7+VLFnSOnfu7AIPb8OGDfa3v/3N6tWrZ23btnX/Z7ks&#10;//HHH3e1FNatW5e0XG/lypVWtWpVq169uq1ZsyZ8WkRERERERCRtZVzA0LNnTzvrrLOsT58+OQYB&#10;cbCMbt262YknnuiCgGuuucYWLVoUzuYsWLDAbrzxRjffYYcd5sKFHTt2JM0zcuRIO/PMM10tBJ6r&#10;W7eum//iiy92YUZu+CxDhgyxSy+91Nq0aRM+LSIiIiIiIpK2MipgoGlBuXLl7KqrrorVv0Fe6Mvh&#10;vPPOs1/96ld27LHHWqdOncJZnIEDB9of/vAHN9+RRx7pXhei+QS1K3zwQC0GAoabbropx+AiihoQ&#10;jz76qJ199tm2adOm8GkRERERERGRtJRRAcPw4cPtt7/9ret/IYo7/7syedQa+Ne//mVXXnml7bvv&#10;vvb8889nK9wzP80nCDcIIQgYBg8enDQP4cANN9yQVPvABwy33HKLLV68OGn+nDRt2tTVkKD2Q/Rz&#10;ioiIiIiIiKSrjAoY6NSRvgxoHuExmsTMmTOtdOnSdtxxx7lOGytWrGi//vWvXT8Jr7zyii1fvtze&#10;ffdd9zyFfZo5zJ07N6vw7gOG7t272wEHHOBqM/z888+Rd06EB3/5y19cfw2nnnpqyoDhxx9/dMth&#10;RAhvVwIGlnv88cfb3//+d9u4cWP4tIiIiIiIiEjayaiA4d///rcLCRjJwSNcIFA44ogj3F3/O+64&#10;w8qUKWPVqlWz3/3udy5koEYCHTLWrFnThQR00kgnjL6ZhQ8Ytm/f7vpKIGQI+0Dg78svv9w6duyY&#10;MmAgrGjWrJkLOqJ2JWAg/KApxgknnOBCCxEREREREZF0lzEBA3fyCRfoQDHVUJJXXHGFHXTQQa6Q&#10;7+evUKGCa/JQqlQpN0ID6EeBAKFKlSpZtQN8wEBIwFCRPH/ddde52hFYv369XX311fbUU0+5ThxT&#10;BQwsi+EpCS6idiVgoK8JalEQmoRBh4iIiIiIiEg6ypiAYdasWS5AuOSSS7I1XwA1F44++mgbM2ZM&#10;1mPPPvusq8FQu3btrMd4Lc0sHnjggazhIqMBw7Bhw+z00093tRxGjRrlnu/bt68dc8wx7jmWnypg&#10;mDdvnqs5MXTo0KzHsCsBw9q1a11NCr4vw2KKiIiIiIiIpLuMCRhoKkBYQE0ChosMlS9fPl8BA80P&#10;6J8hp4CB/hPuuusuFwpUqlTJdfZIc4v/+7//czUacgoY6IDynnvuccuP2pWAYevWra5GBjUpXn31&#10;1fBpERERERERkbSTMQHD+PHjXVhAwXv+/Pnh04UWMNAPQ/369V1/Dqeddpp169bNvSd9LyCngKFx&#10;48b23HPPueYUUbsSMDDEJUEKAcPLL78cPi0iIiIiIiKSdjImYCBUOPTQQ+3Pf/6zzZgxI3y60AIG&#10;0McDnSzSTIKCPtOaNWvcczkFDPfee681adLEhQNReQUM1FZg9Ipp06ZlPcbnookE7//pp58mzS8i&#10;IiIiIiKSjjImYKDgftJJJ9kZZ5yRVBj3CjNg4L1YHsEAr3/ttddczQakChjoQPKf//xn0nt7eQUM&#10;NMl46623kjquXL16tV1wwQV21FFHWZcuXZLmFxEREREREUlHGRMw4Pbbb3cF+7FjxyY9TjDAqA8U&#10;yH3HjDxWvXp122+//ey9997LCg8Y1pKaEOXKlXOdKfJ4hw4dXM0I+lvwWA5NFBjqcsCAAW4+phEj&#10;RtjJJ5/smlBQ88C//oYbbsgKLDyea9mypQsY/vvf/yb1HcFz1F6g6QWjXTByhDdnzhzX0STvk2rE&#10;DBEREREREZF0k1EBA/0cMAJE+/btsx6jzwNqIDCEJYHAJ598YrNnz3YBwfXXX+8K99QumDx5sgsX&#10;nn/+effY2Wefbb1793adR1auXNkOPPBAq1Wrlmt+sW3bNleLgdeVKFHClixZ4t5r6tSpVqNGDfcZ&#10;eK+HH37YJkyY4EawePHFFyOfNNHMgWVfe+217v1OOeUUN+QkfUkwjR492n1WalO8/vrrWTUkQKBx&#10;7LHHutCCEEJEREREREQk3WVUwDBx4kRX04BCvkcBn5oNN954Y9ZEx4iPP/540mOvvPKKe130MYIB&#10;ajJEH3vmmWdcEwX07NnTmjdvnlX4f+qpp5LmZSKcoLmFrznhES6Ey0413XnnnS7o8Ag2CDqoqREN&#10;UkRERERERETSWUYFDNRWoKYAHSCuWrUqfLpIoD+H++67z4UPGzZsCJ8WERERERERSUsZFTBg0qRJ&#10;runC22+/7ZoyFCX0y9C/f3/XtINmEiIiIiIiIiKZIuMCBpor9OnTx6655hrr1KlTtmEhMxmdTtLk&#10;omHDhkkdToqIiIiIiIiku4wLGEDIMHz4cNenAv/6ESIy2cKFC61KlSr2/fff25o1a8KnRURERERE&#10;RNJaRgYMoOYC/RVs3LixSAQMNPdYvHixRo0QERERERGRjJSxAYOIiIiIiIiIpA8FDCIiIiIiIiJS&#10;YAoYRERERERERKTAFDCIiIiIiIiISIEpYBARERERERGRAlPAICIiIiIiIiIFpoBBRERERERERApM&#10;AYOIiIiIiIiIFJgCBhEREREREREpMAUM+bR161Zr3Lix1atXz5YsWRI+LSIiIiIiIlKsKWDIh/Xr&#10;11uzZs3s3XffdVOjRo1szZo14WwiIiIiIiIixZYChjwQLnTp0iUrXPBT8+bNbeXKleHsIiIiIiIi&#10;IsWSAoZc0CyiX79+9tFHH2ULGN577z3r1KmTrV27NnyZiIiIiIiISLGjgCEXw4YNs08//dQFCjSR&#10;+PDDD+3999+3pk2busf4+4cffrBt27aFLxUREREREREpVhQw5GDMmDH22WefuSCBQGHevHn28ccf&#10;u1Bh4sSJ1rJlS/ccjw0YMCB8uYiIiIiIiEixooAhhSlTplidOnVcgMCoEdOmTbOdO3dmBQxLly61&#10;RYsW2ZdffpkVMgwfPjxcjIiIiIiIiEixoYAhsHjxYjdKBMEBfS+MHTvWtm/f7p6LBgwEDjNmzLC6&#10;deu6eWvVqmWTJ08OFyciIiIiIiJSLChgCMycOTOrI8eBAwe6IMGLBgzgufHjx7t+Gej0cejQoZEl&#10;iYiIiIiIiBQfChgCNH1o1aqV67wxFAYM3pAhQ1w/DZMmTUp6XERERERERKS4UMAQQ04Bg4iIiIiI&#10;iEhxp4AhBgUMIiIiIiIiIqkpYIhBAYOIiIiIiIhIagoYYlDAICIiIiIiIpKaAoYYFDCIiIiIiIiI&#10;pKaAIQYFDCIiIiIiIiKpKWCIQQGDiIiIiIiISGoKGGJQwCAiIlI8bN++3TZs2JA0bdy40Xbu3Jk1&#10;D//fsmVL1vObN29Oel7ii65PP/FYdL3u2LHDbQv//LZt27TeRUTShAKGGBQwiIiIFH0UYNu2bWu/&#10;+c1vbJ999sma/vnPf7rnvPnz59ujjz5qp556qp122ml2880326xZs5LmkfwjKHjooYeS1vmBBx5o&#10;77//flaAQNjQp08fu/DCC+2MM86wP/3pT/bZZ5+5wEFERPY+BQwxKGAQEREp+latWmWVKlWyyy67&#10;zP7zn/9kTb169cqaZ/Xq1VaiRAk766yzrG/fvjZt2jQ7//zzrXTp0rZ48eKk5Un+jB8/3o477ji7&#10;7rrrstb5HXfcYdOnT8+aZ9iwYXbuuee69cx2aty4sf3ud7+zr776SsGOiEgaUMAQgwIGERGRom/w&#10;4MFWsmRJFxqkwt30L7/80vbff3+rXr26bd261T1er149O+KII1xhV+LZtGmTPf/883bvvfe6mgyp&#10;sN4Jfk466SQbNWqUe4xaJAQRxx9/fFIQISIie4cChhgUMIiIiBR91apVs4suusjefvttFzKEd8bX&#10;rFlj//d//+eq73/77bdZj48ePdqOOeYYu+WWW5Lml7xRe+Hiiy+2u+66y1q0aGHLly/P1q/CggUL&#10;3PolUFi4cKF7jHDnySeftP3228/eeeedpPlFRGTPU8AQgwIGERGRom3mzJnuDjnt/w877DC7/vrr&#10;XTX8aBv/cePGubb/PP/TTz9lPT579my74IIL7IQTTnAhhOQPIcEnn3xihx56qFvvJ598spUtWzZp&#10;3aJVq1a27777WoUKFZLW7+eff+7CnhtvvNHVhBARkb1HAUMMChhERESKNgqunTp1ctX1KehS4KWN&#10;f9OmTbOq7lNr4be//a2b/J10cIf9qquusgMOOMAmTZoUWarkhhE7pk6d6pqW0ESCoIHmJ5dccolN&#10;mTIla76KFSu6gIFmKdEg4euvv7aDDz7Y1TpZsmRJ1uMiIrLnKWCIQQGDiIhI0UeBd+3atW5EiIcf&#10;ftiFDKeffrotWrTIPd+yZUs76qijXPCwcuXKrNcRNvz73/928/fo0SOyRMmLH/KTphF0mvnXv/7V&#10;rUeaojD8J+gXg6YQL730kpvXY8SPQw45xM4880wXVIiIyN6jgCEGBQwiIiLFB4XedevW2QMPPOAK&#10;uwyHCKrkH3TQQa4pBSMZeNGAgRBCdg3rnY42CXAIcgYMGOAeZ5QOaja88sorWR1rwgcMhEBjx46N&#10;LElERPY0BQwxKGAQEREpXijsUhuBfhW4m47mzZvbkUcemWPAQDV+XyiWXUPHmjSJIMgh0AGdZ+YW&#10;MJx99tmu1omIiOw9ChhiUMAgIiJS/NB547/+9S+79tpr3d/t2rVzoxkQOlCl32PIROajD4aJEydG&#10;liC7onv37i5g+PTTT93f1CShiUTNmjWTmkgw6gR9MFx44YW2ePHiyBJERGRPU8AQgwIGERGR4ocQ&#10;gREK7r77bvf3yJEj7Q9/+IMdccQRbhhLb/r06e5xgofVq1dHliC7gpDm8MMPd6N4oGHDhq52SOXK&#10;lV3TFe/NN990oQ7bKDrah4iI7HkKGGJQwCAiIlL8MHTlNddc40YrwIoVK1xTCO6uf//991nzjR49&#10;2o4++mi74447Iq+WXdWlSxc75ZRT3LCgmDFjhuuT4aabbsqqqUBTiccff9zVbPjoo4+CJYiIyJ6m&#10;gCEGBQwiIiJFGzUShg8fnlUFnxElmjVr5kIDf/6nX4batWu7/gBefPFFNw/q1avnCsBt2rRJWqbk&#10;jnU9atQomzdvnlu3IMShxkjVqlWzRpHguTJlythpp51m48ePd48xNOj1119vJ554os2ZMydpuSIi&#10;sucpYIhBAYOIiEjRtWHDBrvtttvskksuce38uXNOkFC6dGnXH4APErBs2TJ3J/2iiy6yESNGuOnc&#10;c8+1O++8M2s4S8kfhpak74rrrrvOhTkEPFWqVLFHH33UhQ5RdJ755z//2R555BFbv36965+BcIFm&#10;FD6cEBGRvUcBQwwKGERERIouAgSq2dOen7b/jEpw//3325gxY7LuokdR26FEiRJ25pln2hlnnOHC&#10;BR5jBATJP8KakiVLumYOxx9/vP3jH/9w2yEMF7Bp0yY3BOhZZ53lOnU877zzXMhA2CAiInufAoYY&#10;FDCIiIgUbRRglyxZkjWtWbMmx8CAO+Y87+ddu3at7qLvAtZvdD0SOLAdUq1LHqNJBR1v+nkJf1LN&#10;KyIie54ChhgUMIiIiIiIiIikpoAhBgUMIiIiIiIiIqkpYIhBAYOIiIiIiIhIagoYYlDAICIiIiIi&#10;IpKaAoYYFDCIiIiIiIiIpKaAIQYFDCIiIiIiIiKpKWCIQQGDiIiIiIiISGoKGGJQwCAiIiIiIiKS&#10;mgKGGBQwiIiIiIiIiKSmgCEGBQwiIiIiIiIiqSlgiEEBg4iIiIiIiEhqChhiUMAgIiIiIiIikpoC&#10;hhgUMIiIiIiIiIikpoAhBgUMIiIiIiIiIqkpYIhBAYOIiIiIiIhIagoYYlDAICIiIiIiIpKaAoYY&#10;FDCIiIiIiIiIpKaAIQYFDCIiIiIiIiKpKWCIQQGDiIiIiIiISGoKGGJQwCAiIlK8bdxitnaj2Y4d&#10;4TOyu2zfYbZqg9nmreEzIiKSbhQwxKCAQUREpHiatdSs3xSz1sPMmgww6zXBbOyccC4pbCNnmXX/&#10;yax+H7NvR5kNmGq2cFU4l4iIpAsFDDEoYBARkb1p4MCB7jw0Y8aM8CmbOXOmvfPOO/baa69ZnTp1&#10;bP369eEssotmLzN7sb3ZHbXNbvs8MZWsZfZwM7PB08O5pbB0H2/2YBOzErV+We+l6pq9853ZCu3e&#10;IiJpSQFDDAoYRERkb+Hcc+2119rxxx9vPXr0SHpu1KhRVrJkSfvnP/9pb7/9tv3jH/+wSpUq2dq1&#10;a5Pmk/g2bTV7//tfCrjh9GTLRAAhhWv8XLP7G2Vf335q0C98hYiIpAMFDDEoYBARkb1h+/bt9vnn&#10;n9vBBx+cLWBYtWqVPfTQQ3bUUUfZkCFDbMOGDVa3bl074IAD7N1333WvlV3X46fEXfOwgOun22ub&#10;1Whn1qh/oumEpoJPDfqaPd0queZCOJWuZzY0e0UeERHZyxQwxKCAQURE9oaJEyfaf/7zHxcuRAOG&#10;nTt3umYTJ510kpUoUSIrTFiwYIEddthhdskll9jUqVODpUkcr3XMXrgNJ5pL3FXH7K66mgpjurOO&#10;WYkU6zmcPkmuyCMiImlAAUMMChhERGRP27Ztm+tb4fnnn7cLL7wwKWDYsWOHffTRR7bvvvu6fz2C&#10;B5pJHH300fbNN99EliZxzFxqVqpO9oKtpvSYnmoVbjEREdnbFDDEoIBBRET2NDpvpO8F+lkgNIgG&#10;DFu2bLF77rnH9ttvP+vWrVvS6ypXruyaSbz33nu2davG98vLzp1mW7aZrdtkNmiqWbXWZiVTFGo1&#10;pc/ENhIRkfSigCEGBQwiIrIn0UnjnXfe6UaGoCZDGDBs3rzZ/vrXv9qBBx5ogwcPTnptzZo1bZ99&#10;9rGnn37aNm7cmPScJFu+zmzaYrNmg80ebJq9IJvXRBMJ+mm4u56mwphYl7n1v+Cnur3DLSkiInub&#10;AoYYFDCIiMieQn8KjRo1sksvvdTmz5/vHgsDhk2bNtnZZ59thxxyiI0ePTrp9T5gePDBBzWaRAqb&#10;t5pNX2I2YpbZ213MyjbIXoDNz0RfATW/NftykNlXgzNnaj4kMeX0t38s1d85/eunFkOTXxP+ndv7&#10;8n/WZdXW2dd1OLHtREQkvShgiEEBg4iI7Ck//fSTXXXVVdaxY8esx1IFDKeffnquAUOFChUUMEQs&#10;XWs2eLpZ6+FmT7c2u7N29oJrdCrXyOzR5tkf99PjLRJBhRSu0T+b3d84+/r2E7VGqHkiIiLpRQFD&#10;DAoYRERkT1i3bp0LCKpVq+aaRnhhwEATiYsvvjjXgKFq1apqImGJEKDTGLP3v080g8htlAIKr483&#10;T9x57zPJbORss7e/M7sjEkZQhZ8+AEbMDt9JCkufyWaPt8x5W9GkRURE0osChhgUMIiIyJ4wefJk&#10;+/Of/2yXXXaZlSpVKmv6zW9+YwcddJBdeeWV9vDDD7tOHm+++WbXmWO/fv2SlkHnj/vvv7+98cYb&#10;br7iaOOWRG2F+n3NqrcxK1M/eyE1OjFE4kvfmg2cajZxgdnmX7IdW7Aqsax2I82aDTLrN9ls6uLo&#10;u8nuwHYg5GnUz6xM0IylfJPESB8iIpI+FDDEoIBBRET2hB9//NFOOOEENzpEdKJGgp/++Mc/utoN&#10;NWrUcMNUtmjRImkZl1xyiR1xxBHWvHlzN2xlcbJiXaIJxIvtE7UVojUPUk30v9BkQKIwu2h1YkSJ&#10;nGzamhhpYkcu80jh2r7DbM1Gsy7jkrcbo3zQZ4OIiKQPBQwxKGAQEZE9gWElFy5c6Dp3jE4XXXSR&#10;/fa3v7WWLVva4sWLbceOHda1a1c76qijXGeO3qpVq1xthwsuuMAmTZqUtOyibN5Ks096mlX8IlEb&#10;Iaeq9X569KtETYSV6xPBQW7Bgux9DCP60BfJ2/CJFmYz1QeGiEjaUMAQgwIGERHZm8I+GEAQccMN&#10;N7jH169f72ordOjQwdVyeOyxx4p07QW+2o4dZkOnm1VtlXegwHR7bbMa7RLDUkrmGfVz8vZkm/ec&#10;kNgPRERk71PAEIMCBhER2ZtSBQygFsPvf/97K1OmjHXv3t01j6D2wvLly5PmKwooSK7dlBgNgk7+&#10;qK0QhgjRiQ4b6XuB2goMf0htBclc9IVBmBTdxo8203YVEUkXChhiUMAgIiJ70yOPPGIlSpSwESNG&#10;JD1OU4nOnTvbv//976wOINesWZM0T6ajw8Y5y81GzDJ7t6vZPXl02HhnnUSowOgPP0wMlyaZrOPo&#10;7P1qdEgeREVERPYSBQwxKGAQERHZs1asNxvzs1mbEWZPf529YBlO5RqavdHZrHF/s0kLwqVJUUDQ&#10;9Fjz5O1+f2OzxavDOUVEZE9TwBCDAgYREZHdb9t2sxlLzLqNN/u0V6IZBE0dwjDBTzxXuZlZo/5m&#10;3cebrdwQLlGKmq+HZd8PaAIjIiJ7lwKGGBQwiIiI7D6bt5oNnm7WpL/ZC23zbgZBbYaXO5h1Hpuo&#10;5cBIEFI8ULPlgSbJ+wNNYmbpEk1EZK9SwBCDAgYREZHCt2mL2bejzN7qYlbpy7ybQdzXyKxBX7Ox&#10;cxJDU1LjQYqfgVPNbvssOXBqP1IjSoiI7E0KGGJQwCAiIlJ4pi82+7yX2RPNE7UVSuTSDILp4WZm&#10;XX80W7AyMZKEFG/sA0+0SN5HnmqV2D9ERGTvUMAQgwIGERGRgus32ezZb8zurpd73wpMPP9KR7Np&#10;ixNNILbr7rT8z86dZr0nJe8vJT5PNJkREZG9QwFDDAoYRERE4tmxMxEMLF9n1nyoWYWm2UOEcLqr&#10;TmI+RoIQyQ0jSlBrIbr/sO9s3RbOKSIie4IChhgUMIiIiOTPlm2JYQNHzjZ7u4tZ6Tw6bLyzjlml&#10;L8xeaGf2w6REMCGSHy2HmJUM9qeWQ8O5RERkT1DAEIMCBhERkZxRZZ0hIicsMOs6zuzpr/PusLFs&#10;A7Ma7czq9zWbuiixDJE4Fq0yezAYUeL+RmZL1oRziojI7qaAIQYFDCIiIqnNXJpoD1+3j1mFL7IH&#10;CeH0SDOzT3uadRpjtmxtuDSReNqNTB5Rgg5DWwxVTRgRkT1NAUMMChhERER+QYeLI2aZtRlu9mJ7&#10;szJ5NIMoVTcxX/tRZiNmmq3bHC5RZNds3mb2cBBsPd3abO6KcE4REdmdFDDEoIBBRETEbOmaRE/9&#10;H3c3q/xVov+EMEyITvc2Mqv9g9mQ6Wazl6kZhOwePSckD3XKfkmYtW17OKeIiOwuChhiUMAgIiLF&#10;2eRFZvX6mlVvbXZvw8SQgGGYEJ0eb2HWbbzZ9CVmK9eHSxMpXHQqWvXr5H3wyRZmqzeEc4qIyO6i&#10;gCEGBQwiIlLcbNth1m+K2UsdzO5rmHenjdw1fqWj2YJVZqs2mG3V3WPZQ2iy881Is5KRWgzUaGg3&#10;KpxTRER2FwUMMShgEBGRoo7mC0yr1ps1G5QIFcIQIdVUqp5Zw/5mazeFSxTZcxauStScie6bZRuq&#10;WY6IyJ6igCEGBQwiIlJUUdOAGgczlpi909WsdB4dNt5e2+y+RmbPtDHrM0k1FSR9NBmQfX/9crBC&#10;BhGRPUEBQwwKGEREpKjxoUKvCWbVWpvdniJMiE731Der2srs0x5mUxaGSxPZ+zZsTvQREt1vH2uu&#10;4VBFRPYEBQwxKGAQEZGi4uflZsNmmtXrY1ahae4dNt5ey+zhL83e/96s7UizRavDpYmklw6jk/fp&#10;O2ubfT1MNW1ERHY3BQwxKGAQEZFMtn6z2eifzTqNMXu5g1mZBtnDhOhUqq7Z823NWg1LDDGpwplk&#10;ik1bs/fFQA0dOh8VEZHdRwFDDAoYREQkEy1ZY9Z1nNnnvRKFrrxGgqBvhTq9zXpNNJu2OFyaSPpj&#10;RAlqMVD7xu/XjHBCuCYiIruPAoYYFDCIiEi6WLfJbPhMs/U5jNpAh3ZTFyU6vHuhbSI0iA7fF048&#10;93jzRBDx0zyzlevVKZ5ktrkrzJ5unbyf0xeDiIjsPgoYYlDAICIiexu1EV7rlCgoPdA4USPhzS5m&#10;qzcknt+81azfFLNXOphV/MLsrrrZw4ToRG2GlzqYjZyd6Fthy7bwHUUy07YdZl8OSg7WStRK9MUg&#10;IiK7hwKGGBQwiEhxtWPHDmvdurWdfPLJdsQRR9hJJ51kLVu2DGdzZs+ebTfddJObj/mbNm1q27ap&#10;1FpYStfL3iEjf99Tz+yrQWaPNEtUBQ/nCaey9RO1G5auTYQSO1RbQYqg1RsTtXeS9v2GHNPCOUVE&#10;pDAoYIhBAYOIFEeEC71797YzzzzTzj33XDvttNPsV7/6lR1wwAE2evTopHkXLVpkV199tV188cXu&#10;WNmkSRM75phj7LvvvrOdqm9fINyNfb1T9qAgOt2a4jE/ceeWThufbGHWc0K4dJGiq1H/7L+HZoMU&#10;qomI7A4KGGJQwCAixdGWLVvspZdesm7dutn27dtt3bp19sQTT9j+++9vt99+e9Z8BAgcI6m50KlT&#10;J/c3gcPNN9/sajIsXqzeAguCURwICMKCUl4TNR5oTvFuV7NJC8OlihQP9zdO/l1UaWU2b2U4l4iI&#10;FJQChhgUMIhIcUTzhuHDh7ugwaO5xFFHHWX/+Mc/sh5bvXq1nXLKKa72wqRJk9xjW7dutRo1arja&#10;Dh988EHWvBIPw0N+NTj3ThqjU8naZg82NXuzs1nr4YnhKUWKs29HJ/9+aEbEKBPbNPSqiEihUsAQ&#10;gwIGEZFETYWvv/7ajj76aHvvvfeyHu/Vq5ftu+++rsZCtLYCzSQOO+wwu+qqq5JCCsnbhs1m4+aa&#10;dR5r9mTL7EFCqonaCg37mfWdrMKTiLd0jVmV4DfECBOr/tc5qoiIFA4FDDEoYBARMduwYYM999xz&#10;dt1119mCBQuyHn/llVdsn332sXLlytnatWuzHqe5BP0wnH766WomkU/L15n9MNGsQb/EKBF31s4e&#10;JKSaGBGizXAFCyIhagHx2+A34n8vt9c26/pjOKeIiBSEAoYYFDCISHFHoPDUU0+5Dh8/+eSTpOcq&#10;VqzoajA8/PDDtnHjxqzH6bvh2GOPteOOOy6r6YSkNnVRoinE6x3NHmiS6JgxDBFym8o0MBs2K1yq&#10;iGDecrMnWiT/Zh76wkwDSoiIFB4FDDEoYBCR4mzChAluhIhDDz3UdfBIyNC9e/es52+44Qbbb7/9&#10;7NFHH7XNm39p9O8DBppUDBumAehToTnDB98nmjfsSkeOfqr6tdk69bcgkhJDUzYekPybYThXajaI&#10;iEjhUMAQgwIGESnOCA1+/vlnq127tgsMaA5x0kkn2fz5893zZcuWzTVgYJo4cWJkicXb6g1mLYaY&#10;PdnKrEz9vDtwLNvArGHfRLXu8DkmHl+5PnwXEYmiw9NoMwmmh5qZLV4dzikiIrtCAUMMChhEpLij&#10;g0emsWPH2llnneWaRLRq1co999BDD+UaMJx44okuoCjupi5OjO6Qr5oKn5lVaJqo4bBzZ2KiIPRU&#10;q+T5qrdJBBYikrdWQ5N/PwQO34wI5xIRkV2hgCEGBQwiIgkMXXnfffe5Wgx+JImGDRu6v++55x5b&#10;tWpV1rwNGjSwX//613b++ecndf5YHOzYabZxi9mK9WY/TDJ7+uucayD46a46Zg82MXvnO7O5K8Il&#10;/oLe73tNMFv9S3cXIpIP23YkfmPR31211mbzV4ZziohIXAoYYlDAICLyC46J1GDo2LGj+5s+Guif&#10;4dprr7W5c+e6x3bs2GFvv/22HXjgga5mQ3GxfUeipsFP88wa9zd7sHH2ICE60TyifBOz59uaNRuk&#10;pg4iuxPBX4fRZrdHmiUR/DFyC7WERERk1ylgiEEBg4gURzSJ2LJli23f/svYh1u3brWqVavaqaee&#10;mhQm3HLLLXbaaafZkCFD3OtWr15t5cuXtyOPPNI1qyjqtm4zm7zArPdEs9c6md1TP3uYEJ1oJkGt&#10;hs97JZpBbNgSLlFEdoefl5lVaZn8e+RvOoIUEZFdp4AhBgUMIlIcLV682F5//XX79NNPbebMmS5s&#10;oF+Ff/3rX9a4ceOkefv06WN/+tOf7Pnnn7dNmzZZly5d7JxzzrEnnnjCBRBF1ZI1Zv2nmH091Oyp&#10;lmZ35tEM4t6GZu90NWs3MhFIiMietW27WYuhyU2WqEnUf3I4p4iIxKGAIQYFDCJSHFFD4fTTT3fN&#10;H26++WarXLmyPf744y5coCZD1MaNG61WrVp20UUXWcWKFd2wlhUqVLA5c+YkzVdUTFqQ6Bzu7e/M&#10;HmiSGPIuDBP8VKKW2eMtzFoNM+s/1WzxmnBpIrIn0ccJnahGf6c0VVpWvLqKEREpVAoYYlDAICLF&#10;ESHCgAEDrHPnzm767rvvbNy4cUkjRXg0i6CDx379+rl5u3fvbvPmzStStRc2bU0EBJ/1SlSpLl0v&#10;e5gQnei08ZUOZiNmmU1dZLYxOZMRkb2o6YDsv9nWw8O5REQkvxQwxKCAQUSk+KLGQYvBZs+2Nbu/&#10;cd6jQRA8NBpgNn2J7oiKpKs1G83KNkz+7VZpZTYnlxFcREQkZwoYYlDAICJS/MxeavZuV7P7Gprd&#10;kUeowPToV2Z9p5it22S2ZZt6pRdJdx1HJ/+G+Z13/ymcS0RE8kMBQwwKGEREir6t2xPhQL/J2XuZ&#10;TzUx1B2jRbz8rdm0xeHSRCTdLV1r9tCXyb/ral+bLVfNIxGR2BQwxKCAQUSkaNqx02zlerN5K82a&#10;9DN7sEn2ICE60ds8I0EQQHw5KFFAEZHMtH2HWYdRid919Dc+tmj2TSsislspYIhBAYOISNGyfrPZ&#10;jCVmw2eavdk5URMhDBOi0511EiNBfPC92Q8Tw6WJSKaavtjs0ebJv/dHmyWOESIikn8KGGJQwCAi&#10;UjQsWWs2bIZZiyGJDt2idy5TTeUaJYaibDbY7Kf54dJEpChINaJElx/DuUREJDcKGGJQwCAikrm2&#10;bU8ME9l5rNn73yeaQZRIESb4ib4VHmueCCGorbB8XbhEESlK5iw3uycYdrbyV2YLVoVziohIThQw&#10;xKCAQUQk86zfZNZ/ilnd3mbVW+evGcTLHcy6jTcbPy/R6aOIFA/NBycfDxhR4tvR4VwiIpITBQwx&#10;KGAQEckcazeZtRlu9tK3Zg82TdRICMOE6HRfI7NG/RKhAncsqfEgIsXLmo1mFZomHxueaWM2b0U4&#10;p4iIpKKAIQYFDCIi6W/mUrOPups99IVZqbq5N4PgOapAdx+fGAliw2aznTvDJYpIcfLduOTjBLUY&#10;6AhWRETypoAhBgUMIiLpq9fERIeNedVU8NOL3yb6ZNixQ6GCiPxi9lKzys2SjxcMSbtlWziniIiE&#10;FDDEoIBBRCQ9MG79uk1my9aZNRlgVr5J9gAha/osUVOhdL1EoYH51fxBRHLTcqhZyeBYMnRGOJeI&#10;iIQUMMSggEFEZO/auMVs7gqzwdPN3uxsdledFIFCZOJ5QoVXO5r1nBguTUQkNWo3Vfwi+XhS4YtE&#10;Hw0iIpIzBQwxKGAQEdnzaL6wbK3Z2DlmbUaYPdXS7I5cggVqK5RraPZKx0RthSn/awYhIhJHvT7Z&#10;jy/tR4VziYhIlAKGGBQwiIjsOTRjmLY4MVzkpz3MHsytGcTnZiVrJTpsrNPb7PsfzVasD5coIpJ/&#10;C1aalWuUfJyp1tps0epwThER8RQwxKCAQURkzxg8zeyLgWbPtTW7u172MCE63V3X7OVvzTqNMRs1&#10;O9E3g4hIYfhmePLxhpFpekwI5xIREU8BQwwKGEREdh+GiaT68XtdE0NMMjRcGCZEp/samtX+wWz0&#10;bLM5yxMdP4qIFKbFq80eDkaUYASaFevCOUVEBAoYYlDAICJS+H6aZ/ZpL7MnWpqVqZ/oQyEME6LT&#10;Y1+Zdf0xESqs3hAuTUSk8BBcEnxGj0GEn4OmhXOKiAgUMMSggEFEpPD8MMns2W/M7qmf6D8hDBLC&#10;C/pXOiTaPq/frGEmRWTPYUSJR4JaDI81D+cSEREoYIhBAYOISHaM8sBdvh07w2d+wTxbtyeqGzOy&#10;w32Ns4cI4XR7bbP7G5nV75sIFURE9pa6KUaU+G58OJeIiChgiEEBg4hIsiVrzGYtNes6zmzETLMF&#10;q8zWRjpZ3LIt0bfC2J/NXuuUd4eN1FQo38SsRvtEDYfNW6PvJiKyd8xcYnZPcPx6+EuFnyIiIQUM&#10;MShgEEkPmzZtshEjRliPHj3cxP83bEjdGH/27NnWq1cvN9+oUaNs27Zt4Syyi2YsMXu8RXLzhlL1&#10;zOr2Npu9zGzyQrMuY82e+tqsZB4dNpZpYPZMG7M6P5hNWhC+k4jI3lc/qMVALasOY8K5RESKNwUM&#10;MShgENn7CAjq169vZ555pu2zzz5u4v9ffPGFbdy4MWnekSNH2j333GNXX321lSxZ0i666CLr1q2b&#10;bd2q2+IFRV8IBAdhUOCn6q3NHmice4eNt9dKtGv+pEeiE7WFq8J3ERFJH6s3mj3QJPk49nIHs+Ua&#10;UUJEJIsChhgUMIjsfUOGDLHTTjvNHnnkEXvttdesQoUKdsABB7jHhg4dmjXfokWLXLBw7rnn2rBh&#10;w9zft956q/3tb3+zcePG2U46BZBdsmmrWbNBZnfWyR4a+OnW/03h40w0k3ihrVm7kWbDZiaWJyKS&#10;CdqMSA5OS9U16zXRbIeGyRURcRQwxKCAQWTv2rFjh1WuXNlq1Khhy5cvd48tXrzY7rjjDleToWbN&#10;mu4xwoM6deq44KFatWpZzSJoJvHrX//aXnnlFduyZUvSsiX/lq81ezqX2gs5Tfc1MqvT22zg1ETz&#10;ChGRTMPwuJW/Sj621WxvtkmnFBERRwFDDAoYRPauVatWWcWKFW3JkuTSabt27ezggw+266+/Pmu+&#10;2267zYUO7du3z5qPWgynnHKK/fWvf7W1a9dGliBxDJ+Zd2eNfqJ/Bvpp6DHBbMpCs5Xrw6WJiGQO&#10;Oq5tOiC57xk6p+09KZxTRKR4UsAQgwIGkb1r+/bt7vcXNm/o37+/HXHEEVapUiX39/jx4+2CCy6w&#10;/fbbzyZOnJg135o1a+yKK65w886YMSOyBMnLxs1mvSaY1WyXqIkQBgmpJi66f5xrtmxdYohKEZGi&#10;YPIiswebJh/vGFFCREQUMMSigEEkPTFKxOGHH+46ekT37t3thBNOsEMOOcTmz5+fNR+1Fm655RYX&#10;PPTr1y+yBMkJQ0426p8YOjJ6xy4/0xudaa4SLlFEJLNxXPu4e/ZjXtuR4ZwiIsWPAoYYFDCIpKe3&#10;3nrLzjnnHDckJb777js79thj7cgjj7QVK1Zkzbdu3TrX0SNNJ1q2bBlZgnjUNCBUmLXU7M3OZnfX&#10;zX4RnZ+JTtA6jQ2XLiJSNKxYn72j22e+MduskZBFpJhTwBCDAgaR9EOthMsuu8xef/1127Rpk3us&#10;TZs2rkZDbgFD48aNI0uRVRvMZi8z6zzWrEpLs5IpQoPodE/97BfX0alqK7Nt6lVdRIqwxv2DESXq&#10;mHUZqxElRKR4U8AQgwIGkfRCnwyffvqpG44y2tdC165d7bjjjssxYNh3333t+++/z3q8uKK2Aj2i&#10;j5xlVrt3ok1x9GI5Ot36mdnttcwqfmH2QbdEVeCG/bO3Q769tln11holQkSKPmp7VQyOga92TNRu&#10;EBEprhQwxKCAQSR90NEjnTueffbZ1qlTp6SOH3n897//vR166KG2YMGCrMfp5PGqq66yAw880EaO&#10;LL6NZdduNBs1y6z9aLOXO5iVrp89UIhOjPP+fFuzLweZDZiavKw+kxN9NNCc4pMeZi2GmE1dnDyP&#10;iEhRREjbbFBy/zQcL/tNDucUESk+FDDEoIBBJD0QJkyfPt3Kli1rDRs2tG3bkhu98tzf/vY315nj&#10;uHHjsh6nNsMZZ5xhJ510ki1cuDDpNcXBkjVm3483+7yX2aNfmd2RSxMHajI80Dgxb4+fzKYvzrnJ&#10;w7btZgtXma3ZGD4jIlK0TV1k9kiz5OPns23CuUREig8FDDEoYBBJD6tXr7aqVava22+/bVu3bg2f&#10;to0bN9r999/vmkL4kSXA0JRHHXWU3XPPPW6e4oDC/8QFZo0HmNVsnxhiMqdmEEw0cXi0eaIJxLg5&#10;ZivWhUsUERFv01azOn2Sj6s0J+s5IZxTRKR4UMAQgwIGkfTw6quvWqVKlVzzB980gloM9evXtw4d&#10;OrjH6GOBphD33ntvVg2HunXrun4ZWrVq5fpvKOp6/mT2RqfE+Ox35TEaBB02vt7JbPhMs3krzTZu&#10;CZcmIiKpzFpmVrpe8jG1crNwLhGR4kEBQwwKGET2rh07drjf4MEHH+z6Vzj++OPthBNOcBOdOh5z&#10;zDE2a9YsNy81G6pUqeLmadu2rfXt29eOPvpou/vuu23lypVJfTYUJes3m30xKNEEgrbAJSJtg1NN&#10;5RonOmtcvcFsw2az7Tk0gxARkdR27DT7uHvysZVaDN+ODucUESn6FDDEoIBBZO/67rvvXGBw0EEH&#10;pZxuvvnmpPkJJAgZCCN4vly5cm4kiaKE4dDoaGzCfLPXOpndUTt7iBCdqMZLbYXKX6kKr4hIYQpr&#10;ir34bWIIYBGR4kQBQwwKGEQkHXC3bN0ms8VrzLr+aPZUy8TdsjBMiIYK1GagI7L3u5rNXm5WNOtv&#10;iIjsPU0HJvfFwHH3h0mJY7aISHGhgCEGBQwisjdt3WY2f6XZ2J/N6vUxe7BJ9jAhOjF0WoWmiaEo&#10;mw82W7MpXKKIiBSWuSvMKn2ZfBx+tWOi6ZqISHGhgCEGBQwisjfQS/n4eWZdxpm99K1Z6Tw6bLy7&#10;nln1Nmb1+pr1n6KLWxGRPWHjVrNGA5JrlNFsbdjMcE4RkaJLAUMMChhEZE9ausbsh4lmTQeYPd7C&#10;7I462cMEP1Et9/5GZu9/b9Z5rNmURWZFtB9LEZG0NWmBWcUvko/PT30dziUiUnQpYIhBAYOI7Ak/&#10;zTNrMcTsjc6J0CAME5KChVpmT7Q0azXMbOiMRL8MIiKyd9CU7bNe2Y/TvSaGc4qIFE0KGGJQwCAi&#10;u8u27YnaCh90M3u0eaJzsDBMiE40g6Bt77i5ZjOXmm3YEi5RRET2hkWrs4/oU6212ZqN4ZwiIkWP&#10;AoYYFDCISGHjQrTZoMRIEGUbJDpmDMOErOkzs3KNzBr0NZu/wmzl+nBpIiKSDmr3Tj5+Exp3+zGc&#10;S0Sk6FHAEIMCBhEpLJMXmr3RyaxMXqHC/6bHmic6bKTDx+071L+CiEg6YyjhsvWTj+OvdDBbvi6c&#10;U0SkaFHAEIMCBhHZFYQBBAPUOOgx3uzJFtkDhHC6s47ZA43M3upiNntJuEQREUlnNHtrOjDRAW/0&#10;uD7653BOEZGiRQFDDAoYRCQuRoKYvMCsfl+z+/LosPH22mb3NzZ7to3ZV4PMlqjDRhGRjEVNtUpf&#10;Jh/nX2gbziUiUrQoYIhBAYOI5Mf6zWZTFpoNm2H2ageze+plDxOiEx02Vmlp9nkvs76TzLZuD5co&#10;IiKZZvNWs3p9kmsx0CRu4oJwThGRokMBQwwKGEQkNwtXmQ2Ymui0kaEj8+pbgdoK73Y1+2aE2YT5&#10;4dJERCTTTVpodm+D5GP/Yy3MNmwO5xQRKRoUMMSggEFEUuFuVLuRZm92ToQG0btV4UQziMdbmLUZ&#10;kei0cenacGkiIlKUfNQ9+TxQopZZr4nhXCIiRYMChhgUMIiIt3ajWe9JZp//YPZUK7PS+WgG8XIH&#10;s94TE3e01AxCRKR4mL/S7J5gRIkX2ytgFpGiSQFDDAoYRIROG5sNNnv+m0RthZK1s4cJ0emBJmaN&#10;B5hNWmC2eE2iZ3ERESleGvdPPjcQSg+cGs4lIpL5FDDEoIBBpHhimMkpi8ze+S4RKjDUWBgkRCea&#10;SDzePFEFdvXGxBCVLENERIqnn5eZPdgk+VxBrTZqw4mIFCUKGGJQwCBSfGzfkaht0PMns0e/yr1f&#10;BR8qlKpj9lrHRBMIERERb8s2sy8GZT9vLFgVzikiktkUMMSggEGkaCNQWLXBbNFqs/p9zco3zh4k&#10;RCdGiShT36xqK7MvB5ut3RQuUUREJGHcHLMHmyafR55qqaZzIlK0KGCIQQGDSNG0brPZrKVmA6aY&#10;vdrJ7K662cOE6FSqbmIkiPe+N+s+PlyaiIhIap/0yH5OGTErnEtEJHMpYIhBAYNI0UKni1zYNR9i&#10;9kQLs9trZb/w8xNVWe9vZPZGZ7OvBptNXmS2Y0e4RBERkZz9NC8RUkfPL9XaJPrrEREpChQwxKCA&#10;QST9rdlgNm9FzlVOaQfLiA6dx5q9/71Z+SaJMcnDQMFPt9c2e7S5WcN+Zr0mmC1fFy5RREQk/z4O&#10;ajEwjPEPk8K5REQykwKGGBQwiKSvH+cmQoB3u5q9/K1ZrV5m7Ub+8vymLWZ9p5jV62tWrbXZ3Xk0&#10;g7i7vtkrHc2+G2c2bq7Z+s3RdxMREdk1c5eb3dco+ZzzeicF2CJSNChgiEEBg+Rk4cKF9vzzz9sn&#10;n3wSPpVl/Pjxdtttt9l//vMfu//++23evHnhLLKLZixJjPQQbeJAk4Z76ifau7Yelhjdgc61qJEQ&#10;hgnRiY4d6/YxGz/PbP7KnGtCiIiI7Aqa1zUdmHzuKV0v0XxCRCTTKWCIQQGDhLZu3WqfffaZ/elP&#10;f7JDDz3UKlasGM7iDBo0yC655BK78sorrXfv3nbzzTfbhRdeqH2pkLzYPntQ4KeStRPVT3MbZpLn&#10;Hm9u1vXHxAgSGg1CRER2l507zSbMN6sQjCjxcofEcyIimUwBQwwKGCREwEDthbZt29qBBx6YMmBY&#10;vXq1Pfjgg3bUUUfZokWLbMeOHdazZ087/PDDrVSpUm4Zsus6jM49PLj1f1P4ONOddcxe65Tos4G+&#10;Gbar00YREdkDduxMDIccPSdxLpu7IpxTRCSzKGCIQQGD5GTYsGEuQEgVMIwaNcqOO+44u+uuu7Ie&#10;W7NmjZ155pl20kkn2eDBg5Pml/wjEHgpl9oL4cTFG713P9LMrFE/s83KdkREZC8ZNdusbIPk89RD&#10;X6ppnohkNgUMMShgkJzkFjDUqVPH9ttvP3vrrbeSHr/jjjvskEMOsU8//dTVapD827jFbMFKs8HT&#10;zO6qkz1ISDVV/CLRD0PviWabFCyIiEgaePu77OerPhpRQkQymAKGGBQwSE5yCxjuvfdeFzC0atUq&#10;6fGaNWu6x5966inbtEmN/vNCBrNkbWJEh29GmD3RwqxkLsNLRqcy9c2GzwyXKCIisndNWZTokDh6&#10;znrpW7PVG8I5RUQygwKGGBQwSE5yCxguv/xy1z9D586dkx5/5513bJ999nEBxKpVq5Kek19s32k2&#10;aaFZt/FmH3bPPrRXfqbqrc2Wrg2XLCIisvfV6ZN8zirTwGzQtHAuEZHMoIAhBgUMkpPcAoazzz7b&#10;Dj74YOvevXvS4z5gKFGihC1ZsiTpOUk0gxgw1azZYLNqbczurps9OMjPVKKWWcN+ahYhIiLpacZS&#10;swcaJ5+73v/ebJ0qN4pIBlLAEIMCBslJbgHDeeedl2vAwEgSy5cvT3quOJuzzKz1cLN3uiT6Tbi9&#10;dvbQIDrd38jsubY5jyTxZMtEfw0iIiLpaPM2s6YDks9jDK88aUE4p4hI+lPAEIMCBslJbgEDTSRy&#10;CxjKly9va9eq/v6oWWYfd0/0rVA6aI8aTvS9UKWlWc8JZjOXmC1YZdZqWHI7VuZ58VsN+SUiIulv&#10;7Byz8k2Sz3U124dziYikPwUMMShgkJzkFjA88MADKTt5LFeunHu8evXqtnnz5qTniosNm806jjF7&#10;+utER4y359FpI80kXu9kNmWh2ZqNiaG8du5MLIs7QCvXm42fa9bzJ7OFq1S9VEREMsPW7WYfdMse&#10;pg+fEc4pIpLeFDDEoIBBcpJbwFCvXj0XJHzwwQdZj+3cudOuvvpqO+yww6xBgwZJ8xdlhAGMBjFv&#10;hdknPbP3nJ1qospouUZmXwwwW7E+XKKIiEjRQC2G8BxYpdUvQbqISCZQwBCDAgbJSW4Bw/jx4+3U&#10;U0+1G2+80XZQujazxYsX22mnnWbnnHOOTZ06NXxJkcKFER0sLl9nNnK2WY12Znfm0a/CHbUTfSu8&#10;2N6s14RwiSIiIkUTtfSi58NSdc1+mBjOJSKSvhQwxKCAQXLSo0cPO/zww61kyZK2dWvycAVr1qyx&#10;qlWr2nHHHWejR4+2jRs3WuPGjd38NWvWzAodiiKGhpy4wOzrYWaPNMseJEQnairc29DsmTZmtX9I&#10;NHUQEREpTmjeF9buY0SJ9cWzJaWIZCAFDDEoYJDQli1brE2bNlamTBnXDOLoo4+2unXr2sSJybcb&#10;qMVw880326WXXmrvv/++/fOf/7SyZcvaqlWrkuYrCugXYcois4HTzN77PhEahGFCdKI2A+HD573M&#10;Oo1JhBIiIiLFVb0+ySNKlG1gNnyWmkqISGZQwBCDAgYJURvh7bffdjUR/PTyyy/boEGDkuajz4Vx&#10;48a555inVq1atmJF0RregCYQA6YmaitUa212V93sYUJ0Kl0v0UN262Fmw9SJlYiIiDN1UfYRJegA&#10;kgBfRCTdKWCIQQGDSHbTF5u1HWn2TlezCk3NSuQxEsSDTc3q9DbrMykxxOT2ottCREREJDaaQ1Cr&#10;L3o+vauO2Y9qOigiGUABQwwKGEQStmw3GzIjcQFED9e0F41W5wwnOm18qpVZx9FmkxYkhpNUVU8R&#10;EZHURs4yu7dB8rm0eptwLhGR9KOAIQYFDFLcEQx8MyLREeP9jRPBQRgmRCfuuLzZ2WzELLMla8w2&#10;J/d/KSIiIils3mb2RjCiBDUa+k0J5xQRSS8KGGLI1IChZcuWbsSCX//612467LDD7J133sk22oFI&#10;TpauNvuwu9l9jc1uzyNUYCrf2OzLgWbrNptt2Wa2Q7UVREREYpm5NPv59dUO4VwiIulFAUMMmRgw&#10;ECJcfPHFduSRR7oRDpjOPfdc69u3bzirSBZCgbWbEs0gqrfOfoETTrfXSjSTeKa1WU+N1y0iIlIo&#10;3v4u+XzLubbvZDUzFJH0pYAhhkwLGBi5gCEUr7nmGlu0aFH4tEgSLlYYCWLOcrMvBppV/CJ7kBCd&#10;qKpZpr7ZEy0SfTHMWBIuUURERApi2drEMJX+3HvrZ2af9TTbsCWcU0QkPShgiCHTAoaVK1e62gt3&#10;3XWXDRkyxNatWxfOIuIuUhgJgqEi3+piVrZ+9jAhOtFE4qEvE/O2H2W2YXO4RBERESkMG7dkH1Gi&#10;dH2NKCEi6UsBQwyZFDDs2LHD9b1w6KGH2r777mtnnXWWvfzyyzZlinoHkoSla8yGTDdrMdSsaqu8&#10;O2ykWubzbc2aDDAbPE3BgoiIyJ4wZo7ZA02Sz8nvfBfOJSKSHhQwxJBpAcMPP/xgNWrUsP/+97+u&#10;Y0eChltvvdVGjRoVzi7FxI4dZtMWmXUcY/b+92YPNjUrGbkrEk48V6Gp2Ufdzbr/ZDZtsdm27eFS&#10;RUREZHdZs8nsva7J52duCoz9OZxTRGTvU8AQQyYFDN769ett4sSJ1qRJEzvzzDNdyPDAAw/YihUr&#10;wlmlCKMZxICpZnV6JzptpDZCGCZEJzptfKqVWZsRZmPnmC1dGy5RRERE9pRRs83uCG4I1GgbziUi&#10;svcpYIghEwMGb8uWLdavXz/XZOKUU06xPn36hLNIEcQwkV8PM3vxW7MHm+Q9xCTBA30rECrMXZFo&#10;+ykiIiJ7F6M7vfxt8jm7VF2z/lPDOUVE9i4FDDFkcsCA7du3u34YDjzwQKtXr577W4oeRoOYtdTs&#10;w+6J5g1cgJRIESZEp/KNE30rMIrEuk1mOzT8lYiISFpZs9HszjrJ5+8PvjfbpJsBIpJGFDDEkOkB&#10;A2bMmGFHHHGEff755woYihBCBaaeE8wea553oOCnKq3MBk4z27YjXKKIiIikG/pPip7HS9czGzkr&#10;cQ0gIpIOFDDEUBQCBvpkOPnkk61OnToKGDIcoQB3M+gfoVG/7D1MhxOhA7UZKn1h9nF3s5lLwiWK&#10;iIhIOqOz5XsbJp/fP+1ptnVbOKeIyN6hgCGGohAwLFy40M455xzr1q1b+JRkCDps/HmZ2cCpZq93&#10;MrsrqC4ZTvQ0TVMJ2m7SH8MSddgoIiKSkbix8GG35JqKNJuYmbmXpiJSxChgiCGTAoZt27bZ7Nmz&#10;bdmyZVmPUWPh/ffft1KlStmiRYuS5pf0RtXHpWvMRv9s1mqY2RMtEsFBGCZEJzpsrNbarH7fRBih&#10;NpoiIiKZb+iM7LUYXu4QziUisncoYIghkwIG+lqoVKmSVa5c2bp06WJTp051Q1VeffXV1qtXL9up&#10;xnoZgV6jJy80+25c4o5F+Sa596/Ac8zDvJ3GJF4rIiIiRcf6zWavdQrO/7XMxs0N5xQR2fMUMMSQ&#10;SQEDtRduuOEG23fffe2ss86y22+/3apVq2Y9e/ZU3wsZYPM2s35TzBr2M3umTaLvhNs+yx4o+Ina&#10;DFW/Nvt2VOLOBv0yiIiISNE0cUH2mow0m9y8NZxTRGTPUsAQQyYFDDSRGD9+vH333Xdu6tGjh82Z&#10;MyecTdLMsrVmrYebvdEl0W9CePEQTjSD4IJi8DSzGUvUyZOIiEhx8Vrn5GuCexskbjKIiOxNChhi&#10;yKSAQTLLmDlm731v9thXiSGncmsGwVS+sdkXAxO9SS9fZ7Zdw0yKiIgUK7OXmZWmhuP/rg24dvik&#10;h9m6TeGcIiJ7jgKGGBQwSBxrNpj1GG+2cn34zC+6jDF7qpVZKUKFWtmDhOhUspbZ060TTSc2bjHb&#10;ul3jXouIiBRXm7aafdQ9+VqBmxTUaBQR2VsUMMSggEHyY/Eas8pfJddCqPSl2ZSFiYuBeSvM6vY2&#10;K9Mge4gQTjSRuK+R2TtdzaZp4A8RERGJGDk7+4gS73YN54qHjsBpartmzRpbvXq1rV271v2tDsJ3&#10;L9bv5s2b3TpnWr9+vda5ZCQFDDEoYJC8LFuXPSSITjXam90Vqc6Yarr9f6HCc9+YtR5mtmpD+C4i&#10;IiIiZms3JW5CRK8jSn6eGNp6V1CgpWD75Zdf2hlnnGHnnHOO/eUvf7GWLVu6kEF2D9b7ggUL7Kmn&#10;nrKTTz7ZrftrrrnGJk+ebDt2qB2sZBYFDDEoYJDcrNlo9kYwbFQ43ZriMT9RrfGpr80+65VoBiEi&#10;IiKSl8HT/zfaVOSa4oV2Ztt2YdAwCrrt27e3U0891V544QVXe+G1115zf/fp0yecXQrJqlWrrHz5&#10;8nbUUUfZt99+64aX/8c//mF/+9vfbObMmeHsImlNAUMMChgkFYaUpKOltiMTozqEwUFuE/0qPNjU&#10;7L2uZm2Gm01Xu0kRERGJgRvcL7ZLvr64s47Z2F0YPGzjxo123XXX2UUXXWTz5s1zjzEq2QUXXGDn&#10;nXeeLVu2LHyJFBA1FDp16mQnnHCClS1bNqvGQrNmzeyggw6yl156yTZtUs+dkjkUMMSggEE45C9c&#10;bTZ8ptl348y+HmbWsL/ZS9+aPdA4e4CQ08SJv0ors2aDzQZMNVuRS0eQIiIiIrn5aV72Wgz0xUAT&#10;ijgGDRpkBx98sFWqVMnVXgD/lihRwvbdd19Xu0EKF01SqlSpYvvvv7917fpLBxoLFy60ww8/3K66&#10;6iqbPXt20mtE0pkChhgUMBQ/6zcl7gB0HGPWqL/Zxz0TYQKdOJZtkOgvIQwP8pqqtDTrOcFs0gKz&#10;jVvDdxQRERGJj0Aher1xf6PEMNhxVKtWzfbbbz97/fXXbcuWLe4x7qg/8cQTts8++9iTTz4ZvkQK&#10;iL4XrrzySldbIRokbN++3c466yz73e9+Z0OHDk16jUg6U8AQgwKGoo2Oen9eZtb1R7M6vc1e72T2&#10;zDdmDzczK9swUesgDAviTjSJaDFk19pFioiIiORk3JzEzY/odcenPcw2x7iZQdOIAw880GrVquUK&#10;uN7LL7/sajDcdNNNrhmFFJ5p06a5EOHoo4+2devWJT13+eWXuxolHTp00IgSkjEUMMSggKFo2bjF&#10;bOA0s/p9E50hESTc3zjR2SLDQ0aHmSysieXSGZOIiIhIYVq3yeyj7snXHTSbWBmjGeYf/vAHV6Bt&#10;2rRpUoGWjh4JGK644gpbsWJF0mukYBgp4je/+Y3rgyEMEVjfNJ0It4dIOlPAEIMChsw2dZHZV4PM&#10;nm9rdm+Dwg0QStRKDC0Ztn8Mp0eaJWpKiIiIiBQmri/6T8ne4fQrHcM5U1u5cqUdeeSRdsghh9gX&#10;X3yR9JwPGBjZYPHixUnPScH079/fhTonnnhi+JQLGFjvderUUcAgGUMBQwwKGNLXth1mGzabrd5g&#10;tnxdYlSHzmPN3ups9lCzgjdvIIyg9kHp+ok2jY98Zfbit2aN+5sNm2G2KVL9sNKXiXmjr6evhgeT&#10;z9UiIiIihYoy6GsphsyetzKcMzv6Wvj973+fa8Bw9dVXuyEVpfBMnDjRNY/IKWA44IAD7KuvvlLA&#10;IBlDAUMMChjSA4fXNRvNFqwym7nEbPJCs75TzD7vZVa1lVmZAtZO4LUEEvc2TNQ4ePabxMm6QV+z&#10;Hj+ZLcrjJE3Ti7p9zKq3MXvoS7Pqrc0+7WW2NNEZs4iIiMhuM2Ba9k6oX+6QfDMkJwxHyd30hg0b&#10;JhVoa9So4Tp5VB8MhW/q1KkuXDjuuOOyOtb0/va3v6kPBsk4ChhiUMCwd2zYYjZnudmP88yGzjDr&#10;N9WsUb9Evwnlm5jdXit7SBBnuqOOWbmGZo81N3ulQ6JDpCYDzLqMM5s4P38n5FTWbzYb83OiTaSI&#10;iIjInlLz2+RrHa5zRs4K58ru4Ycfdm3+3377bdu6NXEBRGeP5cuXdwEDwylK4Zo3b55deumlduih&#10;h7r/e6x/+mXQKBKSaRQwxKCAYfdjdIWFq8xG/2zWa6JZx7FmTQcmCv50wkgHjGFAEGeidgI1HB5t&#10;bvZax8TQk62Hm30/3mz0bLNlqmUgIiIiGY4RJaJ9MXD980lPs3WbwzmT9e3b1w2XWLly5awRDdas&#10;WWO33HKLG76ya9eu4UukgNauXWuPPfaY/epXv7KePXtmPT537lwXOlx33XXu/yKZQgFDDAoYCh8n&#10;uh/nJoaGbD440bSA4SGpTcBQS2EVv7jTXXXNKn2R6C+h6QCzbuMTzSmoWTB3hdkWDRcpIiIiRcyW&#10;bWYfBiNKMFLW9CXhnMlo/nDllVfa3//+d1uwYIF7bPz48Xb++efbX//6Vxc2SOGi74v27du7JhIV&#10;K1Z0f4N+MOgP480338zWdEIknSlgiEEBQ8FNW5yoLUATh/e+T7QJfLxFYgSGAnXE+JlZyf+N5PBs&#10;G7N6fcz6TE7UhJi4INHEYq2aKoiIiEgxQHN9mpXSn1T0eon+qnJDO/82bdrYaaedZu+8844bWeKp&#10;p56yk08+2fr16xfOLoWEoT/vu+8+O/bYY61Hjx42fPhwu+iii1wfDLNm5aNti0gaUcAQgwKGeFas&#10;M+s3xaxhP7NXO5pV/ToxwgInu7vqFKwjRqa765o93tzswx5mP0wwm7k0USth8ZpEJ5DbEwGwiIiI&#10;SLFDH1bvf5987cRw2lwj5YSAgaYRn3zyiQsZ/vznP9sll1xi7dq1s23btoWzSyFhvdMMolSpUnbq&#10;qafa6aefbiVKlLApU6Zk1WgQyRQKGGJQwJAz+k6YtMDsqyFmL7VPNEsoUz/RRIFmDgUNE5jo0PH1&#10;jmbtRyWGW6J5BSfPzVsTYYI61xURERFJ4Lroh4mJmzrR66kX2oZzJqOwS5V8hqOkBgPNIggXNIrB&#10;7sX63bBhg1vnTOvXr9c6l4ykgCGGTA0YODZRAC9IAMprt25LFOYZhnHlBrPOY83e7GxWoWnBR3Jg&#10;ookDIzqQrtNO8Lk2iQ4e6aNBx1cRERGR+J5unf16i5G5RER2BwUMMWRiwLB0baLpQI/xZoOmJpoQ&#10;rNoQzpWMMIKhFRlRYcGqxGto6vBZT7MqLQtnJAf6W2A0B8KJJ1qY1WhvVucHs96TzFasDz+RiIiI&#10;iOyKYTPM7gg6zX6vq9lmtXgQkd1AAUMMmRYwzF5mVr21WcnISeXO2mYfdPtlOEZqBtDMgCBhyiKz&#10;cXPNBkw1a9Lf7IV2Zg80LvhIDpzU6Heh8ldmNdqZvd3FrG5vsy5jzaYuMtuqkRxEREREdhv6wope&#10;m9HsdKxGPhSR3UABQwyZFDAQINRsn72w76fPeiVqJfT4yazF0MTQkA83M7u7XgH6S2Akh88T4y4/&#10;+pXZKx3NavdONHPoNNZs9ByzNXnUnhARERGRwjV6duL6LHrd1rB/oumriEhhUsAQQ6YEDHS42HZE&#10;oi+DbCHA/yba33Gi4d/wuTgTnThWbJoYbpJaD+1GJoahHDnLbP5Ksx3qO0FERERkr2Ko7g+7J99E&#10;KtfIbMHKcE4RkYJRwBBDpgQMm7aYPf9N9jCgoBNhBJ0vPtvGrEG/RO2HgdPMxvxs9vOyRFMLERER&#10;EUkvNImlCWzZBsnXdrV+COcUESkYBQwxZErAsH5zou+EMCCIO91d1+zxFmaf9Eh0vjhhvtm0xYlO&#10;H1dvTHQGKSIiIiLpjw68qXEavdajJurUheGcIiK7TgFDDJkUMNCpYhgY5DZRO4EOf17tZNZhtNnc&#10;5WZL1iRGdOCERLMLEREREclcfSZnvwZ8rVM4l4jIrlPAEEOmBAwbNps9/XX2E0g4Mdxk4wFm0xjJ&#10;YZvZjh2JPhOoRsckIiIiIkUH13dPtEy+HuSmFH1niYgUBgUMMWRKwLBlW2KUiDBQCKfWI8JXioiI&#10;iEhR9tP8xBDi0WvC+n1VW1VECocChhgyJWDA+HmJJg9hqOCnJ1uardaQkSIiIiLFCkHCm52Trwsf&#10;aGI2SX0xiEghUMAQQyYFDOg23uyhL5OHJKKvhae+TgQQIiIiIlK80Exi1M9mZaIjSnxm9tXgcE4R&#10;kfgUMMSQaQEDBk83+2Kg2XtdzT7uYdZ8cGI0CBEREREpnlasM3sjqMVA4LBwVTiniEg8ChhiyMSA&#10;AQwnuXSN2So1iRARERERM+s1waxU3eSQ4YNu4VwiIvEoYIghUwMGEREREZGo1RvNqrdODhjo/PHH&#10;ueGcIiL5p4AhBgUMIiIiIlJUDJ2eHDAw0aRWRGRXKWCIQQGDiIiIiBQVNKN95pvkgOGBxmajfw7n&#10;FBHJHwUMMShgEBEREZGiZOaSRNOIaMjQalhiOEsRkbgUMMSggEFEREREipLVG8xe65gcMNzXyOzn&#10;5eGcIiJ5U8AQgwIGERERESlqBkw1u6d+csjQaIDZsrWqybAn7dxptn6z2dqNif+LZCIFDDEoYBAR&#10;ERGRombpWrOa7ZMDhrvqmn3S3azzGLPB08127AhfJYVp8kKznhPMmg0yazrArMdPZuM1oodkIAUM&#10;MShgEBEREZGiiMJtNGCITuUamTUfHL5CCsvEBYkhQ0vW+mWd8/8nWpiNmh3OLZLeFDDEoIBBRERE&#10;RIqitZvMSqQIF6JTvynhq6SgVm0wezXoAyM6PfuN2cJV4atE0pcChhgUMIiIiIhIUTR+XvbCbTg9&#10;9KVZrV5mjfprKqzp9U5md9bJvq79xAgf1B5RnwySKRQwxKCAQURERESKorYjshduU00UeCkQayqc&#10;Kdoswk+3/m/yfz/bWgGDZA4FDDEoYBARERGRouiTntkLupr2zhQGDAwbqoBBMoUChhgUMIiIiIhI&#10;UfRZr+wFXU3pMT3QRAGDZA4FDDEoYBARERGRoqj9yOwF23CiE0iGryxdT1NhTbfXzr6ew+nF9goY&#10;JHMoYIhBAYOIiIiIFEWTFib6VwgLt9HpseZmTQeYtRyqqbCmD7qn7ofBTyVqmbUapoBBMocChhgU&#10;MIiIiIhIUUWBN7ehKofOCF8hBcUwlS93yL6u/fTMN2YLNEylZBAFDDEoYBARERGRooq75M0Gm93f&#10;OHIH/fPE3x3HhHNLYZmxxOz1zsk1Gfh/zfZmE+aHc4ukNwUMMShgEBEREZGibP1ms3FzzXpMMKvX&#10;26zvpMTfO1RFf7eatzJRQ6TtSLOvh5kNmW42e3k4l0j6U8AQgwIGERERESkOtm03W7PRbPuO8BnZ&#10;XahBsmmr2YYt6nNBMpcChhgUMIiIiIiIiIikpoAhBgUMIiIiIiIiIqkpYIhBAYOIiIiIiIhIagoY&#10;YlDAICIiIiIiIpKaAoYYFDCIiIiIiIiIpKaAIQYFDCIiIiIiIiKpKWCIQQGDiIiIiIiISGoKGGJQ&#10;wCAiIiIiIiKSmgKGGBQwiIiIiIiIiKSmgCEGBQwiIiIiIiIiqSlgiEEBg4iIiIiIyC+2bt1q27Zt&#10;Cx/Ot+3bt9uKFStsyZIleU7Lly938/fo0cMOPPBAe+6552zHjh3hIvc4vv+ECROsTJkyNnjw4Gyf&#10;O5xWrVrlvsfeMHDgQHv44Ydt9uzZu2XdKWCIQQGDiIiIiIhIwubNm6137942bNgw27hxY/h0vsyZ&#10;M8cuvPBCO+644+ziiy+2Sy65xI455hjbZ599kh474YQT7JxzzrH58+fb0KFD7dJLL7XPP/98txSS&#10;4+rfv7+VLVvWxo8fb0OGDLELLrjAfv3rX7vvcOSRR9pFF13kvsO5555rxx9/vP3rX/+yTp062dy5&#10;c23nzp3h4nYr3q99+/b217/+1UaMGFGgcCgVBQwxKGAQERERERFJWLBggb3//vuujEQhe8uWLeEs&#10;efrpp5/s8ssvt0aNGrnaELjvvvtsv/32s6pVq7oQg7v9PH/FFVfYvHnzwkXsVayDG2+80Ro3bpxV&#10;WF+4cKFdf/31LmC47bbbssIXPvsbb7xhZ599tu27775255132qxZs/Z4yEAo8+abb7rQg/VfmO+v&#10;gCEGBQwiIiIiIiIJFJy//PJLe/fdd+3TTz+1kSNHhrPkiaYFNWvWTKqJEAYMoGlBtWrV0ipgIFB5&#10;4oknXEBCkwOPQKRSpUouRLj77ruTXkMIQe2FE0880Q4++GB7/vnnbe3atUnz7Am852WXXWbVq1e3&#10;devWhU/vMgUMMShgEBERERER+QVNHJo0aeJCBpos/Pjjj+EsuaJfhYkTJyY9lipgoHYDAUZhFoYL&#10;iqYhNIUgZPC1L7xHH300ZcAAQoa33nrLPf+HP/zBRo8eHc6yR7z33nuuNsW4cePCp3aZAoYYFDCI&#10;iIiIiIgkmzJlitWvX9+FDHXq1LGpU6eGs8SSKmCIImigo0JqT1DzgcJ93759rXz58q4mxZgxY9zz&#10;d9xxh73wwguu/Eazhccee8w9xnP8HUVtjHfeecfuuusuNw939unvISfUUnjmmWdcM4jWrVuHT+ca&#10;MIDPRL8SfM+PPvrIPcb36NKli+vPgc/AZ6EMynfks/B+PM7EculQkuYN9ElRunRp93iVKlVs/fr1&#10;1qtXLzcPj7E8alQQBkUxz+GHH+7eo7AoYIhBAYOIiIiIiEgy7shTqP/kk09cyECNhrAAH0duAcMH&#10;H3zg+g5gFAmep/Bdr149O//88+2AAw6w//znP3bTTTfZDTfcYIceeqgdccQRLmS4/fbbXR8OdBTJ&#10;ax988MGsZfIevkDfrVs3K1WqlHvtQw89lGPZb/HixXb11Ve7z0k/BqG8AgaCAfpnIKAoUaKE+5uQ&#10;hM/H96fzTJ6nw8uvvvrKhQaURflcv/rVr1ytiWXLlrnX8W/FihXdd2WEDWqR8Nmefvpp69Onj1ve&#10;YYcdlu1z0inlKaec4jqdLCwKGGJQwCAiIiIiIpIdIcOAAQNcwMDUrFmzbM0G8iu3gGHNmjXWvHlz&#10;V3j3AQP9CdCPAwXvs846yzU5YCjIb7/91s33u9/9ztUMYDhMP8rD0Ucf7ZpngFoXjFhBTQxqJvBa&#10;mg785je/sX79+iW9v0ctCt6LGgB+OVF5BQyoUaOGCxj4PKyrZ5991gUIw4cPd9+LYIFRKAhNCBII&#10;GW655Rb3PV9//fWsfiuofUHgQM0MtsPXX3/tml7wfZlnxowZbtSIMGCYOXOmG6XjqKOOciFFYVDA&#10;EANVV2in8sMPP7j2Npo0adKkSZMmTZo0adKk6ZeJYMGHDDRh2JURCnILGMD70EGiDxjAzWAeu/fe&#10;e7Pmo2NI7twzWoMPAShIM+rD/vvv7wIFwgRqNlxzzTWu00Y/lStXzhX+ucGcSseOHe23v/2tCypW&#10;rlwZPp2vgOGVV15x73HSSSe5YIMROWg2QRMTvhe1D0499VQXdniED3x2vsOiRYvc+p0+fbr7/IQh&#10;vkYHQQW1MVgu8xBm0KFmFMNkXnnllW5dx+07IycKGGIgXPA/Fk2aNGnSpEmTJk2aNGnSlPvEMI5x&#10;5RUwjBgxwg455JCkgIFhIgkT8goYuKt/8803u+YUBAxMNEugs8Y//vGP2SYK/akQpFCIp6ZAKvkJ&#10;GGi6QcBw6aWXZj1GTQb6Sqhbt66dccYZLkyIBgy47rrrXK0DAgTCA0aluPbaa7PWNcEEn51lP/fc&#10;c24ozFTrkfmpHcF8Xbt2DZ/eJQoYYvjiiy+sdu3argOTBg0aaNKkSZMmTZo0adKkSZOmyERNAh8u&#10;8H8K9HHtyYCBfgjOPPNM++9//5v1uvzwAcPpp5+espZGXgEDr6G5A4V7vi9/0/yDZh1/+ctfXB8S&#10;hAMnn3xytoCB5h58fzpu5PvTPIImIps2bXLPUwODcuuFF17oviffj7JsuC5p+k//D3yGNm3aJD23&#10;qxQwxMBOSbsV2qpo0qRJkyZNmjRp0qRJk6ZfJqrv+9Ek6PCRPhl2xZ4MGCjfUQDnjn84BCavp/lB&#10;KvRzQKeKJ554YlbBPiqvgIFOMOn3gf4UmjZt6vpOoEkJTSIYLWLDhg1u/f3+97/PFjDwWjpmpIkG&#10;Q0z+4x//cKFDGHTw3e6//373GQlDwtEuaGJBkMHnpBuAwqCAQURERERERAqEgnu7du1cuEC/BRRY&#10;af+/K/ZkwEBzhIsuusgtj34V/PL47G3btrVWrVplLS+K78cIDIQMqWpp5BYwECa8+OKLruYAtRUm&#10;T57sOmpk5AcCBj88Zk4BA+uE5vv0OUFzCV4XHVJz9uzZ9vPPP7vAgT4maOZBkwo6eoyGIXx3ggqW&#10;Q0BUGBQwiIiIiIiIyC5jdAP6A2AISQq+nTt3diM77KqyZcu6gKFKlSopA4ZBgwbZQQcdlBQw1KpV&#10;y4UEqQIGhqj0oySEAQPLZ4hHwoDLLrvM9UVAPwiDBw+2e+65x71XKnTESDDBkJcU6KMo2D/yyCMp&#10;AwaWTWhB7QXCiU8//dSFC6xDalLQpwNDYBJw0Gzh2GOPdQEDNRqY/PLp6PJPf/qTCynowJHQwiMo&#10;YZQJ/xh9MLBs+prgvbxp06bZeeedZ6eddlrS4wWhgEFERERERER2Wd++fbP6XmAISe6a7yqq7VNw&#10;p+BMHwU0BwgRJlB4L1mypCuwc1eeZgV0iMhoCr6w3L9/fxckUEuAwjQFc/pcoG8CXt+yZUsXUEya&#10;NMmN5MDrKbTTYSKveeihh3L8LgQCd9xxh/ucvXr1SnqO2gQsg+duu+22rM/Dd6OvBAr0vNerr76a&#10;FXwwz0033eSCk9KlS7shKxndgoCE6fHHH09qrsH7lylTxn0/anREEWDwHgQ+zNe+fXvXnII+HXwg&#10;g7Fjx7oAo0KFCkmvLwgFDCIiIiIiIrJLhg4dah999JELFxo1arTLNRco/HPn/ayzznL9ElA4p98A&#10;+kagRoRHnwIUlv3zl1xyiSt80wSAx6juTzDBMJN0kMhjLI/ldO/ePWn5PE//BxS6R48e7YIHHvfB&#10;AE0Iwn4NPB5v0qSJm5fv7w0cONC9F5+D5xidgtCC96V2AjUXqFFBDQQ6dfT4DHx/gg4+H8NHdujQ&#10;wQUdhAiMKhGtzcH7V6tWzf7+97+7kCXqm2++sWOOOcaOPPJI99405XjppZeyDafJ+x1++OFJ67eg&#10;FDCIiIiIiIhIbNx95y454QIFYEYl2FUUmKnS75sCRKdo9X9qK4TPU/CO/k1tgFTzpVq+L5zz/tHX&#10;sMycwgWPTiEJKRiJwddSoGlD+B7hlGrZ/M1rWQ7z8Fn423+m6DoAYQEdNKYa/SG37xlFMw5qfMyd&#10;Ozd8apcpYBAREREREZHYCBgYLYIhEenPoDiiGQb9GNAhYxgaFDYfXjAMJe936aWXpuxgMj/YdtSo&#10;oBZGYX5uBQwiIiIiIiKySyZOnOj6NyjOXnjhBddMoyA1OPJCCDBy5EirXLmy1alTxzUVqV69+i6F&#10;AzTN4POWL19+l5u05EQBg4iIiIiIiMguYrQKhp2kD4rVq1eHTxcKmj3QjwL9MdBB5OWXX25jxoyJ&#10;HTBQ46FFixb22GOP5diBZUEoYBAREREREREpAAruNDdgBIndhQ416diRmgs0kYiOCJFfDKlJ55GF&#10;NSxlSAGDiIiIiIiIiBSYAgYRERERERERKTAFDCIiIiIiIiJSYAoYRERERERERKTAFDCIiIiIiIiI&#10;SIEpYBARERERERGRAlPAICIiIiIiIiIFpoBBRERERERERApMAYOIiIiIiIiIFJgCBhEREREREREp&#10;MAUMRdDOnTttzpw59txzz9kDDzwQPi27yfbt261///5WqlQpa9y4cfi07CZbt261Ro0aWdmyZW3B&#10;ggXh07Ib7Nixw6ZPn25PPvmkVahQIXxadhOOMb169bK7777b2rZtGz4te9DSpUvtjTfesDvuuMMW&#10;L14cPi27yZQpU9wxp27durZp06bwadkNtmzZYt988427tmH9y56xaNEie+GFF+zBBx90xxuRTKKA&#10;IY34YOD++++3P//5z/bXv/7VWrdubdu2bQtnzdWIESPsiiuusEMPPdROO+208GkJ/Pzzz1a6dGk7&#10;55xz3HrflYP5+vXr7aOPPrIzzjjDfvWrX9kzzzwTziK5mDFjhv3lL3+xN998M3wqV2y7EiVK2DHH&#10;HGO//e1vbdq0aeEskgNCghYtWtg///lPt+8/9dRT4Sw56t27t/3jH/+wgw8+2P70pz+FT0uA4Iuw&#10;l/XM9Pe//9369u0bzparVatW2auvvmq///3v3Xp///33w1mKPQpCrJd7773XnUtTmTdvnpUrVy5r&#10;O7Rp0yb2OXbq1Kl244032lFHHWVHHnmkzZ49O5ylWCDcfemll9x5k/V52WWX2ciRI8PZnMGDB9sl&#10;l1zi5rvpppts+fLl4Sy5YhvVr1/fLrjgAjvwwAPt8ccftw0bNoSzFQucL++6666sa5bHHnssW8j1&#10;ww8/ZB1vwolry/yuf35T5cuXt1NOOcUOOOAAGz58eDhLsUC426pVKzv//POzjh19+vQJZ0vCOZbj&#10;y6WXXmqzZs0Kn84RZYFRo0bZf/7zHzvssMPsD3/4gztuiWQSBQxphAPYlVdeaX/7299s8uTJrsB6&#10;4oknWo8ePdwBJ7/8nXQKuwoYcrdw4UJ3EN9vv/1s3333tX322cf2339/dxLZuHFjOHuO2D6bN2+2&#10;V155xb1eAUP+ceF43333ufXPRWMcnMC5yPzvf//rQgYFDPlD4YsLdUJI1t2AAQNi3Q1km3Xp0sV+&#10;97vfKWDIw8qVK11ofNxxx7kL0vnz57tAk3XPsT2/OMawjapWreoKWAoYfsFxoH379nbyySe7gJcL&#10;egphoWXLlrlg4Nxzz3WhwKeffuq2C+fLODjHTpo0yS2nuAYMFDypNUah0587mU499dRs+/W3335r&#10;xx57rKt5M378eLvqqqtcgTVOkM/+z3uybH+uKI4BA9/5rLPOctcsfp1zzUFNGn/NwrrinOqfDyeu&#10;b/jN5AfLWrFihT3xxBPuPYtjwMA64HzH8YVraoJF1uPhhx+e6zUHoTBhDsf6ODU/eD+OMePGjbMT&#10;TjhBAYNkJAUMaYIDCheMRxxxhLVs2dL9zcXQtddeaxdddFHsEykHJk4iChhyR7U/7rpMmDDBrfNu&#10;3bq5QhMnD+6mxwl2ULt2bQUMMbB+u3bt6k7cuxIweGXKlFHAkA+sb9bR5Zdf7u6MUEMq7j7uDRo0&#10;yE4//XQFDHno3r27K4RygeoRbHKRSrgT99j+7rvvKmAIUFhas2aNLVmyxJ1DUwUM7OfcAf/1r39t&#10;HTp0cH8T9rANqBXC6+Og+jLn5uIYMLDuCMu4k8vxGzSZ4qYG504KtxSumI/aO9dff70Lcvw69iEB&#10;d8YJ5uP48ccfXahRHAMG1ufbb7/t9m9q0YD1T0GXwr/fFjNnzrR//etf7nokun4JdG699VbXfDYO&#10;llGzZs1iW4OBgIVgl1pnbAPWIzVI2NcrV64czu5wTHrnnXfc9WDcgMGbO3euC+wUMEgmUsCQJrhY&#10;Ofroo10oMHHiRPdY9I543Pa2Chjyp1q1au7Ol0eVz+eff96dSGlmwt9xKGCIhxCtYsWKLkhTwLD7&#10;cYH/0EMPucLt119/HT4diwKG/GnatGm22grcnWK9EW7GuYsLBQy5I6xMFTDQjI399cILL3S1D8Ad&#10;cQpbHLPr1KmTNH9einPAwP5LHwj0fRNFTSjOnTSF4FhMIatz584u9OG443EcInDgTnxOTSpyUpwD&#10;BvbXq6++2oYOHZr1GNeJXLNw/qxUqZJ7bMiQIdaxY8fIKxO4kXLmmWe6bRJHcQ8Y1q5d67539Hqw&#10;Vq1adsghh7jwLEQIMXbsWHe8oSmFAgYpjhQwpIl27dq5NPSaa65xaSk4OX/55Zfu4HT77beHL0nC&#10;gY9QgRNHp06drEGDBu4CNhowMA8HSZ5nYl7uOnAwpMq0f5yJJJyTClWh/WuY3180cPD083KHjhNa&#10;nCrW6eKLL75wVZijaDPHHQHamOd1AbN69WpXcPDr59lnn80WMHAnh7s9fn3xf97Tn4Si653+M1jn&#10;rHu2AY999913bt1yUdavX7+s92K9c2G7q3eg0wHrmnCAtuVxAgZOvKwXv35o0xsNGLgA5g4Pd439&#10;+ho9erRbV2yz6PZgHu58+t+Bfw0Xy/xmaDvp52WbsL254MhEVFXmoujhhx92F6txsA9SGPDr4vPP&#10;P7eTTjopKWBgfXHx6+dhvft9lLtq0X2ddclnYH8fOHBg1vz0q8Exhjaofl72dd477mdOBwSYrHPu&#10;1vpjDQVcQh76ZcjruMlrqFnl99UqVaokBQz+jhqdP/r1RZV/9lGei65HJs4T/D54X/8b8sd7zj30&#10;r+G3Beudu/yZJKeAgWMnd3k5VhAOeJwrqdVw3XXX5Roos84I//05ltpvFNaiAQPrm23rjyFMNAlg&#10;H2d7+Nf6yYdLbBP/2E8//eSWw+f3y2E7EejFrWWxu/imCmGnujx+/PHHu34BWA+ssxdffNEd28OO&#10;j//v//7P1aJq1qxZrtX1WaY/7zE1b97cnWN9wMC6Yt36YwgTn43wmue4xomuc45P7Pu8Z3S51Cpi&#10;eaxn/9j333/vtke64FqCZj3R9cV3pG8AjjF33nln0vwh5qNpnL+JlROWSZ8O/P5ZD9T44fjFevcB&#10;A/NQ6PXHECaOO2wv1i93+6Pr3fdBwPGE9ernX7dundtWfjns82y/dD7u8N0JJNl/P/jgg/Bpdxyl&#10;OdDTTz/tgrX8BgwcJ6LHAmoY8nuKBgy8N8cUfyxhfbFsfmtc20SPMRzXfXmCa0v/OPOzD9EU28/P&#10;vPw28rrmFckvBQxpgrsoBAwECdELTg7sFJy4kM/tQpSLQsKJW265xXVgRXLKwc8HDBx8SLS5e0OV&#10;UNoAU4i+5557XGGNDpjOO+889xl4HXeVOfBzsqhXr56bl2qkvqBGik7nelSFpC0ld/ujF22ZjLCH&#10;Oy55jcDBhf+HH37oLmhZ57Qr5UQQDRi4YH399dddOzzaYbPuaYJBVV2/bjmBsN5pa9ewYUP3OBdM&#10;nNA5MXFBzIUlYQjrnR60WffcAeIkl9vFWTrjAoL9lUIv6yO/AQMXjKxL7gywjdjX6avEBwycgLko&#10;LFmypCtosL64U8b8BDqECLQdprDBHZl///vf7s4O65HfwcUXX2wHHXSQqz3ERT6dfrLeuTvEdqSm&#10;kb8Dmkm4g8sdcz4/3419h7swXLCHHYSFOH5wIUPTCi5i6U2c9c5FrQ8YmIdaERxjbr75ZjcPBWEu&#10;sDg2cIw6++yz3b7O74s2vXwmCrZcpFHI43kuTLmIZZ3zXnTYx2/mtttuy3fHZOmEi3nudNM3AIUt&#10;LiCpbsv+yP6WGwqgHD+4i8Wxlu3HMSYaMNDumjuY9N3DcZv1xnHfN7VjPn4brHe2GYUMjkscU7gI&#10;9gUT1i2hEa9/5JFHXF8FtJtn/kySU8DAiA+++n40IOS8+Jvf/Mb++Mc/5libhGMD5z2O3wQRHO8p&#10;qLHuogED+y3rjb6UOG4QItHHD8cXCrDU1OIzcOzh3OsLHaxjmhtwHGvSpIn7vXCM4v047vAc34mC&#10;RTqjgMR3YB3wfTmXcSzgnMjvP4qgjMdpiphTcMixgfMeQQ59DBBK8P9oHwy8lvMmx222Lcd9zql0&#10;PskxiWsWrl1Y72xnztkUxHiOGwL8NriZwPb1xziOWVSB57orP+ekvYnfOAVRjp/8fnPD+mG/y+s4&#10;yrGB7cMxiv2YYwvXG9E+GAgMOE6wPTjH0h8Jxyl+T6xfRhhiOzGxTn2ntgSebEeWReeU/E6pHcF5&#10;g/VOp8P8puiAOF1x/OD8xe88rFnAb4BjL/srv2PC/PwEDOyPhGQsk/XDduKanPNGNGBgHo4pTGwb&#10;zufs82wP5qFpjD/GsF0I9kHA5/tlo0Y0QT7HfZrMcN5gO3J8Km61sWT3UcCQJigocVDgwiVaYOSE&#10;x4GdA1ROBXgOKhTwOVBw15aCLwd3Dkw+YOBkz4GLAzeFLC6kOBD5Ph84uHGXjPeioBu9OONkw2Nc&#10;xHIxy0mFggAHKE4kb731ljuB5PT5MgnrngsQAhUS9ZxwEuEEyPqlcMSdhWHDhrmTbDRgYF37O5Vs&#10;F6p3cgHG+mLd8Tp676dASyEk2ps5J3IuYkn52T4ULiigsA3YPoQMFBAzMWDgwpHvzcUz64ELxPwE&#10;DKxD1iUXMuyvnOgpIHNx5QMGlk2hjMdI5llfXGyyjrmgYX1RyOMuG73xR+8I8VoucriwZ7+nhgWF&#10;MrYjz3Fi5qIzEwMGCrMEKqwnLnpoy+s7x+RiKaeLfBDqcBFOoYdAkuMJ24Hl+YCB4MY3y6JQzfGA&#10;dcyxg7sj7MNcCPN+FALZ7h6/A34XtFklSKXgS4GKO6Rs8xo1ariCSl4XxumI70MzCQo37G8UUAkP&#10;qSGTG/Y3AkjCFcIg1hfHAgLdaMDAduW4zt0yClzclSUY4GLR34nkQpRtxUUp28HjGEd1do5L3EUk&#10;QPvkk0/ccYjCLPNzfsgkOQUMXGxzjGHfj3bgy91URqChUJpTIYD9kwIDYeSYMWPc36+99poL433A&#10;wHbmmMyyuDHAtuDCnW1OcwLWKXcI+Y1wjuCYEkXYyn7BstlfCEWZn/2AYxzneLZTOmOdU+DhPMX6&#10;YPKBLXdQo/hNc83DtUqqu6Yck9k27O8cnwikuePKjRRe5wMGHud65IYbbnD7MPOwH7MdOF5wo4Tj&#10;CtuBoCZa64JaUZx3OT7x++L4xvGfdc5yCTcfffTRpM+VbtivuGbhOEGQlRO+HyEax/3cRk3hOc6X&#10;nPfY71jHXIdSyPUBA/MQZnCOpfYh87CPc81JuOS3CzdH+M1xjRitHfTyyy+70IfCL8dBjlfUZOEc&#10;RA0SzhlfffVV0udKF5zX2L/Z58JaOaCgTzjFtQf7f34DBq7jOR+z/tiHuUanCS+/HR8wcNziRhbr&#10;jlFCCOipAcryqVHFb6Znz54uLOB4H9a+IbhgmfwmPvvsM/c74TjP5+QcQ3OPOKNdiORGAUMa4MdN&#10;zQVOmlxgRPmAgYOFTyJDpPCcTCkMcYDhopILUQ5CPmDgAoiEmL/93RvG1+VC9b333nN/c+FJeMAB&#10;LdovAdXJKSRTKOPEy4UOSSiFDHDi4nMXhYCB6mTU7uAgz8E7J1y4cLFJSMPBGqx7goVowMDJk/XJ&#10;xSgnWJZJAYOLAV+Fk4sc1mfYhwDBBYETn4ltxkmYkznbgG3FXS8uADIxYKBgQzrvT4D5DRg4ibIv&#10;cnfFXySxLjjp+vXHSZiTKPP51J+7KvxG2F5gvfOebCs6afK/CX4nnGQpILBcRnLhgtlfHLBsCr+Z&#10;GDDQdp9jDPstd5F8gYe7U1yg5HZBxzriQp8qs/4YwwUUhTIfMBBuEvxw0eJ/EwQ6XIRSYALrmTsz&#10;XOxTEPZ8R59cWHE8pCBAoOHvKHNsYZtnYsAAwioKOf6OHvsrv//csC9SUKaQ78Mf1j2hXDRgYJtw&#10;J50LfPZZjssEmGwLsK1Y12wrjjPRC0gKEhTw2F4UDvmN0I8My2H/YJmp2nKns5wCBgIqf9eUY6jn&#10;AwaOH2Eh2OO4w3GAY4YPaCjMEQL4gIFjA3d8KZj5gh5VvTnGUGOI92Tf5hjua7N4bDOWRYDJ9uI8&#10;zLbyn4dzLLUccytApgMKknx/wna+B+uE6xD2zzBQ8QEDQWWqJmf81ingc/0TDQW4NonWYCDY5NxI&#10;rSDWMb81wiTWsW8KwOspELIsfi/wTQuoGcVvkSCOEJ/flz/Gse+zvdIZ645wis+dWy1X9kWuO/z3&#10;zwk1ObjxxF1xv104PhCW+YDB18zk2sb3LcO+SeDG8Z8mh6DpLI+xjv05ge3Db5HrT9YxwQLz+PMP&#10;j3HzoaB9BO0OXK8QZHEDiv2La2H29SjCHs6XBONxAgaOLYTQ1Oj0OE9Hm0iwv/P7IrTzxzfWE+UD&#10;Ah/2W64xOabzmL+2B69nKHA/Kh3XlizH/0Z4nm2iGgxSWBQwpAEu5CjU5hYwcEEeVsUChU8OOEwc&#10;jDxO5hTgfMDABSp3Pzh5cOD7+OOPXZrNQZKLAnDQ4eTDxRYXwBys+GwcrHz7VC6uODDxOk5Avr0o&#10;B6Xc7oBmAr4H1fi4wxQt/KRCKMBJhhNJ9G4AB/lowMBJlUIc244TAhdMnETYpr6AwUURF1mcvDlp&#10;8zl4jItVf7HPuqd2BHd5uTDlee50+ZAik3AxTfV5Tqg+HMlPwMDJmudZT9wJj+L34wMGlslFJxdC&#10;7JPUdCBYYJ+lMO1xoUPSz4W8H0WEgi41ffiM/M1FDwUIapLQdIZtTdCX6o5bumPdsY45xvg7uOxH&#10;XOizz/rffIhCPhfw3OmLBitU1eT44gMGtg/HII4zvIYq6RT2KFz4zuBYPnfEWacEOf4Yw++CkNUf&#10;Y7jzxeu4O8P6Zj5qTuTWRj6d+doAXMBR8GdfjPa3kwr7LRemYY/v3IGMBgzsxxxjKCBxEcvdM9Yv&#10;xwqP7U0NN9YptZ78MYaCONuD9UuIw7YkSOKcwPMcX8I+atJdTgEDwWBuAQP7eE4FeO4scqFPPxf+&#10;eMsxgtDeBwysQ86HnGPZrvSfxPP85qgCznvyWmqccO7lHOBDemqqUNvHN1XibiLbmOMWBRh+ExSS&#10;0/m4wzGXQjw1Hf36Zb/jsdwCBmoIpArzuaHBeqLAGj3HsZxoHwwc4zkfU6OS9V69enVXkGYeX+OD&#10;bUNgz2MEEbyOdcqxkN8Ty2A/p5YKQRLHIwrJ/LbSuS8AcM3CfsaNoNyuBQhdKGD6fS4nhGFsF65h&#10;/PKi5wnOqzzOeuG4w3pjn+b4wvOcJ/zNJq5/qNVDYOE786SGAtdY/mYKTWe4GcB5mKaSnEf4jHkF&#10;sHsDQR/nPY7JfCfWE9cLPggnIOc8yvUj+1ycgIGmaRx7OX54/KZ4zAcMLJMaVOzX7OsEwFznc4zh&#10;mt4HY4QIHF8I6n3Yw/7PZ/UhPTccKFdQ042QgXMrx5josVGkIBQwpAEOCJzocgsYOJilunvHSZg7&#10;hJw4oifCnEaR4GKFCxnuDvqgwAcM4MRAuszjHCQ5aZPS0o7R46DHgYuElM9G9cVUdyAyjS/oUNsg&#10;tzsBIHXnYpWDdrTKcapRJLh4IjjgRMFJmIN8NGAAJ2hOEqxr1i8XCxR+fbrMPkINFQrRXKxxt4uC&#10;QaaFOqwr2tRSFTVacMlPwMCJkjs1rHf276hUo0hwp5Y7uVy4ULgg2IkGDOBuA/sxJ2dOsIQ3XKD6&#10;AjgncZbNb5OLIO7EZGoVQkId1h3fz1848i93QLio5liRqhM5jhlsGy5Eom3UcxpFgiqaFCrYl+kr&#10;IxowgGOKD3y4QKXmA8cqXucRKrBc5qG6LBd0/g5YpuFimbau7PN8B98mnG3B/p5TdWWaKjCPr/3h&#10;pRpFgrCRWjsUrLigZz+PBgzgQp7lcQzyHbgRYvqCOJ+DC3wKzFwQc06hlkpOny9d5RQwcIc3t4CB&#10;9cWxN8Q243jNeZOLey+nUSQIKTjGc4wmZON84AMGcGzxQ9xRQ4rCLoUSzhk+4OM9KezyeflsbNN0&#10;Luj6avUUkqJNnziPEhDkFjDw2051vvUBW3hNlGoUCdYt4T7hnW/DHg0YwPmGEIkCGedVjmXcwfWh&#10;EecmjkEcB1k+hTqWGW1Ok274bFzLcX2RW8GQ787xNGyCG2I7cKxiu0Sr/7PsVKNI+H5cOA9Q64bt&#10;FQ0YeC9Ceh6n5hr7CddMhMn+c/CeNJngPX3n2jkFfemAfYXfJ8dGjgv8/jmWso6oHUjA5oPw/AYM&#10;rEd+5xyPaY7o5TSKBDVDWE9ch/tRcHzAAK45CbAJENiO/M0NqujQ6+z/1Mbgtfwu2DeKQi1kSR8K&#10;GNKET425+PNpvr+DGu1ILURTCA4iFEajB+UwYODAw4UpFyz+hM4Fahgw8J4cqFgmd224a8tJOCzI&#10;8nruxjEfn5vCBxe5mYrvTW/iXJjk5yDLOuJ7U1iLXoCHAQMXLWxTChScFLggoOZHGDCwfaieyQmW&#10;u/NcgPK68GKAO8icwHlvqieyf4TzpDMuCLlw5vPnNLGPRof08zjBUpOGefx43140YGB9cFeHdU5B&#10;lpM3F44UVMOAgd8MJ3AukJiPgglVFMM7QRQKKYTz3gQN6XyxnxNq2/D5uZMVvWimLScFU9ZXtHDg&#10;cfHE66KFUYQBA/s6hQaOCTQH4JjBhWMYMLBuuVhlOxPoES5xBy7cj/ks3N2kMM37cyGbiUEmzW0I&#10;iFnPHiEbxwkKoTl13OfPCVwURoUBA9uS3wXbwbfdpbZEGDCwfn0npRSqOGbTN0O4r/vh1Xhvtl1u&#10;fdGko5wCBmpu8J0IeqJBmh9FggAhVcBGsM/2o+8V31EdwoDB3znkuEyYwbIojFEoiwYM4HjCZ/Hh&#10;Pes7LIAwPwEE5wQ/L+FmuL32NvYrwiuOrWEtSwpa1C7jtx4NEMG5lusPvmOqEIvfDeuS8CUqDBhY&#10;T5yH2Ybs1zzGc8wT9lnBNQufhUIXd3/5DOGNG87Lfthk339Auq1zH4hwfCRQyS1cAMdqfvdcz+WG&#10;a09qj7G/cfzxwoCB9yekIbyn8Mt+yW+A30I0YAABMucOXss1EAFGquZ4BNksz18DcLxMt/Uexb5N&#10;oMAxkhpI3CTy18M5Tayr8OYIOGbzOw+fDwMG1gfHC96H63iO/QSk/iZJ9BzKdSTvyfUm253ro/CY&#10;yG+F7czvjHm5uZhXDReR/FLAkCb83SVOpv4uISddOqDjJEw/C6n4GgxcVEWryIUBA7URuIPORZQ/&#10;GaUKGMBBiKqJFKRIOHnv6IGLNJyTG+/FRQMHQBJa7n6l8wkhJ6xnLkxYX9H0ODfUYOCAzF3haLXt&#10;MGBg3XLw9jUdcgoYwD5AwYGq4xQOorVGWK8UuPiXbUHbOk5IbN9Ud3/SFd+fiz9OmNGJ9J71yXfy&#10;nZuFqMFA6MJ8/C6i+1o0YCDo4iKJdeyroOcUMFAI4A4Dvz2qzvL7i56E/QUs78VFlK9Bwb9hgTjd&#10;UWWbdUfAEw0DKRSxv1EoS/WduKDkQptaCVRz9es9DBgoiHIRywWvDyRTBQwgKGNejlus87AQzUU/&#10;n4X38neKKORxoZRpxxjuLvJdKfx7fDeOrYQ6hMSpsI+zvcIQIAwYKDSxjtm+LDengAGsP4753EFk&#10;fXLc83itH9qS/1Obh3MLF/3RWlrpLqeAgeCE9UZw7i+i+a5+feY0ahB3K2keQeGJQq/fFmHAQM0c&#10;1jlhv+8vKaeAgf9zR9HfteSYH8V28Md1ggfOTSyHGlepCuN7E4UgQgR+/+Fvk/2G/ZRzIgX66ONc&#10;i/C7jp7noqjBwP7HMSZ6jg0DBgqi7NPUoOC4k1vAwN9sS9Y5xzNqK3rs82xrv6/TPwPzsuzobzcd&#10;8D3pf4m+ovKqYcE2IfBlXec0SorHfulrMNDngl8XYcDgR7liu/pzdU4BA/ur75uKAjm/zWjng+zn&#10;/qYan4/QmXMs84bhT7qhfw6+M/sqtZv4nUava7g+45qG8yfHJYLgaC1Lz9dgoJYlTTC8MGDgtRyr&#10;qL3gw7ycAgbWK8ciglFuEnK+ieI9/TGJGy3UhmAbEX6LFAYFDGmCAyxVUinYc8DmpMBjJNQcdMK7&#10;Gx6FfU6UFGJJIjnZ8FracXEC56DGAZ6LTw50HGR4nhMHJwxOnlzcRwupHKToUI2TDBfG3C2OXjjQ&#10;AU+0tgQFFJbDhXSmtZFmPbC+KZCGd1g4Sfq2+CHamrNuOGlHmzFwkPeFVdYjF46sd9Y/zxMS8Biv&#10;o8AcXe/83w8xxEV99G4tryXo8RcIft+gc6RwLPJMlJ8mEqwf1isnQdaTXxesGy6K/PCRbDdOyFSF&#10;5ffAdqBgwAmcgIF91F+k81qf7rPdwtEUeB2Tx4URQQUn7Eyrss/FCvsdF0EUtnxBkgsKjjH0Kp0K&#10;QRjHEUJE5mH98VpCSwrIFAD4HXEnkjsr3CHmedYx/bdQ+GX7hscYmk+wr1M9M+woi8Je9JhHx25c&#10;WHGnKJMKu2C9UFAiAPZYPxxHOd6H393juEoIQO0SX2DldRSKON7Sdpy/udhk36agxt9cePL7oLDL&#10;eo4WbPltMGoE653zRrTtO2EcVfp90yXfPCin5nnpKqeAgXVBtWGOrT4o4xhLbQO2T07bATSN4vgU&#10;HfHAd5rG8Z0LfwJiChvUEiHAY/kUPHwTCS7oowUAmrzxHIWD8I4uVfN9p83gu7AdeP+wNuHeRE0u&#10;fu/sk76gy/dmf6G5Cf8niOTmBndH/W+XsJZ1TpOKnGqDUbOHsJl1RMjo1wUdX/IYVfI5BhO2sw7p&#10;t4Llc44llGMe3zE1nwNsF4ZqZFty7owWdH3fVNxk8McvqruzHJqqphP2NULCaKekfGb2E9/m3mO/&#10;IwAiFM8Prgc5PnCcIFhhuRy7uf5gXdBxNduMEJNzAtcfzMP24rdAwMC5JhqE8dviHMt657gfDbgJ&#10;OVnvft/gmMR5iuWkKozvDX5/iP5++dsPIcv3TSW/TSTAdSHrh1A++jvheEZQQYDDfsi2oeYN25XP&#10;RVNZtgvrkGNT9DNSO4vnOF+ENdGYn+X53wbbiN9EtOaKSEEoYEgjnEQ5EXORx0GW6pgUkjiR5nZR&#10;zZ0uAgbuJHJAoRqaT6w5YNAzNSdfDvAUvDjQ0Cs2J3cOPlQ9DgvXnCy4WKJaZjh6Bak5r+FETGGD&#10;u/kU7vwdtEzCBQYHa+6MM+ykn7g7QGGXamb+ABzFRQzNGCiU8npCGNahT/9JqimA+X4uGPqKOy3U&#10;cGAbcLFIjY9ohz5sY78tw4M8n4Fq5DzPiYWLIZJ+Oh9M1UFWpslPwADWMYk8J2zuinD3lyYNXOiz&#10;3rjY5DECAPZ3LtK5yOdCgIIuBToCA9+ZGrhAokDG89wNiOL3xO/EdxjJ3QV+V2zXdLuTmB8cW/hd&#10;c3eawhWFAPZZmufk1uEgF50U8Dke8dug0MAdQ2o5sS+zTln3FBrYT1mP3AGk8Mv+z/rnojjK91ZO&#10;uBfdHuAOI005uKjiGMPxi7uJvhCdSdhnCGK4sGZ9s99w3OEONseQsCaTx0U8gTDHGNrg01SFieMv&#10;vxVqolAtl4IGwQ7VxAkxqC3FeYRtw8VneLeQYwvbkuAjim1AoaJJkyausMjvgkIJBeZ0KtTmhsIV&#10;YQsX/dFjq8e5j4t1zo/sV6wvjqF5tU3n2M3xhHXKnXi2KccGjkWsSy7W+Q34IVhZ74xAwDZnW7GN&#10;OK9E1yOFY8I+Ao8wDOHOKOdegkD2F87pfC+Ch9yuBfYUfoPsn/yuOR5yLvPnTsIS+gOhSQo4V9E8&#10;i89P4ZTCpR+BgHWY0++Z8xyBL8cPggZCRraX77uBmlI8Ru0ofiOEYZxzOZdw/Ge981vgPf0641+u&#10;U9iOFJCjx3BCEWoXsu45FrJ9eP+wb5+9iXXFzQ36FuL3z3fx653rMI6l4XGW3z+/6zDEyokfDcg3&#10;9eE6lOMuBWDWO8cZzqmEbqx3rkk4L1OTim3F74v9IVqLgeMO11hcj7LNo781fif8BlgmBWQfhBNI&#10;5XZO2pPY19mvuG7mxgahFeuZ/SxaMycUJ2DgRgf7JWE/25X9lt8752se4xzI/s46Jxzmup6/qUXL&#10;vk5wxjk3eozhfMNvh5uNYWe9XD+xv3CDjN8FYQO/UfYlkcKggCGN8CMnveTuC2kx7QBJnn2KnBPf&#10;VplCPgkyJx9OnlyQU6Diwp8LJN+2jotdLmy5CODAxAmBA1MUJwAuLJknrILPRSeFMU7GXKxygcad&#10;FaqIZhIuqLnw820toxPricAmpyYTbCsKslTvZn4uNLk7xsTdFE7GXGRyEvLDdFHw4kKL9cdrmDd6&#10;8c825gKKi+OwQyye46TPshjvnpM8hWLuPud2YZwp8hswUPDhYt5fAHGBTpVnAgbuhLMfsq/7Meq5&#10;OOR3xOPUPOA1/LaihTrWLYVZCnxhPyJ8LpZDgZcCNduOC6WchrNLd1yw8V0JudiHqAbL+knV50UU&#10;F1VUiSUQ4ILnn//8pzvGcMzhAoZtwnqnUMQFEMcdLvh5D7YrF0RhVWj2W+5S+cJelO+PhCCTYwzB&#10;BncTM7F9KAUlLsKp6cE64fuwD1FAyO2uOYUfLroJaViH7PNsKwIv9mOWwUUpoQPHH/ZTChJ0Ysix&#10;hdcQfkYvbNnXuTBlm4UdGnI8pLYEF/usa36LHN8I6dId64rwgCCX0Jz1wwV3+NkpNBKysd+xHTgn&#10;ErDldJz3KPhQ8KRWCMd31jPHAgpCHHc4phBC8p7s/2wPjkvUMmE/5sKdpgLhsZrzNp857FuE4xfn&#10;DH5jvC+FLQoSeV0L7Clcc1DQZ5/jXBmeP1kn0ZGYaJpAgZRrG47FrD9qdeQWjvvCtO/skmVyXCBY&#10;pyDLMYgaVezfLI/twjmWGhUEcvzNfh4d+QPUXuFYzw2dKAIGwjuOaQQLFMDY/9kW4XbbW7jxQ7CS&#10;ap3zGN8rrPlI8MV6CEOsnPBdKWSyLlmHFE45nrDt2N7ULmOZ3CyhQMx+ymfiN8Dxw//2wtCYYIHz&#10;gK/x6REwUIDmeot+BQj7uPbk8XTY18E+w/UD5z4CA/YJjo+EtOG5KypOwMC5mXXINQv7N7Ut2Y85&#10;fnDs5/fCdSG/I45xXAuyv/qmbFzvE3ZE91WOd6xP9uUwJOYxPhfHMQI/wmwC0ZxqY4jEpYAhjXAw&#10;peBDSkpVYO4kkZzn5yDLwZyQgNfRgRHV/rm44s46BzkOOlwA8TyJPwcqEmYO+pwsws6t+BwEB2Fn&#10;eqAwQsGLZfnPmZ+OEdMN35Hv779HOHHxntvJg4taCpqk9czPBQsFBr9+eZ4ggoIVz5NK855cNPGa&#10;sJ8BthHbjEJIWNBlH2D7+vdiomCRzsOWxcFFB98p2v4wJ9w9YF0zP+uDu7hcRLLu/LCdFJ64Y8M8&#10;FDy4s0ltFH4b4SgQnIQprFHQDXFBTy/+fp2z30eHasw0ft1QC8F/H/bZ3PZz8DouPPzr2JfZfwnR&#10;fA/a7L9sP55nPbNN/TGGbRC2FWabcNHKnZoQ2zd6jOH9wqq/mYSLfr/PMnHMDGuGpcIxhNoi/nUc&#10;j9levN7feWLbUYuH57mLyW+A1/DbiA5dDOZnPkKmcJuzfShY+GMM/xJ45tWBXDpgPXGn1a8nP4U1&#10;ktiPCcs4VvA8Aa3vGDY3vI4CAOcEXscxnv2fczWTv9NKIY79nXXHb4F1x3GI9ZqqA1UKEOzbYa0E&#10;tlt0/+f3RAElr8+5p7A/c90Qrm8/MTJN9O4z64/91Z9vufMa3rhIhdfxvf3rOAdyI4P1Qa0OCk1s&#10;e8J+1jnzsT0piLON+M2F65bzMe37wyZufB4Cveg1Ad8xDH/2Jr5bbtcsfP4o1h/nMPb3/2/vDlDj&#10;hoEAip5z73+R8gsKRWzbBK3WVvIehEBJCNXKsjyaGX9mvIfmWQGisRa0fremNJdH7X/XUev/GKdx&#10;ffTZVEI7z9UetHvYndeTstRat8b/YVw78+d2pfbHY1/eV3NrzL9/GXOzn5/3dLM+q/bx7VP6G+07&#10;ysJqzAu2jPVjXA+NU/eC/r01pGtjHtv+ZnubZ5l//e58j71jE1nOJcDAU92QOhU+eVN/mjb81WV3&#10;0vW/Gxev0028VMfPnvDwGj3ctdG/SxrsT9DDUsGFHgLmBwDeqwersg3nbDX26b5aBkuZVbxPQc+y&#10;F+aMIvYqUFk27V1KfPhZBBj40AlDUdMim50slt5pE7pXp4adDnTy0El8G86+iyLvVU1lKZ6NdWmJ&#10;pX2e2FPhNHXaLguibKrSdqvTtsbs1UltJ8aVsJQBUVCnlHVrzPuVBVRgrRPeyh5ad75ysszXFbhv&#10;7rfu9MBVaeGfb09hj4KZBTIb696mVTnjnbJBvqvKvcpG6HtlWpU5O7DiCgIM/NYmdNS1V5dVjfaz&#10;lE5eqzTbau6qY6yOrqZKNpx7dbMtXXPM9WoX//aqQF6nNNNq08e4V3Nrw7lXQYSad1VX3hpTPW/9&#10;FWw4r1G/h+Z/a33NIcfbXNin+vn6CIx15/F4HPVWlFOVKdKYt+70deIrhk9UX5mxxtQ3omCmcecK&#10;Agx8KHW2JjY1Uprr1NmjevhOVBr3mlfNNXTsUe1hTcNqlFQd6Z3qPb+zGrA112tUOHe1Zo/q0Wua&#10;1rjXAFJw4TrVThfsKYDf58J+vQ2lhtTN/050T+wXdaJ663R4UmPU3oAgQ/A9KrFtjSmAX/8NuIoA&#10;AwAAALBMgAEAAABYJsAAAAAALBNgAAAAAJYJMAAAAADLBBgAAACAZQIMAAAAwDIBBgAAAGCZAAMA&#10;AACwTIABAAAAWCbAAAAAACwTYAAAAACWCTAAAAAAywQYAAAAgGUCDAAAAMAyAQYAAABg2S+JB7qC&#10;7/Vz/QAAAABJRU5ErkJgglBLAwQUAAYACAAAACEAHwb/zOIAAAALAQAADwAAAGRycy9kb3ducmV2&#10;LnhtbEyPT2vCQBDF74V+h2UKvenmD6YasxGRticpqIXS25qMSTA7G7JrEr99p6f2+N483vxetplM&#10;KwbsXWNJQTgPQCAVtmyoUvB5epstQTivqdStJVRwRweb/PEh02lpRzrgcPSV4BJyqVZQe9+lUrqi&#10;RqPd3HZIfLvY3mjPsq9k2euRy00royBIpNEN8Ydad7irsbgeb0bB+6jHbRy+DvvrZXf/Pi0+vvYh&#10;KvX8NG3XIDxO/i8Mv/iMDjkzne2NSida1ouAt3gFszh6AcGJZZywc1YQJasYZJ7J/xv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X6tvmAMAAGMNAAAOAAAA&#10;AAAAAAAAAAAAADoCAABkcnMvZTJvRG9jLnhtbFBLAQItAAoAAAAAAAAAIQCxLTnAzrkAAM65AAAU&#10;AAAAAAAAAAAAAAAAAP4FAABkcnMvbWVkaWEvaW1hZ2UxLnBuZ1BLAQItABQABgAIAAAAIQAfBv/M&#10;4gAAAAsBAAAPAAAAAAAAAAAAAAAAAP6/AABkcnMvZG93bnJldi54bWxQSwECLQAUAAYACAAAACEA&#10;qiYOvrwAAAAhAQAAGQAAAAAAAAAAAAAAAAANwQAAZHJzL19yZWxzL2Uyb0RvYy54bWwucmVsc1BL&#10;BQYAAAAABgAGAHwBAAAA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57315;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DLxQAAANsAAAAPAAAAZHJzL2Rvd25yZXYueG1sRI9BawIx&#10;FITvhf6H8Aq91WxbWGQ1ihWEQqHQWBFvz81zs7p52W5SXfvrjSD0OMzMN8x42rtGHKkLtWcFz4MM&#10;BHHpTc2Vgu/l4mkIIkRkg41nUnCmANPJ/d0YC+NP/EVHHSuRIBwKVGBjbAspQ2nJYRj4ljh5O985&#10;jEl2lTQdnhLcNfIly3LpsOa0YLGluaXyoH+dAr39+/T6/GPz1f5DL+uwWVdvG6UeH/rZCESkPv6H&#10;b+13o+A1h+uX9APk5AIAAP//AwBQSwECLQAUAAYACAAAACEA2+H2y+4AAACFAQAAEwAAAAAAAAAA&#10;AAAAAAAAAAAAW0NvbnRlbnRfVHlwZXNdLnhtbFBLAQItABQABgAIAAAAIQBa9CxbvwAAABUBAAAL&#10;AAAAAAAAAAAAAAAAAB8BAABfcmVscy8ucmVsc1BLAQItABQABgAIAAAAIQCQhVDLxQAAANsAAAAP&#10;AAAAAAAAAAAAAAAAAAcCAABkcnMvZG93bnJldi54bWxQSwUGAAAAAAMAAwC3AAAA+QIAAAAA&#10;">
                  <v:imagedata r:id="rId13" o:title=""/>
                </v:shape>
                <v:shapetype id="_x0000_t32" coordsize="21600,21600" o:spt="32" o:oned="t" path="m,l21600,21600e" filled="f">
                  <v:path arrowok="t" fillok="f" o:connecttype="none"/>
                  <o:lock v:ext="edit" shapetype="t"/>
                </v:shapetype>
                <v:shape id="Straight Arrow Connector 37" o:spid="_x0000_s1028" type="#_x0000_t32" style="position:absolute;left:5514;top:14952;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mxgAAANsAAAAPAAAAZHJzL2Rvd25yZXYueG1sRI9Pa8JA&#10;FMTvgt9heYIXqRstVEldRfwDtvSQqocen9lnEs2+DdlVUz+9Wyh4HGbmN8xk1phSXKl2hWUFg34E&#10;gji1uuBMwX63fhmDcB5ZY2mZFPySg9m03ZpgrO2Nv+m69ZkIEHYxKsi9r2IpXZqTQde3FXHwjrY2&#10;6IOsM6lrvAW4KeUwit6kwYLDQo4VLXJKz9uLUZBUPfez+9gnn/fLl7kfxsuVTU5KdTvN/B2Ep8Y/&#10;w//tjVbwOoK/L+EHyOkDAAD//wMAUEsBAi0AFAAGAAgAAAAhANvh9svuAAAAhQEAABMAAAAAAAAA&#10;AAAAAAAAAAAAAFtDb250ZW50X1R5cGVzXS54bWxQSwECLQAUAAYACAAAACEAWvQsW78AAAAVAQAA&#10;CwAAAAAAAAAAAAAAAAAfAQAAX3JlbHMvLnJlbHNQSwECLQAUAAYACAAAACEAZSY05sYAAADbAAAA&#10;DwAAAAAAAAAAAAAAAAAHAgAAZHJzL2Rvd25yZXYueG1sUEsFBgAAAAADAAMAtwAAAPoCAAAAAA==&#10;" strokecolor="black [3213]" strokeweight="1.5pt">
                  <v:stroke endarrow="block" joinstyle="miter"/>
                </v:shape>
                <v:shape id="Straight Arrow Connector 38" o:spid="_x0000_s1029" type="#_x0000_t32" style="position:absolute;left:34470;top:4707;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CUwwAAANsAAAAPAAAAZHJzL2Rvd25yZXYueG1sRE/LisIw&#10;FN0P+A/hCm4GTXVgkGoU8QEzMov6WLi8Nte22tyUJmrHrzcLweXhvMfTxpTiRrUrLCvo9yIQxKnV&#10;BWcK9rtVdwjCeWSNpWVS8E8OppPWxxhjbe+8odvWZyKEsItRQe59FUvp0pwMup6tiAN3srVBH2Cd&#10;SV3jPYSbUg6i6FsaLDg05FjRPKf0sr0aBUn16Q67332yflz/zOM4XCxtclaq025mIxCeGv8Wv9w/&#10;WsFXGBu+hB8gJ08AAAD//wMAUEsBAi0AFAAGAAgAAAAhANvh9svuAAAAhQEAABMAAAAAAAAAAAAA&#10;AAAAAAAAAFtDb250ZW50X1R5cGVzXS54bWxQSwECLQAUAAYACAAAACEAWvQsW78AAAAVAQAACwAA&#10;AAAAAAAAAAAAAAAfAQAAX3JlbHMvLnJlbHNQSwECLQAUAAYACAAAACEAFLmglMMAAADbAAAADwAA&#10;AAAAAAAAAAAAAAAHAgAAZHJzL2Rvd25yZXYueG1sUEsFBgAAAAADAAMAtwAAAPcCAAAAAA==&#10;" strokecolor="black [3213]" strokeweight="1.5pt">
                  <v:stroke endarrow="block" joinstyle="miter"/>
                </v:shape>
                <v:shape id="Straight Arrow Connector 39" o:spid="_x0000_s1030" type="#_x0000_t32" style="position:absolute;left:44937;top:15027;width:64;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QUPxwAAANsAAAAPAAAAZHJzL2Rvd25yZXYueG1sRI/Na8JA&#10;FMTvBf+H5QleSt1oodjUVcQPaMVD/Dj0+Mw+k2j2bciuGv3ru4LQ4zAzv2GG48aU4kK1Kywr6HUj&#10;EMSp1QVnCnbbxdsAhPPIGkvLpOBGDsaj1ssQY22vvKbLxmciQNjFqCD3voqldGlOBl3XVsTBO9ja&#10;oA+yzqSu8RrgppT9KPqQBgsOCzlWNM0pPW3ORkFSvbrf7c8uWd7PK3PfD2ZzmxyV6rSbyRcIT43/&#10;Dz/b31rB+yc8voQfIEd/AAAA//8DAFBLAQItABQABgAIAAAAIQDb4fbL7gAAAIUBAAATAAAAAAAA&#10;AAAAAAAAAAAAAABbQ29udGVudF9UeXBlc10ueG1sUEsBAi0AFAAGAAgAAAAhAFr0LFu/AAAAFQEA&#10;AAsAAAAAAAAAAAAAAAAAHwEAAF9yZWxzLy5yZWxzUEsBAi0AFAAGAAgAAAAhAHv1BQ/HAAAA2wAA&#10;AA8AAAAAAAAAAAAAAAAABwIAAGRycy9kb3ducmV2LnhtbFBLBQYAAAAAAwADALcAAAD7AgAAAAA=&#10;" strokecolor="black [3213]" strokeweight="1.5pt">
                  <v:stroke endarrow="block" joinstyle="miter"/>
                </v:shape>
                <w10:wrap anchorx="margin"/>
              </v:group>
            </w:pict>
          </mc:Fallback>
        </mc:AlternateContent>
      </w:r>
    </w:p>
    <w:p w14:paraId="3C0AABE8"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6FB19BA"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7023A71"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2F500D85" w14:textId="7A0F8DA6" w:rsidR="00485EF3" w:rsidRPr="00B83422" w:rsidRDefault="00485EF3" w:rsidP="00CF2073">
      <w:pPr>
        <w:pStyle w:val="NormalWeb"/>
        <w:ind w:left="284" w:right="1088"/>
        <w:rPr>
          <w:b/>
          <w:bCs/>
          <w:color w:val="000000" w:themeColor="text1"/>
        </w:rPr>
      </w:pPr>
    </w:p>
    <w:p w14:paraId="020F967C" w14:textId="77777777" w:rsidR="00485EF3" w:rsidRPr="00B83422" w:rsidRDefault="00485EF3"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1A4F0F1D" w14:textId="631E1837" w:rsidR="00485EF3" w:rsidRPr="00B83422" w:rsidRDefault="00485EF3" w:rsidP="008E763B">
      <w:pPr>
        <w:autoSpaceDE w:val="0"/>
        <w:autoSpaceDN w:val="0"/>
        <w:adjustRightInd w:val="0"/>
        <w:spacing w:line="240" w:lineRule="auto"/>
        <w:ind w:left="720"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Fig</w:t>
      </w:r>
      <w:r w:rsidR="00DC1333" w:rsidRPr="00B83422">
        <w:rPr>
          <w:rFonts w:ascii="Times New Roman" w:hAnsi="Times New Roman" w:cs="Times New Roman"/>
          <w:b/>
          <w:bCs/>
          <w:color w:val="000000" w:themeColor="text1"/>
          <w:sz w:val="24"/>
          <w:szCs w:val="24"/>
        </w:rPr>
        <w:t>.</w:t>
      </w:r>
      <w:r w:rsidRPr="00B83422">
        <w:rPr>
          <w:rFonts w:ascii="Times New Roman" w:hAnsi="Times New Roman" w:cs="Times New Roman"/>
          <w:b/>
          <w:bCs/>
          <w:color w:val="000000" w:themeColor="text1"/>
          <w:sz w:val="24"/>
          <w:szCs w:val="24"/>
        </w:rPr>
        <w:t xml:space="preserve"> 1: Representation of salinity stress protocol, arrows indicating the point at which samples were collected from the treatments.</w:t>
      </w:r>
    </w:p>
    <w:p w14:paraId="1493F42A" w14:textId="0B0A9E3E" w:rsidR="00387A4B" w:rsidRPr="00B83422" w:rsidRDefault="00387A4B" w:rsidP="00CF2073">
      <w:pPr>
        <w:autoSpaceDE w:val="0"/>
        <w:autoSpaceDN w:val="0"/>
        <w:adjustRightInd w:val="0"/>
        <w:spacing w:line="240" w:lineRule="auto"/>
        <w:ind w:left="284" w:right="1088"/>
        <w:jc w:val="both"/>
        <w:rPr>
          <w:rFonts w:ascii="Times New Roman" w:hAnsi="Times New Roman" w:cs="Times New Roman"/>
          <w:b/>
          <w:bCs/>
          <w:color w:val="000000" w:themeColor="text1"/>
          <w:sz w:val="24"/>
          <w:szCs w:val="24"/>
        </w:rPr>
      </w:pPr>
    </w:p>
    <w:p w14:paraId="19164D0C" w14:textId="77777777" w:rsidR="00387A4B" w:rsidRPr="00B83422" w:rsidRDefault="00387A4B" w:rsidP="008E763B">
      <w:pPr>
        <w:spacing w:line="360" w:lineRule="auto"/>
        <w:ind w:left="284" w:right="1088" w:firstLine="436"/>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2.2 Observations recorded</w:t>
      </w:r>
    </w:p>
    <w:p w14:paraId="07967D1C" w14:textId="6C2616EE" w:rsidR="00387A4B" w:rsidRPr="00B83422" w:rsidRDefault="00387A4B" w:rsidP="008E763B">
      <w:pPr>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ab/>
      </w:r>
      <w:r w:rsidR="008E763B"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color w:val="000000" w:themeColor="text1"/>
          <w:sz w:val="24"/>
          <w:szCs w:val="24"/>
        </w:rPr>
        <w:t>The</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following</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observations</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were</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recorded</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from</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each</w:t>
      </w:r>
      <w:r w:rsidRPr="00B83422">
        <w:rPr>
          <w:rFonts w:ascii="Times New Roman" w:hAnsi="Times New Roman" w:cs="Times New Roman"/>
          <w:color w:val="000000" w:themeColor="text1"/>
          <w:spacing w:val="1"/>
          <w:sz w:val="24"/>
          <w:szCs w:val="24"/>
        </w:rPr>
        <w:t xml:space="preserve"> </w:t>
      </w:r>
      <w:r w:rsidRPr="00B83422">
        <w:rPr>
          <w:rFonts w:ascii="Times New Roman" w:hAnsi="Times New Roman" w:cs="Times New Roman"/>
          <w:color w:val="000000" w:themeColor="text1"/>
          <w:sz w:val="24"/>
          <w:szCs w:val="24"/>
        </w:rPr>
        <w:t xml:space="preserve">treatment at different time points, </w:t>
      </w:r>
      <w:r w:rsidRPr="00B83422">
        <w:rPr>
          <w:rFonts w:ascii="Times New Roman" w:hAnsi="Times New Roman" w:cs="Times New Roman"/>
          <w:i/>
          <w:iCs/>
          <w:color w:val="000000" w:themeColor="text1"/>
          <w:sz w:val="24"/>
          <w:szCs w:val="24"/>
        </w:rPr>
        <w:t>viz.,</w:t>
      </w:r>
      <w:r w:rsidRPr="00B83422">
        <w:rPr>
          <w:rFonts w:ascii="Times New Roman" w:hAnsi="Times New Roman" w:cs="Times New Roman"/>
          <w:color w:val="000000" w:themeColor="text1"/>
          <w:sz w:val="24"/>
          <w:szCs w:val="24"/>
        </w:rPr>
        <w:t xml:space="preserve"> before, during, and after inducing salinity stress to understand acquired tolerance and priming mechanisms.</w:t>
      </w:r>
      <w:r w:rsidRPr="00B83422">
        <w:rPr>
          <w:rFonts w:ascii="Times New Roman" w:hAnsi="Times New Roman" w:cs="Times New Roman"/>
          <w:color w:val="000000" w:themeColor="text1"/>
          <w:spacing w:val="1"/>
          <w:sz w:val="24"/>
          <w:szCs w:val="24"/>
        </w:rPr>
        <w:t xml:space="preserve"> </w:t>
      </w:r>
    </w:p>
    <w:p w14:paraId="334A540B" w14:textId="59ECEF52" w:rsidR="00387A4B" w:rsidRPr="00B83422" w:rsidRDefault="008E763B" w:rsidP="00CF2073">
      <w:pPr>
        <w:spacing w:line="360" w:lineRule="auto"/>
        <w:ind w:left="284"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 xml:space="preserve">       </w:t>
      </w:r>
      <w:r w:rsidR="00387A4B" w:rsidRPr="00B83422">
        <w:rPr>
          <w:rFonts w:ascii="Times New Roman" w:hAnsi="Times New Roman" w:cs="Times New Roman"/>
          <w:b/>
          <w:bCs/>
          <w:color w:val="000000" w:themeColor="text1"/>
          <w:sz w:val="24"/>
          <w:szCs w:val="24"/>
        </w:rPr>
        <w:t>2.2.1 Morphological Traits</w:t>
      </w:r>
    </w:p>
    <w:p w14:paraId="4586FEAA" w14:textId="5943BF24" w:rsidR="00387A4B" w:rsidRPr="00B83422" w:rsidRDefault="008E763B" w:rsidP="008E763B">
      <w:pPr>
        <w:spacing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387A4B" w:rsidRPr="00B83422">
        <w:rPr>
          <w:rFonts w:ascii="Times New Roman" w:hAnsi="Times New Roman" w:cs="Times New Roman"/>
          <w:color w:val="000000" w:themeColor="text1"/>
          <w:sz w:val="24"/>
          <w:szCs w:val="24"/>
        </w:rPr>
        <w:t>Plant height (PH) was measured at 35 DAS, 70 DAS, and harvest from the soil surface to the tallest leaf blade, flag leaf, or panicle tip. The total number of tillers (NT) and productive tillers (with visible panicle initiation) was counted at the same time points. Seed yield per plant was determined after threshing and cleaning the grains, and 100-seed weight was recorded in grams.</w:t>
      </w:r>
    </w:p>
    <w:p w14:paraId="66E4A356" w14:textId="77777777" w:rsidR="00387A4B" w:rsidRPr="00B83422" w:rsidRDefault="00387A4B" w:rsidP="008E763B">
      <w:pPr>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2.2.2 Physiological Traits</w:t>
      </w:r>
    </w:p>
    <w:p w14:paraId="6F5A08EF" w14:textId="77777777" w:rsidR="001E273A" w:rsidRPr="00B83422" w:rsidRDefault="008E763B" w:rsidP="001E273A">
      <w:pPr>
        <w:autoSpaceDE w:val="0"/>
        <w:autoSpaceDN w:val="0"/>
        <w:adjustRightInd w:val="0"/>
        <w:spacing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387A4B" w:rsidRPr="00B83422">
        <w:rPr>
          <w:rFonts w:ascii="Times New Roman" w:hAnsi="Times New Roman" w:cs="Times New Roman"/>
          <w:color w:val="000000" w:themeColor="text1"/>
          <w:sz w:val="24"/>
          <w:szCs w:val="24"/>
        </w:rPr>
        <w:t xml:space="preserve">Relative water content (RWC) was estimated according to </w:t>
      </w:r>
      <w:proofErr w:type="spellStart"/>
      <w:r w:rsidR="00387A4B" w:rsidRPr="00B83422">
        <w:rPr>
          <w:rFonts w:ascii="Times New Roman" w:hAnsi="Times New Roman" w:cs="Times New Roman"/>
          <w:color w:val="000000" w:themeColor="text1"/>
          <w:sz w:val="24"/>
          <w:szCs w:val="24"/>
        </w:rPr>
        <w:t>Barrs</w:t>
      </w:r>
      <w:proofErr w:type="spellEnd"/>
      <w:r w:rsidR="00387A4B" w:rsidRPr="00B83422">
        <w:rPr>
          <w:rFonts w:ascii="Times New Roman" w:hAnsi="Times New Roman" w:cs="Times New Roman"/>
          <w:color w:val="000000" w:themeColor="text1"/>
          <w:sz w:val="24"/>
          <w:szCs w:val="24"/>
        </w:rPr>
        <w:t xml:space="preserve"> and Weatherly (1962) using fresh</w:t>
      </w:r>
      <w:r w:rsidR="00100F05" w:rsidRPr="00B83422">
        <w:rPr>
          <w:rFonts w:ascii="Times New Roman" w:hAnsi="Times New Roman" w:cs="Times New Roman"/>
          <w:color w:val="000000" w:themeColor="text1"/>
          <w:sz w:val="24"/>
          <w:szCs w:val="24"/>
        </w:rPr>
        <w:t xml:space="preserve"> (FM)</w:t>
      </w:r>
      <w:r w:rsidR="00387A4B" w:rsidRPr="00B83422">
        <w:rPr>
          <w:rFonts w:ascii="Times New Roman" w:hAnsi="Times New Roman" w:cs="Times New Roman"/>
          <w:color w:val="000000" w:themeColor="text1"/>
          <w:sz w:val="24"/>
          <w:szCs w:val="24"/>
        </w:rPr>
        <w:t>, turgid</w:t>
      </w:r>
      <w:r w:rsidR="00100F05" w:rsidRPr="00B83422">
        <w:rPr>
          <w:rFonts w:ascii="Times New Roman" w:hAnsi="Times New Roman" w:cs="Times New Roman"/>
          <w:color w:val="000000" w:themeColor="text1"/>
          <w:sz w:val="24"/>
          <w:szCs w:val="24"/>
        </w:rPr>
        <w:t xml:space="preserve"> (TM)</w:t>
      </w:r>
      <w:r w:rsidR="00387A4B" w:rsidRPr="00B83422">
        <w:rPr>
          <w:rFonts w:ascii="Times New Roman" w:hAnsi="Times New Roman" w:cs="Times New Roman"/>
          <w:color w:val="000000" w:themeColor="text1"/>
          <w:sz w:val="24"/>
          <w:szCs w:val="24"/>
        </w:rPr>
        <w:t>, and dry weights</w:t>
      </w:r>
      <w:r w:rsidR="00100F05" w:rsidRPr="00B83422">
        <w:rPr>
          <w:rFonts w:ascii="Times New Roman" w:hAnsi="Times New Roman" w:cs="Times New Roman"/>
          <w:color w:val="000000" w:themeColor="text1"/>
          <w:sz w:val="24"/>
          <w:szCs w:val="24"/>
        </w:rPr>
        <w:t xml:space="preserve"> (DM)</w:t>
      </w:r>
      <w:r w:rsidR="00387A4B" w:rsidRPr="00B83422">
        <w:rPr>
          <w:rFonts w:ascii="Times New Roman" w:hAnsi="Times New Roman" w:cs="Times New Roman"/>
          <w:color w:val="000000" w:themeColor="text1"/>
          <w:sz w:val="24"/>
          <w:szCs w:val="24"/>
        </w:rPr>
        <w:t xml:space="preserve"> of leaf discs. </w:t>
      </w:r>
      <w:r w:rsidR="007920CF" w:rsidRPr="00B83422">
        <w:rPr>
          <w:rFonts w:ascii="Times New Roman" w:hAnsi="Times New Roman" w:cs="Times New Roman"/>
          <w:color w:val="000000" w:themeColor="text1"/>
          <w:sz w:val="24"/>
          <w:szCs w:val="24"/>
        </w:rPr>
        <w:t>The relative water content (RWC) of a plant tissue was expressed b</w:t>
      </w:r>
      <w:r w:rsidR="00E64D75" w:rsidRPr="00B83422">
        <w:rPr>
          <w:rFonts w:ascii="Times New Roman" w:hAnsi="Times New Roman" w:cs="Times New Roman"/>
          <w:color w:val="000000" w:themeColor="text1"/>
          <w:sz w:val="24"/>
          <w:szCs w:val="24"/>
        </w:rPr>
        <w:t>y</w:t>
      </w:r>
    </w:p>
    <w:p w14:paraId="45B98BDF" w14:textId="0D4E252E" w:rsidR="00D3209D" w:rsidRPr="00B83422" w:rsidRDefault="00100F05" w:rsidP="001E273A">
      <w:pPr>
        <w:autoSpaceDE w:val="0"/>
        <w:autoSpaceDN w:val="0"/>
        <w:adjustRightInd w:val="0"/>
        <w:spacing w:line="360" w:lineRule="auto"/>
        <w:ind w:left="709" w:right="1088"/>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rPr>
            <m:t>Relative water content (RWC %)</m:t>
          </m:r>
          <m:r>
            <w:rPr>
              <w:rFonts w:ascii="Cambria Math" w:hAnsi="Cambria Math" w:cs="Times New Roman"/>
              <w:color w:val="000000" w:themeColor="text1"/>
            </w:rPr>
            <m:t>=</m:t>
          </m:r>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FM-DM</m:t>
              </m:r>
            </m:num>
            <m:den>
              <m:r>
                <m:rPr>
                  <m:sty m:val="p"/>
                </m:rPr>
                <w:rPr>
                  <w:rFonts w:ascii="Cambria Math" w:hAnsi="Cambria Math" w:cs="Times New Roman"/>
                  <w:color w:val="000000" w:themeColor="text1"/>
                </w:rPr>
                <m:t>TM-DM</m:t>
              </m:r>
            </m:den>
          </m:f>
          <m:r>
            <w:rPr>
              <w:rFonts w:ascii="Cambria Math" w:hAnsi="Cambria Math" w:cs="Times New Roman"/>
              <w:color w:val="000000" w:themeColor="text1"/>
            </w:rPr>
            <m:t xml:space="preserve"> x 100</m:t>
          </m:r>
        </m:oMath>
      </m:oMathPara>
    </w:p>
    <w:p w14:paraId="4F95B0B5" w14:textId="77777777" w:rsidR="00CF23F9" w:rsidRPr="00B83422" w:rsidRDefault="00CF23F9" w:rsidP="008E763B">
      <w:pPr>
        <w:pStyle w:val="NormalWeb"/>
        <w:ind w:left="709" w:right="1088"/>
        <w:rPr>
          <w:b/>
          <w:bCs/>
          <w:color w:val="000000" w:themeColor="text1"/>
        </w:rPr>
      </w:pPr>
      <w:r w:rsidRPr="00B83422">
        <w:rPr>
          <w:b/>
          <w:bCs/>
          <w:color w:val="000000" w:themeColor="text1"/>
        </w:rPr>
        <w:t>2.2.3 Biochemical Parameters</w:t>
      </w:r>
    </w:p>
    <w:p w14:paraId="3CA8FCA0" w14:textId="2922181E" w:rsidR="00CF23F9"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Protein extraction: Fresh leaves were </w:t>
      </w:r>
      <w:r w:rsidR="008E763B" w:rsidRPr="00B83422">
        <w:rPr>
          <w:color w:val="000000" w:themeColor="text1"/>
        </w:rPr>
        <w:t>homogenised</w:t>
      </w:r>
      <w:r w:rsidRPr="00B83422">
        <w:rPr>
          <w:color w:val="000000" w:themeColor="text1"/>
        </w:rPr>
        <w:t xml:space="preserve"> in phosphate buffer with </w:t>
      </w:r>
      <w:proofErr w:type="spellStart"/>
      <w:r w:rsidR="002D3692">
        <w:rPr>
          <w:color w:val="000000" w:themeColor="text1"/>
        </w:rPr>
        <w:t>P</w:t>
      </w:r>
      <w:r w:rsidR="002D3692" w:rsidRPr="002D3692">
        <w:rPr>
          <w:color w:val="000000" w:themeColor="text1"/>
        </w:rPr>
        <w:t>henyl</w:t>
      </w:r>
      <w:r w:rsidR="002D3692">
        <w:rPr>
          <w:color w:val="000000" w:themeColor="text1"/>
        </w:rPr>
        <w:t>M</w:t>
      </w:r>
      <w:r w:rsidR="002D3692" w:rsidRPr="002D3692">
        <w:rPr>
          <w:color w:val="000000" w:themeColor="text1"/>
        </w:rPr>
        <w:t>ethyl</w:t>
      </w:r>
      <w:r w:rsidR="002D3692">
        <w:rPr>
          <w:color w:val="000000" w:themeColor="text1"/>
        </w:rPr>
        <w:t>S</w:t>
      </w:r>
      <w:r w:rsidR="002D3692" w:rsidRPr="002D3692">
        <w:rPr>
          <w:color w:val="000000" w:themeColor="text1"/>
        </w:rPr>
        <w:t>ulfonyl</w:t>
      </w:r>
      <w:proofErr w:type="spellEnd"/>
      <w:r w:rsidR="002D3692" w:rsidRPr="002D3692">
        <w:rPr>
          <w:color w:val="000000" w:themeColor="text1"/>
        </w:rPr>
        <w:t xml:space="preserve"> </w:t>
      </w:r>
      <w:r w:rsidR="002D3692">
        <w:rPr>
          <w:color w:val="000000" w:themeColor="text1"/>
        </w:rPr>
        <w:t>F</w:t>
      </w:r>
      <w:r w:rsidR="002D3692" w:rsidRPr="002D3692">
        <w:rPr>
          <w:color w:val="000000" w:themeColor="text1"/>
        </w:rPr>
        <w:t>luoride (</w:t>
      </w:r>
      <w:r w:rsidRPr="002D3692">
        <w:rPr>
          <w:color w:val="000000" w:themeColor="text1"/>
        </w:rPr>
        <w:t>PMSF</w:t>
      </w:r>
      <w:r w:rsidR="002D3692" w:rsidRPr="002D3692">
        <w:rPr>
          <w:color w:val="000000" w:themeColor="text1"/>
        </w:rPr>
        <w:t>)</w:t>
      </w:r>
      <w:r w:rsidRPr="002D3692">
        <w:rPr>
          <w:color w:val="000000" w:themeColor="text1"/>
        </w:rPr>
        <w:t xml:space="preserve"> and </w:t>
      </w:r>
      <w:proofErr w:type="spellStart"/>
      <w:r w:rsidR="002D3692" w:rsidRPr="00172B93">
        <w:rPr>
          <w:spacing w:val="1"/>
        </w:rPr>
        <w:t>Poly</w:t>
      </w:r>
      <w:r w:rsidR="002D3692">
        <w:rPr>
          <w:spacing w:val="1"/>
        </w:rPr>
        <w:t>V</w:t>
      </w:r>
      <w:r w:rsidR="002D3692" w:rsidRPr="00172B93">
        <w:rPr>
          <w:spacing w:val="1"/>
        </w:rPr>
        <w:t>inyl</w:t>
      </w:r>
      <w:r w:rsidR="002D3692">
        <w:rPr>
          <w:spacing w:val="1"/>
        </w:rPr>
        <w:t>P</w:t>
      </w:r>
      <w:r w:rsidR="002D3692" w:rsidRPr="00172B93">
        <w:rPr>
          <w:spacing w:val="1"/>
        </w:rPr>
        <w:t>yrrolidone</w:t>
      </w:r>
      <w:proofErr w:type="spellEnd"/>
      <w:r w:rsidR="002D3692">
        <w:rPr>
          <w:rFonts w:ascii="Segoe UI" w:hAnsi="Segoe UI" w:cs="Segoe UI"/>
          <w:spacing w:val="1"/>
        </w:rPr>
        <w:t xml:space="preserve"> (</w:t>
      </w:r>
      <w:r w:rsidRPr="00B83422">
        <w:rPr>
          <w:color w:val="000000" w:themeColor="text1"/>
        </w:rPr>
        <w:t>PVP</w:t>
      </w:r>
      <w:r w:rsidR="002D3692">
        <w:rPr>
          <w:color w:val="000000" w:themeColor="text1"/>
        </w:rPr>
        <w:t>)</w:t>
      </w:r>
      <w:r w:rsidRPr="00B83422">
        <w:rPr>
          <w:color w:val="000000" w:themeColor="text1"/>
        </w:rPr>
        <w:t xml:space="preserve">, centrifuged, and the </w:t>
      </w:r>
      <w:r w:rsidRPr="00B83422">
        <w:rPr>
          <w:color w:val="000000" w:themeColor="text1"/>
        </w:rPr>
        <w:lastRenderedPageBreak/>
        <w:t>supernatant was used for assays. Protein concentration was estimated by the Lowry method (1951).</w:t>
      </w:r>
    </w:p>
    <w:p w14:paraId="39F05D0B" w14:textId="6006BC45" w:rsidR="00CF23F9" w:rsidRPr="00B83422" w:rsidRDefault="00CF23F9" w:rsidP="008E763B">
      <w:pPr>
        <w:pStyle w:val="NormalWeb"/>
        <w:spacing w:line="360" w:lineRule="auto"/>
        <w:ind w:left="709" w:right="1088"/>
        <w:jc w:val="both"/>
        <w:rPr>
          <w:color w:val="000000" w:themeColor="text1"/>
        </w:rPr>
      </w:pPr>
      <w:proofErr w:type="spellStart"/>
      <w:r w:rsidRPr="00B83422">
        <w:rPr>
          <w:color w:val="000000" w:themeColor="text1"/>
        </w:rPr>
        <w:t>Defense</w:t>
      </w:r>
      <w:proofErr w:type="spellEnd"/>
      <w:r w:rsidRPr="00B83422">
        <w:rPr>
          <w:color w:val="000000" w:themeColor="text1"/>
        </w:rPr>
        <w:t xml:space="preserve"> enzymes: Peroxidase (POX): Activity was assayed spectrophotometrically at 470 nm (Castillo </w:t>
      </w:r>
      <w:r w:rsidR="004B706A" w:rsidRPr="00B83422">
        <w:rPr>
          <w:i/>
          <w:iCs/>
          <w:color w:val="000000" w:themeColor="text1"/>
        </w:rPr>
        <w:t>et al</w:t>
      </w:r>
      <w:r w:rsidRPr="00B83422">
        <w:rPr>
          <w:color w:val="000000" w:themeColor="text1"/>
        </w:rPr>
        <w:t xml:space="preserve">., 1984). Isoenzyme profiles were </w:t>
      </w:r>
      <w:r w:rsidR="001539D3" w:rsidRPr="00B83422">
        <w:rPr>
          <w:color w:val="000000" w:themeColor="text1"/>
        </w:rPr>
        <w:t>visualised</w:t>
      </w:r>
      <w:r w:rsidRPr="00B83422">
        <w:rPr>
          <w:color w:val="000000" w:themeColor="text1"/>
        </w:rPr>
        <w:t xml:space="preserve"> using native PAGE (Davis, 1964). Superoxide dismutase (SOD): Activity was measured based on inhibition of NBT reduction at 560 nm (Dhindsa </w:t>
      </w:r>
      <w:r w:rsidR="004B706A" w:rsidRPr="00B83422">
        <w:rPr>
          <w:i/>
          <w:iCs/>
          <w:color w:val="000000" w:themeColor="text1"/>
        </w:rPr>
        <w:t>et al</w:t>
      </w:r>
      <w:r w:rsidRPr="00B83422">
        <w:rPr>
          <w:color w:val="000000" w:themeColor="text1"/>
        </w:rPr>
        <w:t>., 1981), and isoenzymes were resolved via native PAGE.</w:t>
      </w:r>
    </w:p>
    <w:p w14:paraId="552E3D72" w14:textId="3CEE2069" w:rsidR="00CF23F9"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Phenolics and flavonoids: Leaf extracts in 80% ethanol were used. Total phenolics were estimated by the </w:t>
      </w:r>
      <w:proofErr w:type="spellStart"/>
      <w:r w:rsidRPr="00B83422">
        <w:rPr>
          <w:color w:val="000000" w:themeColor="text1"/>
        </w:rPr>
        <w:t>Folin-Ciocalteu</w:t>
      </w:r>
      <w:proofErr w:type="spellEnd"/>
      <w:r w:rsidRPr="00B83422">
        <w:rPr>
          <w:color w:val="000000" w:themeColor="text1"/>
        </w:rPr>
        <w:t xml:space="preserve"> method (Bray and </w:t>
      </w:r>
      <w:proofErr w:type="spellStart"/>
      <w:r w:rsidRPr="00B83422">
        <w:rPr>
          <w:color w:val="000000" w:themeColor="text1"/>
        </w:rPr>
        <w:t>Thrope</w:t>
      </w:r>
      <w:proofErr w:type="spellEnd"/>
      <w:r w:rsidRPr="00B83422">
        <w:rPr>
          <w:color w:val="000000" w:themeColor="text1"/>
        </w:rPr>
        <w:t xml:space="preserve">, 1954) and expressed as mg gallic acid equivalents (GAE). Flavonoids were quantified using the aluminium chloride </w:t>
      </w:r>
      <w:proofErr w:type="spellStart"/>
      <w:r w:rsidR="001539D3" w:rsidRPr="00B83422">
        <w:rPr>
          <w:color w:val="000000" w:themeColor="text1"/>
        </w:rPr>
        <w:t>colourimetric</w:t>
      </w:r>
      <w:proofErr w:type="spellEnd"/>
      <w:r w:rsidRPr="00B83422">
        <w:rPr>
          <w:color w:val="000000" w:themeColor="text1"/>
        </w:rPr>
        <w:t xml:space="preserve"> method (</w:t>
      </w:r>
      <w:proofErr w:type="spellStart"/>
      <w:r w:rsidRPr="00B83422">
        <w:rPr>
          <w:color w:val="000000" w:themeColor="text1"/>
        </w:rPr>
        <w:t>Woisky</w:t>
      </w:r>
      <w:proofErr w:type="spellEnd"/>
      <w:r w:rsidRPr="00B83422">
        <w:rPr>
          <w:color w:val="000000" w:themeColor="text1"/>
        </w:rPr>
        <w:t xml:space="preserve"> and </w:t>
      </w:r>
      <w:proofErr w:type="spellStart"/>
      <w:r w:rsidRPr="00B83422">
        <w:rPr>
          <w:color w:val="000000" w:themeColor="text1"/>
        </w:rPr>
        <w:t>Salatino</w:t>
      </w:r>
      <w:proofErr w:type="spellEnd"/>
      <w:r w:rsidRPr="00B83422">
        <w:rPr>
          <w:color w:val="000000" w:themeColor="text1"/>
        </w:rPr>
        <w:t xml:space="preserve">, 1988) and expressed as mg </w:t>
      </w:r>
      <w:proofErr w:type="spellStart"/>
      <w:r w:rsidRPr="00B83422">
        <w:rPr>
          <w:color w:val="000000" w:themeColor="text1"/>
        </w:rPr>
        <w:t>Rutin</w:t>
      </w:r>
      <w:proofErr w:type="spellEnd"/>
      <w:r w:rsidRPr="00B83422">
        <w:rPr>
          <w:color w:val="000000" w:themeColor="text1"/>
        </w:rPr>
        <w:t xml:space="preserve"> equivalents (RE).</w:t>
      </w:r>
    </w:p>
    <w:p w14:paraId="3115DB94" w14:textId="06027FC2" w:rsidR="00D3209D" w:rsidRPr="00B83422" w:rsidRDefault="00CF23F9" w:rsidP="008E763B">
      <w:pPr>
        <w:pStyle w:val="NormalWeb"/>
        <w:spacing w:line="360" w:lineRule="auto"/>
        <w:ind w:left="709" w:right="1088"/>
        <w:jc w:val="both"/>
        <w:rPr>
          <w:color w:val="000000" w:themeColor="text1"/>
        </w:rPr>
      </w:pPr>
      <w:r w:rsidRPr="00B83422">
        <w:rPr>
          <w:color w:val="000000" w:themeColor="text1"/>
        </w:rPr>
        <w:t xml:space="preserve">Proline: Extracted with ethanol (Cross </w:t>
      </w:r>
      <w:r w:rsidR="004B706A" w:rsidRPr="00B83422">
        <w:rPr>
          <w:i/>
          <w:iCs/>
          <w:color w:val="000000" w:themeColor="text1"/>
        </w:rPr>
        <w:t>et al</w:t>
      </w:r>
      <w:r w:rsidRPr="00B83422">
        <w:rPr>
          <w:color w:val="000000" w:themeColor="text1"/>
        </w:rPr>
        <w:t xml:space="preserve">., 2006) and quantified using the ninhydrin-based method of </w:t>
      </w:r>
      <w:proofErr w:type="spellStart"/>
      <w:r w:rsidRPr="00B83422">
        <w:rPr>
          <w:color w:val="000000" w:themeColor="text1"/>
        </w:rPr>
        <w:t>Carillo</w:t>
      </w:r>
      <w:proofErr w:type="spellEnd"/>
      <w:r w:rsidRPr="00B83422">
        <w:rPr>
          <w:color w:val="000000" w:themeColor="text1"/>
        </w:rPr>
        <w:t xml:space="preserve"> and </w:t>
      </w:r>
      <w:proofErr w:type="spellStart"/>
      <w:r w:rsidRPr="00B83422">
        <w:rPr>
          <w:color w:val="000000" w:themeColor="text1"/>
        </w:rPr>
        <w:t>Gibon</w:t>
      </w:r>
      <w:proofErr w:type="spellEnd"/>
      <w:r w:rsidRPr="00B83422">
        <w:rPr>
          <w:color w:val="000000" w:themeColor="text1"/>
        </w:rPr>
        <w:t xml:space="preserve"> (2011).</w:t>
      </w:r>
    </w:p>
    <w:p w14:paraId="2F8C51AD" w14:textId="77777777" w:rsidR="008E763B" w:rsidRPr="00B83422" w:rsidRDefault="008E763B" w:rsidP="008E763B">
      <w:pPr>
        <w:autoSpaceDE w:val="0"/>
        <w:autoSpaceDN w:val="0"/>
        <w:adjustRightInd w:val="0"/>
        <w:spacing w:line="360" w:lineRule="auto"/>
        <w:ind w:left="709" w:right="108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2.3 Statistical analysis</w:t>
      </w:r>
    </w:p>
    <w:p w14:paraId="3526309E" w14:textId="7A499D0C" w:rsidR="008E763B" w:rsidRPr="00B83422" w:rsidRDefault="008E763B" w:rsidP="008E763B">
      <w:pPr>
        <w:tabs>
          <w:tab w:val="left" w:pos="775"/>
        </w:tabs>
        <w:spacing w:after="240" w:line="360" w:lineRule="auto"/>
        <w:ind w:left="709" w:right="1088"/>
        <w:jc w:val="both"/>
        <w:rPr>
          <w:rFonts w:ascii="Times New Roman" w:hAnsi="Times New Roman" w:cs="Times New Roman"/>
          <w:color w:val="000000" w:themeColor="text1"/>
          <w:sz w:val="24"/>
          <w:szCs w:val="24"/>
        </w:rPr>
      </w:pPr>
      <w:r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color w:val="000000" w:themeColor="text1"/>
          <w:sz w:val="24"/>
          <w:szCs w:val="24"/>
        </w:rPr>
        <w:t>The pot experiment was conducted using a factorial completely randomised design (CRD) with four treatments and three replications.</w:t>
      </w:r>
    </w:p>
    <w:p w14:paraId="4C0F1DC0" w14:textId="77777777" w:rsidR="00840BBD" w:rsidRPr="00B83422" w:rsidRDefault="00840BBD" w:rsidP="00840BBD">
      <w:pPr>
        <w:tabs>
          <w:tab w:val="left" w:pos="775"/>
        </w:tabs>
        <w:spacing w:after="240" w:line="360" w:lineRule="auto"/>
        <w:ind w:left="709" w:right="1088"/>
        <w:jc w:val="both"/>
        <w:rPr>
          <w:rFonts w:ascii="Times New Roman" w:hAnsi="Times New Roman" w:cs="Times New Roman"/>
          <w:b/>
          <w:iCs/>
          <w:color w:val="000000" w:themeColor="text1"/>
          <w:sz w:val="28"/>
          <w:szCs w:val="28"/>
        </w:rPr>
      </w:pPr>
      <w:r w:rsidRPr="00B83422">
        <w:rPr>
          <w:rFonts w:ascii="Times New Roman" w:hAnsi="Times New Roman" w:cs="Times New Roman"/>
          <w:b/>
          <w:iCs/>
          <w:color w:val="000000" w:themeColor="text1"/>
          <w:sz w:val="28"/>
          <w:szCs w:val="28"/>
        </w:rPr>
        <w:t>3. Results</w:t>
      </w:r>
    </w:p>
    <w:p w14:paraId="7AF51F72" w14:textId="77777777" w:rsidR="00840BBD" w:rsidRPr="00B83422" w:rsidRDefault="00840BBD" w:rsidP="00840BBD">
      <w:pPr>
        <w:tabs>
          <w:tab w:val="left" w:pos="775"/>
        </w:tabs>
        <w:spacing w:after="240" w:line="360" w:lineRule="auto"/>
        <w:ind w:left="709" w:right="1088"/>
        <w:jc w:val="both"/>
        <w:rPr>
          <w:rFonts w:ascii="Times New Roman" w:hAnsi="Times New Roman" w:cs="Times New Roman"/>
          <w:b/>
          <w:iCs/>
          <w:color w:val="000000" w:themeColor="text1"/>
          <w:sz w:val="24"/>
          <w:szCs w:val="24"/>
        </w:rPr>
      </w:pPr>
      <w:r w:rsidRPr="00B83422">
        <w:rPr>
          <w:rFonts w:ascii="Times New Roman" w:hAnsi="Times New Roman" w:cs="Times New Roman"/>
          <w:b/>
          <w:iCs/>
          <w:color w:val="000000" w:themeColor="text1"/>
          <w:sz w:val="24"/>
          <w:szCs w:val="24"/>
        </w:rPr>
        <w:t>3.1 Analysis of Variance</w:t>
      </w:r>
    </w:p>
    <w:p w14:paraId="751AC8AC" w14:textId="16967E3A" w:rsidR="00840BBD" w:rsidRPr="00B83422" w:rsidRDefault="00840BBD" w:rsidP="00840BBD">
      <w:pPr>
        <w:tabs>
          <w:tab w:val="left" w:pos="775"/>
        </w:tabs>
        <w:spacing w:after="240" w:line="360" w:lineRule="auto"/>
        <w:ind w:left="709" w:right="1088"/>
        <w:jc w:val="both"/>
        <w:rPr>
          <w:rFonts w:ascii="Times New Roman" w:hAnsi="Times New Roman" w:cs="Times New Roman"/>
          <w:bCs/>
          <w:iCs/>
          <w:color w:val="000000" w:themeColor="text1"/>
          <w:sz w:val="24"/>
          <w:szCs w:val="24"/>
        </w:rPr>
      </w:pPr>
      <w:r w:rsidRPr="00B83422">
        <w:rPr>
          <w:rFonts w:ascii="Times New Roman" w:hAnsi="Times New Roman" w:cs="Times New Roman"/>
          <w:bCs/>
          <w:iCs/>
          <w:color w:val="000000" w:themeColor="text1"/>
          <w:sz w:val="24"/>
          <w:szCs w:val="24"/>
        </w:rPr>
        <w:t xml:space="preserve">              Analysis of variance revealed significant variability among four genotypes across growth, biochemical, and physiological traits under salinity stress (Fig. 3). During stress, namely the Vegetative stage stress (DVS) and Reproductive stage stress (DRS), traits such as PH, NT, RWC, SOD, POX, phenol, and proline showed significant differences, highlighting the impact of salinity on growth, water status, and antioxidative </w:t>
      </w:r>
      <w:proofErr w:type="spellStart"/>
      <w:r w:rsidRPr="00B83422">
        <w:rPr>
          <w:rFonts w:ascii="Times New Roman" w:hAnsi="Times New Roman" w:cs="Times New Roman"/>
          <w:bCs/>
          <w:iCs/>
          <w:color w:val="000000" w:themeColor="text1"/>
          <w:sz w:val="24"/>
          <w:szCs w:val="24"/>
        </w:rPr>
        <w:t>defense</w:t>
      </w:r>
      <w:proofErr w:type="spellEnd"/>
      <w:r w:rsidRPr="00B83422">
        <w:rPr>
          <w:rFonts w:ascii="Times New Roman" w:hAnsi="Times New Roman" w:cs="Times New Roman"/>
          <w:bCs/>
          <w:iCs/>
          <w:color w:val="000000" w:themeColor="text1"/>
          <w:sz w:val="24"/>
          <w:szCs w:val="24"/>
        </w:rPr>
        <w:t xml:space="preserve">. </w:t>
      </w:r>
      <w:r w:rsidR="001E273A" w:rsidRPr="00B83422">
        <w:rPr>
          <w:rFonts w:ascii="Times New Roman" w:hAnsi="Times New Roman" w:cs="Times New Roman"/>
          <w:bCs/>
          <w:iCs/>
          <w:color w:val="000000" w:themeColor="text1"/>
          <w:sz w:val="24"/>
          <w:szCs w:val="24"/>
        </w:rPr>
        <w:t xml:space="preserve">Moreover, </w:t>
      </w:r>
      <w:r w:rsidR="001E273A" w:rsidRPr="00B83422">
        <w:rPr>
          <w:rFonts w:ascii="Times New Roman" w:hAnsi="Times New Roman" w:cs="Times New Roman"/>
          <w:color w:val="000000" w:themeColor="text1"/>
          <w:spacing w:val="1"/>
          <w:sz w:val="24"/>
          <w:szCs w:val="24"/>
        </w:rPr>
        <w:t xml:space="preserve">salinity treatment produced the strongest effects during and after stress application at both vegetative and reproductive stages, and significant interactions (p &lt; 0.01 to p &lt; 0.05) between genotype and treatment were observed for most traits, indicating genotype-specific stress responses. </w:t>
      </w:r>
    </w:p>
    <w:p w14:paraId="15CA5180" w14:textId="77777777" w:rsidR="001E273A" w:rsidRPr="00B83422" w:rsidRDefault="001E273A" w:rsidP="00840BBD">
      <w:pPr>
        <w:pStyle w:val="NormalWeb"/>
        <w:spacing w:line="360" w:lineRule="auto"/>
        <w:ind w:right="1088"/>
        <w:jc w:val="both"/>
        <w:rPr>
          <w:color w:val="000000" w:themeColor="text1"/>
        </w:rPr>
      </w:pPr>
    </w:p>
    <w:p w14:paraId="51746CBD" w14:textId="77777777" w:rsidR="00CF23F9" w:rsidRPr="00B83422" w:rsidRDefault="00CF23F9" w:rsidP="00CF2073">
      <w:pPr>
        <w:pStyle w:val="NormalWeb"/>
        <w:ind w:left="284" w:right="1088"/>
        <w:rPr>
          <w:b/>
          <w:bCs/>
          <w:color w:val="000000" w:themeColor="text1"/>
        </w:rPr>
      </w:pPr>
    </w:p>
    <w:p w14:paraId="684BFBAB" w14:textId="1D193B8B" w:rsidR="00D3209D" w:rsidRPr="00B83422" w:rsidRDefault="00CF23F9" w:rsidP="00CF2073">
      <w:pPr>
        <w:pStyle w:val="NormalWeb"/>
        <w:ind w:left="284" w:right="1088"/>
        <w:jc w:val="center"/>
        <w:rPr>
          <w:b/>
          <w:bCs/>
          <w:color w:val="000000" w:themeColor="text1"/>
        </w:rPr>
      </w:pPr>
      <w:r w:rsidRPr="00B83422">
        <w:rPr>
          <w:noProof/>
          <w:color w:val="000000" w:themeColor="text1"/>
        </w:rPr>
        <w:lastRenderedPageBreak/>
        <mc:AlternateContent>
          <mc:Choice Requires="wpg">
            <w:drawing>
              <wp:anchor distT="0" distB="0" distL="114300" distR="114300" simplePos="0" relativeHeight="251663360" behindDoc="0" locked="0" layoutInCell="1" allowOverlap="1" wp14:anchorId="6F12D8F9" wp14:editId="531AB611">
                <wp:simplePos x="0" y="0"/>
                <wp:positionH relativeFrom="column">
                  <wp:posOffset>-32385</wp:posOffset>
                </wp:positionH>
                <wp:positionV relativeFrom="paragraph">
                  <wp:posOffset>76200</wp:posOffset>
                </wp:positionV>
                <wp:extent cx="6713218" cy="5217795"/>
                <wp:effectExtent l="0" t="0" r="12065" b="1905"/>
                <wp:wrapNone/>
                <wp:docPr id="1" name="Group 11"/>
                <wp:cNvGraphicFramePr/>
                <a:graphic xmlns:a="http://schemas.openxmlformats.org/drawingml/2006/main">
                  <a:graphicData uri="http://schemas.microsoft.com/office/word/2010/wordprocessingGroup">
                    <wpg:wgp>
                      <wpg:cNvGrpSpPr/>
                      <wpg:grpSpPr>
                        <a:xfrm>
                          <a:off x="0" y="0"/>
                          <a:ext cx="6713218" cy="5217795"/>
                          <a:chOff x="-35884" y="403645"/>
                          <a:chExt cx="7903641" cy="6453918"/>
                        </a:xfrm>
                      </wpg:grpSpPr>
                      <pic:pic xmlns:pic="http://schemas.openxmlformats.org/drawingml/2006/picture">
                        <pic:nvPicPr>
                          <pic:cNvPr id="8" name="Picture 8"/>
                          <pic:cNvPicPr>
                            <a:picLocks noChangeAspect="1"/>
                          </pic:cNvPicPr>
                        </pic:nvPicPr>
                        <pic:blipFill rotWithShape="1">
                          <a:blip r:embed="rId14">
                            <a:extLst>
                              <a:ext uri="{28A0092B-C50C-407E-A947-70E740481C1C}">
                                <a14:useLocalDpi xmlns:a14="http://schemas.microsoft.com/office/drawing/2010/main" val="0"/>
                              </a:ext>
                            </a:extLst>
                          </a:blip>
                          <a:srcRect t="6369" r="2" b="7"/>
                          <a:stretch/>
                        </pic:blipFill>
                        <pic:spPr>
                          <a:xfrm>
                            <a:off x="0" y="436814"/>
                            <a:ext cx="7715038" cy="6420749"/>
                          </a:xfrm>
                          <a:prstGeom prst="rect">
                            <a:avLst/>
                          </a:prstGeom>
                        </pic:spPr>
                      </pic:pic>
                      <wps:wsp>
                        <wps:cNvPr id="15" name="Rectangle: Rounded Corners 15"/>
                        <wps:cNvSpPr/>
                        <wps:spPr>
                          <a:xfrm>
                            <a:off x="1320328" y="403645"/>
                            <a:ext cx="2052849" cy="38723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D5FE6E8"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Control at 100 % FC</w:t>
                              </w:r>
                              <w:r>
                                <w:rPr>
                                  <w:rFonts w:eastAsia="Times New Roman" w:hAnsi="Calibri"/>
                                  <w:b/>
                                  <w:bCs/>
                                  <w:color w:val="008080"/>
                                  <w:kern w:val="24"/>
                                  <w:u w:val="single"/>
                                </w:rPr>
                                <w:t xml:space="preserve"> (T1)</w:t>
                              </w:r>
                            </w:p>
                          </w:txbxContent>
                        </wps:txbx>
                        <wps:bodyPr rtlCol="0" anchor="ctr"/>
                      </wps:wsp>
                      <wps:wsp>
                        <wps:cNvPr id="19" name="Rectangle: Rounded Corners 19"/>
                        <wps:cNvSpPr/>
                        <wps:spPr>
                          <a:xfrm>
                            <a:off x="4058981" y="403645"/>
                            <a:ext cx="3808776" cy="38723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2A27D9"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Gradual stress at vegetative stage VS (35 DAS)</w:t>
                              </w:r>
                              <w:r>
                                <w:rPr>
                                  <w:rFonts w:eastAsia="Times New Roman" w:hAnsi="Calibri"/>
                                  <w:b/>
                                  <w:bCs/>
                                  <w:color w:val="008080"/>
                                  <w:kern w:val="24"/>
                                  <w:u w:val="single"/>
                                </w:rPr>
                                <w:t xml:space="preserve"> (T2)</w:t>
                              </w:r>
                            </w:p>
                          </w:txbxContent>
                        </wps:txbx>
                        <wps:bodyPr rtlCol="0" anchor="ctr"/>
                      </wps:wsp>
                      <wps:wsp>
                        <wps:cNvPr id="20" name="Rectangle: Rounded Corners 20"/>
                        <wps:cNvSpPr/>
                        <wps:spPr>
                          <a:xfrm>
                            <a:off x="-35884" y="3630822"/>
                            <a:ext cx="3920422" cy="438109"/>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479A4E" w14:textId="15BE8EE9" w:rsidR="00AD4EBB" w:rsidRDefault="00AD4EBB" w:rsidP="00AD4EBB">
                              <w:pPr>
                                <w:spacing w:line="256" w:lineRule="auto"/>
                                <w:rPr>
                                  <w:rFonts w:eastAsia="Times New Roman"/>
                                  <w:b/>
                                  <w:bCs/>
                                  <w:color w:val="000000"/>
                                  <w:kern w:val="24"/>
                                </w:rPr>
                              </w:pPr>
                              <w:r>
                                <w:rPr>
                                  <w:rFonts w:eastAsia="Times New Roman"/>
                                  <w:b/>
                                  <w:bCs/>
                                  <w:color w:val="000000"/>
                                  <w:kern w:val="24"/>
                                </w:rPr>
                                <w:t>Gradual stress at Reproductive stage RS (70</w:t>
                              </w:r>
                              <w:r w:rsidR="002336B5">
                                <w:rPr>
                                  <w:rFonts w:eastAsia="Times New Roman"/>
                                  <w:b/>
                                  <w:bCs/>
                                  <w:color w:val="000000"/>
                                  <w:kern w:val="24"/>
                                </w:rPr>
                                <w:t>DAS)</w:t>
                              </w:r>
                              <w:r w:rsidR="002336B5">
                                <w:rPr>
                                  <w:rFonts w:eastAsia="Times New Roman"/>
                                  <w:b/>
                                  <w:bCs/>
                                  <w:color w:val="008080"/>
                                  <w:kern w:val="24"/>
                                  <w:u w:val="single"/>
                                </w:rPr>
                                <w:t xml:space="preserve"> (</w:t>
                              </w:r>
                              <w:r>
                                <w:rPr>
                                  <w:rFonts w:eastAsia="Times New Roman"/>
                                  <w:b/>
                                  <w:bCs/>
                                  <w:color w:val="008080"/>
                                  <w:kern w:val="24"/>
                                  <w:u w:val="single"/>
                                </w:rPr>
                                <w:t>T3)</w:t>
                              </w:r>
                            </w:p>
                          </w:txbxContent>
                        </wps:txbx>
                        <wps:bodyPr rtlCol="0" anchor="ctr"/>
                      </wps:wsp>
                      <wps:wsp>
                        <wps:cNvPr id="24" name="Rectangle: Rounded Corners 24"/>
                        <wps:cNvSpPr/>
                        <wps:spPr>
                          <a:xfrm>
                            <a:off x="3931943" y="3630822"/>
                            <a:ext cx="3782209" cy="38723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CF78073" w14:textId="77777777" w:rsidR="00AD4EBB" w:rsidRDefault="00AD4EBB" w:rsidP="00AD4EBB">
                              <w:pPr>
                                <w:spacing w:line="256" w:lineRule="auto"/>
                                <w:rPr>
                                  <w:rFonts w:eastAsia="Times New Roman"/>
                                  <w:b/>
                                  <w:bCs/>
                                  <w:color w:val="000000"/>
                                  <w:kern w:val="24"/>
                                  <w:sz w:val="20"/>
                                  <w:szCs w:val="20"/>
                                </w:rPr>
                              </w:pPr>
                              <w:r>
                                <w:rPr>
                                  <w:rFonts w:eastAsia="Times New Roman"/>
                                  <w:b/>
                                  <w:bCs/>
                                  <w:color w:val="000000"/>
                                  <w:kern w:val="24"/>
                                  <w:sz w:val="20"/>
                                  <w:szCs w:val="20"/>
                                </w:rPr>
                                <w:t xml:space="preserve">Gradual stress at both VS (35 DAS) and RS (70 DAS) </w:t>
                              </w:r>
                              <w:r>
                                <w:rPr>
                                  <w:rFonts w:eastAsia="Times New Roman"/>
                                  <w:b/>
                                  <w:bCs/>
                                  <w:color w:val="008080"/>
                                  <w:kern w:val="24"/>
                                  <w:sz w:val="20"/>
                                  <w:szCs w:val="20"/>
                                  <w:u w:val="single"/>
                                </w:rPr>
                                <w:t>(T4)</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F12D8F9" id="Group 11" o:spid="_x0000_s1026" style="position:absolute;left:0;text-align:left;margin-left:-2.55pt;margin-top:6pt;width:528.6pt;height:410.85pt;z-index:251663360;mso-width-relative:margin;mso-height-relative:margin" coordorigin="-358,4036" coordsize="79036,64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uSJXwQAAGIQAAAOAAAAZHJzL2Uyb0RvYy54bWzsWNtu2zgQfV9g/4HQ&#10;u2PqYuuCOEXWSYMFit0g3aLPNEVZQiVRIOlLsOi/7wwpybm4cbbYSx8SIIpEckaHZ87MUDl/t29q&#10;shVKV7JdeP4Z9Yhoucyrdr3wPv3xfpJ4RBvW5qyWrVh490J77y5+/ul812UikKWsc6EIOGl1tusW&#10;XmlMl02nmpeiYfpMdqKFyUKqhhl4VOtprtgOvDf1NKB0Pt1JlXdKcqE1jF65Se/C+i8Kwc3vRaGF&#10;IfXCA2zGXpW9rvA6vThn2Vqxrqx4D4N9B4qGVS28dHR1xQwjG1U9c9VUXEktC3PGZTOVRVFxYfcA&#10;u/Hpk93cKLnp7F7W2W7djTQBtU94+m63/LftrSJVDrHzSMsaCJF9K/F95GbXrTNYcqO6j92t6gfW&#10;7gm3uy9Ug39hI2RvWb0fWRV7QzgMzmM/DHzQAYe5WeDHcTpzvPMSgoN2k3CWJJFHYEFEw3k0zl/3&#10;PuIUhwEi+oD5MAWHAGc6QJgi0hFYV/EMfnvC4O4ZYaeFBVZmo4TXO2le5aNh6summ0BsO2aqVVVX&#10;5t7qFKKIoNrtbcVvlXs4cA/kOO5hFl9K7ObQANc4C4Y7+iD5F01auSxZuxaXugOBY+iQisfL7eOj&#10;163qqntf1TVR0nyuTPmxZB2E27e6xcl+p5AdT9R1hCyn3CvJN41ojUtFJWrYtGx1WXXaIyoTzUqA&#10;stSvuXsJKOKDNqgX1IZNjz+D5JLSNPhlspzR5SSi8fXkMo3iSUyv44hGib/0l18Roh9lGy2AAFZf&#10;dVWPFUafoT2aC33VcFlms5Vsma0JTkUAyKppgAjCQkoQq1b8DmjG2jEP5ylsbOEFHoHyETsZa6OE&#10;4eUQg4FnF2QNeYNejmZKFM4TP3JekBJMlzj2ZzTs02UeBTSO0kdSByEobW6EbAjeAL+AzgaRbYFe&#10;t59hSa8Lh8JqAmSCeQ3lVg8Rh6fXsYjF9lihslICCOj2oGp/Nsga+QPB1iIjd3LT5iInS6laaBsE&#10;FgHi3nAsMjr7Bm9QSmgYADtPSsXAXkBnQQKE2UIRJnEQuuQ4BGBgZiAP8SC+FxhEdA6PvTP3tcCQ&#10;1u2dKKB2QtACa227lljWymmLcQ65MXdTJcuFG55R+OkjOlpY8VmH6LmANB19u9wZVz727aLdr0dT&#10;YZveaExfAuaMRwv7Ztma0bipWqmOOajNwGrh1gP8B9Tgrdmv9n1gVzK/hyajTL2Urg2zlpcS0ogb&#10;ZYlAA5Djf6VLkIcrty/p0iYdAgNBn9ZlRGdJmkCD+oYuw4QmcTx/02WfMP+rLvvzzg8qzwDOqSfl&#10;CYt6+K+S54MDVjgPaRIEaO76MDadMA1oBIO2bEZh4tNTPeetbA6F9h8vm1aeNkBYfn606hnAOf20&#10;PO2h5tXVM0xDP41CWz2P6zMGyYImD2196KDDueqtrXvDeQMyG46v/15bt/oMh/rzN/RpP9LgQ9bi&#10;6z+68Uv54bM9SRz+NXDx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ZhfRrg&#10;AAAACgEAAA8AAABkcnMvZG93bnJldi54bWxMj81qwzAQhO+FvoPYQm+J/IPb4FoOIbQ9hUKTQulN&#10;sTa2ibUylmI7b9/NqT3uzDD7TbGebSdGHHzrSEG8jEAgVc60VCv4OrwtViB80GR05wgVXNHDury/&#10;K3Ru3ESfOO5DLbiEfK4VNCH0uZS+atBqv3Q9EnsnN1gd+BxqaQY9cbntZBJFT9LqlvhDo3vcNlid&#10;9xer4H3S0yaNX8fd+bS9/hyyj+9djEo9PsybFxAB5/AXhhs+o0PJTEd3IeNFp2CRxZxkPeFJNz/K&#10;ElaOClZp+gyyLOT/CeUvAAAA//8DAFBLAwQKAAAAAAAAACEAfFp5D9CCAQDQggEAFAAAAGRycy9t&#10;ZWRpYS9pbWFnZTEucG5niVBORw0KGgoAAAANSUhEUgAAA4QAAAMgCAYAAAB7w6zDAAAAOnRFWHRT&#10;b2Z0d2FyZQBNYXRwbG90bGliIHZlcnNpb24zLjEwLjMsIGh0dHBzOi8vbWF0cGxvdGxpYi5vcmcv&#10;ZiW1igAAAAlwSFlzAAAPYQAAD2EBqD+naQABAABJREFUeJzs3Xd8U9X7B/BP0pmudNHSli5m2XuU&#10;jWxBUEARFyAgIoIMFwoyHAwVRFERZbhAvmxR2bL33ksotNC9B905vz/yy6VpRpP2jjT3eb9efbW9&#10;Se557nlO7snJvfdcBWOMgRBCCCGEEEKI7CilDoAQQgghhBBCiDRoQEgIIYQQQgghMkUDQkIIIYQQ&#10;QgiRKRoQEkIIIYQQQohM0YCQEEIIIYQQQmSKBoSEEEIIIYQQIlM0ICSEEEIIIYQQmaIBISGEEEII&#10;IYTIFA0ICSGEEEIIIUSmaEBICCGEEEIIITJFA0JCCCGEEEIIkSkaEBJCCCGEEEKITNGAkBBCCCGE&#10;EEJkigaEhBBCCCGEECJTNCAkhBBCCCGEEJmiASEhVlAoFCZ/VCoVwsPDMWTIEGzatAmMMYPXR0RE&#10;6L3GXhUXF+OHH35A7969UbNmTTg7O8PT0xNhYWFo1aoVXnzxRSxYsADXr1/ntdyydRsREcHrusuT&#10;ahvtVffu3c2+v8z9HDhwQOrwSTWSk5ODr7/+GgMHDkRoaCjc3Nzg5uaG0NBQDBw4EEuXLkVOTo7U&#10;YQqisu+xsv2VmPtZQohIGCHEYgAs/unVqxfLzc3Ve314eLjec2xJ2bjCw8MrvZ7k5GTWokULi+ro&#10;448/5m8DWMXbYCvbOHLkSL3n7N+/v9Kx2Itu3bpZ9f6qbvVXfvtiYmKkDkl0trD/W7t2LfP29q6w&#10;TXl7e7O1a9dKEqOQKvseK5svvvajhBDb4WjpwJEQYqh///5wc3NDUVERLl26hPv373OP7d27FxMm&#10;TMAvv/wiYYTiGz9+PC5cuMD97+npiTZt2sDLywtZWVm4ceMGEhMTpQuQB3LYRrF169YN/v7+esvu&#10;37+PM2fOcP/7+/ujW7duBq+tUaOG4PGR6u+rr77C1KlT9ZZ5e3ujXbt2AIBTp04hMzMTAJCZmYkX&#10;XngBycnJeOutt8QOVTBDhw41WHbmzBm9vqthw4Zo1KiRResICAjgN0BCiDSkHpESUp2g3DemZb/l&#10;Ly4uZq+88ore4wqFgiUmJnLPsYVvyE0BD9/6pqSkMKVSya2nbdu2LC8vz+B5N27cYJ9++in7+eef&#10;qxi1voq2wVa2kY4QWmb16tV69dStWzepQ6o0OkIo7f7vxIkTeu9bAOzVV19ljx494p6Tl5fHRo8e&#10;rfccBwcHdvLkSVFjFVv5/dHs2bOlDokQIjK6hpAQnjg6OmLOnDl6yxhjOH36tEWvLywsxMKFCzFi&#10;xAg0a9YMwcHBcHV1haurK4KDg9GnTx98//33KCoqMnjtgQMH9K7rGDVqFLKzszFr1ixERUXB1dUV&#10;/v7+GDZsGG7cuKH3WmPXM96/f79S14ncuXMHGo2G+z86Ohpubm4Gz2vQoAE++OADvPLKKwaP/fbb&#10;bxg3bhzat2+PsLAweHp6wsnJCX5+foiOjsZHH32EpKQki+KxtW0cNWoUFAoFfv75Z73n9ujRw+g1&#10;cWvWrNFbPmfOHMTExGDUqFEICQmBo6MjRo0apbeuhIQEzJ49Gx06dICvry+cnJzg7++PXr16YeXK&#10;lSguLja6XSdPnsTIkSPRoEEDuLu7w8nJCTVq1ECjRo3w3HPP4fPPPzc46hkXF4e3334bLVu2hLe3&#10;NxwdHeHj44O6deuif//++Oijj3D+/HmL6rWyjLX95ORkTJo0CZGRkXB2dkb37t31XpOZmYnPP/+c&#10;Oyrp5OQEX19fdO7cGUuWLEFeXp7Rsr755huMHDkSrVq1Qq1ateDu7g4XFxcEBgaiW7duWLRokcG1&#10;Z7prIw8ePKi3PDIyUi/ue/fuAQDmzJmjt3zNmjU4efIkBgwYAB8fH3h5eaFHjx7Yv38/t64//vgD&#10;0dHRcHd3h1qtRv/+/XHq1CmTdVaZ7b93755eXN27d0dhYSG++OILNG/eHCqVCmq1Gv369cOJEyf0&#10;Xqu7drrsUSjA8Ho2nZKSEqxYsQK9e/dGUFAQXFxcoFKpEBoaig4dOuCNN97Ab7/9ZnL7jJkzZ47e&#10;+7Zdu3b48ccfoVKpuGVubm746aef0LZtW25ZaWkpZs+eDUC7j/bz8+PiDQoKQmlpqUFZP/zwg952&#10;zZ8/X+/x/Px8LF++HH379uWuP1ar1WjTpg3mzp2LtLQ0o9tQfn9VVFSERYsWoVmzZnB3dxftunRz&#10;+01j+6wbN25g+PDhqFGjBtzd3dG+fXts2rSJe82ePXvQs2dPqNVqeHh4oGvXrti1a5fJ8itbf4QQ&#10;M6QekRJSncDMEULGtN8wl39O2etQzH1DnpKSYtF1HC1btmSZmZl6r92/f7/ec7p06cIiIyNNXhtT&#10;Nm5LyrT0aNq5c+f0Xufm5sY+++wzdvnyZVZaWmrROho3blxhPL6+vuz8+fMGrzUVs61sY/lv4k39&#10;6I4Ylj9CNmjQIObl5aW3bOTIkdz6N2/ebPB4+Z927drpHbVmjLH169cbHD0x9rN9+3buNTdv3mS+&#10;vr4Vvmb69OkW1asxlhwhLN/2e/TowWrVqmXydYcPH2Y1a9Y0G3O9evXYzZs3Dcpyd3e3qB3FxsZy&#10;r7H02kjde3L27Nl6y5966inm4OBg8HwHBwf2559/silTphhdn6urKzt16pTBNlR2+2NiYvSe06RJ&#10;E9aqVSujr3dxcWEnTpzgXlt+v2fqhzHGNBoNe+qppyp8rp+fn8XtKCsrizk6Ouq9/vfffzf5/N9+&#10;+03vuY6Ojiw7O5sxxgzqe8eOHQav79Spk95rExISuMeuXbvG6tevb3bbatasyY4dO2aw3rLPCQoK&#10;Yj179jRah9ay9ghh+fZeVvn3bO/evZmbm5vR7fz222/ZkiVLmEKhMHhMqVSyrVu3GpRdlfojhJhG&#10;1xASwqNz584ZLAsKCrJqHX5+fqhduzZ8fHygUqmQmZmJ8+fPIzs7GwBw/vx5zJ49G1999ZXJdRw+&#10;fBgAEBUVheDgYBw7dgwFBQUAtEcHPvvsM6xYsQLA4+tByn5j6+bmhv79+3P/W3qdSOPGjeHj44OM&#10;jAwAwKNHj/DBBx/ggw8+gLu7O1q0aIHOnTtj8ODBiI6ONrkeV1dXREVFwdfXF56ennj06BGuXr2K&#10;+Ph4AEB6ejpGjx5t8dEnW9nGtm3bIjc31+Cana5du+pdB2fqmrg///wTAFCrVi00bdoUaWlpcHBw&#10;AAAcO3YMw4cP544AKhQKtG7dGjVr1sT169dx584dANrrpJ555hkcPXqUO6Iwa9Ys7uiJUqlE27Zt&#10;ERgYiLS0NDx8+BD37983mDX3yy+/RHp6Ovd/VFQU6tWrh7y8PDx8+BAxMTFGj2YLTXfkLCAgAC1a&#10;tMCjR4/g7OwMQHt0d8CAAdx7CQCaNGmCiIgIxMTE4OrVqwCA27dvo3///rh8+bLB0V9PT0/Ur18f&#10;Pj4+cHd3R05ODi5evMgdlbh//z4mTZqErVu3Anh8beTBgweRmprKrUd3/bGOu7u70e3Zvn07VCoV&#10;OnTogLi4OPz3338AtEeunn/+eTx69AhqtRrt2rXD5cuXuaO4BQUFmDlzpt6RFj62X+fKlSsAtEf/&#10;6tWrh5MnT3LrLSwsxKxZs7B7924AwJNPPonk5GTs2LEDjx494tZh7Hq2EydOYPv27dz/Pj4+aNu2&#10;LZycnBAfH4/79+/rtTtLnD17FiUlJXrLOnfubPL5nTp10vu/pKQE586dQ7du3fDaa6/p7Xt//fVX&#10;9OvXj/v/7t27OHr0KPf/oEGDULNmTQBARkYG+vTpgwcPHnCP161bFw0aNEBSUhJ3vWxiYiKeeuop&#10;XLp0CcHBwUZjTEhIQEJCAtzd3dGqVSu4urpafDaKmPbs2QMnJyd07twZWVlZuHz5MvfY9OnTUVRU&#10;xLXvu3fvckfKNRoN3n33XQwePJh7Pp/1RwgpR+oRKSHVCUx8q19YWMiOHz/OGjVqpPe4t7c3Kygo&#10;4F5v7ghhYWEhu3TpEtNoNAblZmdn6x3xq1mzpt7j5Y+SoNy3vOUfj4yMNLttVZk5buXKlRYdDejU&#10;qRO7c+eOwesvXbrECgsLDZaXlpay5557Tm8d169ft2obbGUbLb2GsPy37QDYe++9p3ckUte+Onfu&#10;rHdU4tChQ9xzNBoNGz9+vN56Nm7cyD3u5OTELZ83b55BHImJieyXX37Rq+/evXtzr+nZs6fBa3Jz&#10;c9lff/3Fdu3aVXGFmlCZI4QA2Msvv6z3vtP9/dJLL+k9b926dXrr+uyzz/Qe/+KLL/QeP3/+PCsp&#10;KTGIobCwkHXs2FGv/nNycvSeY+k1hOWPELq7u7NLly4xxhjLz89noaGheo+HhISwuLg4xhhjCQkJ&#10;zMXFhXvMxcWFFRUVceuuyvaXP0IIaK/B09XHjRs3mLOzM/eYs7OzXtmMWXYN4e+//673nLJHWxnT&#10;tuVz586xb7/91ujrjVm/fr1B7Mb2MToFBQUGz//f//7HPV72vebm5sYdPWSMsblz5+q9bufOndxj&#10;M2fO1HtswYIFeuWuXbtW7/E333xT7/HyMbVo0YI9ePBAL+7KEPIIoUKhYHv37mWMaffh7du3N9m+&#10;8/LyWFBQkN7j9+/f59Zd1fojhJhGRwgJqYLIyEizjy9YsAAuLi4WrUt3HcSMGTOwf/9+3LlzB9nZ&#10;2Uav+UpMTERmZia8vb2NriskJAQzZ87k/u/evTs8PT2565sePnxoUUyV8eqrryIgIADvv/8+d8TB&#10;mKNHj6JXr164evWq3nU8kZGR+Pbbb/H333/j+vXrSE9P545ulnfjxg1ERUXxvg0Vqeo2Vlb9+vXx&#10;6aefQql8fPm3i4sLUlJS9I5KeHh4YOnSpVi6dCm3rPz1f9u3b+eO0ISHh3NHnn7//Xd4eXmhQYMG&#10;qFu3LiIjIxEYGIiXX35Z7/Xh4eHc36dPn8a8efPQtGlT1K1bF3Xr1oW7uzsGDBhQ5W22lo+PD779&#10;9lu9952Liws0Gg13hBXQvt82btyIjRs3csvKX/+3fft2TJ8+nfu/Vq1a+Oyzz7B7927cunULmZmZ&#10;Ro+ClpSU4L///kOLFi2qvD3Dhw9H06ZNAWiPnLdu3RpxcXHc4+PHj0etWrUAADVr1kTjxo25MxUK&#10;CwuRmpqKoKAgXra/LFdXV3zxxRfcEeoGDRqgQYMG3BGgoqIirmxrlG1XAPDOO+/gySefRJ06dVCv&#10;Xj0EBASgZcuWaNmypVXrtQYzcg/Zsl577TUcOXIEgPYMgU2bNnHX8pa9tjEiIgJ9+vTh/t+yZYve&#10;eo4fP45hw4Zx/5e/HnH79u345ptvTMbxzTffICQkhPvf0r5GTD169EDPnj0BaM8+iI6OxsmTJ7nH&#10;y7ZvNzc3REdHY/PmzdzjDx8+RFhYGAD+648Q8hgNCAkRgKenJxYuXIjx48db/JrDhw+jf//+Jie0&#10;KC8rK8vkgLBly5ZwdNR/e6vVau4Dn9Cn8g0cOBADBw7ExYsXceDAARw7dgyHDx9GQkKC3vNiYmKw&#10;ZcsWvPDCCwCA5ORkdO7cGbdv37aonKysLN5jt1Rlt7EqunTpwn0AL+vevXt6H2IzMzP1To81JiYm&#10;hvt73rx5ePHFF8EYw82bNzFlyhTuMZVKhejoaIwaNQovvfQSd5rp9OnTsXHjRmRmZiI7O5ubeAMA&#10;HBwc0KxZMwwbNgyTJ0+Gh4dHZTfZaq1atYKnp6fB8rS0NL1TJYuKiqyqoxs3bqBbt25ITk62KA6+&#10;2qbuw7JO+W1r0qSJ2ccLCwsBVH37y6tbty58fHz0lqnVaqNlW6NTp07o378/duzYAQBYv3491q9f&#10;zz2um2Br6tSpaNasmUXrNHYKdkJCgsHgU8fYLWPKnlL+7LPP4q233uJOG//ll18watQonDhxQm/f&#10;NXbsWL2JXsrX57Zt28zGHRcXh9LSUqPveWdnZ3Ts2NHs620BX+0X4Lf+CCH6aEBISBXorgNSKBRw&#10;dXVFQEAAWrdujaeeesroh1JzJkyYoDcY9PLyQrt27bgPWeWvQTL3Lbafn5/BMik6xebNm6N58+bc&#10;fbwOHz6M559/nrsWEACuX7/O/T1v3jy9D1SOjo5o3749AgICoFQqce3aNb3nV/RNvhis3caq4PN6&#10;mLJtbcSIEahXrx5WrFiBAwcO6M2kmp+fj3///Rf//vsvzp8/j8WLFwPQXjN45coVfPfdd9i1axeu&#10;Xr3KHcktLS3F+fPncf78eWzduhXHjx8Xrf0JVUdvv/223mBQpVKhffv28PX1hUKhMLgulK+2Wf5L&#10;n7JHhwEYDMr4ZO7LKSH3Mdu3b8evv/6KDRs24NSpU3r7vfj4eKxZswbr1q3DoUOHuHsImtOqVSs4&#10;ODjoHUE6cuSIyQFh2aPtgHY/VPaIpKurK15++WV8/fXXALQz3cbFxeHXX3/Ve82rr75q2QaboNFo&#10;kJ+fb/QLlcDAQIO2YIukbL/m6o8Qos/29yaE2LDvvvsOGzduxIYNG/Drr7/iyy+/xAsvvGD1YDAj&#10;I0Pv1MOgoCDcv38fe/bs4U7r8vX15Tt83hUWFpqd8KFLly4YPny43jInJyfub91kODpHjx7FkSNH&#10;sHnzZmzcuBFdunThN+BKqOo2Aqj09PCmPgCGh4frrTMqKgqMMbM/ZW/4DgBt2rTBihUrcOvWLeTn&#10;5+POnTvYsGGD3gDru+++0zt9NyQkBJ9++inOnDnDTSazZ88evTydPn3aIK9CMlVHfn5+eu9LLy8v&#10;FBYWmq2jsgORstvg4uKCGzduYP/+/di0aRM2btyIBg0amI1LrFsCmFLV7eeDpXXg4OCAUaNG4e+/&#10;/0ZKSgo3sdasWbO45xQWFuK7776zaH1qtZo7bVHnm2++MTpoZ4xxAz2dnj17wsvLS2/Za6+9pvea&#10;1atX6x3JHDhwoMHpsmUvMVAoFIiPj6/wfWpqMFMdBoN847P+CCH65LdHIcQGlb9O0NHRUe96kK+/&#10;/hq3bt0SNIay17ilpaVV6nSvlJQUhIeHY9KkSTh58qTBB66MjAzs2bNHb1njxo25v8vXQ9kZDo8f&#10;P271vcfKs4VtLB8HUPVrOgMCAtChQwfu/xs3bmDBggUG19SUlJRg//79GDNmjN51PF9//TUOHDjA&#10;zcTo7OyM2rVrY8iQIahTpw73vMLCQmRmZgLQXs+zadMm5ObmAtB+QA0ODkavXr0MBu7GTsETm1Kp&#10;xMCBA7n/s7OzMW3aNIM2wBjDyZMnMWXKFL1rlsq2TaVSqZfDLVu2YO/evWbL5zvn1qrq9vPBkjqI&#10;jY3FkiVLcPfuXW6ZWq1GixYtDK5jtaZdzZkzR28QdfLkSbz22mvIz8/nluXn5+O1117Tu4ejUqk0&#10;uL8soH1Plz1lc/78+Xr3vys7YNQZNGgQ9zdjDBMnTtQ7jVfn0qVLmDVrFpYvX27x9skB1R8hwqFT&#10;RgmxAQEBAYiMjOSukYiLi0O9evXQsmVL3L17F9euXYNCoRD0FMmoqCjuNg65ublo1qwZGjVqBAcH&#10;BwwaNMjoTeSNyc3NxbJly7Bs2TKo1Wo0adIEfn5+yM7OxqlTp/SmnQ8ODta79UOHDh30Tq+Mjo5G&#10;586dkZ2djRMnTlR5+21hG3VxlDVhwgSsXbsWKpUKXl5eWLVqldXbtmDBAvTs2ZMb1M2YMQNff/01&#10;mjRpAhcXFyQlJeHq1atcbGU/XK9atQoXL16El5cXGjZsiICAADDGcPXqVb3rdvz9/bnrsQ4ePIil&#10;S5fC2dkZUVFRCAkJgbOzM+Li4gxuv9KwYUOrt0cIc+bMwfbt27lB7Lfffot169ahefPm8PT0RGpq&#10;Kq5evcpd/1d2UpgOHTpwt7TIz89Hw4YN0b59eyQmJuLcuXMVHv2KiorirosDgGeeeQbt27eHi4sL&#10;6tSpg4ULF/K8tYaqsv18iIqKMnh/t2zZEk5OToiOjsb06dORnp6OadOmYdq0aQgLC0PdunXh5eWF&#10;nJwcvS8xAOvaVXR0NBYuXIh33nmHW/bTTz9h06ZN3GmnJ0+e5L7w0Fm0aJHely1lvfbaazh27BgA&#10;6B05Dw8PR9++fQ2eP336dKxevZobyG7ZsgV79uxBq1at4O3tjczMTFy7do07Mlv2ulxC9UeIkGhA&#10;SIiNWLx4MYYOHcpdu/Xw4UPuG/TBgwcjPT1d0FPvxo4di4kTJ3L/37p1izsqGRERYdE6yn8ozsrK&#10;MrgeR8fX1xcbNmzQOwo4a9Ys/Pnnn9w37bm5udi5cycAoE6dOujTpw++//57i7epPFvYRkA7KcWs&#10;WbO4b7dzcnLwzz//ADB+bZYlunbtirVr12Ls2LHcenX3KjOm/KRDgPaoUfkP3ToODg5YsmSJwXVi&#10;RUVFuHTpEi5dumT0dePHj0fz5s2t2RTB1K9fH3/99Reef/557kNleno6N9Arr2wdLViwAN26deM+&#10;+KelpXE5a9euHcLDw7FhwwaTZY8cORLffPMNN2BPSUnBX3/9BQBo3bp11TfOAlXZfj6MHTtW76hj&#10;XFyc3oyp5cXGxiI2NtboYxEREXj33XetKv/tt99GYGAg3nzzTe49kpGRoXevRh21Wo1vvvnG4Khk&#10;Wc899xymTJliMIgcM2aM0VM6/fz8sGfPHgwZMoS7Vjo3NxeHDh0yun6+67+6o/ojRDj0biHERjz9&#10;9NPYt28fPvnkE5w8eRKlpaWoW7cuRo0ahbfeesvgGhi+vfHGG1AoFPjxxx9x8+ZNvaNclgoJCcHN&#10;mzexa9cunDhxAlevXsWDBw+QnZ0Nxhi8vb0RFRWFPn364PXXXzeY/S8yMhKnT5/GzJkzsXv3bmRl&#10;ZSE4OBiDBw/GnDlz9G6jUF23EdBeI7p//37MmTMHx48fR3p6OvdFQFU8++yz6NKlC3788Ufs3r0b&#10;169fR1ZWFhwdHREYGIioqCh07twZTz/9tN7sfl999RX27duHEydO4O7du0hLS0NOTg7c3NwQHh6O&#10;jh074o033tA7YvT6668jJCQEx48fx/Xr15GamorMzEw4OTmhZs2aaNWqFV5++WW9G0vbgm7duuHG&#10;jRtYvXo1/vrrL1y+fBkZGRlQKpXw9/dH/fr10bFjRzz11FNo374997p27drh+PHjmD17Ng4dOoT8&#10;/HyEhYXh+eefxwcffIDXX3/dbLnNmzfHzp07MX/+fJw9exZZWVmSTIpU2e3nw5NPPon169dj6dKl&#10;uHTpEneksqx69ephzZo1OHbsGM6ePYvExESkpaWhpKQEPj4+aNCgAQYMGIAJEyYYzGpqiZdffhmD&#10;Bg3C6tWrsXv3bly6dIn7AsrPzw/NmjVDnz59MHr06ArXr1Kp8NJLL2HZsmXcMgcHB4wZM8bka5o0&#10;aYKLFy/i999/x5YtW3DhwgWkpaVBo9HA19cXdevWRYcOHfDkk0+ie/fuVm+fvaP6I0QYCmYL0/QR&#10;QgghhBBCCBEdTSpDCCGEEEIIITJFA0JCCCGEEEIIkSkaEBJCCCGEEEKITNGAkBBCCCGEEEJkigaE&#10;hBBCCCGEECJTNCAkhBBCCCGEEJmiASEhhBBCCCGEyBQNCAkhhBBCCCFEpmhASAghhBBCCCEyRQNC&#10;QgghhBBCCJEpGhASQgghhBBCiEzRgJAQQgghhBBCZIoGhIQQQgghhBAiUzQgJIQQQgghhBCZogEh&#10;IYQQQgghhMgUDQgJIYQQQgghRKZoQEgIIYQQQgghMkUDQkIIIYQQQgiRKRoQEkIIIYQQQohM0YCQ&#10;EEIIIYQQQmSKBoSEEEIIIYQQIlM0ICSEEEIIIYQQmaIBISGEEEIIIYTIFA0ICSGEEEIIIUSmaEBI&#10;CCGEEEIIITJFA0JCCCGEEEIIkSkaEBJCCCGEEEKITNGAkBBCCCGEEEJkigaEhBBCCCGEECJTNCAk&#10;hBBCCCGEEJmiASEhhBBCCCGEyBQNCAkhhBBCCCFEpmhASAghhBBCCCEyRQNCQgghhBBCCJEpGhAS&#10;QgghhBBCiEzRgJAQQgghhBBCZIoGhIQQQgghhBAiUzQgJIQQQgghhBCZogEhIYQQQgghhMgUDQgJ&#10;IYQQQgghRKZoQEgIIYQQQgghMkUDQkJEcC/1HhTjFFhzdI3UoZBKenLpkxj3yzhBy1h+YDnC3gtD&#10;YXGhoOUQAgCjVo1CxPsRgpax5ugaKMYpcC/1nqDlEPmJeD8Co1aNkjoMYqVFOxchalYUNBqN1KFI&#10;5lr8NTiOd8SVh1esep2QdUcDQmJz7iTfwfhfx6P2jNpwneAKr0le6LSgE5buXYr8onzByr0Wfw1z&#10;/pxTLT64xGfGY86fc3Ah9oJFz88tyMXsbbPR76t+8H3Lt8LB6fWE6+j3VT94vOkB37d88fLKl5GS&#10;k2LwPI1Gg0U7FyHy/Ui4TnBFsznNsO7kOoPnbT2/FVGzoqCerMZT3zyF+Mx4g+cMWjYIr/3ymkXb&#10;A2g/DCjGKYz+FBQX6D23qm3q6H9HsfvabrzX770Kyy77o6vj9afX46WfXkK9D+tBMU6B7p93N1rO&#10;qE6jUFRShB8O/WBxPZDqJyYlBm+ufRP1P6wPt4lucJvohkYfNcLE3yfi0oNLUodns77b/51df6m2&#10;9uRafLX3K6nD4M2jwkeY8+ccHLh5oNLrOPbfMcz5cw4yH2XyFJXwrO2fpdJsTjOEvRcGxpjJ53Ra&#10;0AmB0wJRUloCAEjJScFbf7yFqFlRUL2hQsC0ALT7tB3e2/gecgtyKywzOz8bC3cuxHv93oNS+XgI&#10;MnX9VLT6uBV83/KF20Q3NJzVEHP+nGOwzgM3D5jsb0/cOVFh+aNWjdJ7jcebHqg9ozaGfT8Mm85u&#10;MjvQynyUCdcJrlCMU+B6wnWTz9t+cTu6fd4NAdMC4DbRDbVn1MZzy5/Dzis7uec0Cm6EAU0H4KNt&#10;H1UYs075uiu/LaZ+Rq0aBY1GgzVH12DQskEIfTcU7hPd0WR2E3zy1yfc5yVHiyMhRAR/X/obz/7w&#10;LFwcXfBK9CtoEtwERaVFOHL7CN7Z+A6uxl/FildWCFL2tYRrmLt9Lro36I4I/whByuBLfGY85m6f&#10;iwi/CLQIa1Hh81NzUzHvr3kI8w1D89DmZjvoB+kP0HVRV6hVanz2zGfILcjFF7u/wOUHl3Hqw1Nw&#10;dnTmnvvh1g+xYMcCjOsyDm0j2mLbhW144acXoFAo8Hy75wEAd1PuYviK4RjeZjii60Tjq71fYfTq&#10;0dg1dRe3nl1XduHQrUO4/eltq+qhRWgLTO8z3WC5s8PjGPloU5/v+hw9o3qibkBdAMBXw79CbuHj&#10;juqfy/9g3al1WDJ8Cfw9/LnlHet0BAB8f+B7nL1/Fm0j2iItN81kOa5OrhgZPRKL9yzGpCcmQaFQ&#10;WFYRpNr46+JfGL5iOBwdHPFi+xfRvFZzKBVK3Ei8gc3nNuP7g98jZn4Mwv3CpQ7V5nx34Dv4e/hj&#10;VKdRUociiLUn1+JK/BVM6TVF6lB48ajoEeZunwsA6N6ge6XWcezOMczdPhejOo6Ct5u33mM3P74J&#10;pcL2jmtY2z9L5cX2L+L9ze/j8O3D6Fq/q8Hj91Lv4fjd43izx5twdHBEel462nzSBtkF2Xi106uI&#10;qhmFtLw0XHpwCd8f/B4Tuk+Ah6uH2TJXHV2FEk0JRrQbobf89L3T6FKvC0Z3HA1XJ1ecjzuPBTsW&#10;YO/1vTj0ziG9wSMATO45GW0j2uot0/XPFXFxdMFPI38CAOQX5eN+2n1sv7Qdw5YPQ/cG3bFt4jZ4&#10;qbwMXrfhzAYoFArUVNfE7yd+xyfPfGLwnC92fYF3Nr6DbvW7YUb/GXBzdsN/yf9h7/W9+OPUH+jX&#10;pB/33Ne7vY4nv34Sd5LvoE5AnQrjLl9347uNR69GvbjHY1Jj8NG2j/Ba19fQpV4XbnmdGnXwqOgR&#10;Rq8ZjQ61O+D1bq8jwDMAx+8ex+w/Z2PfjX34d/q/NCAktiMmJQbPr3ge4b7h+Hf6vwjyDuIem9hj&#10;Iv5L/g9/X/pbwggfY4yhoLgAKmeV1KFYJEgdhIQvElBTXRNn7p1B20/bmnzuZzs+Q15RHs7OPIsw&#10;vzAAQLvIdui9pDfWHFuD17pqj+I9zHiIL3d/iYk9JmLZC8sAAGO7jEW3z7vhnY3v4Nk2z8JB6YDd&#10;V3ejlk8t/Pzqz1AoFGgY1BBPfPkECooL4OrkipLSEkz931R8NPAj1PCsYdV2hXiH4KUOL5l8nI82&#10;lZydjL8v/43lLy7nlj3d8mm95yRmJWLdqXV4usXTRr9M+HXMrwjxDoFSqUST2U3Mlvdc2+ewaNci&#10;7L+xH080fMLsc0n1cif5Dp7/8XmE+4Vj37R9eu0RABYOXYjvDnxX4YfcvMI8uLu4CxlqtUd1ZP9c&#10;nFykDqFae6H9C5ixZQbWnlxrdEC47tQ6MMbwYvsXAQArj6xEbHosjr53FB3rdtR7bnZ+tt6Xxaas&#10;Proag5oPgquTq97yI+8dMXhunRp18PaGt3Eq5hQ61Omg91iXel0wrPWwCsszxtHB0eBzwyfPfIIF&#10;OxZgxuYZGPfLOKwfv97gdb+d/A1PNn0S4b7hWHtqrcGAsKS0BB///TF6N+qN3VN3G7w+OTtZ7/9e&#10;DXvBx80HPx//GfMGz6sw7vJ1F10nGtF1ornHz9w7g4+2fYTo2tEG21dUUmSQt3FdxyHCL0I7KLy+&#10;j04ZJbZj0a5FyC3MxcqRKw0+KAHab3/e6vUW939JaQk+/utj1PmgDlwmuCDi/Qh8sPkDg+uvIt6P&#10;wMCvB+LI7SNo92k7uE5wRe0ZtfHLsV+456w5ugbPLn8WANDjix7coXbdkTTdOnZd2YU2n7SB6g0V&#10;d1rf3ZS7eHb5s9ypDh0+61DpgWt6Xjre3vA2ms5pCo83PeA1yQv9l/bHxbiL3HMO3DzADehGrxlt&#10;cHqiMS5OLqiprmlRDJvObsLApgO5wSAA9GrUC/UD6+N/Z/7HLdt2YRuKS4vxRvc3uGUKhQITuk3A&#10;g4wHOH7nOAAgvzgf3ipv7miXr7svGGPcqZrL9i9DqaYUk56YZFF81rC2TRnz9+W/UVJaovdNnLVC&#10;fUMNvuE0pXV4a/i6+2LbxW2VLo/YpkW7FiGvMA+rR6022h4dHRwxuedkhPqGcstGrRoFjzc9cCf5&#10;Dp5c+iQ83/TEiz9pP6AdvnUYzy5/FmHvhcFlggtC3w3F1PVTjZ4GvfX8VjSZ3QSuE1zRZHYTbDm3&#10;xeA5utOxyp9BYOwa6EsPLmHUqlHcadg1p9fEq2teNXsE3JzErESMXj0atd6pBZcJLgh6OwiDlw3m&#10;TuGPeD8CV+Ov4uCtg9w+T3fqte46xYM3D+KN399AwLQA1Hq3FrfuHZd3oMvCLnCf6A7PNz0x4OsB&#10;uPrwqlXlA9oPXH2X9IX/VH+o3lAh8v1IvLrm1Qq3bduFbRjw9QAEvx0MlwkuqPNBHXz818co1ZRy&#10;z+n+eXf8fflv3E+7z22fues7m8xugh5f9DBYrtFoEPJOCIZ9P0xv2Vd7v0LjjxrDdYIrAqcFYvyv&#10;45GRl2Hw2jl/zkHw28Fwm+iGHl/0wLX4a0av1ct8lIkpf0xB6LuhcJnggrof1MXCHQu5U+7upd5D&#10;jWnaL/jmbp/LbdOcP+cAsKz9zPlzDt7Z+A4AIHJGJLeOsm1CF9eZe2egGKfAz8d+NqiTXVd2QTFO&#10;gb8u/sUte5jxEK+ueRWB0wLhMsEFjT9qjFVHVpms77L2XNuDzgs7w3uyNzze9ECDmQ3wweYPAFTc&#10;P1vznt1wZgMafdRI7z1r7LpfS/NbXqhvKLrW64qN5zaiuKTY4PG1p9aiTo06aF+7PQDtF1oOSgd0&#10;qN3B4LleKi+DQV55MSkxuPTgEno1tKwvjfCLAABk5mcafTynIIc7lZUP7/d/H30a9cGGsxtwK/GW&#10;3mOxabE4fPswnm/7PJ5v9zxiUmNw7L9jes9JzU1Fdn42OtXpZHT9AV4Bev87OTppj0heqLivt7bu&#10;ynN2dDYYxAPAMy2fAaC9TIiOEBKbsf3idtSuUdtoozVm7M9j8fPxnzGs9TBM7z0dJ2NOYv6O+bie&#10;cB1bJup/2Pkv5T8MWz4MYzqPwciOI7HqyCqMWjMKrcNbo3FIY3St3xWTe07G1/u+xgdPfoCGQQ0B&#10;gPsNADeTbmLEjyMwvtt4jOsyDg1qNkBSdhI6LuiIR0WPMPmJyfDz8MPPx37GoGWDsPH1jXim1TNW&#10;1cHdlLvYen4rnm3zLCL9I5GUnYQfDv6Abp93w7V51xDsHYyGQQ0xb/A8g1MDdKcnVsXDjIdIzklG&#10;m4g2Bo+1i2yHfy7/w/1/Pu483F3c9epI9zwAOB97Hp3rdUbbiLaYvmE61p1chw61O+DTvz9F3YC6&#10;8HH3QUpOCuZun4vfxvwGJ0cnq+MtLi1Gak6q3jI3Zze4ubgBsL5NGXPszjH4efiJegpfq7BWOPrf&#10;UdHKI+L469JfqBtQl/uAZamS0hL0/aovOtftjC+e/QJuztr2veHsBjwqeoQJ3SbAz8MPp2JO4Zt/&#10;v8GDjAfY8PoG7vW7r+7G0O+HolFwI8wfMh9puWkYvWY0avnUMlVkhfZc24O7qXcxutNo1PSqqT31&#10;+vAKXI2/ihMzTlh9uvPQ74fiavxVTHpiEiL8IpCck4w91/YgNj0WEf4R+Gr4V5i0bhI8XDzw4YAP&#10;AQCBXoF663jj9zdQw7MGPhr4EfIK8wAAvx7/FSNXj0Tfxn2xcOhCPCp6hO8PfI/Oizrj/Kzz3BH9&#10;ispPzk5GnyV9UMOzBt7v9z683bxxL/UeNp/fXOG2rTm6Bh4uHpjWexo8XDzw741/8dG2j5Cdn43P&#10;n/0cAPDhgA+RlZ+FBxkPsGT4EgCAh4vp0++Gtx2OOX/OQWJWot6XfUf+O4L4zHjulH0AGP/beKw5&#10;tgajO47G5J6TEZMag2X7l+F87Hkcfe8ot++dsXkGFu1ahKeaP4W+jfviYtxF9P2qr8E12Y8KH6Hb&#10;593wMPMhxncdjzDfMBy7cwwztsxAQlYCvnr+K9TwrIHvX/weE36fgGdaPoMhrYYAAJrVagbAsvYz&#10;pNUQ3Eq6ZXA6vrEzSdpEtEHtGrXxvzP/w8iOI/UeW39mPXzcfNC3cV8AQFJ2EjrM7wCFQoE3n3gT&#10;NTxqYMeVHRjz8xhkF2SbPWX36sOrGPjNQDQLaYZ5g+fBxdEF/yX/h6N3tPvrivpnS9+zf1/6G8NX&#10;DEfTkKaYP2Q+Mh5lYMzPYxDiE2IQk6X5NebF9i/itV9fw66ruzCw+UBu+eUHl3Hl4RV8NPDxNW7h&#10;fuEo1ZTi1xO/GtSxJY7d0Q6gWoW1Mvp4SWkJMh9loqi0CFceXsHMrTPh6erJfaYoa/Tq0cgtzIWD&#10;0gFd6nXB58M+N/q5xVovR7+M3dd2Y8/1Pahfsz63fN2pdXB3dsfAZgOhclahTo06+P3k73qfLQI8&#10;A6ByVmH7pe2Y1HMSfN19KyyvdXhrbLuwDdn52UZPU9WpqO4qKzE7EQC07y1GiA3IepTFMBZs8LLB&#10;Fj3/QuwFhrFgY38eq7f87f+9zTAW7N/r/3LLwt8LZxgLdujmIW5ZcnYyc3ndhU3/33Ru2YYzGxjG&#10;gu2/sd+gPN06dl7eqbd8yh9TGMaCHb51mFuWk5/DIt+PZBHvRbDS0lLGGGMxKTEMY8FWH1ltdrsK&#10;igq41+jEpMQwl9dd2Lzt87hlp2NOW7Q+Y8y9VvfYL8d+MXjsnQ3vMIwFKygqYIwxNmDpAFZ7Rm2D&#10;5+UV5DGMBXt/0/vcssnrJjOMBcNYMN+3fLn8jPt5HOv3VT+rt4Gxxzkp/zN722zGmPVtypTOCzqz&#10;1h+3Nvucz3d+zjAWLCYlpsL1Nf6oMeu2qJvZ57z2y2tM9YbKiiiJrdO1x6eXPW3wWEZeBkvJTuF+&#10;HhU+4h4buXKkwftJp+zzdOb/M58pxinY/dT73LIWc1uwoOlBLDMvk1u2++puhrFg4e+Fc8v239hv&#10;dB9obP9lrOx1J9cZ7GtXH1ld4XsjIy+DYSzY5zs/N/kcxky/d3RldF7QmZWUlnDLc/JzmPdkbzbu&#10;53F6z0/MSmTqSWpuuSXlbzm3hWEs2OmY02ZjNMZYXY3/ZTxze8ON258ypt2nls2HOTcTbjKMBftm&#10;3zd6y9/47Q3mMdGDK/PwrcMMY8F+P/G73vN2Xt6ptzwxK5E5jnc0aJ9zts1hGAs2cuVIbtnH2z9m&#10;7hPd2a3EW3rPfX/T+8zhNQcWmxbLGGMsJTtFb59clqXtx9y+Nfy9cL24ZmyawZzGO7H03HRuWWFx&#10;IfOe7M1eXf0qt2zMmjEsaHoQS81J1Vvf8z88z9ST1EZj01myZwnDWLCU7BSTzzHXx1r6nm06uymr&#10;9U4tlpOfwy07cOOAwXvW0vyakp6bzlxed2EjVozQW/7+pvcZxoLdTLjJLUvMSmQ1ptZgGAsWNTOK&#10;vf7r62ztibV6+xVzZm6ZyTAWettU1vH/juv15Q1mNjDYFx29fZQN/W4oW3l4Jdt2fhub/8985jfF&#10;j7lOcGXn7p+rMIaRK0cy94nuJh8/f/88w1iwqX9M1VvedHZT9uKPL3L/f7D5A+Y/xZ8VlxTrPe+j&#10;rR8xjAVzn+jO+n/Vn33616fs7L2zJstbe2Itw1iwk3dPmo27orpjrHKfC3t92Yt5TfJiGXkZjE4Z&#10;JTYhOz8bAODp6mnR83VHqqb1nqa3XDfByN+X9U/ZbBTUCF3qP77ItoZnDTSo2QB3U+5aHGOkfyT6&#10;NulrEEe7yHboXK8zt8zD1QOvdX0N99Lu4VrCNYvXD2hP7dSdWliqKUVabho8XDzQoGYDnLt/zqp1&#10;VYbutBUXR8NrM3Sng+QX53O/zT6vzCkwS59fivsL7uPkBydxf8F99IjqgQuxF/DL8V+w5LklyHqU&#10;hZd+egkh74Sg++fdzc7gVVb7yPbYM3WP3s8r0a8AsL5NmZKWlwYfN58qrcNaPm4+yC/Kx6PCR6KW&#10;S4Sja4/GJl3o/nl31JhWg/v5dv+3Bs+Z0G2CwbKy1zDnFeYhNScVHet0BGMM5+POAwASMhNwIe4C&#10;RnYcCbWbmnt+70a90SioUaW3p2zZBcUFSM1J5U4lOxdr3b5K5aSCs6MzDtw8UOFpbuaM6zIODkoH&#10;7v891/Yg81EmRrQbgdScVO7HQeGA9pHtsf/mfovL101o8telv4yeXmdO2brKKchBak4qutTrgkdF&#10;j3Aj8YaVW6lVv2Z9tAhtgfWnH1/rVKopxcazG/FU86e4Mjec3QC1So3ejXrr1UHr8NbwcPHg6mDf&#10;9X0oKS3BGz3e0CtnUk/DU/k3nN2ALvW6wMfNR2+dvRr2QqmmFIduHbKqTqrafnSGtx2O4tJibD73&#10;+Kjt7qu7kfkoE8PbDgegvf5/07lNeKr5U2CM6cXft3FfZOVnmS3fW+UNQHsacGWm/rfkPRufGY/L&#10;Dy/jlehX9PYX3Rp0Q9OQpnrrszS/pvi4++DJpk/iz4t/ckfVGWP449QfaBPeRu8oWaBXIC5+dBGv&#10;d3sdGY8ysPzgcrzw0wsImB6Aj//62OxspYC2L3V0cDQ58Uyj4EbYM3UPtk7cinf7vgt3Z3eDWUY7&#10;1u2IjRM24tXOr2JQi0F4v//73BHlGZtnmC3fErrYcgpzuGWXHlzC5YeX9SbCGdFuBFJzU7Hr6i69&#10;188dPBdrx65Fy9CW2HV1Fz7c+iFaf9IarT5uZfRzjY+79rNFam6qwWNlVVR3lfHZ359h7/W9WDBk&#10;AbzdvOmUUWIbdIfKcwpyKnim1v20+1AqlKhbQ39WqZrqmvB288b9tPt6y8teD6fj4+aDjEeWf/iI&#10;9I80Gkf7SMPTv3SnUd5Pu48mIeYnESlLo9Fg6b6l+O7Ad4hJjdG7xsTP3c/i9VSWrrMqLDG8D57u&#10;tCGVk4r7bfZ55SbcCfML08vD5D8m4/VuryMqKAov/fQS4jLisG3iNvx87Gc89c1TuPHxDTg6mN9F&#10;+Xv4m7y2z9o2ZQ6D+Y6Ob7qOlWYZtR+6LyaMTc3+w8s/IKcgB0nZSXhppeEkSY4OjkZP74xNi8VH&#10;2z7Cnxf/NNiXZT3KAgBuX1gvoJ7B6xvUbFDpD9/peemYu30u/jj1B5Jz9CdLyMrPsmpdLk4uWDh0&#10;Iab/bzoCpweiQ+0OGNhsIF6JfsXia58Bw3307WTtrMVPfGl8cibdPsKS8rvV74ahrYZi7va5WLJ3&#10;CbrX746nWz6NF9q9UOHkJlcfXsXMrTPx781/uS8GdKytq7KGtx2OD7Z8gIcZDxHiE4IDNw8gOSeZ&#10;G/wAwO2k28jKz0LAtACj69BNdKFrJ+X7VF93X4MvxG4n38alB5e4awQN1lmuPRjDZ/vRaR7aHFE1&#10;o7D+zHqM6TIGgPZ0UX8PfzwRpW0DKTkpyHyUiRWHVmDFIeOzS5ef/KOs4W2H46cjP2HsL2Px/ub3&#10;0bNhTwxpOQTDWg+z6Dpxa96zxmbNrBtQV+89a2l+zXmx/YvYcn6Ldpbw9i/g2J1juJd2z+j19UHe&#10;Qfj+pe/x3Yvf4XbSbey6ugsLdy7ER9s+QpA6CGO7jK2wPFO8VF5cfz64xWCsPbkWg78djHOzzqF5&#10;aHOTr6sbUBeDmw/G5vObUaop1ftSyFq6/bOny+Mvkn878RvcXdxRu0Zt/Jf8HwDtF98RfhH4/eTv&#10;GNBsgN46RrQfgRHtRyA7PxsnY05izdE1WHtqLZ765ilcmXtF71pLrq+HuH39+tPrMXPbTIzpPAYT&#10;umu/bKQBIbEJXiovBHsHW32TTks/MDsojO8gKvpGqyzdQEhIn/3zGWZtm4VXO72Kjwd/DF93XygV&#10;SkxZPwUaJvxNXIPU2okuErISDB5LyEqAr7sv9+EnyDsI+2/uB2NMLw+61warg02Ws/70elxPuI4/&#10;3/wTpZpS/O/M/7B76m60iWiDxsGN8ePhH3Hi7gm9I6/WqmybKs/P3a9KRy0qI+NRBtyc3arNLLak&#10;Ymo3NYLUQbgSb9geddcUmroHqouji8GHzVJNKXov6Y30vHS81+89RAVFwd3ZHQ8zH2LU6lGV2l+Y&#10;+lBS9ospned+eA7H7hzDO33eQYvQFvBw9YBGo0G/pf0qVfaUXlPwVLOnsPXCVuy6uguzts3C/B3z&#10;8e/0f9EyrKVF6yj/ftHF8euYX1HTy3BgWfYLp4rKVygU2DhhI07cOYHtl7Zj19VdeHXNq/hy95c4&#10;MeOEyW/uMx9lotsX3eDl6oV5g+ahTo06cHVyxbnYc3hv03tV2q8PbzMcMzbPwIazGzCl1xT878z/&#10;oFap0a/x46ntNUyDAM8A/D72d6PrsHZmZ0D7xWXvRr3xbt93jT5eP7C+0eVl8d1+dIa3HY5P//kU&#10;qTmp8HT1xJ8X/8SItiO4XOvW/VKHlzAy2vh1cLrrHI1ROatw6J1D2H9zP/6+9Dd2Xt2J9afX44mo&#10;J7B76m6zgxEh3rN85Hdgs4FQq9RYe3ItXmj/AtaeXAsHpQOeb/u8ydcoFArUr1kf9WvWx4BmA1Dv&#10;w3r4/eTvZgeEfu5+KCktQU5BjkVn7gxpNQQvr3wZf5z+w+yAENBOkFNUUoS8wjyz1+JVRLd/1g3G&#10;GWNYd2od8grz0OgjwzMqknOSkVuQa/T976XyQu9GvdG7UW84OTjh5+M/4+Tdk+jWoBv3HN2XAmVv&#10;V2WMtXVnzp5re/DKqlcwoOkALH/p8ezpNCAkNmNgs4FYcWgFjt85rjeVrjHhfuHQMA1uJ9/Wm9Qk&#10;KTsJmY8yKzUBSGW+oQn3C8fNpJsGy28k3OAet8bGsxvRo0EPrBy1Um955qNMvR2GUEeOQnxCUMOz&#10;Bs7cO2Pw2KmYU2gR2oL7v0VoC/x0+CdcT7iORsGPd5QnY05yjxvzqPAR3tn4Dj4e/DG83byRlJ2E&#10;4tJibgCpclbBx90HDzMfVnl7rGlTpkQFRWHT2U1VjsUaMakxBpP1kOpvQLMB+OnwTzgVc8roRAnW&#10;uPzgMm4l3cLPo3/GKx1f4ZbvubZH73m6fZDuaFlZNxP1912605fK3wS8/BkXGXkZ2Hd9H+YOmouP&#10;nno86cTtJOvuI1penYA6mN5nOqb3mY7bSbfRYl4LfLn7S/w29jcA1u/36tTQ3tsrwDPAolmCKyof&#10;ADrU6YAOdTrg02c+xdqTa/HiTy/ij9N/mPwgfODmAaTlpmHzhM16U/vHpMYYPNfa7YusEYl2ke2w&#10;/vR6vNnjTWw+txlPt3ha74hlnRp1sPf6XnSq28nsF0y6dvJfyn+IrPH4SGtabprBkaw6NeogtzC3&#10;wjo1tT3WtB9r62R42+GYu30uNp3bhECvQGTnZ+tNsFPDswY8XT1Rqimt9MzRSqUSPRv2RM+GPbEY&#10;i/HZ35/hw60fYv+N/ejVqJfJmK19z+qORpVVfpml+TXHxckFw1oPwy/Hf0FSdhI2nN2AJ6KesPjo&#10;fO0ateHj7mP0i+SyompGAdC2fXODbp3C4kJomMaiI8Z3U+7C1cnV7ERMlvj1+K9QKBTo3ag3AODg&#10;rYN4kPEA8wbPM+iTM/Iy8Nqvr2Hrha1mb38FaCc9+vn4zwZ1FJMaA6VCWeGXKNbWnSkn757EM989&#10;gzbhbfC/8f/T+1KMriEkNuPdvu/C3cUdY38ei6TsJIPH7yTfwdK9SwEATzZ9EgDw1d6v9J6zePdi&#10;AMCApvqH8C2hu2dV+Q9D5jzZ9EmcijnF3WIB0F4XsOLwCkT4RVh9jY6D0sHg9MQNZzYYDI7cnf8/&#10;VhPTMVfF0FZD8dflvxCXHsct23d9H24l3cKzrZ/llg1uPhhODk747sB33DLGGJYfXI4Q7xCTM3su&#10;3LkQPm4+GNd1HADtN1+ODo7ctTSpOalIyUkx+o2+taxpU6ZE145GxqMMq643rapzsed4mTWW2JZ3&#10;+74LN2c3vLrmVaPt0ZozFnRHIsruLxhjBu05yDsILUJb4OdjP3OnpAHaD6Hlr3EO9w2Hg9LB4Bqw&#10;su9xvbLLxVt+f2ypR4WPDGayrFOjDjxdPfVOS3d3drdq/9y3cV94qbzw2T+fGb3uLyUnxeLyM/Iy&#10;DLZX96WXsVPndYzVVVFJkUGdAto+yNrTJYe3GY4Td09g1dFVSM1N1TtdFACea/McSjWl+Pivjw1e&#10;q5vVEQB6NuwJRwdHfH/ge73nLPt3mcHrnmvzHI7fOY5dV3YZPJb5KJO7FYBuNtzyObOm/XB9nYV5&#10;bxjUEE1DmmL96fVYf3o9gtRB6Frv8UDcQemAoa2GYtO5TUbPHtG1CVPS89INluluPq9rB6b6Z0vf&#10;s8HewWgS0gS/HP9F7xTzgzcP4vLDy3rPtTS/FXmx/YsoLi3G+F/HIyUnhbv3YFkn757krjMs61TM&#10;KaTlpqFBYAOzZei+lC3/hXPmo0yj78+fjmhvHt8m/PHsocbyczHuIv68+Cf6NOpj8e2djFmwYwF2&#10;X9uN4W2Go16g9hR73emi7/R9B8NaD9P7Gdd1HOoFaI+MAtr9SNnPgmXtuLIDgPY0/bLO3j+LxsGN&#10;9a7vNsZU3VnjesJ1DPhmACL8IvDXpL8MvkCgI4TEZtQJqIO1Y9di+IrhaDirIV6JfgVNQpqgqKQI&#10;x+4cw4azGzCq4ygA2msFRkaPxIpDK7Sn5NTvhlMxp/Dz8Z/xdIun0SPK8P5MFWkR2gIOSgcs3LkQ&#10;WflZcHF0wRNRTxjcO6as9/u/j3Wn1qH/0v6Y3HMyfN198fOxnxGTGoNNr2+yeuc0sNlAzPtrHkav&#10;Ho2OdTri8sPL+P3k76hdo7Z+XdWoA283byw/uByeLp5wd3FH+8j2et/slrfs32XIfJSJ+Kx4AMD2&#10;S9vxIOMBAGDSE5O4HdIHT36ADWc3oMcXPfBWz7eQW5iLz3d9jqYhTTG602hufbV8a2FKryn4fNfn&#10;KC4tRtuItth6fisO3z6M38f+bvTUmdi0WHy++3P8Pelv7nFHB0cMbj4YU9ZPQWx6LLac34Jg7+BK&#10;H9HTqycr2pQpA5oNgKODI/Ze34vXarxWqTgO3TrEfchOyUlBXmEePvlLe1PbrvW76h05OHv/LNLz&#10;0jG4xeBKlUVsV73Aelg7bi1G/DgCDWY2wIvtX0Tz0OZgjCEmNQZrT62FUqG06HYQUTWjuBs3P8x4&#10;CC+VFzad22T09Ob5Q+ZjwNcD0HlRZ7za6VWk56Xjm3+/QePgxsgtfPyBU+2mxrOtn8U3+7+BQqFA&#10;nRp18Nelvwyu8fJSeaFr/a5YtGsRikuLEeITgt1Xdxs96mWJW0m30HNxTzzX5jk0CmoERwdHbDm/&#10;BUnZSXqnrbUOb43vD36PT/76BHUD6iLAMwBPNDR+faAuzu9f/B4vr3wZrT5phefbPo8anjUQmxaL&#10;vy//jU51O2HZC8ssKv/n4z/ju/3f4ZmWz6BOQB3kFOTgx8M/wkvlhSebPGkyho51OsLHzQcjV4/E&#10;5CcmQ6FQ4NcTvxod/LcOb431p9dj2vppaBvRFh6uHniq+VNm6+65Ns/h7Y1v4+0Nb8PX3dfgPmXd&#10;GnTD+K7jMX/HfFyIu4A+jfvAycEJt5NuY8PZDVj6/FIMaz0MgV6BeKvnW/hy95cYtGwQ+jXuh4sP&#10;LmLHlR3w9/DXO+r1Tt938OfFPzFw2UCM6jgKrcNaI68oD5cfXMbGcxtxb/49+Hv6Q+WsQqOgRlh/&#10;Zj3qB9aHr7svmoQ0QZOQJha3n9bhrQEAH279EM+3fR5ODk54qvlT3Be4xgxvOxwfbfsIrk6uGNN5&#10;jEE/vGDoAuy/uR/tP2uPcV3GoVFwI6TnpePc/XPYe30v0pcaDvp05m2fh0O3D2FA0wEI9wtHcnYy&#10;vjvwHWr51ELnutpLHEz1z9a8Zz975jMM/nYwOi3shNGdRiMjLwPL9i9Dk5AmeoNES/NbkW71u6GW&#10;Ty1su7ANKmcVd5uQsn498St+P/k7nmn5DFqHt4azgzOuJ1zHqqOr4Orkig+e/MBsGbVr1EaTkCbY&#10;e30vXu38+P6dB24ewOQ/JmNYq2GoF1gPRSVFOHz7MDaf34w24W30jr4N/2E4VM4qdKzTEQGeAbiW&#10;cA0rDq2Am7MbFgxdUOF2AtqB8m8ntEf9C4oLcD/tPv68+CcuPbiEHg16YMUr2mtLC4sLsencJvRu&#10;2NvkPRYHtRiEpfuWIjk7GUqFEh0XdESH2h3Qr3E/hPqGIvNRJrZe0H4uerrF03qnvxeXFOPgrYN6&#10;93K2tu4slVOQg75f9UVGXgbe6fOOwcSLdWrUodtOENtzK/EWG/fzOBbxXgRzft2Zeb7pyTot6MS+&#10;2feN3hTdxSXFbO6fc1nk+5HMabwTC303lM3YNEPvOYxpp6YesHSAQTndFnUzmML8x0M/stozajOH&#10;1xz0pl83tQ7GGLuTfIcN+34Y857szVwnuLJ2n7Zjf138S+851tx2Yvr/prOg6UFM9YaKdVrQiR3/&#10;77jRWLed38YazWrEHMc7WrRuU7dpMDal95UHV1ifxX2Y2xtuzHuyN3vxxxdZYlaiwTpLS0vZZ39/&#10;xsLfC2fOrzuzxh81Zr8d/81kDM9+/ywb8t0Qg+VJWUnsqW+eYp5verJW81qxM/fOmN0W3faYykl5&#10;lrYpUwZ9M4j1/LKnyccruu3E7G2zTdZ9+SnZ39v4Hgt7N4xpNBqLto1UP/8l/ccm/DaB1f2gLnOd&#10;4MpUb6i4adwvxF7Qe665adKvxV9jvb7sxTwmejD/Kf5s3M/j2MW4i0b3B5vObmINZzVkLq+7sEaz&#10;GrHNZzezkStHGtzmICU7hQ39bihze8ON+Uz2YeN/Gc+uPLhisM4H6Q/YM98+w7wnezP1JDV79vtn&#10;WXxGvEGbtuS2E6k5qWzi7xNZ1Mwo5j7RnaknqVn7T9uz/53+n97zErMS2YClA5jnm54MY8HtE3Vl&#10;mLolxP4b+1nfJX2ZepKauU5wZXVm1GGjVo3i9jOWlH/u/jk2YsUIFvZuGHN53YUFTA1gA78eaNG+&#10;6ujto6zDZx2Y6g0VC347mL274V2268oug1t85BbkshdWvMC8J3sb3F7AnE4LOhm9DVNZKw6uYK0/&#10;bs1Ub6iY55uerOnspuzdDe+y+Ix47jklpSVs1tZZrOb0mkz1hoo98cUT7Hr8deY3xY+9/uvreuvL&#10;yc9hMzbNYHU/qMucX3dm/lP8Wcf5HdkXu75gRcVF3POO/XeMtf64NXN+3VmvbVjafhjT3uYi5O0Q&#10;phyn1GtL5W87oXM76Ta3fz1y+4jR+kjKSmITf5/IQt8NZU7jnVjN6TVZzy97shUHV5ipacb2XdvH&#10;Bi8bzILfDmbOrzuz4LeD2YgVIwxuwWGqf7bmPfvHqT9Y1Mwo5vK6C2syuwn788KfbOh3Q1nUzCiD&#10;uCzJb0V0t5Z6bvlzRh+/FHeJvbPhHdZqXivm+5YvcxzvyIKmB7Fnv3/Wols+MMbY4t2L9W6Lwph2&#10;f/jKyldY7Rm1meoNFXOd4Moaf9SYzd42m+UW5Oq9funepazdp+30yn/pp5fY7aTbFpWvu42P7sft&#10;DTcW8V4EG/rdULbxzEa9235tOruJYSzYysMrTa5PdyuQpXuXsuKSYvbjoR/Z08ueZuHvhTOX112Y&#10;2xturOW8luzznZ+zwuJCvdfuuLyDYSwsjt1Y3ZVl7rYTus+gpn5GrhzJFIxZcY4KIYTI0OFbh9H9&#10;i+648fEN7lQSIRQWFyJiRgTe7/e+0RneCCFETJmPMuHzlg8+efoTfDjgQ6nDkb0Wc1ughmcN7Jm2&#10;p+In26CsR1mo/UFtLBq6iJsJVq6e/vZpKKDAlolbLHq+0HVH1xASQkgFutTvgj6N+2DRrkWClrP6&#10;6Go4OTjh9W6vC1oOIYSUV/besTq66/q6N+gubjAyV1xSzF2LqXPg5gFcfHCxWudC7abGu33fxee7&#10;P6/UfRztxfWE6/jr0l/4+GnDaz9NEbru6AghIYQQQojMrTm6BmuOrcGTTZ+Eh4sHjvx3BOtOrUOf&#10;Rn2wa6rhBDJEOPdS76HX4l54qcNLCPYOxo2EG1h+aDnUKjWuzLkCPw/h70tM5IUmlSGEEEIIkblm&#10;tZrB0cERi3YtQnZ+NjfRzCdPfyJ1aLLj4+aD1uGt8dPhn5CSmwJ3Z3cMaDoAC4YsoMEgEQQdISSE&#10;EEIIIYQQmaJrCAkhhBBCCCFEpmhASAghhBBCCCEyRdcQlqHRaBAfHw9PT0+9m7ASQgiRD8YYcnJy&#10;EBwcbHBTa1tCfRYhhBCg6v0WDQjLiI+PR2hoqNRhEEIIsQFxcXGoVauW1GGYRH0WIYSQsirbb9GA&#10;sAxPT08A2sr08vKSOBpCCCFSyM7ORmhoKNcn2CrqswghhABV77doQFiG7pQbLy+vSneujDHk5ubC&#10;w8ODTuGRGbFyT23MPCnqR665t/d4bGGbzOGjzwJsL49EPHLdd9ka6rfEY+/xVHYdtntxRDXFGENa&#10;Whrobh7yI1buqY2ZJ0X9yDX3FI99oHqTL7nuu2wN9VvioXiMowEhIYQQQgghhMgUDQgJIYQQQggh&#10;RKZoQCgAlUoldQhEImLlntqYeVLUj1xzT/HYB6o3+ZLrvsvWUL8lHorHkIJJfdKqDcnOzoZarUZW&#10;VhbN2EYIITJVXfqC6hInIYQQYVW1P6AjhDxjjCEzM1Pyi0OJ+MTKPbUx86SoH7nmnuKxD1Rv8iXX&#10;fZetoX5LPBSPcTQg5JmtJJaIT647V1tDHat4KB77QPUmX3Ldd9ka6rfEQ/EYRwNCQgghhBBCCJEp&#10;GhASQgghhBBCiEzRgFAAHh4eUodAJCJW7qmNmSdF/cg19xSPfaB6ky+57rtsDfVb4qF4DNEso2XQ&#10;jG2EEEKqS19QXeIkhBAiLJpl1MZoNBqkpqZCo9FIHQoRmVi5pzZmnhT1I9fcUzz2gepNvuS677I1&#10;1G+Jh+IxjgaEAsjNzZU6BCIRsXJPbcw8KepHrrmneOwD1Zt8yXXfZWuo3xIPxWOIBoSEEEIIIYQQ&#10;IlM0ICSEEEIIIYQQmaIBIc8UCgW8vb2hUCikDoWITKzcUxszT4r6kWvuKR77QPUmX3Ldd9ka6rfE&#10;Q/GYiINmGX2MZmwjhBBSXfqC6hInIYQQYdEsozZGo9EgKSlJ8tmCiPjEyj21MfOkqB+55p7isQ9U&#10;b/Il132XraF+SzwUj3GOkpZup/Lz86UOgUhErNxTGzNPivqRa+4pHvtA9SZfQue+tBQ4eBC4ckWJ&#10;Jk2Abt0ABwdBi6yWqN8SD8VjqFocIZwzZw4UCoXeT1RUFPd4QUEBJk6cCD8/P3h4eGDo0KFISkqS&#10;MGJCCCFyRv0WIcDmzUBEBNCzpxJvvVUDPXsqERGhXU4IsR3VYkAIAI0bN0ZCQgL3c+TIEe6xqVOn&#10;Yvv27diwYQMOHjyI+Ph4DBkyRMJoCSGEyB31W0TONm8Ghg0DHjzQX/7woXY5DQoJsR3V5pRRR0dH&#10;1KxZ02B5VlYWVq5cibVr1+KJJ54AAKxevRoNGzbEiRMn0KFDB1HjVCgU8PPzk3y2ICI+sXJPbcw8&#10;KepHrrmneMyjfovYOqFyX1oKvPUWYGzaQsYAhQKYMgUYPJhOHwWo3xITxWNctRkQ3r59G8HBwXB1&#10;dUV0dDTmz5+PsLAwnD17FsXFxejVqxf33KioKISFheH48eNmO9bCwkIUFhZy/2dnZwPQXuBZ9uJO&#10;pVJpcLGn7hQgY8s9PT2h0WhQdgJXc883tlypVIIxhvKTwPK53Jpt4mO5HLbJ3d0djDEoFApBt4mP&#10;NmbPedLlQVe2GNtUvkyh2p4QbawqeXJ3d+f+toW25+7ubrZuLImFr4v7+e63hOqzjL1n5LjfkOs2&#10;VfSeqcw2HTwIPHhg+iQ0xoC4OODwYaBrV8oTY0zvPSjGNpUvU8i2x3cbq2qePDw8bGof4enpCcaY&#10;0fVbGktVbxpRLQaE7du3x5o1a9CgQQMkJCRg7ty56NKlC65cuYLExEQ4OzvD29tb7zWBgYFITEw0&#10;u9758+dj7ty5Bsvj4uLg6ekJQNto/P39kZ6ejtzcXO453t7e8Pb2RkpKit7FoD4+PsjNzQVjDCUl&#10;JXrxqFQqxMXF6SUtODgYjo6OiI2N1YshLCwMJSUliI+P55YpFAqEh4ejoKBA71oTJycnhISEIDc3&#10;F2lpadxylUqFwMBAZGVlITMzk1tu7Tb5+fnB09MTCQkJKC4upm0ysU2MMWRlZcHb2xsRERGCbZOX&#10;lxfy8/OhVCr1PhxSnrTbpFQqceXKFajVau4bN6G3ydfXF7du3YKLiwtXphBtT9fG1Go1wsPDJc+T&#10;Lp7IyEio1WrJ2x5jDI8ePULDhg2RnZ1d6baXk5ODqhKi3xKiz/Lz84O7uzuuXr3KfUjSxSKn/YZc&#10;t4kxhuzsbDRt2hSFhYW8bdOVKwxADVQkIQGUJ0dH3L9/n9u3KxQKUbYpLS0NDx8+5MoUqu3p+okm&#10;TZpAo9FInifGGEpLS1G7dm2baHsuLi7QaDRQqVTcl3zWbpNu/VVRLe9DmJmZifDwcCxevBgqlQqj&#10;R4/W+2AMAO3atUOPHj2wcOFCk+sx9m1raGgoMjIy9O7hYe0IPS4uDrVq1YJSqazw+fb8jZfctkmj&#10;0SA2NhZhYWFwdHQUbJv4amP2mifGGO7du4ewsDCufoTeJgC4f/8+QkNDuTKFaHtCtbHK5kkXT3h4&#10;OBwcHCRvexqNBnFxcQgPD+fagrXbBGj7Ah8fH17v78dHvyVEn6Wrp6q23+q+35DrNunewxERESbf&#10;M5XZpgMHtBPJVGT/fjpCqFAoUFJSwu3blUqlKNtUvkyh2p4QbawqeSrbT5QnRdvTaDR48OABQkND&#10;uS/krN0mQPtFpre3d6X7rWpxhLA8b29v1K9fH//99x969+6NoqIiZGZm6n3bmpSUZPTajbJcXFzg&#10;4uJisFz3Ziy/zJjyy3UJMrYOa9YDPE66UMutiYWv5fa+TWXzLtQ28dnGTC2vznlijHF1Y2zAXNXY&#10;jS3XaDRQKBRV2ndYulyINlaVPOk+SFj6/IqWVzV23d9V3Sa+8dFvCdFnAdr3DB/t1xbaI9/L5bBN&#10;QvRZ3boBtWppJ5AxdthBodA+3qUL5Um3vHy/JcY2GesrhdhWW+qzdK+35vnmlvO5TVX5TGdsndao&#10;NrOMlpWbm4s7d+4gKCgIrVu3hpOTE/bt28c9fvPmTcTGxiI6OlrCKAkhhBAt6reInDg4AEuXGn9M&#10;97n1q69oQhlCbEW1OEL49ttv46mnnkJ4eDji4+Mxe/ZsODg4YMSIEVCr1RgzZgymTZsGX19feHl5&#10;YdKkSYiOjhZ9pjZAO0IPDAys8kidVD9i5Z7amHlS1I9cc0/xmEb9FqkOhMz9kCHAxo3aW0yUPUoY&#10;EqIdLNJdVh6jfks8FI9x1WJA+ODBA4wYMQJpaWmoUaMGOnfujBMnTqBGDe0Fy0uWLIFSqcTQoUNR&#10;WFiIvn374rvvvpMkVoVCAZVKJUnZRFpi5Z7amHlS1I9cc0/xmEb9FqkOhM59r16PB4MqFZCfD/z6&#10;K9C9u2BFVkvUb4mH4jERR3WcVEYo2dnZUKvVVZpIQHexatmL84k8iJV7amPmSVE/cs29vcbDR18g&#10;Br7itLU8EvEInftr14DGjQFvb4Zu3R5h2zZ3zJgBfPYZ70VVa9Rvicde46lqfyB9TdghGmPLl1i5&#10;pzZmnhT1I9fcUzz2gepNvoTM/YMH2t+1agHduj0CAOzcKVhx1Rr1W+KheAzRgJAQQgghhPBONyAM&#10;CQG6dNHeM+38eaCC20QTQkRGA0JCCCGEEMK7skcI/f01aN1aeyRk1y4JgyKEGKABIc8UCgWCg4Ml&#10;ny2IiE+s3FMbM0+K+pFr7ike+0D1Jl9C577sgDA4OBj9+mn/p9NG9VG/JR6KxzgaEPJMoVDA0dFR&#10;8sQS8YmVe2pj5klRP3LNPcVjH6je5Evo3MfFaX+HhWnL6d9fW87u3UBpqSBFVkvUb4mH4jGOBoQ8&#10;02g0iI2NhUajkToUIjKxck9tzDwp6keuuad47APVm3wJnXvdEcLgYG05bdtq4O0NpKcDp08LUmS1&#10;RP2WeCge42hASAghhBBCeFf2lFEAcHQEevfW/r1jhzQxEUIM0YCQEEIIIYTwKjcXyMzU/q0bEAJA&#10;//7a33QdISG2gwaEhBBCCCGEVw8fan97egJl75Pdt6/29+nTQEqK+HERQgwpmC3cDdFGZGdnQ61W&#10;IysrC15l915W0mg0UCpprC1HYuWe2ph5UtSPXHNvj/Hw1RcIjc84bS2PRDxC5X7vXu3poQ0bAteu&#10;6ZfTogVw8SLw++/ACy/wXnS1RP2WeOwxnqr2B7ZTG3aCMYaSkhLQOFt+xMo9tTHzpKgfueae4rEP&#10;VG/yJWTuddcPhoYalqO7/QRdR6hF/ZZ4KB7jBBsQFhcXIy4uDjdv3kR6erpQxdgcxhji4+MlTywR&#10;n1i5pzZmnhT1I9fcUzz2gepNvoTMfdkJZcqXoxsQ7toF2Mhkj5Kifks8FI9xvA4Ic3Jy8P3336Nb&#10;t27w8vJCREQEGjZsiBo1aiA8PBzjxo3DaZpnmBBCCCHErpWfYbSsjh211xampADnzokbFyHEEG8D&#10;wsWLFyMiIgKrV69Gr169sHXrVly4cAG3bt3C8ePHMXv2bJSUlKBPnz7o168fbt++zVfRhBBCCCHE&#10;hpgbEDo7Az17av+m2UYJkZ4jXys6ffo0Dh06hMaNGxt9vF27dnj11VexfPlyrF69GocPH0a9evX4&#10;Kt6mKBQKqUMgEhEr99TGzJOifuSae4rHPlC9yZdQuS8/ICxfTv/+wNat2gHhzJmChFCtUL8lHorH&#10;SAw0y+hj1WVmOUIIIcKpLn1BdYmTyJOfH5CeDly6BDRtavh4bCwQHg4olUBqKuDjI36MhNgLmmXU&#10;xjDGkJ+fL/nFoUR8YuWe2ph5UtSPXHNP8dgHqjf5Eir3jx5pB4PA41lGy5cTFgY0aqSdVGbvXl6L&#10;r3ao3xIPxWOcoAPCkydPCrl6m8QYQ1JSkuSJJeITK/fUxsyTon7kmnuKxz5QvcmXULnX3ZTe3R1Q&#10;q02XQ7ef0KJ+SzwUj3GCDgifffZZIVdPCCGEEEJsTNnrB81dHtW/v/b3zp2AjXw+J0SWqjypzHPP&#10;PWd0OWNMVvcfJIQQQggh5mcYLatzZ8DNDUhI0F5r2Ly58LERQgxVeUC4d+9e/Prrr/Dw8NBbzhjD&#10;oUOHqrr6asnJyUnqEIhExMo9tTHzpKgfueae4rEPVG/yJUTujQ0IjZXj6gr06AH8/bf2KKGcB4TU&#10;b4mH4jFU5QFh9+7d4enpia5duxo81qxZs6quvtpRKpUICQmROgwiAbFyT23MPCnqR665p3jsA9Wb&#10;fAmV+7g47e/Q0IrL6d9fOyDcsQN47z3eQ6kWqN8SD8VjIo6qrmDz5s1GB4MAsGfPnqquvtphjCEn&#10;J0fyi0OJ+MTKPbUx86SoH7nmnuKxD1Rv8iVU7ssfITRXjm5imaNHgexsXsOoNqjfEg/FYxzvk8ok&#10;JibyvcpqhTGGtLQ0yRNLxCdW7qmNmSdF/cg19xSPfaB6ky+hcm9sQGiqnDp1gHr1gJIS4N9/eQ2j&#10;2qB+SzwUj3G8Dwj79OnD9yoJIYQQQkg1YemkMjp0+wlCpMX7gFDqES4hhBBCCJFGQQGQkqL929IB&#10;Id1+ghBp8T4gVJi74YxMqFQqqUMgEhEr99TGzJOifuSae4rHPlC9yRffuY+P1/52dQV8fS0rp1s3&#10;wMUFiI0Frl/nNZxqg/ot8VA8hgS9Mb0cKZVKBAYGQqmkqpUbsXJPbcw8KepHrrmneOwD1Zt8CZH7&#10;sjOM6o4RVFSOmxvQvbv27507eQul2qB+SzwUj4k4JC3dDjHGkJmZSafOypBYuac2Zp4U9SPX3FM8&#10;9oHqTb6EyL2x6wctKUfO1xFSvyUeisc43geEDg4OfK+yWrGVxBLxyXXnamuoYxUPxWMfqN7kyxYH&#10;hIcOAXl5vIVTLVC/JR6KxzjeB4Tnz5/ne5WEEEIIIaQasHaGUZ0GDYCICKCoCNi/n/ewCCFmiHrK&#10;6IMHD/Daa6+JWSQhhBBCCBFJZQeECsXjo4RyvI6QECmJOiBMS0vDypUrxSxSEh4eHlKHQCQiVu6p&#10;jZknRf3INfcUj32gepMvvnOvm1Sm/IDQknLK3n5CbqjfEg/FY0jBRDxp9eLFi2jVqhVKS0vFKtIq&#10;2dnZUKvVyMrKgpeXl9ThEEIIkUB16QuqS5xEXmrWBJKSgHPngJYtrXttTg7g5wcUFwO3bgH16gkT&#10;IyH2pqr9Ac0yyjONRoPU1FRoNBqpQyEiEyv31MbMk6J+5Jp7isc+UL3JF9+5LyrSDgYB/SOElpbj&#10;6Ql06aL9W05HCanfEg/FYxwNCAWQm5srdQhEImLlntqYeVLUj1xzT/HYB6o3+eIz97qb0js7A/7+&#10;lStHrrefoH5LPBSPIUc+VzZkyBCzj2dmZvJZHCGEEEIIsRFlJ5TR3ZTeWv37A+++Cxw4AOTnAyoV&#10;b+ERQkzgdUCoVqsrfPyVV17hs0hCCCGEEGIDKjvDaFmNGwMhIcDDh9p7Evbty09shBDTeB0Qrl69&#10;ms/VVUsKhQLe3t5QVParMVJtiZV7amPmSVE/cs09xWMfqN7ki+/cm5ph1JpydLefWLlSex2hHAaE&#10;1G+Jh+Ixjq4h5JmtJJaIT647V1tDHat4KB77QPUmX3znXneEMDS0auXobj8hl+sIqd8SD8VjXLUc&#10;EC5YsAAKhQJTpkzhlhUUFGDixInw8/ODh4cHhg4diiTdVFci0mg0SEpKkny2ICI+sXJPbcw8KepH&#10;rrmneCxH/RaxRXzn3tQpo9aW07Mn4OAA3LwJxMTwEppNo35LPBSPcdVuQHj69Gn88MMPaNasmd7y&#10;qVOnYvv27diwYQMOHjyI+Pj4Cie5EUp+fr4k5RLpiZV7amPmSVE/cs09xVMx6reILeMz9+auIbSm&#10;HG9voGNH7d+7dlU9ruqA+i3xUDyGqtWAMDc3Fy+++CJ+/PFH+Pj4cMuzsrKwcuVKLF68GE888QRa&#10;t26N1atX49ixYzhx4oSEERNCCJEz6reInPAxqYyOXG8/QYgUeJ1URmgTJ07EgAED0KtXL3zyySfc&#10;8rNnz6K4uBi9evXilkVFRSEsLAzHjx9Hhw4djK6vsLAQhYWF3P/Z2dkAtIdvyx66VSqVBodyFQoF&#10;FAqFwXLGGLcOS55varlSqQRjjFufEMurGiNtk34sunaj0WgE3Sa+2pi95gkw/h4WcpsAcG1AiG3S&#10;LReqjVU2T7pYbGW/VzaWqrQ9Pk/d4bPfEqLP0r1nqtp+baE98r1cDttUtu1UdZuKi4GEBO1xhuBg&#10;DXRFV7aN9e2rwYcfKrFvH0NBAYOLi33nqWwuxNqmsmUK1fb4bGOWbFNFMdpSn1U2hvLvD2u2Sff6&#10;quB1QPjqq69a9LxVq1ZZve4//vgD586dw+nTpw0eS0xMhLOzM7y9vfWWBwYGIjEx0eQ658+fj7lz&#10;5xosj4uLg6enJwDAw8MD/v7+SE9P17txpLe3N7y9vZGSkqJ3qNfX1xd+fn5ISkpCcXGxXiwqlQpx&#10;cXF6SQsODoajoyNiY2P1YggLC0NJSQnidXd5hbYRhIeHo6CgQO86EycnJ4SEhCA3NxdpaWnccpVK&#10;hcDAQGRlZendA9LabfLz84OnpycSEhJom8xsE2MMRUVFePjwoaDbpFar4efnh9TUVBQUFAi6TTrV&#10;KU8ODg4oKipCXFwc90FE6G3y8/ODg4ODXplCtD1dG4uLi0N4eLjkedLFk5eXBy8vL8nbnq4MhUJR&#10;pbaXk5MDPvDdbwnRZ+muX9RoNHrtV277DbluE2MMxcXFUCgUVd6mzEwvMOYLJyeGgoJY6Ir29vbm&#10;bktWto1VtE2+vnHw96+F1FQHbN6chGHDfO02T3FxcXr9lhjblJmZqVemUG1P108wxmwiT4wxqFQq&#10;KBQKxMfHS76PcHV1hZ+fH7Kzs5GVlVWpbdKtvyoUrKpDyjKUSiXCw8PRsmVLsyPVLVu2WLXeuLg4&#10;tGnTBnv27OGuwejevTtatGiBr776CmvXrsXo0aP1vjkFgHbt2qFHjx5YuHCh0fUa+7Y1NDQUGRkZ&#10;8PLy0tsuqb/FE2I5bRNtE20TbRNtk2Es2dnZ8PHxQVZWll5fYA0h+i3qs2ibbHmbjh0DunRRIiKC&#10;4c6dx8urEvvo0Qr88osCb7/NsGgRKE+0TbRNJmLJycmBt7d3pfstXo8QTpgwAevWrUNMTAxGjx6N&#10;l156Cb6+vlVe79mzZ5GcnIxWrVpxy0pLS3Ho0CEsW7YMu3btQlFRETIzM/W+bU1KSkLNmjVNrtfF&#10;xQUuLi4Gy5VKJZRKpcEyY8ov12g0iI+PR1BQkNHXWLoe4HHShVpuTSx8LbfnbdJoNEhISEBQUFCl&#10;Yrd0m/hsYxVtk1DLhcxH2TyUfVzIbTJVJl/bpFsuVBurbJ7KxqNQKCRve+XzUNm2Z+o51hCi3xKi&#10;zwL4a79St0chltv7NlnynrF0m3QHSWrVUkCp5Gcf2b8/8MsvwM6dCnz+uWXbJMRyofMEwKB+hN4m&#10;Y2VWJnZr+omqtrGKllsSY0WfoSxdD1+xazQaPHz4sMqf6Uzl2FK8Tirz7bffIiEhAe+++y62b9+O&#10;0NBQPPfcc9i1a5fZI4YV6dmzJy5fvowLFy5wP23atMGLL77I/e3k5IR9+/Zxr7l58yZiY2MRHR3N&#10;x6ZZpezhZyIvYuWe2ph5UtSPXHNP8RhH/RapLvjKfUUTylSmnN69AaUSuHLl8frtFfVb4qF4DPE+&#10;qYyLiwtGjBiBESNG4P79+1izZg3eeOMNlJSU4OrVq/Dw8LB6nZ6enmjSpIneMnd3d/j5+XHLx4wZ&#10;g2nTpsHX1xdeXl6YNGkSoqOjTU4oQwghhAiF+i0iN3zOMKrj5we0awecOAHs3AmMHcvfugkhjwk6&#10;y6ju0DBjDKWlpUIWhSVLlkCpVGLo0KEoLCxE37598d133wlaJiGEEFJZ1G8ReyLEgBDQ3n6CBoSE&#10;CIvXSWUA7UXvmzdvxqpVq3DkyBEMHDgQo0ePRr9+/Xi5LkNI2dnZUKvVVZpIgDGGgoICuLq6Vvl8&#10;XlK9iJV7amPmSVE/cs29vcbDR18gBr7itLU8EvHwmfvoaO3AbdMmYMgQ/so5dQpo3x7w8gJSU4Eq&#10;TqZok6jfEo+9xlPV/oDXI4RvvPEG/vjjD4SGhuLVV1/FunXr4O/vz2cRNk+hUEClUkkdBpGAWLmn&#10;NmaeFPUj19xTPPaB6k2++My9uSOEVSmndWvtqaNpadoBZ5cuVQjSRlG/JR6KxzheD9ktX74cXl5e&#10;qF27Ng4ePIjXXnsNQ4YMMfixZxqNBvfv3zeYDpbYP7FyT23MPCnqR665p3jsA9WbfPGV+5ISICFB&#10;+7exAWFVynFwAPr21f69c2cVgrRh1G+Jh+IxjtcjhK+88opNHH6VGs9n4ZJqRKzcUxszT4r6kWvu&#10;KR77QPUmX3zkPikJKC3VDt4CA/kvp18/YO1aYMcO4NNPK70am0b9lngoHkO8DgjXrFnD5+oIIYQQ&#10;QoiN050uGhysHRTyTXeE8Px5IDERMHOLaUJIJdj2LC+EEEIIIcSmCTXDqE5AgPZaQgDYtUuYMgiR&#10;M8FuO1FQUIBLly4hOTnZ4LzYQYMGCVWs5BQKBYKDg+nUWRkSK/fUxsyTon7kmnuKxz5QvckXX7mP&#10;i9P+Dg0Vrpx+/YCzZ7XXEY4cWenV2CTqt8RD8RgnyIBw586deOWVV5CammrwmEKhEPyehFJSKBRw&#10;dHSUPLFEfGLlntqYeVLUj1xzT/HYB6o3+eIr9xUdIeSjnP79tdcP7t79+HpFe0H9lngoHuMEOWV0&#10;0qRJePbZZ5GQkACNRqP3Y8+DQUA7W1BsbKzkswUR8YmVe2pj5klRP3LNPcVjH6je5Iuv3Fc0IOSj&#10;nPbtAW9vID0dOH260quxSdRviYfiMU6QAWFSUhKmTZuGQFNTTRFCCCGEELsg9DWEAODoCPTurf3b&#10;Xm8/QYhUBBkQDhs2DAcOHBBi1YQQQgghxIaIMSAEtNcRAtrbTxBC+CPINYTLli3Ds88+i8OHD6Np&#10;06ZwcnLSe3zy5MlCFEsIIYQQQkRUWgo8fKj9W6wB4enTQGoq4O8vbHmEyIWCCXA3xJUrV+L111+H&#10;q6sr/Pz89C6UVCgUuHv3Lt9F8iI7OxtqtRpZWVnw8vKq9Ho0Gg2USrqjhxyJlXtqY+ZJUT9yzb09&#10;xsNXXyA0PuO0tTwS8VQ19wkJ2vsPKpVAYaH21E4hytFp3hy4dAn4/XfghReqvDqbQf2WeOwxnqr2&#10;B4LUxocffoi5c+ciKysL9+7dQ0xMDPdjq4NBvjDGUFJSAgHG2cTGiZV7amPmSVE/cs09xWMfqN7k&#10;i4/c604XDQoyPRjks43176/9bU/XEVK/JR6KxzhBBoRFRUUYPny4TY2+xcIYQ3x8vOSJJeITK/fU&#10;xsyTon7kmnuKxz5QvckXH7m35PpBPtuY7rTRnTsBG5kossqo3xIPxWOcICO2kSNHYv369UKsmhBC&#10;CCGE2AixJpTR6dgR8PAAUlKA8+fFKZMQeyfIpDKlpaVYtGgRdu3ahWbNmhlMKrN48WIhiiWEEEII&#10;ISISe0Do7Az06gVs3aqdbbR1a3HKJcSeCTIgvHz5Mlq2bAkAuHLlit5jZSeYsVdy2EZinFi5pzZm&#10;nhT1I9fcUzz2gepNvqqa+7g47e/QUGHLKatfP+2AcOdOYOZM3lYrKeq3xEPxGIlBiFlGq6vqMrMc&#10;IYQQ4VSXvqC6xEnsW9euwOHDwB9/AMOHi1Pm/ftARIR2ZtPUVMDHR5xyCbFVNjPLaGxsrFXPf6i7&#10;aY2dYYwhPz9f8otDifjEyj21MfOkqB+55p7isQ9Ub/LFR+4tnVSGzzYWHg40bKidVGbvXl5WKSnq&#10;t8RD8RjH24Cwbdu2GD9+PE6fPm3yOVlZWfjxxx/RpEkTbNq0ia+ibQpjDElJSZInlohPrNxTGzNP&#10;ivqRa+4pHvtA9SZfVc29RmPZTemFaGP2dPsJ6rfEQ/EYx9s1hNeuXcOnn36K3r17w9XVFa1bt0Zw&#10;cDBcXV2RkZGBa9eu4erVq2jVqhUWLVqEJ598kq+iCSGEEEKIyFJTgaIiQKHQ3odQTP36AYsXaweE&#10;jGljIIRUDm9HCP38/LB48WIkJCRg2bJlqFevHlJTU3H79m0AwIsvvoizZ8/i+PHjNBgkhBBCCKnm&#10;dKeLBgZqZ/8UU5cugJsbEB8PXL4sbtmE2BveZxlVqVQYNmwYhg0bxveqq43yt9kg8iFW7qmNmSdF&#10;/cg19xSPfaB6k6+q5N7SGUarWo4xrq5Ajx7A339rbz/RrBmvqxcd9VvioXgMCXJjejlTKpUICQmB&#10;UklVKzdi5Z7amHlS1I9cc0/x2AeqN/mqau4tvQehUG2sXz/t7+p+HSH1W+KheEzEIWnpdogxhpyc&#10;HMkvDiXiEyv31MbMk6J+5Jp7isc+UL3JV1Vzb+mAUKg2pptY5sgRIDub11WLivot8VA8xtGAkGeM&#10;MaSlpUmeWCI+sXJPbcw8KepHrrmneOwD1Zt8VTX31gwIhWhjdeoAdesCJSXAv//yumpRUb8lHorH&#10;OBoQEkIIIYQQq1k6IBSSPd1+ghCp0ICQEEIIIYRYzRYGhLrrCHfs0N5+ghBiPd5nGdXZt28f9u3b&#10;h+TkZGg0Gr3HVq1aJVSxNkGlUkkdApGIWLmnNmaeFPUj19xTPPaB6k2+Kpt7xh4PCC2ZZVSoNta9&#10;O+DiAsTGAjduAA0bClKM4KjfEg/FY0iQI4Rz585Fnz59sG/fPqSmpiIjI0Pvx54plUoEBgZKPlsQ&#10;EZ9Yuac2Zp4U9SPX3FM89oHqTb6qkvu0NKCgQPt3cLBw5VTEzQ3o1k37944dvK9eFNRviYfiMU6Q&#10;I4TLly/HmjVr8PLLLwuxepvGGENWVhbUajUUCoXU4RARiZV7amPmSVE/cs09xWMfqN7kqyq51x0d&#10;DAjQHqETqhxL9OsH7N6tvY5w2jTeVy846rfEQ/EYJ8hwtKioCB07dhRi1TaPMYbMzEzJZwsi4hMr&#10;99TGzJOifuSae4rHPlC9yVdVcm/N9YNCtzHdxDIHDwJ5eYIUISjqt8RD8RgnyIBw7NixWLt2rRCr&#10;JoQQQgghErOFCWV0GjQAwsOBoiLgwAGpoyGk+hHklNGCggKsWLECe/fuRbNmzeDk5KT3+OLFi4Uo&#10;lhBCCCGEiCAuTvvbFgaECoX2KOHy5drrCAcMkDoiQqoXQQaEly5dQosWLQAAV65c0XvMFs7XFZqH&#10;h4fUIRCJiJV7amPmSVE/cs09xWMfqN7kq7K5t2aG0aqUY6l+/bQDwup6P0Lqt8RD8RhSMKlPWrUh&#10;2dnZUKvVyMrKgpeXl9ThEEIIkUB16QuqS5zEPvXsCfz7L/Drr8BLL0kdDZCTA/j5AcXFwO3bQN26&#10;UkdEiHiq2h/YxpyrdkSj0SA1NdXg3ovE/omVe2pj5klRP3LNPcVjH6je5KsqubfmGkIx2pinJ9C5&#10;s/bv6nb7Ceq3xEPxGCfYgDAzMxNffvklxo4di7Fjx2Lx4sXIysoSqjibkpubK3UIRCJi5Z7amHlS&#10;1I9cc0/x2AeqN/mqTO7L3pTe0msIxWhjutlGq+Npo9RviYfiMSTIgPDMmTOoU6cOlixZgvT0dKSn&#10;p2PJkiWoU6cOzp07J0SRhBBCCCFEBJmZwKNH2r9DQiQNRU+/ftrf+/cDBQXSxkJIdSLIgHDq1KkY&#10;NGgQ7t27h82bN2Pz5s2IiYnBwIEDMWXKFCGKJIQQQgghItDNMOrvD6hU0sZSVpMm2gFqfj5w6JDU&#10;0RBSfQh2hPC9996Do+PjSUwdHR3x7rvv4syZM1av7/vvv0ezZs3g5eUFLy8vREdHY0eZE8QLCgow&#10;ceJE+Pn5wcPDA0OHDkVSUhIv22IthUIBb29vWcymSvSJlXtqY+ZJUT9yzT3FYxr1W6Q6qGzurT1d&#10;VLx95OOjhNXpOkLqt8RD8RgnyIDQy8sLsbGxBsvj4uLg6elp9fpq1aqFBQsW4OzZszhz5gyeeOIJ&#10;DB48GFevXgWgPSK5fft2bNiwAQcPHkR8fDyGDBlS5e2oDFtJLBGfXHeutoY6VvFQPKZRv0WqA3sb&#10;EAKPB4TV6TpC6rfEQ/GYwAQwadIkVqtWLfbHH3+w2NhYFhsby9atW8dq1arF3nrrLV7K8PHxYT/9&#10;9BPLzMxkTk5ObMOGDdxj169fZwDY8ePHrVpnVlYWA8CysrIqHVdpaSlLTExkpaWllV4HqZ7Eyj21&#10;MfOkqB+55t5e4+GjLzCG736LrzhtLY9EPJXN/axZjAGMvf66sOVURkYGYw4O2vhiYgQvjhfUb4nH&#10;XuOpan8gyBHCL774AkOGDMErr7yCiIgIhIeHY9SoURg2bBgWLlxYpXWXlpbijz/+QF5eHqKjo3H2&#10;7FkUFxejV69e3HOioqIQFhaG48ePV3VTKiU/P1+Scon0xMo9tTHzpKgfueae4qkY9VvEllUm99Ye&#10;IaxsOZXh7Q1ER2v/rk5HCanfEg/FY8ix4qdYz9nZGUuXLsX8+fNx584dAECdOnXg5uZW6XVevnwZ&#10;0dHRKCgogIeHB7Zs2YJGjRrhwoULcHZ2hre3t97zAwMDkZiYaHadhYWFKCws5P7Pzs4GoL0nSNn7&#10;gSiVSoP7gygUCigUCoPljDFuHZY839RypVIJxhi3PiGWVzVG2ib9WHTtRqPRCLpNfLUxe80TYPw9&#10;LOQ2AeDagBDbpFsuVBurbJ50sdjKfq9sLFVpe3zdD4rvfkuIPkv3nqlq+7WF9sj3cjlsU9m2Y03s&#10;Dx5ojycEB2tQtghT26RbvxD7SGMx9usHHDmixI4dDK+9Vj3yVDYXYrW9smUK1fYq28aEypMt9Vll&#10;Yyj//rBmm3SvrwreBoTTpk3Dxx9/DHd3d0ybNs3scxcvXmz1+hs0aIALFy4gKysLGzduxMiRI3Hw&#10;4MHKhgsAmD9/PubOnWuwvOy1jh4eHvD390d6errefUK8vb3h7e2NlJQUvZG9j48PACAxMRElJSXc&#10;8sDAQKhUKsTFxeklLTg4GI6OjgbXXIaFhaGkpATx8fHcMoVCgfDwcBQUFOhNPuDk5ISQkBDk5uYi&#10;LS2NW65SqRAYGIisrCxkZmZyy63dJj8/P3h6eiIhIQHFxcW0TSa2iTGGjIwMKJVKRERECLZNXl5e&#10;AICUlBS9D4eUJ+02KZVKZGRkcDtNMbbJ19cXeXl5iIuL48oUou3p2pgudqnzpIvHz88ParVa8rbH&#10;GENOTg4AVKnt6dZRVXz3W0L0WX5+fnB3d+fuE6xrv3Lbb8h1mxhjXFzWbFNcXCAAwMUlGbGxBRVu&#10;k5eXF3JycvT2kULmqUULFwBB2LcP+O+/WDg723ae4uLi9PotMdpeRkaGXplCtT1dPxEWFgaNRiP5&#10;+4kxxn12soV9hIuLCwBtn6X7ks/abdKtvyoUrKpDyv/Xo0cPbNmyBd7e3ujRo4fpAhUK/Pvvv1Uu&#10;r1evXqhTpw6GDx+Onj17IiMjQ+/b1vDwcEyZMgVTp041uQ5j37aGhoYiIyOD+9ANWDdCB4C8vDy4&#10;ublxOz1zz5fzN5P2tk2MMeTm5sLDwwMODg6CbRPATxuz1zwB2veyh4cH97/Q26RQKAzKFKLtCdXG&#10;KpsnXTyenp685LWqsevi0e2/K9v2srOz4ePjg6ysLL2+oKqq2m8J0WeZes/Ibb8h122y5D1TPnbG&#10;ALVaibw84Pp1DerXr3ibgKq3MWvypNEAtWopkZQE7N2rQdmPpbaYp9LSUm7frlAoRGl75csUqu1V&#10;po1VdrklMTLGkJeXB09PT6N9udj7CMYYHj16BHd3d5RnTdvLycmBt7d3pfst3o4Q7t+/3+jfQtFo&#10;NCgsLETr1q3h5OSEffv2YejQoQCAmzdvIjY2FtG6k8hNcHFx4UbmZSmVSiiVSoNlxhhbbm4mVWvW&#10;o0u6UMutiYWv5fa+TWq1usIY+dgmvtqYqeXVPU9l81DZGK1dbqxMczFWdrkQbawqeSobjy20vfL1&#10;U5lYTD2nqqrabwnVZwH8tF9baI98L5fDNlX0nin//KwsIC9P+3doqBLlixCyjZlaXj5GpRLo2xf4&#10;5Rdg1y4levY0//yKlgudJwcHB4P6EbrtGSuzMrFb20/YwvtJN2Aytg5r1lOZGI0t5+MznaltsZQg&#10;vZ7u1CZTj1lrxowZOHToEO7du4fLly9jxowZOHDgAF588UWo1WqMGTMG06ZNw/79+3H27FmMHj0a&#10;0dHR6NChQ1U3xWoajQYPHz7k7RoUUn2IlXtqY+ZJUT9yzT3FYxr1W6Q6qEzudRPK+PgARg5q8FZO&#10;VVWn209QvyUeisc4QSaViYyMREJCAgICAvSWp6WlITIyEqWlpVatLzk5Ga+88goSEhKgVqvRrFkz&#10;7Nq1C7179wYALFmyBEqlEkOHDkVhYSH69u2L7777jrftsVbZ85GJvIiVe2pj5klRP3LNPcVjHPVb&#10;pLqwNveVmWG0MuVUVZ8+gEIBXL6sjdnaeMVG/ZZ4KB5DggwIGWNGD13m5ubC1dXV6vWtXLnS7OOu&#10;rq749ttv8e2331q9bkIIIYRv1G8Re1XZAaHY/PyAdu2AkyeBXbuAMWOkjogQ28XrgFA3u6hCocCs&#10;WbP0bjNRWlqKkydPokWLFnwWSQghhBBCRBIXp/0dGiptHJbo3187INyxgwaEhJjD64Dw/PnzALRH&#10;CC9fvgxn3Ty/0N6bsHnz5nj77bf5LNLmKBQKBAYGVvniTlL9iJV7amPmSVE/cs09xWMfqN7kqzK5&#10;r8wRQqnaWL9+wJw5wJ49QHExUMWZ+QVD/ZZ4KB7jeB0Q6mYXHT16NJYuXcrrdN3VhUKhgEqlkjoM&#10;IgGxck9tzDwp6keuuad47APVm3xVJveVHRBK0cbatNGeOpqWBpw4AXTpInoIFqF+SzwUj3GCzDK6&#10;evVqeHl54dq1a9i5cyf+/PNPvR97ptFocP/+fclnCyLiEyv31MbMk6J+5Jp7isc+UL3JV2VyX5kB&#10;oVRtzMFBO7kMYNuzjVK/JR6KxzhBJpWJiYnB008/jcuXL0OhUHC3oNAdDrV2ltHqxtQtN4j9Eyv3&#10;1MbMk6J+5Jp7isc+UL3Jl7W5r+ykMlK1sf79gXXrtAPCTz+VJASLUL8lHorHkCBHCCdPnozIyEgk&#10;JyfDzc0NV69exaFDh9CmTRscOHBAiCIJIYQQQoiAcnK0N6YHbH+WUR3dEcJz54DERGljIcRWCTIg&#10;PH78OObNmwd/f38olUoolUp07twZ8+fPx+TJk4UokhBCCCGECEh3dFCtBjw9pY3FUoGBQKtW2r93&#10;75Y2FkJslSADwtLSUnj+/57C398f8fHxAIDw8HDcvHlTiCJthkKhQHBwsOSzBRHxiZV7amPmSVE/&#10;cs09xWMfqN7ky9rcV/Z0UanbWP/+2t87dkhSfIWo3xIPxWOcIAPCJk2a4OLFiwCA9u3bY9GiRTh6&#10;9CjmzZuH2rVrC1GkzVAoFHB0dJQ8sUR8YuWe2ph5UtSPXHNP8dgHqjf5sjb3VRkQStnG+vXT/t69&#10;G7DFaSyo3xIPxWOcIAPCmTNncrPlzJs3DzExMejSpQv++ecffP3110IUaTM0Gg1iY2Mlny2IiE+s&#10;3FMbM0+K+pFr7ike+0D1Jl/W5r6yA0Kp21iHDtrTXNPTgdOnJQnBLOq3xEPxGCfILKN9+/bl/q5b&#10;ty5u3LiB9PR0+Pj4SD4CJoQQQggh1qvsgFBqjo5A797Axo3a2UY7dJA6IkJsC+9HCIuLi9GzZ0/c&#10;vn1bb7mvry8NBgkhhBBCqqm4OO3v0FBp46gMW7+OkBAp8T4gdHJywqVLl/heLSGEEEIIkVB1PUII&#10;ALqT106fBlJTpY2FEFujYALcDXHq1KlwcXHBggUL+F61oLKzs6FWq5GVlQUvL69Kr0ej0UCpFOTy&#10;TGLjxMo9tTHzpKgfuebeHuPhqy8QGp9x2loeiXisyb2vL5CRAVy5AjRuLFw5QmneHLh0CVi7Fhgx&#10;QtJQDFC/JR57jKeq/YEg1xCWlJRg1apV2Lt3L1q3bg13d3e9xxcvXixEsTaBMYaSkhI4OTnRKbIy&#10;I1buqY2ZJ0X9yDX3FI99oHqTL2tyn5enHQwC1h8htJU21q+fdkC4Y4dtDQip3xIPxWOcIMPjK1eu&#10;oFWrVvD09MStW7dw/vx57ufChQtCFGkzGGOIj4+HAAdeiY0TK/fUxsyTon7kmnuKxz5QvcmXNbl/&#10;+FD728MDsPYAhK20Md3tJ3btAmxkkkkA1G+JieIxTpAjhPv37xditYQQQgghRAJlrx+0gQMrldKp&#10;k3ZAm5wMnD8PtG4tdUSE2AZBjhDGxsaaHOnGxsYKUSQhhBBCCBFIdZ5hVMfZGejZU/v3zp3SxkKI&#10;LRFkQBgZGYmUlBSD5WlpaYiMjBSiSJtiC+ckE2mIlXtqY+ZJUT9yzT3FYx+o3uTL0txXdYZRW2lj&#10;tnr7Ceq3xEPxGBLklFHGmNGNy83NhaurqxBF2gylUonw8HCpwyASECv31MbMk6J+5Jp7isc+UL3J&#10;lzW5r8qA0JbamO46wuPHtZPk+PhIGw9A/ZaYKB7jeB0QTps2DYB2pDtr1iy4ublxj5WWluLkyZNo&#10;0aIFn0XaHMYYCgoK4OrqahMjfiIesXJPbcw8KepHrrmneOwD1Zt8WZP7qgwIbamNhYcDDRsC168D&#10;e/cCzz4raTgAqN8SE8VjHK+njOpmEmWM4fLly3qzi964cQPNmzfHmjVr+CzS5jDGkJSUJPlsQUR8&#10;YuWe2ph5UtSPXHNP8dgHqjf5sib3VR0Q2lIb0x0ltJXrCKnfEg/FYxyvRwh1s4uOHj0aX3/9NTw9&#10;PflcPSGEEEIIkUBVryG0Jf37A0uWaAeEjFXfWVMJ4Ysg1xCuXr0a+/btw759+5CcnAxNuZu9rFq1&#10;SohiCSGEEEIIz/LzgdRU7d/VeZZRnS5dAJUKiI8HLl8GmjWTOiJCpCXILKPz5s1Dnz59sG/fPqSm&#10;piIjI0Pvx945OTlJHQKRiFi5pzZmnhT1I9fcUzz2gepNvizJve6m9G5ugLe3cOWIxdUV6NFD+7et&#10;nDZK/ZZ4KB5DCibASatBQUFYtGgRXn75Zb5XLajs7Gyo1WpkZWXBy8tL6nAIIYRIoLr0BdUlTlL9&#10;HTigHUDVrw/cvCl1NPxYtgyYNAno3h34/yueCKm2qtofCHKEsKioCB07dhRi1TaPMYacnBzJLw4l&#10;4hMr99TGzJOifuSae4rHPlC9yZelua/q9YO22MZ0E8scOQLk5EgbC/Vb4qF4jBNkQDh27FisXbtW&#10;iFXbPMYY0tLSJE8sEZ9Yuac2Zp4U9SPX3FM89oHqTb4szT0fA0Jba2N162p/SkqAffukjYX6LfFQ&#10;PMYJMqlMQUEBVqxYgb1796JZs2YG58YuXrxYiGIJIYQQQgjPdANCe5hQpqx+/bSnju7cCTz9tNTR&#10;ECIdQQaEly5d4m5Af+XKFb3HbOEmkIQQQgghxDJxcdrf9nDLibL699cOCHfsoNtPEHkTZEC4X+ZX&#10;56pUKqlDIBIRK/fUxsyTon7kmnuKxz5QvcmXJbnn4x6EttjGuncHXFyA2Fjgxg2gYUPpYqF+SzwU&#10;jyFBriGUM6VSicDAQCiVVLVyI1buqY2ZJ0X9yDX3FI99oHqTL0tzX9UBoa22MTc3oFs37d9S3n6C&#10;+i3xUDwm4hBqxYcPH8ZLL72E6OhoPPz/G9j8+uuvOHLkiFBF2gTGGDIzMyW/OJSIT6zcUxszT4r6&#10;kWvuKR77QPUmX5bkvrAQSE7W/l2VSWVstY3pZhvdsUO6GKjfEg/FY5wgA8JNmzahb9++UKlUOH/+&#10;PAoLCwEAWVlZ+Oyzz4Qo0mbYSmKJ+OS6c7U11LGKh+KxD1Rv8mVJ7uPjtb9dXQE/P+HKkYpuQHjw&#10;IJCXJ00M1G+Jh+IxTpAB4SeffILly5fjxx9/1JthtFOnTjh37pwQRRJCCCGEEJ6VnVDGHiddiYoC&#10;wsOBoiLgwAGpoyFEGoIMCG/evImuXbsaLFer1cjMzBSiSEIIIYQQwjM+JpSxZQrF46OEUl5HSIiU&#10;BBkQ1qxZE//995/B8iNHjqB27dpCFGlTPDw8pA6BSESs3FMbM0+K+pFr7ike+0D1Jl8V5Z6vAaEt&#10;t7H+/bW/pbyOkPot8VA8hgQZEI4bNw5vvfUWTp48CYVCgfj4ePz+++94++23MWHCBCGKtBlKpRL+&#10;/v6SzxZExCdW7qmNmSdF/cg19xSPfaB6ky9Lcs/HgNDW29gTTwBOTsCdO4CR4xmCo35LPBSPiTiE&#10;WOn777+PF154AT179kRubi66du2KsWPHYvz48Zg0aZIQRdoMjUaD1NRUaDQaqUMhIhMr99TGzJOi&#10;fuSae4rHPlC9yZcluedjQGjrbczTE+jcWfu3FEcJqd8SD8VjnCADQoVCgQ8//BDp6em4cuUKTpw4&#10;gZSUFHz88cdCFGdzcnNzpQ6BSESs3FMbM0+K+pFr7ike+0D1Jl8V5Z6vU0ZtvY1JfR0h9VvioXgM&#10;CXp80tnZGY0aNUK7du1s4vxYQgghhBBiOd0so6Gh0sYhNN11hPv3AwUF0sZCiNgEGRDOnz8fq1at&#10;Mli+atUqLFy4sFLra9u2LTw9PREQEICnn34aN2/e1HtOQUEBJk6cCD8/P3h4eGDo0KFISkqq9DYQ&#10;QgghlUX9FrEHRUWArkna6yyjOk2aAMHBQH4+cOiQ1NEQIi5BBoQ//PADoqKiDJY3btwYy5cvt3p9&#10;Bw8exMSJE3HixAns2bMHxcXF6NOnD/LK3EF06tSp2L59OzZs2ICDBw8iPj4eQ4YMqdJ2VIZCoYC3&#10;tzcU9nizHmKWWLmnNmaeFPUj19xTPKZRv0Wqg4pyn5AAMAY4OwP+/sKVYwukvP0E9VvioXhMxMEY&#10;Y3yv1NXVFdevX0dkZKTe8rt376JRo0YoqOKx+JSUFAQEBODgwYPo2rUrsrKyUKNGDaxduxbDhg0D&#10;ANy4cQMNGzbE8ePH0aFDB4vWm52dDbVajaysLHh5eVUpRkIIIdWTEH2BEP0W9VlEaEePaidbiYwE&#10;7t6VOhrhbdwIPPus9mb1169LHQ0hlqtqf+AoQEwIDQ3F0aNHDQaER48eRXBwcJXXn5WVBQDw9fUF&#10;AJw9exbFxcXo1asX95yoqCiEhYWZ7VgLCwtRWFjI/Z+dnQ1AO+NP2dl+lEqlwew/CoUCCoXCYDlj&#10;DKmpqfDz89ObQtbU800tVyqVYIyh/Hidz+WWxsLXcnvfJo1Gg5SUFNSoUQOOjo6CbRNfbcxe88QY&#10;Q1JSEmrUqMHVj9DbBADJycl6U0cL0faEamOVzZMunoCAADg4OEje9nSztQUEBHBtwdpt0q2Hb3z0&#10;W0L0WabeM3Lbb8h1m3Tv4cDAQKPvmQcPtO2hVi0GjYaZXE9F28QYE2wfyWc+evZkcHAAbtxQ4O5d&#10;DSIixMlTSUkJt29XKpWitL3yZQrV9ipqY2K/n8r2E+VJ0fY0Gg3S0tLg7+9vcJTQ2vFHVQgyIBw3&#10;bhymTJmC4uJiPPHEEwCAffv24d1338X06dOrtG6NRoMpU6agU6dOaNKkCQAgMTERzs7O8Pb21ntu&#10;YGAgEhMTTa5r/vz5mDt3rsHyuLg4eHp6AtDeLNLf3x/p6el6swB5e3vD29sbKSkpyM/P55b7+Pgg&#10;Pz8fiYmJKCkp0YtFpVIhLi5OL2nBwcFwdHREbGysXgxhYWEoKSlBfHw8t0yhUCA8PBwFBQV615k4&#10;OTkhJCQEubm5SEtL45arVCoEBgYiKysLmZmZ3HJrt8nPzw+enp5ISEhAcXExbZOJbWKMIT09HYWF&#10;hYiIiBBsm7y8vJCfn4+UlBS9D4eUJ+02KZVKxMfHo6CggNu5Cr1Nvr6+SE1NRX5+PlemEG1P18YK&#10;CgoQHh4ueZ508bi5uUGtVkve9hhjyMnJQUBAQJXaXk5ODvjEV78lRJ/l5+cHd3d3JCUl6b1n5Lbf&#10;kOs2McaQkZGBwMBAo9v04EEIAMDHJw+xsamV3iYvLy8kJyfr7SNtMU8KRRZatnTFmTOuWLcuA+PH&#10;M1HyFBcXx+3bFQqFKG0vIyNDr68Uqu3p+okaNWpAo9FI/n5ijKGwsBABAQE20fZcXFxQWFiIrKws&#10;7ks+a7dJt/6qEOSUUcYY3n//fXz99dcoKioCYwwqlQrvvfceZs2aZTACtsaECROwY8cOHDlyBLX+&#10;/wrntWvXYvTo0XofjgGgXbt26NGjh8mJbIx92xoaGoqMjAy9w63WjtDj4uJQq1YtOkIos23SaDSI&#10;jY1FWFiY4EcI+Whj9ponxhju3buHsLAwUY8Q3r9/H6GhoYIfIRSijVU2T7p4wsPDbeYIYVxcHMLD&#10;w01+E21JLNnZ2fDx8eHtVEy++i0h+ixdPVW1/Vb3/YZct0n3Ho6IiDD6npk2TYmlS4F33mFYsKBq&#10;RwiF2kfynadPP2WYNUuJQYMYtmxhoh0h1O3bxTxCWLZMIY8QmmtjUhwh1PUT5Ul1hPDBgwcIDQ01&#10;GB9Z0/ZycnLg7e1tW6eMKhQKLFy4ELNmzcL169ehUqlQr149uLi4VGm9b775Jv766y8cOnSI61QB&#10;oGbNmigqKkJmZqbet61JSUmoWbOmyfW5uLgYjUn3Ziy/zJjyy3UJMrYOa9YDPE66UMutiYWv5fa+&#10;TWXzLtQ28dnGTC2vznlijHF1Y2zAXNXYjS3XaDRQKBRV2ndYulyINlaVPOk+SFj6/IqWVzV23d9V&#10;3Sa+8NlvCdFnAdr3DB/t1xbaI9/L5bBN5vYnunsQhoYqoFTqP2bNNvHVxkwt5zNPTz6pwKxZwL//&#10;KlBSooCzszh5Kt9vidH2jPWVQmyrLfVZutdb83xzy/ncpqp8pjO2TmsIMiAEtKeI7tu3D8nJyQaj&#10;WGO3pDCHMYZJkyZhy5YtOHDggMG1ia1bt4aTkxP27duHoUOHAgBu3ryJ2NhYREdHV21DrKRQKODn&#10;51flxJDqR6zcUxszT4r6kWvuKR7TqN8i1UFFuefrpvTVqY21aAEEBADJydpJdXr0EL5M6rfEQ/EY&#10;J8iAcO7cuZg3bx7atGmDoKCgKm/kxIkTsXbtWmzbtg2enp7c9RVqtRoqlQpqtRpjxozBtGnT4Ovr&#10;Cy8vL0yaNAnR0dEWzzDKF4VCwV3LQeRFrNxTGzNPivqRa+4pHtOo3yLVQUW553NAWF3amFKpvf3E&#10;L79obz8h1oCQ+i1xUDwmMAHUrFmT/fLLL7ytD4DRn9WrV3PPyc/PZ2+88Qbz8fFhbm5u7JlnnmEJ&#10;CQlWlZOVlcUAsKysrErHWlpayh48eMBKS0srvQ5SPYmVe2pj5klRP3LNvb3Gw0dfIEa/xUecjNle&#10;Hol4zOW+uJgxpZIxgLH4eOHKsUVr12q3u2lTccqjfks89hpPVfsDQY4QFhUVoWPHjrytj1kw742r&#10;qyu+/fZbfPvtt7yVW1llZywi8iJW7qmNmSdF/cg19xSPcdRvkerCVO4TEwGNBnB0BAIDhSvHFvXu&#10;DSgUwOXLwMOHQEiI8GVSvyUeiscQf1fOlzF27FisXbtWiFUTQgghhBCBxcVpf4eEaE+jlBN/f6Bd&#10;O+3fO3dKGwshYhDkCGFBQQFWrFiBvXv3olmzZgb3xli8eLEQxRJCCCGEEB7wdf1gddWvH3DypHZA&#10;OGaM1NEQIixBBoSXLl1CixYtAABXrlzRe0zqWXSEplAo/v/mpva9ncSQWLmnNmaeFPUj19xTPPaB&#10;6k2+zOWezwFhdWxj/fsDc+cCe/YAJSXaU2eFQv2WeCge4wRp3vv37xditdWCQqGASqWSOgwiAbFy&#10;T23MPCnqR665p3jsA9WbfJnLPd8DwurWxtq0Afz8gLQ04MQJoHNn4cqifks8FI9xMjsrXHgajQb3&#10;7983uPcisX9i5Z7amHlS1I9cc0/x2AeqN/kyl3s+B4TVsY05OAB9+mj/3rFD2LKo3xIPxWOcYAfA&#10;MzMzsXLlSly/fh0A0KhRI4wZMwZqtVqoIm2GJbPLEfskVu6pjZknRf3INfcUj32gepMvU7nXTSoT&#10;GipsObasXz9g3TrtdYSffipsWdRviYfiMSTIEcIzZ86gTp06WLJkCdLT05Geno4lS5agTp06OHfu&#10;nBBFEkIIIYQQnsh9UhkA6NtX+/vcOSApSdpYCBGSIAPCqVOnYtCgQbh37x42b96MzZs3IyYmBgMH&#10;DsSUKVOEKJIQQgghhPCgtBSIj9f+LecBYWAg0KqV9u9du6SNhRAhCXaE8L333oNjmSmZHB0d8e67&#10;7+LMmTNCFGkzFAoFgoODJZ8tiIhPrNxTGzNPivqRa+4pHvtA9SZfpnKflKQdFDo4ADVrCldOddCv&#10;n/a3kPcjpH5LPBSPcYIMCL28vBAbG2uwPC4uDp6enkIUaTMUCgUcHR0lTywRn1i5pzZmnhT1I9fc&#10;Uzz2gepNvkzlXne6aFCQdlAoVDnVQf/+2t+7dmkHyUKgfks8FI9xggwIhw8fjjFjxmD9+vWIi4tD&#10;XFwc/vjjD4wdOxYjRowQokibodFoEBsbK/lsQUR8YuWe2ph5UtSPXHNP8dgHqjf5MpV7vq8frM5t&#10;rEMHQK0G0tMBoU5yo35LPBSPcYLMMvrFF19AoVDglVdeQUlJCQDAyckJEyZMwIIFC4QokhBCCCGE&#10;8IDvGUarM0dHoHdvYONG7e0n2reXOiJC+CfIEUJnZ2csXboUGRkZuHDhAi5cuMDNNOri4iJEkYQQ&#10;QgghhAc0w6g+Ma4jJERKvA4I//33XzRq1AjZ2dkAADc3NzRt2hRNmzZFcXExGjdujMOHD/NZJCGE&#10;EEII4RENCPXpBoSnTgGpqdLGQogQeB0QfvXVVxg3bhy8vLwMHlOr1Rg/fjwWL17MZ5E2R6lUIiws&#10;DEqlIAdfiQ0TK/fUxsyTon7kmnuKxz5QvcmXqdzzPSCs7m0sJARo2hRgDNizh//1U78lHorHRBx8&#10;ruzixYvop/saxYg+ffrg7NmzfBZpcxhjKCkpAWNM6lCIyMTKPbUx86SoH7nmnuKxD1Rv8mUq93wP&#10;CO2hjelmGxXitFHqt8RD8RjH64AwKSkJTk5OJh93dHRESkoKn0XaHMYY4uPjJU8sEZ9Yuac2Zp4U&#10;9SPX3FM89oHqTb6M5V6jAR4+1P7N54CwurexstcR8j0hJPVb4qF4jON1QBgSEoIrV66YfPzSpUsI&#10;Cgris0hCCCGEEMKT5GSguBhQKrX3ISRanToBHh7a+rlwQepoCOEXrwPCJ598ErNmzUJBQYHBY/n5&#10;+Zg9ezYGDhzIZ5GEEEIIIYQnutNFa9YEzJz0JTvOzkDPntq/d+yQNhZC+MbrgHDmzJlIT09H/fr1&#10;sWjRImzbtg3btm3DwoUL0aBBA6Snp+PDDz/ks0ibpFAopA6BSESs3FMbM0+K+pFr7ike+0D1Jl/l&#10;cy/UDKP20MaEvP0E9VvioXiMxMB4Pmn1/v37mDBhAnbt2sWdD6tQKNC3b198++23iIyM5LM4XmVn&#10;Z0OtViMrK8voTKmEEELsX3XpC6pLnKR6WbYMmDQJGDIE2LRJ6mhsy717QGQk4OCgvf2Et7fUERGi&#10;VdX+gPc5TsPDw/HPP/8gNTUVJ0+exIkTJ5Camop//vnHpgeDfGGMIT8/X/KLQ4n4xMo9tTHzpKgf&#10;ueae4rEPVG/yZSz3QhwhtJc2FhEBREUBpaXA3r38rZf6LfFQPMYJdtMLHx8ftG3bFu3atYOPj49Q&#10;xdgcxhiSkpIkTywRn1i5pzZmnhT1I9fcUzz2gepNvozlXjcgDA0VtpzqSnf7CT6vI6R+SzwUj3G2&#10;cVdGQgghhBAiubg47W++ryG0F2WvI7SRMQUhVUYDQkIIIYQQAkC4SWXsRdeugEoFxMcDly9LHQ0h&#10;/KABoQCcaJ5m2RIr99TGzJOifuSae4rHPlC9yVfZ3DMm3IDQXtqYqyvQo4f2bz5nG6V+SzwUjyHe&#10;ZxkFgNjYWISGhhpMo8oYQ1xcHMLCwvgukhc0YxshhJDq0hdUlzhJ9ZGSAgQEaP8uLNTee48Y+uYb&#10;YPJk7cDw33+ljoYQG5xlFAAiIyORkpJisDw9Pd3uZxpljCEnJ0fyi0OJ+MTKPbUx86SoH7nmnuKx&#10;D1Rv8lU+97qjg4GB/A4G7a2N6SaWOXIEyMmp+vqo3xIPxWOcIANCxpjRmyzm5ubC1dVViCJtBmMM&#10;aWlpkieWiE+s3FMbM0+K+pFr7ike+0D1Jl/lc6+bUIbPGUaNlVPd1a0L1KkDFBfzc4SQ+i3xUDzG&#10;OfK5smnTpgHQ3oh+1qxZcHNz4x4rLS3FyZMn0aJFCz6LJIQQQgghPKAJZSzXvz+wbJn29hODB0sd&#10;DSFVw+uA8Pz58wC0o93Lly/Ducz5Bs7OzmjevDnefvttPoskhBBCCCE8oAGh5fr10w4IdbefMHJi&#10;HCHVBq8Dwv379wMARo8ejaVLl8r2IneVSiV1CEQiYuWe2ph5UtSPXHNP8dgHqjf5Kpt7IQeE9tbG&#10;uncHXFyA+/eBGzeAhg2rtj7qt8RD8RgS5BrC1atXy3YwqFQqERgYCKWS7ughN2LlntqYeVLUj1xz&#10;T/HYB6o3+Sqfe6EGhPbYxtzdtfckBKp++wnqt8RD8RjH2xFC3fWDlli8eDFfxdocxhiysrKgVquN&#10;TqxD7JdYuac2Zp4U9SPX3FM89oHqTb7K516oAaG9trH+/YE9e7TXEU6dWvn1UL8lHorHON4GhLrr&#10;BytiC5UvJMYYMjMz4eXlZffbSvSJlXtqY+ZJUT9yzT3FYx+o3uSrbO4BhaCzjNpjG+vXD5g2DTh4&#10;EMjL0x41rAzqt8RD8RjH24BQd/0gIYQQQgipXtLTgYIC7d/BwdLGUl1ERQFhYUBsrHZQ+OSTUkdE&#10;SOXYxgm0hBBCCCFEMrrTRWvUAOz8ltG8USge36R+xw5pYyGkKnidZbS8a9euITY2FkVFRXrLBw0a&#10;JGSxkvPw8JA6BCIRsXJPbcw8KepHrrmneOwD1Zt86XIv9C0n7LWN9esH/PBD1SeWoX5LPBSPIUEG&#10;hHfv3sUzzzyDy5cvQ6FQgDEG4PH1g6WlpUIUaxOUSiX8/f2lDoNIQKzcUxszT4r6kWvuKR77QPUm&#10;X2VzL+SA0J7bWM+egKMj8N9/2p+6da1fB/Vb4qF4TMQhxErfeustREZGIjk5GW5ubrh69SoOHTqE&#10;Nm3a4MCBA0IUaTM0Gg1SU1Oh0WikDoWITKzcUxszT4r6kWvuKR77QPUmX2VzL+SA0J7bmKcn0Lmz&#10;9u/KHiWkfks8FI9xggwIjx8/jnnz5sHf3x9KpRJKpRKdO3fG/PnzMXny5Eqt89ChQ3jqqacQHBwM&#10;hUKBrVu36j3OGMNHH32EoKAgqFQq9OrVC7dv3+Zha6yXm5srSblEemLlntqYeVLUj1xzT/GYRv0W&#10;qQ50uRdqhtHy5dgjPq4jpH5LPBSPIUEGhKWlpfD09AQA+Pv7Iz4+HgAQHh6OmzdvVmqdeXl5aN68&#10;Ob799lujjy9atAhff/01li9fjpMnT8Ld3R19+/ZFgW7KLEIIIURE1G+R6kToawjtWb9+2t/79z+e&#10;qZWQ6kSQawibNGmCixcvIjIyEu3bt8eiRYvg7OyMFStWoHbt2pVaZ//+/dFf9xVMOYwxfPXVV5g5&#10;cyYGDx4MAPjll18QGBiIrVu34vnnn6/0thBCCCGVQf0WqU5oQFh5TZtqb9URHw8cOgT06SN1RIRY&#10;R5AB4cyZM5GXlwcAmDdvHgYOHIguXbrAz88P69ev5728mJgYJCYmolevXtwytVqN9u3b4/jx4yY7&#10;1sLCQhQWFnL/Z2dnA9Cez1v2XF6lUmlwbq9CoYBCoTB6zq+3tzcYY3qPmXq+qeVKpRKMMW5CHiGW&#10;WxoLX8vtfZsYY/Dy8uLiEmqbAH7amD3nSZcH3eNCb5NCoYBardYrU4i2J1Qbq2yedPHoSN32GGNQ&#10;q9XcZGaVbXtiXMtRmX5LiD7L1HtGjvsNOW7T4/ewAg8eMAAKBAdroHsZn9sk1D7SVvLUt68Cq1cr&#10;sHMn0KuXddtUdt+u0WhE2abyZQrV9nTlmNsvi5mnsv2ELbQ9xhi8vb0BGPY91uwjypdlLUEGhH37&#10;9uX+rlu3Lm7cuIH09HT4+PhwM43yKTExEQAQGBiotzwwMJB7zJj58+dj7ty5Bsvj4uK4U149PDzg&#10;7++P9PR0vXN8vb294e3tjZSUFOTn53PL/fz84O3tjYcPH6K4uFgvFpVKhbi4OL2kBQcHw9HREbGx&#10;sXoxhIWFoaSkhDvdFtA2gvDwcBQUFCApKYlb7uTkhJCQEOTm5iItLY1brlKpEBgYiKysLGRmZnLL&#10;K7NNnp6eSEhIoG2yYJtycnJE2aakpCTKk4ltys7O5j4si7VNpaWliNNdhCPANpXNU3Z2tk3lycnJ&#10;yabankKhQGZmZqW3KScnB0KrTL8lVJ/l6emJ/Px8vfeMHPcbct4mpdIX//89PjSaOMTGMt63qaio&#10;SG8faW95at3aDatXB2DnTmD6dOu2SVcvuvegGNuUkZGB3Nxcrkyh2563t7dN5Em3TQqFAvHx8TbT&#10;9qrSZ+nWXxUKVtUhZRnHjx9HWloaBg4cyC375ZdfMHv2bOTl5eHpp5/GN998AxcXlyqVo1AosGXL&#10;Fjz99NMAgGPHjqFTp06Ij49HUFAQ97znnnsOCoXC5FFJY9+2hoaGIiMjQ+9bb2tH6KmpqfDz84NS&#10;qazw+bb+jRefy+19mzQaDVJSUlCjRg04OjoKtk18tTF7zRNjDElJSahRowZXP0JvEwAkJydzE2nx&#10;vU265UK1scrmSRdPQEAAHBwcJG97utnaAgICuLZg7TYB2r7Ax8cHWVlZen1BVfDRbwnRZ5l6z8ht&#10;vyHXbdK9h1NSAtG8uRJ+fgzJyczk8yu7TYwxwfaRtpKnzEwgIECB0lIF7t7VIDzc8m0qKSnh9u26&#10;yRiF3qbyZQrV9nRtLDAw0OR+Wcw8le0nypOi7Wn+j73zDo+i+vr4dza9J6RBOr0X6aAU6YiigoLY&#10;UAEBASkWxIZYfnYFC6hIUQRRbIhK772E3jsJJAQS0nuy5/1j3ll2s5vNbrI7M7t7Ps+TJ7t3Z+ec&#10;e8/Ze+bM3KLVIiMjA2FhYUYPzazpI3JzcxEcHFztuGXTJ4Rvv/02evbsqUsIjx07hlGjRuGpp55C&#10;06ZN8fHHHyMqKgpvvfWWLcWidu3aAIC0tDSDwJqWloY2bdpU+j0vLy+Tyan0Y6xYZoqK5VqtFoWF&#10;hSbPYc15gNtGt1e5NbrYqtzZ61RcXGwU7CzV3dI62dLHKit3ZDsRkc4OphLmmupuqlyr1aKoqKhG&#10;fYel5fbwsZrYqbi4WPddNfietCBLTepU2TG2pDpxyx4xC6j8N2PtedTgj7Yud4U6FRcX61YYjYkR&#10;oNEIZo+vqrwyH7NnH6kGO9WqBXTuDOzcCaxbp8HYsZbpLpVX/A3KUSdTv3t7+J50I0sNdgJuxwm1&#10;+F5hYSEEQajRNZ0pWdZg06h3+PBh9O7dW/d++fLl6NSpE+bPn49p06bhiy++wK+//mpLkQCAunXr&#10;onbt2ti4caOuLCcnB3v37kWXLl1sLo9hGIZhagLHLUZN8IIytsEW208wjBLY9AlhZmamwXyIrVu3&#10;Gqyw1qFDB4Px49aQl5eH8+fP695funQJhw8fRq1atRAXF4cpU6bg3XffRcOGDVG3bl288cYbiIqK&#10;0g3PYRiGYRg54bjFOArXrolPFzghrBkDBgCvvw5s3AiUlACenkprxDCWYdOEMDIyEpcuXUJsbCxK&#10;Skpw8OBBgwnwubm51Z70eODAAdx9992699OmTQMAjBw5EosXL8bLL7+M/Px8PPvss8jKysJdd92F&#10;NWvWwNvbu2aVshJBEHSTVRnXQi7bs4+ZR4n2cVXbsz7m4bjFqB3J9vZ+QugqPnbHHUBEBHDjhjh0&#10;VO/nbxaOW/LB+lSihy0XlRk/fjyOHDmCDz/8EH/99Rd++OEHpKSkwPP/b5EsXboUs2fPxv79+20l&#10;0qbk5OQgKCjIpgsJMAzDMI6Fo8QCR9GTUT/9+wPr1gGLFgFPPaW0No7Nk08CS5YAL78MfPih0tow&#10;rkJN44FN5xC+8847cHd3R48ePTB//nzMnz9flwwCwMKFC9HPyXfr1Gq1uHbtmiz7WDHqQi7bs4+Z&#10;R4n2cVXbsz7OAbeb6yLZXtyDEIiNta8cV/Cx6swj5LglH6yPaWw6ZDQsLAzbtm1DdnY2/P394ebm&#10;ZvD5ihUr4O/vb0uRqkR/TxPGtZDL9uxj5lGifVzV9qyPc8Dt5rqUlpbqrTJqXzmuQN++gCAAx44B&#10;164B0dGWfY/jlnywPsbYZW3toKAgo2QQAGrVqmXwxJBhGIZhGIZRjtxcAbm54vwlS5MXpnLCwoAO&#10;HcTXa9cqqwvDWIr9N1tiGIZhGIZhVMn16+JgseBgwAUGcckCbz/BOBqcENoYQRAQGRmp+GpBjPzI&#10;ZXv2MfMo0T6uanvWxzngdnNdBEFAUVEYAPsOF3U1HxswQPy/fj1QVlb18Ry35IP1MQ0nhDZGEAT4&#10;+PgoblhGfuSyPfuYeZRoH1e1PevjHHC7uS6CIODmTS8A9k8IXcnHOnQAatUCsrOBPXuqPp7jlnyw&#10;PqbhhNDGaLVaXLlyRfHVghj5kcv27GPmUaJ9XNX2rI9zwO3mumi1Whw7lgXAfiuMSnJcycfc3ABp&#10;Uf01a6o+nuOWfLA+puGE0A7YcGtHxsGQy/bsY+ZRon1c1fasj3PA7ea6pKaKiwDa8wkh4Ho+Zu08&#10;Qo5b8sH6GMMJIcMwDMMwjIty/bo8CaGr0b+/+P/gQSAtTVldGKYqOCFkGIZhGIZxUaRVRjkhtC2R&#10;kUDbtuJr3n6CUTucENoYQRAQFRWl+ORQRn7ksj37mHmUaB9XtT3r4xxwu7kugiAgLc0DgP0XlXFF&#10;H5NWG61qHiHHLflgfUzDCaGNEQQB7u7uihuWkR+5bM8+Zh4l2sdVbc/6OAfcbq5Lfr6ArCzR7vZO&#10;CF3Rx6SEcN06oLy88uM4bskH62MaTghtjFarRVJSkuKrBTHyI5ft2cfMo0T7uKrtWR/ngNvNdUlK&#10;Em0eGEgIDLSfHFf1sS5dgKAgICMDOHCg8uM4bskH62MaTggZhmEYhmFckKtXxf88f9A+uLsDffqI&#10;ry3ZfoJhlIITQoZhGIZhGBejvBzYsEF87eNjfkgjU32s3X6CYZSAE0KGYRiGYRgX4o8/gIQE4OOP&#10;xcvAxEQBCQliOWNbpO0n9u0Th44yjBoRSA27IaqEnJwcBAUFITs7G4E1GEyv1Wqh0XCu7YrIZXv2&#10;MfMo0T6uantn1MdWscDe2FJPtdmRsR9//AE89BBQ8epPWtPit9+AIUNsL9eVfaxVK+DYMWDZMmDE&#10;CNPHcNySD2fUp6bxQD2t4SQQEcrKysB5tushl+3Zx8yjRPu4qu1ZH+eA2811KC8HJk82TgaB22VT&#10;pth++Kir+1hV209w3JIP1sc0nBDaGCJCSkqK4oZl5Ecu27OPmUeJ9nFV27M+zgG3m+vwzz+3F5Ix&#10;BRGQnAxs325bua7uY9I8wjVrAFOLSXLckg/WxzTuikpnGIZhGIZhbE5mJnDwoLjdgfR3+bJl301N&#10;tatqLseddwJ+fsCNG8Dhw0DbtkprxDCGcELIMAzDMAzjwGRn307+EhPF/xcuVP98derYTjcG8PQE&#10;evcG/v5bfErICSGjNjghtAOCNDObcTnksj37mHmUaB9XtT3r4xxwuzkOubli8iclfgcOAOfOmT62&#10;Xj2gfXvxr107oHVroE0b4No10/MIBUHck7BbN9vr7eo+NnCgmBCuXg28+qrx5xy35IP1MaEDrzJ6&#10;G0dZWY5hGIaxH44SCxxFT6b65OWJQwylxC8xEThzxnQyl5BwO/Fr3158ClWrlvFx0iqjgOF57L3K&#10;qKtz+TJQty7g5gakpwPBwUprxDgTNY0H/ITQxhARioqK4O3trYqMn5EPuWzPPmYeJdrHVW3P+jgH&#10;3G7qoKBATP70n/ydOmU6+YuNNXzy164dEBZmmZwhQ8Skb/JkwwVmYmKA2bPtkwyyj4kJe5MmwOnT&#10;wIYNt5NygOOWnLA+puGE0MYQEdLS0hAXF6cKR2PkQy7bs4+ZR4n2cVXbsz7OAbeb/BQWAkePGj75&#10;O3HC9AqU0dG3n/pJCWBERM3kDxkC3H8/sHWrFsePZ6BFi1D06KGBm1vNzlsZ7GMiAwaICeGaNcYJ&#10;IccteWB9TMMJIcMwDMMwjJ0oLhaTP/0nfydOAGVlxsfWrm385M9eC7y4uQE9ewL16uUjLi4UKtqn&#10;22kZOFB8CrtmjfjkVwX5CMMA4ISQYRiGYRjGJpSUAMePGz75O3YMKC01PjY8HOjQwfDpX1SU/Doz&#10;8tG9O+DjIy7qc/w40LKl0hoxjAgnhHbAw8NDaRUYhZDL9uxj5lGifVzV9qyPc8DtZj2lpeKTPv2t&#10;Ho4eFZPCioSGGj75a99enLOnhidErtp3KYG3N3D33cB//4mrjeonhBy35IP1MYZXGdWDV2xjGIZh&#10;HCUWOIqezkBZmbjAi/6Tv8OHxeGgFQkJMUz82rcH4uLUkfwxyvPll8Dzz4uJ4aZNSmvDOAu8yqjK&#10;ICLk5eXB399fFZNVGfmQy/bsY+ZRon1c1fasj3PA7WZIebm48If+k7/Dh8WFYCoSFGS84Evduo6T&#10;/Llq36UkAwaI/3fsEPeUDAjguCUnrI9pOCG0MUSEjIwM+Pn5qcLRGPmQy/bsY+ZRon1c1fasj3Pg&#10;yu2m1QJnzxo++Tt4UNwCoiIBAbcXepESwHr14NCLsbhq36UkDRsC9esDFy6ITwjvv5/jlpywPqbh&#10;hJBhGIZhGKdHqwXOnzd88nfwoLj5e0X8/MSN3fWHfjZs6NjJH6MeBgwAvv5aXG30/vuV1oZhOCFk&#10;GIZhGMbJIBKfwOhv9XDwIJCTY3ysry9wxx2GT/4aNYLd9uRjmIEDxYRw9WrRVxlGaTghtAM+Pj5K&#10;q8AohFy2Zx8zjxLt46q2Z32cA0duNyLg8mXDJ3+JiUBWlvGx3t5AmzaGc/6aNAHcXfhqyFX7LiXp&#10;2RPw9ASuXAHOnBFvQHDckg/WxxheZVQPXrGNYRiGcZRY4Ch62hIiICnJ8MlfYiJw65bxsZ6eYvKn&#10;/+SvWTPXTv4Y9dCvH7B+PfDZZ8DUqUprwzg6vMqoyiAiZGdnIygoSBWTVRn5kMv27GPmUaJ9XNX2&#10;rI9zoNZ2IxI38NZ/8nfgAJCebnyshwfQqpXhk7/mzcWkkKkcV+271MCAAWJCuGYNMGUKxy25YH1M&#10;wwmhjSEiZGVlITAwUBWOxsiHXLZnHzOPEu3jqrZnfZwDtbRbSorxk7+0NOPj3N3FDb31n/y1aAF4&#10;ecmvs6Pjqn2XGhg4EHjhBWDrViA/n+OWXLA+puGEkGEYhmEYWUlLM0z8DhwAUlONj3NzE5/06T/5&#10;a9VKnAvIMI5MkyZAXJw4BHrLFvGmBsMoBSeEDMMwDMPYjZs3DZ/8HTggDgWtiEYjzvHTf/LXujWg&#10;gvUWGMbmCII4bPS774C1awVOCBlF4YTQDvj7+yutAqMQctmefcw8SrSPq9qe9XEObNVuGRmGK30e&#10;OCA+AamIIIhPSPSf/LVpI+7/x8iLq/ZdamDgQDEhXLMGmDmT45ZcsD7GOF1C+PXXX+Pjjz/G9evX&#10;0bp1a3z55Zfo2LGjLLLLy4Ht2zVITQ1DnTpAt268j5GrIJft2cfMo0T7uKrtWR/b4ahxKzNT3NtP&#10;/8nf5cumj23c2HCT9zZtgIAAW9WCqS4ajQZhYWFOI8fR6NVL/L2dPy9gyZIw3HEHxy17wvqYgZyI&#10;5cuXk6enJy1cuJBOnDhBY8aMoeDgYEpLS7Po+9nZ2QSAsrOzrZb9++9EMTFE4rpo4l9MjFjOODdy&#10;2Z59zDxKtI+r2t7Z9alJLLCWmsStmuppTbtlZRFt2kT00UdEw4cT1a9v+D39vwYNiB55hOiTT4i2&#10;bCGSoRmZalJeXk43b96k8vJyp5DjaPz+O5GXF8ctOXB2fWoaD5wqIezYsSNNmDBB9768vJyioqLo&#10;/ffft+j71W3M338nEgTjoCgI4h9fsDsvctmefcw8SrSPq9reFfSRMyGsSdyq6U1Mc+329ttEn35K&#10;NGIEUcOGlSd/9eoRDRtG9OGHRBs3EmVmWq0KoyDl5eV06dIlWRJCOeQ4Ehy35MMV9Klp3HKajelL&#10;Skrg6+uL3377DQ888ICufOTIkcjKysLKlSurPEd1NnUsLwcSEoCrV01/LghAdDRw4oTjDF9iLKO8&#10;XFwAwdTiCIDtbC+XHEdFifZxVds7oj4xMcClS9bpI9eG7zWNW9XVs6q4VRnx8YZz/tq1A2rVsu4c&#10;jLrQarVISkpCXFwcNBqNw8txFCz5DYaGAvPm2TZujR8vzvO1p0y55DirPkrFLaeZQ5ieno7y8nJE&#10;RkYalEdGRuL06dMmv1NcXIzi4mLd++zsbABAVlYWtFqtrlyj0Ri8BwBBECAIArZu1eLq1co7NyLx&#10;Bx8UZHWVGAdHLtuzj5lHifZxVdurUZ/kZOC//7To1s18X65fnpOT8//ft+/9Umvjli1illarxfbt&#10;MBu3JDp3Bnr31uKOO8Q5f6Ghxu2VlXVbJomjjgzOYctyS2xny3JXqJNWq0V2djZycnIgCILd6kRE&#10;yMnJQVZWli4hdGU7WfIbzMgAhg0ze4jNkUumEnUzh5r00Y9bPXpY7nu5ubn///3qxS2nSQirw/vv&#10;v49Zs2YZlcfHxyugDcMwDGMPBg+u3vdyc3MRpJbsFvLHrD17xD+GYRhGXuSOW06TEIaFhcHNzQ1p&#10;aWkG5Wlpaahdu7bJ78yYMQPTpk3Tvddqtbh16xZCQ0MhCEK19MjJyUFsbCySk5PtOtSIUR9y2Z59&#10;zDxKtI+r2t5Z9SEi5ObmIioqyobaGWNt3LJHzALUZ0dGPly171IbHLfkw1n1qWnccpqE0NPTE+3a&#10;tcPGjRt1czG0Wi02btyIiRMnmvyOl5cXvLy8DMqCg4Ntok9gYKAqHI2RH7lszz5mHiXax1Vt74z6&#10;yPFk0Nq4Zc+YBajPjox8uGrfpTY4bsmHM+pTk7jlNAkhAEybNg0jR45E+/bt0bFjR8yePRv5+fl4&#10;+umnlVaNYRiGYYzguMUwDMMojVMlhMOHD8fNmzfx5ptv4vr162jTpg3WrFljNGGfYRiGYdQAxy2G&#10;YRhGaZwqIQSAiRMnVjpEVA68vLwwc+ZMo2E9jPMjl+3Zx8yjRPu4qu1ZH9vAcYtRClftu9QGxy35&#10;YH1M4zT7EDIMwzAMwzAMwzDWwbuDMgzDMAzDMAzDuCicEDIMwzAMwzAMw7gonBAyDMMwDMMwDMO4&#10;KJwQ2pivv/4aCQkJ8Pb2RqdOnbBv3z6lVWJszLx589CqVSvdnjFdunTB6tWrdZ/37NkTgiAY/I0b&#10;N65GMj/44AMIgoApU6YAAG7duoVJkyahcePG8PHxQVxcHJ5//nlkZ2fXSI6jce3aNTz++OMIDQ2F&#10;j48PWrZsiQMHDgAASktLMX36dLRs2RJ+fn6IiorCk08+iZSUlGrLS0hIMLKtIAiYMGECAKCoqAgT&#10;JkxAaGgo/P39MXToUKNNx2si4/LlyyY/EwQBK1asqHa9zFFeXo433ngDdevWhY+PD+rXr4933nkH&#10;+tPPK9Pp448/totOAJCbm4spU6YgPj4ePj4+6Nq1K/bv36+oTo4Kxy3nRomYBXDcMoXcMQvguKWW&#10;uKX6mEWMzVi+fDl5enrSwoUL6cSJEzRmzBgKDg6mtLQ0pVVjbMjff/9N//77L509e5bOnDlDr776&#10;Knl4eNDx48eJiKhHjx40ZswYSk1N1f1lZ2dXW96+ffsoISGBWrVqRZMnTyYiomPHjtGQIUPo77//&#10;pvPnz9PGjRupYcOGNHToUFtU0SG4desWxcfH01NPPUV79+6lixcv0tq1a+n8+fNERJSVlUV9+vSh&#10;X375hU6fPk27d++mjh07Urt27aot88aNGwZ2Xb9+PQGgzZs3ExHRuHHjKDY2ljZu3EgHDhygzp07&#10;U9euXW0mo6yszOCz1NRUmjVrFvn7+1Nubm6162WO9957j0JDQ+mff/6hS5cu0YoVK8jf35/mzJmj&#10;O6aiTgsXLiRBEOjChQt20YmIaNiwYdSsWTPaunUrnTt3jmbOnEmBgYF09epVxXRyRDhuOT9yxywi&#10;jlumUCJmEXHcUkvcUnvM4oTQhnTs2JEmTJige19eXk5RUVH0/vvvK6gVIwchISH0/fffE5EYXKUA&#10;WFNyc3OpYcOGtH79+irP++uvv5KnpyeVlpbaRLbamT59Ot11111WfWffvn0EgK5cuWITHSZPnkz1&#10;69cnrVZLWVlZ5OHhQStWrNB9furUKQJAu3fvtokMU7Rp04aeeeaZap+/KgYNGmR0/iFDhtBjjz1W&#10;6Xfuv/9+6tWrl910KigoIDc3N/rnn38Mytu2bUuvvfaaIjo5Khy3XBN7xSwijluVoYaYRcRxqzLs&#10;GSMcIWbxkFEbUVJSgsTERPTp00dXptFo0KdPH+zevVtBzRh7Ul5ejuXLlyM/Px9dunTRlS9duhRh&#10;YWFo0aIFZsyYgYKCgmqdf8KECRg0aJCBX1VGdnY2AgMD4e7udNuLmuTvv/9G+/bt8fDDDyMiIgJ3&#10;3HEH5s+fb/Y72dnZEAQBwcHBNZZfUlKCn376Cc888wwEQUBiYiJKS0sNbNWkSRPExcVVuw+oKKMi&#10;iYmJOHz4MEaNGlXtelRF165dsXHjRpw9exYAcOTIEezYsQMDBw40eXxaWhr+/fdfu+pUVlaG8vJy&#10;eHt7G5T7+Phgx44diujkiHDccj3sHbMAjluVoXTMAjhuKRW3HCJmyZZ6OjnXrl0jALRr1y6D8pde&#10;eok6duyokFaMvTh69Cj5+fmRm5sbBQUF0b///qv77Ntvv6U1a9bQ0aNH6aeffqLo6Gh68MEHrZbx&#10;888/U4sWLaiwsJCIzN/FvXnzJsXFxdGrr75arfo4Il5eXuTl5UUzZsyggwcP0rfffkve3t60ePFi&#10;k8cXFhZS27Zt6dFHH7WJ/F9++YXc3Nzo2rVrRES0dOlS8vT0NDquQ4cO9PLLL9tERkXGjx9PTZs2&#10;rda5LaW8vJymT59OgiCQu7s7CYJA//vf/yo9/sMPP6SQkBCd39qLLl26UI8ePejatWtUVlZGS5Ys&#10;IY1GQ40aNVJMJ0eD45brIEfMIuK4ZQ6lYxYRx63KkCNGqD1mcUJoIziwuhbFxcV07tw5OnDgAL3y&#10;yisUFhZGJ06cMHnsxo0bCYBunoAlJCUlUUREBB05ckRXVllgzc7Opo4dO9KAAQOopKTE6ro4Kh4e&#10;HtSlSxeDskmTJlHnzp2Nji0pKaH77ruP7rjjjhrPjZHo168f3Xvvvbr39gisFWXoU1BQQEFBQfTJ&#10;J59U69yW8vPPP1NMTAz9/PPPdPToUfrxxx+pVq1alV7ENG7cmCZOnGhXnYiIzp8/T927dycA5Obm&#10;Rh06dKDHHnuMmjRpophOjgbHLdfB3jGLiONWVSgds4g4bikZt9QeszghtBHFxcXk5uZGf/75p0H5&#10;k08+SYMHD1ZGKUY2evfuTc8++6zJz/Ly8ggArVmzxuLz/fnnn7pOQ/oDQIIgkJubG5WVlRERUU5O&#10;DnXp0oV69+7tck8/4uLiaNSoUQZlc+fOpaioKIOykpISeuCBB6hVq1aUnp5uE9mXL18mjUZDf/31&#10;l65MuojKzMw00vOzzz6ziQx9fvzxR/Lw8KAbN25YfW5riImJoa+++sqg7J133qHGjRsbHbtt2zYC&#10;QIcPH7arTvrk5eVRSkoKEYmT9u+55x7FdXIUOG65LraOWUQct6pCyZhFxHFLLXFLrTGL5xDaCE9P&#10;T7Rr1w4bN27UlWm1WmzcuNFgnD7jnGi1WhQXF5v87PDhwwCAOnXqWHy+3r1749ixYzh8+LDur337&#10;9njsscdw+PBhuLm5IScnB/369YOnpyf+/vtvo7Hpzs6dd96JM2fOGJSdPXsW8fHxuvelpaUYNmwY&#10;zp07hw0bNiA0NNQmshctWoSIiAgMGjRIV9auXTt4eHgY9AFnzpxBUlJStfoAUzL0WbBgAQYPHozw&#10;8HDrK2AFBQUF0GgMQ4Wbmxu0Wq1Jndq1a4fWrVvbVSd9/Pz8UKdOHWRmZmLt2rW4//77FdfJUeC4&#10;5brYOmYBHLeqQsmYBXDcUkvcUm3MkjX9dHKWL19OXl5etHjxYjp58iQ9++yzFBwcTNevX1daNcaG&#10;vPLKK7R161a6dOkSHT16lF555RUSBIHWrVtH58+fp7fffpsOHDhAly5dopUrV1K9evWoe/fuNZar&#10;P/QmOzubOnXqRC1btqTz588bLFUs3YV1dvbt20fu7u703nvv0blz52jp0qXk6+tLP/30ExGJd1kH&#10;Dx5MMTExdPjwYYM2Ki4urrbc8vJyiouLo+nTpxt9Nm7cOIqLi6NNmzbRgQMHqEuXLkZDhGoqg4jo&#10;3LlzJAgCrV692upzW8vIkSMpOjpat3z3H3/8QWFhYUbDibKzs8nX15fmzZtnd52IiNasWUOrV6+m&#10;ixcv0rp166h169bUqVMng+FncuvkiHDccn6UillEHLf0USpmEXHcUkPcUnvM4oTQxnz55ZcUFxdH&#10;np6e1LFjR9qzZ4/SKjE25plnnqH4+Hjy9PSk8PBw6t27N61bt46IxDkU3bt3p1q1apGXlxc1aNCA&#10;XnrpJZvMAdAPrJs3byYAJv8uXbpUY1mOwqpVq6hFixbk5eVFTZo0oe+++0732aVLlyptI2n/peqw&#10;du1aAkBnzpwx+qywsJCee+45CgkJIV9fX3rwwQcpNTXVpjKIiGbMmEGxsbFUXl5u9bmtJScnhyZP&#10;nkxxcXHk7e1N9erVo9dee83oAuXbb78lHx8fysrKsrtOROLCBfXq1SNPT0+qXbs2TZgwwUi23Do5&#10;Khy3nBulYhYRx62KKBGziDhuqSFuqT1mCURE8jyLZBiGYRiGYRiGYdQEzyFkGIZhGIZhGIZxUTgh&#10;ZBiGYRiGYRiGcVE4IWQYhmEYhmEYhnFROCFkGIZhGIZhGIZxUTghZBiGYRiGYRiGcVE4IWQYhmEY&#10;hmEYhnFROCFkGIZhGIZhGIZxUTghZBiGYRiGYRiGcVE4IWQYFfDWW28hMjISgiDgr7/+Ulodm3P5&#10;8mUIgoDDhw/LIu+NN97As88+K4ssU5SUlCAhIQEHDhxQTAeGYRh7wnHLtnDcYpSEE0LG4Xnqqacg&#10;CAIEQYCHhwciIyPRt29fLFy4EFqtVmn1AABXr16Fp6cnWrRoYfTZqVOnMGvWLHz77bdITU3FwIED&#10;kZCQgNmzZ9tNn5s3b2L8+PGIi4uDl5cXateujf79+2Pnzp12kRcbG4vU1FST9bc1169fx5w5c/Da&#10;a6/pyqrjI/3794ebmxv2799v9FlV7efp6YkXX3wR06dPt08lGYZxaDhuWQ/HLY5bjP3ghJBxCgYM&#10;GIDU1FRcvnwZq1evxt13343Jkyfj3nvvRVlZmdLqYfHixRg2bBhycnKwd+9eg88uXLgAALj//vtR&#10;u3ZteHl52UxuSUmJyfKhQ4fi0KFD+OGHH3D27Fn8/fff6NmzJzIyMmwmWx83NzfUrl0b7u7udjm/&#10;Pt9//z26du2K+Ph4g3JrfCQpKQm7du3CxIkTsXDhQiMZlrTfY489hh07duDEiRP2qSjDMA4Nxy3T&#10;cNy6DcctRjaIYRyckSNH0v33329UvnHjRgJA8+fP15V9+umn1KJFC/L19aWYmBgaP3485ebmEhFR&#10;Xl4eBQQE0IoVKwzO8+eff5Kvry/l5ORQcXExTZgwgWrXrk1eXl4UFxdH//vf/8zqp9VqqV69erRm&#10;zRqaPn06jRkzRvfZzJkzCYDBX48ePYzKJLZv30533XUXeXt7U0xMDE2aNIny8vJ0n8fHx9Pbb79N&#10;TzzxBAUEBNDIkSON9MnMzCQAtGXLFrN6X7lyhQYPHkx+fn4UEBBADz/8MF2/fp2IiLKyskij0dD+&#10;/fuJiKi8vJxCQkKoU6dOuu8vWbKEYmJiiIjo0qVLBIAOHTpERESbN28mALRhwwZq164d+fj4UJcu&#10;Xej06dMGOrzzzjsUHh5O/v7+NGrUKJo+fTq1bt3arN7Nmzenr776yqDMGh8hInrrrbfokUceoVOn&#10;TlFQUBAVFBToPrO0/YiI7r77bnr99derPI5hGNeC4xbHLX04bjFKw08IGaelV69eaN26Nf744w9d&#10;mUajwRdffIETJ07ghx9+wKZNm/Dyyy8DAPz8/PDII49g0aJFBudZtGgRHnroIQQEBOCLL77A33//&#10;jV9//RVnzpzB0qVLkZCQYFaPzZs3o6CgAH369MHjjz+O5cuXIz8/HwDw4osv6uSlpqYiNTUVf/zx&#10;B2JiYvD222/rygDxjuyAAQMwdOhQHD16FL/88gt27NiBiRMnGsj75JNP0Lp1axw6dAhvvPGGkT7+&#10;/v7w9/fHX3/9heLiYpM6a7Va3H///bh16xa2bt2K9evX4+LFixg+fDgAICgoCG3atMGWLVsAAMeO&#10;HYMgCDh06BDy8vIAAFu3bkWPHj3Mts1rr72GTz/9FAcOHIC7uzueeeYZ3WdLly7Fe++9hw8//BCJ&#10;iYmIi4vDvHnzzJ7v1q1bOHnyJNq3b2/2OAlTPkJEWLRoER5//HE0adIEDRo0wG+//ab73JL2k+jY&#10;sSO2b99ukS4MwzActzhuVQXHLcYuKJ2RMkxNqewuGhHR8OHDqWnTppV+d8WKFRQaGqp7v3fvXnJz&#10;c6OUlBQiIkpLSyN3d3fdXbVJkyZRr169SKvVWqzfo48+SlOmTNG9b926NS1atEj3/s8//6SKP8X4&#10;+Hj6/PPPDcpGjRpFzz77rEHZ9u3bSaPRUGFhoe57DzzwQJU6/fbbbxQSEkLe3t7UtWtXmjFjBh05&#10;ckT3+bp168jNzY2SkpJ0ZSdOnCAAtG/fPiIimjZtGg0aNIiIiGbPnk3Dhw+n1q1b0+rVq4mIqEGD&#10;BvTdd98Rkfk7rRL//vsvAdDVpVOnTjRhwgQDve+8806zd1oPHTpEAAz0JrLOR9atW0fh4eFUWlpK&#10;RESff/459ejRw6r2k5gzZw4lJCRUqi/DMK4Jxy2OWxIctxg1wE8IGaeGiCAIgu79hg0b0Lt3b0RH&#10;RyMgIABPPPEEMjIyUFBQAEC8M9a8eXP88MMPAICffvoJ8fHx6N69OwBxkvfhw4fRuHFjPP/881i3&#10;bp1Z+VlZWfjjjz/w+OOP68oef/xxLFiwwOq6HDlyBIsXL9bd6fP390f//v2h1Wpx6dIl3XGW3GUc&#10;OnQoUlJS8Pfff2PAgAHYsmUL2rZti8WLFwMQFwyIjY1FbGys7jvNmjVDcHAwTp06BQDo0aMHduzY&#10;gfLycmzduhU9e/ZEz549sWXLFqSkpOD8+fPo2bOnWT1atWqle12nTh0AwI0bNwAAZ86cQceOHQ2O&#10;r/i+IoWFhQAAb2/vKttAoqKPLFy4EMOHD9fNGxkxYgR27typmzMDVN1+Ej4+PjrfYhiGsQSOW6bh&#10;uHUbjluMreGEkHFqTp06hbp16wIQl5C+99570apVK/z+++9ITEzE119/DcBwEvvo0aN1HeSiRYvw&#10;9NNP6zretm3b4tKlS3jnnXdQWFiIYcOG4aGHHqpU/rJly1BUVIROnTrB3d0d7u7umD59Onbs2IGz&#10;Z89aVZe8vDyMHTsWhw8f1v0dOXIE586dQ/369XXH+fn5WXQ+b29v9O3bF2+88QZ27dqFp556CjNn&#10;zrRYn+7duyM3NxcHDx7Etm3bDALr1q1bERUVhYYNG5o9h4eHh+611MY1WWEvLCwMAJCZmWnxd/R9&#10;5NatW/jzzz8xd+5cnb2io6NRVlZmNEnfkva7desWwsPDq10fhmFcD45blcNxS4TjFmNrOCFknJZN&#10;mzbh2LFjGDp0KAAgMTERWq0Wn376KTp37oxGjRohJSXF6HuPP/44rly5gi+++AInT57EyJEjDT4P&#10;DAzE8OHDMX/+fPzyyy/4/fffcevWLZM6LFiwAC+88IJRMOzWrZvJVcAkPD09UV5eblDWtm1bnDx5&#10;Eg0aNDD68/T0tLZ5jGjWrJlujkjTpk2RnJyM5ORk3ecnT55EVlYWmjVrBgAIDg5Gq1at8NVXX8HD&#10;wwNNmjRB9+7dcejQIfzzzz9VzsOoisaNGxstnW1qKW196tevj8DAQJw8edIiGRV9ZOnSpYiJicGR&#10;I0cMbPbpp59i8eLFRjbRR7/9JI4fP4477rjDIl0YhmE4blkHxy2OW4yNUHbEKsPUnJEjR9KAAQMo&#10;NTWVrl69SomJifTee++Rv78/3XvvvVRWVkZERIcPHyYANHv2bLpw4QL9+OOPFB0dTQAoMzPT4JyP&#10;PvooeXp60oABAwzKP/30U1q2bBmdOnWKzpw5Q6NGjaLatWtTeXm5kV7SvIBTp04ZfTZ37lyqXbs2&#10;lZaWmpyL0bdvXxo8eDBdvXqVbt68SURER44cIR8fH5owYQIdOnSIzp49S3/99ZfBfAVTczgqkp6e&#10;TnfffTctWbKEjhw5QhcvXqRff/2VIiMj6ZlnniEicYW5Nm3aULdu3SgxMZH27t1L7dq1M5qTMGXK&#10;FHJzc6Phw4frylq3bk1ubm70zTff6Moqm4uh3+5Se126dImIiH766Sfy8fGhxYsX09mzZ+mdd96h&#10;wMBAatOmjdn6DRkyhF544QWDMkt9pHXr1jR9+nSjc2ZlZZGnpyf9888/FrWfRHx8PP34449m9WUY&#10;xvXguMVxSx+OW4zScELIODwjR47ULXPt7u5O4eHh1KdPH1q4cKFRwPvss8+oTp065OPjQ/3796cf&#10;f/zRZGCVlnX+9ddfDcq/++47atOmDfn5+VFgYCD17t2bDh48aFKviRMnUrNmzUx+lpqaShqNhlau&#10;XGkysO7evZtatWpFXl5eBp/t27eP+vbtS/7+/uTn50etWrWi9957T/e5JYG1qKiIXnnlFWrbti0F&#10;BQWRr68vNW7cmF5//XWDZarNLd8tIek+b948XdnkyZMJgMFS3NUJrEREb7/9NoWFhZG/vz8988wz&#10;9Pzzz1Pnzp3N1u+///6j6OhoA9tb4iMHDhwwWHygIgMHDqQHH3zQ4vbbtWsXBQcHG5QxDMMQcdzi&#10;uGUIxy1GaQQiIns9fWQYR2XJkiWYOnUqUlJSbDKshbENffv2Re3atbFkyZJKjyEidOrUCVOnTsWI&#10;ESNk1M6Q4cOHo3Xr1nj11VcV04FhGNeB45Y64bjFOALuSivAMGqioKAAqamp+OCDDzB27FgOqgpS&#10;UFCAb775Bv3794ebmxt+/vlnbNiwAevXrzf7PUEQ8N133+HYsWMyaWpMSUkJWrZsialTpyqmA8Mw&#10;rgHHLfXAcYtxVPgJIcPo8dZbb+G9995D9+7dsXLlSvj7+yutkstSWFiI++67D4cOHUJRUREaN26M&#10;119/HUOGDFFaNYZhGNXAcUs9cNxiHBVOCBmGYRiGYRiGYVwU3naCYRiGYRiGYRjGReGEkGEYhmEY&#10;hmEYxkXhhJBhGIZhGIZhGMZF4YSQYRiGYRiGYRjGReGEkGEYhmEYhmEYxkXhhJBhGIZhGIZhGMZF&#10;4YSQYRiGYRiGYRjGReGEkGEYhmEYhmEYxkXhhJBhGIZhGIZhGMZF4YSQYRiGYRiGYRjGReGEkGEY&#10;hmEYhmEYxkXhhJBhGIZhGIZhGMZF4YSQYRiGYRiGYRjGReGEkGEYhmEYhmEYxkXhhNAMTy18Cgmv&#10;JNhVxuKdiyGMEXA5/bJd5TDOQ8+Pe6Lnxz0VkS2MEfDW328pIpupPr/u/xW1JtdCXlGe0qooxsmU&#10;k3Af647j145b9b2P1nyEJm80gVartZNmluvGMcmxEcYImLhsoiyyEl5JwL1f3CuLLFuQV5SHiGkR&#10;WLpnqdKqKMoj3z2CYd8MU1oNI9TcL+y7tA+e4zxxJeOK0qooRkZeBvwm+OG/Y/9Z9T39awNVJoSX&#10;bl7CxGUT0ei1RvCd4AvfCb5o9mYzTFg6AUevHlVaPdUyd/NcLN65WGk17Mayvcswe8Nsi49PeCUB&#10;whhB9+c3wQ8d3+uIH3f9aD8lnYD/jv3ncEnfyZSTeOvvt1QZrCry1MKnDPzSa7wXGr3WCG+ufBNF&#10;pUVGx+cV5WHmyploMbMF/Cb4IXRKKNrMaoPJyycjJSulSnnl2nLM/HsmJvWaBH9vfwDA5fTLBjpU&#10;/Bvz4xiDcxSXFmP6b9MR9WIUfJ7zQaf/dcL6k+urVV//if6oN6MeHpr3EH5P/N1sopVVkAXv8d4Q&#10;xgg4lXqq0uNWHVmFHh/3QMS0CPhO8EW9GfUw7JthWHN8je6YZlHNMKjlILy58k2L9AaAnMIcfLjm&#10;Qzxz5zN4fvnzCJoUZLbdpL+nFj4FAJi/bT56fNwDkdMi4TXeC3VfqYunFz1t5KfV0c0R4JhkX+zR&#10;7/1x8A8IYwR8v/37So9Zf3I9hDECvtj4ha7Mkt+gOeZsnIMA7wA80vERXdm2s9sw+KvBiH05Ft7j&#10;vVH7hdoYMHsAdp7fafT9nh/3NPlbHDB7QJWyK/aHHuM8EDY1DF0/6IpX/3gVSRlJZr//8m8vQxgj&#10;YPi3wys95mbuTUxePhlN3mgCn+d8EDEtAh3f64jpv003uFE3fcB0/H7wdxxJPlKl3mrkrb/fMmrL&#10;hFcS8PzPzyOrIMvo+JKyEszZMAd3vH0HAicFIvj5YDR/szme/fFZnE49bZHM1/58DSM6jkB8aLyu&#10;zFz/3Pezvgbf12q1+GjNR6j7Sl14j/dGq7da4ee9P1ervr4TfBE3PQ73fXkfFu1chOLS4kq/W64t&#10;R9SLURDGCFh9bHWlx+04twMD5wxE9EvR8B7vrTv/sr3LdMeE+odidLfReOOvNyzSW5Kvf23gbvE3&#10;ZeKfI/9g+HfD4e7mjsc6PYbWMa2hETQ4ff00/jj4B+ZtnYdL718yMDwjMnfLXIT5h+GpO59SWhW7&#10;sGzvMhxPOY4pfaZY/J02sW3wQr8XAACp2an4fvv3GLloJIrLijGm+5gqvu2a/HfsP3y9+Wu8Nfgt&#10;o88K5xbCXaO6bgMnU09i1qpZ6Nm4JxLCEpRWp0q83L3w/Ujxgiu7MBsrD6/EO/+8gws3LmDpmNt3&#10;yEvLStH94+44ff00RnYZiUm9JiGvOA8nUk5g2d5lePCOBxEVHGVW1qojq3Am7Qye7f6sriw8IBxL&#10;Ri0xOnbN8TVYuncp+jXrZ1D+1KKn8NvB3zCl9xQ0jGyIxbsW454v7sHmFzbjroZ3WVXfwpJCXMm4&#10;glVHV+Ghbx5Cz8Y9sXLCSgT6BBp9b8WBFRAEAbWDamPpnqV498F3jY75ZO0neOm3l9CjUQ/MGDgD&#10;vp6+OH/jPDac2oDl+5ZjQIvbF4TjeozDPV/cgws3LqB+RP0q9V64cyEKSwsxa9UsuLu5o3fT3gj2&#10;DYYAAanZqdh9cTeyCrIwouMI3NPyHt336oeL5z6UfAh1Q+ticOvBCPENwaX0S5i/fT7+OfoPjsw8&#10;YmA7a3VzBDgm2Rd79HuDWg5CkE8Qlu1dhtHdRps8ZtneZXDTuOGRDmLyZs1v0BSlZaWYs3EOpvaZ&#10;CjeNm678bNpZaAQNxvUYh9qBtZFZkImf9vyE7h91x7/P/2t03piQGLw/5H2Dsqgg8/2jPtLvWKvV&#10;IrMgE/sv78fsjbMxZ+McLBi5wCBZlSAi/LzvZySEJmDV0VXILcpFgHeAwTG38m+h/bvtkVOUg2fu&#10;fAZNajdBRn4Gjl49inlb52F8z/G6m3V3xN2B9gnt8em6T/HjKMe9eT3vsXnw9/ZHfnE+Np7aiC83&#10;fYmDSQexY/oOg+OGzhuK1cdXY0THERjTbQxKy0tx+vpp/HP0H3St3xVN6jQxK+dw0mFsOLUBu17Z&#10;ZVBuKr4duHwAczbOQb/mhvHttb9ewwerP8CYbmPQIaEDVh5eiUe/fxSCIJi0ubn6FpcW41rWNaw9&#10;sRbPLH4GszfMxj+T/kFsrVij72w6vQmp2alICE3A0r1LMbDlQKNjVhxYgeHfDUeb2DaY3HuyLo5s&#10;O7cN87fPx6OdHtUdO67HOHyx8QtsOrUJvZr2qlJno2sDUhHn086T3wQ/avpGU0rJTDH6vLSslOZs&#10;mENJGUlmz5NXlGcTfUYuGEnx0+Ntcq7KWLRjEWE06NLNSzU+V/M3m1OPj3pYdKyt2khOBs0ZZJU9&#10;4qfH06A5gwzKbuTcIP8J/tT0jaY21q5qbNXmPT7qYbGdq8OEpRMIo1XVNVTJigMrCKNBm09vVlqV&#10;Khm5YCT5TfAzKNNqtdT5f51JGCPQ9ezruvJf9/9KGA1aumep0XkKSwopuyC7SnmDvxxMd31wl0W6&#10;9f60NwVOCqTCkkJd2d6LewmjQR+v+dhAdv0Z9anL+12qPKep+kq8/9/7hNGgYd8MM/l594+605C5&#10;Q2jq8qlU95W6Rp+XlpVS4KRA6vtZX5PfT8tOM3hfUlpCIc+H0Bt/vVGl3kREjV9vTO7Pulcak3Zf&#10;2E0YDfpk7Sdmz6P/2z9w+QBhNOj9/963WjeOSerC2piE0aAJSyfYTL65fs9U/LOUUYtHkWaMhq5l&#10;XjP6rLCkkIImBdGA2QOIyPrfoCn+SPyDMBp0Pu18lcfmF+VT5LRI6v95f4PyHh/1oOZvNq/y+6a4&#10;dPOSUR8ncTn9MjV6rRF5jvOkw0mHjT7fdGoTYTRo06lN5DHWgxbvXGx0zEdrPiKMBu08t9Pos+yC&#10;bIP+lojok7WfkN8EP8otzK1WfeyBpf3CzJUzCaNBN3NuGpQP/3Y4YTRo78W9urJ9F/cRRoPe++c9&#10;o/OUlZdRem56lXo9//PzFPdyHGm12iqPHbV4FAljBErOSNaVXb11lTzGehj8LrVaLXX7sBvFvBRD&#10;ZeVlZs9ZWX2JiH7a/RNpxmio03udTH73yQVPUtu329KcDXPIb4KfyT6w2RvNqPmbzam4tNjoM1O/&#10;rRYzW9AT3z9hVmeJitcGqhoy+tHaj5BfnI9FTy1CneA6Rp+7u7nj+d7PG2TaTy18Cv4T/XHhxgXc&#10;M+ceBEwMwGPfPwYA2H52Ox7+5mHETY+D13gvxL4ci6m/TEVhSaHRuf869BdazGwB7/HeaDGzBf48&#10;+KfRMVvObIEwRsCWM1sMyqXhBvpDY45ePYqnFj6FejPq6YY6PLP4GWTkZVSrba5nX8fTi55GzEsx&#10;8BrvhTov1sH9X92vGyqS8EoCTqScwNazW3WPrqV5ZtLY761ntuK5pc8hYloEYl6O0Z179bHV6PZh&#10;N/hN8EPAxAAM+mIQTlw7YZV8QLz70v/z/gibGgaf53xQ95W6eGbxM1XWbeXhlRj0xSBEvRgFr/Fe&#10;qP9qfbzzzzso15brjun5cU/8e+xfXMm4oqtfdebShAeEo0ntJrhw84JBuVarxewNs9H8zebwHu+N&#10;yGmRGLtkLDLzMw2Ok+ZlrDuxDm1mtYH3eG80e7MZ/jj4h8FxVbX53M1z0fzN5vAa74WoF6MwYekE&#10;k8Mpvtv2Heq/Wh8+z/mg43sdsf3sdqNjKhvbX5m/7r24F/fMuQchk0PgN8EPrd5qhTkb5gAQf09f&#10;b/4agOGQCwn9OYS/Jf6mq2NFvt36LYQxgsGcqNOpp/HQvIdQa3IteI/3Rvt32+Pvw38bfdcUy/ct&#10;R7t32iFgYgACJwWi5VstdTov3rkYD3/zMADg7k/u1uks1dsS/5L4evPXqDejnkF7m5qzWVxajJkr&#10;Z6LBqw10fcvLv71sdniIOQRBwF0N7gIR4eLNi7pyyU/vbHCn0Xe8PbxNPlXTp6i0CGtOrEGfpn2q&#10;1CE1KxWbT2/GkDuGwNvDW1f+W+JvcNO4GTxh9Pbwxqi7RmH3hd1IvpVc5bkr45WBr6Bfs35YkbgC&#10;Z6+fNfgsKSMJ289txyMdHsEjHR/BpfRL2HXe8C5wel46cgpzcGd94/YBgIjACIP3Hu4e4hPJwyur&#10;1O3SzUs4c/0MyrRllcek/39aHuoXqiurKia9veptAMDrf75uEJMq6sYxyXlj0tI9S9H49cbwHu+N&#10;du+0w7az24yOOZR0CAPnDETgpED4T/RH7097Y8+FPbrPq+r3JHac24GO73WE93hv1JtRz6IpE493&#10;fhxa0mL5vuVGn/179F9kF2bjsU6iT1v7GzTFX4f/QkJogkVPxn29fBEeEG4yXgJAWXmZTedKx4fG&#10;Y/HTi1FSVoKP1nxk9PnSvUvRrE4z3N3kbvRp2gdL9xrPgbxw4wLcNG7oXK+z0WeBPoEG/S0A9G3W&#10;F/nF+RYNy1+0cxF6fdILEdMi4DXeC83ebIZ5W+YZHSddu1jiDyeunUCvT3rB5zkfxLwUg3f/eRda&#10;qtkc6m4NuwEQ20LCXHxz07gh1D/UqLwifx36C72a9IIgCGaPKy4txu8Hf0ePRj0QU+t2X7Py8EqU&#10;lpfiuZ7P6coEQcD4HuNxNfMqdl/YXaUOlfFY58cwutto7L2018iWhSWF+PPQn3ik4yMY1n4YCksK&#10;TcalCzcvoENCB3i6exp9Zuq31bdpX6w6ugpEZFY3U9cGqhr79c/Rf9AgogE61etk1ffKysvQf3Z/&#10;3NXgLnzy8Cfw9fQFAKxIXIGCkgKM7zEeof6h2HdpH77c9CWuZl7FinErdN9fd2Idhs4bimZRzfD+&#10;kPeRkZeBpxc/jZiQmMpEVsn6k+txMf0inr7zadQOrI0TKSfw3fbvcCLlBPbM2FOl81Zk6LyhOJFy&#10;ApN6TUJCaAJu5N7A+pPrkXQrCQlhCZg9fDYm/TwJ/l7+eG3QawCAyMBIg3M8t/Q5hAeE481730R+&#10;cT4AYMnuJRi5aCT6N++PD4d+iIKSAszbMg93fXQXDr1xSDcMpSr5N3JuoN/n/RAeEI5XBryCYN9g&#10;XE6/jD8OGSZKpli8czH8vfwxre80+Hv5Y9PpTXhz5ZvIKczBxw9/DAB4bdBryC7MxtXMq/h8+OcA&#10;AH8vf6vaEBB95WrWVYT4hhiUj/1pLBbvWoynuz6N53s/j0vpl/DV5q9wKOkQdk7fCQ93D92x526c&#10;w/DvhmNcj3EY2XUkFu1chIe/eRhrpqxB32aGY9NNtflbf7+FWatmoU/TPhjfczzOXD+DeVvnYf/l&#10;/QayFmxfgLFLxqJr/a6Y0nsKLqZfxOCvB6OWXy3EhhgPP7CE9SfX494v70WdoDqY3HsyagfWxqnr&#10;p/DP0X8wuc9kjO0xFinZKVh/cr3JIRf6DGo5CP5e/vj1wK/o0biHwWe/7P8FzaOao0V0CwBigLnz&#10;wzsRHRyNVwa+Aj8vP/x64Fc8MPcB/D7udzzY9kGzOo+YPwK9m/bGh0M/BACcSj2Fned3YnKfyeje&#10;qDue7/08vtj4BV6951U0rdMUAHT/LfEvAJi3ZR4mLpuIbg27YWqfqbiccRkPzH0AIb4hBn2BVqvF&#10;4K8GY8f5HXi2+7NoWqcpjl09hs83fI6zaWfx14S/LDeIHpczLgOAgW/G1xKHxv+4+0e8Puh1q/uN&#10;xCuJKCkrQdv4tlUeu3z/cmhJq7vQkziUdAiNIhsZJZ8d63YEABxOPmxyOIylPNHlCaw7uQ7rT61H&#10;o9qNdOU/7/sZfp5+uLfVvfDx9EH98PpYuncpujboqjsmIiACPp4+WHV0FSb1noRafrWqlNcuvh1W&#10;Hl6JnMIcswn1rgti8hlXK67GMUmr1eJGzg18vflr7LkoXtRP7DURecV5BjFJ0u3Pg3/ioW8e4pjk&#10;hDFp69mt+GX/L3i+9/PwcvfC3C1zMWDOAOx7dZ9Bf9nto24I9A7Ey/1fhoebB77d9i16ftITW1/a&#10;ik71OlXZ7wHA+Zvn8dA3D2HUXaMwsutILNyxEE8tfgrt4tuheXTzSnXs3rA7YkJisGzfMkzrN83g&#10;s2X7lsHX0xcPtHkAQPV+gxXZdWGX2T4qpzAHJWUlSM9Lx4+7f8Txa8fx6j2vGh13Nu0s/Cb6oaSs&#10;BJGBkRjTbQzevPdNg/hdHbrU74L64fWx/pThRb2UZLzQV5yWMqLjCDy9+Glcz76O2kG1dcfFh8aj&#10;XFuOJXuWYGTXkVXKa1anGXw8fbDzwk6zsREQ41bzqOYY3GYw3DXuWHVkFZ5b+hy0pMWEuycYHGuJ&#10;P1zPvo67P70bZeVleGWAGKu/2/YdfDx9LGqrypBu1IT46cW3/5/6tXTvUtzZ4E64u1mXklzLvIak&#10;W0loG1d1fPvv2H/IKsgyjm/Jh+Dn5WfwuwFux7dDSYcsmhZRGU90fgLfbfsO606sM7g+/PvI38gr&#10;zsMjHR5B7aDa6Nm4J5buXWowBBQQ22jj6Y24euuqQSJbGe3i2+HzDZ/jRMoJXX9iCpPXBhY9V5SB&#10;7IJswmjQA189YPRZZn4m3cy5qfsrKC7QfTZywUjCaNArv79i9D394yTe/+99EsYIdCX9iq6szaw2&#10;VOeFOpSVn6UrW3diHWE0DIaDbD692eTwDGm4waIdi8zK/nnvz4TRoG1ntunKLHkMn5mfWelwBn0q&#10;G54jybjrg7sMHn/nFuZS8PPBNOaHMQbHX8++TkGTgnTllsj/8+CfhNGg/Zf2m9XRFKbaauyPY8n3&#10;OV8qKinSlVVnyGi/z/rp/ObY1WP0xPdPGA3b2X52u8lheWuOrTEqj58eTxgN+j3xd11ZdkE21Xmh&#10;Dt3x9h26ssra/EbODfIc50n9PutH5eXluvKvNn1FGA1auGMhEYnDxyKmRlCbWW0Mhgp8t/U7wmgY&#10;2LkyH6ror2XlZVT3lboUPz2eMvMzDY7VH25hbsgoRoNmrpypez/iuxEUMTXCoI6pWamkGaOht1e9&#10;rSvr/WlvajmzpYE9tVotdX2/KzV8taFJWRKTf55MgZMCzQ7dMDd0yhL/Ki4tptApodTh3Q5UWlaq&#10;O27xzsVG7b1k9xLSjNHQ9rPbDc75zZZvKh0WpI80hFLyy/Np5+mTtZ+QMEagFjNbGNiioLiAGr/e&#10;WNcXPbXwKVqwfYFFw7CIiL7f9j1hNOjY1WNVHtvunXZU54U6Bn5JJPYrvT7pZXT8iWsnCKNB32z5&#10;xqL6VsahK4cIo0FTl081KG85syU9Nv8x3ftX/3iVwqaEGdiHiOjNv94kjAb5TfCjgbMH0nv/vEeJ&#10;lxMrlbdszzKjoUumeOnXlwijQfd+ca/RZ1JMWn9iPWE06Nst3xrUt2JM8hrnRRgNwmhQ6JRQ+mLD&#10;F7rP9GOSpFuj1xpxTNLDWWKS5AMHLh/QlV1Jv0Le473pwa8f1JU98NUD5DnOky7cuKArS8lMoYCJ&#10;AdT9o+66sqqGjFa07Y2cG+Q1zote+PWFKnV9aYXo/2dSz+jKsguyyXu8N434boTBsdb+BvUpLSsl&#10;YYxgVqf+n/fXtZ3nOE8a++NYo2GWzyx6ht5a+Rb9nvg7/bjrRxr85WCzw9H1MTdkVOL+r+4njIbB&#10;MP3fDvxGGA06l3aOiIhyCnPIe7w3fb7+c4PvXs++TuFTwwmjQU1eb0LjloyjZXuWGfy+K9LotUY0&#10;cPbAKnU35av9P+9P9WbUMyiz1B+mLJ9i1D/eyLlBQZOCrBoyeib1DN3MuUmX0y/Twh0Lyec5Hwqf&#10;Gk75Rfm6Y7VaLfX4qAdhNChyWiSN+G4Efb3pa4Prc3NsOLmBMBq06vCqKo8dOncoeY3zMrr2GTRn&#10;kFFbEYlDkyvLLUzV19SQUaLbfZX+75uI6N4v7qU7P7hT9/67rd+R+1h3upFzw+C4BdsX6Pz+7o/v&#10;pjf+eoO2n91uFKcldp3fRRgN+mXfL2b1NnVtoJohozmFOQCgm1irT8+PeyJ8WrjuTxrSps/4HuON&#10;yvTvaOQX5yM9Nx1d63cFEeFQ8iEA4jCpw8mHMbLrSAT5BumO79usL5rVaVbt+ujLLiotQnpuum64&#10;wMGkg9ady8MHnu6e2HJmi9EQRmsY022MwYTt9SfX6xZESM9N1/25CW7oVLcTNp/ZbLH8YN9gAOJT&#10;3tKyUqv00m+r3KJcpOemo1vDbigoKcDp65atMlUZ606u0/lNy7daYsmeJXj6zqfx8UO3nwytSFyB&#10;IJ8g9G3W16Ad2sW3g7+Xv64dJKKCo/DgHbfv2gX6BOLJLk/iUNIhXM++bnBsxTbfcHIDSspKMKXP&#10;FGg0GoPjAn0C8e/RfwEAB64cwI3cGxjXY5zBUIGnuj6FIJ/bfmoNh5IO4VL6JUzpM0VnLwlrnw5I&#10;DO8wHDdybxgMU/ot8TdoSYvh7cUV127l38Km05swrP0wnX3Tc9ORkZeB/s3749yNc7iWea1SGcG+&#10;wRYPnzGFJf514PIBZORlYEy3MQZ3KR/r9JjR0+QVB1agaZ2maFK7iYG/9GoiTuKu6C+myC/O1/ll&#10;g9ca4MUVL+LO+ndi5YSVBrbw8fTB3hl78VL/lwAAi3ctxqgfRqHOi3UwadmkKoeoZuSLwwEr1qEi&#10;Z6+fReKVRDzS4REDvwSAwtJCeLl7GX1HGuZUWGo8BN8apD4/tzhXV3b06lEcu3YMIzqO0JWN6DgC&#10;6XnpWHtircH3Z90/C8tGL8MdsXdg7Ym1eO2v19Du3XZo+05bkyuTSneo0/PSzep1PUf8LVf8rQC3&#10;Y1Lfz8U7vhtPbzQ6Rj8mrZ68Gv89/x8+ffhTxNWKQ35JvsmYJOl2Nu0sxyQnjUld6ndBu/h2uvdx&#10;oXG4v839WHtiLcq15SjXlmPdyXV4oM0DqBdeT3dcneA6eLTjo9hxbofueqkqmtVphm6NuunehweE&#10;o3HtxgbD0ivj8c6PAxCfCEr8fvB3FJUWGT1lsfY3qM+t/FsgIrN91AdDPsC6qeuwYOQCdK7XGSXl&#10;JSgrLzM4ZsFTCzBz8EwMaTsET3R5AisnrsSYbmPw64FfDYbaVhfp6W9u0e1+aunepWgf3x4NIhoA&#10;AAK8AzCo5SCjrTMiAyNx5M0jGNdjHDILMvHN1m/w6PePIuKFCLzzzzsmh/eF+IZU2UcBhr6aXZCN&#10;9Nx09GjUAxdvXkR2QbbBsZb4w3/H/kPnep11T8ik4yravCoav9EY4dPCkfBKAp5Z/AwahDfA6smr&#10;4evlqztGEASsnbIW7z7wLkJ8Q/Dzvp8xYdkExL8Sj+HfDq90WLCENNxd/6mjKXIKc/DvsX9xT8t7&#10;jPrzKuObiSlm1mDKbzLyMrD2xFqD+Da03VAIEPDrgV8Nvv/MXc9gzeQ16NmoJ3ac34F3/nkH3T7q&#10;hoavNzSaQgHcjvVV+Y6pawPVDBmVVmUyNfb72ye+RW5RLtJy0vD4gseNPnd3czc5lCYpIwlvrnwT&#10;fx/5G5kFhkFD+qFI+5Y0jGho9P3GtRtbHSglbuXfwqxVs7B833LcyL1hKLswu5JvmcbLwwsfDv0Q&#10;L/z6AiJfiETnep1xb6t78WSXJw2GJVRF3bC6Bu/P3TgHAOj1qenViKThVJbI79GoB4a2HYpZq2bh&#10;8w2fo2ejnnjgjgfwaMdH4eVh/GPT58S1E3j9r9ex6cwmo0BnbVtVpFPdTnj3gXdRri3H8ZTjePff&#10;d5GZn2mQZJ1LO4fswmxETDM91+FGjqH9GkQ0MEqgGkWKQ90up182sEnFNr9yS/S3xrUbG5R7unui&#10;Xlg9nT9W5pce7h4GFwnWII3XbxFV+TACaxnQfACCfILwy/5f0LtpbwDicNE2sW10w//O3zgPIsIb&#10;K9/AGytNL4l8I/cGokOiTX72XM/n8OuBX8Vll4Oj0a95PwxrP6zKleskLPEvqb2lwC7h7uZutHrf&#10;uRvncCr1FMKnhVdal6rw9vDGqomrAABXM6/io7Uf4UbuDfh4GA/LCfINwkcPfYSPHvoIVzKuYOOp&#10;jfhk3Sf4avNXCPIJMrnyZkVMXXDoI817eayzcdD38fBBcZlx4iltkWFKZ2uQ+vwAr9sr8/205yf4&#10;efmhXng9nL9xHoDYZtJqbINaDTI4x4hOIzCi0wjkFOZg76W9WLxzMZbtW4b7vrwPx2cdN5ijI7WF&#10;APM3QaRhZuZi0u6Lu01uFVExJt3d5G4AQPOo5th5fidm/DEDM/6YYfCd7IJshAfc9imOScY4Q0wy&#10;ZddGkY1QUFKAm7k3AQAFJQVGMQIQh4NqSYvkW8lmh3xKxIXGGZWF+IYYXQ+ZolVMK7SIboGf9/2s&#10;W3F62d5lCPMPQ//m/Y2Ot+Y3aApzfVSbuDa61493fhxt32krrnw8/jez53yh3wuYv30+NpzagM71&#10;jefvWUNe8f/3U/9/rZpVkIX/jv2Hib0m6vooQJwP9/vB33H2+lmDIfB1gutg3uPzMPexuTiXdg5r&#10;T6zFh2s+xJsr30SdoDpGK7oSyKIbtTvP78TMv2di94XdKCgpMPgsuzDb4KaSJf5wJeMKOtU1HiJv&#10;yh/N8fv43xHoHYibuTfxxaYvcCn9kslY4eXhhdcGvYbXBr2G1KxUbD27FXM2zsGvB36Fh5sHfhr9&#10;U5Wyqopvld3IACyIbzUcKlvRbwDxGqm0vBR3xN5h4Dud6nbC0r1LjYb69m/RH/1b9EdBcQESryTi&#10;lwO/4Jut3+DeL+/F6XdOG8wlJPx/fLPwJr9+26kmIQzyDUKdoDo4nmK8Ma80f6OyvXa83L2M7mqX&#10;a8vR9/O+uJV/C9MHTEeTOk3g5+mHa1nX8NSip6o1QbayCwhTi1MM+3YYdl3YhZf6vYQ2sW3g7+0P&#10;rVaLAXMGVEv2lD5TcF+r+/DX4b+w9sRavLHyDby/+n1semET7oi7w6JzVHRsSY8lo5agdqBxENd/&#10;UlKVfEEQ8Nv437Dnwh6sOrpKt+Tup+s+xZ4Ze0w++QXETrXHJz0Q6B2Itwe/jfrh9eHt4Y2DSQcx&#10;/ffpNZ7IHOYfhj7NxEmz/Vv0R5PaTXDvl/dizoY5urkRWtIiIiACS0eb3hBX/yLNWmramVhCZT98&#10;U35pa7w8vPBAmwfw56E/MfexuUjLScPOCzvxvwf/pztG2mfuxX4vmryQAIwTMX0iAiNw+M3DWHti&#10;LVYfX43Vx1Zj0c5FeLLLk/jhmR/M6mcP/9KSFi2jW+KzYZ+Z/NyS+XRuGjedXwJA/+b90eTNJhj7&#10;01j8PbHyhXbiQ+PxzF3P4ME7HkS9V+th6V7TWzFISIudZBZkmp1/sGzfMjSu3djgyYVEnaA6uJZl&#10;/AQ3NTsVAKrc9qIqpD5f8gH6/2Xc84vz0exN4ydiN3JvIK8oz2SfEugTiL7N+qJvs77wcPPAD7t/&#10;wN6Lew3muEoXP2H+YWb1kparP3rNeO9bKSZVvACTqComxdWKg7eHN75+9GuDmGTJhbo+HJMcLybJ&#10;iZvgZrK8qgtoicc7PY5X/ngFBy4fQExIDDaf2Yyx3ceanetlyW9Qn1p+tSAIgsW+7+nuicGtB+OD&#10;NR+gsKTQbIyV5trfyr9l0bnNcfzacUQEROhuSqw4sALFZcX4dN2n+HTdp0bHL927FLPun2VULggC&#10;GtVuhEa1G2FQq0Fo+FpDLN271CghzMzPRMNI45sH+ly4cQG9P+2NJrWb4LNhnyG2Viw83Tzx37H/&#10;8PmGz418tab+YA3dG3ZHWIDYx97X+j60fKslHvv+MSS+nmjUN0rUCa6DRzo+gqFth6L5zOb49cCv&#10;WPz04kr9TVp0pirfWbp3KYJ8gnBvq3tNytx8ZjOIDBNwXXyzYtsSU0gL6+lf40g3YO/80PRCTBdv&#10;XjR549/XyxfdGnVDt0bdEOYfhlmrZmH18dUG81KlERNVxTdT1waqSQgBYFCrQfh++/fYd2mfwePq&#10;6nDs6jGcTTuLH57+AU92fVJXXnHYmTSpVbozqc+Z62cM3kuPpSs+xpaeLkhk5mdi46mNmDV4Ft68&#10;7/bd43NpxjKsoX5EfbzQ7wW80O8FnEs7hzZvt8Gn6z7V3UGxdtiftFdWRECEwcVpdeUDQOf6ndG5&#10;fme89+B7WLZ3GR77/jEs37+80v2MtpzZgoy8DPwx/g90b9RdV34p/ZLRsdUd1qjPoFaD0KNRD/xv&#10;9f8wtsdY+Hn5oX54fWw4tQF3NrjTogROeuKlr8/ZNHGFxKr2gpIWCTlz/YzBD76krASX0i/pVnzS&#10;90v9/WRKy0pxKf0SWse01pVJj/yr8kvJ3sdTjpu1d1VPTioyvMNw/LD7B2w8tRGnrp8CEemGiwLQ&#10;1dPDzcMiPzOFp7sn7mt9H+5rfR+0Wi2eW/ocvt32Ld649w3xiW0lOlvqX1J7n79xXvc0BxAXB7mc&#10;fhmtYlrpyuqH18eR5CPo3bS3TXwSEIPS1D5TMWvVLOy5sKfKu9khfiGoH17fYBVXU0h7OF1Kv4SW&#10;MS1NHrP34l6cv3Eeb9//tsnP28S2weYzm40WYdl7ca/u85qwZPcSCIKgm3C/9exWXM28irfvf9to&#10;on9mfiaeXfIs/jr8l25IW2W0T2iPH3b/oAvsEpfSL0EjaHRP9SujSW2x7S7evGjzmPT5hs9RXFaM&#10;Ps36GMSkS+mXIEAAgTgmOWlMMmXXs2ln4evpq7v56Ovpa2RrADh9/TQ0gkZ308navtpaRnQcgRl/&#10;zsCyvct0C6NYM3Swst+gPu5u7qgfXt9k+1ZGYWkhiAi5RblmY/bFdHEoZE1u6gLA7gu7ceHmBYM+&#10;Z+nepWgR3QIz75tpdPy3W7/Fsn3LTCaE+tQLr4cQvxCj9ikrL0NyZjIGtxls9vurjq5CcVkx/p74&#10;t8HTP0umLVRGfGi8RX2PNfh7+2PmfTPx9OKn8euBX6vc28/D3QOtYlrh3I1zSM9Lr3TUgdRHm/Md&#10;afXsp7o+ZXJkQJvYNvh++/c4lXoKzaJu34Dce8lG8W2PuDifdDP80s1L2HVhFybePdHoJolWq8UT&#10;C5/Asr3L8Pq9r5s9b/v49gBgMr4BMIqdFTF1baCaOYQA8HL/l+Hr6YtnFj+DtJw0o8+tuYshzUuQ&#10;Hp9K35eWqpeoE1wHbWLb4IddPxiMt15/cj1Opp40ODa+VjzcNG5GS0TP3TLXtOwK+s7eMNti/fUp&#10;KC7QPb6WqB9eHwHeAQaPuv08/aocc61P/+b9EegTiP/99z+Tcyx0w1cskJ+Zn2lUX+mHZOpxvISp&#10;tiopKzFqUwDw8/Kr8XAdAJg+YDoy8jIwf/t8AMCw9sNQri3HO/+8Y3RsWXmZUZumZKXgz0O3l4DP&#10;KczBj7t/RJvYNlUOl+rTrA883T3xxaYvDOq8YMcCZBdm64bCtY9vj/CAcHyz9RuUlJXojlu8a7GR&#10;PtJF1LZzt/2yXFuO77Z9Z3Bc27i2qBtWF7M3zDY6h74ufl5+AIwvMiutU9M+qOVXC78c+AW/7P8F&#10;Het2RN3w20PBIgIj0LNxT3y77VukZhlfGEh+VhkVl8XXaDS6BE2aQ1eZzpb6V/uE9gj1D8X87fMN&#10;5qYs3bvU6O7jsPbDcC3rms5/9CksKdStlmgtk3pNgq+nLz5Y84Gu7EjyEaTnGs8FuJJxBSdTT1Y5&#10;jKddfDt4unviwJUDlR4jzRF6tOOjJj9/qN1DRv5UXFqMRbsWoVPdTjVaYfSD1R9g3cl1GN5+uO5u&#10;uDRc9KX+L+Ghdg8Z/I3pPgYNIxrq7rAWFBdUuiz46uOrARgPdUq8kojmUc0NhlKZokv9LgDEmxGV&#10;xiRUHpPKyssM5rdJvnjh5gUcu3YM7ePbG8WkxCuJaBHdgmOSE8ek3Rd24+CV28N+k28lY+XhlejX&#10;rB/cNG5w07ihX7N+WHl4pcGoqLScNCzbtwx3NbxLd2PG2r7aWuJC49CtYTf8cuAX/LTnJ9QNq2uw&#10;yi9Qvd9gRbrU62Kyj6o4XQMQ6/r7wd8RWytWN1QupzDHaD41EeHdf8XRE5WNTLGEKxlX8NSip+Dp&#10;7qmby518Kxnbzm3DsPbDjPqoh9o9hKfvfBrnb5zX3TTbe3Gvybiw79I+ZORloHGkYfucTD2JotIi&#10;dK3f1eg7+khP/PT7oeyCbCzauaja9b2n5T3Yc3EP9l3apyu7mXvT5HYa1vBYp8cQExKDD9d8qCs7&#10;l3YOSRlJRsdmFWRh98XdCPENMZvMR4dEI7ZWLA5crjy+VbZ6tsT9re+Hh5uHwe+biPDN1m8QHRxt&#10;5O/WsGzvMny//Xt0qd9FN6VGaseXB7xs5DfDOgxDj0Y9DNp64ynj+ekA8N/x/wDAyHcSryQiyCcI&#10;zaPMDyk3dW2gqieEDSMbYtmYZRgxfwQav94Yj3V6DK1jW4OIcCn9EpbtWwaNoLFo6e0mtZugfnh9&#10;vLjiRVzLvIZAn0D8fvB3kxPQ3x/yPgZ9MQh3fXQXnrnzGdzKv4UvN32J5lHNdeN/AXFY68PtHsaX&#10;m7+EIAioH14f/xz9x2g+RqBPILo36o6P1n6E0vJSRIdEY92JdVbdAdPnbNpZ9P6sN4a1H4ZmdZrB&#10;3c0dfx76E2k5aXikw+07Le3i22He1nl495930SCiASICIgyeLlUk0CcQ8x6bhycWPIG277bFIx0e&#10;QXhAOJIykvDvsX9xZ4M78dWjX1kk/4fdP2Du5rl48I4HUT+iPnKLcjF/+3wE+gTinhb3VKpD1/pd&#10;EeIbgpGLRuL5Xs9DEAQs2bPEZPLfLr4dftn/C6b9Mg0dEjrA39sf97W+z+r2HNhyIFpEt8Bn6z/D&#10;hJ4T0KNxD4ztPhbvr34fh5MPo1/zfvBw88C5tHNYkbgCcx6Zg4faPaT7fqPIRhj1wyjsv7wfkYGR&#10;WLhjIdJy0rDoqao74fCAcMwYOAOzVs3CgNkDMLjNYJy5fgZzt8xFh4QOeLyTeAfSw90D7z7wLsYu&#10;GYten/bC8PbDcSn9EhbtWmQ0lKB5dHN0rtcZM/6YgVv5t1DLrxaW71+OMq3hpHuNRoN5j83DfV/d&#10;hzZvt8HTXZ9GneA6OJ16GidSTmDt1LW6dgaA539+Hv2b94ebxs3sHT0Pdw8MaTsEy/ctR35JPj55&#10;6BOjY75+9Gvc9eFdaDmrJcZ0G4N6YfWQlpOG3Rd342rmVRyZeaTS84/+YTRuFdxCr8a9EBMSgyu3&#10;ruDLTV+iTWwb3V2wNrFt4KZxw4drPkR2YTa83L3Qq0kvi/3L090Tb933Fib9PAm9Pu2FYe2H4XLG&#10;ZSzetRj1w+sbPAl4ovMT+PXArxj30zhsPr0Zdza4E+Xacpy+fhq/HvgVa6esRfuE9pXWpzJC/UPx&#10;9J1PY+6WuTiVegpN6zTF+pPrMfPvmRjcejA61+sMfy9/XEy/iIU7F6K4tBhv3feW2XN6e3ijX7N+&#10;2HBqg8kngOXacvyy/xd0rte50j3AOtXrhIfbPYwZf87AjdwbaBDRAD/s+gGXMy5jwcgFFtWtrLwM&#10;P+0Rn9oUlRbhSsYV/H3kbxy9ehR3N74b3z0pJpvSMu59m/atdM7R4DaDMWfjHNzIuQGNoEHXD7qi&#10;c73OGNB8AGJrxSKrIAt/Hf4L289txwNtHjAYvlhaVoqtZ7ca7DlVGfXC66FFdAuE+IbgwJUDJmPS&#10;4l2LAQC1fI2X2s8rzkPs9FgMbz8czaOa6/aNfPuft+Hj4YOEsAT0+rSXLiaVa8t1ut3Z4E6OSU4a&#10;k1pEt0D/2f0Ntp0AYPA06d0H3sX6U+tx14d34bmez8HdzR3fbvsWxaXF+Gjo7b3wKuv3LNn7z1Ie&#10;7/Q4nl3yLFKyUvDaPa8ZfV5QUmDVb9AU97e5H0v2LDGadzdwzkDEhMSgU91OiAiMQNKtJCzauQgp&#10;WSn4ZewvuuMOJh3EiPkjMKLDCDSIaIDCUnGPt53nd+LZ7s9atO2OdJ6f9vwErVaLrMIs7L+8H78f&#10;/B0CBCx5ZonuRuSyvctARBjc2vQTvHta3gN3N3cs3bsUnep1wpI9S7B071I8eMeD4oW4mydOpZ7C&#10;wp0L4e3hbbSFxvqT6+Hr6Wu0jVVF+jXvJ46e+fI+jO0xFnlFeZi/fT4iAiLMPpU1x8v9X8aSPUsw&#10;YPYATO49WbftRHxoPI5eNR4+byke7h6Y3HsyXvrtJaw5vgYDWgzAkatH8Oj8RzGwxUB0a9gNtfxq&#10;4VrWNfyw6wekZKVg9vDZBotOmeL+1vfjz0N/Go3akli6dymigqPQs3FPk9+PqRWDKX2m4OO1H6O0&#10;vBQdEjrgr0Oi7y4dvbRK+RK/Jf4Gf29/lJSV4FrWNaw9sRY7z+9E65jWWDH29jZ3S/cuRZvYNpXe&#10;SB3cejAm/TwJB68cRNv4trj/6/tRN6wu7mt1H+qH10d+ST42nNqAVUdWoUNCB6P+Zv2p9biv9X1V&#10;jl4weW1gdl1ShTifdp7G/zSeGrzagLzHe5PPcz66pXoPJx02ONbckuYnU05Sn0/7kP8EfwqbEkZj&#10;fhhDR5KPGC3HTUT0e+Lv1PSNpuQ1zouavdGM/kj8g0YuGGm0pPTNnJs0dO5Q8n3Ol0KeD6GxP46l&#10;41ePG53z6q2r9ODXD1Lw88EUNCmIHp73MKVkphgt22/JEt/puek0YekEavJ6E/Kb4EdBk4Ko03ud&#10;6Nf9vxocdz37Og2aM4gCJgYYLJUvyahs+e3NpzdT/8/7U9CkIPIe7031Z9SnpxY+pVsa2xL5B68c&#10;pBHfjaC4l+PIa5wXRUyNoHu/uNdgee3K2HluJ3X+X2fyec6Hol6MopdXvExrj681Wk47ryiPHv3u&#10;UQp+Ptho+XVTxE+Pp0FzBpn8TNpOQN9m3239jtq90458nvOhgIkB1HJmS3p5xcuUkplidM61x9dS&#10;q7dakdc4L2ryehNacWCFwfmravOvNn1FTV5vQh5jPShyWiSN/2m80XLIRERzN8+luq/UJa9xXtT+&#10;nfa07cw26vFRD6Ol3C/cuEB9Pu1DXuO8KHJaJL36x6u6JfErLkm+49wO6vtZXwqYGEB+E/yo1Vut&#10;6MuNX+o+Lysvo0nLJlH41HASxggGW1BU9F8JSZYwRqDkjGSTdb5w4wI9ueBJqv1CbfIY60HRL0bT&#10;vV/cS78d+M3k8RK/HfiN+n3WjyKmRpDnOE+KezmOxv44llKzUg2Om79tPtWbUY/cnnUzqLel/kVE&#10;9MWGLyh+ejx5jfOiju91pJ3ndlK7d9rRgNkDDI4rKS2hD1d/SM3fbE5e47wo5PkQavdOO5r19yyD&#10;ZclNYa7PunDjArk960YjF4wkIqKLNy7Sm3+9SZ3/15kipkaQ+1h3Cp8aToPmDKJNpzaZlSPxR+If&#10;JIwRKCkjyegzaWsV/W0QTFFYUkgv/voi1X6hNnmN86IO73agNcfWWCRf2oZB+vN9zpcSpifQ0LlD&#10;6bcDvxksn/174u+E0aAF2xdUer4tp7cQRoPmbJhDpWWlNH/bfHrgqwd0dvN9zpfuePsO+njNxwZb&#10;thARrT622mCZ+Kr4bN1n5D/Bn45fPW4yJg2dO9SoH5HsW1xaTJN/nkyt3mpFgZMCyWOsB0W9EEVR&#10;L0aR33N+RjFp2i/TDHTjmOR8MUna8uin3T9Rw1cbktc4L7rj7TtMbhtx8MpB6v95f/Kf4E++z/nS&#10;3R/fTbvO7zI6rrJ+r7L4Zyp+mONW3i3dtiknU04afW7tb9AUxaXFFDYljN5Z9Y5B+VebvqK7PriL&#10;wqaE6fq++768z2DrBCKxn3x43sOUMD2BvMd7k+9zvtTunXb0zZZvDLbxqQxp2wnpz32sO9WaXIs6&#10;vdeJZvw+w2gbhJYzW1Lcy3Fmz9nz454UMTWCSstK6WjyUXppxUvU9u22VGtyLXIf6051XqhDD897&#10;mA5eOWj03U7vdaLHv3+8Sr2JiP4+/De1eqsVeY/3poTpCfTh6g9p4Y6FRr9ha/zhaPJR6vFRD/Ie&#10;703RL0bTO6ve0W1/YOm2E6a2YcguyKagSUE6eWnZafTBfx9Qj496UJ0X6pD7WHcKeT6Een3Sq8rr&#10;AomDVw4SRsNoGygiotOpp3V9qznKy8vpf//+j+Knx5PnOE9q/mZz+mn3TxbJl+or/XmP96aYl2Lo&#10;3i/upYU7FhpsU5N4OZEwGvTGX29Uer7L6ZcNtmH6ee/P9Mi3j1D9GfXJ5zkf8h7vTc3eaEav/fEa&#10;5RTmGHz3VMopwmjQhpMbLNK94rWBQGSH2aQM46QkvJKAFlEt8M/z/yitCiMDWq0W4dPCMaTtEMx/&#10;0niIqCNQri1HszebYVj7YXjnAeNh0a7EA18/AAEC/pzwZ9UHQxx+Ve/Vevho6EcY1W2UqnRjGGfi&#10;nX/ewaKdi3DuvXMWP5VxRg4nHUbbd9vi4OsHDVZXZSqn96e9ERUchSWjliitiqJMWT4F285tQ+Lr&#10;iRbNb654baCqOYQMwzBKUVRaZDQs7MfdP+JW/i30bNRTGaVsgJvGDW/f/za+3vy1yS0UXIVTqafw&#10;z9F/rEqKg3yD8HL/l/Hxuo91q+WqRTeGcSam9pmKvOI8LN+3XGlVFOWDNR/gobYPcTJoBf978H/4&#10;Zf8vRotpuRIZeRn4fsf3ePeBdy1e7KritQE/IWQYK+AnhM7LljNbMPWXqXi43cMI9Q/FwaSDWLBj&#10;AZrWaYrE1xMN9q5kGIZhGIZxFlS1qAzDMIxSJIQmILZWLL7Y9IVucZ4nuzyJD4Z8wMkgwzAMwzBO&#10;Cz8hZBiGYRiGYRiGcVF4DiHDMAzDMAzDMIyLwgkhwzAMwzAMwzCMi8JzCPXQarVISUlBQECAxav0&#10;MAzDMM4FESE3NxdRUVHQaNR735RjFsMwDAPUPG5xQqhHSkoKYmNjlVaDYRiGUQHJycmIiYlRWo1K&#10;4ZjFMAzD6FPduMUJoR4BAQEAxMYMDAxUWBuGYRhGCXJychAbG6uLCWqFYxbDMAwD1DxucUKohzTk&#10;JjAwsNrBlYiQl5cHf39/HsLjYshle/Yx8yjRPq5qe2fXRw11MoctYhagPjsy8uGqfZfa4LglH86u&#10;T3XPod7JEQ4KESEjIwO8m4frIZft2cfMo0T7uKrtWR/ngNvNdXHVvkttcNySD9bHNJwQMgzDMAzD&#10;MAzDuCicEDIMwzAMwzAMw7gonBDaAR8fH6VVYBRCLtuzj5lHifZxVduzPs4Bt5vr4qp9l9rguCUf&#10;rI8xAik9aFVF5OTkICgoCNnZ2bxiG8MwjIviKLHAUfRkGIZh7EtN4wE/IbQxRISsrCzFJ4cy8iOX&#10;7dnHzKNE+7iq7Vkf54DbzXVx1b5LbXDckg/WxzScENoYtRiWkR9X7VzVBgdW+WB9nANuN9fFVfsu&#10;tcFxSz5YH9NwQsgwDMMwDMMwDOOicELIMAzDMAzDMAzjonBCaAf8/f2VVoFRCLlszz5mHiXax1Vt&#10;z/o4B9xurour9l1qg+OWfLA+xvAqo3rwim0MwzCMo8QCR9GTYRiGsS+8yqjK0Gq1SE9Ph1arVVoV&#10;Rmbksj37mHmUaB9XtT3r4xxwu7kurtp3qQ2OW/LB+piGE0I7kJeXp7QKjELIZXv2MfMo0T6uanvW&#10;xzngdnNdXLXvUhsct+SD9TGGE0KGYRiGYRiGYRgXhRNChmEYhmEYhmEYF4UTQhsjCAKCg4MhCILS&#10;qjAyI5ft2cfMo0T7uKrtWR/ngNvNdXHVvkttcNySD9anEj14ldHb8IptDMMwjKPEAkfRk2EYhrEv&#10;vMqoytBqtUhLS1N8tSBGfuSyPfuYeZRoH1e1PevjHHC7uS6u2nepDY5b8sH6mMZdUelOSmFhodIq&#10;MAohl+3Zx8yjRPvYW2Z5ObB1K3D8uAYtWgA9egBubnYVaRFq80W16eMocLu5Lq7ad6kNjlvyobb+&#10;Tg36OMQTwrfeeguCIBj8NWnSRPd5UVERJkyYgNDQUPj7+2Po0KFIS0tTUGOGYRjb8ccfQEIC0Lu3&#10;BpMnh6N3bw0SEsRyRp1w3GIY7rtcGba9Y+EQCSEANG/eHKmpqbq/HTt26D6bOnUqVq1ahRUrVmDr&#10;1q1ISUnBkCFDFNSWYRjGNvzxB/DQQ8DVq4bl166J5Rxc1QvHLcaV4b7LdWHbOx4OM2TU3d0dtWvX&#10;NirPzs7GggULsGzZMvTq1QsAsGjRIjRt2hR79uxB586dZdVTEASEhoYqvloQIz9y2Z59zDxKtI+9&#10;ZJaXA5MnA6aW/iICBAGYMgW4/35lhuGozRfVpg/HLUbtuGrfpTY4bsmH2vo7tejjMAnhuXPnEBUV&#10;BW9vb3Tp0gXvv/8+4uLikJiYiNLSUvTp00d3bJMmTRAXF4fdu3ebDazFxcUoLi7Wvc/JyQEgTvDU&#10;n9yp0WiMJntKQ4BMlQcEBECr1fvl5EsAAIIwSURBVEJ/AVdzx5sq12g0ICJUXATWluXW1MkW5a5Q&#10;Jz8/PxARBEGwa51s4WPObCfJDpJsOepUUaYt6rR1K3D1auUDOYiA5GRg61Yteva0fZ0s0dHPz0/3&#10;Wg2+5+fnZ/b3Z4kutprcb+u4Za+YZeo344r9hqvWqarfTHXqZGnftX070L0724mIDH6DctSpokxb&#10;1WnbNgFXr1ae3FSMW0rYyd/fX1V9REBAAIjI5Pkt1aWmm0Y4RELYqVMnLF68GI0bN0ZqaipmzZqF&#10;bt264fjx47h+/To8PT0RHBxs8J3IyEhcv37d7Hnff/99zJo1y6g8OTkZAQEBAESnCQsLw61bt5CX&#10;l6c7Jjg4GMHBwbh586bBZNCQkBDk5eWBiFBWVmagj4+PD5KTkw2MFhUVBXd3dyQlJRnoEBcXh7Ky&#10;MqSkpOjKBEFAfHw8ioqKDOaaeHh4IDo6Gnl5ecjIyNCV+/j4IDIyEtnZ2cjKytKVW1un0NBQBAQE&#10;IDU1FaWlpVynSupERMjOzkZwcDASEhLsVqfAwEAUFhZCo9EYXByyncQ6aTQaHD9+HEFBQbo7bvau&#10;U61atXD27Fl4eXnpZNqiTseP+wEIR1UcP56BevXyZbeT5PN169ZFUFCQ4r5HRCgoKEDTpk2Rk5NT&#10;bd/Lzc2tss2rwh5xyx4xKzQ0FH5+fjhx4oTuIknSxZX6DVetExEhJycHLVu2RHFxsc3qdPw4wZK+&#10;KzUVbCd3d1y5cgXZ2dm6uCVHnTIyMnDt2jWdTFvV6erVGFiSXhw/noH69QtktxMRoby8HPXq1VOF&#10;73l5eUGr1cLHx0d3k8/aOknnrwkOuQ9hVlYW4uPj8dlnn8HHxwdPP/20wYUxAHTs2BF33303Pvzw&#10;w0rPY+pua2xsLDIzMw328LA2Q09OTkZMTAw0Gk2VxzvzHS9Xq5NWq0VSUhLi4uLg7u5utzrZysec&#10;1U5EhMuXLyMuLk7XPvauEwBcuXIFsbGxOpm2qNOWLeKE/KrYuFGZJ4SSz8fHx8PNzU1x39NqtUhO&#10;TkZ8fLzOF6ytEyDGgpCQEJvu72eLuGWPmCW1U03919H7DVetk/QbTkhIqPQ3U506Wdp3bd7MTwgF&#10;QUBZWZnu+kGj0chSp4oybVWnrVsF9OpV9fBHKW7JbSf9OFERJXxPq9Xi6tWriI2N1d2Qs7ZOgHgj&#10;Mzg4uNpxyyGeEFYkODgYjRo1wvnz59G3b1+UlJQgKyvL4G5rWlqaybkb+nh5ecHLy8uoXPoxViwz&#10;RcVyyUCmzmHNeYDbRrdXuTW62Krc2eukb3d71cmWPlZZuSPbiYh0bWMqYa6p7qbKtVotBEGoUd9h&#10;qrxHDyAmRpyIb+rWnSCIn/fooYH+6eS0k3QhYenxVZXXVHfpdU3rZGtsEbfsEbMA8TdjC/915H6j&#10;snJXqJM9YpalfVe3bmwnqbxi3JKjTqZiZU3r1L279XFLbjupKWbpl9fkms7UOa3BYVYZ1ScvLw8X&#10;LlxAnTp10K5dO3h4eGDjxo26z8+cOYOkpCR06dJFQS0ZhmFqhpsbMGeO6c+kvn/2bF6UwRHguMW4&#10;Etx3uS5se8fEIRLCF198EVu3bsXly5exa9cuPPjgg3Bzc8OIESMQFBSEUaNGYdq0adi8eTMSExPx&#10;9NNPo0uXLrKv1AaIGXpkZGSNM3XG8ZDL9uxj5lGifewpc8gQ4LffgIoPhmJixHIldypQmy+qSR+O&#10;W4wjIEffVfHU0dHK911qw1njVsVpbRy3jFGLPg4xZPTq1asYMWIEMjIyEB4ejrvuugt79uxBeLg4&#10;Yfnzzz+HRqPB0KFDUVxcjP79+2Pu3LmK6CoIAnx8fBSRzSiLXLZnHzOPEu1jb5lDhgDx8cDZs+L7&#10;Pn2ANWuUv8OqNl9Ukz4ctxhHwN6279Pn9rBBHx+gsBBYsgSQ5jwzIs4atwICgFu3xPdDhwK//MJx&#10;qyJq0cchF5WxFzk5OQgKCqrRQgLSZFX9yfmMayCX7dnHzKNE+9hbJpEYWPPzxfedOhH27FH+7qba&#10;fNFW+tgiFsiBrfRUmx0Z+bC37U+eBJo3B4KDCT16FGDlSj/MmAH87382F+XQOGPcKiwEfH1vv7/n&#10;HsK//3Lcspc+NY0HyreEE8I5tusil+3Zx8yjRPvYU2Z29u1kEADOn7ebKKtRmy+qTR9HgdvNdbGn&#10;7a9eFf+Li4gUABBHNzDGOFvcunbN8P2FC3YTZTVq6+/UoA8nhAzDMCpHuqjy8xODRkaGgMxMBRVi&#10;GIaxAKnvio4GunUT90w7dAioYptoxgmQbO/vL8atixcBve25GZXBCSHDMIzKkQJrgwZARIQYUdX0&#10;lJBhGMYU+k8Iw8K0aNdOTA7WrlVQKUYWJNt36AB4ehJKSwUkJyurE1M5nBDaGEEQEBUVpfhqQYz8&#10;yGV79jHzKNE+9papf1HVqJHYbashIVSbL6pNH0eB2811kbPvioqKwoAB4nseNmqIM8etuDigXj3x&#10;NcctY9SiDyeENkYQBLi7uytuWEZ+5LI9+5h5lGgfe8uU7qrGxAho0ECUoZbAqiZfVJs+jgK3m+si&#10;V98VFyfKGThQlLNuHVBebheRDonzxy3xNcctY9SiDyeENkar1SIpKQlarVZpVRiZkcv27GPmUaJ9&#10;7C3z9jwcLcLDswAA587ZRZRVqM0X1aaPo8Dt5rrI1XdFRYlyOnTQIjhY3Ipg/367iHRInDluRUVp&#10;ERmZA4DjlinUog8nhAzDMCpHf2GG+PhSAOq408owDGMO/SGjAODuDvTtK75evVoZnRh50Ld9QgLP&#10;fVc7nBAyDMOoHCmwxsZyYGUYxjHIywOyssTXUkIIAAMHiv95HqFzox+3+Eam+uGEkGEYRuXo32mV&#10;AuvNm+L+hAzDMGpE2ocuIADQ3ye7f3/x//79Yj/GOB/FxcCNG+Jr/SeEFy7w3FG1wgmhjdFoNIiL&#10;i4NGw03rashle/Yx8yjRPvaUmZMj/gFAbKwGzZrFIjJSfK/0Rr9q80W16eMocLu5Lva0/e1FRQzl&#10;REUBrVsDRMD69TYX65A4W9ySbgZ4ewNhYRp07hwFDw+gpMR4w3q5UVt/pxZ91NEaTgQRoaysDESk&#10;tCqMzMhle/Yx8yjRPvaUKT0dDA4WN6YvKytDgwaiHKUn6KvNF9Wmj6PA7ea6yNF3xcYay5G2n+B5&#10;hCLOGrfEocIEojLUq8dxyxRq0YcTQhtDREhJSVHcsIz8yGV79jHzKNE+9pSpH1glOfXri2VKz8dQ&#10;my+qTR9HgdvNdZG776qYEK5dC6hksUdF4bglH2rr79SiDyeEDMMwKqbiKn0AdE8IlQ6sDMMwlWGq&#10;75Lo2lWcW3jzJnDokLx6MfbHdNwS/3PcUiecEDIMw6gY/WFXEmq508owDFMZ5hJCT0+gd2/xNQ8b&#10;dT5MxS2+kaluOCG0A4IgKK0CoxBy2Z59zDxKtI+9ZFa8qBIEAQ0biq+VnosBqM8X1aaPo8Dt5rrI&#10;2Xfpw9tPGOLscUt6Qshxyxg16OOutALOhkajQXx8vNJqMAogl+3Zx8yjRPvYU2bFlfri4+MRFCSW&#10;paUBubni0CslUJsvqk0fR4HbzXWRu+/SR5pHuHs3kJkJhITYRQ2HwBXiVpm48wQuXBDnjSq1qKba&#10;+ju16MNPCG0MEaGwsFDxyaGM/Mhle/Yx8yjRPvaUWXFyfmFhIYKCCGFhYrmSW0+ozRfVpo+jwO3m&#10;utjL9gUFwK1b4mtpldGKcuLigGbNxORgwwabinc4XCFuxcUR3N2BoiIgJcXmIi1Gbf2dWvThhNDG&#10;EBHS0tIUNywjP3LZnn3MPEq0jz1lVgyskhw1TNBXmy+qTR9HgdvNdbGX7aW95vz8gKCgyuXw9hMi&#10;zhS3SkrE0SuAYdxycyMkJIjlHLduoxZ9OCFkGIZRKXl5QFaW+Fp/cj4A3TxCnqDPMIza0L+RZW56&#10;lP48QpVcnzM1JDVVtKWnJxAebvgZxy31wgkhwzCMSpHusgcGGs8TVNMEfYZhGH3MrTCqz113Ab6+&#10;YhJx9Kj99WLsj7mbARy31AsnhHbAw8NDaRUYhZDL9uxj5lGifewh09RFlSRHDUNGAfX5otr0cRS4&#10;3VwXufsufby9gbvvFl+7+mqjHLfkQ239nRr04YTQxmg0GkRHR0Oj1PJJjGLIZXv2MfMo0T72kqm/&#10;UltFOWoIrGrzRbXp4yhwu7ku9u67pKHu5uTw9hMct+REbf2dWvRRR2s4EUSE3NxcxSeHMvIjl+3Z&#10;x8yjRPvYS2bFO636cqTAmpIC5OfbVKzFqM0X1aaPo8Dt5roo0XdVRFpYZscOICfHpmo4DK4Wt86f&#10;V27OqNr6O7XowwmhjSEiZGRkKG5YRn7ksj37mHmUaB97yTQVWCU5tWoBtWqJ5UptPaE2X1SbPo4C&#10;t5vrokTfVZH69cXFRsrKgE2bbKqGw+AqcSshAXBzE7clSU21qViLUVt/pxZ9OCFkGIZRKVJgrbjC&#10;qIQaht8wDMNUxNJFZSR4+wnnwVzc8vQEpD3YOW6pC04IGYZhVEpVF1WcEDIMozaKioCbN8XXliaE&#10;vP2E88BxyzHhhNAO+Pj4KK0CoxBy2Z59zDxKtI89ZJoKrPpy1BBY1eaLatPHUeB2c11sbfuUFPG/&#10;t/ftYe1VyenRA/DyApKSgFOnbKqOw+AMcaus7PZQUI5blqMGfTghtDEajQaRkZGKrxbEyI9ctmcf&#10;M48S7WMPmQUFQEaG+Fp/tTZ9OUpv8qs2X1SbPo4Ct5vrYg/b668wKu1DV5UcX1+gZ0/xtSuuNuos&#10;cSs1FdBqAXd3ICLCtByOW4aoRR91tIYTQUTIyspSfHIoIz9y2Z59zDxKtI89ZEqb0vv5AUFBpuUo&#10;vcmv2nxRbfo4Ctxuros9bG9qZIMlclx5HqGzxC3J9tHRgJTfcNwyj1r04YTQxqjFsIz8cEKoDpwt&#10;sMbE3L7LXllgvXoVKCy0mWiLUZsvqk0fR4HbzXVRY0K4bZtyW+kohTPGrcrkKL31hNr6O7Xowwkh&#10;wzCMCqlqhVEACA29/fTw4kX768QwDFMV1q4wKtG4MZCQAJSUAFu22ForRg4siVt164o3OfPygBs3&#10;5NGLqRpOCBmGYVSIJRdVgqCOCfoMwzAS1U0IBcG1h406A5bY3ssLiIsTX3PcUg+cENoBf39/pVVg&#10;FEIu27OPmUeJ9rG1TGlhhoqBtaIcaYK+UvMx1OaLatPHUeB2c12U6rtMob/9hKvBcUs+1NbfqUEf&#10;TghtjEajQVhYmOKrBTHyI5ft2cfMo0T72EOmqTutpuQo+YRQbb6oNn0cBW4318WefZf+sEFL5dx9&#10;N+DhAVy4oFyyoAQct+RDbf2dWvRRR2s4EVqtFunp6dBqtUqrwsiMXLZnHzOPEu1jD5mmAqspOUoG&#10;VrX5otr0cRS43VwXW9u+pARISxNfV9V3mSIgAOjWTXztSk8JOW7Jh9r6O7XowwmhHcjLy1NaBUYh&#10;5LI9+5h5lGgfW8usbC5GRTlKzyFUmy+qTR9HgdvNdbGl7aVN6T09gbCw6slx1XmEjh63ystv25/j&#10;lnWoQR9OCBmGYVRGURFw86b42txqbcDtuRhJSUBxsX31YhiGMYep7XKsRZpHuGWLMtvpMNUjLU1M&#10;Ct3cgNq1zR+rvzm9SnZ/cHk4IWQYhlEZ0l1WHx8gJMT8seHh4jArIt56gmEYZanuCqP6NG8ubmxe&#10;WCjuScg4BpLto6LEpNAc9eqJNwyys4H0dPvrxlQNJ4Q2RhAEBAcHQ6jurTHGYZHL9uxj5lGifWwt&#10;U3+lNv1TmpKj5NYTavNFtenjKHC7uS727LuqK0d/+wlXmUfobHGrKjne3reP47ilDn04IbQxajEs&#10;Iz+cEKoDZwisld1lr0wOJ4QiatPHUeB2c13s1XdVHOpurRxX236C45Z8qK2/U4s+DpkQfvDBBxAE&#10;AVOmTNGVFRUVYcKECQgNDYW/vz+GDh2KNGmpKxnRarVIS0tTfLUgRn7ksj37mHmUaB9by6wssFYm&#10;R6nAqjZfVJs++nDcYtSI0n1XZfTuLQ47PH0auHzZJqqpGo5b8qG2/k4t+jhcQrh//358++23aNWq&#10;lUH51KlTsWrVKqxYsQJbt25FSkoKhgwZooiOhTwL2mWRy/bsY+ZRon1sKdPcPBxTcpTc5Fdtvqg2&#10;fQCOW4y6UbLvqozgYKBrV/G1qzwl5LglH2rr79Sgj0MlhHl5eXjssccwf/58hOittJCdnY0FCxbg&#10;s88+Q69evdCuXTssWrQIu3btwp49exTUmGEYxnoqG3ZVGUov4c1UDsctxpWwxaIyEq66/YSjwnHL&#10;sXFXWgFrmDBhAgYNGoQ+ffrg3Xff1ZUnJiaitLQUffr00ZU1adIEcXFx2L17Nzp37mzyfMXFxSjW&#10;W6c9JycHgPj4Vv/RrUajMXqUKwgCBEEwKqf/Xz/X0uMrK9doNCAi3fnsUV5THblOhrpIfqPVau1a&#10;J1v5mLPaCTD9G7ZnnQDofMAWdbp6VQAgICpKC6Lb5ZX5WL16AKDBlSuEkhIBHh7y2EnSRS39nr4u&#10;NfE9Ww7dsWXcskfMkn4zNfVfR+83XLVO+r5T0zqVlgKpqeJzhqgoLSTR1fWx/v21eO01DTZuJBQV&#10;Eby8nNtO+raQq076MmtaJyluRUcTAOM4ARj6mBS3xK0n5LOTmmKWvg4Vfx/W1En6fk1wmIRw+fLl&#10;OHjwIPbv32/02fXr1+Hp6Yng4GCD8sjISFy/fr3Sc77//vuYNWuWUXlycjICAgIAAP7+/ggLC8Ot&#10;W7cMNo4MDg5GcHAwbt68afCot1atWggNDUVaWhpKS0sNdPHx8UFycrKB0aKiouDu7o6kpCQDHeLi&#10;4lBWVoYUaf15iE4QHx+PoqIig3kmHh4eiI6ORl5eHjIyMnTlPj4+iIyMRHZ2NrKysnTl1tYpNDQU&#10;AQEBSE1N5TqZqRMRoaSkBNeuXbNrnYKCghAaGor09HQUFRXZtU4SjmQnNzc3lJSUIDk5WXchYu86&#10;hYaGws3NzUBmTep0+XIMADe4u19HaWmYzk6SjyUnJyM+Pl7P9wBf3zgUFGhw+TIQGyuPnSR98vPz&#10;ERgYqLjvSTIEQaiR7+Xm5sIW2Dpu2SNmSfMXtVqtgf+6Wr/hqnUiIpSWlkIQhBrXKSsrEES14OFB&#10;KCpKgiQ6ODgYQUFBAGDgY1XVqVatZISFxSA93Q1//JGGhx6q5bR2Sk5ONohbctQpKyvLQGZN6lRe&#10;Trh2Lf7/y0uh1d62kxQniMigTp6eAoB4ZGYCKSlFKC2Vx05EBB8fHwiCgJSUFMX7CG9vb4SGhiIn&#10;JwfZ2dnVqpN0/pogUE1TShlITk5G+/btsX79et0cjJ49e6JNmzaYPXs2li1bhqefftrgzikAdOzY&#10;EXfffTc+/PBDk+c1dbc1NjYWmZmZCAwM1JWr4S6ePcq5TlwnrpP66lRUpIWPj3iX/fp1LSIiLKtT&#10;27YCjhwR8M8/wD33qKtOjmannJwchISEIDs72yAWWIM94hbHLK6Tmuu0axfQrZsGCQmECxdul9dE&#10;96efFvDjjwJefJHw0UdgO6m0TtevA9HRGmg0hMJCMdmzpE5xcQKuXROwezehY0d11cmScjXZKTc3&#10;F8HBwdWOWw7xhDAxMRE3btxA27ZtdWXl5eXYtm0bvvrqK6xduxYlJSXIysoyuNualpaG2rVrV3pe&#10;Ly8veHl5GZVrNBpoNBqjMlNULNdqtUhJSUGdOnVMfsfS8wC3jW6vcmt0sVW5M9dJq9UiNTUVderU&#10;qZbultbJlj5WVZ3sVW5Pe+jbQf9ze9apMpnVqdP162K5pycQEaGBJEoKDJX5WIMGwJEj4nwMueyk&#10;r48gCIr7XkU7VNf3KjvGGuwRt+wRswDb+a8j9xuVlTt7nSz5zVhaJ+khSUyMAI3GNn3kwIHAjz8C&#10;a9YI+Phjy+pkj3J72wmAUfvYu06mZFZHd41Go7N97doCPD0NjzfnYw0aANeuARcuCOjcWR47VXUN&#10;Zel5qqtjxXKtVotr167V+JquMhtbikMsKtO7d28cO3YMhw8f1v21b98ejz32mO61h4cHNm7cqPvO&#10;mTNnkJSUhC5dusiur/7jZ8a1kMv27GPmUaJ9bCVTf1EGU/17ZXKUmqCvNl9Uiz4ctxhHwR59l63k&#10;9O0LaDTA8eO3z++sOEvcskYOxy0RNejjEE8IAwIC0KJFC4MyPz8/hIaG6spHjRqFadOmoVatWggM&#10;DMSkSZPQpUuXSheUYRiGUSPWrtQmwSu2qQuOW4yrYcsVRiVCQ4GOHYE9e4C1a4FRo2x3bsZ2cNxy&#10;fBwiIbSEzz//HBqNBkOHDkVxcTH69++PuXPnKq0WwzCMVVT3oooDq+PBcYtxJuyREALi9hN79ojb&#10;T3BCqE44bjk+DpsQbtmyxeC9t7c3vv76a3z99dfKKPT/CIKAyMjIGo/lZRwPuWzPPmYeJdrHljKT&#10;k8X/pgKrOTnSJr+XLonLv9dwwTGLUJsvqk2finDcYtSGPfouU0+JaiJn4EDgrbeA9evl69vkxtXj&#10;lpyb06utv1OLPg4xh9CREARBt5wt41rIZXv2MfMo0T62lGnuTqs5OXXqAD4+QHk5cOVKjdWwCLX5&#10;otr0cRS43VwXNfRdVdGunTh0NCdHfFLojLhq3KpfX/yfkQFkZtZYDYtQW3+nFn04IbQxWq0WV65c&#10;MVoOlnF+5LI9+5h5lGgfW8o0F1jNydFobgdXuYbfqM0X1aaPo8Dt5rrYyvZlZUBqqvja2r6rKtzc&#10;gP79xddr1tRASRXjqnHL3x+QFlW+cKHGaliE2vo7tejDCaEdcICtHRk7IZft2cfMo0T72EpmVZPz&#10;zclRYj6G2nxRbfo4CtxurostbJ+WJo5OcHMDIiNtL2fAAPH/6tXVPoXqcdS4RcRxq6aoQR9OCBmG&#10;YVRCaan5u+xVocR8DIZhGCkhiIoSk0JbIz0hPHQIuH7d9udnqk96OlBSIm6T9P9b5FoFxy11wAkh&#10;wzCMSrh+Xbzb6uEBhIdb/31esY1hGCWw1wqjEhER4lxCQNx+glEPku0jI6HblN4aOG6pA04IbYwg&#10;CIiKilJ8cigjP3LZnn3MPEq0j61kSiu1RUeLcwKtlSN3YFWbL6pNH0eB2811sXXfVdmQQVvIkYaN&#10;OuM8QmeIW5XdDOC4ZR616MMJoY0RBAHu7u6KG5aRH7lszz5mHiXax1Yyq7rLXpUcKbBeuiQu8mBv&#10;1OaLatPHUeB2c13U0ndZwsCB4v9168T5is4Exy15E0I19Xdq0YcTQhuj1WqRlJSk+GpBjPzIZXv2&#10;MfMo0T62kllVYK1KTkwM4OUlzkWU7traE7X5otr0cRS43VwXtfRdltCpExAcDNy6BezfX+3TqBJX&#10;jltSQnjjhri1iL1RW3+nFn04IWQYhlEJVa3UVhX6W0/wBH2GYeTC3nMIAcDdHejbV3ztjMNGHZWa&#10;xq3AQHGOKMDzCJWEE0KGYRiVYIuLKp6gzzCM3MiREAKusf2Eo8FxyznghJBhGEYlVDU53xI4sDIM&#10;Iyfl5cC1a+JruRLC/fvF7Q4Y5eG45RxwQmhjNBoN4uLioDG1RCDj1Mhle/Yx8yjRPraSWdWdVkvk&#10;yBlY1eaLatPHUeB2c11sYfsbN8RFrDSayvehs5WPRUUBrVqJ2/OsW1ejU6kKR41b+pvSc9yqHmrR&#10;Rx2t4UQQEcrKykBESqvCyIxctmcfM48S7WMLmWVlVW9Kb4kcOTf5VZsvqk0fR4HbzXWxhe2lhKBO&#10;HXGen73kSEirjTrTPEJHjVu3bgFFReLrqKjqy+G4pbw+nBDaGCJCSkqK4oZl5Ecu27OPmUeJ9rGF&#10;zLQ0ceiVu7u4wW915Uh3Wi9etP/S7GrzRbXp4yhwu7kutrC9JXPIbOlj+vsRqmShyBrjqHFLsn14&#10;OODtXX05cj4hVFt/pxZ9OCFkGIZRAVJgjYoC3Nyqf57YWMDDAygpuX1OhmEYeyHXgjISXbsC/v7A&#10;zZvAoUPyyGRMU9MVRiWk1bGvXwfy8mp2LqZ6cELIMAyjAmx1UeXmBtSrJ77mCfoMw9gbuRNCT0+g&#10;Tx/xtTMNG3VEbGX7kBAgNFR8feFCzc7FVA9OCO2AIAhKq8AohFy2Zx8zjxLtU1OZlq7UZokcOYff&#10;qM0X1aaPo8Dt5rrYqu+q6imRLX3MGbef4Lgl/ue4pQycENoYjUaD+Ph4xVcLYuRHLtuzj5lHifax&#10;hUxL7rRaKkeuCfpq80W16eMocLu5LmrruyxFSgh37wYyM21ySkXhuMVxS2l91NEaTgQRobCwUPHJ&#10;oYz8yGV79jHzKNE+tpBp6cIMlsiR606r2nxRbfo4Ctxurova+i5LiY8HmjYVF5XZsMEmp1QUjlsc&#10;t5TWhxNCG0NESEtLU9ywjPzIZXv2MfMo0T62kGlpYLVEjpyBVU2+qDZ9HAVuN9elprbXai3blN4e&#10;PuZM209w3OK4pbQ+nBAyDMOoAFut1gbcDqwXLjjPsuwMw6iP9HRxRWNBqHxTenuhv/2ESq7tXQoi&#10;+8QtXgxNGTghZBiGURhL77JbSny8uJ9hUdHt8zIMw9gaKSGIjBRX/5STbt0AX18gJQU4dkxe2QyQ&#10;nQ3k54uvo6Nrfj5pDuG1a0BBQc3Px1gHJ4R2wMPDQ2kVGIWQy/bsY+ZRon1qIjMtDSgrAzQaoHbt&#10;mstxdwfq1hVf2/tuq9p8UW36OArcbq5LTWxv6QqjNZVjCm9v4O67xdfOsNqoo8UtyfahoYCPT83l&#10;1Kolbj8B2H/rCbX1d2rQhxNCG6PRaBAdHa34akGM/Mhle/Yx8yjRPjWVKd1lr1NHTOZsIUeO4Tdq&#10;80W16eMocLu5Lrbqu6oa2WAvH9MfNurIOHLcsqXtOW4pqIei0p0QIkJubq7ik0MZ+ZHL9uxj5lGi&#10;fWoq09LAao0cOQKr2nxRbfo4Ctxurosa+y5rkBaW2bEDyM216allheOWCMct5eCE0MYQETIyMhQ3&#10;LCM/ctmefcw8SrRPTWVaE1gtlSNXYFWTL6pNH0eB2811UWPfZQ3164t9XVkZsHGjTU8tKxy3RDhu&#10;KQcnhAzDMApjy5XaJOTa5JdhGNfF0qTAnjjT9hOOBMct54ITQoZhGIWxx0WV/p1WldwIZRjGyVBD&#10;QijNI1y9mvs6ObF33GLkhRNCO+BT1XJLjNMil+3Zx8yjRPvURKa0WpslgdVSOfHxgJsbUFgIpKZW&#10;WzWb6SMXatPHUeB2c12qa3tr96Gzl4/17Al4eQFJScDp03YRIQsct24nhMnJYuyyF2rr79SgDyeE&#10;Nkaj0SAyMlLx1YIY+ZHL9uxj5lGifWoq05rV2iyV4+kpJoWA/e62qs0X1aaPo8Dt5rrUxPYZGeJe&#10;pwAQFWU/OVXh6wv06CG+dtTtJzhuiYSFAYGB4utLl6qlVpWorb9Tiz7qaA0ngoiQlZWl+ORQRn7k&#10;sj37mHmUaJ+ayLRmU3pr5dh7PobafFFt+jgK3G6uS01sLyUEERHiEzp7ybEER99+wtHiVk7O7VVd&#10;bRm3BIHjllJwQmhj1GJYRn44IVQHjhZY09OBkhIxEFZ1l91aOfaej6E2X1SbPo4Ct5vrYouE0JIh&#10;g/b2MWlhma1bgfx8u4iwK44WtyTbh4QAfn62lcNxSxk4IWQYhlEQKbDWrg14eNj23DxBn2EYe6GG&#10;BWUkGjcWh8iXlABbtiitjfNjT9tz3FIGTggZhmEUxJqJ+dbCgZVhGHthz77LWgSBt5+QE45bzgcn&#10;hHbA399faRUYhZDL9uxj5lGifaor09o7rdbIkeZi2HPrCbX5otr0cRS43VyXmvZdlu5DZ28f099+&#10;whHhuCWiH7fshdr6OzXowwmhjdFoNAgLC1N8tSBGfuSyPfuYeZRon5rItCawWisnIQHQaIC8PCAt&#10;zWrVbK6PvVGbPo4Ct5vrota+qzr06iUOu79wwfGeLnHcuo30hDApCSgutlo1m+tjb9Sijzpaw4nQ&#10;arVIT0+HVqtVWhVGZuSyPfuYeZRon5rItCawWivHywuIixNf2+MCSW2+qDZ9HAVuN9dFrX1XdQgI&#10;AO66S3ztaE8JOW7dJiIC8PcXV+C2x9YTauvv1KIPJ4R2IC8vT2kVGIWQy/bsY+ZRon2qK9PaYVfW&#10;yrH3fAy1+aLa9HEUuN1cl+rYXn9TekuHDcrhY448j5DjloggcNxSAk4IGYZhFMTeK/XxBH2GYWxN&#10;VhZQUCC+jo5WVBUDpHmEmzcDRUXK6uLMcNxyPjghZBiGUYjq3GW3Fntv8sswjOshrTIZFgb4+Cir&#10;iz4tWogJamEhsG2b0to4J3l54g0BgOOWM+EQCeG8efPQqlUrBAYGIjAwEF26dMFqvQHiRUVFmDBh&#10;AkJDQ+Hv74+hQ4cizR4rKFiAIAgIDg6GIAiKyGeUQy7bs4+ZR4n2qa7MjIzbd7Gr2pS+unLseadV&#10;bb6oJn04bjGOQHVtb+2NLPnio2OuNupIcUuyfWCgOG/THnI4bsmPQySEMTEx+OCDD5CYmIgDBw6g&#10;V69euP/++3HixAkAwNSpU7Fq1SqsWLECW7duRUpKCoYMGaKIrmoxLCM/nBCqA0cMrBER4gIw9pCj&#10;H1htvfWE2nxRTfpw3GIcAWdLCIHbCaEjzSN0xLhlT9tzQig/DpEQ3nfffbjnnnvQsGFDNGrUCO+9&#10;9x78/f2xZ88eZGdnY8GCBfjss8/Qq1cvtGvXDosWLcKuXbuwZ88e2XXVarVIS0tTfLUgRn7ksj37&#10;mHmUaJ/qyrQ2sFZHTr164l3znBwgPd0q9eyijz1Rkz4ctxhHQM19V3Xp0wdwcwNOnwYuX7a7OJvA&#10;ccsQKSG8fBkoKbFKPbvoY0/Uoo9DJIT6lJeXY/ny5cjPz0eXLl2QmJiI0tJS9OnTR3dMkyZNEBcX&#10;h927dyuiY2FhoSJyGeWRy/bsY+ZRon2qI9PaldqqI8fb+/b57TEfQ22+qDZ9AI5bjLqpSd9lzRwy&#10;uXwsOBjo0kV87UhPCTlu3aZOHcDXV9x6wh5Jvdr6OzXo4660ApZy7NgxdOnSBUVFRfD398eff/6J&#10;Zs2a4fDhw/D09ERwcLDB8ZGRkbh+/brZcxYXF6NYb9fLnJwcAGK2rp+pazQao8xdEAQIgmBUTv8/&#10;JsvS4ysr12g0ICLd+exRXlMduU6Gukh+o9Vq7VonW/mYs9oJMP0btmedAOh8wBrdk5MFAAKiowlE&#10;qPL46vpYgwYCkpIEnDtH6NzZdnaSdFFLv6evS018z1Z3am0dt+wRs6TfTHX8Vx9H7zdctU76vmON&#10;7levis8ToqK00BdRWZ2k89fEx6yx04ABwI4dGqxZQ3j2Wcewk74t5PI9fZmW6q4ft4Cqj6+ujzVo&#10;oMHRo8DZs1rdE0NL6mROF0kftcQsfR0q/j6sqZP0/ZrgMAlh48aNcfjwYWRnZ+O3337DyJEjsXXr&#10;1hqd8/3338esWbOMypOTkxHw/zNl/f39ERYWhlu3bhnsExIcHIzg4GDcvHnTILMPCQkBAFy/fh1l&#10;ZWW68sjISPj4+CA5OdnAaFFRUXB3d0dSUpKBDnFxcSgrK0NKSoquTBAExMfHo6ioyGDxAQ8PD0RH&#10;RyMvLw8ZGRm6ch8fH0RGRiI7OxtZ0pJQ1ahTaGgoAgICkJqaitLSUq5TJXUiImRmZkKj0SAhIcFu&#10;dQoMDAQA3Lx50+DikO0k1kmj0SAzM1PXacpRp1q1aiE/Px/Jyck6mZbU6fTpIAD+8PfPQlGRd5V2&#10;knxM0t3SOtWpEw7ADydPliApKdVmdpL0CQ0NRVBQkOK+R0TIzc0FgBr5nnSOmmLruGWPmBUaGgo/&#10;Pz9kZ2cDuH3x7mr9hqvWiYh0ellTp+TkSACAl9cNJCUVVVmnwMBA5ObmGvSR9rRTmzZeAOpg40bg&#10;/PkkeHqq207JyckGcUsO38vMzDSQaWmdzp2LAOCLyMhSAJ5V2kmKE3FxcdBqtRbXqUGDaBw9Cuzf&#10;n4kWLXJtZici0l07qaGP8Pr/BQSys7N1N/msrZN0/pogUE1TSoXo06cP6tevj+HDh6N3797IzMw0&#10;uNsaHx+PKVOmYOrUqZWew9Td1tjYWGRmZuouugHrMnQAyM/Ph6+vr8EEUb4z6fx1IiLk5eXB398f&#10;bm5udqsTYBsfc1Y7AeJv2d/fX/fe3nUSBMFIpiW69+0rYNMmAT/8oMUTT1R9fHV97JNPgOnTNRgx&#10;gvDTT7azk6RPQECATexaU3tI+kj9d3V9LycnByEhIcjOzjaIBTWlpnHLHjGrst+Mq/UbrlonS34z&#10;FXUnAoKCNMjPB06d0qJRo6rrBNTcx6yxk1YLxMRokJYGbNigxd13mz++qnJ726m8vFzXtwuCIIvv&#10;VZRpqe533CHg6FEB//1HGDiw6uOr42MAMGOGBh99BEycSJgzh6o83lI7ERHy8/MREBBgMpbL3UcQ&#10;EQoKCuDn54eKWON7ubm5CA4OrnbccpgnhBXRarUoLi5Gu3bt4OHhgY0bN2Lo0KEAgDNnziApKQld&#10;pEHkleDl5aXLzPXRaDTQaDRGZaYwVR5gZh1ea84jGd1e5dboYqtyZ69TUFBQlTraok628rHKyh3d&#10;Tvp2qK6O1pabkmlOR41Go5uLERengXTKqupaHR+T9nQ6f16ARmNbO+nrowbfq9g+1dGlsmNqSk3j&#10;lr1iFlA9/62Io/cbrlqnqn4zFY/Pzgby88XXsbEaVBRhTx+rrLyijhoN0L8/8OOPwNq1GvTubf74&#10;qsrtbSc3Nzej9rG375mSaYnut+cQChYdD1jvY8DthWUuXDCOWzW1k5QwmTqHNecxp4s15ba4pqus&#10;LpbiEIvKzJgxA9u2bcPly5dx7NgxzJgxA1u2bMFjjz2GoKAgjBo1CtOmTcPmzZuRmJiIp59+Gl26&#10;dEHnzp1l11Wr1eLatWs2m4PCOA5y2Z59zDxKtE91ZBJVb7W26tRNf5NfW44JUZsvqkkfjluMI1Ad&#10;20v9VkgIYOKhhs3k1BRH2n7CUeJWQQFw65b4Ws64ZUvU1t+pRR+HeEJ448YNPPnkk0hNTUVQUBBa&#10;tWqFtWvXom/fvgCAzz//HBqNBkOHDkVxcTH69++PuXPnKqav/nhkxrWQy/bsY+ZRon2slZmVJQZX&#10;wLqV+qpTt3r1bsu8dQsIDbX6FDbVx56oRR+OW4yjYK3tq7PCaHXk1JR+/QBBAI4dE3W2Vl+5cYS4&#10;de2a+N/fH6jkga9N5ACGW0+UlgI1nCJXY33siRr0cYiEcMGCBWY/9/b2xtdff42vv/5aJo0YhmFq&#10;hnRRFRYmbg1hT3x9gehoMZifP2/bhJAxDcctxlmpbkIoN6GhQMeOwN69wNq1wKhRSmvk+OjbvoYj&#10;FKskKkqMjUVFQFISUL++feW5Og4xZJRhGMbZSE4W/8t1USXdbT1/Xh55DMM4J1LfZc0+dEoxcKD4&#10;3xGGjToCcsYtjeZ2Eshxy/5wQmhjBEFAZGRkjSd3Mo6HXLZnHzOPEu1THZnVuctek7rZYz6G2nxR&#10;bfo4Ctxurosj9F01QZpHuH49oLcTmOrguGUajlvywQmhjREEAT4+PooblpEfuWzPPmYeJdqnOjKr&#10;G1irWzd7PCFUmy+qTR9HgdvNdXGEvqsmtG8vDh3Nzgb27JFVtFVw3DINxy354ITQxmi1Wly5ckXx&#10;1YIY+ZHL9uxj5lGifaojszqBtSZ1s0dgVZsvqk0fR4HbzXVxhL6rJri5iYvLAMDq1bKKtgqOW6bh&#10;uCUfnBDagYobUTKug1y2Zx8zjxLtY63M23s52VeOhL3mEKrNF9Wmj6PA7ea6VLfvsnYemVI+5ijz&#10;CDluGcNxSz44IWQYhlEAuReVkSbnZ2QAmZnyyGQYxrnIzRWHXwLqX2VUQnpCePAgcP26sro4Okot&#10;hnbxIlBeLo9MV4UTQoZhGJkhkj+w+vsDdeqIr3nFNoZhqoP0hCgoCAgIUFYXS4mMBNq2FV+vW6es&#10;Lo5MURGQni6+lituxcYCXl7iPoRJSfLIdFU4IbQxgiAgKipK8cmhjPzIZXv2MfMo0T7WyszJAfLz&#10;xdfR0faTUxFbD79Rmy+qTR9HgdvNdbHW9tUdLqq0j0nDRtU6j9AR4pa0Kb2PDxASYj85+mg0QL16&#10;4muOW/aFE0IbIwgC3N3dFTcsIz9y2Z59zDxKtI+1MqWLqpAQwM/PfnIqYo+EUE2+qDZ9HAVuN9el&#10;un1XdRJCJX1M2n5i3Tp1Dj10pLhl7ab0HLfMoxZ9OCG0MVqtFklJSYqvFsTIj1y2Zx8zjxLtY63M&#10;6l5U1bRutg6savNFtenjKHC7uS6O0nfVlM6dxWGut24BBw4oooJZOG5VDscteeCEkGEYRmaqu1Jb&#10;TbHHJr8Mw7gO1U0KlMbdHejbV3yt1mGjaofjlnPDCSHDMIzMyL2gjIS9lvBmGMY1kPouuZMCW+Ao&#10;20+oFY5bzg0nhAzDMDKj1F12aeuJmzdvLx3PMAxjKY76hBAA+vcX/+/bd3u1TMZylLK9lBBeuKDO&#10;+Z/OAieENkaj0SAuLg4aDTetqyGX7dnHzKNE+1grs7qBtaZ1CwwEIiLE1xcuVOsUNtXH1qhNH0eB&#10;2811cZS+yxZERwOtWonb/qxfr5gaJuG4VTmxsYCHB1BScnul05qgBl/URy36qKM1nAgiQllZGYhI&#10;aVUYmZHL9uxj5lGifayVWd3Aaou62XL4jdp8UW36OArcbq6LNbbPzwcyM8XXSvRdtkBabVRt8wg5&#10;blWOuztQt674muOW/eCE0MYQEVJSUhQ3LCM/ctmefcw8SrSPtTKrOznfFnWz5QR9tfmi2vRxFLjd&#10;XBdrbC89nfH3F0cb2EuOPZESwrVrAZUsMglA/XGrpARISxNfc9yyLWrRhxNChmEYGcnNvT1/z5pN&#10;6W0FT9BnGKY6VHcfOjVx551iQnvjBnDokNLaOA4pKeJ/Ly8gNFR++Ry37A8nhAzDMDIiXVQFBQEB&#10;AfLL58DKMEx1cOQVRiU8PYHevcXXvNqo5eivMKrEzQCOW/aHE0I7IDjqrTOmxshle/Yx8yjRPpbK&#10;rOlKbTWtm60Dq9p8UW36OArcbq6Lo/RdtkKt209w3Kocjlv2x11pBZwNjUaD+Ph4pdVgFEAu27OP&#10;mUeJ9rFGZk0Cqy3qJgXW69fF4as1eUqpNl9Umz6OAreb6+JIfZetkOYR7t4NZGUBwcFKaiPCccs8&#10;0hzC8+fFuZ81WZBTTb4IqEcffkJoY4gIhYWFik8OZeRHLtuzj5lHifaxRmZNAqst6hYcDISFia9r&#10;uvWE2nxRbfo4Ctxurosj9V22Ij4eaNpU3NNuwwaltRHhuGWe+HhxtdGiotvzGauLmnwRUI8+nBDa&#10;GCJCWlqa4oZl5Ecu27OPmUeJ9rFGZnVXGLVWjjlsNfxGbb6oNn0cBW4316U6fVd1kwI1+Zjatp/g&#10;uGUed3cgIUF8zXHLPnBCyDAMIyM1nYthC3iCPsMw1qKGvstW6M8jVEleoGrUYHuOW/aFE0KGYRgZ&#10;0V+tTSk4sDIMYw2FhUB6uvjakVcZlejWDfDxEYcfHjumtDbqh+OW88MJoR3w8PBQWgVGIeSyPfuY&#10;eZRoH0tl1vROqy3qZstNftXmi2rTx1HgdnNdLLG9tCm9r2/1F2FRk495ewN33y2+Vstqo2qNW6Wl&#10;4iJkAMcte6EGfTghtDEajQbR0dHQ1GQJJMYhkcv27GPmUaJ9LJWZnw9kZoqvq7tamy3qZqs7rWrz&#10;RbXp4yhwu7kultq+ppvSq9HHpGGjaphHqOa4lZoqDqv18ADCw+0npyo4btlZD0WlOyFEhNzcXMUn&#10;hzLyI5ft2cfMo0T7WCpTusvu7w8EBtpPTlVIgTUlRUxSq4vafFFt+jgK3G6ui6W2r+nIBjX6mLSw&#10;zI4d4hY8SqLmuCXZPjq6ets92DpunT9fs3mfavNFtejDCaGNISJkZGQoblhGfuSyPfuYeZRoH0tl&#10;6q/UVp277LaqW61aQEiI+PrixeqfR22+qDZ9HAVuN9fF2r6rJgmh2nysQQPxr6wM2LRJWV0cJW7Z&#10;U05VJCSICWlBwe0hrErqYyvUog8nhAzDMDKhhpXaJGw5H4NhGOempkmBWlHb9hNqRC1xy9Pz9tYT&#10;HLdsDyeEDMMwMqGGldokeMU2hmEsRU19ly3h7SeqRk2257hlPzghtAM+Pj5Kq8AohFy2Zx8zjxLt&#10;Y4lMW9xptVXdbBVY1eaLatPHUeB2c10cre+yJT17Al5ewJUrwOnTyurCcatqOG7ZD04IbYxGo0Fk&#10;ZKTiqwUx8iOX7dnHzKNE+1gqs6aB1ZZ1s0VgVZsvqk0fR4HbzXVxxL7Llvj6Aj16iK+V3H6C45Zl&#10;cNyyox6KSndCiAhZWVmKTw5l5Ecu27OPmUeJ9rFUpi0WZrBV3WwRWNXmi2rTx1HgdnNdLLF9cTFw&#10;44b4Wg19l61RwzxCjluWwXHLfnBCaGPUYlhGfjghVAeOEFhrslqbreomLSqTnAwUFiqvjy1Qmz6O&#10;Areb62KJ7VNSxP/e3kBoqP3kKIWUEG7dWrNteGqCWuNWWZm4DyGgrrh17lz153yqzRfVog8nhAzD&#10;MDJQWAikp4uv1TA5PzQUCAoSX9dk6wmGYZwb/UVFqrNdjtpp0gSIjwdKSoAtW5TWRl1cvw6UlwPu&#10;7kBEhNLaAHXrij6Yl3f7qTVjGzghZBiGkQFpU3pfXyA4WFFVAIhBlVdsYximKtSy7YC9EITbTwmV&#10;nEeoRiTbR0UBbm7K6gKICwDFxYmvOW7ZFk4I7YC/v7/SKjAKIZft2cfMo0T7VCVT/6KqJnfZbVk3&#10;WySEavNFtenjKHC7uS7W9F32lKMk+ttPKIXa45Y95VgDxy37wAmhjdFoNAgLC1N8tSBGfuSyPfuY&#10;eZRoH0tk2iKw2rpuNd2cXm2+qDZ9HAVuN9fFUfsuW9OrF+DhISYZSjx54rhlORy37KSHotKdEK1W&#10;i/T0dGi1WqVVYWRGLtuzj5lHifaxRKYtAqut61bTO61q80W16eMocLu5Lo7ad9magADgrrvE10o8&#10;JeS4ZTkct+wDJ4R2IC8vT2kVGIWQy/bsY+ZRon2qklnTFUYtlWMNthh6ozZfVJs+jgK3m+tiad9V&#10;02GDavcxpbef4LhlGRy37AMnhAzDMDKgv1KfWpACa1KSuNcYwzBMRaS+q6ZJgdqR5hFu3gwUFSmr&#10;i1pQc9w6f776W08wxjhEQvj++++jQ4cOCAgIQEREBB544AGcOXPG4JiioiJMmDABoaGh8Pf3x9Ch&#10;Q5GWlqaQxgzDMIaocaW+iAjA318Mqrz1hG3huMU4AyUlgOSSauq77EGLFuJqmoWFwLZtSmujDtQY&#10;t+rVE/9nZ9/eyompOQ6REG7duhUTJkzAnj17sH79epSWlqJfv37I19tBdOrUqVi1ahVWrFiBrVu3&#10;IiUlBUOGDJFdV0EQEBwcDMEZN+thzCKX7dnHzKNE+1gi0xaB1dZ1E4TbE/SrM/xGbb6oJn04bjGO&#10;QFW2T00Vbxh5egJhYfaTowaU3H5CjXGrvBxISRFfqylu+fjcflrNccuGehA53gPXmzdvIiIiAlu3&#10;bkX37t2RnZ2N8PBwLFu2DA899BAA4PTp02jatCl2796Nzp07W3TenJwcBAUFITs7G4GBgfasAsMw&#10;LkTx/7V35+FRVFn/wL/VnZWskISE7GzCKBIEBHEBFBAYFVQUnBEHhVdGf6Cgzgyuo+Iwjq+7juPo&#10;jIAKiiLL8KIgEhRFEUwggIhsBhKyEbIHsvf5/VFTTXfS3elO19p1Ps/DQ6e60/fUvbfr5HbVvdUE&#10;hIWJj8vL/fvDSm7TpwOrVwMvvQQ88IDW0eiDErlAibzFOYsp7dtvxcVWevc2x1UEn3wC3HqreLP6&#10;Q4e0jkZbJSXiGVOLRcxhQUFaR3TeNdeIl/a+9x5wxx1aR6MP/uYDHTWv92pqagAAPXr0AADk5uai&#10;paUF48ePt79m4MCBSE9P95hYm5qa0OQwcaa2thaAuOKP42o/Foulw+o/giBAEIQO24kIZ86cQVxc&#10;nNMSsu5e7267xWIBEaH9eF3O7d7GItf2QN8nm82G8vJyJCQkICgoSLF9kquPBWo7ERHKysqQkJBg&#10;rx+l9wkATp8+7bR0tGOM4tlBC8LCCOJhq2v7qkQf69dPjPfoUYLNRk6v7yxGKZ6ePXvCarVq3vek&#10;1dp69uxp7wvtX+9NLEqs9iZH3lIiZ7n7zJjtuGHWfZI+w4mJiS4/M6dOif0hNbXj8cGXfSIij8dI&#10;OffJn+3jxhGsVuDnnwX88osNmZnqtFNra6v92G6xWFTpe+3LbB9jQQEAWNCrFyEoqOv72lkf60rs&#10;ffsSvvxScMpbvhzfpTzRnhZ9z2azoaKiAvHx8R3OEvo6/vCH4QaENpsNCxcuxBVXXIFBgwYBAEpL&#10;SxESEoLY2Fin1yYmJqK0tNTtez377LN4+umnO2wvLCxEVFQUAPFmkfHx8aisrHRaBSg2NhaxsbEo&#10;Ly9HQ0ODfXv37t3R0NCA0tJStLa2OsUSHh6OwsJCp0ZLTk5GUFAQCsRPnl16ejpaW1tRLJ2vh9gJ&#10;MjIy0NjY6DTPJDg4GCkpKaivr0dFRYV9e3h4OBITE1FTU4Pq6mr7dl/3KS4uDlFRUSgpKUFLSwvv&#10;k5t9IiJUVlaiqakJmZmZiu1TdHQ0GhoaUF5e7vTHIbeTuE8WiwXFxcVobGy0H1yV3qcePXrgzJkz&#10;aGhosJfpuE+5uTYAvZCU1IqzZxu73E5SH2tsbERGRoYs+9SvXyIA4McfG1FQUOZTO0nxdOvWDTEx&#10;MZr3PSJCXV0devbs6Vffq6urg5zkyltK5Ky4uDhERESgrKzM6TNjtuOGWfeJiFBVVYXExESX+3Tq&#10;VAoAoHv3sygoONPlfYqOjsbp06edjpF6bCdBqMEll4QhJycMq1ZVYu5cqNJOhYWF9mO7IAiq9L2q&#10;qiqnXNl+n/LyugHoieRkGwBrl9tJyhMJCQmw2Wyy7FNqaiOAcOzfL/ZLXz5PRISmpib07NlTF30v&#10;NDQUTU1NqKmpsX/J59hO3va94OBg+MNwl4zee++92LRpE3bs2IHU/17U/MEHH+Cuu+5y+uMYAEaM&#10;GIGrr74azz33nMv3cvVta1paGqqqqpxOt/o6Qi8sLERqaiqfITTZPtlsNhQUFCA9PV3xM4Ry9LFA&#10;bSciwokTJ5Cenq7qGcKTJ08iLS3N5bffH3wA3HGHBWPHErZtQ5f3VYk+9u23FoweDfTuTTh2zPcz&#10;hAUFBcjIyNDNGcLCwkJkZGT4dYawtrYW3bt3l+1STLnylhI5S6onT/3Xm/cx+nHDrPskfYYzMzNd&#10;fmYefNCCV18F/vhHwt/+5t8ZQn/7mFrttGQJ4YknLJgyhbBuHal2hlA6tqt5htCxzPYxvv46sHCh&#10;BbfcQli92r8zhJ76WFdiX7uWMG2agEsvJXz/ve9nCKU80Z5WZwhPnTqFtLQ0v84Q1tXVITY21hyX&#10;jM6fPx8bN27E119/bU+qAJCUlITm5mZUV1c7fdtaVlaGpKQkt+8XGhqK0NDQDtulD2P7ba603y41&#10;kKv38OV9gPONrtR2X2KRa3ug75Njuyu1T3L2MXfbjdxORGSvG1cDZn9jd7XdZrNBEAS3x47zE/MF&#10;SL/a1X2Vu49JS3ifPCmgtVVASIj3sUiPHft/V/apq7G72i499qfvuXtNV8iZt5TIWYD4mfHUf719&#10;HyMfN9xtN8M+eTqenL8PnQCLxfk5X/ZJrj7mbruc7fTrXwt44glg27bzx0Q12ql93lKj77nKldLj&#10;oiLx59RU/4/vcu9T//7itmPHnPultzHqKWc5bvfnbzpX7+kLQ6wySkSYP38+1q1bh23btqF3795O&#10;zw8bNgzBwcHIzs62bzt8+DAKCgowatQoVWMVBAFxcXF+NwwzHrXanvuYZ1rUT2dlyrV0txL7lpQE&#10;dOsG2GzAiRPax+MPPcXDeYsZgZGPXUoZMkS8JU99vbiojho4b/lGuvVEVRVQWal9PP7QSzyGGBDO&#10;mzcPK1aswAcffICoqCiUlpaitLTUfu1sTEwM5syZgwcffBBffvklcnNzcdddd2HUqFFerzAqF0EQ&#10;EBUVpXnDMvWp1fbcxzzTon46K1POxCr3vgmC841+tY7HH3qKh/MWMwIjH7uUYrGof/sJzlu+iYgQ&#10;V0AFOG/JxRADwjfffBM1NTUYO3YsevXqZf/30Ucf2V/z8ssv4/rrr8e0adMwevRoJCUlYe3atarH&#10;arPZUFRUpMgqdUzf1Gp77mOeaVE/nZV5/rIrZcvpKmlAePSoPuLpKj3Fw3mLGYGntm9tFW89APg/&#10;KDBaH5MGhJs2qVMe5y3fcd6SlyHmEHqz7k1YWBjeeOMNvPHGGypE5JnjikXMXNRqe+5jnmlRP57K&#10;lOub1s7K6Sp/bk6vt76ol3g4bzGjcNf2paXipeRBQUBionLl6NGECeLVEwcOiHPpUlKUL1NPectm&#10;c5xDqFw5/ujfH/j6a85bcjHEGULGGDOq5mbxDytAnsSqhK5eMsoYC1yFheL/KSniZZRmEh8PjBgh&#10;PlbrslE9KS8Xc5cgAL16aR2Na5y35GWyjzhjjKmrpAQgAkJCxD8y9IgTK2OsPTmvbDAitecR6onU&#10;9klJgJ+3t1MM5y158YBQZoIg/PfmpvqYrMrUo1bbcx/zTIv68VSmlFjl+JZdqX2TEuuJE4AvV67o&#10;rS/qLR6j4HozL2+OXXIMCI3YxyZPFv//4gtxPqWS9Jq39Nz2/iyGpqe+qJd4eEAoM0EQEB4ernnD&#10;MvWp1fbcxzzTon48lSl3YlVi35KTgfBw8Y+ekye1j6er9BaPUXC9mZfRj11KGj4ciIsDamqA779X&#10;tizOW76TBoRnzgDV1drH01V6iYcHhDKz2Ww4efKk5qsFMfWp1fbcxzzTon48lSnXSm2dleMPiwXo&#10;21d87Mu3rXrri3qLxyi43szLm2OXHIMCI/YxqxW49lrxsdKXjXLe8l1kpHhJK8B5Sw48IFSAN6vL&#10;scCkVttzH/NMi/pxV6a0MINc83CU2reuXn6jt76ot3iMguvNvDo7dskxKPBUjp6pefsJzlu+47wl&#10;Hx4QMsaYgoyyMANP0GeMOTLKsUtJEyeK/+/ZA5SVaRuLmozS9py35MMDQsYYU5DREquvN/lljAWe&#10;tjaguFh8rPdjl5ISE4GhQ8XHn3+ubSxq4rxlPjwglJkgCEhOTtZ8cihTn1ptz33MMy3qx1OZck/O&#10;V2rfunJzer31Rb3FYxRcb+blru3LysRBodV6fp6WEuUYgRq3n9BT3iLivKUmvcTDA0KZCYKAoKAg&#10;zRuWqU+ttuc+5pkW9eOuzNZW8T6EgHyJVal9k75pzc/3fol1vfVFvcVjFFxv5uWu7aUBQa9e4qBQ&#10;qXKMQLr9xOefi4NkJegpb1VUAE1N4uPkZOXKkUNXLhnVW1/USzw8IJSZzWZDQUGB5qsFMfWp1fbc&#10;xzzTon7clVlaCthsQFCQeOmRUuXIITUVCA0V70MoLSigZTxdobd4jILrzbzctb3clwwauY9ddhkQ&#10;EwNUVgI5OcqUoae8JbV9YqKYE5QqRw7S6tinTwO1tdrH0xV6iYcHhIwxphBpYCXHTemVZrEAffqI&#10;j3mCPmPmJvcKo0YWFARMmCA+Vvr2E3og9wqjSoqJARISxMfHj2sbi9Hp/E8UxhgzLqNMzJdI8zF4&#10;gj5j5ma0Y5fS1Lz9hNaM1vact+TBA0LGGFOI0RIrL+HNGAOMd+xSmjQg3L1bnGMXyIzW9py35MED&#10;QplZLBakp6fDovfrw5js1Gp77mOeaVE/7sqUO7EqvW++Jla99UW9xWMUXG/mFSjHLqWlpAAXXyyu&#10;wLlli/zvz3mr6zhvyRSHpqUHICJCa2sriEjrUJjK1Gp77mOeaVE/7sqUO7EqvW++Jla99UW9xWMU&#10;XG/mFSjHLjVIq40qMY+Q81bXcd6SBw8IZUZEKC4u1rxhmfrUanvuY55pUT/uypQSq1wLMyi9b1Ji&#10;PX7cu+XV9dYX9RaPUXC9mZertrfZgKIi8bGcgwKj9zHH+xHKvSAk562u8/Xm9Hrri3qJhweEjDGm&#10;ECOt1gYA6elAcDDQ3Hz+jwLGmLmcPi3efsZiEe9DyERXXAFERor1k5endTTKIDJe3pIGhKWlQH29&#10;trEYGQ8IGWNMAW1tQHGx+NgoidVq5VtPMGZ20pdBSUniF0RMFBICjBsnPg7U1UarqoCGBvFxSoq2&#10;sXire3cgLk58zLee6DoeECpAEAStQ2AaUavtuY95pkX9tC+zrEwcFFqt4h9WSpUjN1/nY+itL+ot&#10;HqPgejOv9m2v1CqTgdDHHC8blZse8pbU9vHxQFiYcuXIjfOW/3hAKDOLxYKMjAzNVwti6lOr7bmP&#10;eaZF/bgqU0qsvXqJg0KlypGbL4lVb31Rb/EYBdebeXk6dsk5IAyUPiYNCHfuBKqr5XtfveUto7U9&#10;5y0Z4tC09ABERGhoaNB8cihTn1ptz33MMy3qx1WZSiRWNfbNl5v86q0v6i0eo+B6M69AOnapITMT&#10;GDhQvPpj61b53pfzln84b/mPB4QyIyKUlZVp3rBMfWq1Pfcxz7SoH1dlyr1Sm7ty5ObLN61664t6&#10;i8couN7MK5COXWpR4vYTnLf8w3nLfzwgZIwxBRhtpTaJ460n5F5anTGmf0Y9dqnFcR6hTsYUsjFq&#10;2/s6h5B1xANCxhhTgFILMygtIwMICgIaG8+vksoYMw+jHrvUMno0EB4u3qvxxx+1jkZeRm17aUBY&#10;VAScO6dtLEbFA0IFBPM6zaalVttzH/NMi/ppX6ZSiVXpfQsKEufJAN7Nx9BbX9RbPEbB9WZejm1P&#10;ZNxjl1rCwoCrrxYfy3n7Cc5bXdejBxAbKz725tYTeuuLeoiHB4Qys1gsSElJ0Xy1IKY+tdqe+5hn&#10;WtSPqzKVWq1NjX2TJuh3dvmN3vqi3uIxCq4382rf9mfOAM3N4nPJycqVY3Ry335CD3lLqZvSq7Fv&#10;gsB5y+84NC09ABER6urqNJ8cytSnVttzH/NMi/ppX6bNJl66Asi/Wpsa++btfAy99UW9xWMUXG/m&#10;1b7tpS+yEhPFG7ErVY7RSQvL7NgB1NX5/356yFu1tcDZs+JznLfUo5d4eEAoMyJCRUWF5g3L1KdW&#10;23Mf80yL+mlfZnk50NICWCzifQiVKkcpviRWPfVFvcVjFFxv5tW+7aUzRHKuMumqHKPr1w/o21c8&#10;zm/b5v/76SFvSV8G9OgBdOumXDlK4bzlHx4QMsaYzKQ/qpKSAB1MDfCZlFi9mUPIGAscRl1URAtK&#10;3H5CS0ZdYVTCecs/PCBkjDGZGf2PKse5GDr5EpUxpgKjH7vUJM0j3LQpMI6TRm97b+cQMtd4QKiA&#10;8PBwrUNgGlGr7bmPeaZF/TiWqWRiVWPfMjIAqxVoaABKSrSPxxd6i8couN7MK5COXWoaOxYIDQVO&#10;ngQOH/b//Thv+Uc6Q1hYKOYurePxhR7i4QGhzCwWCxITEzVfLYipT6225z7mmRb1075MpRKrWvsW&#10;EiIOCgHP37bqrS/qLR6j4Hozr0A7dqkpIkK8JyHg/+0nOG/5Lz4eiI4WH+fnax+Pt/QSjz5qI4AQ&#10;EaqrqzWfHMrUp1bbcx/zTIv6aV+mlFiVWJhBrX3zZoK+3vqi3uIxCq4383J37JJ7UBCofUyueYSc&#10;t/wnCJy3/MEDQpnppWGZ+nhAqA96SKxKTc7XYkDoaYK+3vqi3uIxCq4383Jse8f70Bl1UKA2aR7h&#10;9u3AuXNdfx/OW/LgvNV1PCBkjDGZGX1yPsAT9Bkzm8pKoLFRfCznTekD2cCBQHo60NQEfPWV1tH4&#10;h/OWufGAkDHGZEQUGInV23s6McYCg3TcSkgAwsK0jcUoBOH8ZaP+ziPUUm2t+A8AUlK0jcUfnLe6&#10;jgeECoiMjNQ6BKYRtdqe+5hnWtSPVOaZM0Bzs7hNiW/Z1do3x8Tq6UoWvfVFvcVjFFxv5iW1vdJf&#10;ZAVqH5MuG/V3HqGWeauoSPw5JgaIilKuHKV5OyDUW1/UQzw8IJSZxWJBfHy85qsFMfWp1fbcxzzT&#10;on4cy5T+qEpMFFfrVKocpfXuDVgsQH09UFamfTze0Fs8RsH1Zl6ujl1KDAgDuY+NGwcEBYmDkK6e&#10;mdJL3jJ620sDwoIC8TJerePxhl7i0UdtBBCbzYYzZ87AZrNpHQpTmVptz33MMy3qx7FMpVZqa1+O&#10;0kJDxbkxgPs/cvTWF/UWj1FwvZmXq2OXEoOCQO5jUVHAlVeKj7t6lpDzljwSE4HISMBmc3/rCb31&#10;Rb3EY5gB4ddff40bbrgBycnJEAQB69evd3qeiPDnP/8ZvXr1Qnh4OMaPH4+jnpYZUlB9fb0m5TLt&#10;qdX23Mc806J+pDKVWqmtfTlq8ObyG731RT3Fw3mLGUH7Y5cSgwLHcgKRHLef4LzlP29vPaG3vqiH&#10;eAwzIDx79iyysrLwxhtvuHz+f//3f/Haa6/hn//8J3bt2oWIiAhMnDgRjdKSWYwxpoJAWFBGwhP0&#10;/cN5ixlJIB271CbNI9y27fxKrUYSSG3PeatrgrQOwFuTJ0/GZOkrmHaICK+88goef/xxTJ06FQDw&#10;3nvvITExEevXr8dtt92mZqiMMRPjxMoknLeYkQTSsUttF18sLiJWXAx88w0wYYLWEfkmkNqe81bX&#10;GGZA6El+fj5KS0sxfvx4+7aYmBiMHDkSO3fudJtYm5qa0OQw67T2v2vu2mw2p2t5LRZLh2t7BUGA&#10;IAgur/mNjY0FETk95+717rZbLJb/3iiWFNvubSxybQ/0fSIiREdH2+NSap8AefpYILeT1A7S80rv&#10;kyAIiImJARHh1CkCICAlRfxfzn1Vqo+5296njw2ABUePEmw26hCjFI9E675HRIiJiYEgCH71PTXm&#10;cnQlbymRs9x9Zsx43DDjPp3/DAv2Y1dysg3Sr8m5T9Ixsqt9TO/tNHGigGXLBGzaBIwb59s+OR7b&#10;bTabKvvkWKbU9qmp/h/H3eUJT8dlOdupTx8AsODIEQIROsTomCf00PeICLGxsQA61r0vx4j2Zfkq&#10;IAaEpaWlAIDExESn7YmJifbnXHn22Wfx9NNPd9heWFiIqP+uuxsZGYn4+HhUVlY6XeMbGxuL2NhY&#10;lJeXo6Ghwb49Li4OsbGxKCoqQktLi1Ms4eHhKCwsdGq05ORkBAUFoaCgwCmG9PR0tLa2ori42L5N&#10;EARkZGSgsbERZQ7L/gUHByMlJQX19fWoqKiwbw8PD0diYiJqampQXV1t396VfYqKikJJSQnvkxf7&#10;VFdXp8o+lZWVcTu52afa2lr7H8tq7VNbWxsKCwuRn58CIBjdu9cDiFKk79XW1qqyTz171gDojqNH&#10;CSdPFqB7d9ftFBwcrKu+JwgCqquru9z36urqoLSu5C2lclZUVBQaGhqcPjNmPG6YeZ8slh44e1b8&#10;2WYrREEByb5Pzc3NKJQmq6mwT2q307Bh3bBsWU9s3gw89JBv+yTVi/QZVGOfqqqqUF9fj9raWhQU&#10;pAGwIjUVivW92NhYVdopOroFQC8cPtyKmpqzbj9PgiCguLhYN33Pn5wlvb8/BPJ3SKkBQRCwbt06&#10;3HjjjQCA7777DldccQWKi4vRq1cv++umT58OQRDw0UcfuXwfV9+2pqWloaqqyulbb19H6GfOnEFc&#10;XJzTErJG/cZLzu2Bvk82mw3l5eVISEhAUFCQYvskVx8L1HYiIpSVlSEhIcFeP0rvEwCcPn0acXHx&#10;iImxoqFBwLFjhL595e17SvUxd9vPnbMhMlIAkYDSUht69nSOUYqnZ8+esFqtmvc9abW2nj172vtC&#10;+9d7E0ttbS26d++Ompoap1zgDznylhI5y91nxmzHDbPuk/QZLi9PRFaWBXFxhNOnye3ru7pPRITT&#10;p087La8faO1UXQ307CmgrU3AL7/YkJHh/T61trbaj+0Wi0WVfZLK7NYtAbGx4vmhmhogMlLevif1&#10;scTERLfHZTnbqbgYSEuzwGIhnDsHhIZ2vAJEyhPtadH3bDYbKioqEB8fD0EQXO6TN7HU1dUhNja2&#10;y3krIM4QJiUlAQDKysqcEmtZWRmGDBni9vdCQ0MRGhraYbv0YWy/zZX22202GxoaGly+hy/vA5xv&#10;dKW2+xKLXNsDfZ+ampo6JDtvY/d2n+TsY+62G7mdiMjeDq4GzP7G7mq7zWZDY2MjqqstaGgQn0tJ&#10;EWTbJ8ftSvQxd9u7dbMgNVVcge6XXyyQTmY5xtjU1GT/XT30PWlBFn/6nrvXyKkreUuJnAW4/8z4&#10;+j5GPm64226GfWpqanJYZVKAxSJ4fH1n2931scbGRr/7mLvteminHj2Ayy4Dvv0W2LLFgt//3rvY&#10;pe3tP4Nq7FNTUxOqq8XyoqIAcRwhf9+TvshSY59SUoDwcKChQUBBAdC/f8cYpTyhl77X0NAAQRD8&#10;+pvOVVm+MMwqo5707t0bSUlJyM7Otm+rra3Frl27MGrUKA0jY4yZiTQxPyEBCAvTNha5SBP0Nbob&#10;QsDivMX0JJAWFdGSHLefUFugtb0gcN7qCsMMCOvr65GXl4e8vDwA4oT8vLw8FBQUQBAELFy4EH/5&#10;y1+wYcMGHDhwAL/73e+QnJxsvzyHMcaUFmiJFRC/XQV4xbau4LzFjKKoSDy7EEjHLi1It5/YuhVo&#10;btY2Fm9x3mKAgS4ZzcnJwdVXX23/+cEHHwQAzJo1C8uXL8ef/vQnnD17FnPnzkV1dTWuvPJKbN68&#10;GWEqf00vCIJ9siozF7XanvuYZ1rUj1Sm0n9UabFvnpbw1ltf1Fs8nLeY3kltr/SgwCx97JJLgJ49&#10;gdOnge++A8aO9e73OG/Ji/OW7wwzIBw7dqzLhRwkgiBg8eLFWLx4sYpRuY5DWu2NmYtabc99zDMt&#10;6kcqs6hI/FnJxKr2vnWWWPXUF/UWD+ctpneBfOzSgsUCTJwIvP8+sGmTbwNCzlvy4bzlO8NcMmoU&#10;NpsNRUVFqtzHiumLWm3PfcwzLepHKrOwUPzjPy1N2XLU3DdPiVVvfVFv8RgF15t5SW0v3ocusI5d&#10;WunKPELOW/LivOU7HhAqwPGeJsxc1Gp77mOeaVE/LS0tqszFUHvf+vYV/6+qAhxunaRZPJ3RWzxG&#10;wfVmXi0tLQ6rjCpbjhlMmCAubLJ/P+xn37zBeUs+0oAwPx9obdU+ns7oIR4eEDLGmEwCcXJ+t25A&#10;Sor4mCfoMxZ46uoE1NVJt8vROJgAEB8PXHqp+Pjzz7WNxRuBmLdSUsSVvltbgZMntY7GGHhAyBhj&#10;MiAKzMQKeL78hjFmbKWl4nISsbFAZKS2sQQK6bLRTZu0jaMzjY0CKioCb4VZi+X81S2ct7zDA0KZ&#10;CYKAxMREzVcLYupTq+25j3mmRf0IgoCwsEScPavst+xatb27AaHe+qLe4jEKrjfzEgQBjY3xAJQd&#10;EJitj0m3n/jiC9eXLLanVd5qbU0EIF4JEhurXDmct9zTSzw8IJSZIAgIDw/XvGGZ+tRqe+5jnmlR&#10;P4IgoKIiHADQo4eYXJUqR4u2d3eTX731Rb3FYxRcb+YlCALKy0MBKD8gNFMfu/RSMRfU1AC7dnX+&#10;eq3y1pkz4i1uUlPFeY9KlcN5yz29xMMDQpnZbDacPHlS89WCmPrUanvuY55pUT82mw05OWUAlFup&#10;TSpHi7Z3d5NfvfVFvcVjFFxv5mWz2XDgQDWAwDx2acVqBa69VnzszWWjWuWtvXvPAAjMtue85Rse&#10;ECrA032nWGBTq+25j3mmRf2UlFgBKD8PQ4t98zSHUG99UW/xGAXXm3kF8rFLS77efoLzlrw4b/mG&#10;B4SMMSYDaWGGQJqYL5Em51dUiLefYIwFjtJSdQYFZjNxovh/bi5QVqZtLO6oNSDUgjQg/OUXoK1N&#10;21iMgAeEjDEmg0D+oyoyEkhKEh8fP65tLIwxeQXyl1laSkwEhg4VH2/Zom0s7gRy26emAiEhQEsL&#10;7PfZZO7xgFBmgiAgOTlZ88mhTH1qtT33Mc+0qB9BEFBZGQFA+YUZtGp7aT6G4wR9vfVFvcVjFFxv&#10;5iUIAsrKggEE7rFLS9Jqo53NI9Qqb1VUnF9URslytGh7q/X81S2ctzrHA0KZCYKAoKAgzRuWqU+t&#10;tuc+5pkW9SMIAoqLxfKUnJyvZdu7mo+ht76ot3iMguvNvM6eFVBdrfx96Mzax6QB4ZYtni9b1Cpv&#10;FRVx3tKaXuLhAaHMbDYbCgoKNF8tiKlPrbbnPuaZFvUjlilOClfyjyot295VYtVbX9RbPEbB9WZe&#10;BQVim0dHE6KjlSvHrH1s1CggJkacf52b6/51WtRPQ4MNp08r/2UA5y3P9BIPDwgZY8xPtbVAfb14&#10;OFXqpvRa87RiG2PMmE6dEv8PxDlkehAUBIwfLz725vYTaioqEv8PCyP06KFtLErhvOU9HhAyxpgf&#10;2tqAdevExxERhPBwbeNRirub/DLGjKmtDdi6VXwcHs4rMSrF19tPqKGtDdi4UXzcowegk5NlsuO8&#10;5T0eEDLGWBetXQtkZgKzZ4uH0rNnBWRmitsDjZRYy8uBmhptY2GM+Uc6dj3/vHjsys0N3GOX1qTb&#10;T+zaJV46qjWp7R94QGz74uLAbXtpMbTjx/kLj84IpIe7IepEbW0tYmJiUFNTg2g/Lqa32WywWHis&#10;bUZqtT33Mc/UqJ+1a4FbbgHaH0GleeGffALcfLP85WrZ9omJwOnT4lwYaTl1vfVFOeKRKxcoTc44&#10;9daOTDlmPHZpbfBg4MAB4MMPgdtuc/0azlvya20FunUTbz1x8iSQnq5tPO7oIW/ppzYCBBGhtbUV&#10;PM42H7XanvuYZ2rUT1sbsGBBx6Qqli/+v3Ch/N9Iat327edjaB1Pe3qLxyi43szDrMcurXV2+wnO&#10;W8oICgJ69xYfc97yjAeEMiMiFBcXa96wTH1qtT33Mc/UqJ9vvjm/GIPrGMQb4X7zjbzlat32rgaE&#10;euqLeovHKLjezGPjRnMeu7QmzSP8/HPX8/U4bymH85Z3gjQtnTHGDKikRN7XGYWrm9MzxvSpqgrY&#10;swfIyTn/78QJ73430I5dWrviCiAiAigrA/Lyzl9yrybOW9rGoXc8IGSMMR/16iXv64yCl/BmTJ9q&#10;as4P/nJzxf+PH+/6+wXasUtrISHAuHHAhg3iaqNaDAg5b2kbh97xgFABgjQ7l5mOWm3Pfcwzpesn&#10;LU2cm9Da6q588b5eV10lf9latr2rxKq3vqi3eIyC68046urEwZ808MvJcX/2o08fYPhw8d+wYUBW&#10;FjBkiHgPOldXqAXqsUsPJk8+PyB89NGOzytdPz16AFar+zmCgdr2nLe8jIFXGT3PKCvLMca0s2cP&#10;cN11QGmp+LMgOP9hpfRqbVqqqoL9BsZ1dUBkpLbxKMUoucAocbKuq68XLzGUBn65ucDhw64Hc5mZ&#10;5wd+w4eLZ6Fc3XBcWmkSMM+xSw9OnBAXOLFagTNngNhY9crevh248Uagulr82Ux569gx8bLR8HDx&#10;86SjxUVlxauM6gwRoaGhQfPJoUx9arU99zHPlKyfzZuB0aPFweDgwcDbbwMpKc6vSU1VLqlq3fbd&#10;uwNxceLjY8e0j6c9vcVjFFxv+nDuHPDdd8DrrwOzZgEXXQRER4tnbB54AFi5Evj5Z/EP+bQ04Kab&#10;gCVLxONSeTmQnw+sXg08/DAwfrzrwSAgHps++cRcxy49yMwEBg4Uz9BlZzs/p2T9fPwxcO214mBw&#10;1Chg2TJztX1GhjgIb2gAiou1j6c9vcTDl4zKjIhQVlaG9PR0XZwCZupRq+25j3mmVP0sXQrMnSsm&#10;83HjgDVrgJgYYPZsYPt2G378sQKDBsVhzBgLrFbZinWih7bv31+8ufKxY8DgwdrH40gP9WNEXG/q&#10;a2gA9u93PvN38KDrFShTUs6f9ZPOAPbs6V/5N98MTJ1qrmOXHkyaJA7qN20Cpk07v12J+iECXn4Z&#10;eOgh8eebbhK/VAgPB+64wzxtHxwsnpk9dkz8l5ysr76odf1IeEDIGGMeEAGLFwNPPSX+PHMm8M47&#10;4iIBgPjN49ixQJ8+Z5GeHhewl6NI+vUDvv+eJ+gz5q2mJnHw5zjn7+BB13OQk5KcB37Dhim3yIfZ&#10;jl16MHky8Mor4lldovOXasqtrU0cCL76qvjz/PliudKgz2xt36/f+QHh6NFaR6NPPCBkjDE3WlqA&#10;e+8VB4CAuBDAX/6iXBI3Al6xjTH3mpuBH390PvN34IB4LGkvIQG49FLns3/JyerHzNQzerR4hq6o&#10;SOwnF18sfxkNDeIZwDVrxJ+ff14cHHLe4rzlCQ8IFRAcHKx1CEwjarU99zHP5Kif+npg+nTx0h6L&#10;BXjjDeCee5Qt0xtat72UWKVVDbWOpz29xWMUXG++a2kRz/Q53uph/35xUNheXJzzmb/hw8V5W3r4&#10;I90sxy49CAsDrr4a+Owz8Syh44BQjvqpqBAvBf72W/EqlnffBW67zf3rzdL2nLc6x6uMOuAV2xhj&#10;gLhozHXXiSuKhocDq1YBU6ZoHZU+7N4NjBwpnskoKtI6GmUYJRcYJc5A0NoKHDrkfOYvL0+8HLS9&#10;7t2dB37DhwPp6foY/DHtvf46cP/94sBw2zb53jc/X7wk9fBhcX77+vXiZaFMHIBfd524GNy+fVpH&#10;owx/8wGfIZQZEaG+vh6RkZG6mKzK1KNW23Mf88zf+jl8WJz4f+IEEB8PbNwoDoCULNNbemh76ZvW&#10;4mKgvp5ApJ++qIf6MSKuN2dtbeLCH45n/vLyxEvx2ouJ6bjgS+/exhn8menYpReTJon/79gh3r4n&#10;Ksr/+snNFQc8ZWXimedNm4BBgzz/jpna3vGSUZuNcPasfvqiHuoH4AGh7IgIFRUViIiI0EVHY+pR&#10;q+25j3nmT/18+614JrCyEujbV7ykR0okSpXpCz20fY8e4hmQqirg+HFCTIx++qIe6seIzFxvNhtw&#10;5Ijzmb89e8RbQLQXFXV+oRdpANinj7Hva2amY5de9O8v5pfjx4EvvxRzjj/1s3mzeF/Js2fFM2Cf&#10;fdbxthKumKntMzPFz+m5c0BJCaGlRT99UQ/1A/CAkDHGAIg3a779dqCxERgxQjwzmJCgdVT61K8f&#10;8MMP4retw4ZpHQ1j3rHZxD7reOZvzx5xvnB7ERHijd0dL/3s39/Ygz+mH5MmifPSN23ybzqCu9sh&#10;MWchIeL9CPPzxWNARobWEekPDwgZY6b3+uvAggXiMuA33AB8+KH4ByFzjQeETO+IxDMwjrd62LMH&#10;qK3t+Npu3YBLLnE+83fBBVDsvmyMTZ4sDgil20/4qrPbIbGO+vUTB4RHj/KA0BUeECogPDxc6xCY&#10;RtRqe+5jnnlbPzYbsGgR8MIL4s/33CMODoO6cGQ0U9v37y/+f+yYoIt4HOktHqMwcr0RiXN+Hc/8&#10;5eYC1dUdXxsWBgwZ4jznb+DArn3mA4WZjl16MXasOHg7cUKct37BBd7XT0uLmKuWLhV/9ud2SGZq&#10;+/79gS++AI4fF3DDDdrH40gP9WPiQ6AyLBYLEhMTtQ6DaUCttuc+5pm39dPUBNx5p7iCKAA8+6w4&#10;OOxKUjVb20vzKo8fF3QRj0Qv9WM0Rqo3IqCgwPnMX26uOO+3vZAQcfDneObvwgvNPfhrz2zHLr2I&#10;iADGjBEHKJs3AwMHelc/9fXArbeKv+PN7ZA8MVvbc97yjA+LMiMi1NTUICYmRheTVZl61Gp77mOe&#10;eVM/1dXAjTcC27cDwcHiN60zZypbphz00vbnV2wjVFdrH49EL/VjNHqtNyLx1iaOZ/5ycoAzZzq+&#10;NjhYXFDD8czfRRfxJXSdMduxS08mTRIHhJs2AQsWdF4/ct8OyWxtz3nLMx4QyoyIUF1djejoaF10&#10;NKYetdqe+5hnndVPQQHw61+LN5SOigLWrRMn4ytZplz00vZSYi0sFFBaWqN5PBK91I/R6KXeios7&#10;nvkrK+v4uqAg8Ybejmf+Bg0CQkPVj9nozHbs0pPJk4GHHhK/mDx71nP9dOV2SJ0xW9s73py+qkr7&#10;eCR6qR8eEDLGTGPfPnEwWFws3lj9s8+ArCytozKe+HhxJbuaGqCgIAgXXKB1RMxoysqcB345OUBJ&#10;ScfXWa3imT7HM3+DB4tzARkzsoEDgfR08UvKr75yf9/Art4OiTnr00ecElJfL+DMGQsvLNMODwgZ&#10;Y6awdStw883ijYAvuki8TCctTeuojEkQxD9IcnOBEyc4jTDPysudz/zl5IiXgrZnsYhz/BzP/GVl&#10;iZfHMRZoBEE86/f228DnnwsuB4Rr1oi3Q2pq4tsh+Ss0VByAnzwJnDwZzCtkt8OZXAGRkZFah8A0&#10;olbbcx/zrH39vP8+MHs20Noqru62bh0QG6tsmUrRS9tLA8LSUn3EI9FL/RiNXPVWUeG80mdOjngG&#10;pD1BEM+QOJ75GzKEb/eiBbMdu/Rk8mRpQAg8+aRz/bz2GrBw4fnbIa1aJd4iRU5ma/t+/cQBIeet&#10;jgJuQPjGG2/g+eefR2lpKbKysvD6669jxIgRqpTd1gZ8840FJSXx6NULuOoqvo+RWajV9tzHPGtf&#10;P1deCTz/vLgsNwDcdhuwfLn8c40sFgvi4+PlfVMNy/FGnz7i/19/HYGvv9a+Lxr5s2HUvFVVJS5w&#10;4Xjm78QJ168dMMD5Ju9DhohzeJm2zHjs0pNrrhE/b0ePClixIh5DhgBXXCHmLDluh+SJGdu+Tx8g&#10;OxvIzo7CoEHa5wld5S0KIKtWraKQkBBaunQpHTx4kO6++26KjY2lsrIyr36/pqaGAFBNTY3PZa9Z&#10;Q5SaSiR+lyP+S00Vt7PAplbbcx/zzFX9REScf/zHPxK1tSlTdltbG5WXl1ObUgWoXE5n1qwh6t5d&#10;P31R7s+GP7nAV/7kLX/j9KXeqquJtm0j+t//JZoxg6hvX+ffc/zXrx/RbbcRvfAC0VdfEalQjayL&#10;zHbs0ps1a4hCQ50/P+Hh5x8/+yyRzaZM2WZr+zVriGJiOG+5E1ADwhEjRtC8efPsP7e1tVFycjI9&#10;++yzXv1+VytzzRoiQeiYFAVB/Md/sAcutdqe+5hn7upH+jdnjrLlt7W1UX5+viqJVY1yPNFbX1Qi&#10;HjUHhP7kLX+/xPRUb4sXE734ItFvfkPUv7/7z1afPkTTpxM99xxRdjZRVZXPoTANmenYpTed5a37&#10;71e2fDO1PeetzgXMJaPNzc3Izc3FI488Yt9msVgwfvx47Ny5U7Fy29qABQvEpmxP2jZ3rvg6o1y+&#10;xLzT1gbce6/yba9WOUblqX4kW7aYt37kpLfjXWefDUEQ5+BMnarPttdz3vrznzs+l5HhPOdv2DCg&#10;Rw/FwmQsYHn6DErWrQNeekmfxy4j4bzlnYAZEJ45cwZtbW1ITEx02p6YmIiff/7Z5e80NTWhqanJ&#10;/nNNTQ0AoLq6Gjabzb7dYrE4/QwAgiBAEARs327DqVMWj7FVVADTp/u0OyxAqNX23Mc8KywENm0i&#10;XHml8xHYYrGAxCsl/NoOALW1taiurobFIh4PpGOEu2NHV7bbbDbU1NSguroaQUFBssTuaXv7WHbs&#10;EHDqlOf7JOmpLxKJbf/ZZzZcdZXnY7nj9tra2v/+voe/1mTga96SI2fZbDZ88w06zVsAcNllwLhx&#10;NlxyiTjnLy6uY31VV58vU+3+qMRnTKnY9bpP0jGltrYWgiAotk9EpNgx0ojt5M1n0PHYpcQ+tba2&#10;2vOJxWJRrO8p0cd8aScxb8EjveatMWO873t1dXX//f2u5a2AGRB2xbPPPounn366w/YMvjkJYwHn&#10;hhu0joBpZcqUrv1eXV0dYmJi5A3GD2rnrO+/F/8xxrTR1WMXMz6181bADAjj4+NhtVpRVlbmtL2s&#10;rAxJSUkuf+eRRx7Bgw8+aP/ZZrOhsrIScXFxEATP34K7U1tbi7S0NBQWFiI6OrpL78GMSa225z7m&#10;mRb1Y9a2D9R4iAh1dXVITk6WMbqOfM1bSuQsQH/tyNRj1mOX3nDeUk+gxuNv3gqYAWFISAiGDRuG&#10;7Oxs3HjjjQDEZJmdnY358+e7/J3Q0FCEtlt/Plamm5NFR0froqMx9anV9tzHPNOifsza9oEYjxpn&#10;Bn3NW0rmLEB/7cjUY9Zjl95w3lJPIMbjT94KmAEhADz44IOYNWsWhg8fjhEjRuCVV17B2bNncddd&#10;d2kdGmOMMdYB5y3GGGNaC6gB4YwZM1BeXo4///nPKC0txZAhQ7B58+YOE/YZY4wxPeC8xRhjTGsB&#10;NSAEgPnz57u9RFQNoaGhePLJJztc1sMCn1ptz33MMy3qx6xtz/HIg/MW04pZj116w3lLPRyPawIp&#10;va42Y4wxxhhjjDFd6vxGRIwxxhhjjDHGAhIPCBljjDHGGGPMpHhAyBhjjDHGGGMmxQNCmb3xxhvI&#10;zMxEWFgYRo4cid27d2sdEpPZm2++icGDB9vvGTNq1Chs2rTJ/vzYsWMhCILTv3vuucevMv/2t79B&#10;EAQsXLgQAFBZWYn77rsPAwYMQHh4ONLT03H//fejpqbGr3KMpqioCDNnzkRcXBzCw8Nx8cUXIycn&#10;BwDQ0tKCRYsW4eKLL0ZERASSk5Pxu9/9DsXFxV0uLzMzs0PbCoKAefPmAQAaGxsxb948xMXFITIy&#10;EtOmTetw03F/yjhx4oTL5wRBwOrVq7u8X560tbXhiSeeQO/evREeHo6+ffvimWeegeP0c3cxPf/8&#10;84rEBAB1dXVYuHAhMjIyEB4ejssvvxw//PCDpjEZFeetwKZFzgI4b7mids4COG/pJW/pPmcRk82q&#10;VasoJCSEli5dSgcPHqS7776bYmNjqaysTOvQmIw2bNhAn376KR05coQOHz5Mjz76KAUHB9OPP/5I&#10;RERjxoyhu+++m0pKSuz/ampqulze7t27KTMzkwYPHkwLFiwgIqIDBw7QzTffTBs2bKBjx45RdnY2&#10;9e/fn6ZNmybHLhpCZWUlZWRk0J133km7du2iX375hT7//HM6duwYERFVV1fT+PHj6aOPPqKff/6Z&#10;du7cSSNGjKBhw4Z1uczTp087tesXX3xBAOjLL78kIqJ77rmH0tLSKDs7m3Jycuiyyy6jyy+/XLYy&#10;WltbnZ4rKSmhp59+miIjI6murq7L++XJkiVLKC4ujjZu3Ej5+fm0evVqioyMpFdffdX+mvYxLV26&#10;lARBoOPHjysSExHR9OnT6cILL6Tt27fT0aNH6cknn6To6Gg6deqUZjEZEeetwKd2ziLivOWKFjmL&#10;iPOWXvKW3nMWDwhlNGLECJo3b57957a2NkpOTqZnn31Ww6iYGrp3707//ve/iUhMrlIC9FddXR31&#10;79+fvvjii07f9+OPP6aQkBBqaWmRpWy9W7RoEV155ZU+/c7u3bsJAJ08eVKWGBYsWEB9+/Ylm81G&#10;1dXVFBwcTKtXr7Y/f+jQIQJAO3fulKUMV4YMGUKzZ8/u8vt35rrrruvw/jfffDPdfvvtbn9n6tSp&#10;dM011ygW07lz58hqtdLGjRudtg8dOpQee+wxTWIyKs5b5qRUziLivOWOHnIWEectd5TMEUbIWXzJ&#10;qEyam5uRm5uL8ePH27dZLBaMHz8eO3fu1DAypqS2tjasWrUKZ8+exahRo+zbV65cifj4eAwaNAiP&#10;PPIIzp0716X3nzdvHq677jqnfuVOTU0NoqOjERQUcLcXdWnDhg0YPnw4br31VvTs2ROXXHIJ/vWv&#10;f3n8nZqaGgiCgNjYWL/Lb25uxooVKzB79mwIgoDc3Fy0tLQ4tdXAgQORnp7e5WNA+zLay83NRV5e&#10;HubMmdPl/ejM5ZdfjuzsbBw5cgQAsG/fPuzYsQOTJ092+fqysjJ8+umnisbU2tqKtrY2hIWFOW0P&#10;Dw/Hjh07NInJiDhvmY/SOQvgvOWO1jkL4LylVd4yRM5SbegZ4IqKiggAfffdd07b//jHP9KIESM0&#10;ioopZf/+/RQREUFWq5ViYmLo008/tT/31ltv0ebNm2n//v20YsUKSklJoZtuusnnMj788EMaNGgQ&#10;NTQ0EJHnb3HLy8spPT2dHn300S7tjxGFhoZSaGgoPfLII7Rnzx566623KCwsjJYvX+7y9Q0NDTR0&#10;6FD67W9/K0v5H330EVmtVioqKiIiopUrV1JISEiH11166aX0pz/9SZYy2rv33nvpV7/6VZfe21tt&#10;bW20aNEiEgSBgoKCSBAE+utf/+r29c899xx1797d3m+VMmrUKBozZgwVFRVRa2srvf/++2SxWOiC&#10;Cy7QLCaj4bxlHmrkLCLOW55onbOIOG+5o0aO0HvO4gGhTDixmktTUxMdPXqUcnJy6OGHH6b4+Hg6&#10;ePCgy9dmZ2cTAPs8AW8UFBRQz549ad++ffZt7hJrTU0NjRgxgiZNmkTNzc0+74tRBQcH06hRo5y2&#10;3XfffXTZZZd1eG1zczPdcMMNdMkll/g9N0Zy7bXX0vXXX2//WYnE2r4MR+fOnaOYmBh64YUXuvTe&#10;3vrwww8pNTWVPvzwQ9q/fz+999571KNHD7d/xAwYMIDmz5+vaExERMeOHaPRo0cTALJarXTppZfS&#10;7bffTgMHDtQsJqPhvGUeSucsIs5bndE6ZxFx3tIyb+k9Z/GAUCZNTU1ktVpp3bp1Ttt/97vf0ZQp&#10;U7QJiqlm3LhxNHfuXJfP1dfXEwDavHmz1++3bt06+0FD+geABEEgq9VKra2tRERUW1tLo0aNonHj&#10;xpnu7Ed6ejrNmTPHads//vEPSk5OdtrW3NxMN954Iw0ePJjOnDkjS9knTpwgi8VC69evt2+T/oiq&#10;qqrqEOdLL70kSxmO3nvvPQoODqbTp0/7/N6+SE1Npb///e9O25555hkaMGBAh9d+/fXXBIDy8vIU&#10;jclRfX09FRcXE5E4af/Xv/615jEZBect85I7ZxFx3uqMljmLiPOWXvKWXnMWzyGUSUhICIYNG4bs&#10;7Gz7NpvNhuzsbKfr9FlgstlsaGpqcvlcXl4eAKBXr15ev9+4ceNw4MAB5OXl2f8NHz4ct99+O/Ly&#10;8mC1WlFbW4trr70WISEh2LBhQ4dr0wPdFVdcgcOHDzttO3LkCDIyMuw/t7S0YPr06Th69Ci2bt2K&#10;uLg4WcpetmwZevbsieuuu86+bdiwYQgODnY6Bhw+fBgFBQVdOga4KsPRO++8gylTpiAhIcH3HfDB&#10;uXPnYLE4pwqr1QqbzeYypmHDhiErK0vRmBxFRESgV69eqKqqwueff46pU6dqHpNRcN4yL7lzFsB5&#10;qzNa5iyA85Ze8pZuc5aqw88At2rVKgoNDaXly5fTTz/9RHPnzqXY2FgqLS3VOjQmo4cffpi2b99O&#10;+fn5tH//fnr44YdJEATasmULHTt2jBYvXkw5OTmUn59P//nPf6hPnz40evRov8t1vPSmpqaGRo4c&#10;SRdffDEdO3bMaali6VvYQLd7924KCgqiJUuW0NGjR2nlypXUrVs3WrFiBRGJ37JOmTKFUlNTKS8v&#10;z6mOmpqaulxuW1sbpaen06JFizo8d88991B6ejpt27aNcnJyaNSoUR0uEfK3DCKio0ePkiAItGnT&#10;Jp/f21ezZs2ilJQU+/Lda9eupfj4+A6XE9XU1FC3bt3ozTffVDwmIqLNmzfTpk2b6JdffqEtW7ZQ&#10;VlYWjRw50unyM7VjMiLOW4FPq5xFxHnLkVY5i4jzlh7ylt5zFg8IZfb6669Teno6hYSE0IgRI+j7&#10;77/XOiQms9mzZ1NGRgaFhIRQQkICjRs3jrZs2UJE4hyK0aNHU48ePSg0NJT69etHf/zjH2WZA+CY&#10;WL/88ksC4PJffn6+32UZxf/93//RoEGDKDQ0lAYOHEhvv/22/bn8/Hy3dSTdf6krPv/8cwJAhw8f&#10;7vBcQ0MD/b//9/+oe/fu1K1bN7rpppuopKRE1jKIiB555BFKS0ujtrY2n9/bV7W1tbRgwQJKT0+n&#10;sLAw6tOnDz322GMd/kB56623KDw8nKqrqxWPiUhcuKBPnz4UEhJCSUlJNG/evA5lqx2TUXHeCmxa&#10;5SwizlvtaZGziDhv6SFv6T1nCURE6pyLZIwxxhhjjDGmJzyHkDHGGGOMMcZMigeEjDHGGGOMMWZS&#10;PCBkjDHGGGOMMZPiASFjjDHGGGOMmRQPCBljjDHGGGPMpHhAyBhjjDHGGGMmxQNCxhhjjDHGGDMp&#10;HhAyxhhjjDHGmEnxgJAxHXjqqaeQmJgIQRCwfv16rcOR3YkTJyAIAvLy8lQp74knnsDcuXNVKcuV&#10;5uZmZGZmIicnR7MYGGNMSZy35MV5i2mJB4TM8O68804IggBBEBAcHIzExERMmDABS5cuhc1m0zo8&#10;AMCpU6cQEhKCQYMGdXju0KFDePrpp/HWW2+hpKQEkydPRmZmJl555RXF4ikvL8e9996L9PR0hIaG&#10;IikpCRMnTsS3336rSHlpaWkoKSlxuf9yKy0txauvvorHHnvMvq0rfWTixImwWq344YcfOjzXWf2F&#10;hITgD3/4AxYtWqTMTjLGDI3zlu84b3HeYsrhASELCJMmTUJJSQlOnDiBTZs24eqrr8aCBQtw/fXX&#10;o7W1VevwsHz5ckyfPh21tbXYtWuX03PHjx8HAEydOhVJSUkIDQ2Vrdzm5maX26dNm4a9e/fi3Xff&#10;xZEjR7BhwwaMHTsWFRUVspXtyGq1IikpCUFBQYq8v6N///vfuPzyy5GRkeG03Zc+UlBQgO+++w7z&#10;58/H0qVLO5ThTf3dfvvt2LFjBw4ePKjMjjLGDI3zlmuct87jvMVUQ4wZ3KxZs2jq1KkdtmdnZxMA&#10;+te//mXf9uKLL9KgQYOoW7dulJqaSvfeey/V1dUREVF9fT1FRUXR6tWrnd5n3bp11K1bN6qtraWm&#10;piaaN28eJSUlUWhoKKWnp9Nf//pXj/HZbDbq06cPbd68mRYtWkR33323/bknn3ySADj9GzNmTIdt&#10;km+++YauvPJKCgsLo9TUVLrvvvuovr7e/nxGRgYtXryY7rjjDoqKiqJZs2Z1iKeqqooA0FdffeUx&#10;7pMnT9KUKVMoIiKCoqKi6NZbb6XS0lIiIqquriaLxUI//PADERG1tbVR9+7daeTIkfbff//99yk1&#10;NZWIiPLz8wkA7d27l4iIvvzySwJAW7dupWHDhlF4eDiNGjWKfv75Z6cYnnnmGUpISKDIyEiaM2cO&#10;LVq0iLKysjzGfdFFF9Hf//53p22+9BEioqeeeopuu+02OnToEMXExNC5c+fsz3lbf0REV199NT3+&#10;+OOdvo4xZi6ctzhvOeK8xbTGZwhZwLrmmmuQlZWFtWvX2rdZLBa89tprOHjwIN59911s27YNf/rT&#10;nwAAERERuO2227Bs2TKn91m2bBluueUWREVF4bXXXsOGDRvw8ccf4/Dhw1i5ciUyMzM9xvHll1/i&#10;3LlzGD9+PGbOnIlVq1bh7NmzAIA//OEP9vJKSkpQUlKCtWvXIjU1FYsXL7ZvA8RvZCdNmoRp06Zh&#10;//79+Oijj7Bjxw7Mnz/fqbwXXngBWVlZ2Lt3L5544okO8URGRiIyMhLr169HU1OTy5htNhumTp2K&#10;yspKbN++HV988QV++eUXzJgxAwAQExODIUOG4KuvvgIAHDhwAIIgYO/evaivrwcAbN++HWPGjPFY&#10;N4899hhefPFF5OTkICgoCLNnz7Y/t3LlSixZsgTPPfcccnNzkZ6ejjfffNPj+1VWVuKnn37C8OHD&#10;Pb5O4qqPEBGWLVuGmTNnYuDAgejXrx8++eQT+/Pe1J9kxIgR+Oabb7yKhTHGOG9x3uoM5y2mCK1H&#10;pIz5y923aEREM2bMoF/96lduf3f16tUUFxdn/3nXrl1ktVqpuLiYiIjKysooKCjI/q3afffdR9dc&#10;cw3ZbDav4/vtb39LCxcutP+clZVFy5Yts/+8bt06av9RzMjIoJdfftlp25w5c2ju3LlO27755huy&#10;WCzU0NBg/70bb7yx05g++eQT6t69O4WFhdHll19OjzzyCO3bt8/+/JYtW8hqtVJBQYF928GDBwkA&#10;7d69m4iIHnzwQbruuuuIiOiVV16hGTNmUFZWFm3atImIiPr160dvv/02EXn+plXy6aefEgD7vowc&#10;OZLmzZvnFPcVV1zh8ZvWvXv3EgCnuIl86yNbtmyhhIQEamlpISKil19+mcaMGeNT/UleffVVyszM&#10;dBsvY8ycOG9x3pJw3mJ6wGcIWUAjIgiCYP9569atGDduHFJSUhAVFYU77rgDFRUVOHfuHADxm7GL&#10;LroI7777LgBgxYoVyMjIwOjRowGIk7zz8vIwYMAA3H///diyZYvH8qurq7F27VrMnDnTvm3mzJl4&#10;5513fN6Xffv2Yfny5fZv+iIjIzFx4kTYbDbk5+fbX+fNt4zTpk1DcXExNmzYgEmTJuGrr77C0KFD&#10;sXz5cgDiggFpaWlIS0uz/86FF16I2NhYHDp0CAAwZswY7NixA21tbdi+fTvGjh2LsWPH4quvvkJx&#10;cTGOHTuGsWPHeoxj8ODB9se9evUCAJw+fRoAcPjwYYwYMcLp9e1/bq+hoQEAEBYW1mkdSNr3kaVL&#10;l2LGjBn2eSO/+c1v8O2339rnzACd158kPDzc3rcYY8wbnLdc47x1HuctJjceELKAdujQIfTu3RuA&#10;uIT09ddfj8GDB2PNmjXIzc3FG2+8AcB5Evv//M//2A+Qy5Ytw1133WU/8A4dOhT5+fl45pln0NDQ&#10;gOnTp+OWW25xW/4HH3yAxsZGjBw5EkFBQQgKCsKiRYuwY8cOHDlyxKd9qa+vx+9//3vk5eXZ/+3b&#10;tw9Hjx5F37597a+LiIjw6v3CwsIwYcIEPPHEE/juu+9w55134sknn/Q6ntGjR6Ourg579uzB119/&#10;7ZRYt2/fjuTkZPTv39/jewQHB9sfS3Xszwp78fHxAICqqiqvf8exj1RWVmLdunX4xz/+YW+vlJQU&#10;tLa2dpik7039VVZWIiEhocv7wxgzH85b7nHeEnHeYnLjASELWNu2bcOBAwcwbdo0AEBubi5sNhte&#10;fPFFXHbZZbjgggtQXFzc4fdmzpyJkydP4rXXXsNPP/2EWbNmOT0fHR2NGTNm4F//+hc++ugjrFmz&#10;BpWVlS5jeOedd/DQQw91SIZXXXWVy1XAJCEhIWhra3PaNnToUPz000/o169fh38hISG+Vk8HF154&#10;oX2OyK9+9SsUFhaisLDQ/vxPP/2E6upqXHjhhQCA2NhYDB48GH//+98RHByMgQMHYvTo0di7dy82&#10;btzY6TyMzgwYMKDD0tmultJ21LdvX0RHR+Onn37yqoz2fWTlypVITU3Fvn37nNrsxRdfxPLlyzu0&#10;iSPH+pP8+OOPuOSSS7yKhTHGOG/5hvMW5y0mE22vWGXMf7NmzaJJkyZRSUkJnTp1inJzc2nJkiUU&#10;GRlJ119/PbW2thIRUV5eHgGgV155hY4fP07vvfcepaSkEACqqqpyes/f/va3FBISQpMmTXLa/uKL&#10;L9IHH3xAhw4dosOHD9OcOXMoKSmJ2traOsQlzQs4dOhQh+f+8Y9/UFJSErW0tLicizFhwgSaMmUK&#10;nTp1isrLy4mIaN++fRQeHk7z5s2jvXv30pEjR2j9+vVO8xVczeFo78yZM3T11VfT+++/T/v27aNf&#10;fvmFPv74Y0pMTKTZs2cTkbjC3JAhQ+iqq66i3Nxc2rVrFw0bNqzDnISFCxeS1WqlGTNm2LdlZWWR&#10;1Wqlf/7zn/Zt7uZiONa7VF/5+flERLRixQoKDw+n5cuX05EjR+iZZ56h6OhoGjJkiMf9u/nmm+mh&#10;hx5y2uZtH8nKyqJFixZ1eM/q6moKCQmhjRs3elV/koyMDHrvvfc8xssYMx/OW5y3HHHeYlrjASEz&#10;vFmzZtmXuQ4KCqKEhAQaP348LV26tEPCe+mll6hXr14UHh5OEydOpPfee89lYpWWdf7444+dtr/9&#10;9ts0ZMgQioiIoOjoaBo3bhzt2bPHZVzz58+nCy+80OVzJSUlZLFY6D//+Y/LxLpz504aPHgwhYaG&#10;Oj23e/dumjBhAkVGRlJERAQNHjyYlixZYn/em8Ta2NhIDz/8MA0dOpRiYmKoW7duNGDAAHr88ced&#10;lqn2tHy3RIr9zTfftG9bsGABAXBairsriZWIaPHixRQfH0+RkZE0e/Zsuv/+++myyy7zuH+fffYZ&#10;paSkOLW9N30kJyfHafGB9iZPnkw33XST1/X33XffUWxsrNM2xhgj4rzFecsZ5y2mNYGISKmzj4wZ&#10;1fvvv48HHngAxcXFslzWwuQxYcIEJCUl4f3333f7GiLCyJEj8cADD+A3v/mNitE5mzFjBrKysvDo&#10;o49qFgNjzDw4b+kT5y1mBEFaB8CYnpw7dw4lJSX429/+ht///vecVDV07tw5/POf/8TEiRNhtVrx&#10;4YcfYuvWrfjiiy88/p4gCHj77bdx4MABlSLtqLm5GRdffDEeeOABzWJgjJkD5y394LzFjIrPEDLm&#10;4KmnnsKSJUswevRo/Oc//0FkZKTWIZlWQ0MDbrjhBuzduxeNjY0YMGAAHn/8cdx8881ah8YYY7rB&#10;eUs/OG8xo+IBIWOMMcYYY4yZFN92gjHGGGOMMcZMigeEjDHGGGOMMWZSPCBkjDHGGGOMMZPiASFj&#10;jDHGGGOMmRQPCBljjDHGGGPMpHhAyBhjjDHGGGMmxQNCxhhjjDHGGDMpHhAyxhhjjDHGmEnxgJAx&#10;xhhjjDHGTIoHhIwxxhhjjDFmUjwgZIwxxhhjjDGT4gEhY4wxxhhjjJkUDwgZY4wxxhhjzKR4QMgY&#10;Y4wxxhhjJvX/ARDVV9fQPjwsAAAAAElFTkSuQmCCUEsBAi0AFAAGAAgAAAAhALGCZ7YKAQAAEwIA&#10;ABMAAAAAAAAAAAAAAAAAAAAAAFtDb250ZW50X1R5cGVzXS54bWxQSwECLQAUAAYACAAAACEAOP0h&#10;/9YAAACUAQAACwAAAAAAAAAAAAAAAAA7AQAAX3JlbHMvLnJlbHNQSwECLQAUAAYACAAAACEADBLk&#10;iV8EAABiEAAADgAAAAAAAAAAAAAAAAA6AgAAZHJzL2Uyb0RvYy54bWxQSwECLQAUAAYACAAAACEA&#10;qiYOvrwAAAAhAQAAGQAAAAAAAAAAAAAAAADFBgAAZHJzL19yZWxzL2Uyb0RvYy54bWwucmVsc1BL&#10;AQItABQABgAIAAAAIQAmYX0a4AAAAAoBAAAPAAAAAAAAAAAAAAAAALgHAABkcnMvZG93bnJldi54&#10;bWxQSwECLQAKAAAAAAAAACEAfFp5D9CCAQDQggEAFAAAAAAAAAAAAAAAAADFCAAAZHJzL21lZGlh&#10;L2ltYWdlMS5wbmdQSwUGAAAAAAYABgB8AQAAx4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4368;width:77150;height:6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nLvgAAANoAAAAPAAAAZHJzL2Rvd25yZXYueG1sRE9Ni8Iw&#10;EL0L+x/CLHjTdEVdrU1lEQQvHtTdPY/N2FabSUmi1n9vDoLHx/vOlp1pxI2cry0r+BomIIgLq2su&#10;Ffwe1oMZCB+QNTaWScGDPCzzj16GqbZ33tFtH0oRQ9inqKAKoU2l9EVFBv3QtsSRO1lnMEToSqkd&#10;3mO4aeQoSabSYM2xocKWVhUVl/3VKHB/yfd8fm7oMfbyeuTJv9x2I6X6n93PAkSgLrzFL/dGK4hb&#10;45V4A2T+BAAA//8DAFBLAQItABQABgAIAAAAIQDb4fbL7gAAAIUBAAATAAAAAAAAAAAAAAAAAAAA&#10;AABbQ29udGVudF9UeXBlc10ueG1sUEsBAi0AFAAGAAgAAAAhAFr0LFu/AAAAFQEAAAsAAAAAAAAA&#10;AAAAAAAAHwEAAF9yZWxzLy5yZWxzUEsBAi0AFAAGAAgAAAAhAOvK2cu+AAAA2gAAAA8AAAAAAAAA&#10;AAAAAAAABwIAAGRycy9kb3ducmV2LnhtbFBLBQYAAAAAAwADALcAAADyAgAAAAA=&#10;">
                  <v:imagedata r:id="rId15" o:title="" croptop="4174f" cropbottom="5f" cropright="1f"/>
                </v:shape>
                <v:roundrect id="Rectangle: Rounded Corners 15" o:spid="_x0000_s1028" style="position:absolute;left:13203;top:4036;width:20528;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YJvwAAANsAAAAPAAAAZHJzL2Rvd25yZXYueG1sRE9Li8Iw&#10;EL4v+B/CCHvT1EVFq1FEVtiLxfd5aMam2ExKE7X++82CsLf5+J4zX7a2Eg9qfOlYwaCfgCDOnS65&#10;UHA6bnoTED4ga6wck4IXeVguOh9zTLV78p4eh1CIGMI+RQUmhDqV0ueGLPq+q4kjd3WNxRBhU0jd&#10;4DOG20p+JclYWiw5NhisaW0ovx3uVkFItt+1yfB8vWWX4Wi805tdNlXqs9uuZiACteFf/Hb/6Dh/&#10;BH+/xAPk4hcAAP//AwBQSwECLQAUAAYACAAAACEA2+H2y+4AAACFAQAAEwAAAAAAAAAAAAAAAAAA&#10;AAAAW0NvbnRlbnRfVHlwZXNdLnhtbFBLAQItABQABgAIAAAAIQBa9CxbvwAAABUBAAALAAAAAAAA&#10;AAAAAAAAAB8BAABfcmVscy8ucmVsc1BLAQItABQABgAIAAAAIQAsW6YJvwAAANsAAAAPAAAAAAAA&#10;AAAAAAAAAAcCAABkcnMvZG93bnJldi54bWxQSwUGAAAAAAMAAwC3AAAA8wIAAAAA&#10;" fillcolor="#70ad47 [3209]" strokecolor="#375623 [1609]" strokeweight="1pt">
                  <v:stroke joinstyle="miter"/>
                  <v:textbox>
                    <w:txbxContent>
                      <w:p w14:paraId="5D5FE6E8"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Control at 100 % FC</w:t>
                        </w:r>
                        <w:r>
                          <w:rPr>
                            <w:rFonts w:eastAsia="Times New Roman" w:hAnsi="Calibri"/>
                            <w:b/>
                            <w:bCs/>
                            <w:color w:val="008080"/>
                            <w:kern w:val="24"/>
                            <w:u w:val="single"/>
                          </w:rPr>
                          <w:t xml:space="preserve"> (T1)</w:t>
                        </w:r>
                      </w:p>
                    </w:txbxContent>
                  </v:textbox>
                </v:roundrect>
                <v:roundrect id="Rectangle: Rounded Corners 19" o:spid="_x0000_s1029" style="position:absolute;left:40589;top:4036;width:38088;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MwAAAANsAAAAPAAAAZHJzL2Rvd25yZXYueG1sRE9Ni8Iw&#10;EL0L+x/CCHvTVFllrUZZZAUvFnXV89CMTbGZlCar9d8bQfA2j/c5s0VrK3GlxpeOFQz6CQji3OmS&#10;CwWHv1XvG4QPyBorx6TgTh4W84/ODFPtbryj6z4UIoawT1GBCaFOpfS5IYu+72riyJ1dYzFE2BRS&#10;N3iL4baSwyQZS4slxwaDNS0N5Zf9v1UQks1vbTI8ni/Z6Ws03urVNpso9dltf6YgArXhLX651zrO&#10;n8Dzl3iAnD8AAAD//wMAUEsBAi0AFAAGAAgAAAAhANvh9svuAAAAhQEAABMAAAAAAAAAAAAAAAAA&#10;AAAAAFtDb250ZW50X1R5cGVzXS54bWxQSwECLQAUAAYACAAAACEAWvQsW78AAAAVAQAACwAAAAAA&#10;AAAAAAAAAAAfAQAAX3JlbHMvLnJlbHNQSwECLQAUAAYACAAAACEArRasDMAAAADbAAAADwAAAAAA&#10;AAAAAAAAAAAHAgAAZHJzL2Rvd25yZXYueG1sUEsFBgAAAAADAAMAtwAAAPQCAAAAAA==&#10;" fillcolor="#70ad47 [3209]" strokecolor="#375623 [1609]" strokeweight="1pt">
                  <v:stroke joinstyle="miter"/>
                  <v:textbox>
                    <w:txbxContent>
                      <w:p w14:paraId="432A27D9" w14:textId="77777777" w:rsidR="00AD4EBB" w:rsidRDefault="00AD4EBB" w:rsidP="00AD4EBB">
                        <w:pPr>
                          <w:spacing w:line="256" w:lineRule="auto"/>
                          <w:jc w:val="center"/>
                          <w:rPr>
                            <w:rFonts w:eastAsia="Times New Roman" w:hAnsi="Calibri"/>
                            <w:b/>
                            <w:bCs/>
                            <w:color w:val="000000"/>
                            <w:kern w:val="24"/>
                          </w:rPr>
                        </w:pPr>
                        <w:r>
                          <w:rPr>
                            <w:rFonts w:eastAsia="Times New Roman" w:hAnsi="Calibri"/>
                            <w:b/>
                            <w:bCs/>
                            <w:color w:val="000000"/>
                            <w:kern w:val="24"/>
                          </w:rPr>
                          <w:t>Gradual stress at vegetative stage VS (35 DAS)</w:t>
                        </w:r>
                        <w:r>
                          <w:rPr>
                            <w:rFonts w:eastAsia="Times New Roman" w:hAnsi="Calibri"/>
                            <w:b/>
                            <w:bCs/>
                            <w:color w:val="008080"/>
                            <w:kern w:val="24"/>
                            <w:u w:val="single"/>
                          </w:rPr>
                          <w:t xml:space="preserve"> (T2)</w:t>
                        </w:r>
                      </w:p>
                    </w:txbxContent>
                  </v:textbox>
                </v:roundrect>
                <v:roundrect id="Rectangle: Rounded Corners 20" o:spid="_x0000_s1030" style="position:absolute;left:-358;top:36308;width:39203;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8swQAAANsAAAAPAAAAZHJzL2Rvd25yZXYueG1sRE/LasJA&#10;FN0X/IfhFrqrk4YqNnUMIga6adD0sb5krpmQzJ2QmWr6985CcHk473U+2V6cafStYwUv8wQEce10&#10;y42C76/ieQXCB2SNvWNS8E8e8s3sYY2Zdhc+0rkKjYgh7DNUYEIYMil9bciin7uBOHInN1oMEY6N&#10;1CNeYrjtZZokS2mx5dhgcKCdobqr/qyCkHzuB1Piz6krf18Xy4MuDuWbUk+P0/YdRKAp3MU394dW&#10;kMb18Uv8AXJzBQAA//8DAFBLAQItABQABgAIAAAAIQDb4fbL7gAAAIUBAAATAAAAAAAAAAAAAAAA&#10;AAAAAABbQ29udGVudF9UeXBlc10ueG1sUEsBAi0AFAAGAAgAAAAhAFr0LFu/AAAAFQEAAAsAAAAA&#10;AAAAAAAAAAAAHwEAAF9yZWxzLy5yZWxzUEsBAi0AFAAGAAgAAAAhAPJAzyzBAAAA2wAAAA8AAAAA&#10;AAAAAAAAAAAABwIAAGRycy9kb3ducmV2LnhtbFBLBQYAAAAAAwADALcAAAD1AgAAAAA=&#10;" fillcolor="#70ad47 [3209]" strokecolor="#375623 [1609]" strokeweight="1pt">
                  <v:stroke joinstyle="miter"/>
                  <v:textbox>
                    <w:txbxContent>
                      <w:p w14:paraId="43479A4E" w14:textId="15BE8EE9" w:rsidR="00AD4EBB" w:rsidRDefault="00AD4EBB" w:rsidP="00AD4EBB">
                        <w:pPr>
                          <w:spacing w:line="256" w:lineRule="auto"/>
                          <w:rPr>
                            <w:rFonts w:eastAsia="Times New Roman"/>
                            <w:b/>
                            <w:bCs/>
                            <w:color w:val="000000"/>
                            <w:kern w:val="24"/>
                          </w:rPr>
                        </w:pPr>
                        <w:r>
                          <w:rPr>
                            <w:rFonts w:eastAsia="Times New Roman"/>
                            <w:b/>
                            <w:bCs/>
                            <w:color w:val="000000"/>
                            <w:kern w:val="24"/>
                          </w:rPr>
                          <w:t>Gradual stress at Reproductive stage RS (70</w:t>
                        </w:r>
                        <w:r w:rsidR="002336B5">
                          <w:rPr>
                            <w:rFonts w:eastAsia="Times New Roman"/>
                            <w:b/>
                            <w:bCs/>
                            <w:color w:val="000000"/>
                            <w:kern w:val="24"/>
                          </w:rPr>
                          <w:t>DAS)</w:t>
                        </w:r>
                        <w:r w:rsidR="002336B5">
                          <w:rPr>
                            <w:rFonts w:eastAsia="Times New Roman"/>
                            <w:b/>
                            <w:bCs/>
                            <w:color w:val="008080"/>
                            <w:kern w:val="24"/>
                            <w:u w:val="single"/>
                          </w:rPr>
                          <w:t xml:space="preserve"> (</w:t>
                        </w:r>
                        <w:r>
                          <w:rPr>
                            <w:rFonts w:eastAsia="Times New Roman"/>
                            <w:b/>
                            <w:bCs/>
                            <w:color w:val="008080"/>
                            <w:kern w:val="24"/>
                            <w:u w:val="single"/>
                          </w:rPr>
                          <w:t>T3)</w:t>
                        </w:r>
                      </w:p>
                    </w:txbxContent>
                  </v:textbox>
                </v:roundrect>
                <v:roundrect id="Rectangle: Rounded Corners 24" o:spid="_x0000_s1031" style="position:absolute;left:39319;top:36308;width:37822;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kvwgAAANsAAAAPAAAAZHJzL2Rvd25yZXYueG1sRI9Pi8Iw&#10;FMTvgt8hPMGbpoorazWKLCvsZYvrv/OjeTbF5qU0Ubvf3giCx2FmfsMsVq2txI0aXzpWMBomIIhz&#10;p0suFBz2m8EnCB+QNVaOScE/eVgtu50Fptrd+Y9uu1CICGGfogITQp1K6XNDFv3Q1cTRO7vGYoiy&#10;KaRu8B7htpLjJJlKiyXHBYM1fRnKL7urVRCS3+/aZHg8X7LT5GO61ZttNlOq32vXcxCB2vAOv9o/&#10;WsF4As8v8QfI5QMAAP//AwBQSwECLQAUAAYACAAAACEA2+H2y+4AAACFAQAAEwAAAAAAAAAAAAAA&#10;AAAAAAAAW0NvbnRlbnRfVHlwZXNdLnhtbFBLAQItABQABgAIAAAAIQBa9CxbvwAAABUBAAALAAAA&#10;AAAAAAAAAAAAAB8BAABfcmVscy8ucmVsc1BLAQItABQABgAIAAAAIQCNe8kvwgAAANsAAAAPAAAA&#10;AAAAAAAAAAAAAAcCAABkcnMvZG93bnJldi54bWxQSwUGAAAAAAMAAwC3AAAA9gIAAAAA&#10;" fillcolor="#70ad47 [3209]" strokecolor="#375623 [1609]" strokeweight="1pt">
                  <v:stroke joinstyle="miter"/>
                  <v:textbox>
                    <w:txbxContent>
                      <w:p w14:paraId="2CF78073" w14:textId="77777777" w:rsidR="00AD4EBB" w:rsidRDefault="00AD4EBB" w:rsidP="00AD4EBB">
                        <w:pPr>
                          <w:spacing w:line="256" w:lineRule="auto"/>
                          <w:rPr>
                            <w:rFonts w:eastAsia="Times New Roman"/>
                            <w:b/>
                            <w:bCs/>
                            <w:color w:val="000000"/>
                            <w:kern w:val="24"/>
                            <w:sz w:val="20"/>
                            <w:szCs w:val="20"/>
                          </w:rPr>
                        </w:pPr>
                        <w:r>
                          <w:rPr>
                            <w:rFonts w:eastAsia="Times New Roman"/>
                            <w:b/>
                            <w:bCs/>
                            <w:color w:val="000000"/>
                            <w:kern w:val="24"/>
                            <w:sz w:val="20"/>
                            <w:szCs w:val="20"/>
                          </w:rPr>
                          <w:t xml:space="preserve">Gradual stress at both VS (35 DAS) and RS (70 DAS) </w:t>
                        </w:r>
                        <w:r>
                          <w:rPr>
                            <w:rFonts w:eastAsia="Times New Roman"/>
                            <w:b/>
                            <w:bCs/>
                            <w:color w:val="008080"/>
                            <w:kern w:val="24"/>
                            <w:sz w:val="20"/>
                            <w:szCs w:val="20"/>
                            <w:u w:val="single"/>
                          </w:rPr>
                          <w:t>(T4)</w:t>
                        </w:r>
                      </w:p>
                    </w:txbxContent>
                  </v:textbox>
                </v:roundrect>
              </v:group>
            </w:pict>
          </mc:Fallback>
        </mc:AlternateContent>
      </w:r>
    </w:p>
    <w:p w14:paraId="701B6B66" w14:textId="74DC3057" w:rsidR="00D3209D" w:rsidRPr="00B83422" w:rsidRDefault="00D3209D" w:rsidP="00CF2073">
      <w:pPr>
        <w:pStyle w:val="NormalWeb"/>
        <w:ind w:left="284" w:right="1088"/>
        <w:jc w:val="center"/>
        <w:rPr>
          <w:b/>
          <w:bCs/>
          <w:color w:val="000000" w:themeColor="text1"/>
        </w:rPr>
      </w:pPr>
    </w:p>
    <w:p w14:paraId="3BD0EABB" w14:textId="77777777" w:rsidR="00D3209D" w:rsidRPr="00B83422" w:rsidRDefault="00D3209D" w:rsidP="00CF2073">
      <w:pPr>
        <w:pStyle w:val="NormalWeb"/>
        <w:ind w:left="284" w:right="1088"/>
        <w:jc w:val="center"/>
        <w:rPr>
          <w:b/>
          <w:bCs/>
          <w:color w:val="000000" w:themeColor="text1"/>
        </w:rPr>
      </w:pPr>
    </w:p>
    <w:p w14:paraId="5154F837" w14:textId="65311FA0" w:rsidR="00D3209D" w:rsidRPr="00B83422" w:rsidRDefault="00D3209D" w:rsidP="00CF2073">
      <w:pPr>
        <w:pStyle w:val="NormalWeb"/>
        <w:ind w:left="284" w:right="1088"/>
        <w:jc w:val="center"/>
        <w:rPr>
          <w:b/>
          <w:bCs/>
          <w:color w:val="000000" w:themeColor="text1"/>
        </w:rPr>
      </w:pPr>
    </w:p>
    <w:p w14:paraId="356F9609" w14:textId="1AE20115" w:rsidR="00D3209D" w:rsidRPr="00B83422" w:rsidRDefault="00D3209D" w:rsidP="00CF2073">
      <w:pPr>
        <w:pStyle w:val="NormalWeb"/>
        <w:ind w:left="284" w:right="1088"/>
        <w:jc w:val="center"/>
        <w:rPr>
          <w:b/>
          <w:bCs/>
          <w:color w:val="000000" w:themeColor="text1"/>
        </w:rPr>
      </w:pPr>
    </w:p>
    <w:p w14:paraId="492987BC" w14:textId="77777777" w:rsidR="00D3209D" w:rsidRPr="00B83422" w:rsidRDefault="00D3209D" w:rsidP="00CF2073">
      <w:pPr>
        <w:pStyle w:val="NormalWeb"/>
        <w:ind w:left="284" w:right="1088"/>
        <w:jc w:val="center"/>
        <w:rPr>
          <w:b/>
          <w:bCs/>
          <w:color w:val="000000" w:themeColor="text1"/>
        </w:rPr>
      </w:pPr>
    </w:p>
    <w:p w14:paraId="63261D41" w14:textId="77777777" w:rsidR="00D3209D" w:rsidRPr="00B83422" w:rsidRDefault="00D3209D" w:rsidP="00CF2073">
      <w:pPr>
        <w:pStyle w:val="NormalWeb"/>
        <w:ind w:left="284" w:right="1088"/>
        <w:jc w:val="center"/>
        <w:rPr>
          <w:b/>
          <w:bCs/>
          <w:color w:val="000000" w:themeColor="text1"/>
        </w:rPr>
      </w:pPr>
    </w:p>
    <w:p w14:paraId="7123397C" w14:textId="6C829262" w:rsidR="00D3209D" w:rsidRPr="00B83422" w:rsidRDefault="00D3209D" w:rsidP="00CF2073">
      <w:pPr>
        <w:pStyle w:val="NormalWeb"/>
        <w:ind w:left="284" w:right="1088"/>
        <w:jc w:val="center"/>
        <w:rPr>
          <w:b/>
          <w:bCs/>
          <w:color w:val="000000" w:themeColor="text1"/>
        </w:rPr>
      </w:pPr>
    </w:p>
    <w:p w14:paraId="7FC6C94F" w14:textId="77777777" w:rsidR="00D3209D" w:rsidRPr="00B83422" w:rsidRDefault="00D3209D" w:rsidP="00CF2073">
      <w:pPr>
        <w:pStyle w:val="NormalWeb"/>
        <w:ind w:left="284" w:right="1088"/>
        <w:jc w:val="center"/>
        <w:rPr>
          <w:b/>
          <w:bCs/>
          <w:color w:val="000000" w:themeColor="text1"/>
        </w:rPr>
      </w:pPr>
    </w:p>
    <w:p w14:paraId="30CAEF26" w14:textId="77777777" w:rsidR="00D3209D" w:rsidRPr="00B83422" w:rsidRDefault="00D3209D" w:rsidP="00CF2073">
      <w:pPr>
        <w:pStyle w:val="NormalWeb"/>
        <w:ind w:left="284" w:right="1088"/>
        <w:jc w:val="center"/>
        <w:rPr>
          <w:b/>
          <w:bCs/>
          <w:color w:val="000000" w:themeColor="text1"/>
        </w:rPr>
      </w:pPr>
    </w:p>
    <w:p w14:paraId="20280156" w14:textId="77777777" w:rsidR="00D3209D" w:rsidRPr="00B83422" w:rsidRDefault="00D3209D" w:rsidP="00CF2073">
      <w:pPr>
        <w:pStyle w:val="NormalWeb"/>
        <w:ind w:left="284" w:right="1088"/>
        <w:jc w:val="center"/>
        <w:rPr>
          <w:b/>
          <w:bCs/>
          <w:color w:val="000000" w:themeColor="text1"/>
        </w:rPr>
      </w:pPr>
    </w:p>
    <w:p w14:paraId="748B1CEA" w14:textId="744542FE" w:rsidR="00B238AA" w:rsidRPr="00B83422" w:rsidRDefault="00B238AA" w:rsidP="00CF2073">
      <w:pPr>
        <w:pStyle w:val="NormalWeb"/>
        <w:ind w:left="284" w:right="1088"/>
        <w:jc w:val="center"/>
        <w:rPr>
          <w:b/>
          <w:bCs/>
          <w:color w:val="000000" w:themeColor="text1"/>
        </w:rPr>
      </w:pPr>
      <w:r w:rsidRPr="00B83422">
        <w:rPr>
          <w:b/>
          <w:bCs/>
          <w:color w:val="000000" w:themeColor="text1"/>
        </w:rPr>
        <w:t>Fig 2. Salinity stress protocol with different treatments and sampling points in rice genotypes.</w:t>
      </w:r>
    </w:p>
    <w:p w14:paraId="17E12862" w14:textId="044F54BE" w:rsidR="00B238AA" w:rsidRPr="00B83422" w:rsidRDefault="00B238AA" w:rsidP="00CF2073">
      <w:pPr>
        <w:spacing w:line="360" w:lineRule="auto"/>
        <w:ind w:left="284" w:right="1088"/>
        <w:jc w:val="both"/>
        <w:rPr>
          <w:rFonts w:ascii="Times New Roman" w:hAnsi="Times New Roman" w:cs="Times New Roman"/>
          <w:b/>
          <w:bCs/>
          <w:color w:val="000000" w:themeColor="text1"/>
          <w:sz w:val="24"/>
          <w:szCs w:val="24"/>
        </w:rPr>
      </w:pPr>
    </w:p>
    <w:p w14:paraId="72729E10" w14:textId="3226CFFD" w:rsidR="00CF23F9" w:rsidRPr="00B83422" w:rsidRDefault="00CF23F9" w:rsidP="00CF2073">
      <w:pPr>
        <w:spacing w:line="360" w:lineRule="auto"/>
        <w:ind w:left="284" w:right="1088"/>
        <w:jc w:val="both"/>
        <w:rPr>
          <w:rFonts w:ascii="Times New Roman" w:hAnsi="Times New Roman" w:cs="Times New Roman"/>
          <w:b/>
          <w:bCs/>
          <w:color w:val="000000" w:themeColor="text1"/>
          <w:sz w:val="24"/>
          <w:szCs w:val="24"/>
        </w:rPr>
      </w:pPr>
    </w:p>
    <w:p w14:paraId="266AF26D" w14:textId="77777777" w:rsidR="00CF23F9" w:rsidRPr="00B83422" w:rsidRDefault="00CF23F9" w:rsidP="00CF2073">
      <w:pPr>
        <w:spacing w:line="360" w:lineRule="auto"/>
        <w:ind w:left="284" w:right="1088"/>
        <w:jc w:val="both"/>
        <w:rPr>
          <w:rFonts w:ascii="Times New Roman" w:hAnsi="Times New Roman" w:cs="Times New Roman"/>
          <w:b/>
          <w:bCs/>
          <w:color w:val="000000" w:themeColor="text1"/>
          <w:sz w:val="24"/>
          <w:szCs w:val="24"/>
        </w:rPr>
      </w:pPr>
    </w:p>
    <w:p w14:paraId="11C4E8E7" w14:textId="411348D8" w:rsidR="00B238AA" w:rsidRPr="00B83422" w:rsidRDefault="0005518E" w:rsidP="00CF2073">
      <w:pPr>
        <w:pStyle w:val="NormalWeb"/>
        <w:ind w:left="284" w:right="1088"/>
        <w:jc w:val="both"/>
        <w:rPr>
          <w:b/>
          <w:bCs/>
          <w:color w:val="000000" w:themeColor="text1"/>
        </w:rPr>
        <w:sectPr w:rsidR="00B238AA" w:rsidRPr="00B83422" w:rsidSect="00CD6C8E">
          <w:headerReference w:type="even" r:id="rId16"/>
          <w:headerReference w:type="default" r:id="rId17"/>
          <w:footerReference w:type="even" r:id="rId18"/>
          <w:footerReference w:type="default" r:id="rId19"/>
          <w:headerReference w:type="first" r:id="rId20"/>
          <w:footerReference w:type="first" r:id="rId21"/>
          <w:pgSz w:w="11906" w:h="16838"/>
          <w:pgMar w:top="1440" w:right="284" w:bottom="1440" w:left="567" w:header="709" w:footer="709" w:gutter="0"/>
          <w:cols w:space="708"/>
          <w:docGrid w:linePitch="360"/>
        </w:sectPr>
      </w:pPr>
      <w:r w:rsidRPr="00B83422">
        <w:rPr>
          <w:b/>
          <w:bCs/>
          <w:color w:val="000000" w:themeColor="text1"/>
        </w:rPr>
        <w:t>Fig</w:t>
      </w:r>
      <w:r w:rsidR="009F7D2C" w:rsidRPr="00B83422">
        <w:rPr>
          <w:b/>
          <w:bCs/>
          <w:color w:val="000000" w:themeColor="text1"/>
        </w:rPr>
        <w:t>.</w:t>
      </w:r>
      <w:r w:rsidRPr="00B83422">
        <w:rPr>
          <w:b/>
          <w:bCs/>
          <w:color w:val="000000" w:themeColor="text1"/>
        </w:rPr>
        <w:t xml:space="preserve"> 2</w:t>
      </w:r>
      <w:r w:rsidR="009F7D2C" w:rsidRPr="00B83422">
        <w:rPr>
          <w:b/>
          <w:bCs/>
          <w:color w:val="000000" w:themeColor="text1"/>
        </w:rPr>
        <w:t>:</w:t>
      </w:r>
      <w:r w:rsidRPr="00B83422">
        <w:rPr>
          <w:b/>
          <w:bCs/>
          <w:color w:val="000000" w:themeColor="text1"/>
        </w:rPr>
        <w:t xml:space="preserve">  Salinity stress protocol with different </w:t>
      </w:r>
      <w:r w:rsidR="00C26AD2" w:rsidRPr="00B83422">
        <w:rPr>
          <w:b/>
          <w:bCs/>
          <w:color w:val="000000" w:themeColor="text1"/>
        </w:rPr>
        <w:t>treatments</w:t>
      </w:r>
      <w:r w:rsidRPr="00B83422">
        <w:rPr>
          <w:b/>
          <w:bCs/>
          <w:color w:val="000000" w:themeColor="text1"/>
        </w:rPr>
        <w:t xml:space="preserve"> </w:t>
      </w:r>
      <w:r w:rsidRPr="00B83422">
        <w:rPr>
          <w:b/>
          <w:bCs/>
          <w:i/>
          <w:iCs/>
          <w:color w:val="000000" w:themeColor="text1"/>
        </w:rPr>
        <w:t>viz</w:t>
      </w:r>
      <w:r w:rsidRPr="00B83422">
        <w:rPr>
          <w:b/>
          <w:bCs/>
          <w:color w:val="000000" w:themeColor="text1"/>
        </w:rPr>
        <w:t>., control</w:t>
      </w:r>
      <w:r w:rsidR="002539B7" w:rsidRPr="00B83422">
        <w:rPr>
          <w:b/>
          <w:bCs/>
          <w:color w:val="000000" w:themeColor="text1"/>
        </w:rPr>
        <w:t xml:space="preserve"> (T1</w:t>
      </w:r>
      <w:proofErr w:type="gramStart"/>
      <w:r w:rsidR="002539B7" w:rsidRPr="00B83422">
        <w:rPr>
          <w:b/>
          <w:bCs/>
          <w:color w:val="000000" w:themeColor="text1"/>
        </w:rPr>
        <w:t>)</w:t>
      </w:r>
      <w:r w:rsidRPr="00B83422">
        <w:rPr>
          <w:b/>
          <w:bCs/>
          <w:color w:val="000000" w:themeColor="text1"/>
        </w:rPr>
        <w:t>,</w:t>
      </w:r>
      <w:r w:rsidR="002539B7" w:rsidRPr="00B83422">
        <w:rPr>
          <w:b/>
          <w:bCs/>
          <w:color w:val="000000" w:themeColor="text1"/>
        </w:rPr>
        <w:t xml:space="preserve"> </w:t>
      </w:r>
      <w:r w:rsidRPr="00B83422">
        <w:rPr>
          <w:b/>
          <w:bCs/>
          <w:color w:val="000000" w:themeColor="text1"/>
        </w:rPr>
        <w:t xml:space="preserve"> GSV</w:t>
      </w:r>
      <w:proofErr w:type="gramEnd"/>
      <w:r w:rsidR="002539B7" w:rsidRPr="00B83422">
        <w:rPr>
          <w:b/>
          <w:bCs/>
          <w:color w:val="000000" w:themeColor="text1"/>
        </w:rPr>
        <w:t xml:space="preserve"> (T2),  </w:t>
      </w:r>
      <w:r w:rsidRPr="00B83422">
        <w:rPr>
          <w:b/>
          <w:bCs/>
          <w:color w:val="000000" w:themeColor="text1"/>
        </w:rPr>
        <w:t xml:space="preserve"> GSR</w:t>
      </w:r>
      <w:r w:rsidR="002539B7" w:rsidRPr="00B83422">
        <w:rPr>
          <w:b/>
          <w:bCs/>
          <w:color w:val="000000" w:themeColor="text1"/>
        </w:rPr>
        <w:t xml:space="preserve"> (T3),  </w:t>
      </w:r>
      <w:r w:rsidRPr="00B83422">
        <w:rPr>
          <w:b/>
          <w:bCs/>
          <w:color w:val="000000" w:themeColor="text1"/>
        </w:rPr>
        <w:t>and GSVR</w:t>
      </w:r>
      <w:r w:rsidR="002539B7" w:rsidRPr="00B83422">
        <w:rPr>
          <w:b/>
          <w:bCs/>
          <w:color w:val="000000" w:themeColor="text1"/>
        </w:rPr>
        <w:t xml:space="preserve"> (T4) </w:t>
      </w:r>
      <w:r w:rsidRPr="00B83422">
        <w:rPr>
          <w:b/>
          <w:bCs/>
          <w:color w:val="000000" w:themeColor="text1"/>
        </w:rPr>
        <w:t>and sampling points in rice genotypes</w:t>
      </w:r>
    </w:p>
    <w:p w14:paraId="709A2FA0" w14:textId="61BDA1E8" w:rsidR="003311E8" w:rsidRPr="00B83422" w:rsidRDefault="00DE5FB0" w:rsidP="00840BBD">
      <w:pPr>
        <w:tabs>
          <w:tab w:val="left" w:pos="775"/>
        </w:tabs>
        <w:spacing w:after="240" w:line="360" w:lineRule="auto"/>
        <w:ind w:left="-1701" w:right="-1"/>
        <w:jc w:val="both"/>
        <w:rPr>
          <w:rFonts w:ascii="Times New Roman" w:hAnsi="Times New Roman" w:cs="Times New Roman"/>
          <w:bCs/>
          <w:iCs/>
          <w:color w:val="000000" w:themeColor="text1"/>
          <w:sz w:val="24"/>
          <w:szCs w:val="24"/>
        </w:rPr>
      </w:pPr>
      <w:r w:rsidRPr="00B83422">
        <w:rPr>
          <w:rFonts w:ascii="Times New Roman" w:hAnsi="Times New Roman" w:cs="Times New Roman"/>
          <w:bCs/>
          <w:iCs/>
          <w:color w:val="000000" w:themeColor="text1"/>
          <w:sz w:val="24"/>
          <w:szCs w:val="24"/>
        </w:rPr>
        <w:lastRenderedPageBreak/>
        <w:t xml:space="preserve">             </w:t>
      </w:r>
      <w:r w:rsidR="0013493D" w:rsidRPr="00B83422">
        <w:rPr>
          <w:rFonts w:ascii="Times New Roman" w:hAnsi="Times New Roman" w:cs="Times New Roman"/>
          <w:bCs/>
          <w:iCs/>
          <w:color w:val="000000" w:themeColor="text1"/>
          <w:sz w:val="24"/>
          <w:szCs w:val="24"/>
        </w:rPr>
        <w:t xml:space="preserve">High treatment effects and significant genotype × treatment interactions underscored contrasting adaptive responses. In contrast, traits </w:t>
      </w:r>
      <w:r w:rsidR="00162EAA" w:rsidRPr="00B83422">
        <w:rPr>
          <w:rFonts w:ascii="Times New Roman" w:hAnsi="Times New Roman" w:cs="Times New Roman"/>
          <w:bCs/>
          <w:iCs/>
          <w:color w:val="000000" w:themeColor="text1"/>
          <w:sz w:val="24"/>
          <w:szCs w:val="24"/>
        </w:rPr>
        <w:t>such as protein content, SOD, POX, and flavonoids showed non-significant variation before stress (BVS) and during recovery (after vegetative stage stress (AVS) and</w:t>
      </w:r>
      <w:r w:rsidR="0013493D" w:rsidRPr="00B83422">
        <w:rPr>
          <w:rFonts w:ascii="Times New Roman" w:hAnsi="Times New Roman" w:cs="Times New Roman"/>
          <w:bCs/>
          <w:iCs/>
          <w:color w:val="000000" w:themeColor="text1"/>
          <w:sz w:val="24"/>
          <w:szCs w:val="24"/>
        </w:rPr>
        <w:t xml:space="preserve"> after reproductive stage stress (ARS)), indicating trait stability and post-stress recovery mechanisms. These findings </w:t>
      </w:r>
      <w:r w:rsidR="00632878" w:rsidRPr="00B83422">
        <w:rPr>
          <w:rFonts w:ascii="Times New Roman" w:hAnsi="Times New Roman" w:cs="Times New Roman"/>
          <w:bCs/>
          <w:iCs/>
          <w:color w:val="000000" w:themeColor="text1"/>
          <w:sz w:val="24"/>
          <w:szCs w:val="24"/>
        </w:rPr>
        <w:t>emphasise</w:t>
      </w:r>
      <w:r w:rsidR="0013493D" w:rsidRPr="00B83422">
        <w:rPr>
          <w:rFonts w:ascii="Times New Roman" w:hAnsi="Times New Roman" w:cs="Times New Roman"/>
          <w:bCs/>
          <w:iCs/>
          <w:color w:val="000000" w:themeColor="text1"/>
          <w:sz w:val="24"/>
          <w:szCs w:val="24"/>
        </w:rPr>
        <w:t xml:space="preserve"> that salinity stress exerts its strongest effects during active stress phases, while recovery depends on genotype resilience.</w:t>
      </w:r>
    </w:p>
    <w:p w14:paraId="5EDB6D8C" w14:textId="77777777" w:rsidR="00C553C6" w:rsidRPr="00B83422" w:rsidRDefault="00C553C6" w:rsidP="00840BBD">
      <w:pPr>
        <w:tabs>
          <w:tab w:val="left" w:pos="775"/>
        </w:tabs>
        <w:spacing w:after="240" w:line="360" w:lineRule="auto"/>
        <w:ind w:left="-1701" w:right="-1"/>
        <w:jc w:val="both"/>
        <w:rPr>
          <w:rFonts w:ascii="Times New Roman" w:hAnsi="Times New Roman" w:cs="Times New Roman"/>
          <w:b/>
          <w:bCs/>
          <w:color w:val="000000" w:themeColor="text1"/>
        </w:rPr>
      </w:pPr>
      <w:r w:rsidRPr="00B83422">
        <w:rPr>
          <w:rFonts w:ascii="Times New Roman" w:hAnsi="Times New Roman" w:cs="Times New Roman"/>
          <w:b/>
          <w:bCs/>
          <w:color w:val="000000" w:themeColor="text1"/>
          <w:sz w:val="24"/>
          <w:szCs w:val="24"/>
        </w:rPr>
        <w:t>3.2 Growth Parameters</w:t>
      </w:r>
    </w:p>
    <w:p w14:paraId="23067C16" w14:textId="77777777" w:rsidR="00C553C6" w:rsidRPr="00B83422" w:rsidRDefault="00C553C6" w:rsidP="00840BBD">
      <w:pPr>
        <w:pStyle w:val="NormalWeb"/>
        <w:ind w:left="-1701" w:right="-1"/>
        <w:rPr>
          <w:b/>
          <w:bCs/>
          <w:color w:val="000000" w:themeColor="text1"/>
        </w:rPr>
      </w:pPr>
      <w:r w:rsidRPr="00B83422">
        <w:rPr>
          <w:b/>
          <w:bCs/>
          <w:color w:val="000000" w:themeColor="text1"/>
        </w:rPr>
        <w:t>3.2.1 Plant Height</w:t>
      </w:r>
    </w:p>
    <w:p w14:paraId="470DAFCE" w14:textId="2732F21F" w:rsidR="00852CF7" w:rsidRPr="00B83422" w:rsidRDefault="00852CF7" w:rsidP="00840BBD">
      <w:pPr>
        <w:pStyle w:val="NormalWeb"/>
        <w:spacing w:after="0" w:line="360" w:lineRule="auto"/>
        <w:ind w:left="-1701" w:right="-1"/>
        <w:jc w:val="both"/>
        <w:rPr>
          <w:color w:val="000000" w:themeColor="text1"/>
        </w:rPr>
      </w:pPr>
      <w:r w:rsidRPr="00B83422">
        <w:rPr>
          <w:color w:val="000000" w:themeColor="text1"/>
        </w:rPr>
        <w:t xml:space="preserve"> </w:t>
      </w:r>
      <w:r w:rsidRPr="00B83422">
        <w:rPr>
          <w:color w:val="000000" w:themeColor="text1"/>
        </w:rPr>
        <w:tab/>
      </w:r>
      <w:r w:rsidRPr="00B83422">
        <w:rPr>
          <w:color w:val="000000" w:themeColor="text1"/>
        </w:rPr>
        <w:tab/>
      </w:r>
      <w:r w:rsidR="00C553C6" w:rsidRPr="00B83422">
        <w:rPr>
          <w:color w:val="000000" w:themeColor="text1"/>
        </w:rPr>
        <w:t>Plant height, a vital indicator of plant vigour, was significantly influenced by salinity stress during both vegetative (VSS) and reproductive stress stages (RSS) (Fig</w:t>
      </w:r>
      <w:r w:rsidR="009A31B6" w:rsidRPr="00B83422">
        <w:rPr>
          <w:color w:val="000000" w:themeColor="text1"/>
        </w:rPr>
        <w:t>.</w:t>
      </w:r>
      <w:r w:rsidR="00895B94" w:rsidRPr="00B83422">
        <w:rPr>
          <w:color w:val="000000" w:themeColor="text1"/>
        </w:rPr>
        <w:t xml:space="preserve"> </w:t>
      </w:r>
      <w:r w:rsidR="009A31B6" w:rsidRPr="00B83422">
        <w:rPr>
          <w:color w:val="000000" w:themeColor="text1"/>
        </w:rPr>
        <w:t>4</w:t>
      </w:r>
      <w:r w:rsidR="006073FF" w:rsidRPr="00B83422">
        <w:rPr>
          <w:color w:val="000000" w:themeColor="text1"/>
        </w:rPr>
        <w:t xml:space="preserve"> a</w:t>
      </w:r>
      <w:r w:rsidR="00C553C6" w:rsidRPr="00B83422">
        <w:rPr>
          <w:color w:val="000000" w:themeColor="text1"/>
        </w:rPr>
        <w:t xml:space="preserve">).  </w:t>
      </w:r>
      <w:r w:rsidRPr="00B83422">
        <w:rPr>
          <w:color w:val="000000" w:themeColor="text1"/>
        </w:rPr>
        <w:t>Plant height indicated that genotypes subjected to single salinity stress at the reproductive stage (T3) maintained higher plant heights compared to those exposed to two rounds of stress at both vegetative and reproductive stages (T4). Specifically, after vegetative salinity stress recovery, plants under T3 reached mean heights (~105.3 cm) comparable to unstressed controls (T1), while T4 plants remained significantly reduced (~93.4 cm), demonstrating cumulative growth inhibition due to repeated stress exposure. This trend was consistent across all genotypes, highlighting that a second salinity stress event at the reproductive stage imposed additional burdens limiting growth recovery.</w:t>
      </w:r>
    </w:p>
    <w:p w14:paraId="34393867" w14:textId="3D884F0E" w:rsidR="00DE5FB0" w:rsidRPr="00B83422" w:rsidRDefault="00DE5FB0" w:rsidP="00DE5FB0">
      <w:pPr>
        <w:pStyle w:val="NormalWeb"/>
        <w:spacing w:after="0" w:line="360" w:lineRule="auto"/>
        <w:ind w:left="-1701" w:right="-1"/>
        <w:jc w:val="both"/>
        <w:rPr>
          <w:color w:val="000000" w:themeColor="text1"/>
        </w:rPr>
      </w:pPr>
      <w:r w:rsidRPr="00B83422">
        <w:rPr>
          <w:color w:val="000000" w:themeColor="text1"/>
        </w:rPr>
        <w:t xml:space="preserve">               During stress periods, T3 plants often exhibited intermediate height reductions compared to T1 and T4, reflecting the impact of a single stress event. The genotype </w:t>
      </w:r>
      <w:proofErr w:type="spellStart"/>
      <w:r w:rsidRPr="00B83422">
        <w:rPr>
          <w:color w:val="000000" w:themeColor="text1"/>
        </w:rPr>
        <w:t>Dhaksha</w:t>
      </w:r>
      <w:proofErr w:type="spellEnd"/>
      <w:r w:rsidRPr="00B83422">
        <w:rPr>
          <w:color w:val="000000" w:themeColor="text1"/>
        </w:rPr>
        <w:t xml:space="preserve"> showed relatively better maintenance of height across treatments, suggesting superior tolerance mechanisms. The genotype × treatment interaction was significant, underscoring variability in growth responses and recovery between single and repeated stress exposures. These results demonstrated that single reproductive-stage salinity stress (T3) results in less growth penalty than combined vegetative and reproductive stress (T4), emphasising the additive or synergistic inhibitory effects of recurrent stress events. </w:t>
      </w:r>
    </w:p>
    <w:p w14:paraId="33D75CFB" w14:textId="77777777" w:rsidR="00C3025E" w:rsidRPr="00B83422" w:rsidRDefault="00C3025E" w:rsidP="00C3025E">
      <w:pPr>
        <w:pStyle w:val="NormalWeb"/>
        <w:spacing w:after="0" w:line="360" w:lineRule="auto"/>
        <w:ind w:left="-1701" w:right="-1"/>
        <w:jc w:val="both"/>
        <w:rPr>
          <w:b/>
          <w:bCs/>
          <w:color w:val="000000" w:themeColor="text1"/>
        </w:rPr>
      </w:pPr>
      <w:r w:rsidRPr="00B83422">
        <w:rPr>
          <w:b/>
          <w:bCs/>
          <w:color w:val="000000" w:themeColor="text1"/>
        </w:rPr>
        <w:t>3.2.2 Number of Tillers</w:t>
      </w:r>
    </w:p>
    <w:p w14:paraId="70B6D7BD" w14:textId="43DEF622" w:rsidR="0031386B" w:rsidRPr="00B83422" w:rsidRDefault="00C3025E" w:rsidP="00C3025E">
      <w:pPr>
        <w:pStyle w:val="NormalWeb"/>
        <w:spacing w:after="0" w:line="360" w:lineRule="auto"/>
        <w:ind w:left="-1701" w:right="-1"/>
        <w:jc w:val="both"/>
        <w:rPr>
          <w:color w:val="000000" w:themeColor="text1"/>
        </w:rPr>
      </w:pPr>
      <w:r w:rsidRPr="00B83422">
        <w:rPr>
          <w:color w:val="000000" w:themeColor="text1"/>
        </w:rPr>
        <w:t xml:space="preserve">            Tiller production varied significantly with genotype, treatment, and their interaction (Fig. 4 b). The number of tillers in four rice genotypes showed significant differences under various salinity stress </w:t>
      </w:r>
    </w:p>
    <w:p w14:paraId="5EC79498" w14:textId="18FE595C" w:rsidR="00DE5FB0" w:rsidRPr="00B83422" w:rsidRDefault="00DE5FB0" w:rsidP="00CF2073">
      <w:pPr>
        <w:pStyle w:val="NormalWeb"/>
        <w:ind w:left="284" w:right="1088"/>
        <w:rPr>
          <w:color w:val="000000" w:themeColor="text1"/>
        </w:rPr>
        <w:sectPr w:rsidR="00DE5FB0" w:rsidRPr="00B83422" w:rsidSect="0031386B">
          <w:pgSz w:w="11906" w:h="16838"/>
          <w:pgMar w:top="1134" w:right="992" w:bottom="1985" w:left="2693" w:header="709" w:footer="709" w:gutter="0"/>
          <w:cols w:space="708"/>
          <w:docGrid w:linePitch="360"/>
        </w:sectPr>
      </w:pPr>
    </w:p>
    <w:p w14:paraId="3243ABD1" w14:textId="7D2D1DC5" w:rsidR="0031386B" w:rsidRPr="00B83422" w:rsidRDefault="0031386B" w:rsidP="00CF2073">
      <w:pPr>
        <w:pStyle w:val="NormalWeb"/>
        <w:ind w:left="284" w:right="1088"/>
        <w:rPr>
          <w:color w:val="000000" w:themeColor="text1"/>
        </w:rPr>
      </w:pPr>
      <w:r w:rsidRPr="00B83422">
        <w:rPr>
          <w:noProof/>
          <w:color w:val="000000" w:themeColor="text1"/>
          <w:lang w:val="en-US" w:eastAsia="en-US"/>
        </w:rPr>
        <w:lastRenderedPageBreak/>
        <mc:AlternateContent>
          <mc:Choice Requires="wpg">
            <w:drawing>
              <wp:anchor distT="0" distB="0" distL="114300" distR="114300" simplePos="0" relativeHeight="251669504" behindDoc="0" locked="0" layoutInCell="1" allowOverlap="1" wp14:anchorId="44C5197C" wp14:editId="4904F990">
                <wp:simplePos x="0" y="0"/>
                <wp:positionH relativeFrom="column">
                  <wp:posOffset>571500</wp:posOffset>
                </wp:positionH>
                <wp:positionV relativeFrom="paragraph">
                  <wp:posOffset>-694055</wp:posOffset>
                </wp:positionV>
                <wp:extent cx="8031480" cy="5189220"/>
                <wp:effectExtent l="0" t="0" r="7620" b="0"/>
                <wp:wrapNone/>
                <wp:docPr id="9" name="Group 3"/>
                <wp:cNvGraphicFramePr/>
                <a:graphic xmlns:a="http://schemas.openxmlformats.org/drawingml/2006/main">
                  <a:graphicData uri="http://schemas.microsoft.com/office/word/2010/wordprocessingGroup">
                    <wpg:wgp>
                      <wpg:cNvGrpSpPr/>
                      <wpg:grpSpPr>
                        <a:xfrm>
                          <a:off x="0" y="0"/>
                          <a:ext cx="8031480" cy="5189220"/>
                          <a:chOff x="0" y="0"/>
                          <a:chExt cx="11429214" cy="8302031"/>
                        </a:xfrm>
                      </wpg:grpSpPr>
                      <pic:pic xmlns:pic="http://schemas.openxmlformats.org/drawingml/2006/picture">
                        <pic:nvPicPr>
                          <pic:cNvPr id="11"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325" cy="4355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31420" y="0"/>
                            <a:ext cx="5597794" cy="4251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36783" y="4251489"/>
                            <a:ext cx="5333214" cy="40505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group w14:anchorId="36B2F38D" id="Group 3" o:spid="_x0000_s1026" style="position:absolute;margin-left:45pt;margin-top:-54.65pt;width:632.4pt;height:408.6pt;z-index:251669504;mso-width-relative:margin;mso-height-relative:margin" coordsize="114292,8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cvh3gIAAKEKAAAOAAAAZHJzL2Uyb0RvYy54bWzsVu1q2zAU/T/YOwj/&#10;b/3dOKZJGetaBl0X9vEAiizbotYHkhKnb78r2U7TZrBSBmVlP+JIV9LVueceXen8Ysc7tKXaMCkW&#10;QXwaBYgKIismmkXw88fVSREgY7GocCcFXQT31AQXy/fvzntV0kS2squoRuBEmLJXi6C1VpVhaEhL&#10;OTanUlEBg7XUHFvo6iasNO7BO+/CJIrOwl7qSmlJqDFgvRwGg6X3X9eU2K91bahF3SIAbNZ/tf+u&#10;3TdcnuOy0Vi1jIww8AtQcMwEbLp3dYktRhvNjlxxRrQ0sranRPJQ1jUj1McA0cTRk2iutdwoH0tT&#10;9o3a0wTUPuHpxW7J7XalEasWwTxAAnNIkd8VpY6aXjUlzLjW6rta6dHQDD0X7a7W3P1DHGjnSb3f&#10;k0p3FhEwFlEaZwVwT2Asj4t5koy0kxZyc7SOtJ/GlXGcJfMkzoalRRol4MrBCqedQwdwj0cxUsJv&#10;pAlaRzT9WU6wym40DUYn/Fk+ONZ3G3UCGVXYsjXrmL336oTcOVBiu2JkpYfOA+NxPFEOw25XBBYI&#10;zy1xs4Y12MV0I8mdQUJ+bLFo6AejQNhw3GD9ZNJa9i3FlXFmx9FjL777CMe6Y+qKdZ3Ln2uPEcPZ&#10;eKKt35A26PZSkg2nwg4HUdMOgpfCtEyZAOmS8jUFXenPFeAkUAQsiEtpJqzDh0ujyTcIY2hbTS1p&#10;nbkGTKMd8mymAR/AA2YXnQFNonX/RVbgGG+s9CfwOZrMZ2mWJvkgrCzNQZbZI2EB6drYayo5cg2I&#10;ApB693h7YxxmwDZNcaiFdFxOvDtkYwoA6JBRaPw7ykyOlJm8SWVCnK+mzLyAwgi1EB3XzDyfz2bz&#10;sfBlSQ4FdP5fnweVE6gZLqvVVDn9+XVV4U1VzvQV9ZmepWezAhCAPg80iMvpZs/TNN1fz1mUR3nm&#10;q8T+en4okX+livrbHt5BvviObzb30DrsQ/vwZbn8BQAA//8DAFBLAwQKAAAAAAAAACEAZ5lFymrE&#10;AABqxAAAFAAAAGRycy9tZWRpYS9pbWFnZTEucG5niVBORw0KGgoAAAANSUhEUgAABAsAAALGCAYA&#10;AAAjnBjnAAAAAXNSR0IArs4c6QAAAARnQU1BAACxjwv8YQUAAAAJcEhZcwAAIdUAACHVAQSctJ0A&#10;AMP/SURBVHhe7J0FlBxV2kDjbpCQEBwCCe7uDrs4wZ2FBRaWxXVx+1kcFlkWd3cJ7q7BJQS3BIi7&#10;TP3nezOvtuqr7pmedGZq6nv3nnPPdL+q7plMJZP+7nRXt4oAAAAAAAAAABK00gsAAAAAAAAAEDbE&#10;AgAAAAAAAABIQSwAAAAAAAAAgBTEAgAAAAAAAABIQSwAAAAAAAAAgBTEAgAAAAAAAABIQSwAgBbP&#10;F198EW299dZR3759o4UWWig6/PDDo2nTpundwBD77rtv1K5du6hVq1ax8vcgSa9evaI2bdqk9oGw&#10;mTJlSrTbbrtFffr0iRZbbLHowAMPzPy9CY3NN988829pzJgxereyyM/aPfbYI5prrrmiRRddNDrg&#10;gAOiTz/9VO8GjUT+P/PHQ/7eNgfDhw+PNtxww2iOOeaIlllmmeiUU06JJk6cqHdLUVNTE/3jH/+I&#10;+vfv7/7/lX9fr776qt4thp/HALbgXzIAtEjGjRuXetBRn0Uk+fUPGDBAbzaBPk7l1OjtXj/0zZgx&#10;I7Ot3H01JcnP+9prr+nNTYr+c4v33HOP3s3RtWvXzL4ffvih3q3Q/Pjjj5k/YylDQ//5vZXEgp9/&#10;/jlzu1JC4/ntt9/i759EGI3+Hpf7Ppf7f1Jz4YUXZvbRrr322qnbTJo0KbNPKTUff/xxvK137956&#10;MwAUjOy/cgCAnLn//vszD0jqs4gkv35iQfnbnXrqqe43W0natm2b2uerr75KbW8ukl9DS4gFpb6X&#10;8htLvY9oLRboP185Q0IPkldccUXm31J96O9dOaHxJL9/o0eP1psz32Px3HPP1btF88wzT2Y/fUxe&#10;eumlzPZS6ligt5ezFMntlYQpAGi5lP5XDgCQE/oBrijxoBTPP/+8GxyLSPLPF0Is2HjjjfXmkvzw&#10;ww8NPhBt3bp1vF2eFpsXya+zpcQC/ZT75PcqqaVYcNhhh6X+bKUYMWJEtNxyy+ll0wwZMqTB70s5&#10;TjjhhAZvK78dX2mllfQyNIDEzYa+t/rfa6l9Z86cmdlear9OnTrF6927d09t88jLCv70pz/F1195&#10;5ZXU/ZV62Z+8fGHLLbfUy44HHnggvq0EDQAoLqV/SgEA5IR+0KOHn0rZZJNNMvcltm/fvuRrNJP7&#10;bLfddtE///nPzG2XXXZZfTOHDLj6NcFeHQK22GKLzD5aIXl97733Tt2HoJ9W6kmurbXWWtFPP/2U&#10;uX95HXc55LXeen9xVgat5O0riQX6c2qvvPLKzFpSeQ2wR36DuuCCC2b2EesLDLfffntmf+8666zj&#10;9tHrpWxq9Ocr9bknTJgQry2xxBKpfUrFgpNPPjlzX6IEhw8++EDv7gYFvW/SNddcU98keuGFF1L7&#10;CPL6aX1b+XtbKf369Ytv19h4qL+WctsGDhxYdpu8/GP55ZfP/BkmT57s9i31b0peStNY5HwB+n5E&#10;+Zn2xx9/pPbV+2gbYvHFF4/3lfOCNJYdd9wx9fnk52OpEJwkuS6/DU+ywgorlL3dIosskrnfpNts&#10;s01qf+Hss89O7SM/Lzp06BBfl5/THjlWcn4Ufb/i6quvnrrfSph33nnj259++ul6syP5OQ4++OD4&#10;8lNPPRXvIz+P/HqPHj1Styl3X3L+iko455xzyt5fJcj3s5rbA0DLgX/BANCiSD7AmNUHGeV+m5r0&#10;k08+Sd0muU2fNC/ppZdemrqdHtrLKb8FEiqNBcnXffq1JMltZ555Zsn1zp07Z+7bKwNMEhk29D5a&#10;+b42huRtmzMWSAzS20qpSZ5wrJRrrLGG20+vl7Kp0Z8v+dv1zz//3O0z99xzx2tTp05N7a9jQbdu&#10;3TL3qZWYkER+E6n30coQk0THgvqslFL/BiWU6QG6FPV9vuS2+mKBfllM0vp+llRKfb9BTnrXXXfF&#10;t9HbtA1R6t+aDMYjR47Uu2ZI/r1ryCTJ9cbEgoUXXjhzv9oFFlggdRsdC7Q+FjTFeRuSt5P7L0Vy&#10;H/m/yl9O/gz2a3JOEv09T6J/rkkUqS8YCxLpk7cR5d+A/9lSCcnbJiMHABSLxv2EAwBoQsaPH596&#10;gOGHsyQXXXRRxsceeyzevuKKK6buww/pgh5ukugHRi+++GLZbeVuJ8O5Z/r06RXfTj/7wJPc5+qr&#10;r47X9eBX7jZi8ns4//zzp7Z9//33JW+nQ0Jy4JHfEFaK/lpKefHFF6duI19TcnspkjFIBgVN8vb6&#10;600GlOQge8cdd6Rup4dcQc4iniS5f94vQ9BryQHT/7Y9uT0ZCx555JHUtrFjx8bb7rzzztQ2+Xvt&#10;2WuvvUq+Bv7dd99N3SaJjgXJ4UefpLCSwdSTvF0p5be5yZ8FpW6nSW6rLxaI/mz28nRuvc0/i+Cb&#10;b76p9/OVQ99fEh0Ek3/Gxx9/vOztKkF/Xq2cHV9/T7/77rvUPsln+yy99NKZ+0iSXG9MLPjzn/+c&#10;uu6p77fjpWKBPDtEXlrx9NNPRzvttFPmt+PyTKUkyW0bbbRRalt9lPuakiT3kViQjIFyDgD5WeSv&#10;y9dZXyz49ddfU9tKefzxx6duI9QXusSOHTuWfHmCJ7mvvJsRABST8j+pAACaGf3bbXkpgUY/YBF3&#10;3nnnktvPOuus1G319q+//rrkepcuXVK3ST4NVPRcfvnlJdc98hv/ctuT6+ViwU033VTy9uuvv368&#10;pl+Dmtxff069XR4cC19++WW9t7n22mvr3V4O/bWUcnbHAv1OCfo3dzKAJrf7YVf/drgSkvs3NhZs&#10;v/32qdt7Sz1oL4W+nZAcqJLDxO+//565TTIWJNdloNMkt5c6yZoML/Lnl2gn4UHHh2+//TbeV8cC&#10;/TKj5DZ53XxjmG+++VK3L2UydgjJbZrktvpigbxFY7lt+mnfyW2V/JZWP6vgiCOOSG3XA+0tt9wS&#10;b6s2FgjyG/nkfZQy+T2dc8456/2c+rbltjUmFnjk37bc7tFHHy3591BilEfHgoceeih1X4KceLC+&#10;z3nVVVfVu70U+udPOZL7+GfBJde88iwBob5YIEgAbGj49/eVpNTLa7SjRo3SN3PI/2t+H3kJDQAU&#10;k+xPFACAHEk+CCn12139QEUsFwsaUp6VUOp26667brwunH/++antHv1aZI1+KUHyXAnJ9XKxQEju&#10;J6/51Wv6/bmT20qdYyG5XRTuvffezHp9VkryNpW8DEGoNhbI0Kq/3vr03z+9XgnJ/VtCLCj1bJbk&#10;a/iT6+ViQUPK68M9pZ6qXkoJBB4dCzTJbQ09Vboc8hv8ww8/3P3mU38tydeiC5V+LfXFgmuuuabs&#10;NjkHRrltb7zxRmpbKfSzLSTsaZLbk79lnx2xwCPPGDjyyCNTJ8vzJp9xk/y3WcnP73LbGhMLDjro&#10;oMz9ljIZZ3QsKMX//d//Ze6jPiuhkp9vQnIfHwvkmTz6c77//vtuW0OxIIk8+2WXXXbJ3Jco/3ZK&#10;IUHgtNNOc2+FqG+jn4nmkf9//D76ZSAAUBzq/4kCANDM6Aci5UjuM6uxQJ6mWup2coLDJJdccklq&#10;u0cGiFLrnvfeey+1PXlSs+R6fbFAHqD5/eSB+Ntvvx1fl2FIk7zfZZZZRm9ObReFhx9+OLNen5WS&#10;vE1zxQJ58Ky/3vq0FAsEec/25Lq8tKfUbWY1FshQIugTZ8pvLeV8HvLOJfqtT5s7FiTRv3nXn7Pc&#10;ut5WXyyQExyW23bfffeV3VZJLNBPIZeXeGiS22UI9MzOWJCkvu9p8t+mftaTUO52ept87Ul69uxZ&#10;8nafffZZal1O9ijxptTfw8bGgv/85z+pfRqyEvT3rhzJfXws0LdN3r4xsSCJPunk4MGD9S4l0ecF&#10;KkVyuw7wAFAcSv8LBwDICf3UTjl5UymS+5SLBY156mPydpXGguSJp0T9+m05X0Cp2wnJ9eRva0uR&#10;3Df521L/W6Vy++rPqbevuuqqbk2eoppcl98izg6S99lcsUBI3l7eXrMS9PkcKiG5/3PPPac3NynJ&#10;z62/Xr+mT0iZ3L9cLKj03QTqe4mNkNzW1LFAfgPsn3VTiuR9yokcy22r7yUKecUCIXkb/dp4/e8l&#10;+fewmlggP/Pk5SXlSN5v8mVb+jfPmuQ2vT25fuihh5bdlrydfieNJPJ3PLmtsbFA3s2ioX1mheR9&#10;lnpnHiG5T/JkvMl3qUj+vasvFsht6iN5u1NOOcWtyfeuvpfJJN85Qn8+T3K7PjEwABSH0v/CAQBy&#10;pNRTXVdZZRX3oEle/7z//vuntiVjgTxVNrlthx12cCcElEFePiYH/CTJ21QaC4TkuiivkZcHmfI0&#10;6OS6Pz+AR7/VlTw4lnMgiBr9nuelvg6P3kceKMozGuREVPr1xMnX8+vfFEmIkNvJ923SpEmpp+RW&#10;iv5ayplEDz+laCgWSGBK3oe857f/s8ixueGGG9y6/LbSI6/r11+XvNe47C9vQSgnPNMn3NT7ywAt&#10;x09OltjU6M9dCcn9k7FgxIgRqW1yUjr5c8v3SwZo+e22DITJz3PzzTenbvPEE0+4/XV4Eps6Fsjb&#10;z/nbyAkt5Rwbv/zyS+Y16+J1112Xuq3eLsOb/m2rmGcs0O9UIedQkeNT6kz9SaqJBeedd158OwlI&#10;//3vf93n0/cpJl/Opc87I0Ol/B0SdZDTX5PeJv8m5XjIswX0Ns/KK6+cuY38PdR/p8XGxgJBv85f&#10;3iZXziMhytcmzwSSdX3y0/pI3l/y5LxJkvvod+4pRX2xQJ7h4dflvB7yOeX7I8cteZvk7YYOHZpa&#10;l3OVyM/mUifw1AHLU+p+AaB48C8YAFokyy23XOZBSTmTsUDQDyDLmSS53phYIEO4vl9t8l0SPKUe&#10;dJe6f4/e54ADDtC7OJL7yNnK9e28Sy21VOp28gBbPzAuZ6Xo25UzyeyIBYIMjfrzaJOxQJDXl+t9&#10;kupYIM+W0PuIpc4VMbvRn7MSkvvrt070Q09DJtHbvPPMM0/qenPGgvrUJy4Vttpqq8x+pcwzFgg+&#10;1tSnRL0k+mdMY0jGgvos9bNNTvio9ytnEv2ygaQ6NCTR+3p33HHH1PVZiQVCJT8XGxML5GSK/nb6&#10;2T+e5H3PzlhQn1tuuWV8Gx0Lyinfm1J89NFHqf0AoLjwLxgAWizy2yh5DaV+gCLKoHfqqafqm8TI&#10;W2Aln7KZdN999808sE5ub0ws8PzjH//IfB55ID1kyBC9a8xXX33l3rtcD7al2G+//RrcR0juI+81&#10;r8/oLSbP1aC57bbbMm/HJspvm+VEj41B30c5k8yuWCDIW6DpZ3CIsnbyySfr3R3yG8Ntt902cxs5&#10;RvISGY2c70H+niW/piLGAkH+7OUCiAzVcp4CvX/yjOeinGNDkOHWmzxZXVPEAuGdd97JvDWqV/4+&#10;64E+yTHHHJPaX95tREiu5R0LBHmvev2sGVE/Zd9TTSwQ5NlFckJI/flEeTlUfc+g0c/wkmeL6af1&#10;l/qa5FlAye3ydoXyrKD6TnAo/0/olz/4E0sm/x4m33mjMbFAkLeu1e+YIspv6i+77DK9e4M09LmT&#10;26uNBYJ8P/TbCnvlZXDJdyzxyM9iCfF6f+8FF1ygbxKTfHZgMhYCQPHI/kQBAIAWR/I9w/XgkiT5&#10;YE5iAQBAS0EPnKGSfInM7rvvrjcXGv2uLABQbPhXDADQQpHf7MlvrfXTuuU3dOUgFgBAS4VY8D+S&#10;z1SwhLxNov9zyTPbAKDY2PoJBQBgiNdffz3z4LrUU+GTEAsAoKWif54BAEDLhp/UAAAtFDlJlJxU&#10;b80114yOO+44vbkksr+3Ma/5BgBoapI/n/QJQwEAoOVBLAAAAAAAAACAFMQCAAAAAAAAAEhBLAAA&#10;AHPIW2PK261V8vZ0sp9YZOSkl0888UTq7eFmB/K2h6+++qpebjFsuummhT92wosvvujOUTI7ee+9&#10;96JnnnnGnZ0eAABgViAWAACAOSZOnOhOoPb000/rTRmKfLK1Pn36ZE4aV+2f55JLLsncl/fZZ5/V&#10;uzv0frPj66gE/04hReSUU07JfK+8r7zyit69IsaOHZu5L+9yyy2nd3d07Ngxs6+2oROrAgCATYr5&#10;PywAAICidevW0fzzzx9NmzYtFQtqamqiDTbYwF2Xy0cffbS7/PXXX7vb+YFIkCFNLrfk36Z75M+r&#10;hzptY3+rvOeee2buQ3veeefpm2X2STo78e/hfu2117rryVgwYsQId3nRRRdVt2p5bLvttpnvk/ay&#10;yy7TN6uXX3/9NXMfpdQQCwAAoBzZ/zUAAAAKyK233hoPN3379nUfF1pooXjthBNOcPtJSPDbS7nk&#10;kktGM2fO1HefCzNmzIhOP/30qF27dqn1Cy+8MPU1SyDxdO7cOV6XoFApfhD3Xn311fG2gw46KLVN&#10;s8oqq0RXXnmluyzv3lHfvtWy0UYbxfft/6z+Pes7derkhuaWwn333Re1adMmtaZ/+3/77bfH27ba&#10;aqtZ/t4lbzfvvPPG68OHD09t0y/NScYCAACAJPzPAAAApnjttddSw9E111yjd3HIgO2HTHG++ebT&#10;u9TLzz//nBns9G+Me/To0ejf7kuo+Otf/5q6Hx0Lktt69eqV2ibPpkhuHzNmTGp7OdZaa63MnydJ&#10;cpvEg3I0dSzwbLfddqnP8/vvv+td6iV5W3l5xXXXXZdaE7/55ht9swa54oorMs/6SFLf90eOfXLb&#10;Mccck9peDv13Uf+d03+uJMQCAAAoB/8zAACAGeRlCHowErt3757a79BDD83s4y0XFzR6QJOBXt+X&#10;txK22GKLzO1EeRbEsGHDUvsmtx9yyCGpbXr73XffrTeXJHkb/dtwvV0HiiT1DcOzA3mpiHx9yc/h&#10;lRMeVkrydgsssEDmvrxvvfWWvmmGs88+O2rfvn3mtuLzzz+f2ldv1yS39e/fX28uyYYbbljvfcqz&#10;Zcptr+9lCPLMHAAACJfs/ygAAAAFxA84ci6C5DkLkk/7lqf1+2F2s802c+cw8Nvksj9h4EUXXaTv&#10;PoOOBeIff/zh7ueTTz5JrXft2lXf3CFn8tf3IS677LLR1KlT9e4OeaZAct9SX2ty+5///Ge9uSTJ&#10;23To0EFvznyN5WjKWPDDDz+4+5SXG8ixTJ6zQF6u4bdVgv7z3HXXXe7YyfddbyuFfD79DAJRvnfy&#10;bhzl0PtrGtpeioZuM3jw4LLb64sF3pdffjl1GwAACIPs/ygAAAAFRIZHT6l3Q0huT1JqgKoEHQv8&#10;CRM9++23X2p7EnlNeXKb/KZ83333Te1TDn0iu8svv1zvktq+xhpr6M0lSd6m1MCd3K7/PEmaMhZo&#10;qnk3hOTXuNJKK6W2/fjjj6ntyWH5pptuynwvFl988cxT/8uhb6tpaHspGrrN7rvvXna7xIK11147&#10;mjJlSrymz1EhtpTzeAAAQPOR/R8FAACg4JSKBeUoNUBVgo4FOkaMHz++7ICmY4EMoJUinyd52zPP&#10;PFPvktr+t7/9TW8uSfI28pR6TXK7/vMkKWIskGcVaJLbzzjjjHhdx4LDDz+87LNASpG8bamvPbmt&#10;1DM8SpE890ap+5Rn0dS3vRTyDgjJ2/DsAgCA8KjsfwwAAABIUU0skJPx6QHOK8O9vi9Ncn8510ES&#10;HRPkJRGVICdjLPf1Cslt8hr4cjRnLKiG5NdY6rwOye3ykoMkxx57bGq7V84d8Msvv6T21ejzLWiS&#10;25ZYYgm9uSQSM+q7zy5dutS7vRzJ25SKUgAAYJvK/8cAAACAGB0Lvv3229T2v//97xUNaKNHj868&#10;ZZ531VVXLflba71fEv1OCvI6fM+XX37p3nrQm0QPnMmn1cvXmNz2xBNPpG6bpNJYICdtLPe1NAfJ&#10;r1G+z0lk4E9uf+GFF1LbPRJmLr744tS+Xjlp4tChQ/VNMqEhybhx41Lb5HglSX6/5O+fxz+TxvvY&#10;Y4+lbpfcJi+ZSN6uHJdeemnqdvotFwEAwD7l/xcHAACAsuhYIE6YMMFtk7fcS6537txZ37wk8rpx&#10;OSGhvl/91on6vAXyG21Bv9Ze3h0iybvvvpvarkluk6e2e/SJ/DS333577KKLLpraN7ktyXvvvVfv&#10;fTY1yc8tPv744/G2hv68pZDX9Ms7aej7LXX75Db/kg/9tokN3U6fI6Nbt26p7f4cAwsvvHBqXd4y&#10;1ONPGCnPKhk5cmS8vuuuu2a+lmR0AgCAMMj+TwQAAAANomNBubfOE2eVbbfd1t1exwLhqKOOynye&#10;pKUCRUOxQL/TQilLvURC71POJC0pFiy44IKZr9U7q6/Vl3Ag5xwo9WfTz1woZSmS23UsEPS5C7T6&#10;mQ4+FjSkj2AAABAWpf83AgAAgHrRsUCQp4cn1+S14snf5M5uZIjzJ/nzym/FZVAtRUOxwLPWWmtl&#10;BkY5x0I59L7lTHLyySfH65WeyG92kvy6nn322ejKK6/MfL2fffaZvtlsQ35Tv/rqq2c+pwSiciT3&#10;KxULhOOOOy5zn4MGDdK7xVx99dXuGSj6NuI222yjdwcAgIAo/0gBAAAAylIqFkDlJJ82nwfJYyex&#10;AAAAANLk8z80AABAwSEWVIf/vj333HN6U7NALAAAAKgfHt0AAADMAsSC6pDXy4t5QSwAAACoHx7d&#10;AAAAzALyjgRzzTVXLBSL5LF76aWX9GYAAIDgIRYAAAAAAAAAQApiAQAAAAAAAACkIBYAAAAAAAAA&#10;QApiAQAAAAAAAACkIBYAAAAAAAAAQApiAQAAAAAAAACkIBYAAAAAAAAAQApiAQAAAAAAAACkIBYA&#10;AAAAAAAAQApiAQAAAAAAAACkIBYAAAAAAAAAQApiAQAAAAAAAACkIBYAAAAAAAAAQApiAQAAAAAA&#10;AACkIBYAAAAAAAAAQApiAQAAAAAAAACkIBaAGcZPm4GGnTGzxh3nydMnoXGFSdMno3GFaTOnZ9bR&#10;lsLUGdMy62hLj15HW9bU1D4WKyK3tRqYu9PGjddfVouHWABm+HrcZDTs1Bkz3XEeMelXNK7wy6Tf&#10;0LjCuGkTMutoS2HM1HGZdbSlR6+jLWcSC6qSWACQI3q4RFsSC8JR0A9Q0J4CscC+ArHAvh69jrYs&#10;ciy4o83A3CUWAOSIHi7RlsSCcBT0AxS0p0AssK9ALLCvR6+jLYkF1UksAMgRPVyiLYkF4SjoByho&#10;T4FYYF+BWGBfj15HWxY5FtzVbmDuEgsAckQPl2hLYkE4CvoBCtpTIBbYVyAW2Nej19GWxILqJBYA&#10;5IgeLtGWxIJwFPQDFLSnQCywr0AssK9Hr6MtiQXVSSwAyBE9XKItiQXhKOgHKGhPgVhgX4FYYF+P&#10;XkdbFjkW3NNhYO4SCwByRA+XaEtiQTgK+gEK2lMgFthXIBbY16PX0ZbEguokFgDkiB4u0ZbEgnAU&#10;9AMUtKdALLCvQCywr0evoy2LHAvu6zQwd4kFADmih0u0JbEgHAX9AAXtKRAL7CsQC+zr0etoS2JB&#10;dRILAHJED5doS2JBOAr6AQraUyAW2FcgFtjXo9fRlsSC6iQWAOSIHi7RlsSCcBT0AxS0p0AssK9A&#10;LLCvR6+jLYscCx7oPDB3iQUAOaKHS7QlsSAcBf0ABe0pEAvsKxAL7OvR62hLYkF1EgsAckQPl2hL&#10;YkE4CvoBCtpTIBbYVyAW2Nej19GWRY4FD3UdmLvTiQUA+aGHS7QlsSAcBf0ABe0pEAvsKxAL7OvR&#10;62hLYkF1EgsAckQPl2hLYkE4CvoBCtpTIBbYVyAW2Nej19GWRY4Fj3QfmLvEAoAc0cMl2pJYEI6C&#10;foCC9hSIBfYViAX29eh1tCWxoDqJBQA5oodLtCWxIBwF/QAF7SkQC+wrEAvs69HraEtiQXUSCwBy&#10;RA+XaEtiQTgK+gEK2lMgFthXIBbY16PX0ZZFjgWP9RyYu8QCgBzRwyXaklgQjoJ+gIL2FIgF9hWI&#10;Bfb16HW0JbGgOokFADmih0u0JbEgHAX9AAXtKRAL7CsQC+zr0etoyyLHgiFzDMxdYgFAjujhEm1J&#10;LAhHQT9AQXsKxAL7CsQC+3r0OtqSWFCdxAKAHNHDJdqSWBCOgn6AgvYUiAX2FYgF9vXodbRlkWPB&#10;k70H5u708cQCgNzQwyXaklgQjoJ+gIL2FIgF9hWIBfb16HW0JbGgOokFADmih0tLPvrKG9GwUeMz&#10;63ofvWbJEGPBlz9/ET37+jOZdesK+gGKJV9895Xo6defy6wnffbNF6Pn334ps25JwXIs+PyXrxo8&#10;zu9+ObTBfYquYDkWfP7TsAaP4dufv9/gPkXXo9ctKcfwx/G/Zta9ss36cSYWVCexACBH9HBpyVat&#10;WkXvfftTZl3vo9csGWIsuPa2a9xx1evWFfQDFEsusNCC7rjq9aRdu3aN5uzdO7NuScFyLLj29hsa&#10;PM57/3WfBvcpuoLlWHDVjVc3eAx33H2nBvcpuh69bkk5hl/+Ojyz7v3qt2/NH+cix4Kn5xqYu8QC&#10;gATyA1O74YYbZvbp0qVLas0zxxxzuO2VoofLIvvfO++JWrduHT355rvuunwfJBa8++2P7vJRp5wW&#10;HXbiSVH79u2jN7/6Lt5HPj773ofu8q2PDMncb5ENJRYss9wyUZ++fdzlZCy4+ub/uMuf//hZ5jbW&#10;FPQDlKIrx26jzTZ2l5OxYJe9dosvy8dd9tzVXU7Ggo033yTex5KCtViwzArLRr3n6uMuJ2PB1bde&#10;6y5//P3nUe8+vaNFFhvg1pOx4PR/nekufzfmp8z9FlnBWixYfMnFo75z93OXk7Hgihuucpe//PXr&#10;qNccvaKBiw9y68lYcNLZp7rL9f2Guoh69HqRvfjqS6M2bdpEr374prtee2yHR+99Vfs461+Xnh/t&#10;c8C+UcdOHaNPfvgiFQueffN5d/m5t2w9Q4xYUJ3EAoAE8kMyGQK+//57tyaW2ydJyLFg+NhJ0UZ/&#10;3sL9+Vu3aeM+durc2X2cZ/75o2GjJziXWm4Ft9a+Q4fUx1XXXNvdh77fIhtKLBg+8quoU+dO7jh2&#10;7dY1/jcjnnDq8Zn9LSroByhF9+Whr8XHsU3b2n/T3idefsrt89gLQ+I1iYXyINVff+WD1zP3WXQF&#10;a7Hgq5HflP33e9ypJ7h9JBjI8ZW1zl1qf657L7v28sx9Fl3BWiyQGCADohyzbt27pY7hP888xe3z&#10;0XeflT3OV954deY+i65HrxfZnyeOjNbZYF13zPzP4w4da4/7oCUHRT9NGOGiz6KDFqvbVvsYrF27&#10;du6jhF59n0W3yLHg2X4Dc5dYAJBAflDqEDBmzBi3/vrrr5fdxxNyLPBKEEg+wPjwxxGZfT7+5ffU&#10;Pl82cG6DohpKLPC+9N6L8TGVByl6u2UF/QDFijvstmN8XJdcesnMdnH5lWsjoLj5ln/KbLeiYC0W&#10;eF9KxqE2bTLbxevvuineR/4f1NutKFiLBd6nXn+uweN85Y21zwoTJSDp7Vb06HULfju69lmd3q9G&#10;fpvZ57OfvkztY+2ZI15iQXUSCwAS+AdASWbOnOnWH3jggbL7eEKOBe9880P8H87Ci9YW6zXW2yBe&#10;e+79j6KXPv4ivr7S6mu4j8uutHK89sawbzL3W2RDiQV3PXRnfAw33LT2mPfuM2e89t2obzO3saag&#10;H6AUXf9yA7FHzx7uo7yMSD6usMqK7jdUa623trsuzzyQbTJY+N9mbb/zYPdbLn2/RVawFgvufPju&#10;+Divv4n/99s7Xvvmjx+ii/9zaXx9+ZVqw1D37t3dR/kN9A/jfsncb5EVrMWCW+6/PT6G8vIi+ThH&#10;79qf023bto2+HfVjdO5l58f7LLvicu5j1261z0Lo0bOnuWHSo9eL7Ifffhofw8UWH+Q+rrLGqvHa&#10;O1+8H73+ydvx9dXWWt19lBDs1+TlCfp+i2yRY8Fzcw/K3enjJ+gvq8VT+SQG0Ejkh6QOAYMHD3br&#10;8gwDv09DVooeLovsK59+GS2xzLLxdfk++BMcrrX+htF9z74Y3f7YE9Ga622Q2sdfXmaFFaN3vv0x&#10;c79FNpRYsM9f947+eshf3eXkOQt+GvtjNMecc0Q/jfsxcxtrCvoBStGVp6bf/fh97nLynAVvffae&#10;e6qyXJYh46X3XnWXk+cseOS5x+J9LClYiwV/OWi/aL+D93eXk+cskAAwx5xzuo9rrLNmdPLZp7r1&#10;5DkLhv/2XdSxUyeTUchaLNh5j12igw472F1OnrPg+zE/u3MVSAhYfqUVozPOP8utJ89ZMExewtCx&#10;o8njbO1nt5yrYIWVV4ivyzH0Jzhcfa01ojc+fSe68Z5bow3rzkejT3C4xNJLmjvOxILqJBYAJNBD&#10;v/fmm29O7SP/ab766qsZu9UV+ErRw6Ul5fvAuyGEEQuS8m4INuXdEGoVrMWCpLwbQq2CtViQlHdD&#10;qNWj1y0px5B3QyAWVCOxACCB/MDUzyzQ1LdPfS9DkPWkgh4u0ZYhxoJQFfQDFLSnYDkWYK2C5ViA&#10;tXr0OtqyyLHghXkG5S6xACBBfSHAU98+9cWCUujhEm1JLAhHQT9AQXsKxAL7CsQC+3r0OtqSWFCd&#10;xAKABPWFAE99+xALMCmxIBwF/QAF7SkQC+wrEAvs69HraMsix4KX5huUu8QCgAT1hQBPffsQCzAp&#10;sSAcBf0ABe0pEAvsKxAL7OvR62hLYkF1EgsAEjz//PPRiy++qJebDD1coi2JBeEo6AcoaE+BWGBf&#10;gVhgX49eR1sWORa8ssCg3J1BLADIDz1coi2JBeEo6AcoaE+BWGBfgVhgX49eR1sSC6qTWACQI3q4&#10;RFsSC8JR0A9Q0J4CscC+ArHAvh69jrYkFlQnsQAgR/RwibYkFoSjoB+goD0FYoF9BWKBfT16HW1Z&#10;5Fjw2kKDcpdYAJAjerhEWxILwlHQD1DQngKxwL4CscC+Hr2OtiQWVCexACBH9HCJtiQWhKOgH6Cg&#10;PQVigX0FYoF9PXodbVnkWPDGIoNyl1gAkCN6uERbEgvCUdAPUNCeArHAvgKxwL4evY62JBZUJ7EA&#10;IEf0cIm2JBaEo6AfoKA9BWKBfQVigX09eh1tWeRY8OaAQblLLADIET1coi2JBeEo6AcoaE+BWGBf&#10;gVhgX49eR1sWORa8teig3CUWAOSIHi7RlsSCcBT0AxS0p0AssK9ALLCvR6+jLYkF1VlJLKipqYm+&#10;++67kuYBsQDMoIdLtCWxIBwF/QAF7SkQC+wrEAvs69HraMsix4J3Bg7K3UpiwdSpU6NWrVqVNA/y&#10;+awATYAeLtGWxIJwFPQDFLSnQCywr0AssK9Hr6MtiQXV2ZhY0FJoOV8JQJXo4RJtSSwIR0E/QEF7&#10;CsQC+wrEAvt69Drassix4L3FB+XujAnEAoDc0MMl2pJYEI6CfoCC9hSIBfYViAX29eh1tCWxoDob&#10;EwuS3njjjXq3ZoNYAGbQwyXaklgQjoJ+gIL2FIgF9hWIBfb16HW0JbGgOs888cRUBDj//PP1l+li&#10;wWWXXRZfv/322zlnAcDsQA+XaEtiQTgK+gEK2lMgFthXIBbY16PX0ZZFjgVDlxiUu5U8s6AU8g4J&#10;EgtefvllvanJIRaAGfRwibYkFoSjoB+goD0FYoF9BWKBfT16HW1JLKjOWY0FgsSCk046SS83OcQC&#10;MIMeLtGWxIJwFPQDFLSnQCywr0AssK9Hr6MtixwLPlxqUO5WGwvuvvtuvdzkEAvADHq4RFsSC8JR&#10;0A9Q0J4CscC+ArHAvh69jrYkFlRnJbFg0KBBeolzFgDMDvRwibYkFoSjoB+goD0FYoF9BWKBfT16&#10;HW1Z5Fjw8TKDcreSWDDnnHNm3g1hgQUW0Ls1G8QCMIMeLtGWxIJwFPQDFLSnQCywr0AssK9Hr6Mt&#10;iQXVWUksaGkQC8AMerhEWxILwlHQD1DQngKxwL4CscC+Hr2OtixyLPhk2UG5SywAyBE9XKItiQXh&#10;KOgHKGhPgVhgX4FYYF+PXkdbFjkWfLrcoNwlFgDkiB4u0ZbEgnAU9AMUtKdALLCvQCywr0evoy2J&#10;BdVJLADIET1coi2JBeEo6AcoaE+BWGBfgVhgX49eR1sWORZ8vsLiuTuTWACQH3q4RFsSC8JR0A9Q&#10;0J4CscC+ArHAvh69jrYkFlQnsQAgR/RwibYkFoSjoB+goD0FYoF9BWKBfT16HW1Z5FjwxcpL5C6x&#10;ACBH9HCJtiQWhKOgH6CgPQVigX0FYoF9PXodbUksqE5iAUCO6OESbUksCEdBP0BBewrEAvsKxAL7&#10;evQ62pJYUJ3EAgAAAAAAAIAWxJerLpm7xAKAHDl9yGdo2BHjprjj/H/PfoHG5TiHofDcsJGZdbSl&#10;8Ninv2TW0ZYevY62nDq99lmeRUQP7nlILADIET1coi2JBeHIcQ5DgVhgX4FYYF+PXkdbFjkWDFt9&#10;qdwlFgDkiB4u0ZbEgnDkOIehQCywr0AssK9Hr6MtiQXVSSwAyBE9XKItiQXhyHEOQ4FYYF+BWGBf&#10;j15HWxY5Fny11tK5O3MisQAgN/RwibYkFoQjxzkMBWKBfQVigX09eh1tSSyoTmIBQI7o4RJtSSwI&#10;R45zGArEAvsKxAL7evQ62pJYUJ3EAoAc0cMl2pJYEI4c5zAUiAX2FYgF9vXodbRlkWPB8HWWyV1i&#10;AUCO6OESbUksCEeOcxgKxAL7CsQC+3r0OtqSWFCdxAKAHNHDJdqSWBCOHOcwFIgF9hWIBfb16HW0&#10;ZZFjwdfrL5u7xAKAHNHDJdqSWBCOHOcwFIgF9hWIBfb16HW0JbGgOokFADmih0u0JbEgHDnOYSgQ&#10;C+wrEAvs69HraMsix4JvN1wud4kFADmih0u0JbEgHDnOYSgQC+wrEAvs69HraEtiQXUSCwByRA+X&#10;aEtiQThynMNQIBbYVyAW2Nej19GWxILqJBYA5IgeLtGWxIJw5DiHoUAssK9ALLCvR6+jLYscC77b&#10;ePncJRYA5IgeLtGWxIJw5DiHoUAssK9ALLCvR6+jLYkF1UksAMgRPVyiLYkF4chxDkOBWGBfgVhg&#10;X49eR1sWORZ8v9kKuUssAMgRPVyiLYkF4chxDkOBWGBfgVhgX49eR1sSC6qTWACQI3q4RFsSC8KR&#10;4xyGArHAvgKxwL4evY62LHQs2HzF3CUWAOSIHi7RlsSCcOQ4h6FALLCvQCywr0evoy2LHAt++NNK&#10;uUssAMgRPVyiLYkF4chxDkOBWGBfgVhgX49eR1sSC6qTWACQI3q4RFsSC8KR4xyGArHAvgKxwL4e&#10;vY62LHIs+HHLlXOXWACQI3q4RFsSC8KR4xyGArHAvgKxwL4evY62JBZUJ7EAIEf0cIm2JBaEI8c5&#10;DAVigX0FYoF9PXodbVnkWPDT1qvk7sxJxAKA3NDDJdqSWBCOHOcwFIgF9hWIBfb16HW0JbGgOokF&#10;ADmih0u0JbEgHDnOYSgQC+wrEAvs69HraMtCx4JtVsldYgFAjujh0pKtWrWKjrv79cy63kevWTKE&#10;WCDHcK3Be2fW9T47HX9+Zt2S1o/znP3nd8dRryft0LlL1KXnHJl1SwqWY8Hup/67weO82la7NrhP&#10;0RUsx4JdTrywwWO4wibbNrhP0fXodUvKMTz14Xcy697TH33f/HEuciz4edtVc5dYAJAjeri0pI4F&#10;pz3+acl96ttedK3GgjOGfBhf1rHgzCc+ch/PfurT1D7JWHDOM59l7rPoWjzOyQeYOhb8897X6vZ5&#10;N17TseCEu1/O3GfRFazFguS/53Kx4LRH/necdSw466lPMvsXXcFaLDjj8Q/iyzoWnPN07c/k5L95&#10;HQvOfOLjzH0WXY9et6SOBec883lqu44FersFiQXVSSwASCA/MMX+/fvrTdGcc84Zde/ePbVffd5w&#10;ww36LjLo4bLIrjl4X/fnXnbDrd11uSyxYN1dDnKX515k8WjACmu6y2vu8Jd4H/m44maD3eUVNh2c&#10;ud8iazEWHH/XS+5Y9egzt3uAKZclFux/4c3x3/0DL7ndfZxn0SXdbeSyxIJd/nlRvI++36Jr7TiL&#10;cpxat2kbnXD3K3EsOOWhd6I27dq7yzIkysf2HTu5B5w+Fhx3xwvxcbb2wFOwFgs6dOpc+2/0hPNT&#10;sWD+JZZzlw++4t6oVevW7vJ+598Qx4Kzn/4smnOeBdzlk+5/I3O/RVawFgvk36kcq11PvjgVC+YZ&#10;uJS7fPj1j0etWtUe579edEscC85++tOo19zzusunP/a/4GBBj14vsstvvI07VqtssZO7LpclFqy9&#10;41/cZfl3Lf83y+UN9zg4FQuW22grd7mhZwsWzSLHgl8Gr5a7xAKABPJDsm3btu7jzz//nNqWjAUa&#10;2f+uu+7Syw2ih8uie+Bl97rvhXbPs6+L99nr7Osy28UDLrk7c39F12IsEOWBR5t27TLHcM3t9oz3&#10;kd8q6+3inw48NnN/FrR4nGXQX2TFNTLHsOdc/ePfRJ715CfRXAssktlHHpDq+7OgYC0WiFv+/aTM&#10;MWzdpk3q2SHr7rx/Zp92HTqlnl1iRcFaLBD/dNBxmWPYpk3b6MR7Xon3WXP7vTP7SAg89ZH3MvdX&#10;dD16vej+7d93ZY6huP9FN8f77H321Znt4qFXP5i5v6JLLKhOYgFAAvlB2bNnz6h3795R69atU9uI&#10;BZW5zs4Hpv7jWXi51TP7LLXO5ql9Vtx8x8w+FrQaC8Rjbns2dQy79Jwzs8/+F/zv2QbiHP3ny+xj&#10;RavHWZ490L5j7W+exTZt20VnDql9qYn3tEffj9rWPdtAbNehY+Z+rChYjAWiRKDkv9fdT7kss0+X&#10;Hr3+t0/r1tEhV96f2ceCgsVYIPbsM3fqOO911n8y+3RWx/kf1zyU2ceCHr1uQYn3yeO85JobZ/ZZ&#10;fPUNUvusveO+mX0sWORYMGLH1XOXWACQQH5YSizwl2+55ZZ4G7GgftfZ5YD4P5yDr3rEfTzkv4/G&#10;T19dZIU1osVX37Bun9bRCfe8XbvvlQ/Ht1tlq90y91tkLcaCo25+Oj5eK/95B/dRnrLon+Iq7n/B&#10;jfFl/5sseRlC2/a1A2W7jp0y91t0rR1n0R/DTt26xy9DmHex2qcsi/IaaH+5z7wLxS9D6Nn3f0On&#10;fwaCFQVrsaDbnH3dsZJnC+160sXu8tb/ODU+hgdeekfUvu6lCvJv178MYfVtdo/3OfGeVzP3W2QF&#10;a7Gga6/e7lhJ2JOXnMhleaaXP4aH/ud+F/rkcodOXeKXIaz8p9qf8+IpD5Y/UV4R9ej1IrvqlrX/&#10;PsXj7qh92eDh1/3vsdgSa24YLbzcqu6y/FJMXkIklw++/J74duvtekDmfosssaA6iQUACeSHpI8F&#10;e+5ZW2U9xIL6lRMUDj7ugvi6+4+q7gSHh1z9aHTsHa9GJ97/bvSXC25L7eMv73baldHJD3+Qud8i&#10;azEWiMus96f4shxD//rGs576NNr8r0e5y8nXPMo+/gSHpz/2fnTAxbdl7rPoWjzOA1dbL76sT3DY&#10;v+58FAstu0q8pk9w2G/hgZn7LLqCtViw22n/jl9KoE9wuOb2e7mPm+xzWHwiQ32Cw6XW3Sxzn0VX&#10;sBYLdjzuX/FLCfQJDlffejf3UV5qIj/H5bI+weGSa22Suc+i69HrRVZePrbXWVfF1+UY+hMc/u2K&#10;e6IzHvvAXf/71Q+4NX2Cw53/eWHmPosusaA6iQUACZKxwF/fZJNN3OVqY8Fvv/2WUtDDpSWTsaCc&#10;yVhgUauxIGkyFpQzGQusav0461hQSh0LLCpYiwVJdSwopY4FFhWsxYKkOhaUUscCi3r0uiWTsaCU&#10;OhZYtMixYOTOa+QusQAggY4FTz75pFsTqo0F559/fkpBD5doyxBiAdbKcQ5DwXIswFoFy7EAa/Xo&#10;dbQlsaA6iQUACXQs8Gvt2rWrOhaUQg+XaEtiQThynMNQIBbYVyAW2Nej19GWRY4Fv+22Zu4SCwAS&#10;lIoF48aNc+sisQAbI7EgHDnOYSgQC+wrEAvs69HraEtiQXUSCwASlIoFwrzzzksswEZLLAhHjnMY&#10;CsQC+wrEAvt69Drassix4Pc91srdmkkT9ZfV4iEWgBn0cIm2JBaEI8c5DAVigX0FYoF9PXodbUks&#10;qE5iAUCO6OESbUksCEeOcxgKxAL7CsQC+3r0Otqy0LFgz7Vyl1gAkCN6uERbEgvCkeMchgKxwL4C&#10;scC+Hr2OtixyLPhj77Vzl1gAkCN6uERbEgvCkeMchgKxwL4CscC+Hr2OtiQWVCexACBH9HCJtiQW&#10;hCPHOQwFYoF9BWKBfT16HW1Z5Fgwat91c5dYAJAjerhEWxILwpHjHIYCscC+ArHAvh69jrYkFlQn&#10;sQAgR/RwibYkFoQjxzkMBWKBfQVigX09eh1tWeRYMHq/9XK3ZjKxACA39HCJtiQWhCPHOQwFYoF9&#10;BWKBfT16HW1JLKhOYgFAjujhEm1JLAhHjnMYCsQC+wrEAvt69DraklhQncQCgBzRwyXaklgQjhzn&#10;MBSIBfYViAX29eh1tGWRY8HYA9bPXWIBQI7o4RJtSSwIR45zGArEAvsKxAL7evQ62pJYUJ3EAoAc&#10;0cMl2pJYEI4c5zAUiAX2FYgF9vXodbRlkWPBuIM2yF1iAUCO6OESbUksCEeOcxgKxAL7CsQC+3r0&#10;OtqSWFCdxAKAHNHDJdqSWBCOHOcwFIgF9hWIBfb16HW0ZaFjwcEb5C6xACBH9HCJtiQWhCPHOQwF&#10;YoF9BWKBfT16HW1Z5Fgw/pANc5dYAJAjerhEWxILwpHjHIYCscC+ArHAvh69jrYkFlQnsQAgR/Rw&#10;ibYkFoQjxzkMBWKBfQVigX09eh1tWeRYMOHQjXKXWACQI3q4RFsSC8KR4xyGArHAvgKxwL4evY62&#10;JBZUJ7EAIEf0cIm2JBaEI8c5DAVigX0FYoF9PXodbVnoWHD4xrlLLADIET1coi2JBeHIcQ5DgVhg&#10;X4FYYF+PXkdbEguqk1gAkCN6uERbEgvCkeMchgKxwL4CscC+Hr2OtixyLJh45Ca5SywAyBE9XKIt&#10;iQXhyHEOQ4FYYF+BWGBfj15HWxILqpNYAJAjerhEWxILwpHjHIYCscC+ArHAvh69jrYkFlQnsQAg&#10;R/RwibYkFoQjxzkMBWKBfQVigX09eh1tWehYcMxmuUssAMgRPVyiLYkF4chxDkOBWGBfgVhgX49e&#10;R1sSC6qTWACQI3q4RFsSC8KR4xyGArHAvgKxwL4evY62LHQsOG7z3K2ZQiwAyA09XKItiQXhyHEO&#10;Q4FYYF+BWGBfj15HWxILqpNYAJAjerhEWxILwpHjHIYCscC+ArHAvh69jrYsdCw4fvPcJRYA5Ige&#10;LtGWxIJw5DiHoUAssK9ALLCvR6+jLYscCyad+KfcJRYAAAAAAAAAtCD04J6HxAKAHPl89CQ07JQZ&#10;tTV73LRP0bjCs9+PQuMKw0ZPzKyjLYXRUyZEP0/8Aw3reXfkeDTsjJqa+FgXjUkn/Tl3iQUAOaKH&#10;S7QlsSAcBT1woD0FYoF9BWKBfT16uERbEguqk1gAkCN6uERbEgvCUdADB9pTIBbYVyAW2Nejh0u0&#10;ZaFjwalb5C6xACBH9HCJtiQWhKOgBw60p0AssK9ALLCvRw+XaEtiQXUSCwByRA+XaEtiQTgKeuBA&#10;ewrEAvsKxAL7evRwibYsdCw4bYvcJRYA5IgeLtGWxIJwFPTAgfYUiAX2FYgF9vXo4RJtWeRYMPn0&#10;LXOXWACQI3q4RFsSC8JR0AMH2lMgFthXIBbY16OHS7QlsaA6iQUAOaKHS7QlsSAcBT1woD0FYoF9&#10;BWKBfT16uERbFjoWnLV17tZMmaS/rBYPsQDMoIdLtCWxIBwFPXCgPQVigX0FYoF9PXq4RFsSC6qT&#10;WACQI3q4RFsSC8JR0AMH2lMgFthXIBbY16OHS7RlkWPBlHO2yV1iAUCO6OESbUksCEdBDxxoT4FY&#10;YF+BWGBfjx4u0ZbEguokFgDkiB4u0ZbEgnAU9MCB9hSIBfYViAX29ejhEm1Z6Fjwf9vkLrEAIEf0&#10;cIm2JBaEo6AHDrSnQCywr0AssK9HD5doy0LHgn9tm7s1U4kFALmhh0u0JbEgHAU9cKA9BWKBfQVi&#10;gX09erhEWxILqpNYAJAjerhEWxILwlHQAwfaUyAW2FcgFtjXo4dLtGWhY8EF2+UusQAgR/RwibYk&#10;FoSjoAcOtKdALLCvQCywr0cPl2hLYkF1EgsAckQPl2hLYkE4CnrgQHsKxAL7CsQC+3r0cIm2LHIs&#10;mHrR9rlLLADIET1coi2JBeEo6IED7SkQC+wrEAvs69HDJdqSWFCdxAKAHNHDJdqSWBCOgh440J4C&#10;scC+ArHAvh49XKItCx0LLtk+d4kFADmih0u0JbEgHAU9cKA9BWKBfQVigX09erhEWxY6Flw6OHeJ&#10;BQA5oodLtCWxIBwFPXCgPQVigX0FYoF9PXq4RFsSC6qTWACQI3q4RFsSC8JR0AMH2lMgFthXIBbY&#10;16OHS7RloWPBv3fMXWIBQI7o4RJtSSwIR0EPHGhPgVhgX4FYYF+PHi7RlsSC6pyVWPDbb79F5557&#10;bnT99dfrTc0CsQDMoIdLtCWxIBwFPXCgPQVigX0FYoF9PXq4RFsWORZMu3Kn3J2VWNCqVSvncsst&#10;pzc1C8QCMIMeLtGWxIJwFPTAgfYUiAX2FYgF9vXo4RJtSSyozsbGggUWWCBad911iQUAswM9XFpS&#10;fki88fWPmXW9j16zZIix4JY7L3bHVa9bV9ADhyX7L7CgO656PWnnLl2jnnP2zqxbUrAcC069+qYG&#10;j/NWe/ylwX2KrkAssK9HD5eWlH+rL371U2bd+/I3v7p99LoliQXV2ZhY8MADD7i/TwKxAFos3333&#10;XeyPP/4YTZkyRe8Svfzyy9G0adP0slt/9dVX9XL0xhtvuG2aGTNmRE8//XR06KGHRmeffXb0ySef&#10;6F3qRQ+XltSx4LNRE0vuU9/2ohtKLPh9wtD4so4FY6d+ktnfooIeOIruY5//GF/WseDBj77O7KNj&#10;wf0ffJW5z6IrWIsFT3z1a3y5XCx47Iv/HWcdC5765rfM/kVXIBbY16OHS0vqWPDOiHGp7ToW6O0W&#10;LHQs+M/OuduYWCB/l/zcRSyAFov85Szlhx9+mNpnv/32S91u9OjR8b4aWWvfvn1qbb755nPrc889&#10;d7T//vtHe+65Z9SuXTu3JgGhEvRwWWT/evjR7s++y1/2d9flssSCo087y11eZqWVo3U33tRd/seJ&#10;J8f7yMe9DjrEXd5t/wMy91tkQ4kFXbt2ccfvzvuvSMWCNddeyV1+9Z37M7expqAHjqIrx65N27bR&#10;fe9/GceCRz79LmrfoYO7/NTXI93Hjp27uGHSx4K73/7UrYvPfPdH5n6LrGAtFnTu2tUdqzOuvS0V&#10;C5ZdbU13+arHn49at27tLl92/5A4Fjz9zW/RAgMWc5cf+HB45n6LrEAssK9HD5dFdqtd9nD/Jnc/&#10;6O/uulyWWHDgMSe6yyussVa05PIrusuHnXpWKhZsv+e+7vK+hx2Vud8iSyyozrNPOyn+P108//zz&#10;9Zfp6NKlS3T88cfH12VfYgG0SOQv50033ZRa69Gjh1v3zDXXXG6wTyLPDlhooYXcfuPHj09tk7Xn&#10;nnsuvt6rVy+3Nnny5NR+gqw9/PDDerkkergsurc89lTqB4r3khtvi/f59813ZLaLNz70eOb+im4o&#10;sUA86bS/Z45p27Ztoo+HPZPZ16KCHjiK7tPf/h4tvfJqmePau+/c0dPf1v42+cnhI6J5F1oks8+i&#10;Sy+buT8LCtZigbjv0f/MHMPWbdpEt702NN5n6z1rI0HSDp06RQ8aCwWiQCywr0cPl0X3ynsezvxb&#10;FS+8+c54n3OuviGzXbzukacy91d0Cx0Lrtkldyt5ZsHhhx/u/v4kkevEAmiRyF9OHQuuu+46t15T&#10;9wPj4otrf/uZRH5zcu2117r1f/3rX/H6e++959bkJQfCDz/84K5/++23iVvPGnq4tOBhJ52a+o9n&#10;4y22zuwzePe9UvvsffChmX0sGFIsEJdcatHUcb3noasy+1hV0AOHBeXZA9161sZRsUPHTtETw0ek&#10;9nn0ix+jjp06x/t06d49cz9WFCzGAnGhQUuk/v2eecPtmX36zbdAvL116zbR1U++lNnHggKxwL4e&#10;PVxaUJ4dkPz3vMVOu2T22Wy7HVL77H/08Zl9LEgsqM5KYoH8/ZFfxMqzrb2yJr+YlcvNDbEA6kX+&#10;cupYsMYaa7j1JHJ91KjaBwX+uvDQQw+l9l1wwdqn33oOOuigzH3NKnq4LLIHH3tC/B/OQy+/6T4+&#10;+vq78dq6m2wWbbLVNvH1t7/9xX184KU34jVr0SCUWNB/nr7xMbzh1gvcx9PP+d8DledevTNzG2sK&#10;euAouv74SUj1L0OYd+H/PYvg8S9/ii/36j1X/DKE7j17xuvy7AR9v0VWsBYLes/dPz5eJ11ZG9YP&#10;/Ofp8dplDzwRdepS+1Ij+buw1R61T1XedMfd4n3ueefzzP0WWYFYYF+PHi6L7M77HRj/u3zs/c/c&#10;xztf+N/jrI232jZaZZ314uvPfPaN+3jdo0/HawccfULmfotskWPB9Ot2zd2aaQ3HglLI3yWeWQAt&#10;EvnLucEGG7ihfp999olfazlkyJDMfosssoi7/Pnnn7vrwtSpU+PLfj85P4Fn6aWXTm2vBj1cFlk5&#10;QeHZl/8nvi7fI3+Cw4deeTN65Ytvone+HxHd9PCQ1D7+srxU4cNfR2fut8iGEguuvelf0Y+/veku&#10;6xMc7rbnNpn9LSrogaPoLrvaGvFlfYLDeRZaxH0csOQy8Zo+weHcCyyYuc+iK1iLBf+8/NrooY+/&#10;cZf1CQ4323FX93G3vx/pXnIil/UJDldae73MfRZdgVhgX48eLousnKDw3Gtvjq/Lv1V/gsNrH3kq&#10;euXbEdELX/0Y3fTkC25Nn+DwlEuuzNxn0SUWVCexAMwhfznXW289d9LBXXfd1cUCUZN8tsEqq6zi&#10;AoNH1uWdDeSlB3LZvwRBkPuelVggz2JIKujh0pLJWFDOZCywaCixIKmOBaEo6IHDkjoWlFLHAosK&#10;1mJBUh0LSqljgUUFYoF9PXq4tGQyFpRSxwKLEguqk1gA5pC/nPplCBILunbtmlp7/fXX3b7Tp093&#10;H5Nvjdi/f/9ou+22i6644opMGLjtttvi2zWGk046KaWgh0u0ZYixIFQFPXCgPQXLsQBrFYgF9vXo&#10;4RJtWehYcOPuuTursSBPiAVQL6Viwe+//+7W9UkJZe2ZZ57JBIH333/frXXu3Dnq1q1bapsg23r3&#10;7q2XG40eLtGWxIJwFPTAgfYUiAX2FYgF9vXo4RJtSSyoTmIBmKNULBDk/T91FJDrXo1fP+SQQ/Sm&#10;aPjw4W6bnPlT071792DfOhHTEgvCUdADB9pTIBbYVyAW2Nejh0u0ZaFjwS175C6xAMxRLhb4lxtc&#10;fvnl8do//vEPt3bwwQen9hXKRYQk/fr1SwUHcbPNNtO7lUUPl2hLYkE4CnrgQHsKxAL7CsQC+3r0&#10;cIm2JBZUJ7EAIEf0cIm2JBaEo6AHDrSnQCywr0AssK9HD5doyyLHghm37Zm7xAKAHNHDJdqSWBCO&#10;gh440J4CscC+ArHAvh49XKItiQXVSSwAyBE9XKItiQXhKOiBA+0pEAvsKxAL7OvRwyXaklhQncQC&#10;gBzRwyXaklgQjoIeONCeArHAvgKxwL4ePVyiLQsdC+7cK3eJBQA5oodLtCWxIBwFPXCgPQVigX0F&#10;YoF9PXq4RFsSC6qTWACQI3q4RFsSC8JR0AMH2lMgFthXIBbY16OHS7RloWPB3XvnLrEAIEf0cIm2&#10;JBaEo6AHDrSnQCywr0AssK9HD5doS2JBdRILAHJED5doS2JBOAp64EB7CsQC+wrEAvt69HCJtix0&#10;LLh379wlFgDkiB4u0ZbEgnAU9MCB9hSIBfYViAX29ejhEm1Z5Fgw8759cpdYAJAjerhEWxILwlHQ&#10;AwfaUyAW2FcgFtjXo4dLtCWxoDqJBQA5oodLtCWxIBwFPXCgPQVigX0FYoF9PXq4RFsWOhY88Jfc&#10;rZk2WX9ZLR5iAZhBD5doS2JBOAp64EB7CsQC+wrEAvt69HCJtiQWVCexACBH9HCJtiQWhKOgBw60&#10;p0AssK9ALLCvRw+XaMtCx4KH9s/dmunEAoDc0MMl2pJYEI6CHjjQngKxwL4CscC+Hj1coi2JBdVJ&#10;LADIET1coi2JBeEo6IED7SkQC+wrEAvs69HDJdqy0LHgkQNyl1gAkCN6uERbEgvCUdADB9pTIBbY&#10;VyAW2Nejh0u0JbGgOokFADmih0u0JbEgHAU9cKA9BWKBfQVigX09erhEWxILqpNYAJAjerhEWxIL&#10;wlHQAwfaUyAW2FcgFtjXo4dLtGWhY8FjB+YusQAgR/RwibYkFoSjoAcOtKdALLCvQCywr0cPl2hL&#10;YkF1EgsAckQPl2hLYkE4CnrgQHsKxAL7CsQC+3r0cIm2LHQsGPK33CUWAOSIHi7RlsSCcBT0wIH2&#10;FIgF9hWIBfb16OESbUksqE5iAUCO6OESbUksCEdBDxxoT4FYYF+BWGBfjx4u0ZbEguokFgDkiB4u&#10;0ZbEgnAU9MCB9hSIBfYViAX29ejhEm1Z6Fjw5CG5SywAyBE9XKItiQXhKOiBA+0pEAvsKxAL7OvR&#10;wyXaklhQncQCgBzRwyXaklgQjoIeONCeArHAvgKxwL4ePVyiLQsdC54+NHeJBQA5oodLtCWxIBwF&#10;PXCgPQVigX0FYoF9PXq4RFsSC6qTWACQI3q4RFsSC8JR0AMH2lMgFthXIBbY16OHS7RloWPBs4fl&#10;LrEAIEf0cIm2JBaEo6AHDrSnQCywr0AssK9HD5doS2JBdRILAHJED5doS2JBOAp64EB7CsQC+wrE&#10;Avt69HCJtiQWVCexAAAAAAAAAKAFMfP5I3KXWACQJzOeQsvWjHeHuea3m9C4jpnPoHXdcf4yu462&#10;lJ/b0edRTfQCGtYzdtoXaNiamtpneRYRPbjnIbEAIE/0cIm2JBYEo0MPHGhPd5yJBeYlFgShRw+X&#10;aMtCx4IXj8pdYgFAnujhEm1JLAhGhx440J7uOBMLzEssCEKPHi7RlsSC6iQWAOSJHi7RlsSCYHTo&#10;gQPt6Y4zscC8xIIg9OjhEm1Z6Fjw8tG5SywAyBM9XKItiQXB6NADB9rTHWdigXmJBUHo0cMl2pJY&#10;UJ3EAoA80cMl2pJYEIwOPXCgPd1xJhaYl1gQhB49XKItiQXVSSwAyBM9XKItiQXB6NADB9rTHWdi&#10;gXmJBUHo0cMl2rLQseDVY3O3ZsYU/WW1eIgFYAc9XKItiQXB6NADB9rTHWdigXmJBUHo0cMl2pJY&#10;UJ3EAoA80cMl2pJYEIwOPXCgPd1xJhaYl1gQhB49XKItCx0LXj8+d4kFAHmih0u0JbEgGB164EB7&#10;uuNMLDAvsSAIPXq4RFsSC6qTWACQJ3q4RFsSC4LRoQcOtKc7zsQC8xILgtCjh0u0ZZFjQc0bJ+Yv&#10;sQAgR/RwibYkFgSjQw8caE93nIkF5iUWBKFHD5doS2JBlRILAHJED5doS2JBMDr0wIH2dMeZWGBe&#10;YkEQevRwibYkFlQpsQAgR/RwibYkFgSjQw8caE93nIkF5iUWBKFHD5doy0LHgrdOyl9iAUCO6OES&#10;bUksCEaHHjjQnu44EwvMSywIQo8eLtGWxIIqJRYA5IgeLtGWxIJgdOiBA+3pjjOxwLzEgiD06OES&#10;bVnoWPDOKflLLADIET1coi2JBcHo0AMH2tMdZ2KBeYkFQejRwyXaklhQpcQCgBzRwyXaklgQjA49&#10;cKA93XEmFpiXWBCEHj1coi0LHQveOzV/iQUAOaKHS7QlsSAYHXrgQHu640wsMC+xIAg9erhEWxIL&#10;qpRYAJAjerhEWxILgtGhBw60pzvOxALzEguC0KOHS7QlsaBKiQUAOaKHS7QlsSAYHXrgQHu640ws&#10;MC+xIAg9erhEWxY6Fgw9PX+JBQA5oodLtCWxIBgdeuBAe7rjTCwwL7EgCD16uERbEguqlFgAkCN6&#10;uERbEguC0aEHDrSnO87EAvMSC4LQo4dLtGWhY8GHZ+YvsQAgR/RwibYkFgSjQw8caE93nIkF5iUW&#10;BKFHD5doS2JBlRILAHJED5doS2JBMDr0wIH2dMeZWGBeYkEQevRwibYsdCz46Kz8JRYA5IgeLg3Z&#10;qlWr6I+R92bW9T56zZQBxAI5hocduGlmXe9z85UHZtYt6dADB9rTHWdigXmNx4Lbbj/J/VzW60n3&#10;2mvTBvcpuh49XFpSjuEPv72TWff+POp9t49et2ShY8HHZ+cvscA2EyZMiEaOHNmgTcnf//732qGw&#10;HmbMmJH6ekaNGhXV1NTo3XJj2rRpDf4ZZgk9XBbcZBxIxoLJEx6Npkx8LJox9Ylo/JiHUvv4y6N/&#10;vz+aOe3JzH0WWqOx4LUhJ8eXk7Fg5sgbo49fOdtd/vyNc1P7+FgwfcQN0aivrszcZ9F16IED7emO&#10;M7HAvAZjwcef3BjNmPmcu6xjwZfDbnMfn3n2omhmzfPuso4Fb79zdeY+i65HD5dF9/uRb8eXk7Hg&#10;l9FDoz8mfRqNmvxp9OuYoW5Nx4Kvf34jc39Fl1hQpcQC25x44onuh0BDNoTs89prr+nliqgkFgwf&#10;PjzzNYlt27bVu84ycn+nnHKKXq4IYkHD7rH7Ru571KZNazf4y+Ufv7st6tWrq7vcv/+c0YorLuYu&#10;d+3aKZo2+XF3edRv90Xt27d1l9dee+nM/RZag7HgvefOiP99vvDwCe6jxILBW60cr0sY8Jc/fPns&#10;eG31lQe4y61bt87cb9F16IED7emOM7HAvAZjQYcO7dzP31VWGRTdets/a38+f3R9/LP6lVf/7f7/&#10;lsuDB68Xx4LnX7gk3mfU6Ecz91tkPXq4LLKbbL6uO1YdO3aIfhkz1F3+4ruXo27dax+LzTff3NGA&#10;xRZyl+ecs5cLCXJ5+M+vR+3a1T4W23CTtTL3W2QLHQs+/b/8JRaExQEHHOB+EDQWuU1zxIIkM2fO&#10;dGvt2rVLrc8qcl+zGguaDD1cFlx55sBKK9UGAe9cc/WMZk57It5HnmGwwAJ9U/ssvvj8mfsyocFY&#10;4D320D+njqEEAAkDyX322nmt1D4dOrSNfvjwksx9WdChBw60pzvOxALzGowF4o8/3et+Vid/Lu+2&#10;+8apfT76+MbUdvGoo3fK3JcFPXq4LLry7IEllx6YOobzzjd3NHrKZ/E+v479IOo/T/qx2LLLL5G5&#10;LwsSC6qUWBAWpWLBI488kvph0adPn9R2/Z+GOHnyZLdtueWWS623adMmGjZsWOr2sxoLhE6dOsXr&#10;Dz30kLv8888/x5/viCOOcNt+++231H+AHTt2TN2P/vrFTz75JN6+3377pbYNGjQodftSzyzwX0u/&#10;fv3i2/Xt2ze1T4Po4bLgzpg6JJp3nt6p76U8i6Bm+v9eXjBp/KPRHL26pfaZq0/PzH2Z0HAs2GDt&#10;JVLHsHXrVtFzDx6f2mf5pRdI7dO2bZvoyzf/lbkvCzr0wIH2dMeZWGBeo7FAXm6gY8EKKyyW2ueF&#10;Fy9NbRc32nilzH1Z0KOHy6IrLzPo269P6hj26NE9GjP183gfeUlC9x7px2L95p4rc18WLHQs+Pxf&#10;+Ttzqv6yWjzZiRIqRseCF154wV1/+OGH3XU5T0DPnj1T+whyvdQzCy688EL3DADPTTfVvj45STWx&#10;wP8AE3wskJcm+M8p5zr4/fff3fqhhx7q1uTPsOqqq7q16dOnp+6r1DMLeveuHW59AJHbS6RIPqOh&#10;XCwQx4+vHQj9MyFWXnnl1H71oofLArvtNmvWHZ820fQpQ9zl3369O+rTp4e73KlTh2jxQfO7yz16&#10;dHEBwR2jKUPilyEsvvh8mfsttAZjgZyvwP/dH/3VVe6jvAzhqEM2j9evOG+v+PLEH65xH+VlCFtu&#10;9r+4qO+36Dr0wIH2dMeZWGBeg7HAR4LNNlslfhnCxEm1/w+Lzz53UXz5yCN3jF+G8Meoh+P1UaMf&#10;ydxvkfXo4bLIrrl27UsCO3fp5J5JIJe/G/FW1GuO2sdinTt3cs8ykMsSB376473a4zzpE/e4Vy4v&#10;vcygzP0WWWJBlRILwkLHArm8xBJLpPbx6xdffHHqeqlYUArZV35T72lMLBg9erRTnimw/PLLuzUJ&#10;EIKPBZru3btH7du318tu33XWWSd1XccCCQSyLsFBI+s+SpSLBU8++WRq7ZBDDsnsVy96uDSkfB+S&#10;JzyUKFBqH385+ewDMxqMBeJ3718UX5ZjmHw3hJ8/udR9HPv11al9ku+GMPXn6zP3WXQdeuBAe7rj&#10;TCwwr8FY8P0P98SX9QkOp0x92n187/1r4zV9gsMRIx/M3GfR9ejh0pJyDJPvhpB8KYKoT3Cot1uQ&#10;WFClxIKwKBULbr755tQ+fl2G9eT1UrHgiSeecNu08tt6T2NigbdDhw7uJQ7yNH9PuVggayuttJJe&#10;ju8reV3Hgk8//TTztSd98cUX3X7lYsFPP/2UWrvrrrsy+3kuueSSlA49XBpSvg+8daLNWJBUjiFv&#10;nUgsCEZ3nIkF5jUYC5LqWFBKHQss6tHDpSXlGPLWiQWOBV+el7/EgrAoFQtuueWW1D5+vaFYIIOy&#10;rA8ZMiS1LmtzzDFHfL0xsaA+6osFq6yyil526/rPqmPBe+/VPv3qpZdeKqm8haNQLhYkY4ZQXywo&#10;+XaVerhEWwYQC7BWhx440J7uOBMLzGs8FmCtHj1coi2JBVVKLAiLUrGg3G/lzz333NR1/1t2zzHH&#10;HFNyMJa15owFXbp0yZzQUJB9kxFBrh977LGpfcaNG+fW4+G9DLMjFpRED5doS2JBMDr0wIH2dMeZ&#10;WGBeYkEQevRwibYsdCz46oL8JRaEhY4FfgB/44034rV55pknM/DK9eQzDYRXXnnFrU+d+r+/RP62&#10;zRkL/LsjJOPGn/9c+7Zuya9Nrpe6vcQGWZcTGya59NJL48vEApwliQXB6NADB9rTHWdigXmJBUHo&#10;0cMl2pJYUKXEgrDQsUDw72DgLfVbejnRn5xI0J9N179zwGabbZa67eWXX+4+NmcsEJJvpyjKWziW&#10;olevXvGfIfnWiXvt9b+zt3tlXw+xAGdJYkEwOvTAgfZ0x5lYYF5iQRB69HCJtix0LPj6ovwlFgDk&#10;iB4u0ZbEgmB06IED7emOM7HAvMSCIPTo4RJtSSyoUmIBQI7o4RJtSSwIRoceONCe7jgTC8xLLAhC&#10;jx4u0ZbEgiolFgDkiB4u0ZbEgmB06IED7emOM7HAvMSCIPTo4RJtWehY8O0l+UssAMgRPVyiLYkF&#10;wejQAwfa0x1nYoF5iQVB6NHDJdqSWFClxAKAHNHDJdqSWBCMDj1woD3dcSYWmJdYEIQePVyiLQsd&#10;C767LH+bOBZMmDAh6tSpkzsBfSkXXHDB1LvbVQKxAOygh0u0JbEgGB164EB7uuNMLDAvsSAIPXq4&#10;RFsSC6q0iWLBiy++mAkDDanfha4cxAKwgx4u0ZbEgmB06IED7emOM7HAvMSCIPTo4RJtWehY8P3l&#10;+dtEsSAZAXbaaado6NChepfoySefjNZcc83UvpVALAA76OESbUksCEaHHjjQnu44EwvMSywIQo8e&#10;LtGWxIIqbaJYsPjiizfq5QVff/111LlzZ71cEmIB2EEPl2hLYkEwOvTAgfZ0x5lYYF5iQRB69HCJ&#10;tiQWVGkTxYKmhFgAdtDDJdqSWBCMDj1woD3dcSYWmJdYEIQePVyiLQsdC368Mn+JBQA5oodLtCWx&#10;IBgdeuBAe7rjTCwwL7EgCD16uERbEguqNOdY0JhzFXiIBWAHPVyiLYkFwejQAwfa0x1nYoF5iQVB&#10;6NHDJdqy0LHgp6vyl1gAkCN6uERbEguC0aEHDrSnO87EAvMSC4LQo4dLtCWxoEqbKBY89dRTmbdG&#10;rM/GQCwAO+jhEm1JLAhGhx440J7uOBMLzEssCEKPHi7RloWOBT9fnb/EAoAc0cMl2pJYEIwOPXCg&#10;Pd1xJhaYl1gQhB49XKItiQVVSiwAyBE9XKItiQXB6NADB9rTHWdigXmJBUHo0cMl2pJYUKVNFAtG&#10;jBhRUQioZB8NsQDsoIdLtCWxIBgdeuBAe7rjTCwwL7EgCD16uERbFjoW/HJN/jZRLBAqCQGV7KMh&#10;FoAd9HCJtiQWBKNDDxxoT3eciQXmJRYEoUcPl2hLYkGVNmEsaCqIBWAHPVyiLYkFwejQAwfa0x1n&#10;YoF5iQVB6NHDJdqy0LFgxHX5O3Oa/rJaPMQCsIMeLtGWxIJgdOiBA+3pjjOxwLzEgiD06OESbUks&#10;qFJiAUCO6OESbUksCEaHHjjQnu44EwvMSywIQo8eLtGWhY4FI2/IX2IBQI7o4RJtSSwIRoceONCe&#10;7jgTC8xLLAhCjx4u0ZbEgiolFgDkiB4u0ZbEgmB06IED7emOM7HAvMSCIPTo4RJtSSyoUmIBQI7o&#10;4RJtSSwIRoceONCe7jgTC8xLLAhCjx4u0ZaFjgUlHm80u8QCgBzRwyXaklgQjA49cKA93XEmFpiX&#10;WBCEHj1coi2JBVVKLADIET1coi2JBcHo0AMH2tMdZ2KBeYkFQejRwyXastCx4Peb87emeWNB69at&#10;ndVALAA76OESbUksCEaHHjjQnu44EwvMSywIQo8eLtGWxIIqJRYA5IgeLtGWxIJgdOiBA+3pjjOx&#10;wLzEgiD06OESbUksqFJiAUCO1IxA006vPcxTvkPj1h7okWhdd5zHZ9fRli4WjItqot/QsJ5pM8ej&#10;YWtqauJjXTRq/rg1fxsRC4YNGxbdf//90aeffqo3leWyyy5L6WOBXm8MxAIAAAAAAAAwS2Zwz8MK&#10;YsGDDz4YtWrVKuP222+vd83g40BDNgZiAZhh8oz30LAzaya546yfEof2dEwbgtYVZnyeXUdbuuP8&#10;cRRNfxItW0fN95ejZWdOjY910agZfXv+VhALSvHhhx+6YDBpUu1j4UqZlTigIRaAGfRwibYkFoSj&#10;Qw8caE+BWGBfd5yJBeatIzNcoi2JBdU5i7FAkFjw/vvv6+V6IRYAJNDDJdqSWBCODj1woD0FYoF9&#10;3XEmFpi3jsxwibYscCyIxtyZv7MYCxZbbDEXCxoLsQAggR4u0ZbEgnB06IED7SkQC+zrjjOxwLx1&#10;ZIZLtCWxoCrPPuv01HkIzj//fP1VxiT3W3fddfXmiiAWACTQwyXaklgQjg49cKA9BWKBfd1xJhaY&#10;t47McIm2LHQsuCt/Z+GZBTNmzIh69+49S88smB3k81kBmgA9XKItiQXh6NADB9pTIBbY1x1nYoF5&#10;68gMl2jLIseCsXfn7yzEAo/Egn333VcvNznEAjCDHi7RlsSCcHTogQPtKRAL7OuOM7HAvHVkhku0&#10;JbGgOquMBbvssotebnKIBWAGPVyiLYkF4ejQAwfaUyAW2NcdZ2KBeevIDJdoyyLHgnH35m8FseDG&#10;G2/US9FBBx3kYsGvv/6qNzU5xAIwgx4u0ZbEgnB06IED7SkQC+zrjjOxwLx1ZIZLtCWxoDoriAXJ&#10;Exsm/eSTT/SuzUKjYsG0adOiHXbYwVlTU+PWDjnkkPhMi+K5556rbwbQLOjhEm1JLAhHhx440J4C&#10;scC+7jgTC8xbR2a4RFsWORaMvy9/K4gFLY1GxYKbb7459RYMU6ZMSYUCr6wDNDd6uERbEgvC0aEH&#10;DrSnQCywrzvOxALz1pEZLtGWxILqtB4LfAzYfPPN3fWrrroqXpNnG/jLRx99tL4pQJOjh0u0JbEg&#10;HB164EB7CsQC+7rjTCwwbx2Z4RJtSSyoziaMBSNGjHDOnDkzXrv99ttTv9A/9thjU7ephFmKBVde&#10;eaW73r17d3f9yCOPdNdXWGEFd71bt27qlgBNjx4u0ZbEgnB06IED7SkQC+zrjjOxwLx1ZIZLtGWR&#10;Y8HEB/K3iWLB0KFD4znd884776RCgXf99ddP3bYhZikW+GcO+OvyBQryjAO53rdvX3VLgKZHD5do&#10;S2JBODr0wIH2FIgF9nXHmVhg3joywyXaklhQnU0UC/w5BDfYYIN4TQeCjh07ZoJCJTQqFiyyyCLx&#10;J+nXr198WU58KLRv395dP+644/RNAZocPVyiLYkF4ejQAwfaUyAW2NcdZ2KBeevIDJdoyyLHgkkP&#10;5W/NdP1VzRb8XP7yyy/Ha35OX2ihhVJrbdq0ia9XQqNiQbkTGnr89TFjxqRuB9Ac6OESbUksCEeH&#10;HjjQngKxwL7uOBMLzFtHZrhEWxILqrOJYkHXrl3dDH7//fe769988008l3/44Yfxfk0eC4Tp06dH&#10;c889tztfwRprrBGvP/XUU9HCCy/sBMgDPVyiLYkF4ejQAwfaUyAW2NcdZ2KBeevIDJdoyyLHgsmP&#10;5G8TxYIDDjggjgPff/991KVLl8wv9YVSaw3R6FgA0FLRwyXaklgQjg49cKA9BWKBfd1xJhaYt47M&#10;cIm2JBZUZxPFggkTJmSe+S/26NEj3ufZZ59t+lgwduzYej+J3/bHH3/oTQBNjh4u0ZbEgnB06IED&#10;7SkQC+zrjjOxwLx1ZIZLtGWhY8Gj+dtEsUD49NNPU6Ggf//+qe1+ff/990+tNwSxAMygh0u0JbEg&#10;HB164EB7CsQC+7rjTCwwbx2Z4RJtWeRYMOWx/G3CWNBUEAvADHq4RFsSC8LRoQcOtKdALLCvO87E&#10;AvPWkRku0ZbEgurMIRY89NBD0Q477OA+zgoVxYLkUxoqcdy4cfouAJocPVyiLYkF4ejQAwfaUyAW&#10;2NcdZ2KBeevIDJdoyyLHAv2zKQ+bKBaMGjUq8wv9GTNmZGZ0sbG/1J/tsaCxb8cAMLvQwyXaklgQ&#10;jg79HyzaUyAW2NcdZ2KBeevIDJdoS2JBdTZRLLj55pvdHN6+fft4bcCAAZk53dsYKooFG2ywgXPd&#10;ddeNP4lf826xxRbRVVddpW8K0Gzo4RJtSSwIR4f+DxbtKRAL7OuOM7HAvHVkhku0ZZFjgf47m4dN&#10;FAtWXnllN59LNPDoODBixIimiwWehs5ZAJAnerhEWxILwtGhBw60p0AssK87zsQC89aRGS7RlsSC&#10;6myiWNChQwc3nw8dOtRdr6mpiWf2W2+9Nd5Prjf2VQCNigUALRk9XFqyVatW0U8jn8+s6330miWJ&#10;BeHo0AOHIRdZeG7371WvJ+3WtVPUp0+PzLopBcOx4L67TmrwOP/tgC0a3KfwuuNMLDBvHZnhEm1J&#10;LKjOJooFSyyxhAsBiy66qLt+7rnnxrFAftnvmZVf+jcYCx544AGnMG3atPh6fU6ZMkXfjRlmzpwZ&#10;7bbbbu4/d++FF14YTZ+ePfjy/dp0003j/ZZaaqlo0qTagSfJu+++m7q/3r17R4ccckijT0Dhkder&#10;uAcfs8j48eNL/nn8n7UxXHrppamvRUqX3L98nN3o4bLIjp/ydnTaWYfE15Ox4Imnr46+/Prx6Idf&#10;n4tuvePc1D7+8sWXHR+NGvda5n6LLLEgHB164Ci4CywwVzRp3EPucjIWTJ/0aNS2bRt3uXv3LtG0&#10;iY+4y8lYMHncQ1GbNq0z91l4BWOx4MrLD4m+GXaju5yMBTVTH4/WW3cZ93H/v2we/fHr3W49GQtm&#10;Tnk8WnCBvpn7LLzuOBMLzFtHZrhEWxY5Fsx4Kn+bKBa88cYbqZcdJPXI/KXXKqHBiTJ5p8mXIdTn&#10;rA65LZ0xY8a4/9T79esXvfXWW9HEiROja665JppnnnmiO++8M7XvKaec4vZdZplloq+//tq9TmTt&#10;tdd2a3/+859T+/pYcPvttzuvvvrqaLPNNovjwWOPPZbavz5kCPe3O+OMM/TmipDb3nfffXo52nzz&#10;zUuu18eDDz7obueZPHmyu/+mCEp6uCyy/77yxPg4Xn7VP93HG24+O1479LDdoqOO2Se+fv/Dl7iP&#10;V/239u+d+K8Ljszcb5ElFoSjQw8cBXe++frE/zbnm7e3+zjvPLUfe/ToEk0Z/1A05xzd3fWePbtG&#10;XTp3iOaYo1vUrVsntzZP/zmjmfK2SyXuu7AKxmLB5puuFB/nc8/Z1338636bx2sfvHtltMrKA+Pr&#10;O+24jvu46cYruo8ShX7/5a7M/RZad5yJBeatIzNcoi2JBdXZRLFAmGOOOTIzuQQCz+qrr+7W5CUL&#10;jYFY0Ajmm2++1FkmyyF1R/7Tf/zxx/UmFw5k2wUXXBCv+VhQir///e9u2zfffKM3lUT+Isj+O+64&#10;Y3zcGovcvrFRoFKIBY3zljvOjR9Uiqef9ffMPhdefHRqn/9cc2pmHwsSC8LRoQcOA8qzCBYfNF/8&#10;b7VP7x7R1Am1zyTwyrMP+s7VM95nwCL93W+j9X2ZUDAWC7zy7IHkz+W3Xr0ks882W9X+fy22a9c2&#10;+urz6zP7mNAdZ2KBeevIDJdoyyLHgpnP5G8TxgJBZvV///vf0R133KE3Rc8884xz6tTGHcPSE2oC&#10;GVL9oCpPwffX61Pe19Ei8h96JbGg9j/+dno5Rp6ZIPt46osFgn8wUQmynzz1X/4iyGV5RoPmzDPP&#10;TD2IEeVr8rfXeuSyfxlCfV+zrMszCgT9MgR9336bhA15NoVGXnvTpUsXvVwSPVwW3WuuPz3zvRKP&#10;PHrveJ/Tzjgks1286NLjMvdXdIkF4ejQA0fBlWcFLDqgf+bfaq9eXV1EkH2mjH846te3V2afBeaf&#10;K3N/JhQMxoLB262VOYbyf5w8q8DvIy9J0Pu0b982+uX72zL3V3jdcSYWmLeOzHCJtiQWVGcTx4Km&#10;oPS0ByW57rrr3H/o8vSNc845R2+OkX023HBDvRwjA7fs46lv8Bb69699gNkQ8hKG5H5yWZ/x8vXX&#10;X3fr7733Xmp95MiR8WXZXuqZBbKePGeBXE8+Q0I477zzUl+DjgXlnlnw9ttvl/wzytoHH3ygl0ui&#10;h8sie8ZZtc8oueTyE9x1uSznLHjy2f+6y5v9aa1o8A4bu8sPP3Z5vI989JGh1LMQiiyxIBwdeuAo&#10;uPJvUoZBOf+AP2eBnJ+gQ4d27rK8Xl0+yksSJB74cxZMGvugWxfNPcNAMBYL5CUk7uf1t7emzlmw&#10;y07rucuffXRN1Lp17fH87ee74nMWyLFdbdVB7vLY3+/L3G+hdceZWGDeOjLDJdqy0LHg2fwlFtjn&#10;hx9+cM8a8A/eah8Atk+dsE/W5CyU5Xj++edrH0DU0VAskJcU1LfdI/ssvPDC8fWffvrJrckzQpL7&#10;9OzZM75eCtmnkliw9dZbZ74uub7HHnvE1yuNBYKsX3TRRfH1tdaq/e1Mpejh0pLyfeDdEIgFoejQ&#10;A4cheTeEOgVjsSAp74ZQpzvOxALz1pEZLtGWRY4FNc+1AJsmFjz11FOZ0wLUZ2OofBKrY/To0ZlP&#10;qLV6zoJSnHbaae4/+uRQK5e33Xbb1H5J/vOf/6T2bygW9OlTe2Ks+pCXG8g+yWcICLK21157pa7f&#10;cMMNqX00sk8lscCvffjhh+7yr7/+6q4nX4bSmFhw8MEHZ76Pt912W2ofj2xLKujh0pLrrLdSNGLU&#10;S5l1vY9esySxIBwdeuAw5K47r+eehq7Xk8qJ8rbeavXMuikFw7HgxWfPa/A4X3T+AQ3uU3jdcSYW&#10;mLeOzHCJtixwLKipea4FaDwWyNvp6U+mlae9hxQLhJNPPjkz5Hbs2DG1T5LFFlsstX9DsSA5EJej&#10;U6faM2aX0yOXTz311NRtNbJPpbFg7rnnjnr16uUul3rLxsbEAkG2DR06NHrkkUcy99UQerhEWxIL&#10;wtGhBw60p2A4FmCd7jgTC8xbR2a4RFsWORZEL7QAmycWPPzww3qXWaZR09jgwYMzcaCUocWCww47&#10;LDXY3n///e66vPOBxp948NBDD43X6osFe+65p9v2448/6k0pZB85H0EpZNvdd98dXy73uTyyXd6+&#10;UVMqFsgzTfz9ycfff/89tV3HAglOcn3ChAmp/TzytpJyQkPZR17m0Bj0cIm2JBaEo0MPHGhPgVhg&#10;X3eciQXmrSMzXKItiQVV2jSxQLjlllsyM/kKK6zgflFbDfVPjQr/iZdccsnU9eT2zp07J25hCzmx&#10;4QILLJAaiA85pPZs9AMGDEjtu9pqq7l1Od+A58QTT3Rr88wzT2pfHwvk5Qni+eefHy2zzP/OlKxP&#10;Rqg54ogj3H7J8yYkkc/nT3Qo5y+QfeXZADK4C9999517toPHn5Ph7LPPdl+Pp1Qs8OvyvUlGAY+O&#10;BYJcn2uuudxbeyTvX/Bfn9jYd9XQwyXaklgQjg49cKA9BWKBfd1xJhaYt47McIm2LHAsmFnzUu42&#10;1csQkkycODFaeeWVM+Hg+OOP17tWRHa6qwf/yfxvnWUATcYCeZ2+XL/nnnsSt7LFqquu6v7cfqBt&#10;27atO+lhOfxT8/2+8v6XGokFMqB75an9jTmgcht5i8FyDBs2LPNWjv6lEKL8ed55553U9ptvvtkN&#10;9MnbyeWLL744tZ8g7wwh24488ki9yQUB/bmFv/3tby4sldomX9Mcc8yhlxtED5doS2JBODr0wIH2&#10;FIgF9nXHmVhg3joywyXaklhQlc0RCzzyS+R99903nt/1L6srZZZigfzmO3ndP93eX5enkQPMClLD&#10;9DMRKkUPl2hLYkE4OvTAgfYUiAX2dceZWGDeOjLDJdqywLFgRs2ruVtT07hnTc8KH3/8ceZZBXKy&#10;fHmXvFmhUVPZZptt5j6hfxlCjx49Ml+M+Ne//lXfFKBe5N0c5HwFEgr0SzoqRQ+XaEtiQTg69MCB&#10;9hSIBfZ1x5lYYN46MsMl2pJYUJVNFQsmTZoUbbDBBpmZXE7CXy2NigVyMrvkSw9GjRqV+aJEed05&#10;QGMYN26cO3/Byy+/rDdVjB4u0ZbEgnB06IED7SkQC+zrjjOxwLx1ZIZLtCWxoCqbKhYk3w1BXgJ/&#10;6623uneWK2djaFQsKIWUDH8SBXkdOkBe6OESbUksCEeHHjjQngKxwL7uOBMLzFtHZrhEWxY4Fkyf&#10;+XruNkcsqMTG0KhYIGf2lzAgfv/993ozQK7o4RJtSSwIR4ceONCeArHAvu44EwvMW0dmuERbEguq&#10;0nwsmHPOOWfpkwA0B3q4RFsSC8LRoQcOtKdALLCvO87EAvPWkRku0ZYFjgXTZr6Zu00VC5qSRsWC&#10;4cOHEwugxaKHS7QlsSAcHXrgQHsKxAL7uuNMLDBvHZnhEm1JLKhK87FA2HrrrV0sGDRokN4EkCt6&#10;uERbEgvC0aEHDrSnQCywrzvOxALz1pEZLtGWBY4FU2a8lbtNFQtm5fQADz/8sF4qSaNiwdixYzOv&#10;eSjlH3/8oW8K0OTo4RJtSSwIR4ceONCeArHAvu44EwvMW0dmuERbFjoWvJ27TRUL/Ay+zz776E0p&#10;pk+fHq2xxhqNeqUAsQDMoIdLtCWxIBwdeuBAewrEAvu640wsMG8dmeESbUksqMqmjgXatm3bOvW6&#10;OGDAAH03JWkwFiTvlFgALRk9XKItiQXh6NADB9pTIBbY1x1nYoF568gMl2jLAscC/bgyD5sqFggz&#10;Z86M5plnnsxcrl1hhRX0TeulUbEAoCWj/0GiLYkF4ejQAwfaUyAW2NcdZ2KBeevIDJdoS2JBVTZl&#10;LEgi4eC///2ve1nC/vvvH91zzz16l4ohFoAZ9D9ItCWxIBwdeuBAewrEAvu640wsMG8dmeESbVng&#10;WDBp+tDcba5YMDshFoAZ9HCJtiQWhKNDDxxoT4FYYF93nIkF5q0jM1yiLYkFVdlcseCcc86J1ltv&#10;vWj11VePNt988+jJJ//3b7SxNCoWVCrnLIA80MMl2pJYEI4OPXCgPQVigX3dcSYWmLeOzHCJtixw&#10;LJg4/YPcbcpYUFNTU/Zkht7FF19c36xBiAVgBj1coi2JBeHo0AMH2lMgFtjXHWdigXnryAyXaMtC&#10;x4IPc7cpY4Gex71t2rRJXV944YX1TeuFWABm0MMl2pJYEI4OPXCgPQVigX3dcSYWmLeOzHCJtiQW&#10;VGVTxYKXXnopnsPHjx+vNzuuvPLKeJ/G0KhYANCS0cMl2pJYEI4OPXCgPQVigX3dcSYWmLeOzHCJ&#10;tixwLBg//ePcbapYcNJJJ7lZ/c0339SbUsg+8kyDxkAsADPo4RJtSSwIR4ceONCeArHAvu44EwvM&#10;W0dmuERbEguqsqliwRNPPOFm9Q4dOuhNMV9//fUszfTEAjCDHi7RlsSCcHTogQPtKRAL7OuOM7HA&#10;vHVkhku0ZYFjwbhpn+ZuU8UCOblhcmavTzkJYmMgFoAZ9HCJtiQWhKNDDxxoT4FYYF93nIkF5q0j&#10;M1yiLYkFVdlUsUCYOnVq5mSG2q5du+qbNUiDsQCgKOjhEm1JLAhHhx440J4CscC+7jgTC8xbR2a4&#10;RFsWOBaMnfZp7jZlLPB8+umn0RprrBH1798/mnPOOd27H+y66656t4ohFoAZ9HCJtiQWhKNDDxxo&#10;T4FYYF93nIkF5q0jM1yiLQsdC7KPN5rbmpqZ+stq8RALwAx6uERbEgvC0aEHDrSnQCywrzvOxALz&#10;1pEZLtGWxIKqzDsWLLvsss7GQCwAM+jhEm1JLAhHhx440J4CscC+7jgTC8xbR2a4RFsWOBaMmTos&#10;d/OOBbNyHkJiAZhBD5doS2JBODr0wIH2FIgF9nXHmVhg3joywyXaklhQlU0VC2bMmBFNnjy5QYkF&#10;EDR6uERbEgvC0aEHDrSnQCywrzvOxALz1pEZLtGWBY4Fo6cOz92migVPPfVU5p0P6rMxEAvADHq4&#10;RFsSC8LRoQcOtKdALLCvO87EAvPWkRku0ZbEgqokFgDkyPSZv6Nha2qmu+M8deYYNK5j5g9oXXec&#10;x2TX0ZbuOI+Kopk/omXrqBn/KVq2Gd76r6n4Y8rXudtUsWDo0KEuAswxxxx6UwpiAQAAAAAAAECC&#10;P6Z8k7tNFQtqamoqCgGV7KMhFoAZbv/kFzTsmMnT3HEeN+1TNK6g/4NFewoTp/+RWUdbOqYNjaLJ&#10;j6Bl65gy4200bLGfWZD9+dTcNlUsEE477TRnfbzwwgvOxkAsADPo4RJtSSwIR0H/B4v2FIgF9nUQ&#10;C+xbhx4u0ZZFjgW/T/k+d5syFjQVxAIwgx4u0ZbEgnAU9MCB9hSIBfZ1EAvsW4ceLtGWxILqJBYA&#10;5IgeLtGWxIJwFPTAgfYUiAX2dRAL7FuHHi7RlkWOBb9N/jF3ZzZDLFhkkUUy736QtGfPntEhhxyi&#10;b1YWYgGYQQ+XaEtiQTgKeuBAewrEAvs6iAX2rUMPl2hLYkF1toRYkLQSiAVgBj1coi2JBeEo6IED&#10;7SkQC+zrIBbYtw49XKItiQXV2dJiwWKLLaZvnoFYAGbQwyXaklgQjoIeONCeArHAvg5igX3r0MMl&#10;2rLIsWDk5J9ztzliwQcffOBCwPjx41Prd955p1ufOnVqNGPGjIqfXUAsADPo4RJtSSwIR0EPHGhP&#10;gVhgXwexwL516OESbUksqM7miAVt27YtGQEmTZrk1jt06OCuEwsgOPRwibYkFoSjoAcOtKdALLCv&#10;g1hg3zr0cIm2LHIsGDHp19xtjljgI8Ciiy4a1dTUuLXp06dHc845ZyoQEAsgOPRwibYkFoSjoAcO&#10;tKdALLCvg1hg3zr0cIm2JBZUZ3PEgp133jkOAaV844033H7EAggOPVyiLYkF4SjogQPtKRAL7Osg&#10;Fti3Dj1coi2LHAt+mTQyd5sjFgirrLJKJhKIRx99tNv+7LPPRjfccEP01FNP6ZtmIBaAGfRwibYk&#10;FoSjoAcOtKdALLCvg1hg3zr0cIm2LHYs+C13mysWeGbOnBm9//778csRZgViAZhBD5doS2JBOAp6&#10;4EB7CsQC+zqIBfatQw+XaEtiQXU2dywYO3asiwXDhw/XmyqGWABm0MMl2pJYEI6CHjjQngKxwL4O&#10;YoF969DDJdqyyLHg54l/5O7MKn7D3xjkvAT6JQjiGmusoXdtEGIBmEEPl2hLYkE4CnrgQHsKxAL7&#10;OogF9q1DD5doS2JBdTZHLJg2bVomEiRdffXV9U3qhVgAZtDDJdqSWBCOgh440J4CscC+DmKBfevQ&#10;wyXassix4KeJo3O3OWKBPHtAokDbtm2jUaNGufMVTJ48Odp9993jYNAYiAVgBj1coi2JBeEo6IED&#10;7SkQC+zrIBbYtw49XKItiQXV2RyxoH379mWDgKy3adNGL9cLsQDMoIdLtCWxIBwFPXCgPQVigX0d&#10;xAL71qGHS7RlkWPBjxPG5m5zxIJevXq5KDBy5Ei9iWcWQNjo4RJtSSwIR0EPHGhPgVhgXwexwL51&#10;6OESbUksqM7miAUHH3xwHAWWWGKJ6Mgjj4wGDx6cOm9BYyAWgBn0cIm2JBaEo6AHDrSnQCywr4NY&#10;YN869HCJtiQWVGdzxAIhGQa0X3zxhd69XogFYAY9XKItiQXhKOiBA+0pEAvs6yAW2LcOPVyiLYsc&#10;C76fMCF3mysWyEkNl19+eXd+gmQokBMeNhZiAZhBD5doS2JBOAp64EB7CsQC+zqIBfatQw+XaEti&#10;QXU2VyyYnRALwAx6uERbEgvCUdADB9pTIBbY10EssG8derhEWxY5Fnw3flLuNlUskLdGbIyNgVgA&#10;ZtDDJdqSWBCOgh440J4CscC+DmKBfevQwyXaklhQnU0VC/R5CRqyMRALwAx6uERbEgvCUdADB9pT&#10;IBbY10EssG8derhEWxY5Fnw7fnLuEgsAckQPl5Zs1apV9N9XP82s6330miVDiAVyDA8+dK/Mut7n&#10;mhvPzaxbUtADB9pTIBbY10EssG8derhEWxY7FkzJ3aaKBVOnTm2UjYFYMIsMGDDAPWhPeuihh7qz&#10;T2p++aV2kEu68847p/Y54YQT3Hqp2/vbVEpj99ecdNJJ0aRJk/Syu8+hQ4fq5XrRX4t8L+T+mwI9&#10;XBbZ2z7+OdrjuNPj6/I99LHgrLufjC5/7r3o2je+iI656pbUPv7ygWdfGt347jeZ+y2yVmPBoMUX&#10;icZO/cRdlmPoY8Fv44dGB/xtV3d5483WjveXfXws+H7E69HdD16Zuc+iK+iBA+0pEAvs6yAW2LcO&#10;PVyiLYkF1dlUsaApmfWJMnB8LPA89dRT7u0p9JC+ySabuLVjjz02Xhs/fny8bzIOdOvWLWrbtm18&#10;XTj66KPdfjNmVPaP87LLLosH9Jdeeklvrgi57ZgxY/TybOHDDz/MfI9mF3q4LLJ7HHtafBwPveA/&#10;7uNR/74xXlt/+92iTXbdJ75+yi0Puo+HXfjfeG3HQ4/N3G+RtRgLPv7y6aht29qfBRttspb7uNue&#10;28bHcMCiC0RPvXibe8qYXN//wF3cxzPOOTLeZ9nll8jcb9EV9MCB9hSIBfZ1EAvsW4ceLtGWRY4F&#10;X4+bnLvEgoDQscAjawcccIC7/P3337vr9913n97N4R/s67WNN97YXf7222/d9ffffz+1T33IULHZ&#10;ZptFiy22WNSuXTu9OUZiwK233hrddNNN0XfffRevv/vuu+5zvvDCC+6yOLuQz3nnnXe6+/f3LU6b&#10;Ni16+235AZT9B/T555+7bZWgh0sLHnDmRfHfE3Gr/Q7J7CNRILnPnsefkdnHghZjgffzb56PA6K4&#10;+porZvZ56c17U8d5y202yuxjRUEPHGhPgVhgXwexwL516OESbUksqE5iQUDUFws22mgjd7lLly4l&#10;9/FcdFHtIJh81oAM7rL20UcfuY+rrbZa6jb1MXPmTHebKVOmRCNHjnSXx44dm9pHBvKOHTu6bYMG&#10;DYrWXXddd/mSSy5x25PDiNcjl/3LECSAlPqzTZgwwa37wT95H0OGDMnct98mH48//vjUffn14447&#10;Ti+XRA+XRfcfiWcJJN3pH8fF+0gY0NvFA8+6OHN/RddqLBj2w0su7OljuOHGa8b7vDX04cx293dh&#10;1y0z92dBQQ8caE+BWGBfB7HAvnXo4RJtWeRY8NXYyblLLAiIUrHg9ddfd2sPPPCAuy6X55133tQ+&#10;SX7++We3z2effZZal2cG+GGgMeg4IZd79uyZ2qdTp05uvdRv8T2yvdTLEGQ9ec4Cuf7MM8+k9unc&#10;uXPUvn371D7Jr6ncyxAuvvjizLo8o0Cv1YceLovs4L8f4/7suxz5T3ddLss5C4769w3u8lKrrR2t&#10;vPGf3eV/XPifeB/5uPeJZ7vL2x10ROZ+i6zFWPDjb2+6Y7XYwIXdeQvkspyz4JOvnon/7bz1wSPu&#10;oz9vgVyWcxa8/m7tS09Efb9FV9ADB9pTIBbY10EssG8derhEWxILqpNYEBA+FshTh5NPH15ggQXi&#10;feT6mmuumbpdEhnIZZ933nkntd6jR4/4vitFhn+5zSuvvBKvySAva0nk+osvvpha08g+lcSCXr16&#10;pe5fniEh17/44ot4zX9fPOVigSDr9957b3xdzt+wxhprpPapDz1cWlK+N8l3Q5ATIJbap77tRddi&#10;LBD9yQ1FOYbJd0Pw2/Q+yXdDSG6zoqAHDrSnQCywr4NYYN869HCJtixyLPhyzKTcJRYERKlnFmhk&#10;e33vZTls2DC3j5ybwPP000/Hw7p89Oc/aIi//e1vbv8RI0aklLULL7ww3k+u//TTT6nbavzn18i6&#10;fjcEWRs9erS7vMcee2S+J3I9uVZfLNh0003jbf7PLy+pKIW/3+T96+HSkvMvtnh07eufZ9b1PnrN&#10;klZjQdIll1osOv3sozLrep+7H7gis25JQQ8caE+BWGBfB7HAvnXo4RJtSSyoTmJBQFQSC+QlCPXt&#10;s8QSS6S2T5w40V2XdzQQHnmk9unHpd7GUKOHZ21yv4ZOmCj7VBoL5GUHyy67bLzdf+0e/fnriwWC&#10;bBs1apR7DXd9oaUUerhEW4YQC7BWQQ8caE+BWGBfB7HAvnXo4RJtSSyoTmJBQFQSCwTZZ9VVV9XL&#10;0fDhw902eUaAR67LSxCSyCDe0Od57rnn3D7Tp0/XmxzJIV8P76WQ7XKCRE2pWPDWW2+5dXn3BPmo&#10;z4WgP59/NkU5lllmmah///5un99++01vrhc9XKItiQXhKOiBA+0pEAvs6yAW2LcOPVyiLYscCz4f&#10;PSl3iQUBUWks+PHHH91+8vr7ww8/PLryyivd2xrK2jrrrBPvt+GGG5a9P1nv06ePXo6RcxvIyQ3L&#10;0aFDhzhC+HdMkNsceeSR7h0Z5BkO/t0QBP+e7vPPP3+00EILxeulYoFfF0udzFHHAr8mn2PBBRdM&#10;3b8wefLk+OtrLHq4RFsSC8JR0AMH2lMgFtjXQSywbx16uERbEguqk1gQEOeff37Jt/orx5dffuki&#10;gQz1p59+eurtEoVx48ZFU6dOTa15ZMCX7fKxFLKt3Gv7BRnAZZ8k8s4Nc801V9SvX7/owQcfzDwj&#10;QO5PbpO8nVzWX7cgb5co2/R9CPo+BNlPXnJRapsgsUBegtFY9HCJtiQWhKOgBw60p0AssK+DWGDf&#10;OvRwibYsciz4dNTE3J1RYlZq6RALoEVxzDG1bxk4K+jhEm1JLAhHQQ8caE+BWGBfB7HAvnXo4RJt&#10;SSyoTmIBwCyy2WabxS9ZkLd8nBX0cIm2JBaEo6AHDrSnQCywr4NYYN869HCJtixyLPjkjwm5SywA&#10;yBE9XKItiQXhKOiBA+0pEAvs6yAW2LcOPVyiLYscCz7+Y0LuEgsAckQPl2hLYkE4CnrgQHsKxAL7&#10;OogF9q1DD5doS2JBdRILAHJED5doS2JBOAp64EB7CsQC+zqIBfatQw+XaMsix4IPfp+Qu42JBR9/&#10;/HF0xRVXRKNGjdKbmhViAZhBD5doS2JBOAp64EB7CsQC+zqIBfatQw+XaEtiQXVWEgv8Odx69uwZ&#10;9e/fP2rfvr27/tprr+ldmwViAZhBD5doS2JBOAp64EB7CsQC+zqIBfatQw+XaMsix4L3fxufuzNm&#10;NhwLnnrqKb0UrbrqqrP8bnHVks9nBWgC9HCJtiQWhKOgBw60p0AssK+DWGDfOvRwibYkFlRnJbGg&#10;HMQCgCrRwyXaklgQjoIeONCeArHAvg5igX3r0MMl2pJYUJ2zGgtWWWUVYgFAtejhEm1JLAhHQQ8c&#10;aE+BWGBfB7HAvnXo4RJtWeRY8O7I8bl7xllnxeckEM8//3z9ZWYYNmyY2/ehhx7Sm5oFYgGYQQ+X&#10;aEtiQTgKeuBAewrEAvs6iAX2rUMPl2hLYkF1NvaZBR999JELBYcddpje1GwQC8AMerhEWxILwlHQ&#10;AwfaUyAW2NdBLLBvHXq4RFsWORa8PWJc7jYmFsiJDiUUnHXWWXpTs0IsADPo4RJtSSwIR0EPHGhP&#10;gVhgXwexwL516OESbUksqM5KY8F///tfFwruvPNOvanZIRaAGfRwibYkFoSjoAcOtKdALLCvg1hg&#10;3zr0cIm2LHIsePPXcblbSSw44YQTXCh47bXX9KZcIBaAGfRwibYkFoSjoAcOtKdALLCvg1hg3zr0&#10;cIm2JBZUZyWxIHkCRO3333+vd29yiAVgBj1coi2JBeEo6IED7SkQC+zrIBbYtw49XKItixwL3vhl&#10;bO5WEgtaGsQCMIMeLtGWxIJwFPTAgfYUiAX2dRAL7FuHHi7RlkWOBa//MjZ3iQUAOaKHS7QlsSAc&#10;BT1woD0FYoF9HcQC+9ahh0u0JbGgOokFADmih0u0JbEgHAU9cKA9BWKBfR3EAvvWoYdLtGWRY8Gr&#10;P4/JXWIBQI7o4RJtSSwIR0EPHGhPgVhgXwexwL516OESbUksqE5iAUCO6OESbUksCEdBDxxoT4FY&#10;YF8HscC+dejhEm1Z5Fjw8k9jcnc6sQAgP/RwibYkFoSjoAcOtKdALLCvg1hg3zr0cIm2JBZUJ7EA&#10;IEf0cIm2JBaEo6AHDrSnQCywr4NYYN869HCJtiQWVCexACBH9HCJtiQWhKOgBw60p0AssK+DWGDf&#10;OvRwibYscix48cfRuUssAMgRPVyiLYkF4SjogQPtKRAL7OsgFti3Dj1coi2JBdVJLADIET1coi2J&#10;BeEo6IED7SkQC+zrIBbYtw49XKItixwLnv9hdO4SCwByRA+XaEtiQTgKeuBAewrEAvs6iAX2rUMP&#10;l2hLYkF1EgsAckQPl2hLYkE4CnrgQHsKxAL7OogF9q1DD5doyyLHgme/H5W7xAIAAAAAAACAFoQe&#10;3POQWAAAAAAAAADQgtCDex4SCwBy5KYPfkLDjq57GcKdn/6KxhWOvu8DNK7w6Ic/Z9bRlsKbP4/J&#10;/DtHW3r08UdbTple3JchPP3dH7lLLADIET1coi2JBeEo6AcoaE+BWGBfgVhgX48+/mhLYkF1EgsA&#10;ckQPl2hLYkE4CvoBCtpTIBbYVyAW2Nejjz/assix4Mlv/8hdYgFAjujhEm1JLAhHQT9AQXsKxAL7&#10;CsQC+3r08UdbEguqk1gAkCN6uERbEgvCUdAPUNCeArHAvgKxwL4effzRlkWOBY9/83vuEgsAckQP&#10;l2hLYkE4CvoBCtpTIBbYVyAW2Nejjz/aklhQncQCgBzRwyXaklgQjoJ+gIL2FIgF9hWIBfb16OOP&#10;tiQWVCexACBH9HCJtiQWhKOgH6CgPQVigX0FYoF9Pfr4oy2LHAse/fr33CUWAOSIHi7RlsSCcBT0&#10;AxS0p0AssK9ALLCvRx9/tCWxoDqJBQA5oodLtCWxIBwF/QAF7SkQC+wrEAvs69HHH21Z5Fjw8PDf&#10;cnf6zJn6y2rxEAvADHq4RFsSC8JR0A9Q0J4CscC+ArHAvh59/NGWxILqJBYA5IgeLtGWxIJwFPQD&#10;FLSnQCywr0AssK9HH3+0ZZFjwUNfjczdacQCgPzQwyXaklgQjoJ+gIL2FIgF9hWIBfb16OOPtixy&#10;LHjwq5G5SywAyBE9XKItiQXhKOgHKGhPgVhgX4FYYF+PPv5oS2JBdRILAHJED5doS2JBOAr6AQra&#10;UyAW2FcgFtjXo48/2rLIseD+YSNzl1gAkCN6uERbEgvCUdAPUNCeArHAvgKxwL4effzRlsSC6iQW&#10;AOSIHi7RlsSCcBT0AxS0p0AssK9ALLCvRx9/tGWRY8G9X47IXWIBQI7o4RJtSSwIR0E/QEF7CsQC&#10;+wrEAvt69PFHWxILqpNYAJAjerhEWxILwlHQD1DQngKxwL4CscC+Hn380ZZFjgX3fDEid4kFADmi&#10;h0u0JbEgHAX9AAXtKRAL7CsQC+zr0ccfbVnkWHD35yNyl1gAkCN6uERbEgvCUdAPUNCeArHAvgKx&#10;wL4effzRlsSC6iQWAOSIHi7RlsSCcBT0AxS0p0AssK9ALLCvRx9/tGWRY4H+O5uH02YQCwByQw+X&#10;aEtiQTgK+gEK2lMgFthXIBbY16OPP9qSWFCdxAKAHNHDJdqSWBCOgn6AgvYUiAX2FYgF9vXo44+2&#10;LHIsuP2TX3KXWACQI3q4RFsSC8JR0A9Q0J4CscC+ArHAvh59/NGWxILqJBYA5IgeLi3ZqlWr6IoX&#10;P86s6330miWJBeEo6AcoluzZd17371WvJ23fqUvUufscmXVLCpZjwdZHX9jgcV5u050a3KfoCpZj&#10;waHnX+WOoV5Pus42Oza4T9H16OOPtiQWVCexoIVw1113RR07dozt1KlTtMkmm6T2+fHHH90P7pZI&#10;586do6WXXlovl2T48OFRhw4d3J/F26dPH73bbOOOO+6IzjnnHL08Wxk9evQsfQ49XBbZfz30UtSx&#10;S5f4ejIWdOraLTrh2nujQy++NurRe67UPv5y+44do8ueG5q53yJLLAhHQT9AKbqtWreOtjzyfHc5&#10;GQv+ctmD8WX5uMd5d7jLyViw3Qn/NjlQCtZiwRLrbhnNu+SK7nIyFhxx17tR6zZt3ce+iywRLb3R&#10;dm49GQsOveVV9/dE32fRFazFglU2/nO0zJrrucvJWHDrB99Hbdq2jW776Kdo3gEDo013+4tbT8aC&#10;a1//PGrdunXmPouuRx9/tGWRY8EtH/2cu8SCFoIMtMkQ8PHHH7toIGsjR450axZiwdxzz+3+DGef&#10;fXZqfccda/9Tago23XTTJrtvz7fffjtLn0MPl0X2xvd/iDp37ea+D+3rYlDf+Rd0H9u2ax/9941h&#10;0TVvDY/ad+zk1nr2nst97DFnH/exY+cu0fXvfpe53yJLLAhHQT9AKbqrbr+f+7fp/k137BxfFges&#10;sr7bZ/G1N4/XZLBs16H2/y1x5a32ytxn0RWsxYK9L7rXDfxyzOZacGDqOHfp1dvts/1JV8RrveZe&#10;ILVPz7kXyNxn0RWsxYL/u/fp+DgvvOSyqWM4Z7/+bp+jLrshXpt7wUVS+0hI0PdZdD36+KMtiQXV&#10;SSxoIehY4JG1ueaay11OxoJJkyZFDz74YPT8889HNTU16la1TJ06NXr88cejhx56yO1fH08//XT0&#10;6KOPRjNmlP4HNX369GjIkCHuvsaPH683VxQLzjvvPPf1+/ihKfW533777eiee+6Jhg4dqjel+P33&#10;36P77rsveuutt1Lrw4YNi9Zcc033eT/55BOnPLMhifx5Hn744eixxx6Lpk2rHe7KId/PJ554IrUm&#10;32f5/iU/h1gJeri04A3vfZ96gHHly59m9rn69S9T+1z/7reZfSxILAhHQT9AseKgtTaL/63OOf+A&#10;zHZxroUXj/dZeKV1MtutKFiLBV4XDfzP5TLPFtjyyNr/x8V2HTpltltRsBYLvGfeOSQ+hq1bt8ls&#10;Fw86+9J4Hwn5ersVPfr4oy2LHAv048o8JBa0EMrFAnnal1/3sWCPPfZwH9ddd934h7kMrEnmnbf2&#10;KaOLLbZYtNxyy7nLgwYNSu0ja/LyB/m4+uqrR127dnWXn3zyydR+8nIIWe/fv3+01FJLucu9e/dO&#10;7VNJLJDbtWnTRi+X5LvvvnP7y59//fXXj/+c48aNi/e5/vrr3doSSywRtWvXLlpnnXXi/TyLLJIu&#10;4+IKK6wQb5eXe8jaMsssEw0cWPsblT/96U/xdsF/T+Tj2muvHbVv395dHjVqlNsu8UF/juTXUB/6&#10;H2TRXWTpFdyfXZ7SKB+7z9HbfZRnEVz3zrfR9e99H/VbYCG3Ji9NSH6cb9HFoxve/yFzn0WWWBCO&#10;gn6AUnS3P/Hy+OeZPDso+fNtkwNPdvtsdvBp8ZoMHm3atouvb3v8pZn7LLqCtVhw8PXPR23rnhHS&#10;rXe/1HGWZ47IPn/598NRq9Zt3FrnnnOm9llhi90z91l0BWux4D8vfhi1rzvOvfvXPkb0rrPVjm6f&#10;Cx55yf07lrWevWuf9efdYt+/Ze6z6Hr08UdbEguqk1jQQigVC+S33LK2ww47uOs+Fhx00EGp/WSg&#10;3nDDDePrO+1U+3rC5DMO5LKsybMHPP4/gCQ+LHjGjBnjrn/zzTep/WTtlFNOia9XGgv+9a9/6eWS&#10;yL4SMJLMP//8qa/Nx4K77747tZ+snXvuufH1ci9DkMggg3+SKVOmuH2Tz36Q6xIjkvjI4OFlCD9F&#10;x197r3uQcdmztecdkO+HnLNAXn4gl/c77YJo92PPcA9Wrn7ti3gf+Xj5Cx+5y2fc/VTmfosssSAc&#10;Bf0ApejKv8kVt6wdBJPnLNj4gH/Gl+Xj+vse4y4nz1mw6nZ/ifexpGAtFsy/9CpR97n6u8vJcxbs&#10;dcHd7rKcl6DHXP2j/gOXc+vJcxbseNo17vIRd7+bud8iK1iLBYstv3I09wILu8vJcxacc0/tL0Nu&#10;evebaI655o6WWGVNt548Z8EJ19zpLt/+0U+Z+y2yHn380ZZFjgU3DP0xd4kFLQQfC+S3+6I/X4Ho&#10;h34fC/TLDrp37+7WPXK51FA+YMCA1DMCZL8XX3wxtY/8tjx5X/JMgOR1jwzayfVKY4E8k6ESSv05&#10;J0+enPqcPhZoZG211VaLr5eLBbL22muv6eXM7Ut9LRIokvdJLMgq3w/eDYFYEIqCfoBiSd4NoVbB&#10;WixIyrsh1CpYiwVJeTeEWj36+KMtiQXVSSxoIZR6ZoGm3AkOe/bsmVqXy/WZ3O/999+PryfXk5dL&#10;fc79998/tV5pLNhnn330coZ333235OcUZN0P7vXFgpVWWim+Xl8sqM/kfhr/sgRPJbGg1P3r4RJt&#10;SSwIR0E/QEF7CpZjAdYqWI4FWKtHH3+0ZZFjwfXv/5C7xIIWwuyOBVdddVVqn1LIfrMaC2QYT65X&#10;GgtK3ZfGv/xC419K4ZkdsUDedaIhSt12VmJBKfRwibYkFoSjoB+goD0FYoF9BWKBfT36+KMtixwL&#10;rnvvh9wlFrQQZmcs6NOn9qQ0DSH7NBQLXn75ZXddn0BR1rbddtv4eiWxQE5OKLc77bTT9CbH7bff&#10;Hl+W/Y488sjUdjnxYPJrqzQWyDkfSu3XoUMH9xKOhih1Wx0L5N0Y5Hqpd3SoDz1coi2JBeEo6Aco&#10;aE+BWGBfgVhgX48+/mhLYkF1EgtaCLMzFshv4P25BuRkiLfeemv0l7/8xQ30N910U7yfbG8oFgjd&#10;utWerf6II46I3/5Q71NJLBDk7RfltnJOhqOOOsr9uXfbbbfUuz4It9xyi7su5w647bbboiWXXNJd&#10;f/311+N9Ko0F/jwMvXr1cuda2H777d26vB2k/7Mce+yx7nuz8847u++dfK+T96fRsUDw97X44ou7&#10;z1MJerhEWxILwlHQD1DQngKxwL4CscC+Hn380ZZFjgXXvPN97k4lFrQM5HX6hx12mF5OIcOtflcC&#10;Qd5msNy6vE2g/AZdBuTkACzIbfQzBvy65ssvv4wWWmghN3A/99xzerN7Gr6+//qQEwvKQC3vKiCx&#10;4LffftO7RJMmTXLPCpCQsN9++7mXJySRZyqU+lpl7aeffkqtzZw5M/rhhx9Kbvviiy/c2yZ26dIl&#10;2nfffaMRI0aktpf6HPK1lVqX28p6qW2l0MMl2pJYEI6CfoCC9hSIBfYViAX29ejjj7YkFlQnsQAg&#10;R/RwibYkFoSjoB+goD0FYoF9BWKBfT36+KMtixwLrn7ru9wlFgDkiB4u0ZbEgnAU9AMUtKdALLCv&#10;QCywr0cff7QlsaA6iQUAOaKHS7QlsSAcBf0ABe0pEAvsKxAL7OvRxx9tSSyoTmIBQI7o4RJtSSwI&#10;R0E/QEF7CsQC+wrEAvt69PFHWxY5Flz15re5SywAyBE9XKItiQXhKOgHKGhPgVhgX4FYYF+PPv5o&#10;S2JBdRILAHJED5doS2JBOAr6AQraUyAW2FcgFtjXo48/2rLIseDy17/JXWIBQI7o4RJtSSwIR0E/&#10;QEF7CsQC+wrEAvt69PFHWxILqpNYAJAjerhEWxILwlHQD1DQngKxwL4CscC+Hn380ZZFjgX/fu3r&#10;3CUWAOSIHi7RlsSCcBT0AxS0p0AssK9ALLCvRx9/tGWRY8Flr36du8QCgBzRwyXaklgQjoJ+gIL2&#10;FIgF9hWIBfb16OOPtiQWVCexACBH9HCJtiQWhKOgH6CgPQVigX0FYoF9Pfr4oy2LHAsueXl47k6d&#10;TiwAyA09XKItiQXhKOgHKGhPgVhgX4FYYF+PPv5oS2JBdRILAHJED5doS2JBOAr6AQraUyAW2Fcg&#10;FtjXo48/2rLIseCil77KXWIBQI7o4RJtSSwIR0E/QEF7CsQC+wrEAvt69PFHWxILqpNYAJAjerhE&#10;WxILwlHQD1DQngKxwL4CscC+Hn380ZZFjgUXvDAsd4kFADmih0u0JbEgHAX9AAXtKRAL7CsQC+zr&#10;0ccfbUksqE5iAUCO6OESbUksCEdBP0BBewrEAvsKxAL7evTxR1sSC6qTWACQI3q4RFsSC8JR0A9Q&#10;0J4CscC+ArHAvh59/NGWRY4F5z33Ze4SCwByRA+XaEtiQTgK+gEK2lMgFthXIBbY16OPP9qSWFCd&#10;xAKAHNHDJdqSWBCOgn6AgvYUiAX2FYgF9vXo44+2LHIs+L9nv8jdKcQCgPzQwyXaklgQjoJ+gIL2&#10;FIgF9hWIBfb16OOPtiQWVCexACBH9HCJtiQWhKOgH6CgPQVigX0FYoF9Pfr4oy2LHAvOeeaL3CUW&#10;AOSIHi7RlsSCcBT0AxS0p0AssK9ALLCvRx9/tGWRY8HZT3+Ru8QCgBzRwyXaklgQjoJ+gIL2FIgF&#10;9hWIBfb16OOPtiQWVCexACBH9HCJtiQWhKOgH6CgPQVigX0FYoF9Pfr4oy2LHAvOfPLz3CUWAOSI&#10;Hi7RlsSCcBT0AxS0p0AssK9ALLCvRx9/tCWxoDqJBQA5oodLtCWxIBwF/QAF7SkQC+wrEAvs69HH&#10;H21Z5Fhw+pDPcreI3z9iAZhBD5doS2JBOAr6AQraUyAW2FcgFtjXo48/2rKIw65HD+55WMTvH7EA&#10;AAAAAAAAzHLa45/mLrEAIEeGj52Mhp06o/Z1XiMnT0PjOia/gdYVpn2XXUdbRlE09aWHosnXno6G&#10;jZn6Nlq2pnjDrufUxz/NXWIBQI68O3I8GnZS3Q/Yb8dPQeM6xt+H1hWmfJhdR1tK+7v1/Gj8IRui&#10;YWMmPYSWrZn+v2NdMPTgnofEAoAc0cMl2pJYEI4OPXCgPQVigX2JBUEYo4dLtGWBY8HJj36Su8QC&#10;gBzRwyXaklgQjg49cKA9BWKBfYkFQRijh0u0JbGgKokFADmih0u0JbEgHB164EB7CsQC+xILgjBG&#10;D5doywLHghMf/jh3iQUAOaKHS7QlsSAcHXrgQHsKxAL7EguCMEYPl2hLYkFVEgsAckQPl2hLYkE4&#10;OvTAgfYUiAX2JRYEYYweLtGWxIKqJBYA5IgeLtGWxIJwdOiBA+0pEAvsSywIwhg9XKItCxwLjn/w&#10;o9ydMo1YAJAberhEWxILwtGhBw60p0AssC+xIAhj9HCJtiQWVCWxACBH9HCJtiQWhKNDDxxoT4FY&#10;YF9iQRDG6OESbVngWHDsAx/mLrEAIEf0cIm2JBaEo0MPHGhPgVhgX2JBEMbo4RJtSSyoSmIBQI7o&#10;4RJtSSwIR4ceONCeArHAvsSCIIzRwyXassCx4Oj7PsjdycQCgPzQwyXaklgQjg49cKA9BWKBfYkF&#10;QRijh0u0JbGgKokFADmih0u0JbEgHB164EB7CsQC+xILgjBGD5doywLHgqPuHZq7xAKAHNHDJdqS&#10;WBCODj1woD0FYoF9iQVBGKOHS7RlgWPBkfcMzV1iAUCO6OESbUksCEeHHjjQngKxwL7EgiCM0cMl&#10;2pJYUJXEAoAc0cMl2pJYEI4OPXCgPQVigX2JBUEYo4dLtGWBY8Hhd72fu8QCgBzRwyXaklgQjg49&#10;cKA9BWKBfYkFQRijh0u0JbGgKokFADmih0u0JbEgHB164EB7CsQC+xILgjBGD5doywLHgn/c/l7u&#10;NiYWTJw4Mfrqq6+ceUIsADPo4RJtSSwIR4ceONCeArHAvsSCIIzRwyXaklhQlZXEgqlTp0atWrVK&#10;mSf5fnaA2YgeLtGWxIJwdOiBA+0pEAvsSywIwhg9XKItiQVVWUksmDlzZlRTU+Mu77PPPsQCgNmF&#10;Hi7RlsSCcHTogQPtKRAL7EssCMIYPVyiLQscCw699Z3crSQWJCEWAMxG9HCJtiQWhKNDDxxoT4FY&#10;YF9iQRDG6OESbUksqEpiAUCO6OESbUksCEeHHjjQngKxwL7EgiCM0cMl2rLAseCQm9/O3ZNPOyN1&#10;LoLzzz9ff5kpiAUAsxE9XKItiQXh6NADB9pTIBbYl1gQhDF6uERbEguqkmcWAOSIHi7RlsSCcHTo&#10;gQPtKRAL7EssCMIYPVyiLQscCw6+6a3cJRY0AYMHD47++9//6uVCMnny5Gi77bbTyxnkz1vJfpBG&#10;D5eWlB8Uz33xXWZd76PXLEksCEeHHjjQngKxwL7GY8H1myzl/v/V60l3HdSvwX2KboweLtGWBY4F&#10;f7vxrdwlFjSSgQMHpl63kdTTtm3b6JBDDkndrqhMmDChogMuf95K9hOOPPLIzPdO3H777fWus4Ub&#10;brgh6tmzp16e7cjnGDt2rF6uFz1cFtmH3vwgmrNPn/i6HFMfC/r2nye69uEno0tuuyeaf6FFUvv4&#10;y73m7B098+nXmfstssSCcHTogQPtKRAL7GswFmw3oG+09SJ93OVkLPjjoPWjjm3bRGP+tkG09Jxd&#10;oyNWmN+tJ2PBj/uvE7Vt3Tpzn0U3Rg+XaEtiQVUSCxqJjwX1YSkWVEqlsaBHjx5uv5EjR+pNUfv2&#10;7fXSbOHqq6+u6GurFvkcIceCt38dG7Xv0MF9Hzp07OQ+LjBgUfexTZs20ctf/xK9+t3IqG3bdm6t&#10;z9z9az/2m9t9bNeuffTmz6Mz91tkiQXh6NADB9pTIBbY12AseH7wSu7/WnHlft3jy2KP9m3cPjfW&#10;RQRxUK/OqX36d+mQuc+iG6OHS7RlgWPBgde/mbuVxoLkz4ukd955p961yWn6qa8eZiUW1NTURM8/&#10;/3y00koruYFYnq6vh8pnn302GjduXGpN+OOPP9y2JF988UW0/PLLRx06dIiOO+44d/9JXnnllfg2&#10;Bx10UNSuXbvo4IMPjmbOnJnaTxgzZky05ZZbumFOvq5Jkyalts+YMSPz+YXHH3886t69u/s6fv31&#10;14piwZAhQ9w+I0aM0JtKMnXq1Gj//fd338+11147+vnnn/Uu8df25JNPuhCxzDLLRL/88ku8/emn&#10;n47WXHNN93n33Xff2CQvvfRStOCCC7o/T6mXj8jnGDVqlLvfZZddNurdu3f0yCOPpPaR+5TPsfvu&#10;u5f8HOXQw6UF3/plTOqHxPPDfsjs8/I3v6b2efOnUZl9LEgsCEeHHjjQngKxwL4GY4E3GQ3alHmZ&#10;wX82XDzep0u72pBg0Rg9XKItiQVVWWksaEnUP5E2MbMSCx544IFoueWWi6655ho3ZG6zzTbuPh57&#10;7LF4Hxn8S92vDMBzzDFHfH2ppWqr7+GHHx7df//9bnCV6zL0e+abb774h/x5550X3XXXXfH1JPfc&#10;c49b23TTTaNHH3002mijjdz1J554It6n1MsQunTp4tb+7//+L7rlllvc5U022SSzn6bU11COr7/+&#10;2u272GKLue+Zf0qLRI8ksjb33HNHO+ywg4sRG2+8sVv74Ycf3PaXX345/tqOOuqo2OTtxSuuuCK6&#10;++6742c+JAOMv22fPn3cPmeddZZbW3nlleN9ZLusHXrooZnPUR96uCy6K66xtvs+tGnb1n3sMccc&#10;7uNc/edxQUBCwsIDax+EdO7atfZjl9qPSyy3gnt2gr7PIkssCEeHHjjQngKxwL4GY8E3+64ddWrb&#10;uvZxU5fax5zevy41r9vngz1Wj9q0rl3r3an2WYDef666UOY+i26MHi7RlgWOBX+95o3cnTyVWNAo&#10;yp2z4IMPPoj30bGgFFdddZW7nee3335z1+W36Z7p06e7tS+//DK1z7Bhw+J9BB0afCxIPpNAhl9Z&#10;Gzp0aLwm10888cT4urDVVlul7kvHgm+//dZdHz9+fLwm+O9Dfch2+doqQfaVZy0kufXWWzOfQ67r&#10;ZwNIzJDI4Cn3MoQtttjCHSuN7LvbbrulrsszL5JI6NH3Kdf1M0YaQg+XRfaKex6OWrduHT32/mfu&#10;unw/5JwFLw3/2V0+7tyLosNPPTtq36Fj9MKwH+N95OMTHw5zl2968oXM/RZZYkE4OvTAgfYUiAX2&#10;NRgLVuzbPVqoeyd3OXnOgiHbruAu/3rAulHfzu2jVfv1cOvJcxbcslnt/mP+tn7mfotsjB4u0ZbE&#10;gqokFjSSWXlmgTB69Oho8cUXj/r27et+Qy3q+5HrO+20U3xd/7b+lFNOydxGePvtt1PrPhZoZO32&#10;2293l+U373JdXmagkXUJE4KOBTomeBZdtPa16fUh2+Xp/pUg+8qzCzSyfu+996aua+SZG507d46v&#10;l4sFsrb33nvrZRcRkvvLZf16G3nphb5PuR5yLNDK94N3QyAWhKJDDxxoT4FYYF+DsSAp74ZQa4we&#10;LtGWBY4F+139eu4SCxrJrMSCfv1qf+DKECu/mffo+5Gnwush9cYbb4yvyzkF9G08yfX6YoH8dl6Q&#10;8x6U2keQ9Xfeecdd1rFAhv1St5NzC5RaTyLbG9rHU24/WT/55JNT1zXyrgqdOnWKr9cXC+Q34XJO&#10;h1Im93vhhRdSt5XzLuj7lOv1xQL/509+H/RwibYkFoSjQw8caE+BWGBf47EAa43RwyXaklhQlcSC&#10;RjIrsUD2//zzz1P7lHoauyBr9913nzvpnt5e6mn4gpwLIbleSSz4/fff3fVSJ1WUdXkJhKBjwdFH&#10;H13yvnv16lVyPcmf//xnt0+pEy1qZD/5Hmhk/aOPPkpd1zQmFsi5JBpC9qs0FiTPHVEJerhEWxIL&#10;wtGhBw60p0AssC+xIAhj9HCJtiQWVCWxoJHMaiyQkxF6/PkDSt2PnDRPftst2+QZCUnkJQOyfskl&#10;l8Rr/r7mmWeeeK2SWOCvL7zwwql9/An+PDoWyLkK5Pprr70Wr02bNq3snyeJ/1rLvUXiEUccEV/u&#10;1q2bOxdDkq233jrzOfR1QccC+VpL7XfBBRe4dR9GkiSfISD7VBoLSr10oj70cIm2JBaEo0MPHGhP&#10;gVhgX2JBEMbo4RJtWeBY8JerXstdYkEjmZVYIGfwl9vMNddc7sR7cvn7778veT8+CJTaJshbFsq2&#10;jh07RksuuWS8b/Ls/ZXGgsmTJ8e3l7cE9JeTvx3XsUD45z//6dbk2QSLLLKIu3zAAQdk9iuHhADZ&#10;Vwb6FVdc0b3bg1zXESH5tckJBuVy8kSSfh+NjgWCvy+vR942Uq7LSRHlhIo+lpxxxhmp21YSC1Zf&#10;ffWSn6M+9HCJtiQWhKNDDxxoT4FYYF9iQRDG6OESbUksqEpiQTMxadIk904EyZcjyLA+q8g5B957&#10;7z33coJqkfMovPvuuy5gVIr8Nl7+PP6dGhqLvBRBbiufV97dodxLE3755Re3z1dffaU3zVbka5Hv&#10;5/Dhw/WmJkUPl2hLYkE4OvTAgfYUiAX2JRYEYYweLtGWBY4F+1zxSu5OIhYA5IceLtGWxIJwdOiB&#10;A+0pEAvsSywIwhg9XKItiQVVSSwAyBE9XKItiQXh6NADB9pTIBbYl1gQhDF6uERbFjgW7H35y7k7&#10;aWrxvn/EAjCDHi7RlsSCcHTogQPtKRAL7EssCMIYPVyiLQscC/b698u5SywAyBE9XKItiQXh6NAD&#10;B9pTIBbYl1gQhDF6uERbEguqklgAkCN6uERbEgvC0aEHDrSnQCywL7EgCGP0cIm2LHAs2OOSl3KX&#10;WACQI3q4RFsSC8LRoQcOtKdALLAvsSAIY/RwibYkFlQlsQAgR/RwibYkFoSjQw8caE+BWGBfYkEQ&#10;xujhEm1Z4Fiw20Uv5i6xACBH9HCJtiQWhKNDDxxoT4FYYF9iQRDG6OESbUksqEpiAUCO6OESbUks&#10;CEeHHjjQngKxwL7EgiCM0cMl2rLAsWCXC17IXWIBQI7o4RJtSSwIR4ceONCeArHAvsSCIIzRwyXa&#10;klhQlcQCgBzRwyXaklgQjg49cKA9BWKBfYkFQRijh0u0JbGgKokFADmih0u0JbEgHB164EB7CsQC&#10;+xILgjBGD5doywLHgp3Pez53iQUAOaKHS7QlsSAcHXrgQHsKxAL7EguCMEYPl2hLYkFVEgsAckQP&#10;l2hLYkE4OvTAgfYUiAX2JRYEYYweLtGWBY4FO577XO5OmlK87x+xAMygh0u0JbEgHB164EB7CsQC&#10;+xILgjBGD5doS2JBVRILAHJED5doS2JBODr0wIH2FIgF9iUWBGGMHi7RlsSCqiQWAOSIHi7RlsSC&#10;cHTogQPtKRAL7EssCMIYPVyiLQscCwaf/WzuEgsAckQPl2hLYkE4OvTAgfYUiAX2JRYEYYweLtGW&#10;xIKqJBYA5IgeLtGWxIJwdOiBA+0pEAvsSywIwhg9XKItCxwLtjvz6dwlFgDkiB4u0ZbEgnB06IED&#10;7SkQC+xLLAjCGD1coi2JBVVJLADIET1coi2JBeHo0AMH2lMgFtiXWBCEMXq4RFsWOBZsc/pTuUss&#10;AMgRPVyiLYkF4ejQAwfaUyAW2JdYEIQxerhEWxILqpJYAJAjerhEWxILwtGhBw60p0AssC+xIAhj&#10;9HCJtiQWVCWxACBH9HCJtiQWhKNDDxxoT4FYYF9iQRDG6OESbVngWLDVqU/m7kRiAUB+6OESbUks&#10;CEeHHjjQngKxwL7EgiCM0cMl2pJYUJXEAoAc0cMl2pJYEI4OPXCgPQVigX2JBUEYo4dLtGWBY8EW&#10;Jz+Ru8QCgBzRwyXaklgQjg49cKA9BWKBfYkFQRijh0u0JbGgKokFADmih0u0JbEgHB164EB7CsQC&#10;+xILgjBGD5doywLHgj+fOCR3iQUAAAAAAAAALQg9uOchsQAgRz4+8lQ07ORfRrjj/OZBp6JxhXcO&#10;PhWNK/xw/5OZdbSl8Ms9D0WfH3sqGtYz+Y6L0bA106bGx7po6ME9D4kFADkyZI6BaNhxn33pjvNt&#10;rQaicYW72g1E4wpDjzsvs462FD478p/Rc3MPQsN69MsT0JY1UybFx7pobH7847lLLADIET1coi2J&#10;BeEo6IED7SkQC+wrEAvs69HDJdqSWFCdxAKAHNHDJdqSWBCOgh440J4CscC+ArHAvh49XKItixwL&#10;Nj32sdwlFgDkiB4u0ZbEgnAU9MCB9hSIBfYViAX29ejhEm1JLKhOYgFAjujhEm1JLAhHQQ8caE+B&#10;WGBfgVhgX48eLtGWRY4Fmxz9SO5OnEwsAMgNPVyiLYkF4SjogQPtKRAL7CsQC+zr0cMl2pJYUJ3E&#10;AoAc0cMl2pJYEI6CHjjQngKxwL4CscC+Hj1coi2JBdVJLADIET1coi2JBeEo6IED7SkQC+wrEAvs&#10;69HDJdqyyLFg4yMezl1iAUCO6OESbUksCEdBDxxoT4FYYF+BWGBfjx4u0ZbEguokFgDkiB4u0ZbE&#10;gnAU9MCB9hSIBfYViAX29ejhEm1Z5Fiw0WEP5S6xACBH9HCJtiQWhKOgBw60p0AssK9ALLCvRw+X&#10;aEtiQXUSCwByRA+XaEtiQTgKeuBAewrEAvsKxAL7evRwibYscizY8O8P5u7EydP0l9XiIRaAGfRw&#10;ibYkFoSjoAcOtKdALLCvQCywr0cPl2hLYkF1EgsAckQPl2hLYkE4CnrgQHsKxAL7CsQC+3r0cIm2&#10;JBZUJ7EAIEf0cIm2JBaEo6AHDrSnQCywr0AssK9HD5doyyLHgg0OfiB3iQUAOaKHS7QlsSAcBT1w&#10;oD0FYoF9BWKBfT16uERbEguqk1gAkCN6uERbEgvCUdADB9pTIBbYVyAW2Nejh0u0ZaFjwYH35S6x&#10;ACBH9HCJtiQWhKOgBw60p0AssK9ALLCvRw+XaEtiQXUSCwByRA+XaEtiQTgKeuBAewrEAvsKxAL7&#10;evRwibYscixY/4B7c5dYAJAjerhEWxILwlHQAwfaUyAW2FcgFtjXo4dLtGWhY8Ff781dYgFAjujh&#10;Em1JLAhHQQ8caE+BWGBfgVhgX48eLtGWxILqJBYA5IgeLtGWxIJwFPTAgfYUiAX2FYgF9vXo4RJt&#10;WeRYsN5f7sldYgFAjujhEm1JLAhHQQ8caE+BWGBfgVhgX48eLtGWxILqJBYA5IgeLtGWxIJwFPTA&#10;gfYUiAX2FYgF9vXo4RJtWeRYsO4+d+fuxEnEAoDc0MOlJQ/p3Dd6qNeimXW9j16zJLEgHAU9cKA9&#10;BWKBfQXLseDm3gtHh/Xom1lPekGv+Rrcp+h69HBpyYvWHRj9cdD6mXXvqIPWd/vodUsSC6qTWADB&#10;0apVq+iNN96Ir3fq1ClaZpllUvs0F3q4tKR8n+/uOSCzrvfRa5YkFoSjoAcOtKdALLCvYDkW/LNH&#10;f/f/r15PumnH7g3uU3Q9eri0pBzDn/ZfN7Pu/fWA9dw+et2SxILqJBZAi2LKlCnuh5a2Z8+eetdZ&#10;hljQNB7duZ/73l7QbT533ceCW3os7C5v06FntG2HXlHrVq2iG7svHO8jHy/tNr+7fGKX/pn7LbLE&#10;gnAU9MCB9hSIBfYVrMWCfm3aRp1atXaXk7Fg3y693eUH5xoQdWjVOurRuo1bT8aCP3Xq4S4/1W9g&#10;5n6LrEcPl0X27DUGuMdZL+6wsrsux01iwfu7re4uH7/ygtHgAX2jtq1bRV/stWYqFjy2zQq1j8u2&#10;XSFzv0W20LFgrztzl1gALQofCz755JN4bebMmW5NnB3I/SRjQZ7o4bLIPt5rsWjz9rUPLrTztW7n&#10;tovLtumU2S6u0baL267vt8gSC8JR0AMH2lMgFthXsBYLnu03MOpY4v9e8Yye/eN99DbvtXMumLnP&#10;ouvRw2WRHXfwBtHgAXNljp+4ct/ubru44lzdMtvFPRfvl7nPokssqE5iAbQoSsUCYbnllnPrwoEH&#10;Hugu//rrr/EPt48//thtGzlyZOqH3oYbbpi6H0HW63tmwdFHH+32GTduXOq+vvyydvBL8vPPP6f2&#10;WWeddfQu9aKHSwve1GOh1Pfksm7zZ/a5qvsCqX2u675QZh8LEgvCUdADB9pTIBbYV7AWC7wn96x9&#10;VoEov4F+uO+imX3279Yn3qdTq1bR430Xy+xjQY8eLi34we61zyTwvr7zKpl9Xtph5dQ+n+y5RmYf&#10;CxY5Fqyz+x25SyyAFkW5WDBgwAC3LvhY0KFDB7e/MH78+DgU7Lbbbm5t2rRpUbt27eLbeeR6JbGg&#10;Y8eO8f3vtddebk3u0/P444+7tYsvvthdl2dA9OhR+1S9StHDZZG9PBEA1m7X1X3cokPt90M8ves8&#10;0dld54mvb9m+p/u4UeLZCBeXCAtFllgQjoIeONCeArHAvoK1WHBgIgBs3rH2/+ZF23V0HyUaPNh3&#10;QLRD517xPsu1q30W4Nxtah9HyUsYnuxnKxp49HBZZJ8bvFJ8DHderK/7uPcS/wtEj2y9fHTPFsvE&#10;1w9Yel73cftF//dshFd3yoaFIkssqE5iAbQoSsWCW2+91a2tvvrq7rqPBTU1NYlbRi4MdO/ePbUm&#10;yL733HNP6nolsUAja1dccUXq+s0335zax6+/++67erkkergssnf2XCRarV2X+Lp8H/wJDrfr0Cu6&#10;svsC0eXdFnABIbmPv7xu+27RPT0XydxvkSUWhKOgBw60p0AssK9gLRYM7twrOqZHP3c5ec6Cp/sN&#10;jPq2aRc9029gtHz7ztE5veZx68lzFgzpu1jUpVVr9zIFfb9F1qOHyyI7bJ+1osGL9o2vyzH0Jzj8&#10;y1LzRF/us1b0zPYrRocuN59b0yc4/NNCvd3LFPT9Ftkix4K1d709d4kF0KIod4LDSy65JN7HxwKN&#10;rD388MN62a1vvPHGqeuzGguOOOIId3ns2LHuugSMtdZaK6Wsy31Ugh4uLSnfB94NgVgQioIeONCe&#10;ArHAvoK1WJCUd0Oo1aOHS0vKMeTdEIgF1UgsgBZFqWcWaOqLBU8//bRedusyxCevVxsL/Esejj/+&#10;+Ojkk0/OWC5aJBX0cIm2JBaEo6AHDrSnQCywr2A5FmCtHj1coi2JBdVJLIAWRbWxYJttttHLbl0G&#10;+OT1amOBv17pyw3KoYdLtCWxIBwFPXCgPQVigX0FYoF9PXq4RFsWORastdNtuUssgBZFNbHgmGOO&#10;cevyW3/PBhtskNl3dsWCRRdd1K1NnDgxtd+IESNS1+tDD5doS2JBOAp64EB7CsQC+wrEAvt69HCJ&#10;tiQWVCexAFoU1cQCYccdd3Tbkv7www+pfWZXLBDknRf05yt123Lo4RJtSSwIR0EPHGhPgVhgX4FY&#10;YF+PHi7RlkWOBWvucGvuTiAWAOSHHi7RlsSCcBT0wIH2FIgF9hWIBfb16OESbUksqE5iAUCO6OES&#10;bUksCEdBDxxoT4FYYF+BWGBfjx4u0ZaFjgXb3Zy7xAKAHNHDJdqSWBCOgh440J4CscC+ArHAvh49&#10;XKItiQXVSSwAyBE9XKItiQXhKOiBA+0pEAvsKxAL7OvRwyXaklhQncQCgBzRwyXaklgQjoIeONCe&#10;ArHAvgKxwL4ePVyiLYscC9bY5qbcJRYA5IgeLtGWxIJwFPTAgfYUiAX2FYgF9vXo4RJtSSyoTmIB&#10;QI7o4RJtSSwIR0EPHGhPgVhgX4FYYF+PHi7RlkWOBatveWPuTphILADIDT1coi2JBeEo6IED7SkQ&#10;C+wrEAvs69HDJdqSWFCdxAKAHNHDJdqSWBCOgh440J4CscC+ArHAvh49XKItixwLVvvzDblLLADI&#10;ET1coi2JBeEo6IED7SkQC+wrEAvs69HDJdqSWFCdxAKAHNHDJdqSWBCOgh440J4CscC+ArHAvh49&#10;XKItiQXVSSwAyBE9XKItiQXhKOiBA+0pEAvsKxAL7OvRwyXassixYNXNrs9dYgFAjujhEm1JLAhH&#10;QQ8caE+BWGBfgVhgX48eLtGWxILqJBYA5IgeLtGWxIJwFPTAgfYUiAX2FYgF9vXo4RJtWehYsMm1&#10;uTth4lT9ZbV4iAVgBj1coi2JBeEo6IED7SkQC+wrEAvs69HDJdqSWFCdxAKAHNHDJdqSWBCOgh44&#10;0J4CscC+ArHAvh49XKItixwLVtnomtwlFgDkiB4u0ZbEgnAU9MCB9hSIBfYViAX29ejhEm1Z6Fiw&#10;4TW5SywAyBE9XKItiQXhKOiBA+0pEAvsKxAL7OvRwyXaklhQncQCgBzRwyXaklgQjoIeONCeArHA&#10;vgKxwL4ePVyiLYscC1Ze/7+5SywAyBE9XKItiQXhKOiBA+0pEAvsKxAL7OvRwyXaklhQncQCgBzR&#10;wyXaklgQjoIeONCeArHAvgKxwL4ePVyiLYscC1Za5+rcJRYA5IgeLtGWxIJwFPTAgfYUiAX2FYgF&#10;9vXo4RJtSSyoTmIBQI7o4RJtSSwIR0EPHGhPgVhgX4FYYF+PHi7RlsSC6iQWAOSIHi7RlsSCcBT0&#10;wIH2FIgF9hWIBfb16OESbVnoWLDWVblLLADIET1coi2JBeEo6IED7SkQC+wrEAvs69HDJdqSWFCd&#10;jY0FI0aMiD7//POopqZGb2o2iAVgBj1coi2JBeEo6IED7SkQC+wrEAvs69HDJdqyyLFgxdWvzN0J&#10;EyqLBWPHjo1atWqVcpttttG7NQvEAjCDHi7RlsSCcBT0wIH2FIgF9hWIBfb16OESbUksqM5KY4HE&#10;gU033TS+PnnyZLf21FNPpfZrDogFYAY9XKItiQXhKOiBA+0pEAvsKxAL7OvRwyXassixYIVVr8jd&#10;SmLB6NGjXRjQLz3o27dv1Lp169Rac0AsADPo4RJtSSwIR0EPHGhPgVhgX4FYYF+PHi7RlsSC6qwk&#10;Fqy55pouFmj22GOPkutNTfN/RgCYLXzyySd6CQzCcQ4DjnMYfPXVV9H06dP1MhhjypQp0W+//aaX&#10;wSD87C4ORx03JHdPOeX01HkIzj//fP1lxts0V155Zcn1pqb5PyMAzBby+IEBzQ/HOQw4zmGwzDLL&#10;RL///rteBmN8+eWX0f/93//pZTAIP7thdlMuFlx++eUl15ua5v+MADBbyOMHBjQ/HOcw4DiHAbEg&#10;DIgF4cDPbpjdbLTRRiX/Xg0ePLjkelPT/J8RAGYLefzAgOaH4xwGHOcwIBaEAbEgHPjZDbOb8ePH&#10;l/x71atXr6hdu3Z6ucnJfiUAAAAAAAAA0OxILBg4sPYEsYIPCG+//XZqv+aAWAAAAAAAAADQQvDn&#10;LvAeccQRepdmgVgAAAAAAAAAACmIBQAAAAAAAACQglgAkDPDhg3LPNVI7Ny5c7zP+uuvX/JkJ54R&#10;I0a47dOmTXPXJ0yYELVu3Tpzn506ddI3hWZCHwvvQgstlNpv6aWXrvdY33nnnW57TU2Nuy7v5V3q&#10;WHfp0kXfFJqZ6dOnx8cjSf/+/TNrSW655ZbUMf70008zx1fs2rWrvik0I/p4iG3atIm++OKLBveT&#10;E1WV4qOPPsrsK3br1k3vCs2A/HzWx0Kcc8453f+zGr2fuOiii+rdHFtttVVmX/Hhhx/Wu0IzMnbs&#10;2PhYlGLTTTfNHDP5//aXX37Ru7r7KvX/c4cOHfSuAC2W0v8SAKDZ8LFAI2c8Ta7L5ddeey21jye5&#10;rwwYcnnLLbfUu0UHHHCAXoJmQo7JKqusopfdECDbhg4d6q77Byo+/GhkGPEhacqUKW7fk046Se8W&#10;bbPNNnoJmplVV101fnB4xRVXxOv+uI0bNy61v0e2tW3b1l2WgUSuX3DBBXq3aN1119VL0IzIcbn7&#10;7rtTazvttFPm57lc79OnT2pNhgVZnzFjRrw2cuRIt3bHHXek9hVWW201vQTNgI8FGh/w9XGRteS7&#10;IMjPcf8zIMmZZ57p1uTnveaJJ57QS9CMLLXUUu7/WTk+Tz75pN4cx4Ikyy+/vFuTQJxE1pZbbrnU&#10;mnD00UfrJYAWS/YnIAA0K+ViwTvvvJP6z0ceXJb6bfHkyZPdfm+99Za7/sILL5S8P8gXOSalYoHQ&#10;t29ft93/JlkuJ59Z4pHBQrZ9/PHH7vqjjz7KsW7ByLG59tpro7XWWitznOR6qd84fv31127bH3/8&#10;4a6fe+65mdtCy0COi44Ffv3XX39NXdexwP9bfvrpp+O1008/nWPdwigXC4Qrr7zSbUsO/HJdv2Xi&#10;448/7tanTp2a2q/c/UK++H+X8847b8ljVCoWCLI2zzzzxNdfeeWVkvsBFA3+FgPkTLlYsP3226fW&#10;X3755ZL7rbHGGqn1zz77zF2XIQVaDnJMysUC+Q2zbH/uuefcdf/gUj+7QAJC8lh//vnn7vqDDz6Y&#10;2g/y57HHHnPHRgKQfznCpEmT4u0XXXRRyX/Pc8wxh/utlkeGUdnvjTfeSO0H+SPHRccC/283iVzX&#10;sUAGR1l/6aWX4rX77rvPrb377rupfSE/6osFgmxbcMEFU9d1LPDHNfnz3D8bUGI/tBzOP//8+Hj7&#10;Z4XIM8GS1BcLBgwYEF//4Ycf3Noll1yS2g+gaGT/tgNAs1LunAXyW8fkbyIEWZfardf23nvv1Jq8&#10;ntLfjzydeYsttkgNKtD8yLEoFwsE2X7IIYekru+yyy6Zfa655prUWseOHeNj3b59+2jbbbfN/L2B&#10;5keOR/fu3VPX55tvvsw+++67b2btnnvuSa35wUKU473jjjtGM2fOTO0DzY8/JknlPBIffPBBZr9k&#10;LJB4JPvJun82UXJfr5xjZuedd05th+alkliQ3C6Xk7HAB1153XoS/4xAr/xG+oQTTkjtA82PHIvk&#10;/9NyffXVV0/tUyoWLL744iX/PUs88MdYIvBmm20WjR49OrUPQEun/E9AAGgWfCyQ16t6/Zp/3bLn&#10;lFNOSf0n5X/rWGpwkAcjUrSTD0h69uypd4NmQj8I0cj25DklNthgg9Sxvuyyy0o+GBHkde1nnXVW&#10;6lgnnw4Jzcvvv/+e+Xd5//33Z46fPnHpoYcemrqeRJ59Iuem4Bi3HOQYyDO4/M/t77//3v2WWR/D&#10;5DHz6mcaJBkzZkx03HHHpfZfcskl9W7QDMxKLNDuv//+qdsk+e6779wAmdyfcxbkw08//eS+/8mf&#10;0f/6178yx7/UCQ717ZJIvL/qqqvi8yCIpV5mCNBSKf8TEACahXIvQxBk/W9/+1tmTZ7q6i/L690r&#10;4brrrnP7J5/2Cs2HfO/LxYKJEye67UOGDInX/FPX/UsT5HKl72axxx57uP2/+eYbvQmagYEDB7rv&#10;/6mnnppS1vbZZ594P/9U9FGjRrnrcnmdddZJ3FN5Bg8e7PYvdQZuaB7k+69fhuDXk2c7l+s6Dshv&#10;mpMvN6mPFVZYwd3H+PHj9SZoYiqJBcl3JZHryWcW+BMOy0nzKkF+QVDf54Omo1+/fmV/bp922mnx&#10;fqWeWbDIIotk1srhX6ImLy0FKAKV/c0GgCajoViQfCqz4M+iLQ8c5aN+XXt9yP6lzqoOTY9878vF&#10;AhkQZbv+zYQce1n3b6fWGGR//ZIFaB7ke7/sssu6M6UnXXjhhTPHUa6L8m4Yelt9+Kcxv/7663oT&#10;NBPy/S8XC5LHUi7rWOBPcCi/cWwIv6+cvBaal/pigTwDQLb5k5EKcl2fs0ACvayXeucDzdlnn132&#10;80HTIt93CXP657Z+q9tSsUCQNdm3EmTf448/Xi8DtEiyf9sBoFkpFwvuvfdet66fCeAfOJZ6uqsg&#10;95d8Oy6PDBWyv7yGEpof+d6XigW77rqr2yYvI9D4p7PLSe9KPatAjnWpl6Bcf/317nbl3poPmo4D&#10;Dzyw5L9LwT+TwL9NpvDFF1+4tR49epR8aurzzz+vlxwXXnihux2/bc4P+f7rWODf/lDCUHI/HQsE&#10;//Rzj38WkUaGCtlPvy0bND3lYoF/pl7y5IaCrOlY4NeT91Mu2vtzWUDzol8SlsT/Ysaf96lcLHjo&#10;oYfcurwsUBg+fHjm5IiCnMBU9vvwww/1JoAWSfZvOwA0K+VOcCgec8wxeneHf6rixRdfrDdFr732&#10;Wnx7ecC6zDLLxNdlMIV80MfWKyev+//27iCkiicO4DhGiSGEHcLEPFkKUXSzg3roZskrlDp46NBB&#10;6NSlqA4SlUYaCHYKlC52s4ICSVAhqIOXqIMKFRUdIsygMNNKrYnfwgwz82afr7/+c9e+H/gR7zez&#10;85672ba/tzvz6tUrv7uh+4UuJPTSTBIyIeaePXvM69OnT/vd8RfIvvfXXrfp4xPKye+uT89VISGP&#10;N8jtzPq1fAuJtaOPgx/ye+j3CxUL9C3qMgGt0CtkSFRXVzvH+vr16/7m+At0sSAUssqBT/KhYoFc&#10;aEqbLIms+0nI4yhyF5K+60ji/fv3/ub4n8l+z2QyftrQx0bEFQuE5PVcU3r5awkpKslxluMtr2UM&#10;IC3Cf9sBpJ58Ky2V66dPn6q3b9/6zVhH5NtMmYFdjrVMsob158OHD9EdCc+ePVPv3r3zm7GOTE1N&#10;mWMtk65h/ZJzs/y7LedqPXcJ1hd5TEWOr9xRwDxCSCOKBQAAAAAAwEGxAAAAAAAAOCgWAAAAAAAA&#10;B8UCAAAAAADgoFgAAAAAAAAcFAsAAAAAAICDYgEAAAny4sWLPwoxNDRk1vTevXu3P+Q/R++LuPXQ&#10;AQDA8jiLAgCQIPaFbj4h0lQs8D+/H9u2bVM/f/70N/sj/v75r+RzrNZYAACkDWc+AAASxL94Xi7E&#10;69evVWdnZxR9fX3+kInif/64WAm9LyRWgmIBAOBfxpkPAIAEO3HixKpesI6NjalDhw6p3t5eJz8x&#10;MaEymYy6fPmyk/eNjo6q/fv3q507d0Z/jo+P+11ysn+WGzdumPzc3JzTduDAAWc7sbS0pM6cOaMa&#10;GhqiPxcWFvwuf6y9vV0dOXJEPX782G/Ku1hw9+5dVVNTo3bt2qX27t2rmpqa1OTkpN8NAIBUiT/z&#10;AQCANZdPsSDuMQS5YNX5qqoqVVBQ4Iylxwvlp6enrXdQ0YW530eHbJ8vezu7WCAqKytN2+bNm03+&#10;69evWe9px/z8vDOO3RaXv3r1atY4dv/S0tKstlA/P2/HpUuXTD8AANIm/L8OAACQCKtVLJDYtGmT&#10;6urqUhs3bsy6sD1//rzaunVr8L0WFxedfG1trfr27VtUgAj1z8Xu7xcL7LaSkpIo9+vXr6z8lStX&#10;1JYtW5y89AuNY7PzEvv27VOtra1OTt9xIXdO+O8hr3WInp4e0yZ3FHz+/Dl6JOT48eOqqKiIYgEA&#10;INXyO7MDAIA1sZrFAk1u57fzP378MG2h/seOHTO5xsZGkxdy8a7bvn//7rSF2OPnCu3o0aPBvD/W&#10;qVOngvm4/rdu3TJ5KVrofFlZmckv9xjCxYsXTdvLly/9ZgAAUi37zAcAABJjtYoF27dvd7aJGzOU&#10;t3O5wr5gj+NvE4oHDx6Y/sXFxSZ///59Z6ybN2+aNv1tv7DHstl5KZhoDx8+DG6zXLEg7vEIeSxj&#10;pZMrAgCw1rLPfAAAIDFWq1ggjwzY4sYM5e1crpCJ/ZZj9z958qS6d+9eFCMjI+rjx49+9+jRCd3f&#10;n4Twzp07pq2wsNDk7fewxeVl3FDbcsUCIXM5HDx40OmnQz47AABpFT7zAQCAREhCsUBWJtA5WT1g&#10;Jezx/TkLQurr601/e9JDIa91W3Nzs8mHfoZc+ZUUC3z+HAsAAKQVZzEAABIsCcUCWW3Azstnmp2d&#10;VV++fFFPnjwxjwrkwx4nn2KBf8He0dER3f5/9uxZJy/9tNDPkCsfVywQdr66ulqdO3cumgxS6P3e&#10;39+vZmZmos8lcxfEjQUAQJpwFgMAIMGSUCwQ4+PjTlso8mH3z6dYIG7fvp31XnYMDw87/eM+U1w+&#10;V7FAVkzw30/3sfd7KOrq6pyxAABIk/zO7AAAYE0MDAxE36LrCHn+/Llp7+7uNvmpqSmTv3btmrNN&#10;3JhxeU2WC5Rv2Dds2BAttSjP6w8ODvrdYtnjj42N+c05tbW1qR07dkQTCFZUVKgLFy44SyZqcT9D&#10;XP7NmzexbeLTp0/R/gv1efTokWppaVHl5eXRPpGJFg8fPqymp6edMQAASBuKBQAAAAAAwEGxAAAA&#10;AAAAOCgWAAAAAAAAB8UCAAAAAADgoFgAAAAAAAAcFAsAAAAAAICDYgEAAAAAAHBQLAAAAAAAAA6K&#10;BQAAAAAAwEGxAAAAAAAAOH4Duf7We86oL/QAAAAASUVORK5CYIJQSwMECgAAAAAAAAAhAKUMqL2X&#10;uQAAl7kAABQAAABkcnMvbWVkaWEvaW1hZ2UyLnBuZ4lQTkcNChoKAAAADUlIRFIAAAPzAAACtQgG&#10;AAAAhIq+ZgAAAAFzUkdCAK7OHOkAAAAEZ0FNQQAAsY8L/GEFAAAACXBIWXMAACHVAAAh1QEEnLSd&#10;AAC5LElEQVR4Xu2dBZQcZdZA405CgIRAIEgggYXgENzdF7cAP67L4iwszuKwuC4uwWFxd4IuFpwE&#10;SIgRd5+p/7xv+IqqV90zPSFdPd+be8+5Z7pfVddMpqY7faera5pEAAAAAAAAABAUTfQAAAAAAAAA&#10;ABo2xDwAAAAAAABAYBDzAAAAAAAAAIFBzAMAAAAAAAAEBjEPAAAAAAAAEBjEPAAAAAAAAEBgEPMA&#10;UFauueaaaNttt62XDz/8sN4MNGD0/itmIRZffPGoSZMmKadOnRovP/744zPLV1pppdQ2LPLTTz9l&#10;vn9z587VqzkGDRqUWfeXX37RqwWN/ExsuOGG0QILLOB+Btq1axf16tUrOuCAA6Jhw4bp1U1TXV0d&#10;9ejRI3O/KJVZs2ZFm2yySdSxY8f4e7n88stHe+21VzR48GC9OpRAsf1wxRVXZO6bxSj0f2UhZP9v&#10;t912UefOnd3na9u2bbTssstGO++8c/TZZ5/p1WP++te/RgsvvHDUtGnTqE2bNtHSSy/tPsd7772n&#10;V43GjRsX/3t69+6tFwNAA6L0R38AgHngsMMOyzzprMtLLrlEb6aiJL+2m266SS8OniWWWCL1b6wv&#10;ev8VU6OXe33Mn3nmmZllYp4xn/y8P//8s15cNr788svMv7t169Z6NYdeT/zqq6/0asGy0EILZf59&#10;2ldeeUXfzCz63+4thcUWWyxzO+1DDz2kbwa1IL8I8d87fb/r169f5vu70047pdbx6PVEzQ477JBZ&#10;R3vCCSekbrPnnntm1tFus802qdsIzZs3j5cnf8EKAA2L7CMFAMB8hJhv+FQi5mfMmFF0mSe5vHv3&#10;7npxLiS/hkrHvDh79uzUeuPHj8+sI+qoCJXLL7889e+SsJdXE+WVSXk10s8bS8xPmTIl9f0YNWqU&#10;XqUojz76aOq28sr81ltv7b6XySAl5utH8nuqKRTzhda7//77M+vo9eRom+SyVq1aRVtuuWW0/fbb&#10;R3/5y1/ieTLmJ0+enLpNy5Yto80339z9UqBPnz7xvFDMjx49uujXAgANB+6dAJA7yScIpT5JkMP+&#10;TjnllOi4447Tixw33nhjdNRRR0UXXHCBC5zamDBhQnT33XdHJ598sruNHAo5ceJEvVpM8mutT8x/&#10;+OGHbvv33HOPXhTdcsstbtnrr7+uF2WQsDvjjDOiY445JnrggQf04lqpqqqKLr744ujYY48tegjm&#10;/I75UpDDeeu6TXK5/BtqQ77X8vMh/84nnnhCLy7Ib7/95n5xdMQRR0QXXXRRNGLECL1K6mtoCDEv&#10;T8aTLLLIIpl1xNpi/q677nLfp3/84x/ucP7akF+6SNydeuqp8fepvt+H77//3r1dQu6b9UUOB/b/&#10;JjlMuBDyMz506FA9nm9888037vsl91mNRJjcj59++mm9qF689NJL0d///nf3fart53f48OGp/Vwf&#10;OnToEN9u5ZVX1osd8r2U/VWMIUOGuJ/NciNfx1NPPeUe9+Tn7pxzzin6+FUMeZyXx3j5nmrmzJkT&#10;XX/99dGRRx4ZXXjhhdGkSZP0KiUhb/Xw39Nrr71WLy4a84ceemhqPb280P5db7314nnPnj1Ty5LI&#10;Y6FHDr0vtr0k8vNXiORt5RdJANDwKH7PBgAoE7U9YdHL33jjDfcKRKH19asOWnkyp9HraJOv8JVy&#10;SGOh7T722GOZ9UR5In7DDTdk5qK8D1Ij72vV63nlVTVNt27d4uUrrrhi1LVr18ztRI9EmV6mLYX6&#10;3kavr5VXCvUs6TvvvBNvK/mKorbYq/kSX3rdpMKqq66amWvLiY75NddcM76cfHW+0HJRx7y8317e&#10;K6v/Dd4nn3wytb6g19Ged955+iap5RJ++jZi37599c2KkrzdUkstpRcXRd4H7m+32WabpZadddZZ&#10;qe0mSc4l3ps1a5b5+uV+M3DgwMxcb6sUFlxwwcw2vPKLjCR6ubYuatt2XUh86s8nb/uQcCz2NSTn&#10;l112WWqZ3DdLuV0hN9hgg9T6+jYPPvig+6VXoe3LL/D09pLKY3R9SN5WfgGhKRbzya8p+Tis/39I&#10;knxM0r/UK8bqq69edHulsOuuu8a33WefffRiAGgA1P+eDQDwJyn2pKbYcq0wcuTI1Eye3MiTHX9S&#10;IO/06dMz25b3AsorG6uttlrqlRWvf1I2rzHv1a94e1u0aJF576qEVhL9dckJr5KHRfrtJEnGvFde&#10;uU2+Iifuvvvubv1yxXwhk1+rXqYtNeb9ydC8cti1vJ8+OevUqVPiKy0c6YsuumjqFx/F1tOWEx3z&#10;8kqivyz/TiH58yAk10/GvMS//trltjqo9KHqMpOfSzlRlnw/5FBe/QuBH3/8MXMbbaH7gb5fFqPY&#10;fVD2s4RkoV+CCfMj5r2Fvn6v/h62b98+tb3a0L8okMeuLl26ZD6HR8+1dSFHNenbiMstt1z07rvv&#10;FoxR4fzzz8/cpphJkvN5iXn5vsvPqRxFkDxCQ7zvvvsK3qaYgj6qQR6T5Oda/0KlriO7PPI+cv05&#10;NDrmk78E8q/kJ38Okiee09uUE+Qll3nlZ+bll192jxEaOcpCry/Kv1mOfNBv29HI0UrFvh4AaBhw&#10;zwSA3NFPLDR6efIQ62nTpmXW0a/YHX744fEyHcnFSEaKHJqZJPm5ih1mr79mj7ynNTmXJ6geeTJX&#10;6Db6fbH6LObJZcnD9HXMy5ELHh0JSXSs1JfkbYupf/HwZw+z/+6772q9fXJZ8n3Fybm8aqX5+uuv&#10;U9eT69f38PI/g455IfnLC4lYf1mCR0iun4x5/YujJPq9uqWQDGU5IiBJclt6e8l5fd4uoreple+L&#10;Zn7FvEcOwy62TF4JLjSvjRdeeCF1m+RbPOQXHcll8tYGjw7S+qL/DdpCr9gnl8vjSLFl+utJzusT&#10;88V+QZP8JZ/s3yT660h+vpkzZ7qPycd4+cVUkl122SVeVuqr3nU9Bgk65oXk9eRj/XXXXVdrzAv6&#10;F7Na+TfqX5TpX4QUstgh9PK9S64HAA0P7pkAkDv6iYSmruVCcrlE2dprrx0rr+TUdnv5c1bySqwE&#10;pv5c4kYbbZRaP7mslJg/++yz47l+MvT555/Hy/Shup6TTjopNU/+28Tkk9Ill1wyvp2O+SRyXoBi&#10;y0KMef2Krf4eJZf54KztENZiJNevb8wnb1vfz1so5pM/S8lX8/wrqsn1kzGfnMur+rV9rzQSvvLn&#10;A/Vhy8Vuk5zr80Ekl8l70OuDPnmbVv/Sbn7EvAResWXyPnpP8qgJvb1iJM8UXug2yWXJ5X825oUX&#10;X3wxs/2k+nuZXCbnUEhy4IEHFv16kvP6xLxw2223uV/SyqH8+usrdJvkvNifUkuus9Zaa6XuA/pI&#10;nFK4+eab67xNoZiXV9GTs+SyumJe+OCDDzK31Wrk51Wvoy1GKesAQOXgngkAuVPXk4jkMnnlsBB6&#10;G7XpX9mWE0vpZYWUEw0V+1ylxLyEh0c/0U++Wi6vAieXeXbcccfM11RMOVzSo98zn+Tee+8t+LmE&#10;+R3zpfBnYz559ua69Ielyxmb6/qcmuT6lY55QUe1vI3Ck5wXi/m69OijQ2ozSXKu/9Z9ctnRRx+d&#10;WlZf5KSStX0dyZiXc08kkZOqFbtdcq5PeJdcpl/JLLa9Yui3K2iSy5LL50fMa+R8CcW+Hv12Jo28&#10;5aXY8uT80ksvTS0rdrSIfryszSTJuZzYrhD69rVZCv3796/zNoViXtCfz/9yq5SY13z00UeZt2zI&#10;uWZq49tvv838Mlt+yaNJHgFU6tcDAPnCPRMAckc/kdGU8qQkuU6hE90VInkbeZ9okuShiH825uUE&#10;eB795DQZAcViXs7KXmheF7XFfG2HU4cY88mzNJd6WKy82lfX59Qk169vzB988MEFLYViMS8k58m/&#10;wpCcF4t5/Wp5MZInnZRDe5Po81IkSc7lBHjFlv3ZmPckt5l8z3cy5vXbKUr9+ssZ85V8Zb4Yye0m&#10;v5fJuT4E/txzzy369STnp512WtFlydvJq/HFvg4523+h2wjJubztoRDFtjuvlPJ+8mIx/8gjjxSc&#10;z0vMe5K3k6OQSiF5m6uuukovzpxkFgAaHtwzASB3kk8OCj1BSC4rJebbtm2rFzvkFfnke3qTt5H3&#10;rCZJLqst5vWfFPIk1/mzMa/fM1vsDMtyuGaSeY15fSb0+pK8bam3/7Mxr0/epw//9cgRCUmSt9G/&#10;0BE+/vjj1PXk+vpQ4XJSW8z7XzzJq3FJkusnY15OnlhsW0m22mqr+HJyfTkHhUe/Uqe3l5zPj5iX&#10;oyrkbTNysjHNmWeeWfTrkL9HX2iZPCaU+vWXM+bfe++91G3k/uDRJ1ZLRtafifk11ljD/fWH5NFB&#10;HvklZbHtJucbb7xxapl+dTdJci6/QPHUdv6B5Ey/NafY0QNCcl5KzOv3/nvk58OfILQu5BcCxb4e&#10;T7GYF/xMDvn31Bbz8gtMOaJB368EedxK3k7+Rrwgj1ly9FahPzeoH4P/97//6VWi999/v+jXAwAN&#10;A+6ZAJA7yScHhZ4gJJcVi3n9pEeUVxPlPZbJJ5jJEzoVWl//2TtRx3yhdcTk3/pNzv9szAv6rOwS&#10;bvJvk68l+aQ2ybzGvJyRPLms2HrF0Lcppj95oaCfSBYiuVzHvCBnqk+uI6921vU9WmeddTJfl9wu&#10;+UppEr2ut9jfPJ9f1BbzxUiun4z5QgEuRzPI9yp52H4ynvT5F2S9YveDJMm5jo7ksvrEvP58hdQn&#10;biv0vmIdnt4kyXk5Y17Qh0bLdf2Kvd7en415ve1C6oiWPwWXXO4fi/TtxCT6z9nJfbLQvy95uz33&#10;3DM1l6+llM+VnBeL+UK/RCj0f4Y89pZKclvJX8h4aov5Quj/15Lovxlfmx6Jeb2smIVILi/2t+gB&#10;oLIUvvcCAJSRup5EJJcVi3lB4lBvS5sM7kKvyolyQjz5k1L+uo55Qb8qpLednM+PmBcOOeSQzOfU&#10;JpnXmBfkz7PpbRdarxD6NsWc3zEv6PfBF1JzwQUXZNYptr4+SsIbUswL8rNfLMa9Cy+8cOo2hX7m&#10;5edK1kvOkiTn8yPm5eR1+mvQysksC6H/goMo9/NST4BX7pgXavtlRaFXj/9MzMvPrP4cWv2nHD36&#10;lztefYSBptAvUOTfXNsJ8Ar9nMq5IeRQ/WK3Sc6Lxbwgf3ZOb1u76aab6psVRf6kn7+dnEhPMz9j&#10;/vjjj898rVr9S6277rors04h9V9M8STXAYCGCfdOADCBvGogJz76z3/+407KpN/bmeTTTz9168oJ&#10;8UJA3pspMS5/yk7+pNdPP/2kVwkOOSxeDuH0FiK5fNiwYXpxCjnZ2t133+3+vJOcmOrXX3/Vq2SQ&#10;cy089NBD7u83SwDIE+nGwNtvv+0Oq7711lvdWzVmzZqlV4mRX7rIWbvl5662+1QeyNci+1b2sZz/&#10;4JNPPtGrZJBzCsi6d9xxR+ZPdjUk5DBp2Sc33nije/wqhuyruu43pSD3F/nZl8dB+Tn48MMP9SoZ&#10;5NBt+bOdhx12WPTaa6+5mdyuruCT+6L82+RvwxeLRs3YsWOj22+/vWz7TQ6RlxO++f8zJMrn9X30&#10;df37y4H8UkdOtCo/L/K9re1nxvPbb7+5//NkfbG2X5QL8ktp/++SfQ4ADZP8HnkAAAAAwAylxLx1&#10;5Bcj/t9f3z+52JBp7PsVIBS4hwIAAABAvSHma1h33XWjXr16OS0gr/r7f085jowAgPlH433kBQAA&#10;AIB5hpgHAKgsPPICAAAAAAAABAYxDwAAAAAAABAYxDwAAAAAAABAYBDzAAAQDPJn0kp5b+73339f&#10;0noNkU022ST1PmRR/r77vDJnzpxoySWXzGxz11131avGPPfcc9GWW26Z+VvzF110kV51vuH/lnlo&#10;TJo0KVpwwQUz398/c2Zz+VNp+nsv1+XPhRVi5ZVXznx+rfxJQgAAsEV4/2sCAECjokWLFvFlHfNP&#10;PfVUdPTRR7vLCyywgPv71IKOeflb1126dImvN0Tk71zrANPOnj1b36xWvvnmm8w2tIXQ63jnd8y3&#10;b98+vqxjfrfddou+++67+HpDRP5Guf4eJZUAry+9e/fObCfpYostpm9CzAMANFIK/y8OAADQAJA/&#10;i9ShQ4c4SM4//3z38eGHH45nq622mgthH4PiE0884T5+8MEH8UxenW4ofPvtt9G4ceNSs2R4tWrV&#10;Kp537949taw+JG8nweeRX5D4ubyqrJH5sssuG11xxRWpbczPmP/ss8+iZs2aue127NjR/bJFLh96&#10;6KHx5zvssMP0zSpCdXV19MADD+hx6ntz+OGHu9ncuXNT8759++qbFUWfHf6TTz5x80GDBqXmL774&#10;Yup2yZgHAIDGA4/6AADQ4JFA8rHn3X///fVqjjXXXDO13vrrr69XqZXkbQWJ7p49e8azCy64QN+k&#10;JF577TV39IDfzm+//RYvGz58eOrzTpw4MXXb5LIBAwaklhXj1FNPzfxbPPJvKrZMk1xvfsa8Z/Dg&#10;wXHUe6+55hq9WlHuuuuuzL9FZv4XFp07d44GDhyob1YS/pdHhb5PK620UtFlEtvFltVG8jbyPUmy&#10;1lprFd0mMQ8A0DjhUR8AABo8Bx54YCpkRDmEWV7JTHL11Vdn1hPvuOOO1Hq1kbzdhRdemNmW2Lx5&#10;c32zgrz11lvuVWd9e3HKlCnxegcccEBqmWZePnfr1q1rvU1ymxKtxUiuV46Y79OnT+pziG3bto2m&#10;Tp2qVy2IjvmWLVtmtifutNNO+qYFSR4ZkFR+KZAkuUyOYtAkl5f6C5jkbeQtJUkef/zx1HI5GsWT&#10;jPmlllrKfQ9kny+++OLu/AcAAGCT7DMGAACABsKECRPiSDnzzDNT75nv0aNHvEwOg/aXt99++9R7&#10;5uUwZ7+sFJLBJMrtZ8yYEW2++eap+aabbqpv6njvvfcy2xDlcPaRI0fq1R16XU1dywuRXL/Q+6yT&#10;y9dee229OCa53vyM+WSEyy9lku+Zl5iXy3IkQ13omBdvu+22aNiwYVG7du1Sc3nbhmbWrFnREUcc&#10;kdmGKL9oKEZyvR122EEvTi0/++yz9eIM8jOWvM0vv/ySWv7555+nlo8fPz5eVsp75ut7vgUAAGj4&#10;lPaMAAAAoEIkA1KfAE+Qw7QFeX+3R58ATyh2JnBNMoC23nrr1DId9El0PIkbbLBBNHr06NR6hdC3&#10;09S1vBDJ9eXVWk1yuRwyXozkevMz5oWXX345vqxPgCeRnXz1uRg65vVtksv0SRCTy7zHHHOM++VQ&#10;XSRvs+eee+rFmW3WxahRo1K3GTp0aGq5/5n2jhkzJl4mMS/nWTjqqKPcK/Hys77EEktk/m0AAGAL&#10;HtkBACAYCsV8IQrFfKkk40fOgq8pFkfJ+VZbbVVSEHrqiq66lhciuf6iiy6qF6eW13aStuR68zvm&#10;k+iYLxUd8xr5hUyx5cn5ddddl1pWF8nbbrvttnpxavm5556rF2eYOXNm6jY//fRTarmcMDC5XI5a&#10;qYtddtkldRv9iw4AAAib7P96AAAAjZhk/CTf115oeRJ90jOvvGe+Lg455JCi2xWSy/SJ0YrhD1UX&#10;C/2JtOQ2L7nkEr04JrleOWN+Xqkr5uVP3BVbvuWWW6aWeQ8++ODUeoVIri9v+dAkl3/00Ud6cUGS&#10;t9EnAXz00UdTy0v9ZVHyNm+++aZeDAAAAZP9Xw8AAKARk4wffeZ6+fNkyeXFeOihh9zfUE+uK0qI&#10;y3vqNfoQ6+Qh1MnzAYjyCm2SZ555JjYZeP/85z+Lfq1yCHexZZrkerXFfPLrmDx5sl5cNuqK+eSJ&#10;AJN/117Tr1+/1Ha8m2yySTRixAi9uvuTiMU+7z333FN0mfy5ueT3Kon+3En0358vhTvvvDN1m0K/&#10;nAIAgHAp7X8DAACARoIOKn84s/774RKJpfD888+n/q67N/mn6YTkMol+H+b6T/Jpksv0q7XJZckz&#10;rssr9X4uh7dr5Ozr3uQ25ERxyWVJkut9/fXXqWXlRMe8fK89t956a2qZnBivLuR7qP8knVeTXLbr&#10;rru62bRp01LzLbbYInUbeX99sW1+8cUXqWX9+/d381dffTU1f/fdd1O3859n7Nix8ezaa69N3UZ/&#10;LgAACB8e2QEAABIk46dTp06ZIPLOy9nB5T34PqR1zMv7mfXn0MpJ4TTJ5Trm5YzuehvaQuh1ilns&#10;NpWM+WIW+vN8dSH75MYbbyz47xV0ZBdSU1vMC/o9/tqePXvqm2TWKWQy9AEAwAbZ/0UAAAAaMckA&#10;ErbbbrvUTP6G97yEfKnIn7zTISZnKy9Gcj0d8x45m73e5kEHHaRXi9HrFrPYbcr5/dHomJfvgZyn&#10;IDlbYYUV9M3mG/L55ASD+ntz6aWX6lUddcW8IH92LnnOA1HOVi+v3BfivvvuixZZZJHM1yAW+xOK&#10;AAAQPoX/FwEAAGik1BVakOXtt9+Ov2cvvPCCXlxWdMwDAAA0FvhfDwAAIAFhWH8WXHBB9/3q0KGD&#10;XlR2iHkAAGis8L8eAABAAsIwLIh5AABorPC/HgAAQAL5E2VeaPjIIf7sMwAAaIwQ8wAAAAAAAACB&#10;QcwDAAAAAAAABAYxDwAAAAAAABAYxDwAAAAAAABAYBDzAAAAAAAAAIFBzAMAAAAAAAAEBjEPAAAA&#10;AAAAEBjEPAAAAAAAAEBgEPMAAAAAAAAAgUHMAwAAAAAAAAQGMQ8AAAAAAAAQGMQ8AAAAAAAAQGAQ&#10;8wAAAAAAAACBQcwDAAAAAAAABAYxDwAAAAAAABAYxDwAAAAAAABUnAea9Kqo47/4Tn9JDRpiHoJk&#10;wtRZ0d6Xv4HGfP3LETU7eM5LaFFh5jtRNOMZtKZHzzF8545i31rWPS6/lp1j+AaKjuu8JeYBcoCY&#10;tykxb1yBmLepR88xfIl527rHZWLepIGi4zpviXmAHCDmbUrMG1cg5m3q0XMMX2Letu5xmZg3aaD0&#10;b9arok4g5gHKDzFvU2LeuAIxb1OPnmP4EvO2dY/LxLxJA0XHdd4S8wA5QMzblJg3rkDM29Sj5xi+&#10;xLxt3eMyMW/SQHm4Ra+KSswD5AAxb1Ni3rgCMW9Tj55j+BLztnWPy8S8SQNFx3XeEvMAOUDM25SY&#10;N65AzNvUo+cYvsS8bd3jMjFv0kB5tFWvijrhS2IeoOwQ8zYl5o0rEPM29eg5hi8xb1v3uEzMmzRQ&#10;dFznLTEPkAPEvE2JeeMKxLxNPXqO4UvM29Y9LhPzJg2Ux1r3qqjEPEAOEPM2JeaNKxDzNvXoOYYv&#10;MW9b97hMzJs0UB5v06uiTiTmAcoPMW9TYt64AjFvU4+eY/gS87Z1j8vEvEkDRcd13hLzADlAzNuU&#10;mDeuQMzb1KPnGL7EvG3d4zIxb9JAebJtr4pKzAPkADFvU2LeuAIxb1OPnmP4EvO2dY/LxLxJA0XH&#10;dd4S8wA5QMzblJg3rkDM29Sj5xi+xLxt3eMyMW/SQPlv+14VdeJAYh6g7BDzNiXmjSsQ8zb16DmG&#10;LzFvW/e4TMybNFB0XOctMQ+QA8S8TYl54wrEvE09eo7hS8zb1j0uE/MmDZSnO/SqqMQ8QA4Q8zYl&#10;5o0rEPM29eg5hi8xb1v3uEzMmzRQnlmgV0WdRMwDlB9i3qbEvHEFYt6mHj3H8CXmbesel4l5kwaK&#10;juu8JeYBcoCYtykxb1yBmLepR88xfIl527rHZWLepIHyXKdeFZWYB8gBYt6mxLxxBWLeph49x/Al&#10;5m3rHpeJeZMGio7rvCXmAXKAmLcpMW9cgZi3qUfPMXyJedu6x2Vi3qSB8kLnXhV18lfEPEDZIeZt&#10;SswbVyDmberRcwxfYt627nGZmDdpoOi4zltiHiAHiHmbEvPGFYh5m3r0HMOXmLete1wm5k0aKC8t&#10;3KuiEvMAOUDM25SYN65AzNvUo+cYvsS8bd3jMjFv0kDRcZ23xDxADjSmmF9564OjbU68IzO3qPWY&#10;P//cftGsac9m5t63Xr/SraPnZhSMxvz5Z+8XXXTeAZm5Xmf6+MczcxN69NyAwwbf7fadnie9/abj&#10;oovPPzAzN6HxmJd9O3vyk5m595XnLqxz/wete1y2GfOy36667NDMXK+jZ2YMFB3XeUvMA+RAY4r5&#10;Jk2aRH33OTMzt6j1mJd9OWXCU5m598LzD3Lr6LkZBaMxL/utVasWmbleZ/yI/pm5CT16bsAP37mq&#10;5n5ZYJl3rTWWi9q1bZ2Zm9B4zMu+nTb+sczce9pJu9W5/4PWPS7bjHnZb4t165yZ63X0zIyB8kqX&#10;XhWVmIdGy/Dhw92Dovbxxx+P13n66adrHjgLsM8++xRdprEc83te8qr7PnTstmy012Wvu8sS87ue&#10;+5S73H6R7pnbWNFazL/31r/dPrvrjpPddbksMf/UE+e6y1dfcUTUsmVzd3nMyEfjmK+e/WLUd50V&#10;4st6u8EqGIp52T8dOrSN5kypuW9KzM+c+ETUrFlTd/23Ife5j4cetFW8vsT8DwNvcZcP2HfTzDaD&#10;1aPngbruOr3dPvr60xtSMX/kodvW3I/HPOo+irLPfczPnfrfeF49/enMdoPUWMw/8/jZbv88eM8p&#10;7rpclpjvf88p7vLtNx0ftWjRzF2eMOqhOOZlf662yjK29q3oHpftxLzsn06d2sX3RYn5GRMej++X&#10;I366x3382zE7xevLx+8+v8ldPubI7TPbDNZA0XGdt6XE/OzZs6OpU6dmrK6u1quWndLKCaAEfMwn&#10;uemmmgfHW265xV0n5ktzl3OejJo0rXkykXTJVTfLrGtJazEvPvbIPzP70d0nbvxbvM4eu2+YWd66&#10;dcto1LCHMtsLWsFQzEvEL9F94cy+W7XP0vE6n35wbWa5eOqJu2W2F7QePQ/YU0/8a2a/NW3aNPrs&#10;g2vjdXzcJe3atVNUNe2/me0Fq7GYFx+46+TMfhPvvPWEeJ1dd+qbWd6mTatozK/3Z7YXtO5x2U7M&#10;y+OyBLzed2uu3jNe54O3rswsF886fa/M9oI2UF5btFdFnfJ13TF/5ZWFf4Yk8vOmtHICKIFCMS/4&#10;H3CBmC/dnc95IvUA0XX5NTPrWNNizIvyynxyX/7rwoMz62yz1Zrx8ubNm0WDf7gns07wCoZiXpw1&#10;6Ymoa5dO8b5bdplFMyGnnzge3G+LzHaC16PngXvkYTWvxHtff/FfmXV6Lbd4vHzBTu0zy4PXYMyL&#10;t1x/TGrfXnnpIZl1Nt24T7y8RYvm0dAf78ysE7zucdlOzItytMzCCy8Q77vll1s8czTFmy9fktr/&#10;hx+ydWY7wRsoOq7ztj4x3xBoGF8FmICYnz/6w+nFJVfZzH1ce6/T41mHRZbM3MaK1mL+wXv/2G+f&#10;fHDD7x+vj2cXnndg1KNH1/j6Of88wH3cb9+a/S7OmvZMZrvBKhiKeX84vX8VSN4y4Q/PbdmyRfS/&#10;ATVvsxCvvepw93HU74fei7vuvF5mm8Hq0fNA3Xar1eP99OIz57uPN1/3R/wN/vq2qG3blvF+l1f9&#10;2rZpFXXp0tHN5GejapqRQ7GNxfytNxwb70d/aLV/K4V49eWHRt0XXyi+fuIJu7iPu+xY80p906ZN&#10;olmTip8wLzjd47KdmPePy8sstaj72G3RBeN9KY/L771xeXz9thuPcx9nTPjjxZP99jH49qfAeL1b&#10;74pKzEOjpVDM33BDTcDcdddd7rqP+dosBcsxL3ZboW98Wb4n/gR4u5z7ZLTp4Vdl1reitZiX97vf&#10;eP1x8XXZl/4EeE88do77+OWnt8RnuNcnwNt+u3Uy2wxawVDMb7PVGvFl2W/JE+Cd9Ldd3Mfjj9kx&#10;tY4/Ad4XH18Xjfzl3sw2g9Wj54Eqr+J9/8XN7rI+Ad7RR9S8p3bP3TZw78uVy/oEeCv9pUdmm8Fq&#10;LOZl3yYPp5d960+A98DdNe+jf+eVS9xRN3JZnwBv6y1Wy2wzaN3jsp2Y32rzP/aP7LfkCfD8YfSn&#10;nvTH25yS+/aT9/4djR32QGabwRooOq7ztj4xn3TAgAF6tVworZwASqDYCfAefvjheJ15fWV+xIgR&#10;Ka3HfFL5nnA2exvKvuRs9nZiPqnsN85mbyf4kuqYL6SOeVMai3mt7FvOZm8n5pPKfuNs9uHxxmK9&#10;K+rlx51QtGM8Mhs8eHB8/dpra86Ps8MOO6TWy4PC5QQwDxR6ZV4zrzH//PPPp2xMMd+YtB7zjV7B&#10;aMw3ej16juFrPOYbve5x2WbMN3oD5c3Fe1fUUl6ZL8Tll9e8hSNv8v+MYJZyxryGmLcpMW9cgZi3&#10;qUfPMXyJedu6x2Vi3qSBouM6b+c15seNG+c6Ju8z2pdWTgAlQMzjn5WYN65AzNvUo+cYvsS8bd3j&#10;MjFv0kB5e4neFXXqN/MW80cddVTJHTM/yf8zglmIefyzEvPGFYh5m3r0HMOXmLete1wm5k0aKDqu&#10;87aUmF9yySWjn3/+Ob6+1157uYY56aSTUuvlQWnlBNDAIOZtSswbVyDmberRcwxfYt627nGZmDdp&#10;oLzbo3dFLSXm5UR3LVvW/HnSpk2bRm3atImqq6v1arlAzEOQEPM2JeaNKxDzNvXoOYYvMW9b97hM&#10;zJs0UHRc520pMd+QIOYhSIh5mxLzxhWIeZt69BzDl5i3rXtcJuZNGigDlu5dUYl5gBwg5m1KzBtX&#10;IOZt6tFzDF9i3rbucZmYN2mg6LjOW2IeIAeIeZsS88YViHmbevQcw5eYt617XCbmTRooOq7zlpgH&#10;yAFi3qbEvHEFYt6mHj3H8CXmbesel4l5kwbKB8v2rqjTviXmAcoOMW9TYt64AjFvU4+eY/gS87Z1&#10;j8vEvEkDRcd13hLzADlAzNuUmDeuQMzb1KPnGL7EvG3d4zIxb9JA+Wi53hWVmAfIAWLepsS8cQVi&#10;3qYePcfwJeZt6x6XiXmTBoqO67wl5gFygJi3KTFvXIGYt6lHzzF8iXnbusdlYt6kgfJJr94Vddp3&#10;xDxA2SHmbUrMG1cg5m3q0XMMX2Letu5xmZg3aaDouM5bYh4gB4h5mxLzxhWIeZt69BzDl5i3rXtc&#10;JuZNGig6rvOWmAfIAWLepsS8cQVi3qYePcfwJeZt6x6XiXmTBsqnK/SuqNOJeYDyQ8zblJg3rkDM&#10;29Sj5xi+xLxt3eMyMW/SQNFxnbfEPEAOEPM2JeaNKxDzNvXoOYYvMW9b97hMzJs0UD5fsXdFJeYB&#10;coCYtykxb1yBmLepR88xfIl527rHZWLepIGi4zpviXmAHCDmbUrMG1cg5m3q0XMMX2Letu5xmZg3&#10;aaB8uVLvikrMA+QAMW9TYt64AjFvU4+eY/gS87Z1j8vEvEkDRcd13hLzADlAzNuUmDeuQMzb1KPn&#10;GL7EvG3d4zIxb9JA+apP74o643tiHqDsEPM2JeaNKxDzNvXoOYYvMW9b97hMzJs0UHRc5y0xD5AD&#10;xLxNiXnjCsS8TT16juFLzNvWPS4T8yYNFB3XeUvMA+QAMW9TYt64AjFvU4+eY/gS87Z1j8vEvEkD&#10;5ZtVe1dUYh4gB4h5mxLzxhWIeZt69BzDl5i3rXtcJuZNGig6rvOWmAfIAWLepsS8cQVi3qYePcfw&#10;JeZt6x6XiXmTBsp3q69QUYl5gBwg5m1KzBtXIOZt6tFzDF9i3rbucZmYN2mg6LjOW2IeIAeIeZsS&#10;88YViHmbevQcw5eYt617XCbmTRoo36+1YkWd+QMxD1B2iHmbEvPGFYh5m3r0HMOXmLete1wm5k0a&#10;KDqu85aYB8gBYt6mxLxxBWLeph49x/Al5m3rHpeJeZMGio7rvCXmAQAAAAAAAOrJD+v8paIS8wA5&#10;MH7yzGj7M19AY770ya9u/77x6wQ0qPDWr+OjpwaNRmN69BzDd+TUmexbwwov/zI2M8fwDRUd13lL&#10;zAPkADFvU2LetgIxb1OPnmP4EvO2FYh5m4bKj+uuVFFn/kjMA5QdYt6mxLxtBWLeph49x/Al5m0r&#10;EPM2DRUd13lLzAPkADFvU2LetgIxb1OPnmP4EvO2FYh5m4bKoA1Wrqgzf/xef0kNGmIegoSYtykx&#10;b1uBmLepR88xfIl52wrEvE1DRcd13hLzADlAzNuUmLetQMzb1KPnGL7EvG0FYt6moTJ4oz4VdeYg&#10;Yh6g7BDzNiXmbSsQ8zb16DmGLzFvW4GYt2mo6LjOW2IeIAeIeZsS87YViHmbevQcw5eYt61AzNs0&#10;VHRc5y0xD5ADxLxNiXnbCsS8TT16juFLzNtWIOZtGio/bbpKRZ1FzAOUH2LepsS8bQVi3qYePcfw&#10;JeZtKxDzNg0VHdd5S8wD5AAxb1Ni3rYCMW9Tj55j+BLzthWIeZuGyi+br1pRZw0m5gHKDjFvU2Le&#10;tgIxb1OPnmP4EvO2FYh5m4aKjuu8JeYBcoCYtykxb1uBmLepR88xfIl52wrEvE1DZciWq1VUYh4g&#10;B4h5mxLzthWIeZt69BzDl5i3rUDM2zRUdFznLTEPkAPEvE2JedsKxLxNPXqO4UvM21Yg5m0aKjqu&#10;85aYB8gBYt6mxLxtBWLeph49x/Al5m0rEPM2DZWh26xeUYl5gBwg5m1KzNtWIOZt6tFzDF9i3rYC&#10;MW/TUNFxnbfEPEAOEPM2JeZtKxDzNvXoOYYvMW9bgZi3aaj8ut2aFXXWTz/oL6lBQ8xDkBDzNiXm&#10;bSsQ8zb16DmGLzFvW4GYt2mo6LjOW2IeIAeIeZsS87YViHmbevQcw5eYt61AzNs0VIbtuFZFnU3M&#10;A5QfYt6mxLxtBWLeph49x/Al5m0rEPM2DRUd13lLzAPkADFvU2LetgIxb1OPnmP4EvO2FYh5m4bK&#10;sJ3WqqjEPEAOEPM2JeZtKxDzNvXoOYYvMW9bgZi3aagM33ntijr7Z2IeoOwQ8zYl5m0rEPM29eg5&#10;hi8xb1uBmLdpqOi4zltiHiAHiHmbEvO2FYh5m3r0HMOXmLetQMzbNFRG7LpORSXmAXKgMcV8kyZN&#10;olV3OjUzt6j1mJd9+fx3v2bm3kNOOcuto+dWFKzGvOy3Fq1aZeZ6nfv/90NmbkGPnlvw8sdfcvtO&#10;z5P27LNq1KpN28zcgtZjXvbtwwOHZObevx5+XJ37P2QFqzEv+61zl0Uzc72OnlkxVHRc5y0xD42W&#10;4cOHuwdFUdO/f/947tepzUsvvVRvIoXlmN/uH8+778Ha+17srstlifnt/vFc1K7z4lHX5dbJ3MaK&#10;1mL+oQ8Guv336MffuOtyWWL+qS8Guct3vjogWmPDTaIuiy0evTZkXCrmL7nn4fiyFQVLMS/7Z78T&#10;z4gv+5jfZOfdo+YtWkSPfVvzmHjNs2/E60jMP/rNsKhthwWiw86+OLPNUPXoeageetaFUas2baJH&#10;vhqaivl/P/O6u/z4dyOiNh06RJv+dS83T8Z8v1P+Ga9vQWsxf8NL70VNmzWL7v7gK3dd9pXEvFyX&#10;yze8PCBaca11o8WWWiZ68sffUjH/j5vvMbVvRcFSzMv+Oej0c+PLPubX22aHqEXLltGj3w5z8+te&#10;eCdeRz4++s2v7j58whU3ZrYZqqEycve+FXX2Lz/qL6lBk60ugHkkGfP9+vVLLUvGvEbm++23nx7X&#10;iuWYF1fY8oj4eym2bNvRfWzeonW01UmPZta3orWYf33o+Kjv5lu5fdeseXP3sU3bdu7jCqut6dZ5&#10;7tuhUdOmTd2sQ8ea/ew99tyLM9sMWcFSzJ9396Op/ZX0uhfeduvscOBh7rrfxx0XWth9XKjbYi7q&#10;9TZD1aPnofrED6Oizl26un3VboH0/XKHAw9161z73FvxTMLf72Px/HsezWwzVK3FvAT6Khts7PaT&#10;f1xu2bq1+/iXtdd168gv3fz+bN+xU2r/H3HupZlthqxgKebP/k/N802v/OLGX77xlffdOlvvc2Bq&#10;WaeFF3Efu3Rf0v0SVm8zVENFx3XeEvPQaPEx/7///c99rKqqipcR8/Nmk6Z//Ce0zn6XZpZb01rM&#10;J00+uXjxhxGZ5Tc981q8vE279pnlFhQsxbx3lfVrwkDcdv+DM8vF5P6/c8DAzPLQ9eh56N794Tfx&#10;fpO408vFXQ8/Nl5n2b/0ySwPXWsx7338+5Gp++UjXw/NrHPJI8/Gy9u275BZbkHBUsx7V1xznXjf&#10;7Xzo0ZnlYnL/3//pj5nloRsqo/boW1GJeWi0+JgX5GPLli3jZcR86W57xrNRq3YL1nwP23RwH7v0&#10;XDv+D2ftff6VuY0VrcX8f78cHO+3nn/p4z6uuu4G8ezRT76Nrn7o6fj6yr8/+Vhgwc7u40Jdu7nD&#10;7/V2Q1WwFPPrbrOD209ySL18bJr45ds+x58aPTTwl/gVv65L9HAfN9ppt3ida55/K7PNUPXoeaje&#10;9Mr78X5aZf1N3Mcuiy/hPjZr1twdkrv38afE6yyy2OJR8xYto2bNa34W+m65nXsFWG83RK3F/D0f&#10;/fELmp4rr+o+rrD6H//HyuH2Z9/xYHy992pruo/tfz9Co+sSS0ZP/jAqs91QFSzF/BqbbOH2U4uW&#10;rdzH1r8fDSceeNrZUf8vfnZviZLriy29jPu42W57x+tc/+K7mW2Gaqj8tue6FXUOMQ+NlWTMz549&#10;210eOXKku07M189mLVtH257+jLss3x9/Arzem/1ftNxG+2fWt6K1mH/+u2HRiquv5Q63l+uyL/0J&#10;8NbZZIvohe+HR8ec+6/oyLPOd7Pke+bltq3btM1sM2QFSzEvTxLl/bdy2T15/P0983KI9RI9e7nL&#10;iyzePV5f1vEnwNt234Oiix58KrPNUPXoeajK+2m32a/mKIvke+bl1dzOXRd1h+F37d4juuDex9w8&#10;+Z75W17/OF7fgtZi/oFPf4wPpxdlX/kT4PVZd8Po4a+GRPuecFp06D8vcrPke+Yf/Hxw1LJ1m8w2&#10;Q1awFPPylpebX//IXZb95t8zf/Z/HoyWXmEld7lbj6Xj9ZP31S322C+68qlXMtsM1VDRcZ23xDw0&#10;WpIxL3Tr1i2+TszPu8mYt661mNcmY76QnM0+XJMxX8xkzFvTo+cW5Gz2tmJem4z5QnI2+3BNxnwx&#10;re/bEBm993oVlZiHRouOeUGuP/TQQ3865hdaaKGUjSnmG5PWY76xK1iN+cauR88xfK3HfGNXsBrz&#10;jd1Q0XGdt8Q8NFoKxfw//1nzJ3r+bMxriHmbEvO2FYh5m3r0HMOXmLetQMzbNFTG7Ld+RZ0zhJiH&#10;RkqhmBdk1q5dzQlICkHMo5eYt61AzNvUo+cYvsS8bQVi3qahouM6b4l5aLQUi/nk358vBDGPXmLe&#10;tgIxb1OPnmP4EvO2FYh5m4bK2AM2qKjEPEAOEPM2JeZtKxDzNvXoOYYvMW9bgZi3aajouM5bYh4g&#10;B4h5mxLzthWIeZt69BzDl5i3rUDM2zRUxvbboKIS8wA5QMzblJi3rUDM29Sj5xi+xLxtBWLepqEy&#10;7qANK+qcocQ8QNkh5m1KzNtWIOZt6tFzDF9i3rYCMW/TUNFxnbfEPEAOEPM2JeZtKxDzNvXoOYYv&#10;MW9bgZi3aaiM/7+NK+qcoYP0l9SgIeYhSIh5mxLzthWIeZt69BzDl5i3rUDM2zRUdFznLTEPkAPE&#10;vE2JedsKxLxNPXqO4UvM21Yg5m0aKhMO3aSiziXmAcoPMW9TYt62AjFvU4+eY/gS87YViHmbhoqO&#10;67wl5gFygJi3KTFvW4GYt6lHzzF8iXnbCsS8TUNl4mGbVFRiHiAHiHmbEvO2FYh5m3r0HMOXmLet&#10;QMzbNFQmHbFpRZ37KzEPUHaIeZsS87YViHmbevQcw5eYt61AzNs0VHRc5y0xD5ADxLxNiXnbCsS8&#10;TT16juFLzNtWIOZtGiqTj9qsohLzADlAzNuUmLetQMzb1KPnGL7EvG0FYt6moaLjOm+JeYAcIOZt&#10;SszbViDmberRcwxfYt62AjFv01CZcuzmFXXusMH6S2rQEPMQJMS8TYl52wrEvE09eo7hS8zbViDm&#10;bRoqOq7zlpgHyAFi3qbEvG0FYt6mHj3H8CXmbSsQ8zYNlanHb1FRq4h5gPJDzNuUmLetQMzb1KPn&#10;GL7EvG0FYt6moaLjOm+JeYAcIOZtSszbViDmberRcwxfYt62AjFv01DRcZ23xDxADhDzNiXmbSsQ&#10;8zb16DmGLzFvW4GYt2moTP37lhW1ajgxD1B2iHmbEvO2FYh5m3r0HMOXmLetQMzbNFR0XOctMQ+Q&#10;A8S8TYl52wrEvE09eo7hS8zbViDmbRoq007aqqIS8wA5QMzblJi3rUDM29Sj5xi+xLxtBWLepqGi&#10;4zpviXmAHCDmbUrM21Yg5m3q0XMMX2LetgIxb9NQmXbqNhW1agQxD1B2iHmbEvO2FYh5m3r0HMOX&#10;mLetQMzbNFR0XOctMQ+QA8S8TYl52wrEvE09eo7hS8zbViDmbRoqOq7zlpgHyAFi3qbEvG0FYt6m&#10;Hj3H8CXmbSsQ8zYNlWmnb1tRq0b8pL+kBg0xD0FCzNuUmLetQMzb1KPnGL7EvG0FYt6moaLjOm+J&#10;eYAcIOZtSszbViDmberRcwxfYt62AjFv01CZfuZ2FbVqJDEPAAAAAAAAUC90XOctMQ+QA5Onz4rO&#10;eewLNOYnP41z+7fqsyvRoEL1+Fei6t8eQmN69BwNOHNYzb4deC0atOZx+cWoetzjaMxQmf7P7Ssq&#10;MQ+QAxOnzYqOvPNDNOa739ccFlb1/hloUKF6zJNR9Yhb0ZgePUcDzvilZt9+cg4a1O3bsY9F1aPv&#10;QmOGio7rvCXmAXKAmLcpMW9bgZi3qUfP0YDEvGndviXmTRoq08/doaJWjSLmAcoOMW9TYt62AjFv&#10;U4+eowGJedO6fUvMmzRUdFznLTEPkAPEvE2JedsKxLxNPXqOBiTmTev2LTFv0lDRcZ23xDxADhDz&#10;NiXmbSsQ8zb16DkakJg3rdu3xLxJQ2XG+TtWVGIeIAeIeZsS87YViHmbevQcDUjMm9btW2LepKGi&#10;4zpviXmAHCDmbUrM21Yg5m3q0XM0IDFvWrdviXmThsqMi3auqFWjftZfUoOGmIcgIeZtSszbViDm&#10;berRczQgMW9at2+JeZOGio7rvK1vzM+YMSNq0qSJc86cOXpx2SHmIUiIeZsS87YViHmbevQcDUjM&#10;m9btW2LepKEy8+JdKmrVb/WLeYn4AQMGEPMA9YGYtykxb1uBmLepR8/RgMS8ad2+JeZNGio6rvO2&#10;PjG/5557RiuuuKK7TMwD1ANi3qbEvG0FYt6mHj1HAxLzpnX7lpg3aajouM7bUmN+5MiRLuA9xDxA&#10;PSDmbUrM21Yg5m3q0XM0IDFvWrdviXmThsrMy3atqDecd1r8Hnjx4Ycf1l+iQ5Z9++23qevEPECJ&#10;EPM2JeZtKxDzNvXoORqQmDet27fEvElDRcd13pbyynyPHj2ibbbZJjUj5gHqATFvU2LetgIxb1OP&#10;nqMBiXnTun1LzJs0VGZe+deKWjW67piXcG/atGnK5CxPiHkIEmLepsS8bQVi3qYePUcDEvOmdfuW&#10;mDdpqOi4zttSYr4QvDIPUA+IeZsS87YViHmbevQcDUjMm9btW2LepKEy6+rdKioxD5ADxLxNiXnb&#10;CsS8TT16jgYk5k3r9i0xb9JQ0XGdt8Q8QA4Q8zYl5m0rEPM29eg5GpCYN63bt8S8SUNl1rW7V9Sq&#10;MTWPeaFAzEOQEPM2JeZtKxDzNvXoORqQmDet27fEvElDRcd13hLzADlAzNuUmLetQMzb1KPnaEBi&#10;3rRu3xLzJg0VHdd5S8wD5AAxb1Ni3rYCMW9Tj56jAYl507p9S8ybNFRmXb9nRSXmAXKAmLcpMW9b&#10;gZi3qUfP0YDEvGndviXmTRoqOq7zlpgHyAFi3qbEvG0FYt6mHj1HAxLzpnX7lpg3aajMvmmvilo9&#10;lpgHKDvEvE2JedsKxLxNPXqOBiTmTev2LTFv0lDRcZ23xDxADhDzNrUe8/I3SCe9dlJm7r3giI3c&#10;OnpuRcFqzMt+a9WqRWau1xn37b8zcwt69NyCHzxXc9/V86RrrbpU1K5tq8zchMZjXvbt1Hf/kZl7&#10;Tz1w/Zr9X2CZBd2+NRrzst8WW7RTZq7X0TMrhsrsW/auqMQ8BM3kyZOjDTfcMHbrrbeOzj///NQ6&#10;Bx98sHvw0/Tr16/gfOLEiTUPltXVqfnTTz8dde7c2S1zD7iLLeZmpUDM29RizD9/zV7x5WTMf3DH&#10;ge7joMePima/e5q7rGP+9H7rZrYXsoKlmP/74VvEl3XMX3fR3u7jTZful1rHx/yQTy6JxhsKe4+e&#10;h+yIzy93H3XM33hJzT499Zito7nDbnGXdcz/dbtVM9sLVoMx/9ot/eLLyZh/+z8Hu4+f9z8imvPh&#10;P91lHfMn7b9uZnsh6/atoZj/2xFbxpd1zN929UHu4x3XHpJax1/+6ZMrokk/3ZTZZqiGio7rvCXm&#10;IWgmTJjgHti+/vpr5+uvvx61bNnSzQYOHOjWGTt2rLs+ffr01G1l1rx58+jEE09MzXfaaSe3LEmz&#10;Zs3c7N13341mzZoVzZ49O/rqq6/c7IorrkitWwhi3qbWYv6aE7d0P9Pi948cUXPfeuiwqFnTpu7y&#10;UbutHnVoV3P/6ti+VXTe4Ru6y2ccuG58u+lvnpzZbqgKlmLe76P1117WfZSYX6bHwvH8tUdPjC/3&#10;v+Uw91FivlXL5u7yemv3zGwzVD16Hqorr7C420etW7WIXn/sJHf58TuOjPfnN2+dFzVrVnN52R6L&#10;xDG/3po1PwuiD/3gNRbzFx2zabyPhr3wd/fx60eOjpo1rZmdftD6Ubu2NY/LnTq0jk7pt567fMK+&#10;fePbzXjvzMx2Q9XtW0Mx7/fRZhut6D5KzHdf7I8Xjp55oGafi0/d+7ea++pvd0Ytmtc8L5Xb6W2G&#10;aqjouM5bYh6Cxse8RmatWrVKXf/3v/+dWUfiv127dpl5nz594utt2rQp+Dk8w4YN06MMxLxNrcW8&#10;9x8H1jwZ9PbbdqXMOkt16xgvb9qkSfTJ3Qdn1gldwVLMi1MHXxe1ad0i3ncd2reO5vx6c2qdJ+88&#10;OrX/11ptqcx2Qtej56G7Yd/lUvvuvhsOyazTcYGa/9PEli2bR1XDjUS811jMe0/c749fmopH7LZG&#10;Zp3FFunwx+Ny0ybRV48cnVkndN2+NRTz4uSfb3a/iPP7Tu6jc0fdmVrn/ptrfsHuXXfNnpnthG6o&#10;zL59n4paPY6Yh4ApFvMtWtQ8KHr8g5/n2WefddflUHp9e7n+4osvust++c0335xap74Q8za1GPMf&#10;3XVQ6gmD95Xr9onXuejIjTPLF2jXqtb314eoYCnmJdpWW3nJzL7bcas+8TpyOL1EgF7nzn8flNle&#10;yHr0PGTvvf7/MvutWbOm0dBPLo3X2WXbVTPrrLDcoraC3mDMD7gzu2/Ft247KF7nnMNq3vaUdMEO&#10;baIp75yR2V7Iun1rKOarfrszWun3I2uS7r7jmvE6gz+5PLNclMDX2wvZUNFxnbfEPARNoZgfP368&#10;mx166KHx7Iknnkitt+qqq0YHHHCAu5ycf/TRR6nr/lD6Pwsxb1NrMf/kZbu5n/fT+vV11+WyBPpl&#10;x9Yc5invifeH6n5450Hxe+bnvHd61HuphdzluQNOz2w3VAVLMS/7p03rltGUQde5y3KY/cgvrnBH&#10;Vsj1b98+333cdrOV4vXlMPun7qp5pX77zVfObDNUPXoeqiv2WsztIzm0Pvme+R22XNldHv3Vle6j&#10;KO+t94fZTx18fTw3E/TGYv7Oc3d2+0diXa7LZXnP/PlHbuIuX3zs5vHj8mcPHhG/Z37uR/+Mlum+&#10;YM2+/fjszHZD1e1bQzEv+6ddu1bR1CG3uMtymP3wL/8d3y+/ePMC9/GvO6wRry8fH7vzWHd5j53X&#10;zmwzVENlzh37VtTqcUP0l9Sg+fNVBabwMa996aWXUutVVVW5+U8//eSuy+UpU6a4y3/5y1+inj17&#10;usvyUZZ53n///dT1eYWYt6m1mNfKz35tr7brE+BZU7AU80llv3E2ezsxn1SfAK+Q+gR4pjQW81rZ&#10;t5zN3k7MJ5X9xtnsw0PHdd4S8xA0hV6Z32KLLWoCo6oqNZeZnNzOX/b8/PPP8XX5eMQRR8TLhg4d&#10;WvPAqc5sXxdym6TEvE2tx/yuGy8fTa3lhHYPXbSLW0fPrShYjfldt10t2kMO4yywLLnO5B+vy8wt&#10;6NFzC37/7gVu3+l50pOP2irae+e1MnMTGo/5XTftHc0YUPyEdneft4tbR8+t6Pat0Zjfdfs1ov/b&#10;d8PMXK+jZ1YMlTl3719RiXkImkIxL8hZ6jt16pSade/e3a173nnnRW3btk0t8/EvHyXg9bKllloq&#10;NasvxLxNrcd8Y1ewGvONXY+eowGNx3xj1+1bozHf2A0VHdd5S8xD0BSLef+34pNnmp80aZKbLbjg&#10;gtFVV12VWt+/Il9oW3fdVXNY07hx4/Qih95WIYh5mxLzthWIeZt69BwNSMyb1u1bYt6koTLn3v0r&#10;KjEPQVMs5oUuXbpklvnD3vVh87vuuqubN23aNDX3nHFGzXsQxZ133jnac8894+v/+c9/9OoZiHmb&#10;EvO2FYh5m3r0HA1IzJvW7Vti3qShMue+Aypq9XhiHqBkPv300+jSSy+Nrrnmmuj777/Xi4tCzNuU&#10;mLetQMzb1KPnaEBi3rRu3xLzJg0VHdd5S8wD5AAxb1Ni3rYCMW9Tj56jAYl507p9S8ybNFTmPtCv&#10;ohLzADlAzNuUmLetQMzb1KPnaEBi3rRu3xLzJg0VHdd5S8wD5AAxb1Ni3rYCMW9Tj56jAYl507p9&#10;S8ybNFTmPnRgRa2ekP4rXA0dYh6ChJi3KTFvW4GYt6lHz9GAxLxp3b4l5k0aKjqu85aYB8gBYt6m&#10;xLxtBWLeph49RwMS86Z1+5aYN2mozH34wIpKzAPkADFvU2LetgIxb1OPnqMBiXnTun1LzJs0VOY+&#10;clBFJeYBcoCYtykxb1uBmLepR8/RgMS8ad2+JeZNGio6rvOWmAfIAWLepsS8bQVi3qYePUcDEvOm&#10;dfuWmDdpqFQ9fnBFrZ5IzAOUHWLepsS8bQVi3qYePUcDEvOmdfuWmDdpqOi4zltiHiAHiHmbEvO2&#10;FYh5m3r0HA1IzJvW7Vti3qShUvXkIRWVmAfIAWLepsS8bQVi3qYePUcDEvOmdfuWmDdpqOi4zlti&#10;HiAHiHmbEvO2FYh5m3r0HA1IzJvW7Vti3qShUvXfwypq9cRf9ZfUoCHmIUiIeZsS87YViHmbevQc&#10;DUjMm9btW2LepKGi4zpviXmAHCDmbUrM21Yg5m3q0XM0IDFvWrdviXmThkrV04dXVGIeIAeIeZsS&#10;87YViHmbevQcDUjMm9btW2LepKFS9cwRFbV6EjEPUHaIeZsS87YViHmbevQcDUjMm9btW2LepKGi&#10;4zpviXmAHCDmbUrM21Yg5m3q0XM0IDFvWrdviXmThkrVc0dWVGIeIAeIeZsS87YViHmbevQcDUjM&#10;m9btW2LepKGi4zpviXmAHCDmbUrM21Yg5m3q0XM0IDFvWrdviXmThkrVC0dX1OrJw/SX1KAh5iFI&#10;iHmbEvO2FYh5m3r0HA1IzJvW7Vti3qShouM6b4l5gBwg5m1KzNtWIOZt6tFzNCAxb1q3b4l5k4ZK&#10;1YvHVFRiHiAHiHmbEvO2FYh5m3r0HA1IzJvW7Vti3qShUvXSsRWVmAfIAWLepsS8bQVi3qYePUcD&#10;EvOmdfuWmDdpqOi4zltiHiAHiHmbEvO2FYh5m3r0HA1IzJvW7Vti3qShUvXK8RWVmAfIAWLepsS8&#10;bQVi3qYePUcDEvOmdfuWmDdpqOi4zltiHiAHiHmbEvO2FYh5m3r0HA1IzJvW7Vti3qShUvXaCRW1&#10;espw/SU1aIh5CBJi3qbEvG0FYt6mHj1HAxLzpnX7lpg3aajouM5bYh4gB+bMrYoG/zYFjTl5+my3&#10;f6snD0GDun07e1xUPWsUGtOj52jAqpk1+3bKUDRozePy2Kh69mg0ZqhUvf73ikrMAwAAAAAAANST&#10;qjdOrKjEPEAOjB0/PVr/r/eiMZ959Ue3f3+ZMhMNKlR/dXNU/cGZaEyPnqMBx3/r9u1Lv4xDg7r7&#10;7cj7o+phN6ExQ0XHdd4S8wA5QMzblJi3rUDM29Sj52hAYt607n5LzJs0VKreOrmiEvMAOUDM25SY&#10;t61AzNvUo+doQGLetO5+S8ybNFR0XOctMQ+QA8S8TYl52wrEvE09eo4GJOZN6+63xLxJQ6XqnVMq&#10;avXUEfpLatAQ8xAkxLxNiXnbCsS8TT16jgYk5k3r7rfEvElDRcd13hLzADlAzNuUmLetQMzb1KPn&#10;aEBi3rTufkvMmzRUqt47raIS8wA5QMzblJi3rUDM29Sj52hAYt607n5LzJs0VHRc5y0xD5ADxLxN&#10;iXnbCsS8TT16jgYk5k3r7rfEvElDRcd13hLzADlAzNuUmLetQMzb1KPnaEBi3rTufkvMmzRUqt4/&#10;o6IS8wA5QMzblJi3rUDM29Sj52hAYt607n5LzJs0VHRc5y0xD5ADxLxNiXnbCsS8TT16jgYk5k3r&#10;7rfEvElDJfMYlLfTRuovqUFDzEOQEPM2JeZtKxDzNvXoORqQmDetu98S8yYNlcxjUN4S8wDlh5i3&#10;KTFvW4GYt6lHz9GAxLxp3f2WmDdpqFR/9M/KSswDlB9i3qbEvG0FYt6mHj1HAxLzpnX3W2LepKGS&#10;ieu8JeYByg8xb1Ni3rYCMW9Tj56jAYl507r7LTFv0lCp/vjsykrMA5QfYt6mxLxtBWLeph49RwMS&#10;86Z191ti3qShUv3JOZWVmAcoP8S8TYl52wrEvE09eo4GJOZN6+63xLxJQyUT13lLzAOUH2LepsS8&#10;bQVi3qYePUcDEvOmdfdbYt6koVL96bmVdfoo/SU1aIh5CBJi3qbEvG0FYt6mHj1HAxLzpnX3W2Le&#10;pKGSieu8JeYByg8xb1Ni3rYCMW9Tj56jAYl507r7LTFv0lCp/vz8ykrMA5QfYt6mxLxtBWLeph49&#10;RwMS86Z191ti3qShkonrvCXmAcoPMW9TYt62AjFvU4+eowGJedO6+y0xb9JQqf7ywspKzAOUH2Le&#10;psS8bQVi3qYePUcDEvOmdfdbYt6koZKJ67wl5gHKDzFvU2LetgIxb1OPnqMBiXnTuvstMW/SUMnE&#10;dd4S8wDlh5i3KTFvW8FqzDdp0iRq1bJ5Zq7XGffySZm5BT16bsEP7jjY7Ts9T7rWCt2idq1bZOYm&#10;NB7zsm+f/nZYZu7d88jj3Tp6bkV3vzUa87LfFuvaMTPX6+iZFUOl+qt/VdYZv+kvqUFDzAeCPNiE&#10;jHz977//vh7PM8S8TYl52wqWYn7Q40fHl3XM//rMce7j9LdOS61DzIenjvnZ757uPn5+/2HxTMf8&#10;Wzfvn9lOsDbCmH/yqyHxZR3zD3zwVWYbIevut4ZiftCA8+PLOuZHfnap+zhj8HWpdfQ2rBgqmbjO&#10;W2LeHhMmTHB39rqsi1LWKUYpt9Vfj7eqqkqvOk+U8jUUQ25LzGNdEvO2FSzFvH+M/ezeQ91HifkH&#10;L9w5nj96yW7x5Rlvn+Y+Sswv272Tu9y9ywKZbYaqR89DtWP71m4frbDUQtH7/znIXZ75zunx/vym&#10;/xHx5fvP2zmO+S/uPyyezx3wj8x2g9RYzP/1kKPc/mnWvHn0wk9j3OWnvhoStWnX3l3eeIdd4n24&#10;+a57RnsccZy7/PgXP8VzuZ3ebqi6+62hmPf7aOBr/3QfJebvurpfPL8zcXnmT9e5j1W/3hh161rz&#10;uLzUEgtlthmqoVL9zSWVlZhvHMgdvr7My208pdxW1rn11ltTs6ZNm5Z021KYX9uZHxDzNiXmbStY&#10;innxkmM2jZ8Yeh+6aNfUOuuv0j21vG3rFtGEV229Qu/R85Cd9uapUYe2LVP7bt2Vu6fWefTiv2b2&#10;//mHbZTZVtAai3nxhcGjo25LLpXab10W656K9Hve+TSzbzfdeffMtkLX3W8Nxbx43sk7ZPbdk3ce&#10;mVpnndXS+79d25bRlB/+ndlWyIZKJq7zlphvHMgdP8knn3ySelBYdtllU8v1g0ry9ksssURq3qdP&#10;n9RtBf35CiHr6JjfeeeaV4mEL7/80l2eNGlS/LluueUWt+zjjz9OfQ3LLLNMajv6a9dfT5cuXeJ5&#10;s2bNosmTJ6eWyzz5yrxcv+GGG6Ktt946vl2nTp1St6kNYt6mxLxtBWsxf+Xftsg8Nj5+6e6pdTZc&#10;Lf0Y375Ny2jS66dkthWyHj0P2ZnvnBZ1bN8qte/W65OO+f9evkdm///rqE0y2wpaizH/05hosaWW&#10;Se23rt2XiF78eWy8jhxOr/etvFKvtxW67n5rLOb/dfofR0h5n7/32NQ6666R3v8d2rWKpg66JrOt&#10;kA2V6u8uq6zEfONA7vier76qecB//PHH3fXq6uqoZcua3+Yn0dc9I0eOjC/LIfGynryinqTYbZPI&#10;Ojrm5RcD/rY+5mXb/tB7+fjjjz+6ef/+/d1Mvn7/4JZEX/fI/Igjjoiv+19szJxZ8+Tdr6NjXr6O&#10;gQMHuuv+c3br1i1epzaIeZsS87YVLMW8f5z83z2HuI9ymP195/3xJLL/hX8crusP0ZbD7JfqVnM4&#10;Z7eF22e2GaoePQ9VH/HLL9n5j8Ps3/3jMPvP7695a4V4z7k7Fj7M/n0Os2+I7tivZt+lDrP/emjU&#10;um07d3mDbXeMmvx+VKMcch8fZj/w53jfPjfot8x2Q9Xdbw3FvN9HX756lvsoh9nffsUB8fy2y/aL&#10;L8/6+Xr3UQ6z77JQB3d5icU6ZbYZqqGSieu8JeYbB3KHT17Wr2T7+YABA1LXS2H27NmZdfX1Qsg6&#10;F198cfTLL79EgwcPjvbff383O/74491yH/OaVq1aRd27d9djt+5nn32Wuq5ZeeWV3SvxGgn15Dbl&#10;tjrmF1lkkfi68MILLxT8HIUg5m1KzNtWsBTzX/c/Ir4sj13JE+D99MQx7uPk109OrcMJ8MJTnwBv&#10;1u8nwPvwzv+LZ/oEeM//e+/MdoLVWMxrZd/qE+A9MfDn+LI+Ad49736W2UbIuvutoZj/5o2z48uy&#10;35InwBv68cXu49TE4fTuvl1gOxYMlUxc5y0x3zhIRqdcvuiii1LL/fy0005LXS/E2muv7ZZpk+jr&#10;hUjetkWLFtFGG23kXnX3FIt5mV122WV67OYnnXRS6rpGf83a5Ho65q+77rr4uuCPcCjEwQcfnJKY&#10;tykxb1vBUswnlccu/jRd44j5QuqYN2UjjPmkOuat6e63hmI+qew3/jRdeFT/cHllnUnMNwp0qJ5/&#10;/vmp5X5+5pl/PMkpFKqbb765m8+ZMyee/ZlX5vVh9klqi/lLLrlEj9389NNPT13XyGyzzTaLxowZ&#10;U9Dkejrm5T3zSWqLeTlkPykxb1Ni3raC1Zhv7Hr0HA1oPOYbu+5+azTmG7uhkonrvCXmGwfJ6JT3&#10;x3ft2jW1XJB1Pv3009R1jRyOfsghh6Rm//3vfzPr6uuFmNeYb9++fcGTz8m6X3/9deq6ZvXVVy84&#10;1/zZmNcQ8zYl5m0rEPM29eg5GpCYN6273xLzJg2V6kFXVtaZo/WX1KAprZwgQzI6hw8f7q6feuqp&#10;7rq8yt68efOCJ7HbZpttog8++CD68MMP3Uyuy1z+lr3g3zeuo1ZfL8S8xvxvv/3m5ieeeKK77o8M&#10;0OvK9S233DL19ft5r1693O0EOZndPffcE59Qz69DzGNdEvO2FYh5m3r0HA1IzJvW3W+JeZOGSiau&#10;85aYbxzo6PRB7JVI10ydOtX9KTb9t9/lve3+dksuuWQ0d+7czPb19ULIOvMS88KoUaNSX/9WW22l&#10;V4mmTJni/l1ywju9neSfmBN79OgR/4JCkBkxj3VJzNtWIOZt6tFzNCAxb1p3vyXmTRoq1T9dXVln&#10;EfMAZYeYtykxb1uBmLepR8/RgMS8ad39lpg3aahk4jpviXmA8kPM25SYt61AzNvUo+doQGLetO5+&#10;S8ybNFSqf7mmss764wTeIUDMQ5AQ8zYl5m0rEPM29eg5GpCYN6273xLzJg2VTFznLTEPUH6IeZsS&#10;87YViHmbevQcDUjMm9bdb4l5k4ZKJq7zNseY//jjj6Onn37anZdsXiHmIUiIeZsS87YViHmbevQc&#10;DUjMm9bdb4l5k4ZK9ZDrKmsZY/6LL75wJ0KvzRVWWCGaNWuWvmlRiHkIEmLepsS8bQVi3qYePUcD&#10;EvOmdfdbYt6koZKJ67wtQ8wPHjw4E+3y18H0LOkSSyyhN1MQYh6ChJi3KTFvW4GYt6lHz9GAxLxp&#10;3f2WmDdpqFQPvaGyliHm33rrrTjS5U9xF2PGjBnROeecE69bCsQ8BAkxb1Ni3rYCMW9Tj56jAYl5&#10;07r7LTFv0lDJxHXeliHmR44cqUd1MmfOHD0qCDEPQULM25SYt61AzNvUo+doQGLetO5+S8ybNFT0&#10;vyN3Z4/VX1KDhpiHICHmbUrM21Yg5m3q0XM0IDFvWne/JeZNGir635G7FYz56667zlkfiHkIEmLe&#10;psS8bQVi3qYePUcDEvOmdfdbYt6koaL/HblbwZivz3vlPcQ8BAkxb1Ni3rYCMW9Tj56jAYl507r7&#10;LTFv0lCpHn5zZSXmAcoPMW9TYt62AjFvU4+eowGJedO6+y0xb9JQycR13pYp5vWfnqvN+kDMQ5AQ&#10;8zYl5m0rEPM29eg5GpCYN6273xLzJg2V6hG3VlZiHqD8EPM2JeZtKxDzNvXoORqQmDetu98S8yYN&#10;lUxc520ZY75Zs2ZRdXW1XhRDzEOjgZi3KTFvW4GYt6lHz9GAxLxp3f2WmDdpqFSPvL2yzq65X8xv&#10;ll9+eRfqw4cP14tiiHloNBDzNiXmbSsQ8zb16DkakJg3rbvfEvMmDZVMXOdtPWL+vffeix5++OFo&#10;6tSpelGG0aNHR2eccUb00EMP6UUxsi2xPhDzECTEvE2JedsKxLxNPXqOBiTmTevut8S8SUOl+rc7&#10;KuucumN+rbXWcq+gt2vXLurQoYO73KRJk2jChAl61bJDzEOQEPM2JeZtKxDzNvXoORqQmDetu98S&#10;8yYNlUxc520JMV+Ibt26uaDPm/w/I8B8gJi3KTFvW4GYt6lHz9GAxLxp3f2WmDdpqGTiOm/nMeZv&#10;uOEGYh6gVIh5mxLzthWIeZt69BwNSMyb1t1viXmThkr16Lsq6zzE/LRp01zIH3nkkXpR2SHmIUiI&#10;eZsS87YViHmbevQcDUjMm9bdb4l5k4ZKJq5z9sbrLnJh7q3thHTJ9c4888xa/+xcuSDmIUiIeZsS&#10;87YViHmbevQcDUjMm9bdb4l5k4ZK9Zh7Kuuc8fpLKolWrVpxmD1AqRDzNiXmbSsQ8zb16DkakJg3&#10;rbvfEvMmDZVMXOftPMa8/Hm6SpzRnpiHICHmbUrM21Yg5m3q0XM0IDFvWne/JeZNGirVY++trPMY&#10;82PGjHExL++fL5VzzjnH/Vm7V199VS8qGWIegoSYtykxb1uBmLepR8/RgMS8ad39lpg3aahk4jpv&#10;S4j5bbfdNho//o/1BgwY4EK+RYsWqfXqgpiHRgsxb1Ni3rYCMW9Tj56jAYl507r7LTFv0lDJxHXe&#10;lhDzO++8c+rkd+Jdd92lV6sTYh4aLRLzG+x2LxqTmLetUBPzZ6ExPXqOBiTmTevut8S8SUOletz9&#10;lbWEmP8zVFVVxZ599tku5l955ZXUvD4Q8wAAAAAAAFBxMnGdt2WOeYn3uqwPxDwEyfjJM6Ptz3wB&#10;jfnSJ7+6/Zt5YEUTChPPOyIae8AGaEyPnmP4zvr0XbdvJx+1GRpUmHXPcdGs6/dEY4ZK9YQHK+vc&#10;8p6NfvLkybGnn366i/enn346Na8PxDwECTFvU2LetgIxb1OPnmP4EvO2FYh5m4ZKJq7ztswxn4T3&#10;zEOjhZi3KTFvW4GYt6lHzzF8iXnbCsS8TYNl4kOVlZgHKD/EvE2JedsKxLxNPXqO4UvM21Yg5m0a&#10;LDqu85aYByg/xLxNiXnbCsS8TT16juFLzNtWIOZtGiwTH66sOcb8/ICYhyAh5m1KzNtWIOZt6tFz&#10;DF9i3rYCMW/TYJn0SGUl5gHKDzFvU2LetgIxb1OPnmP4EvO2FYh5mwaLjuu8JeYByg8xb1Ni3rYC&#10;MW9Tj55j+BLzthWIeZsGy+THKuvciforatAQ8xAkxLxNiXnbCsS8TT16juFLzNtWIOZtGiw6rvPW&#10;csxfc8010TLLLOP0yBn4klZVVaVuA1AOiHmbEvO2FYh5m3r0HMOXmLetQMzbNFimPF5ZLce8D3Y5&#10;jb6w7bbbZmJeBCg3xLxNiXnbCsS8TT16juFLzNtWIOZtGiw6rvO2McT82LFjU9f//ve/RyeffDIx&#10;D7lBzNuUmLetQMzb1KPnGL7EvG0FYt6mwTL1icpapph/8MEHo7vvvtvp+fbbb1MviDdv3jyaM2dO&#10;6nZ1MU8xX11dnbqeXN6sWbPELQDKAzFvU2LetgIxb1OPnmP4EvO2FYh5mwbLtCcra1V5Yt538+jR&#10;ozMzbX2Yp5iXL2L27NmZT6ivA5QLYt6mxLxtBWLeph49x/Al5m0rEPM2DRYd13lb5pj33HzzzfHs&#10;wAMPjB544IH4+pAhQ1K3rY15ivmk3bt3d8umTp2a+SIBygUxb1Ni3rYCMW9Tj55j+BLzthWIeZsG&#10;y/T/VtacYr53796Zmb8+YMCAeFYX9Yp5eUVex7xEvHDhhRdmviCAckHM25SYt61AzNvUo+cYvsS8&#10;bQVi3qbBouM6b3OKeX+9T58+mdknn3wSz+qiXjHvue2226L//Oc/qdmgQYOc/uR4AOWEmLcpMW9b&#10;gZi3qUfPMXyJedsKxLxNg2XGM5W1apL+iuYLPtTl/HIdOnSIr7/88suZdUaNGpW6bW3UK+a/++47&#10;Z30+AUA5IOZtSszbViDmberRcwxfYt62AjFv02DRcZ23ZYp5eSHcx3pSz4wZMzKzUqhXzPtPIH+K&#10;TjN06NB5+gIA5gVi3qbEvG0FYt6mHj3H8CXmbSsQ8zYNlpnPVdYyxbwwadIk9+fnpJcPPvjg1LKW&#10;LVvOU0vPt5j/+eef5+kLAJgXiHmbEvO2FYh5m3r0HMOXmLetQMzbNFh0XOdtGWO+HNQZ84MHD47+&#10;9re/OX2sr7baavFMPP7446M2bdoQ85AbxLxNiXnbCsS8TT16juFLzNtWIOZtGiyznq+sOcb83Llz&#10;o86dO8cNvemmm+pV6qTOmH/33XfjT1CqAOWGmLcpMW9bgZi3qUfPMXyJedsKxLxNg2X2C5W1erL+&#10;iuYL0shy8rtvv/02NStkfZjvMV9dXa03ATDfIeZtSszbViDmberRcwxfYt62AjFv02DRcZ23ZYz5&#10;ZKi/8sor8axdu3ZRt27d4utjxoxJ3bY26oz5JP4TFHrPPECeEPM2JeZtKxDzNvXoOYYvMW9bgZi3&#10;abDMeamy5hTzffv2zcz89Q8++CCe1UW9Yv7iiy92Jv8eHkAlIOZtaj3md9xm9WjasDszc2///xzn&#10;1tFzKwpWY37r7p2jHZZcKDPX6/yy97qZuQU9em7BD3de3e07PU961AqLRzstuXBmbkHrMb/tUgtH&#10;Yw7bODP33rRpb7eOnltRsBrz26+8WLT/Oktl5nodPbNisOi4ztucYt5f7969e2b24YcfxrO6qFfM&#10;Q+OjSZMm0ZQpU/S4VuQ25YaYt6n1mJf7xuQh/8nMvReeuYdbR8+tKFiNedlvrZo1zcz1OoP27JuZ&#10;W9Cj5xZ8edtV3L7T86SrLdQhatu8WWZuQesxL/v2t0OLx/wJqy5Z89hdYJkFBasxL/utW8c2mble&#10;R8+sGCxzX66sZY75XXbZJTrmmGPi69dff31mnSFDhqRuWxu1Vtdxxx2X+i2Cv1yXFrnuuuvcHV4r&#10;Z/JPImcl1OuICy+8cGo9YcUVV8ys5x00aJBevVbkfRZyu0MOOUQvKgm57TfffKPHbv5nY16u/+Mf&#10;/0jN/izEvE2txfyz/U9xP/9nnbyLuy6XJeavvGA/d/mfp+watWjRzF3+6NUL4pifO+be6C8rdHeX&#10;q8bel9luqAqWYl72jwTc0L3XdZcl5r/dfe2o6e+P4x/tvIb7uM3vr+q6x/Y9+0b3b7JCam5Bj56H&#10;6koLtnX76N6Ne6difrslOrvLP+65jvsofrP72nHM/7pPzc+COGb/9TPbDVFrMX/75jX3v3+utbS7&#10;Lpcl5s9Ze2l3+aK+PaPmTWv24Xt7rBXH/MQjN416dmzjLk86ctPMdkNVsBTzsn86tG4eTbzqr+6y&#10;xPyQi3aM75efn7m1+7j76t3j9eXjw4eu5y7vvcaSmW2GarDouM7bMsX82muvnWnmZDdXVVVlZqVA&#10;zJfAL7/84u7gybMPegYMGJC6LuvJmQr1iQBbtGiR+d74mNecccYZbn7CCSfoRUWR9eUXC4W2Vwpy&#10;u0IxPz+QbRPzWIrWYl4c8OK58ZOIpC88elq8zrmn1TzpSNq+Xetowk+3ZbYXsoKlmP9t//WjFTvV&#10;RF/SzRfrFK/zv13WzCwX/923Z2Z7IevR85C9dt2emf3WrEmT6NNd1ozX2XKxBTPrLN2htZmQF63F&#10;vPjCzqtl9pv4zI6rxuuctFpNxCft0LJZNPyQjTLbC1nBUsxPv3aPaPmuHTL7bsc+fxxO/9XZ22aW&#10;i3ccsHZmeyEbLHNfqaxlinnh5JNPjnu5devW0fTp0+NlG2644Ty1dK3lR8zXICEqd/K66NWrV9H1&#10;JO5lmewoT7GYFw466CC3TP9SoBD/93//F68rH8eOHatXceyxxx5Rq1at3D5acMEFo4EDB7p5p06d&#10;3O06dOjgLoueJZdcMpo6dWp8ebfddouXeb744gu3zJO87LctP7DJbXfs2DFadtll4/U8cmZHWVYX&#10;xLxNLca8eP4/dk89Yfi//TfJrNNjiYXj5U2bNom+fPeSzDqhK1iKeXH4vutFrZs1jfdd+xbNotEq&#10;5B7eLH0U1hoLd8hsJ3Q9eh6663ftmNp3d2zUK7NOhxbN4+Utm9b+VosQtRjz4smr90jt2yNWWjyz&#10;Tte2Lf94XJZf5OzTN7NO6AqWYl6cdNVuUavmNUe9iQu0bhHNvG6P1DoPHfrHUTTiesssnNlO6AZL&#10;1auVtYwxXw4KlySkePXVV90d/V//+pdelELWWWKJJfQ4pnnzmv/wPbXFvCDLHnroIT3OIOvJq/lC&#10;mzZtXDhrZJ22bdtGs2fPdtd//vnnqHfv3qnlhV6Zl7k/zP6BBx4o+PUusMAC7t/i0evIdf3KvPzC&#10;Qeb6lxUy22ijjVKzQhDzNrUW87ddc2j8ROH7D6+ouZ8NuCxq9nv8nXTM9tEiCy3gLndcoG10/hk1&#10;0f+PE3eKbzdz5F2Z7YaqYCnm/T7q26XmVSA5zH6p9q3j+fNb94kv375hzS975TB7CT65vNGiHTPb&#10;DFWPnofqWgv/sU+f2nIld/nujXrH+1NOitf898vLdGgdH2a/9u+3E/UvdULVWsxfst4fR1x8u3/N&#10;odUf7fnH22P+sebSUefWLdzlTq1aRH9bpeYV+mP61Lz1SRx7+CaZ7YaqYCnm/T7arFdX91EOs1+i&#10;8x9HUL1w7Mbx5ccOX999nHHdHlGL3/9f3u4v3TLbDNVg0XGdt8S8Tbbbbrv4zi9KMEvkJ5G5jtYk&#10;/tV2Tykxf/DBB+txijfffDO1jeHDh7vr8t59z7bb1hxOVBuyvK6Y99ffe++9zDrjxo1LXdfLC31f&#10;ZH7VVVfF14cOHZq5bTGIeZtai3l5v/vTD54UX5efb38CvHdfOMd9/OHjK6NZo+52l/UJ8E46ZrvM&#10;NkNWsBTzh/bqFl+W/ZY8Ad6FayztPv5rzZqPfh1/Ajw5/H7QnutkthmqHj0PVTlM/su/ruUu6xPg&#10;XbzmMu7j0SssFge7PgHe1ovbOR+CtZiX97s/uf0q8XXZt/4EeM/utJr7+M7ua0Xjfg92fQK8o1bu&#10;ntlmyAqWYv7IDZeNL8t+S54A77o9V3cfb9h7jdQ6/vLXZ28bjbli18w2QzVYql+vsPU7V1ip6CPZ&#10;a7M+lFZOCjnJmpxGXw7V1iYP0baIBOfVV1/t7vziMsssEy+T67W9z33vvfdOxWopMX/sscfqcQo5&#10;bF4fDVDo69ppp51S62hknVJifuONN3bv//fIq+j631DoeqGYv+eee1LryuH1ya87yeDBg1MS8za1&#10;FvNa+XnnbPZ2Yj6p7DfOZm8n5pPqmC+kjnlLWot5rexbzmZvJ+aTyn7jbPYBkonrvDUc87Nmzcp8&#10;skI2Fvbaa69UjMrlRRddNLVOElmeXL+UmJdX3ovh3yNfTI9c3nfffVO31cg6pcT8zJkzM9t+6qmn&#10;4ut+pq8XinlBlskr/f7fkjyiIIl8bUmJeZtaj/nGrmA15hu7Hj3H8LUe841dwWrMN3ZDpTp6s8KW&#10;P+ZXWGGFaJVVVilqfShekgXQ0V7MxsJXX32VCtd+/fplQtYjJ5HTUVtbzLdr167oMs9yyy1XdB2Z&#10;P/vss+6yrNeyZUu9SgpZ358QT8/1n6aTmfypPTmTf6HPr2dy/fTTT0/NPHLEgCzfZptt3DkFSoWY&#10;tykxb1uBmLepR88xfIl52wrEvE1DJRvXeVuemJeTiOtmlqO9/yzZEqsF/4mvvfba+LqP0zXWWKPg&#10;n2SzwGWXXRb/m5PIIe6FwlX0J5oTJk2a5Gbt27dPrVso5l966SX3fZX5iBEjUss0ss4dd9yhx47O&#10;nWv+Fq7gf5Egf50gyS233BJfluVyXgBNoZj//vvv3VwOt99yyy1TywT9b1p66aVrffuF/5699tpr&#10;elFRiHmbEvO2FYh5m3r0HMOXmLetQMzbNFSqqt+uqNXVNX/Fq1xIR8mLtsmol24bNGiQXrUk5inm&#10;5XB7f92fRT253Bovv/xyHJxJJWYL/fJC/vycXvfQQw/Vq8Uxr33mmWcKbjeJf99+sfX8YevDhg1z&#10;1yXI9eeR8x54pk2bllrmkcs65v1cTP7SIrksiX47gGa11Wr+3mt9IOZtSszbViDmberRcwxfYt62&#10;AjFv01DRcZ235Y55j/TRrbfemor6eaFeBeU/0Zw5c+LrPgjlj97LdXl1HqA+SMhfeumlelwrxLxN&#10;iXnbCsS8TT16juFLzNtWIOZtGipzq9+uqHnE/Ndff+1eFE6GvD6heanMU8yPHDkydV0LUBfy26hX&#10;XnklWn311ev9qrxAzNuUmLetQMzb1KPnGL7EvG0FYt6moTK3+r2KWq6Yl5N8y58L1918++2361Xr&#10;Rb0qyv8GYZ111nHX5b3Q+guqz0nMoPFSVVXlIl7OtVDoUP26IOZtSszbViDmberRcwxfYt62AjFv&#10;01DRcZ235Yp5OXrd97K09IwZM/Qq80S9Yr4Q8nfH5YuTiN9nn330YoCyQMzblJi3rUDM29Sj5xi+&#10;xLxtBWLepqEyp+r9ilqumNcvgNdmfahXzD/wwAOxAJWEmLcpMW9bgZi3qUfPMXyJedsKxLxNQ0XH&#10;dd6ajvnk4QEAlYSYtykxb1uBmLepR88xfIl52wrEvE1DZXbVhxW1unqa/pIaNMQ8BAkxb1Ni3rYC&#10;MW9Tj55j+BLzthWIeZuGio7rvDUd84KP+QEDBuhFALlBzNuUmLetQMzb1KPnGL7EvG0FYt6moTJr&#10;7ocVtaoMMT9hwgQ9qpOJEyfqUUHqFfP6eP5iApQbYt6mxLxtBWLeph49x/Al5m0rEPM2DZWZcz+u&#10;qOWI+bfeess1cp8+faIRI0boxSmuvPJKd2L5UpuamIcgIeZtSszbViDmberRcwxfYt62AjFv01DR&#10;cZ235Yj5zz//PNPLovzZ91atWmXm9WnqOmPeb6xv376ZT1BMgHJDzNuUmLetQMzb1KPnGL7EvG0F&#10;Yt6moTJj7qcVtap6uv6S5hs33XRT6hx0hVxyySWj2bNn65sWpV4xD9BQIOZtSszbViDmberRcwxf&#10;Yt62AjFv01DRcZ235Yz5JAMHDoyuu+666KKLLooeeeSRaM6cOXqVkiDmIUiIeZsS87YViHmbevQc&#10;w5eYt61AzNs0VKbP+byi5hXz8wtiHoKEmLcpMW9bgZi3qUfPMXyJedsKxLxNQ0XHdd6WO+arqqqi&#10;++67L2rbtm3c2bvuuus8nfFeKDnm6yNAuSHmbUrM21Yg5m3q0XMMX2LetgIxb9NQmTbny4pazpiX&#10;s9nrbtbOmjVL36xWiHkIEmLepsS8bQVi3qYePcfwJeZtKxDzNg0VHdd5W66YP/DAA1O9XNuJ8OoD&#10;MQ9BQszblJi3rUDM29Sj5xi+xLxtBWLepqGi4zpvyxXzvpPHjBmjFzmqq6vjdb777ju9uCglxzzv&#10;mYeGBDFvU2LetgIxb1OPnmP4EvO2FYh5m4bKlDlfVdS51TP0lzRfKOVF76uvvtqt89577+lFRSHm&#10;IUiIeZsS87YViHmbevQcw5eYt61AzNs0VHRc5225Y36HHXZwJ8HTPPvss/E6I0aM0IuLQsxDkBDz&#10;NiXmbSsQ8zb16DmGLzFvW4GYt2moTJ79TUUtV8z/73//i7u6LutDnTG/4IILOrfYYgu9CKBiEPM2&#10;JeZtKxDzNvXoOYYvMW9bgZi3aajouM7bcsW88P7772fCPWn37t31TeqkzpgHaIgQ8zYl5m0rEPM2&#10;9eg5hi8xb1uBmLdpqEya/X1FnVs9U39JZeHVV1+Nbrvttqh///7RqFGj9OKSIeYhSIh5mxLzthWI&#10;eZt69BzDl5i3rUDM2zRUdFznbV4xP78g5iFIiHmbEvO2FYh5m3r0HMOXmLetQMzbNFQmzvq+os6t&#10;qlzMl+U98wANEWLepsS8bQVi3qYePcfwJeZtKxDzNg2VibN+rKjEPEAOEPM2JeZtKxDzNvXoOYYv&#10;MW9bgZi3aajouM7bcsV8hw4d6pSYh0YDMW9TYt62AjFvU4+eY/gS87YViHmbhsqEWYMrarliXp+5&#10;vjbrAzEPQULM25SYt61AzNvUo+cYvsS8bQVi3qahouM6b8sd8z169CgqMQ8AAAAAAABBMm7mzxV1&#10;TtUs/SXNF3yoT5kyRS+KIeah0TBxyszo0EteR2O+8/mImh0843W0qDDniyia8x5a06PnGL5V49yu&#10;rR5xPxrUMfd/UTT3PbRmoOi4zttyxfzVV1/tQv3hhx/Wi2KIeWg0jJs0I9rihP+iMV94f0jNDp7+&#10;X7SoMOeDKJrzElrTo+cYvlWj3a6tHnIdGtQx950omvsyWjNQxs4cWlHLFfPlgpiHICHmbUrMG1cg&#10;5m3q0XMMX2LetA5i3qaBouM6b4l5gBwg5m1KzBtXIOZt6tFzDF9i3rQOYt6mgaLjOm+JeYAcIOZt&#10;SswbVyDmberRcwxfYt60DmLepoEyZsawijqnarb+kuY7+k/RFbMUiHkIEmLepsS8cQVi3qYePcfw&#10;JeZN6yDmbRooOq7ztiHF/DLLLKNvmoGYhyAh5m1KzBtXIOZt6tFzDF9i3rQOYt6mgTJ6xoiKmkfM&#10;/9///Z+L9bFjx8azK664ws1mzpwZDRgwoORX54l5CBJi3qbEvHEFYt6mHj3H8CXmTesg5m0aKDqu&#10;8zaPmJdIv+WWW/Q4FfCLL744MQ92IeZtSswbVyDmberRcwxfYt60DmLepoHy2/RRFbXcMf/ss8+6&#10;SG/dunVqPnXq1FTMr7322lGzZs1S6xSCmIcgIeZtSswbVyDmberRcwxfYt60DmLepoGi4zpvyx3z&#10;gn5vvFZo2bIlr8yDXYh5mxLzxhWIeZt69BzDl5g3rYOYt2mg6LjO2zxifv/9988EvHf27JrPnwz7&#10;2iDmIUiIeZsS88YViHmbevQcw5eYN62DmLdpoIycPqaizq6ao7+ksnHEEUdECy20UNS1a9fogw8+&#10;0ItLgpiHICHmbUrMG1cg5m3q0XMMX2LetA5i3qaBouM6b/OM+fkBMQ9BQszblJg3rkDM29Sj5xi+&#10;xLxpHcS8TQNlxLRxFTWvmC90qP1GG22kV6sTYh6ChJi3KTFvXIGYt6lHzzF8iXnTOoh5mwaKjuu8&#10;zSPmV1hhhUzIe0s5g30SYh6ChJi3KTFvXIGYt6lHzzF8iXnTOoh5mwbK8GkTKursqrn6S5rv+HDf&#10;ZJNNohEjRkRjx46Ndtlll3g+adIkfZOiEPMQJMS8TYl54wrEvE09eo7hS8yb1kHM2zRQdFznbV4x&#10;v8EGG+hx1K9fP7esPifDI+YhSIh5mxLzxhWIeZt69BzDl5g3rYOYt2mgDJs6saLmFfNLL720Hker&#10;r766W/bxxx/rRUUh5iFIiHmbEvPGFYh5m3r0HMOXmDetg5i3aaAMmzqpouYV82KLFi2i++67L3r4&#10;4YejVq1axfNZs2bpmxSFmIcgIeZtSswbVyDmberRcwxfYt60DmLepoGi4zpv84j5vfbaK3PiO2/v&#10;3r316rVCzEOQEPM2JeaNKxDzNvXoOYYvMW9aBzFv00AZOnVqRZ1VVaW/pLLwzDPPZEL+1ltv1avV&#10;CTEPQULM25SYN65AzNvUo+cYvsS8aR3EvE0DRcd13uYV8/MLYh6ChJi3KTFvXIGYt6lHzzF8iXnT&#10;Ooh5mwbKkCnTK+qsufM/5ufOnRtNnTq1ZOsDMQ9BQszblJg3rkDM29Sj5xi+xLxpHcS8TQNFx3Xe&#10;liPm33rrrcwh9bVZH4h5CBJi3qbEvHEFYt6mHj3H8CXmTesg5m0aKL9MmVFRiXkwxYABA/SoTubl&#10;NvWFmLep9Zhv0qRJNGX0Q5m598Jz93fr6LkZBaMxL/utVauWmbleZ/zoxzJzE3r03IAfDriu5n5Z&#10;YJl3rTV7Re3atc7MTWg85mXfTv3uyszce+pRW7h19NyKDqMxL/ttsW4LZeZ6HT0zY6D8MmVmRS1H&#10;zJcTYr6eyN8BlDt+0pVXXjmaOXOmXjX6xz/+kVl3n332Sa3Ts2fPmgcSxZAhQ9x86NChelFBmjdv&#10;7tafPn26XlQSG220kR45Cn1tdaFvI9v+8ssvU7M/CzFvU2sxP23sw9GG668YVU97yl2X+4aP+R22&#10;WyuaMf7R6PqrD4+uuuwQN0vG/LSxj0QLdGib2WbQCoZifoEF2kU/fHunuyz7zcf8669cHq280lLu&#10;8rLLdIvXl3V8zB97zE7Ru29eldlmsHr0PFC///o/0XHH7OQuJ2N+7swXoqV6dI2qZr0YLbvsYtGb&#10;r13h5smY/2XQvfH6JjQW8xO/vjzabP1e8XXZVz7mt9qodzT9h6uii07dIbr+gj3cLBnzk7+5PGrf&#10;rlVmmyHrMBTz7du3iX4edK+7LPvNx/yLz18Srb76cu5y715LxOu7++rvlw8/bLvos09uymwzWANF&#10;x3XeEvPG8THvmTx5ctSlS5dMwLZv397NRo4cGc+mTJniZnpdub7JJpvE16urq93s5JNPTq1XDL++&#10;BP3iiy+uF5eE/prmJ7Lt9957T4//FMS8Ta3F/OihNU/qxVX7LO0+brzBX+LZsEF3Ri/+99z4+np9&#10;e7uPC3Xu4D4usvACUdXUJzPbDVbBUMxvs/Vabj+1bFnzy9RmzZrG+/L0U/eKpkx4KmrRombZ0ksv&#10;6j7us/cm8TqffXxTZpvB6tHzQP1m4G3xftpy89XdxyWXrPm/XvbzjCnPRCeftLu73rRpzTL5OfD7&#10;e6st14iqZ7+Y2W6QGov5kZ9cFO/b1Vfu7j72Xb3m8Vkc8fFF0RO3HRpf77vGUu5jpwXauo+LL9op&#10;mvvztZnthqrDUMxvvFEft59atWrhPkrc+3153jn9oknj5XG5mbu+XM/F3cd+B2wZrzPw81sz2wzW&#10;QPlp8oyKSswbR8e8R2Y+yO+9t+YJ/KRJk/RqcXhvttlm8UzOWiizTz/91F2Xy/V5v8SGG27o1v/i&#10;iy8Kfm0eeXV86aWXjhZaaKHonnvuiap+/9MLp5xyirudfPR6fv3119TladOmxdc948ePz6zn8dve&#10;d999U9s+8cQTo1GjRsXreV544QW3rC6IeZtai/mk/omCOHXMw5nlb79ycby8bdtWmeUmFAzFvHej&#10;DVeO990hB2+TWS4m9/+vv9yfWR68Hj0P3OFDHoz3m/t/ucA6xx+7S7zOyisvnVkevMZi3jv7p2tS&#10;98tp32cPtX/1wWPj5dZekfc6DMW8d521a345Lh57zM6Z5WJy/4+Vo6YKrBO0gaLjOm+JeePUFvPr&#10;rrtufLnQOp6WLVtmlp9//vludsIJJ7iPPrRLQdbv379/fHmvvfbSq7h5s2bNossvvzx68MEHoy22&#10;2CK6//773bIjjzzSLZeP3uTtPPKLgM6dO8fXPfIEJ/k5k7fx2951111T215llVUy3wNBZieddJIe&#10;ZyDmbWox5v+687ru57p585pXAtq3a+0+brDeim65HE7vXyVYcMGaI3q81199RGZ7QSsYivk3X708&#10;tb+SfvfVf9w6p8Sv3ta8at+lSyf3UV6pnz39ucw2g9Wj5wHb4/dX4jt1St8vTz5xd7f826/+E+/X&#10;tm1bp47MeOPVyzPbC1aDMb/95jVHSPnH5Tata17F3WKDmsPvJ351efy43LlTzSvy3lsu3juzvZB1&#10;GIr5V166NLW//D4WB/9wj1vn+ONqfgEnz4vlY9euC7qPyy23eDRn5guZbQZroAyaNKOiziTmbVMo&#10;5s89t+YwWXmfuyCX11hjjdQ6Sa677vf33ylat655kp98ZbsuLrqo5nAxzz//+c/MtpdbbrnMTFNs&#10;eXI+evTozHrydxNllvzlg15HruvD7P3txowZE8/eeOONzG2LQczb1FrM//xtzaG6v/54h7sul+U9&#10;8/7w+88/uCbaZMOVoq5dFnSH0yffM//s47/flwtsN1gFQzEv++e8sw+IL/v3zO+5+8YuBGZNe9bN&#10;v/jfzfE68p75mVOfiTq0bxtdfeWRmW0Gq0fPA/WySw5zh+lOn/x06j3zn358o7ssv4jp0KGte9uE&#10;zJPvmb/ogoPi9U1oLOYHvvIP99aI4R9f5K7LvpL3zI/4/fD7r145M1p3jaWjHt07R1W/XJt6z/zj&#10;t9Ycfq+3GbIOQzEv++eSfx0SX/bvmd9xx77ubTAzf39c/urL2+N15OOMqc+6o+LuuuOUzDaDNVB0&#10;XOctMW+cQifAEx966KF4Hbm+8cYbp26X5O6776558EgwY8aMeFvFTkZXCFl/++23j6/7w/jHjRuX&#10;Wkdeka8N/fV49Fyur7XWWvH1QifwK3Rdx7zQrl079z5/j6y3/vrrp9YpBjFvU2sxr5Wfcc5mbyfm&#10;k8p+42z2dmI+KWeztxXzWtm3nM3eTswnlf3G2ezD44eJ0ysqMW+cQq/Ma2R5bevISer0crm+5ppr&#10;ulfl5XLyFetiyMn3ZF05Q/4BBxwQqz+/XH7qqadSt9Xor8ej588+W/MbzeRy/17/5ExfLxTzgiyT&#10;V+n9eQOK4f9NXmLeptZjvtErGI35Rq9HzzF8jcd8Y9dhNOYbvYGi4zpviXnjlBLzO+ywg1un2Pve&#10;ZdkCCywQX//LX2reu+XZeuut6/wcwsILL+zWu+mmm1Jee+21bu5PVieX+/Xrp2+eotjnKzSX2cCB&#10;A+M/vafRM7n+7rvvpmaetm3bRvvtt597K4D8VYBSIeZtSswbVyDmberRcwxfYt60DmLepoHy3YTp&#10;FXVGPWJeTj7+zjvv6HGuZEsMaqWUmE/+qTiNHFouy2Qd4YEHHnDXZ8+enVpPTqrTpk2b1Ewjt6vt&#10;FW8JZOGss85y14v9ckGQ5cOGDdPjgv/WddZZJz7pz8UXX6wXZ25TbD1Bzmgvy8VCZ7cvBjFvU2Le&#10;uAIxb1OPnmP4EvOmdRDzNg0UHdd5W0rM+3ZJKm3k+y5PsqUGtVJKzHu6du2a2dHySrRH4lpmt9xy&#10;S+p2Hll2xx136LFDzkZf29dx2WWXpZbvvnvNGZWT+rPZCwcdVHPCHq+n0OeYOXNmZr0kev7YY48V&#10;3Lan2Lw2iHmbEvPGFYh5m3r0HMOXmDetg5i3aaDouM7bUmK+2Aug9e2Z+UH+nxFAIT/4TzzxhB7X&#10;CjFvU2LeuAIxb1OPnmP4EvOmdRDzNg2Ub8ZPq6gz5tQd84VYddVViXlofPTt23eefvCJeZsS88YV&#10;iHmbevQcw5eYN62DmLdpoOi4ztt5jXlemYdGhT97fatWrTLnCygFYt6mxLxxBWLeph49x/Al5k3r&#10;IOZtGihfjZtaUa++7obU24PlLdZ1sdJKK7l1ec88QIkQ8zYl5o0rEPM29eg5hi8xb1oHMW/TQNFx&#10;nbf1fWV+yy23rMgr8p7KfWaAPwExb1Ni3rgCMW9Tj55j+BLzpnUQ8zYNlC/HTq2o0+sR8/4V+blz&#10;5+pFuUHMQ5AQ8zYl5o0rEPM29eg5hi8xb1oHMW/TQPli7NSKWmrML7jgghU7tD4JMQ9BQszblJg3&#10;rkDM29Sj5xi+xLxpHcS8TQNFx3XelhLzHTp0cCH/yy+/ZMwbYh6ChJi3KTFvXIGYt6lHzzF8iXnT&#10;Ooh5mwbKZ2OmVNTpc+o+ZD55gjxt3uT/GQHmA8S8TYl54wrEvE09eo7hS8yb1kHM2zRQdFznbSkx&#10;35Ag5iFIiHmbEvPGFYh5m3r0HMOXmDetg5i3aaD8b/SUikrMA+QAMW9TYt64AjFvU4+eY/gS86Z1&#10;EPM2DRQd13lLzAPkADFvU2LeuAIxb1OPnmP4EvOmdRDzNg2Uj3+bXFGnEfMA5YeYtykxb1yBmLep&#10;R88xfIl50zqIeZsGio7rvCXmAXKAmLcpMW9cgZi3qUfPMXyJedM6iHmbBspHoyZX1GmziXmAskPM&#10;25SYN65AzNvUo+cYvsS8aR3EvE0D5cNRkysqMQ+QA8S8TYl54wrEvE09eo7hS8yb1kHM2zRQdFzn&#10;LTEPkAPEvE2JeeMKxLxNPXqO4UvMm9ZBzNs0UN4fOamiTiXmAcoPMW9TYt64AjFvU4+eY/gS86Z1&#10;EPM2DRQd13lLzAPkADFvU2LeuAIxb1OPnmP4EvOmdRDzNg2U90ZMrKjEPEAOEPM2JeaNKxDzNvXo&#10;OYYvMW9aBzFv00DRcZ23xDxADhDzNiXmjSsQ8zb16DmGLzFvWgcxb9NAeXf4xIpKzAPkADFvU2Le&#10;uAIxb1OPnmP4EvOmdRDzNg2Ud4ZPrKjEPEAOEPM2JeaNKxDzNvXoOYYvMW9aBzFv00DRcZ23xDxA&#10;DhDzNiXmjSsQ8zb16DmGLzFvWgcxb9NAeWvYhIo6hZgHKD/EvE2JeeMKxLxNPXqO4UvMm9ZBzNs0&#10;UHRc5y0xD5ADxLxNiXnjCsS8TT16juFLzJvWQczbNFDe+HVCRZ0yi5gHKDvEvE2JeeMKxLxNPXqO&#10;4UvMm9ZBzNs0UHRc5y0xD5ADxLxNiXnjCsS8TT16juFLzJvWQczbNFBeGzq+ok6ZNUd/SQ0aYh4A&#10;AAAAAAAqjo7rvCXmAXKguro6mj5zDhpzztwqt39nza1Cgwqz5fIctKZHzzF8q6qreVw2bLxvC+x7&#10;DNtQeXXIuIo6mZgHKD8Tps6KDrjmbTTmm1+NdPv3rs+HoUGFR74YHl333k9oTI+eY/j+NG4aj8uG&#10;Fe7+ZGhmv2P4hsorQ8ZVVGIeIAeIeZsS87YViHmbevQcw5eYt61AzNs0VHRc5y0xD5ADxLxNiXnb&#10;CsS8TT16juFLzNtWIOZtGiov/TKuohLzADlAzNuUmLetQMzb1KPnGL7EvG0FYt6moaLjOm+JeYAc&#10;IOZtSszbViDmberRcwxfYt62AjFv01B5/uexFXUSMQ9Qfoh5mxLzthWIeZt69BzDl5i3rUDM2zRU&#10;dFznLTEPkAPEvE2JedsKxLxNPXqO4UvM21Yg5m0aKs/9NLaiEvMAOUDM25SYt61AzNvUo+cYvsS8&#10;bQVi3qah8uxPYysqMQ+QA8S8TYl52wrEvE09eo7hS8zbViDmbRoqOq7zlpgHyAFi3qbEvG0FYt6m&#10;Hj3H8CXmbSsQ8zYNlacHj6mok2YS8wBlh5i3KTFvW4GYt6lHzzF8iXnbCsS8TUNFx3XeEvMAOUDM&#10;25SYt61AzNvUo+cYvsS8bQVi3qah8tSg0RV1IjEPUH6IeZsS87YViHmbevQcw5eYt61AzNs0VHRc&#10;5y0xD5ADxLxNiXnbCsS8TT16juFLzNtWIOZtGipP/Di6ohLzADlAzNuUmLetQMzb1KPnGL7EvG0F&#10;Yt6moaLjOm+JeYAcIOZtSszbViDmberRcwxfYt62AjFv01DRcZ23xDxADhDzNiXmbSsQ8zb16DmG&#10;LzFvW4GYt2moPPbDbxWVmAfIAWLepsS8bQVi3qYePcfwJeZtKxDzNg0VHdd5S8wD5AAxb1Ni3rYC&#10;MW9Tj55j+BLzthWIeZuGyiPf/VZRJ8wg5gHKDjFvU2LetgIxb1OPnmP4EvO2FYh5m4aKjuu8JeYB&#10;coCYtykxb1uBmLepR88xfIl52wrEvE1D5aFvRlXUCTNm6y+pQUPMQ5AQ8zYl5m0rEPM29eg5hi8x&#10;b1uBmLdpqOi4zltiHiAHiHmbEvO2FYh5m3r0HMOXmLetQMzbNFR0XOctMQ+QA8S8TYl52wrEvE09&#10;eo7hS8zbViDmbRoqD349sqIS8wA50JhivkmTJtH6+/8zM7eo9ZiXfXnze99n5t7djj3VraPnVhSI&#10;eZt69BzD13rMy2PurR/8mJl7tzvoaPOPy1ZjXvZbx4W7ZOZ6HT2zYqjouM5bYr7C3HvvvSk//fRT&#10;vUrUsmXLaK211tLjiiMPKKUyevToaP3114969uwZrbrqqtF9992nVzGN9ZhfYqUN4svJmN/r4uei&#10;LY+9NrO+FS3G/P+dd2V8ORnzf7/+Xvfxosdfj/7zvyHuso751TbdOrO9kBWIeZt69BzD12LMH3nx&#10;9fHlZMwfc+Vt7uOZdz8VPy7rmO+z4eaZ7YWsYCnmV1xn4/iyjvltD/mb+7j1Qcel1vGXT7/3heiS&#10;Fz7LbDNUQ+W+gSMq6nhivrLInVJs166dU8Jdrm+88cbxOiHHfHV1dfxvPOKII6KpU6dGb731VtS6&#10;deuSbj8vyHbPP/98PZ6v1Pdrtxzzu13wZLyPl159S/dx3X3OiGftF+6euY0VrcX8QWdfFu+3cx54&#10;zn08+/5n49n2/3ds1HHhReLrOx3+d/dxve13i2e3fjgos91QFYh5m3r0HMPXWszvc8q58ePrv554&#10;3X38571Px7Pdjj0tWqDzwvH1rfc/3H1cffNta2ZNm0a3fTg4s91QFSzFfNNmzdx+WnjxJd3HBRb6&#10;4//Y5i1bRsdcc298fZ/TLnYfr3zt63i2ysZbZ7YZqqGi4zpvifkK4++MSW699dbULOSYl3VatGih&#10;x47Zs8vzwyefk5jP393OeyL+eRa7Lb9mZh1rWot570H//CPqxV2PPjmzzl/W2zhe3qxZs+iS/76d&#10;WSd0BWLeph49x/C1FvPe/U+/IPW4vOcJZ2bW6b3Wen88LjdvHl3x3PuZdUJXsBTz4pWvfRO169gp&#10;3neLdF8quvadQal1jvn3H1Ev9t1xz8x2QjdU7vlieEUdP708PVUu6ldQAeDvlBqZDRw40F32Md+5&#10;c+fUHfnDDz9M3UYOZU8uFzfZZJPUOjK76667oqZNm6bWmz59emq9U045JbOt77//PrWOzGrjzTff&#10;rHOdJIss8sdvI0V59T7Jtdde6+byCn9yvS233DJeR3/N+vP7Ix+88jmTLLzwwu571qVLl9R6n332&#10;WbyO3r7+HIWwHvN7Xvxc1LRZ88z3Zek1tsqsa0mLMX/CdXdn9qP4f+f+cfj9OtvsnFneslXr6Pq3&#10;vspsL2QFYt6mHj3H8LUY88deeVvmMVc8InH4/Vpbbp9Z3qpN2+iGd77JbC9kBUsxf807g6JOXbpl&#10;9l2PFVeJ1zntrmcyy8VtDzkhs72QDRUd13lLzFcYf4dM8vDDD7uZHKIu+ACdNGlSvM5RRx2VuZ1c&#10;f/TRR+Pr/hD322+/PbWOWFVVlZl5XnvtNXd94sSJ8ezMM88s+PlqY/XVV69zHU/79u1T/2ZBrssr&#10;fh4f85dffnk8Gzas5v1jSeR6oVfmZb7ttttmZksvvXR8XWJeZqV8r+uD5Zjf78qaw/4W6LpUtP+/&#10;33KX5T3ze/yr5vDsDhxmH4xn3PGY22dyuL1cl8vynvljr7rdXd7z72fFv7S5/q2B8Xvm7/zs12ip&#10;FfvEl/V2Q1Ug5m3q0XMMX2sxf9zVd7jH1sMuvMZdl8vynvnD/3Wdu9zvzEviQ7Vvevfb+D3z8li8&#10;+HK9TT4uW4p52T+t23WIrnnnR3dZ3jN/9ZvfucvieU+85z5uuOv+8fry8cwHX3GX199l38w2QzVU&#10;9M9o3o4j5iuLv7Mefvjhzo4dO7rrffr0ideRmG/evHnqdvLec1nPs8UWW6Sue66//vrUXC6feuqp&#10;qXV++qnmwcEj791fcsklU+sIss6//vWv1PXa8K/+l4Ks98UXX6Rm48aNS93ex7xGZj/88EPquo55&#10;vS3PoEGDUnOJefnFQpIpU6a4dfQvQOqD5ZjXyveGs9nbUPYlZ7Mn5i3q0XMMX2sxr5XHXM5mbyfm&#10;k8p+42z24aF/RvOWmK8wcqcUL7roIqccAj9nzpzUOsXeM68j1G+rkMnbyOdIMnfu3Mw6BxxwQGod&#10;oW3btu5M9J7kbQoh69a1jiDvnZf1kq+Ge2TuX62vLebfeOON1HUd80ceeWTme5LU4w+zTzJr1iy3&#10;jnyfPIW+jiR6+40p5lfd/rBoh9Puzswtaj3mdzvutOj2j37KzL1n3vWEW0fPrSgQ8zb16DmGr/WY&#10;l8fc/3zyc2buPfXWh8w/LluN+R2OODna7YSzM3O9jp5ZMVT0z2jeEvMVRsdkIUqJ+cUXX7zO7Qiy&#10;Tikxv80226TW8fPkYep1fb5XX321znUEecVb1hs1apRelLr9n4n5a665puBtNfMr5jWNKeYbk9Zj&#10;vrErEPM29eg5hq/1mG/sClZjvrEbKnd8+mtFHTd9lv6SGjT1K6gAkCisKwxLiXn5+/RyPXkoeCFk&#10;nbpifvfdd898Tf799x9//HE80+sUQtYp5Wz2st4qq6ySWn7TTTelPkd9Yv7vf/97ah3/CwN5j31t&#10;1Cfm63M2fmLepsS8bQVi3qYePcfwJeZtKxDzNg0VHdd5S8xXGInCQoGapJSYF3r3rjnRiRyu/8EH&#10;H0RPPfWUOwld165dU7epK+YFuS6fV15d79+/v7u+4IILZtapC3nLgP83XnLJJe7reuaZZ6Jll102&#10;dfsJEya465tttln0/vvvx4fF33jjjfE6pcb8Pvvs42Ybb7xxtNNOO8Xzv/3tb25+8MEHR++++270&#10;0ksvRXvssUfUpk2beJ1SY15+QSGz7bffPvU5ikHM25SYt61AzNvUo+cYvsS8bQVi3qahcvsnQyvq&#10;uGnEfEXZd999nbXx7LPPRm+//bYeuyjWDBkyxP2pNjkLvJxE77///W/qDPFym6FDh6ZuI8sLbUv+&#10;3r2cDE5OhvfWW2/pxQVvU4zPP//chbqcyG+FFVaIHn/8cb2KC//99tvPfe2bb755NHbs2NRyOVFf&#10;oc8pM72uHLL/4osvZtafNm2ai3n5RUWPHj3cCQKT5yiQ2wwYMCB1G3lVX7aT/D4K8qcDn3vuuczn&#10;KAQxb1Ni3rYCMW9Tj55j+BLzthWIeZuGio7rvCXmAXKAmLcpMW9bgZi3qUfPMXyJedsKxLxNQ+XW&#10;j4ZU1LHEPED5IeZtSszbViDmberRcwxfYt62AjFv01DRcZ23xDxADhDzNiXmbSsQ8zb16DmGLzFv&#10;W4GYt2mo6LjOW2IeIAeIeZsS87YViHmbevQcw5eYt61AzNs0VG7+8JeKSswD5AAxb1Ni3rYCMW9T&#10;j55j+BLzthWIeZuGio7rvCXmAXKAmLcpMW9bgZi3qUfPMXyJedsKxLxNQ+WG93+uqGOmEvMAZYeY&#10;tykxb1uBmLepR88xfIl52wrEvE1DRcd13hLzADlAzNuUmLetQMzb1KPnGL7EvG0FYt6moaL/HXlL&#10;zAPkADFvU2LetgIxb1OPnmP4EvO2FYh5m4aK/nfkLTEPkAPEvE2JedsKxLxNPXqO4UvM21Yg5m0a&#10;Kte8M7iijpk6U39JDRpiHoKEmLcpMW9bgZi3qUfPMXyJedsKxLxNQ0XHdd4S8wA5QMzblJi3rUDM&#10;29Sj5xi+xLxtBWLepqGi4zpviXmAHCDmbUrM21Yg5m3q0XMMX2LetgIxb9NQufrtQRV1NDEPUH6I&#10;eZsS87YViHmbevQcw5eYt61AzNs0VHRc5y0xD5ADxLxNiXnbCsS8TT16juFLzNtWIOZtGipXvvlj&#10;RR09hZgHKDvEvE2JedsKxLxNPXqO4UvM21Yg5m0aKjqu85aYB8gBYt6mxLxtBWLeph49x/Al5m0r&#10;EPM2DZXLX/+hov5GzAOUH2LepsS8bQVi3qYePcfwJeZtKxDzNg0VHdd5S8wD5AAxb1Ni3rYCMW9T&#10;j55j+BLzthWIeZuGio7rvCXmAXKAmLcpMW9bgZi3qUfPMXyJedsKxLxNQ+WS176vqMQ8QA4Q8zYl&#10;5m0rEPM29eg5hi8xb1uBmLdpqOi4zltiHiAHiHmbEvO2FYh5m3r0HMOXmLetQMzbNFT+9cr3FfW3&#10;ycQ8QNkh5m1KzNtWIOZt6tFzDF9i3rYCMW/TUNFxnbfEPEAOEPM2JeZtKxDzNvXoOYYvMW9bgZi3&#10;aahc+NJ3FXXU5Bn6S2rQEPMQJMS8TYl52wrEvE09eo7hS8zbViDmbRoqOq7zlpgHyAFi3qbEvG0F&#10;Yt6mHj3H8CXmbSsQ8zYNlQte/LaiEvMAOUDM25SYt61AzNvUo+cYvsS8bQVi3qahcv4L31ZUYh4g&#10;B6qrq6OqKrSm7FehSvYvmjO+76I5PXqO4cvjsm3Zt3YNFR3XeUvMAwAAAAAAANSTc5//pqKOmkTM&#10;A5Sd8ZNnRjuc/SIa8+X//er2b/UPl6NBHdPeiKIpj6M1PXqO4TtnhNu1DzTphQYVXv5lbPTUoNFo&#10;zFDRcZ23xDxADhDzNiXmbesg5m3q0XMMX2LetAIxb9NQOfvZryvqSGIeoPwQ8zYl5m3rIOZt6tFz&#10;DF9i3rQCMW/TUNFxnbfEPEAOEPM2JeZt6yDmberRcwxfYt60AjFv01A565mvKioxD5ADxLxNiXnb&#10;Ooh5m3r0HMOXmDetQMzbNFTOfPqrikrMA+QAMW9TYt62DmLeph49x/Al5k0rEPM2DRUd13lLzAPk&#10;ADFvU2Letg5i3qYePcfwJeZNKxDzNg2VM54aWFFHTCTmAcoOMW9TYt62DmLeph49x/Al5k0rEPM2&#10;DRUd13lLzAPkADFvU2Letg5i3qYePcfwJeZNKxDzNg2V0578sqKOmDhdf0kNGmIegoSYtykxb1sH&#10;MW9Tj55j+BLzphWIeZuGio7rvCXmAXKAmLcpMW9bBzFvU4+eY/gS86YViHmbhsopj39RUYl5gBwg&#10;5m1KzNvWQczb1KPnGL7EvGkFYt6moaLjOm+JeYAcIOZtSszb1kHM29Sj5xi+xLxpBWLepqFy8mOf&#10;V9ThE4h5gLJDzNuUmLetg5i3qUfPMXyJedMKxLxNQ+WkRz+vqMQ8QA4Q8zYl5m3rIOZt6tFzDF9i&#10;3rQCMW/TUNFxnbelxPytt94aNWnSJHa55ZbTq+QGMQ9BQszblJi3rYOYt6lHzzF8iXnTCsS8TUPl&#10;7w9/VlFLiflvvvkmvkzMA8wDxLxNiXnbOoh5m3r0HMOXmDetQMzbNFR0XOdtKTGfhJgHmAeIeZsS&#10;87Z1EPM29eg5hi8xb1qBmLdpqPztwU8r6jBiHqD8EPM2JeZt6yDmberRcwxfYt60AjFv01DRcZ23&#10;F159Y7TIIovEPvnkk/pLTEHMA8wDxLxNiXnbOoh5m3r0HMOXmDetQMzbNFSOf+B/FXXY+Gn6S6oV&#10;Yh5gHiDmbUrM29ZBzNvUo+cYvsS8aQVi3qahcvz9n1RUYh4gB4h5mxLztnUQ8zb16DmGLzFvWoGY&#10;t2mo6LjOW2IeIAeIeZsS87Z1EPM29eg5hi8xb1qBmLdpqBx778cVtdSYnzp1qlNiftlll42v5w0x&#10;D0FCzNuUmLetg5i3qUfPMXyJedMKxLxNQ0XHdd6WGvMS8YXMm/w/I8B8gJi3qfWY323rlaNpX/4r&#10;M/c+ct0Bbh09t6LDaMzvtvO60V67rZ+Z63WmjLo/MzehR88N+MNn17t9p+dJTz1hl2jfPTbMzE1o&#10;PObXbtIhurvJcpm596gmi7p19NyKAjFv01A5+u6PKuqwcaXFfEOhQcd8u3btoj322EOPg+Pyyy8v&#10;6Tc1ss6ZZ56px0WZNm1adP3110dPP/20XmQeYt6m1mNe7uOTP7swM/de+Pdt3Dp6bkWH0ZiX/daq&#10;VYvMXK8z/td7MnMTevTcgB++cWnN/+EFlnnXWr1n1K5tq8zchMZjXvbtnbXE/I5NOrt19NyKAjFv&#10;01DRcZ23xHyJfPrpp+7BsWfPnhk9xHxhttmm5gl/x44do0022SRab731oubNm5f0OeYFeR/Iaqut&#10;psfzFfnaX3jhBT0uCjFvU2sx/9zth7if7XOP29Jd9zH/77N2cpfPOW6LqEXzZu7y/546IY75ud9d&#10;Fq20/KLuctX3l2W2G6oOQzEv+0cCbtpvD7rLEvOjf74zatasqbs+6Msb3cdddlg7Xl9i/vnHz0rN&#10;TejR80Bdtc/Sbh89/cg/UjEvr9DL5XFD73Efxd9+ujOO+emj+8fz6smPZbYbpMZi/pgmNY+tezVZ&#10;yF2XyxLzezdZ2F3er8kiUbPf9+GlTXrEMX9fk+Wjbk1ausv3N1k+s91QFYh5m4bKUXd9WFF/JeZL&#10;w8d8bViJ+VKR70ddMd+3b1+33syZM/WiaMyYMXo0XyDmMS+txbz4Tv+j4yf3SZ+97f/idc46evPM&#10;8nZtW0bjPzk/s72QdRiK+bkTH43+ssISmX231earxusM/vKmzHLx5muOyGwvaD16HrC3XZ+978ov&#10;amSf+nW22WLVzDrLLN3VTsiLxmJePLNJ98x+E89o0j1eZ4cmC2aWt2nSNLq9Sc/M9kJWIOZtGipH&#10;3vlhRSXmS2ReYl4OJ2/atOYVD++ee+4ZL58xY4abTZ8+PZ55ZC6vaHvuueeP36qLCy20UGp9QeYS&#10;zc2a1bxyJm633XZ6tWjTTTdNbWv11VdPLS/0yvxXX32Vus19993nPtYW81VVVW6dRx55RC8qyN13&#10;3z1P/8btt98+Xr7UUkultiE+9thj8fLdd989tWz55ZePlwlrrbWWm998882p9UaP/uNBRm9frAti&#10;3qYWY1686KSaV9y9h++9Tmadnj0Wipc3bdokGvjcSZl1QtdhKObFmWP7R23btor3XceO7aKqSY+m&#10;1nnpybNT+3/DdXtnthO8Hj0P3C03XSW17x6//9TMOgt2ah8vb13HWy2C1GDMi7s2+eMxV9y2SafM&#10;Ogs1afHH43KTJtFVTZbKrBO6AjFv01DRcZ23xHyJ+JiXV5OTSpB7CsW8RrZxwQUXpK536NAhtc6w&#10;YcPc3PPBBx+4619//XU8a9u2bWodQa63adMmvj5q1Cg3mzVrVjxbe+21U7ebO3euuy4R7NExP3v2&#10;bHf92WefjWcLL1xzeFdtMf/EE09kvsZi+H/jt99+G8/k3yi/DEmi/40jR450szlz5sSzYq/Md+3a&#10;NfP1yLYWWWSR+LqP+b322iue/e1vf3Oz6urqeCbXeWUercX87f/aw/1si9+9dIr7+PXzJ0XNfv+l&#10;5CmHbhx16dzOXe7QvnV0/t+2cpdPPWyT+HYzv7o4s91QdRiKeb+P+q69vPsoh9kv1WOReD7g1Yvj&#10;yw/c8Xf3UQ6zb9my5m1RW2y6SmabwerR80Bdf53eNfu0ZYvo9efOc5cfvbfmPiz++Pn1UYsWNb8E&#10;X6pHl/gw+7XX7BmvUzXJyKvzxmK+X5M/7qPXNal5O8VlTXq4WJfLuzdZKGrfpGbftm3SLNrh98Ps&#10;t2rSMb7dPbW8xz40BWLepqFy+O0fVFRivkR8zGvl1WSPjvlCnHrqqalA1eEuLLHEEtGiiy4aX5f1&#10;V1hhhdQ6/lVvCW2PXJc4TyKzrbfeOnX9ueeeS60zaNCg1NegY97/WzUyqy3mTzzxxIK3K8Sf/Tcm&#10;j2IoFPN+W+PHj0/N/S8qPD7mNTJL/i1GuU7Mo7WYl/e7P3nTQfF1+Tn3J8B7+8Gj3cfvXz41mvXN&#10;Je6yPgHe3w7aILPNkHUYivmjDt06viz7LXkCvCsu6uc+Xn3Jwal1/Anw5FDtcUPvzmwzWD16Hqhy&#10;mPzQb291l/UJ8K66uGaf/u3o7eOjMPQJ8LbbarXMNoPVWMzL+91PTRxOL/vWnwDvH7/PL2rSIw52&#10;fQK8LQu8gh+yAjFv01DRcZ23xHyJzMth9v4w+kImcQ/Md96Zui6vOCevf/HFF/H15Pz8889PXdfI&#10;rEePHqnrGnnFWebjxo1z1wvFfL9+/RK3+GNeW8xfffXVBT9fIWS9gQMH6rGbX3jhhanrGpkljywo&#10;FPM+2ovpqS3mJ0+enLpeW8z/9NNPKYl5m1qLea37ueds9tlYMKDsN85mbyfmk+qYL6SOeVMai3mt&#10;7FvOZk/MWzRUDr31/Yo6dOwfLzaGQLaycmJeYl7WlzhMctppp2W2s/fee8czf0h3Erkuh6FrZH7V&#10;VVelrmtkVlfM+1etJ06c6K4XivnddtstcYs/5rXF/ODBg906sv26kPU++ugjPXbzf//736nrGpmV&#10;GvN1Mb9iXt4SkZSYt6n1mG/sOozGfKPXo+cYvsZjvrErEPM2DRUd13lLzJfIvMa8Rt4fX2guM3kF&#10;Vz4mX20X5M+4tW7dOjWbNGlSZjv6up/pmL/mmmtS69x7772p2+qY79KlS2bb8h51mdUW84KsI19/&#10;XfzZf2My5ldcccWod+/eqXX80QfffPNNaq6pT8w//njiCWEdEPM2JeZt6yDmberRcwxfYt60AjFv&#10;01A55OYBFZWYL5F5jXkJVH/itPXXXz/q1KlTwe1069ataOhLRMr80EMPddflcHi5njxxm1DotjJL&#10;xvwpp9ScEMe/b/6ll15y15O/QNAx71+5l7PgC3L2fX+W/rpiXk6+J+uJn332WTz3Z8P3+H/jYYcd&#10;5q77f6P8IiFJsX9jMubPOeccN7v22mujp556Kho+fLibn3DCCW5+yy23xOvKof3LLLNMfL3UmO/Y&#10;sWPUvn37qH///u5z1AUxb1Ni3rYOYt6mHj3H8CXmTSsQ8zYNFR3XeUvMl4icqE4Oka8NHfM+gr0P&#10;PvhgdNFFFxWMRf9Kd58+ffQih37//UknnaRXKbhdmSVjXvj4449T2/r+++9Ty3XMC/7r8/qvp66Y&#10;F+SXGTfeeGPq9vLLAP8efY/+N5588smp5YL+uvwsGfOC/BsXW2wxtyz5p+n8Lw2Svvbaa/HyUmNe&#10;uOSSS1zQF1pfQ8zblJi3rYOYt6lHzzF8iXnTCsS8TUNFx3XeEvMAOUDM25SYt62DmLepR88xfIl5&#10;0wrEvE1D5eAb362oQ8cQ8wBlh5i3KTFvWwcxb1OPnmP4EvOmFYh5m4aKjuu8JeYBcoCYtykxb1sH&#10;MW9Tj55j+BLzphWIeZuGyoHXv1NRiXmAHCDmbUrM29ZBzNvUo+cYvsS8aQVi3qahouM6b4l5gBwg&#10;5m1KzNvWQczb1KPnGL7EvGkFYt6moXLANW9X1CHEPED5IeZtSszb1kHM29Sj5xi+xLxpBWLepqGi&#10;4zpviXmAHCDmbUrM29ZBzNvUo+cYvsS8aQVi3qahsv+/36qoQ0ZP0V9Sg4aYhyAh5m1KzNvWQczb&#10;1KPnGL7EvGkFYt6mobLf1W9VVGIeIAeIeZsS87Z1EPM29eg5hi8xb1qBmLdpqOi4zltiHiAHiHmb&#10;EvO2dRDzNvXoOYYvMW9agZi3aajsc+WbFfUXYh6g/BDzNiXmbesg5m3q0XMMX2LetAIxb9NQ0XGd&#10;t8Q8QA4Q8zYl5m3rIOZt6tFzDF9i3rQCMW/TUNn78jcq6i+/EfMAZYeYtykxb1sHMW9Tj55j+BLz&#10;phWIeZuGio7rvCXmAXKAmLcpMW9bBzFvU4+eY/gS86YViHmbhsqel75eUYl5gBwg5m1KzNvWQczb&#10;1KPnGL7EvGkFYt6moaLjOm+JeYAcIOZtSszb1kHM29Sj5xi+xLxpBWLepqGi4zpviXmAHCDmbUrM&#10;29ZBzNvUo+cYvsS8aQVi3qahsvu/XquoxDxADhDzNiXmbesg5m3q0XMMX2LetAIxb9NQ0XGdt8Q8&#10;QA4Q8zYl5m3rIOZt6tFzDF9i3rQCMW/TUPnrha9U1J9HTdZfUoOGmIcgIeZtSszb1kHM29Sj5xi+&#10;xLxpBWLepqGi4zpviXmAHCDmbUrM29ZBzNvUo+cYvsS8aQVi3qahssv5L1dUYh4gB4h5mxLztnUQ&#10;8zb16DmGLzFvWoGYt2mo6LjOW2IeIAeIeZsS87Z1EPM29eg5hi8xb1qBmLdpqOi4zltiHiAHiHmb&#10;EvO2dRDzNvXoOYYvMW9agZi3aajsdO5LFZWYB8gBYt6mxLxtHcS8TT16juFLzJtWIOZtGio6rvOW&#10;mAfIAWLepsS8bR3EvE09eo7hS8ybViDmbRoq+rlh3v40kpgHKDvEvE2Jeds6iHmbevQcw5eYN61A&#10;zNs0VPRzw7wl5gFygJi3KTFvWwcxb1OPnmP4EvOmFYh5m4bK9me+UFGJeQAAAAAAAIB6ouM6b4l5&#10;gByorp4Vzal6H41ZVf2b279frtQbDSrMvOPkaMb5O6IxPXqO4Tv3+w/dvv1u9RXQoO451agHourh&#10;N6MxQ2XbM56vqD+NmKS/pAYNMQ9BQszblJi3rUDM29Sj5xi+xLxt3XMqYt6koaLjOm+JeYAcIOZt&#10;SszbViDmberRcwxfYt627jkVMW/SUNFxnbfEPEAOEPM2JeZtKxDzNvXoOYYvMW9b95yKmDdpqGx9&#10;2nMVdTAxD1B+iHmbEvO2FYh5m3r0HMOXmLete05FzJs0VHRc5y0xD5ADxLxNiXnbCsS8TT16juFL&#10;zNvWPaci5k0aKlud8kxFJeYBcoCYtykxb1uBmLepR88xfIl527rnVMS8SUNFx3XeEvMAOUDM25SY&#10;t61AzNvUo+cYvsS8bd1zKmLepKGy5YlPV9TBw4l5gLJDzNuUmLetQMzb1KPnGL7EvG3dcypi3qSh&#10;ouM6b4l5gBwg5m1KzNtWIOZt6tFzDF9i3rbuORUxb9JQ0XGdt8Q8QA4Q8zYl5m0rEPM29eg5hi8x&#10;b1v3nIqYN2mobHHCfyvq4OET9ZfUoCHmIUiIeZsS87YViHmbevQcw5eYt617TkXMmzRUdFznLTEP&#10;kAPEvE2JedsKxLxNPXqO4UvM29Y9pyLmTRoqmx/3VEUdPIyYByg7xLxNiXnbCsS8TT16juFLzNvW&#10;Paci5k0aKjqu85aYB8gBYt6mxLxtBWLeph49x/Al5m3rnlMR8yYNlc2OebKiDiLmAcoPMW9TYt62&#10;AjFvU4+eY/gS87Z1z6mIeZOGio7rvCXmAXKAmLcpMW9bgZi3qUfPMXyJedu651TEvElDZbOjHq+o&#10;g34l5gHKDjFvU2LetgIxb1OPnmP4EvO2dc+piHmThspmRz5eUYl5gBwg5m1KzNtWIOZt6tFzDF9i&#10;3rbuORUxb9JQ0XGdt8Q8QA4Q8zYl5m0rEPM29eg5hi8xb1v3nIqYN2mobHr4YxWVmAfIAWLepsS8&#10;bQVi3qYePcfwJeZt655TEfMmDRUd13lLzAPkADFvU2LetgIxb1OPnmP4EvO2dc+piHmThsomhzxa&#10;UQcNnaC/pAYNMQ9BQszblJi3rUDM29Sj5xi+xLxt3XMqYt6koaLjOm+JeYAcIOZtSszbViDmberR&#10;cwxfYt627jkVMW/SUNn44EcqKjEPkAPEvE2JedsKxLxNPXqO4UvM29Y9pyLmTRoqOq7zlpgH03zy&#10;ySdRkybpHxt9PQ+IeZsS87YViHmbevQcw9d6zMtzmM9W6ZWZew/t2tmto+dWdM+pjMa87LfFunbM&#10;zPU6embFUNFxnbfEPFQceWDSLrroonq1eYKYx3JKzNtWIOZt6tFzDF9rMf9k76Wipk2aRC+tuKy7&#10;7mP+pRWXcZcf6dUj6tWmVdS1RYvo29V6p2L+H4t3MRf27jmVoZiX/XP0QRvHl33Mb7hOz6hFi2bR&#10;tEHXuvmrD50QryMfp/x4TdS6dYvoxov3yWwzVENl4wMfqqjEPFQceWA688wz4+uzZ892s1atWqXW&#10;mxcKxXwlIOZtSszbViDmberRcwxfazEvgb7Dggu45zIS9fKx+e8ft+jU3q3z+aq9oma/z1o3beo+&#10;em9ftntmmyHrnlMZivmv3zg7tb+aNv3j8ugvL3frXHjazqll7du1ch9XXL5bNGfojZlthmqo6LjO&#10;W2IeKo48ICVjXrjooovcXDjxxBPd5SlTpsQPcCNGjHDLhgwZknoQfOKJJ1LbKRTzxa7vsMMO8XZO&#10;Oumk1DpCVVVV1KFDh3idnj176lWKQszblJi3rUDM29Sj5xi+1mLe+2Gf5VLPd95buWdmnVuW6R4v&#10;b9e0SfTVar0z64Sue05lKObFqmE3ReusvlS87446cCM3S64zbfB1qf0/aMCFme2EbqhstH//ijpo&#10;CDEPFUYelHTMH3300XFk+5iXV+rlVXth5syZ0eOPP+7m119/vZt988037vr2228fb6fUmG/ZsmXU&#10;v39/d/377793swsvvDBexx8tsPfee8ezVVddNbOtYhDzNiXmbSsQ8zb16DmGr7WYf36FmsPpxR1/&#10;f4V+5841H8WnV1g6Oqt71/j6Bh3auY+Lt2zhPi7Sonn0jaGod8+pDMX8umvU7N8F2rd2Hzt2qPko&#10;yuH3Iz+/LGrZorm7vun6vdzHC0/bKV7nxQePz2wzVENFx3XeEvNQceTBKBnzL774opstt9xy7rqP&#10;+erq6sStam6XDHfhiy++cHNPqTF/3nnnpWbbbbdd1Lx589Q6HTt2TK3j508++aQeZyDmbUrM21Yg&#10;5m3q0XMMX2sx/9kqy0dbd+oQX5fnHf4EeBL3A1ftHf2ze9fo1t8Pp0++Z14Ov2/XrGlmmyHrnlMZ&#10;ivkFOrSORn1xmbss+82/Z/6zl8+KNu67nLu82kpLxOu758O/Xz7/lB2jr944O7PNUA2VDfd9sKL+&#10;SMxDpfG/XUzqX20XfMxr3AOaCnw/l6gXSo15jRxmn5zL5RYtWrhX8JPKfLXVVkvdthDEvE2JedsK&#10;xLxNPXqO4Wst5rXyvIOz2duJ+aSy3zibfXjouM5bYh4qjjww6cPsk9QW84WQ+UcffeQuz2vMn3zy&#10;yZmYl1fv77///ozPPPNM6rbCeuutl5KYtykxb1uBmLepR88xfK3HfGNXsBrzjd1Q2WCfByrqj7+M&#10;119SgyZbXRA8fybmzzjjjNRs6tSpqXXnZ8yvsELNfyLzAjFvU2LetgIxb1OPnmP4EvO2dc+piHmT&#10;hsoGez1QUYl5qDjzGvMnnHBCZt6sWTN3xnnP/Ir50aNHu+v6bPm//vpr6noxiHmbEvO2FYh5m3r0&#10;HMOXmLete05FzJs0VHRc5y0xDxVnXmNeOPzww90yr/5zcfMr5gU5o71/n7y30EnxCkHM25SYt61A&#10;zNvUo+cYvsS8bd1zKmLepKGy/h73V1RiHiAHiHmbEvO2FYh5m3r0HMOXmLete05FzJs0VHRc5y0x&#10;D5ADxLxNiXnbCsS8TT16juFLzNvWPaci5k0aKuv/9d6K+uPPxDxA2SHmbUrM21Yg5m3q0XMMX2Le&#10;tu45FTFv0lDRcZ23xDxADhDzNiXmbSsQ8zb16DmGLzFvW/ecipg3aaist+s9FZWYB8gBYt6mxLxt&#10;BWLeph49x/Al5m3rnlMR8yYNlfV2uaeiEvMAOUDM25SYt61AzNvUo+cYvsS8bd1zKmLepKGi4zpv&#10;iXmAHCDmbUrM21Yg5m3q0XMMX2Letu45FTFv0lBZd8e7K+qPP43TX1KDhpiHICHmbUrM21Yg5m3q&#10;0XMMX2Letu45FTFv0lDRcZ23xDxADhDzNiXmbSsQ8zb16DmGLzFvW/ecipg3aaj03f6uikrMA+QA&#10;MW9TYt62AjFvU4+eY/gS87Z1z6mIeZOGio7rvCXmAXKAmLcpMW9bgZi3qUfPMXyJedu651TEvElD&#10;ZZ1t7qyoPwwm5gHKDjFvU2LetgIxb1OPnmP4EvO2dc+piHmThoqO67wl5gFygJi3KTFvW4GYt6lH&#10;zzF8iXnbuudUxLxJQ2Wdre+oqMQ8QA4Q8zYl5m0rEPM29eg5hi8xb1v3nIqYN2morLPVfyoqMQ+Q&#10;A8S8TYl52wrEvE09eo7hS8zb1j2nIuZNGio6rvOWmAfIAWLepsS8bQVi3qYePcfwJeZt655TEfMm&#10;DZW1N7+9ohLzADlAzNuUmLetQMzb1KPnGL7EvG3dcypi3qShouM6b4l5gBwg5m1KzNtWIOZt6tFz&#10;DF9i3rbuORUxb9JQWWvT2yrqD4PG6i+pQUPMQ5AQ8zYl5m0rEPM29eg5hi8xb1v3nIqYN2mo6LjO&#10;W2IeIAeIeZsS87YViHmbevQcw5eYt617TkXMmzRU1tzk1opKzAPkADFvU2LetgIxb1OPnmP4EvO2&#10;dc+piHmThsqaG91aUYl5gBwg5m1KzNtWIOZt6tFzDF9i3rbuORUxb9JQ0XGdt8Q8QA4Q8zYl5m0r&#10;EPM29eg5hi8xb1v3nIqYN2morLnBzRX1hx+JeYCyQ8zblJi3rUDM29Sj5xi+xLxt3XMqYt6koaLj&#10;Om+JeYAcIOZtSszbViDmberRcwxfYt627jkVMW/SUFlj3ZsqaqkxP2XKlKhJkyaxzZs3j6qrq/Vq&#10;ZYeYhyAh5m1KzNtWIOZt6tFzDF9i3rbuORUxb9JQ0XGdt6XGvAT8vvvuG1/v3Lmzm+VN/p8RYD5A&#10;zNuUmLetQMzb1KPnGL7EvG3dcypi3qShsvo6N1bU738Yo7+kDCeffHIm3OVVeZn98MMPqXm5IeYh&#10;SIh5mxLzthWIeZt69BzDl5i3rXtORcybNFR0XOdtKTG/6KKLRs2aNdNjF/OrrLKKHpcVYh4AAAAA&#10;AAAqjo7rvL34kluivn37xr7yyiv6S3TRvtpqq+mxC3z9in25yfezAUC96dGjhzvJBthD9usSSyyh&#10;x2CEvP9Dh/zo0KFDNGPGDD0GA0ycODFaddVV9RiMwOMyzA/k52jNNdfUY2IeALIQ83Yh5m2T93/o&#10;kB/EvF2IedvwuAzzg06dOkVt2rTRY/fz1a1bNz0uK/xEAzRwiHm7EPO24UmjXYh5uxDztuFxGeYH&#10;u+++e8GfJZm98847elxWsl8FADQopk+fXpG/WwnlR/ar7F+wybRp0/QIjCD7lsdlm/C4bBsel2F+&#10;4M9cf++998azQw45xM3y/r+BmAcAAAAAAAAokddff93Fe9LZs2fr1coOMQ8AAAAAAAAQGMQ8AAAA&#10;AAAAQGAQ8wA5cvTRR2cOyREXW2yxeB25ftBBB6Vul0SWH3DAAanrhYR80d9/r5zAMPn+KZlts802&#10;qdsmkeVbb721u+zfk1VIqByF9oFclz9JUwxZ3qJFi/h69+7dM/tUrMQheo0dvQ+8N9xwQ0nrFToR&#10;3vrrr59ZT5w8ebJeFcrEnDlzMt9/76WXXqpXz6zjnTt3rl7VnbhUrydCZZDHVvn+X3PNNXpRNHXq&#10;1Mx+Ek844QS9ajRz5szMemLTpk31qgANBh55AHLEx7xGZrvuuqu7LKFXaB1BTrSRXCaX27dvn1pH&#10;ePvtt/UIyozsi+QvWQR5MtmxY0e3zD+JP+6444ru3yFDhrhlcjtB4rB169Z6teibb77RI8iJDTbY&#10;IH6Cd/PNN8fzH374wc1mzZqVWl/wTxDHjBnjrq+++uoFfwbkpFt+30N+yL5Ya621UrP333/fzb/7&#10;7rvUep07d06tJ9f1vrzqqqvcTEe+/KKGE6vlh4/5kSNHpubff/+9m0ug6V+0yv3bk/xlapKddtop&#10;MxP4RU1lqKqqcvtj4403LrhffMwn98+7777rZnvvvXdqXZltueWWqZlw99136xFAgyH7Uw8AZaNY&#10;zMvfpPRziQG5PHr0aL2amy+33HKp6xKAUHlkX+iY9+gnhHL51ltvTa0jLLjggpn1Lr/88tQ6UFlk&#10;nzzyyCPRdtttl7kvy/W+ffumZoJeVy6vt956qXWgcsj+0DHv53fccUfquo55HxI//vhjaj39swH5&#10;Uyzmk8uS90O5nox5Qc58LvPkGdDl+korrZRaDyrHscceG9/f5OPnn3+eWl4o5oVC91O5PmHChNQM&#10;oKHD/zYAOVIs5mV2+umnp663bds2tY5/8iGv8iXXK7Q9yB/ZD8VifsCAAW65fxVo+eWXL7jfZCbr&#10;Jq8XWg8qw1dffRXvR/+qnfxNak9t9+9DDz00vr7wwgu7mYQgVB7ZFzrm5Qm9zMeNG5daT8f8qFGj&#10;3HzSpEnxbJlllnEzHQ+QL7XFvKAfX+Wyjvk33ngjc19t1apVwfs5VAbZFyeddJK7LG9Z1G93qi3m&#10;9fMsmclboABCgkcjgBwp9p75J598MrWeHEatn0CsvPLKmScQ/olk0ksuuSS1DuSDfO+Lxbwgy4cO&#10;HeouSyDI9eQh2fKKrt6/cnSG3r8nn3xy7n/DFGqQ7/8iiywSX5e3QCy11FLxdR/4b775Zjx7+OGH&#10;M/tVaN68eWq/br/99sR9hdD3Ma9EgF5P3jYjr8KLzz33nJsttNBCqfWEli1bpra16qqrpoIfyk9d&#10;MV/oiJk11ljD7Vt528z999/vZj179kzdTpBD9JP7V94eV+gtNlBe5FV4+f77/xP9/5nJx1If87Ku&#10;7Fv5pWyfPn3cbNiwYYmtRdEtt9yS2q/iQw89lFoHoKGRfYYBAGWj0Ct3Psgl1pP4JxbJ68lDPpPI&#10;b5zl/bv+cH39OaD8yPe8rpgfPnx46rp+y8RZZ50VX08i77WV9+z5V/RFTpSWLxJi8n2fMmVKPJNo&#10;1/e1Tp06pWZyWfZbIeQJ52OPPZZ6H/6IESP0alBm5PuuX5l/4YUX3Pz5559PractFPJJ5Pb+Pdbi&#10;bbfdpleBMlFXzPv7nUfvW1GOsiiG3H8ff/zx+L3a4kcffaRXgzIi33P5BZue7b777vH1YifAu/HG&#10;G1O3SyI/M/IWN3nl3q8P0FDhpxMgRwrFvPDWW29l5meffXY8O/HEEzPLiyGRJ+tuu+22ehGUEfme&#10;F4v5K664wi1PvqIuEef36ddff51ZXgz/6q+cLRvyo127du77LrGeVGZ77LFHvJ5/D/X48ePdyc7k&#10;cqm/eOFJY2WQ77mOecEfLu+Ry/owe3nLRKlnumb/5ktdMa/3h1wudAK85F+hqA29PSgvcoJJ+X53&#10;6NAh9Zjsz2zvKXSYvX8FX5571YX8glXW/fLLL/UigAYBjzoAOVIs5v378pL4JxIff/yx+yiv7pSK&#10;rL/sssvqMZQR+Z4Xinm/H+Wwao3M5b1+8rHQWeuLwf7NF78PP/vsM70o9Us3j7xnc8UVV3SHcpYa&#10;eoJsR28Lyo98zwvF/NJLL53aH3JZx7yfF/pTZ5r99tuP/ZsjtcW8/GUJWXbTTTfFM7mu3zPv5x9+&#10;+KEeZ+jduzf7N0dkXxV7fJX9cN9997nLhWJekD8BW+r+kvXuuecePQZoEJT2UwwA84VCMS+HXstM&#10;z4XkIV6FXt3bZZddMu+zvfbaa936v/32W2oO5UW+5zrm5T9/v//0fhJk//nlyROpeeR99PpPlfn3&#10;6fbv3z81h/Jx2WWXFbx/emRZ8lUbeRLp9+tdd92VWleQt8Pov1bhHwfkvbeQL/J91zH/xBNPuPlu&#10;u+2WWq9QzPfr1y/18yG/uEv+STtB3p4h6/To0SM1h/JRKOblfe1HHXWUmy+++OKp9WVWKOZlnyX3&#10;b5cuXTK/IJDrsk7yKB0oL/L9LvbWNHnbog/9YjEvyFzuvx5/Ir0k+++/v1svefJhgIZE8WcnADDf&#10;KXYCvH333Vev6ij2d249ejve5Am4IB/0PhDlJFgffPCBXjXGvyWi2P5dYIEFMtsUeYUgX+R7XluE&#10;yZNGfWRFbfu1V69emX0qHnHEEXpVyAG9H7xPP/10Zr1CMS/IMjmhmrD55ptntiUW+rOFUD58zGvl&#10;FXQd44IsKxTzgiy7+uqr3WX5s3R6m+IhhxyibwZl4oYbbnDf82L4Iy/kOVRtMS/vi09uR+9TL38C&#10;GBoyxe8JAAAAAAAAANAgIeYBAAAAAAAAAoOYBwAAAAAAAAgMYh4AAAAAAAAgMIh5AAAAAAAAgMAg&#10;5gEAAAAAAAACg5gHAAAAAAAACAxiHgAAoMzov1tcm88//3zmNg2V/v37Z75+sVOnTtFpp50WTZky&#10;Rd+k3syv78P48eNj5e9PAwAAhM6f+58RAAAA6kTHbm1aiPmknTt31jerF/Pr+5DczuTJk/ViAACA&#10;4Phz/zMCAABAnbz44ospk2Gpl40ePVrfvMGSjPnmzZvH/4add9459W/caaed9E1zh5gHAABrEPMA&#10;AAA5kwzLYhRbJzkfO3Zs6vrCCy/s1vn2229T8y5duqS24enWrVtqPe/s2bP1qgVJxnzLli1Ty444&#10;4ojUNpN89NFHmc8pvvHGG6n1hGLbSM5HjBiR2VbyUHq9LOmzzz7r1hk4cGBmmXefffZJfGYAAICG&#10;QfFnEQAAAFAWkqFYjGLr6NDU7rLLLpmZuNFGG9VrO+PGjUutX4jaYv78889Pbc/Tq1evzOdKuthi&#10;i6W2U2gbel7MUtb1Ma/nSYl5AABoiBR/FgEAAABlIRmKxSi2TnIuMS389ttvqflNN93k5tOmTSu4&#10;na233jqerb/++vFcTlhXaP1iFIv5+++/P7WdNdZYw82nTp2ams+ZM8fN586dm5qPGjUq3laxryc5&#10;f/31192sqqqqpPX1YfY//PBDvGzmzJmpZcKAAQP0CAAAoOLU/T81AAAAzFeKBWeSYuvMj3mhWSnL&#10;NKWcAC+5nW233Tae7bbbbqlt9evXL1626aabxvNC2/mzcx3zckh+cvkCCyzgjmT48ccfU+sBAAA0&#10;JOr+nxoAAADmK8WCM0mxdebHPDmrzbooFvNyMrzu3bvHh7B7mjZtGq/jjx7wPPLIIwU/d6HZn53r&#10;mBfeeeed1DpJ//rXv+rVAQAAKk7d/1MDAADAfKVYcCYpts78mLdo0SIzmxeKHWZfjH333Tdef7PN&#10;Nkst22GHHeJl8r5/T6Gv/8/OC8V8Enml/umnny66LQAAgIYA/zsBAADkTCmRWGyd+TE/66yz4lmn&#10;Tp1S6wu33367e3W9Luob8zNmzEh9Pf796XL2/OR8/Pjx8W0Kff3zMm/Xrl08v/baa1PLhKOOOkqP&#10;3Pem0LYAAAAaAvzvBAAAkDPFgjNJsXXm17x9+/apZYWsi/rGvCCvyOvPk3TNNddMrV/s66nv/K23&#10;3sp8ruQ6ep5U3h4AAADQ0Kj7f2oAAACYrxSKSU2xdebXXHj44YdTh9x7d9ppp4JnddfMS8wLP//8&#10;c9SxY8fU55RXzr/99lu9atGvv75zQc56v+yyy6beu++Rf3Pytt7tt98+tQ0AAICGQvZ/OgAAAAAA&#10;AABo0BDzAAAAAAAAAIFBzAMAAAAAAAAEBjEPAAAAAAAAEBjEPAAAAAAAAEBgEPMAAAAAAAAAgUHM&#10;AwAAAAAAAAQGMQ8AAAAAAAAQGMQ8AAAAAAAAQGAQ8wAAAAAAAACB8f8bwQjr98a9EAAAAABJRU5E&#10;rkJgglBLAwQKAAAAAAAAACEAS/CypWO4AABjuAAAFAAAAGRycy9tZWRpYS9pbWFnZTMucG5niVBO&#10;Rw0KGgoAAAANSUhEUgAAA8QAAAKUCAYAAADCVfG0AAAAAXNSR0IArs4c6QAAAARnQU1BAACxjwv8&#10;YQUAAAAJcEhZcwAAIdUAACHVAQSctJ0AALf4SURBVHhe7J0HdBXV2oZDAqGDICCggI1iQUERG/Z2&#10;7QV716tiw16x94a9XHu9XhXFLv4W7CAIIipduigC0jskmX99O+xx5ptTQk4yc97N+6z1rJyz95zJ&#10;IcMk+8kpKfAIIYQQQgghhJB1kAI9QAghhBBCCCGErAswiAkhhBBCCCGErJMwiAkhhBBCCCGErJMw&#10;iAkhhBBCCCGErJMwiAkhhBBCCCGErJMwiAkhhBBCCCGErJMwiAkhWSkoKPA988wz9fRaM3r0aN8l&#10;S5boaViC/65U3HnnnaGvZT4RvF/p3HPPPUO3KSkpiWwjTpo0ycyXlpZG5sQ4+PPPP7Mej6rm77//&#10;jvxbFy1apDcz6O3at2+vN4GjrKzMq1OnTuTfZu3cubO+iXN079498u8WsyFfux122CFyO+v666+v&#10;b0IU8jW0Xy/5WgZJ9f8yFUOHDo1st3z58tA28n2tZcuWke2sm222WWh74fXXX49sF1Q+b5AffvjB&#10;n5s8eXJojhBS9aT+jkAIIQGCP7irIoiD+/vyyy/1NCzBf1cqXAtiPW+1QbzBBhtE5sQ4OPfcc2P/&#10;nKmCONXnlv/zehsXglj/m1LpMosXL478eyv679bbp5Jkpnnz5v7XSuI4SKognjJlSmgboUaNGpHt&#10;gkEcjO5MBtloo40i89o33ngjdBsh3f4IIVUPzzJCSFaCP5gZxOlBXsAE73vdunW9448/PuKtt96a&#10;9japHukPzsf9KEc+BbE8ohREz4voQSz33/5bGjZsGJqTf79834jrOCTFp59+6n8NatasqafT8uqr&#10;r/q3Kyws1NPe7bff7hUVFelhEmDFihX+17Bp06Z6OmUQ62M0ffr0yDZiMIj32GMPf7xBgwah2wu9&#10;e/c2c0GC+xo0aFBo7vvvv/c22WSTlEH89NNP+7d75ZVX9DQhpApx+6cTIaRKCP5A10EcnBP0b8Mf&#10;eOABf9uPPvooNJfKIN9++61ZtATna9eubZ4Oq6lVq5a/jSwu5FFKe71NmzZmm9tuuy3lwkiU+52O&#10;P/74w6tfv37kNvK0OaFDhw6RuaCnnnqq2S7bI8S///57yvt34YUX6k29+++/35+X20h01KtXzx+T&#10;RzpmzZqlb5aW4Odr3bq1ng5xxRVXeC1atAjdRq5b5ZjreXnKp50PMnz48NCxE4uLi83iNB3bbLNN&#10;aHtR9vH111+beT2nrS7SBXEwciZMmOCPByMyVRCvXLky8v9OjmuqxbOM6W2trVq10psbgtsI2267&#10;bWjshBNO0DdJS/CRtVWrVunplPTv3z9yHyzyf8iO66cL69tIANnrwciR/6fBbY877rjAXirGYYcd&#10;FtqHKF/nBQsWhLaT/9eNGzcObWf/v19zzTWhbTXB//8nnXSSns7IW2+9Zf5/2X/7N998E3mkOki6&#10;8Uxz+++/f+QctcpTxDVyH/S+gscoyI8//hjZt5z/06ZNC22Xjb322su//ZAhQ/R06Ptq8GfUsmXL&#10;/G30zxprMIiD4++9954/nongbdaWXG5LCKk4PMMIIVkJ/lDOFMTp/O6778y2axPEqZ66FvSYY44J&#10;3IvwovL6668PbWuD+LzzzovsR6uR14PpbfT2VRHEEi36dtogwSDO9LXSj06mI3ibbEHcq1evyOcJ&#10;Ko9o6bGgFln46rmgBx10UOjzyutx9TZB+/XrZ7bT49rqQgfxjTfeGPmc9rpEzM477+xf10Hco0eP&#10;yP0OqiPx4Ycfjmyj1U8j1fOpvOuuu0K3SUfw6ari+eef702cOFFvFqIqgjidm266aWRMvPbaa0P7&#10;SodEvb6t9tBDD/W313NBU/1CK8gZZ5wR2n7vvff2RowYoTeLoL/m1i5duoSuB0k3nmku2/c3vb0O&#10;Yq0l2/l/4IEHhvabiVT7DxIM4l133dW/LL/EEBYuXOiPffDBB6H9BYNYnv0QnDv55JO9sWPHBj5T&#10;lOD28m+WkF69erXeLCXB2xJCqg+eYYSQrAR/KGcLYrvoDo7Zp5bJIkA/ejFgwAAzZhXs0yutNurk&#10;9sHxqVOn+vdDP8ogysLmiy++8Nq1a2e2kYWpRIsmuDDbfvvt/XF5mlpwfxJ6Flkwb7755uby0qVL&#10;I/+u4L/JLqjSBbEsfoPjM2bM8D9HcFwembIEg1jccccdzbh+I6srr7zSv00mgrdJpz0+8jWUr31w&#10;Tq5b5dEzPS9PFbTzgv6lhT3G+o26fvvtt7T3MbhQ/fXXX/0glvv573//O7St/j9WHeggFuxlibrg&#10;vDwyni6I5fin+nfq1y/ecsst/m0kiGfOnOlft9hHD0UJmyDBfYnytRfkfAmOVwT9/19rz8EgVRHE&#10;8sugVN9zRPv1uOmmm9J+nnTofdn/n/L9JDhuv5/I/+snn3zSH5dnstj/73PnzlV7D6PPWa1Em/7F&#10;lv6/Jr+4kOMnL03Qtw+SbjzT3E477WSCMYj+v/jCCy/4c6mC+Oijj/bGjx/vHXHEEWabG264ITSf&#10;7vyXZ1RUhHT33aKD+PPPPw9tHwxdIbi/4PcZ+V4fnNM2a9bM39aitwkq5+dnn32mb+IjT5W322YL&#10;b0JI5Un9nYMQQgIEf4BnCuLgUyX1o3npbpPqNcTBeXm6cpDgoynBpzkHgzjb6+0kON5++23v2Wef&#10;9Z555hmzWLO3ldfPWoL3Q+IlG8HtU5EuiINjW265Zeg28pTCVLfRQRzkgAMO8Me33nrr0Fw6gvtK&#10;p47JdJ/fEpzXT4EMzv3yyy+hueDrf+0vU3QAZCOX1xAHb2fdfffd9WYRUt3HVE+5tXPpgjj4ZmSn&#10;nXaaPy789NNPkf0EmTNnjvfuu+/6/7cfffTRtNsHx/XT69PdJhOzZ88O3S6V8jRwS1UEcXB/wXgI&#10;3kbHWzZ0oOqngKd7inbw3yMBtjZICAZf8pDK4DsRN2nSxB8Pfs8SJE6DtwuSbjzbnCBxKr90kv9X&#10;YvA+BH+RqINY/l9ogvM///xzaE6eXWDnUr1OV5PpZ41FB7Fgrwd/ASS/WArOifpdpuX9EjI9K0fU&#10;vwSRR7v1NkH1M0Qs8vPAblPRZzcQQtae1N85CCEkQPAHd6YgDiKLhnRzwfFsQZxNSzCI071mz77h&#10;SSbl0WJLcLwirxdLdb+CVCSI77vvvtBt9LwlGMTB+ywEHx2Vp45WhODnyPaUaUuq+xUkOJ8piLMp&#10;XHfddZGxTORLEAt6X/InWIR0Qay3z6TlkUceicylMki68WxzFUGCQF4Pqz9/8Bc0VRHEQYKvAd1l&#10;l11Cc+lukwr5pUKm7eU1tanmcwniIBJ48n4Hwc+hP1cwyI466qjQ7TPd/3Tjmeb0a8tTudVWW/nb&#10;6yBOhb59JrMxf/78rNunCuLHHnss7ecKjukgDiKfO91LcVIhv8CRX2wEf3mTafvg098vu+wyPU0I&#10;qSJSn4GEEBIg+EO7okGsn1oWJDieLYhlsZFJi35TLY0OdIlj+87I99xzjz+eLoj79u0b2Ftqgtun&#10;oiJBrL+++tEqi35TrSDnnHOOP4cQxPqYaoWXX3456+cLkk9BHHzzrOB4uiAOLpbl0X799dBfGyG4&#10;/2OPPdZ/iqs8fT3V59a30WSaW1vkNfyp9pcpiIOPrFcmiPfdd9/QXLrbpCLbI47y8oRU81UVxEEe&#10;fPDBlJ8r+H9Ex79+t+Qg6cb1y1Es8saGwXH5RYV9VF6+T9jxXIJY/5/WVoRsny9VEAvB28nPhFTj&#10;mYI4yCGHHJL1fmiC26d6zX3wONs3DSSEVD0VO2MJIes0wR/aOtjSLQAqGsTy9E5NcH633XbT0z7B&#10;d5vOFsTybqzp7o88Lc+OB4N4vfXWS3ubVGTbNl0QN2rUyB+TR36CyDvjprqNS0Esr1FMR/Ap88Hb&#10;vP/++6HtNJdccknW+1fVpAtiwY7Jayct6YJY/t5zuv0E+fDDD81HeZ11uu3lNY3p5tKNZ5tLhfyf&#10;kXMsFcFzM/iO1+leDiAEx+MOYiG4/R133JF27qqrrvLHKxvE8m7YJ554oh42yHsApLrv+t38gxx5&#10;5JFp59KN6zf2ssifW0s1LgTHcwniVO9UbbHvp5CNbJ8vXRAHn54dJLi/YBDL+STfe1OR7hcl+s+Q&#10;WfTrpVO90Vaq/RFCqh6eYYSQrAR/KFdFEOuFg1Ve1yvoN5OS35LLmzDJwjR42+AbrmQL4nnz5oX2&#10;2blzZ/PIsH4zrmAQ60dNRFn4yaNX9s2KguhtrfK5hXRBrB8FFg8//PDIn2AaOHCgf5vqDOJMprtN&#10;KoLzOoiDfzdUlK9nnz59zNdIHvGy46NHj/ZvoyNAfnkgXyf7lE77plpCqjcXEvXTy6uSTEGcinRB&#10;LOj7LW8Id++993oHH3ywP3b55Zen3F6iU/5/pHoX33SfQ5NpLhXBRwszKREcRM/Lmy7psSSCOPis&#10;EVFeNyzvKq3vW5BcgljvN5X6KbPBOfkeKW+s1alTp8jtguh3SZb/T/IGYOluo99xWd75PdXTudc2&#10;iOVR5uA26c7/UaNG6ZumpG3btv5tUj3Smi6I0xG8bzqIg3PplDftSrWvTKYi2zwhpGrgGUYIyUrw&#10;h3JVBLF+kxurDWIh27vWimsTxEIwQIJKaNjLOphSRXHQIME/3RE0WxAL+pcA2k8++SS0PXoQC/r/&#10;SCqDQSzssMMOkW2swSAWUv1dXn18q5KqDOJ050jQYBDLI4x6Xsz09N9049nmUlGRIJZfamn0I5PW&#10;XF9DnGsQCw899FDkfgXV7/xcnUGs3yFc+P777yPbifIO5sHrQdL9v5LXtaa7jY5oa/AXVGsbxEJF&#10;zv+KBrG8KZy9jbzuVhNnEMv/6XT7Sqf+vyQEj+Ppp5+upwkhVUj671SEEJIHyEJBXj969dVXm0dA&#10;Bg8erDdZK+RpahKT8tRV/Q7W2XjzzTfNG3bJIyQV+TuhlUH+vS+++KJ5qqS8wVaqd2jNFyTSrakI&#10;zi9btkxP+8i/+b///a9/jO3frc6EPAp09913m9vIbVMtKF1B3tBNHj279dZbzZ8py4S8uZa8Adm4&#10;ceP0VGwMGTLE/N+V0JPXwFbkPJNzUoI5H/+/yy9z5P+l/F977bXX9LTPX3/95f9/z/SndDIhx03e&#10;6Vieii2/QJN3Fc+EBK68+7A8civbC/qXiamQp9vL8Un1kpVUyPstyP7le19FX1NbUSpz/qci+AuR&#10;OJCfAfL/1n6vnjRpkt4khPxySv6Un/wZMDlH33nnHb1JiODrhwkh1QvPMkIIIYQQR6hIELtI8Fk2&#10;8h4CyARfRvP000/raUJIFbPufKckhBBCCHGcdTWIhccff9w8Yo7+N3vl2RIu/DsIQWHd+k5JCCGE&#10;EOIw63IQE0JIZeB3SkIIIYQQQggh6yQMYkIIIYQQQggh6yQMYkIIIdXGzz//bN4hORuyTUW2yzfk&#10;XZHl3yjvXl4VTJ061fypKXn34HxCjk2qv++a78i7Nv/22296uNLInwH6/fff9TAhhBBgGMSEEEKq&#10;jddff71Cr2NEer1jur/lKl522WV686wE31FWO3bsWL259+uvv0a2s1YXsu+BAwfq4bxk/vz5ka+L&#10;tTJ/Mkj+JJDejzXVLy70NqkkhBCSP/C7MiGEkCqlRo0aXpMmTbyVK1eGgvibb74xl88991z/T6Sc&#10;dtppZi4YCqeeeqq5LLfPR3TcaA844AB9k7TII8v69tq33nordJuRI0dGtrFWFQceeKDZ37Bhw8x1&#10;uSxBLH9PumHDhl6tWrX0TfKCGTNmRL4m2rlz5+qbpUX+9rO+vVZHsZ5PJSGEkPyB35UJIYRUORJM&#10;OgLEDh06+NsMHz48Mm8dNGhQaH9rgwSKBHcuSKgeddRRkXixY6KEf5Dg/a/oI5F16tTxb7PZZpv5&#10;4/JU7OD+gkyePNmbNWuWfz3ddrnSrl270L6txcXFetO1YvXq1Tk/xXzp0qVezZo1vWOOOSY0Hryf&#10;jz76qD/eq1evtf466WcCBL/mzZo188cLCwtDt1vbz0MIISRZ+N2aEEJItfDSSy+F4kCeypoKiWS7&#10;zSabbKKn07JixYrQ/mfOnBm6LrZt21bfLC3y1OWePXtG9hEkOH7vvfemnTv22GNDc+kI3kYe3Uw3&#10;98svv4TmgqS7r1XBvHnzQvt/5ZVX9CZp2Wmnnfzbde3a1fv3v/8d2pfYr18/fbO0/PTTT17Lli1D&#10;t88UxJrgXEWC/OWXX067P3k9dbq5dOOEEELyE363JoQQUqU8+OCDfhDsvvvu5uMGG2zgjy1cuNDE&#10;Z+3atc11eYTNztnLjRs3NttkQgdxJtMh+9h6660j2xcVFXnPP/98aFv9iKHEYpAtttiiQp/Top/e&#10;qwnObbzxxnraJ9M+Kkvwdbgbbrih+bjPPvv4Y88++6y+SYRgEGdSQjcd8gZWenuxQYMG5lHiIDfd&#10;dFNoG01w7rvvvtPTEZo2bVrh/aUbT2W2/9eEEELiJfodnhBCCMkBeartfffdZy7rN9Xq1KmTN378&#10;eBOX8pRjeVdlIRgWU6ZMiURGKnQQH3HEEf6cDil57atFns7co0ePSKhIZGV64yh5qm9we81uu+2W&#10;cV4jUZZpe3lKsJ2Tp+imI9M+KsvXX3/tdevWzb8u+7ZfG3ld7TbbbBPYOjU6iBcsWODP7bDDDmnv&#10;93vvvWeelh2cFw855BDzy5R0dOnSJe0+heDcq6++qqcjBLeX101r0n0ufb9TSQghJH/gd2VCCCHV&#10;hg7idFQmFHQQa4Jz55xzjj/evXt3f1ze/EtCtyLoN8DS7LrrrhnnNd9//33G7eVRajvXvHlzPe2T&#10;aR9Vhew70y8LUhEM4kaNGunp0P0OvjFVcPz0008P3SYTO++8c8avRXDujTfe0NMRgtvXrVtXT6f9&#10;XCNGjAhdF+QXP8Ht5Y3lCCGE5AfRnxiEEEIIANmCOPg07eBrk1M9Orznnnt6ixcvDt0+FcHbTJo0&#10;KTTXpk2bjPdHs2jRoozbB+fk0ed0ZNpHkgSDeNttt9XTofsdfPpzcFyUZxLceOONodumItNrfoXg&#10;XKanaVv0U+k1meZSoR/1JoQQkh/wOzIhhBBIsgVxcK5379562kSYfp2oVb/BlSW4zZlnnpl27p57&#10;7gnNpSN4G/3IYnAu06PYwe3yiWAQ169fPzSnX4+diqeffjr0KLn14IMPTvsu3un2Kdunm0uHPG08&#10;3W369++fdi4d+t9BCCEkP+B3ZEIIIZDoIJY38LKMHTs2NJcuoCzTp08Pvdu1VV7HG0Re35oqar76&#10;6qvQeKa/TRvEvumYGPzzPRLb6W6jqch2wW2uuOIKPV0t6NcQB/9sUceOHSt0vy1vvvlmaHvrxRdf&#10;HNouOBd8DXSLFi38cf164Hr16vlz9rXvluD+gn/GKfhGcMF3upY/iSWfK/h6aeHmm28O7Uv+PYQQ&#10;QvKD7D+FCCGEkDxEB3E6JXjWFnmKtb29Rl5Pqj9H0I8//ljfJDSvkacE631k2l7/jeJ0BgmOJxHE&#10;mf6N48aN0zfNiLwZmT0G+s8uyTs46/1rNZmCeMyYMZHbB9V/i1qCWG+jlb/RTQghJH+I/mQghBBC&#10;ANBBLK8B1vGx1VZb6ZutFfI631Tcddddkc8l/vHHH3pTQ3CbVMg7KOt9SWzpR5qFXIN4+PDhobnq&#10;Qv8d4uCf47LK05JzQf4esEaiONVT4VO9jlnIFMSC/B8IPiJsPeuss/Sm5pkI+h20g/7nP//RNyGE&#10;EJIwqX8yE0IIIXmODmKSmuDrdSVS40IHMSGEEJKPcAVBCCEEEgZxxQj+yZ84YRATQghBIN6fjoQQ&#10;QkgVwSDObxjEhBBCEOAKghBCCCQlJSXeO++840vyC3nnbXtsvvjiCz1NCCGE5AUMYkIIIYQQQggh&#10;6yQMYkIIIYQQQggh6yQMYkIIIYQQQggh6yQMYkIIIYQQQggh6yQMYkIIIYQQQggh6yQMYkIIIYQQ&#10;Qggh6yQMYkIIIYQQQggh6yQMYkIIIYQQQggh6yQMYkIIIYQQQggh6yQMYkIIIYQQQggh6yQMYkII&#10;IYQQQggh6yQMYkIIIYQQQggh6yQMYkIIIYQQQggh6yQMYkIIIYQQQggh6yQMYkIIIYQQQghxkCn/&#10;+yAxl82cre9OXsIgJnnJG4Onev9+6nsKrPD3iukUXOHL3+dTYAf/uYDH0QEtepxiKcxetjIyTrFE&#10;4tWCDon556ff6buTlzCISV7CIMZX0HFF8RT0QoBiySB2Q4sep1gKDGJ8kdCRGqcMYkJygEGMr6Dj&#10;iuIp6IUAxZJB7IYWPU6xFBjE+CLxWmGHxJzJICak8jCI8RV0XFE8Bb0QoFgyiN3QoscplgKDGF8k&#10;dKTGKYOYkBxgEOMr6LiieAp6IUCxZBC7oUWPUywFBjG+SLxRs0NizvyMQUxIpWEQ4yvouKJ4Cnoh&#10;QLFkELuhRY9TLAUGMb5I6EiNUwYxITnAIMZX0HFF8RT0QoBiySB2Q4sep1gKDGJ8kXizuENi/sUg&#10;JqTyMIjxFXRcUTwFvRCgWDKI3dCixymWAoMYXyR0pMYpg5iQHGAQ4yvouKJ4CnohQLFkELuhRY9T&#10;LAUGMb5I9K/TITH/+pxBTEilYRDjK+i4ongKeiFAsWQQu6FFj1MsBQYxvkjoSI1TBjEhOcAgxlfQ&#10;cUXxFPRCgGLJIHZDix6nWAoMYnyReLtOh8RkEBOSAwxifAUdVxRPQS8EKJYMYje06HGKpcAgxheJ&#10;d+p2SMxZDGJCKg+DGF9BxxXFU9ALAYolg9gNLXqcYikwiPFFQkdqnDKICckBBjG+go4riqegFwIU&#10;SwaxG1r0OMVSYBDji8R79Tsk5qyBDGJCKg2DGF9BxxXFU9ALAYolg9gNLXqcYikwiPFFQkdqnDKI&#10;CckBBjG+go4riqegFwIUSwaxG1r0OMVSYBDji8QHDTsk5mwGMSGVh0GMr6DjiuIp6IUAxZJB7IYW&#10;PU6xFBjE+CKhIzVOGcSE5ACDGF9BxxXFU9ALAYolg9gNLXqcYikwiPFF4qPGHRJzzhcMYkIqDYMY&#10;X0HHFcVT0AsBiiWD2A0tepxiKTCI8UVCR2qcMogJyQEGMb6CjiuKp6AXAhRLBrEbWvQ4xVJgEOOL&#10;xMdNOiQmg5iQHGAQ4yvouKJ4CnohQLFkELuhRY9TLAUGMb5I6EiNUwYxITnAIMZX0HFF8RT0QoBi&#10;ySB2Q4sep1gKDGJ8kfhk/Q6J+feXDGJCKg2DGF9BxxXFU9ALAYolg9gNLXqcYikwiPFFQkdqnDKI&#10;CckB14K4Y4/DI2N6/tBrno2MIyvouEJ25G9DvFPPPDEyHjTbPKKCXggg+8Ab73uHnHhaZDxotnk0&#10;XQzis6+9KeNxev/XKRnnEbXocWTlGH04elpk3Hpsr95GPY6s4FoQy3H8fMqcyHhw/sb/PB8ZRxaJ&#10;T5t1SEwGMSE54EIQn/nkYP9yQUHBP+P/GWQ+nv74N6H5Pf59c2QfyAo6rpD9cujH5jjZ638snGg+&#10;zlo6xR8Lzs9ZPi2yD0QFvRBA9qLb7jXHyV7/dNIs8/GLaXP9seD8F9PnRfaBpitBPHDq3/7lrbbv&#10;HjpOwTmx3w+jQ/OfTZkd2R+aFj2OZvBYyDHq/+P4tPNNW2xg1PtAVnAhiAeq75mfTQ6fY59MnBma&#10;P/rs8yP7QBaJz5p3SEwGMXEW+camvemmm0Lzbdu2Dd3GInOrVq3SwxHQg/iom141/9YWm21jrstl&#10;+dhkw83M5VMe+tx8LCqu7Z322FfmsgTxtgedbi636bxLZJ9oCjqu0Lz9vpvM8Tjh1GNDQdykaRNz&#10;+a8lk8uP8wbNzbidP+SIA83l+x+/K7JPNAW9EECzzWbtzfE4p8/NfhAPGD/DKyoqMpefHzjYfOzU&#10;ZXuzvVyWj5tvvY25/NHY3yP7RNKVIK5dp445Hn3/944fxC9+MdR8FC+5837zca/DjvKDWBbtTZu3&#10;MJfRf7lh0eNoyrFo2Hg9/7IE8X5HHWcun33tzV5BjRrm8gsDv/eD+P7X3/WPs94fmgJ6EL8+9Fdz&#10;LDbbcmtzXS5LEG+5Xfl5+d6v5T8b5XvsgHEzzGUJ4gtuutNc7tRlu8g+0URCR2qcMoiJs8g3s5Ur&#10;V/rXp0yZYsZ+/fVXf35dD2JrrboN/B/iYp0G64XmN+q8S2i+Ro1C7+QHPonsB1FBxxWify6a6NWu&#10;XRw6Th06bR7aZsM2rUPztevUjuwHVUEvBBCVp2UGj5G424GHhraRRXpwvuF6TSL7QdSVIBaDYWTt&#10;fcvd/rw80l+rdu3QfNv2HSL7QdSixxFt3W7T0DGqVVwcepT/0rsfjBzn+159O7IfRAX0ILaut36z&#10;0DGq37BR6BdP+/Us/0WHtUaNGt7rQ36J7AdRJAZu0CEx537FICaOIt/UgkFsx3bbbTf/MoO43CYb&#10;bR76YdB8k61D8/YRYWtRrdreqY98EdkPooKOK0RnLZ1qHgEOHqeexx0e2uagw/YPzW/QskVkP6gK&#10;eiGAqDw1ukZhYeg4nXFFn9A27TtvG5rvuE3XyH4QdSmIn//8e/8RROtdL77uz8tiXB5RDM7vecgR&#10;kf0gatHjiO59xNGhY9S46fqhkJJnAQTnxec/HxzZD6KCK0G8VbcdQ8do005bho7jeTfcHpqvWauW&#10;9+4vkyL7QRQJHalxyiAmziLf1FIF8cknn+xfXteD+KDLHjf/1joNm5jrclk+FtdraC6f2HeA+SgL&#10;9FMeLn/6tDxluu02PcxlCWm9TzQFHVdoXnTFeeZ4dNl+m9BTpouLyx8xlkePzXFe84iwnd90s43N&#10;5WtuuCyyTzQFvRBAc/0NWprjsfcRPf2nTH8wSp7ZUh5Wj77zf+ajLMple7ksHxs1Wd9cfu/XKZF9&#10;IulKEBeu+YXGVX0f9Z8y/Uj/8vNSPOacC8zHtpu3958y/fnUv73iNU+1Dr7mEVGLHkdTjoWEkb0s&#10;T5mWp97K5ePOvcg/ng/3H+A/ZfqaB57wx/X+0BTQg1h+OSHHwj6LRi7LU6abrHl5whtrzj95RPi9&#10;X8qfPi1PmT7kpPIHAVq2bRfZJ5pIfNGyY2IyiImzyDez119/3Xvrrbe8Rx55xP8hFZzP5LoQxOIZ&#10;T3znX5Z/t71s30zrxPs+Cs3zTbXyW/2mWmOm/Wg+Tps7zh8Lzs9eNjWyD0QFvRBAVr+p1ts/TTAf&#10;g28IE5yXoNL7QNOVIP6/3/70L+s31fq/3/55Ax9Rv6nW+6Owf6khWvQ4mvIO4PayHCP9plofjJ7q&#10;X+abauWv+k2z9JtqvTlsTGieb6qVHDpS45RBTJxFvrFttdVW3tZbb+3tvffe3uDBgyPza/sIsY1l&#10;qwtBHLRJ600jY3p+vwv7RsaRFXRcITv45y+8LbbqGBkPmm0eUUEvBJC9/tFnvE06bhkZD5ptHk1X&#10;gjjofkcem/E49R8xPuM8ohY9jqwco3dHToyMW7vs0sOox5EVXAjioHIcdRDr+XOuuyUyjiwSX7Xu&#10;mJjzvmYQE0eRYNVPmQ5SmSDWuBbE66KCjiuKp6AXAhRLF4N4XdSixymWgmtBvC6KhI7UOGUQE2dh&#10;ENOKKOi4ongKeiFAsWQQu6FFj1MsBQYxvkh8s1HHxGQQE2dhENOKKOi4ongKeiFAsWQQu6FFj1Ms&#10;BQYxvkjoSI1TBjFxlmeeecYrKSnRw1UKgxhfQccVxVPQCwGKJYPYDS16nGIpMIjxReK7th0Tc/43&#10;DGJCKg2DGF9BxxXFU9ALAYolg9gNLXqcYikwiPFFQkdqnDKICckBBjG+go4riqegFwIUSwaxG1r0&#10;OMVSYBDji4SO1DhlEBOSAwxifAUdVxRPQS8EKJYMYje06HGKpcAgxheJwRt3TEwGMSE5wCDGV9Bx&#10;RfEU9EKAYskgdkOLHqdYCgxifJHQkRqnDGJCcoBBjK+g44riKeiFAMWSQeyGFj1OsRQYxPgiMWTT&#10;jom54FsGMSGVhkGMr6DjiuIp6IUAxZJB7IYWPU6xFBjE+CKhIzVOGcSE5ACDGF9BxxXFU9ALAYol&#10;g9gNLXqcYikwiPFF4ofNOyYmg5iQHGAQ4yvouKJ4CnohQLFkELuhRY9TLAUGMb5I6EiNUwYxITnA&#10;IMZX0HFF8RT0QoBiySB2Q4sep1gKDGJ8kRjeoWNiLvyOQUxIpWEQ4yvouKJ4CnohQLFkELuhRY9T&#10;LAUGMb5I6EiNUwYxITnAIMZX0HFF8RT0QoBiySB2Q4sep1gKDGJ8kfixY8fEZBATkgMMYnwFHVcU&#10;T0EvBCiWDGI3tOhxiqXAIMYXiRGdOibmwkEMYkIqDYMYX0HHFcVT0AsBiiWD2A0tepxiKTCI8UVC&#10;R2qcMogJyQEGMb6CjiuKp6AXAhRLBrEbWvQ4xVJgEOOLxMgtOibmIgYxIZWHQYyvoOOK4inohQDF&#10;kkHshhY9TrEUGMT4IqEjNU4ZxITkAIMYX0HHFcVT0AsBiiWD2A0tepxiKTCI8UXil606JiaDmJAc&#10;YBDjK+i4ongKeiFAsWQQu6FFj1MsBQYxvkjoSI1TBjEhOcAgxlfQcUXxFPRCgGLJIHZDix6nWAoM&#10;YnyRGNW5Y2IuHswgJqTSMIjxFXRcUTwFvRCgWDKI3dCixymWAoMYXyR0pMYpg5iQHGAQ4yvouKJ4&#10;CnohQLFkELuhRY9TLAUGMb5IjNm2Y2IyiAnJAQYxvoKOK4qnoBcCFEsGsRta9DjFUmAQ44uEjtQ4&#10;ZRATkgMMYnwFHVcUT0EvBCiWDGI3tOhxiqXAIMYXiXFdOyXmku8H6buTlzCISV7CIMZX0HFF8RT0&#10;QoBiySB2Q4sep1gKDGJ8kdCRGqcMYkJygEGMr6DjiuIp6IUAxZJB7IYWPU6xFBjE+CIxbrtOickg&#10;JiQHGMT4CjquKJ6CXghQLBnEbmjR4xRLgUGMLxLju22RmEuGMIgJqTQMYnwFHVcUT0EvBCiWDGI3&#10;tOhxiqXAIMYXCR2pccogJoQQQgghhBCSGBO6b5mYSxnEhFSex14b6e1+ej8KrNDn/VEUXOGln/+g&#10;wL415i8eRwe06HGKpTBtwbLIOMUSCR2pccogJiQHGMT4CjquKJ6CXghQLBnEbmjR4xRLgUGMLxK/&#10;7bRVYi4dyiAmpNIwiPEVdFxRPAW9EKBYMojd0KLHKZYCgxhfJHSkximDmJAcYBDjK+i4ongKeiFA&#10;sWQQu6FFj1MsBQYxvkhM3HXrxFz6w2B9dzKy0UYbeQUFBd4WW2yhp6oVBjHJSxjE+Ao6riiegl4I&#10;UCwZxG5o0eMUS4FBjC8SOlLjdG2C+L333vPq1KnDICbEwiDGV9BxRfEU9EKAYskgdkOLHqdYCgxi&#10;fJGYtFvnxKxoEJeWlpoQFhjEhKyBQYyvoOOK4inohQDFkkHshhY9TrEUGMT4IqEjNU4rGsRFRUXe&#10;22+/bS4ziAlZA4MYX0HHFcVT0AsBiiWD2A0tepxiKTCI8UVi8p7bJOaTF51nAtdaVlam757Xp08f&#10;r0WLFv51BjEha2AQ4yvouKJ4CnohQLFkELuhRY9TLAUGMb5I6EiN02XDMj9CPHfuXP+p0hYGMSFr&#10;YBDjK+i4ongKeiFAsWQQu6FFj1MsBQYxvkjoSI3TbEH85JNPhh5B1sZFfJ+JkLWAQYyvoOOK4ino&#10;hQDFkkHshhY9TrEUGMT4IjF1720Tc9nwzEGcCj5CTMgaGMT4CjquKJ6CXghQLBnEbmjR4xRLgUGM&#10;LxI6UuOUQUxIDjCI8RV0XFE8Bb0QoFgyiN3QoscplgKDGF8kpu3bJTGXDf9e3528hEFM8hIGMb6C&#10;jiuKp6AXAhRLBrEbWvQ4xVJgEOOLhI7UOGUQE5IDDGJ8BR1XFE9BLwQolgxiN7TocYqlwCDGF4np&#10;B3RNzOU/MogJqTQMYnwFHVcUT0EvBCiWDGI3tOhxiqXAIMYXCR2pccogJiQHGMT4CjquKJ6CXghQ&#10;LBnEbmjR4xRLgUGMLxK/H7h9Yi7/cYi+O3kJg5jkJQxifAUdVxRPQS8EKJYMYje06HGKpcAgxhcJ&#10;HalxyiAmJAcYxPgKOq4onoJeCFAsGcRuaNHjFEuBQYwvEjMO6ZaYy0cwiAmpNAxifAUdVxRPQS8E&#10;KJYMYje06HGKpcAgxhcJHalxyiAmJAcYxPgKOq4onoJeCFAsGcRuaNHjFEuBQYwvEjMO7ZaYDGJC&#10;coBBjK+g44riKeiFAMWSQeyGFj1OsRQYxPgi8cdhOyTm8p8YxIRUGgYxvoKOK4qnoBcCFEsGsRta&#10;9DjFUmAQ44uEjtQ4ZRATkgMMYnwFHVfIXvHGUO/E25+LjAfNNo+ooBcCyD746TDv6mfeiIwHzTaP&#10;potBfPNrH2c8Ts8Om5xxHlGLHkdWjtGzw6ZExq3XvfiOUY8jK7gWxHIcX/jp98h4cP6eD76LjCOL&#10;xJ9HdE/MFQxiQioPgxhfQccVsv9+6C2voKAgMh402zyigl4IIHvyNbeb46THg2abR9PFIN582+0z&#10;HqeHPh2ecR5Rix5HVo7RwwN/ioxbGzdr4a3XrEVkHFnBtSCW4/jc8KmR8eD8AaecHRlHFgkdqXHK&#10;ICbOIt/YRM0+++zj1alTJ7RNOgsLC/XNQzCI8RV0XKF5xFV9zf/Xgy+6LRTETVq1NZevffcX87H5&#10;xh3MuJ3f75w+5vKxN/4nsk80Bb0QQHPzbbuZ43HTqx/6QSyLt5q1is3lhz770Xzc4+iTzPZyWT7u&#10;fPBR5vIzQydF9omkK0Fcr9F65njc//FQP4gf/1rOuxrl5+Nz5efomTf19YP4xZEzvI06bOFf1vtE&#10;0qLH0ZRj0WzDNv5lCeIzby7/XnvWrQ96NWoUmsuPfT3KD+IH/u8HM2bPTWQF9CB+ctA4cyx2OvAI&#10;c10uy/fUvY89rfx75g+TzMdaxbXNuFyWIL7h5ffM5a57HhDZJ5pIzOy5Y2KuGDlU3528JFo1hGRB&#10;vpnVqFHDq1+/fmg8GMRBBg4caG6zNjCI8RV0XCHa64kP/IWYtVadet7V74w081e/PdIrKCxfwAW9&#10;4NlPI/tCVNALAUT7PP925Bht1H4Lf/7xb0ZH5kVZ+Ol9oelKEIsnXHlz5BjtueYXGeJ9Hw6OzNep&#10;38B7bnj6p+WiaNHjaMpTa4tq1Yocp3vf/+cptfuecEZk/vjLbojsC1EBPYjF/3w31qwF9XGSX2TI&#10;vPwCatPOXSPzlz32SmRfiCKhIzVOGcTEWeQb2urVq83HlStX+uMMYhpU0HGF6LXv/eo137hj6Af6&#10;Qb1vCW1zwPk3hOY32LRTZD+oCnohgOgLI6Z7hUU1Q8epz/P9Q9vsfuQJofk9e54c2Q+iLgXxY1/9&#10;4j+CaL33w39CShbhbTttHZo/5do7IvtB1KLHET3njkdCx6jVJpuHHsHvO2BIaF6UY6/3g6jgQhCL&#10;+590VugY7fivw0PH8fo1jwhbi+vWg3/GjRWJWcfslJgrf2YQE0eRb2oSxN26dTO/HbQwiGlQQccV&#10;mjseebr5v1u3YRPvjAfeMJcvfL78/7N4df+f/MsXvfS1+XjNOz97hTXLw2vX48+N7BNNQS8E0Gza&#10;srU5Hm07buU/ZfrGV/555L/PC/88evz0kN/Mx6cGj/fH5Gm5ep9IuhLERTXLH1U84ORz/KdMn37D&#10;3f5x2uf48kcVaxbX9h5c8xTbB9c8dVqUX4rofSJp0eNo2uNhj418rNOgobn8r1N6eTXWPOPm1Ovu&#10;9J8y/a/TzjVj8ssQvT80BfQgvrXfp/5xfHLN98r/fDfOK1jziHHwFxrXvVQexfKU6Q7b7WQuN2td&#10;/pR5ZJHQkRqnDGLiLPLNTILYXn7ttdfMZQYxDSrouEJWv6nWvx/qbz5e/PI3/lhwXsJY7wNRQS8E&#10;kNVvqnX7WwPNx6eHTPTHgvPPOvBUW1eC+IlvRvuX9ZtqPfHtP3OiflOtvh99H9kfmhY9juZ9Hw32&#10;L8sx0m+qJa8Rt5f5plr5qzxl2l6W46jfVOumVz8KzfNNtZJj9nE7JyaDmDhLMIi///57P3ZzCeLN&#10;NtssJIMYX0HHFbI6iFOZbR5RQS8EkNVBnMps82i6EsRBdRBrdRC7oEWPI5sqiIMyiDFMFcR6nkGc&#10;HDpS45RBTJwlGMT2evfu3XMKYg2DGF9BxxXFU9ALAYqli0G8LmrR4xRLwbUgXhdFYvbxOycmg5g4&#10;iw7iBQsWmDEGMQ0q6LiieAp6IUCxZBC7oUWPUywFBjG+SMw5cZfEXPkLg5g4ig5ioXXr8jetYRBT&#10;q6DjiuIp6IUAxZJB7IYWPU6xFBjE+CKhIzVOGcTEWaZMmeKVlZWFxuS6jE+dOjU0LixbtszMrQ0M&#10;YnwFHVcUT0EvBCiWDGI3tOhxiqXAIMYXib9P3jUxV/76g747eQmDmOQlDGJ8BR1XFE9BLwQolgxi&#10;N7TocYqlwCDGFwkdqXHKICYkBxjE+Ao6riiegl4IUCwZxG5o0eMUS4FBjC8Sc0/rkZirGMSEVB4G&#10;Mb6CjiuKp6AXAhRLBrEbWvQ4xVJgEOOLhI7UOGUQE5IDDGJ8BR1XFE9BLwQolgxiN7TocYqlwCDG&#10;F4l5Z+yemKtGMYgJqTQMYnwFHVcUT0EvBCiWDGI3tOhxiqXAIMYXCR2pccogJiQHGMT4CjquKJ6C&#10;XghQLBnEbmjR4xRLgUGMLxLz/71HYq4aNUzfnbyEQUzyEgYxvoKOK4qnoBcCFEsGsRta9DjFUmAQ&#10;44uEjtQ4ZRATkgMMYnwFHVcUT0EvBCiWDGI3tOhxiqXAIMYXiQVn75GYDGJCcoBBjK+g44riKeiF&#10;AMWSQeyGFj1OsRQYxPgisfCcPRNz9WgGMSGVhkGMr6DjiuIp6IUAxZJB7IYWPU6xFBjE+CKhIzVO&#10;GcSE5ACDGF9BxxXFU9ALAYolg9gNLXqcYikwiPFFYtG5eyXm6jEMYkIqDYMYX0HHFcVT0AsBiiWD&#10;2A0tepxiKTCI8UVCR2qcMogJyQEGMb6CjiuKp6AXAhRLBrEbWvQ4xVJgEOOLxOIL9k7M1WOH67uT&#10;lzCISV7CIMZX0HFF8RT0QoBiySB2Q4sep1gKDGJ8kdCRGqcMYkJygEGMr6DjiuIp6IUAxZJB7IYW&#10;PU6xFBjE+CKxpPc+iVnCICak8jCI8RV0XFE8Bb0QoFgyiN3QoscplgKDGF8kdKTGKYOYkBxgEOMr&#10;6LiieAp6IUCxZBC7oUWPUywFBjG+SCy5ZN/ELBnHICak0jCI8RV0XFE8Bb0QoFgyiN3QoscplgKD&#10;GF8kdKTGKYOYkBxgEOMr6LiieAp6IUCxZBC7oUWPUywFBjG+SCy9bL/EZBATkgMMYnwFHVcUT0Ev&#10;BCiWDGI3tOhxiqXAIMYXCR2pccogJiQHGMT4CjquKJ6CXghQLBnEbmjR4xRLgUGMLxJLL98/MRnE&#10;hOQAgxhfQccVxVPQCwGKJYPYDS16nGIpMIjxRWLplQckZsn4H/XdyUsYxCQvYRDjK+i4ongKeiFA&#10;sWQQu6FFj1MsBQYxvkjoSI1TBjEhOcAgxlfQcUXxFPRCgGLJIHZDix6nWAoMYnyRWHr1vxKzZAKD&#10;mJBKwyDGV9BxRfEU9EKAYskgdkOLHqdYCgxifJHQkRqnDGJCcoBBjK+g44riKeiFAMWSQeyGFj1O&#10;sRQYxPgisazPgYlZ8huDmBBCCCGEEEJIQuhIjVMGMSE58Om4Wd5tn4yjwAo/zl5MwRU+nPw3Bfbz&#10;afN4HB3Qos9RiqUweuZC74YPR1NgkVh2/UGJWfLbCH138hIGMclLGMT4CnohQPEU9MKcYskgdkOL&#10;PkcplgKDGF8kdKTGKYOYkBxgEOMr6IUAxVPQC3OKJYPYDS36HKVYCgxifJFYdtPBiVkykUFMSKVh&#10;EOMr6IUAxVPQC3OKJYPYDS36HKVYCgxifJHQkRqnDGJCcoBBjK+gFwIUT0EvzCmWDGI3tOhzlGIp&#10;MIjxRWL5LYckZskkBjEhlYZBjK+gFwIUT0EvzCmWDGI3tOhzlGIpMIjxRUJHapwyiAnJAQYxvoJe&#10;CFA8Bb0wp1gyiN3Qos9RiqXAIMYXCR2pccogJiQHGMT4CnohQPEU9MKcYskgdkOLPkcplgKDGF8k&#10;lt9+WGKWTPpJ3528hEFM8hIGMb6CXghQPAW9MKdYMojd0KLPUYqlwCDGFwkdqXHKICYkBxjE+Ap6&#10;IUDxFPTCnGLJIHZDiz5HKZYCgxhfJFbceXhilk5mEBNSaRjE+Ap6IUDxFPTCnGLJIHZDiz5HKZYC&#10;gxhfJHSkximDmJAcYBDjK+iFAMVT0AtziiWD2A0t+hylWAoMYnyRWHHPEYlZOoVBTEilYRDjK+iF&#10;AMVT0AtziiWD2A0t+hylWAoMYnyR0JEapwxiQnKAQYyvoBcCFE9BL8wplgxiN7Toc5RiKTCI8UVi&#10;Rd8jE7N06kh9d/ISBjHJSxjE+Ap6IUDxFPTCnGLJIHZDiz5HKZYCgxhfJHSkximDmJAcYBDjK+iF&#10;AMVT0AtziiWD2A0t+hylWAoMYnyRWHH/kYnJICYkBxjE+Ap6IUDxFPTCnGLJIHZDiz5HKZYCgxhf&#10;JFY+cFRiMogJyQEGMb6CXghQPAW9MKdYMojd0KLPUYqlwCDGF4mVDx2VmAxiQnKAQYyvoBcCFE9B&#10;L8wplgxiN7Toc5RiKTCI8UVi5cM9E7N0GoOYkErDIMZX0AsBiqegF+YUSwaxG1r0OUqxFBjE+CKh&#10;IzVOGcSE5ACDGF9BLwQonoJemFMsGcRuaNHnKMVSYBDji8TKR49JzNJpP+u7k5cwiElewiDGV9AL&#10;AYqnoBfmFEsGsRta9DlKsRQYxPgioSM1ThnEhOQAgxhfQS8EKJ6CXphTLBnEbmjR5yjFUmAQ44vE&#10;qieOTczS6QxiQioNgxhfQS8EKJ6CXphTLBnEbmjR5yjFUmAQ44uEjtQ4ZRATkgOuBXFBQUFkTM8f&#10;ffV9kXFkBb0QQPZ/Xwwyx0mPB802j6igF+bInnvz3eY46fGg2ebRdDGIO223Q8bj9NLgXzPOI2rR&#10;5yjFUnAtiOVc6/PuyMh4cH7HI06NjCOLxKonj0vM0t8ZxCSPGTSofHEftE6dOqFtZOzTTz8NjZ1z&#10;zjlmfOHChaHxPn36mPEgH374YeRziN9++21ou1S4EMSFNWt6t/7fWHNZ/t3y8ZYBo70ahYX+2IVP&#10;feBftkHcqFlL76JnP47sD01BLwTQ/HT0JK9Bw0bmcjCIv544w79cUKOG98PMBeWXA0FcXLtOZH+I&#10;Cnphjuad/33Ha9ZqQ3M5GMQPvPOZV1SrlrlcVLOmv72dFwuLiiL7Q9OVIP7XCad5exzW01wOBvEp&#10;l/fxGjRubC4X161rPgaD+LWfJpnzVO8PTYs+RymWggtBXKOwyLvu/V/NZTnXbBDL90w7dto9r/iX&#10;bRA3b9fe63ntQ5H9oYmEjtQ4ZRCTvMYGcZBOnTqFxoqKisxYkNq1a3sXXHBBynju0qWLf/2www4z&#10;Y9OmTQttV1JSEvm8qXAhiNt32938WwuLapqP1s57HWLmj7j09tB4/cbrl39cr6l384BRkf2hKeiF&#10;AJrDZy3yNmnf0RyX9ZqWHx9rr6v6mG1OPv+i0Hjzli3Nx45bbxPZH6KCXpij+f7E2V7tunXNcWmx&#10;UZvQ8br6sefMNjvue6C5XlynTvnH2rXNx13+dWhkf2i6EsQvfT/KLLbluNSpXz90HJ/4ZJDZpm2H&#10;8p9jDRqvF5o/9oJLI/tD06LPUYql4EIQb7V7+fdMCWP5WFizlvm4+Q67m/mj+zwUOgfrNGhkPtau&#10;19C7pv+Pkf2hicSqZ45PzNIZDGKSx6QK4rKyMjP2559/muu33XZbZBu5brfT4+PGlUeQjd5ff/01&#10;tM3a4EIQW4M/EPSc2LhFa3/ehUeGrYJeCKD69cQ//GMkjyTqeTF4nIf+OT8yj6qgF+aoPvv1CP8Y&#10;2UeMtcHjKCGt5xF1JYit595yj3+M9ji8/BHjoO+M/ed8rbnmGQAuaNHnKMVScCGIrcHvmfYR46Dy&#10;iLCdP/XulyLzqCKhIzVOGcQkr0kVxBLCMlZaWmquy0e5vnr1anN93rx5/m2Ct50+fXro+iWXXBLZ&#10;99qCHsTX9Pve/61p90NPNB8773mw+ShP0bzh/ZFe6/Zbm+s2iLc7oKf/Q+Pk256K7BNNQS8E0Hzt&#10;i8H+MTn+7HPNxy226WI+tmi9oTds5gKvQaPy33p33XlX8/GiG271b9N/0I+RfaIp6IU5mlc/+px/&#10;TPY/7iTzsdGaR/y32mEn77URv5lfdMj1fx1/qvm4T88TzMcaNWp4b4+ZEdknkq4E8UmXXuMfx9ab&#10;bG4+SvCa43bCad7j//edP390r/JnbtinVjdpvgH8Lzgs+hylWAroQXxlv6FezeLyZ9Fsvcch5mPX&#10;A47xz7+r3vzB23jbHc3lOg0am4+bdN3Znz/iinsj+0QTCR2pccogJnmNDeI77rjDuP3225vrW2yx&#10;RWg7GXviiSfM5W7dunknn3yyuVxcXOw9//zz5rI8rVoWjZYtt9zS3C4X0INY7LDDHpHXEMv1Fu3a&#10;m8vywyQ4b19DfOodz3p9+v8Q2R+agl4IoDnsr4XepbfeZS4HX0MsT6WuW7++uVynbj1zXS7befGM&#10;iy/3x5EV9MIczfd+m+U99fkQczn4GuIPJs72Wm+ymbm87c49/O3tvLhxp628DybNiewTSVeC+LK+&#10;j3uvj5xoLgdfQ/z+b7O8A088w1yW1xPLx+BriOX41WvYKLI/NC36HKVYCuhBLLbu0Nm7/oNR5rKc&#10;a/Y1xG223M58LCqu7V0feI2xfQ3xWQ+/5V347CeR/aGJxOrnTkjM0hm/6LuTl+RWLQQWG8Q33HCD&#10;d/3113tbb13+aKU82htEAtnGrszPmjXLXB4+fLhXWFjojx933HH+bXr06LHWQSz7DepCEAe1QZzO&#10;YBC7oqAXAsjyXabdkO8y7YZ8l2mKquBCEAcNBnEqg0HsikjoSI1TBjHJa1I9Zfqll16KjA0YMMAf&#10;03NyPdXriV9//fXIWDZGjRoV0rUgXhcV9EKA4inohTnF0sUgXhe16HOUYim4FsTrokisfvGkxCz9&#10;g0FM8phUQSzIWPfu3SNjffv2jWwv1wcPLn+NpUbGdtllFz1smDt3rh6KwCDGV9ALAYqnoBfmFEsG&#10;sRta9DlKsRQYxPgioSM1ThnEJK9JF8TyTtH2kV+LXBefe+650LYNGzY0482aNQuNC/JGXPZ2CxYs&#10;MO88vXz5cvM061SfV8MgxlfQCwGKp6AX5hRLBrEbWvQ5SrEUGMT4IrH6lZMTs/TPyv/FmTjJXibE&#10;SWbMmOHdfffdetgg408++aR/XZ4CLWMrVqwIbSfXZVxeT5yOV1991Wvfvr35m8byxl2ffPKJ3iQl&#10;DGJ8Bb0QoHgKemFOsWQQu6FFn6MUS4FBjC8SOlLjlEFMSA4wiPEV9EKA4inohTnFkkHshhZ9jlIs&#10;BQYxvkiUvHpKYpYxiAmpPAxifAW9EKB4CnphTrFkELuhRZ+jFEuBQYwvEjpS45RBTEgOMIjxFfRC&#10;gOIp6IU5xZJB7IYWfY5SLAUGMb5IlLx+amKWzWQQE1JpGMT4CnohQPEU9MKcYskgdkOLPkcplgKD&#10;GF8kdKTGKYOYkBxgEOMr6IUAxVPQC3OKJYPYDS36HKVYCgxifJEo6XdaYpb9xSAmpNIwiPEV9EKA&#10;4inohTnFkkHshhZ9jlIsBQYxvkjoSI1TBjEhOcAgxlfQCwGKp6AX5hRLBrEbWvQ5SrEUGMT4IqEj&#10;NU4ZxITkAIMYX0EvBCiegl6YUywZxG5o0ecoxVJgEOOLRGn/0xOz7K9R+u7kJQxikpcwiPEV9EKA&#10;4inohTnFkkHshhZ9jlIsBQYxvkjoSI1TBjEhOcAgxlfQCwGKp6AX5hRLBrEbWvQ5SrEUGMT4IlH6&#10;zpmJWTaLQUxIpWEQ4yvohQDFU9ALc4olg9gNLfocpVgKDGJ8kdCRGqcMYkJygEGMr6AXAhRPQS/M&#10;KZYMYje06HOUYikwiPFFovS9sxKzbBbG14pBTPISBjG+gl4IUDwFvTCnWDKI3dCiz1GKpcAgxhcJ&#10;HalxyiAmJAcYxPgKeiFA8RT0wpxiySB2Q4s+RymWAoMYXyRKPzgnMctmY3ytGMQkL2EQ4yvohQDF&#10;U9ALc4olg9gNLfocpVgKDGJ8kdCRGqcMYkJygEGMr6AXAhRPQS/MKZYMYje06HOUYikwiPFFovSj&#10;XolZNmeMvjt5CYOY5CUMYnwFvRCgeAp6YU6xZBC7oUWfoxRLgUGMLxI6UuOUQUxIDjCI8RX0QoDi&#10;KeiFOcWSQeyGFn2OUiwFBjG+SJQOODcxGcSE5ACDGF9BLwQonoJemFMsGcRuaNHnKMVSYBDji0Tp&#10;x+clJoOYkBxgEOMr6IUAxVPQC3OKJYPYDS36HKVYCgxifJHQkRqnDGJCcoBBjK+gFwIUT0EvzCmW&#10;DGI3tOhzlGIpMIjxRaL0kwsSs+zvsfru5CUMYpKXMIjxFfRCgOIp6IU5xZJB7IYWfY5SLAUGMb5I&#10;6EiNUwYxITnAIMZX0AsBiqegF+YUSwaxG1r0OUqxFBjE+CJR+lnvxGQQE5IDDGJ8Bb0QoHgKemFO&#10;sWQQu6FFn6MUS4FBjC8SOlLjlEFMSA4wiPEV9EKA4inohTnFkkHshhZ9jlIsBQYxvkiUDrw4Mcvm&#10;lq8H8x0GMclLGMT4CnohQPEU9MKcYskgdkOLPkcplgKDGF8kdKTGKYOYEEIIIYQQQkhilH55aWIy&#10;iAkhhBBCCCGEJIaO1DhlEBOSAy8N/M075u4vKLDC0tW/UHCFb/9YQIH94a+FPI4OaJm2eBkF1lD6&#10;l+et+pgiC0Tp15cnZtm88fruRCgoKIg4d+5cvVm1wiAmeQmDGF9BxxXFU9ALc4olg9gNLTqwKJYG&#10;BjG+QOhIjdOKBPHs2bND13v16mWiOE7i/WyEVBAGMb6CjiuKp6AX5hRLBrEbWnRgUSwNDGJ8gdCR&#10;GqcVCeJUSBBPnjxZD1cbDGKSlzCI8RV0XFE8Bb0wp1gyiN3QogOLYmlgEOMLROm3VyRmZYL4iSee&#10;4CPEhAgMYnwFHVcUT0EvzCmWDGI3tOjAolgaGMT4AqEjNU5HfvWmd+utt/qWlZXpu2fo06eP//rh&#10;TTfdVE9XOwxikpcwiPEVdFxRPAW9MKdYMojd0KIDi2JpYBDjC0TpoKsSs2TuOG/VqlW+6YLYIvMH&#10;H3wwHyEmRGAQ4yvouKJ4CnphTrFkELuhRQcWxdLAIMYXCB2pcVo2f4K+OxVCglgeNY4LBjHJSxjE&#10;+Ao6riiegl6YUywZxG5o0YFFsTQwiPEFovT7axIzlyC+++679XC1wSAmeQmDGF9BxxXFU9ALc4ol&#10;g9gNLTqwKJYGBjG+QOhIjdNsQTx+/Hjv5Zdf9q+vXLnS22STTUwQZ3t6dVXCICZ5CYMYX0HHFcVT&#10;0AtziiWD2A0tOrAolgYGMb5AlA3pk5wLftN3J8Ty5cu9hg0b+m+oJcpriOOMYYFBTPISBjG+go4r&#10;iqegF+YUSwaxG1p0YFEsDQxifIGIRGqcZgnifIFBTPISBjG+go4riqegF+YUSwaxG1p0YFEsDQxi&#10;fIEoG3pdcjKICak8DGJ8BR1XFE9BL8wplgxiN7TowKJYGhjE+AJR9sP1yckgJqTyMIjxFXRcUTwF&#10;vTCnWDKI3dCiA4tiaWAQ4wtEJFLjlEFMSOVhEOMr6LiieAp6YU6xZBC7oUUHFsXSwCDGF4iy4Tcm&#10;58KJ+u7kJQxikpcwiPEVdFxRPAW9MKdYMojd0KIDi2JpYBDjC0QkUuOUQUxI5WEQ4yvouKJ4Cnph&#10;TrFkELuhRQcWxdLAIMYXiLIRNyUng5iQysMgxlfQcUXxFPTCnGLJIHZDiw4siqWBQYwvEJFIjVMG&#10;MSGVh0GMr6DjiuIp6IU5xZJB7IYWHVgUSwODGF8gykbekpyLJum7k5cwiElewiDGV9BxRfEU9MKc&#10;YskgdkOLDiyKpYFBjC8QkUiNUwYxIZWHQYyvoOOK4inohTnFkkHshhYdWBRLA4MYXyDKfrktORnE&#10;hFQeBjG+go4riqegF+YUSwaxG1p0YFEsDQxifIGIRGqcMogJqTwMYnwFHVcUT0EvzCmWDGI3tOjA&#10;olgaGMT4AlE26o7kXDxZ3528hEFM8hLXgrigoCAypue7H9cnMo6soOMK2cHD+pnjpMeDZptHVNAL&#10;c2Qvuf1ec5z0eNBs82i6GMRbbd8943F6e/iYjPOIWnRgISvHaNjEKZFxa4sNWnotWraMjCNrcCyI&#10;5TiuXPJBZDw4f+nFR0bGoQUiEqlxyiDGZocddshqJubNm+d98MEHerhCyDeOTIwbNy50P/bff3/v&#10;008/1ZtViq+++spYGbLd77XBhSCuv35r7+i7BprLNoiPvvNzr3b99czlGoU1vYOvfcOft0Hcpss+&#10;3kHXvB7ZH5qCjis0Z/492Ntzr+7mcjCI/170g1dcXMtcrl272Fu8cqS5HAziHbp3juwPUUEvzNF8&#10;+ash3qEnnW4uB4P49cEjvUbrNTWXN9iojb99MKSaNGse2R+argTx6ZdeZY6fXA4G8V0vvOZ12nY7&#10;c3mbHXc2H4NB/Olvf3jFtetE9oemRQcWmoWFhd7kBYvN5WAQ79ijh/fb3/O9fQ88yHv6tTfMWDCI&#10;b7v/Qe/MCy6M7A9NgwNB3LpVU690xUfmcjCI27Zpbj7WrFnkjR/9rD9vg/iC8w71vhp4b2R/cAJR&#10;NvrO5GQQu4WczC+++KIeTsvQoUMrHYjZbjdixIjQNm+99Za5XqNGjdB2lWHrrbf2OnfurIdjx4Ug&#10;Lq7XuPy41Cw2H611Gzc38xvvcFBoXALabF9Y5B11+/9F9oemoOMKzSWrfvbq1q1jjsvGm2wYOl49&#10;dt/ebLPFlpuFxu31evXrRvaHqKAX5mh+NX2uV6Ow0ByXTtt0DR2vE867yGzTZP3m5edho0bmY90G&#10;DczHRk3KgxlZV4L45S/Lf66KjZs0DR3HB19/12xTp25dc715q/Lvp9bO3XaM7A9Niw4sNLfadtvQ&#10;sdmyc2fzUY6dzL/8znv+nIzVq1/fvz54zPjI/tA0OBDEbTZqZo5JcXFN87FevfKflU2aNDDz1197&#10;fOg4b7Rh+fZFRYXewr/7R/YHJxBlY+5KTgaxW8hJrIN41qxZ3oUXXujdcsstXllZmT++dOlSr2/f&#10;vuY277//vvHXX3/158eMGeNddtll3rXXXmu21cjtMqGDWJD9yNiqVatC43PnzvV69+7tDR482B/7&#10;+uuvvbPPPtt75plnQtsOGTLEa9u2rdeuXTv/fi9btuab9xruv/9+r1evXt748eND45mYOHGi+Xzv&#10;vfeenkqLC0FsDf5A0HNi3cYt/PkDLnsxMo+qoOMK1T/nDPKPkfzWW8+LweO8cPmIyDyqgl6Yo/r6&#10;oJ/8Y9SsVevIvBg8jl//Pi8yj6grQWy9+Na7/WO0z+FHReYHTp71z/laq1ZkHlWLDixUg+fa6D9n&#10;ReZPOP0Mf/7y62+MzKNqcCCIrcHjWLK8/BHjoFtu2daf/+rzeyLzsAIRidQ4ZRC7hZzIwSCuXbu2&#10;GZPY7Natm7l84403mrnp06d7rVq1MmMbb7yx8dZbbzVzEputW7f2brrpJu/448t/eyZPHwoiY5lI&#10;FcQS5DImn1uQyz169PBatGjh3Xfffd4DDzzgjxcXF3t33nmnt8EGG5jrNspPP/10r1atWkZ7v//4&#10;4w8zd9VVV5ltt9tuO/NvqVmz/DeCQVJdb968udehQwfvtttuM/9OvU060IO45x2feDWKyr9G9ZuW&#10;P1JRp2H5IxpFxXXMU6c37LxH+fFf8why0zZbmI/iIX3ejOwTTUHHFZp/zfvePybdd9zGfGzYsPzR&#10;iq07dzCPILdqXf7I4nrrlT+yuO/+u/q3mb1gSGSfaAp6YY7mez9N8I9Jt933NB8llOTjwSec6n05&#10;dY5XXFz+Pb3t5h3Mx402KX+kXx5ZRg9jV4L4sbcH+Mex2QblP2PlmVHy8eYnnvM+mTDDn9+ya/nP&#10;5QZrHvFv176j982M+ZF9ImnRgYVmm3Ybm2PScM2x2Wv/A/zjJmH8yHMv+tfrN2jgbyd+8M23kf2h&#10;aQAP4tXLPvQaNqxnjknbNuWP/G6++T/PypD53hceZi7LL5Hl4xZbtPHnp0x4IbJPOIEoG3dPci6Z&#10;ou9OXlKxOiHmBLZB/MILL5jrQebMmRMaW5unTOvt9HVNqiDeZZddQmNy+cwzzwxts8UW5cEV5PDD&#10;Dw+NpXvKtGyzYsWKyNijjz4auq7nv/3228jYypUrQ2OpQA9isXHrzaOvIb7rc/8p0xLMh93wjj9v&#10;X0O8xd6nMIjzxNkLhnonnHSIuRx8DfG8JcO82nVqm8u1a9dK+Rrigw/d0wSz3ieagl6Yo/nWsFFe&#10;71vuNpeDryGWUF5/g5bm8sYdOvnb23mxReuN4EPKlSA+7/pbvXteesNcDr6G+JkBX3rd99zHXN77&#10;0CPNx+BriOUR49p16kb2h6ZFBxaa8kuMVK8hPvyY47yJ8xZ4h/Y82nvvy6/NWPA1xP997wPvqptv&#10;iewPTQN4EIubbdoq5WuIO3TYyHysVaumN2PKK/68fQ3xg33P8YYOfiiyPziBiERqnDKI3UJOZhvE&#10;8rTihg0b6k3MNqNHjzaXMwXxlVdeaeaCBtHXNTaIg8qjr8GnS6fah4x99NFHobGSkpLQtqmC+Ior&#10;rjDbyNOkg8q2jRo18rfTn1Nft2NLlizRwya2g7oQxEHl363H9DzfZTq/5btMuyHfZdoN+S7TbijH&#10;iO8yja8cR77LdP5SNuHe5FzKIHYKOZltEDdp0sQ8dVgj29h3lk4XxDImj9ROnjzZW716tT+mt8lE&#10;qkeINanmzQ+eYcNCY/ap1pZUQXzMMceYbY499tiIp5xyir+d/pz6uh1LFcTytO6grgXxuqig44ri&#10;KeiFOcXSxSBeF7XowKJYGhwL4nVSICKRGqcMYrcIBvEBB5S/3kUTHPvhhx+ybpNuTF/XVDaI5WlK&#10;ErdBJE6D226zzTYmioNI5Kfan0Zvo6/bsVRBrGEQ4yvouKJ4CnphTrFkELuhRQcWxdLAIMYXiLKJ&#10;fZNz6VR9d/KSaLGQlASD2D6q+tJLL/nz6623XigA5R2o5bp9FNgiY6NGjfKv69vZbTJR2SAeMKD8&#10;DUkWLPjnB6tclzf6ssijs6luK2NbbrllaKy0tNSEf3CbIPq6HWMQrxsKOq4onoJemFMsGcRuaNGB&#10;RbE0MIjxBSISqXHKIHaLYBALEnX2XZPFZs2ahbYXrrvuOq9OnfK/y3bJJZeYsf/+97/+bcQJE8rf&#10;/TSIvq6pbBALzz33XOjzyztka3bYYQf/XaTtu1YLnTp1Ct1W3ml7ypR/ngqhP6e+bscYxOuGgo4r&#10;iqegF+YUSwaxG1p0YFEsDQxifIEom/xAci5jEBNSaRjE+Ao6riiegl6YUywZxG5o0YFFsTQwiPEF&#10;IhKpccogJqTyMIjxFXRcUTwFvTCnWDKI3dCiA4tiaWAQ4wtE2dSHknPZNH138hIGMclLGMT4Cjqu&#10;KJ6CXphTLBnEbmjRgUWxNDCI8QUiEqlxyiAmpPIwiPEVdFxRPAW9MKdYMojd0KIDi2JpYBDjC0Qk&#10;UuO0moO4pKTEGz58uHf//fd7ffv2NX9eVr+hcUVgEJO8hEGMr6DjiuIp6IU5xZJB7IYWHVgUSwOD&#10;GF8gyqY9kpzVFMRHHnmk+XOymTziiCP0zdLCICZ5CYMYX0HHFcVT0AtziiWD2A0tOrAolgYGMb5A&#10;RCI1Tqs4iOVPx+rwbdCggbf55psb5bKenzNnjt5NBAYxyUsYxPgKOq4onoJemFMsGcRuaNGBRbE0&#10;MIjxBaJs+mPJufyfP99aFdggfvPNN/VUBNmGQUygYRDjK+i4ongKemFOsWQQu6FFBxbF0sAgxheI&#10;SKTGaRUHcXXBICZ5CYMYX0HHFcVT0AtziiWD2A0tOrAolgYGMb5AlM14IjkZxIRUHgYxvoKOK4qn&#10;oBfmFEsGsRtadGBRLA0MYnyBiERqnCYUxPb1wxWFQUzyEgYxvoKOK4qnoBfmFEsGsRtadGBRLA0M&#10;YnyBKPvjP8nJICak8jCI8RV0XFE8Bb0wp1gyiN3QogOLYmlgEOMLRCRS47Qagli/i3QmKwqDmOQl&#10;DGJ8BR1XFE9BL8wplgxiN7TowKJYGhjE+AJR9udTybnid313ckZHbyYrCoOY5CUMYnwFHVcUT0Ev&#10;zCmWDGI3tOjAolgaGMT4AhGJ1DitxiDecccd08ogJk7AIMZX0HFF8RT0wpxiySB2Q4sOLIqlgUGM&#10;LxBlfz6dnNUYxJmoyDZBGMQkL2EQ4yvouKJ4CnphTrFkELuhRQcWxdLAIMYXiLKZzyTnihn67uRM&#10;//79TewOGDBAT/kwiIkTMIjxFXRcUTwFvTCnWDKI3dCiA4tiaWAQ4wtEJFLjtBqCuDpgEJO8hEGM&#10;r6DjiuIp6IU5xZJB7IYWHVgUSwODGF8gymY9l5wrGcSEVBoGMb6CjiuKp6AX5hRLBrEbWnRgUSwN&#10;DGJ8gYhEapwyiAmpPAxifAUdVxRPQS/MKZYMYje06MCiWBoYxPgCUTb7heRc+Ye+O3kJg5jkJQxi&#10;fAUdVxRPQS/MKZYMYje06MCiWBoYxPgCEYnUOGUQE1J5GMT4CjquKJ6CXphTLBnEbmjRgUWxNDCI&#10;8QWibM5LyckgJqTyMIjxFXRcUTwFvTCnWDKI3dCiA4tiaWAQ4wtEJFLjlEFMSOVhEOMr6LiieAp6&#10;YU6xZBC7oUUHFsXSwCDGF4iyv19OzpiCeG3/7rCGQUzyEgYxvoKOK4qnoBfmFEsGsRtadGBRLA0M&#10;YnyBiERqnDKICak8DGJ8BR1XFE9BL8wplgxiN7TowKJYGhjE+AIRidQ4ZRATUnlKSsu81SWlFFih&#10;rKyUgiuUlpVRcHkc8bWUlZVRYNccRM+T768UVyDK5v43OVf9qe9OlTB16lTvrLPO8rVBHBwTKwqD&#10;mBBCCCGEEEIcJBKpcVpNQTxixAg/gjNZURjEJC95vN/P3p5nv0WBFb6fuZCCK5R+fB5F9ss+PI4O&#10;aCn99goKrDmG04Z5q185mQKLRNn8/yXnqpn67lQLaxvAGgYxyUsYxPgKOq4onoJemFMwGcROaNGB&#10;RbE0x5BBDC8SkUiNUwYxIZWHQYyvoOOK4inohTkFk0HshBYdWBRLcwwZxPBCseD15GQQE1J5GMT4&#10;CjquKJ6CXphTMBnETmjRgUWxNMeQQQwvFDpS4zSmIM4VBjHJSxjE+Ao6riiegl6YUzAZxE5o0YFF&#10;sTTHkEEMLxQL+yXn6r/0vclLGMQkL2EQ4yvouKJ4CnphTsFkEDuhRQcWxdIcQwYxvFDoSI1TBjEh&#10;lYdBjK+g44riKeiFOQWTQeyEFh1YFEtzDBnE8EKx6K3kZBATUnkYxPgKOq4onoJemFMwGcROaNGB&#10;RbE0x5BBDC8UOlLj1MUgnjt3rrGsrMxcf/311/139apdu7Y/TkiuMIjxFXRcUTwFvTCnYDKIndCi&#10;A4tiaY4hgxheKBb3T07XgnjRokWht7Revny5f93aoEEDfTNCKgWDGF9BxxXFU9ALcwomg9gJLTqw&#10;KJbmGDKI4YVCR2qcuhbEgwYNMtHbvn17c/28884z12vVquW1a9cu57//REgQBjG+go4riqegF+YU&#10;TAaxE1p0YFEszTFkEMMLhY7UOK2GIF6yZIm3ePFib+nSpf7Y+PHjQw/SfvPNN6HbZKPCQXz11Veb&#10;T3DkkUea68XFxeb62LFjzXW5XFhYqG5FSOVgEOMr6LiieAp6YU7BZBA7oUUHFsXSHEMGMbxQLH0n&#10;OUtm6XuTMzZ6V65caa4vW7Ys8qxl8dtvv9U3TUuFg/i2224zO99+++3Ndf2IsL5OSC4wiPEVdFxR&#10;PAW9MKdgMoid0KIDi2JpjiGDGF4odKTGaTUGsWXffff1x2655RZv/fXXj2yTjQoH8aRJkyLlzSAm&#10;1QWDGF9BxxXFU9ALcwomg9gJLTqwKJbmGDKI4YVi2XvJGUMQ2+vdu3ePjFWUCgexULNmzVAMP/TQ&#10;Q2b8q6++WutPTEgmGMT4CjquKJ6CXphTMBnETmjRgUWxNMeQQQwvFDpS47Sag1j+wpG9/uWXX6bc&#10;piKsVRAL06dPNy9UXr16tT82b9488+eY5EXOhFQFDGJ8BR1XFE9BL8wpmAxiJ7TowKJYmmPIIIYX&#10;iuUfJGfJbH1vcsbGrn0/Kx2/paWlkbFsrFUQv/jii8ZUyDt9Bd/ti5BcYBDjK+i4ongKemFOwWQQ&#10;O6FFBxbF0hxDBjG8UOhIjdNqCOJRo0aFQlg8++yz/flu3bqZsbvvvjt0u0ysVRBnqu1Mc4SsLQxi&#10;fAUdVxRPQS/MKZgMYie06MCiWJpjyCCGF4oVHyVn6Rx9b6oEeabyo48+6t14443en3/+GZrr37+/&#10;UR4prigMYpKXMIjxFXRcUTwFvTCnYDKIndCiA4tiaY4hgxheKHSkxmk1BXFVkzWI9UPS2SSkKmAQ&#10;4yvouKJ4CnphTsFkEDuhRQcWxdIcQwYxvFCs+jg5qyGITznlFO/44483fxLYcsABB4R6tH379qHb&#10;ZKNKg3jTTTfVNyekUjCI8RV0XFE8Bb0wp2AyiJ3QogOLYmmOIYMYXih0pMZpNQSxfhD2119/jTSp&#10;eNVVV4Vul4kqC+LLLrtM35SQSsMgxlfQcUXxFPTCnILJIHZCiw4siqU5hgxieKFY9X/JGUMQt2rV&#10;yh9bsWKFd99990W2yUbWIA6ytjsnpLIwiPEVdFxRPAW9MKdgMoid0KIDi2JpjiGDGF4oVn+SnKV/&#10;63uTM7pH7fVTTz01MlZR1iqICYkLBjG+go4rZF/67FuvoKAgMh402zyigl6YI/vweT3McdLjQbPN&#10;w+lgEO+8xQYZj9P0V07JOI+oRQeWS/bcs0P5cUsx54rmGDoWxHLMlr5wYmQ8OH/xvzpFxpGFQkdq&#10;nFZzEC9fvty/PmnSpJTbVISMQfzQQw8Zn3/++dD1TLrEjBkzvPXXX9+cyGLXrl29H3/8UW/mLVq0&#10;yNtyyy397U4//XS9icHOi40aNfJOOukk87e01pbCwkKzj8owefLkyNuQ//DDD2u9P7297FfeAr2q&#10;YBDjK+i4QvObaXO8k86/yFwOBvG3v8/16tSrby7Xq9/AG/znAnPZzouHnXR6ZH+ICnphjuacfmd4&#10;/W/Y31wOBvG8t8702rVoYC5LYNnt7by4Zdsmkf3B6UgQP3ZBD++Hh3uay8EgnvjCSd5xe2xmLl90&#10;eGfzMRjEKz7o5a1XvziyPzQtOrDQ/fDeo7xvHj/eXA4G8bT+vbz9u7eLbI+uOYYOBPG2bZt4q14+&#10;yVyWY2aDuPtm65uPdWoVenOePMaft0H82oW7eT/fdUhkf2hCUfJpcpZVXxBrLdOmTTPXi4qKQrfL&#10;RMYKsp/AvlmW/sSpdIVHHnnEnMAfffSRt3LlShO9b7zxRiQEjzjiCDP2xBNPmO0WLFjgde/e3Yz9&#10;8ssvoW1l7OOPPzYHSn6L8d5775kx8a+//gptm46ysjL/Nn//vfb/yeR2S5YsCY3Jv+2bb74JjWVD&#10;b782/4aKwCDGV9BxheZ7P47xz7dd9jnAfGzWspX52KpNW2/QH/O9Bo0a+9fl47+OOd6/zUe//BbZ&#10;J5qCXpijOfzRnv4xOXznjc3H+nVqmo+HdG/nLXrnLK+osIa53mPrlubjTp3Kg0uUoNL7hNKRIH75&#10;yr39Y9KueQPz0R63u87c0fv9v6f684fs2M58bLNmO/m4esC5kX0iadGBhe67d5evo8TOmzUzH2vV&#10;LP/F/1UndY9sj645huBBvOi54706tYrMMeraron5uHP78mMnLn7+BO/IbhuZy3WLy7fbbuPy7cRv&#10;b9w/sk80odCRGqfVEMTyOmHdnyNHjvTn5UFHGfvqq69Ct8sEgzgNcsL26tVLD4eYPn262U4iWHPh&#10;hReauSByPXjALMcdd1xk23R06NDBq127trf55ptnvI3E+KeffuqNHz/eH5MIl9vIu7HJ5eBTC3LB&#10;7nfo0KGh/U6cOFFvapBxCftMMIjxFXRcofrJ2Gn+D/LCoqLIvGjnzQ/76X9H5lEV9MIc1XHP/PPL&#10;itZN60XmxeBxXP0RdkD5OhLE1vvP3sU/Rsfstmlkftn75/jzElZ6HlWLDixXfOWGg/zjts/2bSPz&#10;rmiOIXgQBw1+z1zxUvkjxkE7tW7oz3967T6ReVShKP08OashiKuD9EW1jiMnbrY/IyW/gZDt0iFz&#10;l19+eeh6qiAWZE7COBuynYS4vayf/vzll1+acXla9WmnnWbiuUmTJv72WkE/ZVou//HHH/51QX7L&#10;orcJXtba8YcfftjfTpg3b17otulgEOMr6LhCtEmz5ub/bPNWG4b+j//r6OPM/C777h8a32iTzcxH&#10;eSRZ7wtRQS/MEa295tGMzhs3DR2vB3vtaubteMO6tcxH+wjy1u2aRvYFpyNBPPXlU7zCGuWPCDdp&#10;UDt0HIc/erTZpmWTeua6/Wg9dvfyp1Qja9GBhe7sjy7wH+lvtX74uH364DGR7dE1x9CBIN5h0/KX&#10;FNYqKj929pHgDi0bmvknzih/tqS1ZeM65qM8srz4ueMj+0MTCh2pccogxua7774Lnch9+vTxFi9e&#10;HNpGxvfbb7/QWBCZD/5haLmeKYgbN26sh0NccsklZjuLPDdeXtdskTiW+a+//tof08i8fsq0DuLO&#10;nTt7LVq0CG1Ts2ZN7+ST//kGENzeXtdPmf7f//4X2a64uNjbZZddQmOpYBDjK+i4QvPj0ZO9zbbY&#10;ylwOvob4swm/+48UFxYWed/NmGcu23lRwti+thhZQS/M0Rz84JHev7q1MZeDryEe+cSxJoDl8vqN&#10;6vjb23mxYb1aXgn4U21dCeJLjtzGu/a4ruZy8DXET1+8p9e+dWNzudNG65mPwdcQy2vFaxbViOwP&#10;TYsOLHQf6L2Xd96RXczl4GuI+912mNd2gwaR7dE1x9CBIF6vXi1vxYvlrxuWY2ZfQ9ykfrH5WFij&#10;wBtyy4H+vH0N8RHd2ngfXLFXZH9oQlH2RYLO1fcmZ+Q9mCpqRalUEMtrX88//3zvnHPOiegS8rTe&#10;L774wn8kWJQ32bLI9UyP6sr8RhttFLqeKYgbNmyoh0PINsFHXG20WwYOHBi6ngqZzxbEy5Yti+zH&#10;/IAKPBqdal4HsR0fPnx46Lp+VDsVDGJ8BR1XyPJdpt2Q7zLthnyXaTflu0xjKseM7zKdx0QiNU6r&#10;Poj1y3UzWVEy15PihBNOiHwircsMHjzYnNRjx4411+Xfq8MwiMwdeuihoeuZgrhLly562Ofnn382&#10;28gxCCpjgwYNMtvce++9Ge+PIPPZgliQ6+eee665vOuuu5pHdvW8vp4qiIOvpW7Tpo15Cncq9tln&#10;n5AMYnwFHVcUT0EvzCmYDgbxuqhFBxbF0hxDx4J4XRSJMu+rBJ2n707OBLuzXr16Xv369VMqcxUl&#10;cz0FCP6dp0y6jsTd+++/by5fdNFF5nqqN4j67bffzNyqVav8sXRBLG+AlW4/FgnSzTbbzLwhVtDd&#10;dtvND0775laZkHn91O9UQTxgwAB/TD5OmDAhNK+3l+szZ84MjVlkTt54LNXnTgeDGF9BxxXFU9AL&#10;cwomg9gJLTqwKJbmGDKI4UUiGqlxWvVBLC/jDLZn69atK/Ts00xkrqcA/fv3D0Vv8PK+++5rLgfj&#10;D53tttsu8u+55pprTNQFv+i1apW/AUswZiUMZWzPPff0xwQdxPJLhp49y/8ciDwFPR32tcGzZs3S&#10;U4bg55fL8k7UQSScLTIvf0oqSKogFmTslFPKn3am0WNyPd1T5uURZpnXt8kEgxhfQccVxVPQC3MK&#10;JoPYCS06sCiW5hgyiOFForTsm8QsK6v6ILY888wzkQdmb7jhBr1ZhahwofTu3dt8ogMPPNBc148I&#10;6+vobLDBP3+DMmiqKN1rr70i233wwQd6s8g2ojyluqSkRG8aQr7mmWJS5uw7Sdt4DmrnhKlTp4bm&#10;hHRBbGP4oYce0lOR7e0jwMH9BpGxMWPG6OG0MIjxFXRcUTwFvTCnYDKIndCiA4tiaY4hgxheJHSk&#10;xml1BrFFHsDccccd/RaVNwdeW6Llkoa+ffuaT2JfE6sDWC7Ln/ohRPPcc8+ljORMMIjxFXRcUTwF&#10;vTCnYDKIndCiA4tiaY4hgxheJErKvk3M6g7i119/PfIo8c0336w3y0qFK0Ue3ZNPsvHGG5vr+pPr&#10;QCbk888/966++moTw/L3kdcGBjG+go4riqegF+YUTAaxE1p0YFEszTFkEMOLREnZoMQsK5uv707O&#10;yCPCTZs2DfWn/Onair5PUSoqHMTyVFx5BNhGr/wpHR3DW221lb4ZWYd5/vnnvX//+9/madprC4MY&#10;X0HHFcVT0AtzCiaD2AktOrAoluYYMojhRUJHapxWRxAH27NPnz7eTz/9lNaKUuEgTsWiRYu8li1b&#10;ekVFRd7o0aP1NCGVhkGMr6DjiuIp6IU5BZNB7IQWHVgUS3MMGcTwIrG69PvELK3mIM5mRalwEMvf&#10;3pW/IyvOnVv1f2SZkCAMYnwFHVcUT0EvzCmYDGIntOjAoliaY8gghhcJHalxWh1BLM9YrojVEsTy&#10;p3vWtrYJqSwMYnwFHVcUT0EvzCmYDGIntOjAoliaY8gghheJVaVDE7O0bIG+O3lJhYNYsEEc/Ju7&#10;hFQHDGJ8BR1XFE9BL8wpmAxiJ7TowKJYmmPIIIYXCR2pcepkEMvfy7VRPGrUKD1NSJXBIMZX0HFF&#10;8RT0wpyCySB2QosOLIqlOYYMYniRWFEyLDGrOogXLFjgDR48WA+nZciQId6cOXP0cIS1CmL9QuVU&#10;ElIVMIjxFXRcUTwFvTCnYDKIndCiA4tiaY4hgxheJHSkxml1BLFtzjp16niPP/64N3v2bH9eLstY&#10;3bp1/e0YxAQWBjG+go4riqegF+YUTAaxE1p0YFEszTFkEMOLxPKSHxOzpIqDWLjkkksi/ZnOiy66&#10;SN88JVmDOBi6kyZNyiohVQGDGF9BxxXFU9ALcwomg9gJLTqwKJbmGDKI4UViecmIxCwpK19HVAfy&#10;F5C6dOliOjX4ztLbbLPNWr+0d62CmJC4YBDjK+i4ongKemFOwWQQO6FFBxbF0hxDBjG8SCxb/VNi&#10;lpRWXxBXJQxikpcwiPEVdFxRPAW9MKdgMoid0KIDi2JpjiGDGF4klq0emZglpYv03alyVqxY4U2f&#10;Pt1btWqVnqowFQ5i/ceO00lIVcAgxlfQcUXxFPTCnILJIHZCiw4siqU5hgxieJHQkRqn1RXEs2bN&#10;irxeOKi8+dbaUOEgrqiEVAUMYnwFHVcUT0EvzCmYDGIntOjAoliaY8gghheJpat/SczqCOIff/wx&#10;0p+pnDZtmr5pWhjEJC9hEOMr6LiieAp6YU7BZBA7oUUHFsXSHEMGMbxI6EiN0+oIYtucvXv31lOG&#10;Aw44YK27tMJBTEicMIjxFXRcUTwFvTCnYDKIndCiA4tiaY4hgxheJBavHpWYq0sX67uTMxVp04ps&#10;E4RBTPISBjG+go4riqegF+YUTAaxE1p0YFEszTFkEMOLhI7UOK3OIB42bJieMvzvf/9b635lEJO8&#10;hEGMr6DjiuIp6IU5BZNB7IQWHVgUS3MMGcTwIrFo1ZjErI4gfvPNN/0+zeTQoUP1TdOSNYiLi4uN&#10;hMQJgxhfQccVxVPQC3MKJoPYCS06sCiW5hgyiOFFQkdqnFZHEAuvvPJKJICDfvnll/omGckaxIQk&#10;AYMYX0HHFcVT0AtzCiaD2AktOrAoluYYMojhRWLhqvGJubp0ib47Vcrq1au9r7/+2nv77be97777&#10;zispKdGbVAgGMclLGMT4CjquKJ6CXphTMBnETmjRgUWxNMeQQQwvEjpS47S6g7iqYBCTvIRBjK+g&#10;44riKeiFOQWTQeyEFh1YFEtzDBnE8CKxYOWExFyVUBDbp05XFAYxyUsYxPgKOq4onoJemFMwGcRO&#10;aNGBRbE0x5BBDC8SC1b+lpirSpfquxMLDGLiBAxifAUdVxRPQS/MKZgMYie06MCiWJpjyCCGFwkd&#10;qXFaHUGs30ArkxWFQUzyEgYxvoKOK4qnoBfmFEwGsRNadGBRLM0xZBDDi8T8lZMSk0FMSA4wiPEV&#10;dFxRPAW9MKdgMoid0KIDi2JpjiGDGF4kdKTGaUWCeOnSpd6ZZ57pdevWzTv00EO9hQvL1x7psLE7&#10;cuTItDKICSGEEEIIIYR4c1dMScxVpcv03QkxZcoUE66nnHKKt2DBAu/WW2/1CgoKvF133VVv6tO0&#10;adOsscsgJk7Qf9h074KXh1FgDWVfUHQ9z/t6xnwK7JCZC3gcHdCn9HOKrLD6D89b+g5FFggdqXGa&#10;LYhTMWHCBBPF6Zg6dap39NFHex9//LGe8rnxxhuNFSX9ZyMkQRjE+Bp0XFE8GVLwMojd0EcHFsVS&#10;YBDjC8TfK6Yn5srS5fruZGXVqlUZg7g6iPezEVJBGMT4GnRcUTwZUvAyiN3QRwcWxVJgEOMLhI7U&#10;OK1MEDds2JBBTIjAIMbXoOOK4smQgpdB7IY+OrAolgKDGF8g5iyfkZj9+r/udezY0besrEzfvRBd&#10;unSpcAyPGjUq8q7S2hNPPFHfLCUV+4yExAyDGF+DjiuKJ0MKXgaxG/rowKJYCgxifIHQkRqnK0sq&#10;/gjxpptuamI4WzRbKhLE1mwwiElewiDG16DjiuLJkIKXQeyGPjqwKJYCgxhfIGYv/zMxV5as0Hcn&#10;JfXr1/eKior0cEaWLVvmPfvssyZ4Tz31VG/w4MHeySefbK4/88wz3pVXXukH8ZIlS/TNQzCISV7C&#10;IMbXoOOK4smQgpdB7IY+OrAolgKDGF8gdKTGaUWCuE6dOl7NmjX1cFbkzzQVFhZ648aNC42PHj3a&#10;RPCiRYu8OXPmmMvbb799aBsNg5jkJQxifA06riieDCl4GcRu6KMDi2IpMIjxBWLWsj8TM1sQDx8+&#10;3DxNOpVz587Vm4e47bbbTOw+99xzofHnn3/ejPft29dcl8sS3ZlgEJO8hEGMr0HHFcWTIQUvg9gN&#10;fXRgUSwFBjG+QMxa9ldiZgviXPjmm2/8p0RL8G6xxRZevXr1/LEff/zRbCeXL7zwQn3zEAxikpcw&#10;iPE16LiieDKk4GUQu6GPDiyKpcAgxhcIHalxWp1BLDRo0MAP4KCNGjUy8y1atDDXS0tL9U1DMIhJ&#10;XsIgxteg44riyZCCl0Hshj46sCiWAoMYXyBmLpuTmCtKVuq7U+XIa4g33HBDE75t27b1JkyYoDfJ&#10;CoOY5CUMYnwNOq4ongwpeBnEbuijA4tiKTCI8QVCR2qcxhHEVQGDmOQlDGJ8DTquKJ4MKXgZxG7o&#10;owOLYikwiPEF4s+lcxNzRckqfXeqnDZt2kSeMv3rr7/qzTLCICZ5CYMYX4OOK4onQwpeBrEb+ujA&#10;olgKDGJ8gdCRGqfVHcQ6hINOnjxZb54WBjHJSxjE+Bp0XFE8GVLwMojd0EcHFsVSYBDjC8QfS+cn&#10;5vJqDOI///zTj9+xY8d6JSUl3sKFC73tttvOH68oDGKSlzCI8TXouKJ4MqTgZRC7oY8OLIqlwCDG&#10;FwgdqXFanUH85ZdfmugdMGCAnmIQEzdgEONr0HFF8WRIwcsgdkMfHVgUS4FBjC8QM5YsTMzlJav1&#10;3akyhg8fbqL3oIMO0lMMYuIGDGJ8DTquKJ4MKXgZxG7oowOLYikwiPEFQkdqnFZnEAv6dcNBDzzw&#10;QL15WhjEJC9hEONr0HFF8WRIwcsgdkMfHVgUS4FBjC8Q05csTszqDuJ+/fpFQnhtHx0WGMQkL2EQ&#10;42vQcUXxZEjByyB2Qx8dWBRLgUGMLxDTlyxJzOUlJfruVAvnnnuu17VrV2+vvfbyRowYoaezwiAm&#10;eQmDGF+DjiuKJ0MKXgaxG/rowKJYCgxifIHQkRqncQVxrjCISV7CIMbXoOOK4smQgpdB7IY+OrAo&#10;lgKDGF8gpi1elpjLVldtEC9YsCDy1OhMVhQGMclLGMT4GnRcUTwZUvAyiN3QRwcWxVJgEOMLhI7U&#10;OGUQE5IDrgVxQUFBZEzP73fubZFxZA06riieDCl4GcRu6KMDC1j52Tfzj36RcWurlk29li2bRsah&#10;FRjE+AIxdfGKxFy2ulTfnZxYunSpd8IJJ1TYisIgrgAPPPCA70svveSVlqY/uPK3sBo2bOg1btzY&#10;bB/krbfe8lq0aBEas8h4x44d9XBKZNt0+6kMO++8s9esWTM9nBH5IVaduBDEvZ77zr8cDOKznvzK&#10;fDz21ldC8wximpcypOBlELuhjw4sMCdOeNm/nCqIJ054yb/MIKZ5KxA6UuO0qoO4uqjeqnEE+YZ9&#10;6KGHehdccIF3+umnm+vi6tX/vJX43XffbcZ69uzpzZ8/35swYYLXtm1bMzZjxgx/u3bt2kVi8oAD&#10;DoiMpWPYsPJ4Eksq8UL1VJ+nb9++3tVXX62HMyJfiyCp9psL6EF8ZJ+n/eN01pNfmo+nP/yRP3bG&#10;o5/4l/c//07zUYK4wfotzeWW7beJ7BNNg44riidDCl4GsRv66MAC0/7s+/abh8zHaVNe9Ro0qGMu&#10;33D9SV5RUaG5fMlFR/lBfNxxe5qxwsLCyP7gFBjE+AIxedHyxKzqp0xXF1VbMY4i34Q//vjjyNiW&#10;W24Zur5w4cLQNsLhhx9u5oLI9bPOOstcXr58ubme6VHnIDVr1jR/aFp+KBx88MF6Oiv6vlQVVb1f&#10;9CC2dt7/OP+Hv7jTMReE5k/u+25ovk6Dxt75L/0Q2Q+iBh1XFE+GFLwMYjf00YEF6I/Dnwj97Ouy&#10;7WZeWcln/vzypQNC8+KKZR9H9gOpwCDGFwgdqXHKIHYI+Uasg1jC1EZgvXr1MgahzN1///3+dXn+&#10;u4zNmjUrMpeJsrIys/3KlSu9zz77LOXnfOqpp8x47dq1vW7dupnL9tFc/cPF3j74lGl5dDvVfi+8&#10;8MLQuL6stePTpk3ztxMeeeSRlPvXuBDEJ93bP/J1KahRwzv9kY/N/HkvDvEaNm8d2Wbvs2+M7AtR&#10;g44riidDCl4GsRv66MACs3T1p17t2rUiP/s++/Ref5tjjt49Mn9er0Mj+4JUYBDjC8TEhcsTcymD&#10;2B3kG7EOYhm7/PLL/ctbbbVVaD6IzHfo0CE0dtFFF/nf5CvKjjvuGNpeLk+ZMsW/Lu+8JmNLlizx&#10;xzSpPp9+DbFsc84554S2kbEBAwaErut5zb777usVFRWFxmS7d999NzSWCvQg7vXsIPNv3fWES8x1&#10;uSwft9rnaHNZHgWWj3UaNvEvy1OmT3uo/GnVOxzVK7JPNA06riieDCl4GcRu6KMDC0z5Gdehw0b+&#10;ZXkN8aBvy58+/Wa/G70aNcrXRqtXfuI/ZXrl8v8zY2atkWKfUAoMYnyB0JEapwxih7DfhIMG3wBL&#10;rmd6+rLM6zet2mCDDcy4eT1MBZHt5TXEFolw88NhDfvtt18kQDXB7S06iD/6qDzKLBMnTozcLtt1&#10;i4zb11rLa6nTbadBD2Kt/Lv1mJ7nm2rRvJQhBS+D2A19dGABKz/79JtqBeWbatG8FYgJC5Yl5tJV&#10;DGJnkG/Y+hHiIDKfKfRk7ogjjvCvP/RQ+W9C7VOgH3744dD2qbj33nvNtnfeeWfI4OeVuG7VqlXo&#10;dppU91MHsSDbDRkyxFxu0KCB16NHj8h8puuWDTfc0Nt1113NZXkat7yBWCrs19DqWhCf+9ygyJie&#10;P+/FoZFxZA06riieDCl4GcRu6KMDC9gVywaEXjusldcNO/PaYavAIMYXCB2pccogdohsQXz00eVP&#10;g03F9OnTzdzs2bPN9VWrVpnr48aNM9dnzpyZ9rZBZBt5BPi6664LKREswSrYp2FnItV8qiA+5phj&#10;vOLiYnNZbrNixYrQvN6Pvm6xbxomyMeKvnmYa0G8LmrQcUXxZEjByyB2Qx8dWBRLgUGMLxDj5y9L&#10;zCUMYnfIFsSCbFOjRo3QmH0EePPNNw9tt88++4S269SpU9qgFH7//XczL/vTyBts2dtKbMrlTG/S&#10;JfMSqUFSBbG978cff3zK+6bH5Lq8hjkV8nVJ9fXJBIMYX4OOK4onQwpeBrEb+ujAolgKDGJ8gRg3&#10;f1liMogdoiJBLMjrimXboFdddZU/36VLl0hIWmR844031sOGJk2aeLVq1dLDPnLba6+91lyeO3du&#10;5D4E/2bwpZdeGpoTUgWxYN89e/DgwXoq8u947rnnIvu1jB071oylC+ZUMIjxNei4ongypOBlELuh&#10;jw4siqXAIMYXCB2pccogJmQNqf4WczYYxPgadFxRPBlS8DKI3dBHBxbFUmAQ4wvEmHlLE3Mxg5is&#10;63z33Xfe008/bWJY/z3ibDCI8TXouKJ4MqTgZRC7oY8OLIqlwCDGFwgdqXHKICbrPPLaaXkq9vz5&#10;gR/kFYRBjK9BxxXFkyEFL4PYDX10YFEsBQYxvkCMmrskMRnEhOQAgxhfg44riidDCl4GsRv66MCi&#10;WAoMYnyB0JEapwxiQnKAQYyvQccVxZMhBS+D2A19dGBRLAUGMb5A/Pz3ksRctJJBTEilYRDja9Bx&#10;RfFkSMHLIHZDHx1YFEuBQYwvEDpS45RBTEgOMIjxNei4ongypOBlELuhjw4siqXAIMYXiJ/mLE7M&#10;RStX67uTlzCISV7CIMbXoOOK4smQgpdB7IY+OrAolgKDGF8gdKTGKYOYkBxgEONr0HFF8WRIwcsg&#10;dkMfHVgUS4FBjC8QI2YvTsyFDGJCKg+DGF+DjiuKJ0MKXgaxG/rowKJYCgxifIH4cfbixGQQE5ID&#10;DGJ8DTquKJ4MKXgZxG7oowOLYikwiPEFYvisRYm5gEFMSOVhEONr0HFF8WRIwcsgdkMfHVgUS4FB&#10;jC8Qw2YtSkwGMSE5wCDG16DjiuLJkIKXQeyGPjqwKJYCgxhfIHSkximDmJAcYBDja9BxRfFkSMHL&#10;IHZDHx1YFEuBQYwvEEP/WpSYC1YwiAmpNAxifA06riieDCl4GcRu6KMDi2IpMIjxBUJHapwyiAnJ&#10;AQYxvgYdVxRPhhS8DGI39NGBRbEUGMT4AvH9zIWJOZ9BTEjlYRDja9BxRfFkSMHLIHZDHx1YFEuB&#10;QYwvEDpS45RBTEgOMIjxNei4ongypOBlELuhjw4siqXAIMYXiEF/LkjM+StW6buTlzCISV7CIMbX&#10;oOOK4smQgpdB7IY+OrAolgKDGF8gdKTGKYOYkBxgEONr0HFF8WRIwcsgdkMfHVgUS4FBjC8Q3/6x&#10;IDHnLWcQE1JpGMT4GnRcUTwZUvAyiN3QRwcWxVJgEOMLhI7UOGUQE5IDDGJ8DTquKJ4MKXgZxG7o&#10;owOLYikwiPEFQkdqnDKICckBBjG+Bh1XFE+GFLwMYjf00YFFsRQYxPgCob+XxCmDmJAcYBDja9Bx&#10;RfFM+IcpzV0GsRv66MCiWAoMYnyB0N9L4pRBTEgOMIjxNei4ongm/MOU5i6D2A19dGBRLAUGMb5A&#10;fPn7/MScyyAmpPIwiPE16LiieDKk4GUQu6GPDiyKpcAgxhcIHalxyiAmJAcYxPgadFxRPBlS8DKI&#10;3dBHBxbFUmAQ4wvEwOnzEpNBTAghhBBCCCEkMXSkximDmJAceGngb94xd39BgRVOffRbCq5wy8dj&#10;KbAPfvkbj6MDWvQ5SrEUxv61KHJ8KZZIfDZtbmL+vYxBTEilYRDjK+iFAMVT0AsBiiWD2A0t+hyl&#10;WAoMYnyR0JEapwxiQnKAQYyvoBcCFE9BLwQolgxiN7Toc5RiKTCI8UXik6lzE5NBTEgOMIjxFfRC&#10;gOIp6IUAxZJB7IYWfY5SLAUGMb5I6EiNUwYxITnAIMZX0AsBiqegFwIUSwaxG1r0OUqxFBjE+CLx&#10;8ZS/E3POspX67uQlDGKSlzCI8RX0QoDiKeiFAMWSQeyGFn2OUiwFBjG+SAyY8ndiMogJyQEGMb6C&#10;XghQPAW9EKBYMojd0KLPUYqlwCDGFwkdqXHKICYkBxjE+Ap6IUDxFPRCgGLJIHZDiz5HKZYCgxhf&#10;JD6c/HdizmYQE1J5GMT4CnohQPEU9EKAYskgdkOLPkcplgKDGF8kdKTGKYOYkBxgEOMr6IUAxVPQ&#10;CwGKJYPYDS36HKVYCgxifJF4f9KcxJy9lEFMSKVhEOMr6IUAxVPQCwGKJYPYDS36HKVYCgxifJHQ&#10;kRqnDGJCcoBBjK+gFwIUT0EvBCiWDGI3tOhzlGIpMIjxReLdibMTcxaDmJDKwyDGV9ALAYqnoBcC&#10;FEsGsRta9DlKsRQYxPgioSM1ThnEhOQAgxhfQS8EKJ6CXghQLBnEbmjR5yjFUmAQ44vE27/NTkwG&#10;MSE5wCDGV9ALAYqnoBcCFEsGsRta9DlKsRQYxPgioSM1ThnEhOQAgxhfQS8EKJ6CXghQLBnEbmjR&#10;5yjFUmAQ44vEWxNmJeZfDGJCKg+DGF9BLwQonoJeCFAsGcRuaNHnKMVSYBDji4SO1DhlEBOSAwxi&#10;fAW9EKB4CnohQLFkELuhRZ+jFEuBQYwvEjpS45RBTEgOMIjxFfRCgOIp6IUAxZJB7IYWfY5SLAUG&#10;Mb5I9Bs3KzH/WsIgJqTSMIjxFfRCgOIp6IUAxZJB7IYWfY5SLAUGMb5I6EiNUwYxITnAIMZX0AsB&#10;iqegFwIUSwaxG1r0OUqxFBjE+CLx+pi/EnPm4hX67uQlDGKSlzCI8RX0QoDiKeiFAMWSQeyGFn2O&#10;UiwFBjG+SOhIjVMGMSE5wCDGV9ALAYqnoBcCFEsGsRta9DlKsRQYxPgi8b/RMxOTQUxIDrgexAUF&#10;BV7LjjtGxl1S0AsBZA+5+nlz3PR40GzziAp6IYDsQeddb46THg+abR5NF4O4zRZdMh6ny1/5KuM8&#10;ohZ9jiIrx+iYO96NjFvrNlrfq9No/cg4soJrQSzH8cYPfomMB+d3PvK0yDiySOhIjVMGcZ5x2GGH&#10;eRtttJEeTow2bdp43bp108NpmTJlijdw4EBv4cKFespJXAzig695w7+sg7jnHZ9FtkdX0AsBZHUQ&#10;H3VzP/Px+Pv+zx8Lzp/yyNeRfSAq6IUAsjqIL33xc/MxuJgLzt/04ajIPtB0JYj79B/uX9ZBfN3b&#10;P4a21UF85WvfRvaHpkWfo2gee+f7/uVUQXxMYJ5BnL9e984I/3KqIO79zMeheQZxcrzy65+J+SeD&#10;OF7kZNN26dLFn0cN4jp16ph/S/369b3111/fq1evnrleq1YtvWlOLFmyxOy3uujYsaPXqlUrPZwW&#10;F4PY/r/c+/zHzUcJ4s12OtxcrlFUK7I9uoJeCKC5xT4nmOMji7KDr3rOXD6h76f+sTzpwX+O64n3&#10;f2Y+nvLIN15hrWJzufP+p0b2iaagFwJo1m+yvjkebbfazg/iS14oP17iGff+17984we/rvn4i1dQ&#10;UMNcvrrfkMg+kXQliAtqlB+PfU67xA/i4298zD923Q89yXysVaeud9nLX5rLffoP8+dv+mh0ZJ9I&#10;WvQ5iqY9HvZ76dG3v+MV129kLm+x17H+/B7/vt0P4q6HneeP6/2hKaAH8XlPvOsfj/LvlQXe9e/+&#10;5J+j9vwTL36+/DhLELffYQ9zuVGzlpF9oomEjtQ4ZRDHjJxgEnUWeSRVxj744ANzHTGIi4qKvJo1&#10;a+phww477KCHcoJBHI97nPOA/0PCWKOGd0ifNyPbuaCgFwKInvzwV16DZq1Dx23bg84MbbP1/qeE&#10;5hs23yiyH1QFvRBA9Ib3f/YXa9Zjrr0/tE2HHfcMzXfaeZ/IfhB1JYjFS178PPw9tKDAO+ehfv78&#10;zQPGeE1atQ3N735cr8h+ELXocxTRLgefHTpG9ZtsEHpWzcFrnpET9Mib3ojsB1EBPYitW+9xYOgY&#10;bdp1F3MO2vnjrn8kNF+zVm3v2rd+iOwHUSRe+vmPxPxj0XJ9d/KS6iugmJETLRjEdmy77bYzl20Q&#10;77vvvqGTs6SkJHSbn3/+OTRfo0YNr6yszJ/v3r2716lTJ2+rrbYKbRfcRujVq1dofuuttw7NZwvi&#10;ESNGmNtVhMWLF4c+l7h69Wp//uOPPzZjr7/+emibefPmmXn5Gujbt27d2r/9pZdeGpqTR6uDyNit&#10;t94a2ka+bpZdd901sv9suBjER9810Nt0x/JHhIP2+Pe9kW1dUNALAUSPvevDyDErrtfIO+Xh8sWb&#10;LOJqFNaMbBN8KjWygl4IICpPjdbHqM2WXf35G94bGZkXb3g//eviUHQpiI/p82DkGO1x4vn+/DVv&#10;/hCZr9twPfhHh0WLPkfRlGfRFNWuGzlOx90zwN+m66HnROZ3O+PmyL4QFVwIYvklY43CoshxkkeK&#10;ZV7CePMddovMn/vY25F9IYqEjtQ4ZRDHjJxkqYL4/PPPN5cliOX6d99958+3a9fOjFnGjBljri9f&#10;/s/BO/HEE80jtRYJYtlGtrXUrVv+jd1y3333mes2SiWW5fpuu+3mb5MtiHfZZZfQPjMh2z377LP+&#10;9cMPL48uiw3iCy+80B+74YYbQtuke4T4jDPOMOOlpaX+mARx06ZN/esyL65Y8c/TIuT6JZdc4l/n&#10;I8Rrnlpbo4Z3+I3vmcvylOk9z33YXK7XtFVke3QFvRBAc6cTrjTHRxZnwdcQ123c3Fw++eGvzccG&#10;67c243a+85pHjHucjr+AE/RCAM0NNulojseJNz3hP2VaArhGUfli7qLnyp/St8Uu+5nt5bJ83Lxb&#10;+WKuj3p9KpquBHFx3fKXDJ3/xHv+U6Yve+Wfp2Ye2+ch83Gvk3v7ryG++aPRXpNWbcovBx65QtSi&#10;z1E05VjUadTUvyyvIe5ySPkjxt2P+ecX8D1v7e8/ZfrQa1/yx/X+0BTQg/jK174zx2Kz7XY11+Wy&#10;PHV6y93+ZS7L6/3lY1HNmt71a37ZKE+ZPuGmJ8zlTbrsFNknmki8MHJGYjKIY0ZOsN69e3uXX365&#10;d9RRR5nrwUcpJYiD14W//vrLbGeRy1deeWVoGztukSDW+5k+fXpkP8EYFL79tvwbvyVbEMvnCG6f&#10;jpNPPjnldjL21Vdfmcs2iDXBsXRBLGOjRo3Sw5F/75577hmatyFtYRCHla8N32UaS/2mWqnMNo+o&#10;oBcCyOo31Upltnk0XQnioPpNtbT6TbVc0KLPUWTlGOk31QrKN9XCUI6jflMtPc831UoOHalxyiCO&#10;GTnZnn76ae+ll17y+vXr582YMSM0n+41xDrs0mmfXmyfMq3R+7HbBwluky2I5anewe3TUVxcnPIN&#10;tuS28lRnIdcgTmdwG3nKdJDLLrsstE22INb7dj2Idzj2Gm/3s/pGxl1S0AsBZI+7+yNv11Oui4wH&#10;zTaPqKAXAshe+PRH3pGX3x0ZD5ptHk0Xg/jkW5/KeJzkHXAzzSNq0ecosvI988T7P4+MW3c/81aj&#10;HkdWcC2I5VzL9LIEmT/n4X9e6++CSOhIjVMGccxIROmnTAepaBAPGDAgNK+paBB/9tlnoXkdnNmC&#10;+Pvvvzfb69cmaxo2bOgVFhbqYXPb+++/31zONYhTxX0Q2SbXINa4HsTrgoJeCFA8Bb0QoFi6GMTr&#10;ohZ9jlIsBdeCeF0UiedG/J6YMxYyiGOlKoJ4k002iTwdWlORIJbX2Oo3npI/AbU2QSzI9g0aNNDD&#10;hp49e5qPqUJ26tSpoZiuSBCvWrUq5Tby6PO2226rh0NUJIjl35/taxuEQYyvoBcCFE9BLwQolgxi&#10;N7Toc5RiKTCI8UVCR2qcMohjpiqCWLB/97dHjx7eSSeV/03D4DYVCWJ7XTz99NP9y8F3fq5IEAv2&#10;7w43b97cO++887z11lvPXG/cuLG/jTzyKmP77LOPuW9y+eKLL/bnKxLEgjzSbO9r8F2m7bh8DY88&#10;8sjI10QuZwtiG+76tulgEOMr6IUAxVPQCwGKJYPYDS36HKVYCgxifJF4Zvj0xGQQx8zo0aND74Sc&#10;CxKuEpHvv/++N3HiRD1dYcaPH+/179/f/AmlXJB/19dff+29/fbb3o8//qinDfIIr/zN5U8++URP&#10;VQl///23+XrIU8pnzZqlp6scBjG+gl4IUDwFvRCgWDKI3dCiz1GKpcAgxhcJHalxyiAmJAcYxPgK&#10;eiFA8RT0QoBiySB2Q4s+RymWAoMYXySe+mFaYv6+YJm+O3kJg5jkJQxifAW9EKB4CnohQLFkELuh&#10;RZ+jFEuBQYwvEjpS45RBTEgOMIjxFfRCgOIp6IUAxZJB7IYWfY5SLAUGMb5I/Gfo1MScziAmpPIw&#10;iPEV9EKA4inohQDFkkHshhZ9jlIsBQYxvkjoSI1TBjEhOcAgxlfQCwGKp6AXAhRLBrEbWvQ5SrEU&#10;GMT4IvHEkCmJOX0+g5iQSsMgxlfQCwGKp6AXAhRLBrEbWvQ5SrEUGMT4IvHY91MSk0FMSA4wiPEV&#10;9EKA4inohQDFkkHshhZ9jlIsBQYxvkjoSI1TBjEhOcAgxlfQCwGKp6AXAhRLBrEbWvQ5SrEUGMT4&#10;IvHIoMmJOY1BTEjlYRDjK+iFAMVT0AsBiiWD2A0t+hylWAoMYnyR0JEapwxiQnKAQYyvoBcCFE9B&#10;LwQolgxiN7Toc5RiKTCI8UXioW8nJea0eUv13clLGMQkL2EQ4yvohQDFU9ALAYolg9gNLfocpVgK&#10;DGJ8kdCRGqcMYkJygEGMr6AXAhRPQS8EKJYMYje06HOUYikwiPFF4oFvJibmVAYxIZWHQYyvoBcC&#10;FE9BLwQolgxiN7Toc5RiKTCI8UVCR2qcMogJyQEGMb6CXghQPAW9EKBYMojd0KLPUYqlwCDGF4m+&#10;X/2WmAxiQnKAQYyvoBcCFE9BLwQolgxiN7Toc5RiKTCI8UVCR2qcMogJyQEGMb6CXghQPAW9EKBY&#10;Mojd0KLPUYqlwCDGF4l7v5iQmFPmMogJqTQMYnwFvRCgeAp6IUCxZBC7oUWfoxRLgUGMLxI6UuOU&#10;QUxIDjCI8RX0QoDiKeiFAMWSQeyGFn2OUiwFBjG+SOhIjVMGMSE5wCDGV9ALAYqnoBcCFEsGsRta&#10;9DlKsRQYxPgicdfA8Yk5ee4SfXfyEgYxyUsYxPgKeiFA8RT0QoBiySB2Q4s+RymWAoMYXyR0pMYp&#10;g5iQHGAQ4yvohQDFU9ALAYolg9gNLfocpVgKDGJ8kbjjs/GJOflvBjEhlYZBjK+gFwIUT0EvBCiW&#10;DGI3tOhzlGIpMIjxRUJHapwyiAnJAQYxvoJeCFA8Bb0QoFgyiN3Qos9RiqXAIMYXids+GZeYkxjE&#10;hFQeBjG+gl4IUDwFvRCgWDKI3dCiz1GKpcAgxhcJHalxyiAmJAcYxPgKeiFA8RT0QoBiySB2Q4s+&#10;RymWAoMYXyT0fY/TSXOyB/Hll1/u1axZ0ysoKDAmQTKflZAsMIjxFfRCgOIp6B9wFEsGsRta9DlK&#10;sRQYxPgioe97nFYkiCWCX3zxRW/48OEMYkIIIYQQQgghVcdNA8Yk5sQ5i/XdScsvv/zCICYkyGfj&#10;Z0feqY5iKfy9YjoFVyib/QJF9u9+PI4OaBnRqSMF1pyLf430Sj+5gAKLhI7UOGUQE5IDDGJ8BR1X&#10;FE9BL8wpmAxiJ7TowKJYmnORQQwvEjd+NDo573/Cf22wWFZWpu+eD4OYEAWDGF9BxxXFU9ALcwom&#10;g9gJLTqwKJbmXGQQw4vEDR+OTszfZvMRYkIqDYMYX0HHFcVT0AtzCiaD2AktOrAoluZcZBDDi4SO&#10;1DhlEBOSAwxifAUdVxRPQS/MKZgMYie06MCiWJpzkUEMLxJ93h+VmAxiQnKAQYyvoOOK4inohTkF&#10;k0HshBYdWBRLcy4yiOFFQkdqnFYkiIcMGeJ98cUX3rPPPmuCWC6LCxcu1JtWGwxikpcwiPEVdFxR&#10;PAW9MKdgMoid0KIDi2JpzkUGMbxIXPPur4k5YVb2IO7atatXp06diMOGDdObVhsMYpKXMIjxFXRc&#10;UTwFvTCnYDKIndCiA4tiac5FBjG8SOhIjdOKBHE+wCAmeQmDGF9BxxXFU9ALcwomg9gJLTqwKJbm&#10;XGQQw4vEVe/8kpgTZi3SdycvYRCTvIRBjK+g44riKeiFOQWTQeyEFh1YFEtzLjKI4UVCR2qcMogJ&#10;yQEGMb6CjiuKp6AX5hRMBrETWnRgUSzNucgghheJK/r/nJjj/2IQE1JpGMT4CjquKJ6CXphTMBnE&#10;TmjRgUWxNOcigxheJHSkximDmJAcYBDjK+i4ongKemFOwWQQO6FFBxbF0pyLDGJ4kbjszZGJOY5B&#10;TEjlYRDjK+i4ongKemFOwWQQO6FFBxbF0pyLDGJ4kdCRGqcMYkJygEGMr6DjiuIp6IU5BZNB7IQW&#10;HVgUS3MuMojhReLSfj8l5riZDGJCKg2DGF9BxxXFU9ALcwomg9gJLTqwKJbmXGQQw4vEJW/8lJgM&#10;YkJygEGMr6DjiuIp6IU5BZNB7IQWHVgUS3MuMojhRUJHapwyiAnJAQYxvoKOK4qnoBfmFEwGsRNa&#10;dGBRLM25yCCGF4mL/jciMcfOXKjvTl7CICZ5CYMYX0HHFcVT0AtzCiaD2AktOrAoluZcZBDDi4SO&#10;1DhlEBOSAwxifAUdVxRPQS/MKZgMYie06MCiWJpzkUEMLxK9/zs8Mcf+ySAmpNIwiPEVdFxRPAW9&#10;MKdgMoid0KIDi2JpzkUGMbxI6EiNUwYxITnAIMZX0HFF8RT0wpyCySB2QosOLIqlORcZxPAiccHL&#10;wxJz7B8L9N3JSxjEJC9hEOMr6LiieAp6YU7BZBA7oUUHFsXSnIsMYniR0JEapwxiQnKAQYyvoOOK&#10;4inohTkFk0HshBYdWBRLcy4yiOFF4rwXf0jMMQziyrPJJpt4derU0cMwtGrVymvfvr0eDnHbbbd5&#10;BQUV//IvX77cmzFjhrd48WI95SSuBbEcaz2m54+5tm9kHFlBxxWyXw792BwnPR402zyigl6YI/vI&#10;XSeb46THg2abh9PBIN55h80yHqfff34g4zyiFh1YFEtzLjoWxHKuLf/o3Mh4cP6So7aNjCOLhI7U&#10;OGUQZ0BOjFSuWLHCzDOI/6FXr16Rr5MoX6OqpiL3p7JcdNFFa7V/9CC+/dNx5t976h3PmOtyWT4e&#10;cWn5cbdjHbrv6V+WIL7p/RFeYVGR1/PKuyP7RFPQcYXmJ9++79WoUcP7cex3oSA++YwT/Mvy8byL&#10;z/Yvy8fvf/7CXP5h1NeRfaIp6IU5mmefvLtXVFRoLgeDeNfu7b0aBQXe0mlPmbE3nzvfjNv5Fx87&#10;y1xe+eezkX1C6UgQb91pQ6/Z+g3N5WAQb9quuVdYWMObNeZhMzblx/tCQdz77H39y8hadGBRLM25&#10;CB7EJf93vjmnnrtsL3NdLksQv33jgeayHdtly5b+ZQnipR/08uoUF3lXHtslsk80kdCRGqcM4gzI&#10;ibH33nvrYR/0IK4IFQni/fff32xTUlKip7w999xTD+VMtvuTC+taEIun3vG0+Tdrz3/ibTN/y0e/&#10;eMV160Xmu+53ZGRfiAo6rhC95qbLI8eoqKjImzxrlJn/7c9fIvPinX1viuwLUUEvzBE9ZP9tI8eo&#10;UYM6/vzAd66OzIs/fHpjZF9wOhLEYtfO7SLHqF2b9f35u64/OjJfs6jQ+2vMw5F9oWnRgUWxNOci&#10;eBCL3z/cM3KuiZ/dfZiZX/XxeV6TBrUj84fvvElkX4gi0ev5oYk5ZgaDOC1yQqxNEPfv3988ShM8&#10;oUaOHOnPd+7c2Yxpevbs6RUXF/vXf/7559A+ttpqq9D2m2++udnexptYu3bt0DbCf//739B+9tpr&#10;r9B8qkeIt99+e3/7jTbaKGsQl5aWmvlBgwbpqQhlZWVe06ZN/f3Lv0FuH0TG5WnXwa/j+PHl0WLn&#10;tZaxY8eGbqcfnZaxLbfc0jvqqKP8bRo1auTPP/xw+W/tg3711VehfWhcCGLxqCvuCv27T771P6H5&#10;G98b4RXVKvbn23fbLbIPVAUdV6iedd4Z/jGqUaPA+2nC4NC8XA8eZ/uIsQsKemGO6i7dyx9VFGsX&#10;1/RW/vFMaP71Z84LHcc3n78gsg9IHQpiscNmG/jHqEWzhl7JX8+H5i/tVf7LZHu+jh18Z2QfiFp0&#10;YFEszbnoQBCLH952cOh7pn3E2Lr8w15evdo1/fldtyp/xNgFkdCRGqcM4gzISbHzzjt7kyZNCmnR&#10;Qfzhhx/6l4WpU6eafaxcudIfk+v6kVQZ+/77783l33//3VwfPHiwPy/hWLNmTf+6BLFs88QTT/hj&#10;DRs29NZff33/+kcffWS2mTVrlj8m19u0aeNf10Es8S9BaZEQtd8c0vHOO+9knA8i2wUjtXfv3pHb&#10;yvX11lvPvz5gwICU22hGjBgR+ffK5wpua/8tn3zyiT8mX9vgLxzWtUeIz3u8v/91ueq1b8zHC598&#10;1x+7tt8/AbXLUaeZj/KU6eK69c3lrXY7ILJPNAUdV2jeds8N5ngUF9fyBnzxtrl8z8Plv8wS/1w0&#10;0b/81EuPmo/T5v7zC6SH/nNvZJ9oCnphjuauO5R/b2/cqK7/lOnTj9/VP3Yjv7zVvzz6uzvMxx8H&#10;3uyPzZ3waGSfUDoSxBK/cjzab7qB/5Rpe2zN+XZ7+UsZ5OnTk4bday4/99A/v8xaBf7Ud4sOLIql&#10;ORfBg3jC8yf559Xwx44xH8c8e6I/Nu2/5esa8cS925uP8pTpZo3qmMu7d24V2SeaSJz9zJDEHM0g&#10;To89SbQWHcSpqFWrlvfAAw/41+WR3B49evjXbXRa6tatG3lk0z4Kax9NlSAOhqswatSo0H7k8nHH&#10;HRfaRt7oKriNDmKZmzhxon9d2HTTTUO30Vx22WUZ5y3yS4FU28nYJZdcEroujyTrbTJdt2N33HGH&#10;Ho58TZo0aRKaf/PNN0PbrGtBLF7wn3f9y+bruObyWff/13w8tPdNoXn7plo3vDvcu+3/xkT2h6ag&#10;4wrNOcuneaOnDDeX9Ztq3f3grebjy28+448F50eMHxTZH6KCXpijWTrreW/Z70+by/pNtZ5+4HTz&#10;cegnN/hjwfngOKyOBPGY7+7wVs98zlzWb6plj5O8dth+DM6/8sTZkf2hadGBRbE05yJ4EItf9j3C&#10;vyznmn1TrV+eOt58vPfsXULz9k21Fr13jnktsd4fmkjoSI1TBnEG5MRYm6dM2yjVyhtOWSZPnmzG&#10;LHL5gAMOCF2/6qqr/OvB8ZkzZ5rL9inTQaZNmxbZ7+effx7axo5bUgWx5sorr0w5bnn66fLXn2bj&#10;6qvLX/emkV8QyFPJLam20WP6uh1LZ3Abecp0EHlKdHCbbEEsj8oHdSGIg8q/XY/peb7LdH6rgziV&#10;2eYRFfTCHFkdxKnMNg+nI0EcVAexVgexC1p0YFEszbnoQBAHlXON7zKdv/z7qe8Tc9Tv8/XdyUvS&#10;F0o1IifG2gSxbD9w4MDQNjIWDGI7Nm7cOG/VqlWR+JLrp512WmjMjs+dO9dcrmgQ9+tXvrgIEtym&#10;IkF8xBFHpBy3zJ8/38zPmTNHT4V46qnyd0fVyNhuu+0Wuq7RY/q6HZOnV2dCtsk1iJctWxbStSBe&#10;FxV0XFE8Bb0wp2A6GMTrohYdWBRLcy46FsTrokjoSI1TBnEGJIzWNoiDT/e1T3XWQXz00eXvLtmy&#10;ZUvz2t8gZ51V/uczgjz77LOhsYoEsYSf3o99MylLqiC+/PLL/et2TO9HU69e+TsQp2LYsGH+Zdlm&#10;9erV/nX79RkceL10qv3oMX1dkH9vqjcWCyK3yxbEd91V/uZSFYVBjK+g44riKeiFOQWTQeyEFh1Y&#10;FEtzLjKI4UXizP8MTsxR0xnEaZEwWpsglkiV21x77bXeMceUv3i/fv36kSAWbGjav2ms5+RNtG6/&#10;/XavS5cu5vq3337rz1ckiAX7+e+//37/DaYWLlzoz+sgtm8CJmN33323ef2z/XdkQ+6vbLfNNtt4&#10;jz32mHnn7MLCwtBt99hjD3NdHnW2j8S2aNEitJ9Un0uP2TcCkttusMEGoe3kz8xccMEF5vXEHTp0&#10;CN1WLmcLYsF+3WTf2d49m0GMr6DjiuIp6IU5BZNB7IQWHVgUS3MuMojhRUJHapwyiKsYeUT0hBNO&#10;8F54ofyHwh9//OHNmzdPb5aVX375xTvxxBNNFOeCvI74+OOP9x555BE9lZYrrrjCvAO0/pNIFeGh&#10;hx4yb+Z15513Rt5NW5AxeRMteSR80aJFejpnFixY4J1//vnemWee6X366ad6usphEOMr6LiieAp6&#10;YU7BZBA7oUUHFsXSnIsMYniROP3x7xKTQUxIDjCI8RV0XFE8Bb0wp2AyiJ3QogOLYmnORQYxvEjo&#10;SI1TBjEhOcAgxlfQcUXxFPTCnILJIHZCiw4siqU5FxnE8CJx2mPfJuav09b+2bxJwCAmeQmDGF9B&#10;xxXFU9ALcwomg9gJLTqwKJbmXGQQw4vEqY9+m5gMYkJygEGMr6DjiuIp6IU5BZNB7IQWHVgUS3Mu&#10;MojhRUJHapwyiAnJAQYxvoKOK4qnoBfmFEwGsRNadGBRLM25yCCGF4mTH/omMRnEhOQAgxhfQccV&#10;xVPQC3MKJoPYCS06sCiW5lxkEMOLhI7UOGUQE5IDDGJ8BR1XFE9BL8wpmAxiJ7TowKJYmnORQQwv&#10;Eic+8HVi/jKVQUxIpWEQ4yvouKJ4CnphTsFkEDuhRQcWxdKciwxieJHQkRqnDGJCcoBBjK+g44ri&#10;KeiFOQWTQeyEFh1YFEtzLjKI4UXi+L5fJebPDGJCKg+DGF9BxxXFU9ALcwomg9gJLTqwKJbmXGQQ&#10;w4uEjtQ4ZRATkgMMYnwFHVcUT0EvzCmYDGIntOjAoliac5FBDC8Sx937ZWL+PGWuvjt5CYOY5CUM&#10;YnwFHVcUT0EvzCmYDGIntOjAoliac5FBDC8SOlLjlEFMSA4wiPEVdFxRPAW9MKdgMoid0KIDi2Jp&#10;zkUGMbxIHHP3F4n582QGMSGVhkGMr6DjiuIp6IU5BZNB7IQWHVgUS3MuMojhRUJHapwyiAnJAQYx&#10;voKOK4qnoBfmFEwGsRNadGBRLM25yCCGFwkdqXHKICYkBxjE+Ao6riiegl6YUzAZxE5o0YFFsTTn&#10;IoMYXiR63jEwMUcyiAmpPAxifAUdVxRPQS/MKZgMYie06MCiWJpzkUEMLxI6UuOUQUxIDjCI8RV0&#10;XFE8Bb0wp2AyiJ3QogOLYmnORQYxvEgcedtniTly0t/67uQlDGKSlzCI8RV0XFE8Bb0wp2AyiJ3Q&#10;ogOLYmnORQYxvEjoSI1TBjEhOcAgxlfQcUXxFPTCnILJIHZCiw4siqU5FxnE8CJx+C2fJuZPDGJC&#10;Kg+DGF9BxxXFU9ALcwomg9gJLTqwKJbmXGQQw4uEjtQ4ZRATkgMMYnwFHVcUT0EvzCmYDGIntOjA&#10;oliac5FBDC8Sh970SWL+NJFBTEilYRDjK+i4ongKemFOwWQQO6FFBxbF0pyLDGJ4kdCRGqcMYkJy&#10;gEGMr6DjiuIp6IU5BZNB7IQWHVgUS3MuMojhReLgG/4vMUf8NkffnbyEQUzyEgYxvoKOK4qnoBfm&#10;FEwGsRNadGBRLM25yCCGFwkdqXHKICYkBxjE+Ao6riiegl6YUzAZxE5o0YFFsTTnIoMYXiQOuu7j&#10;xGQQE0IIIYQQQghJjIP6fJyYDGJCcmB16TxvZelUCqww+NSrKLjCyrfvp8h+/AyPowNapl1zNQVW&#10;KFv8u1c28U0KLBI6UuOUQUxIDqwqneEtLxlBgRVeLehAwRWW3XQwBXb5A6fzODqgZeQWHSmwQtnc&#10;UV7ZkD4UWCT+dc2AxPxxAoOYkErDIMZX0HFF8RT0wpxiySB2Q4sOLIqlwCDGFwkdqXHKICYkBxjE&#10;+Ao6riiegl6YUywZxG5o0YFFsRQYxPgisf9VHyUmg5iQHGAQ4yvouKJ4CnphTrFkELuhRQcWxVJg&#10;EOOLhI7UOGUQE5IDDGJ8BR1XFE9BL8wplgxiN7TowKJYCgxifJHY74oPEnP4+Nn67uQlDGKSlzCI&#10;8RV0XFE8Bb0wp1gyiN3QogOLYikwiPFFQkdqnDKICckBBjG+go4riqegF+YUSwaxG1p0YFEsBQYx&#10;vkjse+n7iTl8HIOYkErDIMZX0HFF8RT0wpxiySB2Q4sOLIqlwCDGFwkdqXHKICYkBxjE+Ao6riie&#10;gl6YUywZxG5o0YFFsRQYxPgisc8l7yXm8HGz9N3JSxjEJC9hEOMr6LiieAp6YU6xZBC7oUUHFsVS&#10;YBDji8Q+F7+XmAxiQnKAQYyvoOOK4inohTnFkkHshhYdWBRLgUGMLxJ7X/RuYg4fyyAmpNIwiPEV&#10;dFxRPAW9MKdYMojd0KIDi2IpMIjxRWLvC99NTAYxITnAIMZX0HFF8RT0wpxiySB2Q4sOLIqlwCDG&#10;FwkdqXHKICYkBxjE+Ao6riiegl6YUywZxG5o0YFFsRQYxPgisdf57yTmsDEMYkIqDYMYX0HHFcVT&#10;0AtziiWD2A0tOrAolgKDGF8kdKTGKYOYkBxgEOMr6LiieAp6YU6xZBC7oUUHFsVSYBDji8Revfon&#10;5rAxf+m7k5cwiElewiDGV9BxRfEU9MKcYskgdkOLDiyKpcAgxhcJHalxyiAmJAcYxPgKOq4onoJe&#10;mFMsGcRuaNGBRbEUGMT4IrHn2W8l5rDRDGJCKg2DGF9BxxXFU9ALc4olg9gNLTqwKJYCgxhfJHSk&#10;ximDmJAcYBDjK+i4ongKemFOsWQQu6FFBxbFUmAQ44vEHme+mZjDRjGICak0DGJ8BR1XFE9BL8wp&#10;lgxiN7TowKJYCgxifJHQkRqnDGJCcoBBjK+g44riKeiFOcWSQeyGFh1YFEuBQYwvEjpS45RBTEgO&#10;MIjxFXRcUTwFvTCnWDKI3dCiA4tiKTCI8UVi99P7JeYPDGKCTJs2bbxBgwaFro8ePTq0TXXCIMZX&#10;0HGF7B0Fbb2CgoLIeNBs84gKemGO7AMHbmmOkx4Pmm0eTReDeMeN1st4nCZeuk/GeUQtOrCQlWP0&#10;+eabRcatzYqKvGY1iyLjyAoMYnyR0JEapwxiUu1IsMoPE+2cOXP0pmuN7OeLL74IXR85cmRom+qE&#10;QYyvoOMKzXsL2nmFBQXeUwWbhYL4/IIN/Mvy8fKCVv5l+fifgk3N5ScLNo3sE01BL8zRvHO/Tl7d&#10;moXmcjCIr95tM3N8F15/oBn74dzdzLidH3T2ruby4hsOiuwTSVeCeO9N1ve22aChuRwM4gPbN/eK&#10;i2p4s689wIz9cdV+oSB+5egu/mVkLTqw0JRjcU/rVv5lCeKv229mLr+36cZe65o1vR7165n5YBC3&#10;Ly72NqpVM7I/NAUGMb5I7H7q64n5w68z9d3JSxjEwNggDrLlluWLvVyRfQSDOG4YxPgKOq7Q/G9B&#10;e2+HgvrmfJBwko/W+wramW3uWhPKVrvdHgUNI/tDVNALczSX3niQ17xusTkutQprhI7XzKv3N9s8&#10;dvDW5nqNNeP248s9u0T2h6YrQSy/uKi95vgV1gifj/Ou+5fZ5pitW5nrRWp+yDk9IvtD06IDC80B&#10;m24cOjY113zcp0EDMz+0Y/vQvD0XxR87dYjsD02BQYwvEjpS45RBTKqdVEFcWlpqxmbOnOkNGTLE&#10;XJ4wYYL/w2Tx4sVmuz59+oR+4IwbNy60HxnL9Aix/bzt2//zg+u+++7z5y19+/YNfZ7BgwfrTVLC&#10;IMZX0HGFau+Clv7/YVmcySPGwXm5Hvx/ftmaR4xdUNALc1Rv2av8UXxxvTo1vcU3HBiaH9KrR+g4&#10;Dj0XP6JEV4LYeuxW5dErbt+6sfmFR3D+9eO29+eLatTwpl2xb2QfiFp0YCE6uMPmoXPtrtYtI9t0&#10;rVvHn9+zQf3IPKoCgxhfJHY76bXE/OEXBjGpZlIF8ezZs82YhLEN4vr163tlZWVmXj7aR5FXrlxp&#10;xuS1wXJ9wYIF/n7kerYgFpctW2auz50711yfP3++v83WW5c/4rJ69WpzXbaV6xV5SjeDGF9BxxWa&#10;5655arR4RUFr83GvgobmozwS/HJBe//Ri8MLmpiPDxf88+iHC2Es6IU5mj0DAXXXfp3Mx47Nyh/5&#10;r1Oz0Pu19x7+/Psn7WA+vhGIqplX7RfZJ5KuBPFWzcvPPbFb68bmY/1aheZjo9o1vVeO7urPDz6n&#10;/OnuF+1Ufj7KI8aL1C9A0LTowELTPoumZ+NG5uP/Nv7nWTZ3tGrpNS8qMpdrFRR46xcWeusXFfq3&#10;2cCB1xMLDGJ8kdCRGqcMYlLt2CCW8BWfeeYZc71u3bpm3gaxRsZ0lLZs2dJr0KBBaJtsQfz555/7&#10;1+3YkUceGbpuQ9xyzz33pLxPGgYxvoKOKzTlKdPXF2xkLus31dq5oIH5uHdBY38sOC8BrfeHqKAX&#10;5mjKI4jT1zxKqN9U6+zt25qP9x6whT8WnL9l7w6R/aHpShB/ctqO/lOj9ZtqPXP4Nubjh6d0Nx/1&#10;m2qd1mWjyP7QtOjAQvOgRg39y2YtseZNtZ5pu5H5eEPLDbwRa54ard9U6+1NN47sD02BQYwvEj1O&#10;+F9iMohJtaPfVEse+f3rr3/ezS1TEGu++eab0LhczhbEGhnbZ599zGX7udOpGTNmTEgGMb6Cjitk&#10;dRCnMts8ooJemCOrgziV2ebRdCWIg+og1uogdkGLDixk5RjxXaYpokjoSI1TBjGpdlI9ZTpIpiDW&#10;j9y+9tproW3lci5BPGrUqJTbpENe8xyUQYyvoOOK4inohTnF0sUgXhe16MCiWAoMYnyR2PXYVxPz&#10;h5//1HcnL6l4sZC8I5cg7tevX2Rs0003DV3PJYjt9Z9//jm0TUVhEOMr6LiieAp6YU6xZBC7oUUH&#10;FsVSYBDji4SO1DhlEJNqp7JB/OWXX5rx888/37wOuEmT8jcDClIVQfzBBx+YMXld8aeffmoifIcd&#10;dvCaN28eul0qGMT4CjquKJ6CXphTLBnEbmjRgUWxFBjE+CKxyzH/TcyhIxnEpJqZNm2ad8MNN+hh&#10;H3ladElJiR42yFzPnj29WrVqeS+//LKeNrcLPq061XWNjOlxuY386SX5PF27dvX+/vvvyNO1U8Eg&#10;xlfQcUXxFPTCnGLJIHZDiw4siqXAIMYXiV2O/m9iMogJyQEGMb6CjiuKp6AX5hRLBrEbWnRgUSwF&#10;BjG+SOhIjVMGMSE5wCDGV9BxRfEU9MKcYskgdkOLDiyKpcAgxheJXY58OTGHjvxD3528hEFM8hIG&#10;Mb6CjiuKp6AX5hRLBrEbWnRgUSwFBjG+SOhIjVMGMSE5wCDGV9BxRfEU9MKcYskgdkOLDiyKpcAg&#10;xheJnQ9/KTGH/sQgJqTSMIjxFXRcUTwFvTCnWDKI3dCiA4tiKTCI8UVCR2qcMogJyQEGMb6CjiuK&#10;p6AX5hRLBrEbWnRgUSwFBjG+SOx0yIuJOXQEg5iQSsMgxlfQcUXxFPTCnGLJIHZDiw4siqXAIMYX&#10;CR2pccogJiQHGMT4CjquKJ6CXphTLBnEbmjRgUWxFBjE+CKx40EvJCaDmJAcYBDjK+i4ongKemFO&#10;sWQQu6FFBxbFUmAQ44uEjtQ4ZRATkgMMYnwFHVcUT0EvzCmWDGI3tOjAolgKDGJ8keh+wPOJOeTH&#10;Gfru5CUMYpKXMIjxFXRcUTwFvTCnWDKI3dCiA4tiKTCI8UVCR2qcMogJyQEGMb6CjiuKp6AX5hRL&#10;BrEbWnRgUSwFBjG+SHTf/7nEHDKcQUxIpWEQ4yvouKJ4CnphTrFkELuhRQcWxVJgEOOLRPf9nk1M&#10;BjEhOcAgxlfQcUXxFPTCnGLJIHZDiw4siqXAIMYXCR2pccogJiQHGMT4CjquKJ6CXphTLBnEbmjR&#10;gUWxFBjE+CKxw97PJCaDmJAcYBDjK+i4ongKemFOsWQQu6FFBxbFUmAQ44uEjtQ4ZRATkgMMYnwF&#10;HVcUT0EvzCmWDGI3tOjAolgKDGJ8kei259OJOWTY7/ru5CUMYpKXMIjxFXRcUTwFvTCnWDKI3dCi&#10;A4tiKTCI8UVCR2qcMogJyQEGMb6CjiuKp6AX5hRLBrEbWnRgUSwFBjG+SGy/21OJOeQHBjEhlYZB&#10;jK+g44riKeiFOcWSQeyGFh1YFEuBQYwvEjpS45RBTEgOMIjxFXRcUTwFvTCnWDKI3dCiA4tiKTCI&#10;8UVi+13/k5hDfpiu705ewiAmeQmDGF9BxxXFU9ALc4olg9gNLTqwKJYCgxhfJHSkximDmJAcYBDj&#10;K+i4ongKemFOsWQQu6FFBxbFUmAQ44vEdjs9kZjfD614EO+///7e5ptv7l188cV6qtphEJO8hEGM&#10;r6DjiuIp6IU5xZJB7IYWHVgUS4FBjC8SOlLjtCJBvGjRIq+goMDr2bOnt3TpUq9169bmepzE+9kI&#10;qSAMYnwFHVcUT0EvzCmWDGI3tOjAolgKDGJ8kdCRGqcVCeIaNWp4Xbt2DY1JEJ9//vmhseqEQUzy&#10;EgYxvoKOK4qnoBfmFEsGsRtadGBRLAUGMb5IdO3+eGJ+PyR7EEv8TpgwITR26KGHxvoocXyfiRBC&#10;CCGEEEJIbOhIjdNPPxvtTZo0ybesrCx030pLS1OG73/+85+U49VFfJ+JEOLzzDPPeNOnZ/+tGclv&#10;NttsM2/VqlV6mIAR5w9dUn3wOOIze/Zs79JLL9XDBIzhw4d748aN08NkHUReHzx16lRfHcTLly9P&#10;+b37tddeSzleXcT3mQghPgxiN2AQu0GcP3RJ9cHjiA+D2A0YxGRtSPW9+/rrr085Xl3E95kIIT4M&#10;YjdgELtBnD90SfXB44gPg9gNGMRkbZDv3U888URorH379l5hYWForDrhTw9CEkDeVr6kpEQPEzBk&#10;8aaf/kPwmDlzph4igPA44iM/FxcuXKiHCRjyi+LVq1frYUJSctJJJ0V+oSnXx4wZExqrThjEhBBC&#10;CCGEEEISoW3btiaCrb1799abVCsMYkIIIYQQQggh6yQMYkLylHnz5nmjR4/25s+fr6cIGOn+3ADB&#10;YOXKleapW3/99ZeeImDIezeMHz+eT+cEZ8GCBebno/ycJJjIS8fk+6q89IiQpGEQE1IFBJ/mEfT1&#10;11838xtvvHHk9RFBZG7QoEHm8quvvhrZj3jLLbfom5EqpFatWpGvuVinTh3zd/IsMvb999+Hbmvp&#10;0qVL6DgXFxdH9hecJ9XLRhttZL7eF110kT82ePDgjMdA5q644gpz2f45CO2mm26qb0aqGP01t158&#10;8cVZt5M3u9PY78FavpdD9XHwwQdHvt5iUVFR6HuqoLcRa9asGdpG+PHHHyPbicFznFQf9uv95Zdf&#10;6imvdevWkeNSo0YNvZn322+/RbYTt9xyS70pIbGRflVACKkw8s18n332CY3179/fjAe3SfWOxNde&#10;e21ku1RvJJDqtqTqkCBOtQA78sgjzTGZNWuWud6xY8fQ8Qoi408++aS5vO+++6ZcDJD4sMdDHy+5&#10;/uijj4bGhJ9++ilyLl511VWhbQS9mCdVj3ztmzdvHhr75ZdfUh7LGTNm+NclcGXs5ptv9sf+7//+&#10;L3I7C5+1UX3YINZcfvnlZnzChAn+mFzffvvtQ9vJ92N9e7k+atSo0JjAR/yrH/kZKF//nj17pvzZ&#10;ZoM4iP1FcxC5/tBDD4XGBHkmDiFJEf1ORQhZa+QbvA5iO24Xz3K5adOmehMzftlll4Wuc8EdP+mC&#10;WJBjYhcAsvCS6/LoYZAffvgh9INfLvORxOQIvmulfJwzZ44/t/POO0cWaYIc/+A5KtsEY4vEh3zt&#10;dRDb8eCjuqmOkYxtuOGG/vULLrgg5fEm1Uu6IBZkXH+/1EF81llnRW6vr5P4aNCggdeuXTuzPtHn&#10;oZAqiEeMGBEZk+v8s5Mk3+B3FkKqAPkGHwziyZMnm8Bab731/DF5rZP+waAfkRLsQkGebs0wjo9M&#10;QfzII4+EjpP8bbyuXbuGtpH5YADfe++9ZmyPPfYIPRJC4kG+9m+//ba53KFDh9Dxk2dbyPVly5b5&#10;Y3aR9+eff/pj9hEqeTRD/wKEVC/ydQ8GsUSvfD+tW7duZLtgEMsjvjImMWWR78d2f0OGDPHHSfWS&#10;KYjlT2QF5+SyDuJmzZpFbi/XRXlpEX8+xoc9r+xrtuXnpfxiMUiqIJafiXrMHkP5u7N8VJjkC6m/&#10;UxFC1gr7DT6oRNPQoUMj2x1//PH+ddmmTZs2oW3kh7ws+oL7kt/MkuolUxB//PHHoR/qb731Vsof&#10;8ppPPvkk8v/inXfe0ZuRKuabb76JHI9U14Pnnn1qvMbGtFVe/0iqH33eiPIsjaeeeiqyXf369c33&#10;yHr16pnrqR5ZljdE0/s74IAD9GakCskUxIsXLw7NyWX5eSjHUbTHSD8KKch2weMox51UL1deeWXo&#10;eH333XeRY2uDWB/DFStWhLaTuNav6Zf32+DLF0iSpP5ORQhZK+QberqnTE+ZMsW/fvfdd/s/ROxr&#10;3bK9S6a8gZNsJ4sAUn1kCuLHH3888sNfrn/44YfmsizIKnJ8unfvbm4n745Kqg85jttuu21oTEK2&#10;RYsW/nV51+/gMZXLzz//vH89FfK0a7uAI9WLfI1Tha2M29fp2+v2EeKxY8ea6/JGeNm49NJLzbZn&#10;nnmmniJVRKYgtq9Htchl+wjxokWLvN12282MZXvvjGHDhvGcjAH5+t54442Rsaefftq/HnyEWJ5R&#10;c8IJJ5jrwWfipEKewSG/7OIxJEnC/32EVAHyjTxdEAef4mefdiTvspjuEalUyIKvotuSypEpiO0j&#10;EkF69Ojhj8lHecSjIsi2stgj1YddIKdSbydB9O6770bm0iF/KqSi25LKI1/jdEEs52rweqqnTJ9/&#10;/vn+WDrkdcY8ltVHpiCWX1AF5+Syfsr0Jptskvb2QbK9czzJjXTvCm21pHrK9K677hoZS4U9b1M9&#10;I4CQOMj+v5QQkhX5Rp4uiB9++OHQmLwuSp7iJ3PB365mQv4MTEV+qJDKky6I5c95yNd+2rRpesqM&#10;9+7dO+Wx+fvvv/WQQba988479TCpItK9YZYg488995x//cEHH/QXdfvvv39o23TY16OS6kW+xumC&#10;OPiyE7mu31Tr/fffDx2jhQsXhuYtcs6nerdcUjWkC2L5uSfjw4cP98fkug5iO57tdd/2PCbVg3xt&#10;27dvr4cNMmefBZcqiO02+tFljfzZSdmOT5smSRH9n0sIWWvkG7ksrGrXrm20b8aT6ofDggUL0s4J&#10;Mi77+Pe//21CWJ7+J2N87Wn1Yv88hD2G9hEMUb8GytK4cWMzf+655+op/7byKNTtt9/udevWLeNx&#10;J1VDpnPFPmXdYh+VEFMtxGRczuXDDz/cLOjsL7J22mknvSmpYuxxsedj8O+E6+10ENvxzp07m8vy&#10;J5jkuryu8frrr/eOPvpo/yma/HM91YcN4lTfU5csWRLaVsZSBbH8oip4zOWyvN70jDPOMK9rtT8f&#10;U/0ZH5I78rNPvr7p3sBs/fXX918ulC6IX3zxxcgxlO+rch5ed911/vfV0047LXQ7QuIk+j+XEJI4&#10;I0eO9O644w7vpptu8r7++ms9TUCQRYS8G+o111xjnimQ7bVUJP/4/fffvfvuu8/r06dP2tAmGHz0&#10;0UcmiOW9HOS4Ekx+/fVX8/NRfkn1xRdf6GkCgDyqLH+JQc5H+14chCQJg5gQQgghhBBCyDoJg5gQ&#10;QgghhBBCyDoJg5gQQgghhBBCyDoJg5gQQgghhBBCyDoJg5gQQgghhBBCyDoJg5gQQgghhBBCyDoJ&#10;g5gQQghZg/07qRVRaNq0aeh6vqHvsyh/j1f+jFRJSYnefK3QX4vKIH//Wf4WsJjr/SGEEEIqQ+V/&#10;ihFCCCGOoeMxkwJiEAeV+19Z9NeiMvz111/+Pi6//HI9TQghhFQ7lf8pRgghhDhOVURfVSCPoK5c&#10;udI8oro2pLr/jz76aGhcHi1OiooGsTx6vGLFCm/VqlV6ihBCCMmJZH/CE0IIIXlMqqAMku4R4uDt&#10;evfuHbpuw69evXqh8XHjxoX2IbRo0SK0jXXRokV605QEbxOkX79+aefatm0b+Xy1atUyQR4k3e3t&#10;2IYbbugdfPDBoe223nprf7v69etHPo/14osvNtvcfffdkTnr/PnzA5+VEEIIqRypf8ITQgghJBRg&#10;qahIEIt169aNjIm1a9dO+zn0duutt15orLS0NLR9KtLt+/HHH085FxwrLCz0iouLQ2PySHWqbYME&#10;x8U6deqErr/66qtmu2xBLI+G2+s1atTwmjRp4jVu3NgrKioyYwxiQgghVUHqn/CEEEIICUVaKioS&#10;xPZpzkOGDEm5v+22284fmz17thl79913/bH999/f33bp0qX++GabbeaPpyP4+c4//3zjrrvuGhp/&#10;/vnnzbaHH364P3bIIYf4+xg9erQ/LhGbat9BUo3/8ccf/pg8cmzJ9JTphQsX+nOpHhFf26ePE0II&#10;IalI/ROeEEIIISnjLkhFgtgisWvHdt55Z39cItWO//bbb2ZMojG4j3RmQ2+v7datm79t8JFc/ehz&#10;qs+Zaiw43rx585Tjwe0zBbEQvI21WbNm3oIFC/SmhBBCSKXI/tOUEEIIWUdJFXFB1iaI58yZ44/9&#10;61//8sdTBXGrVq0iIZjKbAS3ffrpp40vvPCCN2zYML2peYq03bYqgjj4SHBwPLh9tiCWR4FPP/30&#10;0G2tN910k96cEEIIWWuy/zQlhBBC1lFSRVyQ6gria665xh8bOXKkv22Qirzjcqr7kY5OnTr5244f&#10;P94fl3d3TrWfVGPB8YoEcfBR8wsvvDC0fTpS7YcQQgipLPxpQgghhKQhW3xVVxALwX3I64jlnaHv&#10;v/9+8zRnGUv1iKom1f1IR/BNrMRLL7008uZbb775pr99un3bsYoEsR7v3Lmz17Vr19CcvMb6nnvu&#10;8d5++23vhBNOSLsfQgghpDLwpwkhhBCShmzxVZ1BLAT3o5VHkbOR6n5kIngftVdeeWVo23T7tmMV&#10;DeJ27dpFPleq22jlDcYIIYSQXKnYT0hCCCGEJIK8nveTTz7x/ve//3mfffaZt2TJEr1JlSOv7ZVH&#10;ZN944w1vzJgxejpWFi9e7A0cONB77bXXvPfff99/J25CCCGkKmAQE0IIIYQQQghZJ2EQE0IIIYQQ&#10;QghZJ2EQE0IIIYQQQghZJ2EQE0IIIYQQQghZJ2EQE0IIIYQQQghZJ2EQE0IIIYQQQghZJ2EQE0II&#10;IYQQQghZJ2EQE0IIIYQQQghZJ2EQk/9vDw4IAAAAAIT8f92QAAAAsBSmk+UBtu4a8QAAAABJRU5E&#10;rkJgglBLAwQUAAYACAAAACEAVtE14eIAAAAMAQAADwAAAGRycy9kb3ducmV2LnhtbEyPQUvDQBCF&#10;74L/YRnBW7sbY62JmZRS1FMRbAXxtk2mSWh2NmS3Sfrv3Z70OMzjve/LVpNpxUC9aywjRHMFgriw&#10;ZcMVwtf+bfYMwnnNpW4tE8KFHKzy25tMp6Ud+ZOGna9EKGGXaoTa+y6V0hU1Ge3mtiMOv6Ptjfbh&#10;7CtZ9noM5aaVD0o9SaMbDgu17mhTU3HanQ3C+6jHdRy9DtvTcXP52S8+vrcRId7fTesXEJ4m/xeG&#10;K35AhzwwHeyZSydahEQFFY8wi1QSg7gm4sVjsDkgLNUyAZln8r9E/g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HwnL4d4CAAChCgAA&#10;DgAAAAAAAAAAAAAAAAA6AgAAZHJzL2Uyb0RvYy54bWxQSwECLQAKAAAAAAAAACEAZ5lFymrEAABq&#10;xAAAFAAAAAAAAAAAAAAAAABEBQAAZHJzL21lZGlhL2ltYWdlMS5wbmdQSwECLQAKAAAAAAAAACEA&#10;pQyovZe5AACXuQAAFAAAAAAAAAAAAAAAAADgyQAAZHJzL21lZGlhL2ltYWdlMi5wbmdQSwECLQAK&#10;AAAAAAAAACEAS/CypWO4AABjuAAAFAAAAAAAAAAAAAAAAACpgwEAZHJzL21lZGlhL2ltYWdlMy5w&#10;bmdQSwECLQAUAAYACAAAACEAVtE14eIAAAAMAQAADwAAAAAAAAAAAAAAAAA+PAIAZHJzL2Rvd25y&#10;ZXYueG1sUEsBAi0AFAAGAAgAAAAhADcnR2HMAAAAKQIAABkAAAAAAAAAAAAAAAAATT0CAGRycy9f&#10;cmVscy9lMm9Eb2MueG1sLnJlbHNQSwUGAAAAAAgACAAAAgAAUD4CAAAA&#10;">
                <v:shape id="Picture 11" o:spid="_x0000_s1027" type="#_x0000_t75" style="position:absolute;width:57343;height:4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T5wgAAANsAAAAPAAAAZHJzL2Rvd25yZXYueG1sRE9Ni8Iw&#10;EL0L/ocwghfRVA/uWo2iuwh7kWIVvI7N2FabSWmidv+9ERb2No/3OYtVayrxoMaVlhWMRxEI4szq&#10;knMFx8N2+AnCeWSNlWVS8EsOVstuZ4Gxtk/e0yP1uQgh7GJUUHhfx1K6rCCDbmRr4sBdbGPQB9jk&#10;Ujf4DOGmkpMomkqDJYeGAmv6Kii7pXejYH+4JrNd8r35SJPT9Lxb63KQaaX6vXY9B+Gp9f/iP/eP&#10;DvPH8P4lHCCXLwAAAP//AwBQSwECLQAUAAYACAAAACEA2+H2y+4AAACFAQAAEwAAAAAAAAAAAAAA&#10;AAAAAAAAW0NvbnRlbnRfVHlwZXNdLnhtbFBLAQItABQABgAIAAAAIQBa9CxbvwAAABUBAAALAAAA&#10;AAAAAAAAAAAAAB8BAABfcmVscy8ucmVsc1BLAQItABQABgAIAAAAIQDxf2T5wgAAANsAAAAPAAAA&#10;AAAAAAAAAAAAAAcCAABkcnMvZG93bnJldi54bWxQSwUGAAAAAAMAAwC3AAAA9gIAAAAA&#10;">
                  <v:imagedata r:id="rId25" o:title=""/>
                </v:shape>
                <v:shape id="Picture 12" o:spid="_x0000_s1028" type="#_x0000_t75" style="position:absolute;left:58314;width:55978;height:4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UywQAAANsAAAAPAAAAZHJzL2Rvd25yZXYueG1sRE/NasJA&#10;EL4X+g7LFLzVTXKoJXUNIhRiRVq1DzBkx2wwO5tmVxPf3i0I3ubj+515MdpWXKj3jWMF6TQBQVw5&#10;3XCt4Pfw+foOwgdkja1jUnAlD8Xi+WmOuXYD7+iyD7WIIexzVGBC6HIpfWXIop+6jjhyR9dbDBH2&#10;tdQ9DjHctjJLkjdpseHYYLCjlaHqtD9bBV9XW6fbn4ObfWdDadJ287fWG6UmL+PyA0SgMTzEd3ep&#10;4/wM/n+JB8jFDQAA//8DAFBLAQItABQABgAIAAAAIQDb4fbL7gAAAIUBAAATAAAAAAAAAAAAAAAA&#10;AAAAAABbQ29udGVudF9UeXBlc10ueG1sUEsBAi0AFAAGAAgAAAAhAFr0LFu/AAAAFQEAAAsAAAAA&#10;AAAAAAAAAAAAHwEAAF9yZWxzLy5yZWxzUEsBAi0AFAAGAAgAAAAhAF9atTLBAAAA2wAAAA8AAAAA&#10;AAAAAAAAAAAABwIAAGRycy9kb3ducmV2LnhtbFBLBQYAAAAAAwADALcAAAD1AgAAAAA=&#10;">
                  <v:imagedata r:id="rId26" o:title=""/>
                </v:shape>
                <v:shape id="Picture 14" o:spid="_x0000_s1029" type="#_x0000_t75" style="position:absolute;left:36367;top:42514;width:53332;height:40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TcvgAAANsAAAAPAAAAZHJzL2Rvd25yZXYueG1sRE9La8JA&#10;EL4X+h+WKfRWdysqEl1FRKXH+roP2TEJzc6G7Jik/75bELzNx/ec5XrwteqojVVgC58jA4o4D67i&#10;wsLlvP+Yg4qC7LAOTBZ+KcJ69fqyxMyFno/UnaRQKYRjhhZKkSbTOuYleYyj0BAn7hZaj5JgW2jX&#10;Yp/Cfa3Hxsy0x4pTQ4kNbUvKf053b0F2U3HfbhbMtbkcNv3N5OduZ+3727BZgBIa5Cl+uL9cmj+B&#10;/1/SAXr1BwAA//8DAFBLAQItABQABgAIAAAAIQDb4fbL7gAAAIUBAAATAAAAAAAAAAAAAAAAAAAA&#10;AABbQ29udGVudF9UeXBlc10ueG1sUEsBAi0AFAAGAAgAAAAhAFr0LFu/AAAAFQEAAAsAAAAAAAAA&#10;AAAAAAAAHwEAAF9yZWxzLy5yZWxzUEsBAi0AFAAGAAgAAAAhAJIKxNy+AAAA2wAAAA8AAAAAAAAA&#10;AAAAAAAABwIAAGRycy9kb3ducmV2LnhtbFBLBQYAAAAAAwADALcAAADyAgAAAAA=&#10;">
                  <v:imagedata r:id="rId27" o:title=""/>
                </v:shape>
              </v:group>
            </w:pict>
          </mc:Fallback>
        </mc:AlternateContent>
      </w:r>
    </w:p>
    <w:p w14:paraId="09FBDC6B" w14:textId="6763DD49" w:rsidR="00A34678" w:rsidRPr="00B83422" w:rsidRDefault="00A34678" w:rsidP="00CF2073">
      <w:pPr>
        <w:pStyle w:val="NormalWeb"/>
        <w:ind w:left="284" w:right="1088"/>
        <w:rPr>
          <w:color w:val="000000" w:themeColor="text1"/>
        </w:rPr>
      </w:pPr>
    </w:p>
    <w:p w14:paraId="24D7AD6B" w14:textId="0124B592" w:rsidR="00A34678" w:rsidRPr="00B83422" w:rsidRDefault="00A34678" w:rsidP="00CF2073">
      <w:pPr>
        <w:pStyle w:val="NormalWeb"/>
        <w:ind w:left="284" w:right="1088"/>
        <w:rPr>
          <w:color w:val="000000" w:themeColor="text1"/>
        </w:rPr>
      </w:pPr>
    </w:p>
    <w:p w14:paraId="78565164" w14:textId="227D61BE" w:rsidR="00A34678" w:rsidRPr="00B83422" w:rsidRDefault="00A34678" w:rsidP="00CF2073">
      <w:pPr>
        <w:pStyle w:val="NormalWeb"/>
        <w:ind w:left="284" w:right="1088"/>
        <w:rPr>
          <w:color w:val="000000" w:themeColor="text1"/>
        </w:rPr>
      </w:pPr>
    </w:p>
    <w:p w14:paraId="3F1B7124" w14:textId="1AD057FC" w:rsidR="00A34678" w:rsidRPr="00B83422" w:rsidRDefault="00A34678" w:rsidP="00CF2073">
      <w:pPr>
        <w:pStyle w:val="NormalWeb"/>
        <w:ind w:left="284" w:right="1088"/>
        <w:rPr>
          <w:color w:val="000000" w:themeColor="text1"/>
        </w:rPr>
      </w:pPr>
    </w:p>
    <w:p w14:paraId="45CC1339" w14:textId="410A3FC8" w:rsidR="00A34678" w:rsidRPr="00B83422" w:rsidRDefault="00A34678" w:rsidP="00CF2073">
      <w:pPr>
        <w:pStyle w:val="NormalWeb"/>
        <w:ind w:left="284" w:right="1088"/>
        <w:rPr>
          <w:color w:val="000000" w:themeColor="text1"/>
        </w:rPr>
      </w:pPr>
    </w:p>
    <w:p w14:paraId="413DBFD6" w14:textId="78F548F5" w:rsidR="00A34678" w:rsidRPr="00B83422" w:rsidRDefault="00A34678" w:rsidP="00CF2073">
      <w:pPr>
        <w:pStyle w:val="NormalWeb"/>
        <w:ind w:left="284" w:right="1088"/>
        <w:rPr>
          <w:color w:val="000000" w:themeColor="text1"/>
        </w:rPr>
      </w:pPr>
    </w:p>
    <w:p w14:paraId="74FCE57F" w14:textId="24FD3B24" w:rsidR="00A34678" w:rsidRPr="00B83422" w:rsidRDefault="00A34678" w:rsidP="00CF2073">
      <w:pPr>
        <w:pStyle w:val="NormalWeb"/>
        <w:ind w:left="284" w:right="1088"/>
        <w:rPr>
          <w:color w:val="000000" w:themeColor="text1"/>
        </w:rPr>
      </w:pPr>
    </w:p>
    <w:p w14:paraId="780E410E" w14:textId="77777777" w:rsidR="00A34678" w:rsidRPr="00B83422" w:rsidRDefault="00A34678" w:rsidP="00CF2073">
      <w:pPr>
        <w:pStyle w:val="NormalWeb"/>
        <w:ind w:left="284" w:right="1088"/>
        <w:rPr>
          <w:color w:val="000000" w:themeColor="text1"/>
        </w:rPr>
      </w:pPr>
    </w:p>
    <w:p w14:paraId="578BB194" w14:textId="77777777" w:rsidR="00B64053" w:rsidRPr="00B83422" w:rsidRDefault="00B64053" w:rsidP="00CF2073">
      <w:pPr>
        <w:pStyle w:val="NormalWeb"/>
        <w:ind w:left="284" w:right="1088"/>
        <w:rPr>
          <w:b/>
          <w:bCs/>
          <w:color w:val="000000" w:themeColor="text1"/>
        </w:rPr>
      </w:pPr>
    </w:p>
    <w:p w14:paraId="307505A6" w14:textId="77777777" w:rsidR="00C97112" w:rsidRPr="00B83422" w:rsidRDefault="00C97112" w:rsidP="00CF2073">
      <w:pPr>
        <w:pStyle w:val="NormalWeb"/>
        <w:ind w:left="284" w:right="1088"/>
        <w:rPr>
          <w:b/>
          <w:bCs/>
          <w:color w:val="000000" w:themeColor="text1"/>
        </w:rPr>
      </w:pPr>
    </w:p>
    <w:p w14:paraId="3CB87ED4" w14:textId="77777777" w:rsidR="00C97112" w:rsidRPr="00B83422" w:rsidRDefault="00C97112" w:rsidP="00CF2073">
      <w:pPr>
        <w:pStyle w:val="NormalWeb"/>
        <w:ind w:left="284" w:right="1088"/>
        <w:jc w:val="both"/>
        <w:rPr>
          <w:b/>
          <w:bCs/>
          <w:color w:val="000000" w:themeColor="text1"/>
        </w:rPr>
      </w:pPr>
    </w:p>
    <w:p w14:paraId="0BF01B48" w14:textId="77777777" w:rsidR="00C97112" w:rsidRPr="00B83422" w:rsidRDefault="00C97112" w:rsidP="00CF2073">
      <w:pPr>
        <w:pStyle w:val="NormalWeb"/>
        <w:ind w:left="284" w:right="1088"/>
        <w:jc w:val="both"/>
        <w:rPr>
          <w:b/>
          <w:bCs/>
          <w:color w:val="000000" w:themeColor="text1"/>
        </w:rPr>
      </w:pPr>
    </w:p>
    <w:p w14:paraId="69C17662" w14:textId="18A07E17" w:rsidR="0072259C" w:rsidRPr="00B83422" w:rsidRDefault="0072259C" w:rsidP="00CF2073">
      <w:pPr>
        <w:pStyle w:val="NormalWeb"/>
        <w:ind w:left="284" w:right="1088"/>
        <w:jc w:val="both"/>
        <w:rPr>
          <w:b/>
          <w:bCs/>
          <w:color w:val="000000" w:themeColor="text1"/>
        </w:rPr>
        <w:sectPr w:rsidR="0072259C" w:rsidRPr="00B83422" w:rsidSect="00CF23F9">
          <w:pgSz w:w="16838" w:h="11906" w:orient="landscape"/>
          <w:pgMar w:top="2269" w:right="1440" w:bottom="567" w:left="1440" w:header="709" w:footer="709" w:gutter="0"/>
          <w:cols w:space="708"/>
          <w:docGrid w:linePitch="360"/>
        </w:sectPr>
      </w:pPr>
      <w:r w:rsidRPr="00B83422">
        <w:rPr>
          <w:b/>
          <w:bCs/>
          <w:color w:val="000000" w:themeColor="text1"/>
        </w:rPr>
        <w:t>Fig</w:t>
      </w:r>
      <w:r w:rsidR="009B6BF3" w:rsidRPr="00B83422">
        <w:rPr>
          <w:b/>
          <w:bCs/>
          <w:color w:val="000000" w:themeColor="text1"/>
        </w:rPr>
        <w:t>.</w:t>
      </w:r>
      <w:r w:rsidRPr="00B83422">
        <w:rPr>
          <w:b/>
          <w:bCs/>
          <w:color w:val="000000" w:themeColor="text1"/>
        </w:rPr>
        <w:t xml:space="preserve"> 3</w:t>
      </w:r>
      <w:r w:rsidR="009B6BF3" w:rsidRPr="00B83422">
        <w:rPr>
          <w:b/>
          <w:bCs/>
          <w:color w:val="000000" w:themeColor="text1"/>
        </w:rPr>
        <w:t>:</w:t>
      </w:r>
      <w:r w:rsidRPr="00B83422">
        <w:rPr>
          <w:b/>
          <w:bCs/>
          <w:color w:val="000000" w:themeColor="text1"/>
        </w:rPr>
        <w:t xml:space="preserve"> Heatmap Representation of ANOVA Results for Multiple Plant Traits (Plant Height (PH), Number of Tillers (NT), Relative Water Content (RWC</w:t>
      </w:r>
      <w:r w:rsidR="00B64053" w:rsidRPr="00B83422">
        <w:rPr>
          <w:b/>
          <w:bCs/>
          <w:color w:val="000000" w:themeColor="text1"/>
        </w:rPr>
        <w:t>)</w:t>
      </w:r>
      <w:r w:rsidRPr="00B83422">
        <w:rPr>
          <w:b/>
          <w:bCs/>
          <w:color w:val="000000" w:themeColor="text1"/>
        </w:rPr>
        <w:t>, SOD (Superoxide Dismutase) Activity, POX (Peroxidase) Activity, Phenol Content, and Proline Accumulation) under Salinity Stress Conditions</w:t>
      </w:r>
      <w:r w:rsidR="00B312FA" w:rsidRPr="00B83422">
        <w:rPr>
          <w:b/>
          <w:bCs/>
          <w:color w:val="000000" w:themeColor="text1"/>
        </w:rPr>
        <w:t xml:space="preserve"> </w:t>
      </w:r>
      <w:r w:rsidR="00B312FA" w:rsidRPr="00B83422">
        <w:rPr>
          <w:color w:val="000000" w:themeColor="text1"/>
        </w:rPr>
        <w:t>(</w:t>
      </w:r>
      <w:r w:rsidR="00B312FA" w:rsidRPr="00B83422">
        <w:rPr>
          <w:rStyle w:val="Strong"/>
          <w:color w:val="000000" w:themeColor="text1"/>
        </w:rPr>
        <w:t>before vegetative and reproductive salinity stress (BVS, BRS)</w:t>
      </w:r>
      <w:r w:rsidR="00B312FA" w:rsidRPr="00B83422">
        <w:rPr>
          <w:color w:val="000000" w:themeColor="text1"/>
        </w:rPr>
        <w:t xml:space="preserve">, </w:t>
      </w:r>
      <w:r w:rsidR="00B312FA" w:rsidRPr="00B83422">
        <w:rPr>
          <w:rStyle w:val="Strong"/>
          <w:color w:val="000000" w:themeColor="text1"/>
        </w:rPr>
        <w:t>during vegetative and reproductive salinity stress (DVS, DRS)</w:t>
      </w:r>
      <w:r w:rsidR="00B312FA" w:rsidRPr="00B83422">
        <w:rPr>
          <w:color w:val="000000" w:themeColor="text1"/>
        </w:rPr>
        <w:t xml:space="preserve">, </w:t>
      </w:r>
      <w:r w:rsidR="00B312FA" w:rsidRPr="00B83422">
        <w:rPr>
          <w:b/>
          <w:bCs/>
          <w:color w:val="000000" w:themeColor="text1"/>
        </w:rPr>
        <w:t>and</w:t>
      </w:r>
      <w:r w:rsidR="00B312FA" w:rsidRPr="00B83422">
        <w:rPr>
          <w:color w:val="000000" w:themeColor="text1"/>
        </w:rPr>
        <w:t xml:space="preserve"> </w:t>
      </w:r>
      <w:r w:rsidR="00B312FA" w:rsidRPr="00B83422">
        <w:rPr>
          <w:rStyle w:val="Strong"/>
          <w:color w:val="000000" w:themeColor="text1"/>
        </w:rPr>
        <w:t>after vegetative and reproductive salinity stress (AVS, ARS)</w:t>
      </w:r>
    </w:p>
    <w:p w14:paraId="76230A49" w14:textId="54D59450" w:rsidR="009A31B6" w:rsidRPr="00B83422" w:rsidRDefault="00C3025E" w:rsidP="00FF48B6">
      <w:pPr>
        <w:pStyle w:val="NormalWeb"/>
        <w:spacing w:line="360" w:lineRule="auto"/>
        <w:ind w:left="567" w:right="848"/>
        <w:jc w:val="both"/>
        <w:rPr>
          <w:color w:val="000000" w:themeColor="text1"/>
        </w:rPr>
      </w:pPr>
      <w:r w:rsidRPr="00B83422">
        <w:rPr>
          <w:color w:val="000000" w:themeColor="text1"/>
        </w:rPr>
        <w:lastRenderedPageBreak/>
        <w:t xml:space="preserve">regimes, with marked contrasts between single (T3) and repeated (T4) stress exposures. </w:t>
      </w:r>
      <w:r w:rsidR="009A31B6" w:rsidRPr="00B83422">
        <w:rPr>
          <w:color w:val="000000" w:themeColor="text1"/>
        </w:rPr>
        <w:t xml:space="preserve">Before stress application, tiller numbers were relatively uniform across genotypes and treatments, ranging between 7.0 and 10.0 tillers per plant. During </w:t>
      </w:r>
      <w:r w:rsidR="00E94EF2" w:rsidRPr="00B83422">
        <w:rPr>
          <w:color w:val="000000" w:themeColor="text1"/>
        </w:rPr>
        <w:t xml:space="preserve">the </w:t>
      </w:r>
      <w:r w:rsidR="009A31B6" w:rsidRPr="00B83422">
        <w:rPr>
          <w:color w:val="000000" w:themeColor="text1"/>
        </w:rPr>
        <w:t>vegetative salinity stress</w:t>
      </w:r>
      <w:r w:rsidR="00210785" w:rsidRPr="00B83422">
        <w:rPr>
          <w:color w:val="000000" w:themeColor="text1"/>
        </w:rPr>
        <w:t xml:space="preserve"> phase</w:t>
      </w:r>
      <w:r w:rsidR="009A31B6" w:rsidRPr="00B83422">
        <w:rPr>
          <w:color w:val="000000" w:themeColor="text1"/>
        </w:rPr>
        <w:t>, control plants (T1) maintained an average of 13.0 tillers, whereas the T2 and T4 treatments</w:t>
      </w:r>
      <w:r w:rsidR="0035626D" w:rsidRPr="00B83422">
        <w:rPr>
          <w:color w:val="000000" w:themeColor="text1"/>
        </w:rPr>
        <w:t>,</w:t>
      </w:r>
      <w:r w:rsidR="00886E1F" w:rsidRPr="00B83422">
        <w:rPr>
          <w:color w:val="000000" w:themeColor="text1"/>
        </w:rPr>
        <w:t xml:space="preserve"> </w:t>
      </w:r>
      <w:r w:rsidR="009A31B6" w:rsidRPr="00B83422">
        <w:rPr>
          <w:color w:val="000000" w:themeColor="text1"/>
        </w:rPr>
        <w:t>representing vegetative stress only and combined vegetative plus reproductive stress</w:t>
      </w:r>
      <w:r w:rsidR="00E94EF2" w:rsidRPr="00B83422">
        <w:rPr>
          <w:color w:val="000000" w:themeColor="text1"/>
        </w:rPr>
        <w:t>,</w:t>
      </w:r>
      <w:r w:rsidR="00886E1F" w:rsidRPr="00B83422">
        <w:rPr>
          <w:color w:val="000000" w:themeColor="text1"/>
        </w:rPr>
        <w:t xml:space="preserve"> </w:t>
      </w:r>
      <w:r w:rsidR="009A31B6" w:rsidRPr="00B83422">
        <w:rPr>
          <w:color w:val="000000" w:themeColor="text1"/>
        </w:rPr>
        <w:t>showed reduced tiller numbers averaging 9.42 and 9.33, respectively. This represents a substantial suppression of tillering activity under stress.</w:t>
      </w:r>
    </w:p>
    <w:p w14:paraId="0DF670B4" w14:textId="226FAD0E" w:rsidR="00A62CB1"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9A31B6" w:rsidRPr="00B83422">
        <w:rPr>
          <w:color w:val="000000" w:themeColor="text1"/>
        </w:rPr>
        <w:t xml:space="preserve">After recovery from </w:t>
      </w:r>
      <w:r w:rsidR="00E94EF2" w:rsidRPr="00B83422">
        <w:rPr>
          <w:color w:val="000000" w:themeColor="text1"/>
        </w:rPr>
        <w:t xml:space="preserve">the </w:t>
      </w:r>
      <w:r w:rsidR="009A31B6" w:rsidRPr="00B83422">
        <w:rPr>
          <w:color w:val="000000" w:themeColor="text1"/>
        </w:rPr>
        <w:t>vegetative stress</w:t>
      </w:r>
      <w:r w:rsidR="00210785" w:rsidRPr="00B83422">
        <w:rPr>
          <w:color w:val="000000" w:themeColor="text1"/>
        </w:rPr>
        <w:t xml:space="preserve"> phase</w:t>
      </w:r>
      <w:r w:rsidR="009A31B6" w:rsidRPr="00B83422">
        <w:rPr>
          <w:color w:val="000000" w:themeColor="text1"/>
        </w:rPr>
        <w:t xml:space="preserve">, plants subjected only to reproductive stress (T3) produced 17.33 tillers on average, closely matching the control plants, indicating that a single late-stage salinity event had limited impact on tiller development. In contrast, the T4 group, exposed to stress at both vegetative and reproductive stages, showed significantly lower tiller production (14.33), </w:t>
      </w:r>
      <w:r w:rsidR="00696D6E" w:rsidRPr="00B83422">
        <w:rPr>
          <w:color w:val="000000" w:themeColor="text1"/>
        </w:rPr>
        <w:t>emphasising</w:t>
      </w:r>
      <w:r w:rsidR="009A31B6" w:rsidRPr="00B83422">
        <w:rPr>
          <w:color w:val="000000" w:themeColor="text1"/>
        </w:rPr>
        <w:t xml:space="preserve"> the cumulative inhibitory effect of repeated salinity stresses.</w:t>
      </w:r>
    </w:p>
    <w:p w14:paraId="66AD2A4E" w14:textId="7A9D30FA" w:rsidR="00E94EF2"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A62CB1" w:rsidRPr="00B83422">
        <w:rPr>
          <w:color w:val="000000" w:themeColor="text1"/>
        </w:rPr>
        <w:t xml:space="preserve">This data </w:t>
      </w:r>
      <w:r w:rsidR="00C602B4" w:rsidRPr="00B83422">
        <w:rPr>
          <w:color w:val="000000" w:themeColor="text1"/>
        </w:rPr>
        <w:t>showed</w:t>
      </w:r>
      <w:r w:rsidR="00A62CB1" w:rsidRPr="00B83422">
        <w:rPr>
          <w:color w:val="000000" w:themeColor="text1"/>
        </w:rPr>
        <w:t xml:space="preserve"> that a single exposure to salinity during the reproductive stage (T3) imparts minimal lasting damage to tiller production compared to two sequential stress events (T4) that cumulatively inhibit tillering and growth. </w:t>
      </w:r>
    </w:p>
    <w:p w14:paraId="2A614917" w14:textId="77777777" w:rsidR="00C553C6" w:rsidRPr="00B83422" w:rsidRDefault="00C553C6" w:rsidP="00FF48B6">
      <w:pPr>
        <w:spacing w:before="100" w:beforeAutospacing="1" w:after="100" w:afterAutospacing="1" w:line="360" w:lineRule="auto"/>
        <w:ind w:left="567" w:right="848"/>
        <w:jc w:val="both"/>
        <w:rPr>
          <w:rFonts w:ascii="Times New Roman" w:hAnsi="Times New Roman" w:cs="Times New Roman"/>
          <w:b/>
          <w:bCs/>
          <w:color w:val="000000" w:themeColor="text1"/>
          <w:sz w:val="24"/>
          <w:szCs w:val="24"/>
        </w:rPr>
      </w:pPr>
      <w:r w:rsidRPr="00B83422">
        <w:rPr>
          <w:rFonts w:ascii="Times New Roman" w:hAnsi="Times New Roman" w:cs="Times New Roman"/>
          <w:b/>
          <w:bCs/>
          <w:color w:val="000000" w:themeColor="text1"/>
          <w:sz w:val="24"/>
          <w:szCs w:val="24"/>
        </w:rPr>
        <w:t>3.3 Physiological parameters</w:t>
      </w:r>
    </w:p>
    <w:p w14:paraId="713DAFB3" w14:textId="3F9B9148" w:rsidR="00C553C6" w:rsidRPr="00B83422" w:rsidRDefault="00C3025E" w:rsidP="00FF48B6">
      <w:pPr>
        <w:pStyle w:val="NormalWeb"/>
        <w:spacing w:line="360" w:lineRule="auto"/>
        <w:ind w:left="567" w:right="848"/>
        <w:jc w:val="both"/>
        <w:rPr>
          <w:color w:val="000000" w:themeColor="text1"/>
        </w:rPr>
      </w:pPr>
      <w:r w:rsidRPr="00B83422">
        <w:rPr>
          <w:color w:val="000000" w:themeColor="text1"/>
        </w:rPr>
        <w:t xml:space="preserve"> </w:t>
      </w:r>
      <w:r w:rsidRPr="00B83422">
        <w:rPr>
          <w:color w:val="000000" w:themeColor="text1"/>
        </w:rPr>
        <w:tab/>
      </w:r>
      <w:r w:rsidR="00C553C6" w:rsidRPr="00B83422">
        <w:rPr>
          <w:color w:val="000000" w:themeColor="text1"/>
        </w:rPr>
        <w:t>Salinity stress significantly affected relative water content (RWC) across genotypes, treatments, and growth stages, indicating impaired osmotic balance (Figure 4).</w:t>
      </w:r>
    </w:p>
    <w:p w14:paraId="668A56A4" w14:textId="77777777" w:rsidR="00C553C6" w:rsidRPr="00B83422" w:rsidRDefault="00C553C6" w:rsidP="00FF48B6">
      <w:pPr>
        <w:pStyle w:val="NormalWeb"/>
        <w:spacing w:line="360" w:lineRule="auto"/>
        <w:ind w:left="567" w:right="848"/>
        <w:jc w:val="both"/>
        <w:rPr>
          <w:b/>
          <w:bCs/>
          <w:color w:val="000000" w:themeColor="text1"/>
        </w:rPr>
      </w:pPr>
      <w:r w:rsidRPr="00B83422">
        <w:rPr>
          <w:b/>
          <w:bCs/>
          <w:color w:val="000000" w:themeColor="text1"/>
        </w:rPr>
        <w:t xml:space="preserve">3.3.1 Relative Water Content </w:t>
      </w:r>
    </w:p>
    <w:p w14:paraId="7691CF85" w14:textId="4E215172" w:rsidR="006C7C59" w:rsidRPr="00B83422" w:rsidRDefault="00696D6E"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rPr>
        <w:t xml:space="preserve">     </w:t>
      </w:r>
      <w:r w:rsidR="00C3025E" w:rsidRPr="00B83422">
        <w:rPr>
          <w:rFonts w:ascii="Times New Roman" w:hAnsi="Times New Roman" w:cs="Times New Roman"/>
          <w:color w:val="000000" w:themeColor="text1"/>
        </w:rPr>
        <w:tab/>
      </w:r>
      <w:r w:rsidR="006C7C59" w:rsidRPr="00B83422">
        <w:rPr>
          <w:rFonts w:ascii="Times New Roman" w:hAnsi="Times New Roman" w:cs="Times New Roman"/>
          <w:color w:val="000000" w:themeColor="text1"/>
          <w:sz w:val="24"/>
          <w:szCs w:val="24"/>
        </w:rPr>
        <w:t>The relative water content (RWC) exhibited clear genotypic variation and treatment effects across all stages of stress exposure. Treatments involving a single salinity exposure at the reproductive stage (T3) showed higher RWC than treatments involving two consecutive stress events at both vegetative and reproductive stages (T4), confirming the cumulative negative impact of repeated salinity exposure.</w:t>
      </w:r>
    </w:p>
    <w:p w14:paraId="0763AC62" w14:textId="6A6312F0" w:rsidR="006C7C59" w:rsidRPr="00B83422" w:rsidRDefault="001136C5"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6C7C59" w:rsidRPr="00B83422">
        <w:rPr>
          <w:rFonts w:ascii="Times New Roman" w:hAnsi="Times New Roman" w:cs="Times New Roman"/>
          <w:color w:val="000000" w:themeColor="text1"/>
          <w:sz w:val="24"/>
          <w:szCs w:val="24"/>
        </w:rPr>
        <w:t xml:space="preserve">During the vegetative salinity stress (VSS) phase, mean RWC under T3 was 86.38%, while under T4 it dropped to 61.80%. Among genotypes, </w:t>
      </w:r>
      <w:proofErr w:type="spellStart"/>
      <w:r w:rsidR="006C7C59" w:rsidRPr="00B83422">
        <w:rPr>
          <w:rFonts w:ascii="Times New Roman" w:hAnsi="Times New Roman" w:cs="Times New Roman"/>
          <w:color w:val="000000" w:themeColor="text1"/>
          <w:sz w:val="24"/>
          <w:szCs w:val="24"/>
        </w:rPr>
        <w:t>Dhaksha</w:t>
      </w:r>
      <w:proofErr w:type="spellEnd"/>
      <w:r w:rsidR="006C7C59" w:rsidRPr="00B83422">
        <w:rPr>
          <w:rFonts w:ascii="Times New Roman" w:hAnsi="Times New Roman" w:cs="Times New Roman"/>
          <w:color w:val="000000" w:themeColor="text1"/>
          <w:sz w:val="24"/>
          <w:szCs w:val="24"/>
        </w:rPr>
        <w:t xml:space="preserve"> maintained the highest hydration (89.93% in T3; 65.90% in T4), followed by GEN_214 (89.57% → 61.04%), GEN_85 (82.13% → 68.26%), and GEN_790 (83.87% → 52.01%). After the reproductive stress (RSS) phase, the decline pattern persisted, with average values of 71.58% (T3) and 68.00% (T4) across genotypes. </w:t>
      </w:r>
      <w:proofErr w:type="spellStart"/>
      <w:r w:rsidR="006C7C59" w:rsidRPr="00B83422">
        <w:rPr>
          <w:rFonts w:ascii="Times New Roman" w:hAnsi="Times New Roman" w:cs="Times New Roman"/>
          <w:color w:val="000000" w:themeColor="text1"/>
          <w:sz w:val="24"/>
          <w:szCs w:val="24"/>
        </w:rPr>
        <w:t>Dhaksha</w:t>
      </w:r>
      <w:proofErr w:type="spellEnd"/>
      <w:r w:rsidR="006C7C59" w:rsidRPr="00B83422">
        <w:rPr>
          <w:rFonts w:ascii="Times New Roman" w:hAnsi="Times New Roman" w:cs="Times New Roman"/>
          <w:color w:val="000000" w:themeColor="text1"/>
          <w:sz w:val="24"/>
          <w:szCs w:val="24"/>
        </w:rPr>
        <w:t xml:space="preserve"> </w:t>
      </w:r>
      <w:r w:rsidR="006C7C59" w:rsidRPr="00B83422">
        <w:rPr>
          <w:rFonts w:ascii="Times New Roman" w:hAnsi="Times New Roman" w:cs="Times New Roman"/>
          <w:color w:val="000000" w:themeColor="text1"/>
          <w:sz w:val="24"/>
          <w:szCs w:val="24"/>
        </w:rPr>
        <w:lastRenderedPageBreak/>
        <w:t>again retained higher post-stress RWC (71.43% under T3; 68.00% under T4) than other genotypes, while GEN_790 recorded the lowest (67.40% vs. 64.00%).</w:t>
      </w:r>
    </w:p>
    <w:p w14:paraId="12678FCE" w14:textId="2C47735D" w:rsidR="003324C4" w:rsidRPr="00B83422" w:rsidRDefault="001136C5" w:rsidP="00FF48B6">
      <w:pPr>
        <w:spacing w:before="100" w:beforeAutospacing="1" w:after="100" w:afterAutospacing="1" w:line="360" w:lineRule="auto"/>
        <w:ind w:left="567" w:right="848"/>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       </w:t>
      </w:r>
      <w:r w:rsidR="006C7C59" w:rsidRPr="00B83422">
        <w:rPr>
          <w:rFonts w:ascii="Times New Roman" w:hAnsi="Times New Roman" w:cs="Times New Roman"/>
          <w:color w:val="000000" w:themeColor="text1"/>
          <w:sz w:val="24"/>
          <w:szCs w:val="24"/>
        </w:rPr>
        <w:t xml:space="preserve">Thus, a single salinity event (T3) imposed </w:t>
      </w:r>
      <w:r w:rsidRPr="00B83422">
        <w:rPr>
          <w:rFonts w:ascii="Times New Roman" w:hAnsi="Times New Roman" w:cs="Times New Roman"/>
          <w:color w:val="000000" w:themeColor="text1"/>
          <w:sz w:val="24"/>
          <w:szCs w:val="24"/>
        </w:rPr>
        <w:t xml:space="preserve">a </w:t>
      </w:r>
      <w:r w:rsidR="006C7C59" w:rsidRPr="00B83422">
        <w:rPr>
          <w:rFonts w:ascii="Times New Roman" w:hAnsi="Times New Roman" w:cs="Times New Roman"/>
          <w:color w:val="000000" w:themeColor="text1"/>
          <w:sz w:val="24"/>
          <w:szCs w:val="24"/>
        </w:rPr>
        <w:t>moderate reduction in leaf water content, while repeated stress exposures (T4) caused substantial dehydration in all genotypes. The data highlight that early-stage salinity exposure compromise</w:t>
      </w:r>
      <w:r w:rsidR="00E94EF2" w:rsidRPr="00B83422">
        <w:rPr>
          <w:rFonts w:ascii="Times New Roman" w:hAnsi="Times New Roman" w:cs="Times New Roman"/>
          <w:color w:val="000000" w:themeColor="text1"/>
          <w:sz w:val="24"/>
          <w:szCs w:val="24"/>
        </w:rPr>
        <w:t>d</w:t>
      </w:r>
      <w:r w:rsidR="006C7C59" w:rsidRPr="00B83422">
        <w:rPr>
          <w:rFonts w:ascii="Times New Roman" w:hAnsi="Times New Roman" w:cs="Times New Roman"/>
          <w:color w:val="000000" w:themeColor="text1"/>
          <w:sz w:val="24"/>
          <w:szCs w:val="24"/>
        </w:rPr>
        <w:t xml:space="preserve"> later stress tolerance, and </w:t>
      </w:r>
      <w:proofErr w:type="spellStart"/>
      <w:r w:rsidR="006C7C59" w:rsidRPr="00B83422">
        <w:rPr>
          <w:rFonts w:ascii="Times New Roman" w:hAnsi="Times New Roman" w:cs="Times New Roman"/>
          <w:color w:val="000000" w:themeColor="text1"/>
          <w:sz w:val="24"/>
          <w:szCs w:val="24"/>
        </w:rPr>
        <w:t>Dhaksha</w:t>
      </w:r>
      <w:proofErr w:type="spellEnd"/>
      <w:r w:rsidR="006C7C59" w:rsidRPr="00B83422">
        <w:rPr>
          <w:rFonts w:ascii="Times New Roman" w:hAnsi="Times New Roman" w:cs="Times New Roman"/>
          <w:color w:val="000000" w:themeColor="text1"/>
          <w:sz w:val="24"/>
          <w:szCs w:val="24"/>
        </w:rPr>
        <w:t xml:space="preserve"> st</w:t>
      </w:r>
      <w:r w:rsidR="0004440D" w:rsidRPr="00B83422">
        <w:rPr>
          <w:rFonts w:ascii="Times New Roman" w:hAnsi="Times New Roman" w:cs="Times New Roman"/>
          <w:color w:val="000000" w:themeColor="text1"/>
          <w:sz w:val="24"/>
          <w:szCs w:val="24"/>
        </w:rPr>
        <w:t>ood</w:t>
      </w:r>
      <w:r w:rsidR="006C7C59" w:rsidRPr="00B83422">
        <w:rPr>
          <w:rFonts w:ascii="Times New Roman" w:hAnsi="Times New Roman" w:cs="Times New Roman"/>
          <w:color w:val="000000" w:themeColor="text1"/>
          <w:sz w:val="24"/>
          <w:szCs w:val="24"/>
        </w:rPr>
        <w:t xml:space="preserve"> out as the most resilient genotype </w:t>
      </w:r>
      <w:r w:rsidR="0004440D" w:rsidRPr="00B83422">
        <w:rPr>
          <w:rFonts w:ascii="Times New Roman" w:hAnsi="Times New Roman" w:cs="Times New Roman"/>
          <w:color w:val="000000" w:themeColor="text1"/>
          <w:sz w:val="24"/>
          <w:szCs w:val="24"/>
        </w:rPr>
        <w:t>due to its superior water retention under both single and repeated salinity stress.</w:t>
      </w:r>
    </w:p>
    <w:p w14:paraId="2A04901A" w14:textId="77777777" w:rsidR="003324C4" w:rsidRPr="00B83422" w:rsidRDefault="003324C4" w:rsidP="00FF48B6">
      <w:pPr>
        <w:pStyle w:val="NormalWeb"/>
        <w:spacing w:line="360" w:lineRule="auto"/>
        <w:ind w:left="567" w:right="848"/>
        <w:jc w:val="both"/>
        <w:rPr>
          <w:b/>
          <w:bCs/>
          <w:color w:val="000000" w:themeColor="text1"/>
        </w:rPr>
      </w:pPr>
      <w:r w:rsidRPr="00B83422">
        <w:rPr>
          <w:b/>
          <w:bCs/>
          <w:color w:val="000000" w:themeColor="text1"/>
        </w:rPr>
        <w:t>3.4 Biochemical Parameters</w:t>
      </w:r>
    </w:p>
    <w:p w14:paraId="0C190D1D" w14:textId="77777777" w:rsidR="003324C4" w:rsidRPr="00B83422" w:rsidRDefault="003324C4" w:rsidP="00FF48B6">
      <w:pPr>
        <w:spacing w:before="100" w:beforeAutospacing="1" w:after="100" w:afterAutospacing="1" w:line="240" w:lineRule="auto"/>
        <w:ind w:left="567" w:right="848"/>
        <w:outlineLvl w:val="3"/>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3.4.1 Total Protein Content</w:t>
      </w:r>
    </w:p>
    <w:p w14:paraId="1A6CEE8F" w14:textId="6981B4B1" w:rsidR="001D5ACE" w:rsidRPr="00B83422" w:rsidRDefault="001D5ACE" w:rsidP="00FF48B6">
      <w:pPr>
        <w:spacing w:before="100" w:beforeAutospacing="1" w:after="100" w:afterAutospacing="1" w:line="360" w:lineRule="auto"/>
        <w:ind w:left="567" w:right="84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Pr="00B83422">
        <w:rPr>
          <w:rFonts w:ascii="Times New Roman" w:eastAsia="Times New Roman" w:hAnsi="Times New Roman" w:cs="Times New Roman"/>
          <w:color w:val="000000" w:themeColor="text1"/>
          <w:sz w:val="24"/>
          <w:szCs w:val="24"/>
          <w:lang w:eastAsia="en-IN"/>
        </w:rPr>
        <w:tab/>
      </w:r>
      <w:r w:rsidR="003324C4" w:rsidRPr="00B83422">
        <w:rPr>
          <w:rFonts w:ascii="Times New Roman" w:eastAsia="Times New Roman" w:hAnsi="Times New Roman" w:cs="Times New Roman"/>
          <w:color w:val="000000" w:themeColor="text1"/>
          <w:sz w:val="24"/>
          <w:szCs w:val="24"/>
          <w:lang w:eastAsia="en-IN"/>
        </w:rPr>
        <w:t xml:space="preserve">The effect of salinity stress on total protein content in four genotypes showed distinct differences between treatments with single stress exposure at the reproductive stage (T3) and repeated stress exposure at both vegetative and reproductive stages (T4) (Fig.5). Before </w:t>
      </w:r>
      <w:r w:rsidRPr="00B83422">
        <w:rPr>
          <w:rFonts w:ascii="Times New Roman" w:eastAsia="Times New Roman" w:hAnsi="Times New Roman" w:cs="Times New Roman"/>
          <w:color w:val="000000" w:themeColor="text1"/>
          <w:sz w:val="24"/>
          <w:szCs w:val="24"/>
          <w:lang w:eastAsia="en-IN"/>
        </w:rPr>
        <w:t xml:space="preserve">vegetative salinity stress, protein levels were comparable across treatments, averaging about 58 µg/50 µl. </w:t>
      </w:r>
    </w:p>
    <w:p w14:paraId="04059644" w14:textId="77777777" w:rsidR="000A1043" w:rsidRPr="00B83422" w:rsidRDefault="001D5ACE" w:rsidP="00FF48B6">
      <w:pPr>
        <w:spacing w:before="100" w:beforeAutospacing="1" w:after="100" w:afterAutospacing="1" w:line="360" w:lineRule="auto"/>
        <w:ind w:left="567" w:right="848" w:firstLine="42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However, during the vegetative stress phase, T4 induced higher protein accumulation than T3, with the mean protein content in T4 reaching 70.72 µg/50 µl compared to 66.39 µg/50 µl in T3. </w:t>
      </w:r>
      <w:r w:rsidR="000A1043" w:rsidRPr="00B83422">
        <w:rPr>
          <w:rFonts w:ascii="Times New Roman" w:eastAsia="Times New Roman" w:hAnsi="Times New Roman" w:cs="Times New Roman"/>
          <w:color w:val="000000" w:themeColor="text1"/>
          <w:sz w:val="24"/>
          <w:szCs w:val="24"/>
          <w:lang w:eastAsia="en-IN"/>
        </w:rPr>
        <w:t xml:space="preserve">For instance, the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genotype recorded protein content of 84.72 µg/50 µl under T4 versus 74.23 µg/50 µl under T3 during this phase, indicating an enhanced protein synthesis response under repeated stress. After experiencing vegetative stress, protein content decreased in all genotypes, but remained generally higher in T4 than in T3. During and after reproductive stress, T4 continued to exhibit relatively higher protein levels, as seen in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which maintained 55.86 µg/50 µl after reproductive stress in T4, compared to 49.31 µg/50 µl in T3, indicating higher protein synthesis under stress.  </w:t>
      </w:r>
    </w:p>
    <w:p w14:paraId="59B9B988" w14:textId="65626553" w:rsidR="000A1043" w:rsidRPr="00B83422" w:rsidRDefault="000A1043" w:rsidP="00FF48B6">
      <w:pPr>
        <w:spacing w:before="100" w:beforeAutospacing="1" w:after="100" w:afterAutospacing="1" w:line="360" w:lineRule="auto"/>
        <w:ind w:left="567" w:right="848"/>
        <w:jc w:val="both"/>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 xml:space="preserve">3.4.2 Antioxidant </w:t>
      </w:r>
      <w:proofErr w:type="spellStart"/>
      <w:r w:rsidRPr="00B83422">
        <w:rPr>
          <w:rFonts w:ascii="Times New Roman" w:eastAsia="Times New Roman" w:hAnsi="Times New Roman" w:cs="Times New Roman"/>
          <w:b/>
          <w:bCs/>
          <w:color w:val="000000" w:themeColor="text1"/>
          <w:sz w:val="24"/>
          <w:szCs w:val="24"/>
          <w:lang w:eastAsia="en-IN"/>
        </w:rPr>
        <w:t>Defense</w:t>
      </w:r>
      <w:proofErr w:type="spellEnd"/>
    </w:p>
    <w:p w14:paraId="450F7EA2" w14:textId="77777777" w:rsidR="000A1043" w:rsidRPr="00B83422" w:rsidRDefault="000A1043" w:rsidP="00FF48B6">
      <w:pPr>
        <w:spacing w:before="100" w:beforeAutospacing="1" w:after="100" w:afterAutospacing="1" w:line="360" w:lineRule="auto"/>
        <w:ind w:left="567" w:right="848"/>
        <w:jc w:val="both"/>
        <w:rPr>
          <w:rFonts w:ascii="Times New Roman" w:eastAsia="Times New Roman" w:hAnsi="Times New Roman" w:cs="Times New Roman"/>
          <w:b/>
          <w:bCs/>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t>3.4.2.1 Superoxide dismutase (SOD)</w:t>
      </w:r>
    </w:p>
    <w:p w14:paraId="5E4E55AA" w14:textId="7ACE2C3A" w:rsidR="00DC2B24" w:rsidRPr="00B83422" w:rsidRDefault="000A1043" w:rsidP="00FF48B6">
      <w:pPr>
        <w:spacing w:before="100" w:beforeAutospacing="1" w:after="100" w:afterAutospacing="1" w:line="360" w:lineRule="auto"/>
        <w:ind w:left="567" w:right="848" w:firstLine="426"/>
        <w:jc w:val="both"/>
        <w:rPr>
          <w:rFonts w:ascii="Times New Roman" w:hAnsi="Times New Roman" w:cs="Times New Roman"/>
          <w:b/>
          <w:bCs/>
          <w:color w:val="000000" w:themeColor="text1"/>
        </w:rPr>
      </w:pPr>
      <w:r w:rsidRPr="00B83422">
        <w:rPr>
          <w:rFonts w:ascii="Times New Roman" w:eastAsia="Times New Roman" w:hAnsi="Times New Roman" w:cs="Times New Roman"/>
          <w:color w:val="000000" w:themeColor="text1"/>
          <w:sz w:val="24"/>
          <w:szCs w:val="24"/>
          <w:lang w:eastAsia="en-IN"/>
        </w:rPr>
        <w:t xml:space="preserve">A stage-wise comparison of Superoxide Dismutase (SOD) values across four genotypes—in phases </w:t>
      </w:r>
      <w:r w:rsidR="000B2812" w:rsidRPr="00B83422">
        <w:rPr>
          <w:rFonts w:ascii="Times New Roman" w:eastAsia="Times New Roman" w:hAnsi="Times New Roman" w:cs="Times New Roman"/>
          <w:color w:val="000000" w:themeColor="text1"/>
          <w:sz w:val="24"/>
          <w:szCs w:val="24"/>
          <w:lang w:eastAsia="en-IN"/>
        </w:rPr>
        <w:t>before, during, and after salinity stress at both vegetative and reproductive stages — revealed how priming influences tolerance (Fig. 5 b</w:t>
      </w:r>
      <w:r w:rsidRPr="00B83422">
        <w:rPr>
          <w:rFonts w:ascii="Times New Roman" w:eastAsia="Times New Roman" w:hAnsi="Times New Roman" w:cs="Times New Roman"/>
          <w:color w:val="000000" w:themeColor="text1"/>
          <w:sz w:val="24"/>
          <w:szCs w:val="24"/>
          <w:lang w:eastAsia="en-IN"/>
        </w:rPr>
        <w:t xml:space="preserve">). In </w:t>
      </w:r>
      <w:proofErr w:type="spellStart"/>
      <w:r w:rsidRPr="00B83422">
        <w:rPr>
          <w:rFonts w:ascii="Times New Roman" w:eastAsia="Times New Roman" w:hAnsi="Times New Roman" w:cs="Times New Roman"/>
          <w:color w:val="000000" w:themeColor="text1"/>
          <w:sz w:val="24"/>
          <w:szCs w:val="24"/>
          <w:lang w:eastAsia="en-IN"/>
        </w:rPr>
        <w:t>Dhaksha</w:t>
      </w:r>
      <w:proofErr w:type="spellEnd"/>
      <w:r w:rsidRPr="00B83422">
        <w:rPr>
          <w:rFonts w:ascii="Times New Roman" w:eastAsia="Times New Roman" w:hAnsi="Times New Roman" w:cs="Times New Roman"/>
          <w:color w:val="000000" w:themeColor="text1"/>
          <w:sz w:val="24"/>
          <w:szCs w:val="24"/>
          <w:lang w:eastAsia="en-IN"/>
        </w:rPr>
        <w:t xml:space="preserve">, SOD activity increased sharply </w:t>
      </w:r>
    </w:p>
    <w:p w14:paraId="3329D132" w14:textId="77777777" w:rsidR="00FF48B6" w:rsidRPr="00B83422" w:rsidRDefault="00FF48B6" w:rsidP="00CF2073">
      <w:pPr>
        <w:pStyle w:val="NormalWeb"/>
        <w:ind w:left="284" w:right="1088"/>
        <w:rPr>
          <w:b/>
          <w:bCs/>
          <w:color w:val="000000" w:themeColor="text1"/>
        </w:rPr>
        <w:sectPr w:rsidR="00FF48B6" w:rsidRPr="00B83422" w:rsidSect="00FF48B6">
          <w:pgSz w:w="11906" w:h="16838"/>
          <w:pgMar w:top="1440" w:right="425" w:bottom="1440" w:left="567" w:header="709" w:footer="709" w:gutter="0"/>
          <w:cols w:space="708"/>
          <w:docGrid w:linePitch="360"/>
        </w:sectPr>
      </w:pPr>
    </w:p>
    <w:p w14:paraId="76558436" w14:textId="67FEC072" w:rsidR="00DC2B24" w:rsidRPr="00B83422" w:rsidRDefault="00FC53BA" w:rsidP="00CF2073">
      <w:pPr>
        <w:pStyle w:val="NormalWeb"/>
        <w:ind w:left="284" w:right="1088"/>
        <w:rPr>
          <w:b/>
          <w:bCs/>
          <w:color w:val="000000" w:themeColor="text1"/>
        </w:rPr>
      </w:pPr>
      <w:r w:rsidRPr="00B83422">
        <w:rPr>
          <w:noProof/>
          <w:color w:val="000000" w:themeColor="text1"/>
          <w:lang w:val="en-US" w:eastAsia="en-US"/>
        </w:rPr>
        <w:lastRenderedPageBreak/>
        <w:drawing>
          <wp:inline distT="0" distB="0" distL="0" distR="0" wp14:anchorId="4C08E784" wp14:editId="6D3AE201">
            <wp:extent cx="3665220" cy="2522220"/>
            <wp:effectExtent l="0" t="0" r="11430" b="11430"/>
            <wp:docPr id="21" name="Chart 21">
              <a:extLst xmlns:a="http://schemas.openxmlformats.org/drawingml/2006/main">
                <a:ext uri="{FF2B5EF4-FFF2-40B4-BE49-F238E27FC236}">
                  <a16:creationId xmlns:a16="http://schemas.microsoft.com/office/drawing/2014/main" id="{609B0924-F848-4A14-AF78-5533A160C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110CC" w:rsidRPr="00B83422">
        <w:rPr>
          <w:b/>
          <w:bCs/>
          <w:color w:val="000000" w:themeColor="text1"/>
        </w:rPr>
        <w:t xml:space="preserve">    </w:t>
      </w:r>
      <w:r w:rsidR="003110CC" w:rsidRPr="00B83422">
        <w:rPr>
          <w:noProof/>
          <w:color w:val="000000" w:themeColor="text1"/>
          <w:lang w:val="en-US" w:eastAsia="en-US"/>
        </w:rPr>
        <w:drawing>
          <wp:inline distT="0" distB="0" distL="0" distR="0" wp14:anchorId="6AF3133E" wp14:editId="72258B3A">
            <wp:extent cx="3619500" cy="2362200"/>
            <wp:effectExtent l="0" t="0" r="0" b="0"/>
            <wp:docPr id="22" name="Chart 22">
              <a:extLst xmlns:a="http://schemas.openxmlformats.org/drawingml/2006/main">
                <a:ext uri="{FF2B5EF4-FFF2-40B4-BE49-F238E27FC236}">
                  <a16:creationId xmlns:a16="http://schemas.microsoft.com/office/drawing/2014/main" id="{7302B830-04B5-408F-843F-038DE5F03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0EBB12" w14:textId="77777777" w:rsidR="00DC2B24" w:rsidRPr="00B83422" w:rsidRDefault="00DC2B24" w:rsidP="00CF2073">
      <w:pPr>
        <w:ind w:left="284" w:right="1088"/>
        <w:rPr>
          <w:rFonts w:ascii="Times New Roman" w:hAnsi="Times New Roman" w:cs="Times New Roman"/>
          <w:color w:val="000000" w:themeColor="text1"/>
          <w:sz w:val="24"/>
          <w:szCs w:val="24"/>
          <w:lang w:eastAsia="en-IN"/>
        </w:rPr>
      </w:pPr>
    </w:p>
    <w:p w14:paraId="1831C507" w14:textId="01A61439" w:rsidR="00D225F6" w:rsidRPr="00B83422" w:rsidRDefault="00C3025E" w:rsidP="00C3025E">
      <w:pPr>
        <w:tabs>
          <w:tab w:val="left" w:pos="7572"/>
        </w:tabs>
        <w:ind w:left="284" w:right="1088"/>
        <w:jc w:val="center"/>
        <w:rPr>
          <w:rFonts w:ascii="Times New Roman" w:hAnsi="Times New Roman" w:cs="Times New Roman"/>
          <w:b/>
          <w:bCs/>
          <w:color w:val="000000" w:themeColor="text1"/>
          <w:sz w:val="24"/>
          <w:szCs w:val="24"/>
          <w:lang w:eastAsia="en-IN"/>
        </w:rPr>
      </w:pPr>
      <w:r w:rsidRPr="00B83422">
        <w:rPr>
          <w:rFonts w:ascii="Times New Roman" w:hAnsi="Times New Roman" w:cs="Times New Roman"/>
          <w:noProof/>
          <w:color w:val="000000" w:themeColor="text1"/>
          <w:sz w:val="24"/>
          <w:szCs w:val="24"/>
          <w:lang w:val="en-US"/>
        </w:rPr>
        <w:drawing>
          <wp:inline distT="0" distB="0" distL="0" distR="0" wp14:anchorId="5B627BF6" wp14:editId="6C3A817B">
            <wp:extent cx="3939540" cy="2346960"/>
            <wp:effectExtent l="0" t="0" r="3810" b="15240"/>
            <wp:docPr id="10" name="Chart 10">
              <a:extLst xmlns:a="http://schemas.openxmlformats.org/drawingml/2006/main">
                <a:ext uri="{FF2B5EF4-FFF2-40B4-BE49-F238E27FC236}">
                  <a16:creationId xmlns:a16="http://schemas.microsoft.com/office/drawing/2014/main" id="{8B79FD79-ADC0-4E15-8DA7-DE01DAD4A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E6EC80" w14:textId="6DBE9BB2" w:rsidR="00D225F6" w:rsidRPr="00B83422" w:rsidRDefault="00D225F6" w:rsidP="00CF2073">
      <w:pPr>
        <w:tabs>
          <w:tab w:val="left" w:pos="7572"/>
        </w:tabs>
        <w:ind w:left="284" w:right="1088"/>
        <w:rPr>
          <w:rFonts w:ascii="Times New Roman" w:hAnsi="Times New Roman" w:cs="Times New Roman"/>
          <w:b/>
          <w:bCs/>
          <w:color w:val="000000" w:themeColor="text1"/>
          <w:sz w:val="24"/>
          <w:szCs w:val="24"/>
          <w:lang w:eastAsia="en-IN"/>
        </w:rPr>
      </w:pPr>
    </w:p>
    <w:p w14:paraId="009DF213" w14:textId="5C349C2E" w:rsidR="003110CC" w:rsidRPr="00B83422" w:rsidRDefault="003110CC" w:rsidP="00CF2073">
      <w:pPr>
        <w:tabs>
          <w:tab w:val="left" w:pos="7572"/>
        </w:tabs>
        <w:ind w:left="284" w:right="1088"/>
        <w:rPr>
          <w:rFonts w:ascii="Times New Roman" w:hAnsi="Times New Roman" w:cs="Times New Roman"/>
          <w:b/>
          <w:bCs/>
          <w:color w:val="000000" w:themeColor="text1"/>
          <w:sz w:val="24"/>
          <w:szCs w:val="24"/>
          <w:lang w:eastAsia="en-IN"/>
        </w:rPr>
        <w:sectPr w:rsidR="003110CC" w:rsidRPr="00B83422" w:rsidSect="00FF48B6">
          <w:pgSz w:w="16838" w:h="11906" w:orient="landscape"/>
          <w:pgMar w:top="567" w:right="1440" w:bottom="425" w:left="1440" w:header="709" w:footer="709" w:gutter="0"/>
          <w:cols w:space="708"/>
          <w:docGrid w:linePitch="360"/>
        </w:sectPr>
      </w:pPr>
      <w:r w:rsidRPr="00B83422">
        <w:rPr>
          <w:rFonts w:ascii="Times New Roman" w:hAnsi="Times New Roman" w:cs="Times New Roman"/>
          <w:b/>
          <w:bCs/>
          <w:color w:val="000000" w:themeColor="text1"/>
          <w:sz w:val="24"/>
          <w:szCs w:val="24"/>
          <w:lang w:eastAsia="en-IN"/>
        </w:rPr>
        <w:t>Fig</w:t>
      </w:r>
      <w:r w:rsidR="006366B6" w:rsidRPr="00B83422">
        <w:rPr>
          <w:rFonts w:ascii="Times New Roman" w:hAnsi="Times New Roman" w:cs="Times New Roman"/>
          <w:b/>
          <w:bCs/>
          <w:color w:val="000000" w:themeColor="text1"/>
          <w:sz w:val="24"/>
          <w:szCs w:val="24"/>
          <w:lang w:eastAsia="en-IN"/>
        </w:rPr>
        <w:t>.4:</w:t>
      </w: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b/>
          <w:bCs/>
          <w:color w:val="000000" w:themeColor="text1"/>
          <w:sz w:val="24"/>
          <w:szCs w:val="24"/>
        </w:rPr>
        <w:t xml:space="preserve">Effect of Salinity Stress Treatments on a. Plant </w:t>
      </w:r>
      <w:proofErr w:type="gramStart"/>
      <w:r w:rsidRPr="00B83422">
        <w:rPr>
          <w:rFonts w:ascii="Times New Roman" w:hAnsi="Times New Roman" w:cs="Times New Roman"/>
          <w:b/>
          <w:bCs/>
          <w:color w:val="000000" w:themeColor="text1"/>
          <w:sz w:val="24"/>
          <w:szCs w:val="24"/>
        </w:rPr>
        <w:t>height</w:t>
      </w:r>
      <w:r w:rsidR="00405C90" w:rsidRPr="00B83422">
        <w:rPr>
          <w:rFonts w:ascii="Times New Roman" w:hAnsi="Times New Roman" w:cs="Times New Roman"/>
          <w:b/>
          <w:bCs/>
          <w:color w:val="000000" w:themeColor="text1"/>
          <w:sz w:val="24"/>
          <w:szCs w:val="24"/>
        </w:rPr>
        <w:t xml:space="preserve">, </w:t>
      </w:r>
      <w:r w:rsidRPr="00B83422">
        <w:rPr>
          <w:rFonts w:ascii="Times New Roman" w:hAnsi="Times New Roman" w:cs="Times New Roman"/>
          <w:b/>
          <w:bCs/>
          <w:color w:val="000000" w:themeColor="text1"/>
          <w:sz w:val="24"/>
          <w:szCs w:val="24"/>
        </w:rPr>
        <w:t xml:space="preserve"> b.</w:t>
      </w:r>
      <w:proofErr w:type="gramEnd"/>
      <w:r w:rsidRPr="00B83422">
        <w:rPr>
          <w:rFonts w:ascii="Times New Roman" w:hAnsi="Times New Roman" w:cs="Times New Roman"/>
          <w:b/>
          <w:bCs/>
          <w:color w:val="000000" w:themeColor="text1"/>
          <w:sz w:val="24"/>
          <w:szCs w:val="24"/>
        </w:rPr>
        <w:t xml:space="preserve">  Number of Tillers</w:t>
      </w:r>
      <w:r w:rsidR="00405C90" w:rsidRPr="00B83422">
        <w:rPr>
          <w:rFonts w:ascii="Times New Roman" w:hAnsi="Times New Roman" w:cs="Times New Roman"/>
          <w:b/>
          <w:bCs/>
          <w:color w:val="000000" w:themeColor="text1"/>
          <w:sz w:val="24"/>
          <w:szCs w:val="24"/>
        </w:rPr>
        <w:t>, c. Relative Water Content</w:t>
      </w:r>
      <w:r w:rsidRPr="00B83422">
        <w:rPr>
          <w:rFonts w:ascii="Times New Roman" w:hAnsi="Times New Roman" w:cs="Times New Roman"/>
          <w:b/>
          <w:bCs/>
          <w:color w:val="000000" w:themeColor="text1"/>
          <w:sz w:val="24"/>
          <w:szCs w:val="24"/>
        </w:rPr>
        <w:t xml:space="preserve"> in Four Rice Genotypes Across Vegetative and Reproductive Stages</w:t>
      </w:r>
    </w:p>
    <w:p w14:paraId="01E92A42" w14:textId="695889F1" w:rsidR="00356C8D" w:rsidRPr="00B83422" w:rsidRDefault="00DC2B24" w:rsidP="00CF2073">
      <w:pPr>
        <w:tabs>
          <w:tab w:val="left" w:pos="7572"/>
        </w:tabs>
        <w:ind w:left="284" w:right="1088"/>
        <w:rPr>
          <w:rFonts w:ascii="Times New Roman" w:hAnsi="Times New Roman" w:cs="Times New Roman"/>
          <w:color w:val="000000" w:themeColor="text1"/>
          <w:sz w:val="24"/>
          <w:szCs w:val="24"/>
          <w:lang w:eastAsia="en-IN"/>
        </w:rPr>
      </w:pPr>
      <w:r w:rsidRPr="00B83422">
        <w:rPr>
          <w:rFonts w:ascii="Times New Roman" w:eastAsia="Times New Roman" w:hAnsi="Times New Roman" w:cs="Times New Roman"/>
          <w:b/>
          <w:bCs/>
          <w:color w:val="000000" w:themeColor="text1"/>
          <w:sz w:val="24"/>
          <w:szCs w:val="24"/>
          <w:lang w:eastAsia="en-IN"/>
        </w:rPr>
        <w:lastRenderedPageBreak/>
        <w:tab/>
      </w:r>
    </w:p>
    <w:p w14:paraId="0B4C8AD4" w14:textId="5842820D" w:rsidR="000A1043" w:rsidRPr="00B83422" w:rsidRDefault="000B2812" w:rsidP="000B2812">
      <w:pPr>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during stress (T4: 8.13 </w:t>
      </w:r>
      <w:proofErr w:type="spellStart"/>
      <w:r w:rsidRPr="00B83422">
        <w:rPr>
          <w:rFonts w:ascii="Times New Roman" w:eastAsia="Times New Roman" w:hAnsi="Times New Roman" w:cs="Times New Roman"/>
          <w:color w:val="000000" w:themeColor="text1"/>
          <w:sz w:val="24"/>
          <w:szCs w:val="24"/>
          <w:lang w:eastAsia="en-IN"/>
        </w:rPr>
        <w:t>μg</w:t>
      </w:r>
      <w:proofErr w:type="spellEnd"/>
      <w:r w:rsidRPr="00B83422">
        <w:rPr>
          <w:rFonts w:ascii="Times New Roman" w:eastAsia="Times New Roman" w:hAnsi="Times New Roman" w:cs="Times New Roman"/>
          <w:color w:val="000000" w:themeColor="text1"/>
          <w:sz w:val="24"/>
          <w:szCs w:val="24"/>
          <w:lang w:eastAsia="en-IN"/>
        </w:rPr>
        <w:t xml:space="preserve"> protein for 50 per cent inhibition), but declined during its recovery (T4: 44.48 </w:t>
      </w:r>
      <w:proofErr w:type="spellStart"/>
      <w:r w:rsidRPr="00B83422">
        <w:rPr>
          <w:rFonts w:ascii="Times New Roman" w:eastAsia="Times New Roman" w:hAnsi="Times New Roman" w:cs="Times New Roman"/>
          <w:color w:val="000000" w:themeColor="text1"/>
          <w:sz w:val="24"/>
          <w:szCs w:val="24"/>
          <w:lang w:eastAsia="en-IN"/>
        </w:rPr>
        <w:t>μ</w:t>
      </w:r>
      <w:r w:rsidR="000A1043" w:rsidRPr="00B83422">
        <w:rPr>
          <w:rFonts w:ascii="Times New Roman" w:eastAsia="Times New Roman" w:hAnsi="Times New Roman" w:cs="Times New Roman"/>
          <w:color w:val="000000" w:themeColor="text1"/>
          <w:sz w:val="24"/>
          <w:szCs w:val="24"/>
          <w:lang w:eastAsia="en-IN"/>
        </w:rPr>
        <w:t>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 per cent inhibition). Similarly, during reproductive stress, SOD activity in </w:t>
      </w:r>
      <w:proofErr w:type="spellStart"/>
      <w:r w:rsidR="000A1043" w:rsidRPr="00B83422">
        <w:rPr>
          <w:rFonts w:ascii="Times New Roman" w:eastAsia="Times New Roman" w:hAnsi="Times New Roman" w:cs="Times New Roman"/>
          <w:color w:val="000000" w:themeColor="text1"/>
          <w:sz w:val="24"/>
          <w:szCs w:val="24"/>
          <w:lang w:eastAsia="en-IN"/>
        </w:rPr>
        <w:t>Dhaksha</w:t>
      </w:r>
      <w:proofErr w:type="spellEnd"/>
      <w:r w:rsidR="000A1043" w:rsidRPr="00B83422">
        <w:rPr>
          <w:rFonts w:ascii="Times New Roman" w:eastAsia="Times New Roman" w:hAnsi="Times New Roman" w:cs="Times New Roman"/>
          <w:color w:val="000000" w:themeColor="text1"/>
          <w:sz w:val="24"/>
          <w:szCs w:val="24"/>
          <w:lang w:eastAsia="en-IN"/>
        </w:rPr>
        <w:t xml:space="preserve"> was 87.00 </w:t>
      </w:r>
      <w:proofErr w:type="spellStart"/>
      <w:r w:rsidR="000A1043" w:rsidRPr="00B83422">
        <w:rPr>
          <w:rFonts w:ascii="Times New Roman" w:eastAsia="Times New Roman" w:hAnsi="Times New Roman" w:cs="Times New Roman"/>
          <w:color w:val="000000" w:themeColor="text1"/>
          <w:sz w:val="24"/>
          <w:szCs w:val="24"/>
          <w:lang w:eastAsia="en-IN"/>
        </w:rPr>
        <w:t>μg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w:t>
      </w:r>
      <w:r w:rsidRPr="00B83422">
        <w:rPr>
          <w:rFonts w:ascii="Times New Roman" w:eastAsia="Times New Roman" w:hAnsi="Times New Roman" w:cs="Times New Roman"/>
          <w:color w:val="000000" w:themeColor="text1"/>
          <w:sz w:val="24"/>
          <w:szCs w:val="24"/>
          <w:lang w:eastAsia="en-IN"/>
        </w:rPr>
        <w:t>%</w:t>
      </w:r>
      <w:r w:rsidR="000A1043" w:rsidRPr="00B83422">
        <w:rPr>
          <w:rFonts w:ascii="Times New Roman" w:eastAsia="Times New Roman" w:hAnsi="Times New Roman" w:cs="Times New Roman"/>
          <w:color w:val="000000" w:themeColor="text1"/>
          <w:sz w:val="24"/>
          <w:szCs w:val="24"/>
          <w:lang w:eastAsia="en-IN"/>
        </w:rPr>
        <w:t xml:space="preserve"> inhibition. (T3) whereas SOD activity was 33.30 </w:t>
      </w:r>
      <w:proofErr w:type="spellStart"/>
      <w:r w:rsidR="000A1043" w:rsidRPr="00B83422">
        <w:rPr>
          <w:rFonts w:ascii="Times New Roman" w:eastAsia="Times New Roman" w:hAnsi="Times New Roman" w:cs="Times New Roman"/>
          <w:color w:val="000000" w:themeColor="text1"/>
          <w:sz w:val="24"/>
          <w:szCs w:val="24"/>
          <w:lang w:eastAsia="en-IN"/>
        </w:rPr>
        <w:t>μg</w:t>
      </w:r>
      <w:proofErr w:type="spellEnd"/>
      <w:r w:rsidR="000A1043" w:rsidRPr="00B83422">
        <w:rPr>
          <w:rFonts w:ascii="Times New Roman" w:eastAsia="Times New Roman" w:hAnsi="Times New Roman" w:cs="Times New Roman"/>
          <w:color w:val="000000" w:themeColor="text1"/>
          <w:sz w:val="24"/>
          <w:szCs w:val="24"/>
          <w:lang w:eastAsia="en-IN"/>
        </w:rPr>
        <w:t xml:space="preserve"> protein for 50 per cent inhibition) in T4 treatment. </w:t>
      </w:r>
    </w:p>
    <w:p w14:paraId="17CDEA2C" w14:textId="391F0EEE" w:rsidR="002A63F3" w:rsidRPr="00B83422" w:rsidRDefault="00BB3DA1" w:rsidP="000A1043">
      <w:pPr>
        <w:spacing w:before="100" w:beforeAutospacing="1" w:after="100" w:afterAutospacing="1" w:line="360" w:lineRule="auto"/>
        <w:ind w:left="-426" w:right="-46" w:firstLine="436"/>
        <w:jc w:val="both"/>
        <w:rPr>
          <w:rFonts w:ascii="Times New Roman" w:hAnsi="Times New Roman" w:cs="Times New Roman"/>
          <w:color w:val="000000" w:themeColor="text1"/>
          <w:sz w:val="24"/>
          <w:szCs w:val="24"/>
        </w:rPr>
      </w:pPr>
      <w:r w:rsidRPr="00B83422">
        <w:rPr>
          <w:rFonts w:ascii="Times New Roman" w:hAnsi="Times New Roman" w:cs="Times New Roman"/>
          <w:color w:val="000000" w:themeColor="text1"/>
          <w:sz w:val="24"/>
          <w:szCs w:val="24"/>
        </w:rPr>
        <w:t xml:space="preserve">It was noted that there was sustained SOD activity before RSS in T4 (44.48 </w:t>
      </w:r>
      <w:proofErr w:type="spellStart"/>
      <w:r w:rsidRPr="00B83422">
        <w:rPr>
          <w:rFonts w:ascii="Times New Roman" w:hAnsi="Times New Roman" w:cs="Times New Roman"/>
          <w:color w:val="000000" w:themeColor="text1"/>
          <w:sz w:val="24"/>
          <w:szCs w:val="24"/>
        </w:rPr>
        <w:t>μg</w:t>
      </w:r>
      <w:proofErr w:type="spellEnd"/>
      <w:r w:rsidRPr="00B83422">
        <w:rPr>
          <w:rFonts w:ascii="Times New Roman" w:hAnsi="Times New Roman" w:cs="Times New Roman"/>
          <w:color w:val="000000" w:themeColor="text1"/>
          <w:sz w:val="24"/>
          <w:szCs w:val="24"/>
        </w:rPr>
        <w:t xml:space="preserve"> protein for 50 per cent inhibition). The elevated level of SOD before </w:t>
      </w:r>
      <w:r w:rsidR="001136C5" w:rsidRPr="00B83422">
        <w:rPr>
          <w:rFonts w:ascii="Times New Roman" w:hAnsi="Times New Roman" w:cs="Times New Roman"/>
          <w:color w:val="000000" w:themeColor="text1"/>
          <w:sz w:val="24"/>
          <w:szCs w:val="24"/>
        </w:rPr>
        <w:t xml:space="preserve">the </w:t>
      </w:r>
      <w:r w:rsidRPr="00B83422">
        <w:rPr>
          <w:rFonts w:ascii="Times New Roman" w:hAnsi="Times New Roman" w:cs="Times New Roman"/>
          <w:color w:val="000000" w:themeColor="text1"/>
          <w:sz w:val="24"/>
          <w:szCs w:val="24"/>
        </w:rPr>
        <w:t>RSS stage shows the priming effect</w:t>
      </w:r>
      <w:r w:rsidR="001136C5" w:rsidRPr="00B83422">
        <w:rPr>
          <w:rFonts w:ascii="Times New Roman" w:hAnsi="Times New Roman" w:cs="Times New Roman"/>
          <w:color w:val="000000" w:themeColor="text1"/>
          <w:sz w:val="24"/>
          <w:szCs w:val="24"/>
        </w:rPr>
        <w:t>,</w:t>
      </w:r>
      <w:r w:rsidRPr="00B83422">
        <w:rPr>
          <w:rFonts w:ascii="Times New Roman" w:hAnsi="Times New Roman" w:cs="Times New Roman"/>
          <w:color w:val="000000" w:themeColor="text1"/>
          <w:sz w:val="24"/>
          <w:szCs w:val="24"/>
        </w:rPr>
        <w:t xml:space="preserve"> which eventually protects the plant during </w:t>
      </w:r>
      <w:r w:rsidR="001136C5" w:rsidRPr="00B83422">
        <w:rPr>
          <w:rFonts w:ascii="Times New Roman" w:hAnsi="Times New Roman" w:cs="Times New Roman"/>
          <w:color w:val="000000" w:themeColor="text1"/>
          <w:sz w:val="24"/>
          <w:szCs w:val="24"/>
        </w:rPr>
        <w:t xml:space="preserve">the </w:t>
      </w:r>
      <w:r w:rsidRPr="00B83422">
        <w:rPr>
          <w:rFonts w:ascii="Times New Roman" w:hAnsi="Times New Roman" w:cs="Times New Roman"/>
          <w:color w:val="000000" w:themeColor="text1"/>
          <w:sz w:val="24"/>
          <w:szCs w:val="24"/>
        </w:rPr>
        <w:t xml:space="preserve">RSS stage. A genotypic and treatment comparison of SOD activity reveals the crucial role of </w:t>
      </w:r>
      <w:r w:rsidRPr="00B83422">
        <w:rPr>
          <w:rStyle w:val="Strong"/>
          <w:rFonts w:ascii="Times New Roman" w:hAnsi="Times New Roman" w:cs="Times New Roman"/>
          <w:b w:val="0"/>
          <w:bCs w:val="0"/>
          <w:color w:val="000000" w:themeColor="text1"/>
          <w:sz w:val="24"/>
          <w:szCs w:val="24"/>
        </w:rPr>
        <w:t>priming</w:t>
      </w:r>
      <w:r w:rsidRPr="00B83422">
        <w:rPr>
          <w:rFonts w:ascii="Times New Roman" w:hAnsi="Times New Roman" w:cs="Times New Roman"/>
          <w:color w:val="000000" w:themeColor="text1"/>
          <w:sz w:val="24"/>
          <w:szCs w:val="24"/>
        </w:rPr>
        <w:t xml:space="preserve"> in enhancing salinity tolerance, particularly under </w:t>
      </w:r>
      <w:r w:rsidRPr="00B83422">
        <w:rPr>
          <w:rStyle w:val="Strong"/>
          <w:rFonts w:ascii="Times New Roman" w:hAnsi="Times New Roman" w:cs="Times New Roman"/>
          <w:b w:val="0"/>
          <w:bCs w:val="0"/>
          <w:color w:val="000000" w:themeColor="text1"/>
          <w:sz w:val="24"/>
          <w:szCs w:val="24"/>
        </w:rPr>
        <w:t>T4 (combined vegetative and reproductive stress.</w:t>
      </w:r>
      <w:r w:rsidRPr="00B83422">
        <w:rPr>
          <w:rFonts w:ascii="Times New Roman" w:eastAsia="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rPr>
        <w:t xml:space="preserve">This could be attributed to a robust antioxidant </w:t>
      </w:r>
      <w:r w:rsidR="00885AEC" w:rsidRPr="00B83422">
        <w:rPr>
          <w:rFonts w:ascii="Times New Roman" w:hAnsi="Times New Roman" w:cs="Times New Roman"/>
          <w:color w:val="000000" w:themeColor="text1"/>
          <w:sz w:val="24"/>
          <w:szCs w:val="24"/>
        </w:rPr>
        <w:t>defence</w:t>
      </w:r>
      <w:r w:rsidRPr="00B83422">
        <w:rPr>
          <w:rFonts w:ascii="Times New Roman" w:hAnsi="Times New Roman" w:cs="Times New Roman"/>
          <w:color w:val="000000" w:themeColor="text1"/>
          <w:sz w:val="24"/>
          <w:szCs w:val="24"/>
        </w:rPr>
        <w:t xml:space="preserve"> system capable of mitigating oxidative damage. </w:t>
      </w:r>
      <w:proofErr w:type="spellStart"/>
      <w:r w:rsidR="00050E9E" w:rsidRPr="00B83422">
        <w:rPr>
          <w:rFonts w:ascii="Times New Roman" w:hAnsi="Times New Roman" w:cs="Times New Roman"/>
          <w:color w:val="000000" w:themeColor="text1"/>
          <w:sz w:val="24"/>
          <w:szCs w:val="24"/>
        </w:rPr>
        <w:t>Dhaksha</w:t>
      </w:r>
      <w:proofErr w:type="spellEnd"/>
      <w:r w:rsidR="00050E9E" w:rsidRPr="00B83422">
        <w:rPr>
          <w:rFonts w:ascii="Times New Roman" w:hAnsi="Times New Roman" w:cs="Times New Roman"/>
          <w:color w:val="000000" w:themeColor="text1"/>
          <w:sz w:val="24"/>
          <w:szCs w:val="24"/>
        </w:rPr>
        <w:t xml:space="preserve"> consistently exhibited the highest SOD activity under both stress conditions, indicating robust antioxidant </w:t>
      </w:r>
      <w:r w:rsidR="00885AEC" w:rsidRPr="00B83422">
        <w:rPr>
          <w:rFonts w:ascii="Times New Roman" w:hAnsi="Times New Roman" w:cs="Times New Roman"/>
          <w:color w:val="000000" w:themeColor="text1"/>
          <w:sz w:val="24"/>
          <w:szCs w:val="24"/>
        </w:rPr>
        <w:t>defence</w:t>
      </w:r>
      <w:r w:rsidR="00050E9E" w:rsidRPr="00B83422">
        <w:rPr>
          <w:rFonts w:ascii="Times New Roman" w:hAnsi="Times New Roman" w:cs="Times New Roman"/>
          <w:color w:val="000000" w:themeColor="text1"/>
          <w:sz w:val="24"/>
          <w:szCs w:val="24"/>
        </w:rPr>
        <w:t xml:space="preserve"> and superior tolerance. </w:t>
      </w:r>
      <w:r w:rsidR="00050E9E" w:rsidRPr="00B83422">
        <w:rPr>
          <w:rFonts w:ascii="Times New Roman" w:eastAsia="Times New Roman" w:hAnsi="Times New Roman" w:cs="Times New Roman"/>
          <w:color w:val="000000" w:themeColor="text1"/>
          <w:sz w:val="24"/>
          <w:szCs w:val="24"/>
          <w:lang w:eastAsia="en-IN"/>
        </w:rPr>
        <w:t>GEN_214 and GEN_85 exhibited intermediate tolerance, with relatively stable SOD levels across stages.</w:t>
      </w:r>
      <w:r w:rsidR="00050E9E" w:rsidRPr="00B83422">
        <w:rPr>
          <w:rFonts w:ascii="Times New Roman" w:hAnsi="Times New Roman" w:cs="Times New Roman"/>
          <w:color w:val="000000" w:themeColor="text1"/>
          <w:sz w:val="24"/>
          <w:szCs w:val="24"/>
        </w:rPr>
        <w:t xml:space="preserve"> </w:t>
      </w:r>
      <w:r w:rsidRPr="00B83422">
        <w:rPr>
          <w:rFonts w:ascii="Times New Roman" w:eastAsia="Times New Roman" w:hAnsi="Times New Roman" w:cs="Times New Roman"/>
          <w:color w:val="000000" w:themeColor="text1"/>
          <w:sz w:val="24"/>
          <w:szCs w:val="24"/>
          <w:lang w:eastAsia="en-IN"/>
        </w:rPr>
        <w:t xml:space="preserve">GEN_790, </w:t>
      </w:r>
      <w:r w:rsidR="00050E9E" w:rsidRPr="00B83422">
        <w:rPr>
          <w:rFonts w:ascii="Times New Roman" w:eastAsia="Times New Roman" w:hAnsi="Times New Roman" w:cs="Times New Roman"/>
          <w:color w:val="000000" w:themeColor="text1"/>
          <w:sz w:val="24"/>
          <w:szCs w:val="24"/>
          <w:lang w:eastAsia="en-IN"/>
        </w:rPr>
        <w:t>characterised</w:t>
      </w:r>
      <w:r w:rsidRPr="00B83422">
        <w:rPr>
          <w:rFonts w:ascii="Times New Roman" w:eastAsia="Times New Roman" w:hAnsi="Times New Roman" w:cs="Times New Roman"/>
          <w:color w:val="000000" w:themeColor="text1"/>
          <w:sz w:val="24"/>
          <w:szCs w:val="24"/>
          <w:lang w:eastAsia="en-IN"/>
        </w:rPr>
        <w:t xml:space="preserve"> by consistently </w:t>
      </w:r>
      <w:r w:rsidRPr="00B83422">
        <w:rPr>
          <w:rFonts w:ascii="Times New Roman" w:hAnsi="Times New Roman" w:cs="Times New Roman"/>
          <w:color w:val="000000" w:themeColor="text1"/>
          <w:sz w:val="24"/>
          <w:szCs w:val="24"/>
        </w:rPr>
        <w:t xml:space="preserve">lower </w:t>
      </w:r>
      <w:r w:rsidRPr="00B83422">
        <w:rPr>
          <w:rFonts w:ascii="Times New Roman" w:eastAsia="Times New Roman" w:hAnsi="Times New Roman" w:cs="Times New Roman"/>
          <w:color w:val="000000" w:themeColor="text1"/>
          <w:sz w:val="24"/>
          <w:szCs w:val="24"/>
          <w:lang w:eastAsia="en-IN"/>
        </w:rPr>
        <w:t xml:space="preserve">SOD activity, was the most susceptible genotype, suggesting an inadequate antioxidant response under salinity stress. </w:t>
      </w:r>
    </w:p>
    <w:p w14:paraId="24D17474" w14:textId="11878A36" w:rsidR="00D541CD" w:rsidRPr="00B83422" w:rsidRDefault="00D541CD" w:rsidP="000A1043">
      <w:pPr>
        <w:tabs>
          <w:tab w:val="left" w:pos="284"/>
        </w:tabs>
        <w:spacing w:before="100" w:beforeAutospacing="1" w:after="100" w:afterAutospacing="1" w:line="360" w:lineRule="auto"/>
        <w:ind w:left="-426" w:right="-46"/>
        <w:jc w:val="both"/>
        <w:rPr>
          <w:rFonts w:ascii="Times New Roman" w:hAnsi="Times New Roman" w:cs="Times New Roman"/>
          <w:color w:val="000000" w:themeColor="text1"/>
          <w:sz w:val="24"/>
          <w:szCs w:val="24"/>
        </w:rPr>
      </w:pPr>
      <w:r w:rsidRPr="00B83422">
        <w:rPr>
          <w:rFonts w:ascii="Times New Roman" w:eastAsia="Times New Roman" w:hAnsi="Times New Roman" w:cs="Times New Roman"/>
          <w:b/>
          <w:bCs/>
          <w:color w:val="000000" w:themeColor="text1"/>
          <w:sz w:val="24"/>
          <w:szCs w:val="24"/>
          <w:lang w:eastAsia="en-IN"/>
        </w:rPr>
        <w:t>3.4.2.2 Peroxidase (POX)</w:t>
      </w:r>
    </w:p>
    <w:p w14:paraId="05067681" w14:textId="6976FA3F"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Peroxidase (POX) activity in four rice genotypes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GEN_214, GEN_790, and GEN_85) under salinity stress at vegetative (VSS) and reproductive (RSS) stages showed significant genotypic and treatment variations. During VSS, POX activity increased sharply under stress conditions, with T4 showing higher mean activity (25.43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(13.08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Among genotypes,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exhibited 13.21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under T3 and 25.62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under T4, while GEN_214 showed similar trends (11.21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vs. 31.25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GEN_790 recorded 19.21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(T3) and 28.45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(T4), whereas GEN_85 maintained lower activity levels (8.70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16.38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w:t>
      </w:r>
    </w:p>
    <w:p w14:paraId="325182F2" w14:textId="08D24699"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1136C5"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 xml:space="preserve">Before reproductive stress, POX activity under T4 remained elevated (mean 27.81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(13.12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suggesting sustained antioxidant </w:t>
      </w:r>
      <w:r w:rsidR="001136C5" w:rsidRPr="00B83422">
        <w:rPr>
          <w:rFonts w:ascii="Times New Roman" w:eastAsia="Times New Roman" w:hAnsi="Times New Roman" w:cs="Times New Roman"/>
          <w:color w:val="000000" w:themeColor="text1"/>
          <w:sz w:val="24"/>
          <w:szCs w:val="24"/>
          <w:lang w:eastAsia="en-IN"/>
        </w:rPr>
        <w:t>defence</w:t>
      </w:r>
      <w:r w:rsidR="0033716B" w:rsidRPr="00B83422">
        <w:rPr>
          <w:rFonts w:ascii="Times New Roman" w:eastAsia="Times New Roman" w:hAnsi="Times New Roman" w:cs="Times New Roman"/>
          <w:color w:val="000000" w:themeColor="text1"/>
          <w:sz w:val="24"/>
          <w:szCs w:val="24"/>
          <w:lang w:eastAsia="en-IN"/>
        </w:rPr>
        <w:t xml:space="preserve"> priming from prior vegetative stress. During RSS, T4 continued to show higher POX activity (mean 39.43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than T3 (33.32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recorded the highest activity during RSS under T4 (59.32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compared to T3 (51.00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w:t>
      </w:r>
      <w:r w:rsidR="0033716B" w:rsidRPr="00B83422">
        <w:rPr>
          <w:rFonts w:ascii="Times New Roman" w:eastAsia="Times New Roman" w:hAnsi="Times New Roman" w:cs="Times New Roman"/>
          <w:color w:val="000000" w:themeColor="text1"/>
          <w:sz w:val="24"/>
          <w:szCs w:val="24"/>
          <w:lang w:eastAsia="en-IN"/>
        </w:rPr>
        <w:lastRenderedPageBreak/>
        <w:t xml:space="preserve">followed by GEN_214 (41.24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T4 vs. 36.39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in T3). GEN_790 and GEN_85 showed moderate increases under T4 (34.66 and 22.50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respectively). After RSS, POX activity </w:t>
      </w:r>
      <w:r w:rsidR="001136C5" w:rsidRPr="00B83422">
        <w:rPr>
          <w:rFonts w:ascii="Times New Roman" w:eastAsia="Times New Roman" w:hAnsi="Times New Roman" w:cs="Times New Roman"/>
          <w:color w:val="000000" w:themeColor="text1"/>
          <w:sz w:val="24"/>
          <w:szCs w:val="24"/>
          <w:lang w:eastAsia="en-IN"/>
        </w:rPr>
        <w:t>stabilised</w:t>
      </w:r>
      <w:r w:rsidR="0033716B" w:rsidRPr="00B83422">
        <w:rPr>
          <w:rFonts w:ascii="Times New Roman" w:eastAsia="Times New Roman" w:hAnsi="Times New Roman" w:cs="Times New Roman"/>
          <w:color w:val="000000" w:themeColor="text1"/>
          <w:sz w:val="24"/>
          <w:szCs w:val="24"/>
          <w:lang w:eastAsia="en-IN"/>
        </w:rPr>
        <w:t xml:space="preserve"> across treatments, with mean values of 23.38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 xml:space="preserve">/min/mg protein (T3) and 22.05 </w:t>
      </w:r>
      <w:proofErr w:type="spellStart"/>
      <w:r w:rsidR="0033716B" w:rsidRPr="00B83422">
        <w:rPr>
          <w:rFonts w:ascii="Times New Roman" w:eastAsia="Times New Roman" w:hAnsi="Times New Roman" w:cs="Times New Roman"/>
          <w:color w:val="000000" w:themeColor="text1"/>
          <w:sz w:val="24"/>
          <w:szCs w:val="24"/>
          <w:lang w:eastAsia="en-IN"/>
        </w:rPr>
        <w:t>μg</w:t>
      </w:r>
      <w:proofErr w:type="spellEnd"/>
      <w:r w:rsidR="0033716B" w:rsidRPr="00B83422">
        <w:rPr>
          <w:rFonts w:ascii="Times New Roman" w:eastAsia="Times New Roman" w:hAnsi="Times New Roman" w:cs="Times New Roman"/>
          <w:color w:val="000000" w:themeColor="text1"/>
          <w:sz w:val="24"/>
          <w:szCs w:val="24"/>
          <w:lang w:eastAsia="en-IN"/>
        </w:rPr>
        <w:t>/min/mg protein (T4).</w:t>
      </w:r>
    </w:p>
    <w:p w14:paraId="4982DF9D" w14:textId="20FA7593"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1136C5"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 xml:space="preserve">The consistently higher POX activity under T4 (two rounds of stress) compared to T3 (single stress at reproductive stage) demonstrated the priming effect induced by early vegetative stage salinity exposure. Priming triggered enhanced synthesis and activation of antioxidant enzymes, enabling plants to better scavenge reactive oxygen species (ROS) during subsequent stress events. Peroxidase plays a critical role in detoxifying hydrogen peroxide (H₂O₂) and maintaining cellular redox homeostasis under oxidative stress </w:t>
      </w:r>
      <w:proofErr w:type="gramStart"/>
      <w:r w:rsidR="0033716B" w:rsidRPr="00B83422">
        <w:rPr>
          <w:rFonts w:ascii="Times New Roman" w:eastAsia="Times New Roman" w:hAnsi="Times New Roman" w:cs="Times New Roman"/>
          <w:color w:val="000000" w:themeColor="text1"/>
          <w:sz w:val="24"/>
          <w:szCs w:val="24"/>
          <w:lang w:eastAsia="en-IN"/>
        </w:rPr>
        <w:t>conditions.​</w:t>
      </w:r>
      <w:proofErr w:type="gramEnd"/>
    </w:p>
    <w:p w14:paraId="150F19CB" w14:textId="497BC737" w:rsidR="0033716B" w:rsidRPr="00B83422" w:rsidRDefault="000A1043" w:rsidP="000A1043">
      <w:pPr>
        <w:tabs>
          <w:tab w:val="left" w:pos="284"/>
        </w:tabs>
        <w:spacing w:before="100" w:beforeAutospacing="1" w:after="100" w:afterAutospacing="1" w:line="360" w:lineRule="auto"/>
        <w:ind w:left="-426" w:right="-46"/>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       </w:t>
      </w:r>
      <w:r w:rsidR="0033716B" w:rsidRPr="00B83422">
        <w:rPr>
          <w:rFonts w:ascii="Times New Roman" w:eastAsia="Times New Roman" w:hAnsi="Times New Roman" w:cs="Times New Roman"/>
          <w:color w:val="000000" w:themeColor="text1"/>
          <w:sz w:val="24"/>
          <w:szCs w:val="24"/>
          <w:lang w:eastAsia="en-IN"/>
        </w:rPr>
        <w:t xml:space="preserve">The sustained elevated POX activity before and during RSS in T4-treated plants reflects the establishment of a "stress memory," where prior exposure to salinity at the vegetative stage prepares the antioxidant </w:t>
      </w:r>
      <w:r w:rsidR="00D649F9" w:rsidRPr="00B83422">
        <w:rPr>
          <w:rFonts w:ascii="Times New Roman" w:eastAsia="Times New Roman" w:hAnsi="Times New Roman" w:cs="Times New Roman"/>
          <w:color w:val="000000" w:themeColor="text1"/>
          <w:sz w:val="24"/>
          <w:szCs w:val="24"/>
          <w:lang w:eastAsia="en-IN"/>
        </w:rPr>
        <w:t>defence</w:t>
      </w:r>
      <w:r w:rsidR="0033716B" w:rsidRPr="00B83422">
        <w:rPr>
          <w:rFonts w:ascii="Times New Roman" w:eastAsia="Times New Roman" w:hAnsi="Times New Roman" w:cs="Times New Roman"/>
          <w:color w:val="000000" w:themeColor="text1"/>
          <w:sz w:val="24"/>
          <w:szCs w:val="24"/>
          <w:lang w:eastAsia="en-IN"/>
        </w:rPr>
        <w:t xml:space="preserve"> system for more efficient responses upon re-exposure. This priming-induced enhancement in POX activity likely contributes to reduced oxidative damage, better membrane stability, and improved overall stress tolerance in genotypes like </w:t>
      </w:r>
      <w:proofErr w:type="spellStart"/>
      <w:r w:rsidR="0033716B" w:rsidRPr="00B83422">
        <w:rPr>
          <w:rFonts w:ascii="Times New Roman" w:eastAsia="Times New Roman" w:hAnsi="Times New Roman" w:cs="Times New Roman"/>
          <w:color w:val="000000" w:themeColor="text1"/>
          <w:sz w:val="24"/>
          <w:szCs w:val="24"/>
          <w:lang w:eastAsia="en-IN"/>
        </w:rPr>
        <w:t>Dhaksha</w:t>
      </w:r>
      <w:proofErr w:type="spellEnd"/>
      <w:r w:rsidR="0033716B" w:rsidRPr="00B83422">
        <w:rPr>
          <w:rFonts w:ascii="Times New Roman" w:eastAsia="Times New Roman" w:hAnsi="Times New Roman" w:cs="Times New Roman"/>
          <w:color w:val="000000" w:themeColor="text1"/>
          <w:sz w:val="24"/>
          <w:szCs w:val="24"/>
          <w:lang w:eastAsia="en-IN"/>
        </w:rPr>
        <w:t xml:space="preserve"> and GEN_214, which maintained the highest POX activities under repeated </w:t>
      </w:r>
      <w:proofErr w:type="gramStart"/>
      <w:r w:rsidR="0033716B" w:rsidRPr="00B83422">
        <w:rPr>
          <w:rFonts w:ascii="Times New Roman" w:eastAsia="Times New Roman" w:hAnsi="Times New Roman" w:cs="Times New Roman"/>
          <w:color w:val="000000" w:themeColor="text1"/>
          <w:sz w:val="24"/>
          <w:szCs w:val="24"/>
          <w:lang w:eastAsia="en-IN"/>
        </w:rPr>
        <w:t>stress.​</w:t>
      </w:r>
      <w:proofErr w:type="gramEnd"/>
    </w:p>
    <w:p w14:paraId="7D5D013C" w14:textId="74406592" w:rsidR="00A24BF7" w:rsidRPr="00B83422" w:rsidRDefault="00450FE6" w:rsidP="000A1043">
      <w:pPr>
        <w:pStyle w:val="NormalWeb"/>
        <w:spacing w:line="360" w:lineRule="auto"/>
        <w:ind w:left="-426" w:right="-46"/>
        <w:jc w:val="both"/>
        <w:rPr>
          <w:color w:val="000000" w:themeColor="text1"/>
        </w:rPr>
      </w:pPr>
      <w:r w:rsidRPr="00B83422">
        <w:rPr>
          <w:color w:val="000000" w:themeColor="text1"/>
        </w:rPr>
        <w:t xml:space="preserve">      </w:t>
      </w:r>
      <w:r w:rsidR="000A1043" w:rsidRPr="00B83422">
        <w:rPr>
          <w:color w:val="000000" w:themeColor="text1"/>
        </w:rPr>
        <w:t xml:space="preserve"> </w:t>
      </w:r>
      <w:r w:rsidRPr="00B83422">
        <w:rPr>
          <w:color w:val="000000" w:themeColor="text1"/>
        </w:rPr>
        <w:t xml:space="preserve"> </w:t>
      </w:r>
      <w:r w:rsidR="0033716B" w:rsidRPr="00B83422">
        <w:rPr>
          <w:color w:val="000000" w:themeColor="text1"/>
        </w:rPr>
        <w:t xml:space="preserve">Genotypic differences were evident, with </w:t>
      </w:r>
      <w:proofErr w:type="spellStart"/>
      <w:r w:rsidR="0033716B" w:rsidRPr="00B83422">
        <w:rPr>
          <w:color w:val="000000" w:themeColor="text1"/>
        </w:rPr>
        <w:t>Dhaksha</w:t>
      </w:r>
      <w:proofErr w:type="spellEnd"/>
      <w:r w:rsidR="0033716B" w:rsidRPr="00B83422">
        <w:rPr>
          <w:color w:val="000000" w:themeColor="text1"/>
        </w:rPr>
        <w:t xml:space="preserve"> and GEN_214 demonstrating superior POX responses under both single and repeated stress, suggesting robust antioxidant machinery and better stress resilience. GEN_85, despite lower POX activity, showed moderate adaptive capacity, while GEN_790 exhibited intermediate responses. These findings </w:t>
      </w:r>
      <w:r w:rsidR="001136C5" w:rsidRPr="00B83422">
        <w:rPr>
          <w:color w:val="000000" w:themeColor="text1"/>
        </w:rPr>
        <w:t>underscore</w:t>
      </w:r>
      <w:r w:rsidR="0033716B" w:rsidRPr="00B83422">
        <w:rPr>
          <w:color w:val="000000" w:themeColor="text1"/>
        </w:rPr>
        <w:t xml:space="preserve"> that priming enhances the coordinated activation of antioxidant enzymes like POX, enabling plants to maintain cellular homeostasis and mitigate oxidative damage more effectively under cumulative salinity</w:t>
      </w:r>
      <w:r w:rsidR="00393CA0" w:rsidRPr="00B83422">
        <w:rPr>
          <w:color w:val="000000" w:themeColor="text1"/>
        </w:rPr>
        <w:t>.</w:t>
      </w:r>
      <w:r w:rsidR="0033716B" w:rsidRPr="00B83422">
        <w:rPr>
          <w:color w:val="000000" w:themeColor="text1"/>
        </w:rPr>
        <w:t xml:space="preserve"> </w:t>
      </w:r>
      <w:proofErr w:type="spellStart"/>
      <w:r w:rsidR="00D541CD" w:rsidRPr="00B83422">
        <w:rPr>
          <w:color w:val="000000" w:themeColor="text1"/>
        </w:rPr>
        <w:t>Dhaksha</w:t>
      </w:r>
      <w:proofErr w:type="spellEnd"/>
      <w:r w:rsidR="00D541CD" w:rsidRPr="00B83422">
        <w:rPr>
          <w:color w:val="000000" w:themeColor="text1"/>
        </w:rPr>
        <w:t xml:space="preserve"> showed </w:t>
      </w:r>
      <w:r w:rsidR="00A24BF7" w:rsidRPr="00B83422">
        <w:rPr>
          <w:color w:val="000000" w:themeColor="text1"/>
        </w:rPr>
        <w:t xml:space="preserve">consistently higher protein accumulation and POX activity, coupled </w:t>
      </w:r>
      <w:r w:rsidR="00196786" w:rsidRPr="00B83422">
        <w:rPr>
          <w:color w:val="000000" w:themeColor="text1"/>
        </w:rPr>
        <w:t>with higher SOD</w:t>
      </w:r>
      <w:r w:rsidR="00A24BF7" w:rsidRPr="00B83422">
        <w:rPr>
          <w:color w:val="000000" w:themeColor="text1"/>
        </w:rPr>
        <w:t xml:space="preserve"> </w:t>
      </w:r>
      <w:r w:rsidR="00C13CAD" w:rsidRPr="00B83422">
        <w:rPr>
          <w:color w:val="000000" w:themeColor="text1"/>
        </w:rPr>
        <w:t>activity</w:t>
      </w:r>
      <w:r w:rsidR="00A24BF7" w:rsidRPr="00B83422">
        <w:rPr>
          <w:color w:val="000000" w:themeColor="text1"/>
        </w:rPr>
        <w:t xml:space="preserve">, indicating its strong tolerance and efficient antioxidant </w:t>
      </w:r>
      <w:proofErr w:type="spellStart"/>
      <w:r w:rsidR="00A24BF7" w:rsidRPr="00B83422">
        <w:rPr>
          <w:color w:val="000000" w:themeColor="text1"/>
        </w:rPr>
        <w:t>defense</w:t>
      </w:r>
      <w:proofErr w:type="spellEnd"/>
      <w:r w:rsidR="00A24BF7" w:rsidRPr="00B83422">
        <w:rPr>
          <w:color w:val="000000" w:themeColor="text1"/>
        </w:rPr>
        <w:t xml:space="preserve"> under salinity. GEN_214 exhibited moderate responses across all parameters, suggesting partial tolerance.  In contrast, GEN_790 and GEN_85 displayed relatively </w:t>
      </w:r>
      <w:r w:rsidR="00C13CAD" w:rsidRPr="00B83422">
        <w:rPr>
          <w:color w:val="000000" w:themeColor="text1"/>
        </w:rPr>
        <w:t xml:space="preserve">low </w:t>
      </w:r>
      <w:r w:rsidR="00A24BF7" w:rsidRPr="00B83422">
        <w:rPr>
          <w:color w:val="000000" w:themeColor="text1"/>
        </w:rPr>
        <w:t xml:space="preserve">SOD activity and weaker POX responses, coupled with moderate protein levels, indicating sensitivity to salinity stress. </w:t>
      </w:r>
    </w:p>
    <w:p w14:paraId="17AE8165" w14:textId="77777777" w:rsidR="00D649F9" w:rsidRPr="00B83422" w:rsidRDefault="00D649F9" w:rsidP="000A1043">
      <w:pPr>
        <w:pStyle w:val="NormalWeb"/>
        <w:spacing w:before="0" w:beforeAutospacing="0"/>
        <w:ind w:left="-426" w:right="-46"/>
        <w:rPr>
          <w:rStyle w:val="Strong"/>
          <w:color w:val="000000" w:themeColor="text1"/>
        </w:rPr>
      </w:pPr>
      <w:r w:rsidRPr="00B83422">
        <w:rPr>
          <w:b/>
          <w:bCs/>
          <w:color w:val="000000" w:themeColor="text1"/>
        </w:rPr>
        <w:t xml:space="preserve">3.4.3 </w:t>
      </w:r>
      <w:r w:rsidRPr="00B83422">
        <w:rPr>
          <w:rStyle w:val="Strong"/>
          <w:color w:val="000000" w:themeColor="text1"/>
        </w:rPr>
        <w:t>Phenol content</w:t>
      </w:r>
    </w:p>
    <w:p w14:paraId="1CA6D051" w14:textId="5DC9DD2E" w:rsidR="00D649F9" w:rsidRPr="00B83422" w:rsidRDefault="00E65AD4" w:rsidP="000A1043">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D649F9" w:rsidRPr="00B83422">
        <w:rPr>
          <w:color w:val="000000" w:themeColor="text1"/>
        </w:rPr>
        <w:t xml:space="preserve">Phenol content in four rice genotypes under salinity stress showed that both single reproductive stress (T3) and combined vegetative and reproductive stress (T4) induced phenol accumulation, with T4 generally exhibiting slightly higher values during stress periods (Fig. 6a). During vegetative </w:t>
      </w:r>
      <w:r w:rsidR="00D649F9" w:rsidRPr="00B83422">
        <w:rPr>
          <w:color w:val="000000" w:themeColor="text1"/>
        </w:rPr>
        <w:lastRenderedPageBreak/>
        <w:t xml:space="preserve">stress, T4 induced higher phenol accumulation (58.55 mg GAE/g) compared to T3 (55.34 mg GAE/g), particularly evident in </w:t>
      </w:r>
      <w:proofErr w:type="spellStart"/>
      <w:r w:rsidR="00D649F9" w:rsidRPr="00B83422">
        <w:rPr>
          <w:color w:val="000000" w:themeColor="text1"/>
        </w:rPr>
        <w:t>Dhaksha</w:t>
      </w:r>
      <w:proofErr w:type="spellEnd"/>
      <w:r w:rsidR="00D649F9" w:rsidRPr="00B83422">
        <w:rPr>
          <w:color w:val="000000" w:themeColor="text1"/>
        </w:rPr>
        <w:t xml:space="preserve"> (61.66 vs. 58.21 mg GAE/g) and GEN_214 (58.55 vs. 55.14 mg GAE/g). After vegetative stress, phenol levels declined but remained comparable between treatments. Before and during reproductive stress, elevated phenol content persisted in T4 (58.55 mg GAE/g) relative to T3 (55.34 mg GAE/g). Post-reproductive stress phenol content declined to baseline in both treatments.</w:t>
      </w:r>
    </w:p>
    <w:p w14:paraId="6EFE3452" w14:textId="77777777" w:rsidR="00E65AD4" w:rsidRPr="00B83422" w:rsidRDefault="00E65AD4" w:rsidP="00E65AD4">
      <w:pPr>
        <w:pStyle w:val="NormalWeb"/>
        <w:spacing w:line="360" w:lineRule="auto"/>
        <w:ind w:left="-426" w:right="-46"/>
        <w:jc w:val="both"/>
        <w:rPr>
          <w:color w:val="000000" w:themeColor="text1"/>
        </w:rPr>
      </w:pPr>
      <w:r w:rsidRPr="00B83422">
        <w:rPr>
          <w:color w:val="000000" w:themeColor="text1"/>
        </w:rPr>
        <w:t xml:space="preserve">          The enhanced phenol accumulation in T4 reflects priming, where initial vegetative stress exposure conditions plants for a more robust phenolic antioxidant response during subsequent stress. Genotypes like </w:t>
      </w:r>
      <w:proofErr w:type="spellStart"/>
      <w:r w:rsidRPr="00B83422">
        <w:rPr>
          <w:color w:val="000000" w:themeColor="text1"/>
        </w:rPr>
        <w:t>Dhaksha</w:t>
      </w:r>
      <w:proofErr w:type="spellEnd"/>
      <w:r w:rsidRPr="00B83422">
        <w:rPr>
          <w:color w:val="000000" w:themeColor="text1"/>
        </w:rPr>
        <w:t xml:space="preserve"> and GEN_214 benefit from priming by sustaining higher phenol levels, correlating with improved stress tolerance. These findings affirm priming as a critical mechanism enabling plants exposed to repeated salinity stress to fortify their antioxidant </w:t>
      </w:r>
      <w:proofErr w:type="spellStart"/>
      <w:r w:rsidRPr="00B83422">
        <w:rPr>
          <w:color w:val="000000" w:themeColor="text1"/>
        </w:rPr>
        <w:t>defenses</w:t>
      </w:r>
      <w:proofErr w:type="spellEnd"/>
      <w:r w:rsidRPr="00B83422">
        <w:rPr>
          <w:color w:val="000000" w:themeColor="text1"/>
        </w:rPr>
        <w:t xml:space="preserve"> through increased phenol accumulation.</w:t>
      </w:r>
    </w:p>
    <w:p w14:paraId="292A2F7E" w14:textId="77777777" w:rsidR="00E65AD4" w:rsidRPr="00B83422" w:rsidRDefault="00E65AD4" w:rsidP="00E65AD4">
      <w:pPr>
        <w:tabs>
          <w:tab w:val="left" w:pos="3316"/>
        </w:tabs>
        <w:ind w:left="-426" w:right="-46"/>
        <w:rPr>
          <w:rFonts w:ascii="Times New Roman" w:hAnsi="Times New Roman" w:cs="Times New Roman"/>
          <w:b/>
          <w:bCs/>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3.4.4 Flavonoid content</w:t>
      </w:r>
    </w:p>
    <w:p w14:paraId="526CB86F" w14:textId="49A79A9A" w:rsidR="00E65AD4" w:rsidRPr="00B83422" w:rsidRDefault="00E65AD4" w:rsidP="00E65AD4">
      <w:pPr>
        <w:pStyle w:val="NormalWeb"/>
        <w:spacing w:line="360" w:lineRule="auto"/>
        <w:ind w:left="-426" w:right="-46"/>
        <w:jc w:val="both"/>
        <w:rPr>
          <w:color w:val="000000" w:themeColor="text1"/>
        </w:rPr>
      </w:pPr>
      <w:r w:rsidRPr="00B83422">
        <w:rPr>
          <w:color w:val="000000" w:themeColor="text1"/>
        </w:rPr>
        <w:t xml:space="preserve">        Flavonoid content in four rice genotypes under salinity stress at vegetative (VSS) and reproductive (RSS) stages revealed significant genotypic and treatment effects (Fig. 6 b). During VSS, T4 induced substantially higher flavonoid accumulation (37.24 mg/100 g) compared to T3 (15.89 mg/100 g), mainly because in T3</w:t>
      </w:r>
      <w:r w:rsidR="00442933" w:rsidRPr="00B83422">
        <w:rPr>
          <w:color w:val="000000" w:themeColor="text1"/>
        </w:rPr>
        <w:t>,</w:t>
      </w:r>
      <w:r w:rsidRPr="00B83422">
        <w:rPr>
          <w:color w:val="000000" w:themeColor="text1"/>
        </w:rPr>
        <w:t xml:space="preserve"> at this stage</w:t>
      </w:r>
      <w:r w:rsidR="00442933" w:rsidRPr="00B83422">
        <w:rPr>
          <w:color w:val="000000" w:themeColor="text1"/>
        </w:rPr>
        <w:t>,</w:t>
      </w:r>
      <w:r w:rsidRPr="00B83422">
        <w:rPr>
          <w:color w:val="000000" w:themeColor="text1"/>
        </w:rPr>
        <w:t xml:space="preserve"> the plants did not experience any stress and </w:t>
      </w:r>
      <w:r w:rsidR="00442933" w:rsidRPr="00B83422">
        <w:rPr>
          <w:color w:val="000000" w:themeColor="text1"/>
        </w:rPr>
        <w:t>were</w:t>
      </w:r>
      <w:r w:rsidRPr="00B83422">
        <w:rPr>
          <w:color w:val="000000" w:themeColor="text1"/>
        </w:rPr>
        <w:t xml:space="preserve"> comparable to </w:t>
      </w:r>
      <w:r w:rsidR="00442933" w:rsidRPr="00B83422">
        <w:rPr>
          <w:color w:val="000000" w:themeColor="text1"/>
        </w:rPr>
        <w:t xml:space="preserve">the </w:t>
      </w:r>
      <w:r w:rsidRPr="00B83422">
        <w:rPr>
          <w:color w:val="000000" w:themeColor="text1"/>
        </w:rPr>
        <w:t xml:space="preserve">control T1. </w:t>
      </w:r>
      <w:proofErr w:type="spellStart"/>
      <w:r w:rsidRPr="00B83422">
        <w:rPr>
          <w:color w:val="000000" w:themeColor="text1"/>
        </w:rPr>
        <w:t>Dhaksha</w:t>
      </w:r>
      <w:proofErr w:type="spellEnd"/>
      <w:r w:rsidRPr="00B83422">
        <w:rPr>
          <w:color w:val="000000" w:themeColor="text1"/>
        </w:rPr>
        <w:t xml:space="preserve"> exhibited remarkable increases under T4 (44.85 mg/100 g vs 12.12 mg/100 g in T3), while GEN_214 showed 42.00 mg/100 g in T4 and 17.15 mg/100 g in T3. GEN_790 and GEN_85 had moderate increases. After VSS, flavonoid content remained higher under T4 (34.20 mg/100 g) versus T3 (19.86 mg/100 g).</w:t>
      </w:r>
    </w:p>
    <w:p w14:paraId="683AE11A" w14:textId="12137066" w:rsidR="00D26A7C" w:rsidRPr="00B83422" w:rsidRDefault="00D26A7C" w:rsidP="00D26A7C">
      <w:pPr>
        <w:pStyle w:val="NormalWeb"/>
        <w:spacing w:line="360" w:lineRule="auto"/>
        <w:ind w:left="-426" w:right="-46"/>
        <w:jc w:val="both"/>
        <w:rPr>
          <w:color w:val="000000" w:themeColor="text1"/>
        </w:rPr>
      </w:pPr>
      <w:r w:rsidRPr="00B83422">
        <w:rPr>
          <w:color w:val="000000" w:themeColor="text1"/>
        </w:rPr>
        <w:t xml:space="preserve">       During RSS, flavonoid content dramatically surged under both treatments, but was greater in T4 (281.05 mg/100 g) than in T3 (217.19 mg/100 g). </w:t>
      </w:r>
      <w:proofErr w:type="spellStart"/>
      <w:r w:rsidRPr="00B83422">
        <w:rPr>
          <w:color w:val="000000" w:themeColor="text1"/>
        </w:rPr>
        <w:t>Dhaksha</w:t>
      </w:r>
      <w:proofErr w:type="spellEnd"/>
      <w:r w:rsidRPr="00B83422">
        <w:rPr>
          <w:color w:val="000000" w:themeColor="text1"/>
        </w:rPr>
        <w:t xml:space="preserve"> and GEN_214 notably accumulated higher flavonoids in T4 (268.21 and 390.21 mg/100 g, respectively) compared to T3. Post-RSS, flavonoid levels declined but remained elevated in T4 (142.07 mg/100 g) relative to T3 (111.40 mg/100 g).</w:t>
      </w:r>
    </w:p>
    <w:p w14:paraId="40F82E65" w14:textId="04872634" w:rsidR="0015088C" w:rsidRPr="00B83422" w:rsidRDefault="00442933" w:rsidP="000B2812">
      <w:pPr>
        <w:pStyle w:val="NormalWeb"/>
        <w:spacing w:line="360" w:lineRule="auto"/>
        <w:ind w:left="-426" w:right="-46"/>
        <w:jc w:val="both"/>
        <w:rPr>
          <w:color w:val="000000" w:themeColor="text1"/>
        </w:rPr>
        <w:sectPr w:rsidR="0015088C" w:rsidRPr="00B83422" w:rsidSect="00CF23F9">
          <w:pgSz w:w="11906" w:h="16838"/>
          <w:pgMar w:top="1440" w:right="1440" w:bottom="1440" w:left="1440" w:header="709" w:footer="709" w:gutter="0"/>
          <w:cols w:space="708"/>
          <w:docGrid w:linePitch="360"/>
        </w:sectPr>
      </w:pPr>
      <w:r w:rsidRPr="00B83422">
        <w:rPr>
          <w:color w:val="000000" w:themeColor="text1"/>
        </w:rPr>
        <w:t xml:space="preserve">        The pronounced accumulation of flavonoids under the dual stress treatment (T4) compared to single reproductive stress (T3) highlight</w:t>
      </w:r>
      <w:r w:rsidR="007A1387" w:rsidRPr="00B83422">
        <w:rPr>
          <w:color w:val="000000" w:themeColor="text1"/>
        </w:rPr>
        <w:t>ed</w:t>
      </w:r>
      <w:r w:rsidRPr="00B83422">
        <w:rPr>
          <w:color w:val="000000" w:themeColor="text1"/>
        </w:rPr>
        <w:t xml:space="preserve"> a priming effect induced by early vegetative salinity </w:t>
      </w:r>
    </w:p>
    <w:p w14:paraId="097E475C" w14:textId="5D226C4D" w:rsidR="00782293" w:rsidRPr="00B83422" w:rsidRDefault="00C14065" w:rsidP="00CF2073">
      <w:pPr>
        <w:ind w:left="284" w:right="1088"/>
        <w:rPr>
          <w:rFonts w:ascii="Times New Roman" w:hAnsi="Times New Roman" w:cs="Times New Roman"/>
          <w:color w:val="000000" w:themeColor="text1"/>
        </w:rPr>
      </w:pPr>
      <w:r w:rsidRPr="00B83422">
        <w:rPr>
          <w:rFonts w:ascii="Times New Roman" w:hAnsi="Times New Roman" w:cs="Times New Roman"/>
          <w:noProof/>
          <w:color w:val="000000" w:themeColor="text1"/>
          <w:sz w:val="24"/>
          <w:szCs w:val="24"/>
          <w:lang w:val="en-US"/>
        </w:rPr>
        <w:lastRenderedPageBreak/>
        <w:drawing>
          <wp:anchor distT="0" distB="0" distL="114300" distR="114300" simplePos="0" relativeHeight="251650048" behindDoc="0" locked="0" layoutInCell="1" allowOverlap="1" wp14:anchorId="2D0CA3D1" wp14:editId="081234F5">
            <wp:simplePos x="1371600" y="914400"/>
            <wp:positionH relativeFrom="column">
              <wp:align>left</wp:align>
            </wp:positionH>
            <wp:positionV relativeFrom="paragraph">
              <wp:align>top</wp:align>
            </wp:positionV>
            <wp:extent cx="4404360" cy="2667000"/>
            <wp:effectExtent l="0" t="0" r="15240" b="0"/>
            <wp:wrapSquare wrapText="bothSides"/>
            <wp:docPr id="16" name="Chart 16">
              <a:extLst xmlns:a="http://schemas.openxmlformats.org/drawingml/2006/main">
                <a:ext uri="{FF2B5EF4-FFF2-40B4-BE49-F238E27FC236}">
                  <a16:creationId xmlns:a16="http://schemas.microsoft.com/office/drawing/2014/main" id="{CDDFEBDB-B11F-469D-A40C-181EFEAE7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782293" w:rsidRPr="00B83422">
        <w:rPr>
          <w:rFonts w:ascii="Times New Roman" w:hAnsi="Times New Roman" w:cs="Times New Roman"/>
          <w:noProof/>
          <w:color w:val="000000" w:themeColor="text1"/>
          <w:sz w:val="24"/>
          <w:szCs w:val="24"/>
          <w:lang w:val="en-US"/>
        </w:rPr>
        <w:drawing>
          <wp:inline distT="0" distB="0" distL="0" distR="0" wp14:anchorId="753042DD" wp14:editId="3D866329">
            <wp:extent cx="4572000" cy="2743200"/>
            <wp:effectExtent l="0" t="0" r="0" b="0"/>
            <wp:docPr id="17" name="Chart 17">
              <a:extLst xmlns:a="http://schemas.openxmlformats.org/drawingml/2006/main">
                <a:ext uri="{FF2B5EF4-FFF2-40B4-BE49-F238E27FC236}">
                  <a16:creationId xmlns:a16="http://schemas.microsoft.com/office/drawing/2014/main" id="{D5BDCA18-EC15-4537-BDC5-BF88131429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83422">
        <w:rPr>
          <w:rFonts w:ascii="Times New Roman" w:hAnsi="Times New Roman" w:cs="Times New Roman"/>
          <w:noProof/>
          <w:color w:val="000000" w:themeColor="text1"/>
          <w:sz w:val="24"/>
          <w:szCs w:val="24"/>
          <w:lang w:val="en-US"/>
        </w:rPr>
        <w:lastRenderedPageBreak/>
        <w:drawing>
          <wp:inline distT="0" distB="0" distL="0" distR="0" wp14:anchorId="4E31587C" wp14:editId="6796F2A9">
            <wp:extent cx="4427220" cy="2682240"/>
            <wp:effectExtent l="0" t="0" r="11430" b="3810"/>
            <wp:docPr id="18" name="Chart 18">
              <a:extLst xmlns:a="http://schemas.openxmlformats.org/drawingml/2006/main">
                <a:ext uri="{FF2B5EF4-FFF2-40B4-BE49-F238E27FC236}">
                  <a16:creationId xmlns:a16="http://schemas.microsoft.com/office/drawing/2014/main" id="{D6D9CBB5-EDA4-40CF-B791-7BE61272E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E4E49" w:rsidRPr="00B83422">
        <w:rPr>
          <w:rFonts w:ascii="Times New Roman" w:hAnsi="Times New Roman" w:cs="Times New Roman"/>
          <w:color w:val="000000" w:themeColor="text1"/>
          <w:sz w:val="24"/>
          <w:szCs w:val="24"/>
          <w:lang w:eastAsia="en-IN"/>
        </w:rPr>
        <w:t xml:space="preserve">  </w:t>
      </w:r>
    </w:p>
    <w:p w14:paraId="53E3AF9E" w14:textId="1B711279" w:rsidR="003D764A" w:rsidRPr="00B83422" w:rsidRDefault="007E0C82" w:rsidP="00CF2073">
      <w:pPr>
        <w:pStyle w:val="NormalWeb"/>
        <w:tabs>
          <w:tab w:val="left" w:pos="1956"/>
        </w:tabs>
        <w:spacing w:line="360" w:lineRule="auto"/>
        <w:ind w:left="284" w:right="1088"/>
        <w:jc w:val="both"/>
        <w:rPr>
          <w:color w:val="000000" w:themeColor="text1"/>
        </w:rPr>
        <w:sectPr w:rsidR="003D764A" w:rsidRPr="00B83422" w:rsidSect="00CF23F9">
          <w:pgSz w:w="16838" w:h="11906" w:orient="landscape"/>
          <w:pgMar w:top="568" w:right="1440" w:bottom="426" w:left="1440" w:header="709" w:footer="709" w:gutter="0"/>
          <w:cols w:space="708"/>
          <w:docGrid w:linePitch="360"/>
        </w:sectPr>
      </w:pPr>
      <w:r w:rsidRPr="00B83422">
        <w:rPr>
          <w:b/>
          <w:bCs/>
          <w:color w:val="000000" w:themeColor="text1"/>
        </w:rPr>
        <w:t xml:space="preserve">Fig. 5: </w:t>
      </w:r>
      <w:r w:rsidR="00127C2D" w:rsidRPr="00B83422">
        <w:rPr>
          <w:b/>
          <w:bCs/>
          <w:color w:val="000000" w:themeColor="text1"/>
        </w:rPr>
        <w:t xml:space="preserve">Effect of Salinity Stress Treatments on a. Total Protein Content, b.  Superoxide dismutase (SOD) activity and c. Peroxidase Activity in Four Rice Genotypes Across </w:t>
      </w:r>
      <w:r w:rsidR="00832784" w:rsidRPr="00B83422">
        <w:rPr>
          <w:b/>
          <w:bCs/>
          <w:color w:val="000000" w:themeColor="text1"/>
        </w:rPr>
        <w:t xml:space="preserve">the </w:t>
      </w:r>
      <w:r w:rsidR="00127C2D" w:rsidRPr="00B83422">
        <w:rPr>
          <w:b/>
          <w:bCs/>
          <w:color w:val="000000" w:themeColor="text1"/>
        </w:rPr>
        <w:t>Vegetative and Reproductive Stage</w:t>
      </w:r>
      <w:r w:rsidR="00CE4E49" w:rsidRPr="00B83422">
        <w:rPr>
          <w:b/>
          <w:bCs/>
          <w:color w:val="000000" w:themeColor="text1"/>
        </w:rPr>
        <w:t xml:space="preserve"> </w:t>
      </w:r>
    </w:p>
    <w:p w14:paraId="76ACB312" w14:textId="2E2044A7" w:rsidR="00B33A97" w:rsidRPr="00B83422" w:rsidRDefault="000B2812" w:rsidP="000B2812">
      <w:pPr>
        <w:pStyle w:val="NormalWeb"/>
        <w:spacing w:line="360" w:lineRule="auto"/>
        <w:ind w:left="-426" w:right="-46"/>
        <w:jc w:val="both"/>
        <w:rPr>
          <w:color w:val="000000" w:themeColor="text1"/>
        </w:rPr>
      </w:pPr>
      <w:r w:rsidRPr="00B83422">
        <w:rPr>
          <w:color w:val="000000" w:themeColor="text1"/>
        </w:rPr>
        <w:lastRenderedPageBreak/>
        <w:t xml:space="preserve">exposure. This priming enhanced flavonoid biosynthesis, key non-enzymatic antioxidants that scavenged reactive oxygen species and stabilised cellular structures, thereby mitigating oxidative </w:t>
      </w:r>
      <w:r w:rsidR="00B33A97" w:rsidRPr="00B83422">
        <w:rPr>
          <w:color w:val="000000" w:themeColor="text1"/>
        </w:rPr>
        <w:t xml:space="preserve">damage during subsequent stress events. The elevated flavonoid content, particularly in </w:t>
      </w:r>
      <w:proofErr w:type="spellStart"/>
      <w:r w:rsidR="00B33A97" w:rsidRPr="00B83422">
        <w:rPr>
          <w:color w:val="000000" w:themeColor="text1"/>
        </w:rPr>
        <w:t>Dhaksha</w:t>
      </w:r>
      <w:proofErr w:type="spellEnd"/>
      <w:r w:rsidR="00B33A97" w:rsidRPr="00B83422">
        <w:rPr>
          <w:color w:val="000000" w:themeColor="text1"/>
        </w:rPr>
        <w:t xml:space="preserve"> and GEN_214 under T4, indicated robust activation of stress memory and metabolic pathways, conferring superior salinity tolerance. Overall, priming facilitated enhanced antioxidant defence through sustained flavonoid synthesis, essential for plant survival under recurrent salinity stress.</w:t>
      </w:r>
    </w:p>
    <w:p w14:paraId="5F23C256" w14:textId="77777777" w:rsidR="000561BB" w:rsidRPr="00B83422" w:rsidRDefault="000561BB" w:rsidP="00940EAE">
      <w:pPr>
        <w:pStyle w:val="NormalWeb"/>
        <w:ind w:left="-426" w:right="-46"/>
        <w:rPr>
          <w:rStyle w:val="Strong"/>
          <w:color w:val="000000" w:themeColor="text1"/>
        </w:rPr>
      </w:pPr>
      <w:r w:rsidRPr="00B83422">
        <w:rPr>
          <w:b/>
          <w:bCs/>
          <w:color w:val="000000" w:themeColor="text1"/>
        </w:rPr>
        <w:t xml:space="preserve">3.4.5 </w:t>
      </w:r>
      <w:r w:rsidRPr="00B83422">
        <w:rPr>
          <w:rStyle w:val="Strong"/>
          <w:color w:val="000000" w:themeColor="text1"/>
        </w:rPr>
        <w:t>Proline accumulation</w:t>
      </w:r>
    </w:p>
    <w:p w14:paraId="1BAA6D3A" w14:textId="5BF5364D" w:rsidR="002E6FAF" w:rsidRPr="00B83422" w:rsidRDefault="00847087" w:rsidP="00940EAE">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2E6FAF" w:rsidRPr="00B83422">
        <w:rPr>
          <w:color w:val="000000" w:themeColor="text1"/>
        </w:rPr>
        <w:t>The proline content in four rice genotypes under different salinity stress treatments (Fig. 6c) showed</w:t>
      </w:r>
      <w:r w:rsidR="00957231" w:rsidRPr="00B83422">
        <w:rPr>
          <w:color w:val="000000" w:themeColor="text1"/>
        </w:rPr>
        <w:t xml:space="preserve"> marked differences between single reproductive stress (T3) and combined vegetative and reproductive stress (T4). </w:t>
      </w:r>
      <w:r w:rsidR="002E6FAF" w:rsidRPr="00B83422">
        <w:rPr>
          <w:color w:val="000000" w:themeColor="text1"/>
        </w:rPr>
        <w:t xml:space="preserve">Across the measured phases of salinity stress, proline levels varied both between genotypes and across treatments. For </w:t>
      </w:r>
      <w:proofErr w:type="spellStart"/>
      <w:r w:rsidR="002E6FAF" w:rsidRPr="00B83422">
        <w:rPr>
          <w:color w:val="000000" w:themeColor="text1"/>
        </w:rPr>
        <w:t>Dhaksha</w:t>
      </w:r>
      <w:proofErr w:type="spellEnd"/>
      <w:r w:rsidR="002E6FAF" w:rsidRPr="00B83422">
        <w:rPr>
          <w:color w:val="000000" w:themeColor="text1"/>
        </w:rPr>
        <w:t xml:space="preserve"> and GEN_214, the highest proline accumulation was observed during stress exposure, with T3 (</w:t>
      </w:r>
      <w:proofErr w:type="spellStart"/>
      <w:r w:rsidR="002E6FAF" w:rsidRPr="00B83422">
        <w:rPr>
          <w:color w:val="000000" w:themeColor="text1"/>
        </w:rPr>
        <w:t>unprimed</w:t>
      </w:r>
      <w:proofErr w:type="spellEnd"/>
      <w:r w:rsidR="002E6FAF" w:rsidRPr="00B83422">
        <w:rPr>
          <w:color w:val="000000" w:themeColor="text1"/>
        </w:rPr>
        <w:t>, single stress) typically reaching around 400–500 mg/100g during “During VSS” and “During RSS.” In contrast, T4 (primed, two rounds of stress) showed moderate proline levels of approximately 250–350 mg/100g during the same phases. GEN_790 and GEN_85 demonstrated similar trends but with lower overall levels: T3 ranged between 250–300 mg/100g, and T4 was often between 120–200 mg/100g. After stress (post-RSS phase), the proline content declined in all treatments, but remained higher in T3 than in T4.</w:t>
      </w:r>
    </w:p>
    <w:p w14:paraId="6CFA908D" w14:textId="26F69855" w:rsidR="002E6FAF" w:rsidRPr="00B83422" w:rsidRDefault="00847087" w:rsidP="00940EAE">
      <w:pPr>
        <w:pStyle w:val="NormalWeb"/>
        <w:spacing w:line="360" w:lineRule="auto"/>
        <w:ind w:left="-426" w:right="-46"/>
        <w:jc w:val="both"/>
        <w:rPr>
          <w:color w:val="000000" w:themeColor="text1"/>
        </w:rPr>
      </w:pPr>
      <w:r w:rsidRPr="00B83422">
        <w:rPr>
          <w:color w:val="000000" w:themeColor="text1"/>
        </w:rPr>
        <w:t xml:space="preserve"> </w:t>
      </w:r>
      <w:r w:rsidRPr="00B83422">
        <w:rPr>
          <w:color w:val="000000" w:themeColor="text1"/>
        </w:rPr>
        <w:tab/>
      </w:r>
      <w:r w:rsidR="002E6FAF" w:rsidRPr="00B83422">
        <w:rPr>
          <w:color w:val="000000" w:themeColor="text1"/>
        </w:rPr>
        <w:t>The direct comparison of T3 (</w:t>
      </w:r>
      <w:proofErr w:type="spellStart"/>
      <w:r w:rsidR="002E6FAF" w:rsidRPr="00B83422">
        <w:rPr>
          <w:color w:val="000000" w:themeColor="text1"/>
        </w:rPr>
        <w:t>unprimed</w:t>
      </w:r>
      <w:proofErr w:type="spellEnd"/>
      <w:r w:rsidR="002E6FAF" w:rsidRPr="00B83422">
        <w:rPr>
          <w:color w:val="000000" w:themeColor="text1"/>
        </w:rPr>
        <w:t xml:space="preserve">) and T4 (primed) treatments revealed an intriguing physiological adaptation: proline accumulation in </w:t>
      </w:r>
      <w:proofErr w:type="spellStart"/>
      <w:r w:rsidR="002E6FAF" w:rsidRPr="00B83422">
        <w:rPr>
          <w:color w:val="000000" w:themeColor="text1"/>
        </w:rPr>
        <w:t>unprimed</w:t>
      </w:r>
      <w:proofErr w:type="spellEnd"/>
      <w:r w:rsidR="002E6FAF" w:rsidRPr="00B83422">
        <w:rPr>
          <w:color w:val="000000" w:themeColor="text1"/>
        </w:rPr>
        <w:t xml:space="preserve"> plants (T3) was consistently higher than in primed plants (T4) across all genotypes. This pattern underscored the nature of the acute stress response, where </w:t>
      </w:r>
      <w:proofErr w:type="spellStart"/>
      <w:r w:rsidR="002E6FAF" w:rsidRPr="00B83422">
        <w:rPr>
          <w:color w:val="000000" w:themeColor="text1"/>
        </w:rPr>
        <w:t>unprimed</w:t>
      </w:r>
      <w:proofErr w:type="spellEnd"/>
      <w:r w:rsidR="002E6FAF" w:rsidRPr="00B83422">
        <w:rPr>
          <w:color w:val="000000" w:themeColor="text1"/>
        </w:rPr>
        <w:t xml:space="preserve"> exposure triggered maximal </w:t>
      </w:r>
      <w:proofErr w:type="spellStart"/>
      <w:r w:rsidR="002E6FAF" w:rsidRPr="00B83422">
        <w:rPr>
          <w:color w:val="000000" w:themeColor="text1"/>
        </w:rPr>
        <w:t>osmoprotectant</w:t>
      </w:r>
      <w:proofErr w:type="spellEnd"/>
      <w:r w:rsidR="002E6FAF" w:rsidRPr="00B83422">
        <w:rPr>
          <w:color w:val="000000" w:themeColor="text1"/>
        </w:rPr>
        <w:t xml:space="preserve"> synthesis as the plants confronted salinity for the first time. By contrast, primed plants (T4), having already survived an initial round of stress, mount a subdued proline response during subsequent exposures. This was indicative of metabolic acclimation and physiological memory, where repeated stress primes the plant to deploy a more efficient, less resource-intensive tolerance strategy. Rather than amplifying proline production, priming calibrated stress signalling and reinforced alternative protective systems</w:t>
      </w:r>
      <w:r w:rsidR="009559DF" w:rsidRPr="00B83422">
        <w:rPr>
          <w:color w:val="000000" w:themeColor="text1"/>
        </w:rPr>
        <w:t>,</w:t>
      </w:r>
      <w:r w:rsidR="002E6FAF" w:rsidRPr="00B83422">
        <w:rPr>
          <w:color w:val="000000" w:themeColor="text1"/>
        </w:rPr>
        <w:t xml:space="preserve"> such as enhanced antioxidant activity and improved ion homeostasis</w:t>
      </w:r>
      <w:r w:rsidR="009559DF" w:rsidRPr="00B83422">
        <w:rPr>
          <w:color w:val="000000" w:themeColor="text1"/>
        </w:rPr>
        <w:t>,</w:t>
      </w:r>
      <w:r w:rsidR="002E6FAF" w:rsidRPr="00B83422">
        <w:rPr>
          <w:color w:val="000000" w:themeColor="text1"/>
        </w:rPr>
        <w:t xml:space="preserve"> thereby reducing the reliance on proline alone.</w:t>
      </w:r>
    </w:p>
    <w:p w14:paraId="5D3EAA4D" w14:textId="4818395E" w:rsidR="000B2812" w:rsidRPr="00B83422" w:rsidRDefault="000B2812" w:rsidP="00940EAE">
      <w:pPr>
        <w:pStyle w:val="NormalWeb"/>
        <w:spacing w:line="360" w:lineRule="auto"/>
        <w:ind w:left="-426" w:right="-46"/>
        <w:jc w:val="both"/>
        <w:rPr>
          <w:color w:val="000000" w:themeColor="text1"/>
        </w:rPr>
      </w:pPr>
    </w:p>
    <w:p w14:paraId="645DAC7A" w14:textId="77777777" w:rsidR="000B2812" w:rsidRPr="00B83422" w:rsidRDefault="000B2812" w:rsidP="00940EAE">
      <w:pPr>
        <w:pStyle w:val="NormalWeb"/>
        <w:spacing w:line="360" w:lineRule="auto"/>
        <w:ind w:left="-426" w:right="-46"/>
        <w:jc w:val="both"/>
        <w:rPr>
          <w:color w:val="000000" w:themeColor="text1"/>
        </w:rPr>
      </w:pPr>
    </w:p>
    <w:p w14:paraId="10CFF0CA" w14:textId="58A27F4D" w:rsidR="005F4C67" w:rsidRPr="00B83422" w:rsidRDefault="005F4C67" w:rsidP="00940EAE">
      <w:pPr>
        <w:pStyle w:val="NormalWeb"/>
        <w:spacing w:line="360" w:lineRule="auto"/>
        <w:ind w:left="-426" w:right="-46"/>
        <w:jc w:val="both"/>
        <w:rPr>
          <w:b/>
          <w:bCs/>
          <w:color w:val="000000" w:themeColor="text1"/>
        </w:rPr>
      </w:pPr>
      <w:r w:rsidRPr="00B83422">
        <w:rPr>
          <w:b/>
          <w:bCs/>
          <w:color w:val="000000" w:themeColor="text1"/>
        </w:rPr>
        <w:lastRenderedPageBreak/>
        <w:t>3.5 Grain yield</w:t>
      </w:r>
    </w:p>
    <w:p w14:paraId="15FDE5D7" w14:textId="60235693" w:rsidR="005F4C67" w:rsidRPr="00B83422" w:rsidRDefault="00C41656"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F4C67" w:rsidRPr="00B83422">
        <w:rPr>
          <w:rFonts w:ascii="Times New Roman" w:hAnsi="Times New Roman" w:cs="Times New Roman"/>
          <w:color w:val="000000" w:themeColor="text1"/>
          <w:sz w:val="24"/>
          <w:szCs w:val="24"/>
          <w:lang w:eastAsia="en-IN"/>
        </w:rPr>
        <w:t>Grain yield was significantly affected by salinity stress treatments, with notable differences between single reproductive stage stress (T3) and combined vegetative and reproductive stage stress (T4)</w:t>
      </w:r>
      <w:r w:rsidR="00CC3A3E" w:rsidRPr="00B83422">
        <w:rPr>
          <w:rFonts w:ascii="Times New Roman" w:hAnsi="Times New Roman" w:cs="Times New Roman"/>
          <w:color w:val="000000" w:themeColor="text1"/>
          <w:sz w:val="24"/>
          <w:szCs w:val="24"/>
          <w:lang w:eastAsia="en-IN"/>
        </w:rPr>
        <w:t xml:space="preserve"> (Fig. 6d)</w:t>
      </w:r>
      <w:r w:rsidR="005F4C67" w:rsidRPr="00B83422">
        <w:rPr>
          <w:rFonts w:ascii="Times New Roman" w:hAnsi="Times New Roman" w:cs="Times New Roman"/>
          <w:color w:val="000000" w:themeColor="text1"/>
          <w:sz w:val="24"/>
          <w:szCs w:val="24"/>
          <w:lang w:eastAsia="en-IN"/>
        </w:rPr>
        <w:t xml:space="preserve">. Among genotypes, </w:t>
      </w:r>
      <w:proofErr w:type="spellStart"/>
      <w:r w:rsidR="005F4C67" w:rsidRPr="00B83422">
        <w:rPr>
          <w:rFonts w:ascii="Times New Roman" w:hAnsi="Times New Roman" w:cs="Times New Roman"/>
          <w:color w:val="000000" w:themeColor="text1"/>
          <w:sz w:val="24"/>
          <w:szCs w:val="24"/>
          <w:lang w:eastAsia="en-IN"/>
        </w:rPr>
        <w:t>Dhaksha</w:t>
      </w:r>
      <w:proofErr w:type="spellEnd"/>
      <w:r w:rsidR="005F4C67" w:rsidRPr="00B83422">
        <w:rPr>
          <w:rFonts w:ascii="Times New Roman" w:hAnsi="Times New Roman" w:cs="Times New Roman"/>
          <w:color w:val="000000" w:themeColor="text1"/>
          <w:sz w:val="24"/>
          <w:szCs w:val="24"/>
          <w:lang w:eastAsia="en-IN"/>
        </w:rPr>
        <w:t xml:space="preserve"> yielded the highest under control conditions (T1: 88.94 g) but exhibited a severe yield reduction under T3 (3.12 g) and T4 (4.01 g). Similarly, GEN_214 and GEN_85 showed higher yields under T1 (78.05 and 68.20 g, respectively) but declined markedly under T3 (5.40 and 11.70 g) and T4 (7.75 and 8.62 g). Although yields under T4 were slightly higher than T3 across genotypes (e.g., </w:t>
      </w:r>
      <w:proofErr w:type="spellStart"/>
      <w:r w:rsidR="005F4C67" w:rsidRPr="00B83422">
        <w:rPr>
          <w:rFonts w:ascii="Times New Roman" w:hAnsi="Times New Roman" w:cs="Times New Roman"/>
          <w:color w:val="000000" w:themeColor="text1"/>
          <w:sz w:val="24"/>
          <w:szCs w:val="24"/>
          <w:lang w:eastAsia="en-IN"/>
        </w:rPr>
        <w:t>Dhaksha</w:t>
      </w:r>
      <w:proofErr w:type="spellEnd"/>
      <w:r w:rsidR="005F4C67" w:rsidRPr="00B83422">
        <w:rPr>
          <w:rFonts w:ascii="Times New Roman" w:hAnsi="Times New Roman" w:cs="Times New Roman"/>
          <w:color w:val="000000" w:themeColor="text1"/>
          <w:sz w:val="24"/>
          <w:szCs w:val="24"/>
          <w:lang w:eastAsia="en-IN"/>
        </w:rPr>
        <w:t xml:space="preserve">: 4.01 g vs. 3.12 g; GEN_214: 7.75 g vs. 5.40 g), both treatments caused substantial grain yield loss compared to </w:t>
      </w:r>
      <w:r w:rsidR="00FA258E" w:rsidRPr="00B83422">
        <w:rPr>
          <w:rFonts w:ascii="Times New Roman" w:hAnsi="Times New Roman" w:cs="Times New Roman"/>
          <w:color w:val="000000" w:themeColor="text1"/>
          <w:sz w:val="24"/>
          <w:szCs w:val="24"/>
          <w:lang w:eastAsia="en-IN"/>
        </w:rPr>
        <w:t xml:space="preserve">the </w:t>
      </w:r>
      <w:r w:rsidR="005F4C67" w:rsidRPr="00B83422">
        <w:rPr>
          <w:rFonts w:ascii="Times New Roman" w:hAnsi="Times New Roman" w:cs="Times New Roman"/>
          <w:color w:val="000000" w:themeColor="text1"/>
          <w:sz w:val="24"/>
          <w:szCs w:val="24"/>
          <w:lang w:eastAsia="en-IN"/>
        </w:rPr>
        <w:t>control. GEN_790 consistently showed lower yields overall, with minimal difference between T3 (7.28 g) and T4 (8.77 g).</w:t>
      </w:r>
    </w:p>
    <w:p w14:paraId="56906982" w14:textId="62880B9B" w:rsidR="003D4D41" w:rsidRPr="00B83422" w:rsidRDefault="00B2550B"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F4C67" w:rsidRPr="00B83422">
        <w:rPr>
          <w:rFonts w:ascii="Times New Roman" w:hAnsi="Times New Roman" w:cs="Times New Roman"/>
          <w:color w:val="000000" w:themeColor="text1"/>
          <w:sz w:val="24"/>
          <w:szCs w:val="24"/>
          <w:lang w:eastAsia="en-IN"/>
        </w:rPr>
        <w:t>These data indicate that salinity stress at the reproductive stage (T3) severely diminishes grain yield, while combined stress at vegetative and reproductive stages (T4) causes similar, though slightly less drastic, yield reductions, likely due to</w:t>
      </w:r>
      <w:r w:rsidR="005B2F7A" w:rsidRPr="00B83422">
        <w:rPr>
          <w:rFonts w:ascii="Times New Roman" w:hAnsi="Times New Roman" w:cs="Times New Roman"/>
          <w:color w:val="000000" w:themeColor="text1"/>
          <w:sz w:val="24"/>
          <w:szCs w:val="24"/>
          <w:lang w:eastAsia="en-IN"/>
        </w:rPr>
        <w:t xml:space="preserve"> marginal</w:t>
      </w:r>
      <w:r w:rsidR="005F4C67" w:rsidRPr="00B83422">
        <w:rPr>
          <w:rFonts w:ascii="Times New Roman" w:hAnsi="Times New Roman" w:cs="Times New Roman"/>
          <w:color w:val="000000" w:themeColor="text1"/>
          <w:sz w:val="24"/>
          <w:szCs w:val="24"/>
          <w:lang w:eastAsia="en-IN"/>
        </w:rPr>
        <w:t xml:space="preserve"> priming effects during the initial stress exposure. The priming induced by vegetative stage stress may partially alleviate reproductive stress damage, enabling T4 plants to maintain </w:t>
      </w:r>
      <w:r w:rsidR="007444A3" w:rsidRPr="00B83422">
        <w:rPr>
          <w:rFonts w:ascii="Times New Roman" w:hAnsi="Times New Roman" w:cs="Times New Roman"/>
          <w:color w:val="000000" w:themeColor="text1"/>
          <w:sz w:val="24"/>
          <w:szCs w:val="24"/>
          <w:lang w:eastAsia="en-IN"/>
        </w:rPr>
        <w:t xml:space="preserve">a </w:t>
      </w:r>
      <w:r w:rsidR="005F4C67" w:rsidRPr="00B83422">
        <w:rPr>
          <w:rFonts w:ascii="Times New Roman" w:hAnsi="Times New Roman" w:cs="Times New Roman"/>
          <w:color w:val="000000" w:themeColor="text1"/>
          <w:sz w:val="24"/>
          <w:szCs w:val="24"/>
          <w:lang w:eastAsia="en-IN"/>
        </w:rPr>
        <w:t>marginally higher yield than T3. However, the severe yield reduction in both T3 and T4 treatments underlines the critical impact of salinity stress during reproductive development on rice productivity.</w:t>
      </w:r>
    </w:p>
    <w:p w14:paraId="136E5C05" w14:textId="3CD80F4E" w:rsidR="00FA258E" w:rsidRPr="00B83422" w:rsidRDefault="00FA258E" w:rsidP="00940EAE">
      <w:pPr>
        <w:tabs>
          <w:tab w:val="left" w:pos="3316"/>
        </w:tabs>
        <w:spacing w:line="360" w:lineRule="auto"/>
        <w:ind w:left="-426" w:right="-46"/>
        <w:jc w:val="both"/>
        <w:rPr>
          <w:rFonts w:ascii="Times New Roman" w:hAnsi="Times New Roman" w:cs="Times New Roman"/>
          <w:b/>
          <w:bCs/>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3.5.1</w:t>
      </w:r>
      <w:r w:rsidR="00004331" w:rsidRPr="00B83422">
        <w:rPr>
          <w:rFonts w:ascii="Times New Roman" w:hAnsi="Times New Roman" w:cs="Times New Roman"/>
          <w:b/>
          <w:bCs/>
          <w:color w:val="000000" w:themeColor="text1"/>
          <w:sz w:val="24"/>
          <w:szCs w:val="24"/>
          <w:lang w:eastAsia="en-IN"/>
        </w:rPr>
        <w:t xml:space="preserve"> </w:t>
      </w:r>
      <w:r w:rsidR="00004331" w:rsidRPr="00B83422">
        <w:rPr>
          <w:rFonts w:ascii="Times New Roman" w:hAnsi="Times New Roman" w:cs="Times New Roman"/>
          <w:b/>
          <w:bCs/>
          <w:i/>
          <w:iCs/>
          <w:color w:val="000000" w:themeColor="text1"/>
          <w:sz w:val="24"/>
          <w:szCs w:val="24"/>
          <w:lang w:eastAsia="en-IN"/>
        </w:rPr>
        <w:t>Per cent</w:t>
      </w:r>
      <w:r w:rsidR="00004331" w:rsidRPr="00B83422">
        <w:rPr>
          <w:rFonts w:ascii="Times New Roman" w:hAnsi="Times New Roman" w:cs="Times New Roman"/>
          <w:b/>
          <w:bCs/>
          <w:color w:val="000000" w:themeColor="text1"/>
          <w:sz w:val="24"/>
          <w:szCs w:val="24"/>
          <w:lang w:eastAsia="en-IN"/>
        </w:rPr>
        <w:t xml:space="preserve"> reduction in </w:t>
      </w:r>
      <w:r w:rsidR="00CA6415" w:rsidRPr="00B83422">
        <w:rPr>
          <w:rFonts w:ascii="Times New Roman" w:hAnsi="Times New Roman" w:cs="Times New Roman"/>
          <w:b/>
          <w:bCs/>
          <w:color w:val="000000" w:themeColor="text1"/>
          <w:sz w:val="24"/>
          <w:szCs w:val="24"/>
          <w:lang w:eastAsia="en-IN"/>
        </w:rPr>
        <w:t>yield in</w:t>
      </w:r>
      <w:r w:rsidR="00004331" w:rsidRPr="00B83422">
        <w:rPr>
          <w:rFonts w:ascii="Times New Roman" w:hAnsi="Times New Roman" w:cs="Times New Roman"/>
          <w:b/>
          <w:bCs/>
          <w:color w:val="000000" w:themeColor="text1"/>
          <w:sz w:val="24"/>
          <w:szCs w:val="24"/>
          <w:lang w:eastAsia="en-IN"/>
        </w:rPr>
        <w:t xml:space="preserve"> different treatments </w:t>
      </w:r>
    </w:p>
    <w:p w14:paraId="5F47A69E" w14:textId="583AEC91" w:rsidR="00CC3A3E" w:rsidRPr="00B83422" w:rsidRDefault="00CC3A3E" w:rsidP="00940EAE">
      <w:pPr>
        <w:tabs>
          <w:tab w:val="left" w:pos="3316"/>
        </w:tabs>
        <w:spacing w:line="360" w:lineRule="auto"/>
        <w:ind w:left="-426" w:right="-46"/>
        <w:jc w:val="both"/>
        <w:rPr>
          <w:rFonts w:ascii="Times New Roman" w:hAnsi="Times New Roman" w:cs="Times New Roman"/>
          <w:color w:val="000000" w:themeColor="text1"/>
          <w:sz w:val="24"/>
          <w:szCs w:val="24"/>
          <w:lang w:eastAsia="en-IN"/>
        </w:rPr>
      </w:pP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The graph clearly demonstrate</w:t>
      </w:r>
      <w:r w:rsidR="00CA6415" w:rsidRPr="00B83422">
        <w:rPr>
          <w:rFonts w:ascii="Times New Roman" w:hAnsi="Times New Roman" w:cs="Times New Roman"/>
          <w:color w:val="000000" w:themeColor="text1"/>
          <w:sz w:val="24"/>
          <w:szCs w:val="24"/>
          <w:lang w:eastAsia="en-IN"/>
        </w:rPr>
        <w:t>d</w:t>
      </w:r>
      <w:r w:rsidRPr="00B83422">
        <w:rPr>
          <w:rFonts w:ascii="Times New Roman" w:hAnsi="Times New Roman" w:cs="Times New Roman"/>
          <w:color w:val="000000" w:themeColor="text1"/>
          <w:sz w:val="24"/>
          <w:szCs w:val="24"/>
          <w:lang w:eastAsia="en-IN"/>
        </w:rPr>
        <w:t xml:space="preserve"> that salinity stress at both the reproductive stage (T3) and the combined vegetative plus reproductive stages (T4) caused </w:t>
      </w:r>
      <w:r w:rsidR="00CA6415" w:rsidRPr="00B83422">
        <w:rPr>
          <w:rFonts w:ascii="Times New Roman" w:hAnsi="Times New Roman" w:cs="Times New Roman"/>
          <w:color w:val="000000" w:themeColor="text1"/>
          <w:sz w:val="24"/>
          <w:szCs w:val="24"/>
          <w:lang w:eastAsia="en-IN"/>
        </w:rPr>
        <w:t xml:space="preserve">a </w:t>
      </w:r>
      <w:r w:rsidRPr="00B83422">
        <w:rPr>
          <w:rFonts w:ascii="Times New Roman" w:hAnsi="Times New Roman" w:cs="Times New Roman"/>
          <w:color w:val="000000" w:themeColor="text1"/>
          <w:sz w:val="24"/>
          <w:szCs w:val="24"/>
          <w:lang w:eastAsia="en-IN"/>
        </w:rPr>
        <w:t xml:space="preserve">severe reduction in grain yield across all four rice genotypes when compared to the unstressed control.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experienced the greatest yield loss, with reductions of 96.5% in T3 and 95.5% in T4, indicating extreme sensitivity to both types of salinity stress</w:t>
      </w:r>
      <w:r w:rsidR="00EC4832" w:rsidRPr="00B83422">
        <w:rPr>
          <w:rFonts w:ascii="Times New Roman" w:hAnsi="Times New Roman" w:cs="Times New Roman"/>
          <w:color w:val="000000" w:themeColor="text1"/>
          <w:sz w:val="24"/>
          <w:szCs w:val="24"/>
          <w:lang w:eastAsia="en-IN"/>
        </w:rPr>
        <w:t xml:space="preserve"> treatments</w:t>
      </w:r>
      <w:r w:rsidRPr="00B83422">
        <w:rPr>
          <w:rFonts w:ascii="Times New Roman" w:hAnsi="Times New Roman" w:cs="Times New Roman"/>
          <w:color w:val="000000" w:themeColor="text1"/>
          <w:sz w:val="24"/>
          <w:szCs w:val="24"/>
          <w:lang w:eastAsia="en-IN"/>
        </w:rPr>
        <w:t>. GEN_214 also showed substantial yield reductions of 93.1% (T3) and 90.1% (T4), while GEN_790 recorded slightly lower losses, at 87.9% in T3 and 85.4% in T4. GEN_85 differed from the other genotypes by showing a greater reduction under T4 (87.4%) than T3 (82.8%), suggesting possible cumulative or additive effects of dual stress rather than a priming benefit.</w:t>
      </w:r>
    </w:p>
    <w:p w14:paraId="6A6DE36D" w14:textId="636E3D95" w:rsidR="00F51D87" w:rsidRPr="00B83422" w:rsidRDefault="00CA6415" w:rsidP="00847087">
      <w:pPr>
        <w:tabs>
          <w:tab w:val="left" w:pos="3316"/>
        </w:tabs>
        <w:spacing w:line="360" w:lineRule="auto"/>
        <w:ind w:left="-426" w:right="-46"/>
        <w:jc w:val="both"/>
        <w:rPr>
          <w:rFonts w:ascii="Times New Roman" w:hAnsi="Times New Roman" w:cs="Times New Roman"/>
          <w:b/>
          <w:bCs/>
          <w:color w:val="000000" w:themeColor="text1"/>
          <w:sz w:val="24"/>
          <w:szCs w:val="24"/>
          <w:lang w:eastAsia="en-IN"/>
        </w:rPr>
        <w:sectPr w:rsidR="00F51D87" w:rsidRPr="00B83422" w:rsidSect="00DC27D9">
          <w:pgSz w:w="11906" w:h="16838"/>
          <w:pgMar w:top="1440" w:right="1440" w:bottom="1440" w:left="1440" w:header="709" w:footer="709" w:gutter="0"/>
          <w:cols w:space="708"/>
          <w:docGrid w:linePitch="360"/>
        </w:sectPr>
      </w:pPr>
      <w:r w:rsidRPr="00B83422">
        <w:rPr>
          <w:rFonts w:ascii="Times New Roman" w:hAnsi="Times New Roman" w:cs="Times New Roman"/>
          <w:color w:val="000000" w:themeColor="text1"/>
          <w:sz w:val="24"/>
          <w:szCs w:val="24"/>
          <w:lang w:eastAsia="en-IN"/>
        </w:rPr>
        <w:t xml:space="preserve">         </w:t>
      </w:r>
      <w:r w:rsidR="00CC3A3E" w:rsidRPr="00B83422">
        <w:rPr>
          <w:rFonts w:ascii="Times New Roman" w:hAnsi="Times New Roman" w:cs="Times New Roman"/>
          <w:color w:val="000000" w:themeColor="text1"/>
          <w:sz w:val="24"/>
          <w:szCs w:val="24"/>
          <w:lang w:eastAsia="en-IN"/>
        </w:rPr>
        <w:t>Overall, the data reveal</w:t>
      </w:r>
      <w:r w:rsidR="00FB43E8" w:rsidRPr="00B83422">
        <w:rPr>
          <w:rFonts w:ascii="Times New Roman" w:hAnsi="Times New Roman" w:cs="Times New Roman"/>
          <w:color w:val="000000" w:themeColor="text1"/>
          <w:sz w:val="24"/>
          <w:szCs w:val="24"/>
          <w:lang w:eastAsia="en-IN"/>
        </w:rPr>
        <w:t>ed</w:t>
      </w:r>
      <w:r w:rsidR="00CC3A3E" w:rsidRPr="00B83422">
        <w:rPr>
          <w:rFonts w:ascii="Times New Roman" w:hAnsi="Times New Roman" w:cs="Times New Roman"/>
          <w:color w:val="000000" w:themeColor="text1"/>
          <w:sz w:val="24"/>
          <w:szCs w:val="24"/>
          <w:lang w:eastAsia="en-IN"/>
        </w:rPr>
        <w:t xml:space="preserve"> that single reproductive stage stress (T3) generally caused marginally higher percentage reductions in grain yield compared to combined stress (T4), except for GEN_85. This slight advantage under T4 in most genotypes may be attributed to physiological </w:t>
      </w:r>
    </w:p>
    <w:p w14:paraId="3EC155E6" w14:textId="5FB062A7" w:rsidR="00D5372D" w:rsidRPr="00B83422" w:rsidRDefault="00744B81" w:rsidP="00CF2073">
      <w:pPr>
        <w:pStyle w:val="NormalWeb"/>
        <w:spacing w:line="360" w:lineRule="auto"/>
        <w:ind w:left="284" w:right="1088"/>
        <w:jc w:val="both"/>
        <w:rPr>
          <w:color w:val="000000" w:themeColor="text1"/>
        </w:rPr>
      </w:pPr>
      <w:r w:rsidRPr="00B83422">
        <w:rPr>
          <w:noProof/>
          <w:color w:val="000000" w:themeColor="text1"/>
          <w:lang w:val="en-US" w:eastAsia="en-US"/>
        </w:rPr>
        <w:lastRenderedPageBreak/>
        <w:drawing>
          <wp:inline distT="0" distB="0" distL="0" distR="0" wp14:anchorId="49FCD121" wp14:editId="0A4A2DEB">
            <wp:extent cx="4000500" cy="2667000"/>
            <wp:effectExtent l="0" t="0" r="0" b="0"/>
            <wp:docPr id="25" name="Chart 25">
              <a:extLst xmlns:a="http://schemas.openxmlformats.org/drawingml/2006/main">
                <a:ext uri="{FF2B5EF4-FFF2-40B4-BE49-F238E27FC236}">
                  <a16:creationId xmlns:a16="http://schemas.microsoft.com/office/drawing/2014/main" id="{5AC3EB3F-6015-40D3-91C5-9417996FE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6098B" w:rsidRPr="00B83422">
        <w:rPr>
          <w:color w:val="000000" w:themeColor="text1"/>
        </w:rPr>
        <w:t xml:space="preserve"> </w:t>
      </w:r>
      <w:r w:rsidR="0026040E" w:rsidRPr="00B83422">
        <w:rPr>
          <w:color w:val="000000" w:themeColor="text1"/>
        </w:rPr>
        <w:t xml:space="preserve">   </w:t>
      </w:r>
      <w:r w:rsidR="0026040E" w:rsidRPr="00B83422">
        <w:rPr>
          <w:noProof/>
          <w:color w:val="000000" w:themeColor="text1"/>
          <w:lang w:val="en-US" w:eastAsia="en-US"/>
        </w:rPr>
        <w:drawing>
          <wp:inline distT="0" distB="0" distL="0" distR="0" wp14:anchorId="5592AC23" wp14:editId="225989BF">
            <wp:extent cx="4335780" cy="3223260"/>
            <wp:effectExtent l="0" t="0" r="7620" b="15240"/>
            <wp:docPr id="27" name="Chart 27">
              <a:extLst xmlns:a="http://schemas.openxmlformats.org/drawingml/2006/main">
                <a:ext uri="{FF2B5EF4-FFF2-40B4-BE49-F238E27FC236}">
                  <a16:creationId xmlns:a16="http://schemas.microsoft.com/office/drawing/2014/main" id="{69718E0C-28CF-414A-95A9-8923CE1E8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66E653" w14:textId="3C51F205" w:rsidR="00D5372D" w:rsidRPr="00B83422" w:rsidRDefault="004A12A2" w:rsidP="0005732F">
      <w:pPr>
        <w:pStyle w:val="NormalWeb"/>
        <w:spacing w:line="360" w:lineRule="auto"/>
        <w:ind w:left="284" w:right="1088"/>
        <w:jc w:val="center"/>
        <w:rPr>
          <w:color w:val="000000" w:themeColor="text1"/>
        </w:rPr>
      </w:pPr>
      <w:r w:rsidRPr="00B83422">
        <w:rPr>
          <w:noProof/>
          <w:color w:val="000000" w:themeColor="text1"/>
          <w:lang w:val="en-US" w:eastAsia="en-US"/>
        </w:rPr>
        <w:drawing>
          <wp:inline distT="0" distB="0" distL="0" distR="0" wp14:anchorId="661073C4" wp14:editId="2E84E80E">
            <wp:extent cx="4038600" cy="2316480"/>
            <wp:effectExtent l="0" t="0" r="0" b="7620"/>
            <wp:docPr id="28" name="Chart 28">
              <a:extLst xmlns:a="http://schemas.openxmlformats.org/drawingml/2006/main">
                <a:ext uri="{FF2B5EF4-FFF2-40B4-BE49-F238E27FC236}">
                  <a16:creationId xmlns:a16="http://schemas.microsoft.com/office/drawing/2014/main" id="{12D8C6E3-A8D6-490C-A673-8F4B100B7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D4A86A" w14:textId="32B469D3" w:rsidR="00ED0753" w:rsidRPr="00B83422" w:rsidRDefault="00ED0753" w:rsidP="00CF2073">
      <w:pPr>
        <w:spacing w:before="100" w:beforeAutospacing="1" w:after="100" w:afterAutospacing="1" w:line="360" w:lineRule="auto"/>
        <w:ind w:left="284" w:right="1088"/>
        <w:jc w:val="both"/>
        <w:rPr>
          <w:rFonts w:ascii="Times New Roman" w:eastAsia="Times New Roman" w:hAnsi="Times New Roman" w:cs="Times New Roman"/>
          <w:b/>
          <w:bCs/>
          <w:color w:val="000000" w:themeColor="text1"/>
          <w:sz w:val="24"/>
          <w:szCs w:val="24"/>
          <w:lang w:eastAsia="en-IN"/>
        </w:rPr>
        <w:sectPr w:rsidR="00ED0753" w:rsidRPr="00B83422" w:rsidSect="00172B93">
          <w:pgSz w:w="16838" w:h="11906" w:orient="landscape"/>
          <w:pgMar w:top="568" w:right="395" w:bottom="142" w:left="1440" w:header="709" w:footer="709" w:gutter="0"/>
          <w:cols w:space="708"/>
          <w:docGrid w:linePitch="360"/>
        </w:sectPr>
      </w:pPr>
      <w:r w:rsidRPr="00B83422">
        <w:rPr>
          <w:rFonts w:ascii="Times New Roman" w:hAnsi="Times New Roman" w:cs="Times New Roman"/>
          <w:b/>
          <w:bCs/>
          <w:color w:val="000000" w:themeColor="text1"/>
          <w:sz w:val="24"/>
          <w:szCs w:val="24"/>
        </w:rPr>
        <w:lastRenderedPageBreak/>
        <w:t xml:space="preserve">Fig </w:t>
      </w:r>
      <w:r w:rsidR="00E22971">
        <w:rPr>
          <w:rFonts w:ascii="Times New Roman" w:hAnsi="Times New Roman" w:cs="Times New Roman"/>
          <w:b/>
          <w:bCs/>
          <w:color w:val="000000" w:themeColor="text1"/>
          <w:sz w:val="24"/>
          <w:szCs w:val="24"/>
        </w:rPr>
        <w:t>6</w:t>
      </w:r>
      <w:r w:rsidRPr="00B83422">
        <w:rPr>
          <w:rFonts w:ascii="Times New Roman" w:hAnsi="Times New Roman" w:cs="Times New Roman"/>
          <w:b/>
          <w:bCs/>
          <w:color w:val="000000" w:themeColor="text1"/>
          <w:sz w:val="24"/>
          <w:szCs w:val="24"/>
        </w:rPr>
        <w:t>.</w:t>
      </w:r>
      <w:r w:rsidRPr="00B83422">
        <w:rPr>
          <w:rFonts w:ascii="Times New Roman" w:hAnsi="Times New Roman" w:cs="Times New Roman"/>
          <w:b/>
          <w:bCs/>
          <w:color w:val="000000" w:themeColor="text1"/>
          <w:sz w:val="24"/>
          <w:szCs w:val="24"/>
          <w:lang w:eastAsia="en-IN"/>
        </w:rPr>
        <w:t xml:space="preserve"> </w:t>
      </w:r>
      <w:r w:rsidRPr="00B83422">
        <w:rPr>
          <w:rFonts w:ascii="Times New Roman" w:hAnsi="Times New Roman" w:cs="Times New Roman"/>
          <w:b/>
          <w:bCs/>
          <w:color w:val="000000" w:themeColor="text1"/>
          <w:sz w:val="24"/>
          <w:szCs w:val="24"/>
        </w:rPr>
        <w:t xml:space="preserve">Effect of Salinity Stress Treatments on a. Phenol Content, b.  </w:t>
      </w:r>
      <w:r w:rsidRPr="00B83422">
        <w:rPr>
          <w:rFonts w:ascii="Times New Roman" w:eastAsia="Times New Roman" w:hAnsi="Times New Roman" w:cs="Times New Roman"/>
          <w:b/>
          <w:bCs/>
          <w:color w:val="000000" w:themeColor="text1"/>
          <w:sz w:val="24"/>
          <w:szCs w:val="24"/>
          <w:lang w:eastAsia="en-IN"/>
        </w:rPr>
        <w:t>Flavonoid content</w:t>
      </w:r>
      <w:r w:rsidR="00AB1B63" w:rsidRPr="00B83422">
        <w:rPr>
          <w:rFonts w:ascii="Times New Roman" w:eastAsia="Times New Roman" w:hAnsi="Times New Roman" w:cs="Times New Roman"/>
          <w:b/>
          <w:bCs/>
          <w:color w:val="000000" w:themeColor="text1"/>
          <w:sz w:val="24"/>
          <w:szCs w:val="24"/>
          <w:lang w:eastAsia="en-IN"/>
        </w:rPr>
        <w:t>,</w:t>
      </w:r>
      <w:r w:rsidRPr="00B83422">
        <w:rPr>
          <w:rFonts w:ascii="Times New Roman" w:eastAsia="Times New Roman" w:hAnsi="Times New Roman" w:cs="Times New Roman"/>
          <w:b/>
          <w:bCs/>
          <w:color w:val="000000" w:themeColor="text1"/>
          <w:sz w:val="24"/>
          <w:szCs w:val="24"/>
          <w:lang w:eastAsia="en-IN"/>
        </w:rPr>
        <w:t xml:space="preserve"> and c. </w:t>
      </w:r>
      <w:r w:rsidR="0093494A" w:rsidRPr="00B83422">
        <w:rPr>
          <w:rFonts w:ascii="Times New Roman" w:eastAsia="Times New Roman" w:hAnsi="Times New Roman" w:cs="Times New Roman"/>
          <w:b/>
          <w:bCs/>
          <w:color w:val="000000" w:themeColor="text1"/>
          <w:sz w:val="24"/>
          <w:szCs w:val="24"/>
          <w:lang w:eastAsia="en-IN"/>
        </w:rPr>
        <w:t xml:space="preserve">Proline Content </w:t>
      </w:r>
      <w:r w:rsidR="0093494A" w:rsidRPr="00B83422">
        <w:rPr>
          <w:rFonts w:ascii="Times New Roman" w:hAnsi="Times New Roman" w:cs="Times New Roman"/>
          <w:b/>
          <w:bCs/>
          <w:color w:val="000000" w:themeColor="text1"/>
          <w:sz w:val="24"/>
          <w:szCs w:val="24"/>
        </w:rPr>
        <w:t>in Four Rice Genotypes Across Vegetative and Reproductive Stages</w:t>
      </w:r>
    </w:p>
    <w:p w14:paraId="51DC50EB" w14:textId="62F8F85A" w:rsidR="00D5372D" w:rsidRPr="00B83422" w:rsidRDefault="00D5372D" w:rsidP="00CF2073">
      <w:pPr>
        <w:pStyle w:val="NormalWeb"/>
        <w:spacing w:line="360" w:lineRule="auto"/>
        <w:ind w:left="284" w:right="1088"/>
        <w:jc w:val="both"/>
        <w:rPr>
          <w:color w:val="000000" w:themeColor="text1"/>
        </w:rPr>
      </w:pPr>
    </w:p>
    <w:p w14:paraId="3B19066B" w14:textId="55DF122C" w:rsidR="00D5372D" w:rsidRPr="00B83422" w:rsidRDefault="007E399A" w:rsidP="00CF2073">
      <w:pPr>
        <w:pStyle w:val="NormalWeb"/>
        <w:spacing w:line="360" w:lineRule="auto"/>
        <w:ind w:left="284" w:right="1088"/>
        <w:jc w:val="both"/>
        <w:rPr>
          <w:color w:val="000000" w:themeColor="text1"/>
        </w:rPr>
      </w:pPr>
      <w:r w:rsidRPr="00B83422">
        <w:rPr>
          <w:noProof/>
          <w:color w:val="000000" w:themeColor="text1"/>
          <w:lang w:val="en-US" w:eastAsia="en-US"/>
        </w:rPr>
        <w:drawing>
          <wp:inline distT="0" distB="0" distL="0" distR="0" wp14:anchorId="1DBEB409" wp14:editId="244B07DA">
            <wp:extent cx="4667250" cy="2463800"/>
            <wp:effectExtent l="0" t="0" r="0" b="12700"/>
            <wp:docPr id="29" name="Chart 29">
              <a:extLst xmlns:a="http://schemas.openxmlformats.org/drawingml/2006/main">
                <a:ext uri="{FF2B5EF4-FFF2-40B4-BE49-F238E27FC236}">
                  <a16:creationId xmlns:a16="http://schemas.microsoft.com/office/drawing/2014/main" id="{5152CC1B-355C-4D9C-B548-67F1EFE597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C90364" w14:textId="5F93F243" w:rsidR="00202FED" w:rsidRPr="00B83422" w:rsidRDefault="00202FED" w:rsidP="00CF2073">
      <w:pPr>
        <w:pStyle w:val="NormalWeb"/>
        <w:spacing w:line="360" w:lineRule="auto"/>
        <w:ind w:left="284" w:right="1088"/>
        <w:jc w:val="both"/>
        <w:rPr>
          <w:color w:val="000000" w:themeColor="text1"/>
        </w:rPr>
      </w:pPr>
    </w:p>
    <w:p w14:paraId="31B402A7" w14:textId="52C69921" w:rsidR="00202FED" w:rsidRPr="00B83422" w:rsidRDefault="00202FED" w:rsidP="00CF2073">
      <w:pPr>
        <w:pStyle w:val="NormalWeb"/>
        <w:spacing w:line="360" w:lineRule="auto"/>
        <w:ind w:left="284" w:right="1088"/>
        <w:jc w:val="both"/>
        <w:rPr>
          <w:color w:val="000000" w:themeColor="text1"/>
        </w:rPr>
      </w:pPr>
      <w:r w:rsidRPr="00B83422">
        <w:rPr>
          <w:noProof/>
          <w:color w:val="000000" w:themeColor="text1"/>
          <w:lang w:val="en-US" w:eastAsia="en-US"/>
        </w:rPr>
        <w:drawing>
          <wp:inline distT="0" distB="0" distL="0" distR="0" wp14:anchorId="685DEC68" wp14:editId="6D78F26F">
            <wp:extent cx="4705350" cy="2781300"/>
            <wp:effectExtent l="0" t="0" r="0" b="0"/>
            <wp:docPr id="30" name="Chart 30">
              <a:extLst xmlns:a="http://schemas.openxmlformats.org/drawingml/2006/main">
                <a:ext uri="{FF2B5EF4-FFF2-40B4-BE49-F238E27FC236}">
                  <a16:creationId xmlns:a16="http://schemas.microsoft.com/office/drawing/2014/main" id="{F887AC74-1EDD-48B0-B975-85097C78A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71FC32" w14:textId="68CD6447" w:rsidR="00BC0D8D" w:rsidRPr="00B83422" w:rsidRDefault="007E399A" w:rsidP="00E865EE">
      <w:pPr>
        <w:pStyle w:val="NormalWeb"/>
        <w:spacing w:line="360" w:lineRule="auto"/>
        <w:ind w:left="-426" w:right="-188"/>
        <w:jc w:val="both"/>
        <w:rPr>
          <w:color w:val="000000" w:themeColor="text1"/>
        </w:rPr>
      </w:pPr>
      <w:r w:rsidRPr="00B83422">
        <w:rPr>
          <w:b/>
          <w:bCs/>
          <w:color w:val="000000" w:themeColor="text1"/>
        </w:rPr>
        <w:t xml:space="preserve">Fig. </w:t>
      </w:r>
      <w:r w:rsidR="00E22971">
        <w:rPr>
          <w:b/>
          <w:bCs/>
          <w:color w:val="000000" w:themeColor="text1"/>
        </w:rPr>
        <w:t>7</w:t>
      </w:r>
      <w:r w:rsidRPr="00B83422">
        <w:rPr>
          <w:b/>
          <w:bCs/>
          <w:color w:val="000000" w:themeColor="text1"/>
        </w:rPr>
        <w:t>: Effect of Salinity Stress Treatments on a. Grain Yield</w:t>
      </w:r>
      <w:r w:rsidR="00202FED" w:rsidRPr="00B83422">
        <w:rPr>
          <w:b/>
          <w:bCs/>
          <w:color w:val="000000" w:themeColor="text1"/>
        </w:rPr>
        <w:t xml:space="preserve"> b. Per cent reduction in grain yield in T3 and T4 treatment with respect to control</w:t>
      </w:r>
      <w:r w:rsidRPr="00B83422">
        <w:rPr>
          <w:b/>
          <w:bCs/>
          <w:color w:val="000000" w:themeColor="text1"/>
        </w:rPr>
        <w:t xml:space="preserve"> in Four Rice Genotypes </w:t>
      </w:r>
    </w:p>
    <w:p w14:paraId="39E8F691" w14:textId="2EDA9908" w:rsidR="00BC0D8D" w:rsidRPr="00B83422" w:rsidRDefault="00BC0D8D" w:rsidP="00CF2073">
      <w:pPr>
        <w:pStyle w:val="NormalWeb"/>
        <w:spacing w:line="360" w:lineRule="auto"/>
        <w:ind w:left="284" w:right="1088"/>
        <w:jc w:val="both"/>
        <w:rPr>
          <w:color w:val="000000" w:themeColor="text1"/>
        </w:rPr>
      </w:pPr>
    </w:p>
    <w:p w14:paraId="19157948" w14:textId="08E4159C" w:rsidR="00BC0D8D" w:rsidRPr="00B83422" w:rsidRDefault="00BC0D8D" w:rsidP="00CF2073">
      <w:pPr>
        <w:pStyle w:val="NormalWeb"/>
        <w:spacing w:line="360" w:lineRule="auto"/>
        <w:ind w:left="284" w:right="1088"/>
        <w:jc w:val="both"/>
        <w:rPr>
          <w:color w:val="000000" w:themeColor="text1"/>
        </w:rPr>
      </w:pPr>
    </w:p>
    <w:p w14:paraId="44B12866" w14:textId="77777777" w:rsidR="00BC0D8D" w:rsidRPr="00B83422" w:rsidRDefault="00BC0D8D" w:rsidP="00CF2073">
      <w:pPr>
        <w:pStyle w:val="NormalWeb"/>
        <w:spacing w:line="360" w:lineRule="auto"/>
        <w:ind w:left="284" w:right="1088"/>
        <w:jc w:val="both"/>
        <w:rPr>
          <w:color w:val="000000" w:themeColor="text1"/>
        </w:rPr>
      </w:pPr>
    </w:p>
    <w:p w14:paraId="54255A87" w14:textId="173D70E5" w:rsidR="00847087" w:rsidRPr="00B83422" w:rsidRDefault="000B2812" w:rsidP="00847087">
      <w:pPr>
        <w:tabs>
          <w:tab w:val="left" w:pos="3316"/>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lastRenderedPageBreak/>
        <w:t xml:space="preserve">priming, where early stress exposure triggers adaptive mechanisms that help mitigate the adverse effects of subsequent stress. However, the absolute yield penalties under both treatments remained extremely high, underscoring the vulnerability of the reproductive phase to salinity and the limited extent of priming protection under repeated severe stress. These findings emphasise the </w:t>
      </w:r>
      <w:r w:rsidR="00847087" w:rsidRPr="00B83422">
        <w:rPr>
          <w:rFonts w:ascii="Times New Roman" w:hAnsi="Times New Roman" w:cs="Times New Roman"/>
          <w:color w:val="000000" w:themeColor="text1"/>
          <w:sz w:val="24"/>
          <w:szCs w:val="24"/>
          <w:lang w:eastAsia="en-IN"/>
        </w:rPr>
        <w:t>importance of genotype selection and stage-specific stress management to mitigate yield loss in saline environments.</w:t>
      </w:r>
    </w:p>
    <w:p w14:paraId="03C2D6B9" w14:textId="54ADA338" w:rsidR="00353D15" w:rsidRPr="00B83422" w:rsidRDefault="00353D15" w:rsidP="00847087">
      <w:pPr>
        <w:tabs>
          <w:tab w:val="left" w:pos="3316"/>
        </w:tabs>
        <w:spacing w:line="360" w:lineRule="auto"/>
        <w:ind w:left="-284" w:right="-188"/>
        <w:jc w:val="both"/>
        <w:rPr>
          <w:rFonts w:ascii="Times New Roman" w:hAnsi="Times New Roman" w:cs="Times New Roman"/>
          <w:b/>
          <w:bCs/>
          <w:color w:val="000000" w:themeColor="text1"/>
          <w:sz w:val="28"/>
          <w:szCs w:val="28"/>
          <w:lang w:eastAsia="en-IN"/>
        </w:rPr>
      </w:pPr>
      <w:r w:rsidRPr="00B83422">
        <w:rPr>
          <w:rFonts w:ascii="Times New Roman" w:hAnsi="Times New Roman" w:cs="Times New Roman"/>
          <w:b/>
          <w:bCs/>
          <w:color w:val="000000" w:themeColor="text1"/>
          <w:sz w:val="28"/>
          <w:szCs w:val="28"/>
        </w:rPr>
        <w:t>4. Discussion</w:t>
      </w:r>
    </w:p>
    <w:p w14:paraId="4C32D6AF" w14:textId="1F548C53"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Salinity stress significantly limits rice productivity, with effects varying by growth stage, genotype, and stress frequency. This study systematically compared single reproductive-stage stress (T3) to repeated vegetative and reproductive stress (T4) across four rice genotypes, revealing a fundamental trade-off </w:t>
      </w:r>
      <w:r w:rsidRPr="00B83422">
        <w:rPr>
          <w:i/>
          <w:iCs/>
          <w:color w:val="000000" w:themeColor="text1"/>
        </w:rPr>
        <w:t>viz</w:t>
      </w:r>
      <w:r w:rsidRPr="00B83422">
        <w:rPr>
          <w:color w:val="000000" w:themeColor="text1"/>
        </w:rPr>
        <w:t xml:space="preserve">., T3 plants maintained superior morphological characteristics, whereas T4 plants exhibited enhanced biochemical </w:t>
      </w:r>
      <w:proofErr w:type="spellStart"/>
      <w:r w:rsidRPr="00B83422">
        <w:rPr>
          <w:color w:val="000000" w:themeColor="text1"/>
        </w:rPr>
        <w:t>defenses</w:t>
      </w:r>
      <w:proofErr w:type="spellEnd"/>
      <w:r w:rsidRPr="00B83422">
        <w:rPr>
          <w:color w:val="000000" w:themeColor="text1"/>
        </w:rPr>
        <w:t xml:space="preserve"> and marginally better yield outcomes. These contrasting responses underscore the complex balance between growth maintenance and stress </w:t>
      </w:r>
      <w:proofErr w:type="spellStart"/>
      <w:r w:rsidRPr="00B83422">
        <w:rPr>
          <w:color w:val="000000" w:themeColor="text1"/>
        </w:rPr>
        <w:t>defense</w:t>
      </w:r>
      <w:proofErr w:type="spellEnd"/>
      <w:r w:rsidRPr="00B83422">
        <w:rPr>
          <w:color w:val="000000" w:themeColor="text1"/>
        </w:rPr>
        <w:t xml:space="preserve"> activation under salinity </w:t>
      </w:r>
      <w:proofErr w:type="gramStart"/>
      <w:r w:rsidRPr="00B83422">
        <w:rPr>
          <w:color w:val="000000" w:themeColor="text1"/>
        </w:rPr>
        <w:t>stress.​</w:t>
      </w:r>
      <w:proofErr w:type="gramEnd"/>
    </w:p>
    <w:p w14:paraId="78269A8F" w14:textId="64B0F1FA"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Plants subjected to single reproductive-stage stress (T3) maintained significantly better growth parameters than those exposed to repeated stress (T4). After vegetative stress recovery, T3 plants achieved mean heights (~105.3 cm) comparable to controls, while T4 plants remained substantially reduced (~93.4 cm), demonstrating cumulative growth inhibition from sequential stress exposure. Similarly, tiller production was higher in T3 (17.33 tillers) than </w:t>
      </w:r>
      <w:r w:rsidR="00D42AEE" w:rsidRPr="00B83422">
        <w:rPr>
          <w:color w:val="000000" w:themeColor="text1"/>
        </w:rPr>
        <w:t xml:space="preserve">in T4 (14.33 tillers), indicating a less severe </w:t>
      </w:r>
      <w:r w:rsidRPr="00B83422">
        <w:rPr>
          <w:color w:val="000000" w:themeColor="text1"/>
        </w:rPr>
        <w:t>growth penalty under single stress. This morphological advantage in T3 reflects the absence of early vegetative stress, allowing uninterrupted resource allocation to growth and development.</w:t>
      </w:r>
      <w:r w:rsidR="00A23F1C" w:rsidRPr="00B83422">
        <w:rPr>
          <w:color w:val="000000" w:themeColor="text1"/>
        </w:rPr>
        <w:t xml:space="preserve"> These results align with </w:t>
      </w:r>
      <w:r w:rsidR="009A5435" w:rsidRPr="00B83422">
        <w:rPr>
          <w:color w:val="000000" w:themeColor="text1"/>
        </w:rPr>
        <w:t xml:space="preserve">a previous </w:t>
      </w:r>
      <w:r w:rsidR="00A23F1C" w:rsidRPr="00B83422">
        <w:rPr>
          <w:color w:val="000000" w:themeColor="text1"/>
        </w:rPr>
        <w:t xml:space="preserve">study by </w:t>
      </w:r>
      <w:proofErr w:type="spellStart"/>
      <w:r w:rsidR="00A23F1C" w:rsidRPr="00B83422">
        <w:rPr>
          <w:color w:val="000000" w:themeColor="text1"/>
          <w:shd w:val="clear" w:color="auto" w:fill="FFFFFF"/>
        </w:rPr>
        <w:t>Qados</w:t>
      </w:r>
      <w:proofErr w:type="spellEnd"/>
      <w:r w:rsidR="009A5435" w:rsidRPr="00B83422">
        <w:rPr>
          <w:color w:val="000000" w:themeColor="text1"/>
          <w:shd w:val="clear" w:color="auto" w:fill="FFFFFF"/>
        </w:rPr>
        <w:t xml:space="preserve"> (</w:t>
      </w:r>
      <w:r w:rsidR="00A23F1C" w:rsidRPr="00B83422">
        <w:rPr>
          <w:color w:val="000000" w:themeColor="text1"/>
          <w:shd w:val="clear" w:color="auto" w:fill="FFFFFF"/>
        </w:rPr>
        <w:t>2011</w:t>
      </w:r>
      <w:r w:rsidR="009A5435" w:rsidRPr="00B83422">
        <w:rPr>
          <w:color w:val="000000" w:themeColor="text1"/>
          <w:shd w:val="clear" w:color="auto" w:fill="FFFFFF"/>
        </w:rPr>
        <w:t>)</w:t>
      </w:r>
      <w:r w:rsidR="00A23F1C" w:rsidRPr="00B83422">
        <w:rPr>
          <w:color w:val="000000" w:themeColor="text1"/>
          <w:shd w:val="clear" w:color="auto" w:fill="FFFFFF"/>
        </w:rPr>
        <w:t xml:space="preserve"> where he found that the long-term application of salinity stress revealed an inverse relationship between salt concentrations and plants</w:t>
      </w:r>
      <w:r w:rsidR="00BA6C74" w:rsidRPr="00B83422">
        <w:rPr>
          <w:color w:val="000000" w:themeColor="text1"/>
          <w:shd w:val="clear" w:color="auto" w:fill="FFFFFF"/>
        </w:rPr>
        <w:t>’ productivity</w:t>
      </w:r>
      <w:r w:rsidR="007108DE" w:rsidRPr="00B83422">
        <w:rPr>
          <w:color w:val="000000" w:themeColor="text1"/>
          <w:shd w:val="clear" w:color="auto" w:fill="FFFFFF"/>
        </w:rPr>
        <w:t>.</w:t>
      </w:r>
    </w:p>
    <w:p w14:paraId="4EAD2CB4" w14:textId="05EA742C"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However, this morphological superiority did not translate to better stress tolerance or yield. T4 plants showed enhanced biochemical </w:t>
      </w:r>
      <w:proofErr w:type="spellStart"/>
      <w:r w:rsidRPr="00B83422">
        <w:rPr>
          <w:color w:val="000000" w:themeColor="text1"/>
        </w:rPr>
        <w:t>defenses</w:t>
      </w:r>
      <w:proofErr w:type="spellEnd"/>
      <w:r w:rsidRPr="00B83422">
        <w:rPr>
          <w:color w:val="000000" w:themeColor="text1"/>
        </w:rPr>
        <w:t xml:space="preserve"> across all measured parameters despite experiencing two rounds of stress. Total protein content was significantly higher in T4 than T3 during reproductive stress, indicating priming-enhanced synthesis of stress-responsive proteins</w:t>
      </w:r>
      <w:r w:rsidR="00BA6C74" w:rsidRPr="00B83422">
        <w:rPr>
          <w:color w:val="000000" w:themeColor="text1"/>
        </w:rPr>
        <w:t>.</w:t>
      </w:r>
      <w:r w:rsidRPr="00B83422">
        <w:rPr>
          <w:color w:val="000000" w:themeColor="text1"/>
        </w:rPr>
        <w:t xml:space="preserve"> This enhanced protein response reflects metabolic reprogramming whereby early stress exposure activates </w:t>
      </w:r>
      <w:proofErr w:type="spellStart"/>
      <w:r w:rsidRPr="00B83422">
        <w:rPr>
          <w:color w:val="000000" w:themeColor="text1"/>
        </w:rPr>
        <w:t>defense</w:t>
      </w:r>
      <w:proofErr w:type="spellEnd"/>
      <w:r w:rsidRPr="00B83422">
        <w:rPr>
          <w:color w:val="000000" w:themeColor="text1"/>
        </w:rPr>
        <w:t xml:space="preserve"> gene networks, enabling stronger protective responses upon subsequent </w:t>
      </w:r>
      <w:proofErr w:type="gramStart"/>
      <w:r w:rsidRPr="00B83422">
        <w:rPr>
          <w:color w:val="000000" w:themeColor="text1"/>
        </w:rPr>
        <w:t>stress.​</w:t>
      </w:r>
      <w:proofErr w:type="gramEnd"/>
    </w:p>
    <w:p w14:paraId="58D3B3C1" w14:textId="41675AD9"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lastRenderedPageBreak/>
        <w:t xml:space="preserve">The trade-off between growth and </w:t>
      </w:r>
      <w:proofErr w:type="spellStart"/>
      <w:r w:rsidRPr="00B83422">
        <w:rPr>
          <w:color w:val="000000" w:themeColor="text1"/>
        </w:rPr>
        <w:t>defense</w:t>
      </w:r>
      <w:proofErr w:type="spellEnd"/>
      <w:r w:rsidRPr="00B83422">
        <w:rPr>
          <w:color w:val="000000" w:themeColor="text1"/>
        </w:rPr>
        <w:t xml:space="preserve"> is well-documented in plant stress biology, where resource allocation to defensive pathways diverts energy from growth processes. T4 plants exemplify this trade-off: reduced vegetative </w:t>
      </w:r>
      <w:r w:rsidR="00BA6C74" w:rsidRPr="00B83422">
        <w:rPr>
          <w:color w:val="000000" w:themeColor="text1"/>
        </w:rPr>
        <w:t>vigour</w:t>
      </w:r>
      <w:r w:rsidRPr="00B83422">
        <w:rPr>
          <w:color w:val="000000" w:themeColor="text1"/>
        </w:rPr>
        <w:t xml:space="preserve"> but enhanced biochemical preparedness. Conversely, T3 plants </w:t>
      </w:r>
      <w:r w:rsidR="00BA6C74" w:rsidRPr="00B83422">
        <w:rPr>
          <w:color w:val="000000" w:themeColor="text1"/>
        </w:rPr>
        <w:t>prioritised</w:t>
      </w:r>
      <w:r w:rsidRPr="00B83422">
        <w:rPr>
          <w:color w:val="000000" w:themeColor="text1"/>
        </w:rPr>
        <w:t xml:space="preserve"> growth maintenance in the absence of early stress but lacked priming-induced defensive capacity, leaving them vulnerable to severe reproductive-stage </w:t>
      </w:r>
      <w:proofErr w:type="gramStart"/>
      <w:r w:rsidRPr="00B83422">
        <w:rPr>
          <w:color w:val="000000" w:themeColor="text1"/>
        </w:rPr>
        <w:t>damage.​</w:t>
      </w:r>
      <w:proofErr w:type="gramEnd"/>
    </w:p>
    <w:p w14:paraId="5D5CB5FE" w14:textId="33A9D3D6"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reproductive stage </w:t>
      </w:r>
      <w:r w:rsidR="0042114E" w:rsidRPr="00B83422">
        <w:rPr>
          <w:color w:val="000000" w:themeColor="text1"/>
        </w:rPr>
        <w:t>wa</w:t>
      </w:r>
      <w:r w:rsidRPr="00B83422">
        <w:rPr>
          <w:color w:val="000000" w:themeColor="text1"/>
        </w:rPr>
        <w:t xml:space="preserve">s highly sensitive to salinity, as evidenced by extreme yield losses across all genotypes (82.8–96.5% reduction). Salinity disrupts pollen fertility, stigmatic receptivity, and spikelet development, reducing grain set. Critically, T4 showed marginally lower yield losses than T3 for most genotypes (e.g., </w:t>
      </w:r>
      <w:proofErr w:type="spellStart"/>
      <w:r w:rsidRPr="00B83422">
        <w:rPr>
          <w:color w:val="000000" w:themeColor="text1"/>
        </w:rPr>
        <w:t>Dhaksha</w:t>
      </w:r>
      <w:proofErr w:type="spellEnd"/>
      <w:r w:rsidRPr="00B83422">
        <w:rPr>
          <w:color w:val="000000" w:themeColor="text1"/>
        </w:rPr>
        <w:t xml:space="preserve">: 95.5% vs. 96.5%; GEN_214: 90.1% vs. 93.1%), suggesting that biochemical priming partially mitigated reproductive stress damage despite morphological </w:t>
      </w:r>
      <w:proofErr w:type="gramStart"/>
      <w:r w:rsidRPr="00B83422">
        <w:rPr>
          <w:color w:val="000000" w:themeColor="text1"/>
        </w:rPr>
        <w:t>disadvantages.​</w:t>
      </w:r>
      <w:proofErr w:type="gramEnd"/>
    </w:p>
    <w:p w14:paraId="56106532" w14:textId="64DC9FAF"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This yield advantage in T4 correlate</w:t>
      </w:r>
      <w:r w:rsidR="00444E5B" w:rsidRPr="00B83422">
        <w:rPr>
          <w:color w:val="000000" w:themeColor="text1"/>
        </w:rPr>
        <w:t>d</w:t>
      </w:r>
      <w:r w:rsidRPr="00B83422">
        <w:rPr>
          <w:color w:val="000000" w:themeColor="text1"/>
        </w:rPr>
        <w:t xml:space="preserve"> with substantially enhanced antioxidant </w:t>
      </w:r>
      <w:proofErr w:type="spellStart"/>
      <w:r w:rsidRPr="00B83422">
        <w:rPr>
          <w:color w:val="000000" w:themeColor="text1"/>
        </w:rPr>
        <w:t>defenses</w:t>
      </w:r>
      <w:proofErr w:type="spellEnd"/>
      <w:r w:rsidR="00F07361" w:rsidRPr="00B83422">
        <w:rPr>
          <w:color w:val="000000" w:themeColor="text1"/>
        </w:rPr>
        <w:t xml:space="preserve"> </w:t>
      </w:r>
      <w:r w:rsidR="00CE6C80" w:rsidRPr="00B83422">
        <w:rPr>
          <w:color w:val="000000" w:themeColor="text1"/>
        </w:rPr>
        <w:t>(</w:t>
      </w:r>
      <w:r w:rsidR="00CE6C80" w:rsidRPr="00B83422">
        <w:rPr>
          <w:color w:val="000000" w:themeColor="text1"/>
          <w:spacing w:val="1"/>
        </w:rPr>
        <w:t xml:space="preserve">Nasrallah </w:t>
      </w:r>
      <w:r w:rsidR="004B706A" w:rsidRPr="00B83422">
        <w:rPr>
          <w:i/>
          <w:iCs/>
          <w:color w:val="000000" w:themeColor="text1"/>
          <w:spacing w:val="1"/>
        </w:rPr>
        <w:t>et al</w:t>
      </w:r>
      <w:r w:rsidR="00CE6C80" w:rsidRPr="00B83422">
        <w:rPr>
          <w:color w:val="000000" w:themeColor="text1"/>
          <w:spacing w:val="1"/>
        </w:rPr>
        <w:t>., 2022)</w:t>
      </w:r>
      <w:r w:rsidRPr="00B83422">
        <w:rPr>
          <w:color w:val="000000" w:themeColor="text1"/>
        </w:rPr>
        <w:t>. Superoxide dismutase (SOD) and peroxidase (POX) activities were consistently higher in T4, reflecting priming-enhanced ROS scavenging capacity. POX activity during reproductive stress reached 39.43 µg/min/mg protein in T4 compared to 33.32 µg/min/mg protein in T3, demonstrating sustained enzymatic preparedness from prior vegetative stress exposur</w:t>
      </w:r>
      <w:r w:rsidR="00027030" w:rsidRPr="00B83422">
        <w:rPr>
          <w:color w:val="000000" w:themeColor="text1"/>
        </w:rPr>
        <w:t>e</w:t>
      </w:r>
      <w:r w:rsidRPr="00B83422">
        <w:rPr>
          <w:color w:val="000000" w:themeColor="text1"/>
        </w:rPr>
        <w:t xml:space="preserve">. </w:t>
      </w:r>
      <w:r w:rsidR="00444E5B" w:rsidRPr="00B83422">
        <w:rPr>
          <w:color w:val="000000" w:themeColor="text1"/>
        </w:rPr>
        <w:t>Thus, the</w:t>
      </w:r>
      <w:r w:rsidRPr="00B83422">
        <w:rPr>
          <w:color w:val="000000" w:themeColor="text1"/>
        </w:rPr>
        <w:t xml:space="preserve"> "stress memory" enable</w:t>
      </w:r>
      <w:r w:rsidR="00444E5B" w:rsidRPr="00B83422">
        <w:rPr>
          <w:color w:val="000000" w:themeColor="text1"/>
        </w:rPr>
        <w:t>d</w:t>
      </w:r>
      <w:r w:rsidRPr="00B83422">
        <w:rPr>
          <w:color w:val="000000" w:themeColor="text1"/>
        </w:rPr>
        <w:t xml:space="preserve"> faster </w:t>
      </w:r>
      <w:proofErr w:type="spellStart"/>
      <w:r w:rsidRPr="00B83422">
        <w:rPr>
          <w:color w:val="000000" w:themeColor="text1"/>
        </w:rPr>
        <w:t>defense</w:t>
      </w:r>
      <w:proofErr w:type="spellEnd"/>
      <w:r w:rsidRPr="00B83422">
        <w:rPr>
          <w:color w:val="000000" w:themeColor="text1"/>
        </w:rPr>
        <w:t xml:space="preserve"> activation upon re-exposure, </w:t>
      </w:r>
      <w:r w:rsidR="00CC1C14" w:rsidRPr="00B83422">
        <w:rPr>
          <w:color w:val="000000" w:themeColor="text1"/>
        </w:rPr>
        <w:t>minimising</w:t>
      </w:r>
      <w:r w:rsidRPr="00B83422">
        <w:rPr>
          <w:color w:val="000000" w:themeColor="text1"/>
        </w:rPr>
        <w:t xml:space="preserve"> oxidative damage to reproductive </w:t>
      </w:r>
      <w:proofErr w:type="gramStart"/>
      <w:r w:rsidRPr="00B83422">
        <w:rPr>
          <w:color w:val="000000" w:themeColor="text1"/>
        </w:rPr>
        <w:t>tissues.​</w:t>
      </w:r>
      <w:proofErr w:type="gramEnd"/>
      <w:r w:rsidR="00027030" w:rsidRPr="00B83422">
        <w:rPr>
          <w:color w:val="000000" w:themeColor="text1"/>
        </w:rPr>
        <w:t xml:space="preserve"> The role of priming in ameliorating salinity-accompanied oxidative stress was also documented in </w:t>
      </w:r>
      <w:proofErr w:type="spellStart"/>
      <w:r w:rsidR="00027030" w:rsidRPr="00B83422">
        <w:rPr>
          <w:color w:val="000000" w:themeColor="text1"/>
        </w:rPr>
        <w:t>Faba</w:t>
      </w:r>
      <w:proofErr w:type="spellEnd"/>
      <w:r w:rsidR="00027030" w:rsidRPr="00B83422">
        <w:rPr>
          <w:color w:val="000000" w:themeColor="text1"/>
        </w:rPr>
        <w:t xml:space="preserve"> Beans (</w:t>
      </w:r>
      <w:r w:rsidR="00027030" w:rsidRPr="00B83422">
        <w:rPr>
          <w:color w:val="000000" w:themeColor="text1"/>
          <w:spacing w:val="1"/>
        </w:rPr>
        <w:t xml:space="preserve">Nasrallah </w:t>
      </w:r>
      <w:r w:rsidR="004B706A" w:rsidRPr="00B83422">
        <w:rPr>
          <w:i/>
          <w:iCs/>
          <w:color w:val="000000" w:themeColor="text1"/>
          <w:spacing w:val="1"/>
        </w:rPr>
        <w:t>et al</w:t>
      </w:r>
      <w:r w:rsidR="00027030" w:rsidRPr="00B83422">
        <w:rPr>
          <w:color w:val="000000" w:themeColor="text1"/>
          <w:spacing w:val="1"/>
        </w:rPr>
        <w:t xml:space="preserve">., 2022), </w:t>
      </w:r>
      <w:r w:rsidR="00027030" w:rsidRPr="00B83422">
        <w:rPr>
          <w:color w:val="000000" w:themeColor="text1"/>
        </w:rPr>
        <w:t xml:space="preserve">sweet sorghum </w:t>
      </w:r>
      <w:r w:rsidR="00A4643F" w:rsidRPr="00B83422">
        <w:rPr>
          <w:color w:val="000000" w:themeColor="text1"/>
        </w:rPr>
        <w:t>(</w:t>
      </w:r>
      <w:r w:rsidR="00027030" w:rsidRPr="00B83422">
        <w:rPr>
          <w:color w:val="000000" w:themeColor="text1"/>
        </w:rPr>
        <w:t xml:space="preserve">Yan </w:t>
      </w:r>
      <w:r w:rsidR="004B706A" w:rsidRPr="00B83422">
        <w:rPr>
          <w:i/>
          <w:iCs/>
          <w:color w:val="000000" w:themeColor="text1"/>
        </w:rPr>
        <w:t>et al</w:t>
      </w:r>
      <w:r w:rsidR="00027030" w:rsidRPr="00B83422">
        <w:rPr>
          <w:color w:val="000000" w:themeColor="text1"/>
        </w:rPr>
        <w:t>., 2013</w:t>
      </w:r>
      <w:r w:rsidR="00A4643F" w:rsidRPr="00B83422">
        <w:rPr>
          <w:color w:val="000000" w:themeColor="text1"/>
        </w:rPr>
        <w:t xml:space="preserve">) </w:t>
      </w:r>
      <w:r w:rsidR="00123BAB" w:rsidRPr="00B83422">
        <w:rPr>
          <w:color w:val="000000" w:themeColor="text1"/>
        </w:rPr>
        <w:t>a</w:t>
      </w:r>
      <w:r w:rsidR="00027030" w:rsidRPr="00B83422">
        <w:rPr>
          <w:color w:val="000000" w:themeColor="text1"/>
        </w:rPr>
        <w:t xml:space="preserve">nd wheat </w:t>
      </w:r>
      <w:r w:rsidR="00A4643F" w:rsidRPr="00B83422">
        <w:rPr>
          <w:color w:val="000000" w:themeColor="text1"/>
        </w:rPr>
        <w:t>(</w:t>
      </w:r>
      <w:proofErr w:type="spellStart"/>
      <w:r w:rsidR="00A14B7D" w:rsidRPr="00B83422">
        <w:rPr>
          <w:color w:val="000000" w:themeColor="text1"/>
        </w:rPr>
        <w:t>Maswada</w:t>
      </w:r>
      <w:proofErr w:type="spellEnd"/>
      <w:r w:rsidR="00A14B7D" w:rsidRPr="00B83422">
        <w:rPr>
          <w:color w:val="000000" w:themeColor="text1"/>
        </w:rPr>
        <w:t xml:space="preserve"> </w:t>
      </w:r>
      <w:r w:rsidR="004B706A" w:rsidRPr="00B83422">
        <w:rPr>
          <w:i/>
          <w:iCs/>
          <w:color w:val="000000" w:themeColor="text1"/>
        </w:rPr>
        <w:t>et al</w:t>
      </w:r>
      <w:r w:rsidR="00A14B7D" w:rsidRPr="00B83422">
        <w:rPr>
          <w:color w:val="000000" w:themeColor="text1"/>
        </w:rPr>
        <w:t xml:space="preserve">., 2018; </w:t>
      </w:r>
      <w:proofErr w:type="spellStart"/>
      <w:r w:rsidR="00A14B7D" w:rsidRPr="00B83422">
        <w:rPr>
          <w:color w:val="000000" w:themeColor="text1"/>
        </w:rPr>
        <w:t>Alzahrani</w:t>
      </w:r>
      <w:proofErr w:type="spellEnd"/>
      <w:r w:rsidR="00A14B7D" w:rsidRPr="00B83422">
        <w:rPr>
          <w:color w:val="000000" w:themeColor="text1"/>
        </w:rPr>
        <w:t xml:space="preserve"> </w:t>
      </w:r>
      <w:r w:rsidR="004B706A" w:rsidRPr="00B83422">
        <w:rPr>
          <w:i/>
          <w:iCs/>
          <w:color w:val="000000" w:themeColor="text1"/>
        </w:rPr>
        <w:t>et al</w:t>
      </w:r>
      <w:r w:rsidR="00A14B7D" w:rsidRPr="00B83422">
        <w:rPr>
          <w:color w:val="000000" w:themeColor="text1"/>
        </w:rPr>
        <w:t>., 2021</w:t>
      </w:r>
      <w:r w:rsidR="00A4643F" w:rsidRPr="00B83422">
        <w:rPr>
          <w:color w:val="000000" w:themeColor="text1"/>
        </w:rPr>
        <w:t>)</w:t>
      </w:r>
      <w:r w:rsidR="00027030" w:rsidRPr="00B83422">
        <w:rPr>
          <w:color w:val="000000" w:themeColor="text1"/>
        </w:rPr>
        <w:t>.</w:t>
      </w:r>
    </w:p>
    <w:p w14:paraId="1B0DA9DF" w14:textId="1488503E"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Non-enzymatic antioxidants </w:t>
      </w:r>
      <w:r w:rsidR="0042114E" w:rsidRPr="00B83422">
        <w:rPr>
          <w:color w:val="000000" w:themeColor="text1"/>
        </w:rPr>
        <w:t xml:space="preserve">also </w:t>
      </w:r>
      <w:r w:rsidRPr="00B83422">
        <w:rPr>
          <w:color w:val="000000" w:themeColor="text1"/>
        </w:rPr>
        <w:t xml:space="preserve">showed priming effects. </w:t>
      </w:r>
      <w:r w:rsidR="000B1CCB" w:rsidRPr="00B83422">
        <w:rPr>
          <w:color w:val="000000" w:themeColor="text1"/>
        </w:rPr>
        <w:t>It was found that in T4 treatment</w:t>
      </w:r>
      <w:r w:rsidR="00A14403" w:rsidRPr="00B83422">
        <w:rPr>
          <w:color w:val="000000" w:themeColor="text1"/>
        </w:rPr>
        <w:t>,</w:t>
      </w:r>
      <w:r w:rsidR="000B1CCB" w:rsidRPr="00B83422">
        <w:rPr>
          <w:color w:val="000000" w:themeColor="text1"/>
        </w:rPr>
        <w:t xml:space="preserve"> phenol content increased compared to T3 by approximately 5.74%, with phenol levels at 58.55 mg GAE/g in T4 versus 55.34 mg GAE/g in T3 before and during reproductive stress</w:t>
      </w:r>
      <w:r w:rsidR="00A14403" w:rsidRPr="00B83422">
        <w:rPr>
          <w:color w:val="000000" w:themeColor="text1"/>
        </w:rPr>
        <w:t xml:space="preserve"> (</w:t>
      </w:r>
      <w:proofErr w:type="spellStart"/>
      <w:r w:rsidR="00A14403" w:rsidRPr="00B83422">
        <w:rPr>
          <w:color w:val="000000" w:themeColor="text1"/>
          <w:shd w:val="clear" w:color="auto" w:fill="FFFFFF"/>
        </w:rPr>
        <w:t>Qados</w:t>
      </w:r>
      <w:proofErr w:type="spellEnd"/>
      <w:r w:rsidR="00A14403" w:rsidRPr="00B83422">
        <w:rPr>
          <w:color w:val="000000" w:themeColor="text1"/>
          <w:shd w:val="clear" w:color="auto" w:fill="FFFFFF"/>
        </w:rPr>
        <w:t xml:space="preserve"> 2011</w:t>
      </w:r>
      <w:r w:rsidR="00270BF0" w:rsidRPr="00B83422">
        <w:rPr>
          <w:color w:val="000000" w:themeColor="text1"/>
          <w:shd w:val="clear" w:color="auto" w:fill="FFFFFF"/>
        </w:rPr>
        <w:t xml:space="preserve">; de </w:t>
      </w:r>
      <w:r w:rsidR="004B706A" w:rsidRPr="00B83422">
        <w:rPr>
          <w:i/>
          <w:iCs/>
          <w:color w:val="000000" w:themeColor="text1"/>
          <w:shd w:val="clear" w:color="auto" w:fill="FFFFFF"/>
        </w:rPr>
        <w:t>et al</w:t>
      </w:r>
      <w:r w:rsidR="00270BF0" w:rsidRPr="00B83422">
        <w:rPr>
          <w:color w:val="000000" w:themeColor="text1"/>
          <w:shd w:val="clear" w:color="auto" w:fill="FFFFFF"/>
        </w:rPr>
        <w:t>., 2017</w:t>
      </w:r>
      <w:r w:rsidR="00A14403" w:rsidRPr="00B83422">
        <w:rPr>
          <w:color w:val="000000" w:themeColor="text1"/>
          <w:shd w:val="clear" w:color="auto" w:fill="FFFFFF"/>
        </w:rPr>
        <w:t>)</w:t>
      </w:r>
      <w:r w:rsidR="000B1CCB" w:rsidRPr="00B83422">
        <w:rPr>
          <w:color w:val="000000" w:themeColor="text1"/>
        </w:rPr>
        <w:t xml:space="preserve">. Flavonoids surged 29% higher in T4 (281.05 mg/100 g) than </w:t>
      </w:r>
      <w:r w:rsidR="004B706A" w:rsidRPr="00B83422">
        <w:rPr>
          <w:color w:val="000000" w:themeColor="text1"/>
        </w:rPr>
        <w:t xml:space="preserve">in </w:t>
      </w:r>
      <w:r w:rsidR="000B1CCB" w:rsidRPr="00B83422">
        <w:rPr>
          <w:color w:val="000000" w:themeColor="text1"/>
        </w:rPr>
        <w:t>T3 (217.19 mg/100 g) during reproductive stress.</w:t>
      </w:r>
      <w:r w:rsidR="001F06AC" w:rsidRPr="00B83422">
        <w:rPr>
          <w:color w:val="000000" w:themeColor="text1"/>
        </w:rPr>
        <w:t xml:space="preserve"> </w:t>
      </w:r>
      <w:r w:rsidRPr="00B83422">
        <w:rPr>
          <w:color w:val="000000" w:themeColor="text1"/>
        </w:rPr>
        <w:t>Flavonoid content surged to 281.05 mg/100 g during reproductive stress in T4 versus 217.19 mg/100 g in T3, representing a 29% enhancement.</w:t>
      </w:r>
      <w:r w:rsidR="0045521C" w:rsidRPr="00B83422">
        <w:rPr>
          <w:color w:val="000000" w:themeColor="text1"/>
        </w:rPr>
        <w:t xml:space="preserve"> Proline accumulation under salinity stress was highest in </w:t>
      </w:r>
      <w:proofErr w:type="spellStart"/>
      <w:r w:rsidR="0045521C" w:rsidRPr="00B83422">
        <w:rPr>
          <w:color w:val="000000" w:themeColor="text1"/>
        </w:rPr>
        <w:t>unprimed</w:t>
      </w:r>
      <w:proofErr w:type="spellEnd"/>
      <w:r w:rsidR="0045521C" w:rsidRPr="00B83422">
        <w:rPr>
          <w:color w:val="000000" w:themeColor="text1"/>
        </w:rPr>
        <w:t xml:space="preserve"> plants (T3), reflecting an acute response to a first-time stress challenge. In contrast, primed plants (T4) showed consistently lower proline levels during subsequent stress, demonstrating physiological adaptation and efficient stress memory. These results suggest that priming enables rice genotypes to optimise stress responses without excessive proline synthesis, supporting tolerance through multiple protective mechanisms.</w:t>
      </w:r>
      <w:r w:rsidRPr="00B83422">
        <w:rPr>
          <w:color w:val="000000" w:themeColor="text1"/>
        </w:rPr>
        <w:t xml:space="preserve"> These elevated antioxidants provided T4 plants with superior cellular protection, enabling </w:t>
      </w:r>
      <w:r w:rsidRPr="00B83422">
        <w:rPr>
          <w:color w:val="000000" w:themeColor="text1"/>
        </w:rPr>
        <w:lastRenderedPageBreak/>
        <w:t xml:space="preserve">marginally better yield retention despite cumulative growth </w:t>
      </w:r>
      <w:proofErr w:type="gramStart"/>
      <w:r w:rsidRPr="00B83422">
        <w:rPr>
          <w:color w:val="000000" w:themeColor="text1"/>
        </w:rPr>
        <w:t>penalties.​</w:t>
      </w:r>
      <w:proofErr w:type="gramEnd"/>
      <w:r w:rsidR="00A85977" w:rsidRPr="00B83422">
        <w:rPr>
          <w:color w:val="000000" w:themeColor="text1"/>
        </w:rPr>
        <w:t xml:space="preserve"> </w:t>
      </w:r>
      <w:r w:rsidR="00BF7C12" w:rsidRPr="00B83422">
        <w:rPr>
          <w:color w:val="000000" w:themeColor="text1"/>
        </w:rPr>
        <w:t>A</w:t>
      </w:r>
      <w:r w:rsidR="00A85977" w:rsidRPr="00B83422">
        <w:rPr>
          <w:color w:val="000000" w:themeColor="text1"/>
        </w:rPr>
        <w:t>n increase in proline accumulation was documented under</w:t>
      </w:r>
      <w:r w:rsidR="00BF7C12" w:rsidRPr="00B83422">
        <w:rPr>
          <w:color w:val="000000" w:themeColor="text1"/>
        </w:rPr>
        <w:t xml:space="preserve"> </w:t>
      </w:r>
      <w:r w:rsidR="00A85977" w:rsidRPr="00B83422">
        <w:rPr>
          <w:color w:val="000000" w:themeColor="text1"/>
        </w:rPr>
        <w:t xml:space="preserve">salt stress in </w:t>
      </w:r>
      <w:proofErr w:type="spellStart"/>
      <w:r w:rsidR="00A85977" w:rsidRPr="00B83422">
        <w:rPr>
          <w:color w:val="000000" w:themeColor="text1"/>
        </w:rPr>
        <w:t>faba</w:t>
      </w:r>
      <w:proofErr w:type="spellEnd"/>
      <w:r w:rsidR="00A85977" w:rsidRPr="00B83422">
        <w:rPr>
          <w:color w:val="000000" w:themeColor="text1"/>
        </w:rPr>
        <w:t xml:space="preserve"> bean </w:t>
      </w:r>
      <w:r w:rsidR="00837062" w:rsidRPr="00B83422">
        <w:rPr>
          <w:color w:val="000000" w:themeColor="text1"/>
        </w:rPr>
        <w:t>(</w:t>
      </w:r>
      <w:r w:rsidR="00A85977" w:rsidRPr="00B83422">
        <w:rPr>
          <w:color w:val="000000" w:themeColor="text1"/>
          <w:spacing w:val="1"/>
        </w:rPr>
        <w:t xml:space="preserve">Nasrallah </w:t>
      </w:r>
      <w:r w:rsidR="004B706A" w:rsidRPr="00B83422">
        <w:rPr>
          <w:i/>
          <w:iCs/>
          <w:color w:val="000000" w:themeColor="text1"/>
          <w:spacing w:val="1"/>
        </w:rPr>
        <w:t>et al</w:t>
      </w:r>
      <w:r w:rsidR="00A85977" w:rsidRPr="00B83422">
        <w:rPr>
          <w:color w:val="000000" w:themeColor="text1"/>
          <w:spacing w:val="1"/>
        </w:rPr>
        <w:t>., 2022</w:t>
      </w:r>
      <w:r w:rsidR="00837062" w:rsidRPr="00B83422">
        <w:rPr>
          <w:color w:val="000000" w:themeColor="text1"/>
        </w:rPr>
        <w:t>)</w:t>
      </w:r>
      <w:r w:rsidR="00A85977" w:rsidRPr="00B83422">
        <w:rPr>
          <w:color w:val="000000" w:themeColor="text1"/>
        </w:rPr>
        <w:t xml:space="preserve">, wheat </w:t>
      </w:r>
      <w:r w:rsidR="00837062" w:rsidRPr="00B83422">
        <w:rPr>
          <w:color w:val="000000" w:themeColor="text1"/>
        </w:rPr>
        <w:t>(</w:t>
      </w:r>
      <w:proofErr w:type="spellStart"/>
      <w:r w:rsidR="00A85977" w:rsidRPr="00B83422">
        <w:rPr>
          <w:color w:val="000000" w:themeColor="text1"/>
        </w:rPr>
        <w:t>Alzahrani</w:t>
      </w:r>
      <w:proofErr w:type="spellEnd"/>
      <w:r w:rsidR="00027F48" w:rsidRPr="00B83422">
        <w:rPr>
          <w:color w:val="000000" w:themeColor="text1"/>
        </w:rPr>
        <w:t xml:space="preserve"> </w:t>
      </w:r>
      <w:r w:rsidR="004B706A" w:rsidRPr="00B83422">
        <w:rPr>
          <w:i/>
          <w:iCs/>
          <w:color w:val="000000" w:themeColor="text1"/>
        </w:rPr>
        <w:t>et al</w:t>
      </w:r>
      <w:r w:rsidR="00027F48" w:rsidRPr="00B83422">
        <w:rPr>
          <w:color w:val="000000" w:themeColor="text1"/>
        </w:rPr>
        <w:t>., 2021</w:t>
      </w:r>
      <w:r w:rsidR="00837062" w:rsidRPr="00B83422">
        <w:rPr>
          <w:color w:val="000000" w:themeColor="text1"/>
        </w:rPr>
        <w:t>)</w:t>
      </w:r>
      <w:r w:rsidR="00A85977" w:rsidRPr="00B83422">
        <w:rPr>
          <w:color w:val="000000" w:themeColor="text1"/>
        </w:rPr>
        <w:t xml:space="preserve">, </w:t>
      </w:r>
      <w:r w:rsidR="00A85977" w:rsidRPr="00B83422">
        <w:rPr>
          <w:i/>
          <w:iCs/>
          <w:color w:val="000000" w:themeColor="text1"/>
        </w:rPr>
        <w:t>Pisum sativum</w:t>
      </w:r>
      <w:r w:rsidR="00A85977" w:rsidRPr="00B83422">
        <w:rPr>
          <w:color w:val="000000" w:themeColor="text1"/>
        </w:rPr>
        <w:t xml:space="preserve"> </w:t>
      </w:r>
      <w:r w:rsidR="00837062" w:rsidRPr="00B83422">
        <w:rPr>
          <w:color w:val="000000" w:themeColor="text1"/>
        </w:rPr>
        <w:t>(</w:t>
      </w:r>
      <w:r w:rsidR="00B476F4" w:rsidRPr="00B83422">
        <w:rPr>
          <w:color w:val="000000" w:themeColor="text1"/>
        </w:rPr>
        <w:t xml:space="preserve">Ahmad </w:t>
      </w:r>
      <w:r w:rsidR="004B706A" w:rsidRPr="00B83422">
        <w:rPr>
          <w:i/>
          <w:iCs/>
          <w:color w:val="000000" w:themeColor="text1"/>
        </w:rPr>
        <w:t>et al</w:t>
      </w:r>
      <w:r w:rsidR="00B476F4" w:rsidRPr="00B83422">
        <w:rPr>
          <w:color w:val="000000" w:themeColor="text1"/>
        </w:rPr>
        <w:t>., 2020</w:t>
      </w:r>
      <w:r w:rsidR="00837062" w:rsidRPr="00B83422">
        <w:rPr>
          <w:color w:val="000000" w:themeColor="text1"/>
        </w:rPr>
        <w:t>)</w:t>
      </w:r>
      <w:r w:rsidR="00A85977" w:rsidRPr="00B83422">
        <w:rPr>
          <w:color w:val="000000" w:themeColor="text1"/>
        </w:rPr>
        <w:t xml:space="preserve">, and pearl millet </w:t>
      </w:r>
      <w:r w:rsidR="00837062" w:rsidRPr="00B83422">
        <w:rPr>
          <w:color w:val="000000" w:themeColor="text1"/>
        </w:rPr>
        <w:t xml:space="preserve">(Khan </w:t>
      </w:r>
      <w:r w:rsidR="004B706A" w:rsidRPr="00B83422">
        <w:rPr>
          <w:i/>
          <w:iCs/>
          <w:color w:val="000000" w:themeColor="text1"/>
        </w:rPr>
        <w:t>et al</w:t>
      </w:r>
      <w:r w:rsidR="00837062" w:rsidRPr="00B83422">
        <w:rPr>
          <w:color w:val="000000" w:themeColor="text1"/>
        </w:rPr>
        <w:t>., 2020)</w:t>
      </w:r>
      <w:r w:rsidR="00A85977" w:rsidRPr="00B83422">
        <w:rPr>
          <w:color w:val="000000" w:themeColor="text1"/>
        </w:rPr>
        <w:t>.</w:t>
      </w:r>
    </w:p>
    <w:p w14:paraId="763A92B2" w14:textId="484602FF"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The decline in RWC under salinity reflects osmotic stress and ion toxicity disrupting water uptake and transport</w:t>
      </w:r>
      <w:r w:rsidR="009C52A3" w:rsidRPr="00B83422">
        <w:rPr>
          <w:color w:val="000000" w:themeColor="text1"/>
        </w:rPr>
        <w:t xml:space="preserve"> (Garg and Singla, 2009</w:t>
      </w:r>
      <w:r w:rsidR="0033193E" w:rsidRPr="00B83422">
        <w:rPr>
          <w:color w:val="000000" w:themeColor="text1"/>
        </w:rPr>
        <w:t xml:space="preserve">). </w:t>
      </w:r>
      <w:r w:rsidRPr="00B83422">
        <w:rPr>
          <w:color w:val="000000" w:themeColor="text1"/>
        </w:rPr>
        <w:t xml:space="preserve">Tolerant genotypes like </w:t>
      </w:r>
      <w:proofErr w:type="spellStart"/>
      <w:r w:rsidRPr="00B83422">
        <w:rPr>
          <w:color w:val="000000" w:themeColor="text1"/>
        </w:rPr>
        <w:t>Dhaksha</w:t>
      </w:r>
      <w:proofErr w:type="spellEnd"/>
      <w:r w:rsidRPr="00B83422">
        <w:rPr>
          <w:color w:val="000000" w:themeColor="text1"/>
        </w:rPr>
        <w:t xml:space="preserve"> exhibited superior water retention across treatments, suggesting intrinsic advantages including better root hydraulic conductivity and aquaporin activity. The partial recovery of RWC in T4 during reproductive stress demonstrates that biochemical priming can partially compensate for prior stress damage, though not sufficiently to restore growth to T3 </w:t>
      </w:r>
      <w:proofErr w:type="gramStart"/>
      <w:r w:rsidRPr="00B83422">
        <w:rPr>
          <w:color w:val="000000" w:themeColor="text1"/>
        </w:rPr>
        <w:t>levels.​</w:t>
      </w:r>
      <w:proofErr w:type="gramEnd"/>
    </w:p>
    <w:p w14:paraId="46F2248C" w14:textId="5D59D3DE"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contrasting outcomes between T3 and T4 highlight a fundamental resource allocation dilemma in stress responses. T3 plants allocated resources primarily to growth maintenance, achieving superior morphology but inadequate biochemical </w:t>
      </w:r>
      <w:proofErr w:type="spellStart"/>
      <w:r w:rsidRPr="00B83422">
        <w:rPr>
          <w:color w:val="000000" w:themeColor="text1"/>
        </w:rPr>
        <w:t>defenses</w:t>
      </w:r>
      <w:proofErr w:type="spellEnd"/>
      <w:r w:rsidRPr="00B83422">
        <w:rPr>
          <w:color w:val="000000" w:themeColor="text1"/>
        </w:rPr>
        <w:t xml:space="preserve"> when subsequently challenged during reproduction. T4 plants, conversely, invested heavily in defensive metabolism following initial stress, sacrificing growth but gaining biochemical resilience. </w:t>
      </w:r>
    </w:p>
    <w:p w14:paraId="5270D9F0" w14:textId="77777777"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 marginally better yield in T4 despite inferior morphology suggests that biochemical preparedness outweighs vegetative </w:t>
      </w:r>
      <w:proofErr w:type="spellStart"/>
      <w:r w:rsidRPr="00B83422">
        <w:rPr>
          <w:color w:val="000000" w:themeColor="text1"/>
        </w:rPr>
        <w:t>vigor</w:t>
      </w:r>
      <w:proofErr w:type="spellEnd"/>
      <w:r w:rsidRPr="00B83422">
        <w:rPr>
          <w:color w:val="000000" w:themeColor="text1"/>
        </w:rPr>
        <w:t xml:space="preserve"> in determining reproductive-stage stress outcomes. Enhanced antioxidant capacity, osmolyte accumulation, and stress protein synthesis in T4 provided critical protection to reproductive tissues, limiting floret sterility and grain abortion. However, the absolute yield penalties remained severe in both treatments (&gt;82%), indicating that even robust biochemical </w:t>
      </w:r>
      <w:proofErr w:type="spellStart"/>
      <w:r w:rsidRPr="00B83422">
        <w:rPr>
          <w:color w:val="000000" w:themeColor="text1"/>
        </w:rPr>
        <w:t>defenses</w:t>
      </w:r>
      <w:proofErr w:type="spellEnd"/>
      <w:r w:rsidRPr="00B83422">
        <w:rPr>
          <w:color w:val="000000" w:themeColor="text1"/>
        </w:rPr>
        <w:t xml:space="preserve"> offer limited protection against severe reproductive-stage </w:t>
      </w:r>
      <w:proofErr w:type="gramStart"/>
      <w:r w:rsidRPr="00B83422">
        <w:rPr>
          <w:color w:val="000000" w:themeColor="text1"/>
        </w:rPr>
        <w:t>salinity.​</w:t>
      </w:r>
      <w:proofErr w:type="gramEnd"/>
    </w:p>
    <w:p w14:paraId="7A3C9224" w14:textId="13CC01C7"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Significant genotypic differences underscore</w:t>
      </w:r>
      <w:r w:rsidR="00EF0E01">
        <w:rPr>
          <w:color w:val="000000" w:themeColor="text1"/>
        </w:rPr>
        <w:t>d</w:t>
      </w:r>
      <w:r w:rsidRPr="00B83422">
        <w:rPr>
          <w:color w:val="000000" w:themeColor="text1"/>
        </w:rPr>
        <w:t xml:space="preserve"> the genetic complexity of salinity tolerance and priming responsiveness. </w:t>
      </w:r>
      <w:proofErr w:type="spellStart"/>
      <w:r w:rsidRPr="00B83422">
        <w:rPr>
          <w:color w:val="000000" w:themeColor="text1"/>
        </w:rPr>
        <w:t>Dhaksha</w:t>
      </w:r>
      <w:proofErr w:type="spellEnd"/>
      <w:r w:rsidRPr="00B83422">
        <w:rPr>
          <w:color w:val="000000" w:themeColor="text1"/>
        </w:rPr>
        <w:t xml:space="preserve"> consistently exhibited superior performance across physiological and biochemical parameters in both treatments, maintaining higher RWC, protein content, antioxidant activity, and osmolyte accumulation. Th</w:t>
      </w:r>
      <w:r w:rsidR="00EF0E01">
        <w:rPr>
          <w:color w:val="000000" w:themeColor="text1"/>
        </w:rPr>
        <w:t>e</w:t>
      </w:r>
      <w:r w:rsidRPr="00B83422">
        <w:rPr>
          <w:color w:val="000000" w:themeColor="text1"/>
        </w:rPr>
        <w:t xml:space="preserve"> genotype's robust stress responses reflect</w:t>
      </w:r>
      <w:r w:rsidR="00EF0E01">
        <w:rPr>
          <w:color w:val="000000" w:themeColor="text1"/>
        </w:rPr>
        <w:t>ed</w:t>
      </w:r>
      <w:r w:rsidRPr="00B83422">
        <w:rPr>
          <w:color w:val="000000" w:themeColor="text1"/>
        </w:rPr>
        <w:t xml:space="preserve"> </w:t>
      </w:r>
      <w:r w:rsidR="00D81714" w:rsidRPr="00B83422">
        <w:rPr>
          <w:color w:val="000000" w:themeColor="text1"/>
        </w:rPr>
        <w:t>favourable</w:t>
      </w:r>
      <w:r w:rsidRPr="00B83422">
        <w:rPr>
          <w:color w:val="000000" w:themeColor="text1"/>
        </w:rPr>
        <w:t xml:space="preserve"> alleles for multiple tolerance mechanisms, positioning it as valuable germplasm for breeding </w:t>
      </w:r>
      <w:proofErr w:type="gramStart"/>
      <w:r w:rsidRPr="00B83422">
        <w:rPr>
          <w:color w:val="000000" w:themeColor="text1"/>
        </w:rPr>
        <w:t>programs.​</w:t>
      </w:r>
      <w:proofErr w:type="gramEnd"/>
    </w:p>
    <w:p w14:paraId="00BF5A28" w14:textId="77777777"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Interestingly, GEN_85 showed greater yield loss under T4 (87.4%) than T3 (82.8%), contrasting with other genotypes. This suggests limited capacity to exploit priming advantages or accumulation of irreversible damage from dual stress exposure. Such genotype-specific responses </w:t>
      </w:r>
      <w:r w:rsidRPr="00B83422">
        <w:rPr>
          <w:color w:val="000000" w:themeColor="text1"/>
        </w:rPr>
        <w:lastRenderedPageBreak/>
        <w:t xml:space="preserve">indicate that priming effectiveness depends on genetic background, with some genotypes better equipped to establish stress memory and mount enhanced secondary </w:t>
      </w:r>
      <w:proofErr w:type="gramStart"/>
      <w:r w:rsidRPr="00B83422">
        <w:rPr>
          <w:color w:val="000000" w:themeColor="text1"/>
        </w:rPr>
        <w:t>responses.​</w:t>
      </w:r>
      <w:proofErr w:type="gramEnd"/>
    </w:p>
    <w:p w14:paraId="2366EA46" w14:textId="3687D478" w:rsidR="003D18DF" w:rsidRPr="00B83422" w:rsidRDefault="003D18DF" w:rsidP="00BA6C74">
      <w:pPr>
        <w:pStyle w:val="NormalWeb"/>
        <w:spacing w:line="360" w:lineRule="auto"/>
        <w:ind w:left="-284" w:right="-188" w:firstLine="1004"/>
        <w:jc w:val="both"/>
        <w:rPr>
          <w:color w:val="000000" w:themeColor="text1"/>
        </w:rPr>
      </w:pPr>
      <w:r w:rsidRPr="00B83422">
        <w:rPr>
          <w:color w:val="000000" w:themeColor="text1"/>
        </w:rPr>
        <w:t xml:space="preserve">These findings have important implications for rice breeding and salinity management strategies. The observation that biochemical preparedness (T4) yielded better outcomes than morphological </w:t>
      </w:r>
      <w:r w:rsidR="00E44BAD" w:rsidRPr="00B83422">
        <w:rPr>
          <w:color w:val="000000" w:themeColor="text1"/>
        </w:rPr>
        <w:t>vigour</w:t>
      </w:r>
      <w:r w:rsidRPr="00B83422">
        <w:rPr>
          <w:color w:val="000000" w:themeColor="text1"/>
        </w:rPr>
        <w:t xml:space="preserve"> (T3) suggests that breeding should </w:t>
      </w:r>
      <w:r w:rsidR="00E44BAD" w:rsidRPr="00B83422">
        <w:rPr>
          <w:color w:val="000000" w:themeColor="text1"/>
        </w:rPr>
        <w:t>prioritise</w:t>
      </w:r>
      <w:r w:rsidRPr="00B83422">
        <w:rPr>
          <w:color w:val="000000" w:themeColor="text1"/>
        </w:rPr>
        <w:t xml:space="preserve"> stress-responsive </w:t>
      </w:r>
      <w:r w:rsidR="00E44BAD" w:rsidRPr="00B83422">
        <w:rPr>
          <w:color w:val="000000" w:themeColor="text1"/>
        </w:rPr>
        <w:t>defence</w:t>
      </w:r>
      <w:r w:rsidRPr="00B83422">
        <w:rPr>
          <w:color w:val="000000" w:themeColor="text1"/>
        </w:rPr>
        <w:t xml:space="preserve"> mechanisms over vegetative growth parameters when targeting reproductive-stage tolerance. However, the severe yield penalties in both treatments (~90% loss) underscore the critical need to avoid salinity exposure during sensitive reproductive stages through timing of planting, field management, or genetic </w:t>
      </w:r>
      <w:proofErr w:type="gramStart"/>
      <w:r w:rsidRPr="00B83422">
        <w:rPr>
          <w:color w:val="000000" w:themeColor="text1"/>
        </w:rPr>
        <w:t>improvement.​</w:t>
      </w:r>
      <w:proofErr w:type="gramEnd"/>
    </w:p>
    <w:p w14:paraId="52052305" w14:textId="40A8C871" w:rsidR="00C553C6" w:rsidRPr="00B83422" w:rsidRDefault="00C553C6" w:rsidP="00CF2073">
      <w:pPr>
        <w:pStyle w:val="NormalWeb"/>
        <w:spacing w:line="360" w:lineRule="auto"/>
        <w:ind w:left="-284" w:right="-188"/>
        <w:jc w:val="both"/>
        <w:rPr>
          <w:b/>
          <w:bCs/>
          <w:color w:val="000000" w:themeColor="text1"/>
        </w:rPr>
      </w:pPr>
      <w:r w:rsidRPr="00B83422">
        <w:rPr>
          <w:b/>
          <w:bCs/>
          <w:color w:val="000000" w:themeColor="text1"/>
        </w:rPr>
        <w:t>Integrated Model of Stress Memory in Salinity Tolerance</w:t>
      </w:r>
    </w:p>
    <w:p w14:paraId="2A1D4C89" w14:textId="0ACC0AD1" w:rsidR="00C553C6" w:rsidRPr="00B83422" w:rsidRDefault="00C553C6" w:rsidP="00BA6C74">
      <w:pPr>
        <w:pStyle w:val="NormalWeb"/>
        <w:spacing w:line="360" w:lineRule="auto"/>
        <w:ind w:left="-284" w:right="-188" w:firstLine="1004"/>
        <w:jc w:val="both"/>
        <w:rPr>
          <w:color w:val="000000" w:themeColor="text1"/>
        </w:rPr>
      </w:pPr>
      <w:r w:rsidRPr="00B83422">
        <w:rPr>
          <w:color w:val="000000" w:themeColor="text1"/>
        </w:rPr>
        <w:t xml:space="preserve">The integration of morphological, physiological, and biochemical traits provides a comprehensive view of salinity tolerance mechanisms. </w:t>
      </w:r>
      <w:proofErr w:type="spellStart"/>
      <w:r w:rsidRPr="00B83422">
        <w:rPr>
          <w:color w:val="000000" w:themeColor="text1"/>
        </w:rPr>
        <w:t>Dhaksha</w:t>
      </w:r>
      <w:proofErr w:type="spellEnd"/>
      <w:r w:rsidRPr="00B83422">
        <w:rPr>
          <w:color w:val="000000" w:themeColor="text1"/>
        </w:rPr>
        <w:t xml:space="preserve"> emerged as the most primed genotype, characterised by stable growth, sustained RWC, strong POX</w:t>
      </w:r>
      <w:r w:rsidR="00236FAC" w:rsidRPr="00B83422">
        <w:rPr>
          <w:color w:val="000000" w:themeColor="text1"/>
        </w:rPr>
        <w:t>, SOD</w:t>
      </w:r>
      <w:r w:rsidRPr="00B83422">
        <w:rPr>
          <w:color w:val="000000" w:themeColor="text1"/>
        </w:rPr>
        <w:t xml:space="preserve"> induction, phenolic and flavonoid accumulation, and proline-based osmotic regulation. GEN_214 exhibited partial priming, balancing moderate stress tolerance with osmolyte and antioxidant accumulation. In contrast, GEN_790 showed strong initial growth but failed to retain biochemical memory, while GEN_85 lacked both priming and tolerance mechanisms, making it highly sensitive.</w:t>
      </w:r>
    </w:p>
    <w:p w14:paraId="57C92CD7" w14:textId="74DA9F5A" w:rsidR="000B2812" w:rsidRPr="00B83422" w:rsidRDefault="0009782A" w:rsidP="00B52C27">
      <w:pPr>
        <w:pStyle w:val="NormalWeb"/>
        <w:spacing w:line="360" w:lineRule="auto"/>
        <w:ind w:left="-284" w:right="-188" w:firstLine="1004"/>
        <w:jc w:val="both"/>
        <w:rPr>
          <w:color w:val="000000" w:themeColor="text1"/>
        </w:rPr>
      </w:pPr>
      <w:r w:rsidRPr="00B83422">
        <w:rPr>
          <w:color w:val="000000" w:themeColor="text1"/>
        </w:rPr>
        <w:t>The stress memory established during vegetative stress persists through weeks of recovery and remains functional during subsequent reproductive stress, demonstrating somatic stress memory spanning multiple developmental stages. The sustained elevation of proline (224.73 mg/100 g before reproductive stress in T4), and antioxidant enzymes indicates active maintenance mechanisms</w:t>
      </w:r>
      <w:r w:rsidR="00582FFD" w:rsidRPr="00B83422">
        <w:rPr>
          <w:color w:val="000000" w:themeColor="text1"/>
        </w:rPr>
        <w:t xml:space="preserve">. </w:t>
      </w:r>
      <w:r w:rsidR="00C553C6" w:rsidRPr="00B83422">
        <w:rPr>
          <w:color w:val="000000" w:themeColor="text1"/>
        </w:rPr>
        <w:t xml:space="preserve">For crop improvement, identifying and exploiting genotypes with inherent priming capacity, such as </w:t>
      </w:r>
      <w:proofErr w:type="spellStart"/>
      <w:r w:rsidR="00C553C6" w:rsidRPr="00B83422">
        <w:rPr>
          <w:color w:val="000000" w:themeColor="text1"/>
        </w:rPr>
        <w:t>Dhaksha</w:t>
      </w:r>
      <w:proofErr w:type="spellEnd"/>
      <w:r w:rsidR="00C553C6" w:rsidRPr="00B83422">
        <w:rPr>
          <w:color w:val="000000" w:themeColor="text1"/>
        </w:rPr>
        <w:t>, offers a promising strategy for developing resilient cultivars under increasingly saline agricultural systems</w:t>
      </w:r>
      <w:r w:rsidR="00B52C27" w:rsidRPr="00B83422">
        <w:rPr>
          <w:color w:val="000000" w:themeColor="text1"/>
        </w:rPr>
        <w:t>.</w:t>
      </w:r>
    </w:p>
    <w:p w14:paraId="4F9C28CB" w14:textId="5DC02A55" w:rsidR="00C553C6" w:rsidRPr="00B83422" w:rsidRDefault="00C553C6" w:rsidP="00CF2073">
      <w:pPr>
        <w:pStyle w:val="NormalWeb"/>
        <w:spacing w:line="360" w:lineRule="auto"/>
        <w:ind w:left="-284" w:right="-188"/>
        <w:jc w:val="both"/>
        <w:rPr>
          <w:b/>
          <w:bCs/>
          <w:color w:val="000000" w:themeColor="text1"/>
        </w:rPr>
      </w:pPr>
      <w:r w:rsidRPr="00B83422">
        <w:rPr>
          <w:b/>
          <w:bCs/>
          <w:color w:val="000000" w:themeColor="text1"/>
        </w:rPr>
        <w:t>Drought-Tolerant vs. Drought-Susceptible Genotypes under Salinity Stress</w:t>
      </w:r>
    </w:p>
    <w:p w14:paraId="34D5D3BB" w14:textId="54EEAD05"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w:t>
      </w:r>
      <w:r w:rsidR="005041DB" w:rsidRPr="00B83422">
        <w:rPr>
          <w:rFonts w:ascii="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 xml:space="preserve">  Genotypes with drought-tolerant traits (</w:t>
      </w:r>
      <w:proofErr w:type="spellStart"/>
      <w:r w:rsidRPr="00B83422">
        <w:rPr>
          <w:rFonts w:ascii="Times New Roman" w:hAnsi="Times New Roman" w:cs="Times New Roman"/>
          <w:color w:val="000000" w:themeColor="text1"/>
          <w:sz w:val="24"/>
          <w:szCs w:val="24"/>
        </w:rPr>
        <w:t>Dhaksha</w:t>
      </w:r>
      <w:proofErr w:type="spellEnd"/>
      <w:r w:rsidRPr="00B83422">
        <w:rPr>
          <w:rFonts w:ascii="Times New Roman" w:hAnsi="Times New Roman" w:cs="Times New Roman"/>
          <w:color w:val="000000" w:themeColor="text1"/>
          <w:sz w:val="24"/>
          <w:szCs w:val="24"/>
        </w:rPr>
        <w:t xml:space="preserve"> and GEN_214)</w:t>
      </w:r>
      <w:r w:rsidRPr="00B83422">
        <w:rPr>
          <w:rFonts w:ascii="Times New Roman" w:hAnsi="Times New Roman" w:cs="Times New Roman"/>
          <w:color w:val="000000" w:themeColor="text1"/>
          <w:sz w:val="24"/>
          <w:szCs w:val="24"/>
          <w:lang w:eastAsia="en-IN"/>
        </w:rPr>
        <w:t xml:space="preserve"> performed markedly better under salinity stress, highlighting the overlap in adaptive mechanisms between the two stresses.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exemplified this cross-tolerance by maintaining higher relative water content, and strong biochemical defences, including elevated proline, phenols, and flavonoids. Its antioxidant </w:t>
      </w:r>
      <w:r w:rsidRPr="00B83422">
        <w:rPr>
          <w:rFonts w:ascii="Times New Roman" w:hAnsi="Times New Roman" w:cs="Times New Roman"/>
          <w:color w:val="000000" w:themeColor="text1"/>
          <w:sz w:val="24"/>
          <w:szCs w:val="24"/>
          <w:lang w:eastAsia="en-IN"/>
        </w:rPr>
        <w:lastRenderedPageBreak/>
        <w:t>profile, characterised by strong peroxidase activity and low superoxide dismutase, indicated efficient ROS detoxification, while higher protein accumulation during stress reflected enhanced metabolic resilience. GEN_214, though less robust, showed intermediate tolerance by sustaining moderate RWC, osmolyte levels, and antioxidant activity, enabling partial protection against stress damage.</w:t>
      </w:r>
    </w:p>
    <w:p w14:paraId="0A287A90" w14:textId="079A7913"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By contrast, drought-susceptible genotypes (</w:t>
      </w:r>
      <w:r w:rsidRPr="00B83422">
        <w:rPr>
          <w:rFonts w:ascii="Times New Roman" w:hAnsi="Times New Roman" w:cs="Times New Roman"/>
          <w:color w:val="000000" w:themeColor="text1"/>
          <w:sz w:val="24"/>
          <w:szCs w:val="24"/>
        </w:rPr>
        <w:t>GEN_790 and GEN_85)</w:t>
      </w:r>
      <w:r w:rsidRPr="00B83422">
        <w:rPr>
          <w:rFonts w:ascii="Times New Roman" w:hAnsi="Times New Roman" w:cs="Times New Roman"/>
          <w:color w:val="000000" w:themeColor="text1"/>
          <w:sz w:val="24"/>
          <w:szCs w:val="24"/>
          <w:lang w:eastAsia="en-IN"/>
        </w:rPr>
        <w:t xml:space="preserve"> performed poorly under salinity. GEN_85 consistently showed severe reductions in growth, RWC, coupled with weak protein retention, poor osmolyte accumulation, and inadequate antioxidant responses. GEN_790 maintained plant height and tiller number, giving an impression of resilience, but its sharp physiological and biochemical </w:t>
      </w:r>
      <w:proofErr w:type="spellStart"/>
      <w:r w:rsidR="00822DE4">
        <w:rPr>
          <w:rFonts w:ascii="Times New Roman" w:hAnsi="Times New Roman" w:cs="Times New Roman"/>
          <w:color w:val="000000" w:themeColor="text1"/>
          <w:sz w:val="24"/>
          <w:szCs w:val="24"/>
          <w:lang w:eastAsia="en-IN"/>
        </w:rPr>
        <w:t>declines</w:t>
      </w:r>
      <w:r w:rsidRPr="00B83422">
        <w:rPr>
          <w:rFonts w:ascii="Times New Roman" w:hAnsi="Times New Roman" w:cs="Times New Roman"/>
          <w:color w:val="000000" w:themeColor="text1"/>
          <w:sz w:val="24"/>
          <w:szCs w:val="24"/>
          <w:lang w:eastAsia="en-IN"/>
        </w:rPr>
        <w:t>including</w:t>
      </w:r>
      <w:proofErr w:type="spellEnd"/>
      <w:r w:rsidRPr="00B83422">
        <w:rPr>
          <w:rFonts w:ascii="Times New Roman" w:hAnsi="Times New Roman" w:cs="Times New Roman"/>
          <w:color w:val="000000" w:themeColor="text1"/>
          <w:sz w:val="24"/>
          <w:szCs w:val="24"/>
          <w:lang w:eastAsia="en-IN"/>
        </w:rPr>
        <w:t xml:space="preserve"> low RWC, weak POX activity, and low secondary metabolite accumulation</w:t>
      </w:r>
      <w:r w:rsidR="00822DE4">
        <w:rPr>
          <w:rFonts w:ascii="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revealed high susceptibility. This mismatch between morphology and internal tolerance highlights the limitations of relying solely on growth traits as indicators of stress adaptation.</w:t>
      </w:r>
    </w:p>
    <w:p w14:paraId="4DF2A0AE" w14:textId="197617DC" w:rsidR="00C553C6" w:rsidRPr="00B83422" w:rsidRDefault="00C553C6" w:rsidP="00CF2073">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The findings </w:t>
      </w:r>
      <w:r w:rsidR="00632878" w:rsidRPr="00B83422">
        <w:rPr>
          <w:rFonts w:ascii="Times New Roman" w:hAnsi="Times New Roman" w:cs="Times New Roman"/>
          <w:color w:val="000000" w:themeColor="text1"/>
          <w:sz w:val="24"/>
          <w:szCs w:val="24"/>
          <w:lang w:eastAsia="en-IN"/>
        </w:rPr>
        <w:t>suggest that salinity tolerance in the tested genotypes is influenced by the integration of morphological resilience, physiological stability, and biochemical defence</w:t>
      </w:r>
      <w:r w:rsidRPr="00B83422">
        <w:rPr>
          <w:rFonts w:ascii="Times New Roman" w:hAnsi="Times New Roman" w:cs="Times New Roman"/>
          <w:color w:val="000000" w:themeColor="text1"/>
          <w:sz w:val="24"/>
          <w:szCs w:val="24"/>
          <w:lang w:eastAsia="en-IN"/>
        </w:rPr>
        <w:t xml:space="preserve"> mechanisms. </w:t>
      </w:r>
      <w:proofErr w:type="spellStart"/>
      <w:r w:rsidRPr="00B83422">
        <w:rPr>
          <w:rFonts w:ascii="Times New Roman" w:hAnsi="Times New Roman" w:cs="Times New Roman"/>
          <w:color w:val="000000" w:themeColor="text1"/>
          <w:sz w:val="24"/>
          <w:szCs w:val="24"/>
          <w:lang w:eastAsia="en-IN"/>
        </w:rPr>
        <w:t>Dhaksha</w:t>
      </w:r>
      <w:proofErr w:type="spellEnd"/>
      <w:r w:rsidRPr="00B83422">
        <w:rPr>
          <w:rFonts w:ascii="Times New Roman" w:hAnsi="Times New Roman" w:cs="Times New Roman"/>
          <w:color w:val="000000" w:themeColor="text1"/>
          <w:sz w:val="24"/>
          <w:szCs w:val="24"/>
          <w:lang w:eastAsia="en-IN"/>
        </w:rPr>
        <w:t xml:space="preserve"> emerged as the most tolerant genotype, exhibiting a coordinated response involving sustained growth, higher relative water</w:t>
      </w:r>
      <w:r w:rsidR="002864DB" w:rsidRPr="00B83422">
        <w:rPr>
          <w:rFonts w:ascii="Times New Roman" w:hAnsi="Times New Roman" w:cs="Times New Roman"/>
          <w:color w:val="000000" w:themeColor="text1"/>
          <w:sz w:val="24"/>
          <w:szCs w:val="24"/>
          <w:lang w:eastAsia="en-IN"/>
        </w:rPr>
        <w:t>,</w:t>
      </w:r>
      <w:r w:rsidR="00E44BAD" w:rsidRPr="00B83422">
        <w:rPr>
          <w:rFonts w:ascii="Times New Roman" w:hAnsi="Times New Roman" w:cs="Times New Roman"/>
          <w:color w:val="000000" w:themeColor="text1"/>
          <w:sz w:val="24"/>
          <w:szCs w:val="24"/>
          <w:lang w:eastAsia="en-IN"/>
        </w:rPr>
        <w:t xml:space="preserve"> </w:t>
      </w:r>
      <w:r w:rsidRPr="00B83422">
        <w:rPr>
          <w:rFonts w:ascii="Times New Roman" w:hAnsi="Times New Roman" w:cs="Times New Roman"/>
          <w:color w:val="000000" w:themeColor="text1"/>
          <w:sz w:val="24"/>
          <w:szCs w:val="24"/>
          <w:lang w:eastAsia="en-IN"/>
        </w:rPr>
        <w:t xml:space="preserve">enhanced protein retention, robust peroxidase activity, and strong accumulation of phenolics, flavonoids, and proline. GEN_214 demonstrated partial tolerance, balancing moderate growth suppression with effective </w:t>
      </w:r>
      <w:r w:rsidR="00632878" w:rsidRPr="00B83422">
        <w:rPr>
          <w:rFonts w:ascii="Times New Roman" w:hAnsi="Times New Roman" w:cs="Times New Roman"/>
          <w:color w:val="000000" w:themeColor="text1"/>
          <w:sz w:val="24"/>
          <w:szCs w:val="24"/>
          <w:lang w:eastAsia="en-IN"/>
        </w:rPr>
        <w:t>responses to osmolytes and antioxidants</w:t>
      </w:r>
      <w:r w:rsidRPr="00B83422">
        <w:rPr>
          <w:rFonts w:ascii="Times New Roman" w:hAnsi="Times New Roman" w:cs="Times New Roman"/>
          <w:color w:val="000000" w:themeColor="text1"/>
          <w:sz w:val="24"/>
          <w:szCs w:val="24"/>
          <w:lang w:eastAsia="en-IN"/>
        </w:rPr>
        <w:t>. In contrast, GEN_790 combined high growth potential with weak biochemical defences, while GEN_85 remained highly sensitive across all parameters. These results emphasise that superior tolerance arises not from a single trait but from a synergistic interplay between water relations, antioxidant regulation, and osmolyte accumulation, providing a comprehensive model for evaluating and improving salinity tolerance in crop breeding programs.</w:t>
      </w:r>
    </w:p>
    <w:p w14:paraId="36CFF409" w14:textId="29CA51AE" w:rsidR="005041DB" w:rsidRPr="00B83422" w:rsidRDefault="00C553C6"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r w:rsidRPr="00B83422">
        <w:rPr>
          <w:rFonts w:ascii="Times New Roman" w:hAnsi="Times New Roman" w:cs="Times New Roman"/>
          <w:color w:val="000000" w:themeColor="text1"/>
          <w:sz w:val="24"/>
          <w:szCs w:val="24"/>
          <w:lang w:eastAsia="en-IN"/>
        </w:rPr>
        <w:t xml:space="preserve">          Collectively, these results confirm that drought-tolerance traits such as osmotic adjustment, osmolyte accumulation, and effective antioxidant defence also underpin salinity tolerance. </w:t>
      </w:r>
      <w:proofErr w:type="spellStart"/>
      <w:r w:rsidRPr="00B83422">
        <w:rPr>
          <w:rFonts w:ascii="Times New Roman" w:hAnsi="Times New Roman" w:cs="Times New Roman"/>
          <w:color w:val="000000" w:themeColor="text1"/>
          <w:sz w:val="24"/>
          <w:szCs w:val="24"/>
          <w:lang w:eastAsia="en-IN"/>
        </w:rPr>
        <w:t>Dhaksha’s</w:t>
      </w:r>
      <w:proofErr w:type="spellEnd"/>
      <w:r w:rsidRPr="00B83422">
        <w:rPr>
          <w:rFonts w:ascii="Times New Roman" w:hAnsi="Times New Roman" w:cs="Times New Roman"/>
          <w:color w:val="000000" w:themeColor="text1"/>
          <w:sz w:val="24"/>
          <w:szCs w:val="24"/>
          <w:lang w:eastAsia="en-IN"/>
        </w:rPr>
        <w:t xml:space="preserve"> coordinated response makes it the most promising genotype for breeding salt-tolerant varieties, while GEN_85’s consistent sensitivity and GEN_790’s unstable responses identify them as poor candidates for cultivation in saline soils.</w:t>
      </w:r>
    </w:p>
    <w:p w14:paraId="51AC50AF" w14:textId="5AA03D90" w:rsidR="00B52C27" w:rsidRPr="00B83422" w:rsidRDefault="00B52C27"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p>
    <w:p w14:paraId="50669E0B" w14:textId="77777777" w:rsidR="00B52C27" w:rsidRPr="00B83422" w:rsidRDefault="00B52C27" w:rsidP="000B2812">
      <w:pPr>
        <w:tabs>
          <w:tab w:val="left" w:pos="1990"/>
        </w:tabs>
        <w:spacing w:line="360" w:lineRule="auto"/>
        <w:ind w:left="-284" w:right="-188"/>
        <w:jc w:val="both"/>
        <w:rPr>
          <w:rFonts w:ascii="Times New Roman" w:hAnsi="Times New Roman" w:cs="Times New Roman"/>
          <w:color w:val="000000" w:themeColor="text1"/>
          <w:sz w:val="24"/>
          <w:szCs w:val="24"/>
          <w:lang w:eastAsia="en-IN"/>
        </w:rPr>
      </w:pPr>
    </w:p>
    <w:p w14:paraId="6302894C" w14:textId="5F01FF4D" w:rsidR="003422AC" w:rsidRPr="00B83422" w:rsidRDefault="003422AC" w:rsidP="00CF2073">
      <w:pPr>
        <w:tabs>
          <w:tab w:val="left" w:pos="1990"/>
        </w:tabs>
        <w:spacing w:line="360" w:lineRule="auto"/>
        <w:ind w:left="-284" w:right="-188"/>
        <w:jc w:val="both"/>
        <w:rPr>
          <w:rFonts w:ascii="Times New Roman" w:hAnsi="Times New Roman" w:cs="Times New Roman"/>
          <w:b/>
          <w:bCs/>
          <w:color w:val="000000" w:themeColor="text1"/>
          <w:sz w:val="28"/>
          <w:szCs w:val="28"/>
          <w:lang w:eastAsia="en-IN"/>
        </w:rPr>
      </w:pPr>
      <w:r w:rsidRPr="00B83422">
        <w:rPr>
          <w:rFonts w:ascii="Times New Roman" w:hAnsi="Times New Roman" w:cs="Times New Roman"/>
          <w:b/>
          <w:bCs/>
          <w:color w:val="000000" w:themeColor="text1"/>
          <w:sz w:val="28"/>
          <w:szCs w:val="28"/>
          <w:lang w:eastAsia="en-IN"/>
        </w:rPr>
        <w:lastRenderedPageBreak/>
        <w:t>5. Conclusion</w:t>
      </w:r>
    </w:p>
    <w:p w14:paraId="0E5AF8C0" w14:textId="5EFBA123" w:rsidR="00B036DF" w:rsidRDefault="0022583B" w:rsidP="00963D7B">
      <w:pPr>
        <w:spacing w:before="100" w:beforeAutospacing="1" w:after="100" w:afterAutospacing="1" w:line="360" w:lineRule="auto"/>
        <w:ind w:left="-284" w:right="-188" w:firstLine="1004"/>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This comprehensive study compared physiological, biochemical, and agronomic responses of four rice genotypes to single reproductive-stage salinity stress (T3) versus repeated vegetative and reproductive stress (T4). The research revealed three principal findings. First, salinity stress induced severe yield penalties exceeding 82% across all genotypes and treatments, emphasising the extreme reproductive vulnerability of rice to salt stress. Second, a fundamental growth-defence </w:t>
      </w:r>
      <w:proofErr w:type="spellStart"/>
      <w:r w:rsidRPr="00B83422">
        <w:rPr>
          <w:rFonts w:ascii="Times New Roman" w:eastAsia="Times New Roman" w:hAnsi="Times New Roman" w:cs="Times New Roman"/>
          <w:color w:val="000000" w:themeColor="text1"/>
          <w:sz w:val="24"/>
          <w:szCs w:val="24"/>
          <w:lang w:eastAsia="en-IN"/>
        </w:rPr>
        <w:t>tradeoff</w:t>
      </w:r>
      <w:proofErr w:type="spellEnd"/>
      <w:r w:rsidRPr="00B83422">
        <w:rPr>
          <w:rFonts w:ascii="Times New Roman" w:eastAsia="Times New Roman" w:hAnsi="Times New Roman" w:cs="Times New Roman"/>
          <w:color w:val="000000" w:themeColor="text1"/>
          <w:sz w:val="24"/>
          <w:szCs w:val="24"/>
          <w:lang w:eastAsia="en-IN"/>
        </w:rPr>
        <w:t xml:space="preserve"> emerged where T3 plants maintained superior morphological traits while T4 plants exhibited enhanced biochemical preparedness, with defensive capacity proving more critical than vegetative </w:t>
      </w:r>
      <w:r w:rsidR="00B52C27" w:rsidRPr="00B83422">
        <w:rPr>
          <w:rFonts w:ascii="Times New Roman" w:eastAsia="Times New Roman" w:hAnsi="Times New Roman" w:cs="Times New Roman"/>
          <w:color w:val="000000" w:themeColor="text1"/>
          <w:sz w:val="24"/>
          <w:szCs w:val="24"/>
          <w:lang w:eastAsia="en-IN"/>
        </w:rPr>
        <w:t>vigour</w:t>
      </w:r>
      <w:r w:rsidRPr="00B83422">
        <w:rPr>
          <w:rFonts w:ascii="Times New Roman" w:eastAsia="Times New Roman" w:hAnsi="Times New Roman" w:cs="Times New Roman"/>
          <w:color w:val="000000" w:themeColor="text1"/>
          <w:sz w:val="24"/>
          <w:szCs w:val="24"/>
          <w:lang w:eastAsia="en-IN"/>
        </w:rPr>
        <w:t xml:space="preserve"> for reproductive-stage stress tolerance. Third, drought-tolerant genotypes </w:t>
      </w:r>
      <w:proofErr w:type="spellStart"/>
      <w:r w:rsidRPr="00B83422">
        <w:rPr>
          <w:rFonts w:ascii="Times New Roman" w:eastAsia="Times New Roman" w:hAnsi="Times New Roman" w:cs="Times New Roman"/>
          <w:color w:val="000000" w:themeColor="text1"/>
          <w:sz w:val="24"/>
          <w:szCs w:val="24"/>
          <w:lang w:eastAsia="en-IN"/>
        </w:rPr>
        <w:t>Dhaksha</w:t>
      </w:r>
      <w:proofErr w:type="spellEnd"/>
      <w:r w:rsidRPr="00B83422">
        <w:rPr>
          <w:rFonts w:ascii="Times New Roman" w:eastAsia="Times New Roman" w:hAnsi="Times New Roman" w:cs="Times New Roman"/>
          <w:color w:val="000000" w:themeColor="text1"/>
          <w:sz w:val="24"/>
          <w:szCs w:val="24"/>
          <w:lang w:eastAsia="en-IN"/>
        </w:rPr>
        <w:t xml:space="preserve"> and GEN_214 substantially outperformed susceptible genotypes, demonstrating cross-tolerance mechanisms linking drought and salinity adaptation pathways.</w:t>
      </w:r>
    </w:p>
    <w:p w14:paraId="7661B53F" w14:textId="1D73238E" w:rsidR="008E0685" w:rsidRDefault="008E0685" w:rsidP="00963D7B">
      <w:pPr>
        <w:spacing w:before="100" w:beforeAutospacing="1" w:after="100" w:afterAutospacing="1" w:line="360" w:lineRule="auto"/>
        <w:ind w:left="-284" w:right="-188" w:firstLine="1004"/>
        <w:jc w:val="both"/>
        <w:rPr>
          <w:rFonts w:ascii="Times New Roman" w:eastAsia="Times New Roman" w:hAnsi="Times New Roman" w:cs="Times New Roman"/>
          <w:color w:val="000000" w:themeColor="text1"/>
          <w:sz w:val="24"/>
          <w:szCs w:val="24"/>
          <w:lang w:eastAsia="en-IN"/>
        </w:rPr>
      </w:pPr>
    </w:p>
    <w:p w14:paraId="1771B122" w14:textId="77777777" w:rsidR="008E0685" w:rsidRDefault="008E0685" w:rsidP="008E0685">
      <w:r>
        <w:t>Disclaimer (Artificial intelligence)</w:t>
      </w:r>
    </w:p>
    <w:p w14:paraId="7FA51B39" w14:textId="77777777" w:rsidR="008E0685" w:rsidRDefault="008E0685" w:rsidP="008E0685">
      <w:r>
        <w:t xml:space="preserve">Option 1: </w:t>
      </w:r>
    </w:p>
    <w:p w14:paraId="7C124A8C" w14:textId="77777777" w:rsidR="008E0685" w:rsidRDefault="008E0685" w:rsidP="008E0685">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4C2CBFA" w14:textId="77777777" w:rsidR="008E0685" w:rsidRDefault="008E0685" w:rsidP="008E0685">
      <w:r>
        <w:t xml:space="preserve">Option 2: </w:t>
      </w:r>
    </w:p>
    <w:p w14:paraId="20181E0C" w14:textId="77777777" w:rsidR="008E0685" w:rsidRDefault="008E0685" w:rsidP="008E0685">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8457F3C" w14:textId="77777777" w:rsidR="008E0685" w:rsidRDefault="008E0685" w:rsidP="008E0685">
      <w:r>
        <w:t>Details of the AI usage are given below:</w:t>
      </w:r>
    </w:p>
    <w:p w14:paraId="7D2F0892" w14:textId="77777777" w:rsidR="008E0685" w:rsidRDefault="008E0685" w:rsidP="008E0685">
      <w:r>
        <w:t>1.</w:t>
      </w:r>
    </w:p>
    <w:p w14:paraId="1068B8D6" w14:textId="77777777" w:rsidR="008E0685" w:rsidRDefault="008E0685" w:rsidP="008E0685">
      <w:r>
        <w:t>2.</w:t>
      </w:r>
    </w:p>
    <w:p w14:paraId="1C879D85" w14:textId="77777777" w:rsidR="008E0685" w:rsidRDefault="008E0685" w:rsidP="008E0685">
      <w:r>
        <w:t>3.</w:t>
      </w:r>
    </w:p>
    <w:p w14:paraId="19B2BE80" w14:textId="77777777" w:rsidR="008E0685" w:rsidRDefault="008E0685" w:rsidP="008E0685"/>
    <w:p w14:paraId="7942FD67" w14:textId="77777777" w:rsidR="008E0685" w:rsidRDefault="008E0685" w:rsidP="008E0685"/>
    <w:p w14:paraId="6527C731" w14:textId="77777777" w:rsidR="008E0685" w:rsidRDefault="008E0685" w:rsidP="00963D7B">
      <w:pPr>
        <w:spacing w:before="100" w:beforeAutospacing="1" w:after="100" w:afterAutospacing="1" w:line="360" w:lineRule="auto"/>
        <w:ind w:left="-284" w:right="-188" w:firstLine="1004"/>
        <w:jc w:val="both"/>
        <w:rPr>
          <w:rFonts w:ascii="Times New Roman" w:eastAsia="Times New Roman" w:hAnsi="Times New Roman" w:cs="Times New Roman"/>
          <w:color w:val="000000" w:themeColor="text1"/>
          <w:sz w:val="24"/>
          <w:szCs w:val="24"/>
          <w:lang w:eastAsia="en-IN"/>
        </w:rPr>
      </w:pPr>
    </w:p>
    <w:p w14:paraId="1B5A2FD0"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b/>
          <w:bCs/>
          <w:color w:val="000000" w:themeColor="text1"/>
          <w:sz w:val="28"/>
          <w:szCs w:val="28"/>
          <w:lang w:eastAsia="en-IN"/>
        </w:rPr>
      </w:pPr>
      <w:r w:rsidRPr="00B83422">
        <w:rPr>
          <w:rFonts w:ascii="Times New Roman" w:eastAsia="Times New Roman" w:hAnsi="Times New Roman" w:cs="Times New Roman"/>
          <w:b/>
          <w:bCs/>
          <w:color w:val="000000" w:themeColor="text1"/>
          <w:sz w:val="28"/>
          <w:szCs w:val="28"/>
          <w:lang w:eastAsia="en-IN"/>
        </w:rPr>
        <w:t>References</w:t>
      </w:r>
    </w:p>
    <w:p w14:paraId="6DE8FE2D"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lastRenderedPageBreak/>
        <w:t xml:space="preserve">Ahmad F, Kamal A, Singh A, </w:t>
      </w:r>
      <w:proofErr w:type="spellStart"/>
      <w:r w:rsidRPr="00B83422">
        <w:rPr>
          <w:rFonts w:ascii="Times New Roman" w:eastAsia="Times New Roman" w:hAnsi="Times New Roman" w:cs="Times New Roman"/>
          <w:color w:val="000000" w:themeColor="text1"/>
          <w:sz w:val="24"/>
          <w:szCs w:val="24"/>
          <w:lang w:eastAsia="en-IN"/>
        </w:rPr>
        <w:t>Ashfaque</w:t>
      </w:r>
      <w:proofErr w:type="spellEnd"/>
      <w:r w:rsidRPr="00B83422">
        <w:rPr>
          <w:rFonts w:ascii="Times New Roman" w:eastAsia="Times New Roman" w:hAnsi="Times New Roman" w:cs="Times New Roman"/>
          <w:color w:val="000000" w:themeColor="text1"/>
          <w:sz w:val="24"/>
          <w:szCs w:val="24"/>
          <w:lang w:eastAsia="en-IN"/>
        </w:rPr>
        <w:t xml:space="preserve"> F, </w:t>
      </w:r>
      <w:proofErr w:type="spellStart"/>
      <w:r w:rsidRPr="00B83422">
        <w:rPr>
          <w:rFonts w:ascii="Times New Roman" w:eastAsia="Times New Roman" w:hAnsi="Times New Roman" w:cs="Times New Roman"/>
          <w:color w:val="000000" w:themeColor="text1"/>
          <w:sz w:val="24"/>
          <w:szCs w:val="24"/>
          <w:lang w:eastAsia="en-IN"/>
        </w:rPr>
        <w:t>Alamri</w:t>
      </w:r>
      <w:proofErr w:type="spellEnd"/>
      <w:r w:rsidRPr="00B83422">
        <w:rPr>
          <w:rFonts w:ascii="Times New Roman" w:eastAsia="Times New Roman" w:hAnsi="Times New Roman" w:cs="Times New Roman"/>
          <w:color w:val="000000" w:themeColor="text1"/>
          <w:sz w:val="24"/>
          <w:szCs w:val="24"/>
          <w:lang w:eastAsia="en-IN"/>
        </w:rPr>
        <w:t xml:space="preserve"> S, Siddiqui MH. Salicylic acid modulates antioxidant system, </w:t>
      </w:r>
      <w:proofErr w:type="spellStart"/>
      <w:r w:rsidRPr="00B83422">
        <w:rPr>
          <w:rFonts w:ascii="Times New Roman" w:eastAsia="Times New Roman" w:hAnsi="Times New Roman" w:cs="Times New Roman"/>
          <w:color w:val="000000" w:themeColor="text1"/>
          <w:sz w:val="24"/>
          <w:szCs w:val="24"/>
          <w:lang w:eastAsia="en-IN"/>
        </w:rPr>
        <w:t>defense</w:t>
      </w:r>
      <w:proofErr w:type="spellEnd"/>
      <w:r w:rsidRPr="00B83422">
        <w:rPr>
          <w:rFonts w:ascii="Times New Roman" w:eastAsia="Times New Roman" w:hAnsi="Times New Roman" w:cs="Times New Roman"/>
          <w:color w:val="000000" w:themeColor="text1"/>
          <w:sz w:val="24"/>
          <w:szCs w:val="24"/>
          <w:lang w:eastAsia="en-IN"/>
        </w:rPr>
        <w:t xml:space="preserve"> metabolites, and expression of salt transporter genes in Pisum sativum under salinity stress. J Plant Growth </w:t>
      </w:r>
      <w:proofErr w:type="spellStart"/>
      <w:r w:rsidRPr="00B83422">
        <w:rPr>
          <w:rFonts w:ascii="Times New Roman" w:eastAsia="Times New Roman" w:hAnsi="Times New Roman" w:cs="Times New Roman"/>
          <w:color w:val="000000" w:themeColor="text1"/>
          <w:sz w:val="24"/>
          <w:szCs w:val="24"/>
          <w:lang w:eastAsia="en-IN"/>
        </w:rPr>
        <w:t>Regul</w:t>
      </w:r>
      <w:proofErr w:type="spellEnd"/>
      <w:r w:rsidRPr="00B83422">
        <w:rPr>
          <w:rFonts w:ascii="Times New Roman" w:eastAsia="Times New Roman" w:hAnsi="Times New Roman" w:cs="Times New Roman"/>
          <w:color w:val="000000" w:themeColor="text1"/>
          <w:sz w:val="24"/>
          <w:szCs w:val="24"/>
          <w:lang w:eastAsia="en-IN"/>
        </w:rPr>
        <w:t>. 2020.</w:t>
      </w:r>
      <w:r w:rsidRPr="003E44F1">
        <w:t xml:space="preserve"> </w:t>
      </w:r>
      <w:hyperlink r:id="rId39" w:history="1">
        <w:r w:rsidRPr="007F7337">
          <w:rPr>
            <w:rStyle w:val="Hyperlink"/>
            <w:rFonts w:ascii="Times New Roman" w:eastAsia="Times New Roman" w:hAnsi="Times New Roman" w:cs="Times New Roman"/>
            <w:sz w:val="24"/>
            <w:szCs w:val="24"/>
            <w:lang w:eastAsia="en-IN"/>
          </w:rPr>
          <w:t>https://doi.org/10.1007/s00344-020-10271-5</w:t>
        </w:r>
      </w:hyperlink>
      <w:r>
        <w:rPr>
          <w:rFonts w:ascii="Times New Roman" w:eastAsia="Times New Roman" w:hAnsi="Times New Roman" w:cs="Times New Roman"/>
          <w:color w:val="000000" w:themeColor="text1"/>
          <w:sz w:val="24"/>
          <w:szCs w:val="24"/>
          <w:lang w:eastAsia="en-IN"/>
        </w:rPr>
        <w:t xml:space="preserve"> </w:t>
      </w:r>
    </w:p>
    <w:p w14:paraId="1E6BE65B"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Alzahrani</w:t>
      </w:r>
      <w:proofErr w:type="spellEnd"/>
      <w:r w:rsidRPr="00B83422">
        <w:rPr>
          <w:rFonts w:ascii="Times New Roman" w:eastAsia="Times New Roman" w:hAnsi="Times New Roman" w:cs="Times New Roman"/>
          <w:color w:val="000000" w:themeColor="text1"/>
          <w:sz w:val="24"/>
          <w:szCs w:val="24"/>
          <w:lang w:eastAsia="en-IN"/>
        </w:rPr>
        <w:t xml:space="preserve"> O, </w:t>
      </w:r>
      <w:proofErr w:type="spellStart"/>
      <w:r w:rsidRPr="00B83422">
        <w:rPr>
          <w:rFonts w:ascii="Times New Roman" w:eastAsia="Times New Roman" w:hAnsi="Times New Roman" w:cs="Times New Roman"/>
          <w:color w:val="000000" w:themeColor="text1"/>
          <w:sz w:val="24"/>
          <w:szCs w:val="24"/>
          <w:lang w:eastAsia="en-IN"/>
        </w:rPr>
        <w:t>Abouseadaa</w:t>
      </w:r>
      <w:proofErr w:type="spellEnd"/>
      <w:r w:rsidRPr="00B83422">
        <w:rPr>
          <w:rFonts w:ascii="Times New Roman" w:eastAsia="Times New Roman" w:hAnsi="Times New Roman" w:cs="Times New Roman"/>
          <w:color w:val="000000" w:themeColor="text1"/>
          <w:sz w:val="24"/>
          <w:szCs w:val="24"/>
          <w:lang w:eastAsia="en-IN"/>
        </w:rPr>
        <w:t xml:space="preserve"> H, </w:t>
      </w:r>
      <w:proofErr w:type="spellStart"/>
      <w:r w:rsidRPr="00B83422">
        <w:rPr>
          <w:rFonts w:ascii="Times New Roman" w:eastAsia="Times New Roman" w:hAnsi="Times New Roman" w:cs="Times New Roman"/>
          <w:color w:val="000000" w:themeColor="text1"/>
          <w:sz w:val="24"/>
          <w:szCs w:val="24"/>
          <w:lang w:eastAsia="en-IN"/>
        </w:rPr>
        <w:t>Abdelmoneim</w:t>
      </w:r>
      <w:proofErr w:type="spellEnd"/>
      <w:r w:rsidRPr="00B83422">
        <w:rPr>
          <w:rFonts w:ascii="Times New Roman" w:eastAsia="Times New Roman" w:hAnsi="Times New Roman" w:cs="Times New Roman"/>
          <w:color w:val="000000" w:themeColor="text1"/>
          <w:sz w:val="24"/>
          <w:szCs w:val="24"/>
          <w:lang w:eastAsia="en-IN"/>
        </w:rPr>
        <w:t xml:space="preserve"> TK, </w:t>
      </w:r>
      <w:proofErr w:type="spellStart"/>
      <w:r w:rsidRPr="00B83422">
        <w:rPr>
          <w:rFonts w:ascii="Times New Roman" w:eastAsia="Times New Roman" w:hAnsi="Times New Roman" w:cs="Times New Roman"/>
          <w:color w:val="000000" w:themeColor="text1"/>
          <w:sz w:val="24"/>
          <w:szCs w:val="24"/>
          <w:lang w:eastAsia="en-IN"/>
        </w:rPr>
        <w:t>Alshehri</w:t>
      </w:r>
      <w:proofErr w:type="spellEnd"/>
      <w:r w:rsidRPr="00B83422">
        <w:rPr>
          <w:rFonts w:ascii="Times New Roman" w:eastAsia="Times New Roman" w:hAnsi="Times New Roman" w:cs="Times New Roman"/>
          <w:color w:val="000000" w:themeColor="text1"/>
          <w:sz w:val="24"/>
          <w:szCs w:val="24"/>
          <w:lang w:eastAsia="en-IN"/>
        </w:rPr>
        <w:t xml:space="preserve"> MA, El-</w:t>
      </w:r>
      <w:proofErr w:type="spellStart"/>
      <w:r w:rsidRPr="00B83422">
        <w:rPr>
          <w:rFonts w:ascii="Times New Roman" w:eastAsia="Times New Roman" w:hAnsi="Times New Roman" w:cs="Times New Roman"/>
          <w:color w:val="000000" w:themeColor="text1"/>
          <w:sz w:val="24"/>
          <w:szCs w:val="24"/>
          <w:lang w:eastAsia="en-IN"/>
        </w:rPr>
        <w:t>Mogy</w:t>
      </w:r>
      <w:proofErr w:type="spellEnd"/>
      <w:r w:rsidRPr="00B83422">
        <w:rPr>
          <w:rFonts w:ascii="Times New Roman" w:eastAsia="Times New Roman" w:hAnsi="Times New Roman" w:cs="Times New Roman"/>
          <w:color w:val="000000" w:themeColor="text1"/>
          <w:sz w:val="24"/>
          <w:szCs w:val="24"/>
          <w:lang w:eastAsia="en-IN"/>
        </w:rPr>
        <w:t xml:space="preserve"> M, El-</w:t>
      </w:r>
      <w:proofErr w:type="spellStart"/>
      <w:r w:rsidRPr="00B83422">
        <w:rPr>
          <w:rFonts w:ascii="Times New Roman" w:eastAsia="Times New Roman" w:hAnsi="Times New Roman" w:cs="Times New Roman"/>
          <w:color w:val="000000" w:themeColor="text1"/>
          <w:sz w:val="24"/>
          <w:szCs w:val="24"/>
          <w:lang w:eastAsia="en-IN"/>
        </w:rPr>
        <w:t>Beltagi</w:t>
      </w:r>
      <w:proofErr w:type="spellEnd"/>
      <w:r w:rsidRPr="00B83422">
        <w:rPr>
          <w:rFonts w:ascii="Times New Roman" w:eastAsia="Times New Roman" w:hAnsi="Times New Roman" w:cs="Times New Roman"/>
          <w:color w:val="000000" w:themeColor="text1"/>
          <w:sz w:val="24"/>
          <w:szCs w:val="24"/>
          <w:lang w:eastAsia="en-IN"/>
        </w:rPr>
        <w:t xml:space="preserve"> HS, </w:t>
      </w:r>
      <w:proofErr w:type="spellStart"/>
      <w:r w:rsidRPr="00B83422">
        <w:rPr>
          <w:rFonts w:ascii="Times New Roman" w:eastAsia="Times New Roman" w:hAnsi="Times New Roman" w:cs="Times New Roman"/>
          <w:color w:val="000000" w:themeColor="text1"/>
          <w:sz w:val="24"/>
          <w:szCs w:val="24"/>
          <w:lang w:eastAsia="en-IN"/>
        </w:rPr>
        <w:t>Atia</w:t>
      </w:r>
      <w:proofErr w:type="spellEnd"/>
      <w:r w:rsidRPr="00B83422">
        <w:rPr>
          <w:rFonts w:ascii="Times New Roman" w:eastAsia="Times New Roman" w:hAnsi="Times New Roman" w:cs="Times New Roman"/>
          <w:color w:val="000000" w:themeColor="text1"/>
          <w:sz w:val="24"/>
          <w:szCs w:val="24"/>
          <w:lang w:eastAsia="en-IN"/>
        </w:rPr>
        <w:t xml:space="preserve"> MAM. Agronomical, physiological and molecular evaluation reveals superior salt-tolerance in bread wheat through salt-induced priming approach. Not Bot </w:t>
      </w:r>
      <w:proofErr w:type="spellStart"/>
      <w:r w:rsidRPr="00B83422">
        <w:rPr>
          <w:rFonts w:ascii="Times New Roman" w:eastAsia="Times New Roman" w:hAnsi="Times New Roman" w:cs="Times New Roman"/>
          <w:color w:val="000000" w:themeColor="text1"/>
          <w:sz w:val="24"/>
          <w:szCs w:val="24"/>
          <w:lang w:eastAsia="en-IN"/>
        </w:rPr>
        <w:t>Horti</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Agrobo</w:t>
      </w:r>
      <w:proofErr w:type="spellEnd"/>
      <w:r w:rsidRPr="00B83422">
        <w:rPr>
          <w:rFonts w:ascii="Times New Roman" w:eastAsia="Times New Roman" w:hAnsi="Times New Roman" w:cs="Times New Roman"/>
          <w:color w:val="000000" w:themeColor="text1"/>
          <w:sz w:val="24"/>
          <w:szCs w:val="24"/>
          <w:lang w:eastAsia="en-IN"/>
        </w:rPr>
        <w:t xml:space="preserve"> Cluj </w:t>
      </w:r>
      <w:proofErr w:type="spellStart"/>
      <w:r w:rsidRPr="00B83422">
        <w:rPr>
          <w:rFonts w:ascii="Times New Roman" w:eastAsia="Times New Roman" w:hAnsi="Times New Roman" w:cs="Times New Roman"/>
          <w:color w:val="000000" w:themeColor="text1"/>
          <w:sz w:val="24"/>
          <w:szCs w:val="24"/>
          <w:lang w:eastAsia="en-IN"/>
        </w:rPr>
        <w:t>Napoca</w:t>
      </w:r>
      <w:proofErr w:type="spellEnd"/>
      <w:r w:rsidRPr="00B83422">
        <w:rPr>
          <w:rFonts w:ascii="Times New Roman" w:eastAsia="Times New Roman" w:hAnsi="Times New Roman" w:cs="Times New Roman"/>
          <w:color w:val="000000" w:themeColor="text1"/>
          <w:sz w:val="24"/>
          <w:szCs w:val="24"/>
          <w:lang w:eastAsia="en-IN"/>
        </w:rPr>
        <w:t>. 2021;49(2):12310.</w:t>
      </w:r>
      <w:r w:rsidRPr="003E44F1">
        <w:t xml:space="preserve"> </w:t>
      </w:r>
      <w:hyperlink r:id="rId40" w:history="1">
        <w:r w:rsidRPr="007F7337">
          <w:rPr>
            <w:rStyle w:val="Hyperlink"/>
            <w:rFonts w:ascii="Times New Roman" w:eastAsia="Times New Roman" w:hAnsi="Times New Roman" w:cs="Times New Roman"/>
            <w:sz w:val="24"/>
            <w:szCs w:val="24"/>
            <w:lang w:eastAsia="en-IN"/>
          </w:rPr>
          <w:t>https://doi.org/10.15835/nbha49212310</w:t>
        </w:r>
      </w:hyperlink>
      <w:r>
        <w:rPr>
          <w:rFonts w:ascii="Times New Roman" w:eastAsia="Times New Roman" w:hAnsi="Times New Roman" w:cs="Times New Roman"/>
          <w:color w:val="000000" w:themeColor="text1"/>
          <w:sz w:val="24"/>
          <w:szCs w:val="24"/>
          <w:lang w:eastAsia="en-IN"/>
        </w:rPr>
        <w:t xml:space="preserve"> </w:t>
      </w:r>
    </w:p>
    <w:p w14:paraId="2C70FB0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Avramova</w:t>
      </w:r>
      <w:proofErr w:type="spellEnd"/>
      <w:r w:rsidRPr="00B83422">
        <w:rPr>
          <w:rFonts w:ascii="Times New Roman" w:eastAsia="Times New Roman" w:hAnsi="Times New Roman" w:cs="Times New Roman"/>
          <w:color w:val="000000" w:themeColor="text1"/>
          <w:sz w:val="24"/>
          <w:szCs w:val="24"/>
          <w:lang w:eastAsia="en-IN"/>
        </w:rPr>
        <w:t xml:space="preserve"> Z. Transcriptional 'memory' of a stress: transient chromatin and memory (epigenetic) marks at stress-response genes. Plant J. 2015;83(1):149–159.</w:t>
      </w:r>
      <w:r w:rsidRPr="003E44F1">
        <w:t xml:space="preserve"> </w:t>
      </w:r>
      <w:hyperlink r:id="rId41" w:history="1">
        <w:r w:rsidRPr="007F7337">
          <w:rPr>
            <w:rStyle w:val="Hyperlink"/>
            <w:rFonts w:ascii="Times New Roman" w:eastAsia="Times New Roman" w:hAnsi="Times New Roman" w:cs="Times New Roman"/>
            <w:sz w:val="24"/>
            <w:szCs w:val="24"/>
            <w:lang w:eastAsia="en-IN"/>
          </w:rPr>
          <w:t>https://doi.org/10.1111/tpj.12832</w:t>
        </w:r>
      </w:hyperlink>
      <w:r>
        <w:rPr>
          <w:rFonts w:ascii="Times New Roman" w:eastAsia="Times New Roman" w:hAnsi="Times New Roman" w:cs="Times New Roman"/>
          <w:color w:val="000000" w:themeColor="text1"/>
          <w:sz w:val="24"/>
          <w:szCs w:val="24"/>
          <w:lang w:eastAsia="en-IN"/>
        </w:rPr>
        <w:t xml:space="preserve"> </w:t>
      </w:r>
    </w:p>
    <w:p w14:paraId="055A86A6"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hAnsi="Times New Roman" w:cs="Times New Roman"/>
          <w:spacing w:val="1"/>
          <w:sz w:val="24"/>
          <w:szCs w:val="24"/>
        </w:rPr>
        <w:t>Barrs</w:t>
      </w:r>
      <w:proofErr w:type="spellEnd"/>
      <w:r w:rsidRPr="00B83422">
        <w:rPr>
          <w:rFonts w:ascii="Times New Roman" w:hAnsi="Times New Roman" w:cs="Times New Roman"/>
          <w:spacing w:val="1"/>
          <w:sz w:val="24"/>
          <w:szCs w:val="24"/>
        </w:rPr>
        <w:t xml:space="preserve"> HD, </w:t>
      </w:r>
      <w:proofErr w:type="spellStart"/>
      <w:r w:rsidRPr="00B83422">
        <w:rPr>
          <w:rFonts w:ascii="Times New Roman" w:hAnsi="Times New Roman" w:cs="Times New Roman"/>
          <w:spacing w:val="1"/>
          <w:sz w:val="24"/>
          <w:szCs w:val="24"/>
        </w:rPr>
        <w:t>Weatherley</w:t>
      </w:r>
      <w:proofErr w:type="spellEnd"/>
      <w:r w:rsidRPr="00B83422">
        <w:rPr>
          <w:rFonts w:ascii="Times New Roman" w:hAnsi="Times New Roman" w:cs="Times New Roman"/>
          <w:spacing w:val="1"/>
          <w:sz w:val="24"/>
          <w:szCs w:val="24"/>
        </w:rPr>
        <w:t xml:space="preserve"> PE. A re-examination of the relative turgidity technique for estimating water deficits in leaves. </w:t>
      </w:r>
      <w:proofErr w:type="spellStart"/>
      <w:r w:rsidRPr="00B83422">
        <w:rPr>
          <w:rFonts w:ascii="Times New Roman" w:hAnsi="Times New Roman" w:cs="Times New Roman"/>
          <w:spacing w:val="1"/>
          <w:sz w:val="24"/>
          <w:szCs w:val="24"/>
        </w:rPr>
        <w:t>Aust</w:t>
      </w:r>
      <w:proofErr w:type="spellEnd"/>
      <w:r w:rsidRPr="00B83422">
        <w:rPr>
          <w:rFonts w:ascii="Times New Roman" w:hAnsi="Times New Roman" w:cs="Times New Roman"/>
          <w:spacing w:val="1"/>
          <w:sz w:val="24"/>
          <w:szCs w:val="24"/>
        </w:rPr>
        <w:t xml:space="preserve"> J </w:t>
      </w:r>
      <w:proofErr w:type="spellStart"/>
      <w:r w:rsidRPr="00B83422">
        <w:rPr>
          <w:rFonts w:ascii="Times New Roman" w:hAnsi="Times New Roman" w:cs="Times New Roman"/>
          <w:spacing w:val="1"/>
          <w:sz w:val="24"/>
          <w:szCs w:val="24"/>
        </w:rPr>
        <w:t>Biol</w:t>
      </w:r>
      <w:proofErr w:type="spellEnd"/>
      <w:r w:rsidRPr="00B83422">
        <w:rPr>
          <w:rFonts w:ascii="Times New Roman" w:hAnsi="Times New Roman" w:cs="Times New Roman"/>
          <w:spacing w:val="1"/>
          <w:sz w:val="24"/>
          <w:szCs w:val="24"/>
        </w:rPr>
        <w:t xml:space="preserve"> Sci. </w:t>
      </w:r>
      <w:proofErr w:type="gramStart"/>
      <w:r w:rsidRPr="00B83422">
        <w:rPr>
          <w:rFonts w:ascii="Times New Roman" w:hAnsi="Times New Roman" w:cs="Times New Roman"/>
          <w:spacing w:val="1"/>
          <w:sz w:val="24"/>
          <w:szCs w:val="24"/>
        </w:rPr>
        <w:t>1962;15:413</w:t>
      </w:r>
      <w:proofErr w:type="gramEnd"/>
      <w:r w:rsidRPr="00B83422">
        <w:rPr>
          <w:rFonts w:ascii="Times New Roman" w:hAnsi="Times New Roman" w:cs="Times New Roman"/>
          <w:spacing w:val="1"/>
          <w:sz w:val="24"/>
          <w:szCs w:val="24"/>
        </w:rPr>
        <w:t>–428.</w:t>
      </w:r>
      <w:r w:rsidRPr="00C77431">
        <w:t xml:space="preserve"> </w:t>
      </w:r>
      <w:hyperlink r:id="rId42" w:history="1">
        <w:r w:rsidRPr="007F7337">
          <w:rPr>
            <w:rStyle w:val="Hyperlink"/>
            <w:rFonts w:ascii="Times New Roman" w:hAnsi="Times New Roman" w:cs="Times New Roman"/>
            <w:spacing w:val="1"/>
            <w:sz w:val="24"/>
            <w:szCs w:val="24"/>
          </w:rPr>
          <w:t>https://doi.org/10.1071/BI9620413</w:t>
        </w:r>
      </w:hyperlink>
      <w:r>
        <w:rPr>
          <w:rFonts w:ascii="Times New Roman" w:hAnsi="Times New Roman" w:cs="Times New Roman"/>
          <w:spacing w:val="1"/>
          <w:sz w:val="24"/>
          <w:szCs w:val="24"/>
        </w:rPr>
        <w:t xml:space="preserve"> </w:t>
      </w:r>
    </w:p>
    <w:p w14:paraId="7CEC38A3"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Bruce TJA, </w:t>
      </w:r>
      <w:proofErr w:type="spellStart"/>
      <w:r w:rsidRPr="00B83422">
        <w:rPr>
          <w:rFonts w:ascii="Times New Roman" w:eastAsia="Times New Roman" w:hAnsi="Times New Roman" w:cs="Times New Roman"/>
          <w:color w:val="000000" w:themeColor="text1"/>
          <w:sz w:val="24"/>
          <w:szCs w:val="24"/>
          <w:lang w:eastAsia="en-IN"/>
        </w:rPr>
        <w:t>Matthes</w:t>
      </w:r>
      <w:proofErr w:type="spellEnd"/>
      <w:r w:rsidRPr="00B83422">
        <w:rPr>
          <w:rFonts w:ascii="Times New Roman" w:eastAsia="Times New Roman" w:hAnsi="Times New Roman" w:cs="Times New Roman"/>
          <w:color w:val="000000" w:themeColor="text1"/>
          <w:sz w:val="24"/>
          <w:szCs w:val="24"/>
          <w:lang w:eastAsia="en-IN"/>
        </w:rPr>
        <w:t xml:space="preserve"> MC, Napier JA, Pickett JA. Stressful “memories” of plants: Evidence and possible mechanisms. Plant Sci. 2007;173(6):603–608.</w:t>
      </w:r>
      <w:r w:rsidRPr="00C77431">
        <w:t xml:space="preserve"> </w:t>
      </w:r>
      <w:hyperlink r:id="rId43" w:history="1">
        <w:r w:rsidRPr="007F7337">
          <w:rPr>
            <w:rStyle w:val="Hyperlink"/>
            <w:rFonts w:ascii="Times New Roman" w:eastAsia="Times New Roman" w:hAnsi="Times New Roman" w:cs="Times New Roman"/>
            <w:sz w:val="24"/>
            <w:szCs w:val="24"/>
            <w:lang w:eastAsia="en-IN"/>
          </w:rPr>
          <w:t>https://doi.org/10.1016/j.plantsci.2007.09.002</w:t>
        </w:r>
      </w:hyperlink>
      <w:r>
        <w:rPr>
          <w:rFonts w:ascii="Times New Roman" w:eastAsia="Times New Roman" w:hAnsi="Times New Roman" w:cs="Times New Roman"/>
          <w:color w:val="000000" w:themeColor="text1"/>
          <w:sz w:val="24"/>
          <w:szCs w:val="24"/>
          <w:lang w:eastAsia="en-IN"/>
        </w:rPr>
        <w:t xml:space="preserve"> </w:t>
      </w:r>
    </w:p>
    <w:p w14:paraId="0D45B71C"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Carillo</w:t>
      </w:r>
      <w:proofErr w:type="spellEnd"/>
      <w:r w:rsidRPr="00B83422">
        <w:rPr>
          <w:rFonts w:ascii="Times New Roman" w:eastAsia="Times New Roman" w:hAnsi="Times New Roman" w:cs="Times New Roman"/>
          <w:color w:val="000000" w:themeColor="text1"/>
          <w:sz w:val="24"/>
          <w:szCs w:val="24"/>
          <w:lang w:eastAsia="en-IN"/>
        </w:rPr>
        <w:t xml:space="preserve"> P, </w:t>
      </w:r>
      <w:proofErr w:type="spellStart"/>
      <w:r w:rsidRPr="00B83422">
        <w:rPr>
          <w:rFonts w:ascii="Times New Roman" w:eastAsia="Times New Roman" w:hAnsi="Times New Roman" w:cs="Times New Roman"/>
          <w:color w:val="000000" w:themeColor="text1"/>
          <w:sz w:val="24"/>
          <w:szCs w:val="24"/>
          <w:lang w:eastAsia="en-IN"/>
        </w:rPr>
        <w:t>Mastrolonardo</w:t>
      </w:r>
      <w:proofErr w:type="spellEnd"/>
      <w:r w:rsidRPr="00B83422">
        <w:rPr>
          <w:rFonts w:ascii="Times New Roman" w:eastAsia="Times New Roman" w:hAnsi="Times New Roman" w:cs="Times New Roman"/>
          <w:color w:val="000000" w:themeColor="text1"/>
          <w:sz w:val="24"/>
          <w:szCs w:val="24"/>
          <w:lang w:eastAsia="en-IN"/>
        </w:rPr>
        <w:t xml:space="preserve"> G, </w:t>
      </w:r>
      <w:proofErr w:type="spellStart"/>
      <w:r w:rsidRPr="00B83422">
        <w:rPr>
          <w:rFonts w:ascii="Times New Roman" w:eastAsia="Times New Roman" w:hAnsi="Times New Roman" w:cs="Times New Roman"/>
          <w:color w:val="000000" w:themeColor="text1"/>
          <w:sz w:val="24"/>
          <w:szCs w:val="24"/>
          <w:lang w:eastAsia="en-IN"/>
        </w:rPr>
        <w:t>Nacca</w:t>
      </w:r>
      <w:proofErr w:type="spellEnd"/>
      <w:r w:rsidRPr="00B83422">
        <w:rPr>
          <w:rFonts w:ascii="Times New Roman" w:eastAsia="Times New Roman" w:hAnsi="Times New Roman" w:cs="Times New Roman"/>
          <w:color w:val="000000" w:themeColor="text1"/>
          <w:sz w:val="24"/>
          <w:szCs w:val="24"/>
          <w:lang w:eastAsia="en-IN"/>
        </w:rPr>
        <w:t xml:space="preserve"> F, </w:t>
      </w:r>
      <w:proofErr w:type="spellStart"/>
      <w:r w:rsidRPr="00B83422">
        <w:rPr>
          <w:rFonts w:ascii="Times New Roman" w:eastAsia="Times New Roman" w:hAnsi="Times New Roman" w:cs="Times New Roman"/>
          <w:color w:val="000000" w:themeColor="text1"/>
          <w:sz w:val="24"/>
          <w:szCs w:val="24"/>
          <w:lang w:eastAsia="en-IN"/>
        </w:rPr>
        <w:t>Parisi</w:t>
      </w:r>
      <w:proofErr w:type="spellEnd"/>
      <w:r w:rsidRPr="00B83422">
        <w:rPr>
          <w:rFonts w:ascii="Times New Roman" w:eastAsia="Times New Roman" w:hAnsi="Times New Roman" w:cs="Times New Roman"/>
          <w:color w:val="000000" w:themeColor="text1"/>
          <w:sz w:val="24"/>
          <w:szCs w:val="24"/>
          <w:lang w:eastAsia="en-IN"/>
        </w:rPr>
        <w:t xml:space="preserve"> D, </w:t>
      </w:r>
      <w:proofErr w:type="spellStart"/>
      <w:r w:rsidRPr="00B83422">
        <w:rPr>
          <w:rFonts w:ascii="Times New Roman" w:eastAsia="Times New Roman" w:hAnsi="Times New Roman" w:cs="Times New Roman"/>
          <w:color w:val="000000" w:themeColor="text1"/>
          <w:sz w:val="24"/>
          <w:szCs w:val="24"/>
          <w:lang w:eastAsia="en-IN"/>
        </w:rPr>
        <w:t>Verlotta</w:t>
      </w:r>
      <w:proofErr w:type="spellEnd"/>
      <w:r w:rsidRPr="00B83422">
        <w:rPr>
          <w:rFonts w:ascii="Times New Roman" w:eastAsia="Times New Roman" w:hAnsi="Times New Roman" w:cs="Times New Roman"/>
          <w:color w:val="000000" w:themeColor="text1"/>
          <w:sz w:val="24"/>
          <w:szCs w:val="24"/>
          <w:lang w:eastAsia="en-IN"/>
        </w:rPr>
        <w:t xml:space="preserve"> A, </w:t>
      </w:r>
      <w:proofErr w:type="spellStart"/>
      <w:r w:rsidRPr="00B83422">
        <w:rPr>
          <w:rFonts w:ascii="Times New Roman" w:eastAsia="Times New Roman" w:hAnsi="Times New Roman" w:cs="Times New Roman"/>
          <w:color w:val="000000" w:themeColor="text1"/>
          <w:sz w:val="24"/>
          <w:szCs w:val="24"/>
          <w:lang w:eastAsia="en-IN"/>
        </w:rPr>
        <w:t>Fuggi</w:t>
      </w:r>
      <w:proofErr w:type="spellEnd"/>
      <w:r w:rsidRPr="00B83422">
        <w:rPr>
          <w:rFonts w:ascii="Times New Roman" w:eastAsia="Times New Roman" w:hAnsi="Times New Roman" w:cs="Times New Roman"/>
          <w:color w:val="000000" w:themeColor="text1"/>
          <w:sz w:val="24"/>
          <w:szCs w:val="24"/>
          <w:lang w:eastAsia="en-IN"/>
        </w:rPr>
        <w:t xml:space="preserve"> A. Nitrogen metabolism in durum wheat under salinity: Accumulation of proline and glycine betaine. </w:t>
      </w:r>
      <w:proofErr w:type="spellStart"/>
      <w:r w:rsidRPr="00B83422">
        <w:rPr>
          <w:rFonts w:ascii="Times New Roman" w:eastAsia="Times New Roman" w:hAnsi="Times New Roman" w:cs="Times New Roman"/>
          <w:color w:val="000000" w:themeColor="text1"/>
          <w:sz w:val="24"/>
          <w:szCs w:val="24"/>
          <w:lang w:eastAsia="en-IN"/>
        </w:rPr>
        <w:t>Funct</w:t>
      </w:r>
      <w:proofErr w:type="spellEnd"/>
      <w:r w:rsidRPr="00B83422">
        <w:rPr>
          <w:rFonts w:ascii="Times New Roman" w:eastAsia="Times New Roman" w:hAnsi="Times New Roman" w:cs="Times New Roman"/>
          <w:color w:val="000000" w:themeColor="text1"/>
          <w:sz w:val="24"/>
          <w:szCs w:val="24"/>
          <w:lang w:eastAsia="en-IN"/>
        </w:rPr>
        <w:t xml:space="preserve"> Plant Biol. 2008;35(5):412–426.</w:t>
      </w:r>
      <w:r w:rsidRPr="00C77431">
        <w:t xml:space="preserve"> </w:t>
      </w:r>
      <w:hyperlink r:id="rId44" w:history="1">
        <w:r w:rsidRPr="007F7337">
          <w:rPr>
            <w:rStyle w:val="Hyperlink"/>
            <w:rFonts w:ascii="Times New Roman" w:eastAsia="Times New Roman" w:hAnsi="Times New Roman" w:cs="Times New Roman"/>
            <w:sz w:val="24"/>
            <w:szCs w:val="24"/>
            <w:lang w:eastAsia="en-IN"/>
          </w:rPr>
          <w:t>https://doi.org/10.1071/FP08108</w:t>
        </w:r>
      </w:hyperlink>
      <w:r>
        <w:rPr>
          <w:rFonts w:ascii="Times New Roman" w:eastAsia="Times New Roman" w:hAnsi="Times New Roman" w:cs="Times New Roman"/>
          <w:color w:val="000000" w:themeColor="text1"/>
          <w:sz w:val="24"/>
          <w:szCs w:val="24"/>
          <w:lang w:eastAsia="en-IN"/>
        </w:rPr>
        <w:t xml:space="preserve"> </w:t>
      </w:r>
    </w:p>
    <w:p w14:paraId="468E643E"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Castillo FJ, </w:t>
      </w:r>
      <w:proofErr w:type="spellStart"/>
      <w:r w:rsidRPr="00B83422">
        <w:rPr>
          <w:rFonts w:ascii="Times New Roman" w:eastAsia="Times New Roman" w:hAnsi="Times New Roman" w:cs="Times New Roman"/>
          <w:color w:val="000000" w:themeColor="text1"/>
          <w:sz w:val="24"/>
          <w:szCs w:val="24"/>
          <w:lang w:eastAsia="en-IN"/>
        </w:rPr>
        <w:t>Penel</w:t>
      </w:r>
      <w:proofErr w:type="spellEnd"/>
      <w:r w:rsidRPr="00B83422">
        <w:rPr>
          <w:rFonts w:ascii="Times New Roman" w:eastAsia="Times New Roman" w:hAnsi="Times New Roman" w:cs="Times New Roman"/>
          <w:color w:val="000000" w:themeColor="text1"/>
          <w:sz w:val="24"/>
          <w:szCs w:val="24"/>
          <w:lang w:eastAsia="en-IN"/>
        </w:rPr>
        <w:t xml:space="preserve"> C, </w:t>
      </w:r>
      <w:proofErr w:type="spellStart"/>
      <w:r w:rsidRPr="00B83422">
        <w:rPr>
          <w:rFonts w:ascii="Times New Roman" w:eastAsia="Times New Roman" w:hAnsi="Times New Roman" w:cs="Times New Roman"/>
          <w:color w:val="000000" w:themeColor="text1"/>
          <w:sz w:val="24"/>
          <w:szCs w:val="24"/>
          <w:lang w:eastAsia="en-IN"/>
        </w:rPr>
        <w:t>Greppin</w:t>
      </w:r>
      <w:proofErr w:type="spellEnd"/>
      <w:r w:rsidRPr="00B83422">
        <w:rPr>
          <w:rFonts w:ascii="Times New Roman" w:eastAsia="Times New Roman" w:hAnsi="Times New Roman" w:cs="Times New Roman"/>
          <w:color w:val="000000" w:themeColor="text1"/>
          <w:sz w:val="24"/>
          <w:szCs w:val="24"/>
          <w:lang w:eastAsia="en-IN"/>
        </w:rPr>
        <w:t xml:space="preserve"> H. Peroxidase release induced by ozone in Sedum album leaves: Involvement of Ca2+. Plant Physiol. 1984;74(4):846–851.</w:t>
      </w:r>
      <w:r w:rsidRPr="00C77431">
        <w:t xml:space="preserve"> </w:t>
      </w:r>
      <w:hyperlink r:id="rId45" w:history="1">
        <w:r w:rsidRPr="007F7337">
          <w:rPr>
            <w:rStyle w:val="Hyperlink"/>
            <w:rFonts w:ascii="Times New Roman" w:eastAsia="Times New Roman" w:hAnsi="Times New Roman" w:cs="Times New Roman"/>
            <w:sz w:val="24"/>
            <w:szCs w:val="24"/>
            <w:lang w:eastAsia="en-IN"/>
          </w:rPr>
          <w:t>https://doi.org/10.1104/pp.74.4.846</w:t>
        </w:r>
      </w:hyperlink>
      <w:r>
        <w:rPr>
          <w:rFonts w:ascii="Times New Roman" w:eastAsia="Times New Roman" w:hAnsi="Times New Roman" w:cs="Times New Roman"/>
          <w:color w:val="000000" w:themeColor="text1"/>
          <w:sz w:val="24"/>
          <w:szCs w:val="24"/>
          <w:lang w:eastAsia="en-IN"/>
        </w:rPr>
        <w:t xml:space="preserve"> </w:t>
      </w:r>
    </w:p>
    <w:p w14:paraId="5FA88BC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Crisp PA, </w:t>
      </w:r>
      <w:proofErr w:type="spellStart"/>
      <w:r w:rsidRPr="00B83422">
        <w:rPr>
          <w:rFonts w:ascii="Times New Roman" w:eastAsia="Times New Roman" w:hAnsi="Times New Roman" w:cs="Times New Roman"/>
          <w:color w:val="000000" w:themeColor="text1"/>
          <w:sz w:val="24"/>
          <w:szCs w:val="24"/>
          <w:lang w:eastAsia="en-IN"/>
        </w:rPr>
        <w:t>Ganguly</w:t>
      </w:r>
      <w:proofErr w:type="spellEnd"/>
      <w:r w:rsidRPr="00B83422">
        <w:rPr>
          <w:rFonts w:ascii="Times New Roman" w:eastAsia="Times New Roman" w:hAnsi="Times New Roman" w:cs="Times New Roman"/>
          <w:color w:val="000000" w:themeColor="text1"/>
          <w:sz w:val="24"/>
          <w:szCs w:val="24"/>
          <w:lang w:eastAsia="en-IN"/>
        </w:rPr>
        <w:t xml:space="preserve"> D, Eichten SR, </w:t>
      </w:r>
      <w:proofErr w:type="spellStart"/>
      <w:r w:rsidRPr="00B83422">
        <w:rPr>
          <w:rFonts w:ascii="Times New Roman" w:eastAsia="Times New Roman" w:hAnsi="Times New Roman" w:cs="Times New Roman"/>
          <w:color w:val="000000" w:themeColor="text1"/>
          <w:sz w:val="24"/>
          <w:szCs w:val="24"/>
          <w:lang w:eastAsia="en-IN"/>
        </w:rPr>
        <w:t>Borevitz</w:t>
      </w:r>
      <w:proofErr w:type="spellEnd"/>
      <w:r w:rsidRPr="00B83422">
        <w:rPr>
          <w:rFonts w:ascii="Times New Roman" w:eastAsia="Times New Roman" w:hAnsi="Times New Roman" w:cs="Times New Roman"/>
          <w:color w:val="000000" w:themeColor="text1"/>
          <w:sz w:val="24"/>
          <w:szCs w:val="24"/>
          <w:lang w:eastAsia="en-IN"/>
        </w:rPr>
        <w:t xml:space="preserve"> JO, </w:t>
      </w:r>
      <w:proofErr w:type="spellStart"/>
      <w:r w:rsidRPr="00B83422">
        <w:rPr>
          <w:rFonts w:ascii="Times New Roman" w:eastAsia="Times New Roman" w:hAnsi="Times New Roman" w:cs="Times New Roman"/>
          <w:color w:val="000000" w:themeColor="text1"/>
          <w:sz w:val="24"/>
          <w:szCs w:val="24"/>
          <w:lang w:eastAsia="en-IN"/>
        </w:rPr>
        <w:t>Pogson</w:t>
      </w:r>
      <w:proofErr w:type="spellEnd"/>
      <w:r w:rsidRPr="00B83422">
        <w:rPr>
          <w:rFonts w:ascii="Times New Roman" w:eastAsia="Times New Roman" w:hAnsi="Times New Roman" w:cs="Times New Roman"/>
          <w:color w:val="000000" w:themeColor="text1"/>
          <w:sz w:val="24"/>
          <w:szCs w:val="24"/>
          <w:lang w:eastAsia="en-IN"/>
        </w:rPr>
        <w:t xml:space="preserve"> BJ. Reconsidering plant memory: Intersections between stress recovery, RNA turnover, and epigenetics. Sci Adv. 2016;2(2</w:t>
      </w:r>
      <w:proofErr w:type="gramStart"/>
      <w:r w:rsidRPr="00B83422">
        <w:rPr>
          <w:rFonts w:ascii="Times New Roman" w:eastAsia="Times New Roman" w:hAnsi="Times New Roman" w:cs="Times New Roman"/>
          <w:color w:val="000000" w:themeColor="text1"/>
          <w:sz w:val="24"/>
          <w:szCs w:val="24"/>
          <w:lang w:eastAsia="en-IN"/>
        </w:rPr>
        <w:t>):e</w:t>
      </w:r>
      <w:proofErr w:type="gramEnd"/>
      <w:r w:rsidRPr="00B83422">
        <w:rPr>
          <w:rFonts w:ascii="Times New Roman" w:eastAsia="Times New Roman" w:hAnsi="Times New Roman" w:cs="Times New Roman"/>
          <w:color w:val="000000" w:themeColor="text1"/>
          <w:sz w:val="24"/>
          <w:szCs w:val="24"/>
          <w:lang w:eastAsia="en-IN"/>
        </w:rPr>
        <w:t>1501340.</w:t>
      </w:r>
      <w:r w:rsidRPr="00C77431">
        <w:t xml:space="preserve"> </w:t>
      </w:r>
      <w:hyperlink r:id="rId46" w:history="1">
        <w:r w:rsidRPr="007F7337">
          <w:rPr>
            <w:rStyle w:val="Hyperlink"/>
            <w:rFonts w:ascii="Times New Roman" w:eastAsia="Times New Roman" w:hAnsi="Times New Roman" w:cs="Times New Roman"/>
            <w:sz w:val="24"/>
            <w:szCs w:val="24"/>
            <w:lang w:eastAsia="en-IN"/>
          </w:rPr>
          <w:t>https://doi.org/10.1126/sciadv.1501340</w:t>
        </w:r>
      </w:hyperlink>
      <w:r>
        <w:rPr>
          <w:rFonts w:ascii="Times New Roman" w:eastAsia="Times New Roman" w:hAnsi="Times New Roman" w:cs="Times New Roman"/>
          <w:color w:val="000000" w:themeColor="text1"/>
          <w:sz w:val="24"/>
          <w:szCs w:val="24"/>
          <w:lang w:eastAsia="en-IN"/>
        </w:rPr>
        <w:t xml:space="preserve"> </w:t>
      </w:r>
    </w:p>
    <w:p w14:paraId="6006D7F6"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Cross JM, von </w:t>
      </w:r>
      <w:proofErr w:type="spellStart"/>
      <w:r w:rsidRPr="00B83422">
        <w:rPr>
          <w:rFonts w:ascii="Times New Roman" w:eastAsia="Times New Roman" w:hAnsi="Times New Roman" w:cs="Times New Roman"/>
          <w:color w:val="000000" w:themeColor="text1"/>
          <w:sz w:val="24"/>
          <w:szCs w:val="24"/>
          <w:lang w:eastAsia="en-IN"/>
        </w:rPr>
        <w:t>Korff</w:t>
      </w:r>
      <w:proofErr w:type="spellEnd"/>
      <w:r w:rsidRPr="00B83422">
        <w:rPr>
          <w:rFonts w:ascii="Times New Roman" w:eastAsia="Times New Roman" w:hAnsi="Times New Roman" w:cs="Times New Roman"/>
          <w:color w:val="000000" w:themeColor="text1"/>
          <w:sz w:val="24"/>
          <w:szCs w:val="24"/>
          <w:lang w:eastAsia="en-IN"/>
        </w:rPr>
        <w:t xml:space="preserve"> M, Altmann T, </w:t>
      </w:r>
      <w:proofErr w:type="spellStart"/>
      <w:r w:rsidRPr="00B83422">
        <w:rPr>
          <w:rFonts w:ascii="Times New Roman" w:eastAsia="Times New Roman" w:hAnsi="Times New Roman" w:cs="Times New Roman"/>
          <w:color w:val="000000" w:themeColor="text1"/>
          <w:sz w:val="24"/>
          <w:szCs w:val="24"/>
          <w:lang w:eastAsia="en-IN"/>
        </w:rPr>
        <w:t>Bartzetko</w:t>
      </w:r>
      <w:proofErr w:type="spellEnd"/>
      <w:r w:rsidRPr="00B83422">
        <w:rPr>
          <w:rFonts w:ascii="Times New Roman" w:eastAsia="Times New Roman" w:hAnsi="Times New Roman" w:cs="Times New Roman"/>
          <w:color w:val="000000" w:themeColor="text1"/>
          <w:sz w:val="24"/>
          <w:szCs w:val="24"/>
          <w:lang w:eastAsia="en-IN"/>
        </w:rPr>
        <w:t xml:space="preserve"> L, </w:t>
      </w:r>
      <w:proofErr w:type="spellStart"/>
      <w:r w:rsidRPr="00B83422">
        <w:rPr>
          <w:rFonts w:ascii="Times New Roman" w:eastAsia="Times New Roman" w:hAnsi="Times New Roman" w:cs="Times New Roman"/>
          <w:color w:val="000000" w:themeColor="text1"/>
          <w:sz w:val="24"/>
          <w:szCs w:val="24"/>
          <w:lang w:eastAsia="en-IN"/>
        </w:rPr>
        <w:t>Sulpice</w:t>
      </w:r>
      <w:proofErr w:type="spellEnd"/>
      <w:r w:rsidRPr="00B83422">
        <w:rPr>
          <w:rFonts w:ascii="Times New Roman" w:eastAsia="Times New Roman" w:hAnsi="Times New Roman" w:cs="Times New Roman"/>
          <w:color w:val="000000" w:themeColor="text1"/>
          <w:sz w:val="24"/>
          <w:szCs w:val="24"/>
          <w:lang w:eastAsia="en-IN"/>
        </w:rPr>
        <w:t xml:space="preserve"> R, </w:t>
      </w:r>
      <w:proofErr w:type="spellStart"/>
      <w:r w:rsidRPr="00B83422">
        <w:rPr>
          <w:rFonts w:ascii="Times New Roman" w:eastAsia="Times New Roman" w:hAnsi="Times New Roman" w:cs="Times New Roman"/>
          <w:color w:val="000000" w:themeColor="text1"/>
          <w:sz w:val="24"/>
          <w:szCs w:val="24"/>
          <w:lang w:eastAsia="en-IN"/>
        </w:rPr>
        <w:t>Gibon</w:t>
      </w:r>
      <w:proofErr w:type="spellEnd"/>
      <w:r w:rsidRPr="00B83422">
        <w:rPr>
          <w:rFonts w:ascii="Times New Roman" w:eastAsia="Times New Roman" w:hAnsi="Times New Roman" w:cs="Times New Roman"/>
          <w:color w:val="000000" w:themeColor="text1"/>
          <w:sz w:val="24"/>
          <w:szCs w:val="24"/>
          <w:lang w:eastAsia="en-IN"/>
        </w:rPr>
        <w:t xml:space="preserve"> Y, Palacios N, Stitt M. Variation of enzyme activities and metabolite levels in 24 Arabidopsis accessions growing in carbon-limited conditions. Plant Physiol. </w:t>
      </w:r>
      <w:proofErr w:type="gramStart"/>
      <w:r w:rsidRPr="00B83422">
        <w:rPr>
          <w:rFonts w:ascii="Times New Roman" w:eastAsia="Times New Roman" w:hAnsi="Times New Roman" w:cs="Times New Roman"/>
          <w:color w:val="000000" w:themeColor="text1"/>
          <w:sz w:val="24"/>
          <w:szCs w:val="24"/>
          <w:lang w:eastAsia="en-IN"/>
        </w:rPr>
        <w:t>2006;142:1574</w:t>
      </w:r>
      <w:proofErr w:type="gramEnd"/>
      <w:r w:rsidRPr="00B83422">
        <w:rPr>
          <w:rFonts w:ascii="Times New Roman" w:eastAsia="Times New Roman" w:hAnsi="Times New Roman" w:cs="Times New Roman"/>
          <w:color w:val="000000" w:themeColor="text1"/>
          <w:sz w:val="24"/>
          <w:szCs w:val="24"/>
          <w:lang w:eastAsia="en-IN"/>
        </w:rPr>
        <w:t>–1588.</w:t>
      </w:r>
      <w:r w:rsidRPr="00C77431">
        <w:t xml:space="preserve"> </w:t>
      </w:r>
      <w:hyperlink r:id="rId47" w:history="1">
        <w:r w:rsidRPr="007F7337">
          <w:rPr>
            <w:rStyle w:val="Hyperlink"/>
            <w:rFonts w:ascii="Times New Roman" w:eastAsia="Times New Roman" w:hAnsi="Times New Roman" w:cs="Times New Roman"/>
            <w:sz w:val="24"/>
            <w:szCs w:val="24"/>
            <w:lang w:eastAsia="en-IN"/>
          </w:rPr>
          <w:t>https://doi.org/10.1104/pp.106.086629</w:t>
        </w:r>
      </w:hyperlink>
      <w:r>
        <w:rPr>
          <w:rFonts w:ascii="Times New Roman" w:eastAsia="Times New Roman" w:hAnsi="Times New Roman" w:cs="Times New Roman"/>
          <w:color w:val="000000" w:themeColor="text1"/>
          <w:sz w:val="24"/>
          <w:szCs w:val="24"/>
          <w:lang w:eastAsia="en-IN"/>
        </w:rPr>
        <w:t xml:space="preserve"> </w:t>
      </w:r>
    </w:p>
    <w:p w14:paraId="0197D89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Davis BJ. Disc electrophoresis–II: Method and application to human serum proteins. Ann NY </w:t>
      </w:r>
      <w:proofErr w:type="spellStart"/>
      <w:r w:rsidRPr="00B83422">
        <w:rPr>
          <w:rFonts w:ascii="Times New Roman" w:eastAsia="Times New Roman" w:hAnsi="Times New Roman" w:cs="Times New Roman"/>
          <w:color w:val="000000" w:themeColor="text1"/>
          <w:sz w:val="24"/>
          <w:szCs w:val="24"/>
          <w:lang w:eastAsia="en-IN"/>
        </w:rPr>
        <w:t>Acad</w:t>
      </w:r>
      <w:proofErr w:type="spellEnd"/>
      <w:r w:rsidRPr="00B83422">
        <w:rPr>
          <w:rFonts w:ascii="Times New Roman" w:eastAsia="Times New Roman" w:hAnsi="Times New Roman" w:cs="Times New Roman"/>
          <w:color w:val="000000" w:themeColor="text1"/>
          <w:sz w:val="24"/>
          <w:szCs w:val="24"/>
          <w:lang w:eastAsia="en-IN"/>
        </w:rPr>
        <w:t xml:space="preserve"> Sci. 1964;121(2):404–427.</w:t>
      </w:r>
      <w:r w:rsidRPr="006A7B9E">
        <w:t xml:space="preserve"> </w:t>
      </w:r>
      <w:hyperlink r:id="rId48" w:history="1">
        <w:r w:rsidRPr="007F7337">
          <w:rPr>
            <w:rStyle w:val="Hyperlink"/>
            <w:rFonts w:ascii="Times New Roman" w:eastAsia="Times New Roman" w:hAnsi="Times New Roman" w:cs="Times New Roman"/>
            <w:sz w:val="24"/>
            <w:szCs w:val="24"/>
            <w:lang w:eastAsia="en-IN"/>
          </w:rPr>
          <w:t>https://doi.org/10.1111/j.1749-6632.1964.tb14213.x</w:t>
        </w:r>
      </w:hyperlink>
      <w:r>
        <w:rPr>
          <w:rFonts w:ascii="Times New Roman" w:eastAsia="Times New Roman" w:hAnsi="Times New Roman" w:cs="Times New Roman"/>
          <w:color w:val="000000" w:themeColor="text1"/>
          <w:sz w:val="24"/>
          <w:szCs w:val="24"/>
          <w:lang w:eastAsia="en-IN"/>
        </w:rPr>
        <w:t xml:space="preserve"> </w:t>
      </w:r>
    </w:p>
    <w:p w14:paraId="395C61EF"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lastRenderedPageBreak/>
        <w:t xml:space="preserve">de Souza Miranda R, Paula SO, Araújo GS, </w:t>
      </w:r>
      <w:proofErr w:type="spellStart"/>
      <w:r w:rsidRPr="00B83422">
        <w:rPr>
          <w:rFonts w:ascii="Times New Roman" w:eastAsia="Times New Roman" w:hAnsi="Times New Roman" w:cs="Times New Roman"/>
          <w:color w:val="000000" w:themeColor="text1"/>
          <w:sz w:val="24"/>
          <w:szCs w:val="24"/>
          <w:lang w:eastAsia="en-IN"/>
        </w:rPr>
        <w:t>Valença</w:t>
      </w:r>
      <w:proofErr w:type="spellEnd"/>
      <w:r w:rsidRPr="00B83422">
        <w:rPr>
          <w:rFonts w:ascii="Times New Roman" w:eastAsia="Times New Roman" w:hAnsi="Times New Roman" w:cs="Times New Roman"/>
          <w:color w:val="000000" w:themeColor="text1"/>
          <w:sz w:val="24"/>
          <w:szCs w:val="24"/>
          <w:lang w:eastAsia="en-IN"/>
        </w:rPr>
        <w:t xml:space="preserve"> IN, Miranda SRN, Gomes-Filho E. NaCl-priming mitigates oxidative damage and Na+ accumulation and enhances salt tolerance in sorghum plants. Plant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Biochem</w:t>
      </w:r>
      <w:proofErr w:type="spellEnd"/>
      <w:r w:rsidRPr="00B83422">
        <w:rPr>
          <w:rFonts w:ascii="Times New Roman" w:eastAsia="Times New Roman" w:hAnsi="Times New Roman" w:cs="Times New Roman"/>
          <w:color w:val="000000" w:themeColor="text1"/>
          <w:sz w:val="24"/>
          <w:szCs w:val="24"/>
          <w:lang w:eastAsia="en-IN"/>
        </w:rPr>
        <w:t xml:space="preserve">. </w:t>
      </w:r>
      <w:proofErr w:type="gramStart"/>
      <w:r w:rsidRPr="00B83422">
        <w:rPr>
          <w:rFonts w:ascii="Times New Roman" w:eastAsia="Times New Roman" w:hAnsi="Times New Roman" w:cs="Times New Roman"/>
          <w:color w:val="000000" w:themeColor="text1"/>
          <w:sz w:val="24"/>
          <w:szCs w:val="24"/>
          <w:lang w:eastAsia="en-IN"/>
        </w:rPr>
        <w:t>2017;118:46</w:t>
      </w:r>
      <w:proofErr w:type="gramEnd"/>
      <w:r w:rsidRPr="00B83422">
        <w:rPr>
          <w:rFonts w:ascii="Times New Roman" w:eastAsia="Times New Roman" w:hAnsi="Times New Roman" w:cs="Times New Roman"/>
          <w:color w:val="000000" w:themeColor="text1"/>
          <w:sz w:val="24"/>
          <w:szCs w:val="24"/>
          <w:lang w:eastAsia="en-IN"/>
        </w:rPr>
        <w:t xml:space="preserve">–53. </w:t>
      </w:r>
    </w:p>
    <w:p w14:paraId="2825E23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Dhindsa RS, </w:t>
      </w:r>
      <w:proofErr w:type="spellStart"/>
      <w:r w:rsidRPr="00B83422">
        <w:rPr>
          <w:rFonts w:ascii="Times New Roman" w:eastAsia="Times New Roman" w:hAnsi="Times New Roman" w:cs="Times New Roman"/>
          <w:color w:val="000000" w:themeColor="text1"/>
          <w:sz w:val="24"/>
          <w:szCs w:val="24"/>
          <w:lang w:eastAsia="en-IN"/>
        </w:rPr>
        <w:t>Matowe</w:t>
      </w:r>
      <w:proofErr w:type="spellEnd"/>
      <w:r w:rsidRPr="00B83422">
        <w:rPr>
          <w:rFonts w:ascii="Times New Roman" w:eastAsia="Times New Roman" w:hAnsi="Times New Roman" w:cs="Times New Roman"/>
          <w:color w:val="000000" w:themeColor="text1"/>
          <w:sz w:val="24"/>
          <w:szCs w:val="24"/>
          <w:lang w:eastAsia="en-IN"/>
        </w:rPr>
        <w:t xml:space="preserve"> W. Drought tolerance in two mosses: Correlated with enzymatic </w:t>
      </w:r>
      <w:proofErr w:type="spellStart"/>
      <w:r w:rsidRPr="00B83422">
        <w:rPr>
          <w:rFonts w:ascii="Times New Roman" w:eastAsia="Times New Roman" w:hAnsi="Times New Roman" w:cs="Times New Roman"/>
          <w:color w:val="000000" w:themeColor="text1"/>
          <w:sz w:val="24"/>
          <w:szCs w:val="24"/>
          <w:lang w:eastAsia="en-IN"/>
        </w:rPr>
        <w:t>defense</w:t>
      </w:r>
      <w:proofErr w:type="spellEnd"/>
      <w:r w:rsidRPr="00B83422">
        <w:rPr>
          <w:rFonts w:ascii="Times New Roman" w:eastAsia="Times New Roman" w:hAnsi="Times New Roman" w:cs="Times New Roman"/>
          <w:color w:val="000000" w:themeColor="text1"/>
          <w:sz w:val="24"/>
          <w:szCs w:val="24"/>
          <w:lang w:eastAsia="en-IN"/>
        </w:rPr>
        <w:t xml:space="preserve"> against lipid peroxidation. J Exp Bot. 1981;32(1):79–91.</w:t>
      </w:r>
      <w:r w:rsidRPr="006A7B9E">
        <w:t xml:space="preserve"> </w:t>
      </w:r>
      <w:hyperlink r:id="rId49" w:history="1">
        <w:r w:rsidRPr="007F7337">
          <w:rPr>
            <w:rStyle w:val="Hyperlink"/>
            <w:rFonts w:ascii="Times New Roman" w:eastAsia="Times New Roman" w:hAnsi="Times New Roman" w:cs="Times New Roman"/>
            <w:sz w:val="24"/>
            <w:szCs w:val="24"/>
            <w:lang w:eastAsia="en-IN"/>
          </w:rPr>
          <w:t>https://doi.org/10.1093/jxb/32.1.79</w:t>
        </w:r>
      </w:hyperlink>
      <w:r>
        <w:rPr>
          <w:rFonts w:ascii="Times New Roman" w:eastAsia="Times New Roman" w:hAnsi="Times New Roman" w:cs="Times New Roman"/>
          <w:color w:val="000000" w:themeColor="text1"/>
          <w:sz w:val="24"/>
          <w:szCs w:val="24"/>
          <w:lang w:eastAsia="en-IN"/>
        </w:rPr>
        <w:t xml:space="preserve"> </w:t>
      </w:r>
    </w:p>
    <w:p w14:paraId="50636B55"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Fleta-Soriano E, </w:t>
      </w:r>
      <w:proofErr w:type="spellStart"/>
      <w:r w:rsidRPr="00B83422">
        <w:rPr>
          <w:rFonts w:ascii="Times New Roman" w:eastAsia="Times New Roman" w:hAnsi="Times New Roman" w:cs="Times New Roman"/>
          <w:color w:val="000000" w:themeColor="text1"/>
          <w:sz w:val="24"/>
          <w:szCs w:val="24"/>
          <w:lang w:eastAsia="en-IN"/>
        </w:rPr>
        <w:t>Munné</w:t>
      </w:r>
      <w:proofErr w:type="spellEnd"/>
      <w:r w:rsidRPr="00B83422">
        <w:rPr>
          <w:rFonts w:ascii="Times New Roman" w:eastAsia="Times New Roman" w:hAnsi="Times New Roman" w:cs="Times New Roman"/>
          <w:color w:val="000000" w:themeColor="text1"/>
          <w:sz w:val="24"/>
          <w:szCs w:val="24"/>
          <w:lang w:eastAsia="en-IN"/>
        </w:rPr>
        <w:t xml:space="preserve">-Bosch S. Stress Memory and the Inevitable Effects of Drought: A Physiological Perspective. Front Plant Sci. </w:t>
      </w:r>
      <w:proofErr w:type="gramStart"/>
      <w:r w:rsidRPr="00B83422">
        <w:rPr>
          <w:rFonts w:ascii="Times New Roman" w:eastAsia="Times New Roman" w:hAnsi="Times New Roman" w:cs="Times New Roman"/>
          <w:color w:val="000000" w:themeColor="text1"/>
          <w:sz w:val="24"/>
          <w:szCs w:val="24"/>
          <w:lang w:eastAsia="en-IN"/>
        </w:rPr>
        <w:t>2016;7:143</w:t>
      </w:r>
      <w:proofErr w:type="gramEnd"/>
      <w:r w:rsidRPr="00B83422">
        <w:rPr>
          <w:rFonts w:ascii="Times New Roman" w:eastAsia="Times New Roman" w:hAnsi="Times New Roman" w:cs="Times New Roman"/>
          <w:color w:val="000000" w:themeColor="text1"/>
          <w:sz w:val="24"/>
          <w:szCs w:val="24"/>
          <w:lang w:eastAsia="en-IN"/>
        </w:rPr>
        <w:t>.</w:t>
      </w:r>
      <w:r w:rsidRPr="006A7B9E">
        <w:t xml:space="preserve"> </w:t>
      </w:r>
      <w:hyperlink r:id="rId50" w:history="1">
        <w:r w:rsidRPr="007F7337">
          <w:rPr>
            <w:rStyle w:val="Hyperlink"/>
            <w:rFonts w:ascii="Times New Roman" w:eastAsia="Times New Roman" w:hAnsi="Times New Roman" w:cs="Times New Roman"/>
            <w:sz w:val="24"/>
            <w:szCs w:val="24"/>
            <w:lang w:eastAsia="en-IN"/>
          </w:rPr>
          <w:t>https://doi.org/10.3389/fpls.2016.00143</w:t>
        </w:r>
      </w:hyperlink>
      <w:r>
        <w:rPr>
          <w:rFonts w:ascii="Times New Roman" w:eastAsia="Times New Roman" w:hAnsi="Times New Roman" w:cs="Times New Roman"/>
          <w:color w:val="000000" w:themeColor="text1"/>
          <w:sz w:val="24"/>
          <w:szCs w:val="24"/>
          <w:lang w:eastAsia="en-IN"/>
        </w:rPr>
        <w:t xml:space="preserve"> </w:t>
      </w:r>
    </w:p>
    <w:p w14:paraId="11198D8C"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Garg N and Singla R. Variability in the response of chickpea cultivars to short-term salinity, in terms of water retention capacity, membrane permeability, and osmo-protection. Turk J Agric For. 2009;33(1):57–63.</w:t>
      </w:r>
      <w:r w:rsidRPr="006A7B9E">
        <w:t xml:space="preserve"> </w:t>
      </w:r>
      <w:hyperlink r:id="rId51" w:history="1">
        <w:r w:rsidRPr="007F7337">
          <w:rPr>
            <w:rStyle w:val="Hyperlink"/>
            <w:rFonts w:ascii="Times New Roman" w:eastAsia="Times New Roman" w:hAnsi="Times New Roman" w:cs="Times New Roman"/>
            <w:sz w:val="24"/>
            <w:szCs w:val="24"/>
            <w:lang w:eastAsia="en-IN"/>
          </w:rPr>
          <w:t>https://doi.org/10.3906/tar-0712-41</w:t>
        </w:r>
      </w:hyperlink>
      <w:r>
        <w:rPr>
          <w:rFonts w:ascii="Times New Roman" w:eastAsia="Times New Roman" w:hAnsi="Times New Roman" w:cs="Times New Roman"/>
          <w:color w:val="000000" w:themeColor="text1"/>
          <w:sz w:val="24"/>
          <w:szCs w:val="24"/>
          <w:lang w:eastAsia="en-IN"/>
        </w:rPr>
        <w:t xml:space="preserve"> </w:t>
      </w:r>
    </w:p>
    <w:p w14:paraId="1C57FC6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International Rice Research Institute (IRRI). Annual report on rice research and development. IRRI; 2025.</w:t>
      </w:r>
      <w:r w:rsidRPr="006A7B9E">
        <w:t xml:space="preserve"> </w:t>
      </w:r>
      <w:hyperlink r:id="rId52" w:history="1">
        <w:r w:rsidRPr="007F7337">
          <w:rPr>
            <w:rStyle w:val="Hyperlink"/>
            <w:rFonts w:ascii="Times New Roman" w:eastAsia="Times New Roman" w:hAnsi="Times New Roman" w:cs="Times New Roman"/>
            <w:sz w:val="24"/>
            <w:szCs w:val="24"/>
            <w:lang w:eastAsia="en-IN"/>
          </w:rPr>
          <w:t>http://books.irri.org/AR2024_content.pdf</w:t>
        </w:r>
      </w:hyperlink>
      <w:r>
        <w:rPr>
          <w:rFonts w:ascii="Times New Roman" w:eastAsia="Times New Roman" w:hAnsi="Times New Roman" w:cs="Times New Roman"/>
          <w:color w:val="000000" w:themeColor="text1"/>
          <w:sz w:val="24"/>
          <w:szCs w:val="24"/>
          <w:lang w:eastAsia="en-IN"/>
        </w:rPr>
        <w:t xml:space="preserve"> </w:t>
      </w:r>
    </w:p>
    <w:p w14:paraId="767A5B9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Khan I, Raza MA, Awan SA, Shah GA, Rizwan M, Ali B, Tariq R, Hassan MJ, </w:t>
      </w:r>
      <w:proofErr w:type="spellStart"/>
      <w:r w:rsidRPr="00B83422">
        <w:rPr>
          <w:rFonts w:ascii="Times New Roman" w:eastAsia="Times New Roman" w:hAnsi="Times New Roman" w:cs="Times New Roman"/>
          <w:color w:val="000000" w:themeColor="text1"/>
          <w:sz w:val="24"/>
          <w:szCs w:val="24"/>
          <w:lang w:eastAsia="en-IN"/>
        </w:rPr>
        <w:t>Alyemeni</w:t>
      </w:r>
      <w:proofErr w:type="spellEnd"/>
      <w:r w:rsidRPr="00B83422">
        <w:rPr>
          <w:rFonts w:ascii="Times New Roman" w:eastAsia="Times New Roman" w:hAnsi="Times New Roman" w:cs="Times New Roman"/>
          <w:color w:val="000000" w:themeColor="text1"/>
          <w:sz w:val="24"/>
          <w:szCs w:val="24"/>
          <w:lang w:eastAsia="en-IN"/>
        </w:rPr>
        <w:t xml:space="preserve"> MN, </w:t>
      </w:r>
      <w:proofErr w:type="spellStart"/>
      <w:r w:rsidRPr="00B83422">
        <w:rPr>
          <w:rFonts w:ascii="Times New Roman" w:eastAsia="Times New Roman" w:hAnsi="Times New Roman" w:cs="Times New Roman"/>
          <w:color w:val="000000" w:themeColor="text1"/>
          <w:sz w:val="24"/>
          <w:szCs w:val="24"/>
          <w:lang w:eastAsia="en-IN"/>
        </w:rPr>
        <w:t>Brestic</w:t>
      </w:r>
      <w:proofErr w:type="spellEnd"/>
      <w:r w:rsidRPr="00B83422">
        <w:rPr>
          <w:rFonts w:ascii="Times New Roman" w:eastAsia="Times New Roman" w:hAnsi="Times New Roman" w:cs="Times New Roman"/>
          <w:color w:val="000000" w:themeColor="text1"/>
          <w:sz w:val="24"/>
          <w:szCs w:val="24"/>
          <w:lang w:eastAsia="en-IN"/>
        </w:rPr>
        <w:t xml:space="preserve"> M, </w:t>
      </w:r>
      <w:r w:rsidRPr="00B83422">
        <w:rPr>
          <w:rFonts w:ascii="Times New Roman" w:eastAsia="Times New Roman" w:hAnsi="Times New Roman" w:cs="Times New Roman"/>
          <w:i/>
          <w:iCs/>
          <w:color w:val="000000" w:themeColor="text1"/>
          <w:sz w:val="24"/>
          <w:szCs w:val="24"/>
          <w:lang w:eastAsia="en-IN"/>
        </w:rPr>
        <w:t>et al</w:t>
      </w:r>
      <w:r w:rsidRPr="00B83422">
        <w:rPr>
          <w:rFonts w:ascii="Times New Roman" w:eastAsia="Times New Roman" w:hAnsi="Times New Roman" w:cs="Times New Roman"/>
          <w:color w:val="000000" w:themeColor="text1"/>
          <w:sz w:val="24"/>
          <w:szCs w:val="24"/>
          <w:lang w:eastAsia="en-IN"/>
        </w:rPr>
        <w:t>. Amelioration of salt induced toxicity in pearl millet by seed priming with silver nanoparticles (</w:t>
      </w:r>
      <w:proofErr w:type="spellStart"/>
      <w:r w:rsidRPr="00B83422">
        <w:rPr>
          <w:rFonts w:ascii="Times New Roman" w:eastAsia="Times New Roman" w:hAnsi="Times New Roman" w:cs="Times New Roman"/>
          <w:color w:val="000000" w:themeColor="text1"/>
          <w:sz w:val="24"/>
          <w:szCs w:val="24"/>
          <w:lang w:eastAsia="en-IN"/>
        </w:rPr>
        <w:t>AgNPs</w:t>
      </w:r>
      <w:proofErr w:type="spellEnd"/>
      <w:r w:rsidRPr="00B83422">
        <w:rPr>
          <w:rFonts w:ascii="Times New Roman" w:eastAsia="Times New Roman" w:hAnsi="Times New Roman" w:cs="Times New Roman"/>
          <w:color w:val="000000" w:themeColor="text1"/>
          <w:sz w:val="24"/>
          <w:szCs w:val="24"/>
          <w:lang w:eastAsia="en-IN"/>
        </w:rPr>
        <w:t xml:space="preserve">): The oxidative damage, antioxidant enzymes and ions uptake are major determinants of salt tolerant capacity. Plant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Biochem</w:t>
      </w:r>
      <w:proofErr w:type="spellEnd"/>
      <w:r w:rsidRPr="00B83422">
        <w:rPr>
          <w:rFonts w:ascii="Times New Roman" w:eastAsia="Times New Roman" w:hAnsi="Times New Roman" w:cs="Times New Roman"/>
          <w:color w:val="000000" w:themeColor="text1"/>
          <w:sz w:val="24"/>
          <w:szCs w:val="24"/>
          <w:lang w:eastAsia="en-IN"/>
        </w:rPr>
        <w:t xml:space="preserve">. </w:t>
      </w:r>
      <w:proofErr w:type="gramStart"/>
      <w:r w:rsidRPr="00B83422">
        <w:rPr>
          <w:rFonts w:ascii="Times New Roman" w:eastAsia="Times New Roman" w:hAnsi="Times New Roman" w:cs="Times New Roman"/>
          <w:color w:val="000000" w:themeColor="text1"/>
          <w:sz w:val="24"/>
          <w:szCs w:val="24"/>
          <w:lang w:eastAsia="en-IN"/>
        </w:rPr>
        <w:t>2020;156:221</w:t>
      </w:r>
      <w:proofErr w:type="gramEnd"/>
      <w:r w:rsidRPr="00B83422">
        <w:rPr>
          <w:rFonts w:ascii="Times New Roman" w:eastAsia="Times New Roman" w:hAnsi="Times New Roman" w:cs="Times New Roman"/>
          <w:color w:val="000000" w:themeColor="text1"/>
          <w:sz w:val="24"/>
          <w:szCs w:val="24"/>
          <w:lang w:eastAsia="en-IN"/>
        </w:rPr>
        <w:t>–232.</w:t>
      </w:r>
      <w:r w:rsidRPr="006A7B9E">
        <w:t xml:space="preserve"> </w:t>
      </w:r>
      <w:hyperlink r:id="rId53" w:history="1">
        <w:r w:rsidRPr="007F7337">
          <w:rPr>
            <w:rStyle w:val="Hyperlink"/>
            <w:rFonts w:ascii="Times New Roman" w:eastAsia="Times New Roman" w:hAnsi="Times New Roman" w:cs="Times New Roman"/>
            <w:sz w:val="24"/>
            <w:szCs w:val="24"/>
            <w:lang w:eastAsia="en-IN"/>
          </w:rPr>
          <w:t>https://doi.org/10.1016/j.plaphy.2020.09.018</w:t>
        </w:r>
      </w:hyperlink>
      <w:r>
        <w:rPr>
          <w:rFonts w:ascii="Times New Roman" w:eastAsia="Times New Roman" w:hAnsi="Times New Roman" w:cs="Times New Roman"/>
          <w:color w:val="000000" w:themeColor="text1"/>
          <w:sz w:val="24"/>
          <w:szCs w:val="24"/>
          <w:lang w:eastAsia="en-IN"/>
        </w:rPr>
        <w:t xml:space="preserve"> </w:t>
      </w:r>
    </w:p>
    <w:p w14:paraId="6345F968" w14:textId="078F0A47" w:rsidR="00963D7B" w:rsidRDefault="00822DE4"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822DE4">
        <w:rPr>
          <w:rFonts w:ascii="Times New Roman" w:eastAsia="Times New Roman" w:hAnsi="Times New Roman" w:cs="Times New Roman"/>
          <w:color w:val="000000" w:themeColor="text1"/>
          <w:sz w:val="24"/>
          <w:szCs w:val="24"/>
          <w:lang w:eastAsia="en-IN"/>
        </w:rPr>
        <w:t xml:space="preserve">Li, Q., Zhu, P., Yu, X., Xu, J., &amp; Liu, G. (2024). Physiological and Molecular Mechanisms of Rice Tolerance to Salt and Drought Stress: Advances and Future Directions. International journal of molecular sciences, 25(17), 9404. </w:t>
      </w:r>
      <w:hyperlink r:id="rId54" w:history="1">
        <w:r w:rsidRPr="00C50D44">
          <w:rPr>
            <w:rStyle w:val="Hyperlink"/>
            <w:rFonts w:ascii="Times New Roman" w:eastAsia="Times New Roman" w:hAnsi="Times New Roman" w:cs="Times New Roman"/>
            <w:sz w:val="24"/>
            <w:szCs w:val="24"/>
            <w:lang w:eastAsia="en-IN"/>
          </w:rPr>
          <w:t>https://doi.org/10.3390/ijms25179404</w:t>
        </w:r>
      </w:hyperlink>
      <w:r>
        <w:rPr>
          <w:rFonts w:ascii="Times New Roman" w:eastAsia="Times New Roman" w:hAnsi="Times New Roman" w:cs="Times New Roman"/>
          <w:color w:val="000000" w:themeColor="text1"/>
          <w:sz w:val="24"/>
          <w:szCs w:val="24"/>
          <w:lang w:eastAsia="en-IN"/>
        </w:rPr>
        <w:t xml:space="preserve"> </w:t>
      </w:r>
      <w:r w:rsidR="00963D7B" w:rsidRPr="00B83422">
        <w:rPr>
          <w:rFonts w:ascii="Times New Roman" w:eastAsia="Times New Roman" w:hAnsi="Times New Roman" w:cs="Times New Roman"/>
          <w:color w:val="000000" w:themeColor="text1"/>
          <w:sz w:val="24"/>
          <w:szCs w:val="24"/>
          <w:lang w:eastAsia="en-IN"/>
        </w:rPr>
        <w:t xml:space="preserve">Lowry OH, </w:t>
      </w:r>
      <w:proofErr w:type="spellStart"/>
      <w:r w:rsidR="00963D7B" w:rsidRPr="00B83422">
        <w:rPr>
          <w:rFonts w:ascii="Times New Roman" w:eastAsia="Times New Roman" w:hAnsi="Times New Roman" w:cs="Times New Roman"/>
          <w:color w:val="000000" w:themeColor="text1"/>
          <w:sz w:val="24"/>
          <w:szCs w:val="24"/>
          <w:lang w:eastAsia="en-IN"/>
        </w:rPr>
        <w:t>Rosebrough</w:t>
      </w:r>
      <w:proofErr w:type="spellEnd"/>
      <w:r w:rsidR="00963D7B" w:rsidRPr="00B83422">
        <w:rPr>
          <w:rFonts w:ascii="Times New Roman" w:eastAsia="Times New Roman" w:hAnsi="Times New Roman" w:cs="Times New Roman"/>
          <w:color w:val="000000" w:themeColor="text1"/>
          <w:sz w:val="24"/>
          <w:szCs w:val="24"/>
          <w:lang w:eastAsia="en-IN"/>
        </w:rPr>
        <w:t xml:space="preserve"> NJ, Farr AL, Randall RJ. Protein measurement with the </w:t>
      </w:r>
      <w:proofErr w:type="spellStart"/>
      <w:r w:rsidR="00963D7B" w:rsidRPr="00B83422">
        <w:rPr>
          <w:rFonts w:ascii="Times New Roman" w:eastAsia="Times New Roman" w:hAnsi="Times New Roman" w:cs="Times New Roman"/>
          <w:color w:val="000000" w:themeColor="text1"/>
          <w:sz w:val="24"/>
          <w:szCs w:val="24"/>
          <w:lang w:eastAsia="en-IN"/>
        </w:rPr>
        <w:t>Folin</w:t>
      </w:r>
      <w:proofErr w:type="spellEnd"/>
      <w:r w:rsidR="00963D7B" w:rsidRPr="00B83422">
        <w:rPr>
          <w:rFonts w:ascii="Times New Roman" w:eastAsia="Times New Roman" w:hAnsi="Times New Roman" w:cs="Times New Roman"/>
          <w:color w:val="000000" w:themeColor="text1"/>
          <w:sz w:val="24"/>
          <w:szCs w:val="24"/>
          <w:lang w:eastAsia="en-IN"/>
        </w:rPr>
        <w:t xml:space="preserve"> phenol reagent. J </w:t>
      </w:r>
      <w:proofErr w:type="spellStart"/>
      <w:r w:rsidR="00963D7B" w:rsidRPr="00B83422">
        <w:rPr>
          <w:rFonts w:ascii="Times New Roman" w:eastAsia="Times New Roman" w:hAnsi="Times New Roman" w:cs="Times New Roman"/>
          <w:color w:val="000000" w:themeColor="text1"/>
          <w:sz w:val="24"/>
          <w:szCs w:val="24"/>
          <w:lang w:eastAsia="en-IN"/>
        </w:rPr>
        <w:t>Biol</w:t>
      </w:r>
      <w:proofErr w:type="spellEnd"/>
      <w:r w:rsidR="00963D7B" w:rsidRPr="00B83422">
        <w:rPr>
          <w:rFonts w:ascii="Times New Roman" w:eastAsia="Times New Roman" w:hAnsi="Times New Roman" w:cs="Times New Roman"/>
          <w:color w:val="000000" w:themeColor="text1"/>
          <w:sz w:val="24"/>
          <w:szCs w:val="24"/>
          <w:lang w:eastAsia="en-IN"/>
        </w:rPr>
        <w:t xml:space="preserve"> Chem. </w:t>
      </w:r>
      <w:proofErr w:type="gramStart"/>
      <w:r w:rsidR="00963D7B" w:rsidRPr="00B83422">
        <w:rPr>
          <w:rFonts w:ascii="Times New Roman" w:eastAsia="Times New Roman" w:hAnsi="Times New Roman" w:cs="Times New Roman"/>
          <w:color w:val="000000" w:themeColor="text1"/>
          <w:sz w:val="24"/>
          <w:szCs w:val="24"/>
          <w:lang w:eastAsia="en-IN"/>
        </w:rPr>
        <w:t>1951;193:265</w:t>
      </w:r>
      <w:proofErr w:type="gramEnd"/>
      <w:r w:rsidR="00963D7B" w:rsidRPr="00B83422">
        <w:rPr>
          <w:rFonts w:ascii="Times New Roman" w:eastAsia="Times New Roman" w:hAnsi="Times New Roman" w:cs="Times New Roman"/>
          <w:color w:val="000000" w:themeColor="text1"/>
          <w:sz w:val="24"/>
          <w:szCs w:val="24"/>
          <w:lang w:eastAsia="en-IN"/>
        </w:rPr>
        <w:t>–275.</w:t>
      </w:r>
      <w:r w:rsidR="00963D7B" w:rsidRPr="005E6834">
        <w:t xml:space="preserve"> </w:t>
      </w:r>
      <w:hyperlink r:id="rId55" w:history="1">
        <w:r w:rsidR="00963D7B" w:rsidRPr="007F7337">
          <w:rPr>
            <w:rStyle w:val="Hyperlink"/>
            <w:rFonts w:ascii="Times New Roman" w:eastAsia="Times New Roman" w:hAnsi="Times New Roman" w:cs="Times New Roman"/>
            <w:sz w:val="24"/>
            <w:szCs w:val="24"/>
            <w:lang w:eastAsia="en-IN"/>
          </w:rPr>
          <w:t>https://doi.org/10.1016/S0021-9258(19)52451-6</w:t>
        </w:r>
      </w:hyperlink>
      <w:r w:rsidR="00963D7B">
        <w:rPr>
          <w:rFonts w:ascii="Times New Roman" w:eastAsia="Times New Roman" w:hAnsi="Times New Roman" w:cs="Times New Roman"/>
          <w:color w:val="000000" w:themeColor="text1"/>
          <w:sz w:val="24"/>
          <w:szCs w:val="24"/>
          <w:lang w:eastAsia="en-IN"/>
        </w:rPr>
        <w:t xml:space="preserve"> </w:t>
      </w:r>
    </w:p>
    <w:p w14:paraId="37E766EC" w14:textId="5ABE43DD" w:rsidR="00763A8B" w:rsidRPr="00B83422" w:rsidRDefault="00763A8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763A8B">
        <w:rPr>
          <w:rFonts w:ascii="Times New Roman" w:eastAsia="Times New Roman" w:hAnsi="Times New Roman" w:cs="Times New Roman"/>
          <w:color w:val="000000" w:themeColor="text1"/>
          <w:sz w:val="24"/>
          <w:szCs w:val="24"/>
          <w:lang w:eastAsia="en-IN"/>
        </w:rPr>
        <w:t>Liu, Y., Wang, F., Zhang, A., Chen, Z., Luo, X., Kong, D., Zhang, F., Yu, X., Liu, G., &amp; Luo, L. (2023). Improvement of Salinity Tolerance in Water-Saving and Drought-Resistance Rice (WDR). International journal of molecular sciences, 24(6), 5444. https://doi.org/10.3390/ijms24065444</w:t>
      </w:r>
    </w:p>
    <w:p w14:paraId="0E7DEC57"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Maswada</w:t>
      </w:r>
      <w:proofErr w:type="spellEnd"/>
      <w:r w:rsidRPr="00B83422">
        <w:rPr>
          <w:rFonts w:ascii="Times New Roman" w:eastAsia="Times New Roman" w:hAnsi="Times New Roman" w:cs="Times New Roman"/>
          <w:color w:val="000000" w:themeColor="text1"/>
          <w:sz w:val="24"/>
          <w:szCs w:val="24"/>
          <w:lang w:eastAsia="en-IN"/>
        </w:rPr>
        <w:t xml:space="preserve"> HF, </w:t>
      </w:r>
      <w:proofErr w:type="spellStart"/>
      <w:r w:rsidRPr="00B83422">
        <w:rPr>
          <w:rFonts w:ascii="Times New Roman" w:eastAsia="Times New Roman" w:hAnsi="Times New Roman" w:cs="Times New Roman"/>
          <w:color w:val="000000" w:themeColor="text1"/>
          <w:sz w:val="24"/>
          <w:szCs w:val="24"/>
          <w:lang w:eastAsia="en-IN"/>
        </w:rPr>
        <w:t>Djanaguiraman</w:t>
      </w:r>
      <w:proofErr w:type="spellEnd"/>
      <w:r w:rsidRPr="00B83422">
        <w:rPr>
          <w:rFonts w:ascii="Times New Roman" w:eastAsia="Times New Roman" w:hAnsi="Times New Roman" w:cs="Times New Roman"/>
          <w:color w:val="000000" w:themeColor="text1"/>
          <w:sz w:val="24"/>
          <w:szCs w:val="24"/>
          <w:lang w:eastAsia="en-IN"/>
        </w:rPr>
        <w:t xml:space="preserve"> M, Prasad P. Response of photosynthetic performance, water relations and osmotic adjustment to salinity acclimation in two wheat cultivars. Acta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Plant. </w:t>
      </w:r>
      <w:proofErr w:type="gramStart"/>
      <w:r w:rsidRPr="00B83422">
        <w:rPr>
          <w:rFonts w:ascii="Times New Roman" w:eastAsia="Times New Roman" w:hAnsi="Times New Roman" w:cs="Times New Roman"/>
          <w:color w:val="000000" w:themeColor="text1"/>
          <w:sz w:val="24"/>
          <w:szCs w:val="24"/>
          <w:lang w:eastAsia="en-IN"/>
        </w:rPr>
        <w:t>2018;40:1</w:t>
      </w:r>
      <w:proofErr w:type="gramEnd"/>
      <w:r w:rsidRPr="00B83422">
        <w:rPr>
          <w:rFonts w:ascii="Times New Roman" w:eastAsia="Times New Roman" w:hAnsi="Times New Roman" w:cs="Times New Roman"/>
          <w:color w:val="000000" w:themeColor="text1"/>
          <w:sz w:val="24"/>
          <w:szCs w:val="24"/>
          <w:lang w:eastAsia="en-IN"/>
        </w:rPr>
        <w:t>–15.</w:t>
      </w:r>
      <w:r w:rsidRPr="005E6834">
        <w:t xml:space="preserve"> </w:t>
      </w:r>
      <w:hyperlink r:id="rId56" w:history="1">
        <w:r w:rsidRPr="007F7337">
          <w:rPr>
            <w:rStyle w:val="Hyperlink"/>
            <w:rFonts w:ascii="Times New Roman" w:eastAsia="Times New Roman" w:hAnsi="Times New Roman" w:cs="Times New Roman"/>
            <w:sz w:val="24"/>
            <w:szCs w:val="24"/>
            <w:lang w:eastAsia="en-IN"/>
          </w:rPr>
          <w:t>https://doi.org/10.1007/s11738-018-2684-x</w:t>
        </w:r>
      </w:hyperlink>
      <w:r>
        <w:rPr>
          <w:rFonts w:ascii="Times New Roman" w:eastAsia="Times New Roman" w:hAnsi="Times New Roman" w:cs="Times New Roman"/>
          <w:color w:val="000000" w:themeColor="text1"/>
          <w:sz w:val="24"/>
          <w:szCs w:val="24"/>
          <w:lang w:eastAsia="en-IN"/>
        </w:rPr>
        <w:t xml:space="preserve"> </w:t>
      </w:r>
    </w:p>
    <w:p w14:paraId="0FE08C1E"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lastRenderedPageBreak/>
        <w:t xml:space="preserve">Nasrallah AK, </w:t>
      </w:r>
      <w:proofErr w:type="spellStart"/>
      <w:r w:rsidRPr="00B83422">
        <w:rPr>
          <w:rFonts w:ascii="Times New Roman" w:eastAsia="Times New Roman" w:hAnsi="Times New Roman" w:cs="Times New Roman"/>
          <w:color w:val="000000" w:themeColor="text1"/>
          <w:sz w:val="24"/>
          <w:szCs w:val="24"/>
          <w:lang w:eastAsia="en-IN"/>
        </w:rPr>
        <w:t>Atia</w:t>
      </w:r>
      <w:proofErr w:type="spellEnd"/>
      <w:r w:rsidRPr="00B83422">
        <w:rPr>
          <w:rFonts w:ascii="Times New Roman" w:eastAsia="Times New Roman" w:hAnsi="Times New Roman" w:cs="Times New Roman"/>
          <w:color w:val="000000" w:themeColor="text1"/>
          <w:sz w:val="24"/>
          <w:szCs w:val="24"/>
          <w:lang w:eastAsia="en-IN"/>
        </w:rPr>
        <w:t xml:space="preserve"> MAM, Abd El-</w:t>
      </w:r>
      <w:proofErr w:type="spellStart"/>
      <w:r w:rsidRPr="00B83422">
        <w:rPr>
          <w:rFonts w:ascii="Times New Roman" w:eastAsia="Times New Roman" w:hAnsi="Times New Roman" w:cs="Times New Roman"/>
          <w:color w:val="000000" w:themeColor="text1"/>
          <w:sz w:val="24"/>
          <w:szCs w:val="24"/>
          <w:lang w:eastAsia="en-IN"/>
        </w:rPr>
        <w:t>Maksoud</w:t>
      </w:r>
      <w:proofErr w:type="spellEnd"/>
      <w:r w:rsidRPr="00B83422">
        <w:rPr>
          <w:rFonts w:ascii="Times New Roman" w:eastAsia="Times New Roman" w:hAnsi="Times New Roman" w:cs="Times New Roman"/>
          <w:color w:val="000000" w:themeColor="text1"/>
          <w:sz w:val="24"/>
          <w:szCs w:val="24"/>
          <w:lang w:eastAsia="en-IN"/>
        </w:rPr>
        <w:t xml:space="preserve"> RM, </w:t>
      </w:r>
      <w:proofErr w:type="spellStart"/>
      <w:r w:rsidRPr="00B83422">
        <w:rPr>
          <w:rFonts w:ascii="Times New Roman" w:eastAsia="Times New Roman" w:hAnsi="Times New Roman" w:cs="Times New Roman"/>
          <w:color w:val="000000" w:themeColor="text1"/>
          <w:sz w:val="24"/>
          <w:szCs w:val="24"/>
          <w:lang w:eastAsia="en-IN"/>
        </w:rPr>
        <w:t>Kord</w:t>
      </w:r>
      <w:proofErr w:type="spellEnd"/>
      <w:r w:rsidRPr="00B83422">
        <w:rPr>
          <w:rFonts w:ascii="Times New Roman" w:eastAsia="Times New Roman" w:hAnsi="Times New Roman" w:cs="Times New Roman"/>
          <w:color w:val="000000" w:themeColor="text1"/>
          <w:sz w:val="24"/>
          <w:szCs w:val="24"/>
          <w:lang w:eastAsia="en-IN"/>
        </w:rPr>
        <w:t xml:space="preserve"> MA, Fouad AS. Salt priming as a smart approach to mitigate salt stress in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bean (</w:t>
      </w:r>
      <w:proofErr w:type="spellStart"/>
      <w:r w:rsidRPr="00B83422">
        <w:rPr>
          <w:rFonts w:ascii="Times New Roman" w:eastAsia="Times New Roman" w:hAnsi="Times New Roman" w:cs="Times New Roman"/>
          <w:color w:val="000000" w:themeColor="text1"/>
          <w:sz w:val="24"/>
          <w:szCs w:val="24"/>
          <w:lang w:eastAsia="en-IN"/>
        </w:rPr>
        <w:t>Vicia</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L.). Plants. 2022;11(3):489.</w:t>
      </w:r>
      <w:r w:rsidRPr="005E6834">
        <w:t xml:space="preserve"> </w:t>
      </w:r>
      <w:hyperlink r:id="rId57" w:history="1">
        <w:r w:rsidRPr="007F7337">
          <w:rPr>
            <w:rStyle w:val="Hyperlink"/>
            <w:rFonts w:ascii="Times New Roman" w:eastAsia="Times New Roman" w:hAnsi="Times New Roman" w:cs="Times New Roman"/>
            <w:sz w:val="24"/>
            <w:szCs w:val="24"/>
            <w:lang w:eastAsia="en-IN"/>
          </w:rPr>
          <w:t>https://doi.org/10.3390/plants11121610</w:t>
        </w:r>
      </w:hyperlink>
      <w:r>
        <w:rPr>
          <w:rFonts w:ascii="Times New Roman" w:eastAsia="Times New Roman" w:hAnsi="Times New Roman" w:cs="Times New Roman"/>
          <w:color w:val="000000" w:themeColor="text1"/>
          <w:sz w:val="24"/>
          <w:szCs w:val="24"/>
          <w:lang w:eastAsia="en-IN"/>
        </w:rPr>
        <w:t xml:space="preserve"> </w:t>
      </w:r>
    </w:p>
    <w:p w14:paraId="346C0B7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Pastor V, Luna E, </w:t>
      </w:r>
      <w:proofErr w:type="spellStart"/>
      <w:r w:rsidRPr="00B83422">
        <w:rPr>
          <w:rFonts w:ascii="Times New Roman" w:eastAsia="Times New Roman" w:hAnsi="Times New Roman" w:cs="Times New Roman"/>
          <w:color w:val="000000" w:themeColor="text1"/>
          <w:sz w:val="24"/>
          <w:szCs w:val="24"/>
          <w:lang w:eastAsia="en-IN"/>
        </w:rPr>
        <w:t>Mauch</w:t>
      </w:r>
      <w:proofErr w:type="spellEnd"/>
      <w:r w:rsidRPr="00B83422">
        <w:rPr>
          <w:rFonts w:ascii="Times New Roman" w:eastAsia="Times New Roman" w:hAnsi="Times New Roman" w:cs="Times New Roman"/>
          <w:color w:val="000000" w:themeColor="text1"/>
          <w:sz w:val="24"/>
          <w:szCs w:val="24"/>
          <w:lang w:eastAsia="en-IN"/>
        </w:rPr>
        <w:t xml:space="preserve">-Mani B, Ton J, </w:t>
      </w:r>
      <w:proofErr w:type="spellStart"/>
      <w:r w:rsidRPr="00B83422">
        <w:rPr>
          <w:rFonts w:ascii="Times New Roman" w:eastAsia="Times New Roman" w:hAnsi="Times New Roman" w:cs="Times New Roman"/>
          <w:color w:val="000000" w:themeColor="text1"/>
          <w:sz w:val="24"/>
          <w:szCs w:val="24"/>
          <w:lang w:eastAsia="en-IN"/>
        </w:rPr>
        <w:t>Flors</w:t>
      </w:r>
      <w:proofErr w:type="spellEnd"/>
      <w:r w:rsidRPr="00B83422">
        <w:rPr>
          <w:rFonts w:ascii="Times New Roman" w:eastAsia="Times New Roman" w:hAnsi="Times New Roman" w:cs="Times New Roman"/>
          <w:color w:val="000000" w:themeColor="text1"/>
          <w:sz w:val="24"/>
          <w:szCs w:val="24"/>
          <w:lang w:eastAsia="en-IN"/>
        </w:rPr>
        <w:t xml:space="preserve"> V. Primed plants do not forget. Environ Exp Bot. </w:t>
      </w:r>
      <w:proofErr w:type="gramStart"/>
      <w:r w:rsidRPr="00B83422">
        <w:rPr>
          <w:rFonts w:ascii="Times New Roman" w:eastAsia="Times New Roman" w:hAnsi="Times New Roman" w:cs="Times New Roman"/>
          <w:color w:val="000000" w:themeColor="text1"/>
          <w:sz w:val="24"/>
          <w:szCs w:val="24"/>
          <w:lang w:eastAsia="en-IN"/>
        </w:rPr>
        <w:t>2013;94:46</w:t>
      </w:r>
      <w:proofErr w:type="gramEnd"/>
      <w:r w:rsidRPr="00B83422">
        <w:rPr>
          <w:rFonts w:ascii="Times New Roman" w:eastAsia="Times New Roman" w:hAnsi="Times New Roman" w:cs="Times New Roman"/>
          <w:color w:val="000000" w:themeColor="text1"/>
          <w:sz w:val="24"/>
          <w:szCs w:val="24"/>
          <w:lang w:eastAsia="en-IN"/>
        </w:rPr>
        <w:t>–56.</w:t>
      </w:r>
      <w:r w:rsidRPr="005E6834">
        <w:t xml:space="preserve"> </w:t>
      </w:r>
      <w:hyperlink r:id="rId58" w:history="1">
        <w:r w:rsidRPr="007F7337">
          <w:rPr>
            <w:rStyle w:val="Hyperlink"/>
            <w:rFonts w:ascii="Times New Roman" w:eastAsia="Times New Roman" w:hAnsi="Times New Roman" w:cs="Times New Roman"/>
            <w:sz w:val="24"/>
            <w:szCs w:val="24"/>
            <w:lang w:eastAsia="en-IN"/>
          </w:rPr>
          <w:t>https://doi.org/10.1016/j.envexpbot.2012.02.013</w:t>
        </w:r>
      </w:hyperlink>
      <w:r>
        <w:rPr>
          <w:rFonts w:ascii="Times New Roman" w:eastAsia="Times New Roman" w:hAnsi="Times New Roman" w:cs="Times New Roman"/>
          <w:color w:val="000000" w:themeColor="text1"/>
          <w:sz w:val="24"/>
          <w:szCs w:val="24"/>
          <w:lang w:eastAsia="en-IN"/>
        </w:rPr>
        <w:t xml:space="preserve"> </w:t>
      </w:r>
    </w:p>
    <w:p w14:paraId="30002F98"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Qados</w:t>
      </w:r>
      <w:proofErr w:type="spellEnd"/>
      <w:r w:rsidRPr="00B83422">
        <w:rPr>
          <w:rFonts w:ascii="Times New Roman" w:eastAsia="Times New Roman" w:hAnsi="Times New Roman" w:cs="Times New Roman"/>
          <w:color w:val="000000" w:themeColor="text1"/>
          <w:sz w:val="24"/>
          <w:szCs w:val="24"/>
          <w:lang w:eastAsia="en-IN"/>
        </w:rPr>
        <w:t xml:space="preserve"> AM. Effect of salt stress on plant growth and metabolism of bean plant </w:t>
      </w:r>
      <w:proofErr w:type="spellStart"/>
      <w:r w:rsidRPr="00B83422">
        <w:rPr>
          <w:rFonts w:ascii="Times New Roman" w:eastAsia="Times New Roman" w:hAnsi="Times New Roman" w:cs="Times New Roman"/>
          <w:color w:val="000000" w:themeColor="text1"/>
          <w:sz w:val="24"/>
          <w:szCs w:val="24"/>
          <w:lang w:eastAsia="en-IN"/>
        </w:rPr>
        <w:t>Vicia</w:t>
      </w:r>
      <w:proofErr w:type="spellEnd"/>
      <w:r w:rsidRPr="00B83422">
        <w:rPr>
          <w:rFonts w:ascii="Times New Roman" w:eastAsia="Times New Roman" w:hAnsi="Times New Roman" w:cs="Times New Roman"/>
          <w:color w:val="000000" w:themeColor="text1"/>
          <w:sz w:val="24"/>
          <w:szCs w:val="24"/>
          <w:lang w:eastAsia="en-IN"/>
        </w:rPr>
        <w:t xml:space="preserve"> </w:t>
      </w:r>
      <w:proofErr w:type="spellStart"/>
      <w:r w:rsidRPr="00B83422">
        <w:rPr>
          <w:rFonts w:ascii="Times New Roman" w:eastAsia="Times New Roman" w:hAnsi="Times New Roman" w:cs="Times New Roman"/>
          <w:color w:val="000000" w:themeColor="text1"/>
          <w:sz w:val="24"/>
          <w:szCs w:val="24"/>
          <w:lang w:eastAsia="en-IN"/>
        </w:rPr>
        <w:t>faba</w:t>
      </w:r>
      <w:proofErr w:type="spellEnd"/>
      <w:r w:rsidRPr="00B83422">
        <w:rPr>
          <w:rFonts w:ascii="Times New Roman" w:eastAsia="Times New Roman" w:hAnsi="Times New Roman" w:cs="Times New Roman"/>
          <w:color w:val="000000" w:themeColor="text1"/>
          <w:sz w:val="24"/>
          <w:szCs w:val="24"/>
          <w:lang w:eastAsia="en-IN"/>
        </w:rPr>
        <w:t xml:space="preserve"> (L.). J Saudi Soc Agric Sci. 2011;10(1):7–15.</w:t>
      </w:r>
      <w:r w:rsidRPr="005E6834">
        <w:t xml:space="preserve"> </w:t>
      </w:r>
      <w:hyperlink r:id="rId59" w:history="1">
        <w:r w:rsidRPr="007F7337">
          <w:rPr>
            <w:rStyle w:val="Hyperlink"/>
            <w:rFonts w:ascii="Times New Roman" w:eastAsia="Times New Roman" w:hAnsi="Times New Roman" w:cs="Times New Roman"/>
            <w:sz w:val="24"/>
            <w:szCs w:val="24"/>
            <w:lang w:eastAsia="en-IN"/>
          </w:rPr>
          <w:t>https://doi.org/10.1016/j.jssas.2010.06.002</w:t>
        </w:r>
      </w:hyperlink>
      <w:r>
        <w:rPr>
          <w:rFonts w:ascii="Times New Roman" w:eastAsia="Times New Roman" w:hAnsi="Times New Roman" w:cs="Times New Roman"/>
          <w:color w:val="000000" w:themeColor="text1"/>
          <w:sz w:val="24"/>
          <w:szCs w:val="24"/>
          <w:lang w:eastAsia="en-IN"/>
        </w:rPr>
        <w:t xml:space="preserve"> </w:t>
      </w:r>
    </w:p>
    <w:p w14:paraId="122E9484"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proofErr w:type="spellStart"/>
      <w:r w:rsidRPr="00B83422">
        <w:rPr>
          <w:rFonts w:ascii="Times New Roman" w:eastAsia="Times New Roman" w:hAnsi="Times New Roman" w:cs="Times New Roman"/>
          <w:color w:val="000000" w:themeColor="text1"/>
          <w:sz w:val="24"/>
          <w:szCs w:val="24"/>
          <w:lang w:eastAsia="en-IN"/>
        </w:rPr>
        <w:t>Woisky</w:t>
      </w:r>
      <w:proofErr w:type="spellEnd"/>
      <w:r w:rsidRPr="00B83422">
        <w:rPr>
          <w:rFonts w:ascii="Times New Roman" w:eastAsia="Times New Roman" w:hAnsi="Times New Roman" w:cs="Times New Roman"/>
          <w:color w:val="000000" w:themeColor="text1"/>
          <w:sz w:val="24"/>
          <w:szCs w:val="24"/>
          <w:lang w:eastAsia="en-IN"/>
        </w:rPr>
        <w:t xml:space="preserve"> R, </w:t>
      </w:r>
      <w:proofErr w:type="spellStart"/>
      <w:r w:rsidRPr="00B83422">
        <w:rPr>
          <w:rFonts w:ascii="Times New Roman" w:eastAsia="Times New Roman" w:hAnsi="Times New Roman" w:cs="Times New Roman"/>
          <w:color w:val="000000" w:themeColor="text1"/>
          <w:sz w:val="24"/>
          <w:szCs w:val="24"/>
          <w:lang w:eastAsia="en-IN"/>
        </w:rPr>
        <w:t>Salatino</w:t>
      </w:r>
      <w:proofErr w:type="spellEnd"/>
      <w:r w:rsidRPr="00B83422">
        <w:rPr>
          <w:rFonts w:ascii="Times New Roman" w:eastAsia="Times New Roman" w:hAnsi="Times New Roman" w:cs="Times New Roman"/>
          <w:color w:val="000000" w:themeColor="text1"/>
          <w:sz w:val="24"/>
          <w:szCs w:val="24"/>
          <w:lang w:eastAsia="en-IN"/>
        </w:rPr>
        <w:t xml:space="preserve"> A. Analysis of propolis: Some parameters and procedures for chemical quality control. J </w:t>
      </w:r>
      <w:proofErr w:type="spellStart"/>
      <w:r w:rsidRPr="00B83422">
        <w:rPr>
          <w:rFonts w:ascii="Times New Roman" w:eastAsia="Times New Roman" w:hAnsi="Times New Roman" w:cs="Times New Roman"/>
          <w:color w:val="000000" w:themeColor="text1"/>
          <w:sz w:val="24"/>
          <w:szCs w:val="24"/>
          <w:lang w:eastAsia="en-IN"/>
        </w:rPr>
        <w:t>Apic</w:t>
      </w:r>
      <w:proofErr w:type="spellEnd"/>
      <w:r w:rsidRPr="00B83422">
        <w:rPr>
          <w:rFonts w:ascii="Times New Roman" w:eastAsia="Times New Roman" w:hAnsi="Times New Roman" w:cs="Times New Roman"/>
          <w:color w:val="000000" w:themeColor="text1"/>
          <w:sz w:val="24"/>
          <w:szCs w:val="24"/>
          <w:lang w:eastAsia="en-IN"/>
        </w:rPr>
        <w:t xml:space="preserve"> Res. </w:t>
      </w:r>
      <w:proofErr w:type="gramStart"/>
      <w:r w:rsidRPr="00B83422">
        <w:rPr>
          <w:rFonts w:ascii="Times New Roman" w:eastAsia="Times New Roman" w:hAnsi="Times New Roman" w:cs="Times New Roman"/>
          <w:color w:val="000000" w:themeColor="text1"/>
          <w:sz w:val="24"/>
          <w:szCs w:val="24"/>
          <w:lang w:eastAsia="en-IN"/>
        </w:rPr>
        <w:t>1998;37:99</w:t>
      </w:r>
      <w:proofErr w:type="gramEnd"/>
      <w:r w:rsidRPr="00B83422">
        <w:rPr>
          <w:rFonts w:ascii="Times New Roman" w:eastAsia="Times New Roman" w:hAnsi="Times New Roman" w:cs="Times New Roman"/>
          <w:color w:val="000000" w:themeColor="text1"/>
          <w:sz w:val="24"/>
          <w:szCs w:val="24"/>
          <w:lang w:eastAsia="en-IN"/>
        </w:rPr>
        <w:t>–105.</w:t>
      </w:r>
      <w:r w:rsidRPr="005E6834">
        <w:t xml:space="preserve"> </w:t>
      </w:r>
      <w:hyperlink r:id="rId60" w:history="1">
        <w:r w:rsidRPr="007F7337">
          <w:rPr>
            <w:rStyle w:val="Hyperlink"/>
            <w:rFonts w:ascii="Times New Roman" w:eastAsia="Times New Roman" w:hAnsi="Times New Roman" w:cs="Times New Roman"/>
            <w:sz w:val="24"/>
            <w:szCs w:val="24"/>
            <w:lang w:eastAsia="en-IN"/>
          </w:rPr>
          <w:t>https://doi.org/10.1080/00218839.1998.11100961</w:t>
        </w:r>
      </w:hyperlink>
      <w:r>
        <w:rPr>
          <w:rFonts w:ascii="Times New Roman" w:eastAsia="Times New Roman" w:hAnsi="Times New Roman" w:cs="Times New Roman"/>
          <w:color w:val="000000" w:themeColor="text1"/>
          <w:sz w:val="24"/>
          <w:szCs w:val="24"/>
          <w:lang w:eastAsia="en-IN"/>
        </w:rPr>
        <w:t xml:space="preserve"> </w:t>
      </w:r>
    </w:p>
    <w:p w14:paraId="20044B92" w14:textId="77777777" w:rsidR="00963D7B" w:rsidRPr="00B83422"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Yan K, Xu H, Cao W, Chen X. Salt priming improved salt tolerance in sweet sorghum by enhancing osmotic resistance and reducing root </w:t>
      </w:r>
      <w:bookmarkStart w:id="0" w:name="_GoBack"/>
      <w:bookmarkEnd w:id="0"/>
      <w:r w:rsidRPr="00B83422">
        <w:rPr>
          <w:rFonts w:ascii="Times New Roman" w:eastAsia="Times New Roman" w:hAnsi="Times New Roman" w:cs="Times New Roman"/>
          <w:color w:val="000000" w:themeColor="text1"/>
          <w:sz w:val="24"/>
          <w:szCs w:val="24"/>
          <w:lang w:eastAsia="en-IN"/>
        </w:rPr>
        <w:t xml:space="preserve">Na+ uptake. Acta </w:t>
      </w:r>
      <w:proofErr w:type="spellStart"/>
      <w:r w:rsidRPr="00B83422">
        <w:rPr>
          <w:rFonts w:ascii="Times New Roman" w:eastAsia="Times New Roman" w:hAnsi="Times New Roman" w:cs="Times New Roman"/>
          <w:color w:val="000000" w:themeColor="text1"/>
          <w:sz w:val="24"/>
          <w:szCs w:val="24"/>
          <w:lang w:eastAsia="en-IN"/>
        </w:rPr>
        <w:t>Physiol</w:t>
      </w:r>
      <w:proofErr w:type="spellEnd"/>
      <w:r w:rsidRPr="00B83422">
        <w:rPr>
          <w:rFonts w:ascii="Times New Roman" w:eastAsia="Times New Roman" w:hAnsi="Times New Roman" w:cs="Times New Roman"/>
          <w:color w:val="000000" w:themeColor="text1"/>
          <w:sz w:val="24"/>
          <w:szCs w:val="24"/>
          <w:lang w:eastAsia="en-IN"/>
        </w:rPr>
        <w:t xml:space="preserve"> Plant. </w:t>
      </w:r>
      <w:proofErr w:type="gramStart"/>
      <w:r w:rsidRPr="00B83422">
        <w:rPr>
          <w:rFonts w:ascii="Times New Roman" w:eastAsia="Times New Roman" w:hAnsi="Times New Roman" w:cs="Times New Roman"/>
          <w:color w:val="000000" w:themeColor="text1"/>
          <w:sz w:val="24"/>
          <w:szCs w:val="24"/>
          <w:lang w:eastAsia="en-IN"/>
        </w:rPr>
        <w:t>2015;37:1</w:t>
      </w:r>
      <w:proofErr w:type="gramEnd"/>
      <w:r w:rsidRPr="00B83422">
        <w:rPr>
          <w:rFonts w:ascii="Times New Roman" w:eastAsia="Times New Roman" w:hAnsi="Times New Roman" w:cs="Times New Roman"/>
          <w:color w:val="000000" w:themeColor="text1"/>
          <w:sz w:val="24"/>
          <w:szCs w:val="24"/>
          <w:lang w:eastAsia="en-IN"/>
        </w:rPr>
        <w:t>–10.</w:t>
      </w:r>
      <w:r w:rsidRPr="005E6834">
        <w:t xml:space="preserve"> </w:t>
      </w:r>
      <w:hyperlink r:id="rId61" w:history="1">
        <w:r w:rsidRPr="007F7337">
          <w:rPr>
            <w:rStyle w:val="Hyperlink"/>
            <w:rFonts w:ascii="Times New Roman" w:eastAsia="Times New Roman" w:hAnsi="Times New Roman" w:cs="Times New Roman"/>
            <w:sz w:val="24"/>
            <w:szCs w:val="24"/>
            <w:lang w:eastAsia="en-IN"/>
          </w:rPr>
          <w:t>https://doi.org/10.1007/s11738-015-1957-x</w:t>
        </w:r>
      </w:hyperlink>
      <w:r>
        <w:rPr>
          <w:rFonts w:ascii="Times New Roman" w:eastAsia="Times New Roman" w:hAnsi="Times New Roman" w:cs="Times New Roman"/>
          <w:color w:val="000000" w:themeColor="text1"/>
          <w:sz w:val="24"/>
          <w:szCs w:val="24"/>
          <w:lang w:eastAsia="en-IN"/>
        </w:rPr>
        <w:t xml:space="preserve"> </w:t>
      </w:r>
    </w:p>
    <w:p w14:paraId="08FE17FA" w14:textId="4DC52999" w:rsidR="00963D7B" w:rsidRDefault="00963D7B" w:rsidP="00963D7B">
      <w:pPr>
        <w:spacing w:before="100" w:beforeAutospacing="1" w:after="100" w:afterAutospacing="1" w:line="360" w:lineRule="auto"/>
        <w:ind w:left="-284" w:right="-188"/>
        <w:jc w:val="both"/>
        <w:rPr>
          <w:rFonts w:ascii="Times New Roman" w:eastAsia="Times New Roman" w:hAnsi="Times New Roman" w:cs="Times New Roman"/>
          <w:color w:val="000000" w:themeColor="text1"/>
          <w:sz w:val="24"/>
          <w:szCs w:val="24"/>
          <w:lang w:eastAsia="en-IN"/>
        </w:rPr>
      </w:pPr>
      <w:r w:rsidRPr="00B83422">
        <w:rPr>
          <w:rFonts w:ascii="Times New Roman" w:eastAsia="Times New Roman" w:hAnsi="Times New Roman" w:cs="Times New Roman"/>
          <w:color w:val="000000" w:themeColor="text1"/>
          <w:sz w:val="24"/>
          <w:szCs w:val="24"/>
          <w:lang w:eastAsia="en-IN"/>
        </w:rPr>
        <w:t xml:space="preserve">Zhu JK, Luo X, Yang S. Shared </w:t>
      </w:r>
      <w:proofErr w:type="spellStart"/>
      <w:r w:rsidRPr="00B83422">
        <w:rPr>
          <w:rFonts w:ascii="Times New Roman" w:eastAsia="Times New Roman" w:hAnsi="Times New Roman" w:cs="Times New Roman"/>
          <w:color w:val="000000" w:themeColor="text1"/>
          <w:sz w:val="24"/>
          <w:szCs w:val="24"/>
          <w:lang w:eastAsia="en-IN"/>
        </w:rPr>
        <w:t>signaling</w:t>
      </w:r>
      <w:proofErr w:type="spellEnd"/>
      <w:r w:rsidRPr="00B83422">
        <w:rPr>
          <w:rFonts w:ascii="Times New Roman" w:eastAsia="Times New Roman" w:hAnsi="Times New Roman" w:cs="Times New Roman"/>
          <w:color w:val="000000" w:themeColor="text1"/>
          <w:sz w:val="24"/>
          <w:szCs w:val="24"/>
          <w:lang w:eastAsia="en-IN"/>
        </w:rPr>
        <w:t xml:space="preserve"> pathways in plant responses to drought and salinity stress. </w:t>
      </w:r>
      <w:proofErr w:type="spellStart"/>
      <w:r w:rsidRPr="00B83422">
        <w:rPr>
          <w:rFonts w:ascii="Times New Roman" w:eastAsia="Times New Roman" w:hAnsi="Times New Roman" w:cs="Times New Roman"/>
          <w:color w:val="000000" w:themeColor="text1"/>
          <w:sz w:val="24"/>
          <w:szCs w:val="24"/>
          <w:lang w:eastAsia="en-IN"/>
        </w:rPr>
        <w:t>Annu</w:t>
      </w:r>
      <w:proofErr w:type="spellEnd"/>
      <w:r w:rsidRPr="00B83422">
        <w:rPr>
          <w:rFonts w:ascii="Times New Roman" w:eastAsia="Times New Roman" w:hAnsi="Times New Roman" w:cs="Times New Roman"/>
          <w:color w:val="000000" w:themeColor="text1"/>
          <w:sz w:val="24"/>
          <w:szCs w:val="24"/>
          <w:lang w:eastAsia="en-IN"/>
        </w:rPr>
        <w:t xml:space="preserve"> Rev Plant Biol. </w:t>
      </w:r>
      <w:proofErr w:type="gramStart"/>
      <w:r w:rsidRPr="00B83422">
        <w:rPr>
          <w:rFonts w:ascii="Times New Roman" w:eastAsia="Times New Roman" w:hAnsi="Times New Roman" w:cs="Times New Roman"/>
          <w:color w:val="000000" w:themeColor="text1"/>
          <w:sz w:val="24"/>
          <w:szCs w:val="24"/>
          <w:lang w:eastAsia="en-IN"/>
        </w:rPr>
        <w:t>2022;73:517</w:t>
      </w:r>
      <w:proofErr w:type="gramEnd"/>
      <w:r w:rsidRPr="00B83422">
        <w:rPr>
          <w:rFonts w:ascii="Times New Roman" w:eastAsia="Times New Roman" w:hAnsi="Times New Roman" w:cs="Times New Roman"/>
          <w:color w:val="000000" w:themeColor="text1"/>
          <w:sz w:val="24"/>
          <w:szCs w:val="24"/>
          <w:lang w:eastAsia="en-IN"/>
        </w:rPr>
        <w:t>–545.</w:t>
      </w:r>
      <w:r w:rsidRPr="000C0F98">
        <w:t xml:space="preserve"> </w:t>
      </w:r>
      <w:hyperlink r:id="rId62" w:history="1">
        <w:r w:rsidRPr="007F7337">
          <w:rPr>
            <w:rStyle w:val="Hyperlink"/>
            <w:rFonts w:ascii="Times New Roman" w:eastAsia="Times New Roman" w:hAnsi="Times New Roman" w:cs="Times New Roman"/>
            <w:sz w:val="24"/>
            <w:szCs w:val="24"/>
            <w:lang w:eastAsia="en-IN"/>
          </w:rPr>
          <w:t>https://doi.org/10.1146/annurev-arplant-102820-011802</w:t>
        </w:r>
      </w:hyperlink>
      <w:r>
        <w:rPr>
          <w:rFonts w:ascii="Times New Roman" w:eastAsia="Times New Roman" w:hAnsi="Times New Roman" w:cs="Times New Roman"/>
          <w:color w:val="000000" w:themeColor="text1"/>
          <w:sz w:val="24"/>
          <w:szCs w:val="24"/>
          <w:lang w:eastAsia="en-IN"/>
        </w:rPr>
        <w:t xml:space="preserve"> </w:t>
      </w:r>
    </w:p>
    <w:sectPr w:rsidR="00963D7B" w:rsidSect="000D63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B146E" w14:textId="77777777" w:rsidR="00813086" w:rsidRDefault="00813086" w:rsidP="00B52C27">
      <w:pPr>
        <w:spacing w:after="0" w:line="240" w:lineRule="auto"/>
      </w:pPr>
      <w:r>
        <w:separator/>
      </w:r>
    </w:p>
  </w:endnote>
  <w:endnote w:type="continuationSeparator" w:id="0">
    <w:p w14:paraId="518618D3" w14:textId="77777777" w:rsidR="00813086" w:rsidRDefault="00813086" w:rsidP="00B5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FAE8" w14:textId="77777777" w:rsidR="0065581A" w:rsidRDefault="006558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64F96" w14:textId="77777777" w:rsidR="0065581A" w:rsidRDefault="00655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09D4" w14:textId="77777777" w:rsidR="0065581A" w:rsidRDefault="00655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8D2E8" w14:textId="77777777" w:rsidR="00813086" w:rsidRDefault="00813086" w:rsidP="00B52C27">
      <w:pPr>
        <w:spacing w:after="0" w:line="240" w:lineRule="auto"/>
      </w:pPr>
      <w:r>
        <w:separator/>
      </w:r>
    </w:p>
  </w:footnote>
  <w:footnote w:type="continuationSeparator" w:id="0">
    <w:p w14:paraId="089F2CB8" w14:textId="77777777" w:rsidR="00813086" w:rsidRDefault="00813086" w:rsidP="00B5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BCF2E" w14:textId="4797B9F3" w:rsidR="0065581A" w:rsidRDefault="00813086">
    <w:pPr>
      <w:pStyle w:val="Header"/>
    </w:pPr>
    <w:r>
      <w:rPr>
        <w:noProof/>
      </w:rPr>
      <w:pict w14:anchorId="59EF2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2" o:spid="_x0000_s2050" type="#_x0000_t136" style="position:absolute;margin-left:0;margin-top:0;width:655.6pt;height:123.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E9497" w14:textId="1525CF7E" w:rsidR="0065581A" w:rsidRDefault="00813086">
    <w:pPr>
      <w:pStyle w:val="Header"/>
    </w:pPr>
    <w:r>
      <w:rPr>
        <w:noProof/>
      </w:rPr>
      <w:pict w14:anchorId="4079A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3" o:spid="_x0000_s2051" type="#_x0000_t136" style="position:absolute;margin-left:0;margin-top:0;width:655.6pt;height:123.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BD72B" w14:textId="18240ADC" w:rsidR="0065581A" w:rsidRDefault="00813086">
    <w:pPr>
      <w:pStyle w:val="Header"/>
    </w:pPr>
    <w:r>
      <w:rPr>
        <w:noProof/>
      </w:rPr>
      <w:pict w14:anchorId="632B8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591921" o:spid="_x0000_s2049" type="#_x0000_t136" style="position:absolute;margin-left:0;margin-top:0;width:655.6pt;height:123.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573BE"/>
    <w:multiLevelType w:val="hybridMultilevel"/>
    <w:tmpl w:val="FDA651B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C6D0CE9"/>
    <w:multiLevelType w:val="hybridMultilevel"/>
    <w:tmpl w:val="ADBCAA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735"/>
    <w:rsid w:val="00004331"/>
    <w:rsid w:val="000250DA"/>
    <w:rsid w:val="00025391"/>
    <w:rsid w:val="00025C48"/>
    <w:rsid w:val="00027030"/>
    <w:rsid w:val="00027F48"/>
    <w:rsid w:val="00037A5B"/>
    <w:rsid w:val="0004440D"/>
    <w:rsid w:val="00044EED"/>
    <w:rsid w:val="00045069"/>
    <w:rsid w:val="00050E9E"/>
    <w:rsid w:val="0005518E"/>
    <w:rsid w:val="000561BB"/>
    <w:rsid w:val="000569F5"/>
    <w:rsid w:val="0005732F"/>
    <w:rsid w:val="0005789C"/>
    <w:rsid w:val="00063A6E"/>
    <w:rsid w:val="00070266"/>
    <w:rsid w:val="000710DC"/>
    <w:rsid w:val="00077A7C"/>
    <w:rsid w:val="0008302A"/>
    <w:rsid w:val="000845E7"/>
    <w:rsid w:val="0009389A"/>
    <w:rsid w:val="00093B7A"/>
    <w:rsid w:val="000956F3"/>
    <w:rsid w:val="0009782A"/>
    <w:rsid w:val="000A1043"/>
    <w:rsid w:val="000B1CCB"/>
    <w:rsid w:val="000B2812"/>
    <w:rsid w:val="000B442D"/>
    <w:rsid w:val="000C171F"/>
    <w:rsid w:val="000D28D9"/>
    <w:rsid w:val="000D6349"/>
    <w:rsid w:val="000D77D5"/>
    <w:rsid w:val="00100F05"/>
    <w:rsid w:val="00106C1F"/>
    <w:rsid w:val="001108A7"/>
    <w:rsid w:val="0011173C"/>
    <w:rsid w:val="001136C5"/>
    <w:rsid w:val="00121FDA"/>
    <w:rsid w:val="00122C60"/>
    <w:rsid w:val="00123BAB"/>
    <w:rsid w:val="00126127"/>
    <w:rsid w:val="00127C2D"/>
    <w:rsid w:val="0013493D"/>
    <w:rsid w:val="00144411"/>
    <w:rsid w:val="00145670"/>
    <w:rsid w:val="001479F4"/>
    <w:rsid w:val="00147B92"/>
    <w:rsid w:val="0015088C"/>
    <w:rsid w:val="00150F41"/>
    <w:rsid w:val="001539D3"/>
    <w:rsid w:val="00155850"/>
    <w:rsid w:val="001560E3"/>
    <w:rsid w:val="00162EAA"/>
    <w:rsid w:val="0017213A"/>
    <w:rsid w:val="00172B93"/>
    <w:rsid w:val="001766D7"/>
    <w:rsid w:val="00180F6D"/>
    <w:rsid w:val="0018116C"/>
    <w:rsid w:val="00181CA8"/>
    <w:rsid w:val="00196786"/>
    <w:rsid w:val="001A505A"/>
    <w:rsid w:val="001B4BF8"/>
    <w:rsid w:val="001B75DE"/>
    <w:rsid w:val="001C09F9"/>
    <w:rsid w:val="001C720B"/>
    <w:rsid w:val="001D5ACE"/>
    <w:rsid w:val="001E0097"/>
    <w:rsid w:val="001E273A"/>
    <w:rsid w:val="001E434A"/>
    <w:rsid w:val="001F06AC"/>
    <w:rsid w:val="001F78E9"/>
    <w:rsid w:val="0020007B"/>
    <w:rsid w:val="00201C1F"/>
    <w:rsid w:val="00202FED"/>
    <w:rsid w:val="00205939"/>
    <w:rsid w:val="00206888"/>
    <w:rsid w:val="00210785"/>
    <w:rsid w:val="00214699"/>
    <w:rsid w:val="002147DE"/>
    <w:rsid w:val="00220712"/>
    <w:rsid w:val="0022583B"/>
    <w:rsid w:val="002336B5"/>
    <w:rsid w:val="00236FAC"/>
    <w:rsid w:val="00246BE9"/>
    <w:rsid w:val="00252DD1"/>
    <w:rsid w:val="002539B7"/>
    <w:rsid w:val="0026040E"/>
    <w:rsid w:val="002620ED"/>
    <w:rsid w:val="00262C63"/>
    <w:rsid w:val="00264D90"/>
    <w:rsid w:val="00270BF0"/>
    <w:rsid w:val="002810AD"/>
    <w:rsid w:val="002864DB"/>
    <w:rsid w:val="00287693"/>
    <w:rsid w:val="00296EE9"/>
    <w:rsid w:val="002A286B"/>
    <w:rsid w:val="002A63F3"/>
    <w:rsid w:val="002A6733"/>
    <w:rsid w:val="002B10C1"/>
    <w:rsid w:val="002B15BC"/>
    <w:rsid w:val="002B78AA"/>
    <w:rsid w:val="002C48EF"/>
    <w:rsid w:val="002D1DB8"/>
    <w:rsid w:val="002D3692"/>
    <w:rsid w:val="002D60DA"/>
    <w:rsid w:val="002E205E"/>
    <w:rsid w:val="002E2A09"/>
    <w:rsid w:val="002E4FDA"/>
    <w:rsid w:val="002E5A8B"/>
    <w:rsid w:val="002E6FAF"/>
    <w:rsid w:val="002E71A8"/>
    <w:rsid w:val="002F28A5"/>
    <w:rsid w:val="00305D54"/>
    <w:rsid w:val="003110CC"/>
    <w:rsid w:val="0031386B"/>
    <w:rsid w:val="00313A3F"/>
    <w:rsid w:val="00330251"/>
    <w:rsid w:val="003311E8"/>
    <w:rsid w:val="0033193E"/>
    <w:rsid w:val="003324C4"/>
    <w:rsid w:val="0033716B"/>
    <w:rsid w:val="00337890"/>
    <w:rsid w:val="00341C9E"/>
    <w:rsid w:val="003422AC"/>
    <w:rsid w:val="003478E1"/>
    <w:rsid w:val="00352045"/>
    <w:rsid w:val="00353D15"/>
    <w:rsid w:val="0035626D"/>
    <w:rsid w:val="00356C8D"/>
    <w:rsid w:val="00364C8D"/>
    <w:rsid w:val="0038246D"/>
    <w:rsid w:val="00387428"/>
    <w:rsid w:val="00387A4B"/>
    <w:rsid w:val="00393CA0"/>
    <w:rsid w:val="003B3B58"/>
    <w:rsid w:val="003C0364"/>
    <w:rsid w:val="003D09A9"/>
    <w:rsid w:val="003D18DF"/>
    <w:rsid w:val="003D2FEA"/>
    <w:rsid w:val="003D4A6A"/>
    <w:rsid w:val="003D4D41"/>
    <w:rsid w:val="003D764A"/>
    <w:rsid w:val="003E000C"/>
    <w:rsid w:val="003E1794"/>
    <w:rsid w:val="003F6C29"/>
    <w:rsid w:val="004037B6"/>
    <w:rsid w:val="00405C90"/>
    <w:rsid w:val="00407C2D"/>
    <w:rsid w:val="004119EC"/>
    <w:rsid w:val="0041529B"/>
    <w:rsid w:val="00417B83"/>
    <w:rsid w:val="0042114E"/>
    <w:rsid w:val="00426B89"/>
    <w:rsid w:val="00431497"/>
    <w:rsid w:val="00441784"/>
    <w:rsid w:val="00442933"/>
    <w:rsid w:val="00443802"/>
    <w:rsid w:val="00443F71"/>
    <w:rsid w:val="00444E5B"/>
    <w:rsid w:val="004454C4"/>
    <w:rsid w:val="00450775"/>
    <w:rsid w:val="00450FE6"/>
    <w:rsid w:val="0045521C"/>
    <w:rsid w:val="00455B63"/>
    <w:rsid w:val="00457DBD"/>
    <w:rsid w:val="00460F79"/>
    <w:rsid w:val="00470539"/>
    <w:rsid w:val="004757DF"/>
    <w:rsid w:val="00484CFE"/>
    <w:rsid w:val="00485EF3"/>
    <w:rsid w:val="004949F2"/>
    <w:rsid w:val="004A12A2"/>
    <w:rsid w:val="004A76B7"/>
    <w:rsid w:val="004B706A"/>
    <w:rsid w:val="004C50F0"/>
    <w:rsid w:val="004C6A79"/>
    <w:rsid w:val="004D0163"/>
    <w:rsid w:val="004F4021"/>
    <w:rsid w:val="005041DB"/>
    <w:rsid w:val="0051452A"/>
    <w:rsid w:val="00521B3B"/>
    <w:rsid w:val="00522920"/>
    <w:rsid w:val="005320E2"/>
    <w:rsid w:val="00536ED7"/>
    <w:rsid w:val="0057213E"/>
    <w:rsid w:val="00572DA4"/>
    <w:rsid w:val="00580D07"/>
    <w:rsid w:val="00582FFD"/>
    <w:rsid w:val="0058314A"/>
    <w:rsid w:val="00587252"/>
    <w:rsid w:val="00593F41"/>
    <w:rsid w:val="005A00A3"/>
    <w:rsid w:val="005A143D"/>
    <w:rsid w:val="005A335D"/>
    <w:rsid w:val="005A386F"/>
    <w:rsid w:val="005A491A"/>
    <w:rsid w:val="005A5DA0"/>
    <w:rsid w:val="005B0B83"/>
    <w:rsid w:val="005B2F7A"/>
    <w:rsid w:val="005B6B6D"/>
    <w:rsid w:val="005C4172"/>
    <w:rsid w:val="005D0DE6"/>
    <w:rsid w:val="005D400A"/>
    <w:rsid w:val="005D59EB"/>
    <w:rsid w:val="005F4C67"/>
    <w:rsid w:val="005F6389"/>
    <w:rsid w:val="00602AB5"/>
    <w:rsid w:val="006073FF"/>
    <w:rsid w:val="00612E50"/>
    <w:rsid w:val="00626498"/>
    <w:rsid w:val="006275BA"/>
    <w:rsid w:val="00632878"/>
    <w:rsid w:val="006366B6"/>
    <w:rsid w:val="00641FED"/>
    <w:rsid w:val="00642137"/>
    <w:rsid w:val="00645477"/>
    <w:rsid w:val="00645B17"/>
    <w:rsid w:val="006466B7"/>
    <w:rsid w:val="00651938"/>
    <w:rsid w:val="0065419E"/>
    <w:rsid w:val="0065581A"/>
    <w:rsid w:val="00655D36"/>
    <w:rsid w:val="006631EE"/>
    <w:rsid w:val="00672215"/>
    <w:rsid w:val="00673629"/>
    <w:rsid w:val="00694DE4"/>
    <w:rsid w:val="00696D6E"/>
    <w:rsid w:val="006A23CE"/>
    <w:rsid w:val="006A63B4"/>
    <w:rsid w:val="006C4A26"/>
    <w:rsid w:val="006C5A48"/>
    <w:rsid w:val="006C7271"/>
    <w:rsid w:val="006C7C59"/>
    <w:rsid w:val="006E15C0"/>
    <w:rsid w:val="006E3FA1"/>
    <w:rsid w:val="006E5154"/>
    <w:rsid w:val="006E5B3A"/>
    <w:rsid w:val="006F76E0"/>
    <w:rsid w:val="007061D0"/>
    <w:rsid w:val="007108DE"/>
    <w:rsid w:val="007119FA"/>
    <w:rsid w:val="0072259C"/>
    <w:rsid w:val="00725DC2"/>
    <w:rsid w:val="00733746"/>
    <w:rsid w:val="0073702A"/>
    <w:rsid w:val="007411BF"/>
    <w:rsid w:val="007414D7"/>
    <w:rsid w:val="007444A3"/>
    <w:rsid w:val="00744B81"/>
    <w:rsid w:val="007541B9"/>
    <w:rsid w:val="00756594"/>
    <w:rsid w:val="0076098B"/>
    <w:rsid w:val="00763A8B"/>
    <w:rsid w:val="00766958"/>
    <w:rsid w:val="007678C3"/>
    <w:rsid w:val="00782293"/>
    <w:rsid w:val="007851C5"/>
    <w:rsid w:val="0078695D"/>
    <w:rsid w:val="0079024B"/>
    <w:rsid w:val="007920CF"/>
    <w:rsid w:val="007947FA"/>
    <w:rsid w:val="007977A6"/>
    <w:rsid w:val="007A1387"/>
    <w:rsid w:val="007B2367"/>
    <w:rsid w:val="007B49CA"/>
    <w:rsid w:val="007B59FD"/>
    <w:rsid w:val="007B718B"/>
    <w:rsid w:val="007D225B"/>
    <w:rsid w:val="007E0C82"/>
    <w:rsid w:val="007E399A"/>
    <w:rsid w:val="007E5610"/>
    <w:rsid w:val="007E580F"/>
    <w:rsid w:val="007E606D"/>
    <w:rsid w:val="007F1328"/>
    <w:rsid w:val="007F2F09"/>
    <w:rsid w:val="007F5F2C"/>
    <w:rsid w:val="00801037"/>
    <w:rsid w:val="00813086"/>
    <w:rsid w:val="00814B6F"/>
    <w:rsid w:val="00821463"/>
    <w:rsid w:val="00822DE4"/>
    <w:rsid w:val="00832784"/>
    <w:rsid w:val="00837062"/>
    <w:rsid w:val="00840BBD"/>
    <w:rsid w:val="008465EC"/>
    <w:rsid w:val="00846A98"/>
    <w:rsid w:val="00847087"/>
    <w:rsid w:val="008472A9"/>
    <w:rsid w:val="00852CF7"/>
    <w:rsid w:val="008543FF"/>
    <w:rsid w:val="00855CA7"/>
    <w:rsid w:val="00861227"/>
    <w:rsid w:val="00867E65"/>
    <w:rsid w:val="00877941"/>
    <w:rsid w:val="00883EB2"/>
    <w:rsid w:val="00885AEC"/>
    <w:rsid w:val="00886E1F"/>
    <w:rsid w:val="00895B94"/>
    <w:rsid w:val="008A6089"/>
    <w:rsid w:val="008B3B9F"/>
    <w:rsid w:val="008B3F0C"/>
    <w:rsid w:val="008D01C4"/>
    <w:rsid w:val="008D33A8"/>
    <w:rsid w:val="008E0685"/>
    <w:rsid w:val="008E763B"/>
    <w:rsid w:val="008F07BC"/>
    <w:rsid w:val="008F1ECC"/>
    <w:rsid w:val="008F2768"/>
    <w:rsid w:val="008F516A"/>
    <w:rsid w:val="008F64CB"/>
    <w:rsid w:val="008F6D8F"/>
    <w:rsid w:val="00907AD3"/>
    <w:rsid w:val="009143DA"/>
    <w:rsid w:val="00914652"/>
    <w:rsid w:val="009337E1"/>
    <w:rsid w:val="0093494A"/>
    <w:rsid w:val="00937029"/>
    <w:rsid w:val="009401A2"/>
    <w:rsid w:val="00940EAE"/>
    <w:rsid w:val="0094135B"/>
    <w:rsid w:val="00943F9B"/>
    <w:rsid w:val="00946635"/>
    <w:rsid w:val="009510E3"/>
    <w:rsid w:val="009524A8"/>
    <w:rsid w:val="009559DF"/>
    <w:rsid w:val="00956871"/>
    <w:rsid w:val="00957231"/>
    <w:rsid w:val="00963D7B"/>
    <w:rsid w:val="009659BE"/>
    <w:rsid w:val="00976ED0"/>
    <w:rsid w:val="00976FCC"/>
    <w:rsid w:val="0098546C"/>
    <w:rsid w:val="009928BA"/>
    <w:rsid w:val="009A037E"/>
    <w:rsid w:val="009A31B6"/>
    <w:rsid w:val="009A5435"/>
    <w:rsid w:val="009B361F"/>
    <w:rsid w:val="009B6BF3"/>
    <w:rsid w:val="009C1BF6"/>
    <w:rsid w:val="009C52A3"/>
    <w:rsid w:val="009D61B3"/>
    <w:rsid w:val="009E62A0"/>
    <w:rsid w:val="009F1D79"/>
    <w:rsid w:val="009F7D2C"/>
    <w:rsid w:val="00A00453"/>
    <w:rsid w:val="00A020C6"/>
    <w:rsid w:val="00A032E2"/>
    <w:rsid w:val="00A10780"/>
    <w:rsid w:val="00A131C4"/>
    <w:rsid w:val="00A14403"/>
    <w:rsid w:val="00A1468F"/>
    <w:rsid w:val="00A14B7D"/>
    <w:rsid w:val="00A1549F"/>
    <w:rsid w:val="00A23F1C"/>
    <w:rsid w:val="00A24BF7"/>
    <w:rsid w:val="00A33722"/>
    <w:rsid w:val="00A34678"/>
    <w:rsid w:val="00A43718"/>
    <w:rsid w:val="00A44D1B"/>
    <w:rsid w:val="00A4643F"/>
    <w:rsid w:val="00A5103D"/>
    <w:rsid w:val="00A56BCA"/>
    <w:rsid w:val="00A625D6"/>
    <w:rsid w:val="00A62CB1"/>
    <w:rsid w:val="00A62F35"/>
    <w:rsid w:val="00A64189"/>
    <w:rsid w:val="00A64952"/>
    <w:rsid w:val="00A85977"/>
    <w:rsid w:val="00A91666"/>
    <w:rsid w:val="00AB1A13"/>
    <w:rsid w:val="00AB1B63"/>
    <w:rsid w:val="00AB21C9"/>
    <w:rsid w:val="00AB32FA"/>
    <w:rsid w:val="00AB5A83"/>
    <w:rsid w:val="00AC2375"/>
    <w:rsid w:val="00AC267B"/>
    <w:rsid w:val="00AC2E87"/>
    <w:rsid w:val="00AC657D"/>
    <w:rsid w:val="00AD0671"/>
    <w:rsid w:val="00AD25AC"/>
    <w:rsid w:val="00AD4EBB"/>
    <w:rsid w:val="00AD63F2"/>
    <w:rsid w:val="00AF11A4"/>
    <w:rsid w:val="00AF4AC1"/>
    <w:rsid w:val="00AF69C7"/>
    <w:rsid w:val="00B0052E"/>
    <w:rsid w:val="00B036DF"/>
    <w:rsid w:val="00B11807"/>
    <w:rsid w:val="00B134FF"/>
    <w:rsid w:val="00B22A77"/>
    <w:rsid w:val="00B238AA"/>
    <w:rsid w:val="00B2550B"/>
    <w:rsid w:val="00B312FA"/>
    <w:rsid w:val="00B33A97"/>
    <w:rsid w:val="00B476F4"/>
    <w:rsid w:val="00B47DED"/>
    <w:rsid w:val="00B52C27"/>
    <w:rsid w:val="00B54C48"/>
    <w:rsid w:val="00B5524A"/>
    <w:rsid w:val="00B60A06"/>
    <w:rsid w:val="00B6137F"/>
    <w:rsid w:val="00B64053"/>
    <w:rsid w:val="00B83422"/>
    <w:rsid w:val="00B85260"/>
    <w:rsid w:val="00B95765"/>
    <w:rsid w:val="00B96A31"/>
    <w:rsid w:val="00B973D6"/>
    <w:rsid w:val="00BA4BA2"/>
    <w:rsid w:val="00BA6342"/>
    <w:rsid w:val="00BA6C74"/>
    <w:rsid w:val="00BB3DA1"/>
    <w:rsid w:val="00BB3EE7"/>
    <w:rsid w:val="00BC0D8D"/>
    <w:rsid w:val="00BC3609"/>
    <w:rsid w:val="00BC3D3D"/>
    <w:rsid w:val="00BD24D8"/>
    <w:rsid w:val="00BE2A7B"/>
    <w:rsid w:val="00BE660E"/>
    <w:rsid w:val="00BF2392"/>
    <w:rsid w:val="00BF283B"/>
    <w:rsid w:val="00BF7C12"/>
    <w:rsid w:val="00C05C3D"/>
    <w:rsid w:val="00C13CAD"/>
    <w:rsid w:val="00C14065"/>
    <w:rsid w:val="00C15077"/>
    <w:rsid w:val="00C206F6"/>
    <w:rsid w:val="00C20E54"/>
    <w:rsid w:val="00C25968"/>
    <w:rsid w:val="00C26AD2"/>
    <w:rsid w:val="00C3025E"/>
    <w:rsid w:val="00C303DD"/>
    <w:rsid w:val="00C41656"/>
    <w:rsid w:val="00C534E9"/>
    <w:rsid w:val="00C54C63"/>
    <w:rsid w:val="00C553C6"/>
    <w:rsid w:val="00C602B4"/>
    <w:rsid w:val="00C6639B"/>
    <w:rsid w:val="00C675A7"/>
    <w:rsid w:val="00C7314F"/>
    <w:rsid w:val="00C829C5"/>
    <w:rsid w:val="00C82D19"/>
    <w:rsid w:val="00C94DCA"/>
    <w:rsid w:val="00C97112"/>
    <w:rsid w:val="00CA47EB"/>
    <w:rsid w:val="00CA6415"/>
    <w:rsid w:val="00CB3F55"/>
    <w:rsid w:val="00CC1C14"/>
    <w:rsid w:val="00CC2B3F"/>
    <w:rsid w:val="00CC3A3E"/>
    <w:rsid w:val="00CC412C"/>
    <w:rsid w:val="00CD6C8E"/>
    <w:rsid w:val="00CE4E49"/>
    <w:rsid w:val="00CE5C74"/>
    <w:rsid w:val="00CE6C80"/>
    <w:rsid w:val="00CF029A"/>
    <w:rsid w:val="00CF2073"/>
    <w:rsid w:val="00CF22A7"/>
    <w:rsid w:val="00CF23F9"/>
    <w:rsid w:val="00D1511C"/>
    <w:rsid w:val="00D1634C"/>
    <w:rsid w:val="00D20FF3"/>
    <w:rsid w:val="00D225F6"/>
    <w:rsid w:val="00D25577"/>
    <w:rsid w:val="00D25839"/>
    <w:rsid w:val="00D26A7C"/>
    <w:rsid w:val="00D31584"/>
    <w:rsid w:val="00D3209D"/>
    <w:rsid w:val="00D41380"/>
    <w:rsid w:val="00D41B29"/>
    <w:rsid w:val="00D42AEE"/>
    <w:rsid w:val="00D5372D"/>
    <w:rsid w:val="00D53C22"/>
    <w:rsid w:val="00D541CD"/>
    <w:rsid w:val="00D62F0C"/>
    <w:rsid w:val="00D649F9"/>
    <w:rsid w:val="00D81714"/>
    <w:rsid w:val="00D91826"/>
    <w:rsid w:val="00D92B7B"/>
    <w:rsid w:val="00D94084"/>
    <w:rsid w:val="00DA2046"/>
    <w:rsid w:val="00DA73F1"/>
    <w:rsid w:val="00DB1969"/>
    <w:rsid w:val="00DB2BC5"/>
    <w:rsid w:val="00DB4CBF"/>
    <w:rsid w:val="00DB53D1"/>
    <w:rsid w:val="00DB5427"/>
    <w:rsid w:val="00DB58F1"/>
    <w:rsid w:val="00DB782B"/>
    <w:rsid w:val="00DC1333"/>
    <w:rsid w:val="00DC27D9"/>
    <w:rsid w:val="00DC2B24"/>
    <w:rsid w:val="00DC5928"/>
    <w:rsid w:val="00DD1607"/>
    <w:rsid w:val="00DE05C9"/>
    <w:rsid w:val="00DE30F7"/>
    <w:rsid w:val="00DE5FB0"/>
    <w:rsid w:val="00E1630D"/>
    <w:rsid w:val="00E1668D"/>
    <w:rsid w:val="00E16E30"/>
    <w:rsid w:val="00E21769"/>
    <w:rsid w:val="00E21CF2"/>
    <w:rsid w:val="00E22135"/>
    <w:rsid w:val="00E22971"/>
    <w:rsid w:val="00E44BAD"/>
    <w:rsid w:val="00E470CF"/>
    <w:rsid w:val="00E50C6C"/>
    <w:rsid w:val="00E64D75"/>
    <w:rsid w:val="00E65AD4"/>
    <w:rsid w:val="00E66175"/>
    <w:rsid w:val="00E865EE"/>
    <w:rsid w:val="00E93649"/>
    <w:rsid w:val="00E94EF2"/>
    <w:rsid w:val="00EB3941"/>
    <w:rsid w:val="00EC1E8B"/>
    <w:rsid w:val="00EC4832"/>
    <w:rsid w:val="00ED0753"/>
    <w:rsid w:val="00EE6735"/>
    <w:rsid w:val="00EF0E01"/>
    <w:rsid w:val="00EF2C1B"/>
    <w:rsid w:val="00EF6267"/>
    <w:rsid w:val="00F003A4"/>
    <w:rsid w:val="00F060C9"/>
    <w:rsid w:val="00F07361"/>
    <w:rsid w:val="00F23B12"/>
    <w:rsid w:val="00F402BF"/>
    <w:rsid w:val="00F43EE1"/>
    <w:rsid w:val="00F518EB"/>
    <w:rsid w:val="00F51D87"/>
    <w:rsid w:val="00F7189D"/>
    <w:rsid w:val="00F71F75"/>
    <w:rsid w:val="00F81C5B"/>
    <w:rsid w:val="00F90CD3"/>
    <w:rsid w:val="00F9121E"/>
    <w:rsid w:val="00F92246"/>
    <w:rsid w:val="00FA258E"/>
    <w:rsid w:val="00FA2EC1"/>
    <w:rsid w:val="00FA580A"/>
    <w:rsid w:val="00FA78BD"/>
    <w:rsid w:val="00FB1605"/>
    <w:rsid w:val="00FB19C4"/>
    <w:rsid w:val="00FB2E95"/>
    <w:rsid w:val="00FB43E8"/>
    <w:rsid w:val="00FB4CB4"/>
    <w:rsid w:val="00FB6928"/>
    <w:rsid w:val="00FC1A4F"/>
    <w:rsid w:val="00FC1D88"/>
    <w:rsid w:val="00FC53BA"/>
    <w:rsid w:val="00FD379F"/>
    <w:rsid w:val="00FD750B"/>
    <w:rsid w:val="00FE094C"/>
    <w:rsid w:val="00FE0B70"/>
    <w:rsid w:val="00FE14BA"/>
    <w:rsid w:val="00FE446F"/>
    <w:rsid w:val="00FE4B17"/>
    <w:rsid w:val="00FE6C7C"/>
    <w:rsid w:val="00FE716D"/>
    <w:rsid w:val="00FF00DF"/>
    <w:rsid w:val="00FF1675"/>
    <w:rsid w:val="00FF48B6"/>
    <w:rsid w:val="00FF68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F1D7B4"/>
  <w15:docId w15:val="{6F8FE652-0585-457F-98C1-FBD73AA5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20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852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320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108A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4E9"/>
    <w:pPr>
      <w:ind w:left="720"/>
      <w:contextualSpacing/>
    </w:pPr>
  </w:style>
  <w:style w:type="paragraph" w:styleId="NormalWeb">
    <w:name w:val="Normal (Web)"/>
    <w:basedOn w:val="Normal"/>
    <w:uiPriority w:val="99"/>
    <w:unhideWhenUsed/>
    <w:rsid w:val="0045077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F060C9"/>
    <w:pPr>
      <w:widowControl w:val="0"/>
      <w:autoSpaceDE w:val="0"/>
      <w:autoSpaceDN w:val="0"/>
      <w:spacing w:after="0" w:line="240" w:lineRule="auto"/>
    </w:pPr>
    <w:rPr>
      <w:rFonts w:ascii="Times New Roman" w:eastAsia="Times New Roman" w:hAnsi="Times New Roman" w:cs="Times New Roman"/>
      <w:sz w:val="24"/>
      <w:szCs w:val="24"/>
      <w:lang w:val="en-US"/>
      <w14:ligatures w14:val="standardContextual"/>
    </w:rPr>
  </w:style>
  <w:style w:type="character" w:customStyle="1" w:styleId="BodyTextChar">
    <w:name w:val="Body Text Char"/>
    <w:basedOn w:val="DefaultParagraphFont"/>
    <w:link w:val="BodyText"/>
    <w:uiPriority w:val="1"/>
    <w:rsid w:val="00F060C9"/>
    <w:rPr>
      <w:rFonts w:ascii="Times New Roman" w:eastAsia="Times New Roman" w:hAnsi="Times New Roman" w:cs="Times New Roman"/>
      <w:sz w:val="24"/>
      <w:szCs w:val="24"/>
      <w:lang w:val="en-US"/>
      <w14:ligatures w14:val="standardContextual"/>
    </w:rPr>
  </w:style>
  <w:style w:type="character" w:styleId="Strong">
    <w:name w:val="Strong"/>
    <w:basedOn w:val="DefaultParagraphFont"/>
    <w:uiPriority w:val="22"/>
    <w:qFormat/>
    <w:rsid w:val="00B312FA"/>
    <w:rPr>
      <w:b/>
      <w:bCs/>
    </w:rPr>
  </w:style>
  <w:style w:type="character" w:styleId="CommentReference">
    <w:name w:val="annotation reference"/>
    <w:basedOn w:val="DefaultParagraphFont"/>
    <w:uiPriority w:val="99"/>
    <w:semiHidden/>
    <w:unhideWhenUsed/>
    <w:rsid w:val="00B312FA"/>
    <w:rPr>
      <w:sz w:val="16"/>
      <w:szCs w:val="16"/>
    </w:rPr>
  </w:style>
  <w:style w:type="paragraph" w:styleId="CommentText">
    <w:name w:val="annotation text"/>
    <w:basedOn w:val="Normal"/>
    <w:link w:val="CommentTextChar"/>
    <w:uiPriority w:val="99"/>
    <w:semiHidden/>
    <w:unhideWhenUsed/>
    <w:rsid w:val="00B312FA"/>
    <w:pPr>
      <w:spacing w:line="240" w:lineRule="auto"/>
    </w:pPr>
    <w:rPr>
      <w:sz w:val="20"/>
      <w:szCs w:val="20"/>
    </w:rPr>
  </w:style>
  <w:style w:type="character" w:customStyle="1" w:styleId="CommentTextChar">
    <w:name w:val="Comment Text Char"/>
    <w:basedOn w:val="DefaultParagraphFont"/>
    <w:link w:val="CommentText"/>
    <w:uiPriority w:val="99"/>
    <w:semiHidden/>
    <w:rsid w:val="00B312FA"/>
    <w:rPr>
      <w:sz w:val="20"/>
      <w:szCs w:val="20"/>
    </w:rPr>
  </w:style>
  <w:style w:type="character" w:customStyle="1" w:styleId="Heading4Char">
    <w:name w:val="Heading 4 Char"/>
    <w:basedOn w:val="DefaultParagraphFont"/>
    <w:link w:val="Heading4"/>
    <w:uiPriority w:val="9"/>
    <w:rsid w:val="001108A7"/>
    <w:rPr>
      <w:rFonts w:ascii="Times New Roman" w:eastAsia="Times New Roman" w:hAnsi="Times New Roman" w:cs="Times New Roman"/>
      <w:b/>
      <w:bCs/>
      <w:sz w:val="24"/>
      <w:szCs w:val="24"/>
      <w:lang w:eastAsia="en-IN"/>
    </w:rPr>
  </w:style>
  <w:style w:type="character" w:customStyle="1" w:styleId="Heading3Char">
    <w:name w:val="Heading 3 Char"/>
    <w:basedOn w:val="DefaultParagraphFont"/>
    <w:link w:val="Heading3"/>
    <w:uiPriority w:val="9"/>
    <w:semiHidden/>
    <w:rsid w:val="005320E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B85260"/>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5D0DE6"/>
    <w:rPr>
      <w:i/>
      <w:iCs/>
    </w:rPr>
  </w:style>
  <w:style w:type="character" w:customStyle="1" w:styleId="Heading1Char">
    <w:name w:val="Heading 1 Char"/>
    <w:basedOn w:val="DefaultParagraphFont"/>
    <w:link w:val="Heading1"/>
    <w:uiPriority w:val="9"/>
    <w:rsid w:val="00A020C6"/>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1C09F9"/>
    <w:rPr>
      <w:b/>
      <w:bCs/>
    </w:rPr>
  </w:style>
  <w:style w:type="character" w:customStyle="1" w:styleId="CommentSubjectChar">
    <w:name w:val="Comment Subject Char"/>
    <w:basedOn w:val="CommentTextChar"/>
    <w:link w:val="CommentSubject"/>
    <w:uiPriority w:val="99"/>
    <w:semiHidden/>
    <w:rsid w:val="001C09F9"/>
    <w:rPr>
      <w:b/>
      <w:bCs/>
      <w:sz w:val="20"/>
      <w:szCs w:val="20"/>
    </w:rPr>
  </w:style>
  <w:style w:type="paragraph" w:styleId="BalloonText">
    <w:name w:val="Balloon Text"/>
    <w:basedOn w:val="Normal"/>
    <w:link w:val="BalloonTextChar"/>
    <w:uiPriority w:val="99"/>
    <w:semiHidden/>
    <w:unhideWhenUsed/>
    <w:rsid w:val="001C0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9F9"/>
    <w:rPr>
      <w:rFonts w:ascii="Tahoma" w:hAnsi="Tahoma" w:cs="Tahoma"/>
      <w:sz w:val="16"/>
      <w:szCs w:val="16"/>
    </w:rPr>
  </w:style>
  <w:style w:type="character" w:styleId="Hyperlink">
    <w:name w:val="Hyperlink"/>
    <w:basedOn w:val="DefaultParagraphFont"/>
    <w:uiPriority w:val="99"/>
    <w:unhideWhenUsed/>
    <w:rsid w:val="00645477"/>
    <w:rPr>
      <w:color w:val="0563C1" w:themeColor="hyperlink"/>
      <w:u w:val="single"/>
    </w:rPr>
  </w:style>
  <w:style w:type="character" w:customStyle="1" w:styleId="UnresolvedMention1">
    <w:name w:val="Unresolved Mention1"/>
    <w:basedOn w:val="DefaultParagraphFont"/>
    <w:uiPriority w:val="99"/>
    <w:semiHidden/>
    <w:unhideWhenUsed/>
    <w:rsid w:val="00645477"/>
    <w:rPr>
      <w:color w:val="605E5C"/>
      <w:shd w:val="clear" w:color="auto" w:fill="E1DFDD"/>
    </w:rPr>
  </w:style>
  <w:style w:type="paragraph" w:customStyle="1" w:styleId="css-qffaiu">
    <w:name w:val="css-qffaiu"/>
    <w:basedOn w:val="Normal"/>
    <w:rsid w:val="00AC237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52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C27"/>
  </w:style>
  <w:style w:type="paragraph" w:styleId="Footer">
    <w:name w:val="footer"/>
    <w:basedOn w:val="Normal"/>
    <w:link w:val="FooterChar"/>
    <w:uiPriority w:val="99"/>
    <w:unhideWhenUsed/>
    <w:rsid w:val="00B52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C27"/>
  </w:style>
  <w:style w:type="character" w:styleId="UnresolvedMention">
    <w:name w:val="Unresolved Mention"/>
    <w:basedOn w:val="DefaultParagraphFont"/>
    <w:uiPriority w:val="99"/>
    <w:semiHidden/>
    <w:unhideWhenUsed/>
    <w:rsid w:val="008F5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5711">
      <w:bodyDiv w:val="1"/>
      <w:marLeft w:val="0"/>
      <w:marRight w:val="0"/>
      <w:marTop w:val="0"/>
      <w:marBottom w:val="0"/>
      <w:divBdr>
        <w:top w:val="none" w:sz="0" w:space="0" w:color="auto"/>
        <w:left w:val="none" w:sz="0" w:space="0" w:color="auto"/>
        <w:bottom w:val="none" w:sz="0" w:space="0" w:color="auto"/>
        <w:right w:val="none" w:sz="0" w:space="0" w:color="auto"/>
      </w:divBdr>
    </w:div>
    <w:div w:id="34156767">
      <w:bodyDiv w:val="1"/>
      <w:marLeft w:val="0"/>
      <w:marRight w:val="0"/>
      <w:marTop w:val="0"/>
      <w:marBottom w:val="0"/>
      <w:divBdr>
        <w:top w:val="none" w:sz="0" w:space="0" w:color="auto"/>
        <w:left w:val="none" w:sz="0" w:space="0" w:color="auto"/>
        <w:bottom w:val="none" w:sz="0" w:space="0" w:color="auto"/>
        <w:right w:val="none" w:sz="0" w:space="0" w:color="auto"/>
      </w:divBdr>
    </w:div>
    <w:div w:id="94637103">
      <w:bodyDiv w:val="1"/>
      <w:marLeft w:val="0"/>
      <w:marRight w:val="0"/>
      <w:marTop w:val="0"/>
      <w:marBottom w:val="0"/>
      <w:divBdr>
        <w:top w:val="none" w:sz="0" w:space="0" w:color="auto"/>
        <w:left w:val="none" w:sz="0" w:space="0" w:color="auto"/>
        <w:bottom w:val="none" w:sz="0" w:space="0" w:color="auto"/>
        <w:right w:val="none" w:sz="0" w:space="0" w:color="auto"/>
      </w:divBdr>
    </w:div>
    <w:div w:id="115490153">
      <w:bodyDiv w:val="1"/>
      <w:marLeft w:val="0"/>
      <w:marRight w:val="0"/>
      <w:marTop w:val="0"/>
      <w:marBottom w:val="0"/>
      <w:divBdr>
        <w:top w:val="none" w:sz="0" w:space="0" w:color="auto"/>
        <w:left w:val="none" w:sz="0" w:space="0" w:color="auto"/>
        <w:bottom w:val="none" w:sz="0" w:space="0" w:color="auto"/>
        <w:right w:val="none" w:sz="0" w:space="0" w:color="auto"/>
      </w:divBdr>
    </w:div>
    <w:div w:id="269162127">
      <w:bodyDiv w:val="1"/>
      <w:marLeft w:val="0"/>
      <w:marRight w:val="0"/>
      <w:marTop w:val="0"/>
      <w:marBottom w:val="0"/>
      <w:divBdr>
        <w:top w:val="none" w:sz="0" w:space="0" w:color="auto"/>
        <w:left w:val="none" w:sz="0" w:space="0" w:color="auto"/>
        <w:bottom w:val="none" w:sz="0" w:space="0" w:color="auto"/>
        <w:right w:val="none" w:sz="0" w:space="0" w:color="auto"/>
      </w:divBdr>
    </w:div>
    <w:div w:id="289360156">
      <w:bodyDiv w:val="1"/>
      <w:marLeft w:val="0"/>
      <w:marRight w:val="0"/>
      <w:marTop w:val="0"/>
      <w:marBottom w:val="0"/>
      <w:divBdr>
        <w:top w:val="none" w:sz="0" w:space="0" w:color="auto"/>
        <w:left w:val="none" w:sz="0" w:space="0" w:color="auto"/>
        <w:bottom w:val="none" w:sz="0" w:space="0" w:color="auto"/>
        <w:right w:val="none" w:sz="0" w:space="0" w:color="auto"/>
      </w:divBdr>
    </w:div>
    <w:div w:id="378162719">
      <w:bodyDiv w:val="1"/>
      <w:marLeft w:val="0"/>
      <w:marRight w:val="0"/>
      <w:marTop w:val="0"/>
      <w:marBottom w:val="0"/>
      <w:divBdr>
        <w:top w:val="none" w:sz="0" w:space="0" w:color="auto"/>
        <w:left w:val="none" w:sz="0" w:space="0" w:color="auto"/>
        <w:bottom w:val="none" w:sz="0" w:space="0" w:color="auto"/>
        <w:right w:val="none" w:sz="0" w:space="0" w:color="auto"/>
      </w:divBdr>
    </w:div>
    <w:div w:id="403376090">
      <w:bodyDiv w:val="1"/>
      <w:marLeft w:val="0"/>
      <w:marRight w:val="0"/>
      <w:marTop w:val="0"/>
      <w:marBottom w:val="0"/>
      <w:divBdr>
        <w:top w:val="none" w:sz="0" w:space="0" w:color="auto"/>
        <w:left w:val="none" w:sz="0" w:space="0" w:color="auto"/>
        <w:bottom w:val="none" w:sz="0" w:space="0" w:color="auto"/>
        <w:right w:val="none" w:sz="0" w:space="0" w:color="auto"/>
      </w:divBdr>
    </w:div>
    <w:div w:id="422915030">
      <w:bodyDiv w:val="1"/>
      <w:marLeft w:val="0"/>
      <w:marRight w:val="0"/>
      <w:marTop w:val="0"/>
      <w:marBottom w:val="0"/>
      <w:divBdr>
        <w:top w:val="none" w:sz="0" w:space="0" w:color="auto"/>
        <w:left w:val="none" w:sz="0" w:space="0" w:color="auto"/>
        <w:bottom w:val="none" w:sz="0" w:space="0" w:color="auto"/>
        <w:right w:val="none" w:sz="0" w:space="0" w:color="auto"/>
      </w:divBdr>
    </w:div>
    <w:div w:id="673187311">
      <w:bodyDiv w:val="1"/>
      <w:marLeft w:val="0"/>
      <w:marRight w:val="0"/>
      <w:marTop w:val="0"/>
      <w:marBottom w:val="0"/>
      <w:divBdr>
        <w:top w:val="none" w:sz="0" w:space="0" w:color="auto"/>
        <w:left w:val="none" w:sz="0" w:space="0" w:color="auto"/>
        <w:bottom w:val="none" w:sz="0" w:space="0" w:color="auto"/>
        <w:right w:val="none" w:sz="0" w:space="0" w:color="auto"/>
      </w:divBdr>
    </w:div>
    <w:div w:id="690300128">
      <w:bodyDiv w:val="1"/>
      <w:marLeft w:val="0"/>
      <w:marRight w:val="0"/>
      <w:marTop w:val="0"/>
      <w:marBottom w:val="0"/>
      <w:divBdr>
        <w:top w:val="none" w:sz="0" w:space="0" w:color="auto"/>
        <w:left w:val="none" w:sz="0" w:space="0" w:color="auto"/>
        <w:bottom w:val="none" w:sz="0" w:space="0" w:color="auto"/>
        <w:right w:val="none" w:sz="0" w:space="0" w:color="auto"/>
      </w:divBdr>
    </w:div>
    <w:div w:id="703335288">
      <w:bodyDiv w:val="1"/>
      <w:marLeft w:val="0"/>
      <w:marRight w:val="0"/>
      <w:marTop w:val="0"/>
      <w:marBottom w:val="0"/>
      <w:divBdr>
        <w:top w:val="none" w:sz="0" w:space="0" w:color="auto"/>
        <w:left w:val="none" w:sz="0" w:space="0" w:color="auto"/>
        <w:bottom w:val="none" w:sz="0" w:space="0" w:color="auto"/>
        <w:right w:val="none" w:sz="0" w:space="0" w:color="auto"/>
      </w:divBdr>
    </w:div>
    <w:div w:id="709188330">
      <w:bodyDiv w:val="1"/>
      <w:marLeft w:val="0"/>
      <w:marRight w:val="0"/>
      <w:marTop w:val="0"/>
      <w:marBottom w:val="0"/>
      <w:divBdr>
        <w:top w:val="none" w:sz="0" w:space="0" w:color="auto"/>
        <w:left w:val="none" w:sz="0" w:space="0" w:color="auto"/>
        <w:bottom w:val="none" w:sz="0" w:space="0" w:color="auto"/>
        <w:right w:val="none" w:sz="0" w:space="0" w:color="auto"/>
      </w:divBdr>
      <w:divsChild>
        <w:div w:id="846988573">
          <w:marLeft w:val="0"/>
          <w:marRight w:val="0"/>
          <w:marTop w:val="0"/>
          <w:marBottom w:val="0"/>
          <w:divBdr>
            <w:top w:val="none" w:sz="0" w:space="0" w:color="auto"/>
            <w:left w:val="none" w:sz="0" w:space="0" w:color="auto"/>
            <w:bottom w:val="none" w:sz="0" w:space="0" w:color="auto"/>
            <w:right w:val="none" w:sz="0" w:space="0" w:color="auto"/>
          </w:divBdr>
        </w:div>
      </w:divsChild>
    </w:div>
    <w:div w:id="805197791">
      <w:bodyDiv w:val="1"/>
      <w:marLeft w:val="0"/>
      <w:marRight w:val="0"/>
      <w:marTop w:val="0"/>
      <w:marBottom w:val="0"/>
      <w:divBdr>
        <w:top w:val="none" w:sz="0" w:space="0" w:color="auto"/>
        <w:left w:val="none" w:sz="0" w:space="0" w:color="auto"/>
        <w:bottom w:val="none" w:sz="0" w:space="0" w:color="auto"/>
        <w:right w:val="none" w:sz="0" w:space="0" w:color="auto"/>
      </w:divBdr>
    </w:div>
    <w:div w:id="829754866">
      <w:bodyDiv w:val="1"/>
      <w:marLeft w:val="0"/>
      <w:marRight w:val="0"/>
      <w:marTop w:val="0"/>
      <w:marBottom w:val="0"/>
      <w:divBdr>
        <w:top w:val="none" w:sz="0" w:space="0" w:color="auto"/>
        <w:left w:val="none" w:sz="0" w:space="0" w:color="auto"/>
        <w:bottom w:val="none" w:sz="0" w:space="0" w:color="auto"/>
        <w:right w:val="none" w:sz="0" w:space="0" w:color="auto"/>
      </w:divBdr>
    </w:div>
    <w:div w:id="1059285508">
      <w:bodyDiv w:val="1"/>
      <w:marLeft w:val="0"/>
      <w:marRight w:val="0"/>
      <w:marTop w:val="0"/>
      <w:marBottom w:val="0"/>
      <w:divBdr>
        <w:top w:val="none" w:sz="0" w:space="0" w:color="auto"/>
        <w:left w:val="none" w:sz="0" w:space="0" w:color="auto"/>
        <w:bottom w:val="none" w:sz="0" w:space="0" w:color="auto"/>
        <w:right w:val="none" w:sz="0" w:space="0" w:color="auto"/>
      </w:divBdr>
    </w:div>
    <w:div w:id="1070228608">
      <w:bodyDiv w:val="1"/>
      <w:marLeft w:val="0"/>
      <w:marRight w:val="0"/>
      <w:marTop w:val="0"/>
      <w:marBottom w:val="0"/>
      <w:divBdr>
        <w:top w:val="none" w:sz="0" w:space="0" w:color="auto"/>
        <w:left w:val="none" w:sz="0" w:space="0" w:color="auto"/>
        <w:bottom w:val="none" w:sz="0" w:space="0" w:color="auto"/>
        <w:right w:val="none" w:sz="0" w:space="0" w:color="auto"/>
      </w:divBdr>
    </w:div>
    <w:div w:id="1145705327">
      <w:bodyDiv w:val="1"/>
      <w:marLeft w:val="0"/>
      <w:marRight w:val="0"/>
      <w:marTop w:val="0"/>
      <w:marBottom w:val="0"/>
      <w:divBdr>
        <w:top w:val="none" w:sz="0" w:space="0" w:color="auto"/>
        <w:left w:val="none" w:sz="0" w:space="0" w:color="auto"/>
        <w:bottom w:val="none" w:sz="0" w:space="0" w:color="auto"/>
        <w:right w:val="none" w:sz="0" w:space="0" w:color="auto"/>
      </w:divBdr>
    </w:div>
    <w:div w:id="1253052979">
      <w:bodyDiv w:val="1"/>
      <w:marLeft w:val="0"/>
      <w:marRight w:val="0"/>
      <w:marTop w:val="0"/>
      <w:marBottom w:val="0"/>
      <w:divBdr>
        <w:top w:val="none" w:sz="0" w:space="0" w:color="auto"/>
        <w:left w:val="none" w:sz="0" w:space="0" w:color="auto"/>
        <w:bottom w:val="none" w:sz="0" w:space="0" w:color="auto"/>
        <w:right w:val="none" w:sz="0" w:space="0" w:color="auto"/>
      </w:divBdr>
    </w:div>
    <w:div w:id="1370110935">
      <w:bodyDiv w:val="1"/>
      <w:marLeft w:val="0"/>
      <w:marRight w:val="0"/>
      <w:marTop w:val="0"/>
      <w:marBottom w:val="0"/>
      <w:divBdr>
        <w:top w:val="none" w:sz="0" w:space="0" w:color="auto"/>
        <w:left w:val="none" w:sz="0" w:space="0" w:color="auto"/>
        <w:bottom w:val="none" w:sz="0" w:space="0" w:color="auto"/>
        <w:right w:val="none" w:sz="0" w:space="0" w:color="auto"/>
      </w:divBdr>
    </w:div>
    <w:div w:id="1450005798">
      <w:bodyDiv w:val="1"/>
      <w:marLeft w:val="0"/>
      <w:marRight w:val="0"/>
      <w:marTop w:val="0"/>
      <w:marBottom w:val="0"/>
      <w:divBdr>
        <w:top w:val="none" w:sz="0" w:space="0" w:color="auto"/>
        <w:left w:val="none" w:sz="0" w:space="0" w:color="auto"/>
        <w:bottom w:val="none" w:sz="0" w:space="0" w:color="auto"/>
        <w:right w:val="none" w:sz="0" w:space="0" w:color="auto"/>
      </w:divBdr>
    </w:div>
    <w:div w:id="1728726032">
      <w:bodyDiv w:val="1"/>
      <w:marLeft w:val="0"/>
      <w:marRight w:val="0"/>
      <w:marTop w:val="0"/>
      <w:marBottom w:val="0"/>
      <w:divBdr>
        <w:top w:val="none" w:sz="0" w:space="0" w:color="auto"/>
        <w:left w:val="none" w:sz="0" w:space="0" w:color="auto"/>
        <w:bottom w:val="none" w:sz="0" w:space="0" w:color="auto"/>
        <w:right w:val="none" w:sz="0" w:space="0" w:color="auto"/>
      </w:divBdr>
    </w:div>
    <w:div w:id="1741437837">
      <w:bodyDiv w:val="1"/>
      <w:marLeft w:val="0"/>
      <w:marRight w:val="0"/>
      <w:marTop w:val="0"/>
      <w:marBottom w:val="0"/>
      <w:divBdr>
        <w:top w:val="none" w:sz="0" w:space="0" w:color="auto"/>
        <w:left w:val="none" w:sz="0" w:space="0" w:color="auto"/>
        <w:bottom w:val="none" w:sz="0" w:space="0" w:color="auto"/>
        <w:right w:val="none" w:sz="0" w:space="0" w:color="auto"/>
      </w:divBdr>
    </w:div>
    <w:div w:id="1836678515">
      <w:bodyDiv w:val="1"/>
      <w:marLeft w:val="0"/>
      <w:marRight w:val="0"/>
      <w:marTop w:val="0"/>
      <w:marBottom w:val="0"/>
      <w:divBdr>
        <w:top w:val="none" w:sz="0" w:space="0" w:color="auto"/>
        <w:left w:val="none" w:sz="0" w:space="0" w:color="auto"/>
        <w:bottom w:val="none" w:sz="0" w:space="0" w:color="auto"/>
        <w:right w:val="none" w:sz="0" w:space="0" w:color="auto"/>
      </w:divBdr>
    </w:div>
    <w:div w:id="1853060374">
      <w:bodyDiv w:val="1"/>
      <w:marLeft w:val="0"/>
      <w:marRight w:val="0"/>
      <w:marTop w:val="0"/>
      <w:marBottom w:val="0"/>
      <w:divBdr>
        <w:top w:val="none" w:sz="0" w:space="0" w:color="auto"/>
        <w:left w:val="none" w:sz="0" w:space="0" w:color="auto"/>
        <w:bottom w:val="none" w:sz="0" w:space="0" w:color="auto"/>
        <w:right w:val="none" w:sz="0" w:space="0" w:color="auto"/>
      </w:divBdr>
    </w:div>
    <w:div w:id="1904826812">
      <w:bodyDiv w:val="1"/>
      <w:marLeft w:val="0"/>
      <w:marRight w:val="0"/>
      <w:marTop w:val="0"/>
      <w:marBottom w:val="0"/>
      <w:divBdr>
        <w:top w:val="none" w:sz="0" w:space="0" w:color="auto"/>
        <w:left w:val="none" w:sz="0" w:space="0" w:color="auto"/>
        <w:bottom w:val="none" w:sz="0" w:space="0" w:color="auto"/>
        <w:right w:val="none" w:sz="0" w:space="0" w:color="auto"/>
      </w:divBdr>
    </w:div>
    <w:div w:id="1923029287">
      <w:bodyDiv w:val="1"/>
      <w:marLeft w:val="0"/>
      <w:marRight w:val="0"/>
      <w:marTop w:val="0"/>
      <w:marBottom w:val="0"/>
      <w:divBdr>
        <w:top w:val="none" w:sz="0" w:space="0" w:color="auto"/>
        <w:left w:val="none" w:sz="0" w:space="0" w:color="auto"/>
        <w:bottom w:val="none" w:sz="0" w:space="0" w:color="auto"/>
        <w:right w:val="none" w:sz="0" w:space="0" w:color="auto"/>
      </w:divBdr>
    </w:div>
    <w:div w:id="1923099075">
      <w:bodyDiv w:val="1"/>
      <w:marLeft w:val="0"/>
      <w:marRight w:val="0"/>
      <w:marTop w:val="0"/>
      <w:marBottom w:val="0"/>
      <w:divBdr>
        <w:top w:val="none" w:sz="0" w:space="0" w:color="auto"/>
        <w:left w:val="none" w:sz="0" w:space="0" w:color="auto"/>
        <w:bottom w:val="none" w:sz="0" w:space="0" w:color="auto"/>
        <w:right w:val="none" w:sz="0" w:space="0" w:color="auto"/>
      </w:divBdr>
    </w:div>
    <w:div w:id="1933276850">
      <w:bodyDiv w:val="1"/>
      <w:marLeft w:val="0"/>
      <w:marRight w:val="0"/>
      <w:marTop w:val="0"/>
      <w:marBottom w:val="0"/>
      <w:divBdr>
        <w:top w:val="none" w:sz="0" w:space="0" w:color="auto"/>
        <w:left w:val="none" w:sz="0" w:space="0" w:color="auto"/>
        <w:bottom w:val="none" w:sz="0" w:space="0" w:color="auto"/>
        <w:right w:val="none" w:sz="0" w:space="0" w:color="auto"/>
      </w:divBdr>
    </w:div>
    <w:div w:id="2100054955">
      <w:bodyDiv w:val="1"/>
      <w:marLeft w:val="0"/>
      <w:marRight w:val="0"/>
      <w:marTop w:val="0"/>
      <w:marBottom w:val="0"/>
      <w:divBdr>
        <w:top w:val="none" w:sz="0" w:space="0" w:color="auto"/>
        <w:left w:val="none" w:sz="0" w:space="0" w:color="auto"/>
        <w:bottom w:val="none" w:sz="0" w:space="0" w:color="auto"/>
        <w:right w:val="none" w:sz="0" w:space="0" w:color="auto"/>
      </w:divBdr>
    </w:div>
    <w:div w:id="213158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doi.org/10.1007/s00344-020-10271-5" TargetMode="External"/><Relationship Id="rId21" Type="http://schemas.openxmlformats.org/officeDocument/2006/relationships/footer" Target="footer3.xml"/><Relationship Id="rId34" Type="http://schemas.openxmlformats.org/officeDocument/2006/relationships/chart" Target="charts/chart7.xml"/><Relationship Id="rId42" Type="http://schemas.openxmlformats.org/officeDocument/2006/relationships/hyperlink" Target="https://doi.org/10.1071/BI9620413" TargetMode="External"/><Relationship Id="rId47" Type="http://schemas.openxmlformats.org/officeDocument/2006/relationships/hyperlink" Target="https://doi.org/10.1104/pp.106.086629" TargetMode="External"/><Relationship Id="rId50" Type="http://schemas.openxmlformats.org/officeDocument/2006/relationships/hyperlink" Target="https://doi.org/10.3389/fpls.2016.00143" TargetMode="External"/><Relationship Id="rId55" Type="http://schemas.openxmlformats.org/officeDocument/2006/relationships/hyperlink" Target="https://doi.org/10.1016/S0021-9258(19)52451-6"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yperlink" Target="https://doi.org/10.15835/nbha49212310" TargetMode="External"/><Relationship Id="rId45" Type="http://schemas.openxmlformats.org/officeDocument/2006/relationships/hyperlink" Target="https://doi.org/10.1104/pp.74.4.846" TargetMode="External"/><Relationship Id="rId53" Type="http://schemas.openxmlformats.org/officeDocument/2006/relationships/hyperlink" Target="https://doi.org/10.1016/j.plaphy.2020.09.018" TargetMode="External"/><Relationship Id="rId58" Type="http://schemas.openxmlformats.org/officeDocument/2006/relationships/hyperlink" Target="https://doi.org/10.1016/j.envexpbot.2012.02.013" TargetMode="External"/><Relationship Id="rId5" Type="http://schemas.openxmlformats.org/officeDocument/2006/relationships/webSettings" Target="webSettings.xml"/><Relationship Id="rId61" Type="http://schemas.openxmlformats.org/officeDocument/2006/relationships/hyperlink" Target="https://doi.org/10.1007/s11738-015-1957-x" TargetMode="External"/><Relationship Id="rId19"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s://doi.org/10.1016/j.plantsci.2007.09.002" TargetMode="External"/><Relationship Id="rId48" Type="http://schemas.openxmlformats.org/officeDocument/2006/relationships/hyperlink" Target="https://doi.org/10.1111/j.1749-6632.1964.tb14213.x" TargetMode="External"/><Relationship Id="rId56" Type="http://schemas.openxmlformats.org/officeDocument/2006/relationships/hyperlink" Target="https://doi.org/10.1007/s11738-018-2684-x"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3906/tar-0712-41" TargetMode="External"/><Relationship Id="rId3" Type="http://schemas.openxmlformats.org/officeDocument/2006/relationships/styles" Target="styles.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doi.org/10.1126/sciadv.1501340" TargetMode="External"/><Relationship Id="rId59" Type="http://schemas.openxmlformats.org/officeDocument/2006/relationships/hyperlink" Target="https://doi.org/10.1016/j.jssas.2010.06.002" TargetMode="External"/><Relationship Id="rId20" Type="http://schemas.openxmlformats.org/officeDocument/2006/relationships/header" Target="header3.xml"/><Relationship Id="rId41" Type="http://schemas.openxmlformats.org/officeDocument/2006/relationships/hyperlink" Target="https://doi.org/10.1111/tpj.12832" TargetMode="External"/><Relationship Id="rId54" Type="http://schemas.openxmlformats.org/officeDocument/2006/relationships/hyperlink" Target="https://doi.org/10.3390/ijms25179404" TargetMode="External"/><Relationship Id="rId62" Type="http://schemas.openxmlformats.org/officeDocument/2006/relationships/hyperlink" Target="https://doi.org/10.1146/annurev-arplant-102820-0118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yperlink" Target="https://doi.org/10.1093/jxb/32.1.79" TargetMode="External"/><Relationship Id="rId57" Type="http://schemas.openxmlformats.org/officeDocument/2006/relationships/hyperlink" Target="https://doi.org/10.3390/plants11121610" TargetMode="External"/><Relationship Id="rId31" Type="http://schemas.openxmlformats.org/officeDocument/2006/relationships/chart" Target="charts/chart4.xml"/><Relationship Id="rId44" Type="http://schemas.openxmlformats.org/officeDocument/2006/relationships/hyperlink" Target="https://doi.org/10.1071/FP08108" TargetMode="External"/><Relationship Id="rId52" Type="http://schemas.openxmlformats.org/officeDocument/2006/relationships/hyperlink" Target="http://books.irri.org/AR2024_content.pdf" TargetMode="External"/><Relationship Id="rId60" Type="http://schemas.openxmlformats.org/officeDocument/2006/relationships/hyperlink" Target="https://doi.org/10.1080/00218839.1998.1110096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Research%20_observation_Drought\salinity%20_GH\Reproductive_salinity%20stres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Research%20_observation_Drought\salinity%20_GH\Reproductive_salinity%20stre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1" Type="http://schemas.openxmlformats.org/officeDocument/2006/relationships/oleObject" Target="file:///E:\research%20paper_phd\Research%20Paper\Graphs_G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Plant height</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Sheet1!$B$3:$U$3</c:f>
              <c:numCache>
                <c:formatCode>General</c:formatCode>
                <c:ptCount val="20"/>
                <c:pt idx="0">
                  <c:v>85.9</c:v>
                </c:pt>
                <c:pt idx="1">
                  <c:v>86.5</c:v>
                </c:pt>
                <c:pt idx="2">
                  <c:v>85.43</c:v>
                </c:pt>
                <c:pt idx="3">
                  <c:v>85.67</c:v>
                </c:pt>
                <c:pt idx="4">
                  <c:v>98.9</c:v>
                </c:pt>
                <c:pt idx="5">
                  <c:v>92.2</c:v>
                </c:pt>
                <c:pt idx="6">
                  <c:v>91.33</c:v>
                </c:pt>
                <c:pt idx="7">
                  <c:v>92.03</c:v>
                </c:pt>
                <c:pt idx="8">
                  <c:v>101.97</c:v>
                </c:pt>
                <c:pt idx="9">
                  <c:v>97.6</c:v>
                </c:pt>
                <c:pt idx="10">
                  <c:v>105.1</c:v>
                </c:pt>
                <c:pt idx="11">
                  <c:v>96.07</c:v>
                </c:pt>
                <c:pt idx="12">
                  <c:v>101.97</c:v>
                </c:pt>
                <c:pt idx="13">
                  <c:v>97.6</c:v>
                </c:pt>
                <c:pt idx="14">
                  <c:v>105.1</c:v>
                </c:pt>
                <c:pt idx="15">
                  <c:v>96.07</c:v>
                </c:pt>
                <c:pt idx="16">
                  <c:v>101.97</c:v>
                </c:pt>
                <c:pt idx="17">
                  <c:v>97.6</c:v>
                </c:pt>
                <c:pt idx="18">
                  <c:v>105.1</c:v>
                </c:pt>
                <c:pt idx="19">
                  <c:v>96.07</c:v>
                </c:pt>
              </c:numCache>
            </c:numRef>
          </c:val>
          <c:extLst>
            <c:ext xmlns:c16="http://schemas.microsoft.com/office/drawing/2014/chart" uri="{C3380CC4-5D6E-409C-BE32-E72D297353CC}">
              <c16:uniqueId val="{00000000-7A6F-4EB1-BF2F-5A9291100002}"/>
            </c:ext>
          </c:extLst>
        </c:ser>
        <c:ser>
          <c:idx val="1"/>
          <c:order val="1"/>
          <c:tx>
            <c:strRef>
              <c:f>Sheet1!$A$4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Sheet1!$B$4:$U$4</c:f>
              <c:numCache>
                <c:formatCode>General</c:formatCode>
                <c:ptCount val="20"/>
                <c:pt idx="0">
                  <c:v>81.5</c:v>
                </c:pt>
                <c:pt idx="1">
                  <c:v>79.400000000000006</c:v>
                </c:pt>
                <c:pt idx="2">
                  <c:v>79.47</c:v>
                </c:pt>
                <c:pt idx="3">
                  <c:v>78.069999999999993</c:v>
                </c:pt>
                <c:pt idx="4">
                  <c:v>90.97</c:v>
                </c:pt>
                <c:pt idx="5">
                  <c:v>86.5</c:v>
                </c:pt>
                <c:pt idx="6">
                  <c:v>93.17</c:v>
                </c:pt>
                <c:pt idx="7">
                  <c:v>81</c:v>
                </c:pt>
                <c:pt idx="8">
                  <c:v>104.24</c:v>
                </c:pt>
                <c:pt idx="9">
                  <c:v>92.42</c:v>
                </c:pt>
                <c:pt idx="10">
                  <c:v>104.14</c:v>
                </c:pt>
                <c:pt idx="11">
                  <c:v>89</c:v>
                </c:pt>
                <c:pt idx="12">
                  <c:v>104.24</c:v>
                </c:pt>
                <c:pt idx="13">
                  <c:v>92.42</c:v>
                </c:pt>
                <c:pt idx="14">
                  <c:v>104.14</c:v>
                </c:pt>
                <c:pt idx="15">
                  <c:v>89</c:v>
                </c:pt>
                <c:pt idx="16">
                  <c:v>104.24</c:v>
                </c:pt>
                <c:pt idx="17">
                  <c:v>92.42</c:v>
                </c:pt>
                <c:pt idx="18">
                  <c:v>104.14</c:v>
                </c:pt>
                <c:pt idx="19">
                  <c:v>89</c:v>
                </c:pt>
              </c:numCache>
            </c:numRef>
          </c:val>
          <c:extLst>
            <c:ext xmlns:c16="http://schemas.microsoft.com/office/drawing/2014/chart" uri="{C3380CC4-5D6E-409C-BE32-E72D297353CC}">
              <c16:uniqueId val="{00000001-7A6F-4EB1-BF2F-5A9291100002}"/>
            </c:ext>
          </c:extLst>
        </c:ser>
        <c:ser>
          <c:idx val="2"/>
          <c:order val="2"/>
          <c:tx>
            <c:strRef>
              <c:f>Sheet1!$A$5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Sheet1!$B$5:$U$5</c:f>
              <c:numCache>
                <c:formatCode>General</c:formatCode>
                <c:ptCount val="20"/>
                <c:pt idx="0">
                  <c:v>79.33</c:v>
                </c:pt>
                <c:pt idx="1">
                  <c:v>79.5</c:v>
                </c:pt>
                <c:pt idx="2">
                  <c:v>78.67</c:v>
                </c:pt>
                <c:pt idx="3">
                  <c:v>79.47</c:v>
                </c:pt>
                <c:pt idx="4">
                  <c:v>107.17</c:v>
                </c:pt>
                <c:pt idx="5">
                  <c:v>86.3</c:v>
                </c:pt>
                <c:pt idx="6">
                  <c:v>112.2</c:v>
                </c:pt>
                <c:pt idx="7">
                  <c:v>86.6</c:v>
                </c:pt>
                <c:pt idx="8">
                  <c:v>114.39</c:v>
                </c:pt>
                <c:pt idx="9">
                  <c:v>93.2</c:v>
                </c:pt>
                <c:pt idx="10">
                  <c:v>112.55</c:v>
                </c:pt>
                <c:pt idx="11">
                  <c:v>97.24</c:v>
                </c:pt>
                <c:pt idx="12">
                  <c:v>114.39</c:v>
                </c:pt>
                <c:pt idx="13">
                  <c:v>93.2</c:v>
                </c:pt>
                <c:pt idx="14">
                  <c:v>112.55</c:v>
                </c:pt>
                <c:pt idx="15">
                  <c:v>97.24</c:v>
                </c:pt>
                <c:pt idx="16">
                  <c:v>114.39</c:v>
                </c:pt>
                <c:pt idx="17">
                  <c:v>93.2</c:v>
                </c:pt>
                <c:pt idx="18">
                  <c:v>112.55</c:v>
                </c:pt>
                <c:pt idx="19">
                  <c:v>97.24</c:v>
                </c:pt>
              </c:numCache>
            </c:numRef>
          </c:val>
          <c:extLst>
            <c:ext xmlns:c16="http://schemas.microsoft.com/office/drawing/2014/chart" uri="{C3380CC4-5D6E-409C-BE32-E72D297353CC}">
              <c16:uniqueId val="{00000002-7A6F-4EB1-BF2F-5A9291100002}"/>
            </c:ext>
          </c:extLst>
        </c:ser>
        <c:ser>
          <c:idx val="3"/>
          <c:order val="3"/>
          <c:tx>
            <c:strRef>
              <c:f>Sheet1!$A$6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Plant height (cm) (Before VSS)</c:v>
                  </c:pt>
                  <c:pt idx="4">
                    <c:v>Plant height (cm) (During VSS)</c:v>
                  </c:pt>
                  <c:pt idx="8">
                    <c:v>Plant height (cm) (Before RSS)</c:v>
                  </c:pt>
                  <c:pt idx="12">
                    <c:v>Plant height (cm) (During RSS)</c:v>
                  </c:pt>
                  <c:pt idx="16">
                    <c:v>Plant height (cm) (After RSS)</c:v>
                  </c:pt>
                </c:lvl>
              </c:multiLvlStrCache>
            </c:multiLvlStrRef>
          </c:cat>
          <c:val>
            <c:numRef>
              <c:f>Sheet1!$B$6:$U$6</c:f>
              <c:numCache>
                <c:formatCode>General</c:formatCode>
                <c:ptCount val="20"/>
                <c:pt idx="0">
                  <c:v>77.47</c:v>
                </c:pt>
                <c:pt idx="1">
                  <c:v>79.77</c:v>
                </c:pt>
                <c:pt idx="2">
                  <c:v>76.33</c:v>
                </c:pt>
                <c:pt idx="3">
                  <c:v>78.430000000000007</c:v>
                </c:pt>
                <c:pt idx="4">
                  <c:v>96.43</c:v>
                </c:pt>
                <c:pt idx="5">
                  <c:v>82.2</c:v>
                </c:pt>
                <c:pt idx="6">
                  <c:v>97.17</c:v>
                </c:pt>
                <c:pt idx="7">
                  <c:v>89.3</c:v>
                </c:pt>
                <c:pt idx="8">
                  <c:v>100.38</c:v>
                </c:pt>
                <c:pt idx="9">
                  <c:v>87</c:v>
                </c:pt>
                <c:pt idx="10">
                  <c:v>99.4</c:v>
                </c:pt>
                <c:pt idx="11">
                  <c:v>91.2</c:v>
                </c:pt>
                <c:pt idx="12">
                  <c:v>100.38</c:v>
                </c:pt>
                <c:pt idx="13">
                  <c:v>87</c:v>
                </c:pt>
                <c:pt idx="14">
                  <c:v>99.4</c:v>
                </c:pt>
                <c:pt idx="15">
                  <c:v>91.2</c:v>
                </c:pt>
                <c:pt idx="16">
                  <c:v>100.38</c:v>
                </c:pt>
                <c:pt idx="17">
                  <c:v>87</c:v>
                </c:pt>
                <c:pt idx="18">
                  <c:v>99.4</c:v>
                </c:pt>
                <c:pt idx="19">
                  <c:v>91.2</c:v>
                </c:pt>
              </c:numCache>
            </c:numRef>
          </c:val>
          <c:extLst>
            <c:ext xmlns:c16="http://schemas.microsoft.com/office/drawing/2014/chart" uri="{C3380CC4-5D6E-409C-BE32-E72D297353CC}">
              <c16:uniqueId val="{00000003-7A6F-4EB1-BF2F-5A9291100002}"/>
            </c:ext>
          </c:extLst>
        </c:ser>
        <c:dLbls>
          <c:showLegendKey val="0"/>
          <c:showVal val="0"/>
          <c:showCatName val="0"/>
          <c:showSerName val="0"/>
          <c:showPercent val="0"/>
          <c:showBubbleSize val="0"/>
        </c:dLbls>
        <c:gapWidth val="219"/>
        <c:overlap val="-27"/>
        <c:axId val="344822528"/>
        <c:axId val="344824448"/>
      </c:barChart>
      <c:catAx>
        <c:axId val="344822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24448"/>
        <c:crosses val="autoZero"/>
        <c:auto val="1"/>
        <c:lblAlgn val="ctr"/>
        <c:lblOffset val="100"/>
        <c:noMultiLvlLbl val="0"/>
      </c:catAx>
      <c:valAx>
        <c:axId val="34482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Plant height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82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Grain Yield</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Dhakasha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Sheet1!$B$3:$E$3</c:f>
              <c:numCache>
                <c:formatCode>0.00</c:formatCode>
                <c:ptCount val="4"/>
                <c:pt idx="0">
                  <c:v>88.936999999999998</c:v>
                </c:pt>
                <c:pt idx="1">
                  <c:v>8.1780000000000008</c:v>
                </c:pt>
                <c:pt idx="2">
                  <c:v>3.1160000000000001</c:v>
                </c:pt>
                <c:pt idx="3">
                  <c:v>4.0060000000000002</c:v>
                </c:pt>
              </c:numCache>
            </c:numRef>
          </c:val>
          <c:extLst>
            <c:ext xmlns:c16="http://schemas.microsoft.com/office/drawing/2014/chart" uri="{C3380CC4-5D6E-409C-BE32-E72D297353CC}">
              <c16:uniqueId val="{00000000-DF2A-4612-9EC7-C26F83EACC34}"/>
            </c:ext>
          </c:extLst>
        </c:ser>
        <c:ser>
          <c:idx val="1"/>
          <c:order val="1"/>
          <c:tx>
            <c:strRef>
              <c:f>Sheet1!$A$4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Sheet1!$B$4:$E$4</c:f>
              <c:numCache>
                <c:formatCode>0.00</c:formatCode>
                <c:ptCount val="4"/>
                <c:pt idx="0">
                  <c:v>78.046999999999997</c:v>
                </c:pt>
                <c:pt idx="1">
                  <c:v>12</c:v>
                </c:pt>
                <c:pt idx="2">
                  <c:v>5.4029999999999996</c:v>
                </c:pt>
                <c:pt idx="3">
                  <c:v>7.75</c:v>
                </c:pt>
              </c:numCache>
            </c:numRef>
          </c:val>
          <c:extLst>
            <c:ext xmlns:c16="http://schemas.microsoft.com/office/drawing/2014/chart" uri="{C3380CC4-5D6E-409C-BE32-E72D297353CC}">
              <c16:uniqueId val="{00000001-DF2A-4612-9EC7-C26F83EACC34}"/>
            </c:ext>
          </c:extLst>
        </c:ser>
        <c:ser>
          <c:idx val="2"/>
          <c:order val="2"/>
          <c:tx>
            <c:strRef>
              <c:f>Sheet1!$A$5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Sheet1!$B$5:$E$5</c:f>
              <c:numCache>
                <c:formatCode>0.00</c:formatCode>
                <c:ptCount val="4"/>
                <c:pt idx="0">
                  <c:v>59.9</c:v>
                </c:pt>
                <c:pt idx="1">
                  <c:v>4.2869999999999999</c:v>
                </c:pt>
                <c:pt idx="2">
                  <c:v>7.2770000000000001</c:v>
                </c:pt>
                <c:pt idx="3">
                  <c:v>8.7729999999999997</c:v>
                </c:pt>
              </c:numCache>
            </c:numRef>
          </c:val>
          <c:extLst>
            <c:ext xmlns:c16="http://schemas.microsoft.com/office/drawing/2014/chart" uri="{C3380CC4-5D6E-409C-BE32-E72D297353CC}">
              <c16:uniqueId val="{00000002-DF2A-4612-9EC7-C26F83EACC34}"/>
            </c:ext>
          </c:extLst>
        </c:ser>
        <c:ser>
          <c:idx val="3"/>
          <c:order val="3"/>
          <c:tx>
            <c:strRef>
              <c:f>Sheet1!$A$6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Sheet1!$B$2:$E$2</c:f>
              <c:strCache>
                <c:ptCount val="4"/>
                <c:pt idx="0">
                  <c:v>T1</c:v>
                </c:pt>
                <c:pt idx="1">
                  <c:v>T2</c:v>
                </c:pt>
                <c:pt idx="2">
                  <c:v>T3</c:v>
                </c:pt>
                <c:pt idx="3">
                  <c:v>T4</c:v>
                </c:pt>
              </c:strCache>
            </c:strRef>
          </c:cat>
          <c:val>
            <c:numRef>
              <c:f>Sheet1!$B$6:$E$6</c:f>
              <c:numCache>
                <c:formatCode>0.00</c:formatCode>
                <c:ptCount val="4"/>
                <c:pt idx="0">
                  <c:v>68.203000000000003</c:v>
                </c:pt>
                <c:pt idx="1">
                  <c:v>6.827</c:v>
                </c:pt>
                <c:pt idx="2">
                  <c:v>11.7</c:v>
                </c:pt>
                <c:pt idx="3">
                  <c:v>8.6229999999999993</c:v>
                </c:pt>
              </c:numCache>
            </c:numRef>
          </c:val>
          <c:extLst>
            <c:ext xmlns:c16="http://schemas.microsoft.com/office/drawing/2014/chart" uri="{C3380CC4-5D6E-409C-BE32-E72D297353CC}">
              <c16:uniqueId val="{00000003-DF2A-4612-9EC7-C26F83EACC34}"/>
            </c:ext>
          </c:extLst>
        </c:ser>
        <c:dLbls>
          <c:showLegendKey val="0"/>
          <c:showVal val="0"/>
          <c:showCatName val="0"/>
          <c:showSerName val="0"/>
          <c:showPercent val="0"/>
          <c:showBubbleSize val="0"/>
        </c:dLbls>
        <c:gapWidth val="219"/>
        <c:overlap val="-27"/>
        <c:axId val="345080192"/>
        <c:axId val="345082112"/>
      </c:barChart>
      <c:catAx>
        <c:axId val="34508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82112"/>
        <c:crosses val="autoZero"/>
        <c:auto val="1"/>
        <c:lblAlgn val="ctr"/>
        <c:lblOffset val="100"/>
        <c:noMultiLvlLbl val="0"/>
      </c:catAx>
      <c:valAx>
        <c:axId val="34508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Grain Yield (g)</a:t>
                </a:r>
                <a:endParaRPr lang="en-IN" sz="12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 reduction in treatment</a:t>
            </a:r>
            <a:r>
              <a:rPr lang="en-IN" baseline="0"/>
              <a:t> relative to control</a:t>
            </a:r>
            <a:endParaRPr lang="en-IN"/>
          </a:p>
        </c:rich>
      </c:tx>
      <c:overlay val="0"/>
      <c:spPr>
        <a:noFill/>
        <a:ln>
          <a:noFill/>
        </a:ln>
        <a:effectLst/>
      </c:spPr>
    </c:title>
    <c:autoTitleDeleted val="0"/>
    <c:plotArea>
      <c:layout/>
      <c:barChart>
        <c:barDir val="col"/>
        <c:grouping val="clustered"/>
        <c:varyColors val="0"/>
        <c:ser>
          <c:idx val="0"/>
          <c:order val="0"/>
          <c:tx>
            <c:strRef>
              <c:f>Sheet1!$Q$2</c:f>
              <c:strCache>
                <c:ptCount val="1"/>
                <c:pt idx="0">
                  <c:v>% red T3</c:v>
                </c:pt>
              </c:strCache>
            </c:strRef>
          </c:tx>
          <c:spPr>
            <a:solidFill>
              <a:schemeClr val="accent1"/>
            </a:solidFill>
            <a:ln>
              <a:noFill/>
            </a:ln>
            <a:effectLst/>
          </c:spPr>
          <c:invertIfNegative val="0"/>
          <c:cat>
            <c:strRef>
              <c:f>Sheet1!$P$3:$P$6</c:f>
              <c:strCache>
                <c:ptCount val="4"/>
                <c:pt idx="0">
                  <c:v>Dhakasha</c:v>
                </c:pt>
                <c:pt idx="1">
                  <c:v>GEN_214</c:v>
                </c:pt>
                <c:pt idx="2">
                  <c:v>GEN_790</c:v>
                </c:pt>
                <c:pt idx="3">
                  <c:v>GEN_85</c:v>
                </c:pt>
              </c:strCache>
            </c:strRef>
          </c:cat>
          <c:val>
            <c:numRef>
              <c:f>Sheet1!$Q$3:$Q$6</c:f>
              <c:numCache>
                <c:formatCode>General</c:formatCode>
                <c:ptCount val="4"/>
                <c:pt idx="0">
                  <c:v>96.496396325488831</c:v>
                </c:pt>
                <c:pt idx="1">
                  <c:v>93.077248324727407</c:v>
                </c:pt>
                <c:pt idx="2">
                  <c:v>87.85141903171953</c:v>
                </c:pt>
                <c:pt idx="3">
                  <c:v>82.84532938433793</c:v>
                </c:pt>
              </c:numCache>
            </c:numRef>
          </c:val>
          <c:extLst>
            <c:ext xmlns:c16="http://schemas.microsoft.com/office/drawing/2014/chart" uri="{C3380CC4-5D6E-409C-BE32-E72D297353CC}">
              <c16:uniqueId val="{00000000-DB7D-4FF3-B5C3-B253C20DCA0B}"/>
            </c:ext>
          </c:extLst>
        </c:ser>
        <c:ser>
          <c:idx val="1"/>
          <c:order val="1"/>
          <c:tx>
            <c:strRef>
              <c:f>Sheet1!$R$2</c:f>
              <c:strCache>
                <c:ptCount val="1"/>
                <c:pt idx="0">
                  <c:v>% red T4</c:v>
                </c:pt>
              </c:strCache>
            </c:strRef>
          </c:tx>
          <c:spPr>
            <a:solidFill>
              <a:schemeClr val="accent2"/>
            </a:solidFill>
            <a:ln>
              <a:noFill/>
            </a:ln>
            <a:effectLst/>
          </c:spPr>
          <c:invertIfNegative val="0"/>
          <c:cat>
            <c:strRef>
              <c:f>Sheet1!$P$3:$P$6</c:f>
              <c:strCache>
                <c:ptCount val="4"/>
                <c:pt idx="0">
                  <c:v>Dhakasha</c:v>
                </c:pt>
                <c:pt idx="1">
                  <c:v>GEN_214</c:v>
                </c:pt>
                <c:pt idx="2">
                  <c:v>GEN_790</c:v>
                </c:pt>
                <c:pt idx="3">
                  <c:v>GEN_85</c:v>
                </c:pt>
              </c:strCache>
            </c:strRef>
          </c:cat>
          <c:val>
            <c:numRef>
              <c:f>Sheet1!$R$3:$R$6</c:f>
              <c:numCache>
                <c:formatCode>General</c:formatCode>
                <c:ptCount val="4"/>
                <c:pt idx="0">
                  <c:v>95.495687958892248</c:v>
                </c:pt>
                <c:pt idx="1">
                  <c:v>90.070085973836285</c:v>
                </c:pt>
                <c:pt idx="2">
                  <c:v>85.353923205342241</c:v>
                </c:pt>
                <c:pt idx="3">
                  <c:v>87.35686113514069</c:v>
                </c:pt>
              </c:numCache>
            </c:numRef>
          </c:val>
          <c:extLst>
            <c:ext xmlns:c16="http://schemas.microsoft.com/office/drawing/2014/chart" uri="{C3380CC4-5D6E-409C-BE32-E72D297353CC}">
              <c16:uniqueId val="{00000001-DB7D-4FF3-B5C3-B253C20DCA0B}"/>
            </c:ext>
          </c:extLst>
        </c:ser>
        <c:dLbls>
          <c:showLegendKey val="0"/>
          <c:showVal val="0"/>
          <c:showCatName val="0"/>
          <c:showSerName val="0"/>
          <c:showPercent val="0"/>
          <c:showBubbleSize val="0"/>
        </c:dLbls>
        <c:gapWidth val="219"/>
        <c:overlap val="-27"/>
        <c:axId val="334914688"/>
        <c:axId val="334916608"/>
      </c:barChart>
      <c:catAx>
        <c:axId val="33491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16608"/>
        <c:crosses val="autoZero"/>
        <c:auto val="1"/>
        <c:lblAlgn val="ctr"/>
        <c:lblOffset val="100"/>
        <c:noMultiLvlLbl val="0"/>
      </c:catAx>
      <c:valAx>
        <c:axId val="33491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reduction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914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Number of Tillers</a:t>
            </a:r>
          </a:p>
        </c:rich>
      </c:tx>
      <c:overlay val="0"/>
      <c:spPr>
        <a:noFill/>
        <a:ln>
          <a:noFill/>
        </a:ln>
        <a:effectLst/>
      </c:spPr>
    </c:title>
    <c:autoTitleDeleted val="0"/>
    <c:plotArea>
      <c:layout/>
      <c:barChart>
        <c:barDir val="col"/>
        <c:grouping val="clustered"/>
        <c:varyColors val="0"/>
        <c:ser>
          <c:idx val="0"/>
          <c:order val="0"/>
          <c:tx>
            <c:strRef>
              <c:f>Sheet2!$A$3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Sheet2!$B$3:$U$3</c:f>
              <c:numCache>
                <c:formatCode>General</c:formatCode>
                <c:ptCount val="20"/>
                <c:pt idx="0">
                  <c:v>9</c:v>
                </c:pt>
                <c:pt idx="1">
                  <c:v>8.67</c:v>
                </c:pt>
                <c:pt idx="2">
                  <c:v>9</c:v>
                </c:pt>
                <c:pt idx="3">
                  <c:v>9.33</c:v>
                </c:pt>
                <c:pt idx="4">
                  <c:v>13</c:v>
                </c:pt>
                <c:pt idx="5">
                  <c:v>9</c:v>
                </c:pt>
                <c:pt idx="6">
                  <c:v>14</c:v>
                </c:pt>
                <c:pt idx="7">
                  <c:v>10</c:v>
                </c:pt>
                <c:pt idx="8">
                  <c:v>16.329999999999998</c:v>
                </c:pt>
                <c:pt idx="9">
                  <c:v>13.33</c:v>
                </c:pt>
                <c:pt idx="10">
                  <c:v>16.329999999999998</c:v>
                </c:pt>
                <c:pt idx="11">
                  <c:v>16.329999999999998</c:v>
                </c:pt>
                <c:pt idx="12">
                  <c:v>16.329999999999998</c:v>
                </c:pt>
                <c:pt idx="13">
                  <c:v>13.33</c:v>
                </c:pt>
                <c:pt idx="14">
                  <c:v>16.329999999999998</c:v>
                </c:pt>
                <c:pt idx="15">
                  <c:v>16.329999999999998</c:v>
                </c:pt>
                <c:pt idx="16">
                  <c:v>16.329999999999998</c:v>
                </c:pt>
                <c:pt idx="17">
                  <c:v>13.33</c:v>
                </c:pt>
                <c:pt idx="18">
                  <c:v>16.329999999999998</c:v>
                </c:pt>
                <c:pt idx="19">
                  <c:v>16.329999999999998</c:v>
                </c:pt>
              </c:numCache>
            </c:numRef>
          </c:val>
          <c:extLst>
            <c:ext xmlns:c16="http://schemas.microsoft.com/office/drawing/2014/chart" uri="{C3380CC4-5D6E-409C-BE32-E72D297353CC}">
              <c16:uniqueId val="{00000000-1E5B-4D6A-8C13-4D4AC9EF804D}"/>
            </c:ext>
          </c:extLst>
        </c:ser>
        <c:ser>
          <c:idx val="1"/>
          <c:order val="1"/>
          <c:tx>
            <c:strRef>
              <c:f>Sheet2!$A$4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Sheet2!$B$4:$U$4</c:f>
              <c:numCache>
                <c:formatCode>General</c:formatCode>
                <c:ptCount val="20"/>
                <c:pt idx="0">
                  <c:v>9.67</c:v>
                </c:pt>
                <c:pt idx="1">
                  <c:v>10.33</c:v>
                </c:pt>
                <c:pt idx="2">
                  <c:v>11</c:v>
                </c:pt>
                <c:pt idx="3">
                  <c:v>12</c:v>
                </c:pt>
                <c:pt idx="4">
                  <c:v>10</c:v>
                </c:pt>
                <c:pt idx="5">
                  <c:v>10.67</c:v>
                </c:pt>
                <c:pt idx="6">
                  <c:v>12</c:v>
                </c:pt>
                <c:pt idx="7">
                  <c:v>9.33</c:v>
                </c:pt>
                <c:pt idx="8">
                  <c:v>19.329999999999998</c:v>
                </c:pt>
                <c:pt idx="9">
                  <c:v>12.33</c:v>
                </c:pt>
                <c:pt idx="10">
                  <c:v>18.329999999999998</c:v>
                </c:pt>
                <c:pt idx="11">
                  <c:v>14.33</c:v>
                </c:pt>
                <c:pt idx="12">
                  <c:v>19.329999999999998</c:v>
                </c:pt>
                <c:pt idx="13">
                  <c:v>12.33</c:v>
                </c:pt>
                <c:pt idx="14">
                  <c:v>18.329999999999998</c:v>
                </c:pt>
                <c:pt idx="15">
                  <c:v>14.33</c:v>
                </c:pt>
                <c:pt idx="16">
                  <c:v>19.329999999999998</c:v>
                </c:pt>
                <c:pt idx="17">
                  <c:v>12.33</c:v>
                </c:pt>
                <c:pt idx="18">
                  <c:v>18.329999999999998</c:v>
                </c:pt>
                <c:pt idx="19">
                  <c:v>14.33</c:v>
                </c:pt>
              </c:numCache>
            </c:numRef>
          </c:val>
          <c:extLst>
            <c:ext xmlns:c16="http://schemas.microsoft.com/office/drawing/2014/chart" uri="{C3380CC4-5D6E-409C-BE32-E72D297353CC}">
              <c16:uniqueId val="{00000001-1E5B-4D6A-8C13-4D4AC9EF804D}"/>
            </c:ext>
          </c:extLst>
        </c:ser>
        <c:ser>
          <c:idx val="2"/>
          <c:order val="2"/>
          <c:tx>
            <c:strRef>
              <c:f>Sheet2!$A$5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Sheet2!$B$5:$U$5</c:f>
              <c:numCache>
                <c:formatCode>General</c:formatCode>
                <c:ptCount val="20"/>
                <c:pt idx="0">
                  <c:v>10</c:v>
                </c:pt>
                <c:pt idx="1">
                  <c:v>9</c:v>
                </c:pt>
                <c:pt idx="2">
                  <c:v>10</c:v>
                </c:pt>
                <c:pt idx="3">
                  <c:v>10</c:v>
                </c:pt>
                <c:pt idx="4">
                  <c:v>16</c:v>
                </c:pt>
                <c:pt idx="5">
                  <c:v>10</c:v>
                </c:pt>
                <c:pt idx="6">
                  <c:v>17</c:v>
                </c:pt>
                <c:pt idx="7">
                  <c:v>9</c:v>
                </c:pt>
                <c:pt idx="8">
                  <c:v>19.329999999999998</c:v>
                </c:pt>
                <c:pt idx="9">
                  <c:v>16.329999999999998</c:v>
                </c:pt>
                <c:pt idx="10">
                  <c:v>21.33</c:v>
                </c:pt>
                <c:pt idx="11">
                  <c:v>11.33</c:v>
                </c:pt>
                <c:pt idx="12">
                  <c:v>19.329999999999998</c:v>
                </c:pt>
                <c:pt idx="13">
                  <c:v>16.329999999999998</c:v>
                </c:pt>
                <c:pt idx="14">
                  <c:v>21.33</c:v>
                </c:pt>
                <c:pt idx="15">
                  <c:v>11.33</c:v>
                </c:pt>
                <c:pt idx="16">
                  <c:v>19.329999999999998</c:v>
                </c:pt>
                <c:pt idx="17">
                  <c:v>16.329999999999998</c:v>
                </c:pt>
                <c:pt idx="18">
                  <c:v>21.33</c:v>
                </c:pt>
                <c:pt idx="19">
                  <c:v>11.33</c:v>
                </c:pt>
              </c:numCache>
            </c:numRef>
          </c:val>
          <c:extLst>
            <c:ext xmlns:c16="http://schemas.microsoft.com/office/drawing/2014/chart" uri="{C3380CC4-5D6E-409C-BE32-E72D297353CC}">
              <c16:uniqueId val="{00000002-1E5B-4D6A-8C13-4D4AC9EF804D}"/>
            </c:ext>
          </c:extLst>
        </c:ser>
        <c:ser>
          <c:idx val="3"/>
          <c:order val="3"/>
          <c:tx>
            <c:strRef>
              <c:f>Sheet2!$A$6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Sheet2!$B$1:$U$2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Number of tillers (before VSS)</c:v>
                  </c:pt>
                  <c:pt idx="4">
                    <c:v>Number of tillers (during VSS)</c:v>
                  </c:pt>
                  <c:pt idx="8">
                    <c:v>Number of tillers (before RSS)</c:v>
                  </c:pt>
                  <c:pt idx="12">
                    <c:v>Number of tillers (during RSS)</c:v>
                  </c:pt>
                  <c:pt idx="16">
                    <c:v>Number of tillers (after RSS)</c:v>
                  </c:pt>
                </c:lvl>
              </c:multiLvlStrCache>
            </c:multiLvlStrRef>
          </c:cat>
          <c:val>
            <c:numRef>
              <c:f>Sheet2!$B$6:$U$6</c:f>
              <c:numCache>
                <c:formatCode>General</c:formatCode>
                <c:ptCount val="20"/>
                <c:pt idx="0">
                  <c:v>7</c:v>
                </c:pt>
                <c:pt idx="1">
                  <c:v>8</c:v>
                </c:pt>
                <c:pt idx="2">
                  <c:v>9</c:v>
                </c:pt>
                <c:pt idx="3">
                  <c:v>8</c:v>
                </c:pt>
                <c:pt idx="4">
                  <c:v>13</c:v>
                </c:pt>
                <c:pt idx="5">
                  <c:v>8</c:v>
                </c:pt>
                <c:pt idx="6">
                  <c:v>11</c:v>
                </c:pt>
                <c:pt idx="7">
                  <c:v>9</c:v>
                </c:pt>
                <c:pt idx="8">
                  <c:v>14.33</c:v>
                </c:pt>
                <c:pt idx="9">
                  <c:v>13.33</c:v>
                </c:pt>
                <c:pt idx="10">
                  <c:v>13.33</c:v>
                </c:pt>
                <c:pt idx="11">
                  <c:v>15.33</c:v>
                </c:pt>
                <c:pt idx="12">
                  <c:v>14.33</c:v>
                </c:pt>
                <c:pt idx="13">
                  <c:v>13.33</c:v>
                </c:pt>
                <c:pt idx="14">
                  <c:v>13.33</c:v>
                </c:pt>
                <c:pt idx="15">
                  <c:v>15.33</c:v>
                </c:pt>
                <c:pt idx="16">
                  <c:v>14.33</c:v>
                </c:pt>
                <c:pt idx="17">
                  <c:v>13.33</c:v>
                </c:pt>
                <c:pt idx="18">
                  <c:v>13.33</c:v>
                </c:pt>
                <c:pt idx="19">
                  <c:v>15.33</c:v>
                </c:pt>
              </c:numCache>
            </c:numRef>
          </c:val>
          <c:extLst>
            <c:ext xmlns:c16="http://schemas.microsoft.com/office/drawing/2014/chart" uri="{C3380CC4-5D6E-409C-BE32-E72D297353CC}">
              <c16:uniqueId val="{00000003-1E5B-4D6A-8C13-4D4AC9EF804D}"/>
            </c:ext>
          </c:extLst>
        </c:ser>
        <c:dLbls>
          <c:showLegendKey val="0"/>
          <c:showVal val="0"/>
          <c:showCatName val="0"/>
          <c:showSerName val="0"/>
          <c:showPercent val="0"/>
          <c:showBubbleSize val="0"/>
        </c:dLbls>
        <c:gapWidth val="219"/>
        <c:overlap val="-27"/>
        <c:axId val="344904832"/>
        <c:axId val="344906752"/>
      </c:barChart>
      <c:catAx>
        <c:axId val="34490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06752"/>
        <c:crosses val="autoZero"/>
        <c:auto val="1"/>
        <c:lblAlgn val="ctr"/>
        <c:lblOffset val="100"/>
        <c:noMultiLvlLbl val="0"/>
      </c:catAx>
      <c:valAx>
        <c:axId val="34490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Number of Tillers</a:t>
                </a:r>
              </a:p>
            </c:rich>
          </c:tx>
          <c:layout>
            <c:manualLayout>
              <c:xMode val="edge"/>
              <c:yMode val="edge"/>
              <c:x val="2.7563296060164836E-2"/>
              <c:y val="0.1962345167380392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0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Relative Water Content</a:t>
            </a:r>
          </a:p>
        </c:rich>
      </c:tx>
      <c:overlay val="0"/>
      <c:spPr>
        <a:noFill/>
        <a:ln>
          <a:noFill/>
        </a:ln>
        <a:effectLst/>
      </c:spPr>
    </c:title>
    <c:autoTitleDeleted val="0"/>
    <c:plotArea>
      <c:layout/>
      <c:barChart>
        <c:barDir val="col"/>
        <c:grouping val="clustered"/>
        <c:varyColors val="0"/>
        <c:ser>
          <c:idx val="0"/>
          <c:order val="0"/>
          <c:tx>
            <c:strRef>
              <c:f>Sheet3!$A$3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Sheet3!$B$3:$U$3</c:f>
              <c:numCache>
                <c:formatCode>General</c:formatCode>
                <c:ptCount val="20"/>
                <c:pt idx="0">
                  <c:v>91</c:v>
                </c:pt>
                <c:pt idx="1">
                  <c:v>88</c:v>
                </c:pt>
                <c:pt idx="2">
                  <c:v>89</c:v>
                </c:pt>
                <c:pt idx="3">
                  <c:v>90</c:v>
                </c:pt>
                <c:pt idx="4">
                  <c:v>91.4</c:v>
                </c:pt>
                <c:pt idx="5">
                  <c:v>67.430000000000007</c:v>
                </c:pt>
                <c:pt idx="6">
                  <c:v>89.93</c:v>
                </c:pt>
                <c:pt idx="7">
                  <c:v>65.900000000000006</c:v>
                </c:pt>
                <c:pt idx="8">
                  <c:v>91.8</c:v>
                </c:pt>
                <c:pt idx="9">
                  <c:v>68.77</c:v>
                </c:pt>
                <c:pt idx="10">
                  <c:v>89.24</c:v>
                </c:pt>
                <c:pt idx="11">
                  <c:v>69.180000000000007</c:v>
                </c:pt>
                <c:pt idx="12">
                  <c:v>89</c:v>
                </c:pt>
                <c:pt idx="13">
                  <c:v>71</c:v>
                </c:pt>
                <c:pt idx="14">
                  <c:v>65</c:v>
                </c:pt>
                <c:pt idx="15">
                  <c:v>61</c:v>
                </c:pt>
                <c:pt idx="16">
                  <c:v>91</c:v>
                </c:pt>
                <c:pt idx="17">
                  <c:v>78</c:v>
                </c:pt>
                <c:pt idx="18">
                  <c:v>71.430000000000007</c:v>
                </c:pt>
                <c:pt idx="19">
                  <c:v>68</c:v>
                </c:pt>
              </c:numCache>
            </c:numRef>
          </c:val>
          <c:extLst>
            <c:ext xmlns:c16="http://schemas.microsoft.com/office/drawing/2014/chart" uri="{C3380CC4-5D6E-409C-BE32-E72D297353CC}">
              <c16:uniqueId val="{00000000-71DC-45A7-B06D-E6E9E6754F11}"/>
            </c:ext>
          </c:extLst>
        </c:ser>
        <c:ser>
          <c:idx val="1"/>
          <c:order val="1"/>
          <c:tx>
            <c:strRef>
              <c:f>Sheet3!$A$4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Sheet3!$B$4:$U$4</c:f>
              <c:numCache>
                <c:formatCode>General</c:formatCode>
                <c:ptCount val="20"/>
                <c:pt idx="0">
                  <c:v>88</c:v>
                </c:pt>
                <c:pt idx="1">
                  <c:v>86</c:v>
                </c:pt>
                <c:pt idx="2">
                  <c:v>89</c:v>
                </c:pt>
                <c:pt idx="3">
                  <c:v>81</c:v>
                </c:pt>
                <c:pt idx="4">
                  <c:v>89.93</c:v>
                </c:pt>
                <c:pt idx="5">
                  <c:v>60.61</c:v>
                </c:pt>
                <c:pt idx="6">
                  <c:v>89.57</c:v>
                </c:pt>
                <c:pt idx="7">
                  <c:v>61.04</c:v>
                </c:pt>
                <c:pt idx="8">
                  <c:v>87.1</c:v>
                </c:pt>
                <c:pt idx="9">
                  <c:v>70.28</c:v>
                </c:pt>
                <c:pt idx="10">
                  <c:v>82.27</c:v>
                </c:pt>
                <c:pt idx="11">
                  <c:v>68.67</c:v>
                </c:pt>
                <c:pt idx="12">
                  <c:v>91</c:v>
                </c:pt>
                <c:pt idx="13">
                  <c:v>74</c:v>
                </c:pt>
                <c:pt idx="14">
                  <c:v>61</c:v>
                </c:pt>
                <c:pt idx="15">
                  <c:v>67</c:v>
                </c:pt>
                <c:pt idx="16">
                  <c:v>89</c:v>
                </c:pt>
                <c:pt idx="17">
                  <c:v>81</c:v>
                </c:pt>
                <c:pt idx="18">
                  <c:v>74.5</c:v>
                </c:pt>
                <c:pt idx="19">
                  <c:v>72</c:v>
                </c:pt>
              </c:numCache>
            </c:numRef>
          </c:val>
          <c:extLst>
            <c:ext xmlns:c16="http://schemas.microsoft.com/office/drawing/2014/chart" uri="{C3380CC4-5D6E-409C-BE32-E72D297353CC}">
              <c16:uniqueId val="{00000001-71DC-45A7-B06D-E6E9E6754F11}"/>
            </c:ext>
          </c:extLst>
        </c:ser>
        <c:ser>
          <c:idx val="2"/>
          <c:order val="2"/>
          <c:tx>
            <c:strRef>
              <c:f>Sheet3!$A$5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Sheet3!$B$5:$U$5</c:f>
              <c:numCache>
                <c:formatCode>General</c:formatCode>
                <c:ptCount val="20"/>
                <c:pt idx="0">
                  <c:v>81</c:v>
                </c:pt>
                <c:pt idx="1">
                  <c:v>81</c:v>
                </c:pt>
                <c:pt idx="2">
                  <c:v>83</c:v>
                </c:pt>
                <c:pt idx="3">
                  <c:v>82</c:v>
                </c:pt>
                <c:pt idx="4">
                  <c:v>82.24</c:v>
                </c:pt>
                <c:pt idx="5">
                  <c:v>48.02</c:v>
                </c:pt>
                <c:pt idx="6">
                  <c:v>83.87</c:v>
                </c:pt>
                <c:pt idx="7">
                  <c:v>52.01</c:v>
                </c:pt>
                <c:pt idx="8">
                  <c:v>82.35</c:v>
                </c:pt>
                <c:pt idx="9">
                  <c:v>63.33</c:v>
                </c:pt>
                <c:pt idx="10">
                  <c:v>84.07</c:v>
                </c:pt>
                <c:pt idx="11">
                  <c:v>67.33</c:v>
                </c:pt>
                <c:pt idx="12">
                  <c:v>86</c:v>
                </c:pt>
                <c:pt idx="13">
                  <c:v>62</c:v>
                </c:pt>
                <c:pt idx="14">
                  <c:v>54</c:v>
                </c:pt>
                <c:pt idx="15">
                  <c:v>54</c:v>
                </c:pt>
                <c:pt idx="16">
                  <c:v>87</c:v>
                </c:pt>
                <c:pt idx="17">
                  <c:v>71</c:v>
                </c:pt>
                <c:pt idx="18">
                  <c:v>67.400000000000006</c:v>
                </c:pt>
                <c:pt idx="19">
                  <c:v>64</c:v>
                </c:pt>
              </c:numCache>
            </c:numRef>
          </c:val>
          <c:extLst>
            <c:ext xmlns:c16="http://schemas.microsoft.com/office/drawing/2014/chart" uri="{C3380CC4-5D6E-409C-BE32-E72D297353CC}">
              <c16:uniqueId val="{00000002-71DC-45A7-B06D-E6E9E6754F11}"/>
            </c:ext>
          </c:extLst>
        </c:ser>
        <c:ser>
          <c:idx val="3"/>
          <c:order val="3"/>
          <c:tx>
            <c:strRef>
              <c:f>Sheet3!$A$6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Sheet3!$B$1:$U$2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RWC (%) Before VSS</c:v>
                  </c:pt>
                  <c:pt idx="4">
                    <c:v>RWC (%) During VSS</c:v>
                  </c:pt>
                  <c:pt idx="8">
                    <c:v>RWC (%) Before RSS</c:v>
                  </c:pt>
                  <c:pt idx="12">
                    <c:v>RWC (%) During RSS</c:v>
                  </c:pt>
                  <c:pt idx="16">
                    <c:v>RWC (%) After RSS</c:v>
                  </c:pt>
                </c:lvl>
              </c:multiLvlStrCache>
            </c:multiLvlStrRef>
          </c:cat>
          <c:val>
            <c:numRef>
              <c:f>Sheet3!$B$6:$U$6</c:f>
              <c:numCache>
                <c:formatCode>General</c:formatCode>
                <c:ptCount val="20"/>
                <c:pt idx="0">
                  <c:v>87</c:v>
                </c:pt>
                <c:pt idx="1">
                  <c:v>86</c:v>
                </c:pt>
                <c:pt idx="2">
                  <c:v>85.67</c:v>
                </c:pt>
                <c:pt idx="3">
                  <c:v>89</c:v>
                </c:pt>
                <c:pt idx="4">
                  <c:v>86.9</c:v>
                </c:pt>
                <c:pt idx="5">
                  <c:v>62.24</c:v>
                </c:pt>
                <c:pt idx="6">
                  <c:v>82.13</c:v>
                </c:pt>
                <c:pt idx="7">
                  <c:v>68.260000000000005</c:v>
                </c:pt>
                <c:pt idx="8">
                  <c:v>86.1</c:v>
                </c:pt>
                <c:pt idx="9">
                  <c:v>67.17</c:v>
                </c:pt>
                <c:pt idx="10">
                  <c:v>77.64</c:v>
                </c:pt>
                <c:pt idx="11">
                  <c:v>71.37</c:v>
                </c:pt>
                <c:pt idx="12">
                  <c:v>89</c:v>
                </c:pt>
                <c:pt idx="13">
                  <c:v>75</c:v>
                </c:pt>
                <c:pt idx="14">
                  <c:v>58</c:v>
                </c:pt>
                <c:pt idx="15">
                  <c:v>51</c:v>
                </c:pt>
                <c:pt idx="16">
                  <c:v>88</c:v>
                </c:pt>
                <c:pt idx="17">
                  <c:v>79</c:v>
                </c:pt>
                <c:pt idx="18">
                  <c:v>73</c:v>
                </c:pt>
                <c:pt idx="19">
                  <c:v>68</c:v>
                </c:pt>
              </c:numCache>
            </c:numRef>
          </c:val>
          <c:extLst>
            <c:ext xmlns:c16="http://schemas.microsoft.com/office/drawing/2014/chart" uri="{C3380CC4-5D6E-409C-BE32-E72D297353CC}">
              <c16:uniqueId val="{00000003-71DC-45A7-B06D-E6E9E6754F11}"/>
            </c:ext>
          </c:extLst>
        </c:ser>
        <c:dLbls>
          <c:showLegendKey val="0"/>
          <c:showVal val="0"/>
          <c:showCatName val="0"/>
          <c:showSerName val="0"/>
          <c:showPercent val="0"/>
          <c:showBubbleSize val="0"/>
        </c:dLbls>
        <c:gapWidth val="219"/>
        <c:overlap val="-27"/>
        <c:axId val="344966656"/>
        <c:axId val="344968576"/>
      </c:barChart>
      <c:catAx>
        <c:axId val="344966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68576"/>
        <c:crosses val="autoZero"/>
        <c:auto val="1"/>
        <c:lblAlgn val="ctr"/>
        <c:lblOffset val="100"/>
        <c:noMultiLvlLbl val="0"/>
      </c:catAx>
      <c:valAx>
        <c:axId val="34496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RWC %</a:t>
                </a:r>
              </a:p>
            </c:rich>
          </c:tx>
          <c:layout>
            <c:manualLayout>
              <c:xMode val="edge"/>
              <c:yMode val="edge"/>
              <c:x val="3.055559786167928E-2"/>
              <c:y val="0.223045556805399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96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Total Protein Content</a:t>
            </a:r>
          </a:p>
        </c:rich>
      </c:tx>
      <c:overlay val="0"/>
      <c:spPr>
        <a:noFill/>
        <a:ln>
          <a:noFill/>
        </a:ln>
        <a:effectLst/>
      </c:spPr>
    </c:title>
    <c:autoTitleDeleted val="0"/>
    <c:plotArea>
      <c:layout/>
      <c:barChart>
        <c:barDir val="col"/>
        <c:grouping val="clustered"/>
        <c:varyColors val="0"/>
        <c:ser>
          <c:idx val="0"/>
          <c:order val="0"/>
          <c:tx>
            <c:strRef>
              <c:f>Sheet4!$A$3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Sheet4!$B$3:$U$3</c:f>
              <c:numCache>
                <c:formatCode>General</c:formatCode>
                <c:ptCount val="20"/>
                <c:pt idx="0">
                  <c:v>68.566999999999993</c:v>
                </c:pt>
                <c:pt idx="1">
                  <c:v>68.099999999999994</c:v>
                </c:pt>
                <c:pt idx="2">
                  <c:v>67.667000000000002</c:v>
                </c:pt>
                <c:pt idx="3">
                  <c:v>67.233000000000004</c:v>
                </c:pt>
                <c:pt idx="4">
                  <c:v>72.53</c:v>
                </c:pt>
                <c:pt idx="5">
                  <c:v>88.33</c:v>
                </c:pt>
                <c:pt idx="6">
                  <c:v>74.23</c:v>
                </c:pt>
                <c:pt idx="7">
                  <c:v>84.72</c:v>
                </c:pt>
                <c:pt idx="8">
                  <c:v>77.23</c:v>
                </c:pt>
                <c:pt idx="9">
                  <c:v>45.67</c:v>
                </c:pt>
                <c:pt idx="10">
                  <c:v>71.06</c:v>
                </c:pt>
                <c:pt idx="11">
                  <c:v>47.06</c:v>
                </c:pt>
                <c:pt idx="12">
                  <c:v>39.200000000000003</c:v>
                </c:pt>
                <c:pt idx="13">
                  <c:v>36.130000000000003</c:v>
                </c:pt>
                <c:pt idx="14">
                  <c:v>38.53</c:v>
                </c:pt>
                <c:pt idx="15">
                  <c:v>36</c:v>
                </c:pt>
                <c:pt idx="16">
                  <c:v>40</c:v>
                </c:pt>
                <c:pt idx="17">
                  <c:v>50.26</c:v>
                </c:pt>
                <c:pt idx="18">
                  <c:v>49.31</c:v>
                </c:pt>
                <c:pt idx="19">
                  <c:v>55.86</c:v>
                </c:pt>
              </c:numCache>
            </c:numRef>
          </c:val>
          <c:extLst>
            <c:ext xmlns:c16="http://schemas.microsoft.com/office/drawing/2014/chart" uri="{C3380CC4-5D6E-409C-BE32-E72D297353CC}">
              <c16:uniqueId val="{00000000-5C01-49F5-B584-1939826B5ED4}"/>
            </c:ext>
          </c:extLst>
        </c:ser>
        <c:ser>
          <c:idx val="1"/>
          <c:order val="1"/>
          <c:tx>
            <c:strRef>
              <c:f>Sheet4!$A$4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Sheet4!$B$4:$U$4</c:f>
              <c:numCache>
                <c:formatCode>General</c:formatCode>
                <c:ptCount val="20"/>
                <c:pt idx="0">
                  <c:v>51</c:v>
                </c:pt>
                <c:pt idx="1">
                  <c:v>50.4</c:v>
                </c:pt>
                <c:pt idx="2">
                  <c:v>50.332999999999998</c:v>
                </c:pt>
                <c:pt idx="3">
                  <c:v>51.966999999999999</c:v>
                </c:pt>
                <c:pt idx="4">
                  <c:v>58</c:v>
                </c:pt>
                <c:pt idx="5">
                  <c:v>50.26</c:v>
                </c:pt>
                <c:pt idx="6">
                  <c:v>51.37</c:v>
                </c:pt>
                <c:pt idx="7">
                  <c:v>65.06</c:v>
                </c:pt>
                <c:pt idx="8">
                  <c:v>60.11</c:v>
                </c:pt>
                <c:pt idx="9">
                  <c:v>35.71</c:v>
                </c:pt>
                <c:pt idx="10">
                  <c:v>57.2</c:v>
                </c:pt>
                <c:pt idx="11">
                  <c:v>37.31</c:v>
                </c:pt>
                <c:pt idx="12">
                  <c:v>52.91</c:v>
                </c:pt>
                <c:pt idx="13">
                  <c:v>43.18</c:v>
                </c:pt>
                <c:pt idx="14">
                  <c:v>47.6</c:v>
                </c:pt>
                <c:pt idx="15">
                  <c:v>51.2</c:v>
                </c:pt>
                <c:pt idx="16">
                  <c:v>52.8</c:v>
                </c:pt>
                <c:pt idx="17">
                  <c:v>68</c:v>
                </c:pt>
                <c:pt idx="18">
                  <c:v>50</c:v>
                </c:pt>
                <c:pt idx="19">
                  <c:v>57.71</c:v>
                </c:pt>
              </c:numCache>
            </c:numRef>
          </c:val>
          <c:extLst>
            <c:ext xmlns:c16="http://schemas.microsoft.com/office/drawing/2014/chart" uri="{C3380CC4-5D6E-409C-BE32-E72D297353CC}">
              <c16:uniqueId val="{00000001-5C01-49F5-B584-1939826B5ED4}"/>
            </c:ext>
          </c:extLst>
        </c:ser>
        <c:ser>
          <c:idx val="2"/>
          <c:order val="2"/>
          <c:tx>
            <c:strRef>
              <c:f>Sheet4!$A$5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Sheet4!$B$5:$U$5</c:f>
              <c:numCache>
                <c:formatCode>General</c:formatCode>
                <c:ptCount val="20"/>
                <c:pt idx="0">
                  <c:v>57</c:v>
                </c:pt>
                <c:pt idx="1">
                  <c:v>56.332999999999998</c:v>
                </c:pt>
                <c:pt idx="2">
                  <c:v>57</c:v>
                </c:pt>
                <c:pt idx="3">
                  <c:v>58.966999999999999</c:v>
                </c:pt>
                <c:pt idx="4">
                  <c:v>67.89</c:v>
                </c:pt>
                <c:pt idx="5">
                  <c:v>78.260000000000005</c:v>
                </c:pt>
                <c:pt idx="6">
                  <c:v>62.91</c:v>
                </c:pt>
                <c:pt idx="7">
                  <c:v>61.91</c:v>
                </c:pt>
                <c:pt idx="8">
                  <c:v>73.099999999999994</c:v>
                </c:pt>
                <c:pt idx="9">
                  <c:v>47.86</c:v>
                </c:pt>
                <c:pt idx="10">
                  <c:v>68.17</c:v>
                </c:pt>
                <c:pt idx="11">
                  <c:v>41.6</c:v>
                </c:pt>
                <c:pt idx="12">
                  <c:v>29.46</c:v>
                </c:pt>
                <c:pt idx="13">
                  <c:v>37.200000000000003</c:v>
                </c:pt>
                <c:pt idx="14">
                  <c:v>34.67</c:v>
                </c:pt>
                <c:pt idx="15">
                  <c:v>31.4</c:v>
                </c:pt>
                <c:pt idx="16">
                  <c:v>62.91</c:v>
                </c:pt>
                <c:pt idx="17">
                  <c:v>77.2</c:v>
                </c:pt>
                <c:pt idx="18">
                  <c:v>34.67</c:v>
                </c:pt>
                <c:pt idx="19">
                  <c:v>68.22</c:v>
                </c:pt>
              </c:numCache>
            </c:numRef>
          </c:val>
          <c:extLst>
            <c:ext xmlns:c16="http://schemas.microsoft.com/office/drawing/2014/chart" uri="{C3380CC4-5D6E-409C-BE32-E72D297353CC}">
              <c16:uniqueId val="{00000002-5C01-49F5-B584-1939826B5ED4}"/>
            </c:ext>
          </c:extLst>
        </c:ser>
        <c:ser>
          <c:idx val="3"/>
          <c:order val="3"/>
          <c:tx>
            <c:strRef>
              <c:f>Sheet4!$A$6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Sheet4!$B$1:$U$2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Protein content (µg/50 µl) (before VSS)</c:v>
                  </c:pt>
                  <c:pt idx="4">
                    <c:v>Total Protein content (µg/50 µl) (during VSS)</c:v>
                  </c:pt>
                  <c:pt idx="8">
                    <c:v>Total Protein content (µg/50 µl) (before RSS)</c:v>
                  </c:pt>
                  <c:pt idx="12">
                    <c:v>Total Protein content (µg/50 µl) (during RSS)</c:v>
                  </c:pt>
                  <c:pt idx="16">
                    <c:v>Total Protein content (µg/50 µl) (after RSS)</c:v>
                  </c:pt>
                </c:lvl>
              </c:multiLvlStrCache>
            </c:multiLvlStrRef>
          </c:cat>
          <c:val>
            <c:numRef>
              <c:f>Sheet4!$B$6:$U$6</c:f>
              <c:numCache>
                <c:formatCode>General</c:formatCode>
                <c:ptCount val="20"/>
                <c:pt idx="0">
                  <c:v>54.732999999999997</c:v>
                </c:pt>
                <c:pt idx="1">
                  <c:v>56.033000000000001</c:v>
                </c:pt>
                <c:pt idx="2">
                  <c:v>57.1</c:v>
                </c:pt>
                <c:pt idx="3">
                  <c:v>55</c:v>
                </c:pt>
                <c:pt idx="4">
                  <c:v>68.66</c:v>
                </c:pt>
                <c:pt idx="5">
                  <c:v>76.400000000000006</c:v>
                </c:pt>
                <c:pt idx="6">
                  <c:v>77.06</c:v>
                </c:pt>
                <c:pt idx="7">
                  <c:v>71.17</c:v>
                </c:pt>
                <c:pt idx="8">
                  <c:v>75.11</c:v>
                </c:pt>
                <c:pt idx="9">
                  <c:v>45.71</c:v>
                </c:pt>
                <c:pt idx="10">
                  <c:v>79.2</c:v>
                </c:pt>
                <c:pt idx="11">
                  <c:v>55.06</c:v>
                </c:pt>
                <c:pt idx="12">
                  <c:v>44.14</c:v>
                </c:pt>
                <c:pt idx="13">
                  <c:v>32.53</c:v>
                </c:pt>
                <c:pt idx="14">
                  <c:v>32.909999999999997</c:v>
                </c:pt>
                <c:pt idx="15">
                  <c:v>46.4</c:v>
                </c:pt>
                <c:pt idx="16">
                  <c:v>46.8</c:v>
                </c:pt>
                <c:pt idx="17">
                  <c:v>63.2</c:v>
                </c:pt>
                <c:pt idx="18">
                  <c:v>36.4</c:v>
                </c:pt>
                <c:pt idx="19">
                  <c:v>68.8</c:v>
                </c:pt>
              </c:numCache>
            </c:numRef>
          </c:val>
          <c:extLst>
            <c:ext xmlns:c16="http://schemas.microsoft.com/office/drawing/2014/chart" uri="{C3380CC4-5D6E-409C-BE32-E72D297353CC}">
              <c16:uniqueId val="{00000003-5C01-49F5-B584-1939826B5ED4}"/>
            </c:ext>
          </c:extLst>
        </c:ser>
        <c:dLbls>
          <c:showLegendKey val="0"/>
          <c:showVal val="0"/>
          <c:showCatName val="0"/>
          <c:showSerName val="0"/>
          <c:showPercent val="0"/>
          <c:showBubbleSize val="0"/>
        </c:dLbls>
        <c:gapWidth val="219"/>
        <c:overlap val="-27"/>
        <c:axId val="345024384"/>
        <c:axId val="345030656"/>
      </c:barChart>
      <c:catAx>
        <c:axId val="345024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30656"/>
        <c:crosses val="autoZero"/>
        <c:auto val="1"/>
        <c:lblAlgn val="ctr"/>
        <c:lblOffset val="100"/>
        <c:noMultiLvlLbl val="0"/>
      </c:catAx>
      <c:valAx>
        <c:axId val="34503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Protein</a:t>
                </a:r>
                <a:r>
                  <a:rPr lang="en-IN" baseline="0"/>
                  <a:t> Content (µg/50 µl)</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2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Superoxide Dismutase Activity</a:t>
            </a:r>
          </a:p>
        </c:rich>
      </c:tx>
      <c:overlay val="0"/>
      <c:spPr>
        <a:noFill/>
        <a:ln>
          <a:noFill/>
        </a:ln>
        <a:effectLst/>
      </c:spPr>
    </c:title>
    <c:autoTitleDeleted val="0"/>
    <c:plotArea>
      <c:layout/>
      <c:barChart>
        <c:barDir val="col"/>
        <c:grouping val="clustered"/>
        <c:varyColors val="0"/>
        <c:ser>
          <c:idx val="0"/>
          <c:order val="0"/>
          <c:tx>
            <c:strRef>
              <c:f>Sheet6!$A$4</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Sheet6!$B$4:$U$4</c:f>
              <c:numCache>
                <c:formatCode>General</c:formatCode>
                <c:ptCount val="20"/>
                <c:pt idx="0">
                  <c:v>29.3</c:v>
                </c:pt>
                <c:pt idx="1">
                  <c:v>28.67</c:v>
                </c:pt>
                <c:pt idx="2">
                  <c:v>28</c:v>
                </c:pt>
                <c:pt idx="3">
                  <c:v>28.33</c:v>
                </c:pt>
                <c:pt idx="4">
                  <c:v>20.07</c:v>
                </c:pt>
                <c:pt idx="5">
                  <c:v>8.24</c:v>
                </c:pt>
                <c:pt idx="6">
                  <c:v>21</c:v>
                </c:pt>
                <c:pt idx="7">
                  <c:v>8.1300000000000008</c:v>
                </c:pt>
                <c:pt idx="8">
                  <c:v>162.69999999999999</c:v>
                </c:pt>
                <c:pt idx="9">
                  <c:v>66.94</c:v>
                </c:pt>
                <c:pt idx="10">
                  <c:v>142.1</c:v>
                </c:pt>
                <c:pt idx="11">
                  <c:v>44.48</c:v>
                </c:pt>
                <c:pt idx="12">
                  <c:v>129.99</c:v>
                </c:pt>
                <c:pt idx="13">
                  <c:v>121.61</c:v>
                </c:pt>
                <c:pt idx="14">
                  <c:v>87.1</c:v>
                </c:pt>
                <c:pt idx="15">
                  <c:v>33.299999999999997</c:v>
                </c:pt>
                <c:pt idx="16">
                  <c:v>152</c:v>
                </c:pt>
                <c:pt idx="17">
                  <c:v>130</c:v>
                </c:pt>
                <c:pt idx="18">
                  <c:v>112.87</c:v>
                </c:pt>
                <c:pt idx="19">
                  <c:v>43.45</c:v>
                </c:pt>
              </c:numCache>
            </c:numRef>
          </c:val>
          <c:extLst>
            <c:ext xmlns:c16="http://schemas.microsoft.com/office/drawing/2014/chart" uri="{C3380CC4-5D6E-409C-BE32-E72D297353CC}">
              <c16:uniqueId val="{00000000-E3AC-47FA-8E60-AF07F7149CE6}"/>
            </c:ext>
          </c:extLst>
        </c:ser>
        <c:ser>
          <c:idx val="1"/>
          <c:order val="1"/>
          <c:tx>
            <c:strRef>
              <c:f>Sheet6!$A$5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Sheet6!$B$5:$U$5</c:f>
              <c:numCache>
                <c:formatCode>General</c:formatCode>
                <c:ptCount val="20"/>
                <c:pt idx="0">
                  <c:v>24.67</c:v>
                </c:pt>
                <c:pt idx="1">
                  <c:v>24.1</c:v>
                </c:pt>
                <c:pt idx="2">
                  <c:v>24</c:v>
                </c:pt>
                <c:pt idx="3">
                  <c:v>23.67</c:v>
                </c:pt>
                <c:pt idx="4">
                  <c:v>24.7</c:v>
                </c:pt>
                <c:pt idx="5">
                  <c:v>14.88</c:v>
                </c:pt>
                <c:pt idx="6">
                  <c:v>26</c:v>
                </c:pt>
                <c:pt idx="7">
                  <c:v>17.25</c:v>
                </c:pt>
                <c:pt idx="8">
                  <c:v>116.16</c:v>
                </c:pt>
                <c:pt idx="9">
                  <c:v>57.02</c:v>
                </c:pt>
                <c:pt idx="10">
                  <c:v>121.31</c:v>
                </c:pt>
                <c:pt idx="11">
                  <c:v>67.72</c:v>
                </c:pt>
                <c:pt idx="12">
                  <c:v>125.15</c:v>
                </c:pt>
                <c:pt idx="13">
                  <c:v>89.49</c:v>
                </c:pt>
                <c:pt idx="14">
                  <c:v>85.14</c:v>
                </c:pt>
                <c:pt idx="15">
                  <c:v>49.12</c:v>
                </c:pt>
                <c:pt idx="16">
                  <c:v>98.23</c:v>
                </c:pt>
                <c:pt idx="17">
                  <c:v>100.12</c:v>
                </c:pt>
                <c:pt idx="18">
                  <c:v>103.19</c:v>
                </c:pt>
                <c:pt idx="19">
                  <c:v>101.22</c:v>
                </c:pt>
              </c:numCache>
            </c:numRef>
          </c:val>
          <c:extLst>
            <c:ext xmlns:c16="http://schemas.microsoft.com/office/drawing/2014/chart" uri="{C3380CC4-5D6E-409C-BE32-E72D297353CC}">
              <c16:uniqueId val="{00000001-E3AC-47FA-8E60-AF07F7149CE6}"/>
            </c:ext>
          </c:extLst>
        </c:ser>
        <c:ser>
          <c:idx val="2"/>
          <c:order val="2"/>
          <c:tx>
            <c:strRef>
              <c:f>Sheet6!$A$6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Sheet6!$B$6:$U$6</c:f>
              <c:numCache>
                <c:formatCode>General</c:formatCode>
                <c:ptCount val="20"/>
                <c:pt idx="0">
                  <c:v>36.67</c:v>
                </c:pt>
                <c:pt idx="1">
                  <c:v>36.700000000000003</c:v>
                </c:pt>
                <c:pt idx="2">
                  <c:v>38.1</c:v>
                </c:pt>
                <c:pt idx="3">
                  <c:v>36.33</c:v>
                </c:pt>
                <c:pt idx="4">
                  <c:v>31.31</c:v>
                </c:pt>
                <c:pt idx="5">
                  <c:v>6.26</c:v>
                </c:pt>
                <c:pt idx="6">
                  <c:v>29</c:v>
                </c:pt>
                <c:pt idx="7">
                  <c:v>6.73</c:v>
                </c:pt>
                <c:pt idx="8">
                  <c:v>149.56</c:v>
                </c:pt>
                <c:pt idx="9">
                  <c:v>29.16</c:v>
                </c:pt>
                <c:pt idx="10">
                  <c:v>137.19999999999999</c:v>
                </c:pt>
                <c:pt idx="11">
                  <c:v>31.18</c:v>
                </c:pt>
                <c:pt idx="12">
                  <c:v>100.71</c:v>
                </c:pt>
                <c:pt idx="13">
                  <c:v>128.93</c:v>
                </c:pt>
                <c:pt idx="14">
                  <c:v>93.83</c:v>
                </c:pt>
                <c:pt idx="15">
                  <c:v>16.5</c:v>
                </c:pt>
                <c:pt idx="16">
                  <c:v>183.45</c:v>
                </c:pt>
                <c:pt idx="17">
                  <c:v>149.11000000000001</c:v>
                </c:pt>
                <c:pt idx="18">
                  <c:v>100.83</c:v>
                </c:pt>
                <c:pt idx="19">
                  <c:v>80.150000000000006</c:v>
                </c:pt>
              </c:numCache>
            </c:numRef>
          </c:val>
          <c:extLst>
            <c:ext xmlns:c16="http://schemas.microsoft.com/office/drawing/2014/chart" uri="{C3380CC4-5D6E-409C-BE32-E72D297353CC}">
              <c16:uniqueId val="{00000002-E3AC-47FA-8E60-AF07F7149CE6}"/>
            </c:ext>
          </c:extLst>
        </c:ser>
        <c:ser>
          <c:idx val="3"/>
          <c:order val="3"/>
          <c:tx>
            <c:strRef>
              <c:f>Sheet6!$A$7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Sheet6!$B$1:$U$3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SOD (μg protein for 50 per cent inhibition)</c:v>
                  </c:pt>
                  <c:pt idx="4">
                    <c:v>SOD (μg protein for 50 per cent inhibition) </c:v>
                  </c:pt>
                  <c:pt idx="8">
                    <c:v>SOD (μg proatein for 50 per cent inhibition)</c:v>
                  </c:pt>
                  <c:pt idx="12">
                    <c:v>SOD (μg protein for 50 per cent inhibition) </c:v>
                  </c:pt>
                  <c:pt idx="16">
                    <c:v>SOD (μg protein for 50 per cent inhibition ) </c:v>
                  </c:pt>
                </c:lvl>
              </c:multiLvlStrCache>
            </c:multiLvlStrRef>
          </c:cat>
          <c:val>
            <c:numRef>
              <c:f>Sheet6!$B$7:$U$7</c:f>
              <c:numCache>
                <c:formatCode>General</c:formatCode>
                <c:ptCount val="20"/>
                <c:pt idx="0">
                  <c:v>35.83</c:v>
                </c:pt>
                <c:pt idx="1">
                  <c:v>34.369999999999997</c:v>
                </c:pt>
                <c:pt idx="2">
                  <c:v>34</c:v>
                </c:pt>
                <c:pt idx="3">
                  <c:v>33.33</c:v>
                </c:pt>
                <c:pt idx="4">
                  <c:v>33.299999999999997</c:v>
                </c:pt>
                <c:pt idx="5">
                  <c:v>19.399999999999999</c:v>
                </c:pt>
                <c:pt idx="6">
                  <c:v>34.200000000000003</c:v>
                </c:pt>
                <c:pt idx="7">
                  <c:v>18.89</c:v>
                </c:pt>
                <c:pt idx="8">
                  <c:v>108.75</c:v>
                </c:pt>
                <c:pt idx="9">
                  <c:v>74.11</c:v>
                </c:pt>
                <c:pt idx="10">
                  <c:v>118.2</c:v>
                </c:pt>
                <c:pt idx="11">
                  <c:v>69.319999999999993</c:v>
                </c:pt>
                <c:pt idx="12">
                  <c:v>118.03</c:v>
                </c:pt>
                <c:pt idx="13">
                  <c:v>153.25</c:v>
                </c:pt>
                <c:pt idx="14">
                  <c:v>77</c:v>
                </c:pt>
                <c:pt idx="15">
                  <c:v>57</c:v>
                </c:pt>
                <c:pt idx="16">
                  <c:v>130.13</c:v>
                </c:pt>
                <c:pt idx="17">
                  <c:v>133.12</c:v>
                </c:pt>
                <c:pt idx="18">
                  <c:v>112.15</c:v>
                </c:pt>
                <c:pt idx="19">
                  <c:v>99.75</c:v>
                </c:pt>
              </c:numCache>
            </c:numRef>
          </c:val>
          <c:extLst>
            <c:ext xmlns:c16="http://schemas.microsoft.com/office/drawing/2014/chart" uri="{C3380CC4-5D6E-409C-BE32-E72D297353CC}">
              <c16:uniqueId val="{00000003-E3AC-47FA-8E60-AF07F7149CE6}"/>
            </c:ext>
          </c:extLst>
        </c:ser>
        <c:dLbls>
          <c:showLegendKey val="0"/>
          <c:showVal val="0"/>
          <c:showCatName val="0"/>
          <c:showSerName val="0"/>
          <c:showPercent val="0"/>
          <c:showBubbleSize val="0"/>
        </c:dLbls>
        <c:gapWidth val="219"/>
        <c:overlap val="-27"/>
        <c:axId val="341825792"/>
        <c:axId val="345055616"/>
      </c:barChart>
      <c:catAx>
        <c:axId val="341825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055616"/>
        <c:crosses val="autoZero"/>
        <c:auto val="1"/>
        <c:lblAlgn val="ctr"/>
        <c:lblOffset val="100"/>
        <c:noMultiLvlLbl val="0"/>
      </c:catAx>
      <c:valAx>
        <c:axId val="34505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SOD (</a:t>
                </a:r>
                <a:r>
                  <a:rPr lang="el-GR"/>
                  <a:t>μ</a:t>
                </a:r>
                <a:r>
                  <a:rPr lang="en-IN"/>
                  <a:t>g proatein for 50 % inhibition)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82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Peroxidase activity</a:t>
            </a:r>
          </a:p>
        </c:rich>
      </c:tx>
      <c:overlay val="0"/>
      <c:spPr>
        <a:noFill/>
        <a:ln>
          <a:noFill/>
        </a:ln>
        <a:effectLst/>
      </c:spPr>
    </c:title>
    <c:autoTitleDeleted val="0"/>
    <c:plotArea>
      <c:layout/>
      <c:barChart>
        <c:barDir val="col"/>
        <c:grouping val="clustered"/>
        <c:varyColors val="0"/>
        <c:ser>
          <c:idx val="0"/>
          <c:order val="0"/>
          <c:tx>
            <c:strRef>
              <c:f>Sheet7!$A$4</c:f>
              <c:strCache>
                <c:ptCount val="1"/>
                <c:pt idx="0">
                  <c:v>Dhakasha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Sheet7!$B$4:$U$4</c:f>
              <c:numCache>
                <c:formatCode>General</c:formatCode>
                <c:ptCount val="20"/>
                <c:pt idx="0">
                  <c:v>10.36</c:v>
                </c:pt>
                <c:pt idx="1">
                  <c:v>11.21</c:v>
                </c:pt>
                <c:pt idx="2">
                  <c:v>10.32</c:v>
                </c:pt>
                <c:pt idx="3">
                  <c:v>9.35</c:v>
                </c:pt>
                <c:pt idx="4">
                  <c:v>11.31</c:v>
                </c:pt>
                <c:pt idx="5">
                  <c:v>29.63</c:v>
                </c:pt>
                <c:pt idx="6">
                  <c:v>13.21</c:v>
                </c:pt>
                <c:pt idx="7">
                  <c:v>25.62</c:v>
                </c:pt>
                <c:pt idx="8">
                  <c:v>16.63</c:v>
                </c:pt>
                <c:pt idx="9">
                  <c:v>26.31</c:v>
                </c:pt>
                <c:pt idx="10">
                  <c:v>14.36</c:v>
                </c:pt>
                <c:pt idx="11">
                  <c:v>36.19</c:v>
                </c:pt>
                <c:pt idx="12">
                  <c:v>17.079999999999998</c:v>
                </c:pt>
                <c:pt idx="13">
                  <c:v>21.12</c:v>
                </c:pt>
                <c:pt idx="14">
                  <c:v>51</c:v>
                </c:pt>
                <c:pt idx="15">
                  <c:v>59.32</c:v>
                </c:pt>
                <c:pt idx="16">
                  <c:v>21.32</c:v>
                </c:pt>
                <c:pt idx="17">
                  <c:v>24.82</c:v>
                </c:pt>
                <c:pt idx="18">
                  <c:v>22.25</c:v>
                </c:pt>
                <c:pt idx="19">
                  <c:v>19.440000000000001</c:v>
                </c:pt>
              </c:numCache>
            </c:numRef>
          </c:val>
          <c:extLst>
            <c:ext xmlns:c16="http://schemas.microsoft.com/office/drawing/2014/chart" uri="{C3380CC4-5D6E-409C-BE32-E72D297353CC}">
              <c16:uniqueId val="{00000000-B4BA-43BE-8F71-098672AA7CF2}"/>
            </c:ext>
          </c:extLst>
        </c:ser>
        <c:ser>
          <c:idx val="1"/>
          <c:order val="1"/>
          <c:tx>
            <c:strRef>
              <c:f>Sheet7!$A$5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Sheet7!$B$5:$U$5</c:f>
              <c:numCache>
                <c:formatCode>General</c:formatCode>
                <c:ptCount val="20"/>
                <c:pt idx="0">
                  <c:v>11.37</c:v>
                </c:pt>
                <c:pt idx="1">
                  <c:v>13.21</c:v>
                </c:pt>
                <c:pt idx="2">
                  <c:v>12.32</c:v>
                </c:pt>
                <c:pt idx="3">
                  <c:v>14.2</c:v>
                </c:pt>
                <c:pt idx="4">
                  <c:v>13.38</c:v>
                </c:pt>
                <c:pt idx="5">
                  <c:v>33</c:v>
                </c:pt>
                <c:pt idx="6">
                  <c:v>11.21</c:v>
                </c:pt>
                <c:pt idx="7">
                  <c:v>31.25</c:v>
                </c:pt>
                <c:pt idx="8">
                  <c:v>16.059999999999999</c:v>
                </c:pt>
                <c:pt idx="9">
                  <c:v>26.31</c:v>
                </c:pt>
                <c:pt idx="10">
                  <c:v>13.65</c:v>
                </c:pt>
                <c:pt idx="11">
                  <c:v>31.63</c:v>
                </c:pt>
                <c:pt idx="12">
                  <c:v>17.829999999999998</c:v>
                </c:pt>
                <c:pt idx="13">
                  <c:v>19.18</c:v>
                </c:pt>
                <c:pt idx="14">
                  <c:v>36.39</c:v>
                </c:pt>
                <c:pt idx="15">
                  <c:v>41.24</c:v>
                </c:pt>
                <c:pt idx="16">
                  <c:v>22.14</c:v>
                </c:pt>
                <c:pt idx="17">
                  <c:v>16.940000000000001</c:v>
                </c:pt>
                <c:pt idx="18">
                  <c:v>18.57</c:v>
                </c:pt>
                <c:pt idx="19">
                  <c:v>18.940000000000001</c:v>
                </c:pt>
              </c:numCache>
            </c:numRef>
          </c:val>
          <c:extLst>
            <c:ext xmlns:c16="http://schemas.microsoft.com/office/drawing/2014/chart" uri="{C3380CC4-5D6E-409C-BE32-E72D297353CC}">
              <c16:uniqueId val="{00000001-B4BA-43BE-8F71-098672AA7CF2}"/>
            </c:ext>
          </c:extLst>
        </c:ser>
        <c:ser>
          <c:idx val="2"/>
          <c:order val="2"/>
          <c:tx>
            <c:strRef>
              <c:f>Sheet7!$A$6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Sheet7!$B$6:$U$6</c:f>
              <c:numCache>
                <c:formatCode>General</c:formatCode>
                <c:ptCount val="20"/>
                <c:pt idx="0">
                  <c:v>13.33</c:v>
                </c:pt>
                <c:pt idx="1">
                  <c:v>10.199999999999999</c:v>
                </c:pt>
                <c:pt idx="2">
                  <c:v>11.02</c:v>
                </c:pt>
                <c:pt idx="3">
                  <c:v>12.2</c:v>
                </c:pt>
                <c:pt idx="4">
                  <c:v>22.88</c:v>
                </c:pt>
                <c:pt idx="5">
                  <c:v>29.05</c:v>
                </c:pt>
                <c:pt idx="6">
                  <c:v>19.21</c:v>
                </c:pt>
                <c:pt idx="7">
                  <c:v>28.45</c:v>
                </c:pt>
                <c:pt idx="8">
                  <c:v>17.559999999999999</c:v>
                </c:pt>
                <c:pt idx="9">
                  <c:v>20.56</c:v>
                </c:pt>
                <c:pt idx="10">
                  <c:v>15.21</c:v>
                </c:pt>
                <c:pt idx="11">
                  <c:v>28.19</c:v>
                </c:pt>
                <c:pt idx="12">
                  <c:v>14.01</c:v>
                </c:pt>
                <c:pt idx="13">
                  <c:v>24.65</c:v>
                </c:pt>
                <c:pt idx="14">
                  <c:v>28.9</c:v>
                </c:pt>
                <c:pt idx="15">
                  <c:v>34.659999999999997</c:v>
                </c:pt>
                <c:pt idx="16">
                  <c:v>20.13</c:v>
                </c:pt>
                <c:pt idx="17">
                  <c:v>61.75</c:v>
                </c:pt>
                <c:pt idx="18">
                  <c:v>24.38</c:v>
                </c:pt>
                <c:pt idx="19">
                  <c:v>24.25</c:v>
                </c:pt>
              </c:numCache>
            </c:numRef>
          </c:val>
          <c:extLst>
            <c:ext xmlns:c16="http://schemas.microsoft.com/office/drawing/2014/chart" uri="{C3380CC4-5D6E-409C-BE32-E72D297353CC}">
              <c16:uniqueId val="{00000002-B4BA-43BE-8F71-098672AA7CF2}"/>
            </c:ext>
          </c:extLst>
        </c:ser>
        <c:ser>
          <c:idx val="3"/>
          <c:order val="3"/>
          <c:tx>
            <c:strRef>
              <c:f>Sheet7!$A$7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POX ( g/min/mg protein )</c:v>
                  </c:pt>
                  <c:pt idx="4">
                    <c:v>POX ( g/min/mg protein )</c:v>
                  </c:pt>
                  <c:pt idx="8">
                    <c:v>POX ( g/min/mg protein )</c:v>
                  </c:pt>
                  <c:pt idx="12">
                    <c:v>POX ( g/min/mg protein )</c:v>
                  </c:pt>
                  <c:pt idx="16">
                    <c:v>POX ( g/min/mg protein )</c:v>
                  </c:pt>
                </c:lvl>
              </c:multiLvlStrCache>
            </c:multiLvlStrRef>
          </c:cat>
          <c:val>
            <c:numRef>
              <c:f>Sheet7!$B$7:$U$7</c:f>
              <c:numCache>
                <c:formatCode>General</c:formatCode>
                <c:ptCount val="20"/>
                <c:pt idx="0">
                  <c:v>8.6999999999999993</c:v>
                </c:pt>
                <c:pt idx="1">
                  <c:v>6.5</c:v>
                </c:pt>
                <c:pt idx="2">
                  <c:v>10.199999999999999</c:v>
                </c:pt>
                <c:pt idx="3">
                  <c:v>9.3000000000000007</c:v>
                </c:pt>
                <c:pt idx="4">
                  <c:v>10.06</c:v>
                </c:pt>
                <c:pt idx="5">
                  <c:v>16.16</c:v>
                </c:pt>
                <c:pt idx="6">
                  <c:v>8.6999999999999993</c:v>
                </c:pt>
                <c:pt idx="7">
                  <c:v>16.38</c:v>
                </c:pt>
                <c:pt idx="8">
                  <c:v>11.68</c:v>
                </c:pt>
                <c:pt idx="9">
                  <c:v>15.19</c:v>
                </c:pt>
                <c:pt idx="10">
                  <c:v>9.24</c:v>
                </c:pt>
                <c:pt idx="11">
                  <c:v>15.23</c:v>
                </c:pt>
                <c:pt idx="12">
                  <c:v>18.010000000000002</c:v>
                </c:pt>
                <c:pt idx="13">
                  <c:v>14</c:v>
                </c:pt>
                <c:pt idx="14">
                  <c:v>17</c:v>
                </c:pt>
                <c:pt idx="15">
                  <c:v>22.5</c:v>
                </c:pt>
                <c:pt idx="16">
                  <c:v>18.75</c:v>
                </c:pt>
                <c:pt idx="17">
                  <c:v>34.69</c:v>
                </c:pt>
                <c:pt idx="18">
                  <c:v>28.31</c:v>
                </c:pt>
                <c:pt idx="19">
                  <c:v>25.56</c:v>
                </c:pt>
              </c:numCache>
            </c:numRef>
          </c:val>
          <c:extLst>
            <c:ext xmlns:c16="http://schemas.microsoft.com/office/drawing/2014/chart" uri="{C3380CC4-5D6E-409C-BE32-E72D297353CC}">
              <c16:uniqueId val="{00000003-B4BA-43BE-8F71-098672AA7CF2}"/>
            </c:ext>
          </c:extLst>
        </c:ser>
        <c:dLbls>
          <c:showLegendKey val="0"/>
          <c:showVal val="0"/>
          <c:showCatName val="0"/>
          <c:showSerName val="0"/>
          <c:showPercent val="0"/>
          <c:showBubbleSize val="0"/>
        </c:dLbls>
        <c:gapWidth val="219"/>
        <c:overlap val="-27"/>
        <c:axId val="345365120"/>
        <c:axId val="346559232"/>
      </c:barChart>
      <c:catAx>
        <c:axId val="34536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59232"/>
        <c:crosses val="autoZero"/>
        <c:auto val="1"/>
        <c:lblAlgn val="ctr"/>
        <c:lblOffset val="100"/>
        <c:noMultiLvlLbl val="0"/>
      </c:catAx>
      <c:valAx>
        <c:axId val="34655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POX (g/min/mg protein)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36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Phenol Content</a:t>
            </a:r>
          </a:p>
        </c:rich>
      </c:tx>
      <c:overlay val="0"/>
      <c:spPr>
        <a:noFill/>
        <a:ln>
          <a:noFill/>
        </a:ln>
        <a:effectLst/>
      </c:spPr>
    </c:title>
    <c:autoTitleDeleted val="0"/>
    <c:plotArea>
      <c:layout/>
      <c:barChart>
        <c:barDir val="col"/>
        <c:grouping val="clustered"/>
        <c:varyColors val="0"/>
        <c:ser>
          <c:idx val="0"/>
          <c:order val="0"/>
          <c:tx>
            <c:strRef>
              <c:f>Sheet8!$A$3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Sheet8!$B$3:$U$3</c:f>
              <c:numCache>
                <c:formatCode>General</c:formatCode>
                <c:ptCount val="20"/>
                <c:pt idx="0">
                  <c:v>51.36</c:v>
                </c:pt>
                <c:pt idx="1">
                  <c:v>51.67</c:v>
                </c:pt>
                <c:pt idx="2">
                  <c:v>51.98</c:v>
                </c:pt>
                <c:pt idx="3">
                  <c:v>51</c:v>
                </c:pt>
                <c:pt idx="4">
                  <c:v>59.73</c:v>
                </c:pt>
                <c:pt idx="5">
                  <c:v>59.06</c:v>
                </c:pt>
                <c:pt idx="6">
                  <c:v>58.21</c:v>
                </c:pt>
                <c:pt idx="7">
                  <c:v>61.66</c:v>
                </c:pt>
                <c:pt idx="8">
                  <c:v>51.01</c:v>
                </c:pt>
                <c:pt idx="9">
                  <c:v>47.57</c:v>
                </c:pt>
                <c:pt idx="10">
                  <c:v>53.24</c:v>
                </c:pt>
                <c:pt idx="11">
                  <c:v>50.84</c:v>
                </c:pt>
                <c:pt idx="12">
                  <c:v>59.73</c:v>
                </c:pt>
                <c:pt idx="13">
                  <c:v>59.05</c:v>
                </c:pt>
                <c:pt idx="14">
                  <c:v>58.21</c:v>
                </c:pt>
                <c:pt idx="15">
                  <c:v>61.65</c:v>
                </c:pt>
                <c:pt idx="16">
                  <c:v>50.99</c:v>
                </c:pt>
                <c:pt idx="17">
                  <c:v>47.57</c:v>
                </c:pt>
                <c:pt idx="18">
                  <c:v>53.24</c:v>
                </c:pt>
                <c:pt idx="19">
                  <c:v>50.84</c:v>
                </c:pt>
              </c:numCache>
            </c:numRef>
          </c:val>
          <c:extLst>
            <c:ext xmlns:c16="http://schemas.microsoft.com/office/drawing/2014/chart" uri="{C3380CC4-5D6E-409C-BE32-E72D297353CC}">
              <c16:uniqueId val="{00000000-7889-4851-90D6-BE48ED530BE5}"/>
            </c:ext>
          </c:extLst>
        </c:ser>
        <c:ser>
          <c:idx val="1"/>
          <c:order val="1"/>
          <c:tx>
            <c:strRef>
              <c:f>Sheet8!$A$4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Sheet8!$B$4:$U$4</c:f>
              <c:numCache>
                <c:formatCode>General</c:formatCode>
                <c:ptCount val="20"/>
                <c:pt idx="0">
                  <c:v>52.21</c:v>
                </c:pt>
                <c:pt idx="1">
                  <c:v>49.88</c:v>
                </c:pt>
                <c:pt idx="2">
                  <c:v>50.82</c:v>
                </c:pt>
                <c:pt idx="3">
                  <c:v>50.15</c:v>
                </c:pt>
                <c:pt idx="4">
                  <c:v>56.79</c:v>
                </c:pt>
                <c:pt idx="5">
                  <c:v>57.72</c:v>
                </c:pt>
                <c:pt idx="6">
                  <c:v>55.14</c:v>
                </c:pt>
                <c:pt idx="7">
                  <c:v>58.55</c:v>
                </c:pt>
                <c:pt idx="8">
                  <c:v>47.32</c:v>
                </c:pt>
                <c:pt idx="9">
                  <c:v>48.99</c:v>
                </c:pt>
                <c:pt idx="10">
                  <c:v>51.01</c:v>
                </c:pt>
                <c:pt idx="11">
                  <c:v>49.83</c:v>
                </c:pt>
                <c:pt idx="12">
                  <c:v>56.79</c:v>
                </c:pt>
                <c:pt idx="13">
                  <c:v>57.72</c:v>
                </c:pt>
                <c:pt idx="14">
                  <c:v>55.14</c:v>
                </c:pt>
                <c:pt idx="15">
                  <c:v>58.54</c:v>
                </c:pt>
                <c:pt idx="16">
                  <c:v>47.32</c:v>
                </c:pt>
                <c:pt idx="17">
                  <c:v>48.99</c:v>
                </c:pt>
                <c:pt idx="18">
                  <c:v>51.02</c:v>
                </c:pt>
                <c:pt idx="19">
                  <c:v>49.83</c:v>
                </c:pt>
              </c:numCache>
            </c:numRef>
          </c:val>
          <c:extLst>
            <c:ext xmlns:c16="http://schemas.microsoft.com/office/drawing/2014/chart" uri="{C3380CC4-5D6E-409C-BE32-E72D297353CC}">
              <c16:uniqueId val="{00000001-7889-4851-90D6-BE48ED530BE5}"/>
            </c:ext>
          </c:extLst>
        </c:ser>
        <c:ser>
          <c:idx val="2"/>
          <c:order val="2"/>
          <c:tx>
            <c:strRef>
              <c:f>Sheet8!$A$5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Sheet8!$B$5:$U$5</c:f>
              <c:numCache>
                <c:formatCode>General</c:formatCode>
                <c:ptCount val="20"/>
                <c:pt idx="0">
                  <c:v>47.25</c:v>
                </c:pt>
                <c:pt idx="1">
                  <c:v>45.65</c:v>
                </c:pt>
                <c:pt idx="2">
                  <c:v>48.21</c:v>
                </c:pt>
                <c:pt idx="3">
                  <c:v>49.54</c:v>
                </c:pt>
                <c:pt idx="4">
                  <c:v>55.12</c:v>
                </c:pt>
                <c:pt idx="5">
                  <c:v>57.04</c:v>
                </c:pt>
                <c:pt idx="6">
                  <c:v>52.34</c:v>
                </c:pt>
                <c:pt idx="7">
                  <c:v>56.54</c:v>
                </c:pt>
                <c:pt idx="8">
                  <c:v>47.9</c:v>
                </c:pt>
                <c:pt idx="9">
                  <c:v>49.08</c:v>
                </c:pt>
                <c:pt idx="10">
                  <c:v>49.34</c:v>
                </c:pt>
                <c:pt idx="11">
                  <c:v>47.23</c:v>
                </c:pt>
                <c:pt idx="12">
                  <c:v>55.12</c:v>
                </c:pt>
                <c:pt idx="13">
                  <c:v>57.04</c:v>
                </c:pt>
                <c:pt idx="14">
                  <c:v>52.34</c:v>
                </c:pt>
                <c:pt idx="15">
                  <c:v>56.54</c:v>
                </c:pt>
                <c:pt idx="16">
                  <c:v>47.9</c:v>
                </c:pt>
                <c:pt idx="17">
                  <c:v>49.08</c:v>
                </c:pt>
                <c:pt idx="18">
                  <c:v>49.34</c:v>
                </c:pt>
                <c:pt idx="19">
                  <c:v>47.23</c:v>
                </c:pt>
              </c:numCache>
            </c:numRef>
          </c:val>
          <c:extLst>
            <c:ext xmlns:c16="http://schemas.microsoft.com/office/drawing/2014/chart" uri="{C3380CC4-5D6E-409C-BE32-E72D297353CC}">
              <c16:uniqueId val="{00000002-7889-4851-90D6-BE48ED530BE5}"/>
            </c:ext>
          </c:extLst>
        </c:ser>
        <c:ser>
          <c:idx val="3"/>
          <c:order val="3"/>
          <c:tx>
            <c:strRef>
              <c:f>Sheet8!$A$6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Sheet8!$B$1:$U$2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Phenol content (mg GAE/g) (before VSS)</c:v>
                  </c:pt>
                  <c:pt idx="4">
                    <c:v>Phenol content (mg GAE/g) (during VSS)</c:v>
                  </c:pt>
                  <c:pt idx="8">
                    <c:v>Phenol content (mg GAE/g) (before RSS)</c:v>
                  </c:pt>
                  <c:pt idx="12">
                    <c:v>Phenol content (mg GAE/g) (during RSS)</c:v>
                  </c:pt>
                  <c:pt idx="16">
                    <c:v>Phenol content (mg GAE/g) (after RSS)</c:v>
                  </c:pt>
                </c:lvl>
              </c:multiLvlStrCache>
            </c:multiLvlStrRef>
          </c:cat>
          <c:val>
            <c:numRef>
              <c:f>Sheet8!$B$6:$U$6</c:f>
              <c:numCache>
                <c:formatCode>General</c:formatCode>
                <c:ptCount val="20"/>
                <c:pt idx="0">
                  <c:v>50.21</c:v>
                </c:pt>
                <c:pt idx="1">
                  <c:v>49.36</c:v>
                </c:pt>
                <c:pt idx="2">
                  <c:v>51.78</c:v>
                </c:pt>
                <c:pt idx="3">
                  <c:v>50.36</c:v>
                </c:pt>
                <c:pt idx="4">
                  <c:v>55.12</c:v>
                </c:pt>
                <c:pt idx="5">
                  <c:v>60.06</c:v>
                </c:pt>
                <c:pt idx="6">
                  <c:v>55.67</c:v>
                </c:pt>
                <c:pt idx="7">
                  <c:v>57.46</c:v>
                </c:pt>
                <c:pt idx="8">
                  <c:v>46.56</c:v>
                </c:pt>
                <c:pt idx="9">
                  <c:v>46.9</c:v>
                </c:pt>
                <c:pt idx="10">
                  <c:v>49.36</c:v>
                </c:pt>
                <c:pt idx="11">
                  <c:v>52.6</c:v>
                </c:pt>
                <c:pt idx="12">
                  <c:v>55.12</c:v>
                </c:pt>
                <c:pt idx="13">
                  <c:v>60.05</c:v>
                </c:pt>
                <c:pt idx="14">
                  <c:v>55.66</c:v>
                </c:pt>
                <c:pt idx="15">
                  <c:v>57.45</c:v>
                </c:pt>
                <c:pt idx="16">
                  <c:v>46.55</c:v>
                </c:pt>
                <c:pt idx="17">
                  <c:v>46.89</c:v>
                </c:pt>
                <c:pt idx="18">
                  <c:v>49.35</c:v>
                </c:pt>
                <c:pt idx="19">
                  <c:v>52.6</c:v>
                </c:pt>
              </c:numCache>
            </c:numRef>
          </c:val>
          <c:extLst>
            <c:ext xmlns:c16="http://schemas.microsoft.com/office/drawing/2014/chart" uri="{C3380CC4-5D6E-409C-BE32-E72D297353CC}">
              <c16:uniqueId val="{00000003-7889-4851-90D6-BE48ED530BE5}"/>
            </c:ext>
          </c:extLst>
        </c:ser>
        <c:dLbls>
          <c:showLegendKey val="0"/>
          <c:showVal val="0"/>
          <c:showCatName val="0"/>
          <c:showSerName val="0"/>
          <c:showPercent val="0"/>
          <c:showBubbleSize val="0"/>
        </c:dLbls>
        <c:gapWidth val="219"/>
        <c:overlap val="-27"/>
        <c:axId val="346590208"/>
        <c:axId val="346596480"/>
      </c:barChart>
      <c:catAx>
        <c:axId val="34659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96480"/>
        <c:crosses val="autoZero"/>
        <c:auto val="1"/>
        <c:lblAlgn val="ctr"/>
        <c:lblOffset val="100"/>
        <c:noMultiLvlLbl val="0"/>
      </c:catAx>
      <c:valAx>
        <c:axId val="34659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Phenol content (mg GAE/g)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9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effectLst/>
                <a:latin typeface="Times New Roman" panose="02020603050405020304" pitchFamily="18" charset="0"/>
                <a:cs typeface="Times New Roman" panose="02020603050405020304" pitchFamily="18" charset="0"/>
              </a:rPr>
              <a:t>Total Flavonoid</a:t>
            </a:r>
            <a:r>
              <a:rPr lang="en-IN" sz="1200" b="0" i="0" u="none" strike="noStrike" baseline="0">
                <a:latin typeface="Times New Roman" panose="02020603050405020304" pitchFamily="18" charset="0"/>
                <a:cs typeface="Times New Roman" panose="02020603050405020304" pitchFamily="18" charset="0"/>
              </a:rPr>
              <a:t> </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Sheet9!$A$4</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Sheet9!$B$4:$U$4</c:f>
              <c:numCache>
                <c:formatCode>General</c:formatCode>
                <c:ptCount val="20"/>
                <c:pt idx="0">
                  <c:v>17.36</c:v>
                </c:pt>
                <c:pt idx="1">
                  <c:v>19.3</c:v>
                </c:pt>
                <c:pt idx="2">
                  <c:v>18.21</c:v>
                </c:pt>
                <c:pt idx="3">
                  <c:v>19.489999999999998</c:v>
                </c:pt>
                <c:pt idx="4">
                  <c:v>16.39</c:v>
                </c:pt>
                <c:pt idx="5">
                  <c:v>46.07</c:v>
                </c:pt>
                <c:pt idx="6">
                  <c:v>12.12</c:v>
                </c:pt>
                <c:pt idx="7">
                  <c:v>44.85</c:v>
                </c:pt>
                <c:pt idx="8">
                  <c:v>19.010000000000002</c:v>
                </c:pt>
                <c:pt idx="9">
                  <c:v>35.36</c:v>
                </c:pt>
                <c:pt idx="10">
                  <c:v>22.12</c:v>
                </c:pt>
                <c:pt idx="11">
                  <c:v>31.37</c:v>
                </c:pt>
                <c:pt idx="12">
                  <c:v>58.7</c:v>
                </c:pt>
                <c:pt idx="13">
                  <c:v>46.19</c:v>
                </c:pt>
                <c:pt idx="14">
                  <c:v>190.14</c:v>
                </c:pt>
                <c:pt idx="15">
                  <c:v>268.20999999999998</c:v>
                </c:pt>
                <c:pt idx="16">
                  <c:v>11.49</c:v>
                </c:pt>
                <c:pt idx="17">
                  <c:v>29.7</c:v>
                </c:pt>
                <c:pt idx="18">
                  <c:v>102.6</c:v>
                </c:pt>
                <c:pt idx="19">
                  <c:v>129</c:v>
                </c:pt>
              </c:numCache>
            </c:numRef>
          </c:val>
          <c:extLst>
            <c:ext xmlns:c16="http://schemas.microsoft.com/office/drawing/2014/chart" uri="{C3380CC4-5D6E-409C-BE32-E72D297353CC}">
              <c16:uniqueId val="{00000000-0C79-4F91-B217-ED59ADA91E67}"/>
            </c:ext>
          </c:extLst>
        </c:ser>
        <c:ser>
          <c:idx val="1"/>
          <c:order val="1"/>
          <c:tx>
            <c:strRef>
              <c:f>Sheet9!$A$5</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Sheet9!$B$5:$U$5</c:f>
              <c:numCache>
                <c:formatCode>General</c:formatCode>
                <c:ptCount val="20"/>
                <c:pt idx="0">
                  <c:v>15.94</c:v>
                </c:pt>
                <c:pt idx="1">
                  <c:v>15.43</c:v>
                </c:pt>
                <c:pt idx="2">
                  <c:v>16.8</c:v>
                </c:pt>
                <c:pt idx="3">
                  <c:v>14.78</c:v>
                </c:pt>
                <c:pt idx="4">
                  <c:v>18.25</c:v>
                </c:pt>
                <c:pt idx="5">
                  <c:v>44</c:v>
                </c:pt>
                <c:pt idx="6">
                  <c:v>17.149999999999999</c:v>
                </c:pt>
                <c:pt idx="7">
                  <c:v>42</c:v>
                </c:pt>
                <c:pt idx="8">
                  <c:v>17.739999999999998</c:v>
                </c:pt>
                <c:pt idx="9">
                  <c:v>39.340000000000003</c:v>
                </c:pt>
                <c:pt idx="10">
                  <c:v>18.78</c:v>
                </c:pt>
                <c:pt idx="11">
                  <c:v>68.459999999999994</c:v>
                </c:pt>
                <c:pt idx="12">
                  <c:v>20.05</c:v>
                </c:pt>
                <c:pt idx="13">
                  <c:v>34.21</c:v>
                </c:pt>
                <c:pt idx="14">
                  <c:v>349.03</c:v>
                </c:pt>
                <c:pt idx="15">
                  <c:v>390.21</c:v>
                </c:pt>
                <c:pt idx="16">
                  <c:v>18</c:v>
                </c:pt>
                <c:pt idx="17">
                  <c:v>36.119999999999997</c:v>
                </c:pt>
                <c:pt idx="18">
                  <c:v>100</c:v>
                </c:pt>
                <c:pt idx="19">
                  <c:v>181.29</c:v>
                </c:pt>
              </c:numCache>
            </c:numRef>
          </c:val>
          <c:extLst>
            <c:ext xmlns:c16="http://schemas.microsoft.com/office/drawing/2014/chart" uri="{C3380CC4-5D6E-409C-BE32-E72D297353CC}">
              <c16:uniqueId val="{00000001-0C79-4F91-B217-ED59ADA91E67}"/>
            </c:ext>
          </c:extLst>
        </c:ser>
        <c:ser>
          <c:idx val="2"/>
          <c:order val="2"/>
          <c:tx>
            <c:strRef>
              <c:f>Sheet9!$A$6</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Sheet9!$B$6:$U$6</c:f>
              <c:numCache>
                <c:formatCode>General</c:formatCode>
                <c:ptCount val="20"/>
                <c:pt idx="0">
                  <c:v>17.23</c:v>
                </c:pt>
                <c:pt idx="1">
                  <c:v>11.32</c:v>
                </c:pt>
                <c:pt idx="2">
                  <c:v>11.36</c:v>
                </c:pt>
                <c:pt idx="3">
                  <c:v>12.39</c:v>
                </c:pt>
                <c:pt idx="4">
                  <c:v>19.75</c:v>
                </c:pt>
                <c:pt idx="5">
                  <c:v>27</c:v>
                </c:pt>
                <c:pt idx="6">
                  <c:v>19.149999999999999</c:v>
                </c:pt>
                <c:pt idx="7">
                  <c:v>29.1</c:v>
                </c:pt>
                <c:pt idx="8">
                  <c:v>15.88</c:v>
                </c:pt>
                <c:pt idx="9">
                  <c:v>18.07</c:v>
                </c:pt>
                <c:pt idx="10">
                  <c:v>19.34</c:v>
                </c:pt>
                <c:pt idx="11">
                  <c:v>15.49</c:v>
                </c:pt>
                <c:pt idx="12">
                  <c:v>18.36</c:v>
                </c:pt>
                <c:pt idx="13">
                  <c:v>55.43</c:v>
                </c:pt>
                <c:pt idx="14">
                  <c:v>135.41999999999999</c:v>
                </c:pt>
                <c:pt idx="15">
                  <c:v>349.03</c:v>
                </c:pt>
                <c:pt idx="16">
                  <c:v>19.7</c:v>
                </c:pt>
                <c:pt idx="17">
                  <c:v>74.83</c:v>
                </c:pt>
                <c:pt idx="18">
                  <c:v>116</c:v>
                </c:pt>
                <c:pt idx="19">
                  <c:v>125</c:v>
                </c:pt>
              </c:numCache>
            </c:numRef>
          </c:val>
          <c:extLst>
            <c:ext xmlns:c16="http://schemas.microsoft.com/office/drawing/2014/chart" uri="{C3380CC4-5D6E-409C-BE32-E72D297353CC}">
              <c16:uniqueId val="{00000002-0C79-4F91-B217-ED59ADA91E67}"/>
            </c:ext>
          </c:extLst>
        </c:ser>
        <c:ser>
          <c:idx val="3"/>
          <c:order val="3"/>
          <c:tx>
            <c:strRef>
              <c:f>Sheet9!$A$7</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Sheet9!$B$1:$U$3</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(Before VSS)</c:v>
                  </c:pt>
                  <c:pt idx="4">
                    <c:v>(during VSS)</c:v>
                  </c:pt>
                  <c:pt idx="8">
                    <c:v>(Before RSS)</c:v>
                  </c:pt>
                  <c:pt idx="12">
                    <c:v>(during RSS)</c:v>
                  </c:pt>
                  <c:pt idx="16">
                    <c:v>(after RSS)</c:v>
                  </c:pt>
                </c:lvl>
                <c:lvl>
                  <c:pt idx="0">
                    <c:v>Total flavonoid</c:v>
                  </c:pt>
                  <c:pt idx="4">
                    <c:v>Total flavonoid</c:v>
                  </c:pt>
                  <c:pt idx="8">
                    <c:v>Total flavonoid</c:v>
                  </c:pt>
                  <c:pt idx="12">
                    <c:v>Total flavonoid</c:v>
                  </c:pt>
                  <c:pt idx="16">
                    <c:v>Total flavonoid</c:v>
                  </c:pt>
                </c:lvl>
              </c:multiLvlStrCache>
            </c:multiLvlStrRef>
          </c:cat>
          <c:val>
            <c:numRef>
              <c:f>Sheet9!$B$7:$U$7</c:f>
              <c:numCache>
                <c:formatCode>General</c:formatCode>
                <c:ptCount val="20"/>
                <c:pt idx="0">
                  <c:v>11.52</c:v>
                </c:pt>
                <c:pt idx="1">
                  <c:v>11.36</c:v>
                </c:pt>
                <c:pt idx="2">
                  <c:v>14.21</c:v>
                </c:pt>
                <c:pt idx="3">
                  <c:v>12</c:v>
                </c:pt>
                <c:pt idx="4">
                  <c:v>16.46</c:v>
                </c:pt>
                <c:pt idx="5">
                  <c:v>31.49</c:v>
                </c:pt>
                <c:pt idx="6">
                  <c:v>15.14</c:v>
                </c:pt>
                <c:pt idx="7">
                  <c:v>33</c:v>
                </c:pt>
                <c:pt idx="8">
                  <c:v>19.21</c:v>
                </c:pt>
                <c:pt idx="9">
                  <c:v>19.21</c:v>
                </c:pt>
                <c:pt idx="10">
                  <c:v>19.21</c:v>
                </c:pt>
                <c:pt idx="11">
                  <c:v>21.49</c:v>
                </c:pt>
                <c:pt idx="12">
                  <c:v>18.3</c:v>
                </c:pt>
                <c:pt idx="13">
                  <c:v>18.21</c:v>
                </c:pt>
                <c:pt idx="14">
                  <c:v>194.19</c:v>
                </c:pt>
                <c:pt idx="15">
                  <c:v>116.77</c:v>
                </c:pt>
                <c:pt idx="16">
                  <c:v>11.29</c:v>
                </c:pt>
                <c:pt idx="17">
                  <c:v>15.42</c:v>
                </c:pt>
                <c:pt idx="18">
                  <c:v>127</c:v>
                </c:pt>
                <c:pt idx="19">
                  <c:v>133</c:v>
                </c:pt>
              </c:numCache>
            </c:numRef>
          </c:val>
          <c:extLst>
            <c:ext xmlns:c16="http://schemas.microsoft.com/office/drawing/2014/chart" uri="{C3380CC4-5D6E-409C-BE32-E72D297353CC}">
              <c16:uniqueId val="{00000003-0C79-4F91-B217-ED59ADA91E67}"/>
            </c:ext>
          </c:extLst>
        </c:ser>
        <c:dLbls>
          <c:showLegendKey val="0"/>
          <c:showVal val="0"/>
          <c:showCatName val="0"/>
          <c:showSerName val="0"/>
          <c:showPercent val="0"/>
          <c:showBubbleSize val="0"/>
        </c:dLbls>
        <c:gapWidth val="219"/>
        <c:overlap val="-27"/>
        <c:axId val="329096576"/>
        <c:axId val="329106944"/>
      </c:barChart>
      <c:catAx>
        <c:axId val="329096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06944"/>
        <c:crosses val="autoZero"/>
        <c:auto val="1"/>
        <c:lblAlgn val="ctr"/>
        <c:lblOffset val="100"/>
        <c:noMultiLvlLbl val="0"/>
      </c:catAx>
      <c:valAx>
        <c:axId val="32910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baseline="0">
                    <a:effectLst/>
                  </a:rPr>
                  <a:t>Total Flavonoid(mg/100g) </a:t>
                </a:r>
                <a:endParaRPr lang="en-IN" b="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09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Proline</a:t>
            </a:r>
            <a:r>
              <a:rPr lang="en-IN" baseline="0"/>
              <a:t> content</a:t>
            </a:r>
            <a:endParaRPr lang="en-IN"/>
          </a:p>
        </c:rich>
      </c:tx>
      <c:overlay val="0"/>
      <c:spPr>
        <a:noFill/>
        <a:ln>
          <a:noFill/>
        </a:ln>
        <a:effectLst/>
      </c:spPr>
    </c:title>
    <c:autoTitleDeleted val="0"/>
    <c:plotArea>
      <c:layout/>
      <c:barChart>
        <c:barDir val="col"/>
        <c:grouping val="clustered"/>
        <c:varyColors val="0"/>
        <c:ser>
          <c:idx val="0"/>
          <c:order val="0"/>
          <c:tx>
            <c:strRef>
              <c:f>Sheet10!$A$3</c:f>
              <c:strCache>
                <c:ptCount val="1"/>
                <c:pt idx="0">
                  <c:v>Dhaksha</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Sheet10!$B$3:$U$3</c:f>
              <c:numCache>
                <c:formatCode>General</c:formatCode>
                <c:ptCount val="20"/>
                <c:pt idx="0">
                  <c:v>272.36</c:v>
                </c:pt>
                <c:pt idx="1">
                  <c:v>261.36</c:v>
                </c:pt>
                <c:pt idx="2">
                  <c:v>256</c:v>
                </c:pt>
                <c:pt idx="3">
                  <c:v>254.36</c:v>
                </c:pt>
                <c:pt idx="4">
                  <c:v>283.69</c:v>
                </c:pt>
                <c:pt idx="5">
                  <c:v>346.23</c:v>
                </c:pt>
                <c:pt idx="6">
                  <c:v>213.64</c:v>
                </c:pt>
                <c:pt idx="7">
                  <c:v>398.47</c:v>
                </c:pt>
                <c:pt idx="8">
                  <c:v>234.62</c:v>
                </c:pt>
                <c:pt idx="9">
                  <c:v>262.32</c:v>
                </c:pt>
                <c:pt idx="10">
                  <c:v>212.36</c:v>
                </c:pt>
                <c:pt idx="11">
                  <c:v>385.41</c:v>
                </c:pt>
                <c:pt idx="12">
                  <c:v>283.64999999999998</c:v>
                </c:pt>
                <c:pt idx="13">
                  <c:v>368</c:v>
                </c:pt>
                <c:pt idx="14">
                  <c:v>487.52</c:v>
                </c:pt>
                <c:pt idx="15">
                  <c:v>402.82</c:v>
                </c:pt>
                <c:pt idx="16">
                  <c:v>264</c:v>
                </c:pt>
                <c:pt idx="17">
                  <c:v>246</c:v>
                </c:pt>
                <c:pt idx="18">
                  <c:v>229.87</c:v>
                </c:pt>
                <c:pt idx="19">
                  <c:v>263</c:v>
                </c:pt>
              </c:numCache>
            </c:numRef>
          </c:val>
          <c:extLst>
            <c:ext xmlns:c16="http://schemas.microsoft.com/office/drawing/2014/chart" uri="{C3380CC4-5D6E-409C-BE32-E72D297353CC}">
              <c16:uniqueId val="{00000000-DDA5-4652-91F9-BBF328993F67}"/>
            </c:ext>
          </c:extLst>
        </c:ser>
        <c:ser>
          <c:idx val="1"/>
          <c:order val="1"/>
          <c:tx>
            <c:strRef>
              <c:f>Sheet10!$A$4</c:f>
              <c:strCache>
                <c:ptCount val="1"/>
                <c:pt idx="0">
                  <c:v>GEN_214</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Sheet10!$B$4:$U$4</c:f>
              <c:numCache>
                <c:formatCode>General</c:formatCode>
                <c:ptCount val="20"/>
                <c:pt idx="0">
                  <c:v>292.33999999999997</c:v>
                </c:pt>
                <c:pt idx="1">
                  <c:v>284.36</c:v>
                </c:pt>
                <c:pt idx="2">
                  <c:v>277.56</c:v>
                </c:pt>
                <c:pt idx="3">
                  <c:v>294</c:v>
                </c:pt>
                <c:pt idx="4">
                  <c:v>312.45</c:v>
                </c:pt>
                <c:pt idx="5">
                  <c:v>509.29</c:v>
                </c:pt>
                <c:pt idx="6">
                  <c:v>331.25</c:v>
                </c:pt>
                <c:pt idx="7">
                  <c:v>522.08000000000004</c:v>
                </c:pt>
                <c:pt idx="8">
                  <c:v>320.89999999999998</c:v>
                </c:pt>
                <c:pt idx="9">
                  <c:v>347.81</c:v>
                </c:pt>
                <c:pt idx="10">
                  <c:v>310.45</c:v>
                </c:pt>
                <c:pt idx="11">
                  <c:v>380.26</c:v>
                </c:pt>
                <c:pt idx="12">
                  <c:v>362.62</c:v>
                </c:pt>
                <c:pt idx="13">
                  <c:v>284</c:v>
                </c:pt>
                <c:pt idx="14">
                  <c:v>410.74</c:v>
                </c:pt>
                <c:pt idx="15">
                  <c:v>400.12</c:v>
                </c:pt>
                <c:pt idx="16">
                  <c:v>263</c:v>
                </c:pt>
                <c:pt idx="17">
                  <c:v>270</c:v>
                </c:pt>
                <c:pt idx="18">
                  <c:v>255.59</c:v>
                </c:pt>
                <c:pt idx="19">
                  <c:v>239</c:v>
                </c:pt>
              </c:numCache>
            </c:numRef>
          </c:val>
          <c:extLst>
            <c:ext xmlns:c16="http://schemas.microsoft.com/office/drawing/2014/chart" uri="{C3380CC4-5D6E-409C-BE32-E72D297353CC}">
              <c16:uniqueId val="{00000001-DDA5-4652-91F9-BBF328993F67}"/>
            </c:ext>
          </c:extLst>
        </c:ser>
        <c:ser>
          <c:idx val="2"/>
          <c:order val="2"/>
          <c:tx>
            <c:strRef>
              <c:f>Sheet10!$A$5</c:f>
              <c:strCache>
                <c:ptCount val="1"/>
                <c:pt idx="0">
                  <c:v>GEN_790</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Sheet10!$B$5:$U$5</c:f>
              <c:numCache>
                <c:formatCode>General</c:formatCode>
                <c:ptCount val="20"/>
                <c:pt idx="0">
                  <c:v>97.36</c:v>
                </c:pt>
                <c:pt idx="1">
                  <c:v>73.63</c:v>
                </c:pt>
                <c:pt idx="2">
                  <c:v>92.14</c:v>
                </c:pt>
                <c:pt idx="3">
                  <c:v>98.35</c:v>
                </c:pt>
                <c:pt idx="4">
                  <c:v>94.12</c:v>
                </c:pt>
                <c:pt idx="5">
                  <c:v>153.05000000000001</c:v>
                </c:pt>
                <c:pt idx="6">
                  <c:v>81.36</c:v>
                </c:pt>
                <c:pt idx="7">
                  <c:v>164.04</c:v>
                </c:pt>
                <c:pt idx="8">
                  <c:v>85.56</c:v>
                </c:pt>
                <c:pt idx="9">
                  <c:v>79.86</c:v>
                </c:pt>
                <c:pt idx="10">
                  <c:v>71.69</c:v>
                </c:pt>
                <c:pt idx="11">
                  <c:v>94.03</c:v>
                </c:pt>
                <c:pt idx="12">
                  <c:v>117</c:v>
                </c:pt>
                <c:pt idx="13">
                  <c:v>296</c:v>
                </c:pt>
                <c:pt idx="14">
                  <c:v>260</c:v>
                </c:pt>
                <c:pt idx="15">
                  <c:v>204.62</c:v>
                </c:pt>
                <c:pt idx="16">
                  <c:v>183.56</c:v>
                </c:pt>
                <c:pt idx="17">
                  <c:v>165</c:v>
                </c:pt>
                <c:pt idx="18">
                  <c:v>184.75</c:v>
                </c:pt>
                <c:pt idx="19">
                  <c:v>204</c:v>
                </c:pt>
              </c:numCache>
            </c:numRef>
          </c:val>
          <c:extLst>
            <c:ext xmlns:c16="http://schemas.microsoft.com/office/drawing/2014/chart" uri="{C3380CC4-5D6E-409C-BE32-E72D297353CC}">
              <c16:uniqueId val="{00000002-DDA5-4652-91F9-BBF328993F67}"/>
            </c:ext>
          </c:extLst>
        </c:ser>
        <c:ser>
          <c:idx val="3"/>
          <c:order val="3"/>
          <c:tx>
            <c:strRef>
              <c:f>Sheet10!$A$6</c:f>
              <c:strCache>
                <c:ptCount val="1"/>
                <c:pt idx="0">
                  <c:v>GEN_85</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Sheet10!$B$1:$U$2</c:f>
              <c:multiLvlStrCache>
                <c:ptCount val="20"/>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lvl>
                <c:lvl>
                  <c:pt idx="0">
                    <c:v>Total proline content mg/100g (Before VSS)</c:v>
                  </c:pt>
                  <c:pt idx="4">
                    <c:v>Total proline content mg/100g (During VSS)</c:v>
                  </c:pt>
                  <c:pt idx="8">
                    <c:v>Total proline content mg/100g (Before RSS)</c:v>
                  </c:pt>
                  <c:pt idx="12">
                    <c:v>Total proline content mg/100g (During RSS)</c:v>
                  </c:pt>
                  <c:pt idx="16">
                    <c:v>Total proline content mg/100g (After RSS)</c:v>
                  </c:pt>
                </c:lvl>
              </c:multiLvlStrCache>
            </c:multiLvlStrRef>
          </c:cat>
          <c:val>
            <c:numRef>
              <c:f>Sheet10!$B$6:$U$6</c:f>
              <c:numCache>
                <c:formatCode>General</c:formatCode>
                <c:ptCount val="20"/>
                <c:pt idx="0">
                  <c:v>39.21</c:v>
                </c:pt>
                <c:pt idx="1">
                  <c:v>31.25</c:v>
                </c:pt>
                <c:pt idx="2">
                  <c:v>34.79</c:v>
                </c:pt>
                <c:pt idx="3">
                  <c:v>31.36</c:v>
                </c:pt>
                <c:pt idx="4">
                  <c:v>30.69</c:v>
                </c:pt>
                <c:pt idx="5">
                  <c:v>138.84</c:v>
                </c:pt>
                <c:pt idx="6">
                  <c:v>39.01</c:v>
                </c:pt>
                <c:pt idx="7">
                  <c:v>141.36000000000001</c:v>
                </c:pt>
                <c:pt idx="8">
                  <c:v>24.98</c:v>
                </c:pt>
                <c:pt idx="9">
                  <c:v>42.98</c:v>
                </c:pt>
                <c:pt idx="10">
                  <c:v>19.32</c:v>
                </c:pt>
                <c:pt idx="11">
                  <c:v>39.21</c:v>
                </c:pt>
                <c:pt idx="12">
                  <c:v>63.9</c:v>
                </c:pt>
                <c:pt idx="13">
                  <c:v>31</c:v>
                </c:pt>
                <c:pt idx="14">
                  <c:v>243.62</c:v>
                </c:pt>
                <c:pt idx="15">
                  <c:v>287</c:v>
                </c:pt>
                <c:pt idx="16">
                  <c:v>197.81</c:v>
                </c:pt>
                <c:pt idx="17">
                  <c:v>138</c:v>
                </c:pt>
                <c:pt idx="18">
                  <c:v>166.54</c:v>
                </c:pt>
                <c:pt idx="19">
                  <c:v>171.29</c:v>
                </c:pt>
              </c:numCache>
            </c:numRef>
          </c:val>
          <c:extLst>
            <c:ext xmlns:c16="http://schemas.microsoft.com/office/drawing/2014/chart" uri="{C3380CC4-5D6E-409C-BE32-E72D297353CC}">
              <c16:uniqueId val="{00000003-DDA5-4652-91F9-BBF328993F67}"/>
            </c:ext>
          </c:extLst>
        </c:ser>
        <c:dLbls>
          <c:showLegendKey val="0"/>
          <c:showVal val="0"/>
          <c:showCatName val="0"/>
          <c:showSerName val="0"/>
          <c:showPercent val="0"/>
          <c:showBubbleSize val="0"/>
        </c:dLbls>
        <c:gapWidth val="219"/>
        <c:overlap val="-27"/>
        <c:axId val="329162752"/>
        <c:axId val="329164672"/>
      </c:barChart>
      <c:catAx>
        <c:axId val="329162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64672"/>
        <c:crosses val="autoZero"/>
        <c:auto val="1"/>
        <c:lblAlgn val="ctr"/>
        <c:lblOffset val="100"/>
        <c:noMultiLvlLbl val="0"/>
      </c:catAx>
      <c:valAx>
        <c:axId val="32916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Proline content mg/100g</a:t>
                </a:r>
              </a:p>
            </c:rich>
          </c:tx>
          <c:layout>
            <c:manualLayout>
              <c:xMode val="edge"/>
              <c:yMode val="edge"/>
              <c:x val="2.7777777777777776E-2"/>
              <c:y val="0.143935185185185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6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779D6-F5CD-4642-90A8-434B659EF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30</Pages>
  <Words>7984</Words>
  <Characters>45510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SDI 1089</cp:lastModifiedBy>
  <cp:revision>23</cp:revision>
  <dcterms:created xsi:type="dcterms:W3CDTF">2025-11-24T06:06:00Z</dcterms:created>
  <dcterms:modified xsi:type="dcterms:W3CDTF">2025-12-04T09:07:00Z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ac2afe7a-19c0-4d4d-934d-abc57e06ad6e</vt:lpwstr>
  </property>
</Properties>
</file>