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30CE" w14:textId="77777777" w:rsidR="007354D4" w:rsidRPr="00B66A68" w:rsidRDefault="00836E87" w:rsidP="001F0F56">
      <w:pPr>
        <w:autoSpaceDE w:val="0"/>
        <w:autoSpaceDN w:val="0"/>
        <w:adjustRightInd w:val="0"/>
        <w:spacing w:after="0" w:line="360" w:lineRule="auto"/>
        <w:jc w:val="center"/>
        <w:rPr>
          <w:rFonts w:ascii="Times New Roman" w:hAnsi="Times New Roman" w:cs="Times New Roman"/>
          <w:b/>
          <w:bCs/>
          <w:color w:val="231F20"/>
          <w:sz w:val="24"/>
          <w:szCs w:val="24"/>
        </w:rPr>
      </w:pPr>
      <w:r w:rsidRPr="00B66A68">
        <w:rPr>
          <w:rFonts w:ascii="Times New Roman" w:hAnsi="Times New Roman" w:cs="Times New Roman"/>
          <w:b/>
          <w:bCs/>
          <w:color w:val="231F20"/>
          <w:sz w:val="24"/>
          <w:szCs w:val="24"/>
        </w:rPr>
        <w:t xml:space="preserve">Character Association </w:t>
      </w:r>
      <w:r w:rsidR="00253AD3" w:rsidRPr="00B66A68">
        <w:rPr>
          <w:rFonts w:ascii="Times New Roman" w:hAnsi="Times New Roman" w:cs="Times New Roman"/>
          <w:b/>
          <w:bCs/>
          <w:color w:val="231F20"/>
          <w:sz w:val="24"/>
          <w:szCs w:val="24"/>
        </w:rPr>
        <w:t xml:space="preserve">for </w:t>
      </w:r>
      <w:r w:rsidR="00253AD3" w:rsidRPr="00B66A68">
        <w:rPr>
          <w:rFonts w:ascii="Times New Roman" w:hAnsi="Times New Roman" w:cs="Times New Roman"/>
          <w:b/>
          <w:sz w:val="24"/>
          <w:szCs w:val="24"/>
        </w:rPr>
        <w:t>growth</w:t>
      </w:r>
      <w:r w:rsidR="00253AD3" w:rsidRPr="00B66A68">
        <w:rPr>
          <w:rFonts w:ascii="Times New Roman" w:hAnsi="Times New Roman" w:cs="Times New Roman"/>
          <w:b/>
          <w:spacing w:val="7"/>
          <w:sz w:val="24"/>
          <w:szCs w:val="24"/>
        </w:rPr>
        <w:t xml:space="preserve"> </w:t>
      </w:r>
      <w:r w:rsidR="00253AD3" w:rsidRPr="00B66A68">
        <w:rPr>
          <w:rFonts w:ascii="Times New Roman" w:hAnsi="Times New Roman" w:cs="Times New Roman"/>
          <w:b/>
          <w:sz w:val="24"/>
          <w:szCs w:val="24"/>
        </w:rPr>
        <w:t>and</w:t>
      </w:r>
      <w:r w:rsidR="00253AD3" w:rsidRPr="00B66A68">
        <w:rPr>
          <w:rFonts w:ascii="Times New Roman" w:hAnsi="Times New Roman" w:cs="Times New Roman"/>
          <w:b/>
          <w:spacing w:val="-14"/>
          <w:sz w:val="24"/>
          <w:szCs w:val="24"/>
        </w:rPr>
        <w:t xml:space="preserve"> </w:t>
      </w:r>
      <w:r w:rsidR="00253AD3" w:rsidRPr="00B66A68">
        <w:rPr>
          <w:rFonts w:ascii="Times New Roman" w:hAnsi="Times New Roman" w:cs="Times New Roman"/>
          <w:b/>
          <w:sz w:val="24"/>
          <w:szCs w:val="24"/>
        </w:rPr>
        <w:t>yield</w:t>
      </w:r>
      <w:r w:rsidR="00253AD3" w:rsidRPr="00B66A68">
        <w:rPr>
          <w:rFonts w:ascii="Times New Roman" w:hAnsi="Times New Roman" w:cs="Times New Roman"/>
          <w:b/>
          <w:spacing w:val="-14"/>
          <w:sz w:val="24"/>
          <w:szCs w:val="24"/>
        </w:rPr>
        <w:t xml:space="preserve"> </w:t>
      </w:r>
      <w:r w:rsidR="00253AD3" w:rsidRPr="00B66A68">
        <w:rPr>
          <w:rFonts w:ascii="Times New Roman" w:hAnsi="Times New Roman" w:cs="Times New Roman"/>
          <w:b/>
          <w:sz w:val="24"/>
          <w:szCs w:val="24"/>
        </w:rPr>
        <w:t>parameters</w:t>
      </w:r>
      <w:r w:rsidR="00253AD3" w:rsidRPr="00B66A68">
        <w:rPr>
          <w:rFonts w:ascii="Times New Roman" w:hAnsi="Times New Roman" w:cs="Times New Roman"/>
          <w:b/>
          <w:spacing w:val="6"/>
          <w:sz w:val="24"/>
          <w:szCs w:val="24"/>
        </w:rPr>
        <w:t xml:space="preserve"> </w:t>
      </w:r>
      <w:r w:rsidR="00253AD3" w:rsidRPr="00B66A68">
        <w:rPr>
          <w:rFonts w:ascii="Times New Roman" w:hAnsi="Times New Roman" w:cs="Times New Roman"/>
          <w:b/>
          <w:sz w:val="24"/>
          <w:szCs w:val="24"/>
        </w:rPr>
        <w:t>in</w:t>
      </w:r>
      <w:r w:rsidR="00253AD3" w:rsidRPr="00B66A68">
        <w:rPr>
          <w:rFonts w:ascii="Times New Roman" w:hAnsi="Times New Roman" w:cs="Times New Roman"/>
          <w:b/>
          <w:spacing w:val="6"/>
          <w:sz w:val="24"/>
          <w:szCs w:val="24"/>
        </w:rPr>
        <w:t xml:space="preserve"> </w:t>
      </w:r>
      <w:r w:rsidR="00253AD3" w:rsidRPr="00B66A68">
        <w:rPr>
          <w:rFonts w:ascii="Times New Roman" w:hAnsi="Times New Roman" w:cs="Times New Roman"/>
          <w:b/>
          <w:sz w:val="24"/>
          <w:szCs w:val="24"/>
        </w:rPr>
        <w:t>orange</w:t>
      </w:r>
      <w:r w:rsidR="00253AD3" w:rsidRPr="00B66A68">
        <w:rPr>
          <w:rFonts w:ascii="Times New Roman" w:hAnsi="Times New Roman" w:cs="Times New Roman"/>
          <w:b/>
          <w:spacing w:val="-7"/>
          <w:sz w:val="24"/>
          <w:szCs w:val="24"/>
        </w:rPr>
        <w:t xml:space="preserve"> </w:t>
      </w:r>
      <w:r w:rsidRPr="00B66A68">
        <w:rPr>
          <w:rFonts w:ascii="Times New Roman" w:hAnsi="Times New Roman" w:cs="Times New Roman"/>
          <w:b/>
          <w:bCs/>
          <w:color w:val="231F20"/>
          <w:sz w:val="24"/>
          <w:szCs w:val="24"/>
        </w:rPr>
        <w:t>in Orange Fleshed Sweet Potato (</w:t>
      </w:r>
      <w:r w:rsidRPr="00B66A68">
        <w:rPr>
          <w:rFonts w:ascii="Times New Roman" w:hAnsi="Times New Roman" w:cs="Times New Roman"/>
          <w:b/>
          <w:bCs/>
          <w:i/>
          <w:iCs/>
          <w:color w:val="231F20"/>
          <w:sz w:val="24"/>
          <w:szCs w:val="24"/>
        </w:rPr>
        <w:t>Ipomoea</w:t>
      </w:r>
      <w:r w:rsidR="001F0F56" w:rsidRPr="00B66A68">
        <w:rPr>
          <w:rFonts w:ascii="Times New Roman" w:hAnsi="Times New Roman" w:cs="Times New Roman"/>
          <w:b/>
          <w:bCs/>
          <w:i/>
          <w:iCs/>
          <w:color w:val="231F20"/>
          <w:sz w:val="24"/>
          <w:szCs w:val="24"/>
        </w:rPr>
        <w:t xml:space="preserve"> </w:t>
      </w:r>
      <w:r w:rsidRPr="00B66A68">
        <w:rPr>
          <w:rFonts w:ascii="Times New Roman" w:hAnsi="Times New Roman" w:cs="Times New Roman"/>
          <w:b/>
          <w:bCs/>
          <w:i/>
          <w:iCs/>
          <w:color w:val="231F20"/>
          <w:sz w:val="24"/>
          <w:szCs w:val="24"/>
        </w:rPr>
        <w:t xml:space="preserve">batatas </w:t>
      </w:r>
      <w:r w:rsidRPr="00B66A68">
        <w:rPr>
          <w:rFonts w:ascii="Times New Roman" w:hAnsi="Times New Roman" w:cs="Times New Roman"/>
          <w:b/>
          <w:bCs/>
          <w:color w:val="231F20"/>
          <w:sz w:val="24"/>
          <w:szCs w:val="24"/>
        </w:rPr>
        <w:t>(L.) Lam.) Genotypes</w:t>
      </w:r>
    </w:p>
    <w:p w14:paraId="485524E6" w14:textId="77777777" w:rsidR="009F63A3" w:rsidRPr="00B66A68" w:rsidRDefault="009F63A3" w:rsidP="001E3A00">
      <w:pPr>
        <w:autoSpaceDE w:val="0"/>
        <w:autoSpaceDN w:val="0"/>
        <w:adjustRightInd w:val="0"/>
        <w:spacing w:after="0" w:line="360" w:lineRule="auto"/>
        <w:rPr>
          <w:rFonts w:ascii="Times New Roman" w:hAnsi="Times New Roman" w:cs="Times New Roman"/>
          <w:b/>
          <w:bCs/>
          <w:i/>
          <w:iCs/>
          <w:color w:val="231F20"/>
          <w:sz w:val="24"/>
          <w:szCs w:val="24"/>
        </w:rPr>
      </w:pPr>
    </w:p>
    <w:p w14:paraId="05755896" w14:textId="77777777" w:rsidR="00BE5650" w:rsidRPr="00B66A68" w:rsidRDefault="00BE5650"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66A68">
        <w:rPr>
          <w:rFonts w:ascii="Times New Roman" w:hAnsi="Times New Roman" w:cs="Times New Roman"/>
          <w:b/>
          <w:color w:val="000000" w:themeColor="text1"/>
          <w:sz w:val="24"/>
          <w:szCs w:val="24"/>
        </w:rPr>
        <w:t>ABSTRACT</w:t>
      </w:r>
      <w:r w:rsidRPr="00B66A68">
        <w:rPr>
          <w:rFonts w:ascii="Times New Roman" w:hAnsi="Times New Roman" w:cs="Times New Roman"/>
          <w:b/>
          <w:bCs/>
          <w:color w:val="000000" w:themeColor="text1"/>
          <w:sz w:val="24"/>
          <w:szCs w:val="24"/>
        </w:rPr>
        <w:t xml:space="preserve"> </w:t>
      </w:r>
    </w:p>
    <w:p w14:paraId="01D41B7B" w14:textId="1EE17632" w:rsidR="001E1D02" w:rsidRPr="00B66A68" w:rsidRDefault="00102C53" w:rsidP="008A448D">
      <w:pPr>
        <w:jc w:val="both"/>
        <w:rPr>
          <w:rFonts w:ascii="Times New Roman" w:eastAsia="Times New Roman" w:hAnsi="Times New Roman" w:cs="Times New Roman"/>
          <w:sz w:val="24"/>
          <w:szCs w:val="24"/>
        </w:rPr>
      </w:pPr>
      <w:r w:rsidRPr="00B66A68">
        <w:t xml:space="preserve">Correlation analysis serves as an important statistical tool to determine the strength and direction of associations among key plant traits and provides valuable insight into predicting yield responses based on changes in specific characteristics. </w:t>
      </w:r>
      <w:r w:rsidR="00FC2501" w:rsidRPr="00B66A68">
        <w:rPr>
          <w:rFonts w:ascii="Times New Roman" w:hAnsi="Times New Roman" w:cs="Times New Roman"/>
          <w:sz w:val="24"/>
          <w:szCs w:val="24"/>
        </w:rPr>
        <w:t>Sweet potato [</w:t>
      </w:r>
      <w:r w:rsidR="00FC2501" w:rsidRPr="00B66A68">
        <w:rPr>
          <w:rFonts w:ascii="Times New Roman" w:hAnsi="Times New Roman" w:cs="Times New Roman"/>
          <w:i/>
          <w:sz w:val="24"/>
          <w:szCs w:val="24"/>
        </w:rPr>
        <w:t>Ipomoea batatas</w:t>
      </w:r>
      <w:r w:rsidR="00FC2501" w:rsidRPr="00B66A68">
        <w:rPr>
          <w:rFonts w:ascii="Times New Roman" w:hAnsi="Times New Roman" w:cs="Times New Roman"/>
          <w:sz w:val="24"/>
          <w:szCs w:val="24"/>
        </w:rPr>
        <w:t xml:space="preserve"> (L.) Lam.] is a cross-pollinated crop and highly heterozygous in nature, in which many of the characters show continuous variation. Selection for tuber yield, which is a polygenic trait, often leads to changes in other characters. </w:t>
      </w:r>
      <w:r w:rsidRPr="00B66A68">
        <w:t xml:space="preserve">The present study was undertaken to </w:t>
      </w:r>
      <w:r w:rsidRPr="00B66A68">
        <w:rPr>
          <w:rStyle w:val="Strong"/>
          <w:b w:val="0"/>
        </w:rPr>
        <w:t>characterize morphological and quantitative traits of sweet potato and to assess the interrelationships among these traits in relation to total storage root yield</w:t>
      </w:r>
      <w:r w:rsidRPr="00B66A68">
        <w:rPr>
          <w:b/>
        </w:rPr>
        <w:t>.</w:t>
      </w:r>
      <w:r w:rsidRPr="00B66A68">
        <w:t xml:space="preserve"> </w:t>
      </w:r>
      <w:r w:rsidR="008A448D" w:rsidRPr="00B66A68">
        <w:rPr>
          <w:rFonts w:ascii="Times New Roman" w:eastAsia="Times New Roman" w:hAnsi="Times New Roman" w:cs="Times New Roman"/>
          <w:sz w:val="24"/>
          <w:szCs w:val="24"/>
        </w:rPr>
        <w:t>A research was carried out involving sixteen orange-fleshed sweet potato genotypes to examine the connections between traits and their direct and indirect effects on yield, aiming to comprehend how relationships among characters affect tuber yield. The genotypes were defined according to their reactions to 10 morphological and 18 quantitative traits. Correlation analyses were performed on 18 traits related to yield and its components. Character association revealed a positive and significant relationship between tuber yield and the number of tubers per plant, yield per plant, vine length, internodal length, leaf area, and tuber diameter</w:t>
      </w:r>
      <w:r w:rsidR="00FC2501" w:rsidRPr="00B66A68">
        <w:rPr>
          <w:rFonts w:ascii="Times New Roman" w:hAnsi="Times New Roman" w:cs="Times New Roman"/>
          <w:sz w:val="24"/>
          <w:szCs w:val="24"/>
        </w:rPr>
        <w:t xml:space="preserve">. </w:t>
      </w:r>
      <w:r w:rsidR="00F54D08" w:rsidRPr="00B66A68">
        <w:t>The</w:t>
      </w:r>
      <w:r w:rsidR="00F54D08" w:rsidRPr="00B66A68">
        <w:rPr>
          <w:spacing w:val="29"/>
        </w:rPr>
        <w:t xml:space="preserve"> </w:t>
      </w:r>
      <w:r w:rsidR="00F54D08" w:rsidRPr="00B66A68">
        <w:t>correlation</w:t>
      </w:r>
      <w:r w:rsidR="00F54D08" w:rsidRPr="00B66A68">
        <w:rPr>
          <w:spacing w:val="35"/>
        </w:rPr>
        <w:t xml:space="preserve"> </w:t>
      </w:r>
      <w:r w:rsidR="00F54D08" w:rsidRPr="00B66A68">
        <w:t>results</w:t>
      </w:r>
      <w:r w:rsidR="00F54D08" w:rsidRPr="00B66A68">
        <w:rPr>
          <w:spacing w:val="41"/>
        </w:rPr>
        <w:t xml:space="preserve"> </w:t>
      </w:r>
      <w:r w:rsidR="00F54D08" w:rsidRPr="00B66A68">
        <w:t>obtained</w:t>
      </w:r>
      <w:r w:rsidR="00F54D08" w:rsidRPr="00B66A68">
        <w:rPr>
          <w:spacing w:val="35"/>
        </w:rPr>
        <w:t xml:space="preserve"> </w:t>
      </w:r>
      <w:r w:rsidR="00F54D08" w:rsidRPr="00B66A68">
        <w:t>in</w:t>
      </w:r>
      <w:r w:rsidR="00F54D08" w:rsidRPr="00B66A68">
        <w:rPr>
          <w:spacing w:val="35"/>
        </w:rPr>
        <w:t xml:space="preserve"> </w:t>
      </w:r>
      <w:r w:rsidR="00F54D08" w:rsidRPr="00B66A68">
        <w:t>the</w:t>
      </w:r>
      <w:r w:rsidR="00F54D08" w:rsidRPr="00B66A68">
        <w:rPr>
          <w:spacing w:val="10"/>
        </w:rPr>
        <w:t xml:space="preserve"> </w:t>
      </w:r>
      <w:r w:rsidR="00F54D08" w:rsidRPr="00B66A68">
        <w:t>present</w:t>
      </w:r>
      <w:r w:rsidR="00F54D08" w:rsidRPr="00B66A68">
        <w:rPr>
          <w:spacing w:val="29"/>
        </w:rPr>
        <w:t xml:space="preserve"> </w:t>
      </w:r>
      <w:r w:rsidR="00F54D08" w:rsidRPr="00B66A68">
        <w:t>study</w:t>
      </w:r>
      <w:r w:rsidR="00F54D08" w:rsidRPr="00B66A68">
        <w:rPr>
          <w:spacing w:val="35"/>
        </w:rPr>
        <w:t xml:space="preserve"> </w:t>
      </w:r>
      <w:r w:rsidR="00F54D08" w:rsidRPr="00B66A68">
        <w:t>indicated</w:t>
      </w:r>
      <w:r w:rsidR="00F54D08" w:rsidRPr="00B66A68">
        <w:rPr>
          <w:spacing w:val="35"/>
        </w:rPr>
        <w:t xml:space="preserve"> </w:t>
      </w:r>
      <w:r w:rsidR="00F54D08" w:rsidRPr="00B66A68">
        <w:t>that</w:t>
      </w:r>
      <w:r w:rsidR="00F54D08" w:rsidRPr="00B66A68">
        <w:rPr>
          <w:spacing w:val="29"/>
        </w:rPr>
        <w:t xml:space="preserve"> </w:t>
      </w:r>
      <w:r w:rsidR="00F54D08" w:rsidRPr="00B66A68">
        <w:t xml:space="preserve">parameters </w:t>
      </w:r>
      <w:r w:rsidR="00F54D08" w:rsidRPr="00B66A68">
        <w:rPr>
          <w:i/>
        </w:rPr>
        <w:t>viz.,</w:t>
      </w:r>
      <w:r w:rsidR="00F54D08" w:rsidRPr="00B66A68">
        <w:rPr>
          <w:i/>
          <w:spacing w:val="22"/>
        </w:rPr>
        <w:t xml:space="preserve"> </w:t>
      </w:r>
      <w:r w:rsidR="00F54D08" w:rsidRPr="00B66A68">
        <w:t>vine</w:t>
      </w:r>
      <w:r w:rsidR="00F54D08" w:rsidRPr="00B66A68">
        <w:rPr>
          <w:spacing w:val="16"/>
        </w:rPr>
        <w:t xml:space="preserve"> </w:t>
      </w:r>
      <w:r w:rsidR="00F54D08" w:rsidRPr="00B66A68">
        <w:t>length,</w:t>
      </w:r>
      <w:r w:rsidR="00F54D08" w:rsidRPr="00B66A68">
        <w:rPr>
          <w:spacing w:val="22"/>
        </w:rPr>
        <w:t xml:space="preserve"> </w:t>
      </w:r>
      <w:r w:rsidR="00F54D08" w:rsidRPr="00B66A68">
        <w:t>number</w:t>
      </w:r>
      <w:r w:rsidR="00F54D08" w:rsidRPr="00B66A68">
        <w:rPr>
          <w:spacing w:val="22"/>
        </w:rPr>
        <w:t xml:space="preserve"> </w:t>
      </w:r>
      <w:r w:rsidR="00F54D08" w:rsidRPr="00B66A68">
        <w:t>of</w:t>
      </w:r>
      <w:r w:rsidR="00F54D08" w:rsidRPr="00B66A68">
        <w:rPr>
          <w:spacing w:val="43"/>
        </w:rPr>
        <w:t xml:space="preserve"> </w:t>
      </w:r>
      <w:r w:rsidR="00F54D08" w:rsidRPr="00B66A68">
        <w:t>leaves</w:t>
      </w:r>
      <w:r w:rsidR="00F54D08" w:rsidRPr="00B66A68">
        <w:rPr>
          <w:spacing w:val="29"/>
        </w:rPr>
        <w:t xml:space="preserve"> </w:t>
      </w:r>
      <w:r w:rsidR="00F54D08" w:rsidRPr="00B66A68">
        <w:t>per</w:t>
      </w:r>
      <w:r w:rsidR="00F54D08" w:rsidRPr="00B66A68">
        <w:rPr>
          <w:spacing w:val="22"/>
        </w:rPr>
        <w:t xml:space="preserve"> </w:t>
      </w:r>
      <w:r w:rsidR="00F54D08" w:rsidRPr="00B66A68">
        <w:t>vine,</w:t>
      </w:r>
      <w:r w:rsidR="00F54D08" w:rsidRPr="00B66A68">
        <w:rPr>
          <w:spacing w:val="22"/>
        </w:rPr>
        <w:t xml:space="preserve"> </w:t>
      </w:r>
      <w:r w:rsidR="00F54D08" w:rsidRPr="00B66A68">
        <w:t>number</w:t>
      </w:r>
      <w:r w:rsidR="00F54D08" w:rsidRPr="00B66A68">
        <w:rPr>
          <w:spacing w:val="21"/>
        </w:rPr>
        <w:t xml:space="preserve"> </w:t>
      </w:r>
      <w:r w:rsidR="00F54D08" w:rsidRPr="00B66A68">
        <w:t>of</w:t>
      </w:r>
      <w:r w:rsidR="00F54D08" w:rsidRPr="00B66A68">
        <w:rPr>
          <w:spacing w:val="22"/>
        </w:rPr>
        <w:t xml:space="preserve"> </w:t>
      </w:r>
      <w:r w:rsidR="00F54D08" w:rsidRPr="00B66A68">
        <w:t>branches</w:t>
      </w:r>
      <w:r w:rsidR="00F54D08" w:rsidRPr="00B66A68">
        <w:rPr>
          <w:spacing w:val="29"/>
        </w:rPr>
        <w:t xml:space="preserve"> </w:t>
      </w:r>
      <w:r w:rsidR="00F54D08" w:rsidRPr="00B66A68">
        <w:t>per</w:t>
      </w:r>
      <w:r w:rsidR="00F54D08" w:rsidRPr="00B66A68">
        <w:rPr>
          <w:spacing w:val="22"/>
        </w:rPr>
        <w:t xml:space="preserve"> </w:t>
      </w:r>
      <w:r w:rsidR="00F54D08" w:rsidRPr="00B66A68">
        <w:t>vine,</w:t>
      </w:r>
      <w:r w:rsidR="00F54D08" w:rsidRPr="00B66A68">
        <w:rPr>
          <w:spacing w:val="21"/>
        </w:rPr>
        <w:t xml:space="preserve"> </w:t>
      </w:r>
      <w:r w:rsidR="00F54D08" w:rsidRPr="00B66A68">
        <w:t>number</w:t>
      </w:r>
      <w:r w:rsidR="00F54D08" w:rsidRPr="00B66A68">
        <w:rPr>
          <w:spacing w:val="22"/>
        </w:rPr>
        <w:t xml:space="preserve"> </w:t>
      </w:r>
      <w:r w:rsidR="00F54D08" w:rsidRPr="00B66A68">
        <w:t>of tubers per vine, tuber weight, tuber length and tuber girth are the important components</w:t>
      </w:r>
      <w:r w:rsidR="00F54D08" w:rsidRPr="00B66A68">
        <w:rPr>
          <w:spacing w:val="1"/>
        </w:rPr>
        <w:t xml:space="preserve"> </w:t>
      </w:r>
      <w:r w:rsidR="00F54D08" w:rsidRPr="00B66A68">
        <w:t>of</w:t>
      </w:r>
      <w:r w:rsidR="00F54D08" w:rsidRPr="00B66A68">
        <w:rPr>
          <w:spacing w:val="1"/>
        </w:rPr>
        <w:t xml:space="preserve"> </w:t>
      </w:r>
      <w:r w:rsidR="00F54D08" w:rsidRPr="00B66A68">
        <w:t>yield</w:t>
      </w:r>
      <w:r w:rsidR="00F54D08" w:rsidRPr="00B66A68">
        <w:rPr>
          <w:spacing w:val="1"/>
        </w:rPr>
        <w:t xml:space="preserve"> </w:t>
      </w:r>
      <w:r w:rsidR="00F54D08" w:rsidRPr="00B66A68">
        <w:t>as</w:t>
      </w:r>
      <w:r w:rsidR="00F54D08" w:rsidRPr="00B66A68">
        <w:rPr>
          <w:spacing w:val="1"/>
        </w:rPr>
        <w:t xml:space="preserve"> </w:t>
      </w:r>
      <w:r w:rsidR="00F54D08" w:rsidRPr="00B66A68">
        <w:t>they</w:t>
      </w:r>
      <w:r w:rsidR="00F54D08" w:rsidRPr="00B66A68">
        <w:rPr>
          <w:spacing w:val="1"/>
        </w:rPr>
        <w:t xml:space="preserve"> </w:t>
      </w:r>
      <w:r w:rsidR="00F54D08" w:rsidRPr="00B66A68">
        <w:t>showed positive</w:t>
      </w:r>
      <w:r w:rsidR="00F54D08" w:rsidRPr="00B66A68">
        <w:rPr>
          <w:spacing w:val="1"/>
        </w:rPr>
        <w:t xml:space="preserve"> </w:t>
      </w:r>
      <w:r w:rsidR="00F54D08" w:rsidRPr="00B66A68">
        <w:t>significant</w:t>
      </w:r>
      <w:r w:rsidR="00F54D08" w:rsidRPr="00B66A68">
        <w:rPr>
          <w:spacing w:val="1"/>
        </w:rPr>
        <w:t xml:space="preserve"> </w:t>
      </w:r>
      <w:r w:rsidR="00F54D08" w:rsidRPr="00B66A68">
        <w:t>association</w:t>
      </w:r>
      <w:r w:rsidR="00F54D08" w:rsidRPr="00B66A68">
        <w:rPr>
          <w:spacing w:val="1"/>
        </w:rPr>
        <w:t xml:space="preserve"> </w:t>
      </w:r>
      <w:r w:rsidR="00F54D08" w:rsidRPr="00B66A68">
        <w:t>with yield.</w:t>
      </w:r>
    </w:p>
    <w:p w14:paraId="412EFEDF" w14:textId="77777777" w:rsidR="000426AB" w:rsidRPr="00B66A68" w:rsidRDefault="000426AB" w:rsidP="000426AB">
      <w:pPr>
        <w:autoSpaceDE w:val="0"/>
        <w:autoSpaceDN w:val="0"/>
        <w:adjustRightInd w:val="0"/>
        <w:spacing w:after="0" w:line="360" w:lineRule="auto"/>
        <w:jc w:val="both"/>
        <w:rPr>
          <w:rFonts w:ascii="Times New Roman" w:hAnsi="Times New Roman" w:cs="Times New Roman"/>
          <w:bCs/>
          <w:color w:val="231F20"/>
          <w:sz w:val="24"/>
          <w:szCs w:val="24"/>
        </w:rPr>
      </w:pPr>
    </w:p>
    <w:p w14:paraId="42F48BE7" w14:textId="77777777" w:rsidR="000426AB" w:rsidRPr="00B66A68" w:rsidRDefault="000426AB" w:rsidP="001F0F56">
      <w:pPr>
        <w:autoSpaceDE w:val="0"/>
        <w:autoSpaceDN w:val="0"/>
        <w:adjustRightInd w:val="0"/>
        <w:spacing w:after="0" w:line="360" w:lineRule="auto"/>
        <w:jc w:val="both"/>
        <w:rPr>
          <w:rFonts w:ascii="Times New Roman" w:hAnsi="Times New Roman" w:cs="Times New Roman"/>
          <w:i/>
          <w:iCs/>
          <w:color w:val="231F20"/>
          <w:sz w:val="24"/>
          <w:szCs w:val="24"/>
        </w:rPr>
      </w:pPr>
      <w:r w:rsidRPr="00B66A68">
        <w:rPr>
          <w:rFonts w:ascii="Times New Roman" w:hAnsi="Times New Roman" w:cs="Times New Roman"/>
          <w:b/>
          <w:bCs/>
          <w:color w:val="231F20"/>
          <w:sz w:val="24"/>
          <w:szCs w:val="24"/>
        </w:rPr>
        <w:t xml:space="preserve">Key words </w:t>
      </w:r>
      <w:r w:rsidRPr="00B66A68">
        <w:rPr>
          <w:rFonts w:ascii="Times New Roman" w:hAnsi="Times New Roman" w:cs="Times New Roman"/>
          <w:i/>
          <w:iCs/>
          <w:color w:val="231F20"/>
          <w:sz w:val="24"/>
          <w:szCs w:val="24"/>
        </w:rPr>
        <w:t>Ipomoea batatas, Correlation studie</w:t>
      </w:r>
      <w:r w:rsidR="001E3A00" w:rsidRPr="00B66A68">
        <w:rPr>
          <w:rFonts w:ascii="Times New Roman" w:hAnsi="Times New Roman" w:cs="Times New Roman"/>
          <w:i/>
          <w:iCs/>
          <w:color w:val="231F20"/>
          <w:sz w:val="24"/>
          <w:szCs w:val="24"/>
        </w:rPr>
        <w:t xml:space="preserve">s, Tuber yield, </w:t>
      </w:r>
      <w:r w:rsidR="001E3A00" w:rsidRPr="00B66A68">
        <w:rPr>
          <w:rFonts w:ascii="Times New Roman" w:hAnsi="Times New Roman" w:cs="Times New Roman"/>
          <w:i/>
          <w:sz w:val="24"/>
          <w:szCs w:val="24"/>
        </w:rPr>
        <w:t>heterozygous</w:t>
      </w:r>
    </w:p>
    <w:p w14:paraId="3AA7F40F" w14:textId="77777777" w:rsidR="000426AB" w:rsidRPr="00B66A68" w:rsidRDefault="000426AB" w:rsidP="001F0F56">
      <w:pPr>
        <w:autoSpaceDE w:val="0"/>
        <w:autoSpaceDN w:val="0"/>
        <w:adjustRightInd w:val="0"/>
        <w:spacing w:after="0" w:line="360" w:lineRule="auto"/>
        <w:jc w:val="both"/>
        <w:rPr>
          <w:rFonts w:ascii="Times New Roman" w:hAnsi="Times New Roman" w:cs="Times New Roman"/>
          <w:b/>
          <w:bCs/>
          <w:color w:val="231F20"/>
          <w:sz w:val="24"/>
          <w:szCs w:val="24"/>
        </w:rPr>
      </w:pPr>
    </w:p>
    <w:p w14:paraId="584AC6CE" w14:textId="77777777" w:rsidR="001E1D02" w:rsidRPr="00B66A68" w:rsidRDefault="001E1D02" w:rsidP="001F0F56">
      <w:pPr>
        <w:autoSpaceDE w:val="0"/>
        <w:autoSpaceDN w:val="0"/>
        <w:adjustRightInd w:val="0"/>
        <w:spacing w:after="0" w:line="360" w:lineRule="auto"/>
        <w:jc w:val="both"/>
        <w:rPr>
          <w:rFonts w:ascii="Times New Roman" w:hAnsi="Times New Roman" w:cs="Times New Roman"/>
          <w:b/>
          <w:bCs/>
          <w:color w:val="231F20"/>
          <w:sz w:val="24"/>
          <w:szCs w:val="24"/>
        </w:rPr>
      </w:pPr>
      <w:r w:rsidRPr="00B66A68">
        <w:rPr>
          <w:rFonts w:ascii="Times New Roman" w:hAnsi="Times New Roman" w:cs="Times New Roman"/>
          <w:b/>
          <w:bCs/>
          <w:color w:val="231F20"/>
          <w:sz w:val="24"/>
          <w:szCs w:val="24"/>
        </w:rPr>
        <w:t>Introduction</w:t>
      </w:r>
    </w:p>
    <w:p w14:paraId="47B9A121" w14:textId="5315E8E6" w:rsidR="006F4715" w:rsidRPr="00B66A68" w:rsidRDefault="008A448D" w:rsidP="00287504">
      <w:pPr>
        <w:pStyle w:val="NormalWeb"/>
        <w:spacing w:line="360" w:lineRule="auto"/>
        <w:ind w:firstLine="720"/>
        <w:jc w:val="both"/>
      </w:pPr>
      <w:r w:rsidRPr="00B66A68">
        <w:t>“</w:t>
      </w:r>
      <w:r w:rsidR="006F4715" w:rsidRPr="00B66A68">
        <w:t>Sweet potato [</w:t>
      </w:r>
      <w:r w:rsidR="006F4715" w:rsidRPr="00B66A68">
        <w:rPr>
          <w:rStyle w:val="Emphasis"/>
        </w:rPr>
        <w:t>Ipomoea batatas</w:t>
      </w:r>
      <w:r w:rsidR="006F4715" w:rsidRPr="00B66A68">
        <w:t xml:space="preserve"> (L.) Lam.] is a dicotyledonous plant belonging to the family </w:t>
      </w:r>
      <w:r w:rsidR="006F4715" w:rsidRPr="00B66A68">
        <w:rPr>
          <w:rStyle w:val="Strong"/>
          <w:b w:val="0"/>
        </w:rPr>
        <w:t>Convolvulaceae</w:t>
      </w:r>
      <w:r w:rsidR="006F4715" w:rsidRPr="00B66A68">
        <w:rPr>
          <w:b/>
        </w:rPr>
        <w:t>.</w:t>
      </w:r>
      <w:r w:rsidR="006F4715" w:rsidRPr="00B66A68">
        <w:t xml:space="preserve"> It is an important tuber crop cultivated in over 166 countries across tropical, subtropical, and warm temperate regions of the world. Being a highly heterozygous and cross-pollinated species, sweet potato exhibits a wide range of continuous variation for numerous traits</w:t>
      </w:r>
      <w:r w:rsidRPr="00B66A68">
        <w:t>”</w:t>
      </w:r>
      <w:r w:rsidR="00C77A7F" w:rsidRPr="00B66A68">
        <w:t xml:space="preserve"> (</w:t>
      </w:r>
      <w:proofErr w:type="spellStart"/>
      <w:r w:rsidR="00C77A7F" w:rsidRPr="00B66A68">
        <w:t>Alam</w:t>
      </w:r>
      <w:proofErr w:type="spellEnd"/>
      <w:r w:rsidR="00C77A7F" w:rsidRPr="00B66A68">
        <w:t xml:space="preserve"> et al., 2023; </w:t>
      </w:r>
      <w:proofErr w:type="spellStart"/>
      <w:r w:rsidR="00C77A7F" w:rsidRPr="00B66A68">
        <w:t>Gurmu</w:t>
      </w:r>
      <w:proofErr w:type="spellEnd"/>
      <w:r w:rsidR="00C77A7F" w:rsidRPr="00B66A68">
        <w:t xml:space="preserve"> et al., 2024)</w:t>
      </w:r>
      <w:r w:rsidR="006F4715" w:rsidRPr="00B66A68">
        <w:t xml:space="preserve">. </w:t>
      </w:r>
      <w:r w:rsidRPr="00B66A68">
        <w:t>“</w:t>
      </w:r>
      <w:r w:rsidR="005D5448" w:rsidRPr="00B66A68">
        <w:t>Sweet potato breeders are pursuing genetic improvement to identify new alleles and traits that contribute to yield and quality, with the aim of incorporating them into the genetic background. On the other hand, GEI hold immense significance and an utmost importance in the realm of sweet potato breeding for multi environment trials</w:t>
      </w:r>
      <w:r w:rsidRPr="00B66A68">
        <w:t>”</w:t>
      </w:r>
      <w:r w:rsidR="005D5448" w:rsidRPr="00B66A68">
        <w:t xml:space="preserve"> (</w:t>
      </w:r>
      <w:proofErr w:type="spellStart"/>
      <w:r w:rsidR="005D5448" w:rsidRPr="00B66A68">
        <w:t>Simões</w:t>
      </w:r>
      <w:proofErr w:type="spellEnd"/>
      <w:r w:rsidR="005D5448" w:rsidRPr="00B66A68">
        <w:t xml:space="preserve"> et al., 2024; </w:t>
      </w:r>
      <w:proofErr w:type="spellStart"/>
      <w:r w:rsidR="005D5448" w:rsidRPr="00B66A68">
        <w:t>Alam</w:t>
      </w:r>
      <w:proofErr w:type="spellEnd"/>
      <w:r w:rsidR="005D5448" w:rsidRPr="00B66A68">
        <w:t xml:space="preserve"> et al., 2024). </w:t>
      </w:r>
      <w:r w:rsidRPr="00B66A68">
        <w:t>“</w:t>
      </w:r>
      <w:r w:rsidR="006F4715" w:rsidRPr="00B66A68">
        <w:t>The success of breeding programs aimed at developing high-yielding varieties largely depends on the extent and nature of genetic variation present among genotypes</w:t>
      </w:r>
      <w:r w:rsidRPr="00B66A68">
        <w:t>”</w:t>
      </w:r>
      <w:r w:rsidR="00EE0BC3" w:rsidRPr="00B66A68">
        <w:t xml:space="preserve"> (</w:t>
      </w:r>
      <w:proofErr w:type="spellStart"/>
      <w:r w:rsidR="00EE0BC3" w:rsidRPr="00B66A68">
        <w:t>Rosero</w:t>
      </w:r>
      <w:proofErr w:type="spellEnd"/>
      <w:r w:rsidR="00EE0BC3" w:rsidRPr="00B66A68">
        <w:t xml:space="preserve"> et al., 2024)</w:t>
      </w:r>
      <w:r w:rsidR="006F4715" w:rsidRPr="00B66A68">
        <w:t xml:space="preserve">. </w:t>
      </w:r>
      <w:r w:rsidRPr="00B66A68">
        <w:t>“</w:t>
      </w:r>
      <w:r w:rsidR="006F4715" w:rsidRPr="00B66A68">
        <w:t xml:space="preserve">However, yield </w:t>
      </w:r>
      <w:r w:rsidR="006F4715" w:rsidRPr="00B66A68">
        <w:lastRenderedPageBreak/>
        <w:t>is a complex quantitative trait influenced by multiple factors and is therefore difficult to improve directly. Consequently, yield improvement can be achieved more effectively through the selection of desirable component traits that contribute to yield enhancement</w:t>
      </w:r>
      <w:r w:rsidRPr="00B66A68">
        <w:t>”</w:t>
      </w:r>
      <w:r w:rsidR="00C77A7F" w:rsidRPr="00B66A68">
        <w:t xml:space="preserve"> (Ahsan et al., 2024</w:t>
      </w:r>
      <w:r w:rsidR="00EE0BC3" w:rsidRPr="00B66A68">
        <w:t>; Diaz et al., 2024</w:t>
      </w:r>
      <w:r w:rsidR="00C77A7F" w:rsidRPr="00B66A68">
        <w:t>)</w:t>
      </w:r>
      <w:r w:rsidR="006F4715" w:rsidRPr="00B66A68">
        <w:t>.</w:t>
      </w:r>
    </w:p>
    <w:p w14:paraId="37675617" w14:textId="649B9E93" w:rsidR="006F4715" w:rsidRPr="00B66A68" w:rsidRDefault="008A448D" w:rsidP="00287504">
      <w:pPr>
        <w:pStyle w:val="NormalWeb"/>
        <w:spacing w:line="360" w:lineRule="auto"/>
        <w:ind w:firstLine="720"/>
        <w:jc w:val="both"/>
      </w:pPr>
      <w:r w:rsidRPr="00B66A68">
        <w:t>“</w:t>
      </w:r>
      <w:r w:rsidR="006F4715" w:rsidRPr="00B66A68">
        <w:t xml:space="preserve">Understanding the relationships between storage root yield and other yield-contributing characters, as well as the interrelationships among these traits, is crucial for establishing efficient selection criteria in </w:t>
      </w:r>
      <w:r w:rsidR="00D44B47" w:rsidRPr="00B66A68">
        <w:t xml:space="preserve">sweet potato breeding programs. </w:t>
      </w:r>
      <w:r w:rsidR="006F4715" w:rsidRPr="00B66A68">
        <w:t>Correlation analysis serves as an important statistical tool to determine the strength and direction of associations among key plant traits and provides valuable insight into predicting yield responses based on changes in specific characteristics</w:t>
      </w:r>
      <w:r w:rsidRPr="00B66A68">
        <w:t>”</w:t>
      </w:r>
      <w:r w:rsidR="006F4715" w:rsidRPr="00B66A68">
        <w:t xml:space="preserve"> (Dewey and Lu, 1959).</w:t>
      </w:r>
    </w:p>
    <w:p w14:paraId="125E87CD" w14:textId="77777777" w:rsidR="006F4715" w:rsidRPr="00B66A68" w:rsidRDefault="006F4715" w:rsidP="00287504">
      <w:pPr>
        <w:pStyle w:val="NormalWeb"/>
        <w:tabs>
          <w:tab w:val="left" w:pos="0"/>
        </w:tabs>
        <w:spacing w:line="360" w:lineRule="auto"/>
        <w:ind w:firstLine="720"/>
        <w:jc w:val="both"/>
      </w:pPr>
      <w:r w:rsidRPr="00B66A68">
        <w:t xml:space="preserve">In this context, the present study was undertaken to </w:t>
      </w:r>
      <w:r w:rsidRPr="00B66A68">
        <w:rPr>
          <w:rStyle w:val="Strong"/>
          <w:b w:val="0"/>
        </w:rPr>
        <w:t>characterize morphological and quantitative traits of sweet potato and to assess the interrelationships among these traits in relation to total storage root yield</w:t>
      </w:r>
      <w:r w:rsidRPr="00B66A68">
        <w:rPr>
          <w:b/>
        </w:rPr>
        <w:t>.</w:t>
      </w:r>
      <w:r w:rsidRPr="00B66A68">
        <w:t xml:space="preserve"> The findings are expected to help identify important yield-contributing traits that can be effectively utilized in breeding programs aimed at improving sweet potato productivity.</w:t>
      </w:r>
    </w:p>
    <w:p w14:paraId="4F8C75F9" w14:textId="77777777" w:rsidR="00FC2501" w:rsidRPr="00B66A68" w:rsidRDefault="00FC2501" w:rsidP="001F0F5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66A68">
        <w:rPr>
          <w:rFonts w:ascii="Times New Roman" w:hAnsi="Times New Roman" w:cs="Times New Roman"/>
          <w:b/>
          <w:color w:val="000000" w:themeColor="text1"/>
          <w:sz w:val="24"/>
          <w:szCs w:val="24"/>
        </w:rPr>
        <w:t>Materials and methods</w:t>
      </w:r>
    </w:p>
    <w:p w14:paraId="5A96BBA1" w14:textId="77777777" w:rsidR="003A108A" w:rsidRPr="00B66A68" w:rsidRDefault="003A108A" w:rsidP="001F0F56">
      <w:pPr>
        <w:pStyle w:val="BodyText"/>
        <w:spacing w:line="360" w:lineRule="auto"/>
        <w:ind w:left="90" w:right="394" w:firstLine="630"/>
        <w:jc w:val="both"/>
      </w:pPr>
      <w:r w:rsidRPr="00B66A68">
        <w:rPr>
          <w:color w:val="000000"/>
        </w:rPr>
        <w:t xml:space="preserve">The experiment was </w:t>
      </w:r>
      <w:r w:rsidRPr="00B66A68">
        <w:t>carried out</w:t>
      </w:r>
      <w:r w:rsidRPr="00B66A68">
        <w:rPr>
          <w:spacing w:val="1"/>
        </w:rPr>
        <w:t xml:space="preserve"> </w:t>
      </w:r>
      <w:r w:rsidR="00490C6D" w:rsidRPr="00B66A68">
        <w:t>during</w:t>
      </w:r>
      <w:r w:rsidRPr="00B66A68">
        <w:t xml:space="preserve"> at</w:t>
      </w:r>
      <w:r w:rsidRPr="00B66A68">
        <w:rPr>
          <w:spacing w:val="1"/>
        </w:rPr>
        <w:t xml:space="preserve"> </w:t>
      </w:r>
      <w:r w:rsidRPr="00B66A68">
        <w:t xml:space="preserve">Regional Horticultural Research and Extension Centre (RHREC), </w:t>
      </w:r>
      <w:proofErr w:type="spellStart"/>
      <w:r w:rsidRPr="00B66A68">
        <w:t>Kumbapur</w:t>
      </w:r>
      <w:proofErr w:type="spellEnd"/>
      <w:r w:rsidRPr="00B66A68">
        <w:t>, Dharwad</w:t>
      </w:r>
      <w:r w:rsidRPr="00B66A68">
        <w:rPr>
          <w:color w:val="000000"/>
        </w:rPr>
        <w:t xml:space="preserve">, </w:t>
      </w:r>
      <w:proofErr w:type="spellStart"/>
      <w:r w:rsidRPr="00B66A68">
        <w:rPr>
          <w:color w:val="000000"/>
        </w:rPr>
        <w:t>karnataka</w:t>
      </w:r>
      <w:proofErr w:type="spellEnd"/>
      <w:r w:rsidRPr="00B66A68">
        <w:rPr>
          <w:color w:val="000000"/>
        </w:rPr>
        <w:t xml:space="preserve">, India. </w:t>
      </w:r>
      <w:r w:rsidRPr="00B66A68">
        <w:t>Dharwad</w:t>
      </w:r>
      <w:r w:rsidRPr="00B66A68">
        <w:rPr>
          <w:spacing w:val="1"/>
        </w:rPr>
        <w:t xml:space="preserve"> </w:t>
      </w:r>
      <w:r w:rsidRPr="00B66A68">
        <w:t>is</w:t>
      </w:r>
      <w:r w:rsidRPr="00B66A68">
        <w:rPr>
          <w:spacing w:val="1"/>
        </w:rPr>
        <w:t xml:space="preserve"> </w:t>
      </w:r>
      <w:r w:rsidRPr="00B66A68">
        <w:t>geographically</w:t>
      </w:r>
      <w:r w:rsidRPr="00B66A68">
        <w:rPr>
          <w:spacing w:val="1"/>
        </w:rPr>
        <w:t xml:space="preserve"> </w:t>
      </w:r>
      <w:r w:rsidRPr="00B66A68">
        <w:t>located</w:t>
      </w:r>
      <w:r w:rsidRPr="00B66A68">
        <w:rPr>
          <w:spacing w:val="1"/>
        </w:rPr>
        <w:t xml:space="preserve"> </w:t>
      </w:r>
      <w:r w:rsidRPr="00B66A68">
        <w:t>at</w:t>
      </w:r>
      <w:r w:rsidRPr="00B66A68">
        <w:rPr>
          <w:spacing w:val="1"/>
        </w:rPr>
        <w:t xml:space="preserve"> </w:t>
      </w:r>
      <w:r w:rsidRPr="00B66A68">
        <w:t>15</w:t>
      </w:r>
      <w:r w:rsidRPr="00B66A68">
        <w:rPr>
          <w:vertAlign w:val="superscript"/>
        </w:rPr>
        <w:t>0</w:t>
      </w:r>
      <w:r w:rsidRPr="00B66A68">
        <w:rPr>
          <w:spacing w:val="1"/>
        </w:rPr>
        <w:t xml:space="preserve"> </w:t>
      </w:r>
      <w:r w:rsidRPr="00B66A68">
        <w:t>26</w:t>
      </w:r>
      <w:r w:rsidRPr="00B66A68">
        <w:rPr>
          <w:vertAlign w:val="superscript"/>
        </w:rPr>
        <w:t>1</w:t>
      </w:r>
      <w:r w:rsidRPr="00B66A68">
        <w:rPr>
          <w:spacing w:val="1"/>
        </w:rPr>
        <w:t xml:space="preserve"> </w:t>
      </w:r>
      <w:r w:rsidRPr="00B66A68">
        <w:t>North</w:t>
      </w:r>
      <w:r w:rsidRPr="00B66A68">
        <w:rPr>
          <w:spacing w:val="1"/>
        </w:rPr>
        <w:t xml:space="preserve"> </w:t>
      </w:r>
      <w:r w:rsidRPr="00B66A68">
        <w:t>latitude,</w:t>
      </w:r>
      <w:r w:rsidRPr="00B66A68">
        <w:rPr>
          <w:spacing w:val="1"/>
        </w:rPr>
        <w:t xml:space="preserve"> </w:t>
      </w:r>
      <w:r w:rsidRPr="00B66A68">
        <w:t>76</w:t>
      </w:r>
      <w:r w:rsidRPr="00B66A68">
        <w:rPr>
          <w:vertAlign w:val="superscript"/>
        </w:rPr>
        <w:t>0</w:t>
      </w:r>
      <w:r w:rsidRPr="00B66A68">
        <w:t xml:space="preserve"> 27</w:t>
      </w:r>
      <w:r w:rsidRPr="00B66A68">
        <w:rPr>
          <w:vertAlign w:val="superscript"/>
        </w:rPr>
        <w:t>1</w:t>
      </w:r>
      <w:r w:rsidRPr="00B66A68">
        <w:rPr>
          <w:spacing w:val="60"/>
        </w:rPr>
        <w:t xml:space="preserve"> </w:t>
      </w:r>
      <w:r w:rsidRPr="00B66A68">
        <w:t>East</w:t>
      </w:r>
      <w:r w:rsidRPr="00B66A68">
        <w:rPr>
          <w:spacing w:val="1"/>
        </w:rPr>
        <w:t xml:space="preserve"> </w:t>
      </w:r>
      <w:r w:rsidRPr="00B66A68">
        <w:t>longitude</w:t>
      </w:r>
      <w:r w:rsidRPr="00B66A68">
        <w:rPr>
          <w:spacing w:val="-8"/>
        </w:rPr>
        <w:t xml:space="preserve"> </w:t>
      </w:r>
      <w:r w:rsidRPr="00B66A68">
        <w:t>and</w:t>
      </w:r>
      <w:r w:rsidRPr="00B66A68">
        <w:rPr>
          <w:spacing w:val="-1"/>
        </w:rPr>
        <w:t xml:space="preserve"> </w:t>
      </w:r>
      <w:r w:rsidRPr="00B66A68">
        <w:t>at</w:t>
      </w:r>
      <w:r w:rsidRPr="00B66A68">
        <w:rPr>
          <w:spacing w:val="13"/>
        </w:rPr>
        <w:t xml:space="preserve"> </w:t>
      </w:r>
      <w:r w:rsidRPr="00B66A68">
        <w:t>an</w:t>
      </w:r>
      <w:r w:rsidRPr="00B66A68">
        <w:rPr>
          <w:spacing w:val="-2"/>
        </w:rPr>
        <w:t xml:space="preserve"> </w:t>
      </w:r>
      <w:r w:rsidRPr="00B66A68">
        <w:t>altitude</w:t>
      </w:r>
      <w:r w:rsidRPr="00B66A68">
        <w:rPr>
          <w:spacing w:val="-7"/>
        </w:rPr>
        <w:t xml:space="preserve"> </w:t>
      </w:r>
      <w:r w:rsidRPr="00B66A68">
        <w:t>of</w:t>
      </w:r>
      <w:r w:rsidRPr="00B66A68">
        <w:rPr>
          <w:spacing w:val="-1"/>
        </w:rPr>
        <w:t xml:space="preserve"> </w:t>
      </w:r>
      <w:r w:rsidRPr="00B66A68">
        <w:t>678</w:t>
      </w:r>
      <w:r w:rsidRPr="00B66A68">
        <w:rPr>
          <w:spacing w:val="-2"/>
        </w:rPr>
        <w:t xml:space="preserve"> </w:t>
      </w:r>
      <w:r w:rsidRPr="00B66A68">
        <w:t>m</w:t>
      </w:r>
      <w:r w:rsidRPr="00B66A68">
        <w:rPr>
          <w:spacing w:val="-7"/>
        </w:rPr>
        <w:t xml:space="preserve"> </w:t>
      </w:r>
      <w:r w:rsidRPr="00B66A68">
        <w:t>above</w:t>
      </w:r>
      <w:r w:rsidRPr="00B66A68">
        <w:rPr>
          <w:spacing w:val="-7"/>
        </w:rPr>
        <w:t xml:space="preserve"> </w:t>
      </w:r>
      <w:r w:rsidRPr="00B66A68">
        <w:t>mean</w:t>
      </w:r>
      <w:r w:rsidRPr="00B66A68">
        <w:rPr>
          <w:spacing w:val="-1"/>
        </w:rPr>
        <w:t xml:space="preserve"> </w:t>
      </w:r>
      <w:r w:rsidRPr="00B66A68">
        <w:t>sea</w:t>
      </w:r>
      <w:r w:rsidRPr="00B66A68">
        <w:rPr>
          <w:spacing w:val="-8"/>
        </w:rPr>
        <w:t xml:space="preserve"> </w:t>
      </w:r>
      <w:r w:rsidRPr="00B66A68">
        <w:t>level.</w:t>
      </w:r>
    </w:p>
    <w:p w14:paraId="63A8F816" w14:textId="72F68E3F" w:rsidR="00150116" w:rsidRPr="00B66A68" w:rsidRDefault="003A108A" w:rsidP="000426AB">
      <w:pPr>
        <w:spacing w:line="360" w:lineRule="auto"/>
        <w:ind w:firstLine="720"/>
        <w:jc w:val="both"/>
        <w:rPr>
          <w:rFonts w:ascii="Times New Roman" w:hAnsi="Times New Roman" w:cs="Times New Roman"/>
          <w:color w:val="000000" w:themeColor="text1"/>
          <w:sz w:val="24"/>
          <w:szCs w:val="24"/>
        </w:rPr>
      </w:pPr>
      <w:r w:rsidRPr="00B66A68">
        <w:rPr>
          <w:rFonts w:ascii="Times New Roman" w:hAnsi="Times New Roman" w:cs="Times New Roman"/>
          <w:color w:val="000000"/>
          <w:sz w:val="24"/>
          <w:szCs w:val="24"/>
        </w:rPr>
        <w:t xml:space="preserve">The soil was a red sandy loam. </w:t>
      </w:r>
      <w:r w:rsidRPr="00B66A68">
        <w:rPr>
          <w:rFonts w:ascii="Times New Roman" w:hAnsi="Times New Roman" w:cs="Times New Roman"/>
          <w:sz w:val="24"/>
          <w:szCs w:val="24"/>
        </w:rPr>
        <w:t>The</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land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was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brought</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to</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fine tilth</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by</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repeated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ploughing</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and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requisite</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 xml:space="preserve">dimension of the plot was prepared as per the plan. Size of each micro plot was 3 </w:t>
      </w:r>
      <w:r w:rsidR="00437251" w:rsidRPr="00B66A68">
        <w:rPr>
          <w:rFonts w:ascii="Times New Roman" w:hAnsi="Times New Roman" w:cs="Times New Roman"/>
          <w:sz w:val="24"/>
          <w:szCs w:val="24"/>
        </w:rPr>
        <w:t>x</w:t>
      </w:r>
      <w:r w:rsidRPr="00B66A68">
        <w:rPr>
          <w:rFonts w:ascii="Times New Roman" w:hAnsi="Times New Roman" w:cs="Times New Roman"/>
          <w:sz w:val="24"/>
          <w:szCs w:val="24"/>
        </w:rPr>
        <w:t xml:space="preserve"> 3m.</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spacing</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of</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1.0</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m between</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two</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replications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and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0.5</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m between</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two</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plots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were</w:t>
      </w:r>
      <w:r w:rsidRPr="00B66A68">
        <w:rPr>
          <w:rFonts w:ascii="Times New Roman" w:hAnsi="Times New Roman" w:cs="Times New Roman"/>
          <w:spacing w:val="1"/>
          <w:sz w:val="24"/>
          <w:szCs w:val="24"/>
        </w:rPr>
        <w:t xml:space="preserve"> </w:t>
      </w:r>
      <w:r w:rsidRPr="00B66A68">
        <w:rPr>
          <w:rFonts w:ascii="Times New Roman" w:hAnsi="Times New Roman" w:cs="Times New Roman"/>
          <w:spacing w:val="-1"/>
          <w:sz w:val="24"/>
          <w:szCs w:val="24"/>
        </w:rPr>
        <w:t>maintained for</w:t>
      </w:r>
      <w:r w:rsidRPr="00B66A68">
        <w:rPr>
          <w:rFonts w:ascii="Times New Roman" w:hAnsi="Times New Roman" w:cs="Times New Roman"/>
          <w:spacing w:val="19"/>
          <w:sz w:val="24"/>
          <w:szCs w:val="24"/>
        </w:rPr>
        <w:t xml:space="preserve"> </w:t>
      </w:r>
      <w:r w:rsidRPr="00B66A68">
        <w:rPr>
          <w:rFonts w:ascii="Times New Roman" w:hAnsi="Times New Roman" w:cs="Times New Roman"/>
          <w:spacing w:val="-1"/>
          <w:sz w:val="24"/>
          <w:szCs w:val="24"/>
        </w:rPr>
        <w:t>lying</w:t>
      </w:r>
      <w:r w:rsidRPr="00B66A68">
        <w:rPr>
          <w:rFonts w:ascii="Times New Roman" w:hAnsi="Times New Roman" w:cs="Times New Roman"/>
          <w:spacing w:val="-20"/>
          <w:sz w:val="24"/>
          <w:szCs w:val="24"/>
        </w:rPr>
        <w:t xml:space="preserve"> </w:t>
      </w:r>
      <w:r w:rsidRPr="00B66A68">
        <w:rPr>
          <w:rFonts w:ascii="Times New Roman" w:hAnsi="Times New Roman" w:cs="Times New Roman"/>
          <w:spacing w:val="-1"/>
          <w:sz w:val="24"/>
          <w:szCs w:val="24"/>
        </w:rPr>
        <w:t xml:space="preserve">of </w:t>
      </w:r>
      <w:r w:rsidRPr="00B66A68">
        <w:rPr>
          <w:rFonts w:ascii="Times New Roman" w:hAnsi="Times New Roman" w:cs="Times New Roman"/>
          <w:sz w:val="24"/>
          <w:szCs w:val="24"/>
        </w:rPr>
        <w:t>irrigation</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channels</w:t>
      </w:r>
      <w:r w:rsidRPr="00B66A68">
        <w:rPr>
          <w:rFonts w:ascii="Times New Roman" w:hAnsi="Times New Roman" w:cs="Times New Roman"/>
          <w:spacing w:val="6"/>
          <w:sz w:val="24"/>
          <w:szCs w:val="24"/>
        </w:rPr>
        <w:t xml:space="preserve"> </w:t>
      </w:r>
      <w:r w:rsidRPr="00B66A68">
        <w:rPr>
          <w:rFonts w:ascii="Times New Roman" w:hAnsi="Times New Roman" w:cs="Times New Roman"/>
          <w:sz w:val="24"/>
          <w:szCs w:val="24"/>
        </w:rPr>
        <w:t>and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bunds,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respectively. Stem cuttings collected from AICRP on Tuber crops, Dharwad, were used for</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planting. The ridges and furrows were opened at 60 cm and planted one cutting on the</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ridge</w:t>
      </w:r>
      <w:r w:rsidRPr="00B66A68">
        <w:rPr>
          <w:rFonts w:ascii="Times New Roman" w:hAnsi="Times New Roman" w:cs="Times New Roman"/>
          <w:spacing w:val="-7"/>
          <w:sz w:val="24"/>
          <w:szCs w:val="24"/>
        </w:rPr>
        <w:t xml:space="preserve"> </w:t>
      </w:r>
      <w:r w:rsidRPr="00B66A68">
        <w:rPr>
          <w:rFonts w:ascii="Times New Roman" w:hAnsi="Times New Roman" w:cs="Times New Roman"/>
          <w:sz w:val="24"/>
          <w:szCs w:val="24"/>
        </w:rPr>
        <w:t>at</w:t>
      </w:r>
      <w:r w:rsidRPr="00B66A68">
        <w:rPr>
          <w:rFonts w:ascii="Times New Roman" w:hAnsi="Times New Roman" w:cs="Times New Roman"/>
          <w:spacing w:val="13"/>
          <w:sz w:val="24"/>
          <w:szCs w:val="24"/>
        </w:rPr>
        <w:t xml:space="preserve"> </w:t>
      </w:r>
      <w:r w:rsidRPr="00B66A68">
        <w:rPr>
          <w:rFonts w:ascii="Times New Roman" w:hAnsi="Times New Roman" w:cs="Times New Roman"/>
          <w:sz w:val="24"/>
          <w:szCs w:val="24"/>
        </w:rPr>
        <w:t>20</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cm. The</w:t>
      </w:r>
      <w:r w:rsidRPr="00B66A68">
        <w:rPr>
          <w:rFonts w:ascii="Times New Roman" w:hAnsi="Times New Roman" w:cs="Times New Roman"/>
          <w:spacing w:val="-7"/>
          <w:sz w:val="24"/>
          <w:szCs w:val="24"/>
        </w:rPr>
        <w:t xml:space="preserve"> </w:t>
      </w:r>
      <w:proofErr w:type="gramStart"/>
      <w:r w:rsidRPr="00B66A68">
        <w:rPr>
          <w:rFonts w:ascii="Times New Roman" w:hAnsi="Times New Roman" w:cs="Times New Roman"/>
          <w:sz w:val="24"/>
          <w:szCs w:val="24"/>
        </w:rPr>
        <w:t>planting</w:t>
      </w:r>
      <w:r w:rsidRPr="00B66A68">
        <w:rPr>
          <w:rFonts w:ascii="Times New Roman" w:hAnsi="Times New Roman" w:cs="Times New Roman"/>
          <w:spacing w:val="-20"/>
          <w:sz w:val="24"/>
          <w:szCs w:val="24"/>
        </w:rPr>
        <w:t xml:space="preserve"> </w:t>
      </w:r>
      <w:r w:rsidRPr="00B66A68">
        <w:rPr>
          <w:rFonts w:ascii="Times New Roman" w:hAnsi="Times New Roman" w:cs="Times New Roman"/>
          <w:sz w:val="24"/>
          <w:szCs w:val="24"/>
        </w:rPr>
        <w:t xml:space="preserve"> during</w:t>
      </w:r>
      <w:proofErr w:type="gramEnd"/>
      <w:r w:rsidRPr="00B66A68">
        <w:rPr>
          <w:rFonts w:ascii="Times New Roman" w:hAnsi="Times New Roman" w:cs="Times New Roman"/>
          <w:spacing w:val="-20"/>
          <w:sz w:val="24"/>
          <w:szCs w:val="24"/>
        </w:rPr>
        <w:t xml:space="preserve"> </w:t>
      </w:r>
      <w:r w:rsidRPr="00B66A68">
        <w:rPr>
          <w:rFonts w:ascii="Times New Roman" w:hAnsi="Times New Roman" w:cs="Times New Roman"/>
          <w:sz w:val="24"/>
          <w:szCs w:val="24"/>
        </w:rPr>
        <w:t>the</w:t>
      </w:r>
      <w:r w:rsidRPr="00B66A68">
        <w:rPr>
          <w:rFonts w:ascii="Times New Roman" w:hAnsi="Times New Roman" w:cs="Times New Roman"/>
          <w:spacing w:val="-6"/>
          <w:sz w:val="24"/>
          <w:szCs w:val="24"/>
        </w:rPr>
        <w:t xml:space="preserve"> </w:t>
      </w:r>
      <w:r w:rsidRPr="00B66A68">
        <w:rPr>
          <w:rFonts w:ascii="Times New Roman" w:hAnsi="Times New Roman" w:cs="Times New Roman"/>
          <w:i/>
          <w:sz w:val="24"/>
          <w:szCs w:val="24"/>
        </w:rPr>
        <w:t>rabi</w:t>
      </w:r>
      <w:r w:rsidRPr="00B66A68">
        <w:rPr>
          <w:rFonts w:ascii="Times New Roman" w:hAnsi="Times New Roman" w:cs="Times New Roman"/>
          <w:i/>
          <w:spacing w:val="-7"/>
          <w:sz w:val="24"/>
          <w:szCs w:val="24"/>
        </w:rPr>
        <w:t xml:space="preserve"> </w:t>
      </w:r>
      <w:r w:rsidRPr="00B66A68">
        <w:rPr>
          <w:rFonts w:ascii="Times New Roman" w:hAnsi="Times New Roman" w:cs="Times New Roman"/>
          <w:sz w:val="24"/>
          <w:szCs w:val="24"/>
        </w:rPr>
        <w:t>season.</w:t>
      </w:r>
      <w:r w:rsidR="00437251" w:rsidRPr="00B66A68">
        <w:rPr>
          <w:rFonts w:ascii="Times New Roman" w:hAnsi="Times New Roman" w:cs="Times New Roman"/>
          <w:sz w:val="24"/>
          <w:szCs w:val="24"/>
        </w:rPr>
        <w:t xml:space="preserve"> Well decomposed FYM at 20 </w:t>
      </w:r>
      <w:proofErr w:type="spellStart"/>
      <w:r w:rsidR="00437251" w:rsidRPr="00B66A68">
        <w:rPr>
          <w:rFonts w:ascii="Times New Roman" w:hAnsi="Times New Roman" w:cs="Times New Roman"/>
          <w:sz w:val="24"/>
          <w:szCs w:val="24"/>
        </w:rPr>
        <w:t>tonnes</w:t>
      </w:r>
      <w:proofErr w:type="spellEnd"/>
      <w:r w:rsidR="00437251" w:rsidRPr="00B66A68">
        <w:rPr>
          <w:rFonts w:ascii="Times New Roman" w:hAnsi="Times New Roman" w:cs="Times New Roman"/>
          <w:sz w:val="24"/>
          <w:szCs w:val="24"/>
        </w:rPr>
        <w:t xml:space="preserve"> per hectare was applied at the time of land</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 xml:space="preserve">preparation along with recommended dose of NPK (75:50:75 kg/ha). </w:t>
      </w:r>
      <w:r w:rsidR="008A448D" w:rsidRPr="00B66A68">
        <w:rPr>
          <w:rFonts w:ascii="Times New Roman" w:hAnsi="Times New Roman" w:cs="Times New Roman"/>
          <w:sz w:val="24"/>
          <w:szCs w:val="24"/>
        </w:rPr>
        <w:t>“</w:t>
      </w:r>
      <w:r w:rsidR="00437251" w:rsidRPr="00B66A68">
        <w:rPr>
          <w:rFonts w:ascii="Times New Roman" w:hAnsi="Times New Roman" w:cs="Times New Roman"/>
          <w:sz w:val="24"/>
          <w:szCs w:val="24"/>
        </w:rPr>
        <w:t>Half dose of the</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 xml:space="preserve">nitrogen and potassium, a full dose of phosphorus </w:t>
      </w:r>
      <w:proofErr w:type="gramStart"/>
      <w:r w:rsidR="00437251" w:rsidRPr="00B66A68">
        <w:rPr>
          <w:rFonts w:ascii="Times New Roman" w:hAnsi="Times New Roman" w:cs="Times New Roman"/>
          <w:sz w:val="24"/>
          <w:szCs w:val="24"/>
        </w:rPr>
        <w:t>were</w:t>
      </w:r>
      <w:proofErr w:type="gramEnd"/>
      <w:r w:rsidR="00437251" w:rsidRPr="00B66A68">
        <w:rPr>
          <w:rFonts w:ascii="Times New Roman" w:hAnsi="Times New Roman" w:cs="Times New Roman"/>
          <w:sz w:val="24"/>
          <w:szCs w:val="24"/>
        </w:rPr>
        <w:t xml:space="preserve"> applied as basal dose before</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planting of</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stem</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cuttings</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and</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remaining half</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dose</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of</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nitrogen</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and</w:t>
      </w:r>
      <w:r w:rsidR="00437251" w:rsidRPr="00B66A68">
        <w:rPr>
          <w:rFonts w:ascii="Times New Roman" w:hAnsi="Times New Roman" w:cs="Times New Roman"/>
          <w:spacing w:val="60"/>
          <w:sz w:val="24"/>
          <w:szCs w:val="24"/>
        </w:rPr>
        <w:t xml:space="preserve"> </w:t>
      </w:r>
      <w:r w:rsidR="00437251" w:rsidRPr="00B66A68">
        <w:rPr>
          <w:rFonts w:ascii="Times New Roman" w:hAnsi="Times New Roman" w:cs="Times New Roman"/>
          <w:sz w:val="24"/>
          <w:szCs w:val="24"/>
        </w:rPr>
        <w:t>potassium</w:t>
      </w:r>
      <w:r w:rsidR="00437251" w:rsidRPr="00B66A68">
        <w:rPr>
          <w:rFonts w:ascii="Times New Roman" w:hAnsi="Times New Roman" w:cs="Times New Roman"/>
          <w:spacing w:val="60"/>
          <w:sz w:val="24"/>
          <w:szCs w:val="24"/>
        </w:rPr>
        <w:t xml:space="preserve"> </w:t>
      </w:r>
      <w:r w:rsidR="00437251" w:rsidRPr="00B66A68">
        <w:rPr>
          <w:rFonts w:ascii="Times New Roman" w:hAnsi="Times New Roman" w:cs="Times New Roman"/>
          <w:sz w:val="24"/>
          <w:szCs w:val="24"/>
        </w:rPr>
        <w:t>was</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pacing w:val="-1"/>
          <w:sz w:val="24"/>
          <w:szCs w:val="24"/>
        </w:rPr>
        <w:t xml:space="preserve">applied after </w:t>
      </w:r>
      <w:r w:rsidR="00437251" w:rsidRPr="00B66A68">
        <w:rPr>
          <w:rFonts w:ascii="Times New Roman" w:hAnsi="Times New Roman" w:cs="Times New Roman"/>
          <w:sz w:val="24"/>
          <w:szCs w:val="24"/>
        </w:rPr>
        <w:t>6</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weeks</w:t>
      </w:r>
      <w:r w:rsidR="00437251" w:rsidRPr="00B66A68">
        <w:rPr>
          <w:rFonts w:ascii="Times New Roman" w:hAnsi="Times New Roman" w:cs="Times New Roman"/>
          <w:spacing w:val="6"/>
          <w:sz w:val="24"/>
          <w:szCs w:val="24"/>
        </w:rPr>
        <w:t xml:space="preserve"> </w:t>
      </w:r>
      <w:r w:rsidR="00437251" w:rsidRPr="00B66A68">
        <w:rPr>
          <w:rFonts w:ascii="Times New Roman" w:hAnsi="Times New Roman" w:cs="Times New Roman"/>
          <w:sz w:val="24"/>
          <w:szCs w:val="24"/>
        </w:rPr>
        <w:t>after</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planting,</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along</w:t>
      </w:r>
      <w:r w:rsidR="00437251" w:rsidRPr="00B66A68">
        <w:rPr>
          <w:rFonts w:ascii="Times New Roman" w:hAnsi="Times New Roman" w:cs="Times New Roman"/>
          <w:spacing w:val="-20"/>
          <w:sz w:val="24"/>
          <w:szCs w:val="24"/>
        </w:rPr>
        <w:t xml:space="preserve"> </w:t>
      </w:r>
      <w:r w:rsidR="00437251" w:rsidRPr="00B66A68">
        <w:rPr>
          <w:rFonts w:ascii="Times New Roman" w:hAnsi="Times New Roman" w:cs="Times New Roman"/>
          <w:sz w:val="24"/>
          <w:szCs w:val="24"/>
        </w:rPr>
        <w:t>with</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weeding</w:t>
      </w:r>
      <w:r w:rsidR="00437251" w:rsidRPr="00B66A68">
        <w:rPr>
          <w:rFonts w:ascii="Times New Roman" w:hAnsi="Times New Roman" w:cs="Times New Roman"/>
          <w:spacing w:val="-1"/>
          <w:sz w:val="24"/>
          <w:szCs w:val="24"/>
        </w:rPr>
        <w:t xml:space="preserve"> </w:t>
      </w:r>
      <w:r w:rsidR="00437251" w:rsidRPr="00B66A68">
        <w:rPr>
          <w:rFonts w:ascii="Times New Roman" w:hAnsi="Times New Roman" w:cs="Times New Roman"/>
          <w:sz w:val="24"/>
          <w:szCs w:val="24"/>
        </w:rPr>
        <w:t xml:space="preserve">and </w:t>
      </w:r>
      <w:proofErr w:type="spellStart"/>
      <w:r w:rsidR="00437251" w:rsidRPr="00B66A68">
        <w:rPr>
          <w:rFonts w:ascii="Times New Roman" w:hAnsi="Times New Roman" w:cs="Times New Roman"/>
          <w:sz w:val="24"/>
          <w:szCs w:val="24"/>
        </w:rPr>
        <w:t>earthingup</w:t>
      </w:r>
      <w:proofErr w:type="spellEnd"/>
      <w:r w:rsidR="00437251" w:rsidRPr="00B66A68">
        <w:rPr>
          <w:rFonts w:ascii="Times New Roman" w:hAnsi="Times New Roman" w:cs="Times New Roman"/>
          <w:sz w:val="24"/>
          <w:szCs w:val="24"/>
        </w:rPr>
        <w:t xml:space="preserve">. </w:t>
      </w:r>
      <w:r w:rsidRPr="00B66A68">
        <w:rPr>
          <w:rFonts w:ascii="Times New Roman" w:hAnsi="Times New Roman" w:cs="Times New Roman"/>
          <w:color w:val="000000"/>
          <w:sz w:val="24"/>
          <w:szCs w:val="24"/>
        </w:rPr>
        <w:t>Plots were kept free</w:t>
      </w:r>
      <w:r w:rsidR="00437251" w:rsidRPr="00B66A68">
        <w:rPr>
          <w:rFonts w:ascii="Times New Roman" w:hAnsi="Times New Roman" w:cs="Times New Roman"/>
          <w:color w:val="000000"/>
          <w:sz w:val="24"/>
          <w:szCs w:val="24"/>
        </w:rPr>
        <w:t xml:space="preserve"> </w:t>
      </w:r>
      <w:r w:rsidRPr="00B66A68">
        <w:rPr>
          <w:rFonts w:ascii="Times New Roman" w:hAnsi="Times New Roman" w:cs="Times New Roman"/>
          <w:color w:val="000000"/>
          <w:sz w:val="24"/>
          <w:szCs w:val="24"/>
        </w:rPr>
        <w:t>from weeds by regular hand-weeding.</w:t>
      </w:r>
      <w:r w:rsidR="00437251" w:rsidRPr="00B66A68">
        <w:rPr>
          <w:rFonts w:ascii="Times New Roman" w:hAnsi="Times New Roman" w:cs="Times New Roman"/>
          <w:color w:val="000000"/>
          <w:sz w:val="24"/>
          <w:szCs w:val="24"/>
        </w:rPr>
        <w:t xml:space="preserve"> Five</w:t>
      </w:r>
      <w:r w:rsidRPr="00B66A68">
        <w:rPr>
          <w:rFonts w:ascii="Times New Roman" w:hAnsi="Times New Roman" w:cs="Times New Roman"/>
          <w:color w:val="000000"/>
          <w:sz w:val="24"/>
          <w:szCs w:val="24"/>
        </w:rPr>
        <w:t xml:space="preserve"> plants of each genotype from the middle two rows in </w:t>
      </w:r>
      <w:r w:rsidRPr="00B66A68">
        <w:rPr>
          <w:rFonts w:ascii="Times New Roman" w:hAnsi="Times New Roman" w:cs="Times New Roman"/>
          <w:color w:val="000000"/>
          <w:sz w:val="24"/>
          <w:szCs w:val="24"/>
        </w:rPr>
        <w:lastRenderedPageBreak/>
        <w:t>each replication</w:t>
      </w:r>
      <w:r w:rsidR="00437251" w:rsidRPr="00B66A68">
        <w:rPr>
          <w:rFonts w:ascii="Times New Roman" w:hAnsi="Times New Roman" w:cs="Times New Roman"/>
          <w:color w:val="000000"/>
          <w:sz w:val="24"/>
          <w:szCs w:val="24"/>
        </w:rPr>
        <w:t xml:space="preserve"> </w:t>
      </w:r>
      <w:r w:rsidRPr="00B66A68">
        <w:rPr>
          <w:rFonts w:ascii="Times New Roman" w:hAnsi="Times New Roman" w:cs="Times New Roman"/>
          <w:color w:val="000000"/>
          <w:sz w:val="24"/>
          <w:szCs w:val="24"/>
        </w:rPr>
        <w:t>were used for observations. Single plant observations were recorded</w:t>
      </w:r>
      <w:r w:rsidR="00437251" w:rsidRPr="00B66A68">
        <w:rPr>
          <w:rFonts w:ascii="Times New Roman" w:hAnsi="Times New Roman" w:cs="Times New Roman"/>
          <w:color w:val="000000"/>
          <w:sz w:val="24"/>
          <w:szCs w:val="24"/>
        </w:rPr>
        <w:t xml:space="preserve"> </w:t>
      </w:r>
      <w:r w:rsidRPr="00B66A68">
        <w:rPr>
          <w:rFonts w:ascii="Times New Roman" w:hAnsi="Times New Roman" w:cs="Times New Roman"/>
          <w:color w:val="000000"/>
          <w:sz w:val="24"/>
          <w:szCs w:val="24"/>
        </w:rPr>
        <w:t xml:space="preserve">for the morphological traits </w:t>
      </w:r>
      <w:r w:rsidR="00437251" w:rsidRPr="00B66A68">
        <w:rPr>
          <w:rFonts w:ascii="Times New Roman" w:hAnsi="Times New Roman" w:cs="Times New Roman"/>
          <w:color w:val="000000"/>
          <w:sz w:val="24"/>
          <w:szCs w:val="24"/>
        </w:rPr>
        <w:t xml:space="preserve">such as </w:t>
      </w:r>
      <w:r w:rsidR="00437251" w:rsidRPr="00B66A68">
        <w:rPr>
          <w:rFonts w:ascii="Times New Roman" w:hAnsi="Times New Roman" w:cs="Times New Roman"/>
          <w:sz w:val="24"/>
          <w:szCs w:val="24"/>
        </w:rPr>
        <w:t>Vine</w:t>
      </w:r>
      <w:r w:rsidR="00437251" w:rsidRPr="00B66A68">
        <w:rPr>
          <w:rFonts w:ascii="Times New Roman" w:hAnsi="Times New Roman" w:cs="Times New Roman"/>
          <w:spacing w:val="-5"/>
          <w:sz w:val="24"/>
          <w:szCs w:val="24"/>
        </w:rPr>
        <w:t xml:space="preserve"> </w:t>
      </w:r>
      <w:r w:rsidR="00437251" w:rsidRPr="00B66A68">
        <w:rPr>
          <w:rFonts w:ascii="Times New Roman" w:hAnsi="Times New Roman" w:cs="Times New Roman"/>
          <w:sz w:val="24"/>
          <w:szCs w:val="24"/>
        </w:rPr>
        <w:t>length</w:t>
      </w:r>
      <w:r w:rsidR="00437251" w:rsidRPr="00B66A68">
        <w:rPr>
          <w:rFonts w:ascii="Times New Roman" w:hAnsi="Times New Roman" w:cs="Times New Roman"/>
          <w:spacing w:val="9"/>
          <w:sz w:val="24"/>
          <w:szCs w:val="24"/>
        </w:rPr>
        <w:t xml:space="preserve">, </w:t>
      </w:r>
      <w:r w:rsidR="00437251" w:rsidRPr="00B66A68">
        <w:rPr>
          <w:rFonts w:ascii="Times New Roman" w:hAnsi="Times New Roman" w:cs="Times New Roman"/>
          <w:sz w:val="24"/>
          <w:szCs w:val="24"/>
        </w:rPr>
        <w:t>Number</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of branches</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6"/>
          <w:sz w:val="24"/>
          <w:szCs w:val="24"/>
        </w:rPr>
        <w:t xml:space="preserve"> </w:t>
      </w:r>
      <w:r w:rsidR="00437251" w:rsidRPr="00B66A68">
        <w:rPr>
          <w:rFonts w:ascii="Times New Roman" w:hAnsi="Times New Roman" w:cs="Times New Roman"/>
          <w:sz w:val="24"/>
          <w:szCs w:val="24"/>
        </w:rPr>
        <w:t>vine, Number</w:t>
      </w:r>
      <w:r w:rsidR="00437251" w:rsidRPr="00B66A68">
        <w:rPr>
          <w:rFonts w:ascii="Times New Roman" w:hAnsi="Times New Roman" w:cs="Times New Roman"/>
          <w:spacing w:val="-6"/>
          <w:sz w:val="24"/>
          <w:szCs w:val="24"/>
        </w:rPr>
        <w:t xml:space="preserve"> </w:t>
      </w:r>
      <w:r w:rsidR="00437251" w:rsidRPr="00B66A68">
        <w:rPr>
          <w:rFonts w:ascii="Times New Roman" w:hAnsi="Times New Roman" w:cs="Times New Roman"/>
          <w:sz w:val="24"/>
          <w:szCs w:val="24"/>
        </w:rPr>
        <w:t>of leaves</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5"/>
          <w:sz w:val="24"/>
          <w:szCs w:val="24"/>
        </w:rPr>
        <w:t xml:space="preserve"> </w:t>
      </w:r>
      <w:r w:rsidR="00437251" w:rsidRPr="00B66A68">
        <w:rPr>
          <w:rFonts w:ascii="Times New Roman" w:hAnsi="Times New Roman" w:cs="Times New Roman"/>
          <w:sz w:val="24"/>
          <w:szCs w:val="24"/>
        </w:rPr>
        <w:t>vine, Leaf</w:t>
      </w:r>
      <w:r w:rsidR="00437251" w:rsidRPr="00B66A68">
        <w:rPr>
          <w:rFonts w:ascii="Times New Roman" w:hAnsi="Times New Roman" w:cs="Times New Roman"/>
          <w:spacing w:val="-4"/>
          <w:sz w:val="24"/>
          <w:szCs w:val="24"/>
        </w:rPr>
        <w:t xml:space="preserve"> </w:t>
      </w:r>
      <w:r w:rsidR="00437251" w:rsidRPr="00B66A68">
        <w:rPr>
          <w:rFonts w:ascii="Times New Roman" w:hAnsi="Times New Roman" w:cs="Times New Roman"/>
          <w:sz w:val="24"/>
          <w:szCs w:val="24"/>
        </w:rPr>
        <w:t>area, Inter-nodal</w:t>
      </w:r>
      <w:r w:rsidR="00437251" w:rsidRPr="00B66A68">
        <w:rPr>
          <w:rFonts w:ascii="Times New Roman" w:hAnsi="Times New Roman" w:cs="Times New Roman"/>
          <w:spacing w:val="10"/>
          <w:sz w:val="24"/>
          <w:szCs w:val="24"/>
        </w:rPr>
        <w:t xml:space="preserve"> </w:t>
      </w:r>
      <w:r w:rsidR="00437251" w:rsidRPr="00B66A68">
        <w:rPr>
          <w:rFonts w:ascii="Times New Roman" w:hAnsi="Times New Roman" w:cs="Times New Roman"/>
          <w:sz w:val="24"/>
          <w:szCs w:val="24"/>
        </w:rPr>
        <w:t>length</w:t>
      </w:r>
      <w:r w:rsidR="00437251" w:rsidRPr="00B66A68">
        <w:rPr>
          <w:rFonts w:ascii="Times New Roman" w:hAnsi="Times New Roman" w:cs="Times New Roman"/>
          <w:spacing w:val="4"/>
          <w:sz w:val="24"/>
          <w:szCs w:val="24"/>
        </w:rPr>
        <w:t xml:space="preserve">, yield parameters such as </w:t>
      </w:r>
      <w:r w:rsidR="00437251" w:rsidRPr="00B66A68">
        <w:rPr>
          <w:rFonts w:ascii="Times New Roman" w:hAnsi="Times New Roman" w:cs="Times New Roman"/>
          <w:sz w:val="24"/>
          <w:szCs w:val="24"/>
        </w:rPr>
        <w:t>number</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of tubers</w:t>
      </w:r>
      <w:r w:rsidR="00437251" w:rsidRPr="00B66A68">
        <w:rPr>
          <w:rFonts w:ascii="Times New Roman" w:hAnsi="Times New Roman" w:cs="Times New Roman"/>
          <w:spacing w:val="8"/>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vine, tuber length, tuber girth, Mean</w:t>
      </w:r>
      <w:r w:rsidR="00437251" w:rsidRPr="00B66A68">
        <w:rPr>
          <w:rFonts w:ascii="Times New Roman" w:hAnsi="Times New Roman" w:cs="Times New Roman"/>
          <w:spacing w:val="7"/>
          <w:sz w:val="24"/>
          <w:szCs w:val="24"/>
        </w:rPr>
        <w:t xml:space="preserve"> </w:t>
      </w:r>
      <w:r w:rsidR="00437251" w:rsidRPr="00B66A68">
        <w:rPr>
          <w:rFonts w:ascii="Times New Roman" w:hAnsi="Times New Roman" w:cs="Times New Roman"/>
          <w:sz w:val="24"/>
          <w:szCs w:val="24"/>
        </w:rPr>
        <w:t>weight</w:t>
      </w:r>
      <w:r w:rsidR="00437251" w:rsidRPr="00B66A68">
        <w:rPr>
          <w:rFonts w:ascii="Times New Roman" w:hAnsi="Times New Roman" w:cs="Times New Roman"/>
          <w:spacing w:val="2"/>
          <w:sz w:val="24"/>
          <w:szCs w:val="24"/>
        </w:rPr>
        <w:t xml:space="preserve"> </w:t>
      </w:r>
      <w:r w:rsidR="00437251" w:rsidRPr="00B66A68">
        <w:rPr>
          <w:rFonts w:ascii="Times New Roman" w:hAnsi="Times New Roman" w:cs="Times New Roman"/>
          <w:sz w:val="24"/>
          <w:szCs w:val="24"/>
        </w:rPr>
        <w:t>of tuber</w:t>
      </w:r>
      <w:r w:rsidR="00437251" w:rsidRPr="00B66A68">
        <w:rPr>
          <w:rFonts w:ascii="Times New Roman" w:hAnsi="Times New Roman" w:cs="Times New Roman"/>
          <w:spacing w:val="-4"/>
          <w:sz w:val="24"/>
          <w:szCs w:val="24"/>
        </w:rPr>
        <w:t xml:space="preserve">, </w:t>
      </w:r>
      <w:r w:rsidR="00437251" w:rsidRPr="00B66A68">
        <w:rPr>
          <w:rFonts w:ascii="Times New Roman" w:hAnsi="Times New Roman" w:cs="Times New Roman"/>
          <w:sz w:val="24"/>
          <w:szCs w:val="24"/>
        </w:rPr>
        <w:t>Tuber</w:t>
      </w:r>
      <w:r w:rsidR="00437251" w:rsidRPr="00B66A68">
        <w:rPr>
          <w:rFonts w:ascii="Times New Roman" w:hAnsi="Times New Roman" w:cs="Times New Roman"/>
          <w:spacing w:val="-4"/>
          <w:sz w:val="24"/>
          <w:szCs w:val="24"/>
        </w:rPr>
        <w:t xml:space="preserve"> </w:t>
      </w:r>
      <w:r w:rsidR="00437251" w:rsidRPr="00B66A68">
        <w:rPr>
          <w:rFonts w:ascii="Times New Roman" w:hAnsi="Times New Roman" w:cs="Times New Roman"/>
          <w:sz w:val="24"/>
          <w:szCs w:val="24"/>
        </w:rPr>
        <w:t>yield</w:t>
      </w:r>
      <w:r w:rsidR="00437251" w:rsidRPr="00B66A68">
        <w:rPr>
          <w:rFonts w:ascii="Times New Roman" w:hAnsi="Times New Roman" w:cs="Times New Roman"/>
          <w:spacing w:val="-11"/>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3"/>
          <w:sz w:val="24"/>
          <w:szCs w:val="24"/>
        </w:rPr>
        <w:t xml:space="preserve"> </w:t>
      </w:r>
      <w:r w:rsidR="00437251" w:rsidRPr="00B66A68">
        <w:rPr>
          <w:rFonts w:ascii="Times New Roman" w:hAnsi="Times New Roman" w:cs="Times New Roman"/>
          <w:sz w:val="24"/>
          <w:szCs w:val="24"/>
        </w:rPr>
        <w:t>vine</w:t>
      </w:r>
      <w:r w:rsidR="00437251" w:rsidRPr="00B66A68">
        <w:rPr>
          <w:rFonts w:ascii="Times New Roman" w:hAnsi="Times New Roman" w:cs="Times New Roman"/>
          <w:spacing w:val="18"/>
          <w:sz w:val="24"/>
          <w:szCs w:val="24"/>
        </w:rPr>
        <w:t xml:space="preserve">, </w:t>
      </w:r>
      <w:r w:rsidR="00437251" w:rsidRPr="00B66A68">
        <w:rPr>
          <w:rFonts w:ascii="Times New Roman" w:hAnsi="Times New Roman" w:cs="Times New Roman"/>
          <w:sz w:val="24"/>
          <w:szCs w:val="24"/>
        </w:rPr>
        <w:t>Tuber</w:t>
      </w:r>
      <w:r w:rsidR="00437251" w:rsidRPr="00B66A68">
        <w:rPr>
          <w:rFonts w:ascii="Times New Roman" w:hAnsi="Times New Roman" w:cs="Times New Roman"/>
          <w:spacing w:val="-4"/>
          <w:sz w:val="24"/>
          <w:szCs w:val="24"/>
        </w:rPr>
        <w:t xml:space="preserve"> </w:t>
      </w:r>
      <w:r w:rsidR="00437251" w:rsidRPr="00B66A68">
        <w:rPr>
          <w:rFonts w:ascii="Times New Roman" w:hAnsi="Times New Roman" w:cs="Times New Roman"/>
          <w:sz w:val="24"/>
          <w:szCs w:val="24"/>
        </w:rPr>
        <w:t>yield</w:t>
      </w:r>
      <w:r w:rsidR="00437251" w:rsidRPr="00B66A68">
        <w:rPr>
          <w:rFonts w:ascii="Times New Roman" w:hAnsi="Times New Roman" w:cs="Times New Roman"/>
          <w:spacing w:val="-11"/>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4"/>
          <w:sz w:val="24"/>
          <w:szCs w:val="24"/>
        </w:rPr>
        <w:t xml:space="preserve"> </w:t>
      </w:r>
      <w:r w:rsidR="00437251" w:rsidRPr="00B66A68">
        <w:rPr>
          <w:rFonts w:ascii="Times New Roman" w:hAnsi="Times New Roman" w:cs="Times New Roman"/>
          <w:sz w:val="24"/>
          <w:szCs w:val="24"/>
        </w:rPr>
        <w:t>plot</w:t>
      </w:r>
      <w:r w:rsidR="00437251" w:rsidRPr="00B66A68">
        <w:rPr>
          <w:rFonts w:ascii="Times New Roman" w:hAnsi="Times New Roman" w:cs="Times New Roman"/>
          <w:spacing w:val="3"/>
          <w:sz w:val="24"/>
          <w:szCs w:val="24"/>
        </w:rPr>
        <w:t xml:space="preserve">, </w:t>
      </w:r>
      <w:r w:rsidR="00437251" w:rsidRPr="00B66A68">
        <w:rPr>
          <w:rFonts w:ascii="Times New Roman" w:hAnsi="Times New Roman" w:cs="Times New Roman"/>
          <w:sz w:val="24"/>
          <w:szCs w:val="24"/>
        </w:rPr>
        <w:t>Tuber</w:t>
      </w:r>
      <w:r w:rsidR="00437251" w:rsidRPr="00B66A68">
        <w:rPr>
          <w:rFonts w:ascii="Times New Roman" w:hAnsi="Times New Roman" w:cs="Times New Roman"/>
          <w:spacing w:val="-3"/>
          <w:sz w:val="24"/>
          <w:szCs w:val="24"/>
        </w:rPr>
        <w:t xml:space="preserve"> </w:t>
      </w:r>
      <w:r w:rsidR="00437251" w:rsidRPr="00B66A68">
        <w:rPr>
          <w:rFonts w:ascii="Times New Roman" w:hAnsi="Times New Roman" w:cs="Times New Roman"/>
          <w:sz w:val="24"/>
          <w:szCs w:val="24"/>
        </w:rPr>
        <w:t>yield</w:t>
      </w:r>
      <w:r w:rsidR="00437251" w:rsidRPr="00B66A68">
        <w:rPr>
          <w:rFonts w:ascii="Times New Roman" w:hAnsi="Times New Roman" w:cs="Times New Roman"/>
          <w:spacing w:val="-9"/>
          <w:sz w:val="24"/>
          <w:szCs w:val="24"/>
        </w:rPr>
        <w:t xml:space="preserve"> </w:t>
      </w:r>
      <w:r w:rsidR="00437251" w:rsidRPr="00B66A68">
        <w:rPr>
          <w:rFonts w:ascii="Times New Roman" w:hAnsi="Times New Roman" w:cs="Times New Roman"/>
          <w:sz w:val="24"/>
          <w:szCs w:val="24"/>
        </w:rPr>
        <w:t>per</w:t>
      </w:r>
      <w:r w:rsidR="00437251" w:rsidRPr="00B66A68">
        <w:rPr>
          <w:rFonts w:ascii="Times New Roman" w:hAnsi="Times New Roman" w:cs="Times New Roman"/>
          <w:spacing w:val="-3"/>
          <w:sz w:val="24"/>
          <w:szCs w:val="24"/>
        </w:rPr>
        <w:t xml:space="preserve"> </w:t>
      </w:r>
      <w:r w:rsidR="00437251" w:rsidRPr="00B66A68">
        <w:rPr>
          <w:rFonts w:ascii="Times New Roman" w:hAnsi="Times New Roman" w:cs="Times New Roman"/>
          <w:sz w:val="24"/>
          <w:szCs w:val="24"/>
        </w:rPr>
        <w:t>hectare</w:t>
      </w:r>
      <w:r w:rsidR="00437251" w:rsidRPr="00B66A68">
        <w:rPr>
          <w:rFonts w:ascii="Times New Roman" w:hAnsi="Times New Roman" w:cs="Times New Roman"/>
          <w:spacing w:val="19"/>
          <w:sz w:val="24"/>
          <w:szCs w:val="24"/>
        </w:rPr>
        <w:t>.</w:t>
      </w:r>
      <w:r w:rsidR="00437251"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color w:val="000000" w:themeColor="text1"/>
          <w:sz w:val="24"/>
          <w:szCs w:val="24"/>
        </w:rPr>
        <w:t>Phenotypic and genotypic correlation coefficients between variables were</w:t>
      </w:r>
      <w:r w:rsidR="00437251"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color w:val="000000" w:themeColor="text1"/>
          <w:sz w:val="24"/>
          <w:szCs w:val="24"/>
        </w:rPr>
        <w:t>calculated using covariance</w:t>
      </w:r>
      <w:r w:rsidR="008A448D" w:rsidRPr="00B66A68">
        <w:rPr>
          <w:rFonts w:ascii="Times New Roman" w:hAnsi="Times New Roman" w:cs="Times New Roman"/>
          <w:color w:val="000000" w:themeColor="text1"/>
          <w:sz w:val="24"/>
          <w:szCs w:val="24"/>
        </w:rPr>
        <w:t>”</w:t>
      </w:r>
      <w:r w:rsidRPr="00B66A68">
        <w:rPr>
          <w:rFonts w:ascii="Times New Roman" w:hAnsi="Times New Roman" w:cs="Times New Roman"/>
          <w:color w:val="000000" w:themeColor="text1"/>
          <w:sz w:val="24"/>
          <w:szCs w:val="24"/>
        </w:rPr>
        <w:t xml:space="preserve"> (Al-</w:t>
      </w:r>
      <w:proofErr w:type="spellStart"/>
      <w:r w:rsidRPr="00B66A68">
        <w:rPr>
          <w:rFonts w:ascii="Times New Roman" w:hAnsi="Times New Roman" w:cs="Times New Roman"/>
          <w:color w:val="000000" w:themeColor="text1"/>
          <w:sz w:val="24"/>
          <w:szCs w:val="24"/>
        </w:rPr>
        <w:t>Jibouri</w:t>
      </w:r>
      <w:proofErr w:type="spellEnd"/>
      <w:r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i/>
          <w:color w:val="000000" w:themeColor="text1"/>
          <w:sz w:val="24"/>
          <w:szCs w:val="24"/>
        </w:rPr>
        <w:t>et al</w:t>
      </w:r>
      <w:r w:rsidRPr="00B66A68">
        <w:rPr>
          <w:rFonts w:ascii="Times New Roman" w:hAnsi="Times New Roman" w:cs="Times New Roman"/>
          <w:color w:val="000000" w:themeColor="text1"/>
          <w:sz w:val="24"/>
          <w:szCs w:val="24"/>
        </w:rPr>
        <w:t>., 1958). The significance of</w:t>
      </w:r>
      <w:r w:rsidR="00437251"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color w:val="000000" w:themeColor="text1"/>
          <w:sz w:val="24"/>
          <w:szCs w:val="24"/>
        </w:rPr>
        <w:t>correlation coefficients was tested by comparing phenotypic correlation</w:t>
      </w:r>
      <w:r w:rsidR="00437251"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color w:val="000000" w:themeColor="text1"/>
          <w:sz w:val="24"/>
          <w:szCs w:val="24"/>
        </w:rPr>
        <w:t>coefficients with table values (Fisher and Yates, 1963) at n − 2 degrees of</w:t>
      </w:r>
      <w:r w:rsidR="00437251" w:rsidRPr="00B66A68">
        <w:rPr>
          <w:rFonts w:ascii="Times New Roman" w:hAnsi="Times New Roman" w:cs="Times New Roman"/>
          <w:color w:val="000000" w:themeColor="text1"/>
          <w:sz w:val="24"/>
          <w:szCs w:val="24"/>
        </w:rPr>
        <w:t xml:space="preserve"> </w:t>
      </w:r>
      <w:r w:rsidRPr="00B66A68">
        <w:rPr>
          <w:rFonts w:ascii="Times New Roman" w:hAnsi="Times New Roman" w:cs="Times New Roman"/>
          <w:color w:val="000000" w:themeColor="text1"/>
          <w:sz w:val="24"/>
          <w:szCs w:val="24"/>
        </w:rPr>
        <w:t xml:space="preserve">freedom. </w:t>
      </w:r>
    </w:p>
    <w:p w14:paraId="644253B5" w14:textId="77777777" w:rsidR="00FC2501" w:rsidRPr="00B66A68" w:rsidRDefault="00873AE6" w:rsidP="00B811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66A68">
        <w:rPr>
          <w:rFonts w:ascii="Times New Roman" w:hAnsi="Times New Roman" w:cs="Times New Roman"/>
          <w:b/>
          <w:color w:val="000000" w:themeColor="text1"/>
          <w:sz w:val="24"/>
          <w:szCs w:val="24"/>
        </w:rPr>
        <w:t>Results and discussion</w:t>
      </w:r>
    </w:p>
    <w:p w14:paraId="5F924049" w14:textId="77777777" w:rsidR="00FC2501" w:rsidRPr="00B66A68" w:rsidRDefault="00253AD3" w:rsidP="008361EB">
      <w:pPr>
        <w:autoSpaceDE w:val="0"/>
        <w:autoSpaceDN w:val="0"/>
        <w:adjustRightInd w:val="0"/>
        <w:spacing w:before="240" w:line="360" w:lineRule="auto"/>
        <w:ind w:firstLine="720"/>
        <w:jc w:val="both"/>
        <w:rPr>
          <w:rFonts w:ascii="Times New Roman" w:hAnsi="Times New Roman" w:cs="Times New Roman"/>
          <w:sz w:val="24"/>
          <w:szCs w:val="24"/>
        </w:rPr>
      </w:pPr>
      <w:r w:rsidRPr="00B66A68">
        <w:rPr>
          <w:rFonts w:ascii="Times New Roman" w:hAnsi="Times New Roman" w:cs="Times New Roman"/>
          <w:sz w:val="24"/>
          <w:szCs w:val="24"/>
        </w:rPr>
        <w:t>Correlation coefficient</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measures</w:t>
      </w:r>
      <w:r w:rsidRPr="00B66A68">
        <w:rPr>
          <w:rFonts w:ascii="Times New Roman" w:hAnsi="Times New Roman" w:cs="Times New Roman"/>
          <w:spacing w:val="60"/>
          <w:sz w:val="24"/>
          <w:szCs w:val="24"/>
        </w:rPr>
        <w:t xml:space="preserve"> </w:t>
      </w:r>
      <w:r w:rsidRPr="00B66A68">
        <w:rPr>
          <w:rFonts w:ascii="Times New Roman" w:hAnsi="Times New Roman" w:cs="Times New Roman"/>
          <w:sz w:val="24"/>
          <w:szCs w:val="24"/>
        </w:rPr>
        <w:t>the degree of association between different</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yield components either in positive or negative direction. The correlation studies were</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carried out to know the nature and direction of association existing between growth</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parameters, yield parameters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and quality parameters</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of orange fleshed sweet potato</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genotypes. The genotypic and phenotypic correlation coefficients were worked out for</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ten</w:t>
      </w:r>
      <w:r w:rsidRPr="00B66A68">
        <w:rPr>
          <w:rFonts w:ascii="Times New Roman" w:hAnsi="Times New Roman" w:cs="Times New Roman"/>
          <w:spacing w:val="-2"/>
          <w:sz w:val="24"/>
          <w:szCs w:val="24"/>
        </w:rPr>
        <w:t xml:space="preserve"> </w:t>
      </w:r>
      <w:r w:rsidRPr="00B66A68">
        <w:rPr>
          <w:rFonts w:ascii="Times New Roman" w:hAnsi="Times New Roman" w:cs="Times New Roman"/>
          <w:sz w:val="24"/>
          <w:szCs w:val="24"/>
        </w:rPr>
        <w:t>characters</w:t>
      </w:r>
      <w:r w:rsidRPr="00B66A68">
        <w:rPr>
          <w:rFonts w:ascii="Times New Roman" w:hAnsi="Times New Roman" w:cs="Times New Roman"/>
          <w:spacing w:val="6"/>
          <w:sz w:val="24"/>
          <w:szCs w:val="24"/>
        </w:rPr>
        <w:t xml:space="preserve"> </w:t>
      </w:r>
      <w:r w:rsidRPr="00B66A68">
        <w:rPr>
          <w:rFonts w:ascii="Times New Roman" w:hAnsi="Times New Roman" w:cs="Times New Roman"/>
          <w:sz w:val="24"/>
          <w:szCs w:val="24"/>
        </w:rPr>
        <w:t>and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are</w:t>
      </w:r>
      <w:r w:rsidRPr="00B66A68">
        <w:rPr>
          <w:rFonts w:ascii="Times New Roman" w:hAnsi="Times New Roman" w:cs="Times New Roman"/>
          <w:spacing w:val="-7"/>
          <w:sz w:val="24"/>
          <w:szCs w:val="24"/>
        </w:rPr>
        <w:t xml:space="preserve"> </w:t>
      </w:r>
      <w:r w:rsidRPr="00B66A68">
        <w:rPr>
          <w:rFonts w:ascii="Times New Roman" w:hAnsi="Times New Roman" w:cs="Times New Roman"/>
          <w:sz w:val="24"/>
          <w:szCs w:val="24"/>
        </w:rPr>
        <w:t>represented</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in</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Table</w:t>
      </w:r>
      <w:r w:rsidRPr="00B66A68">
        <w:rPr>
          <w:rFonts w:ascii="Times New Roman" w:hAnsi="Times New Roman" w:cs="Times New Roman"/>
          <w:spacing w:val="-7"/>
          <w:sz w:val="24"/>
          <w:szCs w:val="24"/>
        </w:rPr>
        <w:t xml:space="preserve"> </w:t>
      </w:r>
      <w:r w:rsidR="00D44B47" w:rsidRPr="00B66A68">
        <w:rPr>
          <w:rFonts w:ascii="Times New Roman" w:hAnsi="Times New Roman" w:cs="Times New Roman"/>
          <w:sz w:val="24"/>
          <w:szCs w:val="24"/>
        </w:rPr>
        <w:t>1</w:t>
      </w:r>
      <w:r w:rsidRPr="00B66A68">
        <w:rPr>
          <w:rFonts w:ascii="Times New Roman" w:hAnsi="Times New Roman" w:cs="Times New Roman"/>
          <w:spacing w:val="-1"/>
          <w:sz w:val="24"/>
          <w:szCs w:val="24"/>
        </w:rPr>
        <w:t xml:space="preserve"> </w:t>
      </w:r>
      <w:r w:rsidRPr="00B66A68">
        <w:rPr>
          <w:rFonts w:ascii="Times New Roman" w:hAnsi="Times New Roman" w:cs="Times New Roman"/>
          <w:sz w:val="24"/>
          <w:szCs w:val="24"/>
        </w:rPr>
        <w:t>and</w:t>
      </w:r>
      <w:r w:rsidRPr="00B66A68">
        <w:rPr>
          <w:rFonts w:ascii="Times New Roman" w:hAnsi="Times New Roman" w:cs="Times New Roman"/>
          <w:spacing w:val="-1"/>
          <w:sz w:val="24"/>
          <w:szCs w:val="24"/>
        </w:rPr>
        <w:t xml:space="preserve"> </w:t>
      </w:r>
      <w:r w:rsidR="00D44B47" w:rsidRPr="00B66A68">
        <w:rPr>
          <w:rFonts w:ascii="Times New Roman" w:hAnsi="Times New Roman" w:cs="Times New Roman"/>
          <w:sz w:val="24"/>
          <w:szCs w:val="24"/>
        </w:rPr>
        <w:t>2</w:t>
      </w:r>
      <w:r w:rsidRPr="00B66A68">
        <w:rPr>
          <w:rFonts w:ascii="Times New Roman" w:hAnsi="Times New Roman" w:cs="Times New Roman"/>
          <w:sz w:val="24"/>
          <w:szCs w:val="24"/>
        </w:rPr>
        <w:t>,</w:t>
      </w:r>
      <w:r w:rsidRPr="00B66A68">
        <w:rPr>
          <w:rFonts w:ascii="Times New Roman" w:hAnsi="Times New Roman" w:cs="Times New Roman"/>
          <w:spacing w:val="-2"/>
          <w:sz w:val="24"/>
          <w:szCs w:val="24"/>
        </w:rPr>
        <w:t xml:space="preserve"> </w:t>
      </w:r>
      <w:r w:rsidRPr="00B66A68">
        <w:rPr>
          <w:rFonts w:ascii="Times New Roman" w:hAnsi="Times New Roman" w:cs="Times New Roman"/>
          <w:sz w:val="24"/>
          <w:szCs w:val="24"/>
        </w:rPr>
        <w:t>respectively</w:t>
      </w:r>
      <w:r w:rsidR="00F40113" w:rsidRPr="00B66A68">
        <w:rPr>
          <w:rFonts w:ascii="Times New Roman" w:hAnsi="Times New Roman" w:cs="Times New Roman"/>
          <w:sz w:val="24"/>
          <w:szCs w:val="24"/>
        </w:rPr>
        <w:t>.</w:t>
      </w:r>
    </w:p>
    <w:p w14:paraId="08B92230" w14:textId="77777777" w:rsidR="00150116" w:rsidRPr="00B66A68" w:rsidRDefault="00F40113" w:rsidP="001F0F56">
      <w:pPr>
        <w:autoSpaceDE w:val="0"/>
        <w:autoSpaceDN w:val="0"/>
        <w:adjustRightInd w:val="0"/>
        <w:spacing w:after="0" w:line="360" w:lineRule="auto"/>
        <w:ind w:firstLine="720"/>
        <w:jc w:val="both"/>
        <w:rPr>
          <w:rFonts w:ascii="Times New Roman" w:hAnsi="Times New Roman" w:cs="Times New Roman"/>
          <w:color w:val="231F20"/>
          <w:sz w:val="24"/>
          <w:szCs w:val="24"/>
        </w:rPr>
      </w:pPr>
      <w:r w:rsidRPr="00B66A68">
        <w:rPr>
          <w:rFonts w:ascii="Times New Roman" w:hAnsi="Times New Roman" w:cs="Times New Roman"/>
          <w:color w:val="231F20"/>
          <w:sz w:val="24"/>
          <w:szCs w:val="24"/>
        </w:rPr>
        <w:t>Phenot</w:t>
      </w:r>
      <w:r w:rsidR="008361EB" w:rsidRPr="00B66A68">
        <w:rPr>
          <w:rFonts w:ascii="Times New Roman" w:hAnsi="Times New Roman" w:cs="Times New Roman"/>
          <w:color w:val="231F20"/>
          <w:sz w:val="24"/>
          <w:szCs w:val="24"/>
        </w:rPr>
        <w:t xml:space="preserve">ypic and genotypic correlation </w:t>
      </w:r>
      <w:r w:rsidRPr="00B66A68">
        <w:rPr>
          <w:rFonts w:ascii="Times New Roman" w:hAnsi="Times New Roman" w:cs="Times New Roman"/>
          <w:color w:val="231F20"/>
          <w:sz w:val="24"/>
          <w:szCs w:val="24"/>
        </w:rPr>
        <w:t>coefficients between yield and yield attributing characters varied (Table 1). In general, genotypic</w:t>
      </w:r>
      <w:r w:rsidR="00A849FC" w:rsidRPr="00B66A68">
        <w:rPr>
          <w:rFonts w:ascii="Times New Roman" w:hAnsi="Times New Roman" w:cs="Times New Roman"/>
          <w:color w:val="231F20"/>
          <w:sz w:val="24"/>
          <w:szCs w:val="24"/>
        </w:rPr>
        <w:t xml:space="preserve"> </w:t>
      </w:r>
      <w:r w:rsidRPr="00B66A68">
        <w:rPr>
          <w:rFonts w:ascii="Times New Roman" w:hAnsi="Times New Roman" w:cs="Times New Roman"/>
          <w:color w:val="231F20"/>
          <w:sz w:val="24"/>
          <w:szCs w:val="24"/>
        </w:rPr>
        <w:t>correlation was higher than the phenotypic correlation, indicating reduced environmental influence on characters</w:t>
      </w:r>
      <w:r w:rsidR="003C68A2" w:rsidRPr="00B66A68">
        <w:rPr>
          <w:rFonts w:ascii="Times New Roman" w:hAnsi="Times New Roman" w:cs="Times New Roman"/>
          <w:color w:val="231F20"/>
          <w:sz w:val="24"/>
          <w:szCs w:val="24"/>
        </w:rPr>
        <w:t>.</w:t>
      </w:r>
    </w:p>
    <w:p w14:paraId="416153F8" w14:textId="77777777" w:rsidR="003D1A1D" w:rsidRPr="00B66A68" w:rsidRDefault="00150116" w:rsidP="008361EB">
      <w:pPr>
        <w:pStyle w:val="BodyText"/>
        <w:spacing w:before="240" w:after="240" w:line="360" w:lineRule="auto"/>
        <w:ind w:right="121" w:firstLine="720"/>
        <w:jc w:val="both"/>
        <w:rPr>
          <w:color w:val="000000" w:themeColor="text1"/>
        </w:rPr>
      </w:pPr>
      <w:r w:rsidRPr="00B66A68">
        <w:rPr>
          <w:color w:val="000000" w:themeColor="text1"/>
        </w:rPr>
        <w:t>At both genotypic and phenotypic level, vine length at 90 DAP was positively</w:t>
      </w:r>
      <w:r w:rsidRPr="00B66A68">
        <w:rPr>
          <w:color w:val="000000" w:themeColor="text1"/>
          <w:spacing w:val="1"/>
        </w:rPr>
        <w:t xml:space="preserve"> </w:t>
      </w:r>
      <w:r w:rsidRPr="00B66A68">
        <w:rPr>
          <w:color w:val="000000" w:themeColor="text1"/>
        </w:rPr>
        <w:t>and highly</w:t>
      </w:r>
      <w:r w:rsidRPr="00B66A68">
        <w:rPr>
          <w:color w:val="000000" w:themeColor="text1"/>
          <w:spacing w:val="1"/>
        </w:rPr>
        <w:t xml:space="preserve"> </w:t>
      </w:r>
      <w:r w:rsidRPr="00B66A68">
        <w:rPr>
          <w:color w:val="000000" w:themeColor="text1"/>
        </w:rPr>
        <w:t>significant (p=0.01) correlation with number</w:t>
      </w:r>
      <w:r w:rsidRPr="00B66A68">
        <w:rPr>
          <w:color w:val="000000" w:themeColor="text1"/>
          <w:spacing w:val="60"/>
        </w:rPr>
        <w:t xml:space="preserve"> </w:t>
      </w:r>
      <w:r w:rsidRPr="00B66A68">
        <w:rPr>
          <w:color w:val="000000" w:themeColor="text1"/>
        </w:rPr>
        <w:t>of branches per vine at 90</w:t>
      </w:r>
      <w:r w:rsidRPr="00B66A68">
        <w:rPr>
          <w:color w:val="000000" w:themeColor="text1"/>
          <w:spacing w:val="1"/>
        </w:rPr>
        <w:t xml:space="preserve"> </w:t>
      </w:r>
      <w:r w:rsidRPr="00B66A68">
        <w:rPr>
          <w:color w:val="000000" w:themeColor="text1"/>
          <w:spacing w:val="-1"/>
        </w:rPr>
        <w:t xml:space="preserve">DAP </w:t>
      </w:r>
      <w:r w:rsidRPr="00B66A68">
        <w:rPr>
          <w:color w:val="000000" w:themeColor="text1"/>
        </w:rPr>
        <w:t>(0.615)</w:t>
      </w:r>
      <w:r w:rsidRPr="00B66A68">
        <w:rPr>
          <w:color w:val="000000" w:themeColor="text1"/>
          <w:spacing w:val="-1"/>
        </w:rPr>
        <w:t xml:space="preserve">, total </w:t>
      </w:r>
      <w:r w:rsidRPr="00B66A68">
        <w:rPr>
          <w:color w:val="000000" w:themeColor="text1"/>
        </w:rPr>
        <w:t>leaves per vine at 90 DAP (0.786), leaf area at 90 DAP (0.666), number of tubers per vine (0.699),</w:t>
      </w:r>
      <w:r w:rsidRPr="00B66A68">
        <w:rPr>
          <w:color w:val="000000" w:themeColor="text1"/>
          <w:spacing w:val="1"/>
        </w:rPr>
        <w:t xml:space="preserve"> </w:t>
      </w:r>
      <w:r w:rsidRPr="00B66A68">
        <w:rPr>
          <w:color w:val="000000" w:themeColor="text1"/>
        </w:rPr>
        <w:t>length</w:t>
      </w:r>
      <w:r w:rsidRPr="00B66A68">
        <w:rPr>
          <w:color w:val="000000" w:themeColor="text1"/>
          <w:spacing w:val="40"/>
        </w:rPr>
        <w:t xml:space="preserve"> </w:t>
      </w:r>
      <w:r w:rsidRPr="00B66A68">
        <w:rPr>
          <w:color w:val="000000" w:themeColor="text1"/>
        </w:rPr>
        <w:t>of</w:t>
      </w:r>
      <w:r w:rsidRPr="00B66A68">
        <w:rPr>
          <w:color w:val="000000" w:themeColor="text1"/>
          <w:spacing w:val="41"/>
        </w:rPr>
        <w:t xml:space="preserve"> </w:t>
      </w:r>
      <w:r w:rsidRPr="00B66A68">
        <w:rPr>
          <w:color w:val="000000" w:themeColor="text1"/>
        </w:rPr>
        <w:t>tuber (0.544),</w:t>
      </w:r>
      <w:r w:rsidRPr="00B66A68">
        <w:rPr>
          <w:color w:val="000000" w:themeColor="text1"/>
          <w:spacing w:val="41"/>
        </w:rPr>
        <w:t xml:space="preserve"> </w:t>
      </w:r>
      <w:r w:rsidRPr="00B66A68">
        <w:rPr>
          <w:color w:val="000000" w:themeColor="text1"/>
        </w:rPr>
        <w:t>tuber</w:t>
      </w:r>
      <w:r w:rsidRPr="00B66A68">
        <w:rPr>
          <w:color w:val="000000" w:themeColor="text1"/>
          <w:spacing w:val="41"/>
        </w:rPr>
        <w:t xml:space="preserve"> </w:t>
      </w:r>
      <w:r w:rsidRPr="00B66A68">
        <w:rPr>
          <w:color w:val="000000" w:themeColor="text1"/>
        </w:rPr>
        <w:t>weight</w:t>
      </w:r>
      <w:r w:rsidRPr="00B66A68">
        <w:rPr>
          <w:color w:val="000000" w:themeColor="text1"/>
          <w:spacing w:val="57"/>
        </w:rPr>
        <w:t xml:space="preserve"> </w:t>
      </w:r>
      <w:r w:rsidRPr="00B66A68">
        <w:rPr>
          <w:color w:val="000000" w:themeColor="text1"/>
        </w:rPr>
        <w:t>(0.704) and</w:t>
      </w:r>
      <w:r w:rsidRPr="00B66A68">
        <w:rPr>
          <w:color w:val="000000" w:themeColor="text1"/>
          <w:spacing w:val="41"/>
        </w:rPr>
        <w:t xml:space="preserve"> </w:t>
      </w:r>
      <w:r w:rsidRPr="00B66A68">
        <w:rPr>
          <w:color w:val="000000" w:themeColor="text1"/>
        </w:rPr>
        <w:t>tuber</w:t>
      </w:r>
      <w:r w:rsidRPr="00B66A68">
        <w:rPr>
          <w:color w:val="000000" w:themeColor="text1"/>
          <w:spacing w:val="41"/>
        </w:rPr>
        <w:t xml:space="preserve"> </w:t>
      </w:r>
      <w:r w:rsidRPr="00B66A68">
        <w:rPr>
          <w:color w:val="000000" w:themeColor="text1"/>
        </w:rPr>
        <w:t>yield</w:t>
      </w:r>
      <w:r w:rsidRPr="00B66A68">
        <w:rPr>
          <w:color w:val="000000" w:themeColor="text1"/>
          <w:spacing w:val="2"/>
        </w:rPr>
        <w:t xml:space="preserve"> </w:t>
      </w:r>
      <w:r w:rsidRPr="00B66A68">
        <w:rPr>
          <w:color w:val="000000" w:themeColor="text1"/>
        </w:rPr>
        <w:t>per</w:t>
      </w:r>
      <w:r w:rsidRPr="00B66A68">
        <w:rPr>
          <w:color w:val="000000" w:themeColor="text1"/>
          <w:spacing w:val="41"/>
        </w:rPr>
        <w:t xml:space="preserve"> </w:t>
      </w:r>
      <w:r w:rsidR="00A849FC" w:rsidRPr="00B66A68">
        <w:rPr>
          <w:color w:val="000000" w:themeColor="text1"/>
        </w:rPr>
        <w:t>vine (0.679)</w:t>
      </w:r>
      <w:r w:rsidRPr="00B66A68">
        <w:rPr>
          <w:color w:val="000000" w:themeColor="text1"/>
        </w:rPr>
        <w:t>. Similar</w:t>
      </w:r>
      <w:r w:rsidRPr="00B66A68">
        <w:rPr>
          <w:color w:val="000000" w:themeColor="text1"/>
          <w:spacing w:val="1"/>
        </w:rPr>
        <w:t xml:space="preserve"> </w:t>
      </w:r>
      <w:r w:rsidRPr="00B66A68">
        <w:rPr>
          <w:color w:val="000000" w:themeColor="text1"/>
        </w:rPr>
        <w:t xml:space="preserve">findings were observed by Padma </w:t>
      </w:r>
      <w:r w:rsidRPr="00B66A68">
        <w:rPr>
          <w:i/>
          <w:color w:val="000000" w:themeColor="text1"/>
        </w:rPr>
        <w:t>et al</w:t>
      </w:r>
      <w:r w:rsidRPr="00B66A68">
        <w:rPr>
          <w:color w:val="000000" w:themeColor="text1"/>
        </w:rPr>
        <w:t xml:space="preserve">. (2009), Jha (2012), Rao </w:t>
      </w:r>
      <w:r w:rsidRPr="00B66A68">
        <w:rPr>
          <w:i/>
          <w:color w:val="000000" w:themeColor="text1"/>
        </w:rPr>
        <w:t>et al</w:t>
      </w:r>
      <w:r w:rsidRPr="00B66A68">
        <w:rPr>
          <w:color w:val="000000" w:themeColor="text1"/>
        </w:rPr>
        <w:t>. (2017), Panigrahi</w:t>
      </w:r>
      <w:r w:rsidRPr="00B66A68">
        <w:rPr>
          <w:color w:val="000000" w:themeColor="text1"/>
          <w:spacing w:val="1"/>
        </w:rPr>
        <w:t xml:space="preserve"> </w:t>
      </w:r>
      <w:r w:rsidRPr="00B66A68">
        <w:rPr>
          <w:i/>
          <w:color w:val="000000" w:themeColor="text1"/>
        </w:rPr>
        <w:t>et</w:t>
      </w:r>
      <w:r w:rsidRPr="00B66A68">
        <w:rPr>
          <w:i/>
          <w:color w:val="000000" w:themeColor="text1"/>
          <w:spacing w:val="-8"/>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 xml:space="preserve">(2017) and Mekonnen </w:t>
      </w:r>
      <w:r w:rsidRPr="00B66A68">
        <w:rPr>
          <w:i/>
          <w:color w:val="000000" w:themeColor="text1"/>
        </w:rPr>
        <w:t>et</w:t>
      </w:r>
      <w:r w:rsidRPr="00B66A68">
        <w:rPr>
          <w:i/>
          <w:color w:val="000000" w:themeColor="text1"/>
          <w:spacing w:val="-7"/>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(2020).</w:t>
      </w:r>
    </w:p>
    <w:p w14:paraId="4DDF2457" w14:textId="77777777" w:rsidR="003D1A1D" w:rsidRPr="00B66A68" w:rsidRDefault="003D1A1D" w:rsidP="008161D1">
      <w:pPr>
        <w:pStyle w:val="BodyText"/>
        <w:spacing w:line="360" w:lineRule="auto"/>
        <w:ind w:right="119" w:firstLine="720"/>
        <w:jc w:val="both"/>
        <w:rPr>
          <w:color w:val="000000" w:themeColor="text1"/>
        </w:rPr>
      </w:pPr>
      <w:r w:rsidRPr="00B66A68">
        <w:rPr>
          <w:color w:val="000000" w:themeColor="text1"/>
        </w:rPr>
        <w:t>At both genotypic and phenotypic level, number of branches at 90 DAP was</w:t>
      </w:r>
      <w:r w:rsidRPr="00B66A68">
        <w:rPr>
          <w:color w:val="000000" w:themeColor="text1"/>
          <w:spacing w:val="1"/>
        </w:rPr>
        <w:t xml:space="preserve"> </w:t>
      </w:r>
      <w:r w:rsidRPr="00B66A68">
        <w:rPr>
          <w:color w:val="000000" w:themeColor="text1"/>
        </w:rPr>
        <w:t>positively</w:t>
      </w:r>
      <w:r w:rsidRPr="00B66A68">
        <w:rPr>
          <w:color w:val="000000" w:themeColor="text1"/>
          <w:spacing w:val="1"/>
        </w:rPr>
        <w:t xml:space="preserve"> </w:t>
      </w:r>
      <w:r w:rsidRPr="00B66A68">
        <w:rPr>
          <w:color w:val="000000" w:themeColor="text1"/>
        </w:rPr>
        <w:t>and significantly</w:t>
      </w:r>
      <w:r w:rsidRPr="00B66A68">
        <w:rPr>
          <w:color w:val="000000" w:themeColor="text1"/>
          <w:spacing w:val="60"/>
        </w:rPr>
        <w:t xml:space="preserve"> </w:t>
      </w:r>
      <w:r w:rsidRPr="00B66A68">
        <w:rPr>
          <w:color w:val="000000" w:themeColor="text1"/>
        </w:rPr>
        <w:t>(p=0.01) correlated with total leaves per vine at 90 DAP (0.649),</w:t>
      </w:r>
      <w:r w:rsidRPr="00B66A68">
        <w:rPr>
          <w:color w:val="000000" w:themeColor="text1"/>
          <w:spacing w:val="1"/>
        </w:rPr>
        <w:t xml:space="preserve"> </w:t>
      </w:r>
      <w:r w:rsidRPr="00B66A68">
        <w:rPr>
          <w:color w:val="000000" w:themeColor="text1"/>
        </w:rPr>
        <w:t xml:space="preserve">leaf area at 90 DAP </w:t>
      </w:r>
      <w:proofErr w:type="spellStart"/>
      <w:r w:rsidRPr="00B66A68">
        <w:rPr>
          <w:color w:val="000000" w:themeColor="text1"/>
        </w:rPr>
        <w:t>DAP</w:t>
      </w:r>
      <w:proofErr w:type="spellEnd"/>
      <w:r w:rsidRPr="00B66A68">
        <w:rPr>
          <w:color w:val="000000" w:themeColor="text1"/>
          <w:spacing w:val="4"/>
        </w:rPr>
        <w:t xml:space="preserve"> </w:t>
      </w:r>
      <w:r w:rsidRPr="00B66A68">
        <w:rPr>
          <w:color w:val="000000" w:themeColor="text1"/>
        </w:rPr>
        <w:t>(0.509), number of tubers per vine (0.926), length of tuber (0.960), tuber girth (0.780), mean weight of tuber (0.770</w:t>
      </w:r>
      <w:proofErr w:type="gramStart"/>
      <w:r w:rsidRPr="00B66A68">
        <w:rPr>
          <w:color w:val="000000" w:themeColor="text1"/>
        </w:rPr>
        <w:t>),  and</w:t>
      </w:r>
      <w:proofErr w:type="gramEnd"/>
      <w:r w:rsidRPr="00B66A68">
        <w:rPr>
          <w:color w:val="000000" w:themeColor="text1"/>
          <w:spacing w:val="1"/>
        </w:rPr>
        <w:t xml:space="preserve"> </w:t>
      </w:r>
      <w:r w:rsidRPr="00B66A68">
        <w:rPr>
          <w:color w:val="000000" w:themeColor="text1"/>
        </w:rPr>
        <w:t>tuber yield per vine (0.794). At phenotypic level, highly significant and negative correlation was</w:t>
      </w:r>
      <w:r w:rsidRPr="00B66A68">
        <w:rPr>
          <w:color w:val="000000" w:themeColor="text1"/>
          <w:spacing w:val="-57"/>
        </w:rPr>
        <w:t xml:space="preserve"> </w:t>
      </w:r>
      <w:r w:rsidRPr="00B66A68">
        <w:rPr>
          <w:color w:val="000000" w:themeColor="text1"/>
        </w:rPr>
        <w:t xml:space="preserve">expressed by internodal length at 90 </w:t>
      </w:r>
      <w:proofErr w:type="gramStart"/>
      <w:r w:rsidRPr="00B66A68">
        <w:rPr>
          <w:color w:val="000000" w:themeColor="text1"/>
        </w:rPr>
        <w:t>DAP</w:t>
      </w:r>
      <w:proofErr w:type="gramEnd"/>
      <w:r w:rsidRPr="00B66A68">
        <w:rPr>
          <w:color w:val="000000" w:themeColor="text1"/>
        </w:rPr>
        <w:t>. These results are supported with the findings</w:t>
      </w:r>
      <w:r w:rsidRPr="00B66A68">
        <w:rPr>
          <w:color w:val="000000" w:themeColor="text1"/>
          <w:spacing w:val="1"/>
        </w:rPr>
        <w:t xml:space="preserve"> </w:t>
      </w:r>
      <w:r w:rsidRPr="00B66A68">
        <w:rPr>
          <w:color w:val="000000" w:themeColor="text1"/>
        </w:rPr>
        <w:t xml:space="preserve">of Choudhary </w:t>
      </w:r>
      <w:r w:rsidRPr="00B66A68">
        <w:rPr>
          <w:i/>
          <w:color w:val="000000" w:themeColor="text1"/>
        </w:rPr>
        <w:t>et al</w:t>
      </w:r>
      <w:r w:rsidRPr="00B66A68">
        <w:rPr>
          <w:color w:val="000000" w:themeColor="text1"/>
        </w:rPr>
        <w:t xml:space="preserve">. (2000), </w:t>
      </w:r>
      <w:proofErr w:type="spellStart"/>
      <w:r w:rsidRPr="00B66A68">
        <w:rPr>
          <w:color w:val="000000" w:themeColor="text1"/>
        </w:rPr>
        <w:t>Engida</w:t>
      </w:r>
      <w:proofErr w:type="spellEnd"/>
      <w:r w:rsidRPr="00B66A68">
        <w:rPr>
          <w:color w:val="000000" w:themeColor="text1"/>
        </w:rPr>
        <w:t xml:space="preserve"> </w:t>
      </w:r>
      <w:r w:rsidRPr="00B66A68">
        <w:rPr>
          <w:i/>
          <w:color w:val="000000" w:themeColor="text1"/>
        </w:rPr>
        <w:t>et al</w:t>
      </w:r>
      <w:r w:rsidRPr="00B66A68">
        <w:rPr>
          <w:color w:val="000000" w:themeColor="text1"/>
        </w:rPr>
        <w:t xml:space="preserve">. (2006), Shashikanth </w:t>
      </w:r>
      <w:r w:rsidRPr="00B66A68">
        <w:rPr>
          <w:i/>
          <w:color w:val="000000" w:themeColor="text1"/>
        </w:rPr>
        <w:t>et al</w:t>
      </w:r>
      <w:r w:rsidRPr="00B66A68">
        <w:rPr>
          <w:color w:val="000000" w:themeColor="text1"/>
        </w:rPr>
        <w:t>. (2008), Jha (2012),</w:t>
      </w:r>
      <w:r w:rsidRPr="00B66A68">
        <w:rPr>
          <w:color w:val="000000" w:themeColor="text1"/>
          <w:spacing w:val="1"/>
        </w:rPr>
        <w:t xml:space="preserve"> </w:t>
      </w:r>
      <w:r w:rsidRPr="00B66A68">
        <w:rPr>
          <w:color w:val="000000" w:themeColor="text1"/>
        </w:rPr>
        <w:t xml:space="preserve">Fekadu </w:t>
      </w:r>
      <w:r w:rsidRPr="00B66A68">
        <w:rPr>
          <w:i/>
          <w:color w:val="000000" w:themeColor="text1"/>
        </w:rPr>
        <w:t>et</w:t>
      </w:r>
      <w:r w:rsidRPr="00B66A68">
        <w:rPr>
          <w:i/>
          <w:color w:val="000000" w:themeColor="text1"/>
          <w:spacing w:val="-7"/>
        </w:rPr>
        <w:t xml:space="preserve"> </w:t>
      </w:r>
      <w:r w:rsidRPr="00B66A68">
        <w:rPr>
          <w:i/>
          <w:color w:val="000000" w:themeColor="text1"/>
        </w:rPr>
        <w:t>al</w:t>
      </w:r>
      <w:r w:rsidRPr="00B66A68">
        <w:rPr>
          <w:color w:val="000000" w:themeColor="text1"/>
        </w:rPr>
        <w:t>. (2013),</w:t>
      </w:r>
      <w:r w:rsidRPr="00B66A68">
        <w:rPr>
          <w:color w:val="000000" w:themeColor="text1"/>
          <w:spacing w:val="-1"/>
        </w:rPr>
        <w:t xml:space="preserve"> </w:t>
      </w:r>
      <w:r w:rsidRPr="00B66A68">
        <w:rPr>
          <w:color w:val="000000" w:themeColor="text1"/>
        </w:rPr>
        <w:lastRenderedPageBreak/>
        <w:t>Okpara</w:t>
      </w:r>
      <w:r w:rsidRPr="00B66A68">
        <w:rPr>
          <w:color w:val="000000" w:themeColor="text1"/>
          <w:spacing w:val="-5"/>
        </w:rPr>
        <w:t xml:space="preserve"> </w:t>
      </w:r>
      <w:r w:rsidRPr="00B66A68">
        <w:rPr>
          <w:i/>
          <w:color w:val="000000" w:themeColor="text1"/>
        </w:rPr>
        <w:t>et</w:t>
      </w:r>
      <w:r w:rsidRPr="00B66A68">
        <w:rPr>
          <w:i/>
          <w:color w:val="000000" w:themeColor="text1"/>
          <w:spacing w:val="-7"/>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 xml:space="preserve">(2013), </w:t>
      </w:r>
      <w:proofErr w:type="spellStart"/>
      <w:r w:rsidRPr="00B66A68">
        <w:rPr>
          <w:color w:val="000000" w:themeColor="text1"/>
        </w:rPr>
        <w:t>Pratana</w:t>
      </w:r>
      <w:proofErr w:type="spellEnd"/>
      <w:r w:rsidRPr="00B66A68">
        <w:rPr>
          <w:color w:val="000000" w:themeColor="text1"/>
          <w:spacing w:val="-6"/>
        </w:rPr>
        <w:t xml:space="preserve"> </w:t>
      </w:r>
      <w:r w:rsidRPr="00B66A68">
        <w:rPr>
          <w:i/>
          <w:color w:val="000000" w:themeColor="text1"/>
        </w:rPr>
        <w:t>et</w:t>
      </w:r>
      <w:r w:rsidRPr="00B66A68">
        <w:rPr>
          <w:i/>
          <w:color w:val="000000" w:themeColor="text1"/>
          <w:spacing w:val="-6"/>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(2016),</w:t>
      </w:r>
      <w:r w:rsidRPr="00B66A68">
        <w:rPr>
          <w:color w:val="000000" w:themeColor="text1"/>
          <w:spacing w:val="-1"/>
        </w:rPr>
        <w:t xml:space="preserve"> </w:t>
      </w:r>
      <w:r w:rsidRPr="00B66A68">
        <w:rPr>
          <w:color w:val="000000" w:themeColor="text1"/>
        </w:rPr>
        <w:t xml:space="preserve">Rao </w:t>
      </w:r>
      <w:r w:rsidRPr="00B66A68">
        <w:rPr>
          <w:i/>
          <w:color w:val="000000" w:themeColor="text1"/>
        </w:rPr>
        <w:t>et</w:t>
      </w:r>
      <w:r w:rsidRPr="00B66A68">
        <w:rPr>
          <w:i/>
          <w:color w:val="000000" w:themeColor="text1"/>
          <w:spacing w:val="-7"/>
        </w:rPr>
        <w:t xml:space="preserve"> </w:t>
      </w:r>
      <w:r w:rsidRPr="00B66A68">
        <w:rPr>
          <w:i/>
          <w:color w:val="000000" w:themeColor="text1"/>
        </w:rPr>
        <w:t>al</w:t>
      </w:r>
      <w:r w:rsidRPr="00B66A68">
        <w:rPr>
          <w:color w:val="000000" w:themeColor="text1"/>
        </w:rPr>
        <w:t>. (2017).</w:t>
      </w:r>
    </w:p>
    <w:p w14:paraId="0481EFE1" w14:textId="77777777" w:rsidR="008161D1" w:rsidRPr="00B66A68" w:rsidRDefault="008161D1" w:rsidP="008161D1">
      <w:pPr>
        <w:pStyle w:val="BodyText"/>
        <w:tabs>
          <w:tab w:val="left" w:pos="0"/>
        </w:tabs>
        <w:spacing w:before="240" w:after="240" w:line="360" w:lineRule="auto"/>
        <w:ind w:left="90" w:right="129" w:firstLine="930"/>
        <w:jc w:val="both"/>
        <w:rPr>
          <w:color w:val="000000" w:themeColor="text1"/>
        </w:rPr>
      </w:pPr>
      <w:r w:rsidRPr="00B66A68">
        <w:rPr>
          <w:color w:val="000000" w:themeColor="text1"/>
        </w:rPr>
        <w:t>At both genotypic and phenotypic level, total leaves per vine at 90 DAP was</w:t>
      </w:r>
      <w:r w:rsidRPr="00B66A68">
        <w:rPr>
          <w:color w:val="000000" w:themeColor="text1"/>
          <w:spacing w:val="1"/>
        </w:rPr>
        <w:t xml:space="preserve"> </w:t>
      </w:r>
      <w:r w:rsidRPr="00B66A68">
        <w:rPr>
          <w:color w:val="000000" w:themeColor="text1"/>
        </w:rPr>
        <w:t>positively and highly significantly (p=0.01) correlation with leaf area (0.722), number of tubers</w:t>
      </w:r>
      <w:r w:rsidRPr="00B66A68">
        <w:rPr>
          <w:color w:val="000000" w:themeColor="text1"/>
          <w:spacing w:val="1"/>
        </w:rPr>
        <w:t xml:space="preserve"> </w:t>
      </w:r>
      <w:r w:rsidRPr="00B66A68">
        <w:rPr>
          <w:color w:val="000000" w:themeColor="text1"/>
        </w:rPr>
        <w:t>per</w:t>
      </w:r>
      <w:r w:rsidRPr="00B66A68">
        <w:rPr>
          <w:color w:val="000000" w:themeColor="text1"/>
          <w:spacing w:val="1"/>
        </w:rPr>
        <w:t xml:space="preserve"> </w:t>
      </w:r>
      <w:r w:rsidRPr="00B66A68">
        <w:rPr>
          <w:color w:val="000000" w:themeColor="text1"/>
        </w:rPr>
        <w:t>vine (0.876),</w:t>
      </w:r>
      <w:r w:rsidRPr="00B66A68">
        <w:rPr>
          <w:color w:val="000000" w:themeColor="text1"/>
          <w:spacing w:val="1"/>
        </w:rPr>
        <w:t xml:space="preserve"> </w:t>
      </w:r>
      <w:r w:rsidRPr="00B66A68">
        <w:rPr>
          <w:color w:val="000000" w:themeColor="text1"/>
        </w:rPr>
        <w:t>length</w:t>
      </w:r>
      <w:r w:rsidRPr="00B66A68">
        <w:rPr>
          <w:color w:val="000000" w:themeColor="text1"/>
          <w:spacing w:val="1"/>
        </w:rPr>
        <w:t xml:space="preserve"> </w:t>
      </w:r>
      <w:r w:rsidRPr="00B66A68">
        <w:rPr>
          <w:color w:val="000000" w:themeColor="text1"/>
        </w:rPr>
        <w:t>of</w:t>
      </w:r>
      <w:r w:rsidRPr="00B66A68">
        <w:rPr>
          <w:color w:val="000000" w:themeColor="text1"/>
          <w:spacing w:val="1"/>
        </w:rPr>
        <w:t xml:space="preserve"> </w:t>
      </w:r>
      <w:r w:rsidRPr="00B66A68">
        <w:rPr>
          <w:color w:val="000000" w:themeColor="text1"/>
        </w:rPr>
        <w:t>tuber (0.812),</w:t>
      </w:r>
      <w:r w:rsidRPr="00B66A68">
        <w:rPr>
          <w:color w:val="000000" w:themeColor="text1"/>
          <w:spacing w:val="1"/>
        </w:rPr>
        <w:t xml:space="preserve"> </w:t>
      </w:r>
      <w:r w:rsidRPr="00B66A68">
        <w:rPr>
          <w:color w:val="000000" w:themeColor="text1"/>
        </w:rPr>
        <w:t>tuber</w:t>
      </w:r>
      <w:r w:rsidRPr="00B66A68">
        <w:rPr>
          <w:color w:val="000000" w:themeColor="text1"/>
          <w:spacing w:val="1"/>
        </w:rPr>
        <w:t xml:space="preserve"> </w:t>
      </w:r>
      <w:r w:rsidRPr="00B66A68">
        <w:rPr>
          <w:color w:val="000000" w:themeColor="text1"/>
        </w:rPr>
        <w:t>girth (0.549),</w:t>
      </w:r>
      <w:r w:rsidRPr="00B66A68">
        <w:rPr>
          <w:color w:val="000000" w:themeColor="text1"/>
          <w:spacing w:val="1"/>
        </w:rPr>
        <w:t xml:space="preserve"> </w:t>
      </w:r>
      <w:r w:rsidRPr="00B66A68">
        <w:rPr>
          <w:color w:val="000000" w:themeColor="text1"/>
        </w:rPr>
        <w:t>mean</w:t>
      </w:r>
      <w:r w:rsidRPr="00B66A68">
        <w:rPr>
          <w:color w:val="000000" w:themeColor="text1"/>
          <w:spacing w:val="1"/>
        </w:rPr>
        <w:t xml:space="preserve"> </w:t>
      </w:r>
      <w:r w:rsidRPr="00B66A68">
        <w:rPr>
          <w:color w:val="000000" w:themeColor="text1"/>
        </w:rPr>
        <w:t>weight</w:t>
      </w:r>
      <w:r w:rsidRPr="00B66A68">
        <w:rPr>
          <w:color w:val="000000" w:themeColor="text1"/>
          <w:spacing w:val="1"/>
        </w:rPr>
        <w:t xml:space="preserve"> </w:t>
      </w:r>
      <w:r w:rsidRPr="00B66A68">
        <w:rPr>
          <w:color w:val="000000" w:themeColor="text1"/>
        </w:rPr>
        <w:t>of</w:t>
      </w:r>
      <w:r w:rsidRPr="00B66A68">
        <w:rPr>
          <w:color w:val="000000" w:themeColor="text1"/>
          <w:spacing w:val="1"/>
        </w:rPr>
        <w:t xml:space="preserve"> </w:t>
      </w:r>
      <w:r w:rsidRPr="00B66A68">
        <w:rPr>
          <w:color w:val="000000" w:themeColor="text1"/>
        </w:rPr>
        <w:t>tuber (0.902),</w:t>
      </w:r>
      <w:r w:rsidRPr="00B66A68">
        <w:rPr>
          <w:color w:val="000000" w:themeColor="text1"/>
          <w:spacing w:val="1"/>
        </w:rPr>
        <w:t xml:space="preserve"> </w:t>
      </w:r>
      <w:r w:rsidRPr="00B66A68">
        <w:rPr>
          <w:color w:val="000000" w:themeColor="text1"/>
        </w:rPr>
        <w:t>tuber yield</w:t>
      </w:r>
      <w:r w:rsidRPr="00B66A68">
        <w:rPr>
          <w:color w:val="000000" w:themeColor="text1"/>
          <w:spacing w:val="1"/>
        </w:rPr>
        <w:t xml:space="preserve"> </w:t>
      </w:r>
      <w:r w:rsidRPr="00B66A68">
        <w:rPr>
          <w:color w:val="000000" w:themeColor="text1"/>
        </w:rPr>
        <w:t>per</w:t>
      </w:r>
      <w:r w:rsidRPr="00B66A68">
        <w:rPr>
          <w:color w:val="000000" w:themeColor="text1"/>
          <w:spacing w:val="60"/>
        </w:rPr>
        <w:t xml:space="preserve"> </w:t>
      </w:r>
      <w:r w:rsidRPr="00B66A68">
        <w:rPr>
          <w:color w:val="000000" w:themeColor="text1"/>
        </w:rPr>
        <w:t xml:space="preserve">vine (0.951). Whereas it showed negative and </w:t>
      </w:r>
      <w:proofErr w:type="spellStart"/>
      <w:r w:rsidRPr="00B66A68">
        <w:rPr>
          <w:color w:val="000000" w:themeColor="text1"/>
        </w:rPr>
        <w:t>non significant</w:t>
      </w:r>
      <w:proofErr w:type="spellEnd"/>
      <w:r w:rsidRPr="00B66A68">
        <w:rPr>
          <w:color w:val="000000" w:themeColor="text1"/>
        </w:rPr>
        <w:t xml:space="preserve"> correlation with internodal length at</w:t>
      </w:r>
      <w:r w:rsidRPr="00B66A68">
        <w:rPr>
          <w:color w:val="000000" w:themeColor="text1"/>
          <w:spacing w:val="1"/>
        </w:rPr>
        <w:t xml:space="preserve"> </w:t>
      </w:r>
      <w:r w:rsidRPr="00B66A68">
        <w:rPr>
          <w:color w:val="000000" w:themeColor="text1"/>
        </w:rPr>
        <w:t>both the levels. These results are in accordance with the results of Jha (2012),</w:t>
      </w:r>
      <w:r w:rsidRPr="00B66A68">
        <w:rPr>
          <w:color w:val="000000" w:themeColor="text1"/>
          <w:spacing w:val="1"/>
        </w:rPr>
        <w:t xml:space="preserve"> </w:t>
      </w:r>
      <w:proofErr w:type="spellStart"/>
      <w:r w:rsidRPr="00B66A68">
        <w:rPr>
          <w:color w:val="000000" w:themeColor="text1"/>
        </w:rPr>
        <w:t>Rangare</w:t>
      </w:r>
      <w:proofErr w:type="spellEnd"/>
      <w:r w:rsidRPr="00B66A68">
        <w:rPr>
          <w:color w:val="000000" w:themeColor="text1"/>
        </w:rPr>
        <w:t xml:space="preserve"> and </w:t>
      </w:r>
      <w:proofErr w:type="spellStart"/>
      <w:r w:rsidRPr="00B66A68">
        <w:rPr>
          <w:color w:val="000000" w:themeColor="text1"/>
        </w:rPr>
        <w:t>Rangare</w:t>
      </w:r>
      <w:proofErr w:type="spellEnd"/>
      <w:r w:rsidRPr="00B66A68">
        <w:rPr>
          <w:color w:val="000000" w:themeColor="text1"/>
        </w:rPr>
        <w:t xml:space="preserve"> (2013), </w:t>
      </w:r>
      <w:proofErr w:type="spellStart"/>
      <w:r w:rsidRPr="00B66A68">
        <w:rPr>
          <w:color w:val="000000" w:themeColor="text1"/>
        </w:rPr>
        <w:t>Kundy</w:t>
      </w:r>
      <w:proofErr w:type="spellEnd"/>
      <w:r w:rsidRPr="00B66A68">
        <w:rPr>
          <w:color w:val="000000" w:themeColor="text1"/>
          <w:spacing w:val="1"/>
        </w:rPr>
        <w:t xml:space="preserve"> </w:t>
      </w:r>
      <w:r w:rsidRPr="00B66A68">
        <w:rPr>
          <w:i/>
          <w:color w:val="000000" w:themeColor="text1"/>
        </w:rPr>
        <w:t>et al</w:t>
      </w:r>
      <w:r w:rsidRPr="00B66A68">
        <w:rPr>
          <w:color w:val="000000" w:themeColor="text1"/>
        </w:rPr>
        <w:t>. (2014) and Rao</w:t>
      </w:r>
      <w:r w:rsidRPr="00B66A68">
        <w:rPr>
          <w:color w:val="000000" w:themeColor="text1"/>
          <w:spacing w:val="1"/>
        </w:rPr>
        <w:t xml:space="preserve"> </w:t>
      </w:r>
      <w:r w:rsidRPr="00B66A68">
        <w:rPr>
          <w:i/>
          <w:color w:val="000000" w:themeColor="text1"/>
        </w:rPr>
        <w:t>et al</w:t>
      </w:r>
      <w:r w:rsidRPr="00B66A68">
        <w:rPr>
          <w:color w:val="000000" w:themeColor="text1"/>
        </w:rPr>
        <w:t>.</w:t>
      </w:r>
      <w:r w:rsidRPr="00B66A68">
        <w:rPr>
          <w:color w:val="000000" w:themeColor="text1"/>
          <w:spacing w:val="1"/>
        </w:rPr>
        <w:t xml:space="preserve"> </w:t>
      </w:r>
      <w:r w:rsidRPr="00B66A68">
        <w:rPr>
          <w:color w:val="000000" w:themeColor="text1"/>
        </w:rPr>
        <w:t>(2017).</w:t>
      </w:r>
    </w:p>
    <w:p w14:paraId="07DC4F27" w14:textId="77777777" w:rsidR="008161D1" w:rsidRPr="00B66A68" w:rsidRDefault="008161D1" w:rsidP="008161D1">
      <w:pPr>
        <w:pStyle w:val="BodyText"/>
        <w:tabs>
          <w:tab w:val="left" w:pos="0"/>
        </w:tabs>
        <w:spacing w:before="240" w:after="240" w:line="360" w:lineRule="auto"/>
        <w:ind w:left="90" w:right="113" w:firstLine="930"/>
        <w:jc w:val="both"/>
        <w:rPr>
          <w:color w:val="000000" w:themeColor="text1"/>
        </w:rPr>
      </w:pPr>
      <w:r w:rsidRPr="00B66A68">
        <w:rPr>
          <w:color w:val="000000" w:themeColor="text1"/>
          <w:spacing w:val="-1"/>
        </w:rPr>
        <w:t xml:space="preserve">Internodal length at 90 </w:t>
      </w:r>
      <w:proofErr w:type="gramStart"/>
      <w:r w:rsidRPr="00B66A68">
        <w:rPr>
          <w:color w:val="000000" w:themeColor="text1"/>
          <w:spacing w:val="-1"/>
        </w:rPr>
        <w:t>DAP</w:t>
      </w:r>
      <w:proofErr w:type="gramEnd"/>
      <w:r w:rsidRPr="00B66A68">
        <w:rPr>
          <w:color w:val="000000" w:themeColor="text1"/>
          <w:spacing w:val="-1"/>
        </w:rPr>
        <w:t xml:space="preserve"> showed positive and highly </w:t>
      </w:r>
      <w:r w:rsidRPr="00B66A68">
        <w:rPr>
          <w:color w:val="000000" w:themeColor="text1"/>
        </w:rPr>
        <w:t>significantly correlation</w:t>
      </w:r>
      <w:r w:rsidRPr="00B66A68">
        <w:rPr>
          <w:color w:val="000000" w:themeColor="text1"/>
          <w:spacing w:val="1"/>
        </w:rPr>
        <w:t xml:space="preserve"> </w:t>
      </w:r>
      <w:r w:rsidRPr="00B66A68">
        <w:rPr>
          <w:color w:val="000000" w:themeColor="text1"/>
        </w:rPr>
        <w:t xml:space="preserve">with tuber length (0.542). Whereas it had negative </w:t>
      </w:r>
      <w:proofErr w:type="spellStart"/>
      <w:r w:rsidRPr="00B66A68">
        <w:rPr>
          <w:color w:val="000000" w:themeColor="text1"/>
        </w:rPr>
        <w:t>non significant</w:t>
      </w:r>
      <w:proofErr w:type="spellEnd"/>
      <w:r w:rsidRPr="00B66A68">
        <w:rPr>
          <w:color w:val="000000" w:themeColor="text1"/>
          <w:spacing w:val="1"/>
        </w:rPr>
        <w:t xml:space="preserve"> </w:t>
      </w:r>
      <w:r w:rsidRPr="00B66A68">
        <w:rPr>
          <w:color w:val="000000" w:themeColor="text1"/>
        </w:rPr>
        <w:t>correlation with leaf area at 90 DAP (-0.247) at both genotypic and phenotypic level. These</w:t>
      </w:r>
      <w:r w:rsidRPr="00B66A68">
        <w:rPr>
          <w:color w:val="000000" w:themeColor="text1"/>
          <w:spacing w:val="1"/>
        </w:rPr>
        <w:t xml:space="preserve"> </w:t>
      </w:r>
      <w:r w:rsidRPr="00B66A68">
        <w:rPr>
          <w:color w:val="000000" w:themeColor="text1"/>
        </w:rPr>
        <w:t xml:space="preserve">results are supported with the findings of Jha (2012), </w:t>
      </w:r>
      <w:proofErr w:type="spellStart"/>
      <w:r w:rsidRPr="00B66A68">
        <w:rPr>
          <w:color w:val="000000" w:themeColor="text1"/>
        </w:rPr>
        <w:t>Pratana</w:t>
      </w:r>
      <w:proofErr w:type="spellEnd"/>
      <w:r w:rsidRPr="00B66A68">
        <w:rPr>
          <w:color w:val="000000" w:themeColor="text1"/>
          <w:spacing w:val="1"/>
        </w:rPr>
        <w:t xml:space="preserve"> </w:t>
      </w:r>
      <w:r w:rsidRPr="00B66A68">
        <w:rPr>
          <w:i/>
          <w:color w:val="000000" w:themeColor="text1"/>
        </w:rPr>
        <w:t>et</w:t>
      </w:r>
      <w:r w:rsidRPr="00B66A68">
        <w:rPr>
          <w:i/>
          <w:color w:val="000000" w:themeColor="text1"/>
          <w:spacing w:val="-8"/>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(2016)</w:t>
      </w:r>
      <w:r w:rsidRPr="00B66A68">
        <w:rPr>
          <w:color w:val="000000" w:themeColor="text1"/>
          <w:spacing w:val="-1"/>
        </w:rPr>
        <w:t xml:space="preserve"> </w:t>
      </w:r>
      <w:r w:rsidRPr="00B66A68">
        <w:rPr>
          <w:color w:val="000000" w:themeColor="text1"/>
        </w:rPr>
        <w:t>and</w:t>
      </w:r>
      <w:r w:rsidRPr="00B66A68">
        <w:rPr>
          <w:color w:val="000000" w:themeColor="text1"/>
          <w:spacing w:val="-1"/>
        </w:rPr>
        <w:t xml:space="preserve"> </w:t>
      </w:r>
      <w:r w:rsidRPr="00B66A68">
        <w:rPr>
          <w:color w:val="000000" w:themeColor="text1"/>
        </w:rPr>
        <w:t>Mishra</w:t>
      </w:r>
      <w:r w:rsidRPr="00B66A68">
        <w:rPr>
          <w:color w:val="000000" w:themeColor="text1"/>
          <w:spacing w:val="-6"/>
        </w:rPr>
        <w:t xml:space="preserve"> </w:t>
      </w:r>
      <w:r w:rsidRPr="00B66A68">
        <w:rPr>
          <w:i/>
          <w:color w:val="000000" w:themeColor="text1"/>
        </w:rPr>
        <w:t>et</w:t>
      </w:r>
      <w:r w:rsidRPr="00B66A68">
        <w:rPr>
          <w:i/>
          <w:color w:val="000000" w:themeColor="text1"/>
          <w:spacing w:val="-7"/>
        </w:rPr>
        <w:t xml:space="preserve"> </w:t>
      </w:r>
      <w:r w:rsidRPr="00B66A68">
        <w:rPr>
          <w:i/>
          <w:color w:val="000000" w:themeColor="text1"/>
        </w:rPr>
        <w:t>al.</w:t>
      </w:r>
      <w:r w:rsidRPr="00B66A68">
        <w:rPr>
          <w:i/>
          <w:color w:val="000000" w:themeColor="text1"/>
          <w:spacing w:val="-1"/>
        </w:rPr>
        <w:t xml:space="preserve"> </w:t>
      </w:r>
      <w:r w:rsidRPr="00B66A68">
        <w:rPr>
          <w:color w:val="000000" w:themeColor="text1"/>
        </w:rPr>
        <w:t>(2017).</w:t>
      </w:r>
    </w:p>
    <w:p w14:paraId="29D5386D" w14:textId="77777777" w:rsidR="008161D1" w:rsidRPr="00B66A68" w:rsidRDefault="008161D1" w:rsidP="00D55FE5">
      <w:pPr>
        <w:pStyle w:val="BodyText"/>
        <w:tabs>
          <w:tab w:val="left" w:pos="0"/>
        </w:tabs>
        <w:spacing w:before="240" w:after="240" w:line="360" w:lineRule="auto"/>
        <w:ind w:left="90" w:right="123" w:firstLine="930"/>
        <w:jc w:val="both"/>
        <w:rPr>
          <w:color w:val="000000" w:themeColor="text1"/>
        </w:rPr>
      </w:pPr>
      <w:r w:rsidRPr="00B66A68">
        <w:rPr>
          <w:color w:val="000000" w:themeColor="text1"/>
        </w:rPr>
        <w:t>Leaf area at 90 DAP was highly significant and positive correlation (p=0.01)</w:t>
      </w:r>
      <w:r w:rsidRPr="00B66A68">
        <w:rPr>
          <w:color w:val="000000" w:themeColor="text1"/>
          <w:spacing w:val="1"/>
        </w:rPr>
        <w:t xml:space="preserve"> </w:t>
      </w:r>
      <w:r w:rsidRPr="00B66A68">
        <w:rPr>
          <w:color w:val="000000" w:themeColor="text1"/>
        </w:rPr>
        <w:t>with number of tubers per vine (0.738), length of tuber (0.697), tuber girth (0.300), mean weight of tuber (0.569)</w:t>
      </w:r>
      <w:r w:rsidRPr="00B66A68">
        <w:rPr>
          <w:color w:val="000000" w:themeColor="text1"/>
          <w:spacing w:val="-2"/>
        </w:rPr>
        <w:t xml:space="preserve"> </w:t>
      </w:r>
      <w:r w:rsidRPr="00B66A68">
        <w:rPr>
          <w:color w:val="000000" w:themeColor="text1"/>
        </w:rPr>
        <w:t>and</w:t>
      </w:r>
      <w:r w:rsidRPr="00B66A68">
        <w:rPr>
          <w:color w:val="000000" w:themeColor="text1"/>
          <w:spacing w:val="1"/>
        </w:rPr>
        <w:t xml:space="preserve"> </w:t>
      </w:r>
      <w:r w:rsidRPr="00B66A68">
        <w:rPr>
          <w:color w:val="000000" w:themeColor="text1"/>
        </w:rPr>
        <w:t>tuber</w:t>
      </w:r>
      <w:r w:rsidRPr="00B66A68">
        <w:rPr>
          <w:color w:val="000000" w:themeColor="text1"/>
          <w:spacing w:val="15"/>
        </w:rPr>
        <w:t xml:space="preserve"> </w:t>
      </w:r>
      <w:r w:rsidRPr="00B66A68">
        <w:rPr>
          <w:color w:val="000000" w:themeColor="text1"/>
        </w:rPr>
        <w:t>yield</w:t>
      </w:r>
      <w:r w:rsidRPr="00B66A68">
        <w:rPr>
          <w:color w:val="000000" w:themeColor="text1"/>
          <w:spacing w:val="36"/>
        </w:rPr>
        <w:t xml:space="preserve"> </w:t>
      </w:r>
      <w:r w:rsidRPr="00B66A68">
        <w:rPr>
          <w:color w:val="000000" w:themeColor="text1"/>
        </w:rPr>
        <w:t>per</w:t>
      </w:r>
      <w:r w:rsidRPr="00B66A68">
        <w:rPr>
          <w:color w:val="000000" w:themeColor="text1"/>
          <w:spacing w:val="34"/>
        </w:rPr>
        <w:t xml:space="preserve"> </w:t>
      </w:r>
      <w:r w:rsidRPr="00B66A68">
        <w:rPr>
          <w:color w:val="000000" w:themeColor="text1"/>
        </w:rPr>
        <w:t>vine (0.634)</w:t>
      </w:r>
      <w:r w:rsidRPr="00B66A68">
        <w:rPr>
          <w:color w:val="000000" w:themeColor="text1"/>
          <w:spacing w:val="29"/>
        </w:rPr>
        <w:t xml:space="preserve"> </w:t>
      </w:r>
      <w:r w:rsidRPr="00B66A68">
        <w:rPr>
          <w:color w:val="000000" w:themeColor="text1"/>
        </w:rPr>
        <w:t>both</w:t>
      </w:r>
      <w:r w:rsidRPr="00B66A68">
        <w:rPr>
          <w:color w:val="000000" w:themeColor="text1"/>
          <w:spacing w:val="35"/>
        </w:rPr>
        <w:t xml:space="preserve"> </w:t>
      </w:r>
      <w:r w:rsidRPr="00B66A68">
        <w:rPr>
          <w:color w:val="000000" w:themeColor="text1"/>
        </w:rPr>
        <w:t>at</w:t>
      </w:r>
      <w:r w:rsidRPr="00B66A68">
        <w:rPr>
          <w:color w:val="000000" w:themeColor="text1"/>
          <w:spacing w:val="29"/>
        </w:rPr>
        <w:t xml:space="preserve"> </w:t>
      </w:r>
      <w:r w:rsidRPr="00B66A68">
        <w:rPr>
          <w:color w:val="000000" w:themeColor="text1"/>
        </w:rPr>
        <w:t>genotypic</w:t>
      </w:r>
      <w:r w:rsidRPr="00B66A68">
        <w:rPr>
          <w:color w:val="000000" w:themeColor="text1"/>
          <w:spacing w:val="29"/>
        </w:rPr>
        <w:t xml:space="preserve"> </w:t>
      </w:r>
      <w:r w:rsidRPr="00B66A68">
        <w:rPr>
          <w:color w:val="000000" w:themeColor="text1"/>
        </w:rPr>
        <w:t>and</w:t>
      </w:r>
      <w:r w:rsidRPr="00B66A68">
        <w:rPr>
          <w:color w:val="000000" w:themeColor="text1"/>
          <w:spacing w:val="15"/>
        </w:rPr>
        <w:t xml:space="preserve"> </w:t>
      </w:r>
      <w:r w:rsidRPr="00B66A68">
        <w:rPr>
          <w:color w:val="000000" w:themeColor="text1"/>
        </w:rPr>
        <w:t>phenotypic</w:t>
      </w:r>
      <w:r w:rsidRPr="00B66A68">
        <w:rPr>
          <w:color w:val="000000" w:themeColor="text1"/>
          <w:spacing w:val="29"/>
        </w:rPr>
        <w:t xml:space="preserve"> </w:t>
      </w:r>
      <w:r w:rsidRPr="00B66A68">
        <w:rPr>
          <w:color w:val="000000" w:themeColor="text1"/>
        </w:rPr>
        <w:t>level.</w:t>
      </w:r>
      <w:r w:rsidRPr="00B66A68">
        <w:rPr>
          <w:color w:val="000000" w:themeColor="text1"/>
          <w:spacing w:val="35"/>
        </w:rPr>
        <w:t xml:space="preserve"> </w:t>
      </w:r>
      <w:r w:rsidRPr="00B66A68">
        <w:rPr>
          <w:color w:val="000000" w:themeColor="text1"/>
        </w:rPr>
        <w:t>The</w:t>
      </w:r>
      <w:r w:rsidRPr="00B66A68">
        <w:rPr>
          <w:color w:val="000000" w:themeColor="text1"/>
          <w:spacing w:val="29"/>
        </w:rPr>
        <w:t xml:space="preserve"> </w:t>
      </w:r>
      <w:r w:rsidRPr="00B66A68">
        <w:rPr>
          <w:color w:val="000000" w:themeColor="text1"/>
        </w:rPr>
        <w:t>reason</w:t>
      </w:r>
      <w:r w:rsidRPr="00B66A68">
        <w:rPr>
          <w:color w:val="000000" w:themeColor="text1"/>
          <w:spacing w:val="35"/>
        </w:rPr>
        <w:t xml:space="preserve"> </w:t>
      </w:r>
      <w:r w:rsidRPr="00B66A68">
        <w:rPr>
          <w:color w:val="000000" w:themeColor="text1"/>
        </w:rPr>
        <w:t>for</w:t>
      </w:r>
      <w:r w:rsidRPr="00B66A68">
        <w:rPr>
          <w:color w:val="000000" w:themeColor="text1"/>
          <w:spacing w:val="34"/>
        </w:rPr>
        <w:t xml:space="preserve"> </w:t>
      </w:r>
      <w:r w:rsidRPr="00B66A68">
        <w:rPr>
          <w:color w:val="000000" w:themeColor="text1"/>
        </w:rPr>
        <w:t>leaf</w:t>
      </w:r>
      <w:r w:rsidRPr="00B66A68">
        <w:rPr>
          <w:color w:val="000000" w:themeColor="text1"/>
          <w:spacing w:val="35"/>
        </w:rPr>
        <w:t xml:space="preserve"> </w:t>
      </w:r>
      <w:r w:rsidRPr="00B66A68">
        <w:rPr>
          <w:color w:val="000000" w:themeColor="text1"/>
        </w:rPr>
        <w:t>area significantly</w:t>
      </w:r>
      <w:r w:rsidRPr="00B66A68">
        <w:rPr>
          <w:color w:val="000000" w:themeColor="text1"/>
          <w:spacing w:val="1"/>
        </w:rPr>
        <w:t xml:space="preserve"> </w:t>
      </w:r>
      <w:r w:rsidRPr="00B66A68">
        <w:rPr>
          <w:color w:val="000000" w:themeColor="text1"/>
        </w:rPr>
        <w:t>associated</w:t>
      </w:r>
      <w:r w:rsidRPr="00B66A68">
        <w:rPr>
          <w:color w:val="000000" w:themeColor="text1"/>
          <w:spacing w:val="1"/>
        </w:rPr>
        <w:t xml:space="preserve"> </w:t>
      </w:r>
      <w:r w:rsidRPr="00B66A68">
        <w:rPr>
          <w:color w:val="000000" w:themeColor="text1"/>
        </w:rPr>
        <w:t>with</w:t>
      </w:r>
      <w:r w:rsidRPr="00B66A68">
        <w:rPr>
          <w:color w:val="000000" w:themeColor="text1"/>
          <w:spacing w:val="1"/>
        </w:rPr>
        <w:t xml:space="preserve"> </w:t>
      </w:r>
      <w:r w:rsidRPr="00B66A68">
        <w:rPr>
          <w:color w:val="000000" w:themeColor="text1"/>
        </w:rPr>
        <w:t>tuber</w:t>
      </w:r>
      <w:r w:rsidRPr="00B66A68">
        <w:rPr>
          <w:color w:val="000000" w:themeColor="text1"/>
          <w:spacing w:val="1"/>
        </w:rPr>
        <w:t xml:space="preserve"> </w:t>
      </w:r>
      <w:r w:rsidRPr="00B66A68">
        <w:rPr>
          <w:color w:val="000000" w:themeColor="text1"/>
        </w:rPr>
        <w:t>yield</w:t>
      </w:r>
      <w:r w:rsidRPr="00B66A68">
        <w:rPr>
          <w:color w:val="000000" w:themeColor="text1"/>
          <w:spacing w:val="1"/>
        </w:rPr>
        <w:t xml:space="preserve"> </w:t>
      </w:r>
      <w:r w:rsidRPr="00B66A68">
        <w:rPr>
          <w:color w:val="000000" w:themeColor="text1"/>
        </w:rPr>
        <w:t>could</w:t>
      </w:r>
      <w:r w:rsidRPr="00B66A68">
        <w:rPr>
          <w:color w:val="000000" w:themeColor="text1"/>
          <w:spacing w:val="1"/>
        </w:rPr>
        <w:t xml:space="preserve"> </w:t>
      </w:r>
      <w:r w:rsidRPr="00B66A68">
        <w:rPr>
          <w:color w:val="000000" w:themeColor="text1"/>
        </w:rPr>
        <w:t>be</w:t>
      </w:r>
      <w:r w:rsidRPr="00B66A68">
        <w:rPr>
          <w:color w:val="000000" w:themeColor="text1"/>
          <w:spacing w:val="1"/>
        </w:rPr>
        <w:t xml:space="preserve"> </w:t>
      </w:r>
      <w:r w:rsidRPr="00B66A68">
        <w:rPr>
          <w:color w:val="000000" w:themeColor="text1"/>
        </w:rPr>
        <w:t>attributed</w:t>
      </w:r>
      <w:r w:rsidRPr="00B66A68">
        <w:rPr>
          <w:color w:val="000000" w:themeColor="text1"/>
          <w:spacing w:val="1"/>
        </w:rPr>
        <w:t xml:space="preserve"> </w:t>
      </w:r>
      <w:r w:rsidRPr="00B66A68">
        <w:rPr>
          <w:color w:val="000000" w:themeColor="text1"/>
        </w:rPr>
        <w:t>to</w:t>
      </w:r>
      <w:r w:rsidRPr="00B66A68">
        <w:rPr>
          <w:color w:val="000000" w:themeColor="text1"/>
          <w:spacing w:val="1"/>
        </w:rPr>
        <w:t xml:space="preserve"> </w:t>
      </w:r>
      <w:r w:rsidRPr="00B66A68">
        <w:rPr>
          <w:color w:val="000000" w:themeColor="text1"/>
        </w:rPr>
        <w:t>more</w:t>
      </w:r>
      <w:r w:rsidRPr="00B66A68">
        <w:rPr>
          <w:color w:val="000000" w:themeColor="text1"/>
          <w:spacing w:val="1"/>
        </w:rPr>
        <w:t xml:space="preserve"> </w:t>
      </w:r>
      <w:r w:rsidRPr="00B66A68">
        <w:rPr>
          <w:color w:val="000000" w:themeColor="text1"/>
        </w:rPr>
        <w:t>amount</w:t>
      </w:r>
      <w:r w:rsidRPr="00B66A68">
        <w:rPr>
          <w:color w:val="000000" w:themeColor="text1"/>
          <w:spacing w:val="1"/>
        </w:rPr>
        <w:t xml:space="preserve"> </w:t>
      </w:r>
      <w:r w:rsidRPr="00B66A68">
        <w:rPr>
          <w:color w:val="000000" w:themeColor="text1"/>
        </w:rPr>
        <w:t>of</w:t>
      </w:r>
      <w:r w:rsidRPr="00B66A68">
        <w:rPr>
          <w:color w:val="000000" w:themeColor="text1"/>
          <w:spacing w:val="1"/>
        </w:rPr>
        <w:t xml:space="preserve"> </w:t>
      </w:r>
      <w:r w:rsidRPr="00B66A68">
        <w:rPr>
          <w:color w:val="000000" w:themeColor="text1"/>
        </w:rPr>
        <w:t>photosynthesis occurring. As a result, more photosynthesis would account for effective</w:t>
      </w:r>
      <w:r w:rsidRPr="00B66A68">
        <w:rPr>
          <w:color w:val="000000" w:themeColor="text1"/>
          <w:spacing w:val="1"/>
        </w:rPr>
        <w:t xml:space="preserve"> </w:t>
      </w:r>
      <w:r w:rsidRPr="00B66A68">
        <w:rPr>
          <w:color w:val="000000" w:themeColor="text1"/>
        </w:rPr>
        <w:t>conversion of carbohydrates into economic yield by increasing the total tubers per vine</w:t>
      </w:r>
      <w:r w:rsidRPr="00B66A68">
        <w:rPr>
          <w:color w:val="000000" w:themeColor="text1"/>
          <w:spacing w:val="1"/>
        </w:rPr>
        <w:t xml:space="preserve"> </w:t>
      </w:r>
      <w:r w:rsidRPr="00B66A68">
        <w:rPr>
          <w:color w:val="000000" w:themeColor="text1"/>
        </w:rPr>
        <w:t>or increasing average weight of tubers. At phenotypic level tuber girth showed positive</w:t>
      </w:r>
      <w:r w:rsidRPr="00B66A68">
        <w:rPr>
          <w:color w:val="000000" w:themeColor="text1"/>
          <w:spacing w:val="1"/>
        </w:rPr>
        <w:t xml:space="preserve"> </w:t>
      </w:r>
      <w:r w:rsidRPr="00B66A68">
        <w:rPr>
          <w:color w:val="000000" w:themeColor="text1"/>
        </w:rPr>
        <w:t xml:space="preserve">significant association with leaf area at 90 </w:t>
      </w:r>
      <w:proofErr w:type="gramStart"/>
      <w:r w:rsidRPr="00B66A68">
        <w:rPr>
          <w:color w:val="000000" w:themeColor="text1"/>
        </w:rPr>
        <w:t>DAP</w:t>
      </w:r>
      <w:proofErr w:type="gramEnd"/>
      <w:r w:rsidRPr="00B66A68">
        <w:rPr>
          <w:color w:val="000000" w:themeColor="text1"/>
        </w:rPr>
        <w:t>. These results are supported with the</w:t>
      </w:r>
      <w:r w:rsidRPr="00B66A68">
        <w:rPr>
          <w:color w:val="000000" w:themeColor="text1"/>
          <w:spacing w:val="1"/>
        </w:rPr>
        <w:t xml:space="preserve"> </w:t>
      </w:r>
      <w:r w:rsidRPr="00B66A68">
        <w:rPr>
          <w:color w:val="000000" w:themeColor="text1"/>
        </w:rPr>
        <w:t>findings</w:t>
      </w:r>
      <w:r w:rsidRPr="00B66A68">
        <w:rPr>
          <w:color w:val="000000" w:themeColor="text1"/>
          <w:spacing w:val="5"/>
        </w:rPr>
        <w:t xml:space="preserve"> </w:t>
      </w:r>
      <w:r w:rsidRPr="00B66A68">
        <w:rPr>
          <w:color w:val="000000" w:themeColor="text1"/>
        </w:rPr>
        <w:t>of</w:t>
      </w:r>
      <w:r w:rsidRPr="00B66A68">
        <w:rPr>
          <w:color w:val="000000" w:themeColor="text1"/>
          <w:spacing w:val="-1"/>
        </w:rPr>
        <w:t xml:space="preserve"> </w:t>
      </w:r>
      <w:r w:rsidRPr="00B66A68">
        <w:rPr>
          <w:color w:val="000000" w:themeColor="text1"/>
        </w:rPr>
        <w:t xml:space="preserve">Nasiruddin </w:t>
      </w:r>
      <w:r w:rsidRPr="00B66A68">
        <w:rPr>
          <w:i/>
          <w:color w:val="000000" w:themeColor="text1"/>
        </w:rPr>
        <w:t>et</w:t>
      </w:r>
      <w:r w:rsidRPr="00B66A68">
        <w:rPr>
          <w:i/>
          <w:color w:val="000000" w:themeColor="text1"/>
          <w:spacing w:val="-8"/>
        </w:rPr>
        <w:t xml:space="preserve"> </w:t>
      </w:r>
      <w:r w:rsidRPr="00B66A68">
        <w:rPr>
          <w:i/>
          <w:color w:val="000000" w:themeColor="text1"/>
        </w:rPr>
        <w:t>al</w:t>
      </w:r>
      <w:r w:rsidRPr="00B66A68">
        <w:rPr>
          <w:color w:val="000000" w:themeColor="text1"/>
        </w:rPr>
        <w:t>.</w:t>
      </w:r>
      <w:r w:rsidRPr="00B66A68">
        <w:rPr>
          <w:color w:val="000000" w:themeColor="text1"/>
          <w:spacing w:val="-1"/>
        </w:rPr>
        <w:t xml:space="preserve"> </w:t>
      </w:r>
      <w:r w:rsidRPr="00B66A68">
        <w:rPr>
          <w:color w:val="000000" w:themeColor="text1"/>
        </w:rPr>
        <w:t>(2014).</w:t>
      </w:r>
    </w:p>
    <w:p w14:paraId="73E27C58" w14:textId="77777777" w:rsidR="00D55FE5" w:rsidRPr="00B66A68" w:rsidRDefault="00D55FE5" w:rsidP="00D55FE5">
      <w:pPr>
        <w:pStyle w:val="BodyText"/>
        <w:tabs>
          <w:tab w:val="left" w:pos="0"/>
        </w:tabs>
        <w:spacing w:before="233" w:line="360" w:lineRule="auto"/>
        <w:ind w:left="90" w:right="138" w:firstLine="720"/>
        <w:jc w:val="both"/>
      </w:pPr>
      <w:r w:rsidRPr="00B66A68">
        <w:t>At</w:t>
      </w:r>
      <w:r w:rsidRPr="00B66A68">
        <w:rPr>
          <w:spacing w:val="1"/>
        </w:rPr>
        <w:t xml:space="preserve"> </w:t>
      </w:r>
      <w:r w:rsidRPr="00B66A68">
        <w:t>both</w:t>
      </w:r>
      <w:r w:rsidRPr="00B66A68">
        <w:rPr>
          <w:spacing w:val="1"/>
        </w:rPr>
        <w:t xml:space="preserve"> </w:t>
      </w:r>
      <w:r w:rsidRPr="00B66A68">
        <w:t>the</w:t>
      </w:r>
      <w:r w:rsidRPr="00B66A68">
        <w:rPr>
          <w:spacing w:val="1"/>
        </w:rPr>
        <w:t xml:space="preserve"> </w:t>
      </w:r>
      <w:r w:rsidRPr="00B66A68">
        <w:t>levels,</w:t>
      </w:r>
      <w:r w:rsidRPr="00B66A68">
        <w:rPr>
          <w:spacing w:val="1"/>
        </w:rPr>
        <w:t xml:space="preserve"> </w:t>
      </w:r>
      <w:r w:rsidRPr="00B66A68">
        <w:t>total</w:t>
      </w:r>
      <w:r w:rsidRPr="00B66A68">
        <w:rPr>
          <w:spacing w:val="1"/>
        </w:rPr>
        <w:t xml:space="preserve"> </w:t>
      </w:r>
      <w:r w:rsidRPr="00B66A68">
        <w:t>tubers</w:t>
      </w:r>
      <w:r w:rsidRPr="00B66A68">
        <w:rPr>
          <w:spacing w:val="1"/>
        </w:rPr>
        <w:t xml:space="preserve"> </w:t>
      </w:r>
      <w:r w:rsidRPr="00B66A68">
        <w:t>per</w:t>
      </w:r>
      <w:r w:rsidRPr="00B66A68">
        <w:rPr>
          <w:spacing w:val="1"/>
        </w:rPr>
        <w:t xml:space="preserve"> </w:t>
      </w:r>
      <w:r w:rsidRPr="00B66A68">
        <w:t>vine</w:t>
      </w:r>
      <w:r w:rsidRPr="00B66A68">
        <w:rPr>
          <w:spacing w:val="1"/>
        </w:rPr>
        <w:t xml:space="preserve"> </w:t>
      </w:r>
      <w:r w:rsidRPr="00B66A68">
        <w:t>showed</w:t>
      </w:r>
      <w:r w:rsidRPr="00B66A68">
        <w:rPr>
          <w:spacing w:val="1"/>
        </w:rPr>
        <w:t xml:space="preserve"> </w:t>
      </w:r>
      <w:r w:rsidRPr="00B66A68">
        <w:t>positive</w:t>
      </w:r>
      <w:r w:rsidRPr="00B66A68">
        <w:rPr>
          <w:spacing w:val="1"/>
        </w:rPr>
        <w:t xml:space="preserve"> </w:t>
      </w:r>
      <w:r w:rsidRPr="00B66A68">
        <w:t>and</w:t>
      </w:r>
      <w:r w:rsidRPr="00B66A68">
        <w:rPr>
          <w:spacing w:val="1"/>
        </w:rPr>
        <w:t xml:space="preserve"> </w:t>
      </w:r>
      <w:r w:rsidRPr="00B66A68">
        <w:t>significant</w:t>
      </w:r>
      <w:r w:rsidRPr="00B66A68">
        <w:rPr>
          <w:spacing w:val="1"/>
        </w:rPr>
        <w:t xml:space="preserve"> </w:t>
      </w:r>
      <w:r w:rsidRPr="00B66A68">
        <w:t>correlation (p=0.01) with mean weight of tuber (0.992), tuber yield per vine (0.960), length of tuber (0.879)</w:t>
      </w:r>
      <w:r w:rsidRPr="00B66A68">
        <w:rPr>
          <w:spacing w:val="1"/>
        </w:rPr>
        <w:t xml:space="preserve"> </w:t>
      </w:r>
      <w:r w:rsidRPr="00B66A68">
        <w:t>and</w:t>
      </w:r>
      <w:r w:rsidRPr="00B66A68">
        <w:rPr>
          <w:spacing w:val="-2"/>
        </w:rPr>
        <w:t xml:space="preserve"> </w:t>
      </w:r>
      <w:r w:rsidRPr="00B66A68">
        <w:t>tuber</w:t>
      </w:r>
      <w:r w:rsidRPr="00B66A68">
        <w:rPr>
          <w:spacing w:val="-1"/>
        </w:rPr>
        <w:t xml:space="preserve"> </w:t>
      </w:r>
      <w:r w:rsidRPr="00B66A68">
        <w:t>girth</w:t>
      </w:r>
      <w:r w:rsidRPr="00B66A68">
        <w:rPr>
          <w:spacing w:val="-1"/>
        </w:rPr>
        <w:t xml:space="preserve"> </w:t>
      </w:r>
      <w:r w:rsidRPr="00B66A68">
        <w:t xml:space="preserve">(0.821). These results are in contrast with those </w:t>
      </w:r>
      <w:proofErr w:type="spellStart"/>
      <w:r w:rsidRPr="00B66A68">
        <w:t>Pratana</w:t>
      </w:r>
      <w:proofErr w:type="spellEnd"/>
      <w:r w:rsidRPr="00B66A68">
        <w:t xml:space="preserve"> </w:t>
      </w:r>
      <w:r w:rsidRPr="00B66A68">
        <w:rPr>
          <w:i/>
        </w:rPr>
        <w:t>et</w:t>
      </w:r>
      <w:r w:rsidRPr="00B66A68">
        <w:rPr>
          <w:i/>
          <w:spacing w:val="1"/>
        </w:rPr>
        <w:t xml:space="preserve"> </w:t>
      </w:r>
      <w:r w:rsidRPr="00B66A68">
        <w:rPr>
          <w:i/>
        </w:rPr>
        <w:t>al</w:t>
      </w:r>
      <w:r w:rsidRPr="00B66A68">
        <w:t>.</w:t>
      </w:r>
      <w:r w:rsidRPr="00B66A68">
        <w:rPr>
          <w:spacing w:val="1"/>
        </w:rPr>
        <w:t xml:space="preserve"> </w:t>
      </w:r>
      <w:r w:rsidRPr="00B66A68">
        <w:t xml:space="preserve">(2016), Mishra </w:t>
      </w:r>
      <w:r w:rsidRPr="00B66A68">
        <w:rPr>
          <w:i/>
        </w:rPr>
        <w:t>et al</w:t>
      </w:r>
      <w:r w:rsidRPr="00B66A68">
        <w:t>.,</w:t>
      </w:r>
      <w:r w:rsidRPr="00B66A68">
        <w:rPr>
          <w:spacing w:val="1"/>
        </w:rPr>
        <w:t xml:space="preserve"> </w:t>
      </w:r>
      <w:r w:rsidRPr="00B66A68">
        <w:t>(2017),</w:t>
      </w:r>
      <w:r w:rsidRPr="00B66A68">
        <w:rPr>
          <w:spacing w:val="1"/>
        </w:rPr>
        <w:t xml:space="preserve"> </w:t>
      </w:r>
      <w:r w:rsidRPr="00B66A68">
        <w:t xml:space="preserve">Panigrahi </w:t>
      </w:r>
      <w:r w:rsidRPr="00B66A68">
        <w:rPr>
          <w:i/>
        </w:rPr>
        <w:t>et al</w:t>
      </w:r>
      <w:r w:rsidRPr="00B66A68">
        <w:t>.</w:t>
      </w:r>
      <w:r w:rsidRPr="00B66A68">
        <w:rPr>
          <w:spacing w:val="1"/>
        </w:rPr>
        <w:t xml:space="preserve"> </w:t>
      </w:r>
      <w:r w:rsidRPr="00B66A68">
        <w:t>(2017),</w:t>
      </w:r>
      <w:r w:rsidRPr="00B66A68">
        <w:rPr>
          <w:spacing w:val="1"/>
        </w:rPr>
        <w:t xml:space="preserve"> </w:t>
      </w:r>
      <w:r w:rsidRPr="00B66A68">
        <w:t>Okocha</w:t>
      </w:r>
      <w:r w:rsidRPr="00B66A68">
        <w:rPr>
          <w:spacing w:val="-8"/>
        </w:rPr>
        <w:t xml:space="preserve"> </w:t>
      </w:r>
      <w:r w:rsidRPr="00B66A68">
        <w:rPr>
          <w:i/>
        </w:rPr>
        <w:t>et</w:t>
      </w:r>
      <w:r w:rsidRPr="00B66A68">
        <w:rPr>
          <w:i/>
          <w:spacing w:val="-8"/>
        </w:rPr>
        <w:t xml:space="preserve"> </w:t>
      </w:r>
      <w:r w:rsidRPr="00B66A68">
        <w:rPr>
          <w:i/>
        </w:rPr>
        <w:t>al</w:t>
      </w:r>
      <w:r w:rsidRPr="00B66A68">
        <w:t>.</w:t>
      </w:r>
      <w:r w:rsidRPr="00B66A68">
        <w:rPr>
          <w:spacing w:val="-2"/>
        </w:rPr>
        <w:t xml:space="preserve"> </w:t>
      </w:r>
      <w:r w:rsidRPr="00B66A68">
        <w:t>(2018)</w:t>
      </w:r>
      <w:r w:rsidRPr="00B66A68">
        <w:rPr>
          <w:spacing w:val="18"/>
        </w:rPr>
        <w:t xml:space="preserve">, </w:t>
      </w:r>
      <w:r w:rsidRPr="00B66A68">
        <w:t>Mekonnen</w:t>
      </w:r>
      <w:r w:rsidRPr="00B66A68">
        <w:rPr>
          <w:spacing w:val="1"/>
        </w:rPr>
        <w:t xml:space="preserve"> </w:t>
      </w:r>
      <w:r w:rsidRPr="00B66A68">
        <w:rPr>
          <w:i/>
        </w:rPr>
        <w:t>et al</w:t>
      </w:r>
      <w:r w:rsidRPr="00B66A68">
        <w:t>.</w:t>
      </w:r>
      <w:r w:rsidRPr="00B66A68">
        <w:rPr>
          <w:spacing w:val="1"/>
        </w:rPr>
        <w:t xml:space="preserve"> </w:t>
      </w:r>
      <w:r w:rsidRPr="00B66A68">
        <w:t xml:space="preserve">(2020) and </w:t>
      </w:r>
      <w:proofErr w:type="spellStart"/>
      <w:r w:rsidRPr="00B66A68">
        <w:t>Magaji</w:t>
      </w:r>
      <w:proofErr w:type="spellEnd"/>
      <w:r w:rsidRPr="00B66A68">
        <w:rPr>
          <w:spacing w:val="-8"/>
        </w:rPr>
        <w:t xml:space="preserve"> </w:t>
      </w:r>
      <w:r w:rsidRPr="00B66A68">
        <w:t>and</w:t>
      </w:r>
      <w:r w:rsidRPr="00B66A68">
        <w:rPr>
          <w:spacing w:val="18"/>
        </w:rPr>
        <w:t xml:space="preserve"> </w:t>
      </w:r>
      <w:proofErr w:type="spellStart"/>
      <w:r w:rsidRPr="00B66A68">
        <w:t>Sodangi</w:t>
      </w:r>
      <w:proofErr w:type="spellEnd"/>
      <w:r w:rsidRPr="00B66A68">
        <w:t>,</w:t>
      </w:r>
      <w:r w:rsidRPr="00B66A68">
        <w:rPr>
          <w:spacing w:val="-2"/>
        </w:rPr>
        <w:t xml:space="preserve"> </w:t>
      </w:r>
      <w:r w:rsidRPr="00B66A68">
        <w:t>(2020).</w:t>
      </w:r>
    </w:p>
    <w:p w14:paraId="52C93880" w14:textId="77777777" w:rsidR="00D55FE5" w:rsidRPr="00B66A68" w:rsidRDefault="00D55FE5" w:rsidP="00D55FE5">
      <w:pPr>
        <w:pStyle w:val="BodyText"/>
        <w:spacing w:line="360" w:lineRule="auto"/>
        <w:ind w:left="300" w:right="121" w:firstLine="720"/>
        <w:jc w:val="both"/>
      </w:pPr>
      <w:r w:rsidRPr="00B66A68">
        <w:t>At genotypic and phenotypic level, tuber yield per vine (0.942), mean weight of tuber (0.858)</w:t>
      </w:r>
      <w:r w:rsidRPr="00B66A68">
        <w:rPr>
          <w:spacing w:val="1"/>
        </w:rPr>
        <w:t xml:space="preserve"> </w:t>
      </w:r>
      <w:r w:rsidRPr="00B66A68">
        <w:t>and</w:t>
      </w:r>
      <w:r w:rsidRPr="00B66A68">
        <w:rPr>
          <w:spacing w:val="-2"/>
        </w:rPr>
        <w:t xml:space="preserve"> </w:t>
      </w:r>
      <w:r w:rsidRPr="00B66A68">
        <w:t>tuber</w:t>
      </w:r>
      <w:r w:rsidRPr="00B66A68">
        <w:rPr>
          <w:spacing w:val="-1"/>
        </w:rPr>
        <w:t xml:space="preserve"> </w:t>
      </w:r>
      <w:r w:rsidRPr="00B66A68">
        <w:t>girth</w:t>
      </w:r>
      <w:r w:rsidRPr="00B66A68">
        <w:rPr>
          <w:spacing w:val="-1"/>
        </w:rPr>
        <w:t xml:space="preserve"> </w:t>
      </w:r>
      <w:r w:rsidRPr="00B66A68">
        <w:t xml:space="preserve">(0.490) positive and highly significant correlation (p=0.01) with length </w:t>
      </w:r>
      <w:proofErr w:type="gramStart"/>
      <w:r w:rsidRPr="00B66A68">
        <w:t xml:space="preserve">of </w:t>
      </w:r>
      <w:r w:rsidRPr="00B66A68">
        <w:rPr>
          <w:spacing w:val="-57"/>
        </w:rPr>
        <w:t xml:space="preserve"> </w:t>
      </w:r>
      <w:r w:rsidRPr="00B66A68">
        <w:t>tuber</w:t>
      </w:r>
      <w:proofErr w:type="gramEnd"/>
      <w:r w:rsidRPr="00B66A68">
        <w:t>. Similar results</w:t>
      </w:r>
      <w:r w:rsidRPr="00B66A68">
        <w:rPr>
          <w:spacing w:val="60"/>
        </w:rPr>
        <w:t xml:space="preserve"> </w:t>
      </w:r>
      <w:r w:rsidRPr="00B66A68">
        <w:t>were found by Tirkey</w:t>
      </w:r>
      <w:r w:rsidRPr="00B66A68">
        <w:rPr>
          <w:spacing w:val="1"/>
        </w:rPr>
        <w:t xml:space="preserve"> </w:t>
      </w:r>
      <w:r w:rsidRPr="00B66A68">
        <w:rPr>
          <w:i/>
        </w:rPr>
        <w:t>et</w:t>
      </w:r>
      <w:r w:rsidRPr="00B66A68">
        <w:rPr>
          <w:i/>
          <w:spacing w:val="-8"/>
        </w:rPr>
        <w:t xml:space="preserve"> </w:t>
      </w:r>
      <w:r w:rsidRPr="00B66A68">
        <w:rPr>
          <w:i/>
        </w:rPr>
        <w:t>al</w:t>
      </w:r>
      <w:r w:rsidRPr="00B66A68">
        <w:t>.</w:t>
      </w:r>
      <w:r w:rsidRPr="00B66A68">
        <w:rPr>
          <w:spacing w:val="-1"/>
        </w:rPr>
        <w:t xml:space="preserve"> </w:t>
      </w:r>
      <w:r w:rsidRPr="00B66A68">
        <w:t>(2011),</w:t>
      </w:r>
      <w:r w:rsidRPr="00B66A68">
        <w:rPr>
          <w:spacing w:val="-2"/>
        </w:rPr>
        <w:t xml:space="preserve"> </w:t>
      </w:r>
      <w:proofErr w:type="spellStart"/>
      <w:r w:rsidRPr="00B66A68">
        <w:t>Pratana</w:t>
      </w:r>
      <w:proofErr w:type="spellEnd"/>
      <w:r w:rsidRPr="00B66A68">
        <w:rPr>
          <w:spacing w:val="-6"/>
        </w:rPr>
        <w:t xml:space="preserve"> </w:t>
      </w:r>
      <w:r w:rsidRPr="00B66A68">
        <w:rPr>
          <w:i/>
        </w:rPr>
        <w:t>et</w:t>
      </w:r>
      <w:r w:rsidRPr="00B66A68">
        <w:rPr>
          <w:i/>
          <w:spacing w:val="-8"/>
        </w:rPr>
        <w:t xml:space="preserve"> </w:t>
      </w:r>
      <w:r w:rsidRPr="00B66A68">
        <w:rPr>
          <w:i/>
        </w:rPr>
        <w:t>al</w:t>
      </w:r>
      <w:r w:rsidRPr="00B66A68">
        <w:t>.</w:t>
      </w:r>
      <w:r w:rsidRPr="00B66A68">
        <w:rPr>
          <w:spacing w:val="-1"/>
        </w:rPr>
        <w:t xml:space="preserve"> </w:t>
      </w:r>
      <w:r w:rsidRPr="00B66A68">
        <w:t>(2016),</w:t>
      </w:r>
      <w:r w:rsidRPr="00B66A68">
        <w:rPr>
          <w:spacing w:val="-2"/>
        </w:rPr>
        <w:t xml:space="preserve"> </w:t>
      </w:r>
      <w:r w:rsidRPr="00B66A68">
        <w:t>Tripathi</w:t>
      </w:r>
      <w:r w:rsidRPr="00B66A68">
        <w:rPr>
          <w:spacing w:val="-6"/>
        </w:rPr>
        <w:t xml:space="preserve"> </w:t>
      </w:r>
      <w:r w:rsidRPr="00B66A68">
        <w:rPr>
          <w:i/>
        </w:rPr>
        <w:t>et</w:t>
      </w:r>
      <w:r w:rsidRPr="00B66A68">
        <w:rPr>
          <w:i/>
          <w:spacing w:val="-8"/>
        </w:rPr>
        <w:t xml:space="preserve"> </w:t>
      </w:r>
      <w:r w:rsidRPr="00B66A68">
        <w:rPr>
          <w:i/>
        </w:rPr>
        <w:t>al.</w:t>
      </w:r>
      <w:r w:rsidRPr="00B66A68">
        <w:rPr>
          <w:i/>
          <w:spacing w:val="-1"/>
        </w:rPr>
        <w:t xml:space="preserve"> </w:t>
      </w:r>
      <w:r w:rsidRPr="00B66A68">
        <w:t>(2016)</w:t>
      </w:r>
      <w:r w:rsidRPr="00B66A68">
        <w:rPr>
          <w:spacing w:val="-1"/>
        </w:rPr>
        <w:t xml:space="preserve"> </w:t>
      </w:r>
      <w:r w:rsidRPr="00B66A68">
        <w:t>and</w:t>
      </w:r>
      <w:r w:rsidRPr="00B66A68">
        <w:rPr>
          <w:spacing w:val="-2"/>
        </w:rPr>
        <w:t xml:space="preserve"> </w:t>
      </w:r>
      <w:r w:rsidRPr="00B66A68">
        <w:t>Okocha</w:t>
      </w:r>
      <w:r w:rsidRPr="00B66A68">
        <w:rPr>
          <w:spacing w:val="13"/>
        </w:rPr>
        <w:t xml:space="preserve"> </w:t>
      </w:r>
      <w:r w:rsidRPr="00B66A68">
        <w:rPr>
          <w:i/>
        </w:rPr>
        <w:t>et</w:t>
      </w:r>
      <w:r w:rsidRPr="00B66A68">
        <w:rPr>
          <w:i/>
          <w:spacing w:val="-7"/>
        </w:rPr>
        <w:t xml:space="preserve"> </w:t>
      </w:r>
      <w:r w:rsidRPr="00B66A68">
        <w:rPr>
          <w:i/>
        </w:rPr>
        <w:t>al</w:t>
      </w:r>
      <w:r w:rsidRPr="00B66A68">
        <w:t>. (2018).</w:t>
      </w:r>
    </w:p>
    <w:p w14:paraId="0C895C26" w14:textId="77777777" w:rsidR="00D55FE5" w:rsidRPr="00B66A68" w:rsidRDefault="00D55FE5" w:rsidP="00D55FE5">
      <w:pPr>
        <w:pStyle w:val="BodyText"/>
        <w:spacing w:line="360" w:lineRule="auto"/>
        <w:ind w:left="300" w:right="143" w:firstLine="720"/>
        <w:jc w:val="both"/>
      </w:pPr>
      <w:r w:rsidRPr="00B66A68">
        <w:t>Average tuber weight was showed positive and highly</w:t>
      </w:r>
      <w:r w:rsidRPr="00B66A68">
        <w:rPr>
          <w:spacing w:val="1"/>
        </w:rPr>
        <w:t xml:space="preserve"> </w:t>
      </w:r>
      <w:r w:rsidRPr="00B66A68">
        <w:t>significant correlation</w:t>
      </w:r>
      <w:r w:rsidRPr="00B66A68">
        <w:rPr>
          <w:spacing w:val="1"/>
        </w:rPr>
        <w:t xml:space="preserve"> </w:t>
      </w:r>
      <w:r w:rsidRPr="00B66A68">
        <w:lastRenderedPageBreak/>
        <w:t>(p=0.01) with tuber yield per</w:t>
      </w:r>
      <w:r w:rsidRPr="00B66A68">
        <w:rPr>
          <w:spacing w:val="1"/>
        </w:rPr>
        <w:t xml:space="preserve"> </w:t>
      </w:r>
      <w:r w:rsidRPr="00B66A68">
        <w:t>vine at</w:t>
      </w:r>
      <w:r w:rsidRPr="00B66A68">
        <w:rPr>
          <w:spacing w:val="1"/>
        </w:rPr>
        <w:t xml:space="preserve"> </w:t>
      </w:r>
      <w:r w:rsidRPr="00B66A68">
        <w:t>both</w:t>
      </w:r>
      <w:r w:rsidRPr="00B66A68">
        <w:rPr>
          <w:spacing w:val="1"/>
        </w:rPr>
        <w:t xml:space="preserve"> </w:t>
      </w:r>
      <w:r w:rsidRPr="00B66A68">
        <w:t>genotypic and phenotypic level.</w:t>
      </w:r>
      <w:r w:rsidRPr="00B66A68">
        <w:rPr>
          <w:spacing w:val="60"/>
        </w:rPr>
        <w:t xml:space="preserve"> </w:t>
      </w:r>
      <w:r w:rsidRPr="00B66A68">
        <w:t>Similar</w:t>
      </w:r>
      <w:r w:rsidRPr="00B66A68">
        <w:rPr>
          <w:spacing w:val="1"/>
        </w:rPr>
        <w:t xml:space="preserve"> </w:t>
      </w:r>
      <w:r w:rsidRPr="00B66A68">
        <w:t xml:space="preserve">results were found by Jha (2012), </w:t>
      </w:r>
      <w:proofErr w:type="spellStart"/>
      <w:r w:rsidRPr="00B66A68">
        <w:t>Rangare</w:t>
      </w:r>
      <w:proofErr w:type="spellEnd"/>
      <w:r w:rsidRPr="00B66A68">
        <w:t xml:space="preserve"> and </w:t>
      </w:r>
      <w:proofErr w:type="spellStart"/>
      <w:r w:rsidRPr="00B66A68">
        <w:t>Rangare</w:t>
      </w:r>
      <w:proofErr w:type="spellEnd"/>
      <w:r w:rsidRPr="00B66A68">
        <w:rPr>
          <w:spacing w:val="1"/>
        </w:rPr>
        <w:t xml:space="preserve"> </w:t>
      </w:r>
      <w:r w:rsidRPr="00B66A68">
        <w:t xml:space="preserve">(2013), </w:t>
      </w:r>
      <w:proofErr w:type="spellStart"/>
      <w:r w:rsidRPr="00B66A68">
        <w:t>Abdelmonem</w:t>
      </w:r>
      <w:proofErr w:type="spellEnd"/>
      <w:r w:rsidRPr="00B66A68">
        <w:t xml:space="preserve"> and </w:t>
      </w:r>
      <w:proofErr w:type="spellStart"/>
      <w:r w:rsidRPr="00B66A68">
        <w:t>Gendy</w:t>
      </w:r>
      <w:proofErr w:type="spellEnd"/>
      <w:r w:rsidRPr="00B66A68">
        <w:t xml:space="preserve">, (2014), Okocha </w:t>
      </w:r>
      <w:r w:rsidRPr="00B66A68">
        <w:rPr>
          <w:i/>
        </w:rPr>
        <w:t>et al</w:t>
      </w:r>
      <w:r w:rsidRPr="00B66A68">
        <w:t xml:space="preserve">. (2018), </w:t>
      </w:r>
      <w:proofErr w:type="spellStart"/>
      <w:r w:rsidRPr="00B66A68">
        <w:t>Sodangi</w:t>
      </w:r>
      <w:proofErr w:type="spellEnd"/>
      <w:r w:rsidRPr="00B66A68">
        <w:t xml:space="preserve"> and </w:t>
      </w:r>
      <w:proofErr w:type="spellStart"/>
      <w:r w:rsidRPr="00B66A68">
        <w:t>Magaji</w:t>
      </w:r>
      <w:proofErr w:type="spellEnd"/>
      <w:r w:rsidRPr="00B66A68">
        <w:rPr>
          <w:spacing w:val="1"/>
        </w:rPr>
        <w:t xml:space="preserve"> </w:t>
      </w:r>
      <w:r w:rsidRPr="00B66A68">
        <w:t>(2020)</w:t>
      </w:r>
      <w:r w:rsidRPr="00B66A68">
        <w:rPr>
          <w:spacing w:val="-2"/>
        </w:rPr>
        <w:t xml:space="preserve"> </w:t>
      </w:r>
      <w:r w:rsidRPr="00B66A68">
        <w:t>and</w:t>
      </w:r>
      <w:r w:rsidRPr="00B66A68">
        <w:rPr>
          <w:spacing w:val="-1"/>
        </w:rPr>
        <w:t xml:space="preserve"> </w:t>
      </w:r>
      <w:r w:rsidRPr="00B66A68">
        <w:t>Mekonnen</w:t>
      </w:r>
      <w:r w:rsidRPr="00B66A68">
        <w:rPr>
          <w:spacing w:val="1"/>
        </w:rPr>
        <w:t xml:space="preserve"> </w:t>
      </w:r>
      <w:r w:rsidRPr="00B66A68">
        <w:rPr>
          <w:i/>
        </w:rPr>
        <w:t>et</w:t>
      </w:r>
      <w:r w:rsidRPr="00B66A68">
        <w:rPr>
          <w:i/>
          <w:spacing w:val="-7"/>
        </w:rPr>
        <w:t xml:space="preserve"> </w:t>
      </w:r>
      <w:r w:rsidRPr="00B66A68">
        <w:rPr>
          <w:i/>
        </w:rPr>
        <w:t>al</w:t>
      </w:r>
      <w:r w:rsidRPr="00B66A68">
        <w:t>.</w:t>
      </w:r>
      <w:r w:rsidRPr="00B66A68">
        <w:rPr>
          <w:spacing w:val="-1"/>
        </w:rPr>
        <w:t xml:space="preserve"> </w:t>
      </w:r>
      <w:r w:rsidRPr="00B66A68">
        <w:t>(2020).</w:t>
      </w:r>
    </w:p>
    <w:p w14:paraId="0CA0C286" w14:textId="77777777" w:rsidR="00D55FE5" w:rsidRPr="00B66A68" w:rsidRDefault="00D55FE5" w:rsidP="00D55FE5">
      <w:pPr>
        <w:pStyle w:val="BodyText"/>
        <w:spacing w:line="360" w:lineRule="auto"/>
        <w:ind w:left="300" w:right="121" w:firstLine="720"/>
        <w:jc w:val="both"/>
      </w:pPr>
      <w:r w:rsidRPr="00B66A68">
        <w:t>The tuber girth had showed positive and highly significant correlation (p=0.01)</w:t>
      </w:r>
      <w:r w:rsidRPr="00B66A68">
        <w:rPr>
          <w:spacing w:val="1"/>
        </w:rPr>
        <w:t xml:space="preserve"> </w:t>
      </w:r>
      <w:r w:rsidRPr="00B66A68">
        <w:t>with mean weight of tuber (0.821)</w:t>
      </w:r>
      <w:r w:rsidRPr="00B66A68">
        <w:rPr>
          <w:spacing w:val="-2"/>
        </w:rPr>
        <w:t xml:space="preserve"> </w:t>
      </w:r>
      <w:r w:rsidRPr="00B66A68">
        <w:t>and tuber yield per vine (0.745) at genotypic and phenotypic level.</w:t>
      </w:r>
      <w:r w:rsidRPr="00B66A68">
        <w:rPr>
          <w:spacing w:val="1"/>
        </w:rPr>
        <w:t xml:space="preserve"> </w:t>
      </w:r>
      <w:r w:rsidRPr="00B66A68">
        <w:t>These findings are in close agreement with the results obtained by Jha</w:t>
      </w:r>
      <w:r w:rsidRPr="00B66A68">
        <w:rPr>
          <w:spacing w:val="1"/>
        </w:rPr>
        <w:t xml:space="preserve"> </w:t>
      </w:r>
      <w:r w:rsidRPr="00B66A68">
        <w:t>(2012),</w:t>
      </w:r>
      <w:r w:rsidRPr="00B66A68">
        <w:rPr>
          <w:spacing w:val="1"/>
        </w:rPr>
        <w:t xml:space="preserve"> </w:t>
      </w:r>
      <w:proofErr w:type="spellStart"/>
      <w:r w:rsidRPr="00B66A68">
        <w:t>Rangare</w:t>
      </w:r>
      <w:proofErr w:type="spellEnd"/>
      <w:r w:rsidRPr="00B66A68">
        <w:rPr>
          <w:spacing w:val="1"/>
        </w:rPr>
        <w:t xml:space="preserve"> </w:t>
      </w:r>
      <w:r w:rsidRPr="00B66A68">
        <w:t>and</w:t>
      </w:r>
      <w:r w:rsidRPr="00B66A68">
        <w:rPr>
          <w:spacing w:val="1"/>
        </w:rPr>
        <w:t xml:space="preserve"> </w:t>
      </w:r>
      <w:proofErr w:type="spellStart"/>
      <w:r w:rsidRPr="00B66A68">
        <w:t>Rangare</w:t>
      </w:r>
      <w:proofErr w:type="spellEnd"/>
      <w:r w:rsidRPr="00B66A68">
        <w:rPr>
          <w:spacing w:val="1"/>
        </w:rPr>
        <w:t xml:space="preserve"> </w:t>
      </w:r>
      <w:r w:rsidRPr="00B66A68">
        <w:t>(2013),</w:t>
      </w:r>
      <w:r w:rsidRPr="00B66A68">
        <w:rPr>
          <w:spacing w:val="1"/>
        </w:rPr>
        <w:t xml:space="preserve"> </w:t>
      </w:r>
      <w:proofErr w:type="spellStart"/>
      <w:r w:rsidRPr="00B66A68">
        <w:t>Abdelmonem</w:t>
      </w:r>
      <w:proofErr w:type="spellEnd"/>
      <w:r w:rsidRPr="00B66A68">
        <w:rPr>
          <w:spacing w:val="1"/>
        </w:rPr>
        <w:t xml:space="preserve"> </w:t>
      </w:r>
      <w:r w:rsidRPr="00B66A68">
        <w:t>and</w:t>
      </w:r>
      <w:r w:rsidRPr="00B66A68">
        <w:rPr>
          <w:spacing w:val="1"/>
        </w:rPr>
        <w:t xml:space="preserve"> </w:t>
      </w:r>
      <w:proofErr w:type="spellStart"/>
      <w:r w:rsidRPr="00B66A68">
        <w:t>Gendy</w:t>
      </w:r>
      <w:proofErr w:type="spellEnd"/>
      <w:r w:rsidRPr="00B66A68">
        <w:rPr>
          <w:spacing w:val="1"/>
        </w:rPr>
        <w:t xml:space="preserve"> </w:t>
      </w:r>
      <w:r w:rsidRPr="00B66A68">
        <w:t>(2014)</w:t>
      </w:r>
      <w:r w:rsidRPr="00B66A68">
        <w:rPr>
          <w:spacing w:val="1"/>
        </w:rPr>
        <w:t xml:space="preserve"> </w:t>
      </w:r>
      <w:r w:rsidRPr="00B66A68">
        <w:t>and</w:t>
      </w:r>
      <w:r w:rsidRPr="00B66A68">
        <w:rPr>
          <w:spacing w:val="1"/>
        </w:rPr>
        <w:t xml:space="preserve"> </w:t>
      </w:r>
      <w:r w:rsidRPr="00B66A68">
        <w:t xml:space="preserve">Nasiruddin </w:t>
      </w:r>
      <w:r w:rsidRPr="00B66A68">
        <w:rPr>
          <w:i/>
        </w:rPr>
        <w:t>et al.</w:t>
      </w:r>
      <w:r w:rsidRPr="00B66A68">
        <w:rPr>
          <w:i/>
          <w:spacing w:val="1"/>
        </w:rPr>
        <w:t xml:space="preserve"> </w:t>
      </w:r>
      <w:r w:rsidRPr="00B66A68">
        <w:t xml:space="preserve">(2014), </w:t>
      </w:r>
      <w:proofErr w:type="spellStart"/>
      <w:r w:rsidRPr="00B66A68">
        <w:t>Pratana</w:t>
      </w:r>
      <w:proofErr w:type="spellEnd"/>
      <w:r w:rsidRPr="00B66A68">
        <w:t xml:space="preserve"> </w:t>
      </w:r>
      <w:r w:rsidRPr="00B66A68">
        <w:rPr>
          <w:i/>
        </w:rPr>
        <w:t>et al.</w:t>
      </w:r>
      <w:r w:rsidRPr="00B66A68">
        <w:rPr>
          <w:i/>
          <w:spacing w:val="1"/>
        </w:rPr>
        <w:t xml:space="preserve"> </w:t>
      </w:r>
      <w:r w:rsidRPr="00B66A68">
        <w:t xml:space="preserve">(2016), Mekonnen </w:t>
      </w:r>
      <w:r w:rsidRPr="00B66A68">
        <w:rPr>
          <w:i/>
        </w:rPr>
        <w:t>et al</w:t>
      </w:r>
      <w:r w:rsidRPr="00B66A68">
        <w:t>.</w:t>
      </w:r>
      <w:r w:rsidRPr="00B66A68">
        <w:rPr>
          <w:spacing w:val="1"/>
        </w:rPr>
        <w:t xml:space="preserve"> </w:t>
      </w:r>
      <w:r w:rsidRPr="00B66A68">
        <w:t>(2020),</w:t>
      </w:r>
      <w:r w:rsidRPr="00B66A68">
        <w:rPr>
          <w:spacing w:val="-2"/>
        </w:rPr>
        <w:t xml:space="preserve"> </w:t>
      </w:r>
      <w:r w:rsidRPr="00B66A68">
        <w:t>Vandana</w:t>
      </w:r>
      <w:r w:rsidRPr="00B66A68">
        <w:rPr>
          <w:spacing w:val="-6"/>
        </w:rPr>
        <w:t xml:space="preserve"> </w:t>
      </w:r>
      <w:r w:rsidRPr="00B66A68">
        <w:rPr>
          <w:i/>
        </w:rPr>
        <w:t>et</w:t>
      </w:r>
      <w:r w:rsidRPr="00B66A68">
        <w:rPr>
          <w:i/>
          <w:spacing w:val="-7"/>
        </w:rPr>
        <w:t xml:space="preserve"> </w:t>
      </w:r>
      <w:r w:rsidRPr="00B66A68">
        <w:rPr>
          <w:i/>
        </w:rPr>
        <w:t>al</w:t>
      </w:r>
      <w:r w:rsidRPr="00B66A68">
        <w:t>.</w:t>
      </w:r>
      <w:r w:rsidRPr="00B66A68">
        <w:rPr>
          <w:spacing w:val="-1"/>
        </w:rPr>
        <w:t xml:space="preserve"> </w:t>
      </w:r>
      <w:r w:rsidRPr="00B66A68">
        <w:t>(2020).</w:t>
      </w:r>
    </w:p>
    <w:p w14:paraId="0E53424F" w14:textId="25B0F4FD" w:rsidR="00D55FE5" w:rsidRPr="00B66A68" w:rsidRDefault="00D55FE5" w:rsidP="00D55FE5">
      <w:pPr>
        <w:pStyle w:val="BodyText"/>
        <w:spacing w:before="218" w:line="360" w:lineRule="auto"/>
        <w:ind w:left="300" w:right="142" w:firstLine="720"/>
        <w:jc w:val="both"/>
      </w:pPr>
      <w:r w:rsidRPr="00B66A68">
        <w:t>Average tuber weight was showed positive and highly</w:t>
      </w:r>
      <w:r w:rsidRPr="00B66A68">
        <w:rPr>
          <w:spacing w:val="1"/>
        </w:rPr>
        <w:t xml:space="preserve"> </w:t>
      </w:r>
      <w:r w:rsidRPr="00B66A68">
        <w:t>significant correlation</w:t>
      </w:r>
      <w:r w:rsidRPr="00B66A68">
        <w:rPr>
          <w:spacing w:val="1"/>
        </w:rPr>
        <w:t xml:space="preserve"> </w:t>
      </w:r>
      <w:r w:rsidRPr="00B66A68">
        <w:t>(p=0.01) with tuber yield per</w:t>
      </w:r>
      <w:r w:rsidRPr="00B66A68">
        <w:rPr>
          <w:spacing w:val="1"/>
        </w:rPr>
        <w:t xml:space="preserve"> </w:t>
      </w:r>
      <w:r w:rsidRPr="00B66A68">
        <w:t>vine tuber</w:t>
      </w:r>
      <w:r w:rsidRPr="00B66A68">
        <w:rPr>
          <w:spacing w:val="-1"/>
        </w:rPr>
        <w:t xml:space="preserve"> </w:t>
      </w:r>
      <w:r w:rsidRPr="00B66A68">
        <w:t>yield</w:t>
      </w:r>
      <w:r w:rsidRPr="00B66A68">
        <w:rPr>
          <w:spacing w:val="-1"/>
        </w:rPr>
        <w:t xml:space="preserve"> </w:t>
      </w:r>
      <w:r w:rsidRPr="00B66A68">
        <w:t>per</w:t>
      </w:r>
      <w:r w:rsidRPr="00B66A68">
        <w:rPr>
          <w:spacing w:val="-1"/>
        </w:rPr>
        <w:t xml:space="preserve"> </w:t>
      </w:r>
      <w:r w:rsidRPr="00B66A68">
        <w:t>vine</w:t>
      </w:r>
      <w:r w:rsidRPr="00B66A68">
        <w:rPr>
          <w:spacing w:val="-7"/>
        </w:rPr>
        <w:t xml:space="preserve"> </w:t>
      </w:r>
      <w:r w:rsidRPr="00B66A68">
        <w:t>(0.957) at</w:t>
      </w:r>
      <w:r w:rsidRPr="00B66A68">
        <w:rPr>
          <w:spacing w:val="1"/>
        </w:rPr>
        <w:t xml:space="preserve"> </w:t>
      </w:r>
      <w:r w:rsidRPr="00B66A68">
        <w:t>both</w:t>
      </w:r>
      <w:r w:rsidRPr="00B66A68">
        <w:rPr>
          <w:spacing w:val="1"/>
        </w:rPr>
        <w:t xml:space="preserve"> </w:t>
      </w:r>
      <w:r w:rsidRPr="00B66A68">
        <w:t>genotypic and phenotypic level.</w:t>
      </w:r>
      <w:r w:rsidRPr="00B66A68">
        <w:rPr>
          <w:spacing w:val="60"/>
        </w:rPr>
        <w:t xml:space="preserve"> </w:t>
      </w:r>
      <w:r w:rsidRPr="00B66A68">
        <w:t>Similar</w:t>
      </w:r>
      <w:r w:rsidRPr="00B66A68">
        <w:rPr>
          <w:spacing w:val="1"/>
        </w:rPr>
        <w:t xml:space="preserve"> </w:t>
      </w:r>
      <w:r w:rsidRPr="00B66A68">
        <w:t xml:space="preserve">results were found by Jha (2012), </w:t>
      </w:r>
      <w:proofErr w:type="spellStart"/>
      <w:r w:rsidRPr="00B66A68">
        <w:t>Rangare</w:t>
      </w:r>
      <w:proofErr w:type="spellEnd"/>
      <w:r w:rsidRPr="00B66A68">
        <w:t xml:space="preserve"> and </w:t>
      </w:r>
      <w:proofErr w:type="spellStart"/>
      <w:r w:rsidRPr="00B66A68">
        <w:t>Rangare</w:t>
      </w:r>
      <w:proofErr w:type="spellEnd"/>
      <w:r w:rsidRPr="00B66A68">
        <w:rPr>
          <w:spacing w:val="1"/>
        </w:rPr>
        <w:t xml:space="preserve"> </w:t>
      </w:r>
      <w:r w:rsidRPr="00B66A68">
        <w:t xml:space="preserve">(2013), </w:t>
      </w:r>
      <w:proofErr w:type="spellStart"/>
      <w:r w:rsidRPr="00B66A68">
        <w:t>Abdelmonem</w:t>
      </w:r>
      <w:proofErr w:type="spellEnd"/>
      <w:r w:rsidRPr="00B66A68">
        <w:t xml:space="preserve"> and </w:t>
      </w:r>
      <w:proofErr w:type="spellStart"/>
      <w:r w:rsidRPr="00B66A68">
        <w:t>Gendy</w:t>
      </w:r>
      <w:proofErr w:type="spellEnd"/>
      <w:r w:rsidRPr="00B66A68">
        <w:t xml:space="preserve">, (2014), Okocha </w:t>
      </w:r>
      <w:r w:rsidRPr="00B66A68">
        <w:rPr>
          <w:i/>
        </w:rPr>
        <w:t>et al</w:t>
      </w:r>
      <w:r w:rsidRPr="00B66A68">
        <w:t xml:space="preserve">. (2018), </w:t>
      </w:r>
      <w:proofErr w:type="spellStart"/>
      <w:r w:rsidRPr="00B66A68">
        <w:t>Sodangi</w:t>
      </w:r>
      <w:proofErr w:type="spellEnd"/>
      <w:r w:rsidRPr="00B66A68">
        <w:t xml:space="preserve"> and </w:t>
      </w:r>
      <w:proofErr w:type="spellStart"/>
      <w:r w:rsidRPr="00B66A68">
        <w:t>Magaji</w:t>
      </w:r>
      <w:proofErr w:type="spellEnd"/>
      <w:r w:rsidRPr="00B66A68">
        <w:rPr>
          <w:spacing w:val="1"/>
        </w:rPr>
        <w:t xml:space="preserve"> </w:t>
      </w:r>
      <w:r w:rsidRPr="00B66A68">
        <w:t>(2020)</w:t>
      </w:r>
      <w:r w:rsidRPr="00B66A68">
        <w:rPr>
          <w:spacing w:val="-2"/>
        </w:rPr>
        <w:t xml:space="preserve"> </w:t>
      </w:r>
      <w:r w:rsidRPr="00B66A68">
        <w:t>and</w:t>
      </w:r>
      <w:r w:rsidRPr="00B66A68">
        <w:rPr>
          <w:spacing w:val="-1"/>
        </w:rPr>
        <w:t xml:space="preserve"> </w:t>
      </w:r>
      <w:r w:rsidRPr="00B66A68">
        <w:t>Mekonnen</w:t>
      </w:r>
      <w:r w:rsidRPr="00B66A68">
        <w:rPr>
          <w:spacing w:val="1"/>
        </w:rPr>
        <w:t xml:space="preserve"> </w:t>
      </w:r>
      <w:r w:rsidRPr="00B66A68">
        <w:rPr>
          <w:i/>
        </w:rPr>
        <w:t>et</w:t>
      </w:r>
      <w:r w:rsidRPr="00B66A68">
        <w:rPr>
          <w:i/>
          <w:spacing w:val="-7"/>
        </w:rPr>
        <w:t xml:space="preserve"> </w:t>
      </w:r>
      <w:r w:rsidRPr="00B66A68">
        <w:rPr>
          <w:i/>
        </w:rPr>
        <w:t>al</w:t>
      </w:r>
      <w:r w:rsidRPr="00B66A68">
        <w:t>.</w:t>
      </w:r>
      <w:r w:rsidRPr="00B66A68">
        <w:rPr>
          <w:spacing w:val="-1"/>
        </w:rPr>
        <w:t xml:space="preserve"> </w:t>
      </w:r>
      <w:r w:rsidRPr="00B66A68">
        <w:t>(2020).</w:t>
      </w:r>
    </w:p>
    <w:p w14:paraId="10B34F67" w14:textId="1789D956" w:rsidR="00EF481E" w:rsidRPr="00B66A68" w:rsidRDefault="00EF481E" w:rsidP="00EF481E">
      <w:pPr>
        <w:pStyle w:val="BodyText"/>
        <w:spacing w:before="218" w:line="360" w:lineRule="auto"/>
        <w:ind w:right="142"/>
        <w:jc w:val="both"/>
        <w:rPr>
          <w:b/>
        </w:rPr>
      </w:pPr>
      <w:r w:rsidRPr="00B66A68">
        <w:rPr>
          <w:b/>
        </w:rPr>
        <w:t>Conclusion</w:t>
      </w:r>
    </w:p>
    <w:p w14:paraId="0D6FDA11" w14:textId="77777777" w:rsidR="00D55FE5" w:rsidRPr="00B66A68" w:rsidRDefault="00D55FE5" w:rsidP="00D55FE5">
      <w:pPr>
        <w:pStyle w:val="BodyText"/>
        <w:spacing w:line="360" w:lineRule="auto"/>
        <w:ind w:right="130" w:firstLine="720"/>
        <w:jc w:val="both"/>
      </w:pPr>
      <w:r w:rsidRPr="00B66A68">
        <w:t>The</w:t>
      </w:r>
      <w:r w:rsidRPr="00B66A68">
        <w:rPr>
          <w:spacing w:val="29"/>
        </w:rPr>
        <w:t xml:space="preserve"> </w:t>
      </w:r>
      <w:r w:rsidRPr="00B66A68">
        <w:t>correlation</w:t>
      </w:r>
      <w:r w:rsidRPr="00B66A68">
        <w:rPr>
          <w:spacing w:val="35"/>
        </w:rPr>
        <w:t xml:space="preserve"> </w:t>
      </w:r>
      <w:r w:rsidRPr="00B66A68">
        <w:t>results</w:t>
      </w:r>
      <w:r w:rsidRPr="00B66A68">
        <w:rPr>
          <w:spacing w:val="41"/>
        </w:rPr>
        <w:t xml:space="preserve"> </w:t>
      </w:r>
      <w:r w:rsidRPr="00B66A68">
        <w:t>obtained</w:t>
      </w:r>
      <w:r w:rsidRPr="00B66A68">
        <w:rPr>
          <w:spacing w:val="35"/>
        </w:rPr>
        <w:t xml:space="preserve"> </w:t>
      </w:r>
      <w:r w:rsidRPr="00B66A68">
        <w:t>in</w:t>
      </w:r>
      <w:r w:rsidRPr="00B66A68">
        <w:rPr>
          <w:spacing w:val="35"/>
        </w:rPr>
        <w:t xml:space="preserve"> </w:t>
      </w:r>
      <w:r w:rsidRPr="00B66A68">
        <w:t>the</w:t>
      </w:r>
      <w:r w:rsidRPr="00B66A68">
        <w:rPr>
          <w:spacing w:val="10"/>
        </w:rPr>
        <w:t xml:space="preserve"> </w:t>
      </w:r>
      <w:r w:rsidRPr="00B66A68">
        <w:t>present</w:t>
      </w:r>
      <w:r w:rsidRPr="00B66A68">
        <w:rPr>
          <w:spacing w:val="29"/>
        </w:rPr>
        <w:t xml:space="preserve"> </w:t>
      </w:r>
      <w:r w:rsidRPr="00B66A68">
        <w:t>study</w:t>
      </w:r>
      <w:r w:rsidRPr="00B66A68">
        <w:rPr>
          <w:spacing w:val="35"/>
        </w:rPr>
        <w:t xml:space="preserve"> </w:t>
      </w:r>
      <w:r w:rsidRPr="00B66A68">
        <w:t>indicated</w:t>
      </w:r>
      <w:r w:rsidRPr="00B66A68">
        <w:rPr>
          <w:spacing w:val="35"/>
        </w:rPr>
        <w:t xml:space="preserve"> </w:t>
      </w:r>
      <w:r w:rsidRPr="00B66A68">
        <w:t>that</w:t>
      </w:r>
      <w:r w:rsidRPr="00B66A68">
        <w:rPr>
          <w:spacing w:val="29"/>
        </w:rPr>
        <w:t xml:space="preserve"> </w:t>
      </w:r>
      <w:r w:rsidRPr="00B66A68">
        <w:t xml:space="preserve">parameters </w:t>
      </w:r>
      <w:r w:rsidRPr="00B66A68">
        <w:rPr>
          <w:i/>
        </w:rPr>
        <w:t>viz.,</w:t>
      </w:r>
      <w:r w:rsidRPr="00B66A68">
        <w:rPr>
          <w:i/>
          <w:spacing w:val="22"/>
        </w:rPr>
        <w:t xml:space="preserve"> </w:t>
      </w:r>
      <w:r w:rsidRPr="00B66A68">
        <w:t>vine</w:t>
      </w:r>
      <w:r w:rsidRPr="00B66A68">
        <w:rPr>
          <w:spacing w:val="16"/>
        </w:rPr>
        <w:t xml:space="preserve"> </w:t>
      </w:r>
      <w:r w:rsidRPr="00B66A68">
        <w:t>length,</w:t>
      </w:r>
      <w:r w:rsidRPr="00B66A68">
        <w:rPr>
          <w:spacing w:val="22"/>
        </w:rPr>
        <w:t xml:space="preserve"> </w:t>
      </w:r>
      <w:r w:rsidRPr="00B66A68">
        <w:t>number</w:t>
      </w:r>
      <w:r w:rsidRPr="00B66A68">
        <w:rPr>
          <w:spacing w:val="22"/>
        </w:rPr>
        <w:t xml:space="preserve"> </w:t>
      </w:r>
      <w:r w:rsidRPr="00B66A68">
        <w:t>of</w:t>
      </w:r>
      <w:r w:rsidRPr="00B66A68">
        <w:rPr>
          <w:spacing w:val="43"/>
        </w:rPr>
        <w:t xml:space="preserve"> </w:t>
      </w:r>
      <w:r w:rsidRPr="00B66A68">
        <w:t>leaves</w:t>
      </w:r>
      <w:r w:rsidRPr="00B66A68">
        <w:rPr>
          <w:spacing w:val="29"/>
        </w:rPr>
        <w:t xml:space="preserve"> </w:t>
      </w:r>
      <w:r w:rsidRPr="00B66A68">
        <w:t>per</w:t>
      </w:r>
      <w:r w:rsidRPr="00B66A68">
        <w:rPr>
          <w:spacing w:val="22"/>
        </w:rPr>
        <w:t xml:space="preserve"> </w:t>
      </w:r>
      <w:r w:rsidRPr="00B66A68">
        <w:t>vine,</w:t>
      </w:r>
      <w:r w:rsidRPr="00B66A68">
        <w:rPr>
          <w:spacing w:val="22"/>
        </w:rPr>
        <w:t xml:space="preserve"> </w:t>
      </w:r>
      <w:r w:rsidRPr="00B66A68">
        <w:t>number</w:t>
      </w:r>
      <w:r w:rsidRPr="00B66A68">
        <w:rPr>
          <w:spacing w:val="21"/>
        </w:rPr>
        <w:t xml:space="preserve"> </w:t>
      </w:r>
      <w:r w:rsidRPr="00B66A68">
        <w:t>of</w:t>
      </w:r>
      <w:r w:rsidRPr="00B66A68">
        <w:rPr>
          <w:spacing w:val="22"/>
        </w:rPr>
        <w:t xml:space="preserve"> </w:t>
      </w:r>
      <w:r w:rsidRPr="00B66A68">
        <w:t>branches</w:t>
      </w:r>
      <w:r w:rsidRPr="00B66A68">
        <w:rPr>
          <w:spacing w:val="29"/>
        </w:rPr>
        <w:t xml:space="preserve"> </w:t>
      </w:r>
      <w:r w:rsidRPr="00B66A68">
        <w:t>per</w:t>
      </w:r>
      <w:r w:rsidRPr="00B66A68">
        <w:rPr>
          <w:spacing w:val="22"/>
        </w:rPr>
        <w:t xml:space="preserve"> </w:t>
      </w:r>
      <w:r w:rsidRPr="00B66A68">
        <w:t>vine,</w:t>
      </w:r>
      <w:r w:rsidRPr="00B66A68">
        <w:rPr>
          <w:spacing w:val="21"/>
        </w:rPr>
        <w:t xml:space="preserve"> </w:t>
      </w:r>
      <w:r w:rsidRPr="00B66A68">
        <w:t>number</w:t>
      </w:r>
      <w:r w:rsidRPr="00B66A68">
        <w:rPr>
          <w:spacing w:val="22"/>
        </w:rPr>
        <w:t xml:space="preserve"> </w:t>
      </w:r>
      <w:r w:rsidRPr="00B66A68">
        <w:t>of tubers per vine, tuber weight, tuber length and tuber girth are the important components</w:t>
      </w:r>
      <w:r w:rsidRPr="00B66A68">
        <w:rPr>
          <w:spacing w:val="1"/>
        </w:rPr>
        <w:t xml:space="preserve"> </w:t>
      </w:r>
      <w:r w:rsidRPr="00B66A68">
        <w:t>of</w:t>
      </w:r>
      <w:r w:rsidRPr="00B66A68">
        <w:rPr>
          <w:spacing w:val="1"/>
        </w:rPr>
        <w:t xml:space="preserve"> </w:t>
      </w:r>
      <w:r w:rsidRPr="00B66A68">
        <w:t>yield</w:t>
      </w:r>
      <w:r w:rsidRPr="00B66A68">
        <w:rPr>
          <w:spacing w:val="1"/>
        </w:rPr>
        <w:t xml:space="preserve"> </w:t>
      </w:r>
      <w:r w:rsidRPr="00B66A68">
        <w:t>as</w:t>
      </w:r>
      <w:r w:rsidRPr="00B66A68">
        <w:rPr>
          <w:spacing w:val="1"/>
        </w:rPr>
        <w:t xml:space="preserve"> </w:t>
      </w:r>
      <w:r w:rsidRPr="00B66A68">
        <w:t>they</w:t>
      </w:r>
      <w:r w:rsidRPr="00B66A68">
        <w:rPr>
          <w:spacing w:val="1"/>
        </w:rPr>
        <w:t xml:space="preserve"> </w:t>
      </w:r>
      <w:r w:rsidRPr="00B66A68">
        <w:t>showed positive</w:t>
      </w:r>
      <w:r w:rsidRPr="00B66A68">
        <w:rPr>
          <w:spacing w:val="1"/>
        </w:rPr>
        <w:t xml:space="preserve"> </w:t>
      </w:r>
      <w:r w:rsidRPr="00B66A68">
        <w:t>significant</w:t>
      </w:r>
      <w:r w:rsidRPr="00B66A68">
        <w:rPr>
          <w:spacing w:val="1"/>
        </w:rPr>
        <w:t xml:space="preserve"> </w:t>
      </w:r>
      <w:r w:rsidRPr="00B66A68">
        <w:t>association</w:t>
      </w:r>
      <w:r w:rsidRPr="00B66A68">
        <w:rPr>
          <w:spacing w:val="1"/>
        </w:rPr>
        <w:t xml:space="preserve"> </w:t>
      </w:r>
      <w:r w:rsidRPr="00B66A68">
        <w:t>with yield.</w:t>
      </w:r>
      <w:r w:rsidRPr="00B66A68">
        <w:rPr>
          <w:spacing w:val="1"/>
        </w:rPr>
        <w:t xml:space="preserve"> </w:t>
      </w:r>
      <w:r w:rsidRPr="00B66A68">
        <w:t>Therefore,</w:t>
      </w:r>
      <w:r w:rsidRPr="00B66A68">
        <w:rPr>
          <w:spacing w:val="60"/>
        </w:rPr>
        <w:t xml:space="preserve"> </w:t>
      </w:r>
      <w:r w:rsidRPr="00B66A68">
        <w:t>to</w:t>
      </w:r>
      <w:r w:rsidRPr="00B66A68">
        <w:rPr>
          <w:spacing w:val="1"/>
        </w:rPr>
        <w:t xml:space="preserve"> </w:t>
      </w:r>
      <w:r w:rsidRPr="00B66A68">
        <w:rPr>
          <w:spacing w:val="-1"/>
        </w:rPr>
        <w:t>increase</w:t>
      </w:r>
      <w:r w:rsidRPr="00B66A68">
        <w:rPr>
          <w:spacing w:val="-7"/>
        </w:rPr>
        <w:t xml:space="preserve"> </w:t>
      </w:r>
      <w:r w:rsidRPr="00B66A68">
        <w:rPr>
          <w:spacing w:val="-1"/>
        </w:rPr>
        <w:t>yield</w:t>
      </w:r>
      <w:r w:rsidRPr="00B66A68">
        <w:rPr>
          <w:spacing w:val="19"/>
        </w:rPr>
        <w:t xml:space="preserve"> </w:t>
      </w:r>
      <w:r w:rsidRPr="00B66A68">
        <w:rPr>
          <w:spacing w:val="-1"/>
        </w:rPr>
        <w:t>in sweet</w:t>
      </w:r>
      <w:r w:rsidRPr="00B66A68">
        <w:rPr>
          <w:spacing w:val="13"/>
        </w:rPr>
        <w:t xml:space="preserve"> </w:t>
      </w:r>
      <w:r w:rsidRPr="00B66A68">
        <w:rPr>
          <w:spacing w:val="-1"/>
        </w:rPr>
        <w:t>potato,</w:t>
      </w:r>
      <w:r w:rsidRPr="00B66A68">
        <w:rPr>
          <w:spacing w:val="-20"/>
        </w:rPr>
        <w:t xml:space="preserve"> </w:t>
      </w:r>
      <w:r w:rsidRPr="00B66A68">
        <w:t>the</w:t>
      </w:r>
      <w:r w:rsidRPr="00B66A68">
        <w:rPr>
          <w:spacing w:val="-7"/>
        </w:rPr>
        <w:t xml:space="preserve"> </w:t>
      </w:r>
      <w:r w:rsidRPr="00B66A68">
        <w:t>above-mentioned</w:t>
      </w:r>
      <w:r w:rsidRPr="00B66A68">
        <w:rPr>
          <w:spacing w:val="-1"/>
        </w:rPr>
        <w:t xml:space="preserve"> </w:t>
      </w:r>
      <w:r w:rsidRPr="00B66A68">
        <w:t>attributes</w:t>
      </w:r>
      <w:r w:rsidRPr="00B66A68">
        <w:rPr>
          <w:spacing w:val="6"/>
        </w:rPr>
        <w:t xml:space="preserve"> </w:t>
      </w:r>
      <w:r w:rsidRPr="00B66A68">
        <w:t>can</w:t>
      </w:r>
      <w:r w:rsidRPr="00B66A68">
        <w:rPr>
          <w:spacing w:val="-1"/>
        </w:rPr>
        <w:t xml:space="preserve"> </w:t>
      </w:r>
      <w:r w:rsidRPr="00B66A68">
        <w:t>be</w:t>
      </w:r>
      <w:r w:rsidRPr="00B66A68">
        <w:rPr>
          <w:spacing w:val="-7"/>
        </w:rPr>
        <w:t xml:space="preserve"> </w:t>
      </w:r>
      <w:r w:rsidRPr="00B66A68">
        <w:t>used</w:t>
      </w:r>
      <w:r w:rsidRPr="00B66A68">
        <w:rPr>
          <w:spacing w:val="-1"/>
        </w:rPr>
        <w:t xml:space="preserve"> </w:t>
      </w:r>
      <w:r w:rsidRPr="00B66A68">
        <w:t>for</w:t>
      </w:r>
      <w:r w:rsidRPr="00B66A68">
        <w:rPr>
          <w:spacing w:val="-1"/>
        </w:rPr>
        <w:t xml:space="preserve"> </w:t>
      </w:r>
      <w:r w:rsidRPr="00B66A68">
        <w:t>selection.</w:t>
      </w:r>
    </w:p>
    <w:p w14:paraId="170D66CA" w14:textId="77777777" w:rsidR="00D55FE5" w:rsidRPr="00B66A68"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4221CB15" w14:textId="77777777" w:rsidR="005726B0" w:rsidRPr="00B66A68" w:rsidRDefault="005726B0" w:rsidP="005726B0">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14:paraId="2578B22E" w14:textId="77777777" w:rsidR="005726B0" w:rsidRPr="00B66A68" w:rsidRDefault="005726B0" w:rsidP="005726B0">
      <w:pPr>
        <w:rPr>
          <w:rFonts w:ascii="Calibri" w:eastAsia="Calibri" w:hAnsi="Calibri" w:cs="Times New Roman"/>
          <w:kern w:val="2"/>
        </w:rPr>
      </w:pPr>
      <w:bookmarkStart w:id="5" w:name="_Hlk204003461"/>
      <w:bookmarkStart w:id="6" w:name="_Hlk213070710"/>
      <w:bookmarkEnd w:id="0"/>
      <w:bookmarkEnd w:id="1"/>
      <w:bookmarkEnd w:id="2"/>
      <w:bookmarkEnd w:id="3"/>
      <w:r w:rsidRPr="00B66A68">
        <w:rPr>
          <w:rFonts w:ascii="Calibri" w:eastAsia="Calibri" w:hAnsi="Calibri" w:cs="Times New Roman"/>
          <w:kern w:val="2"/>
        </w:rPr>
        <w:t>Disclaimer (Artificial intelligence)</w:t>
      </w:r>
    </w:p>
    <w:p w14:paraId="2258687A"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Option 1:</w:t>
      </w:r>
    </w:p>
    <w:p w14:paraId="34ACDB06"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Author(s) hereby declare that NO generative AI technologies such as Large Language Models (</w:t>
      </w:r>
      <w:proofErr w:type="spellStart"/>
      <w:r w:rsidRPr="00B66A68">
        <w:rPr>
          <w:rFonts w:ascii="Calibri" w:eastAsia="Calibri" w:hAnsi="Calibri" w:cs="Times New Roman"/>
          <w:kern w:val="2"/>
        </w:rPr>
        <w:t>ChatGPT</w:t>
      </w:r>
      <w:proofErr w:type="spellEnd"/>
      <w:r w:rsidRPr="00B66A68">
        <w:rPr>
          <w:rFonts w:ascii="Calibri" w:eastAsia="Calibri" w:hAnsi="Calibri" w:cs="Times New Roman"/>
          <w:kern w:val="2"/>
        </w:rPr>
        <w:t xml:space="preserve">, COPILOT, etc.) and text-to-image generators have been used during the writing or editing of this manuscript. </w:t>
      </w:r>
    </w:p>
    <w:p w14:paraId="665B52B0"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 xml:space="preserve">Option 2: </w:t>
      </w:r>
    </w:p>
    <w:p w14:paraId="58801E26"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 xml:space="preserve">Author(s) hereby declare that </w:t>
      </w:r>
      <w:proofErr w:type="spellStart"/>
      <w:r w:rsidRPr="00B66A68">
        <w:rPr>
          <w:rFonts w:ascii="Calibri" w:eastAsia="Calibri" w:hAnsi="Calibri" w:cs="Times New Roman"/>
          <w:kern w:val="2"/>
        </w:rPr>
        <w:t>generativ</w:t>
      </w:r>
      <w:proofErr w:type="spellEnd"/>
      <w:r w:rsidRPr="00B66A68">
        <w:rPr>
          <w:rFonts w:ascii="Calibri" w:eastAsia="Calibri" w:hAnsi="Calibri" w:cs="Times New Roman"/>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118D71"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Details of the AI usage are given below:</w:t>
      </w:r>
    </w:p>
    <w:p w14:paraId="2A6C08A3"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lastRenderedPageBreak/>
        <w:t>1.</w:t>
      </w:r>
    </w:p>
    <w:p w14:paraId="0D940DDD"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2.</w:t>
      </w:r>
    </w:p>
    <w:p w14:paraId="03E4970E" w14:textId="77777777" w:rsidR="005726B0" w:rsidRPr="00B66A68" w:rsidRDefault="005726B0" w:rsidP="005726B0">
      <w:pPr>
        <w:rPr>
          <w:rFonts w:ascii="Calibri" w:eastAsia="Calibri" w:hAnsi="Calibri" w:cs="Times New Roman"/>
          <w:kern w:val="2"/>
        </w:rPr>
      </w:pPr>
      <w:r w:rsidRPr="00B66A68">
        <w:rPr>
          <w:rFonts w:ascii="Calibri" w:eastAsia="Calibri" w:hAnsi="Calibri" w:cs="Times New Roman"/>
          <w:kern w:val="2"/>
        </w:rPr>
        <w:t>3.</w:t>
      </w:r>
      <w:bookmarkEnd w:id="5"/>
    </w:p>
    <w:bookmarkEnd w:id="4"/>
    <w:bookmarkEnd w:id="6"/>
    <w:p w14:paraId="38DDCB1F" w14:textId="77777777" w:rsidR="00D55FE5" w:rsidRPr="00B66A68" w:rsidRDefault="00D55FE5" w:rsidP="001F0F56">
      <w:pPr>
        <w:spacing w:line="360" w:lineRule="auto"/>
        <w:jc w:val="both"/>
        <w:rPr>
          <w:rFonts w:ascii="Times New Roman" w:hAnsi="Times New Roman" w:cs="Times New Roman"/>
          <w:color w:val="000000" w:themeColor="text1"/>
          <w:sz w:val="24"/>
          <w:szCs w:val="24"/>
        </w:rPr>
        <w:sectPr w:rsidR="00D55FE5" w:rsidRPr="00B66A68" w:rsidSect="003D1A1D">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sectPr>
      </w:pPr>
    </w:p>
    <w:p w14:paraId="2FC644EC" w14:textId="77777777" w:rsidR="00D55FE5" w:rsidRPr="00B66A68" w:rsidRDefault="00D55FE5" w:rsidP="00D55FE5">
      <w:pPr>
        <w:autoSpaceDE w:val="0"/>
        <w:autoSpaceDN w:val="0"/>
        <w:adjustRightInd w:val="0"/>
        <w:spacing w:after="0" w:line="240" w:lineRule="auto"/>
        <w:rPr>
          <w:rFonts w:ascii="Times New Roman" w:hAnsi="Times New Roman" w:cs="Times New Roman"/>
          <w:b/>
          <w:color w:val="000000" w:themeColor="text1"/>
          <w:sz w:val="24"/>
          <w:szCs w:val="24"/>
        </w:rPr>
      </w:pPr>
    </w:p>
    <w:p w14:paraId="644ED159" w14:textId="77777777" w:rsidR="00D55FE5" w:rsidRPr="00B66A68" w:rsidRDefault="00D55FE5"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66A68">
        <w:rPr>
          <w:rFonts w:ascii="Times New Roman" w:hAnsi="Times New Roman" w:cs="Times New Roman"/>
          <w:b/>
          <w:color w:val="000000" w:themeColor="text1"/>
          <w:sz w:val="24"/>
          <w:szCs w:val="24"/>
        </w:rPr>
        <w:t>References</w:t>
      </w:r>
    </w:p>
    <w:p w14:paraId="3EC22557" w14:textId="77777777" w:rsidR="00D55FE5" w:rsidRPr="00B66A68" w:rsidRDefault="00D55FE5" w:rsidP="00913154">
      <w:pPr>
        <w:pStyle w:val="BodyText"/>
        <w:spacing w:before="240" w:line="360" w:lineRule="auto"/>
        <w:ind w:left="1240" w:right="380" w:hanging="860"/>
        <w:jc w:val="both"/>
      </w:pPr>
      <w:r w:rsidRPr="00B66A68">
        <w:rPr>
          <w:spacing w:val="-1"/>
        </w:rPr>
        <w:t xml:space="preserve">Abdelmonem, S. A. and Gendy, E. L., 2014, </w:t>
      </w:r>
      <w:r w:rsidRPr="00B66A68">
        <w:t>Improving local varieties of sweet potato by</w:t>
      </w:r>
      <w:r w:rsidRPr="00B66A68">
        <w:rPr>
          <w:spacing w:val="1"/>
        </w:rPr>
        <w:t xml:space="preserve"> </w:t>
      </w:r>
      <w:r w:rsidRPr="00B66A68">
        <w:t>simple</w:t>
      </w:r>
      <w:r w:rsidRPr="00B66A68">
        <w:rPr>
          <w:spacing w:val="-10"/>
        </w:rPr>
        <w:t xml:space="preserve"> </w:t>
      </w:r>
      <w:r w:rsidRPr="00B66A68">
        <w:t>recurrent</w:t>
      </w:r>
      <w:r w:rsidRPr="00B66A68">
        <w:rPr>
          <w:spacing w:val="10"/>
        </w:rPr>
        <w:t xml:space="preserve"> </w:t>
      </w:r>
      <w:r w:rsidRPr="00B66A68">
        <w:t>selection.</w:t>
      </w:r>
      <w:r w:rsidRPr="00B66A68">
        <w:rPr>
          <w:spacing w:val="-2"/>
        </w:rPr>
        <w:t xml:space="preserve"> </w:t>
      </w:r>
      <w:r w:rsidRPr="00B66A68">
        <w:rPr>
          <w:i/>
        </w:rPr>
        <w:t>Middle</w:t>
      </w:r>
      <w:r w:rsidRPr="00B66A68">
        <w:rPr>
          <w:i/>
          <w:spacing w:val="-10"/>
        </w:rPr>
        <w:t xml:space="preserve"> </w:t>
      </w:r>
      <w:r w:rsidRPr="00B66A68">
        <w:rPr>
          <w:i/>
        </w:rPr>
        <w:t>East</w:t>
      </w:r>
      <w:r w:rsidRPr="00B66A68">
        <w:rPr>
          <w:i/>
          <w:spacing w:val="10"/>
        </w:rPr>
        <w:t xml:space="preserve"> </w:t>
      </w:r>
      <w:r w:rsidRPr="00B66A68">
        <w:rPr>
          <w:i/>
        </w:rPr>
        <w:t>J.</w:t>
      </w:r>
      <w:r w:rsidRPr="00B66A68">
        <w:rPr>
          <w:i/>
          <w:spacing w:val="-3"/>
        </w:rPr>
        <w:t xml:space="preserve"> </w:t>
      </w:r>
      <w:r w:rsidRPr="00B66A68">
        <w:rPr>
          <w:i/>
        </w:rPr>
        <w:t>Agric.</w:t>
      </w:r>
      <w:r w:rsidRPr="00B66A68">
        <w:rPr>
          <w:i/>
          <w:spacing w:val="16"/>
        </w:rPr>
        <w:t xml:space="preserve"> </w:t>
      </w:r>
      <w:r w:rsidRPr="00B66A68">
        <w:rPr>
          <w:i/>
        </w:rPr>
        <w:t>Res</w:t>
      </w:r>
      <w:r w:rsidRPr="00B66A68">
        <w:t>.,</w:t>
      </w:r>
      <w:r w:rsidRPr="00B66A68">
        <w:rPr>
          <w:spacing w:val="-4"/>
        </w:rPr>
        <w:t xml:space="preserve"> </w:t>
      </w:r>
      <w:r w:rsidRPr="00B66A68">
        <w:t>3(3):511-516.</w:t>
      </w:r>
    </w:p>
    <w:p w14:paraId="391F448F" w14:textId="77777777" w:rsidR="00D55FE5" w:rsidRPr="00B66A68" w:rsidRDefault="00D55FE5" w:rsidP="00913154">
      <w:pPr>
        <w:pStyle w:val="BodyText"/>
        <w:spacing w:before="240" w:line="360" w:lineRule="auto"/>
        <w:ind w:left="1240" w:right="371" w:hanging="860"/>
        <w:jc w:val="both"/>
      </w:pPr>
      <w:r w:rsidRPr="00B66A68">
        <w:t>Chowdhary, S. C., Kumar, H., Verma,</w:t>
      </w:r>
      <w:r w:rsidRPr="00B66A68">
        <w:rPr>
          <w:spacing w:val="1"/>
        </w:rPr>
        <w:t xml:space="preserve"> </w:t>
      </w:r>
      <w:r w:rsidRPr="00B66A68">
        <w:t>V. S.,</w:t>
      </w:r>
      <w:r w:rsidRPr="00B66A68">
        <w:rPr>
          <w:spacing w:val="1"/>
        </w:rPr>
        <w:t xml:space="preserve"> </w:t>
      </w:r>
      <w:r w:rsidRPr="00B66A68">
        <w:t>Naskar, S.K.T. and Kumar,</w:t>
      </w:r>
      <w:r w:rsidRPr="00B66A68">
        <w:rPr>
          <w:spacing w:val="1"/>
        </w:rPr>
        <w:t xml:space="preserve"> </w:t>
      </w:r>
      <w:r w:rsidRPr="00B66A68">
        <w:t>H., 2000,</w:t>
      </w:r>
      <w:r w:rsidRPr="00B66A68">
        <w:rPr>
          <w:spacing w:val="1"/>
        </w:rPr>
        <w:t xml:space="preserve"> </w:t>
      </w:r>
      <w:r w:rsidRPr="00B66A68">
        <w:t>Genetic divergence in sweet potato [</w:t>
      </w:r>
      <w:r w:rsidRPr="00B66A68">
        <w:rPr>
          <w:i/>
        </w:rPr>
        <w:t xml:space="preserve">Ipomoea batatas </w:t>
      </w:r>
      <w:r w:rsidRPr="00B66A68">
        <w:t xml:space="preserve">(L.) Lam.]. </w:t>
      </w:r>
      <w:r w:rsidRPr="00B66A68">
        <w:rPr>
          <w:i/>
        </w:rPr>
        <w:t>J. Res</w:t>
      </w:r>
      <w:r w:rsidRPr="00B66A68">
        <w:t>., 10(1):</w:t>
      </w:r>
      <w:r w:rsidRPr="00B66A68">
        <w:rPr>
          <w:spacing w:val="-57"/>
        </w:rPr>
        <w:t xml:space="preserve"> </w:t>
      </w:r>
      <w:r w:rsidRPr="00B66A68">
        <w:t>186-188.</w:t>
      </w:r>
    </w:p>
    <w:p w14:paraId="7F960680" w14:textId="77777777" w:rsidR="00D55FE5" w:rsidRPr="00B66A68" w:rsidRDefault="00D55FE5" w:rsidP="00913154">
      <w:pPr>
        <w:pStyle w:val="BodyText"/>
        <w:spacing w:before="240" w:line="360" w:lineRule="auto"/>
        <w:ind w:left="1240" w:right="358" w:hanging="860"/>
        <w:jc w:val="both"/>
      </w:pPr>
      <w:proofErr w:type="spellStart"/>
      <w:r w:rsidRPr="00B66A68">
        <w:t>Engida</w:t>
      </w:r>
      <w:proofErr w:type="spellEnd"/>
      <w:r w:rsidRPr="00B66A68">
        <w:t>, T.E.V.,</w:t>
      </w:r>
      <w:r w:rsidRPr="00B66A68">
        <w:rPr>
          <w:spacing w:val="1"/>
        </w:rPr>
        <w:t xml:space="preserve"> </w:t>
      </w:r>
      <w:r w:rsidRPr="00B66A68">
        <w:t xml:space="preserve">Sastry, D. and </w:t>
      </w:r>
      <w:proofErr w:type="spellStart"/>
      <w:r w:rsidRPr="00B66A68">
        <w:t>Dechassa</w:t>
      </w:r>
      <w:proofErr w:type="spellEnd"/>
      <w:r w:rsidRPr="00B66A68">
        <w:t>, N., 2006, Correlation and path analysis in</w:t>
      </w:r>
      <w:r w:rsidRPr="00B66A68">
        <w:rPr>
          <w:spacing w:val="1"/>
        </w:rPr>
        <w:t xml:space="preserve"> </w:t>
      </w:r>
      <w:r w:rsidRPr="00B66A68">
        <w:t>sweet</w:t>
      </w:r>
      <w:r w:rsidRPr="00B66A68">
        <w:rPr>
          <w:spacing w:val="1"/>
        </w:rPr>
        <w:t xml:space="preserve"> </w:t>
      </w:r>
      <w:r w:rsidRPr="00B66A68">
        <w:t>potato</w:t>
      </w:r>
      <w:r w:rsidRPr="00B66A68">
        <w:rPr>
          <w:spacing w:val="1"/>
        </w:rPr>
        <w:t xml:space="preserve"> </w:t>
      </w:r>
      <w:r w:rsidRPr="00B66A68">
        <w:t>and</w:t>
      </w:r>
      <w:r w:rsidRPr="00B66A68">
        <w:rPr>
          <w:spacing w:val="1"/>
        </w:rPr>
        <w:t xml:space="preserve"> </w:t>
      </w:r>
      <w:r w:rsidRPr="00B66A68">
        <w:t>their</w:t>
      </w:r>
      <w:r w:rsidRPr="00B66A68">
        <w:rPr>
          <w:spacing w:val="1"/>
        </w:rPr>
        <w:t xml:space="preserve"> </w:t>
      </w:r>
      <w:r w:rsidRPr="00B66A68">
        <w:t>implications</w:t>
      </w:r>
      <w:r w:rsidRPr="00B66A68">
        <w:rPr>
          <w:spacing w:val="1"/>
        </w:rPr>
        <w:t xml:space="preserve"> </w:t>
      </w:r>
      <w:r w:rsidRPr="00B66A68">
        <w:t>for</w:t>
      </w:r>
      <w:r w:rsidRPr="00B66A68">
        <w:rPr>
          <w:spacing w:val="1"/>
        </w:rPr>
        <w:t xml:space="preserve"> </w:t>
      </w:r>
      <w:r w:rsidRPr="00B66A68">
        <w:t>clonal</w:t>
      </w:r>
      <w:r w:rsidRPr="00B66A68">
        <w:rPr>
          <w:spacing w:val="1"/>
        </w:rPr>
        <w:t xml:space="preserve"> </w:t>
      </w:r>
      <w:r w:rsidRPr="00B66A68">
        <w:t>selection.</w:t>
      </w:r>
      <w:r w:rsidRPr="00B66A68">
        <w:rPr>
          <w:spacing w:val="1"/>
        </w:rPr>
        <w:t xml:space="preserve"> </w:t>
      </w:r>
      <w:r w:rsidRPr="00B66A68">
        <w:rPr>
          <w:i/>
        </w:rPr>
        <w:t>J.</w:t>
      </w:r>
      <w:r w:rsidRPr="00B66A68">
        <w:rPr>
          <w:i/>
          <w:spacing w:val="1"/>
        </w:rPr>
        <w:t xml:space="preserve"> </w:t>
      </w:r>
      <w:r w:rsidRPr="00B66A68">
        <w:rPr>
          <w:i/>
        </w:rPr>
        <w:t>Agron.,</w:t>
      </w:r>
      <w:r w:rsidRPr="00B66A68">
        <w:rPr>
          <w:i/>
          <w:spacing w:val="1"/>
        </w:rPr>
        <w:t xml:space="preserve"> </w:t>
      </w:r>
      <w:r w:rsidRPr="00B66A68">
        <w:t>5(3):</w:t>
      </w:r>
      <w:r w:rsidRPr="00B66A68">
        <w:rPr>
          <w:spacing w:val="1"/>
        </w:rPr>
        <w:t xml:space="preserve"> </w:t>
      </w:r>
      <w:r w:rsidRPr="00B66A68">
        <w:t>391-395.</w:t>
      </w:r>
    </w:p>
    <w:p w14:paraId="39845390" w14:textId="77777777" w:rsidR="00D55FE5" w:rsidRPr="00B66A68" w:rsidRDefault="00D55FE5" w:rsidP="00913154">
      <w:pPr>
        <w:pStyle w:val="BodyText"/>
        <w:spacing w:before="240" w:line="360" w:lineRule="auto"/>
        <w:ind w:left="1240" w:right="358" w:hanging="860"/>
        <w:jc w:val="both"/>
      </w:pPr>
      <w:r w:rsidRPr="00B66A68">
        <w:t>Fekadu,</w:t>
      </w:r>
      <w:r w:rsidRPr="00B66A68">
        <w:rPr>
          <w:spacing w:val="1"/>
        </w:rPr>
        <w:t xml:space="preserve"> </w:t>
      </w:r>
      <w:r w:rsidRPr="00B66A68">
        <w:t>A.,</w:t>
      </w:r>
      <w:r w:rsidRPr="00B66A68">
        <w:rPr>
          <w:spacing w:val="1"/>
        </w:rPr>
        <w:t xml:space="preserve"> </w:t>
      </w:r>
      <w:r w:rsidRPr="00B66A68">
        <w:t>Petros,</w:t>
      </w:r>
      <w:r w:rsidRPr="00B66A68">
        <w:rPr>
          <w:spacing w:val="1"/>
        </w:rPr>
        <w:t xml:space="preserve"> </w:t>
      </w:r>
      <w:r w:rsidRPr="00B66A68">
        <w:t>Y.</w:t>
      </w:r>
      <w:r w:rsidRPr="00B66A68">
        <w:rPr>
          <w:spacing w:val="1"/>
        </w:rPr>
        <w:t xml:space="preserve"> </w:t>
      </w:r>
      <w:r w:rsidRPr="00B66A68">
        <w:t xml:space="preserve">and </w:t>
      </w:r>
      <w:proofErr w:type="spellStart"/>
      <w:r w:rsidRPr="00B66A68">
        <w:t>Zelleke</w:t>
      </w:r>
      <w:proofErr w:type="spellEnd"/>
      <w:r w:rsidRPr="00B66A68">
        <w:t>,</w:t>
      </w:r>
      <w:r w:rsidRPr="00B66A68">
        <w:rPr>
          <w:spacing w:val="1"/>
        </w:rPr>
        <w:t xml:space="preserve"> </w:t>
      </w:r>
      <w:r w:rsidRPr="00B66A68">
        <w:t>H.,</w:t>
      </w:r>
      <w:r w:rsidRPr="00B66A68">
        <w:rPr>
          <w:spacing w:val="1"/>
        </w:rPr>
        <w:t xml:space="preserve"> </w:t>
      </w:r>
      <w:r w:rsidRPr="00B66A68">
        <w:t>2013.</w:t>
      </w:r>
      <w:r w:rsidRPr="00B66A68">
        <w:rPr>
          <w:spacing w:val="1"/>
        </w:rPr>
        <w:t xml:space="preserve"> </w:t>
      </w:r>
      <w:r w:rsidRPr="00B66A68">
        <w:t>Genetic</w:t>
      </w:r>
      <w:r w:rsidRPr="00B66A68">
        <w:rPr>
          <w:spacing w:val="1"/>
        </w:rPr>
        <w:t xml:space="preserve"> </w:t>
      </w:r>
      <w:r w:rsidRPr="00B66A68">
        <w:t>variability</w:t>
      </w:r>
      <w:r w:rsidRPr="00B66A68">
        <w:rPr>
          <w:spacing w:val="1"/>
        </w:rPr>
        <w:t xml:space="preserve"> </w:t>
      </w:r>
      <w:r w:rsidRPr="00B66A68">
        <w:t>and</w:t>
      </w:r>
      <w:r w:rsidRPr="00B66A68">
        <w:rPr>
          <w:spacing w:val="60"/>
        </w:rPr>
        <w:t xml:space="preserve"> </w:t>
      </w:r>
      <w:r w:rsidRPr="00B66A68">
        <w:t>association</w:t>
      </w:r>
      <w:r w:rsidRPr="00B66A68">
        <w:rPr>
          <w:spacing w:val="1"/>
        </w:rPr>
        <w:t xml:space="preserve"> </w:t>
      </w:r>
      <w:r w:rsidRPr="00B66A68">
        <w:t>between</w:t>
      </w:r>
      <w:r w:rsidRPr="00B66A68">
        <w:rPr>
          <w:spacing w:val="1"/>
        </w:rPr>
        <w:t xml:space="preserve"> </w:t>
      </w:r>
      <w:r w:rsidRPr="00B66A68">
        <w:t>agronomic</w:t>
      </w:r>
      <w:r w:rsidRPr="00B66A68">
        <w:rPr>
          <w:spacing w:val="1"/>
        </w:rPr>
        <w:t xml:space="preserve"> </w:t>
      </w:r>
      <w:r w:rsidRPr="00B66A68">
        <w:t>characters</w:t>
      </w:r>
      <w:r w:rsidRPr="00B66A68">
        <w:rPr>
          <w:spacing w:val="1"/>
        </w:rPr>
        <w:t xml:space="preserve"> </w:t>
      </w:r>
      <w:r w:rsidRPr="00B66A68">
        <w:t>in</w:t>
      </w:r>
      <w:r w:rsidRPr="00B66A68">
        <w:rPr>
          <w:spacing w:val="1"/>
        </w:rPr>
        <w:t xml:space="preserve"> </w:t>
      </w:r>
      <w:r w:rsidRPr="00B66A68">
        <w:t>some</w:t>
      </w:r>
      <w:r w:rsidRPr="00B66A68">
        <w:rPr>
          <w:spacing w:val="1"/>
        </w:rPr>
        <w:t xml:space="preserve"> </w:t>
      </w:r>
      <w:r w:rsidRPr="00B66A68">
        <w:t>potato</w:t>
      </w:r>
      <w:r w:rsidRPr="00B66A68">
        <w:rPr>
          <w:spacing w:val="1"/>
        </w:rPr>
        <w:t xml:space="preserve"> </w:t>
      </w:r>
      <w:r w:rsidRPr="00B66A68">
        <w:t>(</w:t>
      </w:r>
      <w:r w:rsidRPr="00B66A68">
        <w:rPr>
          <w:i/>
        </w:rPr>
        <w:t>Solanum</w:t>
      </w:r>
      <w:r w:rsidRPr="00B66A68">
        <w:rPr>
          <w:i/>
          <w:spacing w:val="1"/>
        </w:rPr>
        <w:t xml:space="preserve"> </w:t>
      </w:r>
      <w:r w:rsidRPr="00B66A68">
        <w:rPr>
          <w:i/>
        </w:rPr>
        <w:t>tuberosum</w:t>
      </w:r>
      <w:r w:rsidRPr="00B66A68">
        <w:rPr>
          <w:i/>
          <w:spacing w:val="1"/>
        </w:rPr>
        <w:t xml:space="preserve"> </w:t>
      </w:r>
      <w:r w:rsidRPr="00B66A68">
        <w:t>L.)</w:t>
      </w:r>
      <w:r w:rsidRPr="00B66A68">
        <w:rPr>
          <w:spacing w:val="1"/>
        </w:rPr>
        <w:t xml:space="preserve"> </w:t>
      </w:r>
      <w:r w:rsidRPr="00B66A68">
        <w:t>genotypes</w:t>
      </w:r>
      <w:r w:rsidRPr="00B66A68">
        <w:rPr>
          <w:spacing w:val="5"/>
        </w:rPr>
        <w:t xml:space="preserve"> </w:t>
      </w:r>
      <w:r w:rsidRPr="00B66A68">
        <w:t>in</w:t>
      </w:r>
      <w:r w:rsidRPr="00B66A68">
        <w:rPr>
          <w:spacing w:val="-1"/>
        </w:rPr>
        <w:t xml:space="preserve"> </w:t>
      </w:r>
      <w:r w:rsidRPr="00B66A68">
        <w:t>SNNPRS,</w:t>
      </w:r>
      <w:r w:rsidRPr="00B66A68">
        <w:rPr>
          <w:spacing w:val="-1"/>
        </w:rPr>
        <w:t xml:space="preserve"> </w:t>
      </w:r>
      <w:r w:rsidRPr="00B66A68">
        <w:t xml:space="preserve">Ethiopia. </w:t>
      </w:r>
      <w:r w:rsidRPr="00B66A68">
        <w:rPr>
          <w:i/>
        </w:rPr>
        <w:t>Int.</w:t>
      </w:r>
      <w:r w:rsidRPr="00B66A68">
        <w:rPr>
          <w:i/>
          <w:spacing w:val="-1"/>
        </w:rPr>
        <w:t xml:space="preserve"> </w:t>
      </w:r>
      <w:r w:rsidRPr="00B66A68">
        <w:rPr>
          <w:i/>
        </w:rPr>
        <w:t>J.</w:t>
      </w:r>
      <w:r w:rsidRPr="00B66A68">
        <w:rPr>
          <w:i/>
          <w:spacing w:val="-2"/>
        </w:rPr>
        <w:t xml:space="preserve"> </w:t>
      </w:r>
      <w:proofErr w:type="spellStart"/>
      <w:r w:rsidRPr="00B66A68">
        <w:rPr>
          <w:i/>
        </w:rPr>
        <w:t>Biodivers</w:t>
      </w:r>
      <w:proofErr w:type="spellEnd"/>
      <w:r w:rsidRPr="00B66A68">
        <w:t xml:space="preserve">. </w:t>
      </w:r>
      <w:r w:rsidRPr="00B66A68">
        <w:rPr>
          <w:i/>
        </w:rPr>
        <w:t>Conserve</w:t>
      </w:r>
      <w:r w:rsidRPr="00B66A68">
        <w:t>,</w:t>
      </w:r>
      <w:r w:rsidRPr="00B66A68">
        <w:rPr>
          <w:spacing w:val="-1"/>
        </w:rPr>
        <w:t xml:space="preserve"> </w:t>
      </w:r>
      <w:r w:rsidRPr="00B66A68">
        <w:t>5(8):</w:t>
      </w:r>
      <w:r w:rsidRPr="00B66A68">
        <w:rPr>
          <w:spacing w:val="-8"/>
        </w:rPr>
        <w:t xml:space="preserve"> </w:t>
      </w:r>
      <w:r w:rsidRPr="00B66A68">
        <w:t>523-528.</w:t>
      </w:r>
    </w:p>
    <w:p w14:paraId="248686EB" w14:textId="77777777" w:rsidR="00D55FE5" w:rsidRPr="00B66A68" w:rsidRDefault="00D55FE5" w:rsidP="00913154">
      <w:pPr>
        <w:spacing w:before="240" w:line="360" w:lineRule="auto"/>
        <w:ind w:left="1240"/>
        <w:jc w:val="both"/>
        <w:rPr>
          <w:rFonts w:ascii="Times New Roman" w:hAnsi="Times New Roman" w:cs="Times New Roman"/>
          <w:sz w:val="24"/>
        </w:rPr>
      </w:pPr>
      <w:r w:rsidRPr="00B66A68">
        <w:rPr>
          <w:rFonts w:ascii="Times New Roman" w:hAnsi="Times New Roman" w:cs="Times New Roman"/>
          <w:i/>
          <w:sz w:val="24"/>
        </w:rPr>
        <w:t>J.</w:t>
      </w:r>
      <w:r w:rsidRPr="00B66A68">
        <w:rPr>
          <w:rFonts w:ascii="Times New Roman" w:hAnsi="Times New Roman" w:cs="Times New Roman"/>
          <w:i/>
          <w:spacing w:val="-5"/>
          <w:sz w:val="24"/>
        </w:rPr>
        <w:t xml:space="preserve"> </w:t>
      </w:r>
      <w:r w:rsidRPr="00B66A68">
        <w:rPr>
          <w:rFonts w:ascii="Times New Roman" w:hAnsi="Times New Roman" w:cs="Times New Roman"/>
          <w:i/>
          <w:sz w:val="24"/>
        </w:rPr>
        <w:t>Pharmacognosy</w:t>
      </w:r>
      <w:r w:rsidRPr="00B66A68">
        <w:rPr>
          <w:rFonts w:ascii="Times New Roman" w:hAnsi="Times New Roman" w:cs="Times New Roman"/>
          <w:i/>
          <w:spacing w:val="-11"/>
          <w:sz w:val="24"/>
        </w:rPr>
        <w:t xml:space="preserve"> </w:t>
      </w:r>
      <w:r w:rsidRPr="00B66A68">
        <w:rPr>
          <w:rFonts w:ascii="Times New Roman" w:hAnsi="Times New Roman" w:cs="Times New Roman"/>
          <w:i/>
          <w:sz w:val="24"/>
        </w:rPr>
        <w:t>and</w:t>
      </w:r>
      <w:r w:rsidRPr="00B66A68">
        <w:rPr>
          <w:rFonts w:ascii="Times New Roman" w:hAnsi="Times New Roman" w:cs="Times New Roman"/>
          <w:i/>
          <w:spacing w:val="-4"/>
          <w:sz w:val="24"/>
        </w:rPr>
        <w:t xml:space="preserve"> </w:t>
      </w:r>
      <w:r w:rsidRPr="00B66A68">
        <w:rPr>
          <w:rFonts w:ascii="Times New Roman" w:hAnsi="Times New Roman" w:cs="Times New Roman"/>
          <w:i/>
          <w:sz w:val="24"/>
        </w:rPr>
        <w:t>Phytochemistry</w:t>
      </w:r>
      <w:r w:rsidRPr="00B66A68">
        <w:rPr>
          <w:rFonts w:ascii="Times New Roman" w:hAnsi="Times New Roman" w:cs="Times New Roman"/>
          <w:sz w:val="24"/>
        </w:rPr>
        <w:t>,</w:t>
      </w:r>
      <w:r w:rsidRPr="00B66A68">
        <w:rPr>
          <w:rFonts w:ascii="Times New Roman" w:hAnsi="Times New Roman" w:cs="Times New Roman"/>
          <w:spacing w:val="-4"/>
          <w:sz w:val="24"/>
        </w:rPr>
        <w:t xml:space="preserve"> </w:t>
      </w:r>
      <w:r w:rsidRPr="00B66A68">
        <w:rPr>
          <w:rFonts w:ascii="Times New Roman" w:hAnsi="Times New Roman" w:cs="Times New Roman"/>
          <w:sz w:val="24"/>
        </w:rPr>
        <w:t>9(5):</w:t>
      </w:r>
      <w:r w:rsidRPr="00B66A68">
        <w:rPr>
          <w:rFonts w:ascii="Times New Roman" w:hAnsi="Times New Roman" w:cs="Times New Roman"/>
          <w:spacing w:val="-11"/>
          <w:sz w:val="24"/>
        </w:rPr>
        <w:t xml:space="preserve"> </w:t>
      </w:r>
      <w:r w:rsidRPr="00B66A68">
        <w:rPr>
          <w:rFonts w:ascii="Times New Roman" w:hAnsi="Times New Roman" w:cs="Times New Roman"/>
          <w:sz w:val="24"/>
        </w:rPr>
        <w:t>402-407.</w:t>
      </w:r>
    </w:p>
    <w:p w14:paraId="57F2A369" w14:textId="77777777" w:rsidR="00D55FE5" w:rsidRPr="00B66A68" w:rsidRDefault="00D55FE5" w:rsidP="00913154">
      <w:pPr>
        <w:pStyle w:val="BodyText"/>
        <w:spacing w:before="240" w:line="360" w:lineRule="auto"/>
        <w:ind w:left="1240" w:right="361" w:hanging="860"/>
        <w:jc w:val="both"/>
      </w:pPr>
      <w:r w:rsidRPr="00B66A68">
        <w:t>Jha, G., 2012, Increasing productivity</w:t>
      </w:r>
      <w:r w:rsidRPr="00B66A68">
        <w:rPr>
          <w:spacing w:val="1"/>
        </w:rPr>
        <w:t xml:space="preserve"> </w:t>
      </w:r>
      <w:r w:rsidRPr="00B66A68">
        <w:t>of sweet potato (</w:t>
      </w:r>
      <w:r w:rsidRPr="00B66A68">
        <w:rPr>
          <w:i/>
        </w:rPr>
        <w:t xml:space="preserve">Ipomoea batatas </w:t>
      </w:r>
      <w:r w:rsidRPr="00B66A68">
        <w:t>L.) through</w:t>
      </w:r>
      <w:r w:rsidRPr="00B66A68">
        <w:rPr>
          <w:spacing w:val="1"/>
        </w:rPr>
        <w:t xml:space="preserve"> </w:t>
      </w:r>
      <w:r w:rsidRPr="00B66A68">
        <w:t>clonal selection of ideal genotypes from open pollinated seedling population.</w:t>
      </w:r>
      <w:r w:rsidRPr="00B66A68">
        <w:rPr>
          <w:spacing w:val="1"/>
        </w:rPr>
        <w:t xml:space="preserve"> </w:t>
      </w:r>
      <w:r w:rsidRPr="00B66A68">
        <w:rPr>
          <w:i/>
        </w:rPr>
        <w:t>Int.</w:t>
      </w:r>
      <w:r w:rsidRPr="00B66A68">
        <w:rPr>
          <w:i/>
          <w:spacing w:val="-2"/>
        </w:rPr>
        <w:t xml:space="preserve"> </w:t>
      </w:r>
      <w:r w:rsidRPr="00B66A68">
        <w:rPr>
          <w:i/>
        </w:rPr>
        <w:t>J.</w:t>
      </w:r>
      <w:r w:rsidRPr="00B66A68">
        <w:rPr>
          <w:i/>
          <w:spacing w:val="-1"/>
        </w:rPr>
        <w:t xml:space="preserve"> </w:t>
      </w:r>
      <w:r w:rsidRPr="00B66A68">
        <w:rPr>
          <w:i/>
        </w:rPr>
        <w:t>Farm</w:t>
      </w:r>
      <w:r w:rsidRPr="00B66A68">
        <w:rPr>
          <w:i/>
          <w:spacing w:val="5"/>
        </w:rPr>
        <w:t xml:space="preserve"> </w:t>
      </w:r>
      <w:r w:rsidRPr="00B66A68">
        <w:rPr>
          <w:i/>
        </w:rPr>
        <w:t xml:space="preserve">Sci., </w:t>
      </w:r>
      <w:r w:rsidRPr="00B66A68">
        <w:t>2(2):</w:t>
      </w:r>
      <w:r w:rsidRPr="00B66A68">
        <w:rPr>
          <w:spacing w:val="-7"/>
        </w:rPr>
        <w:t xml:space="preserve"> </w:t>
      </w:r>
      <w:r w:rsidRPr="00B66A68">
        <w:t>17-27.</w:t>
      </w:r>
    </w:p>
    <w:p w14:paraId="1273DC46" w14:textId="77777777" w:rsidR="00D55FE5" w:rsidRPr="00B66A68" w:rsidRDefault="00D55FE5" w:rsidP="00913154">
      <w:pPr>
        <w:pStyle w:val="BodyText"/>
        <w:spacing w:before="240" w:line="360" w:lineRule="auto"/>
        <w:ind w:left="1240" w:right="378" w:hanging="860"/>
        <w:jc w:val="both"/>
      </w:pPr>
      <w:proofErr w:type="spellStart"/>
      <w:r w:rsidRPr="00B66A68">
        <w:t>Khayatnezhad</w:t>
      </w:r>
      <w:proofErr w:type="spellEnd"/>
      <w:r w:rsidRPr="00B66A68">
        <w:t>, M. R.,</w:t>
      </w:r>
      <w:r w:rsidRPr="00B66A68">
        <w:rPr>
          <w:spacing w:val="1"/>
        </w:rPr>
        <w:t xml:space="preserve"> </w:t>
      </w:r>
      <w:r w:rsidRPr="00B66A68">
        <w:t>Shahriari,</w:t>
      </w:r>
      <w:r w:rsidRPr="00B66A68">
        <w:rPr>
          <w:spacing w:val="1"/>
        </w:rPr>
        <w:t xml:space="preserve"> </w:t>
      </w:r>
      <w:r w:rsidRPr="00B66A68">
        <w:t>B. R.,</w:t>
      </w:r>
      <w:r w:rsidRPr="00B66A68">
        <w:rPr>
          <w:spacing w:val="1"/>
        </w:rPr>
        <w:t xml:space="preserve"> </w:t>
      </w:r>
      <w:proofErr w:type="spellStart"/>
      <w:r w:rsidRPr="00B66A68">
        <w:t>Gholamin</w:t>
      </w:r>
      <w:proofErr w:type="spellEnd"/>
      <w:r w:rsidRPr="00B66A68">
        <w:t>,</w:t>
      </w:r>
      <w:r w:rsidRPr="00B66A68">
        <w:rPr>
          <w:spacing w:val="1"/>
        </w:rPr>
        <w:t xml:space="preserve"> </w:t>
      </w:r>
      <w:proofErr w:type="gramStart"/>
      <w:r w:rsidRPr="00B66A68">
        <w:t>R .</w:t>
      </w:r>
      <w:proofErr w:type="gramEnd"/>
      <w:r w:rsidRPr="00B66A68">
        <w:t>G.,</w:t>
      </w:r>
      <w:r w:rsidRPr="00B66A68">
        <w:rPr>
          <w:spacing w:val="1"/>
        </w:rPr>
        <w:t xml:space="preserve"> </w:t>
      </w:r>
      <w:proofErr w:type="spellStart"/>
      <w:r w:rsidRPr="00B66A68">
        <w:t>Jamaati</w:t>
      </w:r>
      <w:proofErr w:type="spellEnd"/>
      <w:r w:rsidRPr="00B66A68">
        <w:t>-e-</w:t>
      </w:r>
      <w:proofErr w:type="spellStart"/>
      <w:r w:rsidRPr="00B66A68">
        <w:t>Somarin</w:t>
      </w:r>
      <w:proofErr w:type="spellEnd"/>
      <w:r w:rsidRPr="00B66A68">
        <w:t>,</w:t>
      </w:r>
      <w:r w:rsidRPr="00B66A68">
        <w:rPr>
          <w:spacing w:val="1"/>
        </w:rPr>
        <w:t xml:space="preserve"> </w:t>
      </w:r>
      <w:r w:rsidRPr="00B66A68">
        <w:t>S.</w:t>
      </w:r>
      <w:r w:rsidRPr="00B66A68">
        <w:rPr>
          <w:spacing w:val="1"/>
        </w:rPr>
        <w:t xml:space="preserve"> </w:t>
      </w:r>
      <w:r w:rsidRPr="00B66A68">
        <w:t>and</w:t>
      </w:r>
      <w:r w:rsidRPr="00B66A68">
        <w:rPr>
          <w:spacing w:val="1"/>
        </w:rPr>
        <w:t xml:space="preserve"> </w:t>
      </w:r>
      <w:proofErr w:type="spellStart"/>
      <w:r w:rsidRPr="00B66A68">
        <w:t>Zabihi</w:t>
      </w:r>
      <w:proofErr w:type="spellEnd"/>
      <w:r w:rsidRPr="00B66A68">
        <w:t>-e-</w:t>
      </w:r>
      <w:proofErr w:type="spellStart"/>
      <w:r w:rsidRPr="00B66A68">
        <w:t>Mahmoodabad</w:t>
      </w:r>
      <w:proofErr w:type="spellEnd"/>
      <w:r w:rsidRPr="00B66A68">
        <w:t>, R., 2011, Correlation and path analysis between yield</w:t>
      </w:r>
      <w:r w:rsidRPr="00B66A68">
        <w:rPr>
          <w:spacing w:val="-57"/>
        </w:rPr>
        <w:t xml:space="preserve"> </w:t>
      </w:r>
      <w:r w:rsidRPr="00B66A68">
        <w:t xml:space="preserve">and yield components  </w:t>
      </w:r>
      <w:r w:rsidRPr="00B66A68">
        <w:rPr>
          <w:spacing w:val="1"/>
        </w:rPr>
        <w:t xml:space="preserve"> </w:t>
      </w:r>
      <w:r w:rsidRPr="00B66A68">
        <w:t>in   potato   (</w:t>
      </w:r>
      <w:r w:rsidRPr="00B66A68">
        <w:rPr>
          <w:i/>
        </w:rPr>
        <w:t xml:space="preserve">Solanum  </w:t>
      </w:r>
      <w:r w:rsidRPr="00B66A68">
        <w:rPr>
          <w:i/>
          <w:spacing w:val="1"/>
        </w:rPr>
        <w:t xml:space="preserve"> </w:t>
      </w:r>
      <w:proofErr w:type="spellStart"/>
      <w:r w:rsidRPr="00B66A68">
        <w:rPr>
          <w:i/>
        </w:rPr>
        <w:t>tubersum</w:t>
      </w:r>
      <w:proofErr w:type="spellEnd"/>
      <w:r w:rsidRPr="00B66A68">
        <w:rPr>
          <w:i/>
        </w:rPr>
        <w:t xml:space="preserve"> </w:t>
      </w:r>
      <w:r w:rsidRPr="00B66A68">
        <w:t xml:space="preserve">L.). </w:t>
      </w:r>
      <w:r w:rsidRPr="00B66A68">
        <w:rPr>
          <w:i/>
        </w:rPr>
        <w:t>Middle-East J.</w:t>
      </w:r>
      <w:r w:rsidRPr="00B66A68">
        <w:rPr>
          <w:i/>
          <w:spacing w:val="1"/>
        </w:rPr>
        <w:t xml:space="preserve"> </w:t>
      </w:r>
      <w:r w:rsidRPr="00B66A68">
        <w:rPr>
          <w:i/>
        </w:rPr>
        <w:t>Sci.</w:t>
      </w:r>
      <w:r w:rsidRPr="00B66A68">
        <w:rPr>
          <w:i/>
          <w:spacing w:val="-2"/>
        </w:rPr>
        <w:t xml:space="preserve"> </w:t>
      </w:r>
      <w:r w:rsidRPr="00B66A68">
        <w:rPr>
          <w:i/>
        </w:rPr>
        <w:t>Res.</w:t>
      </w:r>
      <w:r w:rsidRPr="00B66A68">
        <w:t>,</w:t>
      </w:r>
      <w:r w:rsidRPr="00B66A68">
        <w:rPr>
          <w:spacing w:val="-1"/>
        </w:rPr>
        <w:t xml:space="preserve"> </w:t>
      </w:r>
      <w:r w:rsidRPr="00B66A68">
        <w:t>7(1):</w:t>
      </w:r>
      <w:r w:rsidRPr="00B66A68">
        <w:rPr>
          <w:spacing w:val="-7"/>
        </w:rPr>
        <w:t xml:space="preserve"> </w:t>
      </w:r>
      <w:r w:rsidRPr="00B66A68">
        <w:t>17-21.</w:t>
      </w:r>
    </w:p>
    <w:p w14:paraId="01D616D7" w14:textId="77777777" w:rsidR="00D55FE5" w:rsidRPr="00B66A68" w:rsidRDefault="00D55FE5" w:rsidP="00913154">
      <w:pPr>
        <w:pStyle w:val="BodyText"/>
        <w:spacing w:before="240" w:line="360" w:lineRule="auto"/>
        <w:ind w:left="1240" w:right="358" w:hanging="860"/>
        <w:jc w:val="both"/>
      </w:pPr>
      <w:proofErr w:type="spellStart"/>
      <w:r w:rsidRPr="00B66A68">
        <w:t>Kundy</w:t>
      </w:r>
      <w:proofErr w:type="spellEnd"/>
      <w:r w:rsidRPr="00B66A68">
        <w:t xml:space="preserve">, A. C., </w:t>
      </w:r>
      <w:proofErr w:type="spellStart"/>
      <w:r w:rsidRPr="00B66A68">
        <w:t>Mkamilo</w:t>
      </w:r>
      <w:proofErr w:type="spellEnd"/>
      <w:r w:rsidRPr="00B66A68">
        <w:t xml:space="preserve">, G. S. and </w:t>
      </w:r>
      <w:proofErr w:type="spellStart"/>
      <w:r w:rsidRPr="00B66A68">
        <w:t>Misangu</w:t>
      </w:r>
      <w:proofErr w:type="spellEnd"/>
      <w:r w:rsidRPr="00B66A68">
        <w:t>, R. N., 2014, Correlation and path analysis</w:t>
      </w:r>
      <w:r w:rsidRPr="00B66A68">
        <w:rPr>
          <w:spacing w:val="1"/>
        </w:rPr>
        <w:t xml:space="preserve"> </w:t>
      </w:r>
      <w:r w:rsidRPr="00B66A68">
        <w:t>between yield and yield components in cassava (</w:t>
      </w:r>
      <w:r w:rsidRPr="00B66A68">
        <w:rPr>
          <w:i/>
        </w:rPr>
        <w:t xml:space="preserve">Manihot esculenta </w:t>
      </w:r>
      <w:r w:rsidRPr="00B66A68">
        <w:t>Crantz) in</w:t>
      </w:r>
      <w:r w:rsidRPr="00B66A68">
        <w:rPr>
          <w:spacing w:val="1"/>
        </w:rPr>
        <w:t xml:space="preserve"> </w:t>
      </w:r>
      <w:r w:rsidRPr="00B66A68">
        <w:t>Southern</w:t>
      </w:r>
      <w:r w:rsidRPr="00B66A68">
        <w:rPr>
          <w:spacing w:val="-2"/>
        </w:rPr>
        <w:t xml:space="preserve"> </w:t>
      </w:r>
      <w:r w:rsidRPr="00B66A68">
        <w:t xml:space="preserve">Tanzania. </w:t>
      </w:r>
      <w:r w:rsidRPr="00B66A68">
        <w:rPr>
          <w:i/>
        </w:rPr>
        <w:t>J.</w:t>
      </w:r>
      <w:r w:rsidRPr="00B66A68">
        <w:rPr>
          <w:i/>
          <w:spacing w:val="-2"/>
        </w:rPr>
        <w:t xml:space="preserve"> </w:t>
      </w:r>
      <w:r w:rsidRPr="00B66A68">
        <w:rPr>
          <w:i/>
        </w:rPr>
        <w:t>Natural</w:t>
      </w:r>
      <w:r w:rsidRPr="00B66A68">
        <w:rPr>
          <w:i/>
          <w:spacing w:val="-7"/>
        </w:rPr>
        <w:t xml:space="preserve"> </w:t>
      </w:r>
      <w:r w:rsidRPr="00B66A68">
        <w:rPr>
          <w:i/>
        </w:rPr>
        <w:t>Sci.</w:t>
      </w:r>
      <w:r w:rsidRPr="00B66A68">
        <w:rPr>
          <w:i/>
          <w:spacing w:val="-2"/>
        </w:rPr>
        <w:t xml:space="preserve"> </w:t>
      </w:r>
      <w:r w:rsidRPr="00B66A68">
        <w:rPr>
          <w:i/>
        </w:rPr>
        <w:t>Res</w:t>
      </w:r>
      <w:r w:rsidRPr="00B66A68">
        <w:t>.,</w:t>
      </w:r>
      <w:r w:rsidRPr="00B66A68">
        <w:rPr>
          <w:spacing w:val="-1"/>
        </w:rPr>
        <w:t xml:space="preserve"> </w:t>
      </w:r>
      <w:r w:rsidRPr="00B66A68">
        <w:t>4(12):</w:t>
      </w:r>
      <w:r w:rsidRPr="00B66A68">
        <w:rPr>
          <w:spacing w:val="-7"/>
        </w:rPr>
        <w:t xml:space="preserve"> </w:t>
      </w:r>
      <w:r w:rsidRPr="00B66A68">
        <w:t>6-10.</w:t>
      </w:r>
    </w:p>
    <w:p w14:paraId="0D36EC6F" w14:textId="77777777" w:rsidR="00D55FE5" w:rsidRPr="00B66A68" w:rsidRDefault="00D55FE5" w:rsidP="00913154">
      <w:pPr>
        <w:pStyle w:val="BodyText"/>
        <w:spacing w:before="240" w:line="360" w:lineRule="auto"/>
        <w:ind w:left="1240" w:right="379" w:hanging="860"/>
        <w:jc w:val="both"/>
      </w:pPr>
      <w:r w:rsidRPr="00B66A68">
        <w:t xml:space="preserve">Magaji, Y. T. and </w:t>
      </w:r>
      <w:proofErr w:type="spellStart"/>
      <w:r w:rsidRPr="00B66A68">
        <w:t>Sodangi</w:t>
      </w:r>
      <w:proofErr w:type="spellEnd"/>
      <w:r w:rsidRPr="00B66A68">
        <w:t>, I. A., 2020, Correlation and path coefficient analysis of yield</w:t>
      </w:r>
      <w:r w:rsidRPr="00B66A68">
        <w:rPr>
          <w:spacing w:val="1"/>
        </w:rPr>
        <w:t xml:space="preserve"> </w:t>
      </w:r>
      <w:r w:rsidRPr="00B66A68">
        <w:t>characters</w:t>
      </w:r>
      <w:r w:rsidRPr="00B66A68">
        <w:rPr>
          <w:spacing w:val="1"/>
        </w:rPr>
        <w:t xml:space="preserve"> </w:t>
      </w:r>
      <w:r w:rsidRPr="00B66A68">
        <w:t>of sweet potato (</w:t>
      </w:r>
      <w:r w:rsidRPr="00B66A68">
        <w:rPr>
          <w:i/>
        </w:rPr>
        <w:t>Ipomoea batatas</w:t>
      </w:r>
      <w:r w:rsidRPr="00B66A68">
        <w:rPr>
          <w:i/>
          <w:spacing w:val="1"/>
        </w:rPr>
        <w:t xml:space="preserve"> </w:t>
      </w:r>
      <w:r w:rsidRPr="00B66A68">
        <w:t>L.) varieties</w:t>
      </w:r>
      <w:r w:rsidRPr="00B66A68">
        <w:rPr>
          <w:spacing w:val="1"/>
        </w:rPr>
        <w:t xml:space="preserve"> </w:t>
      </w:r>
      <w:r w:rsidRPr="00B66A68">
        <w:t>as</w:t>
      </w:r>
      <w:r w:rsidRPr="00B66A68">
        <w:rPr>
          <w:spacing w:val="1"/>
        </w:rPr>
        <w:t xml:space="preserve"> </w:t>
      </w:r>
      <w:r w:rsidRPr="00B66A68">
        <w:t>influenced by</w:t>
      </w:r>
      <w:r w:rsidRPr="00B66A68">
        <w:rPr>
          <w:spacing w:val="1"/>
        </w:rPr>
        <w:t xml:space="preserve"> </w:t>
      </w:r>
      <w:proofErr w:type="spellStart"/>
      <w:r w:rsidRPr="00B66A68">
        <w:t>minero</w:t>
      </w:r>
      <w:proofErr w:type="spellEnd"/>
      <w:r w:rsidRPr="00B66A68">
        <w:t>-organic</w:t>
      </w:r>
      <w:r w:rsidRPr="00B66A68">
        <w:rPr>
          <w:spacing w:val="-8"/>
        </w:rPr>
        <w:t xml:space="preserve"> </w:t>
      </w:r>
      <w:r w:rsidRPr="00B66A68">
        <w:t xml:space="preserve">fertilizer. </w:t>
      </w:r>
      <w:r w:rsidRPr="00B66A68">
        <w:rPr>
          <w:i/>
        </w:rPr>
        <w:t>Sci.</w:t>
      </w:r>
      <w:r w:rsidRPr="00B66A68">
        <w:rPr>
          <w:i/>
          <w:spacing w:val="-1"/>
        </w:rPr>
        <w:t xml:space="preserve"> </w:t>
      </w:r>
      <w:r w:rsidRPr="00B66A68">
        <w:rPr>
          <w:i/>
        </w:rPr>
        <w:t>World</w:t>
      </w:r>
      <w:r w:rsidRPr="00B66A68">
        <w:rPr>
          <w:i/>
          <w:spacing w:val="-2"/>
        </w:rPr>
        <w:t xml:space="preserve"> </w:t>
      </w:r>
      <w:r w:rsidRPr="00B66A68">
        <w:rPr>
          <w:i/>
        </w:rPr>
        <w:t>J.</w:t>
      </w:r>
      <w:r w:rsidRPr="00B66A68">
        <w:t xml:space="preserve">, </w:t>
      </w:r>
      <w:r w:rsidRPr="00B66A68">
        <w:rPr>
          <w:i/>
        </w:rPr>
        <w:t>15</w:t>
      </w:r>
      <w:r w:rsidRPr="00B66A68">
        <w:t>(4):</w:t>
      </w:r>
      <w:r w:rsidRPr="00B66A68">
        <w:rPr>
          <w:spacing w:val="-7"/>
        </w:rPr>
        <w:t xml:space="preserve"> </w:t>
      </w:r>
      <w:r w:rsidRPr="00B66A68">
        <w:t>135-138.</w:t>
      </w:r>
    </w:p>
    <w:p w14:paraId="0F1905E4" w14:textId="77777777" w:rsidR="00913154" w:rsidRPr="00B66A68" w:rsidRDefault="00913154" w:rsidP="00913154">
      <w:pPr>
        <w:pStyle w:val="BodyText"/>
        <w:spacing w:before="240" w:line="360" w:lineRule="auto"/>
        <w:ind w:left="1240" w:right="379" w:hanging="860"/>
        <w:jc w:val="both"/>
      </w:pPr>
    </w:p>
    <w:p w14:paraId="4E03C2B3" w14:textId="77777777" w:rsidR="00913154" w:rsidRPr="00B66A68" w:rsidRDefault="00913154" w:rsidP="00913154">
      <w:pPr>
        <w:pStyle w:val="BodyText"/>
        <w:spacing w:before="240" w:line="360" w:lineRule="auto"/>
        <w:ind w:left="1240" w:right="379" w:hanging="860"/>
        <w:jc w:val="both"/>
      </w:pPr>
    </w:p>
    <w:p w14:paraId="0151378B" w14:textId="77777777" w:rsidR="00D55FE5" w:rsidRPr="00B66A68" w:rsidRDefault="00D55FE5" w:rsidP="00913154">
      <w:pPr>
        <w:pStyle w:val="BodyText"/>
        <w:spacing w:before="240" w:line="360" w:lineRule="auto"/>
        <w:ind w:left="1240" w:right="362" w:hanging="860"/>
        <w:jc w:val="both"/>
      </w:pPr>
      <w:r w:rsidRPr="00B66A68">
        <w:lastRenderedPageBreak/>
        <w:t>Mekonnen,</w:t>
      </w:r>
      <w:r w:rsidRPr="00B66A68">
        <w:rPr>
          <w:spacing w:val="1"/>
        </w:rPr>
        <w:t xml:space="preserve"> </w:t>
      </w:r>
      <w:r w:rsidRPr="00B66A68">
        <w:t>B.,</w:t>
      </w:r>
      <w:r w:rsidRPr="00B66A68">
        <w:rPr>
          <w:spacing w:val="1"/>
        </w:rPr>
        <w:t xml:space="preserve"> </w:t>
      </w:r>
      <w:proofErr w:type="spellStart"/>
      <w:r w:rsidRPr="00B66A68">
        <w:t>Gedebo</w:t>
      </w:r>
      <w:proofErr w:type="spellEnd"/>
      <w:r w:rsidRPr="00B66A68">
        <w:t>,</w:t>
      </w:r>
      <w:r w:rsidRPr="00B66A68">
        <w:rPr>
          <w:spacing w:val="1"/>
        </w:rPr>
        <w:t xml:space="preserve"> </w:t>
      </w:r>
      <w:r w:rsidRPr="00B66A68">
        <w:t>A.</w:t>
      </w:r>
      <w:r w:rsidRPr="00B66A68">
        <w:rPr>
          <w:spacing w:val="1"/>
        </w:rPr>
        <w:t xml:space="preserve"> </w:t>
      </w:r>
      <w:r w:rsidRPr="00B66A68">
        <w:t>and</w:t>
      </w:r>
      <w:r w:rsidRPr="00B66A68">
        <w:rPr>
          <w:spacing w:val="1"/>
        </w:rPr>
        <w:t xml:space="preserve"> </w:t>
      </w:r>
      <w:proofErr w:type="spellStart"/>
      <w:r w:rsidRPr="00B66A68">
        <w:t>Gurmu</w:t>
      </w:r>
      <w:proofErr w:type="spellEnd"/>
      <w:r w:rsidRPr="00B66A68">
        <w:t>,</w:t>
      </w:r>
      <w:r w:rsidRPr="00B66A68">
        <w:rPr>
          <w:spacing w:val="1"/>
        </w:rPr>
        <w:t xml:space="preserve"> </w:t>
      </w:r>
      <w:r w:rsidRPr="00B66A68">
        <w:t>F.,</w:t>
      </w:r>
      <w:r w:rsidRPr="00B66A68">
        <w:rPr>
          <w:spacing w:val="1"/>
        </w:rPr>
        <w:t xml:space="preserve"> </w:t>
      </w:r>
      <w:r w:rsidRPr="00B66A68">
        <w:t>2020,</w:t>
      </w:r>
      <w:r w:rsidRPr="00B66A68">
        <w:rPr>
          <w:spacing w:val="1"/>
        </w:rPr>
        <w:t xml:space="preserve"> </w:t>
      </w:r>
      <w:r w:rsidRPr="00B66A68">
        <w:t>Characters</w:t>
      </w:r>
      <w:r w:rsidRPr="00B66A68">
        <w:rPr>
          <w:spacing w:val="1"/>
        </w:rPr>
        <w:t xml:space="preserve"> </w:t>
      </w:r>
      <w:r w:rsidRPr="00B66A68">
        <w:t>association</w:t>
      </w:r>
      <w:r w:rsidRPr="00B66A68">
        <w:rPr>
          <w:spacing w:val="1"/>
        </w:rPr>
        <w:t xml:space="preserve"> </w:t>
      </w:r>
      <w:r w:rsidRPr="00B66A68">
        <w:t>and</w:t>
      </w:r>
      <w:r w:rsidRPr="00B66A68">
        <w:rPr>
          <w:spacing w:val="1"/>
        </w:rPr>
        <w:t xml:space="preserve"> </w:t>
      </w:r>
      <w:r w:rsidRPr="00B66A68">
        <w:t>path</w:t>
      </w:r>
      <w:r w:rsidRPr="00B66A68">
        <w:rPr>
          <w:spacing w:val="-57"/>
        </w:rPr>
        <w:t xml:space="preserve"> </w:t>
      </w:r>
      <w:r w:rsidRPr="00B66A68">
        <w:t>coefficient</w:t>
      </w:r>
      <w:r w:rsidRPr="00B66A68">
        <w:rPr>
          <w:spacing w:val="1"/>
        </w:rPr>
        <w:t xml:space="preserve"> </w:t>
      </w:r>
      <w:r w:rsidRPr="00B66A68">
        <w:t>analysis</w:t>
      </w:r>
      <w:r w:rsidRPr="00B66A68">
        <w:rPr>
          <w:spacing w:val="1"/>
        </w:rPr>
        <w:t xml:space="preserve"> </w:t>
      </w:r>
      <w:r w:rsidRPr="00B66A68">
        <w:t>of</w:t>
      </w:r>
      <w:r w:rsidRPr="00B66A68">
        <w:rPr>
          <w:spacing w:val="1"/>
        </w:rPr>
        <w:t xml:space="preserve"> </w:t>
      </w:r>
      <w:r w:rsidRPr="00B66A68">
        <w:t>orange</w:t>
      </w:r>
      <w:r w:rsidRPr="00B66A68">
        <w:rPr>
          <w:spacing w:val="1"/>
        </w:rPr>
        <w:t xml:space="preserve"> </w:t>
      </w:r>
      <w:r w:rsidRPr="00B66A68">
        <w:t>fleshed</w:t>
      </w:r>
      <w:r w:rsidRPr="00B66A68">
        <w:rPr>
          <w:spacing w:val="1"/>
        </w:rPr>
        <w:t xml:space="preserve"> </w:t>
      </w:r>
      <w:r w:rsidRPr="00B66A68">
        <w:t>sweet</w:t>
      </w:r>
      <w:r w:rsidRPr="00B66A68">
        <w:rPr>
          <w:spacing w:val="1"/>
        </w:rPr>
        <w:t xml:space="preserve"> </w:t>
      </w:r>
      <w:r w:rsidRPr="00B66A68">
        <w:t>potato</w:t>
      </w:r>
      <w:r w:rsidRPr="00B66A68">
        <w:rPr>
          <w:spacing w:val="1"/>
        </w:rPr>
        <w:t xml:space="preserve"> </w:t>
      </w:r>
      <w:r w:rsidRPr="00B66A68">
        <w:t>[</w:t>
      </w:r>
      <w:r w:rsidRPr="00B66A68">
        <w:rPr>
          <w:i/>
        </w:rPr>
        <w:t>Ipomoea</w:t>
      </w:r>
      <w:r w:rsidRPr="00B66A68">
        <w:rPr>
          <w:i/>
          <w:spacing w:val="1"/>
        </w:rPr>
        <w:t xml:space="preserve"> </w:t>
      </w:r>
      <w:r w:rsidRPr="00B66A68">
        <w:rPr>
          <w:i/>
        </w:rPr>
        <w:t>batatas</w:t>
      </w:r>
      <w:r w:rsidRPr="00B66A68">
        <w:rPr>
          <w:i/>
          <w:spacing w:val="60"/>
        </w:rPr>
        <w:t xml:space="preserve"> </w:t>
      </w:r>
      <w:r w:rsidRPr="00B66A68">
        <w:t>(L.)</w:t>
      </w:r>
      <w:r w:rsidRPr="00B66A68">
        <w:rPr>
          <w:spacing w:val="1"/>
        </w:rPr>
        <w:t xml:space="preserve"> </w:t>
      </w:r>
      <w:r w:rsidRPr="00B66A68">
        <w:t xml:space="preserve">Lam.] genotypes evaluated in Hawassa, Ethiopia. </w:t>
      </w:r>
      <w:r w:rsidRPr="00B66A68">
        <w:rPr>
          <w:i/>
        </w:rPr>
        <w:t xml:space="preserve">J. </w:t>
      </w:r>
      <w:proofErr w:type="spellStart"/>
      <w:r w:rsidRPr="00B66A68">
        <w:rPr>
          <w:i/>
        </w:rPr>
        <w:t>Plt</w:t>
      </w:r>
      <w:proofErr w:type="spellEnd"/>
      <w:r w:rsidRPr="00B66A68">
        <w:rPr>
          <w:i/>
        </w:rPr>
        <w:t>. Breeding and Crop</w:t>
      </w:r>
      <w:r w:rsidRPr="00B66A68">
        <w:rPr>
          <w:i/>
          <w:spacing w:val="1"/>
        </w:rPr>
        <w:t xml:space="preserve"> </w:t>
      </w:r>
      <w:r w:rsidRPr="00B66A68">
        <w:rPr>
          <w:i/>
        </w:rPr>
        <w:t>Sci.,</w:t>
      </w:r>
      <w:r w:rsidRPr="00B66A68">
        <w:rPr>
          <w:i/>
          <w:spacing w:val="-2"/>
        </w:rPr>
        <w:t xml:space="preserve"> </w:t>
      </w:r>
      <w:r w:rsidRPr="00B66A68">
        <w:t>12(4):</w:t>
      </w:r>
      <w:r w:rsidRPr="00B66A68">
        <w:rPr>
          <w:spacing w:val="-7"/>
        </w:rPr>
        <w:t xml:space="preserve"> </w:t>
      </w:r>
      <w:r w:rsidRPr="00B66A68">
        <w:t>292-298.</w:t>
      </w:r>
    </w:p>
    <w:p w14:paraId="23CC7783" w14:textId="77777777" w:rsidR="00D55FE5" w:rsidRPr="00B66A68" w:rsidRDefault="00D55FE5" w:rsidP="00913154">
      <w:pPr>
        <w:spacing w:before="240" w:line="360" w:lineRule="auto"/>
        <w:ind w:left="1240" w:right="358" w:hanging="860"/>
        <w:jc w:val="both"/>
        <w:rPr>
          <w:rFonts w:ascii="Times New Roman" w:hAnsi="Times New Roman" w:cs="Times New Roman"/>
          <w:sz w:val="24"/>
        </w:rPr>
      </w:pPr>
      <w:r w:rsidRPr="00B66A68">
        <w:rPr>
          <w:rFonts w:ascii="Times New Roman" w:hAnsi="Times New Roman" w:cs="Times New Roman"/>
          <w:sz w:val="24"/>
        </w:rPr>
        <w:t>Mishra,</w:t>
      </w:r>
      <w:r w:rsidRPr="00B66A68">
        <w:rPr>
          <w:rFonts w:ascii="Times New Roman" w:hAnsi="Times New Roman" w:cs="Times New Roman"/>
          <w:spacing w:val="1"/>
          <w:sz w:val="24"/>
        </w:rPr>
        <w:t xml:space="preserve"> </w:t>
      </w:r>
      <w:r w:rsidRPr="00B66A68">
        <w:rPr>
          <w:rFonts w:ascii="Times New Roman" w:hAnsi="Times New Roman" w:cs="Times New Roman"/>
          <w:sz w:val="24"/>
        </w:rPr>
        <w:t>S.,</w:t>
      </w:r>
      <w:r w:rsidRPr="00B66A68">
        <w:rPr>
          <w:rFonts w:ascii="Times New Roman" w:hAnsi="Times New Roman" w:cs="Times New Roman"/>
          <w:spacing w:val="1"/>
          <w:sz w:val="24"/>
        </w:rPr>
        <w:t xml:space="preserve"> </w:t>
      </w:r>
      <w:r w:rsidRPr="00B66A68">
        <w:rPr>
          <w:rFonts w:ascii="Times New Roman" w:hAnsi="Times New Roman" w:cs="Times New Roman"/>
          <w:sz w:val="24"/>
        </w:rPr>
        <w:t>Singh,</w:t>
      </w:r>
      <w:r w:rsidRPr="00B66A68">
        <w:rPr>
          <w:rFonts w:ascii="Times New Roman" w:hAnsi="Times New Roman" w:cs="Times New Roman"/>
          <w:spacing w:val="1"/>
          <w:sz w:val="24"/>
        </w:rPr>
        <w:t xml:space="preserve"> </w:t>
      </w:r>
      <w:r w:rsidRPr="00B66A68">
        <w:rPr>
          <w:rFonts w:ascii="Times New Roman" w:hAnsi="Times New Roman" w:cs="Times New Roman"/>
          <w:sz w:val="24"/>
        </w:rPr>
        <w:t>J.</w:t>
      </w:r>
      <w:r w:rsidRPr="00B66A68">
        <w:rPr>
          <w:rFonts w:ascii="Times New Roman" w:hAnsi="Times New Roman" w:cs="Times New Roman"/>
          <w:spacing w:val="1"/>
          <w:sz w:val="24"/>
        </w:rPr>
        <w:t xml:space="preserve"> </w:t>
      </w:r>
      <w:r w:rsidRPr="00B66A68">
        <w:rPr>
          <w:rFonts w:ascii="Times New Roman" w:hAnsi="Times New Roman" w:cs="Times New Roman"/>
          <w:sz w:val="24"/>
        </w:rPr>
        <w:t>and</w:t>
      </w:r>
      <w:r w:rsidRPr="00B66A68">
        <w:rPr>
          <w:rFonts w:ascii="Times New Roman" w:hAnsi="Times New Roman" w:cs="Times New Roman"/>
          <w:spacing w:val="1"/>
          <w:sz w:val="24"/>
        </w:rPr>
        <w:t xml:space="preserve"> </w:t>
      </w:r>
      <w:r w:rsidRPr="00B66A68">
        <w:rPr>
          <w:rFonts w:ascii="Times New Roman" w:hAnsi="Times New Roman" w:cs="Times New Roman"/>
          <w:sz w:val="24"/>
        </w:rPr>
        <w:t>Sharma,</w:t>
      </w:r>
      <w:r w:rsidRPr="00B66A68">
        <w:rPr>
          <w:rFonts w:ascii="Times New Roman" w:hAnsi="Times New Roman" w:cs="Times New Roman"/>
          <w:spacing w:val="1"/>
          <w:sz w:val="24"/>
        </w:rPr>
        <w:t xml:space="preserve"> </w:t>
      </w:r>
      <w:r w:rsidRPr="00B66A68">
        <w:rPr>
          <w:rFonts w:ascii="Times New Roman" w:hAnsi="Times New Roman" w:cs="Times New Roman"/>
          <w:sz w:val="24"/>
        </w:rPr>
        <w:t>P.K.,</w:t>
      </w:r>
      <w:r w:rsidRPr="00B66A68">
        <w:rPr>
          <w:rFonts w:ascii="Times New Roman" w:hAnsi="Times New Roman" w:cs="Times New Roman"/>
          <w:spacing w:val="1"/>
          <w:sz w:val="24"/>
        </w:rPr>
        <w:t xml:space="preserve"> </w:t>
      </w:r>
      <w:r w:rsidRPr="00B66A68">
        <w:rPr>
          <w:rFonts w:ascii="Times New Roman" w:hAnsi="Times New Roman" w:cs="Times New Roman"/>
          <w:sz w:val="24"/>
        </w:rPr>
        <w:t>2017,</w:t>
      </w:r>
      <w:r w:rsidRPr="00B66A68">
        <w:rPr>
          <w:rFonts w:ascii="Times New Roman" w:hAnsi="Times New Roman" w:cs="Times New Roman"/>
          <w:spacing w:val="1"/>
          <w:sz w:val="24"/>
        </w:rPr>
        <w:t xml:space="preserve"> </w:t>
      </w:r>
      <w:r w:rsidRPr="00B66A68">
        <w:rPr>
          <w:rFonts w:ascii="Times New Roman" w:hAnsi="Times New Roman" w:cs="Times New Roman"/>
          <w:sz w:val="24"/>
        </w:rPr>
        <w:t>Studies</w:t>
      </w:r>
      <w:r w:rsidRPr="00B66A68">
        <w:rPr>
          <w:rFonts w:ascii="Times New Roman" w:hAnsi="Times New Roman" w:cs="Times New Roman"/>
          <w:spacing w:val="1"/>
          <w:sz w:val="24"/>
        </w:rPr>
        <w:t xml:space="preserve"> </w:t>
      </w:r>
      <w:r w:rsidRPr="00B66A68">
        <w:rPr>
          <w:rFonts w:ascii="Times New Roman" w:hAnsi="Times New Roman" w:cs="Times New Roman"/>
          <w:sz w:val="24"/>
        </w:rPr>
        <w:t>on</w:t>
      </w:r>
      <w:r w:rsidRPr="00B66A68">
        <w:rPr>
          <w:rFonts w:ascii="Times New Roman" w:hAnsi="Times New Roman" w:cs="Times New Roman"/>
          <w:spacing w:val="1"/>
          <w:sz w:val="24"/>
        </w:rPr>
        <w:t xml:space="preserve"> </w:t>
      </w:r>
      <w:r w:rsidRPr="00B66A68">
        <w:rPr>
          <w:rFonts w:ascii="Times New Roman" w:hAnsi="Times New Roman" w:cs="Times New Roman"/>
          <w:sz w:val="24"/>
        </w:rPr>
        <w:t>parameters</w:t>
      </w:r>
      <w:r w:rsidRPr="00B66A68">
        <w:rPr>
          <w:rFonts w:ascii="Times New Roman" w:hAnsi="Times New Roman" w:cs="Times New Roman"/>
          <w:spacing w:val="1"/>
          <w:sz w:val="24"/>
        </w:rPr>
        <w:t xml:space="preserve"> </w:t>
      </w:r>
      <w:r w:rsidRPr="00B66A68">
        <w:rPr>
          <w:rFonts w:ascii="Times New Roman" w:hAnsi="Times New Roman" w:cs="Times New Roman"/>
          <w:sz w:val="24"/>
        </w:rPr>
        <w:t>of</w:t>
      </w:r>
      <w:r w:rsidRPr="00B66A68">
        <w:rPr>
          <w:rFonts w:ascii="Times New Roman" w:hAnsi="Times New Roman" w:cs="Times New Roman"/>
          <w:spacing w:val="1"/>
          <w:sz w:val="24"/>
        </w:rPr>
        <w:t xml:space="preserve"> </w:t>
      </w:r>
      <w:r w:rsidRPr="00B66A68">
        <w:rPr>
          <w:rFonts w:ascii="Times New Roman" w:hAnsi="Times New Roman" w:cs="Times New Roman"/>
          <w:sz w:val="24"/>
        </w:rPr>
        <w:t>genetic</w:t>
      </w:r>
      <w:r w:rsidRPr="00B66A68">
        <w:rPr>
          <w:rFonts w:ascii="Times New Roman" w:hAnsi="Times New Roman" w:cs="Times New Roman"/>
          <w:spacing w:val="1"/>
          <w:sz w:val="24"/>
        </w:rPr>
        <w:t xml:space="preserve"> </w:t>
      </w:r>
      <w:r w:rsidRPr="00B66A68">
        <w:rPr>
          <w:rFonts w:ascii="Times New Roman" w:hAnsi="Times New Roman" w:cs="Times New Roman"/>
          <w:spacing w:val="-1"/>
          <w:sz w:val="24"/>
        </w:rPr>
        <w:t xml:space="preserve">variability for yield and its attributing </w:t>
      </w:r>
      <w:r w:rsidRPr="00B66A68">
        <w:rPr>
          <w:rFonts w:ascii="Times New Roman" w:hAnsi="Times New Roman" w:cs="Times New Roman"/>
          <w:sz w:val="24"/>
        </w:rPr>
        <w:t>traits in potato (</w:t>
      </w:r>
      <w:r w:rsidRPr="00B66A68">
        <w:rPr>
          <w:rFonts w:ascii="Times New Roman" w:hAnsi="Times New Roman" w:cs="Times New Roman"/>
          <w:i/>
          <w:sz w:val="24"/>
        </w:rPr>
        <w:t xml:space="preserve">Solanum tuberosum </w:t>
      </w:r>
      <w:r w:rsidRPr="00B66A68">
        <w:rPr>
          <w:rFonts w:ascii="Times New Roman" w:hAnsi="Times New Roman" w:cs="Times New Roman"/>
          <w:sz w:val="24"/>
        </w:rPr>
        <w:t>L.).</w:t>
      </w:r>
      <w:r w:rsidRPr="00B66A68">
        <w:rPr>
          <w:rFonts w:ascii="Times New Roman" w:hAnsi="Times New Roman" w:cs="Times New Roman"/>
          <w:spacing w:val="1"/>
          <w:sz w:val="24"/>
        </w:rPr>
        <w:t xml:space="preserve"> </w:t>
      </w:r>
      <w:proofErr w:type="spellStart"/>
      <w:r w:rsidRPr="00B66A68">
        <w:rPr>
          <w:rFonts w:ascii="Times New Roman" w:hAnsi="Times New Roman" w:cs="Times New Roman"/>
          <w:i/>
          <w:sz w:val="24"/>
        </w:rPr>
        <w:t>Biosci</w:t>
      </w:r>
      <w:proofErr w:type="spellEnd"/>
      <w:r w:rsidRPr="00B66A68">
        <w:rPr>
          <w:rFonts w:ascii="Times New Roman" w:hAnsi="Times New Roman" w:cs="Times New Roman"/>
          <w:i/>
          <w:sz w:val="24"/>
        </w:rPr>
        <w:t>.</w:t>
      </w:r>
      <w:r w:rsidRPr="00B66A68">
        <w:rPr>
          <w:rFonts w:ascii="Times New Roman" w:hAnsi="Times New Roman" w:cs="Times New Roman"/>
          <w:i/>
          <w:spacing w:val="-2"/>
          <w:sz w:val="24"/>
        </w:rPr>
        <w:t xml:space="preserve"> </w:t>
      </w:r>
      <w:proofErr w:type="spellStart"/>
      <w:r w:rsidRPr="00B66A68">
        <w:rPr>
          <w:rFonts w:ascii="Times New Roman" w:hAnsi="Times New Roman" w:cs="Times New Roman"/>
          <w:i/>
          <w:sz w:val="24"/>
        </w:rPr>
        <w:t>Biotechnol</w:t>
      </w:r>
      <w:proofErr w:type="spellEnd"/>
      <w:r w:rsidRPr="00B66A68">
        <w:rPr>
          <w:rFonts w:ascii="Times New Roman" w:hAnsi="Times New Roman" w:cs="Times New Roman"/>
          <w:i/>
          <w:sz w:val="24"/>
        </w:rPr>
        <w:t>.</w:t>
      </w:r>
      <w:r w:rsidRPr="00B66A68">
        <w:rPr>
          <w:rFonts w:ascii="Times New Roman" w:hAnsi="Times New Roman" w:cs="Times New Roman"/>
          <w:i/>
          <w:spacing w:val="-1"/>
          <w:sz w:val="24"/>
        </w:rPr>
        <w:t xml:space="preserve"> </w:t>
      </w:r>
      <w:r w:rsidRPr="00B66A68">
        <w:rPr>
          <w:rFonts w:ascii="Times New Roman" w:hAnsi="Times New Roman" w:cs="Times New Roman"/>
          <w:i/>
          <w:sz w:val="24"/>
        </w:rPr>
        <w:t>Res.</w:t>
      </w:r>
      <w:r w:rsidRPr="00B66A68">
        <w:rPr>
          <w:rFonts w:ascii="Times New Roman" w:hAnsi="Times New Roman" w:cs="Times New Roman"/>
          <w:i/>
          <w:spacing w:val="-1"/>
          <w:sz w:val="24"/>
        </w:rPr>
        <w:t xml:space="preserve"> </w:t>
      </w:r>
      <w:r w:rsidRPr="00B66A68">
        <w:rPr>
          <w:rFonts w:ascii="Times New Roman" w:hAnsi="Times New Roman" w:cs="Times New Roman"/>
          <w:i/>
          <w:sz w:val="24"/>
        </w:rPr>
        <w:t>Asia</w:t>
      </w:r>
      <w:r w:rsidRPr="00B66A68">
        <w:rPr>
          <w:rFonts w:ascii="Times New Roman" w:hAnsi="Times New Roman" w:cs="Times New Roman"/>
          <w:sz w:val="24"/>
        </w:rPr>
        <w:t>,</w:t>
      </w:r>
      <w:r w:rsidRPr="00B66A68">
        <w:rPr>
          <w:rFonts w:ascii="Times New Roman" w:hAnsi="Times New Roman" w:cs="Times New Roman"/>
          <w:spacing w:val="-2"/>
          <w:sz w:val="24"/>
        </w:rPr>
        <w:t xml:space="preserve"> </w:t>
      </w:r>
      <w:r w:rsidRPr="00B66A68">
        <w:rPr>
          <w:rFonts w:ascii="Times New Roman" w:hAnsi="Times New Roman" w:cs="Times New Roman"/>
          <w:sz w:val="24"/>
        </w:rPr>
        <w:t>14(1):</w:t>
      </w:r>
      <w:r w:rsidRPr="00B66A68">
        <w:rPr>
          <w:rFonts w:ascii="Times New Roman" w:hAnsi="Times New Roman" w:cs="Times New Roman"/>
          <w:spacing w:val="-7"/>
          <w:sz w:val="24"/>
        </w:rPr>
        <w:t xml:space="preserve"> </w:t>
      </w:r>
      <w:r w:rsidRPr="00B66A68">
        <w:rPr>
          <w:rFonts w:ascii="Times New Roman" w:hAnsi="Times New Roman" w:cs="Times New Roman"/>
          <w:sz w:val="24"/>
        </w:rPr>
        <w:t>1-6.</w:t>
      </w:r>
    </w:p>
    <w:p w14:paraId="76118FEA" w14:textId="77777777" w:rsidR="00D55FE5" w:rsidRPr="00B66A68" w:rsidRDefault="00D55FE5" w:rsidP="00913154">
      <w:pPr>
        <w:pStyle w:val="BodyText"/>
        <w:spacing w:before="240" w:line="360" w:lineRule="auto"/>
        <w:ind w:left="1240" w:right="362" w:hanging="860"/>
        <w:jc w:val="both"/>
      </w:pPr>
      <w:r w:rsidRPr="00B66A68">
        <w:t>Nasiruddin, M., Haydar, F.M.A., Islam, A.K.M.R. and Hossain, M.M., 2014, Study of</w:t>
      </w:r>
      <w:r w:rsidRPr="00B66A68">
        <w:rPr>
          <w:spacing w:val="1"/>
        </w:rPr>
        <w:t xml:space="preserve"> </w:t>
      </w:r>
      <w:r w:rsidRPr="00B66A68">
        <w:t>genetic variability and correlation of potato (</w:t>
      </w:r>
      <w:r w:rsidRPr="00B66A68">
        <w:rPr>
          <w:i/>
        </w:rPr>
        <w:t xml:space="preserve">Solanum tuberosum </w:t>
      </w:r>
      <w:r w:rsidRPr="00B66A68">
        <w:t>L.) genotypes</w:t>
      </w:r>
      <w:r w:rsidRPr="00B66A68">
        <w:rPr>
          <w:spacing w:val="1"/>
        </w:rPr>
        <w:t xml:space="preserve"> </w:t>
      </w:r>
      <w:r w:rsidRPr="00B66A68">
        <w:t>grown</w:t>
      </w:r>
      <w:r w:rsidRPr="00B66A68">
        <w:rPr>
          <w:spacing w:val="-2"/>
        </w:rPr>
        <w:t xml:space="preserve"> </w:t>
      </w:r>
      <w:r w:rsidRPr="00B66A68">
        <w:t>in</w:t>
      </w:r>
      <w:r w:rsidRPr="00B66A68">
        <w:rPr>
          <w:spacing w:val="-1"/>
        </w:rPr>
        <w:t xml:space="preserve"> </w:t>
      </w:r>
      <w:r w:rsidRPr="00B66A68">
        <w:t xml:space="preserve">Bangladesh. </w:t>
      </w:r>
      <w:proofErr w:type="spellStart"/>
      <w:r w:rsidRPr="00B66A68">
        <w:rPr>
          <w:i/>
        </w:rPr>
        <w:t>Plt</w:t>
      </w:r>
      <w:proofErr w:type="spellEnd"/>
      <w:r w:rsidRPr="00B66A68">
        <w:rPr>
          <w:i/>
        </w:rPr>
        <w:t>.</w:t>
      </w:r>
      <w:r w:rsidRPr="00B66A68">
        <w:rPr>
          <w:i/>
          <w:spacing w:val="-1"/>
        </w:rPr>
        <w:t xml:space="preserve"> </w:t>
      </w:r>
      <w:r w:rsidRPr="00B66A68">
        <w:rPr>
          <w:i/>
        </w:rPr>
        <w:t>Environ.</w:t>
      </w:r>
      <w:r w:rsidRPr="00B66A68">
        <w:rPr>
          <w:i/>
          <w:spacing w:val="-2"/>
        </w:rPr>
        <w:t xml:space="preserve"> </w:t>
      </w:r>
      <w:r w:rsidRPr="00B66A68">
        <w:rPr>
          <w:i/>
        </w:rPr>
        <w:t>Dev</w:t>
      </w:r>
      <w:r w:rsidRPr="00B66A68">
        <w:t>.,</w:t>
      </w:r>
      <w:r w:rsidRPr="00B66A68">
        <w:rPr>
          <w:spacing w:val="-1"/>
        </w:rPr>
        <w:t xml:space="preserve"> </w:t>
      </w:r>
      <w:r w:rsidRPr="00B66A68">
        <w:t>3(2):</w:t>
      </w:r>
      <w:r w:rsidRPr="00B66A68">
        <w:rPr>
          <w:spacing w:val="-7"/>
        </w:rPr>
        <w:t xml:space="preserve"> </w:t>
      </w:r>
      <w:r w:rsidRPr="00B66A68">
        <w:t>9-13.</w:t>
      </w:r>
    </w:p>
    <w:p w14:paraId="1ACAF99C" w14:textId="77777777" w:rsidR="00D55FE5" w:rsidRPr="00B66A68" w:rsidRDefault="00D55FE5" w:rsidP="00913154">
      <w:pPr>
        <w:pStyle w:val="BodyText"/>
        <w:spacing w:before="240" w:line="360" w:lineRule="auto"/>
        <w:ind w:left="1240" w:right="362" w:hanging="860"/>
        <w:jc w:val="both"/>
      </w:pPr>
      <w:r w:rsidRPr="00B66A68">
        <w:t>Nasiruddin, M., Haydar, F.M.A., Islam, A.K.M.R. and Hossain, M.M., 2014, Study of</w:t>
      </w:r>
      <w:r w:rsidRPr="00B66A68">
        <w:rPr>
          <w:spacing w:val="1"/>
        </w:rPr>
        <w:t xml:space="preserve"> </w:t>
      </w:r>
      <w:r w:rsidRPr="00B66A68">
        <w:t>genetic variability and correlation of potato (</w:t>
      </w:r>
      <w:r w:rsidRPr="00B66A68">
        <w:rPr>
          <w:i/>
        </w:rPr>
        <w:t xml:space="preserve">Solanum tuberosum </w:t>
      </w:r>
      <w:r w:rsidRPr="00B66A68">
        <w:t>L.) genotypes</w:t>
      </w:r>
      <w:r w:rsidRPr="00B66A68">
        <w:rPr>
          <w:spacing w:val="1"/>
        </w:rPr>
        <w:t xml:space="preserve"> </w:t>
      </w:r>
      <w:r w:rsidRPr="00B66A68">
        <w:t>grown</w:t>
      </w:r>
      <w:r w:rsidRPr="00B66A68">
        <w:rPr>
          <w:spacing w:val="-2"/>
        </w:rPr>
        <w:t xml:space="preserve"> </w:t>
      </w:r>
      <w:r w:rsidRPr="00B66A68">
        <w:t>in</w:t>
      </w:r>
      <w:r w:rsidRPr="00B66A68">
        <w:rPr>
          <w:spacing w:val="-1"/>
        </w:rPr>
        <w:t xml:space="preserve"> </w:t>
      </w:r>
      <w:r w:rsidRPr="00B66A68">
        <w:t xml:space="preserve">Bangladesh. </w:t>
      </w:r>
      <w:proofErr w:type="spellStart"/>
      <w:r w:rsidRPr="00B66A68">
        <w:rPr>
          <w:i/>
        </w:rPr>
        <w:t>Plt</w:t>
      </w:r>
      <w:proofErr w:type="spellEnd"/>
      <w:r w:rsidRPr="00B66A68">
        <w:rPr>
          <w:i/>
        </w:rPr>
        <w:t>.</w:t>
      </w:r>
      <w:r w:rsidRPr="00B66A68">
        <w:rPr>
          <w:i/>
          <w:spacing w:val="-1"/>
        </w:rPr>
        <w:t xml:space="preserve"> </w:t>
      </w:r>
      <w:r w:rsidRPr="00B66A68">
        <w:rPr>
          <w:i/>
        </w:rPr>
        <w:t>Environ.</w:t>
      </w:r>
      <w:r w:rsidRPr="00B66A68">
        <w:rPr>
          <w:i/>
          <w:spacing w:val="-2"/>
        </w:rPr>
        <w:t xml:space="preserve"> </w:t>
      </w:r>
      <w:r w:rsidRPr="00B66A68">
        <w:rPr>
          <w:i/>
        </w:rPr>
        <w:t>Dev</w:t>
      </w:r>
      <w:r w:rsidRPr="00B66A68">
        <w:t>.,</w:t>
      </w:r>
      <w:r w:rsidRPr="00B66A68">
        <w:rPr>
          <w:spacing w:val="-1"/>
        </w:rPr>
        <w:t xml:space="preserve"> </w:t>
      </w:r>
      <w:r w:rsidRPr="00B66A68">
        <w:t>3(2):</w:t>
      </w:r>
      <w:r w:rsidRPr="00B66A68">
        <w:rPr>
          <w:spacing w:val="-7"/>
        </w:rPr>
        <w:t xml:space="preserve"> </w:t>
      </w:r>
      <w:r w:rsidRPr="00B66A68">
        <w:t>9-13.</w:t>
      </w:r>
    </w:p>
    <w:p w14:paraId="77D69F9F" w14:textId="77777777" w:rsidR="00D55FE5" w:rsidRPr="00B66A68" w:rsidRDefault="00D55FE5" w:rsidP="00913154">
      <w:pPr>
        <w:pStyle w:val="BodyText"/>
        <w:spacing w:before="240" w:line="360" w:lineRule="auto"/>
        <w:ind w:left="1240" w:right="358" w:hanging="860"/>
        <w:jc w:val="both"/>
      </w:pPr>
      <w:r w:rsidRPr="00B66A68">
        <w:t>Okocha,</w:t>
      </w:r>
      <w:r w:rsidRPr="00B66A68">
        <w:rPr>
          <w:spacing w:val="1"/>
        </w:rPr>
        <w:t xml:space="preserve"> </w:t>
      </w:r>
      <w:r w:rsidRPr="00B66A68">
        <w:t>P.I.,</w:t>
      </w:r>
      <w:r w:rsidRPr="00B66A68">
        <w:rPr>
          <w:spacing w:val="1"/>
        </w:rPr>
        <w:t xml:space="preserve"> </w:t>
      </w:r>
      <w:r w:rsidRPr="00B66A68">
        <w:t>Harriman,</w:t>
      </w:r>
      <w:r w:rsidRPr="00B66A68">
        <w:rPr>
          <w:spacing w:val="1"/>
        </w:rPr>
        <w:t xml:space="preserve"> </w:t>
      </w:r>
      <w:r w:rsidRPr="00B66A68">
        <w:t>J. C.,</w:t>
      </w:r>
      <w:r w:rsidRPr="00B66A68">
        <w:rPr>
          <w:spacing w:val="1"/>
        </w:rPr>
        <w:t xml:space="preserve"> </w:t>
      </w:r>
      <w:proofErr w:type="spellStart"/>
      <w:r w:rsidRPr="00B66A68">
        <w:t>Nwofia</w:t>
      </w:r>
      <w:proofErr w:type="spellEnd"/>
      <w:r w:rsidRPr="00B66A68">
        <w:t>,</w:t>
      </w:r>
      <w:r w:rsidRPr="00B66A68">
        <w:rPr>
          <w:spacing w:val="1"/>
        </w:rPr>
        <w:t xml:space="preserve"> </w:t>
      </w:r>
      <w:r w:rsidRPr="00B66A68">
        <w:t>G.E.</w:t>
      </w:r>
      <w:r w:rsidRPr="00B66A68">
        <w:rPr>
          <w:spacing w:val="1"/>
        </w:rPr>
        <w:t xml:space="preserve"> </w:t>
      </w:r>
      <w:r w:rsidRPr="00B66A68">
        <w:t>and</w:t>
      </w:r>
      <w:r w:rsidRPr="00B66A68">
        <w:rPr>
          <w:spacing w:val="1"/>
        </w:rPr>
        <w:t xml:space="preserve"> </w:t>
      </w:r>
      <w:proofErr w:type="spellStart"/>
      <w:r w:rsidRPr="00B66A68">
        <w:t>Afuape</w:t>
      </w:r>
      <w:proofErr w:type="spellEnd"/>
      <w:r w:rsidRPr="00B66A68">
        <w:t>,</w:t>
      </w:r>
      <w:r w:rsidRPr="00B66A68">
        <w:rPr>
          <w:spacing w:val="1"/>
        </w:rPr>
        <w:t xml:space="preserve"> </w:t>
      </w:r>
      <w:r w:rsidRPr="00B66A68">
        <w:t>S. O.,</w:t>
      </w:r>
      <w:r w:rsidRPr="00B66A68">
        <w:rPr>
          <w:spacing w:val="1"/>
        </w:rPr>
        <w:t xml:space="preserve"> </w:t>
      </w:r>
      <w:r w:rsidRPr="00B66A68">
        <w:t>2018.</w:t>
      </w:r>
      <w:r w:rsidRPr="00B66A68">
        <w:rPr>
          <w:spacing w:val="1"/>
        </w:rPr>
        <w:t xml:space="preserve"> </w:t>
      </w:r>
      <w:r w:rsidRPr="00B66A68">
        <w:t>Association</w:t>
      </w:r>
      <w:r w:rsidRPr="00B66A68">
        <w:rPr>
          <w:spacing w:val="1"/>
        </w:rPr>
        <w:t xml:space="preserve"> </w:t>
      </w:r>
      <w:r w:rsidRPr="00B66A68">
        <w:t>Between Root</w:t>
      </w:r>
      <w:r w:rsidRPr="00B66A68">
        <w:rPr>
          <w:spacing w:val="1"/>
        </w:rPr>
        <w:t xml:space="preserve"> </w:t>
      </w:r>
      <w:r w:rsidRPr="00B66A68">
        <w:t>Yield and other Traits in orange fleshed sweet</w:t>
      </w:r>
      <w:r w:rsidRPr="00B66A68">
        <w:rPr>
          <w:spacing w:val="60"/>
        </w:rPr>
        <w:t xml:space="preserve"> </w:t>
      </w:r>
      <w:r w:rsidRPr="00B66A68">
        <w:t xml:space="preserve">potato. </w:t>
      </w:r>
      <w:r w:rsidRPr="00B66A68">
        <w:rPr>
          <w:i/>
        </w:rPr>
        <w:t>Nigerian</w:t>
      </w:r>
      <w:r w:rsidRPr="00B66A68">
        <w:rPr>
          <w:i/>
          <w:spacing w:val="-57"/>
        </w:rPr>
        <w:t xml:space="preserve"> </w:t>
      </w:r>
      <w:r w:rsidRPr="00B66A68">
        <w:rPr>
          <w:i/>
        </w:rPr>
        <w:t>J</w:t>
      </w:r>
      <w:r w:rsidRPr="00B66A68">
        <w:t>.</w:t>
      </w:r>
      <w:r w:rsidRPr="00B66A68">
        <w:rPr>
          <w:spacing w:val="-1"/>
        </w:rPr>
        <w:t xml:space="preserve"> </w:t>
      </w:r>
      <w:r w:rsidRPr="00B66A68">
        <w:rPr>
          <w:i/>
        </w:rPr>
        <w:t>Genetics</w:t>
      </w:r>
      <w:r w:rsidRPr="00B66A68">
        <w:t>,</w:t>
      </w:r>
      <w:r w:rsidRPr="00B66A68">
        <w:rPr>
          <w:spacing w:val="-1"/>
        </w:rPr>
        <w:t xml:space="preserve"> </w:t>
      </w:r>
      <w:r w:rsidRPr="00B66A68">
        <w:t>31(1):</w:t>
      </w:r>
      <w:r w:rsidRPr="00B66A68">
        <w:rPr>
          <w:spacing w:val="-7"/>
        </w:rPr>
        <w:t xml:space="preserve"> </w:t>
      </w:r>
      <w:r w:rsidRPr="00B66A68">
        <w:t>115-123.</w:t>
      </w:r>
    </w:p>
    <w:p w14:paraId="7FB6A1AD" w14:textId="77777777" w:rsidR="00D55FE5" w:rsidRPr="00B66A68" w:rsidRDefault="00D55FE5" w:rsidP="00913154">
      <w:pPr>
        <w:pStyle w:val="BodyText"/>
        <w:spacing w:before="240" w:line="360" w:lineRule="auto"/>
        <w:ind w:left="1240" w:right="377" w:hanging="860"/>
        <w:jc w:val="both"/>
      </w:pPr>
      <w:r w:rsidRPr="00B66A68">
        <w:t xml:space="preserve">Okpara, D.A., Mbah, E.U. and </w:t>
      </w:r>
      <w:proofErr w:type="spellStart"/>
      <w:r w:rsidRPr="00B66A68">
        <w:t>Ojikpong</w:t>
      </w:r>
      <w:proofErr w:type="spellEnd"/>
      <w:r w:rsidRPr="00B66A68">
        <w:t>, T.O., 2013, Association and path coefficients</w:t>
      </w:r>
      <w:r w:rsidRPr="00B66A68">
        <w:rPr>
          <w:spacing w:val="1"/>
        </w:rPr>
        <w:t xml:space="preserve"> </w:t>
      </w:r>
      <w:r w:rsidRPr="00B66A68">
        <w:t>analysis</w:t>
      </w:r>
      <w:r w:rsidRPr="00B66A68">
        <w:rPr>
          <w:spacing w:val="1"/>
        </w:rPr>
        <w:t xml:space="preserve"> </w:t>
      </w:r>
      <w:r w:rsidRPr="00B66A68">
        <w:t>of</w:t>
      </w:r>
      <w:r w:rsidRPr="00B66A68">
        <w:rPr>
          <w:spacing w:val="-6"/>
        </w:rPr>
        <w:t xml:space="preserve"> </w:t>
      </w:r>
      <w:r w:rsidRPr="00B66A68">
        <w:t>fresh</w:t>
      </w:r>
      <w:r w:rsidRPr="00B66A68">
        <w:rPr>
          <w:spacing w:val="-5"/>
        </w:rPr>
        <w:t xml:space="preserve"> </w:t>
      </w:r>
      <w:r w:rsidRPr="00B66A68">
        <w:t>root</w:t>
      </w:r>
      <w:r w:rsidRPr="00B66A68">
        <w:rPr>
          <w:spacing w:val="-11"/>
        </w:rPr>
        <w:t xml:space="preserve"> </w:t>
      </w:r>
      <w:r w:rsidRPr="00B66A68">
        <w:t>yield</w:t>
      </w:r>
      <w:r w:rsidRPr="00B66A68">
        <w:rPr>
          <w:spacing w:val="-5"/>
        </w:rPr>
        <w:t xml:space="preserve"> </w:t>
      </w:r>
      <w:r w:rsidRPr="00B66A68">
        <w:t>of</w:t>
      </w:r>
      <w:r w:rsidRPr="00B66A68">
        <w:rPr>
          <w:spacing w:val="-5"/>
        </w:rPr>
        <w:t xml:space="preserve"> </w:t>
      </w:r>
      <w:r w:rsidRPr="00B66A68">
        <w:t>high</w:t>
      </w:r>
      <w:r w:rsidRPr="00B66A68">
        <w:rPr>
          <w:spacing w:val="13"/>
        </w:rPr>
        <w:t xml:space="preserve"> </w:t>
      </w:r>
      <w:r w:rsidRPr="00B66A68">
        <w:t>and</w:t>
      </w:r>
      <w:r w:rsidRPr="00B66A68">
        <w:rPr>
          <w:spacing w:val="-5"/>
        </w:rPr>
        <w:t xml:space="preserve"> </w:t>
      </w:r>
      <w:r w:rsidRPr="00B66A68">
        <w:t>low</w:t>
      </w:r>
      <w:r w:rsidRPr="00B66A68">
        <w:rPr>
          <w:spacing w:val="1"/>
        </w:rPr>
        <w:t xml:space="preserve"> </w:t>
      </w:r>
      <w:r w:rsidRPr="00B66A68">
        <w:t>cyanide</w:t>
      </w:r>
      <w:r w:rsidRPr="00B66A68">
        <w:rPr>
          <w:spacing w:val="-11"/>
        </w:rPr>
        <w:t xml:space="preserve"> </w:t>
      </w:r>
      <w:r w:rsidRPr="00B66A68">
        <w:t>cassava</w:t>
      </w:r>
      <w:r w:rsidRPr="00B66A68">
        <w:rPr>
          <w:spacing w:val="-11"/>
        </w:rPr>
        <w:t xml:space="preserve"> </w:t>
      </w:r>
      <w:r w:rsidRPr="00B66A68">
        <w:t>(</w:t>
      </w:r>
      <w:r w:rsidRPr="00B66A68">
        <w:rPr>
          <w:i/>
        </w:rPr>
        <w:t>Manihot</w:t>
      </w:r>
      <w:r w:rsidRPr="00B66A68">
        <w:rPr>
          <w:i/>
          <w:spacing w:val="8"/>
        </w:rPr>
        <w:t xml:space="preserve"> </w:t>
      </w:r>
      <w:r w:rsidRPr="00B66A68">
        <w:rPr>
          <w:i/>
        </w:rPr>
        <w:t>esculenta</w:t>
      </w:r>
      <w:r w:rsidRPr="00B66A68">
        <w:rPr>
          <w:i/>
          <w:spacing w:val="-57"/>
        </w:rPr>
        <w:t xml:space="preserve"> </w:t>
      </w:r>
      <w:r w:rsidRPr="00B66A68">
        <w:rPr>
          <w:spacing w:val="-1"/>
        </w:rPr>
        <w:t xml:space="preserve">Crantz) </w:t>
      </w:r>
      <w:r w:rsidRPr="00B66A68">
        <w:t>genotypes</w:t>
      </w:r>
      <w:r w:rsidRPr="00B66A68">
        <w:rPr>
          <w:spacing w:val="7"/>
        </w:rPr>
        <w:t xml:space="preserve"> </w:t>
      </w:r>
      <w:r w:rsidRPr="00B66A68">
        <w:t>in</w:t>
      </w:r>
      <w:r w:rsidRPr="00B66A68">
        <w:rPr>
          <w:spacing w:val="-20"/>
        </w:rPr>
        <w:t xml:space="preserve"> </w:t>
      </w:r>
      <w:r w:rsidRPr="00B66A68">
        <w:t>the</w:t>
      </w:r>
      <w:r w:rsidRPr="00B66A68">
        <w:rPr>
          <w:spacing w:val="-7"/>
        </w:rPr>
        <w:t xml:space="preserve"> </w:t>
      </w:r>
      <w:r w:rsidRPr="00B66A68">
        <w:t>humid tropics</w:t>
      </w:r>
      <w:r w:rsidRPr="00B66A68">
        <w:rPr>
          <w:i/>
        </w:rPr>
        <w:t>.</w:t>
      </w:r>
      <w:r w:rsidRPr="00B66A68">
        <w:rPr>
          <w:i/>
          <w:spacing w:val="-1"/>
        </w:rPr>
        <w:t xml:space="preserve"> </w:t>
      </w:r>
      <w:r w:rsidRPr="00B66A68">
        <w:rPr>
          <w:i/>
        </w:rPr>
        <w:t>J. Crop</w:t>
      </w:r>
      <w:r w:rsidRPr="00B66A68">
        <w:rPr>
          <w:i/>
          <w:spacing w:val="-1"/>
        </w:rPr>
        <w:t xml:space="preserve"> </w:t>
      </w:r>
      <w:r w:rsidRPr="00B66A68">
        <w:rPr>
          <w:i/>
        </w:rPr>
        <w:t>Sci. Biotech</w:t>
      </w:r>
      <w:r w:rsidRPr="00B66A68">
        <w:t>.,</w:t>
      </w:r>
      <w:r w:rsidRPr="00B66A68">
        <w:rPr>
          <w:spacing w:val="-1"/>
        </w:rPr>
        <w:t xml:space="preserve"> </w:t>
      </w:r>
      <w:r w:rsidRPr="00B66A68">
        <w:t>17 (2):</w:t>
      </w:r>
      <w:r w:rsidRPr="00B66A68">
        <w:rPr>
          <w:spacing w:val="-6"/>
        </w:rPr>
        <w:t xml:space="preserve"> </w:t>
      </w:r>
      <w:r w:rsidRPr="00B66A68">
        <w:t>103-109.</w:t>
      </w:r>
    </w:p>
    <w:p w14:paraId="1C656110" w14:textId="77777777" w:rsidR="00D55FE5" w:rsidRPr="00B66A68" w:rsidRDefault="00D55FE5" w:rsidP="00913154">
      <w:pPr>
        <w:pStyle w:val="BodyText"/>
        <w:spacing w:before="240" w:line="360" w:lineRule="auto"/>
        <w:ind w:left="1240" w:right="380" w:hanging="860"/>
        <w:jc w:val="both"/>
      </w:pPr>
      <w:r w:rsidRPr="00B66A68">
        <w:t>Padma, S. S., Vijay, Kameswari, P.I., Ramana, K.T. and Venkata., 2009, Correlation</w:t>
      </w:r>
      <w:r w:rsidRPr="00B66A68">
        <w:rPr>
          <w:spacing w:val="1"/>
        </w:rPr>
        <w:t xml:space="preserve"> </w:t>
      </w:r>
      <w:r w:rsidRPr="00B66A68">
        <w:t>studies and path analysis in edible cassava germplasm in the tribal zone of</w:t>
      </w:r>
      <w:r w:rsidRPr="00B66A68">
        <w:rPr>
          <w:spacing w:val="1"/>
        </w:rPr>
        <w:t xml:space="preserve"> </w:t>
      </w:r>
      <w:r w:rsidRPr="00B66A68">
        <w:t>Andhra</w:t>
      </w:r>
      <w:r w:rsidRPr="00B66A68">
        <w:rPr>
          <w:spacing w:val="-8"/>
        </w:rPr>
        <w:t xml:space="preserve"> </w:t>
      </w:r>
      <w:r w:rsidRPr="00B66A68">
        <w:t>Pradesh.</w:t>
      </w:r>
      <w:r w:rsidRPr="00B66A68">
        <w:rPr>
          <w:spacing w:val="1"/>
        </w:rPr>
        <w:t xml:space="preserve"> </w:t>
      </w:r>
      <w:r w:rsidRPr="00B66A68">
        <w:rPr>
          <w:i/>
        </w:rPr>
        <w:t>Indian</w:t>
      </w:r>
      <w:r w:rsidRPr="00B66A68">
        <w:rPr>
          <w:i/>
          <w:spacing w:val="-1"/>
        </w:rPr>
        <w:t xml:space="preserve"> </w:t>
      </w:r>
      <w:r w:rsidRPr="00B66A68">
        <w:rPr>
          <w:i/>
        </w:rPr>
        <w:t>J.</w:t>
      </w:r>
      <w:r w:rsidRPr="00B66A68">
        <w:rPr>
          <w:i/>
          <w:spacing w:val="-1"/>
        </w:rPr>
        <w:t xml:space="preserve"> </w:t>
      </w:r>
      <w:r w:rsidRPr="00B66A68">
        <w:rPr>
          <w:i/>
        </w:rPr>
        <w:t>Hort</w:t>
      </w:r>
      <w:r w:rsidRPr="00B66A68">
        <w:t>.,</w:t>
      </w:r>
      <w:r w:rsidRPr="00B66A68">
        <w:rPr>
          <w:spacing w:val="-1"/>
        </w:rPr>
        <w:t xml:space="preserve"> </w:t>
      </w:r>
      <w:r w:rsidRPr="00B66A68">
        <w:t>66(3):</w:t>
      </w:r>
      <w:r w:rsidRPr="00B66A68">
        <w:rPr>
          <w:spacing w:val="-7"/>
        </w:rPr>
        <w:t xml:space="preserve"> </w:t>
      </w:r>
      <w:r w:rsidRPr="00B66A68">
        <w:t>319-322.</w:t>
      </w:r>
    </w:p>
    <w:p w14:paraId="784955FC" w14:textId="77777777" w:rsidR="00D55FE5" w:rsidRPr="00B66A68" w:rsidRDefault="00D55FE5" w:rsidP="00913154">
      <w:pPr>
        <w:pStyle w:val="BodyText"/>
        <w:spacing w:before="240" w:line="360" w:lineRule="auto"/>
        <w:ind w:left="1240" w:right="358" w:hanging="860"/>
        <w:jc w:val="both"/>
      </w:pPr>
      <w:r w:rsidRPr="00B66A68">
        <w:t>Panigrahi, K. K., Pradha, J., Panigrahi, P. and Sarkar, K.K., 2017, Genetic variability,</w:t>
      </w:r>
      <w:r w:rsidRPr="00B66A68">
        <w:rPr>
          <w:spacing w:val="1"/>
        </w:rPr>
        <w:t xml:space="preserve"> </w:t>
      </w:r>
      <w:r w:rsidRPr="00B66A68">
        <w:t>character</w:t>
      </w:r>
      <w:r w:rsidRPr="00B66A68">
        <w:rPr>
          <w:spacing w:val="1"/>
        </w:rPr>
        <w:t xml:space="preserve"> </w:t>
      </w:r>
      <w:r w:rsidRPr="00B66A68">
        <w:t>association</w:t>
      </w:r>
      <w:r w:rsidRPr="00B66A68">
        <w:rPr>
          <w:spacing w:val="1"/>
        </w:rPr>
        <w:t xml:space="preserve"> </w:t>
      </w:r>
      <w:r w:rsidRPr="00B66A68">
        <w:t>and</w:t>
      </w:r>
      <w:r w:rsidRPr="00B66A68">
        <w:rPr>
          <w:spacing w:val="1"/>
        </w:rPr>
        <w:t xml:space="preserve"> </w:t>
      </w:r>
      <w:r w:rsidRPr="00B66A68">
        <w:t>path</w:t>
      </w:r>
      <w:r w:rsidRPr="00B66A68">
        <w:rPr>
          <w:spacing w:val="1"/>
        </w:rPr>
        <w:t xml:space="preserve"> </w:t>
      </w:r>
      <w:r w:rsidRPr="00B66A68">
        <w:t>coefficient</w:t>
      </w:r>
      <w:r w:rsidRPr="00B66A68">
        <w:rPr>
          <w:spacing w:val="1"/>
        </w:rPr>
        <w:t xml:space="preserve"> </w:t>
      </w:r>
      <w:r w:rsidRPr="00B66A68">
        <w:t>analysis</w:t>
      </w:r>
      <w:r w:rsidRPr="00B66A68">
        <w:rPr>
          <w:spacing w:val="1"/>
        </w:rPr>
        <w:t xml:space="preserve"> </w:t>
      </w:r>
      <w:r w:rsidRPr="00B66A68">
        <w:t>of</w:t>
      </w:r>
      <w:r w:rsidRPr="00B66A68">
        <w:rPr>
          <w:spacing w:val="1"/>
        </w:rPr>
        <w:t xml:space="preserve"> </w:t>
      </w:r>
      <w:r w:rsidRPr="00B66A68">
        <w:t>yield</w:t>
      </w:r>
      <w:r w:rsidRPr="00B66A68">
        <w:rPr>
          <w:spacing w:val="1"/>
        </w:rPr>
        <w:t xml:space="preserve"> </w:t>
      </w:r>
      <w:r w:rsidRPr="00B66A68">
        <w:t>attributes</w:t>
      </w:r>
      <w:r w:rsidRPr="00B66A68">
        <w:rPr>
          <w:spacing w:val="1"/>
        </w:rPr>
        <w:t xml:space="preserve"> </w:t>
      </w:r>
      <w:r w:rsidRPr="00B66A68">
        <w:t>for</w:t>
      </w:r>
      <w:r w:rsidRPr="00B66A68">
        <w:rPr>
          <w:spacing w:val="1"/>
        </w:rPr>
        <w:t xml:space="preserve"> </w:t>
      </w:r>
      <w:r w:rsidRPr="00B66A68">
        <w:t xml:space="preserve">medium and late maturing potato cultivars. </w:t>
      </w:r>
      <w:r w:rsidRPr="00B66A68">
        <w:rPr>
          <w:i/>
        </w:rPr>
        <w:t>Int. J. Curr. Microbiol. and App.</w:t>
      </w:r>
      <w:r w:rsidRPr="00B66A68">
        <w:rPr>
          <w:i/>
          <w:spacing w:val="1"/>
        </w:rPr>
        <w:t xml:space="preserve"> </w:t>
      </w:r>
      <w:r w:rsidRPr="00B66A68">
        <w:rPr>
          <w:i/>
        </w:rPr>
        <w:t>Sci</w:t>
      </w:r>
      <w:r w:rsidRPr="00B66A68">
        <w:t>.,</w:t>
      </w:r>
      <w:r w:rsidRPr="00B66A68">
        <w:rPr>
          <w:spacing w:val="-2"/>
        </w:rPr>
        <w:t xml:space="preserve"> </w:t>
      </w:r>
      <w:r w:rsidRPr="00B66A68">
        <w:t>6(7):</w:t>
      </w:r>
      <w:r w:rsidRPr="00B66A68">
        <w:rPr>
          <w:spacing w:val="-7"/>
        </w:rPr>
        <w:t xml:space="preserve"> </w:t>
      </w:r>
      <w:r w:rsidRPr="00B66A68">
        <w:t>2558-2566.</w:t>
      </w:r>
    </w:p>
    <w:p w14:paraId="3074A713" w14:textId="77777777" w:rsidR="00D55FE5" w:rsidRPr="00B66A68" w:rsidRDefault="00D55FE5" w:rsidP="00913154">
      <w:pPr>
        <w:pStyle w:val="BodyText"/>
        <w:spacing w:before="240" w:line="360" w:lineRule="auto"/>
        <w:ind w:left="1240" w:right="371" w:hanging="860"/>
        <w:jc w:val="both"/>
      </w:pPr>
      <w:r w:rsidRPr="00B66A68">
        <w:t>Prarthana</w:t>
      </w:r>
      <w:r w:rsidRPr="00B66A68">
        <w:rPr>
          <w:spacing w:val="1"/>
        </w:rPr>
        <w:t xml:space="preserve"> </w:t>
      </w:r>
      <w:r w:rsidRPr="00B66A68">
        <w:t>Mohanty,</w:t>
      </w:r>
      <w:r w:rsidRPr="00B66A68">
        <w:rPr>
          <w:spacing w:val="1"/>
        </w:rPr>
        <w:t xml:space="preserve"> </w:t>
      </w:r>
      <w:r w:rsidRPr="00B66A68">
        <w:t>P.,</w:t>
      </w:r>
      <w:r w:rsidRPr="00B66A68">
        <w:rPr>
          <w:spacing w:val="1"/>
        </w:rPr>
        <w:t xml:space="preserve"> </w:t>
      </w:r>
      <w:r w:rsidRPr="00B66A68">
        <w:t>Ashok,</w:t>
      </w:r>
      <w:r w:rsidRPr="00B66A68">
        <w:rPr>
          <w:spacing w:val="1"/>
        </w:rPr>
        <w:t xml:space="preserve"> </w:t>
      </w:r>
      <w:r w:rsidRPr="00B66A68">
        <w:t>K.,</w:t>
      </w:r>
      <w:r w:rsidRPr="00B66A68">
        <w:rPr>
          <w:spacing w:val="1"/>
        </w:rPr>
        <w:t xml:space="preserve"> </w:t>
      </w:r>
      <w:r w:rsidRPr="00B66A68">
        <w:t>Sasikala.</w:t>
      </w:r>
      <w:r w:rsidRPr="00B66A68">
        <w:rPr>
          <w:spacing w:val="1"/>
        </w:rPr>
        <w:t xml:space="preserve"> </w:t>
      </w:r>
      <w:r w:rsidRPr="00B66A68">
        <w:t>and</w:t>
      </w:r>
      <w:r w:rsidRPr="00B66A68">
        <w:rPr>
          <w:spacing w:val="1"/>
        </w:rPr>
        <w:t xml:space="preserve"> </w:t>
      </w:r>
      <w:r w:rsidRPr="00B66A68">
        <w:t>D.V.</w:t>
      </w:r>
      <w:r w:rsidRPr="00B66A68">
        <w:rPr>
          <w:spacing w:val="1"/>
        </w:rPr>
        <w:t xml:space="preserve"> </w:t>
      </w:r>
      <w:r w:rsidRPr="00B66A68">
        <w:t>Swami.,</w:t>
      </w:r>
      <w:r w:rsidRPr="00B66A68">
        <w:rPr>
          <w:spacing w:val="1"/>
        </w:rPr>
        <w:t xml:space="preserve"> </w:t>
      </w:r>
      <w:r w:rsidRPr="00B66A68">
        <w:t>2016,</w:t>
      </w:r>
      <w:r w:rsidRPr="00B66A68">
        <w:rPr>
          <w:spacing w:val="1"/>
        </w:rPr>
        <w:t xml:space="preserve"> </w:t>
      </w:r>
      <w:r w:rsidRPr="00B66A68">
        <w:t>Character</w:t>
      </w:r>
      <w:r w:rsidRPr="00B66A68">
        <w:rPr>
          <w:spacing w:val="1"/>
        </w:rPr>
        <w:t xml:space="preserve"> </w:t>
      </w:r>
      <w:r w:rsidRPr="00B66A68">
        <w:t>Association</w:t>
      </w:r>
      <w:r w:rsidRPr="00B66A68">
        <w:rPr>
          <w:spacing w:val="1"/>
        </w:rPr>
        <w:t xml:space="preserve"> </w:t>
      </w:r>
      <w:r w:rsidRPr="00B66A68">
        <w:t>and</w:t>
      </w:r>
      <w:r w:rsidRPr="00B66A68">
        <w:rPr>
          <w:spacing w:val="1"/>
        </w:rPr>
        <w:t xml:space="preserve"> </w:t>
      </w:r>
      <w:r w:rsidRPr="00B66A68">
        <w:t>Path Analyses</w:t>
      </w:r>
      <w:r w:rsidRPr="00B66A68">
        <w:rPr>
          <w:spacing w:val="1"/>
        </w:rPr>
        <w:t xml:space="preserve"> </w:t>
      </w:r>
      <w:r w:rsidRPr="00B66A68">
        <w:t>in</w:t>
      </w:r>
      <w:r w:rsidRPr="00B66A68">
        <w:rPr>
          <w:spacing w:val="60"/>
        </w:rPr>
        <w:t xml:space="preserve"> </w:t>
      </w:r>
      <w:r w:rsidRPr="00B66A68">
        <w:t>Sweet</w:t>
      </w:r>
      <w:r w:rsidRPr="00B66A68">
        <w:rPr>
          <w:spacing w:val="60"/>
        </w:rPr>
        <w:t xml:space="preserve"> </w:t>
      </w:r>
      <w:r w:rsidRPr="00B66A68">
        <w:t>Potato,</w:t>
      </w:r>
      <w:r w:rsidRPr="00B66A68">
        <w:rPr>
          <w:spacing w:val="60"/>
        </w:rPr>
        <w:t xml:space="preserve"> </w:t>
      </w:r>
      <w:r w:rsidRPr="00B66A68">
        <w:rPr>
          <w:i/>
        </w:rPr>
        <w:t>Int.</w:t>
      </w:r>
      <w:r w:rsidRPr="00B66A68">
        <w:rPr>
          <w:i/>
          <w:spacing w:val="60"/>
        </w:rPr>
        <w:t xml:space="preserve"> </w:t>
      </w:r>
      <w:r w:rsidRPr="00B66A68">
        <w:rPr>
          <w:i/>
        </w:rPr>
        <w:t>J.</w:t>
      </w:r>
      <w:r w:rsidRPr="00B66A68">
        <w:rPr>
          <w:i/>
          <w:spacing w:val="60"/>
        </w:rPr>
        <w:t xml:space="preserve"> </w:t>
      </w:r>
      <w:r w:rsidRPr="00B66A68">
        <w:rPr>
          <w:i/>
        </w:rPr>
        <w:t>Veg.</w:t>
      </w:r>
      <w:r w:rsidRPr="00B66A68">
        <w:rPr>
          <w:i/>
          <w:spacing w:val="60"/>
        </w:rPr>
        <w:t xml:space="preserve"> </w:t>
      </w:r>
      <w:r w:rsidRPr="00B66A68">
        <w:rPr>
          <w:i/>
        </w:rPr>
        <w:t>Sci.,</w:t>
      </w:r>
      <w:r w:rsidRPr="00B66A68">
        <w:rPr>
          <w:i/>
          <w:spacing w:val="60"/>
        </w:rPr>
        <w:t xml:space="preserve"> </w:t>
      </w:r>
      <w:r w:rsidRPr="00B66A68">
        <w:t>6(22):</w:t>
      </w:r>
      <w:r w:rsidRPr="00B66A68">
        <w:rPr>
          <w:spacing w:val="1"/>
        </w:rPr>
        <w:t xml:space="preserve"> </w:t>
      </w:r>
      <w:r w:rsidRPr="00B66A68">
        <w:t>541- 554.</w:t>
      </w:r>
    </w:p>
    <w:p w14:paraId="063A4791" w14:textId="77777777" w:rsidR="00D55FE5" w:rsidRPr="00B66A68" w:rsidRDefault="00D55FE5" w:rsidP="00913154">
      <w:pPr>
        <w:spacing w:before="240" w:line="360" w:lineRule="auto"/>
        <w:ind w:left="1240" w:right="401" w:hanging="860"/>
        <w:jc w:val="both"/>
        <w:rPr>
          <w:rFonts w:ascii="Times New Roman" w:hAnsi="Times New Roman" w:cs="Times New Roman"/>
          <w:sz w:val="24"/>
        </w:rPr>
      </w:pPr>
      <w:proofErr w:type="spellStart"/>
      <w:r w:rsidRPr="00B66A68">
        <w:rPr>
          <w:rFonts w:ascii="Times New Roman" w:hAnsi="Times New Roman" w:cs="Times New Roman"/>
          <w:sz w:val="24"/>
        </w:rPr>
        <w:lastRenderedPageBreak/>
        <w:t>Rangare</w:t>
      </w:r>
      <w:proofErr w:type="spellEnd"/>
      <w:r w:rsidRPr="00B66A68">
        <w:rPr>
          <w:rFonts w:ascii="Times New Roman" w:hAnsi="Times New Roman" w:cs="Times New Roman"/>
          <w:sz w:val="24"/>
        </w:rPr>
        <w:t xml:space="preserve">, S. B. and </w:t>
      </w:r>
      <w:proofErr w:type="spellStart"/>
      <w:r w:rsidRPr="00B66A68">
        <w:rPr>
          <w:rFonts w:ascii="Times New Roman" w:hAnsi="Times New Roman" w:cs="Times New Roman"/>
          <w:sz w:val="24"/>
        </w:rPr>
        <w:t>Rangare</w:t>
      </w:r>
      <w:proofErr w:type="spellEnd"/>
      <w:r w:rsidRPr="00B66A68">
        <w:rPr>
          <w:rFonts w:ascii="Times New Roman" w:hAnsi="Times New Roman" w:cs="Times New Roman"/>
          <w:sz w:val="24"/>
        </w:rPr>
        <w:t>, N. R., 2013, Genetic variability and character association in</w:t>
      </w:r>
      <w:r w:rsidRPr="00B66A68">
        <w:rPr>
          <w:rFonts w:ascii="Times New Roman" w:hAnsi="Times New Roman" w:cs="Times New Roman"/>
          <w:spacing w:val="1"/>
          <w:sz w:val="24"/>
        </w:rPr>
        <w:t xml:space="preserve"> </w:t>
      </w:r>
      <w:r w:rsidRPr="00B66A68">
        <w:rPr>
          <w:rFonts w:ascii="Times New Roman" w:hAnsi="Times New Roman" w:cs="Times New Roman"/>
          <w:sz w:val="24"/>
        </w:rPr>
        <w:t>potato</w:t>
      </w:r>
      <w:r w:rsidRPr="00B66A68">
        <w:rPr>
          <w:rFonts w:ascii="Times New Roman" w:hAnsi="Times New Roman" w:cs="Times New Roman"/>
          <w:spacing w:val="-3"/>
          <w:sz w:val="24"/>
        </w:rPr>
        <w:t xml:space="preserve"> </w:t>
      </w:r>
      <w:r w:rsidRPr="00B66A68">
        <w:rPr>
          <w:rFonts w:ascii="Times New Roman" w:hAnsi="Times New Roman" w:cs="Times New Roman"/>
          <w:sz w:val="24"/>
        </w:rPr>
        <w:t>(</w:t>
      </w:r>
      <w:r w:rsidRPr="00B66A68">
        <w:rPr>
          <w:rFonts w:ascii="Times New Roman" w:hAnsi="Times New Roman" w:cs="Times New Roman"/>
          <w:i/>
          <w:sz w:val="24"/>
        </w:rPr>
        <w:t>Solanum</w:t>
      </w:r>
      <w:r w:rsidRPr="00B66A68">
        <w:rPr>
          <w:rFonts w:ascii="Times New Roman" w:hAnsi="Times New Roman" w:cs="Times New Roman"/>
          <w:i/>
          <w:spacing w:val="4"/>
          <w:sz w:val="24"/>
        </w:rPr>
        <w:t xml:space="preserve"> </w:t>
      </w:r>
      <w:r w:rsidRPr="00B66A68">
        <w:rPr>
          <w:rFonts w:ascii="Times New Roman" w:hAnsi="Times New Roman" w:cs="Times New Roman"/>
          <w:i/>
          <w:sz w:val="24"/>
        </w:rPr>
        <w:t>tuberosum</w:t>
      </w:r>
      <w:r w:rsidRPr="00B66A68">
        <w:rPr>
          <w:rFonts w:ascii="Times New Roman" w:hAnsi="Times New Roman" w:cs="Times New Roman"/>
          <w:i/>
          <w:spacing w:val="6"/>
          <w:sz w:val="24"/>
        </w:rPr>
        <w:t xml:space="preserve"> </w:t>
      </w:r>
      <w:r w:rsidRPr="00B66A68">
        <w:rPr>
          <w:rFonts w:ascii="Times New Roman" w:hAnsi="Times New Roman" w:cs="Times New Roman"/>
          <w:sz w:val="24"/>
        </w:rPr>
        <w:t>L.).</w:t>
      </w:r>
      <w:r w:rsidRPr="00B66A68">
        <w:rPr>
          <w:rFonts w:ascii="Times New Roman" w:hAnsi="Times New Roman" w:cs="Times New Roman"/>
          <w:spacing w:val="-2"/>
          <w:sz w:val="24"/>
        </w:rPr>
        <w:t xml:space="preserve"> </w:t>
      </w:r>
      <w:r w:rsidRPr="00B66A68">
        <w:rPr>
          <w:rFonts w:ascii="Times New Roman" w:hAnsi="Times New Roman" w:cs="Times New Roman"/>
          <w:i/>
          <w:sz w:val="24"/>
        </w:rPr>
        <w:t>Trends</w:t>
      </w:r>
      <w:r w:rsidRPr="00B66A68">
        <w:rPr>
          <w:rFonts w:ascii="Times New Roman" w:hAnsi="Times New Roman" w:cs="Times New Roman"/>
          <w:i/>
          <w:spacing w:val="5"/>
          <w:sz w:val="24"/>
        </w:rPr>
        <w:t xml:space="preserve"> </w:t>
      </w:r>
      <w:r w:rsidRPr="00B66A68">
        <w:rPr>
          <w:rFonts w:ascii="Times New Roman" w:hAnsi="Times New Roman" w:cs="Times New Roman"/>
          <w:i/>
          <w:sz w:val="24"/>
        </w:rPr>
        <w:t>in</w:t>
      </w:r>
      <w:r w:rsidRPr="00B66A68">
        <w:rPr>
          <w:rFonts w:ascii="Times New Roman" w:hAnsi="Times New Roman" w:cs="Times New Roman"/>
          <w:i/>
          <w:spacing w:val="-3"/>
          <w:sz w:val="24"/>
        </w:rPr>
        <w:t xml:space="preserve"> </w:t>
      </w:r>
      <w:proofErr w:type="spellStart"/>
      <w:r w:rsidRPr="00B66A68">
        <w:rPr>
          <w:rFonts w:ascii="Times New Roman" w:hAnsi="Times New Roman" w:cs="Times New Roman"/>
          <w:i/>
          <w:sz w:val="24"/>
        </w:rPr>
        <w:t>Biosci</w:t>
      </w:r>
      <w:proofErr w:type="spellEnd"/>
      <w:r w:rsidRPr="00B66A68">
        <w:rPr>
          <w:rFonts w:ascii="Times New Roman" w:hAnsi="Times New Roman" w:cs="Times New Roman"/>
          <w:sz w:val="24"/>
        </w:rPr>
        <w:t>.,</w:t>
      </w:r>
      <w:r w:rsidRPr="00B66A68">
        <w:rPr>
          <w:rFonts w:ascii="Times New Roman" w:hAnsi="Times New Roman" w:cs="Times New Roman"/>
          <w:spacing w:val="-2"/>
          <w:sz w:val="24"/>
        </w:rPr>
        <w:t xml:space="preserve"> </w:t>
      </w:r>
      <w:r w:rsidRPr="00B66A68">
        <w:rPr>
          <w:rFonts w:ascii="Times New Roman" w:hAnsi="Times New Roman" w:cs="Times New Roman"/>
          <w:sz w:val="24"/>
        </w:rPr>
        <w:t>6(5):</w:t>
      </w:r>
      <w:r w:rsidRPr="00B66A68">
        <w:rPr>
          <w:rFonts w:ascii="Times New Roman" w:hAnsi="Times New Roman" w:cs="Times New Roman"/>
          <w:spacing w:val="-8"/>
          <w:sz w:val="24"/>
        </w:rPr>
        <w:t xml:space="preserve"> </w:t>
      </w:r>
      <w:r w:rsidRPr="00B66A68">
        <w:rPr>
          <w:rFonts w:ascii="Times New Roman" w:hAnsi="Times New Roman" w:cs="Times New Roman"/>
          <w:sz w:val="24"/>
        </w:rPr>
        <w:t>603-</w:t>
      </w:r>
      <w:r w:rsidRPr="00B66A68">
        <w:rPr>
          <w:rFonts w:ascii="Times New Roman" w:hAnsi="Times New Roman" w:cs="Times New Roman"/>
          <w:spacing w:val="-2"/>
          <w:sz w:val="24"/>
        </w:rPr>
        <w:t xml:space="preserve"> </w:t>
      </w:r>
      <w:r w:rsidRPr="00B66A68">
        <w:rPr>
          <w:rFonts w:ascii="Times New Roman" w:hAnsi="Times New Roman" w:cs="Times New Roman"/>
          <w:sz w:val="24"/>
        </w:rPr>
        <w:t>607.</w:t>
      </w:r>
    </w:p>
    <w:p w14:paraId="04D839FB" w14:textId="77777777" w:rsidR="00D55FE5" w:rsidRPr="00B66A68" w:rsidRDefault="00D55FE5" w:rsidP="00913154">
      <w:pPr>
        <w:spacing w:before="240" w:line="360" w:lineRule="auto"/>
        <w:ind w:left="1240" w:right="378" w:hanging="860"/>
        <w:jc w:val="both"/>
        <w:rPr>
          <w:rFonts w:ascii="Times New Roman" w:hAnsi="Times New Roman" w:cs="Times New Roman"/>
          <w:sz w:val="24"/>
        </w:rPr>
      </w:pPr>
      <w:r w:rsidRPr="00B66A68">
        <w:rPr>
          <w:rFonts w:ascii="Times New Roman" w:hAnsi="Times New Roman" w:cs="Times New Roman"/>
          <w:sz w:val="24"/>
        </w:rPr>
        <w:t>Rao, B. B., Swami, D. V., Ashok, P., Babu, B.K., Ramanujam, D. and</w:t>
      </w:r>
      <w:r w:rsidRPr="00B66A68">
        <w:rPr>
          <w:rFonts w:ascii="Times New Roman" w:hAnsi="Times New Roman" w:cs="Times New Roman"/>
          <w:spacing w:val="60"/>
          <w:sz w:val="24"/>
        </w:rPr>
        <w:t xml:space="preserve"> </w:t>
      </w:r>
      <w:r w:rsidRPr="00B66A68">
        <w:rPr>
          <w:rFonts w:ascii="Times New Roman" w:hAnsi="Times New Roman" w:cs="Times New Roman"/>
          <w:sz w:val="24"/>
        </w:rPr>
        <w:t>Sasikala, K.,</w:t>
      </w:r>
      <w:r w:rsidRPr="00B66A68">
        <w:rPr>
          <w:rFonts w:ascii="Times New Roman" w:hAnsi="Times New Roman" w:cs="Times New Roman"/>
          <w:spacing w:val="1"/>
          <w:sz w:val="24"/>
        </w:rPr>
        <w:t xml:space="preserve"> </w:t>
      </w:r>
      <w:r w:rsidRPr="00B66A68">
        <w:rPr>
          <w:rFonts w:ascii="Times New Roman" w:hAnsi="Times New Roman" w:cs="Times New Roman"/>
          <w:sz w:val="24"/>
        </w:rPr>
        <w:t>2017, Correlation and path coefficient analysis of cassava (</w:t>
      </w:r>
      <w:r w:rsidRPr="00B66A68">
        <w:rPr>
          <w:rFonts w:ascii="Times New Roman" w:hAnsi="Times New Roman" w:cs="Times New Roman"/>
          <w:i/>
          <w:sz w:val="24"/>
        </w:rPr>
        <w:t>Manihot esculenta</w:t>
      </w:r>
      <w:r w:rsidRPr="00B66A68">
        <w:rPr>
          <w:rFonts w:ascii="Times New Roman" w:hAnsi="Times New Roman" w:cs="Times New Roman"/>
          <w:i/>
          <w:spacing w:val="1"/>
          <w:sz w:val="24"/>
        </w:rPr>
        <w:t xml:space="preserve"> </w:t>
      </w:r>
      <w:r w:rsidRPr="00B66A68">
        <w:rPr>
          <w:rFonts w:ascii="Times New Roman" w:hAnsi="Times New Roman" w:cs="Times New Roman"/>
          <w:sz w:val="24"/>
        </w:rPr>
        <w:t>Crantz)</w:t>
      </w:r>
      <w:r w:rsidRPr="00B66A68">
        <w:rPr>
          <w:rFonts w:ascii="Times New Roman" w:hAnsi="Times New Roman" w:cs="Times New Roman"/>
          <w:spacing w:val="-3"/>
          <w:sz w:val="24"/>
        </w:rPr>
        <w:t xml:space="preserve"> </w:t>
      </w:r>
      <w:r w:rsidRPr="00B66A68">
        <w:rPr>
          <w:rFonts w:ascii="Times New Roman" w:hAnsi="Times New Roman" w:cs="Times New Roman"/>
          <w:sz w:val="24"/>
        </w:rPr>
        <w:t xml:space="preserve">genotypes. </w:t>
      </w:r>
      <w:r w:rsidRPr="00B66A68">
        <w:rPr>
          <w:rFonts w:ascii="Times New Roman" w:hAnsi="Times New Roman" w:cs="Times New Roman"/>
          <w:i/>
          <w:sz w:val="24"/>
        </w:rPr>
        <w:t>Int.</w:t>
      </w:r>
      <w:r w:rsidRPr="00B66A68">
        <w:rPr>
          <w:rFonts w:ascii="Times New Roman" w:hAnsi="Times New Roman" w:cs="Times New Roman"/>
          <w:i/>
          <w:spacing w:val="-2"/>
          <w:sz w:val="24"/>
        </w:rPr>
        <w:t xml:space="preserve"> </w:t>
      </w:r>
      <w:r w:rsidRPr="00B66A68">
        <w:rPr>
          <w:rFonts w:ascii="Times New Roman" w:hAnsi="Times New Roman" w:cs="Times New Roman"/>
          <w:i/>
          <w:sz w:val="24"/>
        </w:rPr>
        <w:t>J.</w:t>
      </w:r>
      <w:r w:rsidRPr="00B66A68">
        <w:rPr>
          <w:rFonts w:ascii="Times New Roman" w:hAnsi="Times New Roman" w:cs="Times New Roman"/>
          <w:i/>
          <w:spacing w:val="-2"/>
          <w:sz w:val="24"/>
        </w:rPr>
        <w:t xml:space="preserve"> </w:t>
      </w:r>
      <w:r w:rsidRPr="00B66A68">
        <w:rPr>
          <w:rFonts w:ascii="Times New Roman" w:hAnsi="Times New Roman" w:cs="Times New Roman"/>
          <w:i/>
          <w:sz w:val="24"/>
        </w:rPr>
        <w:t>Curr.</w:t>
      </w:r>
      <w:r w:rsidRPr="00B66A68">
        <w:rPr>
          <w:rFonts w:ascii="Times New Roman" w:hAnsi="Times New Roman" w:cs="Times New Roman"/>
          <w:i/>
          <w:spacing w:val="-2"/>
          <w:sz w:val="24"/>
        </w:rPr>
        <w:t xml:space="preserve"> </w:t>
      </w:r>
      <w:r w:rsidRPr="00B66A68">
        <w:rPr>
          <w:rFonts w:ascii="Times New Roman" w:hAnsi="Times New Roman" w:cs="Times New Roman"/>
          <w:i/>
          <w:sz w:val="24"/>
        </w:rPr>
        <w:t>Microbiol.</w:t>
      </w:r>
      <w:r w:rsidRPr="00B66A68">
        <w:rPr>
          <w:rFonts w:ascii="Times New Roman" w:hAnsi="Times New Roman" w:cs="Times New Roman"/>
          <w:i/>
          <w:spacing w:val="-2"/>
          <w:sz w:val="24"/>
        </w:rPr>
        <w:t xml:space="preserve"> </w:t>
      </w:r>
      <w:r w:rsidRPr="00B66A68">
        <w:rPr>
          <w:rFonts w:ascii="Times New Roman" w:hAnsi="Times New Roman" w:cs="Times New Roman"/>
          <w:i/>
          <w:sz w:val="24"/>
        </w:rPr>
        <w:t>and</w:t>
      </w:r>
      <w:r w:rsidRPr="00B66A68">
        <w:rPr>
          <w:rFonts w:ascii="Times New Roman" w:hAnsi="Times New Roman" w:cs="Times New Roman"/>
          <w:i/>
          <w:spacing w:val="-2"/>
          <w:sz w:val="24"/>
        </w:rPr>
        <w:t xml:space="preserve"> </w:t>
      </w:r>
      <w:r w:rsidRPr="00B66A68">
        <w:rPr>
          <w:rFonts w:ascii="Times New Roman" w:hAnsi="Times New Roman" w:cs="Times New Roman"/>
          <w:i/>
          <w:sz w:val="24"/>
        </w:rPr>
        <w:t>App.</w:t>
      </w:r>
      <w:r w:rsidRPr="00B66A68">
        <w:rPr>
          <w:rFonts w:ascii="Times New Roman" w:hAnsi="Times New Roman" w:cs="Times New Roman"/>
          <w:i/>
          <w:spacing w:val="-2"/>
          <w:sz w:val="24"/>
        </w:rPr>
        <w:t xml:space="preserve"> </w:t>
      </w:r>
      <w:r w:rsidRPr="00B66A68">
        <w:rPr>
          <w:rFonts w:ascii="Times New Roman" w:hAnsi="Times New Roman" w:cs="Times New Roman"/>
          <w:i/>
          <w:sz w:val="24"/>
        </w:rPr>
        <w:t>Sci</w:t>
      </w:r>
      <w:r w:rsidRPr="00B66A68">
        <w:rPr>
          <w:rFonts w:ascii="Times New Roman" w:hAnsi="Times New Roman" w:cs="Times New Roman"/>
          <w:sz w:val="24"/>
        </w:rPr>
        <w:t>.,</w:t>
      </w:r>
      <w:r w:rsidRPr="00B66A68">
        <w:rPr>
          <w:rFonts w:ascii="Times New Roman" w:hAnsi="Times New Roman" w:cs="Times New Roman"/>
          <w:spacing w:val="-3"/>
          <w:sz w:val="24"/>
        </w:rPr>
        <w:t xml:space="preserve"> </w:t>
      </w:r>
      <w:r w:rsidRPr="00B66A68">
        <w:rPr>
          <w:rFonts w:ascii="Times New Roman" w:hAnsi="Times New Roman" w:cs="Times New Roman"/>
          <w:sz w:val="24"/>
        </w:rPr>
        <w:t>6(9):</w:t>
      </w:r>
      <w:r w:rsidRPr="00B66A68">
        <w:rPr>
          <w:rFonts w:ascii="Times New Roman" w:hAnsi="Times New Roman" w:cs="Times New Roman"/>
          <w:spacing w:val="-8"/>
          <w:sz w:val="24"/>
        </w:rPr>
        <w:t xml:space="preserve"> </w:t>
      </w:r>
      <w:r w:rsidRPr="00B66A68">
        <w:rPr>
          <w:rFonts w:ascii="Times New Roman" w:hAnsi="Times New Roman" w:cs="Times New Roman"/>
          <w:sz w:val="24"/>
        </w:rPr>
        <w:t>549-557.</w:t>
      </w:r>
    </w:p>
    <w:p w14:paraId="7634FD6A" w14:textId="77777777" w:rsidR="00D55FE5" w:rsidRPr="00B66A68" w:rsidRDefault="00D55FE5" w:rsidP="00913154">
      <w:pPr>
        <w:spacing w:before="240" w:line="360" w:lineRule="auto"/>
        <w:ind w:left="1240" w:right="378" w:hanging="860"/>
        <w:jc w:val="both"/>
        <w:rPr>
          <w:rFonts w:ascii="Times New Roman" w:hAnsi="Times New Roman" w:cs="Times New Roman"/>
          <w:sz w:val="24"/>
        </w:rPr>
      </w:pPr>
      <w:r w:rsidRPr="00B66A68">
        <w:rPr>
          <w:rFonts w:ascii="Times New Roman" w:hAnsi="Times New Roman" w:cs="Times New Roman"/>
          <w:sz w:val="24"/>
        </w:rPr>
        <w:t>Rao, B. B., Swami, D.V., Ashok, P., Babu, B. K., Ramanujam, D. and</w:t>
      </w:r>
      <w:r w:rsidRPr="00B66A68">
        <w:rPr>
          <w:rFonts w:ascii="Times New Roman" w:hAnsi="Times New Roman" w:cs="Times New Roman"/>
          <w:spacing w:val="60"/>
          <w:sz w:val="24"/>
        </w:rPr>
        <w:t xml:space="preserve"> </w:t>
      </w:r>
      <w:r w:rsidRPr="00B66A68">
        <w:rPr>
          <w:rFonts w:ascii="Times New Roman" w:hAnsi="Times New Roman" w:cs="Times New Roman"/>
          <w:sz w:val="24"/>
        </w:rPr>
        <w:t>Sasikala, K.,</w:t>
      </w:r>
      <w:r w:rsidRPr="00B66A68">
        <w:rPr>
          <w:rFonts w:ascii="Times New Roman" w:hAnsi="Times New Roman" w:cs="Times New Roman"/>
          <w:spacing w:val="1"/>
          <w:sz w:val="24"/>
        </w:rPr>
        <w:t xml:space="preserve"> </w:t>
      </w:r>
      <w:r w:rsidRPr="00B66A68">
        <w:rPr>
          <w:rFonts w:ascii="Times New Roman" w:hAnsi="Times New Roman" w:cs="Times New Roman"/>
          <w:sz w:val="24"/>
        </w:rPr>
        <w:t>2017, Correlation and path coefficient analysis of cassava (</w:t>
      </w:r>
      <w:r w:rsidRPr="00B66A68">
        <w:rPr>
          <w:rFonts w:ascii="Times New Roman" w:hAnsi="Times New Roman" w:cs="Times New Roman"/>
          <w:i/>
          <w:sz w:val="24"/>
        </w:rPr>
        <w:t>Manihot esculenta</w:t>
      </w:r>
      <w:r w:rsidRPr="00B66A68">
        <w:rPr>
          <w:rFonts w:ascii="Times New Roman" w:hAnsi="Times New Roman" w:cs="Times New Roman"/>
          <w:i/>
          <w:spacing w:val="1"/>
          <w:sz w:val="24"/>
        </w:rPr>
        <w:t xml:space="preserve"> </w:t>
      </w:r>
      <w:r w:rsidRPr="00B66A68">
        <w:rPr>
          <w:rFonts w:ascii="Times New Roman" w:hAnsi="Times New Roman" w:cs="Times New Roman"/>
          <w:sz w:val="24"/>
        </w:rPr>
        <w:t>Crantz)</w:t>
      </w:r>
      <w:r w:rsidRPr="00B66A68">
        <w:rPr>
          <w:rFonts w:ascii="Times New Roman" w:hAnsi="Times New Roman" w:cs="Times New Roman"/>
          <w:spacing w:val="-3"/>
          <w:sz w:val="24"/>
        </w:rPr>
        <w:t xml:space="preserve"> </w:t>
      </w:r>
      <w:r w:rsidRPr="00B66A68">
        <w:rPr>
          <w:rFonts w:ascii="Times New Roman" w:hAnsi="Times New Roman" w:cs="Times New Roman"/>
          <w:sz w:val="24"/>
        </w:rPr>
        <w:t xml:space="preserve">genotypes. </w:t>
      </w:r>
      <w:r w:rsidRPr="00B66A68">
        <w:rPr>
          <w:rFonts w:ascii="Times New Roman" w:hAnsi="Times New Roman" w:cs="Times New Roman"/>
          <w:i/>
          <w:sz w:val="24"/>
        </w:rPr>
        <w:t>Int.</w:t>
      </w:r>
      <w:r w:rsidRPr="00B66A68">
        <w:rPr>
          <w:rFonts w:ascii="Times New Roman" w:hAnsi="Times New Roman" w:cs="Times New Roman"/>
          <w:i/>
          <w:spacing w:val="-2"/>
          <w:sz w:val="24"/>
        </w:rPr>
        <w:t xml:space="preserve"> </w:t>
      </w:r>
      <w:r w:rsidRPr="00B66A68">
        <w:rPr>
          <w:rFonts w:ascii="Times New Roman" w:hAnsi="Times New Roman" w:cs="Times New Roman"/>
          <w:i/>
          <w:sz w:val="24"/>
        </w:rPr>
        <w:t>J.</w:t>
      </w:r>
      <w:r w:rsidRPr="00B66A68">
        <w:rPr>
          <w:rFonts w:ascii="Times New Roman" w:hAnsi="Times New Roman" w:cs="Times New Roman"/>
          <w:i/>
          <w:spacing w:val="-2"/>
          <w:sz w:val="24"/>
        </w:rPr>
        <w:t xml:space="preserve"> </w:t>
      </w:r>
      <w:r w:rsidRPr="00B66A68">
        <w:rPr>
          <w:rFonts w:ascii="Times New Roman" w:hAnsi="Times New Roman" w:cs="Times New Roman"/>
          <w:i/>
          <w:sz w:val="24"/>
        </w:rPr>
        <w:t>Curr.</w:t>
      </w:r>
      <w:r w:rsidRPr="00B66A68">
        <w:rPr>
          <w:rFonts w:ascii="Times New Roman" w:hAnsi="Times New Roman" w:cs="Times New Roman"/>
          <w:i/>
          <w:spacing w:val="-2"/>
          <w:sz w:val="24"/>
        </w:rPr>
        <w:t xml:space="preserve"> </w:t>
      </w:r>
      <w:r w:rsidRPr="00B66A68">
        <w:rPr>
          <w:rFonts w:ascii="Times New Roman" w:hAnsi="Times New Roman" w:cs="Times New Roman"/>
          <w:i/>
          <w:sz w:val="24"/>
        </w:rPr>
        <w:t>Microbiol.</w:t>
      </w:r>
      <w:r w:rsidRPr="00B66A68">
        <w:rPr>
          <w:rFonts w:ascii="Times New Roman" w:hAnsi="Times New Roman" w:cs="Times New Roman"/>
          <w:i/>
          <w:spacing w:val="-2"/>
          <w:sz w:val="24"/>
        </w:rPr>
        <w:t xml:space="preserve"> </w:t>
      </w:r>
      <w:r w:rsidRPr="00B66A68">
        <w:rPr>
          <w:rFonts w:ascii="Times New Roman" w:hAnsi="Times New Roman" w:cs="Times New Roman"/>
          <w:i/>
          <w:sz w:val="24"/>
        </w:rPr>
        <w:t>and</w:t>
      </w:r>
      <w:r w:rsidRPr="00B66A68">
        <w:rPr>
          <w:rFonts w:ascii="Times New Roman" w:hAnsi="Times New Roman" w:cs="Times New Roman"/>
          <w:i/>
          <w:spacing w:val="-2"/>
          <w:sz w:val="24"/>
        </w:rPr>
        <w:t xml:space="preserve"> </w:t>
      </w:r>
      <w:r w:rsidRPr="00B66A68">
        <w:rPr>
          <w:rFonts w:ascii="Times New Roman" w:hAnsi="Times New Roman" w:cs="Times New Roman"/>
          <w:i/>
          <w:sz w:val="24"/>
        </w:rPr>
        <w:t>App.</w:t>
      </w:r>
      <w:r w:rsidRPr="00B66A68">
        <w:rPr>
          <w:rFonts w:ascii="Times New Roman" w:hAnsi="Times New Roman" w:cs="Times New Roman"/>
          <w:i/>
          <w:spacing w:val="-2"/>
          <w:sz w:val="24"/>
        </w:rPr>
        <w:t xml:space="preserve"> </w:t>
      </w:r>
      <w:r w:rsidRPr="00B66A68">
        <w:rPr>
          <w:rFonts w:ascii="Times New Roman" w:hAnsi="Times New Roman" w:cs="Times New Roman"/>
          <w:i/>
          <w:sz w:val="24"/>
        </w:rPr>
        <w:t>Sci</w:t>
      </w:r>
      <w:r w:rsidRPr="00B66A68">
        <w:rPr>
          <w:rFonts w:ascii="Times New Roman" w:hAnsi="Times New Roman" w:cs="Times New Roman"/>
          <w:sz w:val="24"/>
        </w:rPr>
        <w:t>.,</w:t>
      </w:r>
      <w:r w:rsidRPr="00B66A68">
        <w:rPr>
          <w:rFonts w:ascii="Times New Roman" w:hAnsi="Times New Roman" w:cs="Times New Roman"/>
          <w:spacing w:val="-3"/>
          <w:sz w:val="24"/>
        </w:rPr>
        <w:t xml:space="preserve"> </w:t>
      </w:r>
      <w:r w:rsidRPr="00B66A68">
        <w:rPr>
          <w:rFonts w:ascii="Times New Roman" w:hAnsi="Times New Roman" w:cs="Times New Roman"/>
          <w:sz w:val="24"/>
        </w:rPr>
        <w:t>6(9):</w:t>
      </w:r>
      <w:r w:rsidRPr="00B66A68">
        <w:rPr>
          <w:rFonts w:ascii="Times New Roman" w:hAnsi="Times New Roman" w:cs="Times New Roman"/>
          <w:spacing w:val="-8"/>
          <w:sz w:val="24"/>
        </w:rPr>
        <w:t xml:space="preserve"> </w:t>
      </w:r>
      <w:r w:rsidRPr="00B66A68">
        <w:rPr>
          <w:rFonts w:ascii="Times New Roman" w:hAnsi="Times New Roman" w:cs="Times New Roman"/>
          <w:sz w:val="24"/>
        </w:rPr>
        <w:t>549-557.</w:t>
      </w:r>
    </w:p>
    <w:p w14:paraId="69EAC44A" w14:textId="77777777" w:rsidR="00D55FE5" w:rsidRPr="00B66A68" w:rsidRDefault="00D55FE5" w:rsidP="00913154">
      <w:pPr>
        <w:pStyle w:val="BodyText"/>
        <w:spacing w:before="240" w:line="360" w:lineRule="auto"/>
        <w:ind w:left="1240" w:right="378" w:hanging="860"/>
        <w:jc w:val="both"/>
      </w:pPr>
      <w:proofErr w:type="spellStart"/>
      <w:r w:rsidRPr="00B66A68">
        <w:t>Shashikanth</w:t>
      </w:r>
      <w:proofErr w:type="spellEnd"/>
      <w:r w:rsidRPr="00B66A68">
        <w:t>,</w:t>
      </w:r>
      <w:r w:rsidRPr="00B66A68">
        <w:rPr>
          <w:spacing w:val="1"/>
        </w:rPr>
        <w:t xml:space="preserve"> </w:t>
      </w:r>
      <w:proofErr w:type="spellStart"/>
      <w:r w:rsidRPr="00B66A68">
        <w:t>Evoor</w:t>
      </w:r>
      <w:proofErr w:type="spellEnd"/>
      <w:r w:rsidRPr="00B66A68">
        <w:t>,</w:t>
      </w:r>
      <w:r w:rsidRPr="00B66A68">
        <w:rPr>
          <w:spacing w:val="1"/>
        </w:rPr>
        <w:t xml:space="preserve"> </w:t>
      </w:r>
      <w:r w:rsidRPr="00B66A68">
        <w:t>P.,</w:t>
      </w:r>
      <w:r w:rsidRPr="00B66A68">
        <w:rPr>
          <w:spacing w:val="1"/>
        </w:rPr>
        <w:t xml:space="preserve"> </w:t>
      </w:r>
      <w:proofErr w:type="spellStart"/>
      <w:r w:rsidRPr="00B66A68">
        <w:t>Madalageri</w:t>
      </w:r>
      <w:proofErr w:type="spellEnd"/>
      <w:r w:rsidRPr="00B66A68">
        <w:t>,</w:t>
      </w:r>
      <w:r w:rsidRPr="00B66A68">
        <w:rPr>
          <w:spacing w:val="1"/>
        </w:rPr>
        <w:t xml:space="preserve"> </w:t>
      </w:r>
      <w:r w:rsidRPr="00B66A68">
        <w:rPr>
          <w:spacing w:val="13"/>
        </w:rPr>
        <w:t xml:space="preserve">M. </w:t>
      </w:r>
      <w:r w:rsidRPr="00B66A68">
        <w:t>B.,</w:t>
      </w:r>
      <w:r w:rsidRPr="00B66A68">
        <w:rPr>
          <w:spacing w:val="1"/>
        </w:rPr>
        <w:t xml:space="preserve"> </w:t>
      </w:r>
      <w:proofErr w:type="spellStart"/>
      <w:r w:rsidRPr="00B66A68">
        <w:t>Mulge</w:t>
      </w:r>
      <w:proofErr w:type="spellEnd"/>
      <w:r w:rsidRPr="00B66A68">
        <w:t>,</w:t>
      </w:r>
      <w:r w:rsidRPr="00B66A68">
        <w:rPr>
          <w:spacing w:val="1"/>
        </w:rPr>
        <w:t xml:space="preserve"> </w:t>
      </w:r>
      <w:r w:rsidRPr="00B66A68">
        <w:t>R.</w:t>
      </w:r>
      <w:r w:rsidRPr="00B66A68">
        <w:rPr>
          <w:spacing w:val="1"/>
        </w:rPr>
        <w:t xml:space="preserve"> </w:t>
      </w:r>
      <w:r w:rsidRPr="00B66A68">
        <w:t>and</w:t>
      </w:r>
      <w:r w:rsidRPr="00B66A68">
        <w:rPr>
          <w:spacing w:val="1"/>
        </w:rPr>
        <w:t xml:space="preserve"> </w:t>
      </w:r>
      <w:proofErr w:type="spellStart"/>
      <w:r w:rsidRPr="00B66A68">
        <w:t>Gasti</w:t>
      </w:r>
      <w:proofErr w:type="spellEnd"/>
      <w:r w:rsidRPr="00B66A68">
        <w:t>,</w:t>
      </w:r>
      <w:r w:rsidRPr="00B66A68">
        <w:rPr>
          <w:spacing w:val="1"/>
        </w:rPr>
        <w:t xml:space="preserve"> </w:t>
      </w:r>
      <w:r w:rsidRPr="00B66A68">
        <w:t>V.</w:t>
      </w:r>
      <w:r w:rsidRPr="00B66A68">
        <w:rPr>
          <w:spacing w:val="1"/>
        </w:rPr>
        <w:t xml:space="preserve"> </w:t>
      </w:r>
      <w:r w:rsidRPr="00B66A68">
        <w:t>D.,</w:t>
      </w:r>
      <w:r w:rsidRPr="00B66A68">
        <w:rPr>
          <w:spacing w:val="1"/>
        </w:rPr>
        <w:t xml:space="preserve"> </w:t>
      </w:r>
      <w:r w:rsidRPr="00B66A68">
        <w:t>2008,</w:t>
      </w:r>
      <w:r w:rsidRPr="00B66A68">
        <w:rPr>
          <w:spacing w:val="1"/>
        </w:rPr>
        <w:t xml:space="preserve"> </w:t>
      </w:r>
      <w:r w:rsidRPr="00B66A68">
        <w:t>Correlation and path analysis studies in sweet potato (</w:t>
      </w:r>
      <w:r w:rsidRPr="00B66A68">
        <w:rPr>
          <w:i/>
        </w:rPr>
        <w:t xml:space="preserve">Ipomoea batatas </w:t>
      </w:r>
      <w:r w:rsidRPr="00B66A68">
        <w:t>(L.)</w:t>
      </w:r>
      <w:r w:rsidRPr="00B66A68">
        <w:rPr>
          <w:spacing w:val="1"/>
        </w:rPr>
        <w:t xml:space="preserve"> </w:t>
      </w:r>
      <w:r w:rsidRPr="00B66A68">
        <w:t>Lam.).</w:t>
      </w:r>
      <w:r w:rsidRPr="00B66A68">
        <w:rPr>
          <w:spacing w:val="-1"/>
        </w:rPr>
        <w:t xml:space="preserve"> </w:t>
      </w:r>
      <w:r w:rsidRPr="00B66A68">
        <w:rPr>
          <w:i/>
        </w:rPr>
        <w:t>Environ.</w:t>
      </w:r>
      <w:r w:rsidRPr="00B66A68">
        <w:rPr>
          <w:i/>
          <w:spacing w:val="-1"/>
        </w:rPr>
        <w:t xml:space="preserve"> </w:t>
      </w:r>
      <w:r w:rsidRPr="00B66A68">
        <w:rPr>
          <w:i/>
        </w:rPr>
        <w:t>&amp;</w:t>
      </w:r>
      <w:r w:rsidRPr="00B66A68">
        <w:rPr>
          <w:i/>
          <w:spacing w:val="-7"/>
        </w:rPr>
        <w:t xml:space="preserve"> </w:t>
      </w:r>
      <w:r w:rsidRPr="00B66A68">
        <w:rPr>
          <w:i/>
        </w:rPr>
        <w:t>Ecol</w:t>
      </w:r>
      <w:r w:rsidRPr="00B66A68">
        <w:t>.,</w:t>
      </w:r>
      <w:r w:rsidRPr="00B66A68">
        <w:rPr>
          <w:spacing w:val="-1"/>
        </w:rPr>
        <w:t xml:space="preserve"> </w:t>
      </w:r>
      <w:r w:rsidRPr="00B66A68">
        <w:t>26(1A):</w:t>
      </w:r>
      <w:r w:rsidRPr="00B66A68">
        <w:rPr>
          <w:spacing w:val="-6"/>
        </w:rPr>
        <w:t xml:space="preserve"> </w:t>
      </w:r>
      <w:r w:rsidRPr="00B66A68">
        <w:t>422-426.</w:t>
      </w:r>
    </w:p>
    <w:p w14:paraId="6E794397" w14:textId="77777777" w:rsidR="00D55FE5" w:rsidRPr="00B66A68" w:rsidRDefault="00D55FE5" w:rsidP="00913154">
      <w:pPr>
        <w:pStyle w:val="BodyText"/>
        <w:spacing w:before="240" w:line="360" w:lineRule="auto"/>
        <w:ind w:left="1240" w:right="358" w:hanging="860"/>
        <w:jc w:val="both"/>
      </w:pPr>
      <w:r w:rsidRPr="00B66A68">
        <w:t>Tirkey, P. L., Jitendra, S.C. and</w:t>
      </w:r>
      <w:r w:rsidRPr="00B66A68">
        <w:rPr>
          <w:spacing w:val="1"/>
        </w:rPr>
        <w:t xml:space="preserve"> </w:t>
      </w:r>
      <w:r w:rsidRPr="00B66A68">
        <w:t>Sarnaik, D.A., 2011, Character association and</w:t>
      </w:r>
      <w:r w:rsidRPr="00B66A68">
        <w:rPr>
          <w:spacing w:val="1"/>
        </w:rPr>
        <w:t xml:space="preserve"> </w:t>
      </w:r>
      <w:r w:rsidRPr="00B66A68">
        <w:t>path</w:t>
      </w:r>
      <w:r w:rsidRPr="00B66A68">
        <w:rPr>
          <w:spacing w:val="1"/>
        </w:rPr>
        <w:t xml:space="preserve"> </w:t>
      </w:r>
      <w:r w:rsidRPr="00B66A68">
        <w:t>coefficient studies in sweet potato (</w:t>
      </w:r>
      <w:r w:rsidRPr="00B66A68">
        <w:rPr>
          <w:i/>
        </w:rPr>
        <w:t xml:space="preserve">Ipomoea batatas </w:t>
      </w:r>
      <w:r w:rsidRPr="00B66A68">
        <w:t xml:space="preserve">(L.) Lam.) Genotypes. </w:t>
      </w:r>
      <w:r w:rsidRPr="00B66A68">
        <w:rPr>
          <w:i/>
        </w:rPr>
        <w:t>J.</w:t>
      </w:r>
      <w:r w:rsidRPr="00B66A68">
        <w:rPr>
          <w:i/>
          <w:spacing w:val="1"/>
        </w:rPr>
        <w:t xml:space="preserve"> </w:t>
      </w:r>
      <w:proofErr w:type="spellStart"/>
      <w:r w:rsidRPr="00B66A68">
        <w:rPr>
          <w:i/>
        </w:rPr>
        <w:t>Plt</w:t>
      </w:r>
      <w:proofErr w:type="spellEnd"/>
      <w:r w:rsidRPr="00B66A68">
        <w:rPr>
          <w:i/>
          <w:spacing w:val="-8"/>
        </w:rPr>
        <w:t xml:space="preserve"> </w:t>
      </w:r>
      <w:proofErr w:type="spellStart"/>
      <w:r w:rsidRPr="00B66A68">
        <w:rPr>
          <w:i/>
        </w:rPr>
        <w:t>Devlpt</w:t>
      </w:r>
      <w:proofErr w:type="spellEnd"/>
      <w:r w:rsidRPr="00B66A68">
        <w:rPr>
          <w:i/>
        </w:rPr>
        <w:t>.</w:t>
      </w:r>
      <w:r w:rsidRPr="00B66A68">
        <w:rPr>
          <w:i/>
          <w:spacing w:val="-1"/>
        </w:rPr>
        <w:t xml:space="preserve"> </w:t>
      </w:r>
      <w:r w:rsidRPr="00B66A68">
        <w:rPr>
          <w:i/>
        </w:rPr>
        <w:t>Sci.,</w:t>
      </w:r>
      <w:r w:rsidRPr="00B66A68">
        <w:rPr>
          <w:i/>
          <w:spacing w:val="-1"/>
        </w:rPr>
        <w:t xml:space="preserve"> </w:t>
      </w:r>
      <w:r w:rsidRPr="00B66A68">
        <w:t>3(1-2):</w:t>
      </w:r>
      <w:r w:rsidRPr="00B66A68">
        <w:rPr>
          <w:spacing w:val="-7"/>
        </w:rPr>
        <w:t xml:space="preserve"> </w:t>
      </w:r>
      <w:r w:rsidRPr="00B66A68">
        <w:t>137-143.</w:t>
      </w:r>
    </w:p>
    <w:p w14:paraId="3D22E999" w14:textId="77777777" w:rsidR="00D55FE5" w:rsidRPr="00B66A68" w:rsidRDefault="00D55FE5" w:rsidP="00913154">
      <w:pPr>
        <w:spacing w:before="240" w:line="360" w:lineRule="auto"/>
        <w:ind w:left="1240" w:right="358" w:hanging="860"/>
        <w:jc w:val="both"/>
        <w:rPr>
          <w:rFonts w:ascii="Times New Roman" w:hAnsi="Times New Roman" w:cs="Times New Roman"/>
          <w:sz w:val="24"/>
        </w:rPr>
      </w:pPr>
      <w:r w:rsidRPr="00B66A68">
        <w:rPr>
          <w:rFonts w:ascii="Times New Roman" w:hAnsi="Times New Roman" w:cs="Times New Roman"/>
          <w:sz w:val="24"/>
        </w:rPr>
        <w:t>Tripathi,</w:t>
      </w:r>
      <w:r w:rsidRPr="00B66A68">
        <w:rPr>
          <w:rFonts w:ascii="Times New Roman" w:hAnsi="Times New Roman" w:cs="Times New Roman"/>
          <w:spacing w:val="1"/>
          <w:sz w:val="24"/>
        </w:rPr>
        <w:t xml:space="preserve"> </w:t>
      </w:r>
      <w:r w:rsidRPr="00B66A68">
        <w:rPr>
          <w:rFonts w:ascii="Times New Roman" w:hAnsi="Times New Roman" w:cs="Times New Roman"/>
          <w:sz w:val="24"/>
        </w:rPr>
        <w:t>V.,</w:t>
      </w:r>
      <w:r w:rsidRPr="00B66A68">
        <w:rPr>
          <w:rFonts w:ascii="Times New Roman" w:hAnsi="Times New Roman" w:cs="Times New Roman"/>
          <w:spacing w:val="1"/>
          <w:sz w:val="24"/>
        </w:rPr>
        <w:t xml:space="preserve"> </w:t>
      </w:r>
      <w:r w:rsidRPr="00B66A68">
        <w:rPr>
          <w:rFonts w:ascii="Times New Roman" w:hAnsi="Times New Roman" w:cs="Times New Roman"/>
          <w:sz w:val="24"/>
        </w:rPr>
        <w:t>Deo,</w:t>
      </w:r>
      <w:r w:rsidRPr="00B66A68">
        <w:rPr>
          <w:rFonts w:ascii="Times New Roman" w:hAnsi="Times New Roman" w:cs="Times New Roman"/>
          <w:spacing w:val="1"/>
          <w:sz w:val="24"/>
        </w:rPr>
        <w:t xml:space="preserve"> </w:t>
      </w:r>
      <w:r w:rsidRPr="00B66A68">
        <w:rPr>
          <w:rFonts w:ascii="Times New Roman" w:hAnsi="Times New Roman" w:cs="Times New Roman"/>
          <w:sz w:val="24"/>
        </w:rPr>
        <w:t>C.,</w:t>
      </w:r>
      <w:r w:rsidRPr="00B66A68">
        <w:rPr>
          <w:rFonts w:ascii="Times New Roman" w:hAnsi="Times New Roman" w:cs="Times New Roman"/>
          <w:spacing w:val="1"/>
          <w:sz w:val="24"/>
        </w:rPr>
        <w:t xml:space="preserve"> </w:t>
      </w:r>
      <w:r w:rsidRPr="00B66A68">
        <w:rPr>
          <w:rFonts w:ascii="Times New Roman" w:hAnsi="Times New Roman" w:cs="Times New Roman"/>
          <w:sz w:val="24"/>
        </w:rPr>
        <w:t>Ravi.</w:t>
      </w:r>
      <w:r w:rsidRPr="00B66A68">
        <w:rPr>
          <w:rFonts w:ascii="Times New Roman" w:hAnsi="Times New Roman" w:cs="Times New Roman"/>
          <w:spacing w:val="1"/>
          <w:sz w:val="24"/>
        </w:rPr>
        <w:t xml:space="preserve"> </w:t>
      </w:r>
      <w:r w:rsidRPr="00B66A68">
        <w:rPr>
          <w:rFonts w:ascii="Times New Roman" w:hAnsi="Times New Roman" w:cs="Times New Roman"/>
          <w:sz w:val="24"/>
        </w:rPr>
        <w:t>S.</w:t>
      </w:r>
      <w:r w:rsidRPr="00B66A68">
        <w:rPr>
          <w:rFonts w:ascii="Times New Roman" w:hAnsi="Times New Roman" w:cs="Times New Roman"/>
          <w:spacing w:val="1"/>
          <w:sz w:val="24"/>
        </w:rPr>
        <w:t xml:space="preserve"> </w:t>
      </w:r>
      <w:r w:rsidRPr="00B66A68">
        <w:rPr>
          <w:rFonts w:ascii="Times New Roman" w:hAnsi="Times New Roman" w:cs="Times New Roman"/>
          <w:sz w:val="24"/>
        </w:rPr>
        <w:t>and</w:t>
      </w:r>
      <w:r w:rsidRPr="00B66A68">
        <w:rPr>
          <w:rFonts w:ascii="Times New Roman" w:hAnsi="Times New Roman" w:cs="Times New Roman"/>
          <w:spacing w:val="1"/>
          <w:sz w:val="24"/>
        </w:rPr>
        <w:t xml:space="preserve"> </w:t>
      </w:r>
      <w:r w:rsidRPr="00B66A68">
        <w:rPr>
          <w:rFonts w:ascii="Times New Roman" w:hAnsi="Times New Roman" w:cs="Times New Roman"/>
          <w:sz w:val="24"/>
        </w:rPr>
        <w:t>Singh,</w:t>
      </w:r>
      <w:r w:rsidRPr="00B66A68">
        <w:rPr>
          <w:rFonts w:ascii="Times New Roman" w:hAnsi="Times New Roman" w:cs="Times New Roman"/>
          <w:spacing w:val="1"/>
          <w:sz w:val="24"/>
        </w:rPr>
        <w:t xml:space="preserve"> </w:t>
      </w:r>
      <w:r w:rsidRPr="00B66A68">
        <w:rPr>
          <w:rFonts w:ascii="Times New Roman" w:hAnsi="Times New Roman" w:cs="Times New Roman"/>
          <w:sz w:val="24"/>
        </w:rPr>
        <w:t>R.</w:t>
      </w:r>
      <w:r w:rsidRPr="00B66A68">
        <w:rPr>
          <w:rFonts w:ascii="Times New Roman" w:hAnsi="Times New Roman" w:cs="Times New Roman"/>
          <w:spacing w:val="1"/>
          <w:sz w:val="24"/>
        </w:rPr>
        <w:t xml:space="preserve"> </w:t>
      </w:r>
      <w:r w:rsidRPr="00B66A68">
        <w:rPr>
          <w:rFonts w:ascii="Times New Roman" w:hAnsi="Times New Roman" w:cs="Times New Roman"/>
          <w:sz w:val="24"/>
        </w:rPr>
        <w:t>S.,</w:t>
      </w:r>
      <w:r w:rsidRPr="00B66A68">
        <w:rPr>
          <w:rFonts w:ascii="Times New Roman" w:hAnsi="Times New Roman" w:cs="Times New Roman"/>
          <w:spacing w:val="1"/>
          <w:sz w:val="24"/>
        </w:rPr>
        <w:t xml:space="preserve"> </w:t>
      </w:r>
      <w:r w:rsidRPr="00B66A68">
        <w:rPr>
          <w:rFonts w:ascii="Times New Roman" w:hAnsi="Times New Roman" w:cs="Times New Roman"/>
          <w:sz w:val="24"/>
        </w:rPr>
        <w:t>2016,</w:t>
      </w:r>
      <w:r w:rsidRPr="00B66A68">
        <w:rPr>
          <w:rFonts w:ascii="Times New Roman" w:hAnsi="Times New Roman" w:cs="Times New Roman"/>
          <w:spacing w:val="1"/>
          <w:sz w:val="24"/>
        </w:rPr>
        <w:t xml:space="preserve"> </w:t>
      </w:r>
      <w:r w:rsidRPr="00B66A68">
        <w:rPr>
          <w:rFonts w:ascii="Times New Roman" w:hAnsi="Times New Roman" w:cs="Times New Roman"/>
          <w:sz w:val="24"/>
        </w:rPr>
        <w:t>Genetic</w:t>
      </w:r>
      <w:r w:rsidRPr="00B66A68">
        <w:rPr>
          <w:rFonts w:ascii="Times New Roman" w:hAnsi="Times New Roman" w:cs="Times New Roman"/>
          <w:spacing w:val="1"/>
          <w:sz w:val="24"/>
        </w:rPr>
        <w:t xml:space="preserve"> </w:t>
      </w:r>
      <w:r w:rsidRPr="00B66A68">
        <w:rPr>
          <w:rFonts w:ascii="Times New Roman" w:hAnsi="Times New Roman" w:cs="Times New Roman"/>
          <w:sz w:val="24"/>
        </w:rPr>
        <w:t>Variability</w:t>
      </w:r>
      <w:r w:rsidRPr="00B66A68">
        <w:rPr>
          <w:rFonts w:ascii="Times New Roman" w:hAnsi="Times New Roman" w:cs="Times New Roman"/>
          <w:spacing w:val="1"/>
          <w:sz w:val="24"/>
        </w:rPr>
        <w:t xml:space="preserve"> </w:t>
      </w:r>
      <w:r w:rsidRPr="00B66A68">
        <w:rPr>
          <w:rFonts w:ascii="Times New Roman" w:hAnsi="Times New Roman" w:cs="Times New Roman"/>
          <w:sz w:val="24"/>
        </w:rPr>
        <w:t>and</w:t>
      </w:r>
      <w:r w:rsidRPr="00B66A68">
        <w:rPr>
          <w:rFonts w:ascii="Times New Roman" w:hAnsi="Times New Roman" w:cs="Times New Roman"/>
          <w:spacing w:val="1"/>
          <w:sz w:val="24"/>
        </w:rPr>
        <w:t xml:space="preserve"> </w:t>
      </w:r>
      <w:r w:rsidRPr="00B66A68">
        <w:rPr>
          <w:rFonts w:ascii="Times New Roman" w:hAnsi="Times New Roman" w:cs="Times New Roman"/>
          <w:sz w:val="24"/>
        </w:rPr>
        <w:t>Association Studies</w:t>
      </w:r>
      <w:r w:rsidRPr="00B66A68">
        <w:rPr>
          <w:rFonts w:ascii="Times New Roman" w:hAnsi="Times New Roman" w:cs="Times New Roman"/>
          <w:spacing w:val="1"/>
          <w:sz w:val="24"/>
        </w:rPr>
        <w:t xml:space="preserve"> </w:t>
      </w:r>
      <w:r w:rsidRPr="00B66A68">
        <w:rPr>
          <w:rFonts w:ascii="Times New Roman" w:hAnsi="Times New Roman" w:cs="Times New Roman"/>
          <w:sz w:val="24"/>
        </w:rPr>
        <w:t>in Sweet</w:t>
      </w:r>
      <w:r w:rsidRPr="00B66A68">
        <w:rPr>
          <w:rFonts w:ascii="Times New Roman" w:hAnsi="Times New Roman" w:cs="Times New Roman"/>
          <w:spacing w:val="1"/>
          <w:sz w:val="24"/>
        </w:rPr>
        <w:t xml:space="preserve"> </w:t>
      </w:r>
      <w:r w:rsidRPr="00B66A68">
        <w:rPr>
          <w:rFonts w:ascii="Times New Roman" w:hAnsi="Times New Roman" w:cs="Times New Roman"/>
          <w:sz w:val="24"/>
        </w:rPr>
        <w:t>Potato [</w:t>
      </w:r>
      <w:r w:rsidRPr="00B66A68">
        <w:rPr>
          <w:rFonts w:ascii="Times New Roman" w:hAnsi="Times New Roman" w:cs="Times New Roman"/>
          <w:i/>
          <w:sz w:val="24"/>
        </w:rPr>
        <w:t>Ipomoea Batatas</w:t>
      </w:r>
      <w:r w:rsidRPr="00B66A68">
        <w:rPr>
          <w:rFonts w:ascii="Times New Roman" w:hAnsi="Times New Roman" w:cs="Times New Roman"/>
          <w:i/>
          <w:spacing w:val="1"/>
          <w:sz w:val="24"/>
        </w:rPr>
        <w:t xml:space="preserve"> </w:t>
      </w:r>
      <w:r w:rsidRPr="00B66A68">
        <w:rPr>
          <w:rFonts w:ascii="Times New Roman" w:hAnsi="Times New Roman" w:cs="Times New Roman"/>
          <w:sz w:val="24"/>
        </w:rPr>
        <w:t xml:space="preserve">(L.) LAM]. </w:t>
      </w:r>
      <w:r w:rsidRPr="00B66A68">
        <w:rPr>
          <w:rFonts w:ascii="Times New Roman" w:hAnsi="Times New Roman" w:cs="Times New Roman"/>
          <w:i/>
          <w:sz w:val="24"/>
        </w:rPr>
        <w:t>An Int.</w:t>
      </w:r>
      <w:r w:rsidRPr="00B66A68">
        <w:rPr>
          <w:rFonts w:ascii="Times New Roman" w:hAnsi="Times New Roman" w:cs="Times New Roman"/>
          <w:i/>
          <w:spacing w:val="1"/>
          <w:sz w:val="24"/>
        </w:rPr>
        <w:t xml:space="preserve"> </w:t>
      </w:r>
      <w:r w:rsidRPr="00B66A68">
        <w:rPr>
          <w:rFonts w:ascii="Times New Roman" w:hAnsi="Times New Roman" w:cs="Times New Roman"/>
          <w:i/>
          <w:sz w:val="24"/>
        </w:rPr>
        <w:t>Quarterly</w:t>
      </w:r>
      <w:r w:rsidRPr="00B66A68">
        <w:rPr>
          <w:rFonts w:ascii="Times New Roman" w:hAnsi="Times New Roman" w:cs="Times New Roman"/>
          <w:i/>
          <w:spacing w:val="-8"/>
          <w:sz w:val="24"/>
        </w:rPr>
        <w:t xml:space="preserve"> </w:t>
      </w:r>
      <w:r w:rsidRPr="00B66A68">
        <w:rPr>
          <w:rFonts w:ascii="Times New Roman" w:hAnsi="Times New Roman" w:cs="Times New Roman"/>
          <w:i/>
          <w:sz w:val="24"/>
        </w:rPr>
        <w:t>J.</w:t>
      </w:r>
      <w:r w:rsidRPr="00B66A68">
        <w:rPr>
          <w:rFonts w:ascii="Times New Roman" w:hAnsi="Times New Roman" w:cs="Times New Roman"/>
          <w:i/>
          <w:spacing w:val="-1"/>
          <w:sz w:val="24"/>
        </w:rPr>
        <w:t xml:space="preserve"> </w:t>
      </w:r>
      <w:r w:rsidRPr="00B66A68">
        <w:rPr>
          <w:rFonts w:ascii="Times New Roman" w:hAnsi="Times New Roman" w:cs="Times New Roman"/>
          <w:i/>
          <w:sz w:val="24"/>
        </w:rPr>
        <w:t>life</w:t>
      </w:r>
      <w:r w:rsidRPr="00B66A68">
        <w:rPr>
          <w:rFonts w:ascii="Times New Roman" w:hAnsi="Times New Roman" w:cs="Times New Roman"/>
          <w:i/>
          <w:spacing w:val="-7"/>
          <w:sz w:val="24"/>
        </w:rPr>
        <w:t xml:space="preserve"> </w:t>
      </w:r>
      <w:r w:rsidRPr="00B66A68">
        <w:rPr>
          <w:rFonts w:ascii="Times New Roman" w:hAnsi="Times New Roman" w:cs="Times New Roman"/>
          <w:i/>
          <w:sz w:val="24"/>
        </w:rPr>
        <w:t xml:space="preserve">sci., </w:t>
      </w:r>
      <w:r w:rsidRPr="00B66A68">
        <w:rPr>
          <w:rFonts w:ascii="Times New Roman" w:hAnsi="Times New Roman" w:cs="Times New Roman"/>
          <w:sz w:val="24"/>
        </w:rPr>
        <w:t>11(4):</w:t>
      </w:r>
      <w:r w:rsidRPr="00B66A68">
        <w:rPr>
          <w:rFonts w:ascii="Times New Roman" w:hAnsi="Times New Roman" w:cs="Times New Roman"/>
          <w:spacing w:val="-7"/>
          <w:sz w:val="24"/>
        </w:rPr>
        <w:t xml:space="preserve"> </w:t>
      </w:r>
      <w:r w:rsidRPr="00B66A68">
        <w:rPr>
          <w:rFonts w:ascii="Times New Roman" w:hAnsi="Times New Roman" w:cs="Times New Roman"/>
          <w:sz w:val="24"/>
        </w:rPr>
        <w:t>3203-3206.</w:t>
      </w:r>
    </w:p>
    <w:p w14:paraId="7F68623A" w14:textId="77777777" w:rsidR="00D55FE5" w:rsidRPr="00B66A68" w:rsidRDefault="00D55FE5" w:rsidP="00913154">
      <w:pPr>
        <w:pStyle w:val="BodyText"/>
        <w:spacing w:before="240" w:line="360" w:lineRule="auto"/>
        <w:ind w:left="1240" w:hanging="860"/>
        <w:jc w:val="both"/>
      </w:pPr>
      <w:r w:rsidRPr="00B66A68">
        <w:t>Vandana,</w:t>
      </w:r>
      <w:r w:rsidRPr="00B66A68">
        <w:rPr>
          <w:spacing w:val="21"/>
        </w:rPr>
        <w:t xml:space="preserve"> </w:t>
      </w:r>
      <w:r w:rsidRPr="00B66A68">
        <w:t>K. D.,</w:t>
      </w:r>
      <w:r w:rsidRPr="00B66A68">
        <w:rPr>
          <w:spacing w:val="21"/>
        </w:rPr>
        <w:t xml:space="preserve"> </w:t>
      </w:r>
      <w:r w:rsidRPr="00B66A68">
        <w:t>Dubey,</w:t>
      </w:r>
      <w:r w:rsidRPr="00B66A68">
        <w:rPr>
          <w:spacing w:val="22"/>
        </w:rPr>
        <w:t xml:space="preserve"> </w:t>
      </w:r>
      <w:r w:rsidRPr="00B66A68">
        <w:t>R.B.</w:t>
      </w:r>
      <w:r w:rsidRPr="00B66A68">
        <w:rPr>
          <w:spacing w:val="21"/>
        </w:rPr>
        <w:t xml:space="preserve"> </w:t>
      </w:r>
      <w:r w:rsidRPr="00B66A68">
        <w:t>and</w:t>
      </w:r>
      <w:r w:rsidRPr="00B66A68">
        <w:rPr>
          <w:spacing w:val="22"/>
        </w:rPr>
        <w:t xml:space="preserve"> </w:t>
      </w:r>
      <w:r w:rsidRPr="00B66A68">
        <w:t>Panwar,</w:t>
      </w:r>
      <w:r w:rsidRPr="00B66A68">
        <w:rPr>
          <w:spacing w:val="42"/>
        </w:rPr>
        <w:t xml:space="preserve"> </w:t>
      </w:r>
      <w:r w:rsidRPr="00B66A68">
        <w:t>D.,</w:t>
      </w:r>
      <w:r w:rsidRPr="00B66A68">
        <w:rPr>
          <w:spacing w:val="21"/>
        </w:rPr>
        <w:t xml:space="preserve"> </w:t>
      </w:r>
      <w:r w:rsidRPr="00B66A68">
        <w:t>2020,</w:t>
      </w:r>
      <w:r w:rsidRPr="00B66A68">
        <w:rPr>
          <w:spacing w:val="21"/>
        </w:rPr>
        <w:t xml:space="preserve"> </w:t>
      </w:r>
      <w:r w:rsidRPr="00B66A68">
        <w:t>Correlation</w:t>
      </w:r>
      <w:r w:rsidRPr="00B66A68">
        <w:rPr>
          <w:spacing w:val="42"/>
        </w:rPr>
        <w:t xml:space="preserve"> </w:t>
      </w:r>
      <w:r w:rsidRPr="00B66A68">
        <w:t>and</w:t>
      </w:r>
      <w:r w:rsidRPr="00B66A68">
        <w:rPr>
          <w:spacing w:val="22"/>
        </w:rPr>
        <w:t xml:space="preserve"> </w:t>
      </w:r>
      <w:r w:rsidRPr="00B66A68">
        <w:t>path</w:t>
      </w:r>
      <w:r w:rsidRPr="00B66A68">
        <w:rPr>
          <w:spacing w:val="21"/>
        </w:rPr>
        <w:t xml:space="preserve"> </w:t>
      </w:r>
      <w:r w:rsidRPr="00B66A68">
        <w:t>analysis</w:t>
      </w:r>
      <w:r w:rsidRPr="00B66A68">
        <w:rPr>
          <w:spacing w:val="29"/>
        </w:rPr>
        <w:t xml:space="preserve"> </w:t>
      </w:r>
      <w:r w:rsidRPr="00B66A68">
        <w:t>for</w:t>
      </w:r>
      <w:r w:rsidRPr="00B66A68">
        <w:rPr>
          <w:spacing w:val="-57"/>
        </w:rPr>
        <w:t xml:space="preserve"> </w:t>
      </w:r>
      <w:r w:rsidRPr="00B66A68">
        <w:t>tuber</w:t>
      </w:r>
      <w:r w:rsidRPr="00B66A68">
        <w:rPr>
          <w:spacing w:val="13"/>
        </w:rPr>
        <w:t xml:space="preserve"> </w:t>
      </w:r>
      <w:r w:rsidRPr="00B66A68">
        <w:t>yield</w:t>
      </w:r>
      <w:r w:rsidRPr="00B66A68">
        <w:rPr>
          <w:spacing w:val="13"/>
        </w:rPr>
        <w:t xml:space="preserve"> </w:t>
      </w:r>
      <w:r w:rsidRPr="00B66A68">
        <w:t>and</w:t>
      </w:r>
      <w:r w:rsidRPr="00B66A68">
        <w:rPr>
          <w:spacing w:val="13"/>
        </w:rPr>
        <w:t xml:space="preserve"> </w:t>
      </w:r>
      <w:r w:rsidRPr="00B66A68">
        <w:t>its</w:t>
      </w:r>
      <w:r w:rsidRPr="00B66A68">
        <w:rPr>
          <w:spacing w:val="20"/>
        </w:rPr>
        <w:t xml:space="preserve"> </w:t>
      </w:r>
      <w:r w:rsidRPr="00B66A68">
        <w:t>component</w:t>
      </w:r>
      <w:r w:rsidRPr="00B66A68">
        <w:rPr>
          <w:spacing w:val="26"/>
        </w:rPr>
        <w:t xml:space="preserve"> </w:t>
      </w:r>
      <w:r w:rsidRPr="00B66A68">
        <w:t>characters</w:t>
      </w:r>
      <w:r w:rsidRPr="00B66A68">
        <w:rPr>
          <w:spacing w:val="20"/>
        </w:rPr>
        <w:t xml:space="preserve"> </w:t>
      </w:r>
      <w:r w:rsidRPr="00B66A68">
        <w:t>in</w:t>
      </w:r>
      <w:r w:rsidRPr="00B66A68">
        <w:rPr>
          <w:spacing w:val="13"/>
        </w:rPr>
        <w:t xml:space="preserve"> </w:t>
      </w:r>
      <w:r w:rsidRPr="00B66A68">
        <w:t>greater</w:t>
      </w:r>
      <w:r w:rsidRPr="00B66A68">
        <w:rPr>
          <w:spacing w:val="13"/>
        </w:rPr>
        <w:t xml:space="preserve"> </w:t>
      </w:r>
      <w:r w:rsidRPr="00B66A68">
        <w:t>yam</w:t>
      </w:r>
      <w:r w:rsidRPr="00B66A68">
        <w:rPr>
          <w:spacing w:val="8"/>
        </w:rPr>
        <w:t xml:space="preserve"> </w:t>
      </w:r>
      <w:r w:rsidRPr="00B66A68">
        <w:t>[</w:t>
      </w:r>
      <w:r w:rsidRPr="00B66A68">
        <w:rPr>
          <w:i/>
        </w:rPr>
        <w:t>Dioscorea</w:t>
      </w:r>
      <w:r w:rsidRPr="00B66A68">
        <w:rPr>
          <w:i/>
          <w:spacing w:val="13"/>
        </w:rPr>
        <w:t xml:space="preserve"> </w:t>
      </w:r>
      <w:r w:rsidRPr="00B66A68">
        <w:rPr>
          <w:i/>
        </w:rPr>
        <w:t>alata</w:t>
      </w:r>
      <w:r w:rsidRPr="00B66A68">
        <w:rPr>
          <w:i/>
          <w:spacing w:val="32"/>
        </w:rPr>
        <w:t xml:space="preserve"> </w:t>
      </w:r>
      <w:r w:rsidRPr="00B66A68">
        <w:t>L.].</w:t>
      </w:r>
    </w:p>
    <w:p w14:paraId="628D4E7E" w14:textId="77777777" w:rsidR="00D55FE5" w:rsidRPr="00B66A68" w:rsidRDefault="00D55FE5" w:rsidP="00913154">
      <w:pPr>
        <w:pStyle w:val="BodyText"/>
        <w:spacing w:before="240" w:line="360" w:lineRule="auto"/>
        <w:ind w:left="1240" w:hanging="860"/>
        <w:jc w:val="both"/>
        <w:rPr>
          <w:color w:val="231F20"/>
          <w:szCs w:val="18"/>
        </w:rPr>
      </w:pPr>
      <w:r w:rsidRPr="00B66A68">
        <w:rPr>
          <w:color w:val="231F20"/>
          <w:szCs w:val="18"/>
        </w:rPr>
        <w:t xml:space="preserve">Fisher, R.A. and Yates, F. 1963. </w:t>
      </w:r>
      <w:r w:rsidRPr="00B66A68">
        <w:rPr>
          <w:i/>
          <w:iCs/>
          <w:color w:val="231F20"/>
          <w:szCs w:val="18"/>
        </w:rPr>
        <w:t xml:space="preserve">Statistical tables for biological, agricultural and medical research. </w:t>
      </w:r>
      <w:r w:rsidRPr="00B66A68">
        <w:rPr>
          <w:color w:val="231F20"/>
          <w:szCs w:val="18"/>
        </w:rPr>
        <w:t>Oliver</w:t>
      </w:r>
      <w:r w:rsidRPr="00B66A68">
        <w:rPr>
          <w:i/>
          <w:iCs/>
          <w:color w:val="231F20"/>
          <w:szCs w:val="18"/>
        </w:rPr>
        <w:t xml:space="preserve"> </w:t>
      </w:r>
      <w:r w:rsidRPr="00B66A68">
        <w:rPr>
          <w:color w:val="231F20"/>
          <w:szCs w:val="18"/>
        </w:rPr>
        <w:t>and Boyd</w:t>
      </w:r>
      <w:r w:rsidRPr="00B66A68">
        <w:rPr>
          <w:i/>
          <w:iCs/>
          <w:color w:val="231F20"/>
          <w:szCs w:val="18"/>
        </w:rPr>
        <w:t xml:space="preserve">, </w:t>
      </w:r>
      <w:r w:rsidRPr="00B66A68">
        <w:rPr>
          <w:color w:val="231F20"/>
          <w:szCs w:val="18"/>
        </w:rPr>
        <w:t>London. 46-63.</w:t>
      </w:r>
    </w:p>
    <w:p w14:paraId="1D0BD2CA" w14:textId="47614757" w:rsidR="005D5448" w:rsidRPr="00B66A68" w:rsidRDefault="005D5448" w:rsidP="00913154">
      <w:pPr>
        <w:pStyle w:val="BodyText"/>
        <w:spacing w:before="231" w:line="360" w:lineRule="auto"/>
        <w:ind w:left="1240" w:right="359" w:hanging="860"/>
        <w:jc w:val="both"/>
      </w:pPr>
      <w:proofErr w:type="spellStart"/>
      <w:r w:rsidRPr="00B66A68">
        <w:t>Simões</w:t>
      </w:r>
      <w:proofErr w:type="spellEnd"/>
      <w:r w:rsidRPr="00B66A68">
        <w:t xml:space="preserve">, A. R. G., Huerta-Ramos, G., Moreira, A. L. C., Paz, J. R. L., Ramos-Allende, J., </w:t>
      </w:r>
      <w:proofErr w:type="spellStart"/>
      <w:r w:rsidRPr="00B66A68">
        <w:t>Pisuttimarn</w:t>
      </w:r>
      <w:proofErr w:type="spellEnd"/>
      <w:r w:rsidRPr="00B66A68">
        <w:t xml:space="preserve">, P., ... &amp; Eserman17, L. (2024). Sweet potato, morning glories, bindweeds: an overview of Convolvulaceae. </w:t>
      </w:r>
      <w:proofErr w:type="spellStart"/>
      <w:r w:rsidRPr="00B66A68">
        <w:t>Rheedea</w:t>
      </w:r>
      <w:proofErr w:type="spellEnd"/>
      <w:r w:rsidRPr="00B66A68">
        <w:t>, 34(4), 267-308.</w:t>
      </w:r>
    </w:p>
    <w:p w14:paraId="79FAAC32" w14:textId="1AA0EAE9" w:rsidR="005D5448" w:rsidRPr="00B66A68" w:rsidRDefault="005D5448" w:rsidP="00913154">
      <w:pPr>
        <w:pStyle w:val="BodyText"/>
        <w:spacing w:before="231" w:line="360" w:lineRule="auto"/>
        <w:ind w:left="1240" w:right="359" w:hanging="860"/>
        <w:jc w:val="both"/>
      </w:pPr>
      <w:proofErr w:type="spellStart"/>
      <w:r w:rsidRPr="00B66A68">
        <w:t>Alam</w:t>
      </w:r>
      <w:proofErr w:type="spellEnd"/>
      <w:r w:rsidRPr="00B66A68">
        <w:t xml:space="preserve">, Z., </w:t>
      </w:r>
      <w:proofErr w:type="spellStart"/>
      <w:r w:rsidRPr="00B66A68">
        <w:t>Akter</w:t>
      </w:r>
      <w:proofErr w:type="spellEnd"/>
      <w:r w:rsidRPr="00B66A68">
        <w:t xml:space="preserve">, S., Khan, M. A. H., Hossain, M. I., Amin, M. N., Biswas, A., ... &amp; </w:t>
      </w:r>
      <w:proofErr w:type="spellStart"/>
      <w:r w:rsidRPr="00B66A68">
        <w:t>Sarker</w:t>
      </w:r>
      <w:proofErr w:type="spellEnd"/>
      <w:r w:rsidRPr="00B66A68">
        <w:t xml:space="preserve">, D. (2024). Sweet potato (Ipomoea batatas L.) genotype selection using advanced indices and statistical models: a multi-year approach. </w:t>
      </w:r>
      <w:proofErr w:type="spellStart"/>
      <w:r w:rsidRPr="00B66A68">
        <w:lastRenderedPageBreak/>
        <w:t>Heliyon</w:t>
      </w:r>
      <w:proofErr w:type="spellEnd"/>
      <w:r w:rsidRPr="00B66A68">
        <w:t>, 10(10).</w:t>
      </w:r>
    </w:p>
    <w:p w14:paraId="535E3DF3" w14:textId="77777777" w:rsidR="00C77A7F" w:rsidRPr="00B66A68" w:rsidRDefault="00C77A7F" w:rsidP="00C77A7F">
      <w:pPr>
        <w:pStyle w:val="BodyText"/>
        <w:spacing w:before="231" w:line="360" w:lineRule="auto"/>
        <w:ind w:left="1240" w:right="359" w:hanging="860"/>
        <w:jc w:val="both"/>
      </w:pPr>
      <w:proofErr w:type="spellStart"/>
      <w:r w:rsidRPr="00B66A68">
        <w:t>Alam</w:t>
      </w:r>
      <w:proofErr w:type="spellEnd"/>
      <w:r w:rsidRPr="00B66A68">
        <w:t xml:space="preserve">, Z., </w:t>
      </w:r>
      <w:proofErr w:type="spellStart"/>
      <w:r w:rsidRPr="00B66A68">
        <w:t>Akter</w:t>
      </w:r>
      <w:proofErr w:type="spellEnd"/>
      <w:r w:rsidRPr="00B66A68">
        <w:t xml:space="preserve">, S., Khan, M. A. H., </w:t>
      </w:r>
      <w:proofErr w:type="spellStart"/>
      <w:r w:rsidRPr="00B66A68">
        <w:t>Alam</w:t>
      </w:r>
      <w:proofErr w:type="spellEnd"/>
      <w:r w:rsidRPr="00B66A68">
        <w:t xml:space="preserve">, M. S., Sultana, S., Akhter, S., ... &amp; Islam, M. M. (2023). Yield performance and trait correlation of BARI released sweet potato varieties studied under several districts of Bangladesh. </w:t>
      </w:r>
      <w:proofErr w:type="spellStart"/>
      <w:r w:rsidRPr="00B66A68">
        <w:t>Heliyon</w:t>
      </w:r>
      <w:proofErr w:type="spellEnd"/>
      <w:r w:rsidRPr="00B66A68">
        <w:t xml:space="preserve">, 9(7). </w:t>
      </w:r>
    </w:p>
    <w:p w14:paraId="2A60A2AB" w14:textId="58189DEE" w:rsidR="00C77A7F" w:rsidRPr="00B66A68" w:rsidRDefault="00C77A7F" w:rsidP="00C77A7F">
      <w:pPr>
        <w:pStyle w:val="BodyText"/>
        <w:spacing w:before="231" w:line="360" w:lineRule="auto"/>
        <w:ind w:left="1240" w:right="359" w:hanging="860"/>
        <w:jc w:val="both"/>
      </w:pPr>
      <w:proofErr w:type="spellStart"/>
      <w:r w:rsidRPr="00B66A68">
        <w:t>Gurmu</w:t>
      </w:r>
      <w:proofErr w:type="spellEnd"/>
      <w:r w:rsidRPr="00B66A68">
        <w:t xml:space="preserve">, F., </w:t>
      </w:r>
      <w:proofErr w:type="spellStart"/>
      <w:r w:rsidRPr="00B66A68">
        <w:t>Mekonnen</w:t>
      </w:r>
      <w:proofErr w:type="spellEnd"/>
      <w:r w:rsidRPr="00B66A68">
        <w:t xml:space="preserve">, B., &amp; </w:t>
      </w:r>
      <w:proofErr w:type="spellStart"/>
      <w:r w:rsidRPr="00B66A68">
        <w:t>Habete</w:t>
      </w:r>
      <w:proofErr w:type="spellEnd"/>
      <w:r w:rsidRPr="00B66A68">
        <w:t xml:space="preserve">, B. (2024). Evaluation of orange-fleshed </w:t>
      </w:r>
      <w:proofErr w:type="spellStart"/>
      <w:r w:rsidRPr="00B66A68">
        <w:t>sweetpotato</w:t>
      </w:r>
      <w:proofErr w:type="spellEnd"/>
      <w:r w:rsidRPr="00B66A68">
        <w:t xml:space="preserve"> genotypes for root yield and yield-related traits in South and Northern parts of Ethiopia. Cogent Food &amp; Agriculture, 10(1), 2376204.</w:t>
      </w:r>
    </w:p>
    <w:p w14:paraId="436F9997" w14:textId="303212F3" w:rsidR="00C77A7F" w:rsidRPr="00B66A68" w:rsidRDefault="00C77A7F" w:rsidP="00C77A7F">
      <w:pPr>
        <w:pStyle w:val="BodyText"/>
        <w:spacing w:before="231" w:line="360" w:lineRule="auto"/>
        <w:ind w:left="1240" w:right="359" w:hanging="860"/>
        <w:jc w:val="both"/>
      </w:pPr>
      <w:r w:rsidRPr="00B66A68">
        <w:t xml:space="preserve">Ahsan, A. F. M. S., </w:t>
      </w:r>
      <w:proofErr w:type="spellStart"/>
      <w:r w:rsidRPr="00B66A68">
        <w:t>Alam</w:t>
      </w:r>
      <w:proofErr w:type="spellEnd"/>
      <w:r w:rsidRPr="00B66A68">
        <w:t xml:space="preserve">, Z., Ahmed, F., </w:t>
      </w:r>
      <w:proofErr w:type="spellStart"/>
      <w:r w:rsidRPr="00B66A68">
        <w:t>Akter</w:t>
      </w:r>
      <w:proofErr w:type="spellEnd"/>
      <w:r w:rsidRPr="00B66A68">
        <w:t xml:space="preserve">, S., &amp; Khan, M. A. H. (2024). Selection of waterlogging tolerant sesame genotypes (Sesamum </w:t>
      </w:r>
      <w:proofErr w:type="spellStart"/>
      <w:r w:rsidRPr="00B66A68">
        <w:t>indicum</w:t>
      </w:r>
      <w:proofErr w:type="spellEnd"/>
      <w:r w:rsidRPr="00B66A68">
        <w:t xml:space="preserve"> L.) from a dataset using the MGIDI index. Data in Brief, 53, 110176.</w:t>
      </w:r>
    </w:p>
    <w:p w14:paraId="0C0DD41D" w14:textId="0C28AC6C" w:rsidR="00C77A7F" w:rsidRPr="00B66A68" w:rsidRDefault="00C77A7F" w:rsidP="00C77A7F">
      <w:pPr>
        <w:pStyle w:val="BodyText"/>
        <w:spacing w:before="231" w:line="360" w:lineRule="auto"/>
        <w:ind w:left="1240" w:right="359" w:hanging="860"/>
        <w:jc w:val="both"/>
      </w:pPr>
      <w:r w:rsidRPr="00B66A68">
        <w:t xml:space="preserve">Ahsan, A. F. M. S., </w:t>
      </w:r>
      <w:proofErr w:type="spellStart"/>
      <w:r w:rsidRPr="00B66A68">
        <w:t>Alam</w:t>
      </w:r>
      <w:proofErr w:type="spellEnd"/>
      <w:r w:rsidRPr="00B66A68">
        <w:t xml:space="preserve">, Z., Ahmed, F., </w:t>
      </w:r>
      <w:proofErr w:type="spellStart"/>
      <w:r w:rsidRPr="00B66A68">
        <w:t>Akter</w:t>
      </w:r>
      <w:proofErr w:type="spellEnd"/>
      <w:r w:rsidRPr="00B66A68">
        <w:t xml:space="preserve">, S., &amp; Khan, M. A. H. (2024). Selection of waterlogging tolerant sesame genotypes (Sesamum </w:t>
      </w:r>
      <w:proofErr w:type="spellStart"/>
      <w:r w:rsidRPr="00B66A68">
        <w:t>indicum</w:t>
      </w:r>
      <w:proofErr w:type="spellEnd"/>
      <w:r w:rsidRPr="00B66A68">
        <w:t xml:space="preserve"> L.) from a dataset using the MGIDI index. Data in Brief, 53, 110176.</w:t>
      </w:r>
    </w:p>
    <w:p w14:paraId="48A3BDA1" w14:textId="77777777" w:rsidR="00EE0BC3" w:rsidRPr="00B66A68" w:rsidRDefault="00EE0BC3" w:rsidP="00EE0BC3">
      <w:pPr>
        <w:pStyle w:val="BodyText"/>
        <w:spacing w:before="231" w:line="360" w:lineRule="auto"/>
        <w:ind w:left="1240" w:right="359" w:hanging="860"/>
        <w:jc w:val="both"/>
      </w:pPr>
      <w:proofErr w:type="spellStart"/>
      <w:r w:rsidRPr="00B66A68">
        <w:t>Rosero</w:t>
      </w:r>
      <w:proofErr w:type="spellEnd"/>
      <w:r w:rsidRPr="00B66A68">
        <w:t xml:space="preserve">, A., Burgos-Paz, W., Araujo, H., Pastrana-Vargas, I. J., Martínez, R., Pérez, J. L., &amp; </w:t>
      </w:r>
      <w:proofErr w:type="spellStart"/>
      <w:r w:rsidRPr="00B66A68">
        <w:t>Espitia</w:t>
      </w:r>
      <w:proofErr w:type="spellEnd"/>
      <w:r w:rsidRPr="00B66A68">
        <w:t xml:space="preserve">, L. (2023). Sweet potato varietal selection using combined methods of multi-trait index, genetic gain and stability from multi-environmental evaluations. </w:t>
      </w:r>
      <w:proofErr w:type="spellStart"/>
      <w:r w:rsidRPr="00B66A68">
        <w:t>Horticulturae</w:t>
      </w:r>
      <w:proofErr w:type="spellEnd"/>
      <w:r w:rsidRPr="00B66A68">
        <w:t>, 9(9), 974.</w:t>
      </w:r>
    </w:p>
    <w:p w14:paraId="2E54BA1F" w14:textId="7499BAE4" w:rsidR="00B8593D" w:rsidRPr="00B66A68" w:rsidRDefault="00EE0BC3" w:rsidP="00EE0BC3">
      <w:pPr>
        <w:pStyle w:val="BodyText"/>
        <w:spacing w:before="231" w:line="360" w:lineRule="auto"/>
        <w:ind w:left="1240" w:right="359" w:hanging="860"/>
        <w:jc w:val="both"/>
        <w:sectPr w:rsidR="00B8593D" w:rsidRPr="00B66A68" w:rsidSect="001F0F56">
          <w:headerReference w:type="even" r:id="rId13"/>
          <w:headerReference w:type="default" r:id="rId14"/>
          <w:headerReference w:type="first" r:id="rId15"/>
          <w:pgSz w:w="11900" w:h="16840"/>
          <w:pgMar w:top="1580" w:right="1280" w:bottom="280" w:left="1680" w:header="873" w:footer="0" w:gutter="0"/>
          <w:cols w:space="720"/>
        </w:sectPr>
      </w:pPr>
      <w:r w:rsidRPr="00B66A68">
        <w:rPr>
          <w:color w:val="000000" w:themeColor="text1"/>
        </w:rPr>
        <w:t xml:space="preserve">Diaz, F., Eyzaguirre, R., </w:t>
      </w:r>
      <w:proofErr w:type="spellStart"/>
      <w:r w:rsidRPr="00B66A68">
        <w:rPr>
          <w:color w:val="000000" w:themeColor="text1"/>
        </w:rPr>
        <w:t>Marulanda</w:t>
      </w:r>
      <w:proofErr w:type="spellEnd"/>
      <w:r w:rsidRPr="00B66A68">
        <w:rPr>
          <w:color w:val="000000" w:themeColor="text1"/>
        </w:rPr>
        <w:t xml:space="preserve">, J., Blas, R., </w:t>
      </w:r>
      <w:proofErr w:type="spellStart"/>
      <w:r w:rsidRPr="00B66A68">
        <w:rPr>
          <w:color w:val="000000" w:themeColor="text1"/>
        </w:rPr>
        <w:t>Longin</w:t>
      </w:r>
      <w:proofErr w:type="spellEnd"/>
      <w:r w:rsidRPr="00B66A68">
        <w:rPr>
          <w:color w:val="000000" w:themeColor="text1"/>
        </w:rPr>
        <w:t xml:space="preserve">, C. F. H., Utz, H. F., ... &amp; </w:t>
      </w:r>
      <w:proofErr w:type="spellStart"/>
      <w:r w:rsidRPr="00B66A68">
        <w:rPr>
          <w:color w:val="000000" w:themeColor="text1"/>
        </w:rPr>
        <w:t>Grüneberg</w:t>
      </w:r>
      <w:proofErr w:type="spellEnd"/>
      <w:r w:rsidRPr="00B66A68">
        <w:rPr>
          <w:color w:val="000000" w:themeColor="text1"/>
        </w:rPr>
        <w:t xml:space="preserve">, W. J. (2024). Variability of high dry matter orange‐fleshed </w:t>
      </w:r>
      <w:proofErr w:type="spellStart"/>
      <w:r w:rsidRPr="00B66A68">
        <w:rPr>
          <w:color w:val="000000" w:themeColor="text1"/>
        </w:rPr>
        <w:t>sweetpotato</w:t>
      </w:r>
      <w:proofErr w:type="spellEnd"/>
      <w:r w:rsidRPr="00B66A68">
        <w:rPr>
          <w:color w:val="000000" w:themeColor="text1"/>
        </w:rPr>
        <w:t xml:space="preserve"> [Ipomoea batatas (L.) Lam.] in later breeding stages and allocation of breeding resources in the humid tropics of Peru. Crop Science, 64(3), 1219-1235.</w:t>
      </w:r>
    </w:p>
    <w:p w14:paraId="0374F887" w14:textId="77777777" w:rsidR="00B8593D" w:rsidRPr="00B66A68" w:rsidRDefault="00B8593D" w:rsidP="00B8593D">
      <w:pPr>
        <w:pStyle w:val="BodyText"/>
        <w:rPr>
          <w:rFonts w:ascii="Cambria"/>
          <w:b/>
          <w:sz w:val="20"/>
        </w:rPr>
      </w:pPr>
    </w:p>
    <w:p w14:paraId="396F0E89" w14:textId="77777777" w:rsidR="00B8593D" w:rsidRPr="00B66A68" w:rsidRDefault="00B8593D" w:rsidP="00B8593D">
      <w:pPr>
        <w:pStyle w:val="BodyText"/>
        <w:rPr>
          <w:rFonts w:ascii="Cambria"/>
          <w:b/>
          <w:sz w:val="20"/>
        </w:rPr>
      </w:pPr>
    </w:p>
    <w:p w14:paraId="748D8026" w14:textId="77777777" w:rsidR="00B8593D" w:rsidRPr="00B66A68" w:rsidRDefault="00B8593D" w:rsidP="00B8593D">
      <w:pPr>
        <w:pStyle w:val="BodyText"/>
        <w:spacing w:before="8"/>
        <w:rPr>
          <w:rFonts w:ascii="Cambria"/>
          <w:b/>
          <w:sz w:val="18"/>
        </w:rPr>
      </w:pPr>
    </w:p>
    <w:p w14:paraId="737A1E99" w14:textId="77777777" w:rsidR="00B8593D" w:rsidRPr="00B66A68" w:rsidRDefault="00B8593D" w:rsidP="00B8593D">
      <w:pPr>
        <w:pStyle w:val="Heading4"/>
        <w:spacing w:before="90"/>
        <w:ind w:left="160" w:firstLine="0"/>
      </w:pPr>
      <w:r w:rsidRPr="00B66A68">
        <w:t>Table</w:t>
      </w:r>
      <w:r w:rsidRPr="00B66A68">
        <w:rPr>
          <w:spacing w:val="13"/>
        </w:rPr>
        <w:t xml:space="preserve"> </w:t>
      </w:r>
      <w:r w:rsidRPr="00B66A68">
        <w:t>1. Estimates</w:t>
      </w:r>
      <w:r w:rsidRPr="00B66A68">
        <w:rPr>
          <w:spacing w:val="6"/>
        </w:rPr>
        <w:t xml:space="preserve"> </w:t>
      </w:r>
      <w:r w:rsidRPr="00B66A68">
        <w:t>of genotypic</w:t>
      </w:r>
      <w:r w:rsidRPr="00B66A68">
        <w:rPr>
          <w:spacing w:val="-7"/>
        </w:rPr>
        <w:t xml:space="preserve"> </w:t>
      </w:r>
      <w:r w:rsidRPr="00B66A68">
        <w:t>correlation</w:t>
      </w:r>
      <w:r w:rsidRPr="00B66A68">
        <w:rPr>
          <w:spacing w:val="6"/>
        </w:rPr>
        <w:t xml:space="preserve"> </w:t>
      </w:r>
      <w:r w:rsidRPr="00B66A68">
        <w:t>coefficients</w:t>
      </w:r>
      <w:r w:rsidRPr="00B66A68">
        <w:rPr>
          <w:spacing w:val="6"/>
        </w:rPr>
        <w:t xml:space="preserve"> </w:t>
      </w:r>
      <w:r w:rsidRPr="00B66A68">
        <w:t>for</w:t>
      </w:r>
      <w:r w:rsidRPr="00B66A68">
        <w:rPr>
          <w:spacing w:val="-7"/>
        </w:rPr>
        <w:t xml:space="preserve"> </w:t>
      </w:r>
      <w:r w:rsidRPr="00B66A68">
        <w:t>growth</w:t>
      </w:r>
      <w:r w:rsidRPr="00B66A68">
        <w:rPr>
          <w:spacing w:val="7"/>
        </w:rPr>
        <w:t xml:space="preserve"> </w:t>
      </w:r>
      <w:r w:rsidRPr="00B66A68">
        <w:t>and</w:t>
      </w:r>
      <w:r w:rsidRPr="00B66A68">
        <w:rPr>
          <w:spacing w:val="-14"/>
        </w:rPr>
        <w:t xml:space="preserve"> </w:t>
      </w:r>
      <w:r w:rsidRPr="00B66A68">
        <w:t>yield</w:t>
      </w:r>
      <w:r w:rsidRPr="00B66A68">
        <w:rPr>
          <w:spacing w:val="-14"/>
        </w:rPr>
        <w:t xml:space="preserve"> </w:t>
      </w:r>
      <w:r w:rsidRPr="00B66A68">
        <w:t>parameters</w:t>
      </w:r>
      <w:r w:rsidRPr="00B66A68">
        <w:rPr>
          <w:spacing w:val="6"/>
        </w:rPr>
        <w:t xml:space="preserve"> </w:t>
      </w:r>
      <w:r w:rsidRPr="00B66A68">
        <w:t>in</w:t>
      </w:r>
      <w:r w:rsidRPr="00B66A68">
        <w:rPr>
          <w:spacing w:val="6"/>
        </w:rPr>
        <w:t xml:space="preserve"> </w:t>
      </w:r>
      <w:r w:rsidRPr="00B66A68">
        <w:t>orange</w:t>
      </w:r>
      <w:r w:rsidRPr="00B66A68">
        <w:rPr>
          <w:spacing w:val="-7"/>
        </w:rPr>
        <w:t xml:space="preserve"> </w:t>
      </w:r>
      <w:r w:rsidRPr="00B66A68">
        <w:t>fleshed</w:t>
      </w:r>
      <w:r w:rsidRPr="00B66A68">
        <w:rPr>
          <w:spacing w:val="-14"/>
        </w:rPr>
        <w:t xml:space="preserve"> </w:t>
      </w:r>
      <w:r w:rsidRPr="00B66A68">
        <w:t>sweet potato genotypes</w:t>
      </w:r>
    </w:p>
    <w:p w14:paraId="2EF4C9E5" w14:textId="77777777" w:rsidR="00B8593D" w:rsidRPr="00B66A68" w:rsidRDefault="00B8593D" w:rsidP="00B8593D">
      <w:pPr>
        <w:pStyle w:val="BodyText"/>
        <w:rPr>
          <w:b/>
          <w:sz w:val="20"/>
        </w:rPr>
      </w:pPr>
    </w:p>
    <w:p w14:paraId="7FF228D5" w14:textId="77777777" w:rsidR="00B8593D" w:rsidRPr="00B66A68" w:rsidRDefault="00B8593D" w:rsidP="00B8593D">
      <w:pPr>
        <w:pStyle w:val="BodyText"/>
        <w:spacing w:before="8"/>
        <w:rPr>
          <w:b/>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280"/>
        <w:gridCol w:w="1200"/>
        <w:gridCol w:w="1300"/>
        <w:gridCol w:w="1200"/>
        <w:gridCol w:w="1360"/>
        <w:gridCol w:w="1360"/>
        <w:gridCol w:w="1360"/>
        <w:gridCol w:w="1640"/>
        <w:gridCol w:w="1460"/>
        <w:gridCol w:w="1360"/>
      </w:tblGrid>
      <w:tr w:rsidR="00B8593D" w:rsidRPr="00B66A68" w14:paraId="63DF74A2" w14:textId="77777777" w:rsidTr="005C1AB1">
        <w:trPr>
          <w:trHeight w:val="420"/>
        </w:trPr>
        <w:tc>
          <w:tcPr>
            <w:tcW w:w="560" w:type="dxa"/>
          </w:tcPr>
          <w:p w14:paraId="081580FF" w14:textId="77777777" w:rsidR="00B8593D" w:rsidRPr="00B66A68" w:rsidRDefault="00B8593D" w:rsidP="005C1AB1">
            <w:pPr>
              <w:pStyle w:val="TableParagraph"/>
              <w:jc w:val="left"/>
              <w:rPr>
                <w:sz w:val="24"/>
              </w:rPr>
            </w:pPr>
          </w:p>
        </w:tc>
        <w:tc>
          <w:tcPr>
            <w:tcW w:w="1280" w:type="dxa"/>
          </w:tcPr>
          <w:p w14:paraId="3C0275CD" w14:textId="77777777" w:rsidR="00B8593D" w:rsidRPr="00B66A68" w:rsidRDefault="00B8593D" w:rsidP="005C1AB1">
            <w:pPr>
              <w:pStyle w:val="TableParagraph"/>
              <w:spacing w:before="56"/>
              <w:rPr>
                <w:b/>
                <w:sz w:val="24"/>
              </w:rPr>
            </w:pPr>
            <w:r w:rsidRPr="00B66A68">
              <w:rPr>
                <w:b/>
                <w:sz w:val="24"/>
              </w:rPr>
              <w:t>1</w:t>
            </w:r>
          </w:p>
        </w:tc>
        <w:tc>
          <w:tcPr>
            <w:tcW w:w="1200" w:type="dxa"/>
          </w:tcPr>
          <w:p w14:paraId="456E1808" w14:textId="77777777" w:rsidR="00B8593D" w:rsidRPr="00B66A68" w:rsidRDefault="00B8593D" w:rsidP="005C1AB1">
            <w:pPr>
              <w:pStyle w:val="TableParagraph"/>
              <w:spacing w:before="56"/>
              <w:rPr>
                <w:b/>
                <w:sz w:val="24"/>
              </w:rPr>
            </w:pPr>
            <w:r w:rsidRPr="00B66A68">
              <w:rPr>
                <w:b/>
                <w:sz w:val="24"/>
              </w:rPr>
              <w:t>2</w:t>
            </w:r>
          </w:p>
        </w:tc>
        <w:tc>
          <w:tcPr>
            <w:tcW w:w="1300" w:type="dxa"/>
          </w:tcPr>
          <w:p w14:paraId="2B9CCD97" w14:textId="77777777" w:rsidR="00B8593D" w:rsidRPr="00B66A68" w:rsidRDefault="00B8593D" w:rsidP="005C1AB1">
            <w:pPr>
              <w:pStyle w:val="TableParagraph"/>
              <w:spacing w:before="56"/>
              <w:ind w:left="20"/>
              <w:rPr>
                <w:b/>
                <w:sz w:val="24"/>
              </w:rPr>
            </w:pPr>
            <w:r w:rsidRPr="00B66A68">
              <w:rPr>
                <w:b/>
                <w:sz w:val="24"/>
              </w:rPr>
              <w:t>3</w:t>
            </w:r>
          </w:p>
        </w:tc>
        <w:tc>
          <w:tcPr>
            <w:tcW w:w="1200" w:type="dxa"/>
          </w:tcPr>
          <w:p w14:paraId="3987D5CC" w14:textId="77777777" w:rsidR="00B8593D" w:rsidRPr="00B66A68" w:rsidRDefault="00B8593D" w:rsidP="005C1AB1">
            <w:pPr>
              <w:pStyle w:val="TableParagraph"/>
              <w:spacing w:before="56"/>
              <w:rPr>
                <w:b/>
                <w:sz w:val="24"/>
              </w:rPr>
            </w:pPr>
            <w:r w:rsidRPr="00B66A68">
              <w:rPr>
                <w:b/>
                <w:sz w:val="24"/>
              </w:rPr>
              <w:t>4</w:t>
            </w:r>
          </w:p>
        </w:tc>
        <w:tc>
          <w:tcPr>
            <w:tcW w:w="1360" w:type="dxa"/>
          </w:tcPr>
          <w:p w14:paraId="2B21D8F0" w14:textId="77777777" w:rsidR="00B8593D" w:rsidRPr="00B66A68" w:rsidRDefault="00B8593D" w:rsidP="005C1AB1">
            <w:pPr>
              <w:pStyle w:val="TableParagraph"/>
              <w:spacing w:before="56"/>
              <w:rPr>
                <w:b/>
                <w:sz w:val="24"/>
              </w:rPr>
            </w:pPr>
            <w:r w:rsidRPr="00B66A68">
              <w:rPr>
                <w:b/>
                <w:sz w:val="24"/>
              </w:rPr>
              <w:t>5</w:t>
            </w:r>
          </w:p>
        </w:tc>
        <w:tc>
          <w:tcPr>
            <w:tcW w:w="1360" w:type="dxa"/>
          </w:tcPr>
          <w:p w14:paraId="4C8C4342" w14:textId="77777777" w:rsidR="00B8593D" w:rsidRPr="00B66A68" w:rsidRDefault="00B8593D" w:rsidP="005C1AB1">
            <w:pPr>
              <w:pStyle w:val="TableParagraph"/>
              <w:spacing w:before="56"/>
              <w:rPr>
                <w:b/>
                <w:sz w:val="24"/>
              </w:rPr>
            </w:pPr>
            <w:r w:rsidRPr="00B66A68">
              <w:rPr>
                <w:b/>
                <w:sz w:val="24"/>
              </w:rPr>
              <w:t>6</w:t>
            </w:r>
          </w:p>
        </w:tc>
        <w:tc>
          <w:tcPr>
            <w:tcW w:w="1360" w:type="dxa"/>
          </w:tcPr>
          <w:p w14:paraId="3BFD0D2C" w14:textId="77777777" w:rsidR="00B8593D" w:rsidRPr="00B66A68" w:rsidRDefault="00B8593D" w:rsidP="005C1AB1">
            <w:pPr>
              <w:pStyle w:val="TableParagraph"/>
              <w:spacing w:before="56"/>
              <w:rPr>
                <w:b/>
                <w:sz w:val="24"/>
              </w:rPr>
            </w:pPr>
            <w:r w:rsidRPr="00B66A68">
              <w:rPr>
                <w:b/>
                <w:sz w:val="24"/>
              </w:rPr>
              <w:t>7</w:t>
            </w:r>
          </w:p>
        </w:tc>
        <w:tc>
          <w:tcPr>
            <w:tcW w:w="1640" w:type="dxa"/>
          </w:tcPr>
          <w:p w14:paraId="75EF34C9" w14:textId="77777777" w:rsidR="00B8593D" w:rsidRPr="00B66A68" w:rsidRDefault="00B8593D" w:rsidP="005C1AB1">
            <w:pPr>
              <w:pStyle w:val="TableParagraph"/>
              <w:spacing w:before="56"/>
              <w:ind w:left="40"/>
              <w:rPr>
                <w:b/>
                <w:sz w:val="24"/>
              </w:rPr>
            </w:pPr>
            <w:r w:rsidRPr="00B66A68">
              <w:rPr>
                <w:b/>
                <w:sz w:val="24"/>
              </w:rPr>
              <w:t>8</w:t>
            </w:r>
          </w:p>
        </w:tc>
        <w:tc>
          <w:tcPr>
            <w:tcW w:w="1460" w:type="dxa"/>
          </w:tcPr>
          <w:p w14:paraId="74C9011F" w14:textId="77777777" w:rsidR="00B8593D" w:rsidRPr="00B66A68" w:rsidRDefault="00B8593D" w:rsidP="005C1AB1">
            <w:pPr>
              <w:pStyle w:val="TableParagraph"/>
              <w:spacing w:before="56"/>
              <w:ind w:left="60"/>
              <w:rPr>
                <w:b/>
                <w:sz w:val="24"/>
              </w:rPr>
            </w:pPr>
            <w:r w:rsidRPr="00B66A68">
              <w:rPr>
                <w:b/>
                <w:sz w:val="24"/>
              </w:rPr>
              <w:t>9</w:t>
            </w:r>
          </w:p>
        </w:tc>
        <w:tc>
          <w:tcPr>
            <w:tcW w:w="1360" w:type="dxa"/>
          </w:tcPr>
          <w:p w14:paraId="5E3CF713" w14:textId="77777777" w:rsidR="00B8593D" w:rsidRPr="00B66A68" w:rsidRDefault="00B8593D" w:rsidP="005C1AB1">
            <w:pPr>
              <w:pStyle w:val="TableParagraph"/>
              <w:spacing w:before="56"/>
              <w:ind w:left="230" w:right="190"/>
              <w:rPr>
                <w:b/>
                <w:sz w:val="24"/>
              </w:rPr>
            </w:pPr>
            <w:r w:rsidRPr="00B66A68">
              <w:rPr>
                <w:b/>
                <w:sz w:val="24"/>
              </w:rPr>
              <w:t>10</w:t>
            </w:r>
          </w:p>
        </w:tc>
      </w:tr>
      <w:tr w:rsidR="00B8593D" w:rsidRPr="00B66A68" w14:paraId="020A93D7" w14:textId="77777777" w:rsidTr="005C1AB1">
        <w:trPr>
          <w:trHeight w:val="420"/>
        </w:trPr>
        <w:tc>
          <w:tcPr>
            <w:tcW w:w="560" w:type="dxa"/>
          </w:tcPr>
          <w:p w14:paraId="0E8A57CD" w14:textId="77777777" w:rsidR="00B8593D" w:rsidRPr="00B66A68" w:rsidRDefault="00B8593D" w:rsidP="005C1AB1">
            <w:pPr>
              <w:pStyle w:val="TableParagraph"/>
              <w:spacing w:before="56"/>
              <w:ind w:left="40"/>
              <w:rPr>
                <w:b/>
                <w:sz w:val="24"/>
              </w:rPr>
            </w:pPr>
            <w:r w:rsidRPr="00B66A68">
              <w:rPr>
                <w:b/>
                <w:sz w:val="24"/>
              </w:rPr>
              <w:t>1</w:t>
            </w:r>
          </w:p>
        </w:tc>
        <w:tc>
          <w:tcPr>
            <w:tcW w:w="1280" w:type="dxa"/>
          </w:tcPr>
          <w:p w14:paraId="6C570AFE" w14:textId="77777777" w:rsidR="00B8593D" w:rsidRPr="00B66A68" w:rsidRDefault="00B8593D" w:rsidP="005C1AB1">
            <w:pPr>
              <w:pStyle w:val="TableParagraph"/>
              <w:spacing w:before="76"/>
              <w:ind w:left="27" w:right="7"/>
              <w:rPr>
                <w:b/>
                <w:sz w:val="24"/>
              </w:rPr>
            </w:pPr>
            <w:r w:rsidRPr="00B66A68">
              <w:rPr>
                <w:b/>
                <w:sz w:val="24"/>
              </w:rPr>
              <w:t>1.000</w:t>
            </w:r>
          </w:p>
        </w:tc>
        <w:tc>
          <w:tcPr>
            <w:tcW w:w="1200" w:type="dxa"/>
          </w:tcPr>
          <w:p w14:paraId="624DA2F7" w14:textId="77777777" w:rsidR="00B8593D" w:rsidRPr="00B66A68" w:rsidRDefault="00B8593D" w:rsidP="005C1AB1">
            <w:pPr>
              <w:pStyle w:val="TableParagraph"/>
              <w:spacing w:before="96"/>
              <w:ind w:left="90" w:right="70"/>
              <w:rPr>
                <w:sz w:val="24"/>
              </w:rPr>
            </w:pPr>
            <w:r w:rsidRPr="00B66A68">
              <w:rPr>
                <w:sz w:val="24"/>
              </w:rPr>
              <w:t>0.615**</w:t>
            </w:r>
          </w:p>
        </w:tc>
        <w:tc>
          <w:tcPr>
            <w:tcW w:w="1300" w:type="dxa"/>
          </w:tcPr>
          <w:p w14:paraId="5771BEC3" w14:textId="77777777" w:rsidR="00B8593D" w:rsidRPr="00B66A68" w:rsidRDefault="00B8593D" w:rsidP="005C1AB1">
            <w:pPr>
              <w:pStyle w:val="TableParagraph"/>
              <w:spacing w:before="96"/>
              <w:ind w:left="77" w:right="77"/>
              <w:rPr>
                <w:sz w:val="24"/>
              </w:rPr>
            </w:pPr>
            <w:r w:rsidRPr="00B66A68">
              <w:rPr>
                <w:sz w:val="24"/>
              </w:rPr>
              <w:t>0.786**</w:t>
            </w:r>
          </w:p>
        </w:tc>
        <w:tc>
          <w:tcPr>
            <w:tcW w:w="1200" w:type="dxa"/>
          </w:tcPr>
          <w:p w14:paraId="41B0214C" w14:textId="77777777" w:rsidR="00B8593D" w:rsidRPr="00B66A68" w:rsidRDefault="00B8593D" w:rsidP="005C1AB1">
            <w:pPr>
              <w:pStyle w:val="TableParagraph"/>
              <w:spacing w:before="96"/>
              <w:ind w:left="90" w:right="70"/>
              <w:rPr>
                <w:sz w:val="24"/>
              </w:rPr>
            </w:pPr>
            <w:r w:rsidRPr="00B66A68">
              <w:rPr>
                <w:sz w:val="24"/>
              </w:rPr>
              <w:t>-0.252</w:t>
            </w:r>
          </w:p>
        </w:tc>
        <w:tc>
          <w:tcPr>
            <w:tcW w:w="1360" w:type="dxa"/>
          </w:tcPr>
          <w:p w14:paraId="1CFA2E03" w14:textId="77777777" w:rsidR="00B8593D" w:rsidRPr="00B66A68" w:rsidRDefault="00B8593D" w:rsidP="005C1AB1">
            <w:pPr>
              <w:pStyle w:val="TableParagraph"/>
              <w:spacing w:before="96"/>
              <w:ind w:left="230" w:right="210"/>
              <w:rPr>
                <w:sz w:val="24"/>
              </w:rPr>
            </w:pPr>
            <w:r w:rsidRPr="00B66A68">
              <w:rPr>
                <w:sz w:val="24"/>
              </w:rPr>
              <w:t>0.666**</w:t>
            </w:r>
          </w:p>
        </w:tc>
        <w:tc>
          <w:tcPr>
            <w:tcW w:w="1360" w:type="dxa"/>
          </w:tcPr>
          <w:p w14:paraId="44C3F4EB" w14:textId="77777777" w:rsidR="00B8593D" w:rsidRPr="00B66A68" w:rsidRDefault="00B8593D" w:rsidP="005C1AB1">
            <w:pPr>
              <w:pStyle w:val="TableParagraph"/>
              <w:spacing w:before="96"/>
              <w:ind w:left="230" w:right="210"/>
              <w:rPr>
                <w:sz w:val="24"/>
              </w:rPr>
            </w:pPr>
            <w:r w:rsidRPr="00B66A68">
              <w:rPr>
                <w:sz w:val="24"/>
              </w:rPr>
              <w:t>0.699**</w:t>
            </w:r>
          </w:p>
        </w:tc>
        <w:tc>
          <w:tcPr>
            <w:tcW w:w="1360" w:type="dxa"/>
          </w:tcPr>
          <w:p w14:paraId="2C97AE51" w14:textId="77777777" w:rsidR="00B8593D" w:rsidRPr="00B66A68" w:rsidRDefault="00B8593D" w:rsidP="005C1AB1">
            <w:pPr>
              <w:pStyle w:val="TableParagraph"/>
              <w:spacing w:before="96"/>
              <w:ind w:left="230" w:right="210"/>
              <w:rPr>
                <w:sz w:val="24"/>
              </w:rPr>
            </w:pPr>
            <w:r w:rsidRPr="00B66A68">
              <w:rPr>
                <w:sz w:val="24"/>
              </w:rPr>
              <w:t>0.544**</w:t>
            </w:r>
          </w:p>
        </w:tc>
        <w:tc>
          <w:tcPr>
            <w:tcW w:w="1640" w:type="dxa"/>
          </w:tcPr>
          <w:p w14:paraId="52073630" w14:textId="77777777" w:rsidR="00B8593D" w:rsidRPr="00B66A68" w:rsidRDefault="00B8593D" w:rsidP="005C1AB1">
            <w:pPr>
              <w:pStyle w:val="TableParagraph"/>
              <w:spacing w:before="96"/>
              <w:ind w:left="510"/>
              <w:jc w:val="left"/>
              <w:rPr>
                <w:sz w:val="24"/>
              </w:rPr>
            </w:pPr>
            <w:r w:rsidRPr="00B66A68">
              <w:rPr>
                <w:sz w:val="24"/>
              </w:rPr>
              <w:t>0.350*</w:t>
            </w:r>
          </w:p>
        </w:tc>
        <w:tc>
          <w:tcPr>
            <w:tcW w:w="1460" w:type="dxa"/>
          </w:tcPr>
          <w:p w14:paraId="79B6A454" w14:textId="77777777" w:rsidR="00B8593D" w:rsidRPr="00B66A68" w:rsidRDefault="00B8593D" w:rsidP="005C1AB1">
            <w:pPr>
              <w:pStyle w:val="TableParagraph"/>
              <w:spacing w:before="96"/>
              <w:ind w:left="290" w:right="250"/>
              <w:rPr>
                <w:sz w:val="24"/>
              </w:rPr>
            </w:pPr>
            <w:r w:rsidRPr="00B66A68">
              <w:rPr>
                <w:sz w:val="24"/>
              </w:rPr>
              <w:t>0.704**</w:t>
            </w:r>
          </w:p>
        </w:tc>
        <w:tc>
          <w:tcPr>
            <w:tcW w:w="1360" w:type="dxa"/>
          </w:tcPr>
          <w:p w14:paraId="6ECB22FF" w14:textId="77777777" w:rsidR="00B8593D" w:rsidRPr="00B66A68" w:rsidRDefault="00B8593D" w:rsidP="005C1AB1">
            <w:pPr>
              <w:pStyle w:val="TableParagraph"/>
              <w:spacing w:before="96"/>
              <w:ind w:left="230" w:right="210"/>
              <w:rPr>
                <w:sz w:val="24"/>
              </w:rPr>
            </w:pPr>
            <w:r w:rsidRPr="00B66A68">
              <w:rPr>
                <w:sz w:val="24"/>
              </w:rPr>
              <w:t>0.679**</w:t>
            </w:r>
          </w:p>
        </w:tc>
      </w:tr>
      <w:tr w:rsidR="00B8593D" w:rsidRPr="00B66A68" w14:paraId="09BA2904" w14:textId="77777777" w:rsidTr="005C1AB1">
        <w:trPr>
          <w:trHeight w:val="440"/>
        </w:trPr>
        <w:tc>
          <w:tcPr>
            <w:tcW w:w="560" w:type="dxa"/>
          </w:tcPr>
          <w:p w14:paraId="6AD654AD" w14:textId="77777777" w:rsidR="00B8593D" w:rsidRPr="00B66A68" w:rsidRDefault="00B8593D" w:rsidP="005C1AB1">
            <w:pPr>
              <w:pStyle w:val="TableParagraph"/>
              <w:spacing w:before="56"/>
              <w:ind w:left="40"/>
              <w:rPr>
                <w:b/>
                <w:sz w:val="24"/>
              </w:rPr>
            </w:pPr>
            <w:r w:rsidRPr="00B66A68">
              <w:rPr>
                <w:b/>
                <w:sz w:val="24"/>
              </w:rPr>
              <w:t>2</w:t>
            </w:r>
          </w:p>
        </w:tc>
        <w:tc>
          <w:tcPr>
            <w:tcW w:w="1280" w:type="dxa"/>
          </w:tcPr>
          <w:p w14:paraId="3B7B6C2F" w14:textId="77777777" w:rsidR="00B8593D" w:rsidRPr="00B66A68" w:rsidRDefault="00B8593D" w:rsidP="005C1AB1">
            <w:pPr>
              <w:pStyle w:val="TableParagraph"/>
              <w:jc w:val="left"/>
              <w:rPr>
                <w:sz w:val="24"/>
              </w:rPr>
            </w:pPr>
          </w:p>
        </w:tc>
        <w:tc>
          <w:tcPr>
            <w:tcW w:w="1200" w:type="dxa"/>
          </w:tcPr>
          <w:p w14:paraId="08F210E2" w14:textId="77777777" w:rsidR="00B8593D" w:rsidRPr="00B66A68" w:rsidRDefault="00B8593D" w:rsidP="005C1AB1">
            <w:pPr>
              <w:pStyle w:val="TableParagraph"/>
              <w:spacing w:before="76"/>
              <w:ind w:left="90" w:right="70"/>
              <w:rPr>
                <w:b/>
                <w:sz w:val="24"/>
              </w:rPr>
            </w:pPr>
            <w:r w:rsidRPr="00B66A68">
              <w:rPr>
                <w:b/>
                <w:sz w:val="24"/>
              </w:rPr>
              <w:t>1.000</w:t>
            </w:r>
          </w:p>
        </w:tc>
        <w:tc>
          <w:tcPr>
            <w:tcW w:w="1300" w:type="dxa"/>
          </w:tcPr>
          <w:p w14:paraId="497E5E5B" w14:textId="77777777" w:rsidR="00B8593D" w:rsidRPr="00B66A68" w:rsidRDefault="00B8593D" w:rsidP="005C1AB1">
            <w:pPr>
              <w:pStyle w:val="TableParagraph"/>
              <w:spacing w:before="96"/>
              <w:ind w:left="77" w:right="77"/>
              <w:rPr>
                <w:sz w:val="24"/>
              </w:rPr>
            </w:pPr>
            <w:r w:rsidRPr="00B66A68">
              <w:rPr>
                <w:sz w:val="24"/>
              </w:rPr>
              <w:t>0.649**</w:t>
            </w:r>
          </w:p>
        </w:tc>
        <w:tc>
          <w:tcPr>
            <w:tcW w:w="1200" w:type="dxa"/>
          </w:tcPr>
          <w:p w14:paraId="0FF6A200" w14:textId="77777777" w:rsidR="00B8593D" w:rsidRPr="00B66A68" w:rsidRDefault="00B8593D" w:rsidP="005C1AB1">
            <w:pPr>
              <w:pStyle w:val="TableParagraph"/>
              <w:spacing w:before="96"/>
              <w:ind w:left="90" w:right="70"/>
              <w:rPr>
                <w:sz w:val="24"/>
              </w:rPr>
            </w:pPr>
            <w:r w:rsidRPr="00B66A68">
              <w:rPr>
                <w:sz w:val="24"/>
              </w:rPr>
              <w:t>0.666**</w:t>
            </w:r>
          </w:p>
        </w:tc>
        <w:tc>
          <w:tcPr>
            <w:tcW w:w="1360" w:type="dxa"/>
          </w:tcPr>
          <w:p w14:paraId="03B1A4C8" w14:textId="77777777" w:rsidR="00B8593D" w:rsidRPr="00B66A68" w:rsidRDefault="00B8593D" w:rsidP="005C1AB1">
            <w:pPr>
              <w:pStyle w:val="TableParagraph"/>
              <w:spacing w:before="96"/>
              <w:ind w:left="230" w:right="210"/>
              <w:rPr>
                <w:sz w:val="24"/>
              </w:rPr>
            </w:pPr>
            <w:r w:rsidRPr="00B66A68">
              <w:rPr>
                <w:sz w:val="24"/>
              </w:rPr>
              <w:t>0.509**</w:t>
            </w:r>
          </w:p>
        </w:tc>
        <w:tc>
          <w:tcPr>
            <w:tcW w:w="1360" w:type="dxa"/>
          </w:tcPr>
          <w:p w14:paraId="510B4AC5" w14:textId="77777777" w:rsidR="00B8593D" w:rsidRPr="00B66A68" w:rsidRDefault="00B8593D" w:rsidP="005C1AB1">
            <w:pPr>
              <w:pStyle w:val="TableParagraph"/>
              <w:spacing w:before="96"/>
              <w:ind w:left="230" w:right="210"/>
              <w:rPr>
                <w:sz w:val="24"/>
              </w:rPr>
            </w:pPr>
            <w:r w:rsidRPr="00B66A68">
              <w:rPr>
                <w:sz w:val="24"/>
              </w:rPr>
              <w:t>0.926**</w:t>
            </w:r>
          </w:p>
        </w:tc>
        <w:tc>
          <w:tcPr>
            <w:tcW w:w="1360" w:type="dxa"/>
          </w:tcPr>
          <w:p w14:paraId="394057A9" w14:textId="77777777" w:rsidR="00B8593D" w:rsidRPr="00B66A68" w:rsidRDefault="00B8593D" w:rsidP="005C1AB1">
            <w:pPr>
              <w:pStyle w:val="TableParagraph"/>
              <w:spacing w:before="96"/>
              <w:ind w:left="230" w:right="210"/>
              <w:rPr>
                <w:sz w:val="24"/>
              </w:rPr>
            </w:pPr>
            <w:r w:rsidRPr="00B66A68">
              <w:rPr>
                <w:sz w:val="24"/>
              </w:rPr>
              <w:t>0.960**</w:t>
            </w:r>
          </w:p>
        </w:tc>
        <w:tc>
          <w:tcPr>
            <w:tcW w:w="1640" w:type="dxa"/>
          </w:tcPr>
          <w:p w14:paraId="746FBE0A" w14:textId="77777777" w:rsidR="00B8593D" w:rsidRPr="00B66A68" w:rsidRDefault="00B8593D" w:rsidP="005C1AB1">
            <w:pPr>
              <w:pStyle w:val="TableParagraph"/>
              <w:spacing w:before="96"/>
              <w:ind w:left="450"/>
              <w:jc w:val="left"/>
              <w:rPr>
                <w:sz w:val="24"/>
              </w:rPr>
            </w:pPr>
            <w:r w:rsidRPr="00B66A68">
              <w:rPr>
                <w:sz w:val="24"/>
              </w:rPr>
              <w:t>0.780**</w:t>
            </w:r>
          </w:p>
        </w:tc>
        <w:tc>
          <w:tcPr>
            <w:tcW w:w="1460" w:type="dxa"/>
          </w:tcPr>
          <w:p w14:paraId="7DDA890E" w14:textId="77777777" w:rsidR="00B8593D" w:rsidRPr="00B66A68" w:rsidRDefault="00B8593D" w:rsidP="005C1AB1">
            <w:pPr>
              <w:pStyle w:val="TableParagraph"/>
              <w:spacing w:before="96"/>
              <w:ind w:left="290" w:right="250"/>
              <w:rPr>
                <w:sz w:val="24"/>
              </w:rPr>
            </w:pPr>
            <w:r w:rsidRPr="00B66A68">
              <w:rPr>
                <w:sz w:val="24"/>
              </w:rPr>
              <w:t>0.770**</w:t>
            </w:r>
          </w:p>
        </w:tc>
        <w:tc>
          <w:tcPr>
            <w:tcW w:w="1360" w:type="dxa"/>
          </w:tcPr>
          <w:p w14:paraId="43C8CF01" w14:textId="77777777" w:rsidR="00B8593D" w:rsidRPr="00B66A68" w:rsidRDefault="00B8593D" w:rsidP="005C1AB1">
            <w:pPr>
              <w:pStyle w:val="TableParagraph"/>
              <w:spacing w:before="96"/>
              <w:ind w:left="230" w:right="210"/>
              <w:rPr>
                <w:sz w:val="24"/>
              </w:rPr>
            </w:pPr>
            <w:r w:rsidRPr="00B66A68">
              <w:rPr>
                <w:sz w:val="24"/>
              </w:rPr>
              <w:t>0.794**</w:t>
            </w:r>
          </w:p>
        </w:tc>
      </w:tr>
      <w:tr w:rsidR="00B8593D" w:rsidRPr="00B66A68" w14:paraId="061F3D65" w14:textId="77777777" w:rsidTr="005C1AB1">
        <w:trPr>
          <w:trHeight w:val="420"/>
        </w:trPr>
        <w:tc>
          <w:tcPr>
            <w:tcW w:w="560" w:type="dxa"/>
          </w:tcPr>
          <w:p w14:paraId="45C43527" w14:textId="77777777" w:rsidR="00B8593D" w:rsidRPr="00B66A68" w:rsidRDefault="00B8593D" w:rsidP="005C1AB1">
            <w:pPr>
              <w:pStyle w:val="TableParagraph"/>
              <w:spacing w:before="56"/>
              <w:ind w:left="40"/>
              <w:rPr>
                <w:b/>
                <w:sz w:val="24"/>
              </w:rPr>
            </w:pPr>
            <w:r w:rsidRPr="00B66A68">
              <w:rPr>
                <w:b/>
                <w:sz w:val="24"/>
              </w:rPr>
              <w:t>3</w:t>
            </w:r>
          </w:p>
        </w:tc>
        <w:tc>
          <w:tcPr>
            <w:tcW w:w="1280" w:type="dxa"/>
          </w:tcPr>
          <w:p w14:paraId="1337E393" w14:textId="77777777" w:rsidR="00B8593D" w:rsidRPr="00B66A68" w:rsidRDefault="00B8593D" w:rsidP="005C1AB1">
            <w:pPr>
              <w:pStyle w:val="TableParagraph"/>
              <w:jc w:val="left"/>
              <w:rPr>
                <w:sz w:val="24"/>
              </w:rPr>
            </w:pPr>
          </w:p>
        </w:tc>
        <w:tc>
          <w:tcPr>
            <w:tcW w:w="1200" w:type="dxa"/>
          </w:tcPr>
          <w:p w14:paraId="6222400A" w14:textId="77777777" w:rsidR="00B8593D" w:rsidRPr="00B66A68" w:rsidRDefault="00B8593D" w:rsidP="005C1AB1">
            <w:pPr>
              <w:pStyle w:val="TableParagraph"/>
              <w:jc w:val="left"/>
              <w:rPr>
                <w:sz w:val="24"/>
              </w:rPr>
            </w:pPr>
          </w:p>
        </w:tc>
        <w:tc>
          <w:tcPr>
            <w:tcW w:w="1300" w:type="dxa"/>
          </w:tcPr>
          <w:p w14:paraId="56FF9DF7" w14:textId="77777777" w:rsidR="00B8593D" w:rsidRPr="00B66A68" w:rsidRDefault="00B8593D" w:rsidP="005C1AB1">
            <w:pPr>
              <w:pStyle w:val="TableParagraph"/>
              <w:spacing w:before="76"/>
              <w:ind w:left="77" w:right="77"/>
              <w:rPr>
                <w:b/>
                <w:sz w:val="24"/>
              </w:rPr>
            </w:pPr>
            <w:r w:rsidRPr="00B66A68">
              <w:rPr>
                <w:b/>
                <w:sz w:val="24"/>
              </w:rPr>
              <w:t>1.000</w:t>
            </w:r>
          </w:p>
        </w:tc>
        <w:tc>
          <w:tcPr>
            <w:tcW w:w="1200" w:type="dxa"/>
          </w:tcPr>
          <w:p w14:paraId="275C00DF" w14:textId="77777777" w:rsidR="00B8593D" w:rsidRPr="00B66A68" w:rsidRDefault="00B8593D" w:rsidP="005C1AB1">
            <w:pPr>
              <w:pStyle w:val="TableParagraph"/>
              <w:spacing w:before="76"/>
              <w:ind w:left="90" w:right="70"/>
              <w:rPr>
                <w:sz w:val="24"/>
              </w:rPr>
            </w:pPr>
            <w:r w:rsidRPr="00B66A68">
              <w:rPr>
                <w:sz w:val="24"/>
              </w:rPr>
              <w:t>-0.251</w:t>
            </w:r>
          </w:p>
        </w:tc>
        <w:tc>
          <w:tcPr>
            <w:tcW w:w="1360" w:type="dxa"/>
          </w:tcPr>
          <w:p w14:paraId="0F9A3352" w14:textId="77777777" w:rsidR="00B8593D" w:rsidRPr="00B66A68" w:rsidRDefault="00B8593D" w:rsidP="005C1AB1">
            <w:pPr>
              <w:pStyle w:val="TableParagraph"/>
              <w:spacing w:before="76"/>
              <w:ind w:left="230" w:right="210"/>
              <w:rPr>
                <w:sz w:val="24"/>
              </w:rPr>
            </w:pPr>
            <w:r w:rsidRPr="00B66A68">
              <w:rPr>
                <w:sz w:val="24"/>
              </w:rPr>
              <w:t>0.772**</w:t>
            </w:r>
          </w:p>
        </w:tc>
        <w:tc>
          <w:tcPr>
            <w:tcW w:w="1360" w:type="dxa"/>
          </w:tcPr>
          <w:p w14:paraId="29AF8F22" w14:textId="77777777" w:rsidR="00B8593D" w:rsidRPr="00B66A68" w:rsidRDefault="00B8593D" w:rsidP="005C1AB1">
            <w:pPr>
              <w:pStyle w:val="TableParagraph"/>
              <w:spacing w:before="76"/>
              <w:ind w:left="230" w:right="210"/>
              <w:rPr>
                <w:sz w:val="24"/>
              </w:rPr>
            </w:pPr>
            <w:r w:rsidRPr="00B66A68">
              <w:rPr>
                <w:sz w:val="24"/>
              </w:rPr>
              <w:t>0.876**</w:t>
            </w:r>
          </w:p>
        </w:tc>
        <w:tc>
          <w:tcPr>
            <w:tcW w:w="1360" w:type="dxa"/>
          </w:tcPr>
          <w:p w14:paraId="4F12C39F" w14:textId="77777777" w:rsidR="00B8593D" w:rsidRPr="00B66A68" w:rsidRDefault="00B8593D" w:rsidP="005C1AB1">
            <w:pPr>
              <w:pStyle w:val="TableParagraph"/>
              <w:spacing w:before="76"/>
              <w:ind w:left="230" w:right="210"/>
              <w:rPr>
                <w:sz w:val="24"/>
              </w:rPr>
            </w:pPr>
            <w:r w:rsidRPr="00B66A68">
              <w:rPr>
                <w:sz w:val="24"/>
              </w:rPr>
              <w:t>0.812**</w:t>
            </w:r>
          </w:p>
        </w:tc>
        <w:tc>
          <w:tcPr>
            <w:tcW w:w="1640" w:type="dxa"/>
          </w:tcPr>
          <w:p w14:paraId="1DE7946A" w14:textId="77777777" w:rsidR="00B8593D" w:rsidRPr="00B66A68" w:rsidRDefault="00B8593D" w:rsidP="005C1AB1">
            <w:pPr>
              <w:pStyle w:val="TableParagraph"/>
              <w:spacing w:before="76"/>
              <w:ind w:left="450"/>
              <w:jc w:val="left"/>
              <w:rPr>
                <w:sz w:val="24"/>
              </w:rPr>
            </w:pPr>
            <w:r w:rsidRPr="00B66A68">
              <w:rPr>
                <w:sz w:val="24"/>
              </w:rPr>
              <w:t>0.549**</w:t>
            </w:r>
          </w:p>
        </w:tc>
        <w:tc>
          <w:tcPr>
            <w:tcW w:w="1460" w:type="dxa"/>
          </w:tcPr>
          <w:p w14:paraId="58355E54" w14:textId="77777777" w:rsidR="00B8593D" w:rsidRPr="00B66A68" w:rsidRDefault="00B8593D" w:rsidP="005C1AB1">
            <w:pPr>
              <w:pStyle w:val="TableParagraph"/>
              <w:spacing w:before="76"/>
              <w:ind w:left="290" w:right="250"/>
              <w:rPr>
                <w:sz w:val="24"/>
              </w:rPr>
            </w:pPr>
            <w:r w:rsidRPr="00B66A68">
              <w:rPr>
                <w:sz w:val="24"/>
              </w:rPr>
              <w:t>0.902**</w:t>
            </w:r>
          </w:p>
        </w:tc>
        <w:tc>
          <w:tcPr>
            <w:tcW w:w="1360" w:type="dxa"/>
          </w:tcPr>
          <w:p w14:paraId="1270A2B9" w14:textId="77777777" w:rsidR="00B8593D" w:rsidRPr="00B66A68" w:rsidRDefault="00B8593D" w:rsidP="005C1AB1">
            <w:pPr>
              <w:pStyle w:val="TableParagraph"/>
              <w:spacing w:before="76"/>
              <w:ind w:left="230" w:right="210"/>
              <w:rPr>
                <w:sz w:val="24"/>
              </w:rPr>
            </w:pPr>
            <w:r w:rsidRPr="00B66A68">
              <w:rPr>
                <w:sz w:val="24"/>
              </w:rPr>
              <w:t>0.951**</w:t>
            </w:r>
          </w:p>
        </w:tc>
      </w:tr>
      <w:tr w:rsidR="00B8593D" w:rsidRPr="00B66A68" w14:paraId="115D89AC" w14:textId="77777777" w:rsidTr="005C1AB1">
        <w:trPr>
          <w:trHeight w:val="420"/>
        </w:trPr>
        <w:tc>
          <w:tcPr>
            <w:tcW w:w="560" w:type="dxa"/>
          </w:tcPr>
          <w:p w14:paraId="77830948" w14:textId="77777777" w:rsidR="00B8593D" w:rsidRPr="00B66A68" w:rsidRDefault="00B8593D" w:rsidP="005C1AB1">
            <w:pPr>
              <w:pStyle w:val="TableParagraph"/>
              <w:spacing w:before="56"/>
              <w:ind w:left="40"/>
              <w:rPr>
                <w:b/>
                <w:sz w:val="24"/>
              </w:rPr>
            </w:pPr>
            <w:r w:rsidRPr="00B66A68">
              <w:rPr>
                <w:b/>
                <w:sz w:val="24"/>
              </w:rPr>
              <w:t>4</w:t>
            </w:r>
          </w:p>
        </w:tc>
        <w:tc>
          <w:tcPr>
            <w:tcW w:w="1280" w:type="dxa"/>
          </w:tcPr>
          <w:p w14:paraId="7907F4D5" w14:textId="77777777" w:rsidR="00B8593D" w:rsidRPr="00B66A68" w:rsidRDefault="00B8593D" w:rsidP="005C1AB1">
            <w:pPr>
              <w:pStyle w:val="TableParagraph"/>
              <w:jc w:val="left"/>
              <w:rPr>
                <w:sz w:val="24"/>
              </w:rPr>
            </w:pPr>
          </w:p>
        </w:tc>
        <w:tc>
          <w:tcPr>
            <w:tcW w:w="1200" w:type="dxa"/>
          </w:tcPr>
          <w:p w14:paraId="41487BF3" w14:textId="77777777" w:rsidR="00B8593D" w:rsidRPr="00B66A68" w:rsidRDefault="00B8593D" w:rsidP="005C1AB1">
            <w:pPr>
              <w:pStyle w:val="TableParagraph"/>
              <w:jc w:val="left"/>
              <w:rPr>
                <w:sz w:val="24"/>
              </w:rPr>
            </w:pPr>
          </w:p>
        </w:tc>
        <w:tc>
          <w:tcPr>
            <w:tcW w:w="1300" w:type="dxa"/>
          </w:tcPr>
          <w:p w14:paraId="14C7FAC3" w14:textId="77777777" w:rsidR="00B8593D" w:rsidRPr="00B66A68" w:rsidRDefault="00B8593D" w:rsidP="005C1AB1">
            <w:pPr>
              <w:pStyle w:val="TableParagraph"/>
              <w:jc w:val="left"/>
              <w:rPr>
                <w:sz w:val="24"/>
              </w:rPr>
            </w:pPr>
          </w:p>
        </w:tc>
        <w:tc>
          <w:tcPr>
            <w:tcW w:w="1200" w:type="dxa"/>
          </w:tcPr>
          <w:p w14:paraId="56EBCA61" w14:textId="77777777" w:rsidR="00B8593D" w:rsidRPr="00B66A68" w:rsidRDefault="00B8593D" w:rsidP="005C1AB1">
            <w:pPr>
              <w:pStyle w:val="TableParagraph"/>
              <w:spacing w:before="76"/>
              <w:ind w:left="90" w:right="70"/>
              <w:rPr>
                <w:b/>
                <w:sz w:val="24"/>
              </w:rPr>
            </w:pPr>
            <w:r w:rsidRPr="00B66A68">
              <w:rPr>
                <w:b/>
                <w:sz w:val="24"/>
              </w:rPr>
              <w:t>1.000</w:t>
            </w:r>
          </w:p>
        </w:tc>
        <w:tc>
          <w:tcPr>
            <w:tcW w:w="1360" w:type="dxa"/>
          </w:tcPr>
          <w:p w14:paraId="2EBFC647" w14:textId="77777777" w:rsidR="00B8593D" w:rsidRPr="00B66A68" w:rsidRDefault="00B8593D" w:rsidP="005C1AB1">
            <w:pPr>
              <w:pStyle w:val="TableParagraph"/>
              <w:spacing w:before="96"/>
              <w:ind w:left="230" w:right="210"/>
              <w:rPr>
                <w:sz w:val="24"/>
              </w:rPr>
            </w:pPr>
            <w:r w:rsidRPr="00B66A68">
              <w:rPr>
                <w:sz w:val="24"/>
              </w:rPr>
              <w:t>-0.247</w:t>
            </w:r>
          </w:p>
        </w:tc>
        <w:tc>
          <w:tcPr>
            <w:tcW w:w="1360" w:type="dxa"/>
          </w:tcPr>
          <w:p w14:paraId="0E265FDF" w14:textId="77777777" w:rsidR="00B8593D" w:rsidRPr="00B66A68" w:rsidRDefault="00B8593D" w:rsidP="005C1AB1">
            <w:pPr>
              <w:pStyle w:val="TableParagraph"/>
              <w:spacing w:before="96"/>
              <w:ind w:left="230" w:right="210"/>
              <w:rPr>
                <w:sz w:val="24"/>
              </w:rPr>
            </w:pPr>
            <w:r w:rsidRPr="00B66A68">
              <w:rPr>
                <w:sz w:val="24"/>
              </w:rPr>
              <w:t>-0.717**</w:t>
            </w:r>
          </w:p>
        </w:tc>
        <w:tc>
          <w:tcPr>
            <w:tcW w:w="1360" w:type="dxa"/>
          </w:tcPr>
          <w:p w14:paraId="7138ABD3" w14:textId="77777777" w:rsidR="00B8593D" w:rsidRPr="00B66A68" w:rsidRDefault="00B8593D" w:rsidP="005C1AB1">
            <w:pPr>
              <w:pStyle w:val="TableParagraph"/>
              <w:spacing w:before="96"/>
              <w:ind w:left="230" w:right="210"/>
              <w:rPr>
                <w:sz w:val="24"/>
              </w:rPr>
            </w:pPr>
            <w:r w:rsidRPr="00B66A68">
              <w:rPr>
                <w:sz w:val="24"/>
              </w:rPr>
              <w:t>0.542**</w:t>
            </w:r>
          </w:p>
        </w:tc>
        <w:tc>
          <w:tcPr>
            <w:tcW w:w="1640" w:type="dxa"/>
          </w:tcPr>
          <w:p w14:paraId="2624B83D" w14:textId="77777777" w:rsidR="00B8593D" w:rsidRPr="00B66A68" w:rsidRDefault="00B8593D" w:rsidP="005C1AB1">
            <w:pPr>
              <w:pStyle w:val="TableParagraph"/>
              <w:spacing w:before="96"/>
              <w:ind w:left="410"/>
              <w:jc w:val="left"/>
              <w:rPr>
                <w:sz w:val="24"/>
              </w:rPr>
            </w:pPr>
            <w:r w:rsidRPr="00B66A68">
              <w:rPr>
                <w:sz w:val="24"/>
              </w:rPr>
              <w:t>-0.752**</w:t>
            </w:r>
          </w:p>
        </w:tc>
        <w:tc>
          <w:tcPr>
            <w:tcW w:w="1460" w:type="dxa"/>
          </w:tcPr>
          <w:p w14:paraId="69BCB5ED" w14:textId="77777777" w:rsidR="00B8593D" w:rsidRPr="00B66A68" w:rsidRDefault="00B8593D" w:rsidP="005C1AB1">
            <w:pPr>
              <w:pStyle w:val="TableParagraph"/>
              <w:spacing w:before="96"/>
              <w:ind w:left="290" w:right="250"/>
              <w:rPr>
                <w:sz w:val="24"/>
              </w:rPr>
            </w:pPr>
            <w:r w:rsidRPr="00B66A68">
              <w:rPr>
                <w:sz w:val="24"/>
              </w:rPr>
              <w:t>-0.697**</w:t>
            </w:r>
          </w:p>
        </w:tc>
        <w:tc>
          <w:tcPr>
            <w:tcW w:w="1360" w:type="dxa"/>
          </w:tcPr>
          <w:p w14:paraId="079C4707" w14:textId="77777777" w:rsidR="00B8593D" w:rsidRPr="00B66A68" w:rsidRDefault="00B8593D" w:rsidP="005C1AB1">
            <w:pPr>
              <w:pStyle w:val="TableParagraph"/>
              <w:spacing w:before="96"/>
              <w:ind w:left="230" w:right="210"/>
              <w:rPr>
                <w:sz w:val="24"/>
              </w:rPr>
            </w:pPr>
            <w:r w:rsidRPr="00B66A68">
              <w:rPr>
                <w:sz w:val="24"/>
              </w:rPr>
              <w:t>-0.635**</w:t>
            </w:r>
          </w:p>
        </w:tc>
      </w:tr>
      <w:tr w:rsidR="00B8593D" w:rsidRPr="00B66A68" w14:paraId="6E447606" w14:textId="77777777" w:rsidTr="005C1AB1">
        <w:trPr>
          <w:trHeight w:val="440"/>
        </w:trPr>
        <w:tc>
          <w:tcPr>
            <w:tcW w:w="560" w:type="dxa"/>
          </w:tcPr>
          <w:p w14:paraId="4C7752D1" w14:textId="77777777" w:rsidR="00B8593D" w:rsidRPr="00B66A68" w:rsidRDefault="00B8593D" w:rsidP="005C1AB1">
            <w:pPr>
              <w:pStyle w:val="TableParagraph"/>
              <w:spacing w:before="56"/>
              <w:ind w:left="40"/>
              <w:rPr>
                <w:b/>
                <w:sz w:val="24"/>
              </w:rPr>
            </w:pPr>
            <w:r w:rsidRPr="00B66A68">
              <w:rPr>
                <w:b/>
                <w:sz w:val="24"/>
              </w:rPr>
              <w:t>5</w:t>
            </w:r>
          </w:p>
        </w:tc>
        <w:tc>
          <w:tcPr>
            <w:tcW w:w="1280" w:type="dxa"/>
          </w:tcPr>
          <w:p w14:paraId="18B0F2C5" w14:textId="77777777" w:rsidR="00B8593D" w:rsidRPr="00B66A68" w:rsidRDefault="00B8593D" w:rsidP="005C1AB1">
            <w:pPr>
              <w:pStyle w:val="TableParagraph"/>
              <w:jc w:val="left"/>
              <w:rPr>
                <w:sz w:val="24"/>
              </w:rPr>
            </w:pPr>
          </w:p>
        </w:tc>
        <w:tc>
          <w:tcPr>
            <w:tcW w:w="1200" w:type="dxa"/>
          </w:tcPr>
          <w:p w14:paraId="575E370C" w14:textId="77777777" w:rsidR="00B8593D" w:rsidRPr="00B66A68" w:rsidRDefault="00B8593D" w:rsidP="005C1AB1">
            <w:pPr>
              <w:pStyle w:val="TableParagraph"/>
              <w:jc w:val="left"/>
              <w:rPr>
                <w:sz w:val="24"/>
              </w:rPr>
            </w:pPr>
          </w:p>
        </w:tc>
        <w:tc>
          <w:tcPr>
            <w:tcW w:w="1300" w:type="dxa"/>
          </w:tcPr>
          <w:p w14:paraId="5472AC23" w14:textId="77777777" w:rsidR="00B8593D" w:rsidRPr="00B66A68" w:rsidRDefault="00B8593D" w:rsidP="005C1AB1">
            <w:pPr>
              <w:pStyle w:val="TableParagraph"/>
              <w:jc w:val="left"/>
              <w:rPr>
                <w:sz w:val="24"/>
              </w:rPr>
            </w:pPr>
          </w:p>
        </w:tc>
        <w:tc>
          <w:tcPr>
            <w:tcW w:w="1200" w:type="dxa"/>
          </w:tcPr>
          <w:p w14:paraId="4E42A051" w14:textId="77777777" w:rsidR="00B8593D" w:rsidRPr="00B66A68" w:rsidRDefault="00B8593D" w:rsidP="005C1AB1">
            <w:pPr>
              <w:pStyle w:val="TableParagraph"/>
              <w:jc w:val="left"/>
              <w:rPr>
                <w:sz w:val="24"/>
              </w:rPr>
            </w:pPr>
          </w:p>
        </w:tc>
        <w:tc>
          <w:tcPr>
            <w:tcW w:w="1360" w:type="dxa"/>
          </w:tcPr>
          <w:p w14:paraId="6D0D28F4" w14:textId="77777777" w:rsidR="00B8593D" w:rsidRPr="00B66A68" w:rsidRDefault="00B8593D" w:rsidP="005C1AB1">
            <w:pPr>
              <w:pStyle w:val="TableParagraph"/>
              <w:spacing w:before="76"/>
              <w:ind w:left="230" w:right="210"/>
              <w:rPr>
                <w:b/>
                <w:sz w:val="24"/>
              </w:rPr>
            </w:pPr>
            <w:r w:rsidRPr="00B66A68">
              <w:rPr>
                <w:b/>
                <w:sz w:val="24"/>
              </w:rPr>
              <w:t>1.000</w:t>
            </w:r>
          </w:p>
        </w:tc>
        <w:tc>
          <w:tcPr>
            <w:tcW w:w="1360" w:type="dxa"/>
          </w:tcPr>
          <w:p w14:paraId="2CE8F734" w14:textId="77777777" w:rsidR="00B8593D" w:rsidRPr="00B66A68" w:rsidRDefault="00B8593D" w:rsidP="005C1AB1">
            <w:pPr>
              <w:pStyle w:val="TableParagraph"/>
              <w:spacing w:before="96"/>
              <w:ind w:left="230" w:right="210"/>
              <w:rPr>
                <w:sz w:val="24"/>
              </w:rPr>
            </w:pPr>
            <w:r w:rsidRPr="00B66A68">
              <w:rPr>
                <w:sz w:val="24"/>
              </w:rPr>
              <w:t>0.634**</w:t>
            </w:r>
          </w:p>
        </w:tc>
        <w:tc>
          <w:tcPr>
            <w:tcW w:w="1360" w:type="dxa"/>
          </w:tcPr>
          <w:p w14:paraId="0060425D" w14:textId="77777777" w:rsidR="00B8593D" w:rsidRPr="00B66A68" w:rsidRDefault="00B8593D" w:rsidP="005C1AB1">
            <w:pPr>
              <w:pStyle w:val="TableParagraph"/>
              <w:spacing w:before="96"/>
              <w:ind w:left="230" w:right="210"/>
              <w:rPr>
                <w:sz w:val="24"/>
              </w:rPr>
            </w:pPr>
            <w:r w:rsidRPr="00B66A68">
              <w:rPr>
                <w:sz w:val="24"/>
              </w:rPr>
              <w:t>0.697**</w:t>
            </w:r>
          </w:p>
        </w:tc>
        <w:tc>
          <w:tcPr>
            <w:tcW w:w="1640" w:type="dxa"/>
          </w:tcPr>
          <w:p w14:paraId="07DE8D4E" w14:textId="77777777" w:rsidR="00B8593D" w:rsidRPr="00B66A68" w:rsidRDefault="00B8593D" w:rsidP="005C1AB1">
            <w:pPr>
              <w:pStyle w:val="TableParagraph"/>
              <w:spacing w:before="96"/>
              <w:ind w:left="410"/>
              <w:jc w:val="left"/>
              <w:rPr>
                <w:sz w:val="24"/>
              </w:rPr>
            </w:pPr>
            <w:r w:rsidRPr="00B66A68">
              <w:rPr>
                <w:sz w:val="24"/>
              </w:rPr>
              <w:t>0.300</w:t>
            </w:r>
            <w:r w:rsidRPr="00B66A68">
              <w:rPr>
                <w:spacing w:val="-1"/>
                <w:sz w:val="24"/>
              </w:rPr>
              <w:t xml:space="preserve"> </w:t>
            </w:r>
            <w:r w:rsidRPr="00B66A68">
              <w:rPr>
                <w:sz w:val="24"/>
              </w:rPr>
              <w:t>**</w:t>
            </w:r>
          </w:p>
        </w:tc>
        <w:tc>
          <w:tcPr>
            <w:tcW w:w="1460" w:type="dxa"/>
          </w:tcPr>
          <w:p w14:paraId="7FDFA08E" w14:textId="77777777" w:rsidR="00B8593D" w:rsidRPr="00B66A68" w:rsidRDefault="00B8593D" w:rsidP="005C1AB1">
            <w:pPr>
              <w:pStyle w:val="TableParagraph"/>
              <w:spacing w:before="96"/>
              <w:ind w:left="290" w:right="250"/>
              <w:rPr>
                <w:sz w:val="24"/>
              </w:rPr>
            </w:pPr>
            <w:r w:rsidRPr="00B66A68">
              <w:rPr>
                <w:sz w:val="24"/>
              </w:rPr>
              <w:t>0.569**</w:t>
            </w:r>
          </w:p>
        </w:tc>
        <w:tc>
          <w:tcPr>
            <w:tcW w:w="1360" w:type="dxa"/>
          </w:tcPr>
          <w:p w14:paraId="411F7125" w14:textId="77777777" w:rsidR="00B8593D" w:rsidRPr="00B66A68" w:rsidRDefault="00B8593D" w:rsidP="005C1AB1">
            <w:pPr>
              <w:pStyle w:val="TableParagraph"/>
              <w:spacing w:before="96"/>
              <w:ind w:left="230" w:right="210"/>
              <w:rPr>
                <w:sz w:val="24"/>
              </w:rPr>
            </w:pPr>
            <w:r w:rsidRPr="00B66A68">
              <w:rPr>
                <w:sz w:val="24"/>
              </w:rPr>
              <w:t>0.738**</w:t>
            </w:r>
          </w:p>
        </w:tc>
      </w:tr>
      <w:tr w:rsidR="00B8593D" w:rsidRPr="00B66A68" w14:paraId="2B3B5342" w14:textId="77777777" w:rsidTr="005C1AB1">
        <w:trPr>
          <w:trHeight w:val="420"/>
        </w:trPr>
        <w:tc>
          <w:tcPr>
            <w:tcW w:w="560" w:type="dxa"/>
          </w:tcPr>
          <w:p w14:paraId="5370BF5C" w14:textId="77777777" w:rsidR="00B8593D" w:rsidRPr="00B66A68" w:rsidRDefault="00B8593D" w:rsidP="005C1AB1">
            <w:pPr>
              <w:pStyle w:val="TableParagraph"/>
              <w:spacing w:before="56"/>
              <w:ind w:left="40"/>
              <w:rPr>
                <w:b/>
                <w:sz w:val="24"/>
              </w:rPr>
            </w:pPr>
            <w:r w:rsidRPr="00B66A68">
              <w:rPr>
                <w:b/>
                <w:sz w:val="24"/>
              </w:rPr>
              <w:t>6</w:t>
            </w:r>
          </w:p>
        </w:tc>
        <w:tc>
          <w:tcPr>
            <w:tcW w:w="1280" w:type="dxa"/>
          </w:tcPr>
          <w:p w14:paraId="276A1DF1" w14:textId="77777777" w:rsidR="00B8593D" w:rsidRPr="00B66A68" w:rsidRDefault="00B8593D" w:rsidP="005C1AB1">
            <w:pPr>
              <w:pStyle w:val="TableParagraph"/>
              <w:jc w:val="left"/>
              <w:rPr>
                <w:sz w:val="24"/>
              </w:rPr>
            </w:pPr>
          </w:p>
        </w:tc>
        <w:tc>
          <w:tcPr>
            <w:tcW w:w="1200" w:type="dxa"/>
          </w:tcPr>
          <w:p w14:paraId="2D0B6125" w14:textId="77777777" w:rsidR="00B8593D" w:rsidRPr="00B66A68" w:rsidRDefault="00B8593D" w:rsidP="005C1AB1">
            <w:pPr>
              <w:pStyle w:val="TableParagraph"/>
              <w:jc w:val="left"/>
              <w:rPr>
                <w:sz w:val="24"/>
              </w:rPr>
            </w:pPr>
          </w:p>
        </w:tc>
        <w:tc>
          <w:tcPr>
            <w:tcW w:w="1300" w:type="dxa"/>
          </w:tcPr>
          <w:p w14:paraId="289AA3EE" w14:textId="77777777" w:rsidR="00B8593D" w:rsidRPr="00B66A68" w:rsidRDefault="00B8593D" w:rsidP="005C1AB1">
            <w:pPr>
              <w:pStyle w:val="TableParagraph"/>
              <w:jc w:val="left"/>
              <w:rPr>
                <w:sz w:val="24"/>
              </w:rPr>
            </w:pPr>
          </w:p>
        </w:tc>
        <w:tc>
          <w:tcPr>
            <w:tcW w:w="1200" w:type="dxa"/>
          </w:tcPr>
          <w:p w14:paraId="4F8FB2FB" w14:textId="77777777" w:rsidR="00B8593D" w:rsidRPr="00B66A68" w:rsidRDefault="00B8593D" w:rsidP="005C1AB1">
            <w:pPr>
              <w:pStyle w:val="TableParagraph"/>
              <w:jc w:val="left"/>
              <w:rPr>
                <w:sz w:val="24"/>
              </w:rPr>
            </w:pPr>
          </w:p>
        </w:tc>
        <w:tc>
          <w:tcPr>
            <w:tcW w:w="1360" w:type="dxa"/>
          </w:tcPr>
          <w:p w14:paraId="56D23900" w14:textId="77777777" w:rsidR="00B8593D" w:rsidRPr="00B66A68" w:rsidRDefault="00B8593D" w:rsidP="005C1AB1">
            <w:pPr>
              <w:pStyle w:val="TableParagraph"/>
              <w:jc w:val="left"/>
              <w:rPr>
                <w:sz w:val="24"/>
              </w:rPr>
            </w:pPr>
          </w:p>
        </w:tc>
        <w:tc>
          <w:tcPr>
            <w:tcW w:w="1360" w:type="dxa"/>
          </w:tcPr>
          <w:p w14:paraId="59E18B77" w14:textId="77777777" w:rsidR="00B8593D" w:rsidRPr="00B66A68" w:rsidRDefault="00B8593D" w:rsidP="005C1AB1">
            <w:pPr>
              <w:pStyle w:val="TableParagraph"/>
              <w:spacing w:before="76"/>
              <w:ind w:left="230" w:right="210"/>
              <w:rPr>
                <w:b/>
                <w:sz w:val="24"/>
              </w:rPr>
            </w:pPr>
            <w:r w:rsidRPr="00B66A68">
              <w:rPr>
                <w:b/>
                <w:sz w:val="24"/>
              </w:rPr>
              <w:t>1.000</w:t>
            </w:r>
          </w:p>
        </w:tc>
        <w:tc>
          <w:tcPr>
            <w:tcW w:w="1360" w:type="dxa"/>
          </w:tcPr>
          <w:p w14:paraId="3CB04599" w14:textId="77777777" w:rsidR="00B8593D" w:rsidRPr="00B66A68" w:rsidRDefault="00B8593D" w:rsidP="005C1AB1">
            <w:pPr>
              <w:pStyle w:val="TableParagraph"/>
              <w:spacing w:before="96"/>
              <w:ind w:left="230" w:right="210"/>
              <w:rPr>
                <w:sz w:val="24"/>
              </w:rPr>
            </w:pPr>
            <w:r w:rsidRPr="00B66A68">
              <w:rPr>
                <w:sz w:val="24"/>
              </w:rPr>
              <w:t>0.879**</w:t>
            </w:r>
          </w:p>
        </w:tc>
        <w:tc>
          <w:tcPr>
            <w:tcW w:w="1640" w:type="dxa"/>
          </w:tcPr>
          <w:p w14:paraId="516AD19A" w14:textId="77777777" w:rsidR="00B8593D" w:rsidRPr="00B66A68" w:rsidRDefault="00B8593D" w:rsidP="005C1AB1">
            <w:pPr>
              <w:pStyle w:val="TableParagraph"/>
              <w:spacing w:before="96"/>
              <w:ind w:left="450"/>
              <w:jc w:val="left"/>
              <w:rPr>
                <w:sz w:val="24"/>
              </w:rPr>
            </w:pPr>
            <w:r w:rsidRPr="00B66A68">
              <w:rPr>
                <w:sz w:val="24"/>
              </w:rPr>
              <w:t>0.821**</w:t>
            </w:r>
          </w:p>
        </w:tc>
        <w:tc>
          <w:tcPr>
            <w:tcW w:w="1460" w:type="dxa"/>
          </w:tcPr>
          <w:p w14:paraId="09F7E4AE" w14:textId="77777777" w:rsidR="00B8593D" w:rsidRPr="00B66A68" w:rsidRDefault="00B8593D" w:rsidP="005C1AB1">
            <w:pPr>
              <w:pStyle w:val="TableParagraph"/>
              <w:spacing w:before="96"/>
              <w:ind w:left="290" w:right="250"/>
              <w:rPr>
                <w:sz w:val="24"/>
              </w:rPr>
            </w:pPr>
            <w:r w:rsidRPr="00B66A68">
              <w:rPr>
                <w:sz w:val="24"/>
              </w:rPr>
              <w:t>0.992**</w:t>
            </w:r>
          </w:p>
        </w:tc>
        <w:tc>
          <w:tcPr>
            <w:tcW w:w="1360" w:type="dxa"/>
          </w:tcPr>
          <w:p w14:paraId="060C91A0" w14:textId="77777777" w:rsidR="00B8593D" w:rsidRPr="00B66A68" w:rsidRDefault="00B8593D" w:rsidP="005C1AB1">
            <w:pPr>
              <w:pStyle w:val="TableParagraph"/>
              <w:spacing w:before="96"/>
              <w:ind w:left="230" w:right="210"/>
              <w:rPr>
                <w:sz w:val="24"/>
              </w:rPr>
            </w:pPr>
            <w:r w:rsidRPr="00B66A68">
              <w:rPr>
                <w:sz w:val="24"/>
              </w:rPr>
              <w:t>0.960**</w:t>
            </w:r>
          </w:p>
        </w:tc>
      </w:tr>
      <w:tr w:rsidR="00B8593D" w:rsidRPr="00B66A68" w14:paraId="041C2D96" w14:textId="77777777" w:rsidTr="005C1AB1">
        <w:trPr>
          <w:trHeight w:val="420"/>
        </w:trPr>
        <w:tc>
          <w:tcPr>
            <w:tcW w:w="560" w:type="dxa"/>
          </w:tcPr>
          <w:p w14:paraId="1DF5E44B" w14:textId="77777777" w:rsidR="00B8593D" w:rsidRPr="00B66A68" w:rsidRDefault="00B8593D" w:rsidP="005C1AB1">
            <w:pPr>
              <w:pStyle w:val="TableParagraph"/>
              <w:spacing w:before="56"/>
              <w:ind w:left="40"/>
              <w:rPr>
                <w:b/>
                <w:sz w:val="24"/>
              </w:rPr>
            </w:pPr>
            <w:r w:rsidRPr="00B66A68">
              <w:rPr>
                <w:b/>
                <w:sz w:val="24"/>
              </w:rPr>
              <w:t>7</w:t>
            </w:r>
          </w:p>
        </w:tc>
        <w:tc>
          <w:tcPr>
            <w:tcW w:w="1280" w:type="dxa"/>
          </w:tcPr>
          <w:p w14:paraId="7D43D880" w14:textId="77777777" w:rsidR="00B8593D" w:rsidRPr="00B66A68" w:rsidRDefault="00B8593D" w:rsidP="005C1AB1">
            <w:pPr>
              <w:pStyle w:val="TableParagraph"/>
              <w:jc w:val="left"/>
              <w:rPr>
                <w:sz w:val="24"/>
              </w:rPr>
            </w:pPr>
          </w:p>
        </w:tc>
        <w:tc>
          <w:tcPr>
            <w:tcW w:w="1200" w:type="dxa"/>
          </w:tcPr>
          <w:p w14:paraId="2ED59CBD" w14:textId="77777777" w:rsidR="00B8593D" w:rsidRPr="00B66A68" w:rsidRDefault="00B8593D" w:rsidP="005C1AB1">
            <w:pPr>
              <w:pStyle w:val="TableParagraph"/>
              <w:jc w:val="left"/>
              <w:rPr>
                <w:sz w:val="24"/>
              </w:rPr>
            </w:pPr>
          </w:p>
        </w:tc>
        <w:tc>
          <w:tcPr>
            <w:tcW w:w="1300" w:type="dxa"/>
          </w:tcPr>
          <w:p w14:paraId="53EACA69" w14:textId="77777777" w:rsidR="00B8593D" w:rsidRPr="00B66A68" w:rsidRDefault="00B8593D" w:rsidP="005C1AB1">
            <w:pPr>
              <w:pStyle w:val="TableParagraph"/>
              <w:jc w:val="left"/>
              <w:rPr>
                <w:sz w:val="24"/>
              </w:rPr>
            </w:pPr>
          </w:p>
        </w:tc>
        <w:tc>
          <w:tcPr>
            <w:tcW w:w="1200" w:type="dxa"/>
          </w:tcPr>
          <w:p w14:paraId="7164107B" w14:textId="77777777" w:rsidR="00B8593D" w:rsidRPr="00B66A68" w:rsidRDefault="00B8593D" w:rsidP="005C1AB1">
            <w:pPr>
              <w:pStyle w:val="TableParagraph"/>
              <w:jc w:val="left"/>
              <w:rPr>
                <w:sz w:val="24"/>
              </w:rPr>
            </w:pPr>
          </w:p>
        </w:tc>
        <w:tc>
          <w:tcPr>
            <w:tcW w:w="1360" w:type="dxa"/>
          </w:tcPr>
          <w:p w14:paraId="26D945EE" w14:textId="77777777" w:rsidR="00B8593D" w:rsidRPr="00B66A68" w:rsidRDefault="00B8593D" w:rsidP="005C1AB1">
            <w:pPr>
              <w:pStyle w:val="TableParagraph"/>
              <w:jc w:val="left"/>
              <w:rPr>
                <w:sz w:val="24"/>
              </w:rPr>
            </w:pPr>
          </w:p>
        </w:tc>
        <w:tc>
          <w:tcPr>
            <w:tcW w:w="1360" w:type="dxa"/>
          </w:tcPr>
          <w:p w14:paraId="785C900D" w14:textId="77777777" w:rsidR="00B8593D" w:rsidRPr="00B66A68" w:rsidRDefault="00B8593D" w:rsidP="005C1AB1">
            <w:pPr>
              <w:pStyle w:val="TableParagraph"/>
              <w:jc w:val="left"/>
              <w:rPr>
                <w:sz w:val="24"/>
              </w:rPr>
            </w:pPr>
          </w:p>
        </w:tc>
        <w:tc>
          <w:tcPr>
            <w:tcW w:w="1360" w:type="dxa"/>
          </w:tcPr>
          <w:p w14:paraId="120F45B3" w14:textId="77777777" w:rsidR="00B8593D" w:rsidRPr="00B66A68" w:rsidRDefault="00B8593D" w:rsidP="005C1AB1">
            <w:pPr>
              <w:pStyle w:val="TableParagraph"/>
              <w:spacing w:before="76"/>
              <w:ind w:left="230" w:right="210"/>
              <w:rPr>
                <w:b/>
                <w:sz w:val="24"/>
              </w:rPr>
            </w:pPr>
            <w:r w:rsidRPr="00B66A68">
              <w:rPr>
                <w:b/>
                <w:sz w:val="24"/>
              </w:rPr>
              <w:t>1.000</w:t>
            </w:r>
          </w:p>
        </w:tc>
        <w:tc>
          <w:tcPr>
            <w:tcW w:w="1640" w:type="dxa"/>
          </w:tcPr>
          <w:p w14:paraId="6EF1AAFB" w14:textId="77777777" w:rsidR="00B8593D" w:rsidRPr="00B66A68" w:rsidRDefault="00B8593D" w:rsidP="005C1AB1">
            <w:pPr>
              <w:pStyle w:val="TableParagraph"/>
              <w:spacing w:before="96"/>
              <w:ind w:left="450"/>
              <w:jc w:val="left"/>
              <w:rPr>
                <w:sz w:val="24"/>
              </w:rPr>
            </w:pPr>
            <w:r w:rsidRPr="00B66A68">
              <w:rPr>
                <w:sz w:val="24"/>
              </w:rPr>
              <w:t>0.490**</w:t>
            </w:r>
          </w:p>
        </w:tc>
        <w:tc>
          <w:tcPr>
            <w:tcW w:w="1460" w:type="dxa"/>
          </w:tcPr>
          <w:p w14:paraId="48395FE9" w14:textId="77777777" w:rsidR="00B8593D" w:rsidRPr="00B66A68" w:rsidRDefault="00B8593D" w:rsidP="005C1AB1">
            <w:pPr>
              <w:pStyle w:val="TableParagraph"/>
              <w:spacing w:before="96"/>
              <w:ind w:left="290" w:right="250"/>
              <w:rPr>
                <w:sz w:val="24"/>
              </w:rPr>
            </w:pPr>
            <w:r w:rsidRPr="00B66A68">
              <w:rPr>
                <w:sz w:val="24"/>
              </w:rPr>
              <w:t>0.858**</w:t>
            </w:r>
          </w:p>
        </w:tc>
        <w:tc>
          <w:tcPr>
            <w:tcW w:w="1360" w:type="dxa"/>
          </w:tcPr>
          <w:p w14:paraId="5C2149E1" w14:textId="77777777" w:rsidR="00B8593D" w:rsidRPr="00B66A68" w:rsidRDefault="00B8593D" w:rsidP="005C1AB1">
            <w:pPr>
              <w:pStyle w:val="TableParagraph"/>
              <w:spacing w:before="96"/>
              <w:ind w:left="230" w:right="210"/>
              <w:rPr>
                <w:sz w:val="24"/>
              </w:rPr>
            </w:pPr>
            <w:r w:rsidRPr="00B66A68">
              <w:rPr>
                <w:sz w:val="24"/>
              </w:rPr>
              <w:t>0.942**</w:t>
            </w:r>
          </w:p>
        </w:tc>
      </w:tr>
      <w:tr w:rsidR="00B8593D" w:rsidRPr="00B66A68" w14:paraId="4B63AE4C" w14:textId="77777777" w:rsidTr="005C1AB1">
        <w:trPr>
          <w:trHeight w:val="440"/>
        </w:trPr>
        <w:tc>
          <w:tcPr>
            <w:tcW w:w="560" w:type="dxa"/>
          </w:tcPr>
          <w:p w14:paraId="480D75BC" w14:textId="77777777" w:rsidR="00B8593D" w:rsidRPr="00B66A68" w:rsidRDefault="00B8593D" w:rsidP="005C1AB1">
            <w:pPr>
              <w:pStyle w:val="TableParagraph"/>
              <w:spacing w:before="56"/>
              <w:ind w:left="40"/>
              <w:rPr>
                <w:b/>
                <w:sz w:val="24"/>
              </w:rPr>
            </w:pPr>
            <w:r w:rsidRPr="00B66A68">
              <w:rPr>
                <w:b/>
                <w:sz w:val="24"/>
              </w:rPr>
              <w:t>8</w:t>
            </w:r>
          </w:p>
        </w:tc>
        <w:tc>
          <w:tcPr>
            <w:tcW w:w="1280" w:type="dxa"/>
          </w:tcPr>
          <w:p w14:paraId="476A8783" w14:textId="77777777" w:rsidR="00B8593D" w:rsidRPr="00B66A68" w:rsidRDefault="00B8593D" w:rsidP="005C1AB1">
            <w:pPr>
              <w:pStyle w:val="TableParagraph"/>
              <w:jc w:val="left"/>
              <w:rPr>
                <w:sz w:val="24"/>
              </w:rPr>
            </w:pPr>
          </w:p>
        </w:tc>
        <w:tc>
          <w:tcPr>
            <w:tcW w:w="1200" w:type="dxa"/>
          </w:tcPr>
          <w:p w14:paraId="5CDD7ABD" w14:textId="77777777" w:rsidR="00B8593D" w:rsidRPr="00B66A68" w:rsidRDefault="00B8593D" w:rsidP="005C1AB1">
            <w:pPr>
              <w:pStyle w:val="TableParagraph"/>
              <w:jc w:val="left"/>
              <w:rPr>
                <w:sz w:val="24"/>
              </w:rPr>
            </w:pPr>
          </w:p>
        </w:tc>
        <w:tc>
          <w:tcPr>
            <w:tcW w:w="1300" w:type="dxa"/>
          </w:tcPr>
          <w:p w14:paraId="37BA8FCF" w14:textId="77777777" w:rsidR="00B8593D" w:rsidRPr="00B66A68" w:rsidRDefault="00B8593D" w:rsidP="005C1AB1">
            <w:pPr>
              <w:pStyle w:val="TableParagraph"/>
              <w:jc w:val="left"/>
              <w:rPr>
                <w:sz w:val="24"/>
              </w:rPr>
            </w:pPr>
          </w:p>
        </w:tc>
        <w:tc>
          <w:tcPr>
            <w:tcW w:w="1200" w:type="dxa"/>
          </w:tcPr>
          <w:p w14:paraId="0B2BC84D" w14:textId="77777777" w:rsidR="00B8593D" w:rsidRPr="00B66A68" w:rsidRDefault="00B8593D" w:rsidP="005C1AB1">
            <w:pPr>
              <w:pStyle w:val="TableParagraph"/>
              <w:jc w:val="left"/>
              <w:rPr>
                <w:sz w:val="24"/>
              </w:rPr>
            </w:pPr>
          </w:p>
        </w:tc>
        <w:tc>
          <w:tcPr>
            <w:tcW w:w="1360" w:type="dxa"/>
          </w:tcPr>
          <w:p w14:paraId="29AFEC1E" w14:textId="77777777" w:rsidR="00B8593D" w:rsidRPr="00B66A68" w:rsidRDefault="00B8593D" w:rsidP="005C1AB1">
            <w:pPr>
              <w:pStyle w:val="TableParagraph"/>
              <w:jc w:val="left"/>
              <w:rPr>
                <w:sz w:val="24"/>
              </w:rPr>
            </w:pPr>
          </w:p>
        </w:tc>
        <w:tc>
          <w:tcPr>
            <w:tcW w:w="1360" w:type="dxa"/>
          </w:tcPr>
          <w:p w14:paraId="5D0212F0" w14:textId="77777777" w:rsidR="00B8593D" w:rsidRPr="00B66A68" w:rsidRDefault="00B8593D" w:rsidP="005C1AB1">
            <w:pPr>
              <w:pStyle w:val="TableParagraph"/>
              <w:jc w:val="left"/>
              <w:rPr>
                <w:sz w:val="24"/>
              </w:rPr>
            </w:pPr>
          </w:p>
        </w:tc>
        <w:tc>
          <w:tcPr>
            <w:tcW w:w="1360" w:type="dxa"/>
          </w:tcPr>
          <w:p w14:paraId="339D6B70" w14:textId="77777777" w:rsidR="00B8593D" w:rsidRPr="00B66A68" w:rsidRDefault="00B8593D" w:rsidP="005C1AB1">
            <w:pPr>
              <w:pStyle w:val="TableParagraph"/>
              <w:jc w:val="left"/>
              <w:rPr>
                <w:sz w:val="24"/>
              </w:rPr>
            </w:pPr>
          </w:p>
        </w:tc>
        <w:tc>
          <w:tcPr>
            <w:tcW w:w="1640" w:type="dxa"/>
          </w:tcPr>
          <w:p w14:paraId="392F70E5" w14:textId="77777777" w:rsidR="00B8593D" w:rsidRPr="00B66A68" w:rsidRDefault="00B8593D" w:rsidP="005C1AB1">
            <w:pPr>
              <w:pStyle w:val="TableParagraph"/>
              <w:spacing w:before="76"/>
              <w:ind w:left="570"/>
              <w:jc w:val="left"/>
              <w:rPr>
                <w:b/>
                <w:sz w:val="24"/>
              </w:rPr>
            </w:pPr>
            <w:r w:rsidRPr="00B66A68">
              <w:rPr>
                <w:b/>
                <w:sz w:val="24"/>
              </w:rPr>
              <w:t>1.000</w:t>
            </w:r>
          </w:p>
        </w:tc>
        <w:tc>
          <w:tcPr>
            <w:tcW w:w="1460" w:type="dxa"/>
          </w:tcPr>
          <w:p w14:paraId="6C0AC66C" w14:textId="77777777" w:rsidR="00B8593D" w:rsidRPr="00B66A68" w:rsidRDefault="00B8593D" w:rsidP="005C1AB1">
            <w:pPr>
              <w:pStyle w:val="TableParagraph"/>
              <w:spacing w:before="96"/>
              <w:ind w:left="290" w:right="250"/>
              <w:rPr>
                <w:sz w:val="24"/>
              </w:rPr>
            </w:pPr>
            <w:r w:rsidRPr="00B66A68">
              <w:rPr>
                <w:sz w:val="24"/>
              </w:rPr>
              <w:t>0.821**</w:t>
            </w:r>
          </w:p>
        </w:tc>
        <w:tc>
          <w:tcPr>
            <w:tcW w:w="1360" w:type="dxa"/>
          </w:tcPr>
          <w:p w14:paraId="746B1724" w14:textId="77777777" w:rsidR="00B8593D" w:rsidRPr="00B66A68" w:rsidRDefault="00B8593D" w:rsidP="005C1AB1">
            <w:pPr>
              <w:pStyle w:val="TableParagraph"/>
              <w:spacing w:before="96"/>
              <w:ind w:left="230" w:right="210"/>
              <w:rPr>
                <w:sz w:val="24"/>
              </w:rPr>
            </w:pPr>
            <w:r w:rsidRPr="00B66A68">
              <w:rPr>
                <w:sz w:val="24"/>
              </w:rPr>
              <w:t>0.745**</w:t>
            </w:r>
          </w:p>
        </w:tc>
      </w:tr>
      <w:tr w:rsidR="00B8593D" w:rsidRPr="00B66A68" w14:paraId="7C529FC5" w14:textId="77777777" w:rsidTr="005C1AB1">
        <w:trPr>
          <w:trHeight w:val="420"/>
        </w:trPr>
        <w:tc>
          <w:tcPr>
            <w:tcW w:w="560" w:type="dxa"/>
          </w:tcPr>
          <w:p w14:paraId="4A227AF1" w14:textId="77777777" w:rsidR="00B8593D" w:rsidRPr="00B66A68" w:rsidRDefault="00B8593D" w:rsidP="005C1AB1">
            <w:pPr>
              <w:pStyle w:val="TableParagraph"/>
              <w:spacing w:before="56"/>
              <w:ind w:left="40"/>
              <w:rPr>
                <w:b/>
                <w:sz w:val="24"/>
              </w:rPr>
            </w:pPr>
            <w:r w:rsidRPr="00B66A68">
              <w:rPr>
                <w:b/>
                <w:sz w:val="24"/>
              </w:rPr>
              <w:t>9</w:t>
            </w:r>
          </w:p>
        </w:tc>
        <w:tc>
          <w:tcPr>
            <w:tcW w:w="1280" w:type="dxa"/>
          </w:tcPr>
          <w:p w14:paraId="27D34785" w14:textId="77777777" w:rsidR="00B8593D" w:rsidRPr="00B66A68" w:rsidRDefault="00B8593D" w:rsidP="005C1AB1">
            <w:pPr>
              <w:pStyle w:val="TableParagraph"/>
              <w:jc w:val="left"/>
              <w:rPr>
                <w:sz w:val="24"/>
              </w:rPr>
            </w:pPr>
          </w:p>
        </w:tc>
        <w:tc>
          <w:tcPr>
            <w:tcW w:w="1200" w:type="dxa"/>
          </w:tcPr>
          <w:p w14:paraId="6F6B763B" w14:textId="77777777" w:rsidR="00B8593D" w:rsidRPr="00B66A68" w:rsidRDefault="00B8593D" w:rsidP="005C1AB1">
            <w:pPr>
              <w:pStyle w:val="TableParagraph"/>
              <w:jc w:val="left"/>
              <w:rPr>
                <w:sz w:val="24"/>
              </w:rPr>
            </w:pPr>
          </w:p>
        </w:tc>
        <w:tc>
          <w:tcPr>
            <w:tcW w:w="1300" w:type="dxa"/>
          </w:tcPr>
          <w:p w14:paraId="08A3A920" w14:textId="77777777" w:rsidR="00B8593D" w:rsidRPr="00B66A68" w:rsidRDefault="00B8593D" w:rsidP="005C1AB1">
            <w:pPr>
              <w:pStyle w:val="TableParagraph"/>
              <w:jc w:val="left"/>
              <w:rPr>
                <w:sz w:val="24"/>
              </w:rPr>
            </w:pPr>
          </w:p>
        </w:tc>
        <w:tc>
          <w:tcPr>
            <w:tcW w:w="1200" w:type="dxa"/>
          </w:tcPr>
          <w:p w14:paraId="099BF57D" w14:textId="77777777" w:rsidR="00B8593D" w:rsidRPr="00B66A68" w:rsidRDefault="00B8593D" w:rsidP="005C1AB1">
            <w:pPr>
              <w:pStyle w:val="TableParagraph"/>
              <w:jc w:val="left"/>
              <w:rPr>
                <w:sz w:val="24"/>
              </w:rPr>
            </w:pPr>
          </w:p>
        </w:tc>
        <w:tc>
          <w:tcPr>
            <w:tcW w:w="1360" w:type="dxa"/>
          </w:tcPr>
          <w:p w14:paraId="3F256D1D" w14:textId="77777777" w:rsidR="00B8593D" w:rsidRPr="00B66A68" w:rsidRDefault="00B8593D" w:rsidP="005C1AB1">
            <w:pPr>
              <w:pStyle w:val="TableParagraph"/>
              <w:jc w:val="left"/>
              <w:rPr>
                <w:sz w:val="24"/>
              </w:rPr>
            </w:pPr>
          </w:p>
        </w:tc>
        <w:tc>
          <w:tcPr>
            <w:tcW w:w="1360" w:type="dxa"/>
          </w:tcPr>
          <w:p w14:paraId="19D7CDED" w14:textId="77777777" w:rsidR="00B8593D" w:rsidRPr="00B66A68" w:rsidRDefault="00B8593D" w:rsidP="005C1AB1">
            <w:pPr>
              <w:pStyle w:val="TableParagraph"/>
              <w:jc w:val="left"/>
              <w:rPr>
                <w:sz w:val="24"/>
              </w:rPr>
            </w:pPr>
          </w:p>
        </w:tc>
        <w:tc>
          <w:tcPr>
            <w:tcW w:w="1360" w:type="dxa"/>
          </w:tcPr>
          <w:p w14:paraId="0703AF27" w14:textId="77777777" w:rsidR="00B8593D" w:rsidRPr="00B66A68" w:rsidRDefault="00B8593D" w:rsidP="005C1AB1">
            <w:pPr>
              <w:pStyle w:val="TableParagraph"/>
              <w:jc w:val="left"/>
              <w:rPr>
                <w:sz w:val="24"/>
              </w:rPr>
            </w:pPr>
          </w:p>
        </w:tc>
        <w:tc>
          <w:tcPr>
            <w:tcW w:w="1640" w:type="dxa"/>
          </w:tcPr>
          <w:p w14:paraId="33632B88" w14:textId="77777777" w:rsidR="00B8593D" w:rsidRPr="00B66A68" w:rsidRDefault="00B8593D" w:rsidP="005C1AB1">
            <w:pPr>
              <w:pStyle w:val="TableParagraph"/>
              <w:jc w:val="left"/>
              <w:rPr>
                <w:sz w:val="24"/>
              </w:rPr>
            </w:pPr>
          </w:p>
        </w:tc>
        <w:tc>
          <w:tcPr>
            <w:tcW w:w="1460" w:type="dxa"/>
          </w:tcPr>
          <w:p w14:paraId="7E89DB5E" w14:textId="77777777" w:rsidR="00B8593D" w:rsidRPr="00B66A68" w:rsidRDefault="00B8593D" w:rsidP="005C1AB1">
            <w:pPr>
              <w:pStyle w:val="TableParagraph"/>
              <w:spacing w:before="76"/>
              <w:ind w:left="290" w:right="250"/>
              <w:rPr>
                <w:b/>
                <w:sz w:val="24"/>
              </w:rPr>
            </w:pPr>
            <w:r w:rsidRPr="00B66A68">
              <w:rPr>
                <w:b/>
                <w:sz w:val="24"/>
              </w:rPr>
              <w:t>1.000</w:t>
            </w:r>
          </w:p>
        </w:tc>
        <w:tc>
          <w:tcPr>
            <w:tcW w:w="1360" w:type="dxa"/>
          </w:tcPr>
          <w:p w14:paraId="09B1929F" w14:textId="77777777" w:rsidR="00B8593D" w:rsidRPr="00B66A68" w:rsidRDefault="00B8593D" w:rsidP="005C1AB1">
            <w:pPr>
              <w:pStyle w:val="TableParagraph"/>
              <w:spacing w:before="96"/>
              <w:ind w:left="230" w:right="210"/>
              <w:rPr>
                <w:sz w:val="24"/>
              </w:rPr>
            </w:pPr>
            <w:r w:rsidRPr="00B66A68">
              <w:rPr>
                <w:sz w:val="24"/>
              </w:rPr>
              <w:t>0.957**</w:t>
            </w:r>
          </w:p>
        </w:tc>
      </w:tr>
      <w:tr w:rsidR="00B8593D" w:rsidRPr="00B66A68" w14:paraId="6B8207F2" w14:textId="77777777" w:rsidTr="005C1AB1">
        <w:trPr>
          <w:trHeight w:val="420"/>
        </w:trPr>
        <w:tc>
          <w:tcPr>
            <w:tcW w:w="560" w:type="dxa"/>
          </w:tcPr>
          <w:p w14:paraId="08C849BF" w14:textId="77777777" w:rsidR="00B8593D" w:rsidRPr="00B66A68" w:rsidRDefault="00B8593D" w:rsidP="005C1AB1">
            <w:pPr>
              <w:pStyle w:val="TableParagraph"/>
              <w:spacing w:before="56"/>
              <w:ind w:left="150" w:right="110"/>
              <w:rPr>
                <w:b/>
                <w:sz w:val="24"/>
              </w:rPr>
            </w:pPr>
            <w:r w:rsidRPr="00B66A68">
              <w:rPr>
                <w:b/>
                <w:sz w:val="24"/>
              </w:rPr>
              <w:t>10</w:t>
            </w:r>
          </w:p>
        </w:tc>
        <w:tc>
          <w:tcPr>
            <w:tcW w:w="1280" w:type="dxa"/>
          </w:tcPr>
          <w:p w14:paraId="06C1DD90" w14:textId="77777777" w:rsidR="00B8593D" w:rsidRPr="00B66A68" w:rsidRDefault="00B8593D" w:rsidP="005C1AB1">
            <w:pPr>
              <w:pStyle w:val="TableParagraph"/>
              <w:jc w:val="left"/>
              <w:rPr>
                <w:sz w:val="24"/>
              </w:rPr>
            </w:pPr>
          </w:p>
        </w:tc>
        <w:tc>
          <w:tcPr>
            <w:tcW w:w="1200" w:type="dxa"/>
          </w:tcPr>
          <w:p w14:paraId="565D8121" w14:textId="77777777" w:rsidR="00B8593D" w:rsidRPr="00B66A68" w:rsidRDefault="00B8593D" w:rsidP="005C1AB1">
            <w:pPr>
              <w:pStyle w:val="TableParagraph"/>
              <w:jc w:val="left"/>
              <w:rPr>
                <w:sz w:val="24"/>
              </w:rPr>
            </w:pPr>
          </w:p>
        </w:tc>
        <w:tc>
          <w:tcPr>
            <w:tcW w:w="1300" w:type="dxa"/>
          </w:tcPr>
          <w:p w14:paraId="5C2FA215" w14:textId="77777777" w:rsidR="00B8593D" w:rsidRPr="00B66A68" w:rsidRDefault="00B8593D" w:rsidP="005C1AB1">
            <w:pPr>
              <w:pStyle w:val="TableParagraph"/>
              <w:jc w:val="left"/>
              <w:rPr>
                <w:sz w:val="24"/>
              </w:rPr>
            </w:pPr>
          </w:p>
        </w:tc>
        <w:tc>
          <w:tcPr>
            <w:tcW w:w="1200" w:type="dxa"/>
          </w:tcPr>
          <w:p w14:paraId="2A69EA54" w14:textId="77777777" w:rsidR="00B8593D" w:rsidRPr="00B66A68" w:rsidRDefault="00B8593D" w:rsidP="005C1AB1">
            <w:pPr>
              <w:pStyle w:val="TableParagraph"/>
              <w:jc w:val="left"/>
              <w:rPr>
                <w:sz w:val="24"/>
              </w:rPr>
            </w:pPr>
          </w:p>
        </w:tc>
        <w:tc>
          <w:tcPr>
            <w:tcW w:w="1360" w:type="dxa"/>
          </w:tcPr>
          <w:p w14:paraId="3C4F652B" w14:textId="77777777" w:rsidR="00B8593D" w:rsidRPr="00B66A68" w:rsidRDefault="00B8593D" w:rsidP="005C1AB1">
            <w:pPr>
              <w:pStyle w:val="TableParagraph"/>
              <w:jc w:val="left"/>
              <w:rPr>
                <w:sz w:val="24"/>
              </w:rPr>
            </w:pPr>
          </w:p>
        </w:tc>
        <w:tc>
          <w:tcPr>
            <w:tcW w:w="1360" w:type="dxa"/>
          </w:tcPr>
          <w:p w14:paraId="4CE8F57E" w14:textId="77777777" w:rsidR="00B8593D" w:rsidRPr="00B66A68" w:rsidRDefault="00B8593D" w:rsidP="005C1AB1">
            <w:pPr>
              <w:pStyle w:val="TableParagraph"/>
              <w:jc w:val="left"/>
              <w:rPr>
                <w:sz w:val="24"/>
              </w:rPr>
            </w:pPr>
          </w:p>
        </w:tc>
        <w:tc>
          <w:tcPr>
            <w:tcW w:w="1360" w:type="dxa"/>
          </w:tcPr>
          <w:p w14:paraId="201EB892" w14:textId="77777777" w:rsidR="00B8593D" w:rsidRPr="00B66A68" w:rsidRDefault="00B8593D" w:rsidP="005C1AB1">
            <w:pPr>
              <w:pStyle w:val="TableParagraph"/>
              <w:jc w:val="left"/>
              <w:rPr>
                <w:sz w:val="24"/>
              </w:rPr>
            </w:pPr>
          </w:p>
        </w:tc>
        <w:tc>
          <w:tcPr>
            <w:tcW w:w="1640" w:type="dxa"/>
          </w:tcPr>
          <w:p w14:paraId="559B6BB1" w14:textId="77777777" w:rsidR="00B8593D" w:rsidRPr="00B66A68" w:rsidRDefault="00B8593D" w:rsidP="005C1AB1">
            <w:pPr>
              <w:pStyle w:val="TableParagraph"/>
              <w:jc w:val="left"/>
              <w:rPr>
                <w:sz w:val="24"/>
              </w:rPr>
            </w:pPr>
          </w:p>
        </w:tc>
        <w:tc>
          <w:tcPr>
            <w:tcW w:w="1460" w:type="dxa"/>
          </w:tcPr>
          <w:p w14:paraId="467F370C" w14:textId="77777777" w:rsidR="00B8593D" w:rsidRPr="00B66A68" w:rsidRDefault="00B8593D" w:rsidP="005C1AB1">
            <w:pPr>
              <w:pStyle w:val="TableParagraph"/>
              <w:jc w:val="left"/>
              <w:rPr>
                <w:sz w:val="24"/>
              </w:rPr>
            </w:pPr>
          </w:p>
        </w:tc>
        <w:tc>
          <w:tcPr>
            <w:tcW w:w="1360" w:type="dxa"/>
          </w:tcPr>
          <w:p w14:paraId="196FA7B8" w14:textId="77777777" w:rsidR="00B8593D" w:rsidRPr="00B66A68" w:rsidRDefault="00B8593D" w:rsidP="005C1AB1">
            <w:pPr>
              <w:pStyle w:val="TableParagraph"/>
              <w:spacing w:before="76"/>
              <w:ind w:left="230" w:right="210"/>
              <w:rPr>
                <w:b/>
                <w:sz w:val="24"/>
              </w:rPr>
            </w:pPr>
            <w:r w:rsidRPr="00B66A68">
              <w:rPr>
                <w:b/>
                <w:sz w:val="24"/>
              </w:rPr>
              <w:t>1.000</w:t>
            </w:r>
          </w:p>
        </w:tc>
      </w:tr>
    </w:tbl>
    <w:p w14:paraId="7677C167" w14:textId="77777777" w:rsidR="00B8593D" w:rsidRPr="00B66A68" w:rsidRDefault="00B8593D" w:rsidP="00B8593D">
      <w:pPr>
        <w:spacing w:before="56"/>
        <w:ind w:left="160"/>
        <w:rPr>
          <w:rFonts w:ascii="Times New Roman" w:hAnsi="Times New Roman" w:cs="Times New Roman"/>
          <w:b/>
          <w:sz w:val="24"/>
        </w:rPr>
      </w:pPr>
      <w:r w:rsidRPr="00B66A68">
        <w:rPr>
          <w:rFonts w:ascii="Times New Roman" w:hAnsi="Times New Roman" w:cs="Times New Roman"/>
          <w:b/>
          <w:sz w:val="24"/>
        </w:rPr>
        <w:t>*Significant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at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p=</w:t>
      </w:r>
      <w:r w:rsidRPr="00B66A68">
        <w:rPr>
          <w:rFonts w:ascii="Times New Roman" w:hAnsi="Times New Roman" w:cs="Times New Roman"/>
          <w:b/>
          <w:spacing w:val="1"/>
          <w:sz w:val="24"/>
        </w:rPr>
        <w:t xml:space="preserve"> </w:t>
      </w:r>
      <w:r w:rsidRPr="00B66A68">
        <w:rPr>
          <w:rFonts w:ascii="Times New Roman" w:hAnsi="Times New Roman" w:cs="Times New Roman"/>
          <w:b/>
          <w:sz w:val="24"/>
        </w:rPr>
        <w:t>0.05 **Significant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at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p=</w:t>
      </w:r>
      <w:r w:rsidRPr="00B66A68">
        <w:rPr>
          <w:rFonts w:ascii="Times New Roman" w:hAnsi="Times New Roman" w:cs="Times New Roman"/>
          <w:b/>
          <w:spacing w:val="1"/>
          <w:sz w:val="24"/>
        </w:rPr>
        <w:t xml:space="preserve"> </w:t>
      </w:r>
      <w:r w:rsidRPr="00B66A68">
        <w:rPr>
          <w:rFonts w:ascii="Times New Roman" w:hAnsi="Times New Roman" w:cs="Times New Roman"/>
          <w:b/>
          <w:sz w:val="24"/>
        </w:rPr>
        <w:t>0.01</w:t>
      </w:r>
    </w:p>
    <w:p w14:paraId="6B437B3C" w14:textId="77777777" w:rsidR="00B8593D" w:rsidRPr="00B66A68" w:rsidRDefault="00B8593D" w:rsidP="00B8593D">
      <w:pPr>
        <w:pStyle w:val="BodyText"/>
        <w:spacing w:before="64" w:after="45"/>
        <w:ind w:left="160"/>
      </w:pPr>
      <w:r w:rsidRPr="00B66A68">
        <w:t>**</w:t>
      </w:r>
      <w:r w:rsidRPr="00B66A68">
        <w:rPr>
          <w:spacing w:val="-6"/>
        </w:rPr>
        <w:t xml:space="preserve"> </w:t>
      </w:r>
      <w:r w:rsidRPr="00B66A68">
        <w:t>Significant</w:t>
      </w:r>
      <w:r w:rsidRPr="00B66A68">
        <w:rPr>
          <w:spacing w:val="7"/>
        </w:rPr>
        <w:t xml:space="preserve"> </w:t>
      </w:r>
      <w:r w:rsidRPr="00B66A68">
        <w:t>at</w:t>
      </w:r>
      <w:r w:rsidRPr="00B66A68">
        <w:rPr>
          <w:spacing w:val="7"/>
        </w:rPr>
        <w:t xml:space="preserve"> </w:t>
      </w:r>
      <w:r w:rsidRPr="00B66A68">
        <w:t>1%</w:t>
      </w:r>
      <w:r w:rsidRPr="00B66A68">
        <w:rPr>
          <w:spacing w:val="-5"/>
        </w:rPr>
        <w:t xml:space="preserve"> </w:t>
      </w:r>
      <w:r w:rsidRPr="00B66A68">
        <w:t>(0.368)</w:t>
      </w:r>
      <w:r w:rsidRPr="00B66A68">
        <w:rPr>
          <w:spacing w:val="-6"/>
        </w:rPr>
        <w:t xml:space="preserve"> </w:t>
      </w:r>
      <w:r w:rsidRPr="00B66A68">
        <w:t>level</w:t>
      </w:r>
      <w:r w:rsidRPr="00B66A68">
        <w:rPr>
          <w:spacing w:val="-11"/>
        </w:rPr>
        <w:t xml:space="preserve"> </w:t>
      </w:r>
      <w:r w:rsidRPr="00B66A68">
        <w:t>of</w:t>
      </w:r>
      <w:r w:rsidRPr="00B66A68">
        <w:rPr>
          <w:spacing w:val="-6"/>
        </w:rPr>
        <w:t xml:space="preserve"> </w:t>
      </w:r>
      <w:r w:rsidRPr="00B66A68">
        <w:t>Significance</w:t>
      </w:r>
      <w:r w:rsidRPr="00B66A68">
        <w:rPr>
          <w:spacing w:val="-11"/>
        </w:rPr>
        <w:t xml:space="preserve"> </w:t>
      </w:r>
      <w:r w:rsidRPr="00B66A68">
        <w:t>*</w:t>
      </w:r>
      <w:r w:rsidRPr="00B66A68">
        <w:rPr>
          <w:spacing w:val="-5"/>
        </w:rPr>
        <w:t xml:space="preserve"> </w:t>
      </w:r>
      <w:r w:rsidRPr="00B66A68">
        <w:t>Significant</w:t>
      </w:r>
      <w:r w:rsidRPr="00B66A68">
        <w:rPr>
          <w:spacing w:val="7"/>
        </w:rPr>
        <w:t xml:space="preserve"> </w:t>
      </w:r>
      <w:r w:rsidRPr="00B66A68">
        <w:t>at</w:t>
      </w:r>
      <w:r w:rsidRPr="00B66A68">
        <w:rPr>
          <w:spacing w:val="7"/>
        </w:rPr>
        <w:t xml:space="preserve"> </w:t>
      </w:r>
      <w:r w:rsidRPr="00B66A68">
        <w:t>5%</w:t>
      </w:r>
      <w:r w:rsidRPr="00B66A68">
        <w:rPr>
          <w:spacing w:val="-5"/>
        </w:rPr>
        <w:t xml:space="preserve"> </w:t>
      </w:r>
      <w:r w:rsidRPr="00B66A68">
        <w:t>(0.284)</w:t>
      </w:r>
      <w:r w:rsidRPr="00B66A68">
        <w:rPr>
          <w:spacing w:val="-6"/>
        </w:rPr>
        <w:t xml:space="preserve"> </w:t>
      </w:r>
      <w:r w:rsidRPr="00B66A68">
        <w:t>level</w:t>
      </w:r>
      <w:r w:rsidRPr="00B66A68">
        <w:rPr>
          <w:spacing w:val="-12"/>
        </w:rPr>
        <w:t xml:space="preserve"> </w:t>
      </w:r>
      <w:r w:rsidRPr="00B66A68">
        <w:t>of</w:t>
      </w:r>
      <w:r w:rsidRPr="00B66A68">
        <w:rPr>
          <w:spacing w:val="12"/>
        </w:rPr>
        <w:t xml:space="preserve"> </w:t>
      </w:r>
      <w:r w:rsidRPr="00B66A68">
        <w:t>Significance</w:t>
      </w:r>
    </w:p>
    <w:tbl>
      <w:tblPr>
        <w:tblW w:w="0" w:type="auto"/>
        <w:tblInd w:w="117" w:type="dxa"/>
        <w:tblLayout w:type="fixed"/>
        <w:tblCellMar>
          <w:left w:w="0" w:type="dxa"/>
          <w:right w:w="0" w:type="dxa"/>
        </w:tblCellMar>
        <w:tblLook w:val="01E0" w:firstRow="1" w:lastRow="1" w:firstColumn="1" w:lastColumn="1" w:noHBand="0" w:noVBand="0"/>
      </w:tblPr>
      <w:tblGrid>
        <w:gridCol w:w="4457"/>
        <w:gridCol w:w="3850"/>
        <w:gridCol w:w="3094"/>
      </w:tblGrid>
      <w:tr w:rsidR="00B8593D" w:rsidRPr="00B66A68" w14:paraId="1B3DA1FF" w14:textId="77777777" w:rsidTr="005C1AB1">
        <w:trPr>
          <w:trHeight w:val="361"/>
        </w:trPr>
        <w:tc>
          <w:tcPr>
            <w:tcW w:w="4457" w:type="dxa"/>
          </w:tcPr>
          <w:p w14:paraId="16DB9F84" w14:textId="77777777" w:rsidR="00B8593D" w:rsidRPr="00B66A68" w:rsidRDefault="00B8593D" w:rsidP="005C1AB1">
            <w:pPr>
              <w:pStyle w:val="TableParagraph"/>
              <w:spacing w:before="38"/>
              <w:ind w:left="50"/>
              <w:jc w:val="left"/>
              <w:rPr>
                <w:sz w:val="24"/>
              </w:rPr>
            </w:pPr>
            <w:r w:rsidRPr="00B66A68">
              <w:rPr>
                <w:sz w:val="24"/>
              </w:rPr>
              <w:t>1</w:t>
            </w:r>
            <w:r w:rsidRPr="00B66A68">
              <w:rPr>
                <w:spacing w:val="-5"/>
                <w:sz w:val="24"/>
              </w:rPr>
              <w:t xml:space="preserve"> </w:t>
            </w:r>
            <w:r w:rsidRPr="00B66A68">
              <w:rPr>
                <w:sz w:val="24"/>
              </w:rPr>
              <w:t>-</w:t>
            </w:r>
            <w:r w:rsidRPr="00B66A68">
              <w:rPr>
                <w:spacing w:val="-3"/>
                <w:sz w:val="24"/>
              </w:rPr>
              <w:t xml:space="preserve"> </w:t>
            </w:r>
            <w:r w:rsidRPr="00B66A68">
              <w:rPr>
                <w:sz w:val="24"/>
              </w:rPr>
              <w:t>Vine</w:t>
            </w:r>
            <w:r w:rsidRPr="00B66A68">
              <w:rPr>
                <w:spacing w:val="8"/>
                <w:sz w:val="24"/>
              </w:rPr>
              <w:t xml:space="preserve"> </w:t>
            </w:r>
            <w:r w:rsidRPr="00B66A68">
              <w:rPr>
                <w:sz w:val="24"/>
              </w:rPr>
              <w:t>length</w:t>
            </w:r>
            <w:r w:rsidRPr="00B66A68">
              <w:rPr>
                <w:spacing w:val="-4"/>
                <w:sz w:val="24"/>
              </w:rPr>
              <w:t xml:space="preserve"> </w:t>
            </w:r>
            <w:r w:rsidRPr="00B66A68">
              <w:rPr>
                <w:sz w:val="24"/>
              </w:rPr>
              <w:t>(cm)</w:t>
            </w:r>
            <w:r w:rsidRPr="00B66A68">
              <w:rPr>
                <w:spacing w:val="-4"/>
                <w:sz w:val="24"/>
              </w:rPr>
              <w:t xml:space="preserve"> </w:t>
            </w:r>
            <w:r w:rsidRPr="00B66A68">
              <w:rPr>
                <w:sz w:val="24"/>
              </w:rPr>
              <w:t>at</w:t>
            </w:r>
            <w:r w:rsidRPr="00B66A68">
              <w:rPr>
                <w:spacing w:val="9"/>
                <w:sz w:val="24"/>
              </w:rPr>
              <w:t xml:space="preserve"> </w:t>
            </w:r>
            <w:r w:rsidRPr="00B66A68">
              <w:rPr>
                <w:sz w:val="24"/>
              </w:rPr>
              <w:t>90</w:t>
            </w:r>
            <w:r w:rsidRPr="00B66A68">
              <w:rPr>
                <w:spacing w:val="-4"/>
                <w:sz w:val="24"/>
              </w:rPr>
              <w:t xml:space="preserve"> </w:t>
            </w:r>
            <w:proofErr w:type="gramStart"/>
            <w:r w:rsidRPr="00B66A68">
              <w:rPr>
                <w:sz w:val="24"/>
              </w:rPr>
              <w:t>DAP</w:t>
            </w:r>
            <w:proofErr w:type="gramEnd"/>
          </w:p>
        </w:tc>
        <w:tc>
          <w:tcPr>
            <w:tcW w:w="3850" w:type="dxa"/>
          </w:tcPr>
          <w:p w14:paraId="02834208" w14:textId="77777777" w:rsidR="00B8593D" w:rsidRPr="00B66A68" w:rsidRDefault="00B8593D" w:rsidP="005C1AB1">
            <w:pPr>
              <w:pStyle w:val="TableParagraph"/>
              <w:spacing w:before="38"/>
              <w:ind w:left="632"/>
              <w:jc w:val="left"/>
              <w:rPr>
                <w:sz w:val="24"/>
              </w:rPr>
            </w:pPr>
            <w:r w:rsidRPr="00B66A68">
              <w:rPr>
                <w:sz w:val="24"/>
              </w:rPr>
              <w:t>5-</w:t>
            </w:r>
            <w:r w:rsidRPr="00B66A68">
              <w:rPr>
                <w:spacing w:val="-1"/>
                <w:sz w:val="24"/>
              </w:rPr>
              <w:t xml:space="preserve"> </w:t>
            </w:r>
            <w:r w:rsidRPr="00B66A68">
              <w:rPr>
                <w:sz w:val="24"/>
              </w:rPr>
              <w:t>Leaf</w:t>
            </w:r>
            <w:r w:rsidRPr="00B66A68">
              <w:rPr>
                <w:spacing w:val="-1"/>
                <w:sz w:val="24"/>
              </w:rPr>
              <w:t xml:space="preserve"> </w:t>
            </w:r>
            <w:r w:rsidRPr="00B66A68">
              <w:rPr>
                <w:sz w:val="24"/>
              </w:rPr>
              <w:t>area</w:t>
            </w:r>
            <w:r w:rsidRPr="00B66A68">
              <w:rPr>
                <w:spacing w:val="-8"/>
                <w:sz w:val="24"/>
              </w:rPr>
              <w:t xml:space="preserve"> </w:t>
            </w:r>
            <w:r w:rsidRPr="00B66A68">
              <w:rPr>
                <w:sz w:val="24"/>
              </w:rPr>
              <w:t>(cm</w:t>
            </w:r>
            <w:r w:rsidRPr="00B66A68">
              <w:rPr>
                <w:sz w:val="24"/>
                <w:vertAlign w:val="superscript"/>
              </w:rPr>
              <w:t>2</w:t>
            </w:r>
            <w:r w:rsidRPr="00B66A68">
              <w:rPr>
                <w:sz w:val="24"/>
              </w:rPr>
              <w:t>)</w:t>
            </w:r>
            <w:r w:rsidRPr="00B66A68">
              <w:rPr>
                <w:spacing w:val="-1"/>
                <w:sz w:val="24"/>
              </w:rPr>
              <w:t xml:space="preserve"> </w:t>
            </w:r>
            <w:r w:rsidRPr="00B66A68">
              <w:rPr>
                <w:sz w:val="24"/>
              </w:rPr>
              <w:t>at</w:t>
            </w:r>
            <w:r w:rsidRPr="00B66A68">
              <w:rPr>
                <w:spacing w:val="12"/>
                <w:sz w:val="24"/>
              </w:rPr>
              <w:t xml:space="preserve"> </w:t>
            </w:r>
            <w:r w:rsidRPr="00B66A68">
              <w:rPr>
                <w:sz w:val="24"/>
              </w:rPr>
              <w:t xml:space="preserve">90 </w:t>
            </w:r>
            <w:proofErr w:type="gramStart"/>
            <w:r w:rsidRPr="00B66A68">
              <w:rPr>
                <w:sz w:val="24"/>
              </w:rPr>
              <w:t>DAP</w:t>
            </w:r>
            <w:proofErr w:type="gramEnd"/>
          </w:p>
        </w:tc>
        <w:tc>
          <w:tcPr>
            <w:tcW w:w="3094" w:type="dxa"/>
          </w:tcPr>
          <w:p w14:paraId="0088CD6E" w14:textId="77777777" w:rsidR="00B8593D" w:rsidRPr="00B66A68" w:rsidRDefault="00B8593D" w:rsidP="005C1AB1">
            <w:pPr>
              <w:pStyle w:val="TableParagraph"/>
              <w:spacing w:before="38"/>
              <w:ind w:left="382"/>
              <w:jc w:val="left"/>
              <w:rPr>
                <w:sz w:val="24"/>
              </w:rPr>
            </w:pPr>
            <w:r w:rsidRPr="00B66A68">
              <w:rPr>
                <w:sz w:val="24"/>
              </w:rPr>
              <w:t>9-</w:t>
            </w:r>
            <w:r w:rsidRPr="00B66A68">
              <w:rPr>
                <w:spacing w:val="-5"/>
                <w:sz w:val="24"/>
              </w:rPr>
              <w:t xml:space="preserve"> </w:t>
            </w:r>
            <w:r w:rsidRPr="00B66A68">
              <w:rPr>
                <w:sz w:val="24"/>
              </w:rPr>
              <w:t>Mean</w:t>
            </w:r>
            <w:r w:rsidRPr="00B66A68">
              <w:rPr>
                <w:spacing w:val="-5"/>
                <w:sz w:val="24"/>
              </w:rPr>
              <w:t xml:space="preserve"> </w:t>
            </w:r>
            <w:r w:rsidRPr="00B66A68">
              <w:rPr>
                <w:sz w:val="24"/>
              </w:rPr>
              <w:t>weight</w:t>
            </w:r>
            <w:r w:rsidRPr="00B66A68">
              <w:rPr>
                <w:spacing w:val="7"/>
                <w:sz w:val="24"/>
              </w:rPr>
              <w:t xml:space="preserve"> </w:t>
            </w:r>
            <w:r w:rsidRPr="00B66A68">
              <w:rPr>
                <w:sz w:val="24"/>
              </w:rPr>
              <w:t>of</w:t>
            </w:r>
            <w:r w:rsidRPr="00B66A68">
              <w:rPr>
                <w:spacing w:val="-5"/>
                <w:sz w:val="24"/>
              </w:rPr>
              <w:t xml:space="preserve"> </w:t>
            </w:r>
            <w:r w:rsidRPr="00B66A68">
              <w:rPr>
                <w:sz w:val="24"/>
              </w:rPr>
              <w:t>tuber</w:t>
            </w:r>
            <w:r w:rsidRPr="00B66A68">
              <w:rPr>
                <w:spacing w:val="-5"/>
                <w:sz w:val="24"/>
              </w:rPr>
              <w:t xml:space="preserve"> </w:t>
            </w:r>
            <w:r w:rsidRPr="00B66A68">
              <w:rPr>
                <w:sz w:val="24"/>
              </w:rPr>
              <w:t>(g)</w:t>
            </w:r>
          </w:p>
        </w:tc>
      </w:tr>
      <w:tr w:rsidR="00B8593D" w:rsidRPr="00B66A68" w14:paraId="10D13F92" w14:textId="77777777" w:rsidTr="005C1AB1">
        <w:trPr>
          <w:trHeight w:val="360"/>
        </w:trPr>
        <w:tc>
          <w:tcPr>
            <w:tcW w:w="4457" w:type="dxa"/>
          </w:tcPr>
          <w:p w14:paraId="267C847B" w14:textId="77777777" w:rsidR="00B8593D" w:rsidRPr="00B66A68" w:rsidRDefault="00B8593D" w:rsidP="005C1AB1">
            <w:pPr>
              <w:pStyle w:val="TableParagraph"/>
              <w:spacing w:before="37"/>
              <w:ind w:left="50"/>
              <w:jc w:val="left"/>
              <w:rPr>
                <w:sz w:val="24"/>
              </w:rPr>
            </w:pPr>
            <w:r w:rsidRPr="00B66A68">
              <w:rPr>
                <w:sz w:val="24"/>
              </w:rPr>
              <w:t>2</w:t>
            </w:r>
            <w:r w:rsidRPr="00B66A68">
              <w:rPr>
                <w:spacing w:val="-2"/>
                <w:sz w:val="24"/>
              </w:rPr>
              <w:t xml:space="preserve"> </w:t>
            </w:r>
            <w:r w:rsidRPr="00B66A68">
              <w:rPr>
                <w:sz w:val="24"/>
              </w:rPr>
              <w:t>- No.</w:t>
            </w:r>
            <w:r w:rsidRPr="00B66A68">
              <w:rPr>
                <w:spacing w:val="-1"/>
                <w:sz w:val="24"/>
              </w:rPr>
              <w:t xml:space="preserve"> </w:t>
            </w:r>
            <w:r w:rsidRPr="00B66A68">
              <w:rPr>
                <w:sz w:val="24"/>
              </w:rPr>
              <w:t>of branches</w:t>
            </w:r>
            <w:r w:rsidRPr="00B66A68">
              <w:rPr>
                <w:spacing w:val="6"/>
                <w:sz w:val="24"/>
              </w:rPr>
              <w:t xml:space="preserve"> </w:t>
            </w:r>
            <w:r w:rsidRPr="00B66A68">
              <w:rPr>
                <w:sz w:val="24"/>
              </w:rPr>
              <w:t>per</w:t>
            </w:r>
            <w:r w:rsidRPr="00B66A68">
              <w:rPr>
                <w:spacing w:val="-1"/>
                <w:sz w:val="24"/>
              </w:rPr>
              <w:t xml:space="preserve"> </w:t>
            </w:r>
            <w:r w:rsidRPr="00B66A68">
              <w:rPr>
                <w:sz w:val="24"/>
              </w:rPr>
              <w:t>vine</w:t>
            </w:r>
            <w:r w:rsidRPr="00B66A68">
              <w:rPr>
                <w:spacing w:val="-7"/>
                <w:sz w:val="24"/>
              </w:rPr>
              <w:t xml:space="preserve"> </w:t>
            </w:r>
            <w:r w:rsidRPr="00B66A68">
              <w:rPr>
                <w:sz w:val="24"/>
              </w:rPr>
              <w:t>at</w:t>
            </w:r>
            <w:r w:rsidRPr="00B66A68">
              <w:rPr>
                <w:spacing w:val="13"/>
                <w:sz w:val="24"/>
              </w:rPr>
              <w:t xml:space="preserve"> </w:t>
            </w:r>
            <w:r w:rsidRPr="00B66A68">
              <w:rPr>
                <w:sz w:val="24"/>
              </w:rPr>
              <w:t>90</w:t>
            </w:r>
            <w:r w:rsidRPr="00B66A68">
              <w:rPr>
                <w:spacing w:val="-1"/>
                <w:sz w:val="24"/>
              </w:rPr>
              <w:t xml:space="preserve"> </w:t>
            </w:r>
            <w:proofErr w:type="gramStart"/>
            <w:r w:rsidRPr="00B66A68">
              <w:rPr>
                <w:sz w:val="24"/>
              </w:rPr>
              <w:t>DAP</w:t>
            </w:r>
            <w:proofErr w:type="gramEnd"/>
          </w:p>
        </w:tc>
        <w:tc>
          <w:tcPr>
            <w:tcW w:w="3850" w:type="dxa"/>
          </w:tcPr>
          <w:p w14:paraId="11F32902" w14:textId="77777777" w:rsidR="00B8593D" w:rsidRPr="00B66A68" w:rsidRDefault="00B8593D" w:rsidP="005C1AB1">
            <w:pPr>
              <w:pStyle w:val="TableParagraph"/>
              <w:spacing w:before="37"/>
              <w:ind w:left="632"/>
              <w:jc w:val="left"/>
              <w:rPr>
                <w:sz w:val="24"/>
              </w:rPr>
            </w:pPr>
            <w:r w:rsidRPr="00B66A68">
              <w:rPr>
                <w:sz w:val="24"/>
              </w:rPr>
              <w:t>6-</w:t>
            </w:r>
            <w:r w:rsidRPr="00B66A68">
              <w:rPr>
                <w:spacing w:val="-1"/>
                <w:sz w:val="24"/>
              </w:rPr>
              <w:t xml:space="preserve"> </w:t>
            </w:r>
            <w:r w:rsidRPr="00B66A68">
              <w:rPr>
                <w:sz w:val="24"/>
              </w:rPr>
              <w:t>No. of</w:t>
            </w:r>
            <w:r w:rsidRPr="00B66A68">
              <w:rPr>
                <w:spacing w:val="-1"/>
                <w:sz w:val="24"/>
              </w:rPr>
              <w:t xml:space="preserve"> </w:t>
            </w:r>
            <w:r w:rsidRPr="00B66A68">
              <w:rPr>
                <w:sz w:val="24"/>
              </w:rPr>
              <w:t>tubers</w:t>
            </w:r>
            <w:r w:rsidRPr="00B66A68">
              <w:rPr>
                <w:spacing w:val="6"/>
                <w:sz w:val="24"/>
              </w:rPr>
              <w:t xml:space="preserve"> </w:t>
            </w:r>
            <w:r w:rsidRPr="00B66A68">
              <w:rPr>
                <w:sz w:val="24"/>
              </w:rPr>
              <w:t>/vine</w:t>
            </w:r>
          </w:p>
        </w:tc>
        <w:tc>
          <w:tcPr>
            <w:tcW w:w="3094" w:type="dxa"/>
          </w:tcPr>
          <w:p w14:paraId="3878E40B" w14:textId="77777777" w:rsidR="00B8593D" w:rsidRPr="00B66A68" w:rsidRDefault="00B8593D" w:rsidP="005C1AB1">
            <w:pPr>
              <w:pStyle w:val="TableParagraph"/>
              <w:spacing w:before="37"/>
              <w:ind w:left="382"/>
              <w:jc w:val="left"/>
              <w:rPr>
                <w:sz w:val="24"/>
              </w:rPr>
            </w:pPr>
            <w:r w:rsidRPr="00B66A68">
              <w:rPr>
                <w:sz w:val="24"/>
              </w:rPr>
              <w:t>10-</w:t>
            </w:r>
            <w:r w:rsidRPr="00B66A68">
              <w:rPr>
                <w:spacing w:val="-1"/>
                <w:sz w:val="24"/>
              </w:rPr>
              <w:t xml:space="preserve"> </w:t>
            </w:r>
            <w:r w:rsidRPr="00B66A68">
              <w:rPr>
                <w:sz w:val="24"/>
              </w:rPr>
              <w:t>Tuber</w:t>
            </w:r>
            <w:r w:rsidRPr="00B66A68">
              <w:rPr>
                <w:spacing w:val="-1"/>
                <w:sz w:val="24"/>
              </w:rPr>
              <w:t xml:space="preserve"> </w:t>
            </w:r>
            <w:r w:rsidRPr="00B66A68">
              <w:rPr>
                <w:sz w:val="24"/>
              </w:rPr>
              <w:t>yield /</w:t>
            </w:r>
            <w:r w:rsidRPr="00B66A68">
              <w:rPr>
                <w:spacing w:val="-8"/>
                <w:sz w:val="24"/>
              </w:rPr>
              <w:t xml:space="preserve"> </w:t>
            </w:r>
            <w:r w:rsidRPr="00B66A68">
              <w:rPr>
                <w:sz w:val="24"/>
              </w:rPr>
              <w:t>vine</w:t>
            </w:r>
            <w:r w:rsidRPr="00B66A68">
              <w:rPr>
                <w:spacing w:val="-8"/>
                <w:sz w:val="24"/>
              </w:rPr>
              <w:t xml:space="preserve"> </w:t>
            </w:r>
            <w:r w:rsidRPr="00B66A68">
              <w:rPr>
                <w:sz w:val="24"/>
              </w:rPr>
              <w:t>(g)</w:t>
            </w:r>
          </w:p>
        </w:tc>
      </w:tr>
      <w:tr w:rsidR="00B8593D" w:rsidRPr="00B66A68" w14:paraId="4A677132" w14:textId="77777777" w:rsidTr="005C1AB1">
        <w:trPr>
          <w:trHeight w:val="360"/>
        </w:trPr>
        <w:tc>
          <w:tcPr>
            <w:tcW w:w="4457" w:type="dxa"/>
          </w:tcPr>
          <w:p w14:paraId="46807D6F" w14:textId="77777777" w:rsidR="00B8593D" w:rsidRPr="00B66A68" w:rsidRDefault="00B8593D" w:rsidP="005C1AB1">
            <w:pPr>
              <w:pStyle w:val="TableParagraph"/>
              <w:spacing w:before="37"/>
              <w:ind w:left="50"/>
              <w:jc w:val="left"/>
              <w:rPr>
                <w:sz w:val="24"/>
              </w:rPr>
            </w:pPr>
            <w:r w:rsidRPr="00B66A68">
              <w:rPr>
                <w:sz w:val="24"/>
              </w:rPr>
              <w:t>3</w:t>
            </w:r>
            <w:r w:rsidRPr="00B66A68">
              <w:rPr>
                <w:spacing w:val="-2"/>
                <w:sz w:val="24"/>
              </w:rPr>
              <w:t xml:space="preserve"> </w:t>
            </w:r>
            <w:r w:rsidRPr="00B66A68">
              <w:rPr>
                <w:sz w:val="24"/>
              </w:rPr>
              <w:t>- No</w:t>
            </w:r>
            <w:r w:rsidRPr="00B66A68">
              <w:rPr>
                <w:spacing w:val="-1"/>
                <w:sz w:val="24"/>
              </w:rPr>
              <w:t xml:space="preserve"> </w:t>
            </w:r>
            <w:r w:rsidRPr="00B66A68">
              <w:rPr>
                <w:sz w:val="24"/>
              </w:rPr>
              <w:t>of leaves</w:t>
            </w:r>
            <w:r w:rsidRPr="00B66A68">
              <w:rPr>
                <w:spacing w:val="6"/>
                <w:sz w:val="24"/>
              </w:rPr>
              <w:t xml:space="preserve"> </w:t>
            </w:r>
            <w:r w:rsidRPr="00B66A68">
              <w:rPr>
                <w:sz w:val="24"/>
              </w:rPr>
              <w:t>/</w:t>
            </w:r>
            <w:r w:rsidRPr="00B66A68">
              <w:rPr>
                <w:spacing w:val="-8"/>
                <w:sz w:val="24"/>
              </w:rPr>
              <w:t xml:space="preserve"> </w:t>
            </w:r>
            <w:r w:rsidRPr="00B66A68">
              <w:rPr>
                <w:sz w:val="24"/>
              </w:rPr>
              <w:t>vine</w:t>
            </w:r>
            <w:r w:rsidRPr="00B66A68">
              <w:rPr>
                <w:spacing w:val="-7"/>
                <w:sz w:val="24"/>
              </w:rPr>
              <w:t xml:space="preserve"> </w:t>
            </w:r>
            <w:r w:rsidRPr="00B66A68">
              <w:rPr>
                <w:sz w:val="24"/>
              </w:rPr>
              <w:t>at</w:t>
            </w:r>
            <w:r w:rsidRPr="00B66A68">
              <w:rPr>
                <w:spacing w:val="13"/>
                <w:sz w:val="24"/>
              </w:rPr>
              <w:t xml:space="preserve"> </w:t>
            </w:r>
            <w:r w:rsidRPr="00B66A68">
              <w:rPr>
                <w:sz w:val="24"/>
              </w:rPr>
              <w:t>90</w:t>
            </w:r>
            <w:r w:rsidRPr="00B66A68">
              <w:rPr>
                <w:spacing w:val="-1"/>
                <w:sz w:val="24"/>
              </w:rPr>
              <w:t xml:space="preserve"> </w:t>
            </w:r>
            <w:proofErr w:type="gramStart"/>
            <w:r w:rsidRPr="00B66A68">
              <w:rPr>
                <w:sz w:val="24"/>
              </w:rPr>
              <w:t>DAP</w:t>
            </w:r>
            <w:proofErr w:type="gramEnd"/>
          </w:p>
        </w:tc>
        <w:tc>
          <w:tcPr>
            <w:tcW w:w="3850" w:type="dxa"/>
          </w:tcPr>
          <w:p w14:paraId="4A58EA68" w14:textId="77777777" w:rsidR="00B8593D" w:rsidRPr="00B66A68" w:rsidRDefault="00B8593D" w:rsidP="005C1AB1">
            <w:pPr>
              <w:pStyle w:val="TableParagraph"/>
              <w:spacing w:before="37"/>
              <w:ind w:left="632"/>
              <w:jc w:val="left"/>
              <w:rPr>
                <w:sz w:val="24"/>
              </w:rPr>
            </w:pPr>
            <w:r w:rsidRPr="00B66A68">
              <w:rPr>
                <w:sz w:val="24"/>
              </w:rPr>
              <w:t>7-</w:t>
            </w:r>
            <w:r w:rsidRPr="00B66A68">
              <w:rPr>
                <w:spacing w:val="-7"/>
                <w:sz w:val="24"/>
              </w:rPr>
              <w:t xml:space="preserve"> </w:t>
            </w:r>
            <w:r w:rsidRPr="00B66A68">
              <w:rPr>
                <w:sz w:val="24"/>
              </w:rPr>
              <w:t>Tuber</w:t>
            </w:r>
            <w:r w:rsidRPr="00B66A68">
              <w:rPr>
                <w:spacing w:val="-7"/>
                <w:sz w:val="24"/>
              </w:rPr>
              <w:t xml:space="preserve"> </w:t>
            </w:r>
            <w:r w:rsidRPr="00B66A68">
              <w:rPr>
                <w:sz w:val="24"/>
              </w:rPr>
              <w:t>length</w:t>
            </w:r>
            <w:r w:rsidRPr="00B66A68">
              <w:rPr>
                <w:spacing w:val="-7"/>
                <w:sz w:val="24"/>
              </w:rPr>
              <w:t xml:space="preserve"> </w:t>
            </w:r>
            <w:r w:rsidRPr="00B66A68">
              <w:rPr>
                <w:sz w:val="24"/>
              </w:rPr>
              <w:t>(cm)</w:t>
            </w:r>
          </w:p>
        </w:tc>
        <w:tc>
          <w:tcPr>
            <w:tcW w:w="3094" w:type="dxa"/>
          </w:tcPr>
          <w:p w14:paraId="502584E0" w14:textId="77777777" w:rsidR="00B8593D" w:rsidRPr="00B66A68" w:rsidRDefault="00B8593D" w:rsidP="005C1AB1">
            <w:pPr>
              <w:pStyle w:val="TableParagraph"/>
              <w:jc w:val="left"/>
              <w:rPr>
                <w:sz w:val="24"/>
              </w:rPr>
            </w:pPr>
          </w:p>
        </w:tc>
      </w:tr>
      <w:tr w:rsidR="00B8593D" w:rsidRPr="00B66A68" w14:paraId="5734F407" w14:textId="77777777" w:rsidTr="005C1AB1">
        <w:trPr>
          <w:trHeight w:val="312"/>
        </w:trPr>
        <w:tc>
          <w:tcPr>
            <w:tcW w:w="4457" w:type="dxa"/>
          </w:tcPr>
          <w:p w14:paraId="7D6E739C" w14:textId="77777777" w:rsidR="00B8593D" w:rsidRPr="00B66A68" w:rsidRDefault="00B8593D" w:rsidP="005C1AB1">
            <w:pPr>
              <w:pStyle w:val="TableParagraph"/>
              <w:spacing w:before="37" w:line="256" w:lineRule="exact"/>
              <w:ind w:left="50"/>
              <w:jc w:val="left"/>
              <w:rPr>
                <w:sz w:val="24"/>
              </w:rPr>
            </w:pPr>
            <w:r w:rsidRPr="00B66A68">
              <w:rPr>
                <w:sz w:val="24"/>
              </w:rPr>
              <w:t>4</w:t>
            </w:r>
            <w:r w:rsidRPr="00B66A68">
              <w:rPr>
                <w:spacing w:val="-3"/>
                <w:sz w:val="24"/>
              </w:rPr>
              <w:t xml:space="preserve"> </w:t>
            </w:r>
            <w:r w:rsidRPr="00B66A68">
              <w:rPr>
                <w:sz w:val="24"/>
              </w:rPr>
              <w:t>-</w:t>
            </w:r>
            <w:r w:rsidRPr="00B66A68">
              <w:rPr>
                <w:spacing w:val="-1"/>
                <w:sz w:val="24"/>
              </w:rPr>
              <w:t xml:space="preserve"> </w:t>
            </w:r>
            <w:r w:rsidRPr="00B66A68">
              <w:rPr>
                <w:sz w:val="24"/>
              </w:rPr>
              <w:t>Inter</w:t>
            </w:r>
            <w:r w:rsidRPr="00B66A68">
              <w:rPr>
                <w:spacing w:val="-1"/>
                <w:sz w:val="24"/>
              </w:rPr>
              <w:t xml:space="preserve"> </w:t>
            </w:r>
            <w:r w:rsidRPr="00B66A68">
              <w:rPr>
                <w:sz w:val="24"/>
              </w:rPr>
              <w:t>nodal</w:t>
            </w:r>
            <w:r w:rsidRPr="00B66A68">
              <w:rPr>
                <w:spacing w:val="-8"/>
                <w:sz w:val="24"/>
              </w:rPr>
              <w:t xml:space="preserve"> </w:t>
            </w:r>
            <w:r w:rsidRPr="00B66A68">
              <w:rPr>
                <w:sz w:val="24"/>
              </w:rPr>
              <w:t>length</w:t>
            </w:r>
            <w:r w:rsidRPr="00B66A68">
              <w:rPr>
                <w:spacing w:val="-2"/>
                <w:sz w:val="24"/>
              </w:rPr>
              <w:t xml:space="preserve"> </w:t>
            </w:r>
            <w:r w:rsidRPr="00B66A68">
              <w:rPr>
                <w:sz w:val="24"/>
              </w:rPr>
              <w:t>(cm)</w:t>
            </w:r>
            <w:r w:rsidRPr="00B66A68">
              <w:rPr>
                <w:spacing w:val="-2"/>
                <w:sz w:val="24"/>
              </w:rPr>
              <w:t xml:space="preserve"> </w:t>
            </w:r>
            <w:r w:rsidRPr="00B66A68">
              <w:rPr>
                <w:sz w:val="24"/>
              </w:rPr>
              <w:t>at</w:t>
            </w:r>
            <w:r w:rsidRPr="00B66A68">
              <w:rPr>
                <w:spacing w:val="12"/>
                <w:sz w:val="24"/>
              </w:rPr>
              <w:t xml:space="preserve"> </w:t>
            </w:r>
            <w:r w:rsidRPr="00B66A68">
              <w:rPr>
                <w:sz w:val="24"/>
              </w:rPr>
              <w:t>90</w:t>
            </w:r>
            <w:r w:rsidRPr="00B66A68">
              <w:rPr>
                <w:spacing w:val="-2"/>
                <w:sz w:val="24"/>
              </w:rPr>
              <w:t xml:space="preserve"> </w:t>
            </w:r>
            <w:proofErr w:type="gramStart"/>
            <w:r w:rsidRPr="00B66A68">
              <w:rPr>
                <w:sz w:val="24"/>
              </w:rPr>
              <w:t>DAP</w:t>
            </w:r>
            <w:proofErr w:type="gramEnd"/>
          </w:p>
        </w:tc>
        <w:tc>
          <w:tcPr>
            <w:tcW w:w="3850" w:type="dxa"/>
          </w:tcPr>
          <w:p w14:paraId="11562FD2" w14:textId="77777777" w:rsidR="00B8593D" w:rsidRPr="00B66A68" w:rsidRDefault="00B8593D" w:rsidP="005C1AB1">
            <w:pPr>
              <w:pStyle w:val="TableParagraph"/>
              <w:spacing w:before="37" w:line="256" w:lineRule="exact"/>
              <w:ind w:left="632"/>
              <w:jc w:val="left"/>
              <w:rPr>
                <w:sz w:val="24"/>
              </w:rPr>
            </w:pPr>
            <w:r w:rsidRPr="00B66A68">
              <w:rPr>
                <w:sz w:val="24"/>
              </w:rPr>
              <w:t>8-</w:t>
            </w:r>
            <w:r w:rsidRPr="00B66A68">
              <w:rPr>
                <w:spacing w:val="-6"/>
                <w:sz w:val="24"/>
              </w:rPr>
              <w:t xml:space="preserve"> </w:t>
            </w:r>
            <w:r w:rsidRPr="00B66A68">
              <w:rPr>
                <w:sz w:val="24"/>
              </w:rPr>
              <w:t>Tuber</w:t>
            </w:r>
            <w:r w:rsidRPr="00B66A68">
              <w:rPr>
                <w:spacing w:val="-5"/>
                <w:sz w:val="24"/>
              </w:rPr>
              <w:t xml:space="preserve"> </w:t>
            </w:r>
            <w:r w:rsidRPr="00B66A68">
              <w:rPr>
                <w:sz w:val="24"/>
              </w:rPr>
              <w:t>girth</w:t>
            </w:r>
            <w:r w:rsidRPr="00B66A68">
              <w:rPr>
                <w:spacing w:val="-5"/>
                <w:sz w:val="24"/>
              </w:rPr>
              <w:t xml:space="preserve"> </w:t>
            </w:r>
            <w:r w:rsidRPr="00B66A68">
              <w:rPr>
                <w:sz w:val="24"/>
              </w:rPr>
              <w:t>(cm)</w:t>
            </w:r>
          </w:p>
        </w:tc>
        <w:tc>
          <w:tcPr>
            <w:tcW w:w="3094" w:type="dxa"/>
          </w:tcPr>
          <w:p w14:paraId="3275406A" w14:textId="77777777" w:rsidR="00B8593D" w:rsidRPr="00B66A68" w:rsidRDefault="00B8593D" w:rsidP="005C1AB1">
            <w:pPr>
              <w:pStyle w:val="TableParagraph"/>
              <w:jc w:val="left"/>
            </w:pPr>
          </w:p>
        </w:tc>
      </w:tr>
    </w:tbl>
    <w:p w14:paraId="2582A25C" w14:textId="77777777" w:rsidR="00287504" w:rsidRPr="00B66A68" w:rsidRDefault="00287504" w:rsidP="00913154">
      <w:pPr>
        <w:spacing w:before="240" w:after="240" w:line="360" w:lineRule="auto"/>
        <w:jc w:val="both"/>
        <w:rPr>
          <w:color w:val="000000" w:themeColor="text1"/>
        </w:rPr>
        <w:sectPr w:rsidR="00287504" w:rsidRPr="00B66A68" w:rsidSect="00B8593D">
          <w:pgSz w:w="16840" w:h="11900" w:orient="landscape"/>
          <w:pgMar w:top="1280" w:right="280" w:bottom="1680" w:left="1580" w:header="873" w:footer="0" w:gutter="0"/>
          <w:cols w:space="720"/>
          <w:docGrid w:linePitch="299"/>
        </w:sectPr>
      </w:pPr>
    </w:p>
    <w:p w14:paraId="1F9B79E4" w14:textId="77777777" w:rsidR="00B8593D" w:rsidRPr="00B66A68" w:rsidRDefault="00B8593D" w:rsidP="00B8593D">
      <w:pPr>
        <w:pStyle w:val="Heading4"/>
        <w:spacing w:before="90"/>
        <w:ind w:left="160" w:firstLine="0"/>
      </w:pPr>
      <w:r w:rsidRPr="00B66A68">
        <w:lastRenderedPageBreak/>
        <w:t>Table</w:t>
      </w:r>
      <w:r w:rsidRPr="00B66A68">
        <w:rPr>
          <w:spacing w:val="12"/>
        </w:rPr>
        <w:t xml:space="preserve"> </w:t>
      </w:r>
      <w:r w:rsidRPr="00B66A68">
        <w:t>2. Estimates</w:t>
      </w:r>
      <w:r w:rsidRPr="00B66A68">
        <w:rPr>
          <w:spacing w:val="5"/>
        </w:rPr>
        <w:t xml:space="preserve"> </w:t>
      </w:r>
      <w:r w:rsidRPr="00B66A68">
        <w:t>of phenotypic</w:t>
      </w:r>
      <w:r w:rsidRPr="00B66A68">
        <w:rPr>
          <w:spacing w:val="-7"/>
        </w:rPr>
        <w:t xml:space="preserve"> </w:t>
      </w:r>
      <w:r w:rsidRPr="00B66A68">
        <w:t>correlation</w:t>
      </w:r>
      <w:r w:rsidRPr="00B66A68">
        <w:rPr>
          <w:spacing w:val="6"/>
        </w:rPr>
        <w:t xml:space="preserve"> </w:t>
      </w:r>
      <w:r w:rsidRPr="00B66A68">
        <w:t>coefficients</w:t>
      </w:r>
      <w:r w:rsidRPr="00B66A68">
        <w:rPr>
          <w:spacing w:val="5"/>
        </w:rPr>
        <w:t xml:space="preserve"> </w:t>
      </w:r>
      <w:r w:rsidRPr="00B66A68">
        <w:t>for</w:t>
      </w:r>
      <w:r w:rsidRPr="00B66A68">
        <w:rPr>
          <w:spacing w:val="-7"/>
        </w:rPr>
        <w:t xml:space="preserve"> </w:t>
      </w:r>
      <w:r w:rsidRPr="00B66A68">
        <w:t>growth</w:t>
      </w:r>
      <w:r w:rsidRPr="00B66A68">
        <w:rPr>
          <w:spacing w:val="6"/>
        </w:rPr>
        <w:t xml:space="preserve"> </w:t>
      </w:r>
      <w:r w:rsidRPr="00B66A68">
        <w:t>and</w:t>
      </w:r>
      <w:r w:rsidRPr="00B66A68">
        <w:rPr>
          <w:spacing w:val="-15"/>
        </w:rPr>
        <w:t xml:space="preserve"> </w:t>
      </w:r>
      <w:r w:rsidRPr="00B66A68">
        <w:t>yield</w:t>
      </w:r>
      <w:r w:rsidRPr="00B66A68">
        <w:rPr>
          <w:spacing w:val="-14"/>
        </w:rPr>
        <w:t xml:space="preserve"> </w:t>
      </w:r>
      <w:r w:rsidRPr="00B66A68">
        <w:t>parameters</w:t>
      </w:r>
      <w:r w:rsidRPr="00B66A68">
        <w:rPr>
          <w:spacing w:val="6"/>
        </w:rPr>
        <w:t xml:space="preserve"> </w:t>
      </w:r>
      <w:r w:rsidRPr="00B66A68">
        <w:t>in</w:t>
      </w:r>
      <w:r w:rsidRPr="00B66A68">
        <w:rPr>
          <w:spacing w:val="5"/>
        </w:rPr>
        <w:t xml:space="preserve"> </w:t>
      </w:r>
      <w:r w:rsidRPr="00B66A68">
        <w:t>orange</w:t>
      </w:r>
      <w:r w:rsidRPr="00B66A68">
        <w:rPr>
          <w:spacing w:val="13"/>
        </w:rPr>
        <w:t xml:space="preserve"> </w:t>
      </w:r>
      <w:r w:rsidRPr="00B66A68">
        <w:t>fleshed</w:t>
      </w:r>
      <w:r w:rsidRPr="00B66A68">
        <w:rPr>
          <w:spacing w:val="-14"/>
        </w:rPr>
        <w:t xml:space="preserve"> </w:t>
      </w:r>
      <w:r w:rsidRPr="00B66A68">
        <w:t>sweet</w:t>
      </w:r>
      <w:r w:rsidRPr="00B66A68">
        <w:rPr>
          <w:spacing w:val="-1"/>
        </w:rPr>
        <w:t xml:space="preserve"> </w:t>
      </w:r>
      <w:r w:rsidRPr="00B66A68">
        <w:t>potato genotypes</w:t>
      </w:r>
    </w:p>
    <w:p w14:paraId="2A9FEAD5" w14:textId="77777777" w:rsidR="00B8593D" w:rsidRPr="00B66A68" w:rsidRDefault="00B8593D" w:rsidP="00B8593D">
      <w:pPr>
        <w:pStyle w:val="BodyText"/>
        <w:spacing w:before="3"/>
        <w:rPr>
          <w:b/>
          <w:sz w:val="2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340"/>
        <w:gridCol w:w="1260"/>
        <w:gridCol w:w="1360"/>
        <w:gridCol w:w="1260"/>
        <w:gridCol w:w="1420"/>
        <w:gridCol w:w="1420"/>
        <w:gridCol w:w="1440"/>
        <w:gridCol w:w="1140"/>
        <w:gridCol w:w="1440"/>
        <w:gridCol w:w="1420"/>
      </w:tblGrid>
      <w:tr w:rsidR="00B8593D" w:rsidRPr="00B66A68" w14:paraId="4080E17B" w14:textId="77777777" w:rsidTr="005C1AB1">
        <w:trPr>
          <w:trHeight w:val="420"/>
        </w:trPr>
        <w:tc>
          <w:tcPr>
            <w:tcW w:w="580" w:type="dxa"/>
          </w:tcPr>
          <w:p w14:paraId="5400C066" w14:textId="77777777" w:rsidR="00B8593D" w:rsidRPr="00B66A68" w:rsidRDefault="00B8593D" w:rsidP="005C1AB1">
            <w:pPr>
              <w:pStyle w:val="TableParagraph"/>
              <w:jc w:val="left"/>
              <w:rPr>
                <w:sz w:val="24"/>
              </w:rPr>
            </w:pPr>
          </w:p>
        </w:tc>
        <w:tc>
          <w:tcPr>
            <w:tcW w:w="1340" w:type="dxa"/>
          </w:tcPr>
          <w:p w14:paraId="3BE1ECC9" w14:textId="77777777" w:rsidR="00B8593D" w:rsidRPr="00B66A68" w:rsidRDefault="00B8593D" w:rsidP="005C1AB1">
            <w:pPr>
              <w:pStyle w:val="TableParagraph"/>
              <w:spacing w:before="56"/>
              <w:ind w:left="20"/>
              <w:rPr>
                <w:b/>
                <w:sz w:val="24"/>
              </w:rPr>
            </w:pPr>
            <w:r w:rsidRPr="00B66A68">
              <w:rPr>
                <w:b/>
                <w:sz w:val="24"/>
              </w:rPr>
              <w:t>1</w:t>
            </w:r>
          </w:p>
        </w:tc>
        <w:tc>
          <w:tcPr>
            <w:tcW w:w="1260" w:type="dxa"/>
          </w:tcPr>
          <w:p w14:paraId="6545ABCA" w14:textId="77777777" w:rsidR="00B8593D" w:rsidRPr="00B66A68" w:rsidRDefault="00B8593D" w:rsidP="005C1AB1">
            <w:pPr>
              <w:pStyle w:val="TableParagraph"/>
              <w:spacing w:before="56"/>
              <w:ind w:left="20"/>
              <w:rPr>
                <w:b/>
                <w:sz w:val="24"/>
              </w:rPr>
            </w:pPr>
            <w:r w:rsidRPr="00B66A68">
              <w:rPr>
                <w:b/>
                <w:sz w:val="24"/>
              </w:rPr>
              <w:t>2</w:t>
            </w:r>
          </w:p>
        </w:tc>
        <w:tc>
          <w:tcPr>
            <w:tcW w:w="1360" w:type="dxa"/>
          </w:tcPr>
          <w:p w14:paraId="3CDC5D3E" w14:textId="77777777" w:rsidR="00B8593D" w:rsidRPr="00B66A68" w:rsidRDefault="00B8593D" w:rsidP="005C1AB1">
            <w:pPr>
              <w:pStyle w:val="TableParagraph"/>
              <w:spacing w:before="56"/>
              <w:ind w:left="40"/>
              <w:rPr>
                <w:b/>
                <w:sz w:val="24"/>
              </w:rPr>
            </w:pPr>
            <w:r w:rsidRPr="00B66A68">
              <w:rPr>
                <w:b/>
                <w:sz w:val="24"/>
              </w:rPr>
              <w:t>3</w:t>
            </w:r>
          </w:p>
        </w:tc>
        <w:tc>
          <w:tcPr>
            <w:tcW w:w="1260" w:type="dxa"/>
          </w:tcPr>
          <w:p w14:paraId="6CF1ECD6" w14:textId="77777777" w:rsidR="00B8593D" w:rsidRPr="00B66A68" w:rsidRDefault="00B8593D" w:rsidP="005C1AB1">
            <w:pPr>
              <w:pStyle w:val="TableParagraph"/>
              <w:spacing w:before="56"/>
              <w:ind w:left="20"/>
              <w:rPr>
                <w:b/>
                <w:sz w:val="24"/>
              </w:rPr>
            </w:pPr>
            <w:r w:rsidRPr="00B66A68">
              <w:rPr>
                <w:b/>
                <w:sz w:val="24"/>
              </w:rPr>
              <w:t>4</w:t>
            </w:r>
          </w:p>
        </w:tc>
        <w:tc>
          <w:tcPr>
            <w:tcW w:w="1420" w:type="dxa"/>
          </w:tcPr>
          <w:p w14:paraId="1817BB5D" w14:textId="77777777" w:rsidR="00B8593D" w:rsidRPr="00B66A68" w:rsidRDefault="00B8593D" w:rsidP="005C1AB1">
            <w:pPr>
              <w:pStyle w:val="TableParagraph"/>
              <w:spacing w:before="56"/>
              <w:ind w:left="20"/>
              <w:rPr>
                <w:b/>
                <w:sz w:val="24"/>
              </w:rPr>
            </w:pPr>
            <w:r w:rsidRPr="00B66A68">
              <w:rPr>
                <w:b/>
                <w:sz w:val="24"/>
              </w:rPr>
              <w:t>5</w:t>
            </w:r>
          </w:p>
        </w:tc>
        <w:tc>
          <w:tcPr>
            <w:tcW w:w="1420" w:type="dxa"/>
          </w:tcPr>
          <w:p w14:paraId="617BAEBB" w14:textId="77777777" w:rsidR="00B8593D" w:rsidRPr="00B66A68" w:rsidRDefault="00B8593D" w:rsidP="005C1AB1">
            <w:pPr>
              <w:pStyle w:val="TableParagraph"/>
              <w:spacing w:before="56"/>
              <w:ind w:left="20"/>
              <w:rPr>
                <w:b/>
                <w:sz w:val="24"/>
              </w:rPr>
            </w:pPr>
            <w:r w:rsidRPr="00B66A68">
              <w:rPr>
                <w:b/>
                <w:sz w:val="24"/>
              </w:rPr>
              <w:t>6</w:t>
            </w:r>
          </w:p>
        </w:tc>
        <w:tc>
          <w:tcPr>
            <w:tcW w:w="1440" w:type="dxa"/>
          </w:tcPr>
          <w:p w14:paraId="60EB34DE" w14:textId="77777777" w:rsidR="00B8593D" w:rsidRPr="00B66A68" w:rsidRDefault="00B8593D" w:rsidP="005C1AB1">
            <w:pPr>
              <w:pStyle w:val="TableParagraph"/>
              <w:spacing w:before="56"/>
              <w:ind w:left="40"/>
              <w:rPr>
                <w:b/>
                <w:sz w:val="24"/>
              </w:rPr>
            </w:pPr>
            <w:r w:rsidRPr="00B66A68">
              <w:rPr>
                <w:b/>
                <w:sz w:val="24"/>
              </w:rPr>
              <w:t>7</w:t>
            </w:r>
          </w:p>
        </w:tc>
        <w:tc>
          <w:tcPr>
            <w:tcW w:w="1140" w:type="dxa"/>
          </w:tcPr>
          <w:p w14:paraId="3A5808EF" w14:textId="77777777" w:rsidR="00B8593D" w:rsidRPr="00B66A68" w:rsidRDefault="00B8593D" w:rsidP="005C1AB1">
            <w:pPr>
              <w:pStyle w:val="TableParagraph"/>
              <w:spacing w:before="56"/>
              <w:ind w:left="20"/>
              <w:rPr>
                <w:b/>
                <w:sz w:val="24"/>
              </w:rPr>
            </w:pPr>
            <w:r w:rsidRPr="00B66A68">
              <w:rPr>
                <w:b/>
                <w:sz w:val="24"/>
              </w:rPr>
              <w:t>8</w:t>
            </w:r>
          </w:p>
        </w:tc>
        <w:tc>
          <w:tcPr>
            <w:tcW w:w="1440" w:type="dxa"/>
          </w:tcPr>
          <w:p w14:paraId="5E5B7BF5" w14:textId="77777777" w:rsidR="00B8593D" w:rsidRPr="00B66A68" w:rsidRDefault="00B8593D" w:rsidP="005C1AB1">
            <w:pPr>
              <w:pStyle w:val="TableParagraph"/>
              <w:spacing w:before="56"/>
              <w:ind w:left="40"/>
              <w:rPr>
                <w:b/>
                <w:sz w:val="24"/>
              </w:rPr>
            </w:pPr>
            <w:r w:rsidRPr="00B66A68">
              <w:rPr>
                <w:b/>
                <w:sz w:val="24"/>
              </w:rPr>
              <w:t>9</w:t>
            </w:r>
          </w:p>
        </w:tc>
        <w:tc>
          <w:tcPr>
            <w:tcW w:w="1420" w:type="dxa"/>
          </w:tcPr>
          <w:p w14:paraId="76AF5C9D" w14:textId="77777777" w:rsidR="00B8593D" w:rsidRPr="00B66A68" w:rsidRDefault="00B8593D" w:rsidP="005C1AB1">
            <w:pPr>
              <w:pStyle w:val="TableParagraph"/>
              <w:spacing w:before="56"/>
              <w:ind w:left="250" w:right="230"/>
              <w:rPr>
                <w:b/>
                <w:sz w:val="24"/>
              </w:rPr>
            </w:pPr>
            <w:r w:rsidRPr="00B66A68">
              <w:rPr>
                <w:b/>
                <w:sz w:val="24"/>
              </w:rPr>
              <w:t>10</w:t>
            </w:r>
          </w:p>
        </w:tc>
      </w:tr>
      <w:tr w:rsidR="00B8593D" w:rsidRPr="00B66A68" w14:paraId="210C43D7" w14:textId="77777777" w:rsidTr="005C1AB1">
        <w:trPr>
          <w:trHeight w:val="480"/>
        </w:trPr>
        <w:tc>
          <w:tcPr>
            <w:tcW w:w="580" w:type="dxa"/>
          </w:tcPr>
          <w:p w14:paraId="2B56FBA2" w14:textId="77777777" w:rsidR="00B8593D" w:rsidRPr="00B66A68" w:rsidRDefault="00B8593D" w:rsidP="005C1AB1">
            <w:pPr>
              <w:pStyle w:val="TableParagraph"/>
              <w:spacing w:before="76"/>
              <w:ind w:left="250"/>
              <w:jc w:val="left"/>
              <w:rPr>
                <w:b/>
                <w:sz w:val="24"/>
              </w:rPr>
            </w:pPr>
            <w:r w:rsidRPr="00B66A68">
              <w:rPr>
                <w:b/>
                <w:sz w:val="24"/>
              </w:rPr>
              <w:t>1</w:t>
            </w:r>
          </w:p>
        </w:tc>
        <w:tc>
          <w:tcPr>
            <w:tcW w:w="1340" w:type="dxa"/>
          </w:tcPr>
          <w:p w14:paraId="4300486C" w14:textId="77777777" w:rsidR="00B8593D" w:rsidRPr="00B66A68" w:rsidRDefault="00B8593D" w:rsidP="005C1AB1">
            <w:pPr>
              <w:pStyle w:val="TableParagraph"/>
              <w:spacing w:before="116"/>
              <w:ind w:left="370" w:right="370"/>
              <w:rPr>
                <w:b/>
                <w:sz w:val="24"/>
              </w:rPr>
            </w:pPr>
            <w:r w:rsidRPr="00B66A68">
              <w:rPr>
                <w:b/>
                <w:sz w:val="24"/>
              </w:rPr>
              <w:t>1.000</w:t>
            </w:r>
          </w:p>
        </w:tc>
        <w:tc>
          <w:tcPr>
            <w:tcW w:w="1260" w:type="dxa"/>
          </w:tcPr>
          <w:p w14:paraId="7CE73784" w14:textId="77777777" w:rsidR="00B8593D" w:rsidRPr="00B66A68" w:rsidRDefault="00B8593D" w:rsidP="005C1AB1">
            <w:pPr>
              <w:pStyle w:val="TableParagraph"/>
              <w:spacing w:before="116"/>
              <w:ind w:left="170" w:right="170"/>
              <w:rPr>
                <w:sz w:val="24"/>
              </w:rPr>
            </w:pPr>
            <w:r w:rsidRPr="00B66A68">
              <w:rPr>
                <w:sz w:val="24"/>
              </w:rPr>
              <w:t>0.530**</w:t>
            </w:r>
          </w:p>
        </w:tc>
        <w:tc>
          <w:tcPr>
            <w:tcW w:w="1360" w:type="dxa"/>
          </w:tcPr>
          <w:p w14:paraId="4D49AC74" w14:textId="77777777" w:rsidR="00B8593D" w:rsidRPr="00B66A68" w:rsidRDefault="00B8593D" w:rsidP="005C1AB1">
            <w:pPr>
              <w:pStyle w:val="TableParagraph"/>
              <w:spacing w:before="116"/>
              <w:ind w:left="230" w:right="210"/>
              <w:rPr>
                <w:sz w:val="24"/>
              </w:rPr>
            </w:pPr>
            <w:r w:rsidRPr="00B66A68">
              <w:rPr>
                <w:sz w:val="24"/>
              </w:rPr>
              <w:t>0.676**</w:t>
            </w:r>
          </w:p>
        </w:tc>
        <w:tc>
          <w:tcPr>
            <w:tcW w:w="1260" w:type="dxa"/>
          </w:tcPr>
          <w:p w14:paraId="1E69AE64" w14:textId="77777777" w:rsidR="00B8593D" w:rsidRPr="00B66A68" w:rsidRDefault="00B8593D" w:rsidP="005C1AB1">
            <w:pPr>
              <w:pStyle w:val="TableParagraph"/>
              <w:spacing w:before="116"/>
              <w:ind w:left="170" w:right="170"/>
              <w:rPr>
                <w:sz w:val="24"/>
              </w:rPr>
            </w:pPr>
            <w:r w:rsidRPr="00B66A68">
              <w:rPr>
                <w:sz w:val="24"/>
              </w:rPr>
              <w:t>-0.208</w:t>
            </w:r>
          </w:p>
        </w:tc>
        <w:tc>
          <w:tcPr>
            <w:tcW w:w="1420" w:type="dxa"/>
          </w:tcPr>
          <w:p w14:paraId="5753FA68" w14:textId="77777777" w:rsidR="00B8593D" w:rsidRPr="00B66A68" w:rsidRDefault="00B8593D" w:rsidP="005C1AB1">
            <w:pPr>
              <w:pStyle w:val="TableParagraph"/>
              <w:spacing w:before="116"/>
              <w:ind w:left="270" w:right="230"/>
              <w:rPr>
                <w:sz w:val="24"/>
              </w:rPr>
            </w:pPr>
            <w:r w:rsidRPr="00B66A68">
              <w:rPr>
                <w:sz w:val="24"/>
              </w:rPr>
              <w:t>0.597**</w:t>
            </w:r>
          </w:p>
        </w:tc>
        <w:tc>
          <w:tcPr>
            <w:tcW w:w="1420" w:type="dxa"/>
          </w:tcPr>
          <w:p w14:paraId="4BBA5DF1" w14:textId="77777777" w:rsidR="00B8593D" w:rsidRPr="00B66A68" w:rsidRDefault="00B8593D" w:rsidP="005C1AB1">
            <w:pPr>
              <w:pStyle w:val="TableParagraph"/>
              <w:spacing w:before="116"/>
              <w:ind w:left="270" w:right="230"/>
              <w:rPr>
                <w:sz w:val="24"/>
              </w:rPr>
            </w:pPr>
            <w:r w:rsidRPr="00B66A68">
              <w:rPr>
                <w:sz w:val="24"/>
              </w:rPr>
              <w:t>0.631**</w:t>
            </w:r>
          </w:p>
        </w:tc>
        <w:tc>
          <w:tcPr>
            <w:tcW w:w="1440" w:type="dxa"/>
          </w:tcPr>
          <w:p w14:paraId="47B2D18C" w14:textId="77777777" w:rsidR="00B8593D" w:rsidRPr="00B66A68" w:rsidRDefault="00B8593D" w:rsidP="005C1AB1">
            <w:pPr>
              <w:pStyle w:val="TableParagraph"/>
              <w:spacing w:before="116"/>
              <w:ind w:left="290" w:right="230"/>
              <w:rPr>
                <w:sz w:val="24"/>
              </w:rPr>
            </w:pPr>
            <w:r w:rsidRPr="00B66A68">
              <w:rPr>
                <w:sz w:val="24"/>
              </w:rPr>
              <w:t>0.466**</w:t>
            </w:r>
          </w:p>
        </w:tc>
        <w:tc>
          <w:tcPr>
            <w:tcW w:w="1140" w:type="dxa"/>
          </w:tcPr>
          <w:p w14:paraId="321DD063" w14:textId="77777777" w:rsidR="00B8593D" w:rsidRPr="00B66A68" w:rsidRDefault="00B8593D" w:rsidP="005C1AB1">
            <w:pPr>
              <w:pStyle w:val="TableParagraph"/>
              <w:spacing w:before="116"/>
              <w:ind w:left="130" w:right="90"/>
              <w:rPr>
                <w:sz w:val="24"/>
              </w:rPr>
            </w:pPr>
            <w:r w:rsidRPr="00B66A68">
              <w:rPr>
                <w:sz w:val="24"/>
              </w:rPr>
              <w:t>0.319*</w:t>
            </w:r>
          </w:p>
        </w:tc>
        <w:tc>
          <w:tcPr>
            <w:tcW w:w="1440" w:type="dxa"/>
          </w:tcPr>
          <w:p w14:paraId="3CD0285A" w14:textId="77777777" w:rsidR="00B8593D" w:rsidRPr="00B66A68" w:rsidRDefault="00B8593D" w:rsidP="005C1AB1">
            <w:pPr>
              <w:pStyle w:val="TableParagraph"/>
              <w:spacing w:before="116"/>
              <w:ind w:left="290" w:right="230"/>
              <w:rPr>
                <w:sz w:val="24"/>
              </w:rPr>
            </w:pPr>
            <w:r w:rsidRPr="00B66A68">
              <w:rPr>
                <w:sz w:val="24"/>
              </w:rPr>
              <w:t>0.646**</w:t>
            </w:r>
          </w:p>
        </w:tc>
        <w:tc>
          <w:tcPr>
            <w:tcW w:w="1420" w:type="dxa"/>
          </w:tcPr>
          <w:p w14:paraId="18A8DBFD" w14:textId="77777777" w:rsidR="00B8593D" w:rsidRPr="00B66A68" w:rsidRDefault="00B8593D" w:rsidP="005C1AB1">
            <w:pPr>
              <w:pStyle w:val="TableParagraph"/>
              <w:spacing w:before="116"/>
              <w:ind w:left="270" w:right="230"/>
              <w:rPr>
                <w:sz w:val="24"/>
              </w:rPr>
            </w:pPr>
            <w:r w:rsidRPr="00B66A68">
              <w:rPr>
                <w:sz w:val="24"/>
              </w:rPr>
              <w:t>0.637**</w:t>
            </w:r>
          </w:p>
        </w:tc>
      </w:tr>
      <w:tr w:rsidR="00B8593D" w:rsidRPr="00B66A68" w14:paraId="21BEFAE7" w14:textId="77777777" w:rsidTr="005C1AB1">
        <w:trPr>
          <w:trHeight w:val="420"/>
        </w:trPr>
        <w:tc>
          <w:tcPr>
            <w:tcW w:w="580" w:type="dxa"/>
          </w:tcPr>
          <w:p w14:paraId="6E935B28" w14:textId="77777777" w:rsidR="00B8593D" w:rsidRPr="00B66A68" w:rsidRDefault="00B8593D" w:rsidP="005C1AB1">
            <w:pPr>
              <w:pStyle w:val="TableParagraph"/>
              <w:spacing w:before="56"/>
              <w:ind w:left="250"/>
              <w:jc w:val="left"/>
              <w:rPr>
                <w:b/>
                <w:sz w:val="24"/>
              </w:rPr>
            </w:pPr>
            <w:r w:rsidRPr="00B66A68">
              <w:rPr>
                <w:b/>
                <w:sz w:val="24"/>
              </w:rPr>
              <w:t>2</w:t>
            </w:r>
          </w:p>
        </w:tc>
        <w:tc>
          <w:tcPr>
            <w:tcW w:w="1340" w:type="dxa"/>
          </w:tcPr>
          <w:p w14:paraId="261CF562" w14:textId="77777777" w:rsidR="00B8593D" w:rsidRPr="00B66A68" w:rsidRDefault="00B8593D" w:rsidP="005C1AB1">
            <w:pPr>
              <w:pStyle w:val="TableParagraph"/>
              <w:jc w:val="left"/>
              <w:rPr>
                <w:sz w:val="24"/>
              </w:rPr>
            </w:pPr>
          </w:p>
        </w:tc>
        <w:tc>
          <w:tcPr>
            <w:tcW w:w="1260" w:type="dxa"/>
          </w:tcPr>
          <w:p w14:paraId="3FFE8126" w14:textId="77777777" w:rsidR="00B8593D" w:rsidRPr="00B66A68" w:rsidRDefault="00B8593D" w:rsidP="005C1AB1">
            <w:pPr>
              <w:pStyle w:val="TableParagraph"/>
              <w:spacing w:before="76"/>
              <w:ind w:left="170" w:right="170"/>
              <w:rPr>
                <w:b/>
                <w:sz w:val="24"/>
              </w:rPr>
            </w:pPr>
            <w:r w:rsidRPr="00B66A68">
              <w:rPr>
                <w:b/>
                <w:sz w:val="24"/>
              </w:rPr>
              <w:t>1.000</w:t>
            </w:r>
          </w:p>
        </w:tc>
        <w:tc>
          <w:tcPr>
            <w:tcW w:w="1360" w:type="dxa"/>
          </w:tcPr>
          <w:p w14:paraId="21AD72C3" w14:textId="77777777" w:rsidR="00B8593D" w:rsidRPr="00B66A68" w:rsidRDefault="00B8593D" w:rsidP="005C1AB1">
            <w:pPr>
              <w:pStyle w:val="TableParagraph"/>
              <w:spacing w:before="96"/>
              <w:ind w:left="230" w:right="210"/>
              <w:rPr>
                <w:sz w:val="24"/>
              </w:rPr>
            </w:pPr>
            <w:r w:rsidRPr="00B66A68">
              <w:rPr>
                <w:sz w:val="24"/>
              </w:rPr>
              <w:t>0.506**</w:t>
            </w:r>
          </w:p>
        </w:tc>
        <w:tc>
          <w:tcPr>
            <w:tcW w:w="1260" w:type="dxa"/>
          </w:tcPr>
          <w:p w14:paraId="16186228" w14:textId="77777777" w:rsidR="00B8593D" w:rsidRPr="00B66A68" w:rsidRDefault="00B8593D" w:rsidP="005C1AB1">
            <w:pPr>
              <w:pStyle w:val="TableParagraph"/>
              <w:spacing w:before="96"/>
              <w:ind w:left="170" w:right="170"/>
              <w:rPr>
                <w:sz w:val="24"/>
              </w:rPr>
            </w:pPr>
            <w:r w:rsidRPr="00B66A68">
              <w:rPr>
                <w:sz w:val="24"/>
              </w:rPr>
              <w:t>-0.550**</w:t>
            </w:r>
          </w:p>
        </w:tc>
        <w:tc>
          <w:tcPr>
            <w:tcW w:w="1420" w:type="dxa"/>
          </w:tcPr>
          <w:p w14:paraId="407A5EAA" w14:textId="77777777" w:rsidR="00B8593D" w:rsidRPr="00B66A68" w:rsidRDefault="00B8593D" w:rsidP="005C1AB1">
            <w:pPr>
              <w:pStyle w:val="TableParagraph"/>
              <w:spacing w:before="96"/>
              <w:ind w:left="270" w:right="230"/>
              <w:rPr>
                <w:sz w:val="24"/>
              </w:rPr>
            </w:pPr>
            <w:r w:rsidRPr="00B66A68">
              <w:rPr>
                <w:sz w:val="24"/>
              </w:rPr>
              <w:t>0.438**</w:t>
            </w:r>
          </w:p>
        </w:tc>
        <w:tc>
          <w:tcPr>
            <w:tcW w:w="1420" w:type="dxa"/>
          </w:tcPr>
          <w:p w14:paraId="318E7A33" w14:textId="77777777" w:rsidR="00B8593D" w:rsidRPr="00B66A68" w:rsidRDefault="00B8593D" w:rsidP="005C1AB1">
            <w:pPr>
              <w:pStyle w:val="TableParagraph"/>
              <w:spacing w:before="96"/>
              <w:ind w:left="270" w:right="230"/>
              <w:rPr>
                <w:sz w:val="24"/>
              </w:rPr>
            </w:pPr>
            <w:r w:rsidRPr="00B66A68">
              <w:rPr>
                <w:sz w:val="24"/>
              </w:rPr>
              <w:t>0.764**</w:t>
            </w:r>
          </w:p>
        </w:tc>
        <w:tc>
          <w:tcPr>
            <w:tcW w:w="1440" w:type="dxa"/>
          </w:tcPr>
          <w:p w14:paraId="41F2B338" w14:textId="77777777" w:rsidR="00B8593D" w:rsidRPr="00B66A68" w:rsidRDefault="00B8593D" w:rsidP="005C1AB1">
            <w:pPr>
              <w:pStyle w:val="TableParagraph"/>
              <w:spacing w:before="96"/>
              <w:ind w:left="290" w:right="230"/>
              <w:rPr>
                <w:sz w:val="24"/>
              </w:rPr>
            </w:pPr>
            <w:r w:rsidRPr="00B66A68">
              <w:rPr>
                <w:sz w:val="24"/>
              </w:rPr>
              <w:t>0.682**</w:t>
            </w:r>
          </w:p>
        </w:tc>
        <w:tc>
          <w:tcPr>
            <w:tcW w:w="1140" w:type="dxa"/>
          </w:tcPr>
          <w:p w14:paraId="16D24A22" w14:textId="77777777" w:rsidR="00B8593D" w:rsidRPr="00B66A68" w:rsidRDefault="00B8593D" w:rsidP="005C1AB1">
            <w:pPr>
              <w:pStyle w:val="TableParagraph"/>
              <w:spacing w:before="96"/>
              <w:ind w:left="130" w:right="90"/>
              <w:rPr>
                <w:sz w:val="24"/>
              </w:rPr>
            </w:pPr>
            <w:r w:rsidRPr="00B66A68">
              <w:rPr>
                <w:sz w:val="24"/>
              </w:rPr>
              <w:t>0.628**</w:t>
            </w:r>
          </w:p>
        </w:tc>
        <w:tc>
          <w:tcPr>
            <w:tcW w:w="1440" w:type="dxa"/>
          </w:tcPr>
          <w:p w14:paraId="1C72A537" w14:textId="77777777" w:rsidR="00B8593D" w:rsidRPr="00B66A68" w:rsidRDefault="00B8593D" w:rsidP="005C1AB1">
            <w:pPr>
              <w:pStyle w:val="TableParagraph"/>
              <w:spacing w:before="96"/>
              <w:ind w:left="290" w:right="230"/>
              <w:rPr>
                <w:sz w:val="24"/>
              </w:rPr>
            </w:pPr>
            <w:r w:rsidRPr="00B66A68">
              <w:rPr>
                <w:sz w:val="24"/>
              </w:rPr>
              <w:t>0.697**</w:t>
            </w:r>
          </w:p>
        </w:tc>
        <w:tc>
          <w:tcPr>
            <w:tcW w:w="1420" w:type="dxa"/>
          </w:tcPr>
          <w:p w14:paraId="7538DE8F" w14:textId="77777777" w:rsidR="00B8593D" w:rsidRPr="00B66A68" w:rsidRDefault="00B8593D" w:rsidP="005C1AB1">
            <w:pPr>
              <w:pStyle w:val="TableParagraph"/>
              <w:spacing w:before="96"/>
              <w:ind w:left="270" w:right="230"/>
              <w:rPr>
                <w:sz w:val="24"/>
              </w:rPr>
            </w:pPr>
            <w:r w:rsidRPr="00B66A68">
              <w:rPr>
                <w:sz w:val="24"/>
              </w:rPr>
              <w:t>0.709**</w:t>
            </w:r>
          </w:p>
        </w:tc>
      </w:tr>
      <w:tr w:rsidR="00B8593D" w:rsidRPr="00B66A68" w14:paraId="253025DD" w14:textId="77777777" w:rsidTr="005C1AB1">
        <w:trPr>
          <w:trHeight w:val="440"/>
        </w:trPr>
        <w:tc>
          <w:tcPr>
            <w:tcW w:w="580" w:type="dxa"/>
          </w:tcPr>
          <w:p w14:paraId="36AC3993" w14:textId="77777777" w:rsidR="00B8593D" w:rsidRPr="00B66A68" w:rsidRDefault="00B8593D" w:rsidP="005C1AB1">
            <w:pPr>
              <w:pStyle w:val="TableParagraph"/>
              <w:spacing w:before="56"/>
              <w:ind w:left="250"/>
              <w:jc w:val="left"/>
              <w:rPr>
                <w:b/>
                <w:sz w:val="24"/>
              </w:rPr>
            </w:pPr>
            <w:r w:rsidRPr="00B66A68">
              <w:rPr>
                <w:b/>
                <w:sz w:val="24"/>
              </w:rPr>
              <w:t>3</w:t>
            </w:r>
          </w:p>
        </w:tc>
        <w:tc>
          <w:tcPr>
            <w:tcW w:w="1340" w:type="dxa"/>
          </w:tcPr>
          <w:p w14:paraId="08298516" w14:textId="77777777" w:rsidR="00B8593D" w:rsidRPr="00B66A68" w:rsidRDefault="00B8593D" w:rsidP="005C1AB1">
            <w:pPr>
              <w:pStyle w:val="TableParagraph"/>
              <w:jc w:val="left"/>
              <w:rPr>
                <w:sz w:val="24"/>
              </w:rPr>
            </w:pPr>
          </w:p>
        </w:tc>
        <w:tc>
          <w:tcPr>
            <w:tcW w:w="1260" w:type="dxa"/>
          </w:tcPr>
          <w:p w14:paraId="3BE357D0" w14:textId="77777777" w:rsidR="00B8593D" w:rsidRPr="00B66A68" w:rsidRDefault="00B8593D" w:rsidP="005C1AB1">
            <w:pPr>
              <w:pStyle w:val="TableParagraph"/>
              <w:jc w:val="left"/>
              <w:rPr>
                <w:sz w:val="24"/>
              </w:rPr>
            </w:pPr>
          </w:p>
        </w:tc>
        <w:tc>
          <w:tcPr>
            <w:tcW w:w="1360" w:type="dxa"/>
          </w:tcPr>
          <w:p w14:paraId="1BAC9098" w14:textId="77777777" w:rsidR="00B8593D" w:rsidRPr="00B66A68" w:rsidRDefault="00B8593D" w:rsidP="005C1AB1">
            <w:pPr>
              <w:pStyle w:val="TableParagraph"/>
              <w:spacing w:before="76"/>
              <w:ind w:left="230" w:right="210"/>
              <w:rPr>
                <w:b/>
                <w:sz w:val="24"/>
              </w:rPr>
            </w:pPr>
            <w:r w:rsidRPr="00B66A68">
              <w:rPr>
                <w:b/>
                <w:sz w:val="24"/>
              </w:rPr>
              <w:t>1.000</w:t>
            </w:r>
          </w:p>
        </w:tc>
        <w:tc>
          <w:tcPr>
            <w:tcW w:w="1260" w:type="dxa"/>
          </w:tcPr>
          <w:p w14:paraId="4633DC61" w14:textId="77777777" w:rsidR="00B8593D" w:rsidRPr="00B66A68" w:rsidRDefault="00B8593D" w:rsidP="005C1AB1">
            <w:pPr>
              <w:pStyle w:val="TableParagraph"/>
              <w:spacing w:before="96"/>
              <w:ind w:left="170" w:right="170"/>
              <w:rPr>
                <w:sz w:val="24"/>
              </w:rPr>
            </w:pPr>
            <w:r w:rsidRPr="00B66A68">
              <w:rPr>
                <w:sz w:val="24"/>
              </w:rPr>
              <w:t>-0.221</w:t>
            </w:r>
          </w:p>
        </w:tc>
        <w:tc>
          <w:tcPr>
            <w:tcW w:w="1420" w:type="dxa"/>
          </w:tcPr>
          <w:p w14:paraId="4E9A41D0" w14:textId="77777777" w:rsidR="00B8593D" w:rsidRPr="00B66A68" w:rsidRDefault="00B8593D" w:rsidP="005C1AB1">
            <w:pPr>
              <w:pStyle w:val="TableParagraph"/>
              <w:spacing w:before="96"/>
              <w:ind w:left="270" w:right="230"/>
              <w:rPr>
                <w:sz w:val="24"/>
              </w:rPr>
            </w:pPr>
            <w:r w:rsidRPr="00B66A68">
              <w:rPr>
                <w:sz w:val="24"/>
              </w:rPr>
              <w:t>0.755**</w:t>
            </w:r>
          </w:p>
        </w:tc>
        <w:tc>
          <w:tcPr>
            <w:tcW w:w="1420" w:type="dxa"/>
          </w:tcPr>
          <w:p w14:paraId="0EDBBAD5" w14:textId="77777777" w:rsidR="00B8593D" w:rsidRPr="00B66A68" w:rsidRDefault="00B8593D" w:rsidP="005C1AB1">
            <w:pPr>
              <w:pStyle w:val="TableParagraph"/>
              <w:spacing w:before="96"/>
              <w:ind w:left="270" w:right="230"/>
              <w:rPr>
                <w:sz w:val="24"/>
              </w:rPr>
            </w:pPr>
            <w:r w:rsidRPr="00B66A68">
              <w:rPr>
                <w:sz w:val="24"/>
              </w:rPr>
              <w:t>0.802**</w:t>
            </w:r>
          </w:p>
        </w:tc>
        <w:tc>
          <w:tcPr>
            <w:tcW w:w="1440" w:type="dxa"/>
          </w:tcPr>
          <w:p w14:paraId="1E9B30EF" w14:textId="77777777" w:rsidR="00B8593D" w:rsidRPr="00B66A68" w:rsidRDefault="00B8593D" w:rsidP="005C1AB1">
            <w:pPr>
              <w:pStyle w:val="TableParagraph"/>
              <w:spacing w:before="96"/>
              <w:ind w:left="290" w:right="230"/>
              <w:rPr>
                <w:sz w:val="24"/>
              </w:rPr>
            </w:pPr>
            <w:r w:rsidRPr="00B66A68">
              <w:rPr>
                <w:sz w:val="24"/>
              </w:rPr>
              <w:t>0.717**</w:t>
            </w:r>
          </w:p>
        </w:tc>
        <w:tc>
          <w:tcPr>
            <w:tcW w:w="1140" w:type="dxa"/>
          </w:tcPr>
          <w:p w14:paraId="42B0F31A" w14:textId="77777777" w:rsidR="00B8593D" w:rsidRPr="00B66A68" w:rsidRDefault="00B8593D" w:rsidP="005C1AB1">
            <w:pPr>
              <w:pStyle w:val="TableParagraph"/>
              <w:spacing w:before="96"/>
              <w:ind w:left="130" w:right="90"/>
              <w:rPr>
                <w:sz w:val="24"/>
              </w:rPr>
            </w:pPr>
            <w:r w:rsidRPr="00B66A68">
              <w:rPr>
                <w:sz w:val="24"/>
              </w:rPr>
              <w:t>0.509**</w:t>
            </w:r>
          </w:p>
        </w:tc>
        <w:tc>
          <w:tcPr>
            <w:tcW w:w="1440" w:type="dxa"/>
          </w:tcPr>
          <w:p w14:paraId="196B01B7" w14:textId="77777777" w:rsidR="00B8593D" w:rsidRPr="00B66A68" w:rsidRDefault="00B8593D" w:rsidP="005C1AB1">
            <w:pPr>
              <w:pStyle w:val="TableParagraph"/>
              <w:spacing w:before="96"/>
              <w:ind w:left="290" w:right="230"/>
              <w:rPr>
                <w:sz w:val="24"/>
              </w:rPr>
            </w:pPr>
            <w:r w:rsidRPr="00B66A68">
              <w:rPr>
                <w:sz w:val="24"/>
              </w:rPr>
              <w:t>0.820**</w:t>
            </w:r>
          </w:p>
        </w:tc>
        <w:tc>
          <w:tcPr>
            <w:tcW w:w="1420" w:type="dxa"/>
          </w:tcPr>
          <w:p w14:paraId="392D9815" w14:textId="77777777" w:rsidR="00B8593D" w:rsidRPr="00B66A68" w:rsidRDefault="00B8593D" w:rsidP="005C1AB1">
            <w:pPr>
              <w:pStyle w:val="TableParagraph"/>
              <w:spacing w:before="96"/>
              <w:ind w:left="270" w:right="230"/>
              <w:rPr>
                <w:sz w:val="24"/>
              </w:rPr>
            </w:pPr>
            <w:r w:rsidRPr="00B66A68">
              <w:rPr>
                <w:sz w:val="24"/>
              </w:rPr>
              <w:t>0.877**</w:t>
            </w:r>
          </w:p>
        </w:tc>
      </w:tr>
      <w:tr w:rsidR="00B8593D" w:rsidRPr="00B66A68" w14:paraId="31721E67" w14:textId="77777777" w:rsidTr="005C1AB1">
        <w:trPr>
          <w:trHeight w:val="420"/>
        </w:trPr>
        <w:tc>
          <w:tcPr>
            <w:tcW w:w="580" w:type="dxa"/>
          </w:tcPr>
          <w:p w14:paraId="432946A8" w14:textId="77777777" w:rsidR="00B8593D" w:rsidRPr="00B66A68" w:rsidRDefault="00B8593D" w:rsidP="005C1AB1">
            <w:pPr>
              <w:pStyle w:val="TableParagraph"/>
              <w:spacing w:before="56"/>
              <w:ind w:left="250"/>
              <w:jc w:val="left"/>
              <w:rPr>
                <w:b/>
                <w:sz w:val="24"/>
              </w:rPr>
            </w:pPr>
            <w:r w:rsidRPr="00B66A68">
              <w:rPr>
                <w:b/>
                <w:sz w:val="24"/>
              </w:rPr>
              <w:t>4</w:t>
            </w:r>
          </w:p>
        </w:tc>
        <w:tc>
          <w:tcPr>
            <w:tcW w:w="1340" w:type="dxa"/>
          </w:tcPr>
          <w:p w14:paraId="21887DCA" w14:textId="77777777" w:rsidR="00B8593D" w:rsidRPr="00B66A68" w:rsidRDefault="00B8593D" w:rsidP="005C1AB1">
            <w:pPr>
              <w:pStyle w:val="TableParagraph"/>
              <w:jc w:val="left"/>
              <w:rPr>
                <w:sz w:val="24"/>
              </w:rPr>
            </w:pPr>
          </w:p>
        </w:tc>
        <w:tc>
          <w:tcPr>
            <w:tcW w:w="1260" w:type="dxa"/>
          </w:tcPr>
          <w:p w14:paraId="0C4E714C" w14:textId="77777777" w:rsidR="00B8593D" w:rsidRPr="00B66A68" w:rsidRDefault="00B8593D" w:rsidP="005C1AB1">
            <w:pPr>
              <w:pStyle w:val="TableParagraph"/>
              <w:jc w:val="left"/>
              <w:rPr>
                <w:sz w:val="24"/>
              </w:rPr>
            </w:pPr>
          </w:p>
        </w:tc>
        <w:tc>
          <w:tcPr>
            <w:tcW w:w="1360" w:type="dxa"/>
          </w:tcPr>
          <w:p w14:paraId="385D2BF4" w14:textId="77777777" w:rsidR="00B8593D" w:rsidRPr="00B66A68" w:rsidRDefault="00B8593D" w:rsidP="005C1AB1">
            <w:pPr>
              <w:pStyle w:val="TableParagraph"/>
              <w:jc w:val="left"/>
              <w:rPr>
                <w:sz w:val="24"/>
              </w:rPr>
            </w:pPr>
          </w:p>
        </w:tc>
        <w:tc>
          <w:tcPr>
            <w:tcW w:w="1260" w:type="dxa"/>
          </w:tcPr>
          <w:p w14:paraId="696C0415" w14:textId="77777777" w:rsidR="00B8593D" w:rsidRPr="00B66A68" w:rsidRDefault="00B8593D" w:rsidP="005C1AB1">
            <w:pPr>
              <w:pStyle w:val="TableParagraph"/>
              <w:spacing w:before="76"/>
              <w:ind w:left="170" w:right="170"/>
              <w:rPr>
                <w:b/>
                <w:sz w:val="24"/>
              </w:rPr>
            </w:pPr>
            <w:r w:rsidRPr="00B66A68">
              <w:rPr>
                <w:b/>
                <w:sz w:val="24"/>
              </w:rPr>
              <w:t>1.000</w:t>
            </w:r>
          </w:p>
        </w:tc>
        <w:tc>
          <w:tcPr>
            <w:tcW w:w="1420" w:type="dxa"/>
          </w:tcPr>
          <w:p w14:paraId="6FE58EAA" w14:textId="77777777" w:rsidR="00B8593D" w:rsidRPr="00B66A68" w:rsidRDefault="00B8593D" w:rsidP="005C1AB1">
            <w:pPr>
              <w:pStyle w:val="TableParagraph"/>
              <w:spacing w:before="96"/>
              <w:ind w:left="270" w:right="230"/>
              <w:rPr>
                <w:sz w:val="24"/>
              </w:rPr>
            </w:pPr>
            <w:r w:rsidRPr="00B66A68">
              <w:rPr>
                <w:sz w:val="24"/>
              </w:rPr>
              <w:t>-0.207</w:t>
            </w:r>
          </w:p>
        </w:tc>
        <w:tc>
          <w:tcPr>
            <w:tcW w:w="1420" w:type="dxa"/>
          </w:tcPr>
          <w:p w14:paraId="549F0552" w14:textId="77777777" w:rsidR="00B8593D" w:rsidRPr="00B66A68" w:rsidRDefault="00B8593D" w:rsidP="005C1AB1">
            <w:pPr>
              <w:pStyle w:val="TableParagraph"/>
              <w:spacing w:before="96"/>
              <w:ind w:left="270" w:right="230"/>
              <w:rPr>
                <w:sz w:val="24"/>
              </w:rPr>
            </w:pPr>
            <w:r w:rsidRPr="00B66A68">
              <w:rPr>
                <w:sz w:val="24"/>
              </w:rPr>
              <w:t>-0.675**</w:t>
            </w:r>
          </w:p>
        </w:tc>
        <w:tc>
          <w:tcPr>
            <w:tcW w:w="1440" w:type="dxa"/>
          </w:tcPr>
          <w:p w14:paraId="739BF47A" w14:textId="77777777" w:rsidR="00B8593D" w:rsidRPr="00B66A68" w:rsidRDefault="00B8593D" w:rsidP="005C1AB1">
            <w:pPr>
              <w:pStyle w:val="TableParagraph"/>
              <w:spacing w:before="96"/>
              <w:ind w:left="290" w:right="230"/>
              <w:rPr>
                <w:sz w:val="24"/>
              </w:rPr>
            </w:pPr>
            <w:r w:rsidRPr="00B66A68">
              <w:rPr>
                <w:sz w:val="24"/>
              </w:rPr>
              <w:t>-0.445**</w:t>
            </w:r>
          </w:p>
        </w:tc>
        <w:tc>
          <w:tcPr>
            <w:tcW w:w="1140" w:type="dxa"/>
          </w:tcPr>
          <w:p w14:paraId="40FED66B" w14:textId="77777777" w:rsidR="00B8593D" w:rsidRPr="00B66A68" w:rsidRDefault="00B8593D" w:rsidP="005C1AB1">
            <w:pPr>
              <w:pStyle w:val="TableParagraph"/>
              <w:spacing w:before="96"/>
              <w:ind w:left="130" w:right="90"/>
              <w:rPr>
                <w:sz w:val="24"/>
              </w:rPr>
            </w:pPr>
            <w:r w:rsidRPr="00B66A68">
              <w:rPr>
                <w:sz w:val="24"/>
              </w:rPr>
              <w:t>-0.674**</w:t>
            </w:r>
          </w:p>
        </w:tc>
        <w:tc>
          <w:tcPr>
            <w:tcW w:w="1440" w:type="dxa"/>
          </w:tcPr>
          <w:p w14:paraId="0B74A882" w14:textId="77777777" w:rsidR="00B8593D" w:rsidRPr="00B66A68" w:rsidRDefault="00B8593D" w:rsidP="005C1AB1">
            <w:pPr>
              <w:pStyle w:val="TableParagraph"/>
              <w:spacing w:before="96"/>
              <w:ind w:left="290" w:right="230"/>
              <w:rPr>
                <w:sz w:val="24"/>
              </w:rPr>
            </w:pPr>
            <w:r w:rsidRPr="00B66A68">
              <w:rPr>
                <w:sz w:val="24"/>
              </w:rPr>
              <w:t>-0.663**</w:t>
            </w:r>
          </w:p>
        </w:tc>
        <w:tc>
          <w:tcPr>
            <w:tcW w:w="1420" w:type="dxa"/>
          </w:tcPr>
          <w:p w14:paraId="15712A58" w14:textId="77777777" w:rsidR="00B8593D" w:rsidRPr="00B66A68" w:rsidRDefault="00B8593D" w:rsidP="005C1AB1">
            <w:pPr>
              <w:pStyle w:val="TableParagraph"/>
              <w:spacing w:before="96"/>
              <w:ind w:left="270" w:right="230"/>
              <w:rPr>
                <w:sz w:val="24"/>
              </w:rPr>
            </w:pPr>
            <w:r w:rsidRPr="00B66A68">
              <w:rPr>
                <w:sz w:val="24"/>
              </w:rPr>
              <w:t>-0.601**</w:t>
            </w:r>
          </w:p>
        </w:tc>
      </w:tr>
      <w:tr w:rsidR="00B8593D" w:rsidRPr="00B66A68" w14:paraId="05109E78" w14:textId="77777777" w:rsidTr="005C1AB1">
        <w:trPr>
          <w:trHeight w:val="420"/>
        </w:trPr>
        <w:tc>
          <w:tcPr>
            <w:tcW w:w="580" w:type="dxa"/>
          </w:tcPr>
          <w:p w14:paraId="0205243F" w14:textId="77777777" w:rsidR="00B8593D" w:rsidRPr="00B66A68" w:rsidRDefault="00B8593D" w:rsidP="005C1AB1">
            <w:pPr>
              <w:pStyle w:val="TableParagraph"/>
              <w:spacing w:before="56"/>
              <w:ind w:left="250"/>
              <w:jc w:val="left"/>
              <w:rPr>
                <w:b/>
                <w:sz w:val="24"/>
              </w:rPr>
            </w:pPr>
            <w:r w:rsidRPr="00B66A68">
              <w:rPr>
                <w:b/>
                <w:sz w:val="24"/>
              </w:rPr>
              <w:t>5</w:t>
            </w:r>
          </w:p>
        </w:tc>
        <w:tc>
          <w:tcPr>
            <w:tcW w:w="1340" w:type="dxa"/>
          </w:tcPr>
          <w:p w14:paraId="1A4C3BA9" w14:textId="77777777" w:rsidR="00B8593D" w:rsidRPr="00B66A68" w:rsidRDefault="00B8593D" w:rsidP="005C1AB1">
            <w:pPr>
              <w:pStyle w:val="TableParagraph"/>
              <w:jc w:val="left"/>
              <w:rPr>
                <w:sz w:val="24"/>
              </w:rPr>
            </w:pPr>
          </w:p>
        </w:tc>
        <w:tc>
          <w:tcPr>
            <w:tcW w:w="1260" w:type="dxa"/>
          </w:tcPr>
          <w:p w14:paraId="799993C4" w14:textId="77777777" w:rsidR="00B8593D" w:rsidRPr="00B66A68" w:rsidRDefault="00B8593D" w:rsidP="005C1AB1">
            <w:pPr>
              <w:pStyle w:val="TableParagraph"/>
              <w:jc w:val="left"/>
              <w:rPr>
                <w:sz w:val="24"/>
              </w:rPr>
            </w:pPr>
          </w:p>
        </w:tc>
        <w:tc>
          <w:tcPr>
            <w:tcW w:w="1360" w:type="dxa"/>
          </w:tcPr>
          <w:p w14:paraId="13C6C117" w14:textId="77777777" w:rsidR="00B8593D" w:rsidRPr="00B66A68" w:rsidRDefault="00B8593D" w:rsidP="005C1AB1">
            <w:pPr>
              <w:pStyle w:val="TableParagraph"/>
              <w:jc w:val="left"/>
              <w:rPr>
                <w:sz w:val="24"/>
              </w:rPr>
            </w:pPr>
          </w:p>
        </w:tc>
        <w:tc>
          <w:tcPr>
            <w:tcW w:w="1260" w:type="dxa"/>
          </w:tcPr>
          <w:p w14:paraId="4AEA3EA3" w14:textId="77777777" w:rsidR="00B8593D" w:rsidRPr="00B66A68" w:rsidRDefault="00B8593D" w:rsidP="005C1AB1">
            <w:pPr>
              <w:pStyle w:val="TableParagraph"/>
              <w:jc w:val="left"/>
              <w:rPr>
                <w:sz w:val="24"/>
              </w:rPr>
            </w:pPr>
          </w:p>
        </w:tc>
        <w:tc>
          <w:tcPr>
            <w:tcW w:w="1420" w:type="dxa"/>
          </w:tcPr>
          <w:p w14:paraId="1771BE4C" w14:textId="77777777" w:rsidR="00B8593D" w:rsidRPr="00B66A68" w:rsidRDefault="00B8593D" w:rsidP="005C1AB1">
            <w:pPr>
              <w:pStyle w:val="TableParagraph"/>
              <w:spacing w:before="76"/>
              <w:ind w:left="270" w:right="230"/>
              <w:rPr>
                <w:b/>
                <w:sz w:val="24"/>
              </w:rPr>
            </w:pPr>
            <w:r w:rsidRPr="00B66A68">
              <w:rPr>
                <w:b/>
                <w:sz w:val="24"/>
              </w:rPr>
              <w:t>1.000</w:t>
            </w:r>
          </w:p>
        </w:tc>
        <w:tc>
          <w:tcPr>
            <w:tcW w:w="1420" w:type="dxa"/>
          </w:tcPr>
          <w:p w14:paraId="019E1D3D" w14:textId="77777777" w:rsidR="00B8593D" w:rsidRPr="00B66A68" w:rsidRDefault="00B8593D" w:rsidP="005C1AB1">
            <w:pPr>
              <w:pStyle w:val="TableParagraph"/>
              <w:spacing w:before="96"/>
              <w:ind w:left="270" w:right="230"/>
              <w:rPr>
                <w:sz w:val="24"/>
              </w:rPr>
            </w:pPr>
            <w:r w:rsidRPr="00B66A68">
              <w:rPr>
                <w:sz w:val="24"/>
              </w:rPr>
              <w:t>0.588**</w:t>
            </w:r>
          </w:p>
        </w:tc>
        <w:tc>
          <w:tcPr>
            <w:tcW w:w="1440" w:type="dxa"/>
          </w:tcPr>
          <w:p w14:paraId="29D46668" w14:textId="77777777" w:rsidR="00B8593D" w:rsidRPr="00B66A68" w:rsidRDefault="00B8593D" w:rsidP="005C1AB1">
            <w:pPr>
              <w:pStyle w:val="TableParagraph"/>
              <w:spacing w:before="96"/>
              <w:ind w:left="290" w:right="230"/>
              <w:rPr>
                <w:sz w:val="24"/>
              </w:rPr>
            </w:pPr>
            <w:r w:rsidRPr="00B66A68">
              <w:rPr>
                <w:sz w:val="24"/>
              </w:rPr>
              <w:t>0.576**</w:t>
            </w:r>
          </w:p>
        </w:tc>
        <w:tc>
          <w:tcPr>
            <w:tcW w:w="1140" w:type="dxa"/>
          </w:tcPr>
          <w:p w14:paraId="546974EE" w14:textId="77777777" w:rsidR="00B8593D" w:rsidRPr="00B66A68" w:rsidRDefault="00B8593D" w:rsidP="005C1AB1">
            <w:pPr>
              <w:pStyle w:val="TableParagraph"/>
              <w:spacing w:before="96"/>
              <w:ind w:left="130" w:right="90"/>
              <w:rPr>
                <w:sz w:val="24"/>
              </w:rPr>
            </w:pPr>
            <w:r w:rsidRPr="00B66A68">
              <w:rPr>
                <w:sz w:val="24"/>
              </w:rPr>
              <w:t>0.291*</w:t>
            </w:r>
          </w:p>
        </w:tc>
        <w:tc>
          <w:tcPr>
            <w:tcW w:w="1440" w:type="dxa"/>
          </w:tcPr>
          <w:p w14:paraId="6CB7A8EF" w14:textId="77777777" w:rsidR="00B8593D" w:rsidRPr="00B66A68" w:rsidRDefault="00B8593D" w:rsidP="005C1AB1">
            <w:pPr>
              <w:pStyle w:val="TableParagraph"/>
              <w:spacing w:before="96"/>
              <w:ind w:left="290" w:right="230"/>
              <w:rPr>
                <w:sz w:val="24"/>
              </w:rPr>
            </w:pPr>
            <w:r w:rsidRPr="00B66A68">
              <w:rPr>
                <w:sz w:val="24"/>
              </w:rPr>
              <w:t>0.545**</w:t>
            </w:r>
          </w:p>
        </w:tc>
        <w:tc>
          <w:tcPr>
            <w:tcW w:w="1420" w:type="dxa"/>
          </w:tcPr>
          <w:p w14:paraId="5CD8D282" w14:textId="77777777" w:rsidR="00B8593D" w:rsidRPr="00B66A68" w:rsidRDefault="00B8593D" w:rsidP="005C1AB1">
            <w:pPr>
              <w:pStyle w:val="TableParagraph"/>
              <w:spacing w:before="96"/>
              <w:ind w:left="270" w:right="230"/>
              <w:rPr>
                <w:sz w:val="24"/>
              </w:rPr>
            </w:pPr>
            <w:r w:rsidRPr="00B66A68">
              <w:rPr>
                <w:sz w:val="24"/>
              </w:rPr>
              <w:t>0.707**</w:t>
            </w:r>
          </w:p>
        </w:tc>
      </w:tr>
      <w:tr w:rsidR="00B8593D" w:rsidRPr="00B66A68" w14:paraId="2EB7975D" w14:textId="77777777" w:rsidTr="005C1AB1">
        <w:trPr>
          <w:trHeight w:val="440"/>
        </w:trPr>
        <w:tc>
          <w:tcPr>
            <w:tcW w:w="580" w:type="dxa"/>
          </w:tcPr>
          <w:p w14:paraId="699C21E1" w14:textId="77777777" w:rsidR="00B8593D" w:rsidRPr="00B66A68" w:rsidRDefault="00B8593D" w:rsidP="005C1AB1">
            <w:pPr>
              <w:pStyle w:val="TableParagraph"/>
              <w:spacing w:before="56"/>
              <w:ind w:left="250"/>
              <w:jc w:val="left"/>
              <w:rPr>
                <w:b/>
                <w:sz w:val="24"/>
              </w:rPr>
            </w:pPr>
            <w:r w:rsidRPr="00B66A68">
              <w:rPr>
                <w:b/>
                <w:sz w:val="24"/>
              </w:rPr>
              <w:t>6</w:t>
            </w:r>
          </w:p>
        </w:tc>
        <w:tc>
          <w:tcPr>
            <w:tcW w:w="1340" w:type="dxa"/>
          </w:tcPr>
          <w:p w14:paraId="25CCAF19" w14:textId="77777777" w:rsidR="00B8593D" w:rsidRPr="00B66A68" w:rsidRDefault="00B8593D" w:rsidP="005C1AB1">
            <w:pPr>
              <w:pStyle w:val="TableParagraph"/>
              <w:jc w:val="left"/>
              <w:rPr>
                <w:sz w:val="24"/>
              </w:rPr>
            </w:pPr>
          </w:p>
        </w:tc>
        <w:tc>
          <w:tcPr>
            <w:tcW w:w="1260" w:type="dxa"/>
          </w:tcPr>
          <w:p w14:paraId="38661D50" w14:textId="77777777" w:rsidR="00B8593D" w:rsidRPr="00B66A68" w:rsidRDefault="00B8593D" w:rsidP="005C1AB1">
            <w:pPr>
              <w:pStyle w:val="TableParagraph"/>
              <w:jc w:val="left"/>
              <w:rPr>
                <w:sz w:val="24"/>
              </w:rPr>
            </w:pPr>
          </w:p>
        </w:tc>
        <w:tc>
          <w:tcPr>
            <w:tcW w:w="1360" w:type="dxa"/>
          </w:tcPr>
          <w:p w14:paraId="407F47A0" w14:textId="77777777" w:rsidR="00B8593D" w:rsidRPr="00B66A68" w:rsidRDefault="00B8593D" w:rsidP="005C1AB1">
            <w:pPr>
              <w:pStyle w:val="TableParagraph"/>
              <w:jc w:val="left"/>
              <w:rPr>
                <w:sz w:val="24"/>
              </w:rPr>
            </w:pPr>
          </w:p>
        </w:tc>
        <w:tc>
          <w:tcPr>
            <w:tcW w:w="1260" w:type="dxa"/>
          </w:tcPr>
          <w:p w14:paraId="6DEB9C7D" w14:textId="77777777" w:rsidR="00B8593D" w:rsidRPr="00B66A68" w:rsidRDefault="00B8593D" w:rsidP="005C1AB1">
            <w:pPr>
              <w:pStyle w:val="TableParagraph"/>
              <w:jc w:val="left"/>
              <w:rPr>
                <w:sz w:val="24"/>
              </w:rPr>
            </w:pPr>
          </w:p>
        </w:tc>
        <w:tc>
          <w:tcPr>
            <w:tcW w:w="1420" w:type="dxa"/>
          </w:tcPr>
          <w:p w14:paraId="02DF5FAD" w14:textId="77777777" w:rsidR="00B8593D" w:rsidRPr="00B66A68" w:rsidRDefault="00B8593D" w:rsidP="005C1AB1">
            <w:pPr>
              <w:pStyle w:val="TableParagraph"/>
              <w:jc w:val="left"/>
              <w:rPr>
                <w:sz w:val="24"/>
              </w:rPr>
            </w:pPr>
          </w:p>
        </w:tc>
        <w:tc>
          <w:tcPr>
            <w:tcW w:w="1420" w:type="dxa"/>
          </w:tcPr>
          <w:p w14:paraId="4E66117D" w14:textId="77777777" w:rsidR="00B8593D" w:rsidRPr="00B66A68" w:rsidRDefault="00B8593D" w:rsidP="005C1AB1">
            <w:pPr>
              <w:pStyle w:val="TableParagraph"/>
              <w:spacing w:before="76"/>
              <w:ind w:left="270" w:right="230"/>
              <w:rPr>
                <w:b/>
                <w:sz w:val="24"/>
              </w:rPr>
            </w:pPr>
            <w:r w:rsidRPr="00B66A68">
              <w:rPr>
                <w:b/>
                <w:sz w:val="24"/>
              </w:rPr>
              <w:t>1.000</w:t>
            </w:r>
          </w:p>
        </w:tc>
        <w:tc>
          <w:tcPr>
            <w:tcW w:w="1440" w:type="dxa"/>
          </w:tcPr>
          <w:p w14:paraId="3CB9D79B" w14:textId="77777777" w:rsidR="00B8593D" w:rsidRPr="00B66A68" w:rsidRDefault="00B8593D" w:rsidP="005C1AB1">
            <w:pPr>
              <w:pStyle w:val="TableParagraph"/>
              <w:spacing w:before="96"/>
              <w:ind w:left="290" w:right="230"/>
              <w:rPr>
                <w:sz w:val="24"/>
              </w:rPr>
            </w:pPr>
            <w:r w:rsidRPr="00B66A68">
              <w:rPr>
                <w:sz w:val="24"/>
              </w:rPr>
              <w:t>0.782**</w:t>
            </w:r>
          </w:p>
        </w:tc>
        <w:tc>
          <w:tcPr>
            <w:tcW w:w="1140" w:type="dxa"/>
          </w:tcPr>
          <w:p w14:paraId="40913511" w14:textId="77777777" w:rsidR="00B8593D" w:rsidRPr="00B66A68" w:rsidRDefault="00B8593D" w:rsidP="005C1AB1">
            <w:pPr>
              <w:pStyle w:val="TableParagraph"/>
              <w:spacing w:before="96"/>
              <w:ind w:left="130" w:right="90"/>
              <w:rPr>
                <w:sz w:val="24"/>
              </w:rPr>
            </w:pPr>
            <w:r w:rsidRPr="00B66A68">
              <w:rPr>
                <w:sz w:val="24"/>
              </w:rPr>
              <w:t>0.753**</w:t>
            </w:r>
          </w:p>
        </w:tc>
        <w:tc>
          <w:tcPr>
            <w:tcW w:w="1440" w:type="dxa"/>
          </w:tcPr>
          <w:p w14:paraId="1DADAC43" w14:textId="77777777" w:rsidR="00B8593D" w:rsidRPr="00B66A68" w:rsidRDefault="00B8593D" w:rsidP="005C1AB1">
            <w:pPr>
              <w:pStyle w:val="TableParagraph"/>
              <w:spacing w:before="96"/>
              <w:ind w:left="290" w:right="230"/>
              <w:rPr>
                <w:sz w:val="24"/>
              </w:rPr>
            </w:pPr>
            <w:r w:rsidRPr="00B66A68">
              <w:rPr>
                <w:sz w:val="24"/>
              </w:rPr>
              <w:t>0.942**</w:t>
            </w:r>
          </w:p>
        </w:tc>
        <w:tc>
          <w:tcPr>
            <w:tcW w:w="1420" w:type="dxa"/>
          </w:tcPr>
          <w:p w14:paraId="2AB64D13" w14:textId="77777777" w:rsidR="00B8593D" w:rsidRPr="00B66A68" w:rsidRDefault="00B8593D" w:rsidP="005C1AB1">
            <w:pPr>
              <w:pStyle w:val="TableParagraph"/>
              <w:spacing w:before="96"/>
              <w:ind w:left="270" w:right="230"/>
              <w:rPr>
                <w:sz w:val="24"/>
              </w:rPr>
            </w:pPr>
            <w:r w:rsidRPr="00B66A68">
              <w:rPr>
                <w:sz w:val="24"/>
              </w:rPr>
              <w:t>0.919**</w:t>
            </w:r>
          </w:p>
        </w:tc>
      </w:tr>
      <w:tr w:rsidR="00B8593D" w:rsidRPr="00B66A68" w14:paraId="08346CC7" w14:textId="77777777" w:rsidTr="005C1AB1">
        <w:trPr>
          <w:trHeight w:val="420"/>
        </w:trPr>
        <w:tc>
          <w:tcPr>
            <w:tcW w:w="580" w:type="dxa"/>
          </w:tcPr>
          <w:p w14:paraId="54368CDF" w14:textId="77777777" w:rsidR="00B8593D" w:rsidRPr="00B66A68" w:rsidRDefault="00B8593D" w:rsidP="005C1AB1">
            <w:pPr>
              <w:pStyle w:val="TableParagraph"/>
              <w:spacing w:before="56"/>
              <w:ind w:left="250"/>
              <w:jc w:val="left"/>
              <w:rPr>
                <w:b/>
                <w:sz w:val="24"/>
              </w:rPr>
            </w:pPr>
            <w:r w:rsidRPr="00B66A68">
              <w:rPr>
                <w:b/>
                <w:sz w:val="24"/>
              </w:rPr>
              <w:t>7</w:t>
            </w:r>
          </w:p>
        </w:tc>
        <w:tc>
          <w:tcPr>
            <w:tcW w:w="1340" w:type="dxa"/>
          </w:tcPr>
          <w:p w14:paraId="4BC728CB" w14:textId="77777777" w:rsidR="00B8593D" w:rsidRPr="00B66A68" w:rsidRDefault="00B8593D" w:rsidP="005C1AB1">
            <w:pPr>
              <w:pStyle w:val="TableParagraph"/>
              <w:jc w:val="left"/>
              <w:rPr>
                <w:sz w:val="24"/>
              </w:rPr>
            </w:pPr>
          </w:p>
        </w:tc>
        <w:tc>
          <w:tcPr>
            <w:tcW w:w="1260" w:type="dxa"/>
          </w:tcPr>
          <w:p w14:paraId="3274CF29" w14:textId="77777777" w:rsidR="00B8593D" w:rsidRPr="00B66A68" w:rsidRDefault="00B8593D" w:rsidP="005C1AB1">
            <w:pPr>
              <w:pStyle w:val="TableParagraph"/>
              <w:jc w:val="left"/>
              <w:rPr>
                <w:sz w:val="24"/>
              </w:rPr>
            </w:pPr>
          </w:p>
        </w:tc>
        <w:tc>
          <w:tcPr>
            <w:tcW w:w="1360" w:type="dxa"/>
          </w:tcPr>
          <w:p w14:paraId="463C2273" w14:textId="77777777" w:rsidR="00B8593D" w:rsidRPr="00B66A68" w:rsidRDefault="00B8593D" w:rsidP="005C1AB1">
            <w:pPr>
              <w:pStyle w:val="TableParagraph"/>
              <w:jc w:val="left"/>
              <w:rPr>
                <w:sz w:val="24"/>
              </w:rPr>
            </w:pPr>
          </w:p>
        </w:tc>
        <w:tc>
          <w:tcPr>
            <w:tcW w:w="1260" w:type="dxa"/>
          </w:tcPr>
          <w:p w14:paraId="0C02655B" w14:textId="77777777" w:rsidR="00B8593D" w:rsidRPr="00B66A68" w:rsidRDefault="00B8593D" w:rsidP="005C1AB1">
            <w:pPr>
              <w:pStyle w:val="TableParagraph"/>
              <w:jc w:val="left"/>
              <w:rPr>
                <w:sz w:val="24"/>
              </w:rPr>
            </w:pPr>
          </w:p>
        </w:tc>
        <w:tc>
          <w:tcPr>
            <w:tcW w:w="1420" w:type="dxa"/>
          </w:tcPr>
          <w:p w14:paraId="52F703C9" w14:textId="77777777" w:rsidR="00B8593D" w:rsidRPr="00B66A68" w:rsidRDefault="00B8593D" w:rsidP="005C1AB1">
            <w:pPr>
              <w:pStyle w:val="TableParagraph"/>
              <w:jc w:val="left"/>
              <w:rPr>
                <w:sz w:val="24"/>
              </w:rPr>
            </w:pPr>
          </w:p>
        </w:tc>
        <w:tc>
          <w:tcPr>
            <w:tcW w:w="1420" w:type="dxa"/>
          </w:tcPr>
          <w:p w14:paraId="69592AE8" w14:textId="77777777" w:rsidR="00B8593D" w:rsidRPr="00B66A68" w:rsidRDefault="00B8593D" w:rsidP="005C1AB1">
            <w:pPr>
              <w:pStyle w:val="TableParagraph"/>
              <w:jc w:val="left"/>
              <w:rPr>
                <w:sz w:val="24"/>
              </w:rPr>
            </w:pPr>
          </w:p>
        </w:tc>
        <w:tc>
          <w:tcPr>
            <w:tcW w:w="1440" w:type="dxa"/>
          </w:tcPr>
          <w:p w14:paraId="1CCFEDE9" w14:textId="77777777" w:rsidR="00B8593D" w:rsidRPr="00B66A68" w:rsidRDefault="00B8593D" w:rsidP="005C1AB1">
            <w:pPr>
              <w:pStyle w:val="TableParagraph"/>
              <w:spacing w:before="76"/>
              <w:ind w:left="290" w:right="230"/>
              <w:rPr>
                <w:b/>
                <w:sz w:val="24"/>
              </w:rPr>
            </w:pPr>
            <w:r w:rsidRPr="00B66A68">
              <w:rPr>
                <w:b/>
                <w:sz w:val="24"/>
              </w:rPr>
              <w:t>1.000</w:t>
            </w:r>
          </w:p>
        </w:tc>
        <w:tc>
          <w:tcPr>
            <w:tcW w:w="1140" w:type="dxa"/>
          </w:tcPr>
          <w:p w14:paraId="6FE6BF23" w14:textId="77777777" w:rsidR="00B8593D" w:rsidRPr="00B66A68" w:rsidRDefault="00B8593D" w:rsidP="005C1AB1">
            <w:pPr>
              <w:pStyle w:val="TableParagraph"/>
              <w:spacing w:before="76"/>
              <w:ind w:left="130" w:right="90"/>
              <w:rPr>
                <w:sz w:val="24"/>
              </w:rPr>
            </w:pPr>
            <w:r w:rsidRPr="00B66A68">
              <w:rPr>
                <w:sz w:val="24"/>
              </w:rPr>
              <w:t>0.431**</w:t>
            </w:r>
          </w:p>
        </w:tc>
        <w:tc>
          <w:tcPr>
            <w:tcW w:w="1440" w:type="dxa"/>
          </w:tcPr>
          <w:p w14:paraId="023F841A" w14:textId="77777777" w:rsidR="00B8593D" w:rsidRPr="00B66A68" w:rsidRDefault="00B8593D" w:rsidP="005C1AB1">
            <w:pPr>
              <w:pStyle w:val="TableParagraph"/>
              <w:spacing w:before="76"/>
              <w:ind w:left="290" w:right="230"/>
              <w:rPr>
                <w:sz w:val="24"/>
              </w:rPr>
            </w:pPr>
            <w:r w:rsidRPr="00B66A68">
              <w:rPr>
                <w:sz w:val="24"/>
              </w:rPr>
              <w:t>0.718**</w:t>
            </w:r>
          </w:p>
        </w:tc>
        <w:tc>
          <w:tcPr>
            <w:tcW w:w="1420" w:type="dxa"/>
          </w:tcPr>
          <w:p w14:paraId="59BB7997" w14:textId="77777777" w:rsidR="00B8593D" w:rsidRPr="00B66A68" w:rsidRDefault="00B8593D" w:rsidP="005C1AB1">
            <w:pPr>
              <w:pStyle w:val="TableParagraph"/>
              <w:spacing w:before="76"/>
              <w:ind w:left="270" w:right="230"/>
              <w:rPr>
                <w:sz w:val="24"/>
              </w:rPr>
            </w:pPr>
            <w:r w:rsidRPr="00B66A68">
              <w:rPr>
                <w:sz w:val="24"/>
              </w:rPr>
              <w:t>0.813**</w:t>
            </w:r>
          </w:p>
        </w:tc>
      </w:tr>
      <w:tr w:rsidR="00B8593D" w:rsidRPr="00B66A68" w14:paraId="0BA2E18F" w14:textId="77777777" w:rsidTr="005C1AB1">
        <w:trPr>
          <w:trHeight w:val="420"/>
        </w:trPr>
        <w:tc>
          <w:tcPr>
            <w:tcW w:w="580" w:type="dxa"/>
          </w:tcPr>
          <w:p w14:paraId="5E3DCD62" w14:textId="77777777" w:rsidR="00B8593D" w:rsidRPr="00B66A68" w:rsidRDefault="00B8593D" w:rsidP="005C1AB1">
            <w:pPr>
              <w:pStyle w:val="TableParagraph"/>
              <w:spacing w:before="56"/>
              <w:ind w:left="250"/>
              <w:jc w:val="left"/>
              <w:rPr>
                <w:b/>
                <w:sz w:val="24"/>
              </w:rPr>
            </w:pPr>
            <w:r w:rsidRPr="00B66A68">
              <w:rPr>
                <w:b/>
                <w:sz w:val="24"/>
              </w:rPr>
              <w:t>8</w:t>
            </w:r>
          </w:p>
        </w:tc>
        <w:tc>
          <w:tcPr>
            <w:tcW w:w="1340" w:type="dxa"/>
          </w:tcPr>
          <w:p w14:paraId="03FD0032" w14:textId="77777777" w:rsidR="00B8593D" w:rsidRPr="00B66A68" w:rsidRDefault="00B8593D" w:rsidP="005C1AB1">
            <w:pPr>
              <w:pStyle w:val="TableParagraph"/>
              <w:jc w:val="left"/>
              <w:rPr>
                <w:sz w:val="24"/>
              </w:rPr>
            </w:pPr>
          </w:p>
        </w:tc>
        <w:tc>
          <w:tcPr>
            <w:tcW w:w="1260" w:type="dxa"/>
          </w:tcPr>
          <w:p w14:paraId="1BFD3E9B" w14:textId="77777777" w:rsidR="00B8593D" w:rsidRPr="00B66A68" w:rsidRDefault="00B8593D" w:rsidP="005C1AB1">
            <w:pPr>
              <w:pStyle w:val="TableParagraph"/>
              <w:jc w:val="left"/>
              <w:rPr>
                <w:sz w:val="24"/>
              </w:rPr>
            </w:pPr>
          </w:p>
        </w:tc>
        <w:tc>
          <w:tcPr>
            <w:tcW w:w="1360" w:type="dxa"/>
          </w:tcPr>
          <w:p w14:paraId="5D577BE0" w14:textId="77777777" w:rsidR="00B8593D" w:rsidRPr="00B66A68" w:rsidRDefault="00B8593D" w:rsidP="005C1AB1">
            <w:pPr>
              <w:pStyle w:val="TableParagraph"/>
              <w:jc w:val="left"/>
              <w:rPr>
                <w:sz w:val="24"/>
              </w:rPr>
            </w:pPr>
          </w:p>
        </w:tc>
        <w:tc>
          <w:tcPr>
            <w:tcW w:w="1260" w:type="dxa"/>
          </w:tcPr>
          <w:p w14:paraId="003829BA" w14:textId="77777777" w:rsidR="00B8593D" w:rsidRPr="00B66A68" w:rsidRDefault="00B8593D" w:rsidP="005C1AB1">
            <w:pPr>
              <w:pStyle w:val="TableParagraph"/>
              <w:jc w:val="left"/>
              <w:rPr>
                <w:sz w:val="24"/>
              </w:rPr>
            </w:pPr>
          </w:p>
        </w:tc>
        <w:tc>
          <w:tcPr>
            <w:tcW w:w="1420" w:type="dxa"/>
          </w:tcPr>
          <w:p w14:paraId="05A586E3" w14:textId="77777777" w:rsidR="00B8593D" w:rsidRPr="00B66A68" w:rsidRDefault="00B8593D" w:rsidP="005C1AB1">
            <w:pPr>
              <w:pStyle w:val="TableParagraph"/>
              <w:jc w:val="left"/>
              <w:rPr>
                <w:sz w:val="24"/>
              </w:rPr>
            </w:pPr>
          </w:p>
        </w:tc>
        <w:tc>
          <w:tcPr>
            <w:tcW w:w="1420" w:type="dxa"/>
          </w:tcPr>
          <w:p w14:paraId="3A345C6D" w14:textId="77777777" w:rsidR="00B8593D" w:rsidRPr="00B66A68" w:rsidRDefault="00B8593D" w:rsidP="005C1AB1">
            <w:pPr>
              <w:pStyle w:val="TableParagraph"/>
              <w:jc w:val="left"/>
              <w:rPr>
                <w:sz w:val="24"/>
              </w:rPr>
            </w:pPr>
          </w:p>
        </w:tc>
        <w:tc>
          <w:tcPr>
            <w:tcW w:w="1440" w:type="dxa"/>
          </w:tcPr>
          <w:p w14:paraId="05CA9F06" w14:textId="77777777" w:rsidR="00B8593D" w:rsidRPr="00B66A68" w:rsidRDefault="00B8593D" w:rsidP="005C1AB1">
            <w:pPr>
              <w:pStyle w:val="TableParagraph"/>
              <w:jc w:val="left"/>
              <w:rPr>
                <w:sz w:val="24"/>
              </w:rPr>
            </w:pPr>
          </w:p>
        </w:tc>
        <w:tc>
          <w:tcPr>
            <w:tcW w:w="1140" w:type="dxa"/>
          </w:tcPr>
          <w:p w14:paraId="49435935" w14:textId="77777777" w:rsidR="00B8593D" w:rsidRPr="00B66A68" w:rsidRDefault="00B8593D" w:rsidP="005C1AB1">
            <w:pPr>
              <w:pStyle w:val="TableParagraph"/>
              <w:spacing w:before="76"/>
              <w:ind w:left="130" w:right="90"/>
              <w:rPr>
                <w:b/>
                <w:sz w:val="24"/>
              </w:rPr>
            </w:pPr>
            <w:r w:rsidRPr="00B66A68">
              <w:rPr>
                <w:b/>
                <w:sz w:val="24"/>
              </w:rPr>
              <w:t>1.000</w:t>
            </w:r>
          </w:p>
        </w:tc>
        <w:tc>
          <w:tcPr>
            <w:tcW w:w="1440" w:type="dxa"/>
          </w:tcPr>
          <w:p w14:paraId="37C230A7" w14:textId="77777777" w:rsidR="00B8593D" w:rsidRPr="00B66A68" w:rsidRDefault="00B8593D" w:rsidP="005C1AB1">
            <w:pPr>
              <w:pStyle w:val="TableParagraph"/>
              <w:spacing w:before="96"/>
              <w:ind w:left="290" w:right="230"/>
              <w:rPr>
                <w:sz w:val="24"/>
              </w:rPr>
            </w:pPr>
            <w:r w:rsidRPr="00B66A68">
              <w:rPr>
                <w:sz w:val="24"/>
              </w:rPr>
              <w:t>0.772**</w:t>
            </w:r>
          </w:p>
        </w:tc>
        <w:tc>
          <w:tcPr>
            <w:tcW w:w="1420" w:type="dxa"/>
          </w:tcPr>
          <w:p w14:paraId="2FD14DD0" w14:textId="77777777" w:rsidR="00B8593D" w:rsidRPr="00B66A68" w:rsidRDefault="00B8593D" w:rsidP="005C1AB1">
            <w:pPr>
              <w:pStyle w:val="TableParagraph"/>
              <w:spacing w:before="96"/>
              <w:ind w:left="270" w:right="230"/>
              <w:rPr>
                <w:sz w:val="24"/>
              </w:rPr>
            </w:pPr>
            <w:r w:rsidRPr="00B66A68">
              <w:rPr>
                <w:sz w:val="24"/>
              </w:rPr>
              <w:t>0.692**</w:t>
            </w:r>
          </w:p>
        </w:tc>
      </w:tr>
      <w:tr w:rsidR="00B8593D" w:rsidRPr="00B66A68" w14:paraId="3F4A7F8F" w14:textId="77777777" w:rsidTr="005C1AB1">
        <w:trPr>
          <w:trHeight w:val="420"/>
        </w:trPr>
        <w:tc>
          <w:tcPr>
            <w:tcW w:w="580" w:type="dxa"/>
          </w:tcPr>
          <w:p w14:paraId="02B3D8E2" w14:textId="77777777" w:rsidR="00B8593D" w:rsidRPr="00B66A68" w:rsidRDefault="00B8593D" w:rsidP="005C1AB1">
            <w:pPr>
              <w:pStyle w:val="TableParagraph"/>
              <w:spacing w:before="56"/>
              <w:ind w:left="250"/>
              <w:jc w:val="left"/>
              <w:rPr>
                <w:b/>
                <w:sz w:val="24"/>
              </w:rPr>
            </w:pPr>
            <w:r w:rsidRPr="00B66A68">
              <w:rPr>
                <w:b/>
                <w:sz w:val="24"/>
              </w:rPr>
              <w:t>9</w:t>
            </w:r>
          </w:p>
        </w:tc>
        <w:tc>
          <w:tcPr>
            <w:tcW w:w="1340" w:type="dxa"/>
          </w:tcPr>
          <w:p w14:paraId="489416D7" w14:textId="77777777" w:rsidR="00B8593D" w:rsidRPr="00B66A68" w:rsidRDefault="00B8593D" w:rsidP="005C1AB1">
            <w:pPr>
              <w:pStyle w:val="TableParagraph"/>
              <w:jc w:val="left"/>
              <w:rPr>
                <w:sz w:val="24"/>
              </w:rPr>
            </w:pPr>
          </w:p>
        </w:tc>
        <w:tc>
          <w:tcPr>
            <w:tcW w:w="1260" w:type="dxa"/>
          </w:tcPr>
          <w:p w14:paraId="743D0D8C" w14:textId="77777777" w:rsidR="00B8593D" w:rsidRPr="00B66A68" w:rsidRDefault="00B8593D" w:rsidP="005C1AB1">
            <w:pPr>
              <w:pStyle w:val="TableParagraph"/>
              <w:jc w:val="left"/>
              <w:rPr>
                <w:sz w:val="24"/>
              </w:rPr>
            </w:pPr>
          </w:p>
        </w:tc>
        <w:tc>
          <w:tcPr>
            <w:tcW w:w="1360" w:type="dxa"/>
          </w:tcPr>
          <w:p w14:paraId="653DA3BA" w14:textId="77777777" w:rsidR="00B8593D" w:rsidRPr="00B66A68" w:rsidRDefault="00B8593D" w:rsidP="005C1AB1">
            <w:pPr>
              <w:pStyle w:val="TableParagraph"/>
              <w:jc w:val="left"/>
              <w:rPr>
                <w:sz w:val="24"/>
              </w:rPr>
            </w:pPr>
          </w:p>
        </w:tc>
        <w:tc>
          <w:tcPr>
            <w:tcW w:w="1260" w:type="dxa"/>
          </w:tcPr>
          <w:p w14:paraId="08BEF7C2" w14:textId="77777777" w:rsidR="00B8593D" w:rsidRPr="00B66A68" w:rsidRDefault="00B8593D" w:rsidP="005C1AB1">
            <w:pPr>
              <w:pStyle w:val="TableParagraph"/>
              <w:jc w:val="left"/>
              <w:rPr>
                <w:sz w:val="24"/>
              </w:rPr>
            </w:pPr>
          </w:p>
        </w:tc>
        <w:tc>
          <w:tcPr>
            <w:tcW w:w="1420" w:type="dxa"/>
          </w:tcPr>
          <w:p w14:paraId="21337125" w14:textId="77777777" w:rsidR="00B8593D" w:rsidRPr="00B66A68" w:rsidRDefault="00B8593D" w:rsidP="005C1AB1">
            <w:pPr>
              <w:pStyle w:val="TableParagraph"/>
              <w:jc w:val="left"/>
              <w:rPr>
                <w:sz w:val="24"/>
              </w:rPr>
            </w:pPr>
          </w:p>
        </w:tc>
        <w:tc>
          <w:tcPr>
            <w:tcW w:w="1420" w:type="dxa"/>
          </w:tcPr>
          <w:p w14:paraId="4D885D9A" w14:textId="77777777" w:rsidR="00B8593D" w:rsidRPr="00B66A68" w:rsidRDefault="00B8593D" w:rsidP="005C1AB1">
            <w:pPr>
              <w:pStyle w:val="TableParagraph"/>
              <w:jc w:val="left"/>
              <w:rPr>
                <w:sz w:val="24"/>
              </w:rPr>
            </w:pPr>
          </w:p>
        </w:tc>
        <w:tc>
          <w:tcPr>
            <w:tcW w:w="1440" w:type="dxa"/>
          </w:tcPr>
          <w:p w14:paraId="037BA987" w14:textId="77777777" w:rsidR="00B8593D" w:rsidRPr="00B66A68" w:rsidRDefault="00B8593D" w:rsidP="005C1AB1">
            <w:pPr>
              <w:pStyle w:val="TableParagraph"/>
              <w:jc w:val="left"/>
              <w:rPr>
                <w:sz w:val="24"/>
              </w:rPr>
            </w:pPr>
          </w:p>
        </w:tc>
        <w:tc>
          <w:tcPr>
            <w:tcW w:w="1140" w:type="dxa"/>
          </w:tcPr>
          <w:p w14:paraId="3A234595" w14:textId="77777777" w:rsidR="00B8593D" w:rsidRPr="00B66A68" w:rsidRDefault="00B8593D" w:rsidP="005C1AB1">
            <w:pPr>
              <w:pStyle w:val="TableParagraph"/>
              <w:jc w:val="left"/>
              <w:rPr>
                <w:sz w:val="24"/>
              </w:rPr>
            </w:pPr>
          </w:p>
        </w:tc>
        <w:tc>
          <w:tcPr>
            <w:tcW w:w="1440" w:type="dxa"/>
          </w:tcPr>
          <w:p w14:paraId="76313F0A" w14:textId="77777777" w:rsidR="00B8593D" w:rsidRPr="00B66A68" w:rsidRDefault="00B8593D" w:rsidP="005C1AB1">
            <w:pPr>
              <w:pStyle w:val="TableParagraph"/>
              <w:spacing w:before="76"/>
              <w:ind w:left="290" w:right="230"/>
              <w:rPr>
                <w:b/>
                <w:sz w:val="24"/>
              </w:rPr>
            </w:pPr>
            <w:r w:rsidRPr="00B66A68">
              <w:rPr>
                <w:b/>
                <w:sz w:val="24"/>
              </w:rPr>
              <w:t>1.00</w:t>
            </w:r>
          </w:p>
        </w:tc>
        <w:tc>
          <w:tcPr>
            <w:tcW w:w="1420" w:type="dxa"/>
          </w:tcPr>
          <w:p w14:paraId="5A4C61A3" w14:textId="77777777" w:rsidR="00B8593D" w:rsidRPr="00B66A68" w:rsidRDefault="00B8593D" w:rsidP="005C1AB1">
            <w:pPr>
              <w:pStyle w:val="TableParagraph"/>
              <w:spacing w:before="96"/>
              <w:ind w:left="270" w:right="230"/>
              <w:rPr>
                <w:sz w:val="24"/>
              </w:rPr>
            </w:pPr>
            <w:r w:rsidRPr="00B66A68">
              <w:rPr>
                <w:sz w:val="24"/>
              </w:rPr>
              <w:t>0.939**</w:t>
            </w:r>
          </w:p>
        </w:tc>
      </w:tr>
      <w:tr w:rsidR="00B8593D" w:rsidRPr="00B66A68" w14:paraId="7F5D11AC" w14:textId="77777777" w:rsidTr="005C1AB1">
        <w:trPr>
          <w:trHeight w:val="420"/>
        </w:trPr>
        <w:tc>
          <w:tcPr>
            <w:tcW w:w="580" w:type="dxa"/>
          </w:tcPr>
          <w:p w14:paraId="280C6685" w14:textId="77777777" w:rsidR="00B8593D" w:rsidRPr="00B66A68" w:rsidRDefault="00B8593D" w:rsidP="005C1AB1">
            <w:pPr>
              <w:pStyle w:val="TableParagraph"/>
              <w:spacing w:before="56"/>
              <w:ind w:left="190"/>
              <w:jc w:val="left"/>
              <w:rPr>
                <w:b/>
                <w:sz w:val="24"/>
              </w:rPr>
            </w:pPr>
            <w:r w:rsidRPr="00B66A68">
              <w:rPr>
                <w:b/>
                <w:sz w:val="24"/>
              </w:rPr>
              <w:t>10</w:t>
            </w:r>
          </w:p>
        </w:tc>
        <w:tc>
          <w:tcPr>
            <w:tcW w:w="1340" w:type="dxa"/>
          </w:tcPr>
          <w:p w14:paraId="7EC5C06C" w14:textId="77777777" w:rsidR="00B8593D" w:rsidRPr="00B66A68" w:rsidRDefault="00B8593D" w:rsidP="005C1AB1">
            <w:pPr>
              <w:pStyle w:val="TableParagraph"/>
              <w:jc w:val="left"/>
              <w:rPr>
                <w:sz w:val="24"/>
              </w:rPr>
            </w:pPr>
          </w:p>
        </w:tc>
        <w:tc>
          <w:tcPr>
            <w:tcW w:w="1260" w:type="dxa"/>
          </w:tcPr>
          <w:p w14:paraId="0373F3B6" w14:textId="77777777" w:rsidR="00B8593D" w:rsidRPr="00B66A68" w:rsidRDefault="00B8593D" w:rsidP="005C1AB1">
            <w:pPr>
              <w:pStyle w:val="TableParagraph"/>
              <w:jc w:val="left"/>
              <w:rPr>
                <w:sz w:val="24"/>
              </w:rPr>
            </w:pPr>
          </w:p>
        </w:tc>
        <w:tc>
          <w:tcPr>
            <w:tcW w:w="1360" w:type="dxa"/>
          </w:tcPr>
          <w:p w14:paraId="125945FE" w14:textId="77777777" w:rsidR="00B8593D" w:rsidRPr="00B66A68" w:rsidRDefault="00B8593D" w:rsidP="005C1AB1">
            <w:pPr>
              <w:pStyle w:val="TableParagraph"/>
              <w:jc w:val="left"/>
              <w:rPr>
                <w:sz w:val="24"/>
              </w:rPr>
            </w:pPr>
          </w:p>
        </w:tc>
        <w:tc>
          <w:tcPr>
            <w:tcW w:w="1260" w:type="dxa"/>
          </w:tcPr>
          <w:p w14:paraId="05DECF95" w14:textId="77777777" w:rsidR="00B8593D" w:rsidRPr="00B66A68" w:rsidRDefault="00B8593D" w:rsidP="005C1AB1">
            <w:pPr>
              <w:pStyle w:val="TableParagraph"/>
              <w:jc w:val="left"/>
              <w:rPr>
                <w:sz w:val="24"/>
              </w:rPr>
            </w:pPr>
          </w:p>
        </w:tc>
        <w:tc>
          <w:tcPr>
            <w:tcW w:w="1420" w:type="dxa"/>
          </w:tcPr>
          <w:p w14:paraId="4FCE4458" w14:textId="77777777" w:rsidR="00B8593D" w:rsidRPr="00B66A68" w:rsidRDefault="00B8593D" w:rsidP="005C1AB1">
            <w:pPr>
              <w:pStyle w:val="TableParagraph"/>
              <w:jc w:val="left"/>
              <w:rPr>
                <w:sz w:val="24"/>
              </w:rPr>
            </w:pPr>
          </w:p>
        </w:tc>
        <w:tc>
          <w:tcPr>
            <w:tcW w:w="1420" w:type="dxa"/>
          </w:tcPr>
          <w:p w14:paraId="3720CD2B" w14:textId="77777777" w:rsidR="00B8593D" w:rsidRPr="00B66A68" w:rsidRDefault="00B8593D" w:rsidP="005C1AB1">
            <w:pPr>
              <w:pStyle w:val="TableParagraph"/>
              <w:jc w:val="left"/>
              <w:rPr>
                <w:sz w:val="24"/>
              </w:rPr>
            </w:pPr>
          </w:p>
        </w:tc>
        <w:tc>
          <w:tcPr>
            <w:tcW w:w="1440" w:type="dxa"/>
          </w:tcPr>
          <w:p w14:paraId="006BC55D" w14:textId="77777777" w:rsidR="00B8593D" w:rsidRPr="00B66A68" w:rsidRDefault="00B8593D" w:rsidP="005C1AB1">
            <w:pPr>
              <w:pStyle w:val="TableParagraph"/>
              <w:jc w:val="left"/>
              <w:rPr>
                <w:sz w:val="24"/>
              </w:rPr>
            </w:pPr>
          </w:p>
        </w:tc>
        <w:tc>
          <w:tcPr>
            <w:tcW w:w="1140" w:type="dxa"/>
          </w:tcPr>
          <w:p w14:paraId="417F32FD" w14:textId="77777777" w:rsidR="00B8593D" w:rsidRPr="00B66A68" w:rsidRDefault="00B8593D" w:rsidP="005C1AB1">
            <w:pPr>
              <w:pStyle w:val="TableParagraph"/>
              <w:jc w:val="left"/>
              <w:rPr>
                <w:sz w:val="24"/>
              </w:rPr>
            </w:pPr>
          </w:p>
        </w:tc>
        <w:tc>
          <w:tcPr>
            <w:tcW w:w="1440" w:type="dxa"/>
          </w:tcPr>
          <w:p w14:paraId="47D3E236" w14:textId="77777777" w:rsidR="00B8593D" w:rsidRPr="00B66A68" w:rsidRDefault="00B8593D" w:rsidP="005C1AB1">
            <w:pPr>
              <w:pStyle w:val="TableParagraph"/>
              <w:jc w:val="left"/>
              <w:rPr>
                <w:sz w:val="24"/>
              </w:rPr>
            </w:pPr>
          </w:p>
        </w:tc>
        <w:tc>
          <w:tcPr>
            <w:tcW w:w="1420" w:type="dxa"/>
          </w:tcPr>
          <w:p w14:paraId="269A0FCE" w14:textId="77777777" w:rsidR="00B8593D" w:rsidRPr="00B66A68" w:rsidRDefault="00B8593D" w:rsidP="005C1AB1">
            <w:pPr>
              <w:pStyle w:val="TableParagraph"/>
              <w:spacing w:before="76"/>
              <w:ind w:left="270" w:right="230"/>
              <w:rPr>
                <w:b/>
                <w:sz w:val="24"/>
              </w:rPr>
            </w:pPr>
            <w:r w:rsidRPr="00B66A68">
              <w:rPr>
                <w:b/>
                <w:sz w:val="24"/>
              </w:rPr>
              <w:t>1.000</w:t>
            </w:r>
          </w:p>
        </w:tc>
      </w:tr>
    </w:tbl>
    <w:p w14:paraId="307BEA66" w14:textId="77777777" w:rsidR="00B8593D" w:rsidRPr="00B66A68" w:rsidRDefault="00B8593D" w:rsidP="00B8593D">
      <w:pPr>
        <w:spacing w:before="216"/>
        <w:ind w:left="160"/>
        <w:rPr>
          <w:rFonts w:ascii="Times New Roman" w:hAnsi="Times New Roman" w:cs="Times New Roman"/>
          <w:b/>
          <w:sz w:val="24"/>
        </w:rPr>
      </w:pPr>
      <w:r w:rsidRPr="00B66A68">
        <w:rPr>
          <w:rFonts w:ascii="Times New Roman" w:hAnsi="Times New Roman" w:cs="Times New Roman"/>
          <w:b/>
          <w:sz w:val="24"/>
        </w:rPr>
        <w:t>*Significant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at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p=</w:t>
      </w:r>
      <w:r w:rsidRPr="00B66A68">
        <w:rPr>
          <w:rFonts w:ascii="Times New Roman" w:hAnsi="Times New Roman" w:cs="Times New Roman"/>
          <w:b/>
          <w:spacing w:val="1"/>
          <w:sz w:val="24"/>
        </w:rPr>
        <w:t xml:space="preserve"> </w:t>
      </w:r>
      <w:r w:rsidRPr="00B66A68">
        <w:rPr>
          <w:rFonts w:ascii="Times New Roman" w:hAnsi="Times New Roman" w:cs="Times New Roman"/>
          <w:b/>
          <w:sz w:val="24"/>
        </w:rPr>
        <w:t>0.05 **Significant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at</w:t>
      </w:r>
      <w:r w:rsidRPr="00B66A68">
        <w:rPr>
          <w:rFonts w:ascii="Times New Roman" w:hAnsi="Times New Roman" w:cs="Times New Roman"/>
          <w:b/>
          <w:spacing w:val="-1"/>
          <w:sz w:val="24"/>
        </w:rPr>
        <w:t xml:space="preserve"> </w:t>
      </w:r>
      <w:r w:rsidRPr="00B66A68">
        <w:rPr>
          <w:rFonts w:ascii="Times New Roman" w:hAnsi="Times New Roman" w:cs="Times New Roman"/>
          <w:b/>
          <w:sz w:val="24"/>
        </w:rPr>
        <w:t>p=</w:t>
      </w:r>
      <w:r w:rsidRPr="00B66A68">
        <w:rPr>
          <w:rFonts w:ascii="Times New Roman" w:hAnsi="Times New Roman" w:cs="Times New Roman"/>
          <w:b/>
          <w:spacing w:val="1"/>
          <w:sz w:val="24"/>
        </w:rPr>
        <w:t xml:space="preserve"> </w:t>
      </w:r>
      <w:r w:rsidRPr="00B66A68">
        <w:rPr>
          <w:rFonts w:ascii="Times New Roman" w:hAnsi="Times New Roman" w:cs="Times New Roman"/>
          <w:b/>
          <w:sz w:val="24"/>
        </w:rPr>
        <w:t>0.01</w:t>
      </w:r>
    </w:p>
    <w:p w14:paraId="1CDC08B9" w14:textId="77777777" w:rsidR="00B8593D" w:rsidRPr="00B66A68" w:rsidRDefault="00B8593D" w:rsidP="00B8593D">
      <w:pPr>
        <w:pStyle w:val="BodyText"/>
        <w:spacing w:before="2"/>
        <w:rPr>
          <w:b/>
          <w:sz w:val="21"/>
        </w:rPr>
      </w:pPr>
    </w:p>
    <w:p w14:paraId="4047677D" w14:textId="77777777" w:rsidR="00B8593D" w:rsidRPr="00B66A68" w:rsidRDefault="00B8593D" w:rsidP="00B8593D">
      <w:pPr>
        <w:pStyle w:val="BodyText"/>
        <w:ind w:left="160"/>
      </w:pPr>
      <w:r w:rsidRPr="00B66A68">
        <w:t>**</w:t>
      </w:r>
      <w:r w:rsidRPr="00B66A68">
        <w:rPr>
          <w:spacing w:val="-6"/>
        </w:rPr>
        <w:t xml:space="preserve"> </w:t>
      </w:r>
      <w:r w:rsidRPr="00B66A68">
        <w:t>Significant</w:t>
      </w:r>
      <w:r w:rsidRPr="00B66A68">
        <w:rPr>
          <w:spacing w:val="7"/>
        </w:rPr>
        <w:t xml:space="preserve"> </w:t>
      </w:r>
      <w:r w:rsidRPr="00B66A68">
        <w:t>at</w:t>
      </w:r>
      <w:r w:rsidRPr="00B66A68">
        <w:rPr>
          <w:spacing w:val="7"/>
        </w:rPr>
        <w:t xml:space="preserve"> </w:t>
      </w:r>
      <w:r w:rsidRPr="00B66A68">
        <w:t>1%</w:t>
      </w:r>
      <w:r w:rsidRPr="00B66A68">
        <w:rPr>
          <w:spacing w:val="-5"/>
        </w:rPr>
        <w:t xml:space="preserve"> </w:t>
      </w:r>
      <w:r w:rsidRPr="00B66A68">
        <w:t>(0.368)</w:t>
      </w:r>
      <w:r w:rsidRPr="00B66A68">
        <w:rPr>
          <w:spacing w:val="-6"/>
        </w:rPr>
        <w:t xml:space="preserve"> </w:t>
      </w:r>
      <w:r w:rsidRPr="00B66A68">
        <w:t>level</w:t>
      </w:r>
      <w:r w:rsidRPr="00B66A68">
        <w:rPr>
          <w:spacing w:val="-11"/>
        </w:rPr>
        <w:t xml:space="preserve"> </w:t>
      </w:r>
      <w:r w:rsidRPr="00B66A68">
        <w:t>of</w:t>
      </w:r>
      <w:r w:rsidRPr="00B66A68">
        <w:rPr>
          <w:spacing w:val="-5"/>
        </w:rPr>
        <w:t xml:space="preserve"> </w:t>
      </w:r>
      <w:r w:rsidRPr="00B66A68">
        <w:t>Significance</w:t>
      </w:r>
      <w:r w:rsidRPr="00B66A68">
        <w:rPr>
          <w:spacing w:val="-12"/>
        </w:rPr>
        <w:t xml:space="preserve"> </w:t>
      </w:r>
      <w:r w:rsidRPr="00B66A68">
        <w:t>*</w:t>
      </w:r>
      <w:r w:rsidRPr="00B66A68">
        <w:rPr>
          <w:spacing w:val="-5"/>
        </w:rPr>
        <w:t xml:space="preserve"> </w:t>
      </w:r>
      <w:r w:rsidRPr="00B66A68">
        <w:t>Significant</w:t>
      </w:r>
      <w:r w:rsidRPr="00B66A68">
        <w:rPr>
          <w:spacing w:val="7"/>
        </w:rPr>
        <w:t xml:space="preserve"> </w:t>
      </w:r>
      <w:r w:rsidRPr="00B66A68">
        <w:t>at</w:t>
      </w:r>
      <w:r w:rsidRPr="00B66A68">
        <w:rPr>
          <w:spacing w:val="7"/>
        </w:rPr>
        <w:t xml:space="preserve"> </w:t>
      </w:r>
      <w:r w:rsidRPr="00B66A68">
        <w:t>5%</w:t>
      </w:r>
      <w:r w:rsidRPr="00B66A68">
        <w:rPr>
          <w:spacing w:val="-5"/>
        </w:rPr>
        <w:t xml:space="preserve"> </w:t>
      </w:r>
      <w:r w:rsidRPr="00B66A68">
        <w:t>(0.284)</w:t>
      </w:r>
      <w:r w:rsidRPr="00B66A68">
        <w:rPr>
          <w:spacing w:val="-6"/>
        </w:rPr>
        <w:t xml:space="preserve"> </w:t>
      </w:r>
      <w:r w:rsidRPr="00B66A68">
        <w:t>level</w:t>
      </w:r>
      <w:r w:rsidRPr="00B66A68">
        <w:rPr>
          <w:spacing w:val="-11"/>
        </w:rPr>
        <w:t xml:space="preserve"> </w:t>
      </w:r>
      <w:r w:rsidRPr="00B66A68">
        <w:t>of</w:t>
      </w:r>
      <w:r w:rsidRPr="00B66A68">
        <w:rPr>
          <w:spacing w:val="12"/>
        </w:rPr>
        <w:t xml:space="preserve"> </w:t>
      </w:r>
      <w:r w:rsidRPr="00B66A68">
        <w:t>Significance</w:t>
      </w:r>
    </w:p>
    <w:p w14:paraId="0E5A0ECA" w14:textId="77777777" w:rsidR="00B8593D" w:rsidRPr="00B66A68" w:rsidRDefault="00B8593D" w:rsidP="00B8593D">
      <w:pPr>
        <w:pStyle w:val="BodyText"/>
        <w:spacing w:before="5"/>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4457"/>
        <w:gridCol w:w="4210"/>
        <w:gridCol w:w="3454"/>
      </w:tblGrid>
      <w:tr w:rsidR="00B8593D" w:rsidRPr="00B66A68" w14:paraId="3BCB7889" w14:textId="77777777" w:rsidTr="005C1AB1">
        <w:trPr>
          <w:trHeight w:val="381"/>
        </w:trPr>
        <w:tc>
          <w:tcPr>
            <w:tcW w:w="4457" w:type="dxa"/>
          </w:tcPr>
          <w:p w14:paraId="2FF60FD5" w14:textId="77777777" w:rsidR="00B8593D" w:rsidRPr="00B66A68" w:rsidRDefault="00B8593D" w:rsidP="005C1AB1">
            <w:pPr>
              <w:pStyle w:val="TableParagraph"/>
              <w:spacing w:before="38"/>
              <w:ind w:left="50"/>
              <w:jc w:val="left"/>
              <w:rPr>
                <w:sz w:val="24"/>
              </w:rPr>
            </w:pPr>
            <w:r w:rsidRPr="00B66A68">
              <w:rPr>
                <w:sz w:val="24"/>
              </w:rPr>
              <w:t>1</w:t>
            </w:r>
            <w:r w:rsidRPr="00B66A68">
              <w:rPr>
                <w:spacing w:val="-5"/>
                <w:sz w:val="24"/>
              </w:rPr>
              <w:t xml:space="preserve"> </w:t>
            </w:r>
            <w:r w:rsidRPr="00B66A68">
              <w:rPr>
                <w:sz w:val="24"/>
              </w:rPr>
              <w:t>-</w:t>
            </w:r>
            <w:r w:rsidRPr="00B66A68">
              <w:rPr>
                <w:spacing w:val="-4"/>
                <w:sz w:val="24"/>
              </w:rPr>
              <w:t xml:space="preserve"> </w:t>
            </w:r>
            <w:r w:rsidRPr="00B66A68">
              <w:rPr>
                <w:sz w:val="24"/>
              </w:rPr>
              <w:t>Vine</w:t>
            </w:r>
            <w:r w:rsidRPr="00B66A68">
              <w:rPr>
                <w:spacing w:val="9"/>
                <w:sz w:val="24"/>
              </w:rPr>
              <w:t xml:space="preserve"> </w:t>
            </w:r>
            <w:r w:rsidRPr="00B66A68">
              <w:rPr>
                <w:sz w:val="24"/>
              </w:rPr>
              <w:t>length</w:t>
            </w:r>
            <w:r w:rsidRPr="00B66A68">
              <w:rPr>
                <w:spacing w:val="-5"/>
                <w:sz w:val="24"/>
              </w:rPr>
              <w:t xml:space="preserve"> </w:t>
            </w:r>
            <w:r w:rsidRPr="00B66A68">
              <w:rPr>
                <w:sz w:val="24"/>
              </w:rPr>
              <w:t>(cm)</w:t>
            </w:r>
            <w:r w:rsidRPr="00B66A68">
              <w:rPr>
                <w:spacing w:val="-4"/>
                <w:sz w:val="24"/>
              </w:rPr>
              <w:t xml:space="preserve"> </w:t>
            </w:r>
            <w:r w:rsidRPr="00B66A68">
              <w:rPr>
                <w:sz w:val="24"/>
              </w:rPr>
              <w:t>at</w:t>
            </w:r>
            <w:r w:rsidRPr="00B66A68">
              <w:rPr>
                <w:spacing w:val="8"/>
                <w:sz w:val="24"/>
              </w:rPr>
              <w:t xml:space="preserve"> </w:t>
            </w:r>
            <w:r w:rsidRPr="00B66A68">
              <w:rPr>
                <w:sz w:val="24"/>
              </w:rPr>
              <w:t>90</w:t>
            </w:r>
            <w:r w:rsidRPr="00B66A68">
              <w:rPr>
                <w:spacing w:val="-3"/>
                <w:sz w:val="24"/>
              </w:rPr>
              <w:t xml:space="preserve"> </w:t>
            </w:r>
            <w:proofErr w:type="gramStart"/>
            <w:r w:rsidRPr="00B66A68">
              <w:rPr>
                <w:sz w:val="24"/>
              </w:rPr>
              <w:t>DAP</w:t>
            </w:r>
            <w:proofErr w:type="gramEnd"/>
          </w:p>
        </w:tc>
        <w:tc>
          <w:tcPr>
            <w:tcW w:w="4210" w:type="dxa"/>
          </w:tcPr>
          <w:p w14:paraId="0DCA3DEA" w14:textId="77777777" w:rsidR="00B8593D" w:rsidRPr="00B66A68" w:rsidRDefault="00B8593D" w:rsidP="005C1AB1">
            <w:pPr>
              <w:pStyle w:val="TableParagraph"/>
              <w:spacing w:before="38"/>
              <w:ind w:left="632"/>
              <w:jc w:val="left"/>
              <w:rPr>
                <w:sz w:val="24"/>
              </w:rPr>
            </w:pPr>
            <w:r w:rsidRPr="00B66A68">
              <w:rPr>
                <w:sz w:val="24"/>
              </w:rPr>
              <w:t>5</w:t>
            </w:r>
            <w:r w:rsidRPr="00B66A68">
              <w:rPr>
                <w:spacing w:val="-2"/>
                <w:sz w:val="24"/>
              </w:rPr>
              <w:t xml:space="preserve"> </w:t>
            </w:r>
            <w:r w:rsidRPr="00B66A68">
              <w:rPr>
                <w:sz w:val="24"/>
              </w:rPr>
              <w:t>-</w:t>
            </w:r>
            <w:r w:rsidRPr="00B66A68">
              <w:rPr>
                <w:spacing w:val="-1"/>
                <w:sz w:val="24"/>
              </w:rPr>
              <w:t xml:space="preserve"> </w:t>
            </w:r>
            <w:r w:rsidRPr="00B66A68">
              <w:rPr>
                <w:sz w:val="24"/>
              </w:rPr>
              <w:t>Leaf area</w:t>
            </w:r>
            <w:r w:rsidRPr="00B66A68">
              <w:rPr>
                <w:spacing w:val="-8"/>
                <w:sz w:val="24"/>
              </w:rPr>
              <w:t xml:space="preserve"> </w:t>
            </w:r>
            <w:r w:rsidRPr="00B66A68">
              <w:rPr>
                <w:sz w:val="24"/>
              </w:rPr>
              <w:t>(cm</w:t>
            </w:r>
            <w:r w:rsidRPr="00B66A68">
              <w:rPr>
                <w:sz w:val="24"/>
                <w:vertAlign w:val="superscript"/>
              </w:rPr>
              <w:t>2</w:t>
            </w:r>
            <w:r w:rsidRPr="00B66A68">
              <w:rPr>
                <w:sz w:val="24"/>
              </w:rPr>
              <w:t>) at</w:t>
            </w:r>
            <w:r w:rsidRPr="00B66A68">
              <w:rPr>
                <w:spacing w:val="12"/>
                <w:sz w:val="24"/>
              </w:rPr>
              <w:t xml:space="preserve"> </w:t>
            </w:r>
            <w:r w:rsidRPr="00B66A68">
              <w:rPr>
                <w:sz w:val="24"/>
              </w:rPr>
              <w:t>90</w:t>
            </w:r>
            <w:r w:rsidRPr="00B66A68">
              <w:rPr>
                <w:spacing w:val="-1"/>
                <w:sz w:val="24"/>
              </w:rPr>
              <w:t xml:space="preserve"> </w:t>
            </w:r>
            <w:proofErr w:type="gramStart"/>
            <w:r w:rsidRPr="00B66A68">
              <w:rPr>
                <w:sz w:val="24"/>
              </w:rPr>
              <w:t>DAP</w:t>
            </w:r>
            <w:proofErr w:type="gramEnd"/>
          </w:p>
        </w:tc>
        <w:tc>
          <w:tcPr>
            <w:tcW w:w="3454" w:type="dxa"/>
          </w:tcPr>
          <w:p w14:paraId="22B60430" w14:textId="77777777" w:rsidR="00B8593D" w:rsidRPr="00B66A68" w:rsidRDefault="00B8593D" w:rsidP="005C1AB1">
            <w:pPr>
              <w:pStyle w:val="TableParagraph"/>
              <w:spacing w:before="38"/>
              <w:ind w:left="742"/>
              <w:jc w:val="left"/>
              <w:rPr>
                <w:sz w:val="24"/>
              </w:rPr>
            </w:pPr>
            <w:r w:rsidRPr="00B66A68">
              <w:rPr>
                <w:sz w:val="24"/>
              </w:rPr>
              <w:t>9-</w:t>
            </w:r>
            <w:r w:rsidRPr="00B66A68">
              <w:rPr>
                <w:spacing w:val="-5"/>
                <w:sz w:val="24"/>
              </w:rPr>
              <w:t xml:space="preserve"> </w:t>
            </w:r>
            <w:r w:rsidRPr="00B66A68">
              <w:rPr>
                <w:sz w:val="24"/>
              </w:rPr>
              <w:t>Mean</w:t>
            </w:r>
            <w:r w:rsidRPr="00B66A68">
              <w:rPr>
                <w:spacing w:val="-5"/>
                <w:sz w:val="24"/>
              </w:rPr>
              <w:t xml:space="preserve"> </w:t>
            </w:r>
            <w:r w:rsidRPr="00B66A68">
              <w:rPr>
                <w:sz w:val="24"/>
              </w:rPr>
              <w:t>weight</w:t>
            </w:r>
            <w:r w:rsidRPr="00B66A68">
              <w:rPr>
                <w:spacing w:val="7"/>
                <w:sz w:val="24"/>
              </w:rPr>
              <w:t xml:space="preserve"> </w:t>
            </w:r>
            <w:r w:rsidRPr="00B66A68">
              <w:rPr>
                <w:sz w:val="24"/>
              </w:rPr>
              <w:t>of</w:t>
            </w:r>
            <w:r w:rsidRPr="00B66A68">
              <w:rPr>
                <w:spacing w:val="-5"/>
                <w:sz w:val="24"/>
              </w:rPr>
              <w:t xml:space="preserve"> </w:t>
            </w:r>
            <w:r w:rsidRPr="00B66A68">
              <w:rPr>
                <w:sz w:val="24"/>
              </w:rPr>
              <w:t>tuber</w:t>
            </w:r>
            <w:r w:rsidRPr="00B66A68">
              <w:rPr>
                <w:spacing w:val="-5"/>
                <w:sz w:val="24"/>
              </w:rPr>
              <w:t xml:space="preserve"> </w:t>
            </w:r>
            <w:r w:rsidRPr="00B66A68">
              <w:rPr>
                <w:sz w:val="24"/>
              </w:rPr>
              <w:t>(g)</w:t>
            </w:r>
          </w:p>
        </w:tc>
      </w:tr>
      <w:tr w:rsidR="00B8593D" w:rsidRPr="00B66A68" w14:paraId="48B39847" w14:textId="77777777" w:rsidTr="005C1AB1">
        <w:trPr>
          <w:trHeight w:val="780"/>
        </w:trPr>
        <w:tc>
          <w:tcPr>
            <w:tcW w:w="4457" w:type="dxa"/>
          </w:tcPr>
          <w:p w14:paraId="07DBE41C" w14:textId="77777777" w:rsidR="00B8593D" w:rsidRPr="00B66A68" w:rsidRDefault="00B8593D" w:rsidP="00B8593D">
            <w:pPr>
              <w:pStyle w:val="TableParagraph"/>
              <w:numPr>
                <w:ilvl w:val="0"/>
                <w:numId w:val="3"/>
              </w:numPr>
              <w:tabs>
                <w:tab w:val="left" w:pos="230"/>
              </w:tabs>
              <w:spacing w:before="57"/>
              <w:rPr>
                <w:sz w:val="24"/>
              </w:rPr>
            </w:pPr>
            <w:r w:rsidRPr="00B66A68">
              <w:rPr>
                <w:sz w:val="24"/>
              </w:rPr>
              <w:t>-</w:t>
            </w:r>
            <w:r w:rsidRPr="00B66A68">
              <w:rPr>
                <w:spacing w:val="-1"/>
                <w:sz w:val="24"/>
              </w:rPr>
              <w:t xml:space="preserve"> </w:t>
            </w:r>
            <w:r w:rsidRPr="00B66A68">
              <w:rPr>
                <w:sz w:val="24"/>
              </w:rPr>
              <w:t>No. of</w:t>
            </w:r>
            <w:r w:rsidRPr="00B66A68">
              <w:rPr>
                <w:spacing w:val="-1"/>
                <w:sz w:val="24"/>
              </w:rPr>
              <w:t xml:space="preserve"> </w:t>
            </w:r>
            <w:r w:rsidRPr="00B66A68">
              <w:rPr>
                <w:sz w:val="24"/>
              </w:rPr>
              <w:t>branches</w:t>
            </w:r>
            <w:r w:rsidRPr="00B66A68">
              <w:rPr>
                <w:spacing w:val="6"/>
                <w:sz w:val="24"/>
              </w:rPr>
              <w:t xml:space="preserve"> </w:t>
            </w:r>
            <w:r w:rsidRPr="00B66A68">
              <w:rPr>
                <w:sz w:val="24"/>
              </w:rPr>
              <w:t>per vine</w:t>
            </w:r>
            <w:r w:rsidRPr="00B66A68">
              <w:rPr>
                <w:spacing w:val="-8"/>
                <w:sz w:val="24"/>
              </w:rPr>
              <w:t xml:space="preserve"> </w:t>
            </w:r>
            <w:r w:rsidRPr="00B66A68">
              <w:rPr>
                <w:sz w:val="24"/>
              </w:rPr>
              <w:t>at</w:t>
            </w:r>
            <w:r w:rsidRPr="00B66A68">
              <w:rPr>
                <w:spacing w:val="13"/>
                <w:sz w:val="24"/>
              </w:rPr>
              <w:t xml:space="preserve"> </w:t>
            </w:r>
            <w:r w:rsidRPr="00B66A68">
              <w:rPr>
                <w:sz w:val="24"/>
              </w:rPr>
              <w:t>90</w:t>
            </w:r>
            <w:r w:rsidRPr="00B66A68">
              <w:rPr>
                <w:spacing w:val="-1"/>
                <w:sz w:val="24"/>
              </w:rPr>
              <w:t xml:space="preserve"> </w:t>
            </w:r>
            <w:proofErr w:type="gramStart"/>
            <w:r w:rsidRPr="00B66A68">
              <w:rPr>
                <w:sz w:val="24"/>
              </w:rPr>
              <w:t>DAP</w:t>
            </w:r>
            <w:proofErr w:type="gramEnd"/>
          </w:p>
          <w:p w14:paraId="19CAAC77" w14:textId="77777777" w:rsidR="00B8593D" w:rsidRPr="00B66A68" w:rsidRDefault="00B8593D" w:rsidP="00B8593D">
            <w:pPr>
              <w:pStyle w:val="TableParagraph"/>
              <w:numPr>
                <w:ilvl w:val="0"/>
                <w:numId w:val="3"/>
              </w:numPr>
              <w:tabs>
                <w:tab w:val="left" w:pos="230"/>
              </w:tabs>
              <w:spacing w:before="104"/>
              <w:rPr>
                <w:sz w:val="24"/>
              </w:rPr>
            </w:pPr>
            <w:r w:rsidRPr="00B66A68">
              <w:rPr>
                <w:sz w:val="24"/>
              </w:rPr>
              <w:t>-</w:t>
            </w:r>
            <w:r w:rsidRPr="00B66A68">
              <w:rPr>
                <w:spacing w:val="-2"/>
                <w:sz w:val="24"/>
              </w:rPr>
              <w:t xml:space="preserve"> </w:t>
            </w:r>
            <w:r w:rsidRPr="00B66A68">
              <w:rPr>
                <w:sz w:val="24"/>
              </w:rPr>
              <w:t>No</w:t>
            </w:r>
            <w:r w:rsidRPr="00B66A68">
              <w:rPr>
                <w:spacing w:val="-1"/>
                <w:sz w:val="24"/>
              </w:rPr>
              <w:t xml:space="preserve"> </w:t>
            </w:r>
            <w:r w:rsidRPr="00B66A68">
              <w:rPr>
                <w:sz w:val="24"/>
              </w:rPr>
              <w:t>of</w:t>
            </w:r>
            <w:r w:rsidRPr="00B66A68">
              <w:rPr>
                <w:spacing w:val="-2"/>
                <w:sz w:val="24"/>
              </w:rPr>
              <w:t xml:space="preserve"> </w:t>
            </w:r>
            <w:r w:rsidRPr="00B66A68">
              <w:rPr>
                <w:sz w:val="24"/>
              </w:rPr>
              <w:t>leaves</w:t>
            </w:r>
            <w:r w:rsidRPr="00B66A68">
              <w:rPr>
                <w:spacing w:val="5"/>
                <w:sz w:val="24"/>
              </w:rPr>
              <w:t xml:space="preserve"> </w:t>
            </w:r>
            <w:r w:rsidRPr="00B66A68">
              <w:rPr>
                <w:sz w:val="24"/>
              </w:rPr>
              <w:t>/vine</w:t>
            </w:r>
            <w:r w:rsidRPr="00B66A68">
              <w:rPr>
                <w:spacing w:val="-8"/>
                <w:sz w:val="24"/>
              </w:rPr>
              <w:t xml:space="preserve"> </w:t>
            </w:r>
            <w:r w:rsidRPr="00B66A68">
              <w:rPr>
                <w:sz w:val="24"/>
              </w:rPr>
              <w:t>at</w:t>
            </w:r>
            <w:r w:rsidRPr="00B66A68">
              <w:rPr>
                <w:spacing w:val="11"/>
                <w:sz w:val="24"/>
              </w:rPr>
              <w:t xml:space="preserve"> </w:t>
            </w:r>
            <w:r w:rsidRPr="00B66A68">
              <w:rPr>
                <w:sz w:val="24"/>
              </w:rPr>
              <w:t>90</w:t>
            </w:r>
            <w:r w:rsidRPr="00B66A68">
              <w:rPr>
                <w:spacing w:val="-2"/>
                <w:sz w:val="24"/>
              </w:rPr>
              <w:t xml:space="preserve"> </w:t>
            </w:r>
            <w:proofErr w:type="gramStart"/>
            <w:r w:rsidRPr="00B66A68">
              <w:rPr>
                <w:sz w:val="24"/>
              </w:rPr>
              <w:t>DAP</w:t>
            </w:r>
            <w:proofErr w:type="gramEnd"/>
          </w:p>
        </w:tc>
        <w:tc>
          <w:tcPr>
            <w:tcW w:w="4210" w:type="dxa"/>
          </w:tcPr>
          <w:p w14:paraId="0F46FDBE" w14:textId="77777777" w:rsidR="00B8593D" w:rsidRPr="00B66A68" w:rsidRDefault="00B8593D" w:rsidP="00B8593D">
            <w:pPr>
              <w:pStyle w:val="TableParagraph"/>
              <w:numPr>
                <w:ilvl w:val="0"/>
                <w:numId w:val="2"/>
              </w:numPr>
              <w:tabs>
                <w:tab w:val="left" w:pos="894"/>
              </w:tabs>
              <w:spacing w:before="57"/>
              <w:ind w:hanging="262"/>
              <w:rPr>
                <w:sz w:val="24"/>
              </w:rPr>
            </w:pPr>
            <w:r w:rsidRPr="00B66A68">
              <w:rPr>
                <w:sz w:val="24"/>
              </w:rPr>
              <w:t>No.</w:t>
            </w:r>
            <w:r w:rsidRPr="00B66A68">
              <w:rPr>
                <w:spacing w:val="-1"/>
                <w:sz w:val="24"/>
              </w:rPr>
              <w:t xml:space="preserve"> </w:t>
            </w:r>
            <w:r w:rsidRPr="00B66A68">
              <w:rPr>
                <w:sz w:val="24"/>
              </w:rPr>
              <w:t>of tubers</w:t>
            </w:r>
            <w:r w:rsidRPr="00B66A68">
              <w:rPr>
                <w:spacing w:val="6"/>
                <w:sz w:val="24"/>
              </w:rPr>
              <w:t xml:space="preserve"> </w:t>
            </w:r>
            <w:r w:rsidRPr="00B66A68">
              <w:rPr>
                <w:sz w:val="24"/>
              </w:rPr>
              <w:t>/vine</w:t>
            </w:r>
          </w:p>
          <w:p w14:paraId="31811174" w14:textId="77777777" w:rsidR="00B8593D" w:rsidRPr="00B66A68" w:rsidRDefault="00B8593D" w:rsidP="00B8593D">
            <w:pPr>
              <w:pStyle w:val="TableParagraph"/>
              <w:numPr>
                <w:ilvl w:val="0"/>
                <w:numId w:val="2"/>
              </w:numPr>
              <w:tabs>
                <w:tab w:val="left" w:pos="894"/>
              </w:tabs>
              <w:spacing w:before="104"/>
              <w:ind w:hanging="262"/>
              <w:rPr>
                <w:sz w:val="24"/>
              </w:rPr>
            </w:pPr>
            <w:r w:rsidRPr="00B66A68">
              <w:rPr>
                <w:sz w:val="24"/>
              </w:rPr>
              <w:t>Tuber</w:t>
            </w:r>
            <w:r w:rsidRPr="00B66A68">
              <w:rPr>
                <w:spacing w:val="-9"/>
                <w:sz w:val="24"/>
              </w:rPr>
              <w:t xml:space="preserve"> </w:t>
            </w:r>
            <w:r w:rsidRPr="00B66A68">
              <w:rPr>
                <w:sz w:val="24"/>
              </w:rPr>
              <w:t>length</w:t>
            </w:r>
            <w:r w:rsidRPr="00B66A68">
              <w:rPr>
                <w:spacing w:val="-8"/>
                <w:sz w:val="24"/>
              </w:rPr>
              <w:t xml:space="preserve"> </w:t>
            </w:r>
            <w:r w:rsidRPr="00B66A68">
              <w:rPr>
                <w:sz w:val="24"/>
              </w:rPr>
              <w:t>(cm)</w:t>
            </w:r>
          </w:p>
        </w:tc>
        <w:tc>
          <w:tcPr>
            <w:tcW w:w="3454" w:type="dxa"/>
          </w:tcPr>
          <w:p w14:paraId="3F876828" w14:textId="77777777" w:rsidR="00B8593D" w:rsidRPr="00B66A68" w:rsidRDefault="00B8593D" w:rsidP="005C1AB1">
            <w:pPr>
              <w:pStyle w:val="TableParagraph"/>
              <w:spacing w:before="57"/>
              <w:ind w:left="682"/>
              <w:jc w:val="left"/>
              <w:rPr>
                <w:sz w:val="24"/>
              </w:rPr>
            </w:pPr>
            <w:r w:rsidRPr="00B66A68">
              <w:rPr>
                <w:sz w:val="24"/>
              </w:rPr>
              <w:t>10-</w:t>
            </w:r>
            <w:r w:rsidRPr="00B66A68">
              <w:rPr>
                <w:spacing w:val="-1"/>
                <w:sz w:val="24"/>
              </w:rPr>
              <w:t xml:space="preserve"> </w:t>
            </w:r>
            <w:r w:rsidRPr="00B66A68">
              <w:rPr>
                <w:sz w:val="24"/>
              </w:rPr>
              <w:t>Tuber</w:t>
            </w:r>
            <w:r w:rsidRPr="00B66A68">
              <w:rPr>
                <w:spacing w:val="-1"/>
                <w:sz w:val="24"/>
              </w:rPr>
              <w:t xml:space="preserve"> </w:t>
            </w:r>
            <w:r w:rsidRPr="00B66A68">
              <w:rPr>
                <w:sz w:val="24"/>
              </w:rPr>
              <w:t>yield /</w:t>
            </w:r>
            <w:r w:rsidRPr="00B66A68">
              <w:rPr>
                <w:spacing w:val="-8"/>
                <w:sz w:val="24"/>
              </w:rPr>
              <w:t xml:space="preserve"> </w:t>
            </w:r>
            <w:r w:rsidRPr="00B66A68">
              <w:rPr>
                <w:sz w:val="24"/>
              </w:rPr>
              <w:t>vine</w:t>
            </w:r>
            <w:r w:rsidRPr="00B66A68">
              <w:rPr>
                <w:spacing w:val="-8"/>
                <w:sz w:val="24"/>
              </w:rPr>
              <w:t xml:space="preserve"> </w:t>
            </w:r>
            <w:r w:rsidRPr="00B66A68">
              <w:rPr>
                <w:sz w:val="24"/>
              </w:rPr>
              <w:t>(g)</w:t>
            </w:r>
          </w:p>
        </w:tc>
      </w:tr>
      <w:tr w:rsidR="00B8593D" w14:paraId="18059968" w14:textId="77777777" w:rsidTr="005C1AB1">
        <w:trPr>
          <w:trHeight w:val="332"/>
        </w:trPr>
        <w:tc>
          <w:tcPr>
            <w:tcW w:w="4457" w:type="dxa"/>
          </w:tcPr>
          <w:p w14:paraId="2CE5BC27" w14:textId="77777777" w:rsidR="00B8593D" w:rsidRPr="00B66A68" w:rsidRDefault="00B8593D" w:rsidP="005C1AB1">
            <w:pPr>
              <w:pStyle w:val="TableParagraph"/>
              <w:spacing w:before="57" w:line="256" w:lineRule="exact"/>
              <w:ind w:left="50"/>
              <w:jc w:val="left"/>
              <w:rPr>
                <w:sz w:val="24"/>
              </w:rPr>
            </w:pPr>
            <w:r w:rsidRPr="00B66A68">
              <w:rPr>
                <w:sz w:val="24"/>
              </w:rPr>
              <w:t>4</w:t>
            </w:r>
            <w:r w:rsidRPr="00B66A68">
              <w:rPr>
                <w:spacing w:val="-3"/>
                <w:sz w:val="24"/>
              </w:rPr>
              <w:t xml:space="preserve"> </w:t>
            </w:r>
            <w:r w:rsidRPr="00B66A68">
              <w:rPr>
                <w:sz w:val="24"/>
              </w:rPr>
              <w:t>-</w:t>
            </w:r>
            <w:r w:rsidRPr="00B66A68">
              <w:rPr>
                <w:spacing w:val="-1"/>
                <w:sz w:val="24"/>
              </w:rPr>
              <w:t xml:space="preserve"> </w:t>
            </w:r>
            <w:r w:rsidRPr="00B66A68">
              <w:rPr>
                <w:sz w:val="24"/>
              </w:rPr>
              <w:t>Inter</w:t>
            </w:r>
            <w:r w:rsidRPr="00B66A68">
              <w:rPr>
                <w:spacing w:val="-1"/>
                <w:sz w:val="24"/>
              </w:rPr>
              <w:t xml:space="preserve"> </w:t>
            </w:r>
            <w:r w:rsidRPr="00B66A68">
              <w:rPr>
                <w:sz w:val="24"/>
              </w:rPr>
              <w:t>nodal</w:t>
            </w:r>
            <w:r w:rsidRPr="00B66A68">
              <w:rPr>
                <w:spacing w:val="-8"/>
                <w:sz w:val="24"/>
              </w:rPr>
              <w:t xml:space="preserve"> </w:t>
            </w:r>
            <w:r w:rsidRPr="00B66A68">
              <w:rPr>
                <w:sz w:val="24"/>
              </w:rPr>
              <w:t>length</w:t>
            </w:r>
            <w:r w:rsidRPr="00B66A68">
              <w:rPr>
                <w:spacing w:val="-2"/>
                <w:sz w:val="24"/>
              </w:rPr>
              <w:t xml:space="preserve"> </w:t>
            </w:r>
            <w:r w:rsidRPr="00B66A68">
              <w:rPr>
                <w:sz w:val="24"/>
              </w:rPr>
              <w:t>(cm)</w:t>
            </w:r>
            <w:r w:rsidRPr="00B66A68">
              <w:rPr>
                <w:spacing w:val="-2"/>
                <w:sz w:val="24"/>
              </w:rPr>
              <w:t xml:space="preserve"> </w:t>
            </w:r>
            <w:r w:rsidRPr="00B66A68">
              <w:rPr>
                <w:sz w:val="24"/>
              </w:rPr>
              <w:t>at</w:t>
            </w:r>
            <w:r w:rsidRPr="00B66A68">
              <w:rPr>
                <w:spacing w:val="12"/>
                <w:sz w:val="24"/>
              </w:rPr>
              <w:t xml:space="preserve"> </w:t>
            </w:r>
            <w:r w:rsidRPr="00B66A68">
              <w:rPr>
                <w:sz w:val="24"/>
              </w:rPr>
              <w:t>90</w:t>
            </w:r>
            <w:r w:rsidRPr="00B66A68">
              <w:rPr>
                <w:spacing w:val="-2"/>
                <w:sz w:val="24"/>
              </w:rPr>
              <w:t xml:space="preserve"> </w:t>
            </w:r>
            <w:proofErr w:type="gramStart"/>
            <w:r w:rsidRPr="00B66A68">
              <w:rPr>
                <w:sz w:val="24"/>
              </w:rPr>
              <w:t>DAP</w:t>
            </w:r>
            <w:proofErr w:type="gramEnd"/>
          </w:p>
        </w:tc>
        <w:tc>
          <w:tcPr>
            <w:tcW w:w="4210" w:type="dxa"/>
          </w:tcPr>
          <w:p w14:paraId="046FEE47" w14:textId="77777777" w:rsidR="00B8593D" w:rsidRDefault="00B8593D" w:rsidP="005C1AB1">
            <w:pPr>
              <w:pStyle w:val="TableParagraph"/>
              <w:spacing w:before="57" w:line="256" w:lineRule="exact"/>
              <w:ind w:left="632"/>
              <w:jc w:val="left"/>
              <w:rPr>
                <w:sz w:val="24"/>
              </w:rPr>
            </w:pPr>
            <w:r w:rsidRPr="00B66A68">
              <w:rPr>
                <w:sz w:val="24"/>
              </w:rPr>
              <w:t>8-</w:t>
            </w:r>
            <w:r w:rsidRPr="00B66A68">
              <w:rPr>
                <w:spacing w:val="-6"/>
                <w:sz w:val="24"/>
              </w:rPr>
              <w:t xml:space="preserve"> </w:t>
            </w:r>
            <w:r w:rsidRPr="00B66A68">
              <w:rPr>
                <w:sz w:val="24"/>
              </w:rPr>
              <w:t>Tuber</w:t>
            </w:r>
            <w:r w:rsidRPr="00B66A68">
              <w:rPr>
                <w:spacing w:val="-5"/>
                <w:sz w:val="24"/>
              </w:rPr>
              <w:t xml:space="preserve"> </w:t>
            </w:r>
            <w:r w:rsidRPr="00B66A68">
              <w:rPr>
                <w:sz w:val="24"/>
              </w:rPr>
              <w:t>girth</w:t>
            </w:r>
            <w:r w:rsidRPr="00B66A68">
              <w:rPr>
                <w:spacing w:val="-5"/>
                <w:sz w:val="24"/>
              </w:rPr>
              <w:t xml:space="preserve"> </w:t>
            </w:r>
            <w:r w:rsidRPr="00B66A68">
              <w:rPr>
                <w:sz w:val="24"/>
              </w:rPr>
              <w:t>(cm)</w:t>
            </w:r>
            <w:bookmarkStart w:id="7" w:name="_GoBack"/>
            <w:bookmarkEnd w:id="7"/>
          </w:p>
        </w:tc>
        <w:tc>
          <w:tcPr>
            <w:tcW w:w="3454" w:type="dxa"/>
          </w:tcPr>
          <w:p w14:paraId="5514BF8E" w14:textId="77777777" w:rsidR="00B8593D" w:rsidRDefault="00B8593D" w:rsidP="005C1AB1">
            <w:pPr>
              <w:pStyle w:val="TableParagraph"/>
              <w:jc w:val="left"/>
              <w:rPr>
                <w:sz w:val="24"/>
              </w:rPr>
            </w:pPr>
          </w:p>
        </w:tc>
      </w:tr>
    </w:tbl>
    <w:p w14:paraId="29DAF70F" w14:textId="77777777" w:rsidR="00B8593D" w:rsidRDefault="00B8593D" w:rsidP="00B8593D">
      <w:pPr>
        <w:rPr>
          <w:sz w:val="24"/>
        </w:rPr>
        <w:sectPr w:rsidR="00B8593D">
          <w:headerReference w:type="even" r:id="rId16"/>
          <w:headerReference w:type="default" r:id="rId17"/>
          <w:headerReference w:type="first" r:id="rId18"/>
          <w:pgSz w:w="16840" w:h="11900" w:orient="landscape"/>
          <w:pgMar w:top="800" w:right="1260" w:bottom="280" w:left="1260" w:header="0" w:footer="0" w:gutter="0"/>
          <w:cols w:space="720"/>
        </w:sectPr>
      </w:pPr>
    </w:p>
    <w:p w14:paraId="3128D602" w14:textId="77777777" w:rsidR="00526700" w:rsidRDefault="00526700" w:rsidP="00913154">
      <w:pPr>
        <w:autoSpaceDE w:val="0"/>
        <w:autoSpaceDN w:val="0"/>
        <w:adjustRightInd w:val="0"/>
        <w:spacing w:after="0" w:line="360" w:lineRule="auto"/>
        <w:jc w:val="both"/>
        <w:rPr>
          <w:rFonts w:ascii="Times New Roman" w:hAnsi="Times New Roman" w:cs="Times New Roman"/>
          <w:b/>
          <w:color w:val="000000" w:themeColor="text1"/>
          <w:sz w:val="24"/>
          <w:szCs w:val="24"/>
        </w:rPr>
      </w:pPr>
    </w:p>
    <w:sectPr w:rsidR="00526700" w:rsidSect="00B8593D">
      <w:pgSz w:w="16840" w:h="11900"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FFD07" w14:textId="77777777" w:rsidR="001B5AD5" w:rsidRDefault="001B5AD5" w:rsidP="002F6D27">
      <w:pPr>
        <w:spacing w:after="0" w:line="240" w:lineRule="auto"/>
      </w:pPr>
      <w:r>
        <w:separator/>
      </w:r>
    </w:p>
  </w:endnote>
  <w:endnote w:type="continuationSeparator" w:id="0">
    <w:p w14:paraId="18089974" w14:textId="77777777" w:rsidR="001B5AD5" w:rsidRDefault="001B5AD5" w:rsidP="002F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12EF" w14:textId="77777777" w:rsidR="001A22FE" w:rsidRDefault="001A2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2101" w14:textId="77777777" w:rsidR="001A22FE" w:rsidRDefault="001A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41BF" w14:textId="77777777" w:rsidR="001A22FE" w:rsidRDefault="001A2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77C3D" w14:textId="77777777" w:rsidR="001B5AD5" w:rsidRDefault="001B5AD5" w:rsidP="002F6D27">
      <w:pPr>
        <w:spacing w:after="0" w:line="240" w:lineRule="auto"/>
      </w:pPr>
      <w:r>
        <w:separator/>
      </w:r>
    </w:p>
  </w:footnote>
  <w:footnote w:type="continuationSeparator" w:id="0">
    <w:p w14:paraId="2F47FFA1" w14:textId="77777777" w:rsidR="001B5AD5" w:rsidRDefault="001B5AD5" w:rsidP="002F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387D" w14:textId="72648070" w:rsidR="001A22FE" w:rsidRDefault="001B5AD5">
    <w:pPr>
      <w:pStyle w:val="Header"/>
    </w:pPr>
    <w:r>
      <w:rPr>
        <w:noProof/>
      </w:rPr>
      <w:pict w14:anchorId="2577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4" o:spid="_x0000_s2052" type="#_x0000_t136" style="position:absolute;margin-left:0;margin-top:0;width:535.4pt;height:100.3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50EB" w14:textId="2D4E3E50" w:rsidR="00024A31" w:rsidRDefault="001B5AD5">
    <w:pPr>
      <w:pStyle w:val="BodyText"/>
      <w:spacing w:line="14" w:lineRule="auto"/>
      <w:rPr>
        <w:sz w:val="2"/>
      </w:rPr>
    </w:pPr>
    <w:r>
      <w:rPr>
        <w:noProof/>
      </w:rPr>
      <w:pict w14:anchorId="25AB0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5" o:spid="_x0000_s2053" type="#_x0000_t136" style="position:absolute;margin-left:0;margin-top:0;width:535.4pt;height:100.3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8BB6" w14:textId="430B458C" w:rsidR="001A22FE" w:rsidRDefault="001B5AD5">
    <w:pPr>
      <w:pStyle w:val="Header"/>
    </w:pPr>
    <w:r>
      <w:rPr>
        <w:noProof/>
      </w:rPr>
      <w:pict w14:anchorId="2C228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3" o:spid="_x0000_s2051" type="#_x0000_t136" style="position:absolute;margin-left:0;margin-top:0;width:535.4pt;height:100.3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580" w14:textId="4AC60DA0" w:rsidR="001A22FE" w:rsidRDefault="001B5AD5">
    <w:pPr>
      <w:pStyle w:val="Header"/>
    </w:pPr>
    <w:r>
      <w:rPr>
        <w:noProof/>
      </w:rPr>
      <w:pict w14:anchorId="55BCE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7" o:spid="_x0000_s2055" type="#_x0000_t136" style="position:absolute;margin-left:0;margin-top:0;width:535.4pt;height:100.3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957A" w14:textId="625AAD70" w:rsidR="001F0F56" w:rsidRDefault="001B5AD5">
    <w:pPr>
      <w:pStyle w:val="BodyText"/>
      <w:spacing w:line="14" w:lineRule="auto"/>
      <w:rPr>
        <w:sz w:val="20"/>
      </w:rPr>
    </w:pPr>
    <w:r>
      <w:rPr>
        <w:noProof/>
      </w:rPr>
      <w:pict w14:anchorId="63CA4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8" o:spid="_x0000_s2056" type="#_x0000_t136" style="position:absolute;margin-left:0;margin-top:0;width:535.4pt;height:100.3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pict w14:anchorId="0570BA9A">
        <v:shapetype id="_x0000_t202" coordsize="21600,21600" o:spt="202" path="m,l,21600r21600,l21600,xe">
          <v:stroke joinstyle="miter"/>
          <v:path gradientshapeok="t" o:connecttype="rect"/>
        </v:shapetype>
        <v:shape id="_x0000_s2049" type="#_x0000_t202" style="position:absolute;margin-left:498pt;margin-top:42.65pt;width:29.7pt;height:17.25pt;z-index:-251658752;mso-position-horizontal-relative:page;mso-position-vertical-relative:page" filled="f" stroked="f">
          <v:textbox style="mso-next-textbox:#_x0000_s2049" inset="0,0,0,0">
            <w:txbxContent>
              <w:p w14:paraId="50B360D7" w14:textId="77777777" w:rsidR="001F0F56" w:rsidRDefault="001F0F56">
                <w:pPr>
                  <w:spacing w:before="20"/>
                  <w:ind w:left="60"/>
                  <w:rPr>
                    <w:rFonts w:ascii="Cambria"/>
                    <w:b/>
                    <w:sz w:val="2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BC84" w14:textId="0FA43AD4" w:rsidR="001A22FE" w:rsidRDefault="001B5AD5">
    <w:pPr>
      <w:pStyle w:val="Header"/>
    </w:pPr>
    <w:r>
      <w:rPr>
        <w:noProof/>
      </w:rPr>
      <w:pict w14:anchorId="1B686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6" o:spid="_x0000_s2054" type="#_x0000_t136" style="position:absolute;margin-left:0;margin-top:0;width:535.4pt;height:100.3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CAD9" w14:textId="13D936F1" w:rsidR="001A22FE" w:rsidRDefault="001B5AD5">
    <w:pPr>
      <w:pStyle w:val="Header"/>
    </w:pPr>
    <w:r>
      <w:rPr>
        <w:noProof/>
      </w:rPr>
      <w:pict w14:anchorId="1603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0" o:spid="_x0000_s2058" type="#_x0000_t136" style="position:absolute;margin-left:0;margin-top:0;width:535.4pt;height:100.35pt;rotation:315;z-index:-2516423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CC04" w14:textId="59B92349" w:rsidR="00B8593D" w:rsidRDefault="001B5AD5">
    <w:pPr>
      <w:pStyle w:val="BodyText"/>
      <w:spacing w:line="14" w:lineRule="auto"/>
      <w:rPr>
        <w:sz w:val="2"/>
      </w:rPr>
    </w:pPr>
    <w:r>
      <w:rPr>
        <w:noProof/>
      </w:rPr>
      <w:pict w14:anchorId="60593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51" o:spid="_x0000_s2059" type="#_x0000_t136" style="position:absolute;margin-left:0;margin-top:0;width:535.4pt;height:100.35pt;rotation:315;z-index:-2516403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83CB" w14:textId="360F3E58" w:rsidR="001A22FE" w:rsidRDefault="001B5AD5">
    <w:pPr>
      <w:pStyle w:val="Header"/>
    </w:pPr>
    <w:r>
      <w:rPr>
        <w:noProof/>
      </w:rPr>
      <w:pict w14:anchorId="0483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56349" o:spid="_x0000_s2057" type="#_x0000_t136" style="position:absolute;margin-left:0;margin-top:0;width:535.4pt;height:100.35pt;rotation:315;z-index:-2516444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620"/>
    <w:multiLevelType w:val="hybridMultilevel"/>
    <w:tmpl w:val="8B92CF24"/>
    <w:lvl w:ilvl="0" w:tplc="0EAEAFDC">
      <w:start w:val="3"/>
      <w:numFmt w:val="decimal"/>
      <w:lvlText w:val="%1"/>
      <w:lvlJc w:val="left"/>
      <w:pPr>
        <w:ind w:left="1100" w:hanging="720"/>
      </w:pPr>
      <w:rPr>
        <w:rFonts w:hint="default"/>
        <w:lang w:val="en-US" w:eastAsia="en-US" w:bidi="ar-SA"/>
      </w:rPr>
    </w:lvl>
    <w:lvl w:ilvl="1" w:tplc="293E9FAC">
      <w:numFmt w:val="none"/>
      <w:lvlText w:val=""/>
      <w:lvlJc w:val="left"/>
      <w:pPr>
        <w:tabs>
          <w:tab w:val="num" w:pos="360"/>
        </w:tabs>
      </w:pPr>
    </w:lvl>
    <w:lvl w:ilvl="2" w:tplc="F1CA8252">
      <w:numFmt w:val="none"/>
      <w:lvlText w:val=""/>
      <w:lvlJc w:val="left"/>
      <w:pPr>
        <w:tabs>
          <w:tab w:val="num" w:pos="360"/>
        </w:tabs>
      </w:pPr>
    </w:lvl>
    <w:lvl w:ilvl="3" w:tplc="2D0CB1D0">
      <w:numFmt w:val="none"/>
      <w:lvlText w:val=""/>
      <w:lvlJc w:val="left"/>
      <w:pPr>
        <w:tabs>
          <w:tab w:val="num" w:pos="360"/>
        </w:tabs>
      </w:pPr>
    </w:lvl>
    <w:lvl w:ilvl="4" w:tplc="FB5228A6">
      <w:numFmt w:val="bullet"/>
      <w:lvlText w:val="•"/>
      <w:lvlJc w:val="left"/>
      <w:pPr>
        <w:ind w:left="2454" w:hanging="720"/>
      </w:pPr>
      <w:rPr>
        <w:rFonts w:hint="default"/>
        <w:lang w:val="en-US" w:eastAsia="en-US" w:bidi="ar-SA"/>
      </w:rPr>
    </w:lvl>
    <w:lvl w:ilvl="5" w:tplc="D0DC41A6">
      <w:numFmt w:val="bullet"/>
      <w:lvlText w:val="•"/>
      <w:lvlJc w:val="left"/>
      <w:pPr>
        <w:ind w:left="3548" w:hanging="720"/>
      </w:pPr>
      <w:rPr>
        <w:rFonts w:hint="default"/>
        <w:lang w:val="en-US" w:eastAsia="en-US" w:bidi="ar-SA"/>
      </w:rPr>
    </w:lvl>
    <w:lvl w:ilvl="6" w:tplc="0D7A68B6">
      <w:numFmt w:val="bullet"/>
      <w:lvlText w:val="•"/>
      <w:lvlJc w:val="left"/>
      <w:pPr>
        <w:ind w:left="4642" w:hanging="720"/>
      </w:pPr>
      <w:rPr>
        <w:rFonts w:hint="default"/>
        <w:lang w:val="en-US" w:eastAsia="en-US" w:bidi="ar-SA"/>
      </w:rPr>
    </w:lvl>
    <w:lvl w:ilvl="7" w:tplc="A46A212C">
      <w:numFmt w:val="bullet"/>
      <w:lvlText w:val="•"/>
      <w:lvlJc w:val="left"/>
      <w:pPr>
        <w:ind w:left="5737" w:hanging="720"/>
      </w:pPr>
      <w:rPr>
        <w:rFonts w:hint="default"/>
        <w:lang w:val="en-US" w:eastAsia="en-US" w:bidi="ar-SA"/>
      </w:rPr>
    </w:lvl>
    <w:lvl w:ilvl="8" w:tplc="E2E4E2A8">
      <w:numFmt w:val="bullet"/>
      <w:lvlText w:val="•"/>
      <w:lvlJc w:val="left"/>
      <w:pPr>
        <w:ind w:left="6831" w:hanging="720"/>
      </w:pPr>
      <w:rPr>
        <w:rFonts w:hint="default"/>
        <w:lang w:val="en-US" w:eastAsia="en-US" w:bidi="ar-SA"/>
      </w:rPr>
    </w:lvl>
  </w:abstractNum>
  <w:abstractNum w:abstractNumId="1" w15:restartNumberingAfterBreak="0">
    <w:nsid w:val="45E8283B"/>
    <w:multiLevelType w:val="hybridMultilevel"/>
    <w:tmpl w:val="574C5D98"/>
    <w:lvl w:ilvl="0" w:tplc="F1BEA5CC">
      <w:start w:val="6"/>
      <w:numFmt w:val="decimal"/>
      <w:lvlText w:val="%1-"/>
      <w:lvlJc w:val="left"/>
      <w:pPr>
        <w:ind w:left="893" w:hanging="261"/>
      </w:pPr>
      <w:rPr>
        <w:rFonts w:ascii="Times New Roman" w:eastAsia="Times New Roman" w:hAnsi="Times New Roman" w:cs="Times New Roman" w:hint="default"/>
        <w:spacing w:val="-1"/>
        <w:w w:val="100"/>
        <w:sz w:val="24"/>
        <w:szCs w:val="24"/>
        <w:lang w:val="en-US" w:eastAsia="en-US" w:bidi="ar-SA"/>
      </w:rPr>
    </w:lvl>
    <w:lvl w:ilvl="1" w:tplc="11B8174C">
      <w:numFmt w:val="bullet"/>
      <w:lvlText w:val="•"/>
      <w:lvlJc w:val="left"/>
      <w:pPr>
        <w:ind w:left="1231" w:hanging="261"/>
      </w:pPr>
      <w:rPr>
        <w:rFonts w:hint="default"/>
        <w:lang w:val="en-US" w:eastAsia="en-US" w:bidi="ar-SA"/>
      </w:rPr>
    </w:lvl>
    <w:lvl w:ilvl="2" w:tplc="1FCC3126">
      <w:numFmt w:val="bullet"/>
      <w:lvlText w:val="•"/>
      <w:lvlJc w:val="left"/>
      <w:pPr>
        <w:ind w:left="1562" w:hanging="261"/>
      </w:pPr>
      <w:rPr>
        <w:rFonts w:hint="default"/>
        <w:lang w:val="en-US" w:eastAsia="en-US" w:bidi="ar-SA"/>
      </w:rPr>
    </w:lvl>
    <w:lvl w:ilvl="3" w:tplc="0CC4F74A">
      <w:numFmt w:val="bullet"/>
      <w:lvlText w:val="•"/>
      <w:lvlJc w:val="left"/>
      <w:pPr>
        <w:ind w:left="1893" w:hanging="261"/>
      </w:pPr>
      <w:rPr>
        <w:rFonts w:hint="default"/>
        <w:lang w:val="en-US" w:eastAsia="en-US" w:bidi="ar-SA"/>
      </w:rPr>
    </w:lvl>
    <w:lvl w:ilvl="4" w:tplc="9C6A00F0">
      <w:numFmt w:val="bullet"/>
      <w:lvlText w:val="•"/>
      <w:lvlJc w:val="left"/>
      <w:pPr>
        <w:ind w:left="2224" w:hanging="261"/>
      </w:pPr>
      <w:rPr>
        <w:rFonts w:hint="default"/>
        <w:lang w:val="en-US" w:eastAsia="en-US" w:bidi="ar-SA"/>
      </w:rPr>
    </w:lvl>
    <w:lvl w:ilvl="5" w:tplc="6C440752">
      <w:numFmt w:val="bullet"/>
      <w:lvlText w:val="•"/>
      <w:lvlJc w:val="left"/>
      <w:pPr>
        <w:ind w:left="2555" w:hanging="261"/>
      </w:pPr>
      <w:rPr>
        <w:rFonts w:hint="default"/>
        <w:lang w:val="en-US" w:eastAsia="en-US" w:bidi="ar-SA"/>
      </w:rPr>
    </w:lvl>
    <w:lvl w:ilvl="6" w:tplc="55F2BFC6">
      <w:numFmt w:val="bullet"/>
      <w:lvlText w:val="•"/>
      <w:lvlJc w:val="left"/>
      <w:pPr>
        <w:ind w:left="2886" w:hanging="261"/>
      </w:pPr>
      <w:rPr>
        <w:rFonts w:hint="default"/>
        <w:lang w:val="en-US" w:eastAsia="en-US" w:bidi="ar-SA"/>
      </w:rPr>
    </w:lvl>
    <w:lvl w:ilvl="7" w:tplc="A1CA6AC2">
      <w:numFmt w:val="bullet"/>
      <w:lvlText w:val="•"/>
      <w:lvlJc w:val="left"/>
      <w:pPr>
        <w:ind w:left="3217" w:hanging="261"/>
      </w:pPr>
      <w:rPr>
        <w:rFonts w:hint="default"/>
        <w:lang w:val="en-US" w:eastAsia="en-US" w:bidi="ar-SA"/>
      </w:rPr>
    </w:lvl>
    <w:lvl w:ilvl="8" w:tplc="F4C00BB0">
      <w:numFmt w:val="bullet"/>
      <w:lvlText w:val="•"/>
      <w:lvlJc w:val="left"/>
      <w:pPr>
        <w:ind w:left="3548" w:hanging="261"/>
      </w:pPr>
      <w:rPr>
        <w:rFonts w:hint="default"/>
        <w:lang w:val="en-US" w:eastAsia="en-US" w:bidi="ar-SA"/>
      </w:rPr>
    </w:lvl>
  </w:abstractNum>
  <w:abstractNum w:abstractNumId="2" w15:restartNumberingAfterBreak="0">
    <w:nsid w:val="54A86D69"/>
    <w:multiLevelType w:val="hybridMultilevel"/>
    <w:tmpl w:val="5F64EA44"/>
    <w:lvl w:ilvl="0" w:tplc="FA2614F6">
      <w:start w:val="2"/>
      <w:numFmt w:val="decimal"/>
      <w:lvlText w:val="%1"/>
      <w:lvlJc w:val="left"/>
      <w:pPr>
        <w:ind w:left="230" w:hanging="180"/>
      </w:pPr>
      <w:rPr>
        <w:rFonts w:ascii="Times New Roman" w:eastAsia="Times New Roman" w:hAnsi="Times New Roman" w:cs="Times New Roman" w:hint="default"/>
        <w:w w:val="100"/>
        <w:sz w:val="24"/>
        <w:szCs w:val="24"/>
        <w:lang w:val="en-US" w:eastAsia="en-US" w:bidi="ar-SA"/>
      </w:rPr>
    </w:lvl>
    <w:lvl w:ilvl="1" w:tplc="7F9025DC">
      <w:numFmt w:val="bullet"/>
      <w:lvlText w:val="•"/>
      <w:lvlJc w:val="left"/>
      <w:pPr>
        <w:ind w:left="661" w:hanging="180"/>
      </w:pPr>
      <w:rPr>
        <w:rFonts w:hint="default"/>
        <w:lang w:val="en-US" w:eastAsia="en-US" w:bidi="ar-SA"/>
      </w:rPr>
    </w:lvl>
    <w:lvl w:ilvl="2" w:tplc="C812DD38">
      <w:numFmt w:val="bullet"/>
      <w:lvlText w:val="•"/>
      <w:lvlJc w:val="left"/>
      <w:pPr>
        <w:ind w:left="1083" w:hanging="180"/>
      </w:pPr>
      <w:rPr>
        <w:rFonts w:hint="default"/>
        <w:lang w:val="en-US" w:eastAsia="en-US" w:bidi="ar-SA"/>
      </w:rPr>
    </w:lvl>
    <w:lvl w:ilvl="3" w:tplc="442A63D8">
      <w:numFmt w:val="bullet"/>
      <w:lvlText w:val="•"/>
      <w:lvlJc w:val="left"/>
      <w:pPr>
        <w:ind w:left="1505" w:hanging="180"/>
      </w:pPr>
      <w:rPr>
        <w:rFonts w:hint="default"/>
        <w:lang w:val="en-US" w:eastAsia="en-US" w:bidi="ar-SA"/>
      </w:rPr>
    </w:lvl>
    <w:lvl w:ilvl="4" w:tplc="EB1A03FE">
      <w:numFmt w:val="bullet"/>
      <w:lvlText w:val="•"/>
      <w:lvlJc w:val="left"/>
      <w:pPr>
        <w:ind w:left="1926" w:hanging="180"/>
      </w:pPr>
      <w:rPr>
        <w:rFonts w:hint="default"/>
        <w:lang w:val="en-US" w:eastAsia="en-US" w:bidi="ar-SA"/>
      </w:rPr>
    </w:lvl>
    <w:lvl w:ilvl="5" w:tplc="912CB590">
      <w:numFmt w:val="bullet"/>
      <w:lvlText w:val="•"/>
      <w:lvlJc w:val="left"/>
      <w:pPr>
        <w:ind w:left="2348" w:hanging="180"/>
      </w:pPr>
      <w:rPr>
        <w:rFonts w:hint="default"/>
        <w:lang w:val="en-US" w:eastAsia="en-US" w:bidi="ar-SA"/>
      </w:rPr>
    </w:lvl>
    <w:lvl w:ilvl="6" w:tplc="E758BF22">
      <w:numFmt w:val="bullet"/>
      <w:lvlText w:val="•"/>
      <w:lvlJc w:val="left"/>
      <w:pPr>
        <w:ind w:left="2770" w:hanging="180"/>
      </w:pPr>
      <w:rPr>
        <w:rFonts w:hint="default"/>
        <w:lang w:val="en-US" w:eastAsia="en-US" w:bidi="ar-SA"/>
      </w:rPr>
    </w:lvl>
    <w:lvl w:ilvl="7" w:tplc="FC3E9B36">
      <w:numFmt w:val="bullet"/>
      <w:lvlText w:val="•"/>
      <w:lvlJc w:val="left"/>
      <w:pPr>
        <w:ind w:left="3191" w:hanging="180"/>
      </w:pPr>
      <w:rPr>
        <w:rFonts w:hint="default"/>
        <w:lang w:val="en-US" w:eastAsia="en-US" w:bidi="ar-SA"/>
      </w:rPr>
    </w:lvl>
    <w:lvl w:ilvl="8" w:tplc="D29404FE">
      <w:numFmt w:val="bullet"/>
      <w:lvlText w:val="•"/>
      <w:lvlJc w:val="left"/>
      <w:pPr>
        <w:ind w:left="3613" w:hanging="18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AwMDUzMzC2MDI3MrBQ0lEKTi0uzszPAykwrgUAz6faJSwAAAA="/>
  </w:docVars>
  <w:rsids>
    <w:rsidRoot w:val="00836E87"/>
    <w:rsid w:val="00024A31"/>
    <w:rsid w:val="000426AB"/>
    <w:rsid w:val="00044997"/>
    <w:rsid w:val="00082AE7"/>
    <w:rsid w:val="000B2143"/>
    <w:rsid w:val="000D6753"/>
    <w:rsid w:val="000E051B"/>
    <w:rsid w:val="00102C53"/>
    <w:rsid w:val="00150116"/>
    <w:rsid w:val="001A22FE"/>
    <w:rsid w:val="001B5AD5"/>
    <w:rsid w:val="001C7257"/>
    <w:rsid w:val="001E1D02"/>
    <w:rsid w:val="001E3A00"/>
    <w:rsid w:val="001F0F56"/>
    <w:rsid w:val="00201DC8"/>
    <w:rsid w:val="00221227"/>
    <w:rsid w:val="00253AD3"/>
    <w:rsid w:val="00276626"/>
    <w:rsid w:val="00287504"/>
    <w:rsid w:val="002A15C9"/>
    <w:rsid w:val="002A4E06"/>
    <w:rsid w:val="002F6D27"/>
    <w:rsid w:val="0034041F"/>
    <w:rsid w:val="003A108A"/>
    <w:rsid w:val="003C2D1F"/>
    <w:rsid w:val="003C68A2"/>
    <w:rsid w:val="003D1A1D"/>
    <w:rsid w:val="0043684C"/>
    <w:rsid w:val="00437251"/>
    <w:rsid w:val="00483C2E"/>
    <w:rsid w:val="00490C6D"/>
    <w:rsid w:val="00526700"/>
    <w:rsid w:val="0053780A"/>
    <w:rsid w:val="00544988"/>
    <w:rsid w:val="00562963"/>
    <w:rsid w:val="005726B0"/>
    <w:rsid w:val="00583DD5"/>
    <w:rsid w:val="005D5448"/>
    <w:rsid w:val="005E0FBF"/>
    <w:rsid w:val="0067238C"/>
    <w:rsid w:val="006D7F67"/>
    <w:rsid w:val="006F4715"/>
    <w:rsid w:val="007354D4"/>
    <w:rsid w:val="00774BF0"/>
    <w:rsid w:val="007E6AE2"/>
    <w:rsid w:val="007F172E"/>
    <w:rsid w:val="008161D1"/>
    <w:rsid w:val="00822919"/>
    <w:rsid w:val="008361EB"/>
    <w:rsid w:val="00836E87"/>
    <w:rsid w:val="008527BA"/>
    <w:rsid w:val="00873AE6"/>
    <w:rsid w:val="00894468"/>
    <w:rsid w:val="008A448D"/>
    <w:rsid w:val="008D3597"/>
    <w:rsid w:val="00913154"/>
    <w:rsid w:val="00952F6E"/>
    <w:rsid w:val="009549E3"/>
    <w:rsid w:val="009637B8"/>
    <w:rsid w:val="0099212D"/>
    <w:rsid w:val="009F5900"/>
    <w:rsid w:val="009F63A3"/>
    <w:rsid w:val="00A177EC"/>
    <w:rsid w:val="00A21648"/>
    <w:rsid w:val="00A24B6D"/>
    <w:rsid w:val="00A46449"/>
    <w:rsid w:val="00A849FC"/>
    <w:rsid w:val="00B1002E"/>
    <w:rsid w:val="00B57ADF"/>
    <w:rsid w:val="00B66A68"/>
    <w:rsid w:val="00B81173"/>
    <w:rsid w:val="00B83FB8"/>
    <w:rsid w:val="00B8593D"/>
    <w:rsid w:val="00BC5B6A"/>
    <w:rsid w:val="00BE5650"/>
    <w:rsid w:val="00C76362"/>
    <w:rsid w:val="00C77A7F"/>
    <w:rsid w:val="00CB72F9"/>
    <w:rsid w:val="00D44B47"/>
    <w:rsid w:val="00D52B93"/>
    <w:rsid w:val="00D55FE5"/>
    <w:rsid w:val="00D91D86"/>
    <w:rsid w:val="00DE01EC"/>
    <w:rsid w:val="00DE3D87"/>
    <w:rsid w:val="00DE521E"/>
    <w:rsid w:val="00DF6027"/>
    <w:rsid w:val="00E75AD0"/>
    <w:rsid w:val="00E9143A"/>
    <w:rsid w:val="00EE0BC3"/>
    <w:rsid w:val="00EF481E"/>
    <w:rsid w:val="00F01078"/>
    <w:rsid w:val="00F27441"/>
    <w:rsid w:val="00F33AE0"/>
    <w:rsid w:val="00F40113"/>
    <w:rsid w:val="00F54D08"/>
    <w:rsid w:val="00FC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6E0D67"/>
  <w15:docId w15:val="{04892E7D-D40F-49B7-B417-20E7E68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4"/>
  </w:style>
  <w:style w:type="paragraph" w:styleId="Heading4">
    <w:name w:val="heading 4"/>
    <w:basedOn w:val="Normal"/>
    <w:link w:val="Heading4Char"/>
    <w:uiPriority w:val="1"/>
    <w:qFormat/>
    <w:rsid w:val="00437251"/>
    <w:pPr>
      <w:widowControl w:val="0"/>
      <w:autoSpaceDE w:val="0"/>
      <w:autoSpaceDN w:val="0"/>
      <w:spacing w:after="0" w:line="240" w:lineRule="auto"/>
      <w:ind w:left="1020" w:hanging="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10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108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437251"/>
    <w:rPr>
      <w:rFonts w:ascii="Times New Roman" w:eastAsia="Times New Roman" w:hAnsi="Times New Roman" w:cs="Times New Roman"/>
      <w:b/>
      <w:bCs/>
      <w:sz w:val="24"/>
      <w:szCs w:val="24"/>
    </w:rPr>
  </w:style>
  <w:style w:type="paragraph" w:styleId="ListParagraph">
    <w:name w:val="List Paragraph"/>
    <w:basedOn w:val="Normal"/>
    <w:uiPriority w:val="1"/>
    <w:qFormat/>
    <w:rsid w:val="00437251"/>
    <w:pPr>
      <w:widowControl w:val="0"/>
      <w:autoSpaceDE w:val="0"/>
      <w:autoSpaceDN w:val="0"/>
      <w:spacing w:after="0" w:line="240" w:lineRule="auto"/>
      <w:ind w:left="1020" w:hanging="720"/>
    </w:pPr>
    <w:rPr>
      <w:rFonts w:ascii="Times New Roman" w:eastAsia="Times New Roman" w:hAnsi="Times New Roman" w:cs="Times New Roman"/>
    </w:rPr>
  </w:style>
  <w:style w:type="paragraph" w:customStyle="1" w:styleId="TableParagraph">
    <w:name w:val="Table Paragraph"/>
    <w:basedOn w:val="Normal"/>
    <w:uiPriority w:val="1"/>
    <w:qFormat/>
    <w:rsid w:val="00F40113"/>
    <w:pPr>
      <w:widowControl w:val="0"/>
      <w:autoSpaceDE w:val="0"/>
      <w:autoSpaceDN w:val="0"/>
      <w:spacing w:after="0" w:line="240" w:lineRule="auto"/>
      <w:jc w:val="center"/>
    </w:pPr>
    <w:rPr>
      <w:rFonts w:ascii="Times New Roman" w:eastAsia="Times New Roman" w:hAnsi="Times New Roman" w:cs="Times New Roman"/>
    </w:rPr>
  </w:style>
  <w:style w:type="paragraph" w:styleId="NormalWeb">
    <w:name w:val="Normal (Web)"/>
    <w:basedOn w:val="Normal"/>
    <w:uiPriority w:val="99"/>
    <w:semiHidden/>
    <w:unhideWhenUsed/>
    <w:rsid w:val="004368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684C"/>
    <w:rPr>
      <w:i/>
      <w:iCs/>
    </w:rPr>
  </w:style>
  <w:style w:type="character" w:styleId="Strong">
    <w:name w:val="Strong"/>
    <w:basedOn w:val="DefaultParagraphFont"/>
    <w:uiPriority w:val="22"/>
    <w:qFormat/>
    <w:rsid w:val="0043684C"/>
    <w:rPr>
      <w:b/>
      <w:bCs/>
    </w:rPr>
  </w:style>
  <w:style w:type="paragraph" w:styleId="Header">
    <w:name w:val="header"/>
    <w:basedOn w:val="Normal"/>
    <w:link w:val="HeaderChar"/>
    <w:uiPriority w:val="99"/>
    <w:unhideWhenUsed/>
    <w:rsid w:val="002F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D27"/>
  </w:style>
  <w:style w:type="paragraph" w:styleId="Footer">
    <w:name w:val="footer"/>
    <w:basedOn w:val="Normal"/>
    <w:link w:val="FooterChar"/>
    <w:uiPriority w:val="99"/>
    <w:unhideWhenUsed/>
    <w:rsid w:val="002F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D27"/>
  </w:style>
  <w:style w:type="character" w:styleId="Hyperlink">
    <w:name w:val="Hyperlink"/>
    <w:basedOn w:val="DefaultParagraphFont"/>
    <w:uiPriority w:val="99"/>
    <w:unhideWhenUsed/>
    <w:rsid w:val="0067238C"/>
    <w:rPr>
      <w:color w:val="0000FF" w:themeColor="hyperlink"/>
      <w:u w:val="single"/>
    </w:rPr>
  </w:style>
  <w:style w:type="character" w:styleId="UnresolvedMention">
    <w:name w:val="Unresolved Mention"/>
    <w:basedOn w:val="DefaultParagraphFont"/>
    <w:uiPriority w:val="99"/>
    <w:semiHidden/>
    <w:unhideWhenUsed/>
    <w:rsid w:val="0067238C"/>
    <w:rPr>
      <w:color w:val="605E5C"/>
      <w:shd w:val="clear" w:color="auto" w:fill="E1DFDD"/>
    </w:rPr>
  </w:style>
  <w:style w:type="character" w:customStyle="1" w:styleId="red">
    <w:name w:val="red"/>
    <w:basedOn w:val="DefaultParagraphFont"/>
    <w:rsid w:val="008A448D"/>
  </w:style>
  <w:style w:type="character" w:customStyle="1" w:styleId="blue">
    <w:name w:val="blue"/>
    <w:basedOn w:val="DefaultParagraphFont"/>
    <w:rsid w:val="008A448D"/>
  </w:style>
  <w:style w:type="character" w:customStyle="1" w:styleId="underline">
    <w:name w:val="underline"/>
    <w:basedOn w:val="DefaultParagraphFont"/>
    <w:rsid w:val="008A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7140">
      <w:bodyDiv w:val="1"/>
      <w:marLeft w:val="0"/>
      <w:marRight w:val="0"/>
      <w:marTop w:val="0"/>
      <w:marBottom w:val="0"/>
      <w:divBdr>
        <w:top w:val="none" w:sz="0" w:space="0" w:color="auto"/>
        <w:left w:val="none" w:sz="0" w:space="0" w:color="auto"/>
        <w:bottom w:val="none" w:sz="0" w:space="0" w:color="auto"/>
        <w:right w:val="none" w:sz="0" w:space="0" w:color="auto"/>
      </w:divBdr>
    </w:div>
    <w:div w:id="475807389">
      <w:bodyDiv w:val="1"/>
      <w:marLeft w:val="0"/>
      <w:marRight w:val="0"/>
      <w:marTop w:val="0"/>
      <w:marBottom w:val="0"/>
      <w:divBdr>
        <w:top w:val="none" w:sz="0" w:space="0" w:color="auto"/>
        <w:left w:val="none" w:sz="0" w:space="0" w:color="auto"/>
        <w:bottom w:val="none" w:sz="0" w:space="0" w:color="auto"/>
        <w:right w:val="none" w:sz="0" w:space="0" w:color="auto"/>
      </w:divBdr>
    </w:div>
    <w:div w:id="624505353">
      <w:bodyDiv w:val="1"/>
      <w:marLeft w:val="0"/>
      <w:marRight w:val="0"/>
      <w:marTop w:val="0"/>
      <w:marBottom w:val="0"/>
      <w:divBdr>
        <w:top w:val="none" w:sz="0" w:space="0" w:color="auto"/>
        <w:left w:val="none" w:sz="0" w:space="0" w:color="auto"/>
        <w:bottom w:val="none" w:sz="0" w:space="0" w:color="auto"/>
        <w:right w:val="none" w:sz="0" w:space="0" w:color="auto"/>
      </w:divBdr>
      <w:divsChild>
        <w:div w:id="1517308891">
          <w:marLeft w:val="0"/>
          <w:marRight w:val="0"/>
          <w:marTop w:val="0"/>
          <w:marBottom w:val="0"/>
          <w:divBdr>
            <w:top w:val="none" w:sz="0" w:space="0" w:color="auto"/>
            <w:left w:val="none" w:sz="0" w:space="0" w:color="auto"/>
            <w:bottom w:val="none" w:sz="0" w:space="0" w:color="auto"/>
            <w:right w:val="none" w:sz="0" w:space="0" w:color="auto"/>
          </w:divBdr>
        </w:div>
      </w:divsChild>
    </w:div>
    <w:div w:id="963003452">
      <w:bodyDiv w:val="1"/>
      <w:marLeft w:val="0"/>
      <w:marRight w:val="0"/>
      <w:marTop w:val="0"/>
      <w:marBottom w:val="0"/>
      <w:divBdr>
        <w:top w:val="none" w:sz="0" w:space="0" w:color="auto"/>
        <w:left w:val="none" w:sz="0" w:space="0" w:color="auto"/>
        <w:bottom w:val="none" w:sz="0" w:space="0" w:color="auto"/>
        <w:right w:val="none" w:sz="0" w:space="0" w:color="auto"/>
      </w:divBdr>
      <w:divsChild>
        <w:div w:id="973409617">
          <w:marLeft w:val="0"/>
          <w:marRight w:val="0"/>
          <w:marTop w:val="0"/>
          <w:marBottom w:val="0"/>
          <w:divBdr>
            <w:top w:val="none" w:sz="0" w:space="0" w:color="auto"/>
            <w:left w:val="none" w:sz="0" w:space="0" w:color="auto"/>
            <w:bottom w:val="none" w:sz="0" w:space="0" w:color="auto"/>
            <w:right w:val="none" w:sz="0" w:space="0" w:color="auto"/>
          </w:divBdr>
        </w:div>
      </w:divsChild>
    </w:div>
    <w:div w:id="1719550996">
      <w:bodyDiv w:val="1"/>
      <w:marLeft w:val="0"/>
      <w:marRight w:val="0"/>
      <w:marTop w:val="0"/>
      <w:marBottom w:val="0"/>
      <w:divBdr>
        <w:top w:val="none" w:sz="0" w:space="0" w:color="auto"/>
        <w:left w:val="none" w:sz="0" w:space="0" w:color="auto"/>
        <w:bottom w:val="none" w:sz="0" w:space="0" w:color="auto"/>
        <w:right w:val="none" w:sz="0" w:space="0" w:color="auto"/>
      </w:divBdr>
      <w:divsChild>
        <w:div w:id="129807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13</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 GP 005</cp:lastModifiedBy>
  <cp:revision>63</cp:revision>
  <dcterms:created xsi:type="dcterms:W3CDTF">2025-10-29T12:58:00Z</dcterms:created>
  <dcterms:modified xsi:type="dcterms:W3CDTF">2025-12-03T11:44:00Z</dcterms:modified>
</cp:coreProperties>
</file>