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9529A" w14:textId="65339CA4" w:rsidR="008302DD" w:rsidRPr="008302DD" w:rsidRDefault="008302DD" w:rsidP="008302DD">
      <w:pPr>
        <w:spacing w:after="0" w:line="276" w:lineRule="auto"/>
        <w:rPr>
          <w:rFonts w:ascii="Times New Roman" w:eastAsia="Times New Roman" w:hAnsi="Times New Roman" w:cs="Times New Roman"/>
          <w:b/>
          <w:bCs/>
          <w:kern w:val="0"/>
          <w:sz w:val="28"/>
          <w:szCs w:val="28"/>
          <w:u w:val="single"/>
          <w:lang w:eastAsia="en-IN"/>
          <w14:ligatures w14:val="none"/>
        </w:rPr>
      </w:pPr>
      <w:r w:rsidRPr="008302DD">
        <w:rPr>
          <w:rFonts w:ascii="Times New Roman" w:eastAsia="Times New Roman" w:hAnsi="Times New Roman" w:cs="Times New Roman"/>
          <w:b/>
          <w:bCs/>
          <w:kern w:val="0"/>
          <w:sz w:val="28"/>
          <w:szCs w:val="28"/>
          <w:u w:val="single"/>
          <w:lang w:eastAsia="en-IN"/>
          <w14:ligatures w14:val="none"/>
        </w:rPr>
        <w:t>Original Research Article</w:t>
      </w:r>
    </w:p>
    <w:p w14:paraId="31896345" w14:textId="77777777" w:rsidR="008302DD" w:rsidRDefault="008302DD" w:rsidP="00F928B7">
      <w:pPr>
        <w:spacing w:after="0" w:line="276" w:lineRule="auto"/>
        <w:jc w:val="center"/>
        <w:rPr>
          <w:rFonts w:ascii="Times New Roman" w:eastAsia="Times New Roman" w:hAnsi="Times New Roman" w:cs="Times New Roman"/>
          <w:b/>
          <w:bCs/>
          <w:kern w:val="0"/>
          <w:sz w:val="28"/>
          <w:szCs w:val="28"/>
          <w:lang w:eastAsia="en-IN"/>
          <w14:ligatures w14:val="none"/>
        </w:rPr>
      </w:pPr>
    </w:p>
    <w:p w14:paraId="39DC2808" w14:textId="7291720F" w:rsidR="00F83A4E" w:rsidRDefault="00F83A4E" w:rsidP="00F928B7">
      <w:pPr>
        <w:spacing w:after="0" w:line="276" w:lineRule="auto"/>
        <w:jc w:val="center"/>
        <w:rPr>
          <w:rFonts w:ascii="Times New Roman" w:eastAsia="Times New Roman" w:hAnsi="Times New Roman" w:cs="Times New Roman"/>
          <w:b/>
          <w:bCs/>
          <w:kern w:val="0"/>
          <w:sz w:val="28"/>
          <w:szCs w:val="28"/>
          <w:lang w:eastAsia="en-IN"/>
          <w14:ligatures w14:val="none"/>
        </w:rPr>
      </w:pPr>
      <w:r w:rsidRPr="00D114B8">
        <w:rPr>
          <w:rFonts w:ascii="Times New Roman" w:eastAsia="Times New Roman" w:hAnsi="Times New Roman" w:cs="Times New Roman"/>
          <w:b/>
          <w:bCs/>
          <w:kern w:val="0"/>
          <w:sz w:val="28"/>
          <w:szCs w:val="28"/>
          <w:lang w:eastAsia="en-IN"/>
          <w14:ligatures w14:val="none"/>
        </w:rPr>
        <w:t>Effect of Fertility Levels and Bio formulations on Growth, Yield and Quality of Clusterbean</w:t>
      </w:r>
      <w:r w:rsidR="009B1EF8">
        <w:rPr>
          <w:rFonts w:ascii="Times New Roman" w:eastAsia="Times New Roman" w:hAnsi="Times New Roman" w:cs="Times New Roman"/>
          <w:b/>
          <w:bCs/>
          <w:kern w:val="0"/>
          <w:sz w:val="28"/>
          <w:szCs w:val="28"/>
          <w:lang w:eastAsia="en-IN"/>
          <w14:ligatures w14:val="none"/>
        </w:rPr>
        <w:t xml:space="preserve"> </w:t>
      </w:r>
      <w:r w:rsidR="009B1EF8" w:rsidRPr="009B1EF8">
        <w:rPr>
          <w:rFonts w:ascii="Times New Roman" w:eastAsia="Times New Roman" w:hAnsi="Times New Roman" w:cs="Times New Roman"/>
          <w:b/>
          <w:bCs/>
          <w:kern w:val="0"/>
          <w:sz w:val="28"/>
          <w:szCs w:val="28"/>
          <w:highlight w:val="yellow"/>
          <w:lang w:eastAsia="en-IN"/>
          <w14:ligatures w14:val="none"/>
        </w:rPr>
        <w:t>(</w:t>
      </w:r>
      <w:r w:rsidR="009B1EF8" w:rsidRPr="009B1EF8">
        <w:rPr>
          <w:rFonts w:ascii="Times New Roman" w:eastAsia="Times New Roman" w:hAnsi="Times New Roman" w:cs="Times New Roman"/>
          <w:b/>
          <w:bCs/>
          <w:i/>
          <w:iCs/>
          <w:kern w:val="0"/>
          <w:sz w:val="28"/>
          <w:szCs w:val="28"/>
          <w:highlight w:val="yellow"/>
          <w:lang w:eastAsia="en-IN"/>
          <w14:ligatures w14:val="none"/>
        </w:rPr>
        <w:t>Cyamopsis tetragonoloba</w:t>
      </w:r>
      <w:r w:rsidR="009B1EF8" w:rsidRPr="009B1EF8">
        <w:rPr>
          <w:rFonts w:ascii="Times New Roman" w:eastAsia="Times New Roman" w:hAnsi="Times New Roman" w:cs="Times New Roman"/>
          <w:b/>
          <w:bCs/>
          <w:kern w:val="0"/>
          <w:sz w:val="28"/>
          <w:szCs w:val="28"/>
          <w:highlight w:val="yellow"/>
          <w:lang w:eastAsia="en-IN"/>
          <w14:ligatures w14:val="none"/>
        </w:rPr>
        <w:t xml:space="preserve"> L.)</w:t>
      </w:r>
    </w:p>
    <w:p w14:paraId="77566DF8" w14:textId="3F8404EC" w:rsidR="001F2BDC" w:rsidRPr="00D114B8" w:rsidRDefault="009B1EF8" w:rsidP="00F928B7">
      <w:pPr>
        <w:spacing w:after="0" w:line="276" w:lineRule="auto"/>
        <w:jc w:val="center"/>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 </w:t>
      </w:r>
    </w:p>
    <w:p w14:paraId="278BEA5C" w14:textId="77777777" w:rsidR="00F83A4E" w:rsidRPr="007D4BD6" w:rsidRDefault="00F83A4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Abstract </w:t>
      </w:r>
    </w:p>
    <w:p w14:paraId="3DAA9B12" w14:textId="77777777" w:rsidR="00222AF7" w:rsidRPr="007D4BD6" w:rsidRDefault="00222AF7" w:rsidP="00F928B7">
      <w:pPr>
        <w:spacing w:after="0" w:line="276" w:lineRule="auto"/>
        <w:ind w:firstLine="720"/>
        <w:jc w:val="both"/>
        <w:rPr>
          <w:rFonts w:ascii="Times New Roman" w:hAnsi="Times New Roman" w:cs="Times New Roman"/>
          <w:sz w:val="24"/>
          <w:szCs w:val="24"/>
        </w:rPr>
      </w:pPr>
      <w:r w:rsidRPr="007D4BD6">
        <w:rPr>
          <w:rFonts w:ascii="Times New Roman" w:hAnsi="Times New Roman" w:cs="Times New Roman"/>
          <w:sz w:val="24"/>
          <w:szCs w:val="24"/>
        </w:rPr>
        <w:t>A field experiment entitled “</w:t>
      </w:r>
      <w:r w:rsidR="00A56CB5" w:rsidRPr="007D4BD6">
        <w:rPr>
          <w:rFonts w:ascii="Times New Roman" w:hAnsi="Times New Roman" w:cs="Times New Roman"/>
          <w:sz w:val="24"/>
          <w:szCs w:val="24"/>
        </w:rPr>
        <w:t>Effect of fertility levels and bio-formulations on growth and yield of</w:t>
      </w:r>
      <w:r w:rsidRPr="007D4BD6">
        <w:rPr>
          <w:rFonts w:ascii="Times New Roman" w:hAnsi="Times New Roman" w:cs="Times New Roman"/>
          <w:sz w:val="24"/>
          <w:szCs w:val="24"/>
        </w:rPr>
        <w:t xml:space="preserve"> Clusterbean” was conducted during </w:t>
      </w:r>
      <w:r w:rsidRPr="007D4BD6">
        <w:rPr>
          <w:rFonts w:ascii="Times New Roman" w:hAnsi="Times New Roman" w:cs="Times New Roman"/>
          <w:i/>
          <w:iCs/>
          <w:sz w:val="24"/>
          <w:szCs w:val="24"/>
        </w:rPr>
        <w:t>kharif</w:t>
      </w:r>
      <w:r w:rsidRPr="007D4BD6">
        <w:rPr>
          <w:rFonts w:ascii="Times New Roman" w:hAnsi="Times New Roman" w:cs="Times New Roman"/>
          <w:sz w:val="24"/>
          <w:szCs w:val="24"/>
        </w:rPr>
        <w:t xml:space="preserve"> 2024 at the Research Farm, School of Agriculture, Suresh Gyan Vihar University, Jaipur, to assess the impact of integrated nutrient management on crop performance under semi-arid conditions. The experiment was laid out in a factorial randomized block design with 16 treatment combinations involving four fertility levels (Control, 50%, 75%, and 100% RDF) and four bioformulations (No bioformulation, NPK liquid, Zn solubilizing, and NPK liquid + Zn solubilizing), replicated thrice. The soil of the experimental site was loamy sand with low organic carbon and available nitrogen. The results revealed that increasing fertility levels significantly enhanced growth parameters including plant height, dry matter accumulation, number of branches per plant, leaf area index, and chlorophyll content. At harvest, the highest plant height (95.2 cm), dry matter (97.2 g/plant), and number of branches (9.2) were recorded under 100% RDF, which was significantly superior to lower doses and control. Among bioformulations, the combined application of NPK liquid + Zn solubilizing recorded the maximum growth metrics. Yield attributes such as number of pods per plant (39.6), seeds per pod (8.56), and 1000-grain weight (28.10 g) were also highest under 100% RDF. Similarly, grain and straw yields were significantly influenced, with the maximum grain yield (1826 kg/ha) and straw yield (3325 kg/ha) recorded under 100% RDF. Among bioformulations, NPK liquid + Zn solubilizing led to the highest grain yield (1669 kg/ha), outperforming individual applications and the control. Nutrient content and uptake (N, P, K) in both grain and straw increased significantly with fertility and bioformulation treatments, with the highest uptake observed in the treatment receiving 100% RDF and NPK + Zn solubilizing bioformulation. Economic analysis revealed that the highest net return (₹52980/ha) and benefit-cost ratio (2.78) were obtained under 100% RDF, while among bioformulations, NPK + Zn solubilizing gave the maximum net return (₹47115/ha) and B:C ratio (2.69). The integrated use of 100% recommended dose of fertilizers along with combined bioformulations (NPK liquid + Zn solubilizing) proved most effective for improving growth, yield, nutrient uptake, and economic returns of clusterbean in semi-arid Rajasthan.</w:t>
      </w:r>
    </w:p>
    <w:p w14:paraId="550BDE99" w14:textId="77777777" w:rsidR="00141901" w:rsidRPr="007D4BD6" w:rsidRDefault="007F0261" w:rsidP="00F928B7">
      <w:pPr>
        <w:spacing w:line="276" w:lineRule="auto"/>
        <w:rPr>
          <w:rFonts w:ascii="Times New Roman" w:hAnsi="Times New Roman" w:cs="Times New Roman"/>
          <w:b/>
          <w:bCs/>
          <w:sz w:val="24"/>
          <w:szCs w:val="24"/>
        </w:rPr>
      </w:pPr>
      <w:r w:rsidRPr="007D4BD6">
        <w:rPr>
          <w:rFonts w:ascii="Times New Roman" w:hAnsi="Times New Roman" w:cs="Times New Roman"/>
          <w:b/>
          <w:bCs/>
          <w:sz w:val="24"/>
          <w:szCs w:val="24"/>
        </w:rPr>
        <w:t xml:space="preserve">Keywords: </w:t>
      </w:r>
      <w:r w:rsidR="00141901" w:rsidRPr="007D4BD6">
        <w:rPr>
          <w:rFonts w:ascii="Times New Roman" w:hAnsi="Times New Roman" w:cs="Times New Roman"/>
          <w:b/>
          <w:bCs/>
          <w:sz w:val="24"/>
          <w:szCs w:val="24"/>
        </w:rPr>
        <w:t>Bioformulation; cluster bean; yield; uptake</w:t>
      </w:r>
    </w:p>
    <w:p w14:paraId="43678459" w14:textId="77777777" w:rsidR="00C941C7" w:rsidRPr="007D4BD6" w:rsidRDefault="007E48AE" w:rsidP="00F928B7">
      <w:pPr>
        <w:pStyle w:val="NormalWeb"/>
        <w:spacing w:before="0" w:beforeAutospacing="0" w:after="0" w:afterAutospacing="0" w:line="276" w:lineRule="auto"/>
        <w:jc w:val="both"/>
        <w:rPr>
          <w:b/>
          <w:bCs/>
        </w:rPr>
      </w:pPr>
      <w:r w:rsidRPr="007D4BD6">
        <w:rPr>
          <w:b/>
          <w:bCs/>
        </w:rPr>
        <w:t xml:space="preserve">Introduction </w:t>
      </w:r>
    </w:p>
    <w:p w14:paraId="754D3254" w14:textId="77777777" w:rsidR="009B7584" w:rsidRPr="007D4BD6" w:rsidRDefault="009B7584" w:rsidP="00F928B7">
      <w:pPr>
        <w:pStyle w:val="NormalWeb"/>
        <w:spacing w:before="0" w:beforeAutospacing="0" w:after="0" w:afterAutospacing="0" w:line="276" w:lineRule="auto"/>
        <w:ind w:firstLine="720"/>
        <w:jc w:val="both"/>
      </w:pPr>
      <w:r w:rsidRPr="007D4BD6">
        <w:t>Clusterbean (</w:t>
      </w:r>
      <w:r w:rsidRPr="007D4BD6">
        <w:rPr>
          <w:i/>
          <w:iCs/>
        </w:rPr>
        <w:t>Cyamopsis tetragonoloba</w:t>
      </w:r>
      <w:r w:rsidR="00C941C7" w:rsidRPr="007D4BD6">
        <w:t xml:space="preserve"> (L.)</w:t>
      </w:r>
      <w:r w:rsidRPr="007D4BD6">
        <w:t xml:space="preserve">, popularly known as guar, is an important drought-tolerant legume primarily cultivated during the </w:t>
      </w:r>
      <w:r w:rsidRPr="007D4BD6">
        <w:rPr>
          <w:i/>
          <w:iCs/>
        </w:rPr>
        <w:t>kharif</w:t>
      </w:r>
      <w:r w:rsidRPr="007D4BD6">
        <w:t xml:space="preserve"> season in the arid and semi-arid regions of India</w:t>
      </w:r>
      <w:r w:rsidR="008A607F" w:rsidRPr="007D4BD6">
        <w:t xml:space="preserve"> (</w:t>
      </w:r>
      <w:r w:rsidR="008A607F" w:rsidRPr="007D4BD6">
        <w:rPr>
          <w:color w:val="222222"/>
          <w:shd w:val="clear" w:color="auto" w:fill="FFFFFF"/>
        </w:rPr>
        <w:t xml:space="preserve">Singh </w:t>
      </w:r>
      <w:r w:rsidR="00840BAE" w:rsidRPr="00840BAE">
        <w:rPr>
          <w:i/>
          <w:iCs/>
          <w:color w:val="222222"/>
          <w:shd w:val="clear" w:color="auto" w:fill="FFFFFF"/>
        </w:rPr>
        <w:t>et al.,</w:t>
      </w:r>
      <w:r w:rsidR="008A607F" w:rsidRPr="007D4BD6">
        <w:rPr>
          <w:color w:val="222222"/>
          <w:shd w:val="clear" w:color="auto" w:fill="FFFFFF"/>
        </w:rPr>
        <w:t xml:space="preserve"> 2022</w:t>
      </w:r>
      <w:r w:rsidR="008A607F" w:rsidRPr="007D4BD6">
        <w:t>)</w:t>
      </w:r>
      <w:r w:rsidRPr="007D4BD6">
        <w:t>. Its ability to withstand moisture stress, improve soil fertility through biological nitrogen fixation, and provide multiple economic benefits makes it a crucial crop in dryland agriculture. Nutritionally, clusterbean is rich in proteins, essential amino acids, vitamins, calcium, phosphorus, and iron</w:t>
      </w:r>
      <w:r w:rsidR="009D2BB0" w:rsidRPr="007D4BD6">
        <w:t xml:space="preserve"> </w:t>
      </w:r>
      <w:r w:rsidRPr="007D4BD6">
        <w:t>nutrients generally deficient in cereal-</w:t>
      </w:r>
      <w:r w:rsidRPr="007D4BD6">
        <w:lastRenderedPageBreak/>
        <w:t>based diets</w:t>
      </w:r>
      <w:r w:rsidR="008A607F" w:rsidRPr="007D4BD6">
        <w:t xml:space="preserve"> (</w:t>
      </w:r>
      <w:r w:rsidR="008A607F" w:rsidRPr="007D4BD6">
        <w:rPr>
          <w:color w:val="222222"/>
          <w:shd w:val="clear" w:color="auto" w:fill="FFFFFF"/>
        </w:rPr>
        <w:t xml:space="preserve">Bhardwaj </w:t>
      </w:r>
      <w:r w:rsidR="00840BAE" w:rsidRPr="00840BAE">
        <w:rPr>
          <w:i/>
          <w:iCs/>
          <w:color w:val="222222"/>
          <w:shd w:val="clear" w:color="auto" w:fill="FFFFFF"/>
        </w:rPr>
        <w:t>et al.,</w:t>
      </w:r>
      <w:r w:rsidR="008A607F" w:rsidRPr="007D4BD6">
        <w:rPr>
          <w:color w:val="222222"/>
          <w:shd w:val="clear" w:color="auto" w:fill="FFFFFF"/>
        </w:rPr>
        <w:t xml:space="preserve"> 2024</w:t>
      </w:r>
      <w:r w:rsidR="008A607F" w:rsidRPr="007D4BD6">
        <w:t>)</w:t>
      </w:r>
      <w:r w:rsidRPr="007D4BD6">
        <w:t>. Consequently, it serves as a valuable protective food for humans as well as a nutritious component in livestock feed. A major commercial advantage of clusterbean is its production of galactomannan gum, commonly known as guar gum, found in the seed endosperm. This natural, water-soluble polysaccharide has extensive industrial applications in textiles, paper, explosives, pharmaceuticals, cosmetics, oil drilling, and food processing. Varieties with gum contents exceeding 32% are especially sought after in global markets</w:t>
      </w:r>
      <w:r w:rsidR="008A607F" w:rsidRPr="007D4BD6">
        <w:t xml:space="preserve"> (</w:t>
      </w:r>
      <w:r w:rsidR="008A607F" w:rsidRPr="007D4BD6">
        <w:rPr>
          <w:color w:val="222222"/>
          <w:shd w:val="clear" w:color="auto" w:fill="FFFFFF"/>
        </w:rPr>
        <w:t>Hussain and Mahajan, 2025</w:t>
      </w:r>
      <w:r w:rsidR="008A607F" w:rsidRPr="007D4BD6">
        <w:t>)</w:t>
      </w:r>
      <w:r w:rsidRPr="007D4BD6">
        <w:t>. Rising international demand for guar gum has further increased the economic significance of the crop. In India, the major clusterbean-growing states include Rajasthan, Gujarat, Haryana, Punjab, Uttar Pradesh, and Maharashtra. The crop occupies nearly 3.9 million hectares with a production of about 1.6 million tonnes and an average productivity of 413 kg ha⁻¹</w:t>
      </w:r>
      <w:r w:rsidR="009E1259" w:rsidRPr="007D4BD6">
        <w:t xml:space="preserve"> (</w:t>
      </w:r>
      <w:r w:rsidR="009E1259" w:rsidRPr="007D4BD6">
        <w:rPr>
          <w:color w:val="222222"/>
          <w:shd w:val="clear" w:color="auto" w:fill="FFFFFF"/>
        </w:rPr>
        <w:t>Maiya, 2024</w:t>
      </w:r>
      <w:r w:rsidR="009E1259" w:rsidRPr="007D4BD6">
        <w:t>)</w:t>
      </w:r>
      <w:r w:rsidRPr="007D4BD6">
        <w:t>. Rajasthan is the dominant producer, accounting for most of the cultivated area and output. Despite its wide cultivation and ecological benefits, the productivity of clusterbean remains relatively low, particularly in rainfed regions where nutrient management practices are often inadequate. Clusterbean is a notable contributor to soil fertility because of its symbiotic association with Rhizobium bacteria, enabling biological nitrogen fixation ranging from 37 to 196 kg ha⁻¹ annually. The crop is also reported to aid in the reclamation of saline and alkaline soils</w:t>
      </w:r>
      <w:r w:rsidR="009E1259" w:rsidRPr="007D4BD6">
        <w:t xml:space="preserve"> (</w:t>
      </w:r>
      <w:r w:rsidR="009E1259" w:rsidRPr="007D4BD6">
        <w:rPr>
          <w:color w:val="222222"/>
          <w:shd w:val="clear" w:color="auto" w:fill="FFFFFF"/>
        </w:rPr>
        <w:t>Sharawat, 2025</w:t>
      </w:r>
      <w:r w:rsidR="009E1259" w:rsidRPr="007D4BD6">
        <w:t>)</w:t>
      </w:r>
      <w:r w:rsidRPr="007D4BD6">
        <w:t>. However, nutrient deficiencies, especially of nitrogen (N), phosphorus (P), and potassium (K), significantly restrict growth and yield. Nitrogen is vital for chlorophyll formation, enzyme activity, and vegetative growth. Phosphorus plays a key role in root development, energy transfer, and nodulation—an essential process for nitrogen fixation in legumes. Potassium enhances water uptake, photosynthesis, and tolerance to abiotic stress. Application of the recommended fertilizer dose (20 kg N + 40 kg P₂O₅ ha⁻¹) has been shown to enhance yield, although responses differ depending on genotype and agro-climatic conditions. The soils of Rajasthan are typically low in organic matter and deficient in available N and P due to continuous cropping without adequate nutrient replenishment. This underscores the need for integrated nutrient management (INM), which combines chemical fertilizers with organic manures and bio-fertilizers. Bio-formulations such as Rhizobium and phosphate-solubilizing bacteria (PSB) provide eco-friendly alternatives to enhance nutrient availability. Rhizobium inoculation improves nitrogen fixation, while PSB release phosphorus from insoluble soil compounds. Their application can increase yields by 10–30% and improve soil health. Liquid NPK bio-formulations containing nitrogen-fixing bacteria (</w:t>
      </w:r>
      <w:r w:rsidRPr="007D4BD6">
        <w:rPr>
          <w:i/>
          <w:iCs/>
        </w:rPr>
        <w:t>Azotobacter, Azospirillum</w:t>
      </w:r>
      <w:r w:rsidRPr="007D4BD6">
        <w:t>), phosphate-solubilizing microbes (Bacillus, Pseudomonas), and potassium-mobilizing organisms further enhance nutrient availability, promote root growth, and reduce reliance on chemical fertilizers</w:t>
      </w:r>
      <w:r w:rsidR="006E239F" w:rsidRPr="007D4BD6">
        <w:t xml:space="preserve"> (</w:t>
      </w:r>
      <w:r w:rsidR="006E239F" w:rsidRPr="007D4BD6">
        <w:rPr>
          <w:color w:val="222222"/>
          <w:shd w:val="clear" w:color="auto" w:fill="FFFFFF"/>
        </w:rPr>
        <w:t xml:space="preserve">Shafiq </w:t>
      </w:r>
      <w:r w:rsidR="00840BAE" w:rsidRPr="00840BAE">
        <w:rPr>
          <w:i/>
          <w:iCs/>
          <w:color w:val="222222"/>
          <w:shd w:val="clear" w:color="auto" w:fill="FFFFFF"/>
        </w:rPr>
        <w:t>et al.,</w:t>
      </w:r>
      <w:r w:rsidR="006E239F" w:rsidRPr="007D4BD6">
        <w:rPr>
          <w:color w:val="222222"/>
          <w:shd w:val="clear" w:color="auto" w:fill="FFFFFF"/>
        </w:rPr>
        <w:t xml:space="preserve"> 2025</w:t>
      </w:r>
      <w:r w:rsidR="006E239F" w:rsidRPr="007D4BD6">
        <w:t>)</w:t>
      </w:r>
      <w:r w:rsidRPr="007D4BD6">
        <w:t>. Similarly, zinc-solubilizing microbes convert insoluble forms of zinc into plant-available forms, improving enzymatic activity, hormone synthesis, and chlorophyll production</w:t>
      </w:r>
      <w:r w:rsidR="00F35E17" w:rsidRPr="007D4BD6">
        <w:t xml:space="preserve"> (</w:t>
      </w:r>
      <w:r w:rsidR="00F35E17" w:rsidRPr="007D4BD6">
        <w:rPr>
          <w:color w:val="222222"/>
          <w:shd w:val="clear" w:color="auto" w:fill="FFFFFF"/>
        </w:rPr>
        <w:t xml:space="preserve">Sethi </w:t>
      </w:r>
      <w:r w:rsidR="00840BAE" w:rsidRPr="00840BAE">
        <w:rPr>
          <w:i/>
          <w:iCs/>
          <w:color w:val="222222"/>
          <w:shd w:val="clear" w:color="auto" w:fill="FFFFFF"/>
        </w:rPr>
        <w:t>et al.,</w:t>
      </w:r>
      <w:r w:rsidR="00F35E17" w:rsidRPr="007D4BD6">
        <w:rPr>
          <w:color w:val="222222"/>
          <w:shd w:val="clear" w:color="auto" w:fill="FFFFFF"/>
        </w:rPr>
        <w:t xml:space="preserve"> 2025</w:t>
      </w:r>
      <w:r w:rsidR="00F35E17" w:rsidRPr="007D4BD6">
        <w:t>)</w:t>
      </w:r>
      <w:r w:rsidRPr="007D4BD6">
        <w:t xml:space="preserve">. These integrated approaches improve crop nutrition, yield, grain quality, and environmental resilience while minimizing nutrient losses. Given the economic and ecological importance of clusterbean in dryland regions, optimizing fertility management through the combined use of fertilizers and bio-formulations is essential for bridging the yield gap. The present investigation, therefore, aims to study the effects of fertility levels and bio-formulations on the growth, yield, nutrient uptake, and economic viability of clusterbean under Rajasthan’s agro-climatic conditions. The objectives </w:t>
      </w:r>
      <w:r w:rsidRPr="007D4BD6">
        <w:lastRenderedPageBreak/>
        <w:t>include evaluating growth and yield responses, assessing nutrient content and uptake, and determining the economic feasibility of different nutrient management treatments.</w:t>
      </w:r>
    </w:p>
    <w:p w14:paraId="2D90C537" w14:textId="77777777" w:rsidR="00C941C7" w:rsidRPr="007D4BD6" w:rsidRDefault="00F83A4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Material and Methods </w:t>
      </w:r>
    </w:p>
    <w:p w14:paraId="25EA9CD5" w14:textId="68F08B8C" w:rsidR="00F83A4E" w:rsidRPr="007D4BD6" w:rsidRDefault="00F83A4E" w:rsidP="00F928B7">
      <w:pPr>
        <w:spacing w:after="0" w:line="276" w:lineRule="auto"/>
        <w:jc w:val="both"/>
        <w:rPr>
          <w:rFonts w:ascii="Times New Roman" w:hAnsi="Times New Roman" w:cs="Times New Roman"/>
          <w:sz w:val="24"/>
          <w:szCs w:val="24"/>
        </w:rPr>
      </w:pPr>
      <w:r w:rsidRPr="007D4BD6">
        <w:rPr>
          <w:rFonts w:ascii="Times New Roman" w:hAnsi="Times New Roman" w:cs="Times New Roman"/>
          <w:sz w:val="24"/>
          <w:szCs w:val="24"/>
        </w:rPr>
        <w:t xml:space="preserve">A field experiment entitled “Effect of Fertility Levels and Bio-Formulations on Growth and Yield of Clusterbean” was conducted during </w:t>
      </w:r>
      <w:r w:rsidRPr="007D4BD6">
        <w:rPr>
          <w:rFonts w:ascii="Times New Roman" w:hAnsi="Times New Roman" w:cs="Times New Roman"/>
          <w:i/>
          <w:iCs/>
          <w:sz w:val="24"/>
          <w:szCs w:val="24"/>
        </w:rPr>
        <w:t>kharif</w:t>
      </w:r>
      <w:r w:rsidRPr="007D4BD6">
        <w:rPr>
          <w:rFonts w:ascii="Times New Roman" w:hAnsi="Times New Roman" w:cs="Times New Roman"/>
          <w:sz w:val="24"/>
          <w:szCs w:val="24"/>
        </w:rPr>
        <w:t xml:space="preserve"> 2024 at the Research Farm, School of Agriculture, Suresh Gyan Vihar University, Jaipur, to assess the impact of integrated nutrient management on crop performance under semi-arid conditions. The experiment was laid out in a factorial randomized block design with 16 treatment combinations involving four fertility levels (Control, 50%, 75%, and 100% RDF) and four bioformulations (No bioformulation, NPK liquid, Zn solubilizing, and NPK liquid + Zn solubilizing), replicated thrice.</w:t>
      </w:r>
      <w:r w:rsidR="00507C61">
        <w:rPr>
          <w:rFonts w:ascii="Times New Roman" w:hAnsi="Times New Roman" w:cs="Times New Roman"/>
          <w:sz w:val="24"/>
          <w:szCs w:val="24"/>
        </w:rPr>
        <w:t xml:space="preserve"> </w:t>
      </w:r>
      <w:r w:rsidR="00507C61" w:rsidRPr="00507C61">
        <w:rPr>
          <w:rFonts w:ascii="Times New Roman" w:hAnsi="Times New Roman" w:cs="Times New Roman"/>
          <w:sz w:val="24"/>
          <w:szCs w:val="24"/>
          <w:highlight w:val="yellow"/>
        </w:rPr>
        <w:t>The experimental soil was sandy loam with neutral to slightly alkaline in nature</w:t>
      </w:r>
      <w:r w:rsidR="00507C61" w:rsidRPr="006E5B86">
        <w:rPr>
          <w:rFonts w:ascii="Times New Roman" w:hAnsi="Times New Roman" w:cs="Times New Roman"/>
          <w:sz w:val="24"/>
          <w:szCs w:val="24"/>
          <w:highlight w:val="yellow"/>
        </w:rPr>
        <w:t xml:space="preserve">. </w:t>
      </w:r>
      <w:r w:rsidR="00924F1B" w:rsidRPr="006E5B86">
        <w:rPr>
          <w:rFonts w:ascii="Times New Roman" w:hAnsi="Times New Roman" w:cs="Times New Roman"/>
          <w:sz w:val="24"/>
          <w:szCs w:val="24"/>
          <w:highlight w:val="yellow"/>
        </w:rPr>
        <w:t>The growth parameter</w:t>
      </w:r>
      <w:r w:rsidR="006E5B86" w:rsidRPr="006E5B86">
        <w:rPr>
          <w:rFonts w:ascii="Times New Roman" w:hAnsi="Times New Roman" w:cs="Times New Roman"/>
          <w:sz w:val="24"/>
          <w:szCs w:val="24"/>
          <w:highlight w:val="yellow"/>
        </w:rPr>
        <w:t>s</w:t>
      </w:r>
      <w:r w:rsidR="00924F1B" w:rsidRPr="006E5B86">
        <w:rPr>
          <w:rFonts w:ascii="Times New Roman" w:hAnsi="Times New Roman" w:cs="Times New Roman"/>
          <w:sz w:val="24"/>
          <w:szCs w:val="24"/>
          <w:highlight w:val="yellow"/>
        </w:rPr>
        <w:t xml:space="preserve"> </w:t>
      </w:r>
      <w:r w:rsidR="00924F1B" w:rsidRPr="006E5B86">
        <w:rPr>
          <w:rFonts w:ascii="Times New Roman" w:hAnsi="Times New Roman" w:cs="Times New Roman"/>
          <w:i/>
          <w:iCs/>
          <w:sz w:val="24"/>
          <w:szCs w:val="24"/>
          <w:highlight w:val="yellow"/>
        </w:rPr>
        <w:t>i.e</w:t>
      </w:r>
      <w:r w:rsidR="00924F1B" w:rsidRPr="006E5B86">
        <w:rPr>
          <w:rFonts w:ascii="Times New Roman" w:hAnsi="Times New Roman" w:cs="Times New Roman"/>
          <w:sz w:val="24"/>
          <w:szCs w:val="24"/>
          <w:highlight w:val="yellow"/>
        </w:rPr>
        <w:t>., plant height, dry matter production, leaf area index</w:t>
      </w:r>
      <w:r w:rsidR="00766C03">
        <w:rPr>
          <w:rFonts w:ascii="Times New Roman" w:hAnsi="Times New Roman" w:cs="Times New Roman"/>
          <w:sz w:val="24"/>
          <w:szCs w:val="24"/>
          <w:highlight w:val="yellow"/>
        </w:rPr>
        <w:t>, branches/plant, pods/plant, seeds/pod</w:t>
      </w:r>
      <w:r w:rsidR="00924F1B" w:rsidRPr="006E5B86">
        <w:rPr>
          <w:rFonts w:ascii="Times New Roman" w:hAnsi="Times New Roman" w:cs="Times New Roman"/>
          <w:sz w:val="24"/>
          <w:szCs w:val="24"/>
          <w:highlight w:val="yellow"/>
        </w:rPr>
        <w:t xml:space="preserve">, </w:t>
      </w:r>
      <w:r w:rsidR="006E5B86" w:rsidRPr="006E5B86">
        <w:rPr>
          <w:rFonts w:ascii="Times New Roman" w:hAnsi="Times New Roman" w:cs="Times New Roman"/>
          <w:sz w:val="24"/>
          <w:szCs w:val="24"/>
          <w:highlight w:val="yellow"/>
        </w:rPr>
        <w:t xml:space="preserve">yield and yield attributes were measured from each and every plot from each plot </w:t>
      </w:r>
      <w:r w:rsidR="003F3209">
        <w:rPr>
          <w:rFonts w:ascii="Times New Roman" w:hAnsi="Times New Roman" w:cs="Times New Roman"/>
          <w:sz w:val="24"/>
          <w:szCs w:val="24"/>
          <w:highlight w:val="yellow"/>
        </w:rPr>
        <w:t xml:space="preserve">of </w:t>
      </w:r>
      <w:r w:rsidR="006E5B86" w:rsidRPr="006E5B86">
        <w:rPr>
          <w:rFonts w:ascii="Times New Roman" w:hAnsi="Times New Roman" w:cs="Times New Roman"/>
          <w:sz w:val="24"/>
          <w:szCs w:val="24"/>
          <w:highlight w:val="yellow"/>
        </w:rPr>
        <w:t>5 selected</w:t>
      </w:r>
      <w:r w:rsidR="003F3209">
        <w:rPr>
          <w:rFonts w:ascii="Times New Roman" w:hAnsi="Times New Roman" w:cs="Times New Roman"/>
          <w:sz w:val="24"/>
          <w:szCs w:val="24"/>
          <w:highlight w:val="yellow"/>
        </w:rPr>
        <w:t xml:space="preserve"> plants</w:t>
      </w:r>
      <w:r w:rsidR="006E5B86" w:rsidRPr="006E5B86">
        <w:rPr>
          <w:rFonts w:ascii="Times New Roman" w:hAnsi="Times New Roman" w:cs="Times New Roman"/>
          <w:sz w:val="24"/>
          <w:szCs w:val="24"/>
          <w:highlight w:val="yellow"/>
        </w:rPr>
        <w:t>.</w:t>
      </w:r>
      <w:bookmarkStart w:id="0" w:name="_GoBack"/>
      <w:bookmarkEnd w:id="0"/>
    </w:p>
    <w:p w14:paraId="348F66A7" w14:textId="77777777" w:rsidR="00C941C7" w:rsidRPr="007D4BD6" w:rsidRDefault="00F83A4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Result and Discussions </w:t>
      </w:r>
    </w:p>
    <w:p w14:paraId="7C61F53F" w14:textId="77777777" w:rsidR="007E48AE" w:rsidRPr="007D4BD6" w:rsidRDefault="007E48A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Growth attributes </w:t>
      </w:r>
    </w:p>
    <w:p w14:paraId="550A7742" w14:textId="77777777" w:rsidR="004E309B" w:rsidRPr="007D4BD6" w:rsidRDefault="00E21E72" w:rsidP="00F928B7">
      <w:pPr>
        <w:spacing w:after="0" w:line="276" w:lineRule="auto"/>
        <w:jc w:val="both"/>
        <w:rPr>
          <w:rFonts w:ascii="Times New Roman" w:hAnsi="Times New Roman" w:cs="Times New Roman"/>
          <w:sz w:val="24"/>
          <w:szCs w:val="24"/>
        </w:rPr>
      </w:pPr>
      <w:r w:rsidRPr="007D4BD6">
        <w:rPr>
          <w:rFonts w:ascii="Times New Roman" w:hAnsi="Times New Roman" w:cs="Times New Roman"/>
          <w:sz w:val="24"/>
          <w:szCs w:val="24"/>
        </w:rPr>
        <w:t>The application of</w:t>
      </w:r>
      <w:r w:rsidR="004E309B" w:rsidRPr="007D4BD6">
        <w:rPr>
          <w:rFonts w:ascii="Times New Roman" w:hAnsi="Times New Roman" w:cs="Times New Roman"/>
          <w:sz w:val="24"/>
          <w:szCs w:val="24"/>
        </w:rPr>
        <w:t xml:space="preserve"> fertility levels and bio-formulations significantly influenced the plant height of clusterbean across all growth stages (</w:t>
      </w:r>
      <w:r w:rsidRPr="007D4BD6">
        <w:rPr>
          <w:rFonts w:ascii="Times New Roman" w:hAnsi="Times New Roman" w:cs="Times New Roman"/>
          <w:sz w:val="24"/>
          <w:szCs w:val="24"/>
        </w:rPr>
        <w:t>Table 1</w:t>
      </w:r>
      <w:r w:rsidR="004E309B" w:rsidRPr="007D4BD6">
        <w:rPr>
          <w:rFonts w:ascii="Times New Roman" w:hAnsi="Times New Roman" w:cs="Times New Roman"/>
          <w:sz w:val="24"/>
          <w:szCs w:val="24"/>
        </w:rPr>
        <w:t>). Increasing fertilizer levels resulted in a marked improvement in plant height, with the application of 100% RDF producing th</w:t>
      </w:r>
      <w:r w:rsidR="009D2BB0" w:rsidRPr="007D4BD6">
        <w:rPr>
          <w:rFonts w:ascii="Times New Roman" w:hAnsi="Times New Roman" w:cs="Times New Roman"/>
          <w:sz w:val="24"/>
          <w:szCs w:val="24"/>
        </w:rPr>
        <w:t xml:space="preserve">e tallest plants, </w:t>
      </w:r>
      <w:r w:rsidR="004E309B" w:rsidRPr="007D4BD6">
        <w:rPr>
          <w:rFonts w:ascii="Times New Roman" w:hAnsi="Times New Roman" w:cs="Times New Roman"/>
          <w:sz w:val="24"/>
          <w:szCs w:val="24"/>
        </w:rPr>
        <w:t>26.5 cm at 30 DAS, 81.5 cm at 60 DAS, and 95.2 cm at harvest. These values were substantially higher than those recorded under the control treatment (19.0, 62.1, and 68.3 cm, respectively), reflecting percent increases of 39.3%, 31.5%, and 39.4% at the respective growth stages. Alongside fertility levels, the application of bio-formulations also showed significant effects on plant height. The combined use of NPK liquid formulation and Zn-solubilizing bio-formulations resulted in the maximum plant height at all stages—20.9 cm at 30 DAS, 68.3 cm at 60 DAS, and 75.2 cm at harvest—followed by NPK liquid formulation alone and zinc-solubilizing bio-formulations applied separately. The lowest plant height was consistently recorded in the treatment where no bio-formulations were applied (17.0, 53.7, and 61.1 cm). Overall, the results demonstrate that optimal fertilizer application coupled with the synergistic use of bio-formulations markedly enhances vegetative growth in clusterbean.</w:t>
      </w:r>
      <w:r w:rsidR="00E94C2F" w:rsidRPr="007D4BD6">
        <w:rPr>
          <w:rFonts w:ascii="Times New Roman" w:hAnsi="Times New Roman" w:cs="Times New Roman"/>
          <w:sz w:val="24"/>
          <w:szCs w:val="24"/>
        </w:rPr>
        <w:t xml:space="preserve"> </w:t>
      </w:r>
      <w:r w:rsidR="004E309B" w:rsidRPr="007D4BD6">
        <w:rPr>
          <w:rFonts w:ascii="Times New Roman" w:hAnsi="Times New Roman" w:cs="Times New Roman"/>
          <w:sz w:val="24"/>
          <w:szCs w:val="24"/>
        </w:rPr>
        <w:t xml:space="preserve">The data presented in </w:t>
      </w:r>
      <w:r w:rsidR="004E309B" w:rsidRPr="007D4BD6">
        <w:rPr>
          <w:rFonts w:ascii="Times New Roman" w:hAnsi="Times New Roman" w:cs="Times New Roman"/>
          <w:color w:val="FF0000"/>
          <w:sz w:val="24"/>
          <w:szCs w:val="24"/>
        </w:rPr>
        <w:t xml:space="preserve">Table </w:t>
      </w:r>
      <w:r w:rsidR="00AF67F1" w:rsidRPr="007D4BD6">
        <w:rPr>
          <w:rFonts w:ascii="Times New Roman" w:hAnsi="Times New Roman" w:cs="Times New Roman"/>
          <w:color w:val="FF0000"/>
          <w:sz w:val="24"/>
          <w:szCs w:val="24"/>
        </w:rPr>
        <w:t>1</w:t>
      </w:r>
      <w:r w:rsidR="004E309B" w:rsidRPr="007D4BD6">
        <w:rPr>
          <w:rFonts w:ascii="Times New Roman" w:hAnsi="Times New Roman" w:cs="Times New Roman"/>
          <w:color w:val="FF0000"/>
          <w:sz w:val="24"/>
          <w:szCs w:val="24"/>
        </w:rPr>
        <w:t xml:space="preserve"> </w:t>
      </w:r>
      <w:r w:rsidR="004E309B" w:rsidRPr="007D4BD6">
        <w:rPr>
          <w:rFonts w:ascii="Times New Roman" w:hAnsi="Times New Roman" w:cs="Times New Roman"/>
          <w:sz w:val="24"/>
          <w:szCs w:val="24"/>
        </w:rPr>
        <w:t xml:space="preserve">reveal that dry matter accumulation in clusterbean increased significantly with higher fertility levels, with 100% RDF consistently producing the greatest biomass at all growth stages. At 30 DAS, the maximum dry matter accumulation (32.2 g plant⁻¹) was recorded under 100% RDF, followed by 75% RDF (30.2 g plant⁻¹), whereas the control plot exhibited the lowest value (23.9 g plant⁻¹). Similar trends continued at 60 DAS and at harvest, where 100% RDF again registered the highest dry matter accumulation (81.5 and 95.2 g plant⁻¹, respectively), outperforming 75% RDF (77.3 and 87.3 g plant⁻¹) and 50% RDF (71.5 and 77.9 g plant⁻¹). The control treatment consistently produced the least dry matter across all stages. Bio-formulations also had a significant influence on dry matter accumulation. The combined use of NPK liquid formulation and Zn-solubilizing bioformulations resulted in the highest dry matter accumulation at each growth stage—26.0 g plant⁻¹ at 30 DAS and 68.3 and 75.2 g plant⁻¹ at 60 DAS and harvest, respectively. This treatment outperformed NPK liquid formulation alone (24.9 g plant⁻¹ at 30 DAS) and Zn-solubilizing bioformulations applied individually, whereas the absence of bio-formulations produced the minimum dry matter accumulation </w:t>
      </w:r>
      <w:r w:rsidR="004E309B" w:rsidRPr="007D4BD6">
        <w:rPr>
          <w:rFonts w:ascii="Times New Roman" w:hAnsi="Times New Roman" w:cs="Times New Roman"/>
          <w:sz w:val="24"/>
          <w:szCs w:val="24"/>
        </w:rPr>
        <w:lastRenderedPageBreak/>
        <w:t>throughout. These results clearly indicate that both optimal fertilizer application and the synergistic use of bio-formulations substantially enhance biomass production in clusterbean.</w:t>
      </w:r>
      <w:r w:rsidR="00E94C2F" w:rsidRPr="007D4BD6">
        <w:rPr>
          <w:rFonts w:ascii="Times New Roman" w:hAnsi="Times New Roman" w:cs="Times New Roman"/>
          <w:sz w:val="24"/>
          <w:szCs w:val="24"/>
        </w:rPr>
        <w:t xml:space="preserve"> </w:t>
      </w:r>
      <w:r w:rsidR="004E309B" w:rsidRPr="007D4BD6">
        <w:rPr>
          <w:rFonts w:ascii="Times New Roman" w:hAnsi="Times New Roman" w:cs="Times New Roman"/>
          <w:kern w:val="0"/>
          <w:sz w:val="24"/>
          <w:szCs w:val="24"/>
          <w14:ligatures w14:val="none"/>
        </w:rPr>
        <w:t xml:space="preserve">Minimum was observed under no bio formulation plot, those are having lower </w:t>
      </w:r>
      <w:r w:rsidR="004E309B" w:rsidRPr="007D4BD6">
        <w:rPr>
          <w:rFonts w:ascii="Times New Roman" w:hAnsi="Times New Roman" w:cs="Times New Roman"/>
          <w:w w:val="105"/>
          <w:sz w:val="24"/>
          <w:szCs w:val="24"/>
        </w:rPr>
        <w:t xml:space="preserve">number of branches per plant </w:t>
      </w:r>
      <w:r w:rsidR="004E309B" w:rsidRPr="007D4BD6">
        <w:rPr>
          <w:rFonts w:ascii="Times New Roman" w:hAnsi="Times New Roman" w:cs="Times New Roman"/>
          <w:kern w:val="0"/>
          <w:sz w:val="24"/>
          <w:szCs w:val="24"/>
          <w14:ligatures w14:val="none"/>
        </w:rPr>
        <w:t>as compared to NPK Liquid + Zn Solubilizing and Zn Solubilizing.</w:t>
      </w:r>
      <w:r w:rsidR="00E94C2F" w:rsidRPr="007D4BD6">
        <w:rPr>
          <w:rFonts w:ascii="Times New Roman" w:hAnsi="Times New Roman" w:cs="Times New Roman"/>
          <w:kern w:val="0"/>
          <w:sz w:val="24"/>
          <w:szCs w:val="24"/>
          <w14:ligatures w14:val="none"/>
        </w:rPr>
        <w:t xml:space="preserve"> </w:t>
      </w:r>
      <w:r w:rsidR="004E309B" w:rsidRPr="007D4BD6">
        <w:rPr>
          <w:rFonts w:ascii="Times New Roman" w:hAnsi="Times New Roman" w:cs="Times New Roman"/>
          <w:sz w:val="24"/>
          <w:szCs w:val="24"/>
        </w:rPr>
        <w:t>At 40 DAS, leaf area index (LAI) increased with higher fertility levels, with the maximum LAI recorded under 100% RDF (2.18 cm²/plant), which was statistically at par with 75% RDF (2.15 cm²/plant). The control plot showed the lowest LAI (2.02 cm²/plant). Among bio-formulations, the combination of NPK liquid formulation and Zn-solubilizing microbes produced the highest LAI (2.08 cm²/plant), followed by Zn-solubilizing bio-formulations alone (2.04 cm²/plant), while the control without bio-formulations recorded the lowest value.</w:t>
      </w:r>
      <w:r w:rsidR="00E94C2F" w:rsidRPr="007D4BD6">
        <w:rPr>
          <w:rFonts w:ascii="Times New Roman" w:hAnsi="Times New Roman" w:cs="Times New Roman"/>
          <w:sz w:val="24"/>
          <w:szCs w:val="24"/>
        </w:rPr>
        <w:t xml:space="preserve"> </w:t>
      </w:r>
      <w:r w:rsidR="004E309B" w:rsidRPr="007D4BD6">
        <w:rPr>
          <w:rFonts w:ascii="Times New Roman" w:hAnsi="Times New Roman" w:cs="Times New Roman"/>
          <w:sz w:val="24"/>
          <w:szCs w:val="24"/>
        </w:rPr>
        <w:t>Chlorophyll content in clusterbean at 40 DAS increased steadily with higher fertility levels, peaking under 100% RDF, while the control had the lowest levels</w:t>
      </w:r>
      <w:r w:rsidR="00E41938" w:rsidRPr="007D4BD6">
        <w:rPr>
          <w:rFonts w:ascii="Times New Roman" w:hAnsi="Times New Roman" w:cs="Times New Roman"/>
          <w:sz w:val="24"/>
          <w:szCs w:val="24"/>
        </w:rPr>
        <w:t xml:space="preserve"> (Table 2</w:t>
      </w:r>
      <w:r w:rsidR="00AF67F1" w:rsidRPr="007D4BD6">
        <w:rPr>
          <w:rFonts w:ascii="Times New Roman" w:hAnsi="Times New Roman" w:cs="Times New Roman"/>
          <w:sz w:val="24"/>
          <w:szCs w:val="24"/>
        </w:rPr>
        <w:t>)</w:t>
      </w:r>
      <w:r w:rsidR="004E309B" w:rsidRPr="007D4BD6">
        <w:rPr>
          <w:rFonts w:ascii="Times New Roman" w:hAnsi="Times New Roman" w:cs="Times New Roman"/>
          <w:sz w:val="24"/>
          <w:szCs w:val="24"/>
        </w:rPr>
        <w:t>. Similarly, bio-formulations enhanced chlorophyll concentration, with the combined NPK liquid and Zn-solubilizing treatment performing best and the no–bio-formulation treatment showing the lowest values. Overall, both balanced fertilizer application and integrated bio-formulations significantly improved chlorophyll synthesis and plant physiological activity.</w:t>
      </w:r>
      <w:r w:rsidR="00E94C2F" w:rsidRPr="007D4BD6">
        <w:rPr>
          <w:rFonts w:ascii="Times New Roman" w:hAnsi="Times New Roman" w:cs="Times New Roman"/>
          <w:sz w:val="24"/>
          <w:szCs w:val="24"/>
        </w:rPr>
        <w:t xml:space="preserve"> These results align with Singh </w:t>
      </w:r>
      <w:r w:rsidR="00C941C7" w:rsidRPr="007D4BD6">
        <w:rPr>
          <w:rFonts w:ascii="Times New Roman" w:hAnsi="Times New Roman" w:cs="Times New Roman"/>
          <w:i/>
          <w:iCs/>
          <w:sz w:val="24"/>
          <w:szCs w:val="24"/>
        </w:rPr>
        <w:t>et al.</w:t>
      </w:r>
      <w:r w:rsidR="00C941C7" w:rsidRPr="007D4BD6">
        <w:rPr>
          <w:rFonts w:ascii="Times New Roman" w:hAnsi="Times New Roman" w:cs="Times New Roman"/>
          <w:sz w:val="24"/>
          <w:szCs w:val="24"/>
        </w:rPr>
        <w:t xml:space="preserve"> (2024</w:t>
      </w:r>
      <w:r w:rsidR="00E94C2F" w:rsidRPr="007D4BD6">
        <w:rPr>
          <w:rFonts w:ascii="Times New Roman" w:hAnsi="Times New Roman" w:cs="Times New Roman"/>
          <w:sz w:val="24"/>
          <w:szCs w:val="24"/>
        </w:rPr>
        <w:t xml:space="preserve">), Priyadarshini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(2017), Meghana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(2024), Brar and Singh (2017), Brar and Paramjit (2017), and Yogi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(2019), all demonstrating that integrated nutrient management combining chemical, organic, and microbial inputs significantly enhances vegetative growth and resource-use efficiency in clusterbean.</w:t>
      </w:r>
    </w:p>
    <w:p w14:paraId="0D8E051B" w14:textId="77777777" w:rsidR="007E48AE" w:rsidRPr="007D4BD6" w:rsidRDefault="007E48A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Yield attributes </w:t>
      </w:r>
    </w:p>
    <w:p w14:paraId="1C66A664" w14:textId="77777777" w:rsidR="004E309B" w:rsidRPr="007D4BD6" w:rsidRDefault="004E309B" w:rsidP="00F928B7">
      <w:pPr>
        <w:pStyle w:val="NormalWeb"/>
        <w:spacing w:before="0" w:beforeAutospacing="0" w:after="0" w:afterAutospacing="0" w:line="276" w:lineRule="auto"/>
        <w:jc w:val="both"/>
      </w:pPr>
      <w:r w:rsidRPr="007D4BD6">
        <w:t>Pod yield attributes of clusterbean were significantly enhanced by both fertility levels and bio-formulations</w:t>
      </w:r>
      <w:r w:rsidR="00E41938" w:rsidRPr="007D4BD6">
        <w:t xml:space="preserve"> (</w:t>
      </w:r>
      <w:r w:rsidR="00E41938" w:rsidRPr="004F76FB">
        <w:rPr>
          <w:color w:val="FF0000"/>
        </w:rPr>
        <w:t>Table 2</w:t>
      </w:r>
      <w:r w:rsidR="00E41938" w:rsidRPr="007D4BD6">
        <w:t>)</w:t>
      </w:r>
      <w:r w:rsidRPr="007D4BD6">
        <w:t>. Increasing fertilizer application led to progressive improvements in yield components. The highest number of pods per plant (39.6), seeds per pod (8.56), and test weight (28.10 g) were all recorded under 100% RDF, while the control consistently produced the lowest values (30.1 pods, 6.54 seeds per pod, and 22.56 g test weight). These increases—31.6% more pods, 30.9% more seeds per pod, and 24.6% higher test weight under 100% RDF—demonstrate the strong positive impact of balanced fertilization on reproductive development and seed quality.</w:t>
      </w:r>
      <w:r w:rsidR="00E94C2F" w:rsidRPr="007D4BD6">
        <w:t xml:space="preserve"> </w:t>
      </w:r>
      <w:r w:rsidRPr="007D4BD6">
        <w:t>Bio-formulations also significantly improved pod-setting and seed development. The combined application of NPK liquid and Zn-solubilizing microbes resulted in the highest values for pods per plant (37.2), seeds per pod (8.10), and test weight (27.77 g), outperforming individual bio-formulations. The lowest values were consistently observed in treatments without bio-formulations. Overall, these results indicate that integrating balanced fertilization with synergistic microbial inputs substantially enhances pod formation, seed setting, and seed weight, contributing to improved productivity in clusterbean.</w:t>
      </w:r>
      <w:r w:rsidR="00E94C2F" w:rsidRPr="007D4BD6">
        <w:t xml:space="preserve"> These improvements highlight the role of integrated nutrient management in optimizing reproductive efficiency, nutrient uptake, and assimilate partitioning toward yield components. Similar findings were reported by Singh </w:t>
      </w:r>
      <w:r w:rsidR="00C941C7" w:rsidRPr="007D4BD6">
        <w:rPr>
          <w:i/>
          <w:iCs/>
        </w:rPr>
        <w:t>et al.</w:t>
      </w:r>
      <w:r w:rsidR="00E94C2F" w:rsidRPr="007D4BD6">
        <w:t xml:space="preserve"> (2014), Meghana </w:t>
      </w:r>
      <w:r w:rsidR="00C941C7" w:rsidRPr="007D4BD6">
        <w:rPr>
          <w:i/>
          <w:iCs/>
        </w:rPr>
        <w:t>et al.</w:t>
      </w:r>
      <w:r w:rsidR="00E94C2F" w:rsidRPr="007D4BD6">
        <w:t xml:space="preserve"> (2024), Gul </w:t>
      </w:r>
      <w:r w:rsidR="00C941C7" w:rsidRPr="007D4BD6">
        <w:rPr>
          <w:i/>
          <w:iCs/>
        </w:rPr>
        <w:t>et al.</w:t>
      </w:r>
      <w:r w:rsidR="00E94C2F" w:rsidRPr="007D4BD6">
        <w:t xml:space="preserve"> (2019), and Brahmbhatt </w:t>
      </w:r>
      <w:r w:rsidR="00C941C7" w:rsidRPr="007D4BD6">
        <w:rPr>
          <w:i/>
          <w:iCs/>
        </w:rPr>
        <w:t>et al.</w:t>
      </w:r>
      <w:r w:rsidR="00E94C2F" w:rsidRPr="007D4BD6">
        <w:t xml:space="preserve"> (2024), demonstrating that biofertilizers and organic-inorganic nutrient integration enhance pod formation, seed development, and overall crop productivity while reducing reliance on chemical fertilizers.</w:t>
      </w:r>
    </w:p>
    <w:p w14:paraId="290A0C0B" w14:textId="77777777" w:rsidR="007E48AE" w:rsidRPr="007D4BD6" w:rsidRDefault="007E48AE" w:rsidP="00F928B7">
      <w:pPr>
        <w:pStyle w:val="NormalWeb"/>
        <w:spacing w:before="0" w:beforeAutospacing="0" w:after="0" w:afterAutospacing="0" w:line="276" w:lineRule="auto"/>
        <w:jc w:val="both"/>
        <w:rPr>
          <w:b/>
          <w:bCs/>
        </w:rPr>
      </w:pPr>
      <w:r w:rsidRPr="007D4BD6">
        <w:rPr>
          <w:b/>
          <w:bCs/>
        </w:rPr>
        <w:t xml:space="preserve">Yield and economics </w:t>
      </w:r>
    </w:p>
    <w:p w14:paraId="017CC0F1" w14:textId="77777777" w:rsidR="004E309B" w:rsidRPr="007D4BD6" w:rsidRDefault="004E309B" w:rsidP="00F928B7">
      <w:pPr>
        <w:pStyle w:val="NormalWeb"/>
        <w:spacing w:before="0" w:beforeAutospacing="0" w:after="0" w:afterAutospacing="0" w:line="276" w:lineRule="auto"/>
        <w:jc w:val="both"/>
      </w:pPr>
      <w:r w:rsidRPr="007D4BD6">
        <w:t>Grain and straw yields of clusterbean were significantly improved by both fertility levels and bio-formulations</w:t>
      </w:r>
      <w:r w:rsidR="00E41938" w:rsidRPr="007D4BD6">
        <w:t xml:space="preserve"> (</w:t>
      </w:r>
      <w:r w:rsidR="00E41938" w:rsidRPr="004F76FB">
        <w:rPr>
          <w:color w:val="FF0000"/>
        </w:rPr>
        <w:t>Table 3</w:t>
      </w:r>
      <w:r w:rsidR="00E41938" w:rsidRPr="007D4BD6">
        <w:t>)</w:t>
      </w:r>
      <w:r w:rsidRPr="007D4BD6">
        <w:t xml:space="preserve">. Grain yield increased progressively with higher fertilizer </w:t>
      </w:r>
      <w:r w:rsidRPr="007D4BD6">
        <w:lastRenderedPageBreak/>
        <w:t>application, with 100% RDF producing the highest yield (1826 kg/ha), representing a 48.1% increase over the control. This improvement is attributed to enhanced vegetative growth, more pods per plant, better seed setting, and greater test weight under adequate nutrient supply. Similarly, bio-formulations had a strong positive influence, with the combined application of NPK liquid and Zn-solubilizing microbes yielding the highest grain output (1669 kg/ha), a 53.2% increase over the no-bio-formulation control.</w:t>
      </w:r>
      <w:r w:rsidR="00E94C2F" w:rsidRPr="007D4BD6">
        <w:t xml:space="preserve"> </w:t>
      </w:r>
      <w:r w:rsidRPr="007D4BD6">
        <w:t>Straw yield followed a similar trend, rising significantly with increased fertility levels. The maximum straw yield (3325 kg/ha) was obtained under 100% RDF, 36.9% higher than the control, due to greater biomass accumulation. Among bio-formulations, the combined treatment again produced the highest straw yield (3177 kg/ha), followed by Zn-solubilizing microbes and NPK liquid alone, while the control had the lowest.</w:t>
      </w:r>
      <w:r w:rsidR="00E94C2F" w:rsidRPr="007D4BD6">
        <w:t xml:space="preserve"> </w:t>
      </w:r>
      <w:r w:rsidRPr="007D4BD6">
        <w:t xml:space="preserve">Harvest index values ranged narrowly between 33.69% and 35.45% and were not significantly affected by either fertility levels or bio-formulations. Although 100% RDF and the combined bio-formulation treatment recorded the highest values within their categories, the differences were statistically non-significant, indicating that while these treatments enhanced total biomass and grain yield, they did not substantially alter dry matter partitioning efficiency. Economic analysis showed that profitability of clusterbean cultivation increased significantly with higher fertility levels. Net returns and B:C ratio were lowest in the control (₹32,224/ha; 2.16) and improved progressively with fertilizer application, reaching maximum values under 100% RDF (₹52,980/ha; 2.78). This indicates that adequate nutrient supply substantially enhances economic returns by boosting yield performance. Bio-formulations also contributed to improved profitability. The absence of bio-formulations resulted in the lowest net returns (₹29,652/ha) and B:C ratio (2.11), whereas applying NPK liquid or Zn-solubilizing microbes increased profitability. The combined application of both bio-formulations produced the highest net returns (₹45,033/ha) and B:C ratio (2.63), demonstrating a synergistic effect. Overall, integrating recommended fertilizer doses with bio-formulations offers the most profitable strategy for clusterbean cultivation. Brahmbhatt </w:t>
      </w:r>
      <w:r w:rsidR="00C941C7" w:rsidRPr="007D4BD6">
        <w:rPr>
          <w:i/>
          <w:iCs/>
        </w:rPr>
        <w:t>et al.</w:t>
      </w:r>
      <w:r w:rsidRPr="007D4BD6">
        <w:t xml:space="preserve"> (2024) and Meghana </w:t>
      </w:r>
      <w:r w:rsidR="00C941C7" w:rsidRPr="007D4BD6">
        <w:rPr>
          <w:i/>
          <w:iCs/>
        </w:rPr>
        <w:t>et al.</w:t>
      </w:r>
      <w:r w:rsidRPr="007D4BD6">
        <w:t xml:space="preserve"> (2024) highlight that integrated nutrient management, combining organic and inorganic inputs or biofertilizers, enhances soil fertility, yield stability, and economic efficiency. Such strategies promote sustainable productivity and long-term financial benefits.</w:t>
      </w:r>
    </w:p>
    <w:p w14:paraId="2A0280D8" w14:textId="77777777" w:rsidR="004E309B" w:rsidRPr="007D4BD6" w:rsidRDefault="007E48A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 xml:space="preserve">Nutrient content and uptake </w:t>
      </w:r>
    </w:p>
    <w:p w14:paraId="3D15A727" w14:textId="77777777" w:rsidR="004E309B" w:rsidRPr="007D4BD6" w:rsidRDefault="004E309B" w:rsidP="00F928B7">
      <w:pPr>
        <w:spacing w:after="0" w:line="276" w:lineRule="auto"/>
        <w:jc w:val="both"/>
        <w:rPr>
          <w:rFonts w:ascii="Times New Roman" w:hAnsi="Times New Roman" w:cs="Times New Roman"/>
          <w:sz w:val="24"/>
          <w:szCs w:val="24"/>
        </w:rPr>
      </w:pPr>
      <w:r w:rsidRPr="007D4BD6">
        <w:rPr>
          <w:rFonts w:ascii="Times New Roman" w:eastAsia="Times New Roman" w:hAnsi="Times New Roman" w:cs="Times New Roman"/>
          <w:kern w:val="0"/>
          <w:sz w:val="24"/>
          <w:szCs w:val="24"/>
          <w:lang w:eastAsia="en-IN"/>
          <w14:ligatures w14:val="none"/>
        </w:rPr>
        <w:t>Nutrient content and uptake in clusterbean were significantly influenced by both fertility levels and bio-formulations</w:t>
      </w:r>
      <w:r w:rsidR="00E41938" w:rsidRPr="007D4BD6">
        <w:rPr>
          <w:rFonts w:ascii="Times New Roman" w:eastAsia="Times New Roman" w:hAnsi="Times New Roman" w:cs="Times New Roman"/>
          <w:kern w:val="0"/>
          <w:sz w:val="24"/>
          <w:szCs w:val="24"/>
          <w:lang w:eastAsia="en-IN"/>
          <w14:ligatures w14:val="none"/>
        </w:rPr>
        <w:t xml:space="preserve"> (</w:t>
      </w:r>
      <w:r w:rsidR="00E41938" w:rsidRPr="004F76FB">
        <w:rPr>
          <w:rFonts w:ascii="Times New Roman" w:eastAsia="Times New Roman" w:hAnsi="Times New Roman" w:cs="Times New Roman"/>
          <w:color w:val="FF0000"/>
          <w:kern w:val="0"/>
          <w:sz w:val="24"/>
          <w:szCs w:val="24"/>
          <w:lang w:eastAsia="en-IN"/>
          <w14:ligatures w14:val="none"/>
        </w:rPr>
        <w:t>Table 4</w:t>
      </w:r>
      <w:r w:rsidR="00E41938" w:rsidRPr="007D4BD6">
        <w:rPr>
          <w:rFonts w:ascii="Times New Roman" w:eastAsia="Times New Roman" w:hAnsi="Times New Roman" w:cs="Times New Roman"/>
          <w:kern w:val="0"/>
          <w:sz w:val="24"/>
          <w:szCs w:val="24"/>
          <w:lang w:eastAsia="en-IN"/>
          <w14:ligatures w14:val="none"/>
        </w:rPr>
        <w:t>)</w:t>
      </w:r>
      <w:r w:rsidRPr="007D4BD6">
        <w:rPr>
          <w:rFonts w:ascii="Times New Roman" w:eastAsia="Times New Roman" w:hAnsi="Times New Roman" w:cs="Times New Roman"/>
          <w:kern w:val="0"/>
          <w:sz w:val="24"/>
          <w:szCs w:val="24"/>
          <w:lang w:eastAsia="en-IN"/>
          <w14:ligatures w14:val="none"/>
        </w:rPr>
        <w:t>. Nitrogen content in seed and straw increased with higher fertilizer doses, reaching maximum values of 2.83% and 0.90% under 100% RDF, while the control recorded the lowest levels. Bio-formulations also enhanced nitrogen content, with the combined NPK liquid + Zn-solubilizing treatment achieving the highest values (2.73% in seed, 0.89% in straw). Phosphorus content followed a similar trend, with 100% RDF producing the highest seed and straw P concentrations (0.40% and 0.12%), and the combined bio-formulation treatment providing the greatest improvement among microbial treatments. Phosphorus uptake also rose markedly with higher fertility levels, peaking at 7.23 kg/ha (seed) and 3.87 kg/ha (straw) under 100% RDF. The combined bio-formulation treatment recorded the highest P uptake among bio treatments, while the control remained lowest.</w:t>
      </w:r>
      <w:r w:rsidR="00E94C2F" w:rsidRPr="007D4BD6">
        <w:rPr>
          <w:rFonts w:ascii="Times New Roman" w:eastAsia="Times New Roman" w:hAnsi="Times New Roman" w:cs="Times New Roman"/>
          <w:kern w:val="0"/>
          <w:sz w:val="24"/>
          <w:szCs w:val="24"/>
          <w:lang w:eastAsia="en-IN"/>
          <w14:ligatures w14:val="none"/>
        </w:rPr>
        <w:t xml:space="preserve"> </w:t>
      </w:r>
      <w:r w:rsidRPr="007D4BD6">
        <w:rPr>
          <w:rFonts w:ascii="Times New Roman" w:eastAsia="Times New Roman" w:hAnsi="Times New Roman" w:cs="Times New Roman"/>
          <w:kern w:val="0"/>
          <w:sz w:val="24"/>
          <w:szCs w:val="24"/>
          <w:lang w:eastAsia="en-IN"/>
          <w14:ligatures w14:val="none"/>
        </w:rPr>
        <w:t xml:space="preserve">Potassium content and uptake were likewise enhanced by increasing fertility levels. Seed and straw potassium content reached maxima of 0.45% and 1.05% under 100% RDF, with the lowest levels in the control. </w:t>
      </w:r>
      <w:r w:rsidRPr="007D4BD6">
        <w:rPr>
          <w:rFonts w:ascii="Times New Roman" w:eastAsia="Times New Roman" w:hAnsi="Times New Roman" w:cs="Times New Roman"/>
          <w:kern w:val="0"/>
          <w:sz w:val="24"/>
          <w:szCs w:val="24"/>
          <w:lang w:eastAsia="en-IN"/>
          <w14:ligatures w14:val="none"/>
        </w:rPr>
        <w:lastRenderedPageBreak/>
        <w:t>The integrated NPK liquid + Zn-solubilizing formulation again produced the highest K content among bio-formulations. Potassium uptake increased significantly with fertility level, with 100% RDF achieving 8.22 kg/ha in seed and 34.85 kg/ha in straw. Bio-formulations, especially the combined treatment, also improved K uptake compared to untreated control.</w:t>
      </w:r>
      <w:r w:rsidR="00E94C2F" w:rsidRPr="007D4BD6">
        <w:rPr>
          <w:rFonts w:ascii="Times New Roman" w:eastAsia="Times New Roman" w:hAnsi="Times New Roman" w:cs="Times New Roman"/>
          <w:kern w:val="0"/>
          <w:sz w:val="24"/>
          <w:szCs w:val="24"/>
          <w:lang w:eastAsia="en-IN"/>
          <w14:ligatures w14:val="none"/>
        </w:rPr>
        <w:t xml:space="preserve"> </w:t>
      </w:r>
      <w:r w:rsidRPr="007D4BD6">
        <w:rPr>
          <w:rFonts w:ascii="Times New Roman" w:eastAsia="Times New Roman" w:hAnsi="Times New Roman" w:cs="Times New Roman"/>
          <w:kern w:val="0"/>
          <w:sz w:val="24"/>
          <w:szCs w:val="24"/>
          <w:lang w:eastAsia="en-IN"/>
          <w14:ligatures w14:val="none"/>
        </w:rPr>
        <w:t>The combined microbial formulation consistently outperformed individual biofertilizers and the control, demonstrating the strong synergistic effect of integrated nutrient management on nutrient accumulation, uptake efficiency, and overall seed quality in clusterbean.</w:t>
      </w:r>
      <w:r w:rsidR="00E94C2F" w:rsidRPr="007D4BD6">
        <w:rPr>
          <w:rFonts w:ascii="Times New Roman" w:eastAsia="Times New Roman" w:hAnsi="Times New Roman" w:cs="Times New Roman"/>
          <w:kern w:val="0"/>
          <w:sz w:val="24"/>
          <w:szCs w:val="24"/>
          <w:lang w:eastAsia="en-IN"/>
          <w14:ligatures w14:val="none"/>
        </w:rPr>
        <w:t xml:space="preserve"> </w:t>
      </w:r>
      <w:r w:rsidR="00E94C2F" w:rsidRPr="007D4BD6">
        <w:rPr>
          <w:rFonts w:ascii="Times New Roman" w:hAnsi="Times New Roman" w:cs="Times New Roman"/>
          <w:sz w:val="24"/>
          <w:szCs w:val="24"/>
        </w:rPr>
        <w:t xml:space="preserve">These results align with Singh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(2014), who reported improved nutrient-use efficiency with Rhizobium inoculation alongside reduced RDF, and with Brahmbhatt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(2024), who observed higher N, P, and K uptake when biofertilizers were integrated with farmyard manure. Additionally, findings from Gul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(2019) and Yogi </w:t>
      </w:r>
      <w:r w:rsidR="00C941C7" w:rsidRPr="007D4BD6">
        <w:rPr>
          <w:rFonts w:ascii="Times New Roman" w:hAnsi="Times New Roman" w:cs="Times New Roman"/>
          <w:i/>
          <w:iCs/>
          <w:sz w:val="24"/>
          <w:szCs w:val="24"/>
        </w:rPr>
        <w:t>et al.</w:t>
      </w:r>
      <w:r w:rsidR="00E94C2F" w:rsidRPr="007D4BD6">
        <w:rPr>
          <w:rFonts w:ascii="Times New Roman" w:hAnsi="Times New Roman" w:cs="Times New Roman"/>
          <w:sz w:val="24"/>
          <w:szCs w:val="24"/>
        </w:rPr>
        <w:t xml:space="preserve"> (2019) confirm that biofertilizer use and higher fertility levels enhance nutrient uptake, chlorophyll content, and overall physiological performance in clusterbean.</w:t>
      </w:r>
    </w:p>
    <w:p w14:paraId="02BA497E" w14:textId="77777777" w:rsidR="007E48AE" w:rsidRPr="007D4BD6" w:rsidRDefault="007E48AE" w:rsidP="00F928B7">
      <w:pPr>
        <w:spacing w:after="0" w:line="276" w:lineRule="auto"/>
        <w:jc w:val="both"/>
        <w:rPr>
          <w:rFonts w:ascii="Times New Roman" w:eastAsia="Times New Roman" w:hAnsi="Times New Roman" w:cs="Times New Roman"/>
          <w:b/>
          <w:bCs/>
          <w:kern w:val="0"/>
          <w:sz w:val="24"/>
          <w:szCs w:val="24"/>
          <w:lang w:eastAsia="en-IN"/>
          <w14:ligatures w14:val="none"/>
        </w:rPr>
      </w:pPr>
      <w:r w:rsidRPr="007D4BD6">
        <w:rPr>
          <w:rFonts w:ascii="Times New Roman" w:hAnsi="Times New Roman" w:cs="Times New Roman"/>
          <w:b/>
          <w:bCs/>
          <w:sz w:val="24"/>
          <w:szCs w:val="24"/>
        </w:rPr>
        <w:t xml:space="preserve">Conclusion </w:t>
      </w:r>
    </w:p>
    <w:p w14:paraId="3FA21920" w14:textId="75FC7DE2" w:rsidR="006731CB" w:rsidRDefault="006731CB" w:rsidP="00F928B7">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r w:rsidRPr="007D4BD6">
        <w:rPr>
          <w:rFonts w:ascii="Times New Roman" w:eastAsia="Times New Roman" w:hAnsi="Times New Roman" w:cs="Times New Roman"/>
          <w:kern w:val="0"/>
          <w:sz w:val="24"/>
          <w:szCs w:val="24"/>
          <w:lang w:eastAsia="en-IN"/>
          <w14:ligatures w14:val="none"/>
        </w:rPr>
        <w:t xml:space="preserve">Application of 100% recommended dose of fertilizers (RDF) consistently produced superior results in terms of plant height, dry matter accumulation, branching, chlorophyll content, and leaf area index. Economically, 100% RDF resulted in the highest net return (₹52,980/ha) and benefit: cost ratio (2.78), proving its agronomic and financial viability. Among bioformulations, the combined application of NPK Liquid + Zn Solubilizing formulation was found to be the most effective. This treatment enhanced growth traits, yield parameters, and nutrient content due to the synergistic role of beneficial microbes in nutrient solubilization, rhizosphere enhancement, and overall plant health. It also recorded the highest net returns (₹45,033/ha) and B:C ratio (2.63), outperforming the untreated control. In nutshell, it may be concluded that conjunctive application of 100% RDF and NPK liquid + Zn solubilizing formulations emerged as most effective treatment with respect to seed yield, net returns and B:C ratio. However, 75% RDF remained equally good as 100% RDF in net returns and B:C ratio, hence may be recommended in addition to the above treatments for enhancing productivity and profitability of clusterbean in semiarid eastern plain zone of Rajasthan. </w:t>
      </w:r>
    </w:p>
    <w:p w14:paraId="72764641" w14:textId="3E720EE5" w:rsidR="00C847F2" w:rsidRDefault="00C847F2" w:rsidP="00F928B7">
      <w:pPr>
        <w:spacing w:before="100" w:beforeAutospacing="1" w:after="100" w:afterAutospacing="1" w:line="276" w:lineRule="auto"/>
        <w:ind w:firstLine="720"/>
        <w:jc w:val="both"/>
        <w:rPr>
          <w:rFonts w:ascii="Times New Roman" w:eastAsia="Times New Roman" w:hAnsi="Times New Roman" w:cs="Times New Roman"/>
          <w:kern w:val="0"/>
          <w:sz w:val="24"/>
          <w:szCs w:val="24"/>
          <w:lang w:eastAsia="en-IN"/>
          <w14:ligatures w14:val="none"/>
        </w:rPr>
      </w:pPr>
    </w:p>
    <w:p w14:paraId="2798770C" w14:textId="77777777" w:rsidR="00C847F2" w:rsidRPr="009C5487" w:rsidRDefault="00C847F2" w:rsidP="00C847F2">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1F1BDA4F" w14:textId="77777777" w:rsidR="00C847F2" w:rsidRPr="009C5487" w:rsidRDefault="00C847F2" w:rsidP="00C847F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A92BF1A" w14:textId="77777777" w:rsidR="00C847F2" w:rsidRPr="009C5487" w:rsidRDefault="00C847F2" w:rsidP="00C847F2">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3C54863" w14:textId="77777777" w:rsidR="00C847F2" w:rsidRPr="009C5487" w:rsidRDefault="00C847F2" w:rsidP="00C847F2">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276D9D4" w14:textId="54D428CD" w:rsidR="00C847F2" w:rsidRPr="009C5487" w:rsidRDefault="00C847F2" w:rsidP="00C847F2">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072A85">
        <w:rPr>
          <w:rFonts w:ascii="Calibri" w:eastAsia="Calibri" w:hAnsi="Calibri" w:cs="Times New Roman"/>
          <w:highlight w:val="yellow"/>
          <w:lang w:val="en-US"/>
        </w:rPr>
        <w:t xml:space="preserve"> No AI uses.</w:t>
      </w:r>
    </w:p>
    <w:p w14:paraId="448F6804" w14:textId="77777777" w:rsidR="00C847F2" w:rsidRPr="009C5487" w:rsidRDefault="00C847F2" w:rsidP="00C847F2">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4C963EAA" w14:textId="77777777" w:rsidR="00C847F2" w:rsidRPr="00F870EF" w:rsidRDefault="00C847F2" w:rsidP="00C847F2">
      <w:pPr>
        <w:rPr>
          <w:rFonts w:ascii="Calibri" w:eastAsia="Calibri" w:hAnsi="Calibri" w:cs="Times New Roman"/>
          <w:lang w:val="en-US"/>
        </w:rPr>
      </w:pPr>
      <w:bookmarkStart w:id="6" w:name="_Hlk197682629"/>
      <w:bookmarkEnd w:id="1"/>
      <w:r w:rsidRPr="009C5487">
        <w:rPr>
          <w:rFonts w:ascii="Calibri" w:eastAsia="Calibri" w:hAnsi="Calibri" w:cs="Times New Roman"/>
          <w:highlight w:val="yellow"/>
          <w:lang w:val="en-US"/>
        </w:rPr>
        <w:t>3.</w:t>
      </w:r>
      <w:bookmarkStart w:id="7" w:name="_Hlk187485061"/>
      <w:bookmarkEnd w:id="2"/>
      <w:bookmarkEnd w:id="3"/>
      <w:bookmarkEnd w:id="6"/>
    </w:p>
    <w:bookmarkEnd w:id="4"/>
    <w:bookmarkEnd w:id="5"/>
    <w:bookmarkEnd w:id="7"/>
    <w:p w14:paraId="48AABCDD" w14:textId="77777777" w:rsidR="004E309B" w:rsidRPr="007D4BD6" w:rsidRDefault="007E48AE" w:rsidP="00F928B7">
      <w:pPr>
        <w:spacing w:after="0"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lastRenderedPageBreak/>
        <w:t xml:space="preserve">References </w:t>
      </w:r>
    </w:p>
    <w:p w14:paraId="4F0E9C64" w14:textId="04BA2E34" w:rsidR="004439C7" w:rsidRDefault="004439C7"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t xml:space="preserve">Bhardwaj, R. L., Vyas, L., &amp; Parashar, A. (2024). Effects of eating habits and food components on working efficacy, and attraction level of tribal youths in traditional farming. Indian Journal of Traditional Knowledge (IJTK), 23(11), 1033-1043. </w:t>
      </w:r>
      <w:hyperlink r:id="rId7" w:history="1">
        <w:r w:rsidRPr="0091542A">
          <w:rPr>
            <w:rStyle w:val="Hyperlink"/>
            <w:rFonts w:ascii="Times New Roman" w:hAnsi="Times New Roman" w:cs="Times New Roman"/>
            <w:sz w:val="24"/>
            <w:szCs w:val="24"/>
            <w:shd w:val="clear" w:color="auto" w:fill="FFFFFF"/>
          </w:rPr>
          <w:t>https://doi.org/10.56042/ijtk.v23i11.5913</w:t>
        </w:r>
      </w:hyperlink>
    </w:p>
    <w:p w14:paraId="6BEF5793" w14:textId="0D0735D8" w:rsidR="004439C7" w:rsidRDefault="004439C7" w:rsidP="004439C7">
      <w:pPr>
        <w:tabs>
          <w:tab w:val="left" w:pos="2832"/>
        </w:tabs>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Brahmbhatt, J. H., Acharya, S. K., Patel, G. S., Thakar, C., &amp; Solanki, N. R. (2024). Effect of Organic Nutrient Management on Growth and Yield of Cluster Bean (Cyamopsis tetragonoloba L.). Legume Research. </w:t>
      </w:r>
      <w:hyperlink r:id="rId8" w:history="1">
        <w:r w:rsidRPr="0091542A">
          <w:rPr>
            <w:rStyle w:val="Hyperlink"/>
            <w:rFonts w:ascii="Times New Roman" w:hAnsi="Times New Roman" w:cs="Times New Roman"/>
            <w:sz w:val="24"/>
            <w:szCs w:val="24"/>
          </w:rPr>
          <w:t>https://doi.org/10.18805/LR-4556</w:t>
        </w:r>
      </w:hyperlink>
    </w:p>
    <w:p w14:paraId="53B075DE" w14:textId="77777777" w:rsidR="004439C7" w:rsidRDefault="004439C7" w:rsidP="004439C7">
      <w:pPr>
        <w:tabs>
          <w:tab w:val="left" w:pos="2832"/>
        </w:tabs>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Brar, S. K., &amp; Singh, P. (2017). Response of cluster bean (Cyamopsis tetragonoloba L. Taub.) cultivars to dual inoculation with fixing and phosphorous solubizing bacteria. Legume Research, 40(1), 100-104. </w:t>
      </w:r>
      <w:hyperlink r:id="rId9" w:history="1">
        <w:r w:rsidRPr="0091542A">
          <w:rPr>
            <w:rStyle w:val="Hyperlink"/>
            <w:rFonts w:ascii="Times New Roman" w:hAnsi="Times New Roman" w:cs="Times New Roman"/>
            <w:sz w:val="24"/>
            <w:szCs w:val="24"/>
          </w:rPr>
          <w:t>https://doi.org/10.18805/lr.v0i0.7021</w:t>
        </w:r>
      </w:hyperlink>
    </w:p>
    <w:p w14:paraId="3D470756" w14:textId="08800B21"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Brar, S. K., &amp; Singh, P. (2017). Response of cluster bean (Cyamopsis tetragonoloba L. Taub.) cultivars to dual inoculation with fixing and phosphorous solubizing bacteria. Legume Research. </w:t>
      </w:r>
      <w:hyperlink r:id="rId10" w:history="1">
        <w:r w:rsidRPr="0091542A">
          <w:rPr>
            <w:rStyle w:val="Hyperlink"/>
            <w:rFonts w:ascii="Times New Roman" w:hAnsi="Times New Roman" w:cs="Times New Roman"/>
            <w:sz w:val="24"/>
            <w:szCs w:val="24"/>
          </w:rPr>
          <w:t>https://doi.org/10.18805/lr.v0i0.7021</w:t>
        </w:r>
      </w:hyperlink>
    </w:p>
    <w:p w14:paraId="2C1E4B4D" w14:textId="6821198F"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Gul, A., Salam, A., Afridi, M. S., Bangash, N. K., Ali, F., Ali, M. Y., Khan, S., &amp; Mubeeen, R. (2019). Effect of urea, bio-fertilizers and their interaction on the growth, yield and yield attributes of Cyamopsis Tetragonoloba. Indian Journal of Agricultural Research </w:t>
      </w:r>
      <w:hyperlink r:id="rId11" w:history="1">
        <w:r w:rsidRPr="0091542A">
          <w:rPr>
            <w:rStyle w:val="Hyperlink"/>
            <w:rFonts w:ascii="Times New Roman" w:hAnsi="Times New Roman" w:cs="Times New Roman"/>
            <w:sz w:val="24"/>
            <w:szCs w:val="24"/>
          </w:rPr>
          <w:t>https://doi.org/10.18805/IJARe.A-395</w:t>
        </w:r>
      </w:hyperlink>
    </w:p>
    <w:p w14:paraId="4AFADFF4" w14:textId="3A29F132" w:rsidR="004439C7" w:rsidRDefault="004439C7"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t xml:space="preserve">Hussain, Z., &amp; Mahajan, M. (2025). Hidden potential of cluster bean: an unexploited legume crop for food and nutritional security. Vegetos. </w:t>
      </w:r>
      <w:hyperlink r:id="rId12" w:history="1">
        <w:r w:rsidRPr="0091542A">
          <w:rPr>
            <w:rStyle w:val="Hyperlink"/>
            <w:rFonts w:ascii="Times New Roman" w:hAnsi="Times New Roman" w:cs="Times New Roman"/>
            <w:sz w:val="24"/>
            <w:szCs w:val="24"/>
            <w:shd w:val="clear" w:color="auto" w:fill="FFFFFF"/>
          </w:rPr>
          <w:t>https://doi.org/10.1007/s42535-025-01333-8</w:t>
        </w:r>
      </w:hyperlink>
    </w:p>
    <w:p w14:paraId="45D43F20" w14:textId="58839513" w:rsidR="007D4BD6" w:rsidRPr="004439C7" w:rsidRDefault="007D4BD6"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t>Maiya, V. (2024). </w:t>
      </w:r>
      <w:r w:rsidRPr="004439C7">
        <w:rPr>
          <w:rFonts w:ascii="Times New Roman" w:hAnsi="Times New Roman" w:cs="Times New Roman"/>
          <w:i/>
          <w:iCs/>
          <w:color w:val="222222"/>
          <w:sz w:val="24"/>
          <w:szCs w:val="24"/>
          <w:shd w:val="clear" w:color="auto" w:fill="FFFFFF"/>
        </w:rPr>
        <w:t>Effect of organic and inorganic nutrient sources on growth, yield and quality of Pearl millet (Pennisetum glaucum L.) under rainfed sub tropics of Jammu</w:t>
      </w:r>
      <w:r w:rsidRPr="004439C7">
        <w:rPr>
          <w:rFonts w:ascii="Times New Roman" w:hAnsi="Times New Roman" w:cs="Times New Roman"/>
          <w:color w:val="222222"/>
          <w:sz w:val="24"/>
          <w:szCs w:val="24"/>
          <w:shd w:val="clear" w:color="auto" w:fill="FFFFFF"/>
        </w:rPr>
        <w:t> (Doctoral dissertation, Kashmir University).</w:t>
      </w:r>
    </w:p>
    <w:p w14:paraId="1FA497AB" w14:textId="35113E7B"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Meghana, R. S., Gondi, S. P., Nirjara, R., &amp; Harsha, T. S. (2024). The response of inorganic and organic fertilizers on growth, yield and quality of cluster bean [Cyamopsis tetragonoloba (L.) Taub.] in the village Chikkenahalli of Challakere Taluk, Chitraduraga District. *Asian Journal of Soil Science and Plant Nutrition, 10*(4). </w:t>
      </w:r>
      <w:hyperlink r:id="rId13" w:history="1">
        <w:r w:rsidRPr="0091542A">
          <w:rPr>
            <w:rStyle w:val="Hyperlink"/>
            <w:rFonts w:ascii="Times New Roman" w:hAnsi="Times New Roman" w:cs="Times New Roman"/>
            <w:sz w:val="24"/>
            <w:szCs w:val="24"/>
          </w:rPr>
          <w:t>https://doi.org/10.9734/ajsspn/2024/v10i4407</w:t>
        </w:r>
      </w:hyperlink>
    </w:p>
    <w:p w14:paraId="16C256DC" w14:textId="77777777"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Priyadarshini, S., Rawat, G. S., &amp; Dwibedi, S. K. (2017). Effects of Levels of Primary Plant Nutrients and Row Spacing on Growth and Yield Attributes of Some Promising Varieties of Cluster Bean (Cyamopsis tetragonoloba L.). International Journal of Current Microbiology and Applied Sciences </w:t>
      </w:r>
      <w:hyperlink r:id="rId14" w:history="1">
        <w:r w:rsidRPr="0091542A">
          <w:rPr>
            <w:rStyle w:val="Hyperlink"/>
            <w:rFonts w:ascii="Times New Roman" w:hAnsi="Times New Roman" w:cs="Times New Roman"/>
            <w:sz w:val="24"/>
            <w:szCs w:val="24"/>
          </w:rPr>
          <w:t>https://doi.org/10.20546/ijcmas.2017.612.003</w:t>
        </w:r>
      </w:hyperlink>
    </w:p>
    <w:p w14:paraId="4DE585E9" w14:textId="77777777"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color w:val="222222"/>
          <w:sz w:val="24"/>
          <w:szCs w:val="24"/>
          <w:shd w:val="clear" w:color="auto" w:fill="FFFFFF"/>
        </w:rPr>
        <w:t xml:space="preserve">Sethi, G., Behera, K. K., Sayyed, R., Adarsh, V., Sipra, B. S., Singh, L., ... &amp; Behera, M. (2025). Enhancing soil health and crop productivity: The role of zinc-solubilizing bacteria in sustainable agriculture. Plant Growth Regulation, 105, 601-617. </w:t>
      </w:r>
      <w:hyperlink r:id="rId15" w:history="1">
        <w:r w:rsidRPr="004439C7">
          <w:rPr>
            <w:rStyle w:val="Hyperlink"/>
            <w:rFonts w:ascii="Times New Roman" w:hAnsi="Times New Roman" w:cs="Times New Roman"/>
            <w:sz w:val="24"/>
            <w:szCs w:val="24"/>
            <w:shd w:val="clear" w:color="auto" w:fill="FFFFFF"/>
          </w:rPr>
          <w:t>https://doi.org/10.1007/s10725-025-01294-7</w:t>
        </w:r>
      </w:hyperlink>
    </w:p>
    <w:p w14:paraId="2B99287F" w14:textId="707AEFFA" w:rsidR="004439C7" w:rsidRDefault="004439C7"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lastRenderedPageBreak/>
        <w:t xml:space="preserve">Shafiq, H. M., Sundareswaran, S., Suganthy, M., Somasundaram, E., Raja, K., &amp; Janaki, P. (2025). Exploring the potential of organic seed treatment and foliar nutrition to achieve sustainability in pulses production. Plant Science Today. </w:t>
      </w:r>
      <w:hyperlink r:id="rId16" w:history="1">
        <w:r w:rsidRPr="0091542A">
          <w:rPr>
            <w:rStyle w:val="Hyperlink"/>
            <w:rFonts w:ascii="Times New Roman" w:hAnsi="Times New Roman" w:cs="Times New Roman"/>
            <w:sz w:val="24"/>
            <w:szCs w:val="24"/>
            <w:shd w:val="clear" w:color="auto" w:fill="FFFFFF"/>
          </w:rPr>
          <w:t>https://doi.org/10.14719/pst.4385</w:t>
        </w:r>
      </w:hyperlink>
    </w:p>
    <w:p w14:paraId="344F90A1" w14:textId="34414642" w:rsidR="004439C7" w:rsidRDefault="004439C7"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t xml:space="preserve">Sharawat, V., &amp; Shilpa. (2025). Influence of integrated nutrient management on sustaining legume crop productivity and reducing environmental impact: A review. Journal of Food Legumes, 38(1), 14-25. </w:t>
      </w:r>
      <w:hyperlink r:id="rId17" w:history="1">
        <w:r w:rsidRPr="0091542A">
          <w:rPr>
            <w:rStyle w:val="Hyperlink"/>
            <w:rFonts w:ascii="Times New Roman" w:hAnsi="Times New Roman" w:cs="Times New Roman"/>
            <w:sz w:val="24"/>
            <w:szCs w:val="24"/>
            <w:shd w:val="clear" w:color="auto" w:fill="FFFFFF"/>
          </w:rPr>
          <w:t>https://doi.org/10.59797/jfl.v38i1.1548</w:t>
        </w:r>
      </w:hyperlink>
    </w:p>
    <w:p w14:paraId="2C68BF0E" w14:textId="3CE92A2E" w:rsidR="004439C7" w:rsidRDefault="004439C7" w:rsidP="004439C7">
      <w:pPr>
        <w:spacing w:line="276" w:lineRule="auto"/>
        <w:ind w:left="360"/>
        <w:jc w:val="both"/>
        <w:rPr>
          <w:rFonts w:ascii="Times New Roman" w:hAnsi="Times New Roman" w:cs="Times New Roman"/>
          <w:sz w:val="24"/>
          <w:szCs w:val="24"/>
        </w:rPr>
      </w:pPr>
      <w:r w:rsidRPr="004439C7">
        <w:rPr>
          <w:rFonts w:ascii="Times New Roman" w:hAnsi="Times New Roman" w:cs="Times New Roman"/>
          <w:sz w:val="24"/>
          <w:szCs w:val="24"/>
        </w:rPr>
        <w:t xml:space="preserve">Singh, A., Jat, N. L., Singh, R. P., Pal, S., Singh, A., &amp; Gudade, B. A. (2014). Effect of Fertility Levels and Bioinoculants on Growth, Productivity and Economics of Clusterbean. Indian Journal of Agricultural Sciences. </w:t>
      </w:r>
      <w:hyperlink r:id="rId18" w:history="1">
        <w:r w:rsidRPr="0091542A">
          <w:rPr>
            <w:rStyle w:val="Hyperlink"/>
            <w:rFonts w:ascii="Times New Roman" w:hAnsi="Times New Roman" w:cs="Times New Roman"/>
            <w:sz w:val="24"/>
            <w:szCs w:val="24"/>
          </w:rPr>
          <w:t>https://doi.org/10.56093/ijas.v84i6.41491</w:t>
        </w:r>
      </w:hyperlink>
    </w:p>
    <w:p w14:paraId="2337A701" w14:textId="67EF823E" w:rsidR="004439C7" w:rsidRDefault="004439C7" w:rsidP="004439C7">
      <w:pPr>
        <w:spacing w:line="276" w:lineRule="auto"/>
        <w:ind w:left="360"/>
        <w:jc w:val="both"/>
        <w:rPr>
          <w:rFonts w:ascii="Times New Roman" w:hAnsi="Times New Roman" w:cs="Times New Roman"/>
          <w:color w:val="222222"/>
          <w:sz w:val="24"/>
          <w:szCs w:val="24"/>
          <w:shd w:val="clear" w:color="auto" w:fill="FFFFFF"/>
        </w:rPr>
      </w:pPr>
      <w:r w:rsidRPr="004439C7">
        <w:rPr>
          <w:rFonts w:ascii="Times New Roman" w:hAnsi="Times New Roman" w:cs="Times New Roman"/>
          <w:color w:val="222222"/>
          <w:sz w:val="24"/>
          <w:szCs w:val="24"/>
          <w:shd w:val="clear" w:color="auto" w:fill="FFFFFF"/>
        </w:rPr>
        <w:t xml:space="preserve">Singh, K., Meena, V. S., Shekhawat, N., Mahla, H. R., Krishnan, S. G., &amp; Gupta, V. (2022). Identification of early maturing and leaf determinate growth habit type accessions of cluster bean (Cyamopsis tetragonoloba L. Taub.). Journal of Agriculture and Ecology, 14, 141-145. </w:t>
      </w:r>
      <w:hyperlink r:id="rId19" w:history="1">
        <w:r w:rsidRPr="0091542A">
          <w:rPr>
            <w:rStyle w:val="Hyperlink"/>
            <w:rFonts w:ascii="Times New Roman" w:hAnsi="Times New Roman" w:cs="Times New Roman"/>
            <w:sz w:val="24"/>
            <w:szCs w:val="24"/>
            <w:shd w:val="clear" w:color="auto" w:fill="FFFFFF"/>
          </w:rPr>
          <w:t>https://doi.org/10.58628/JAE-2214-220</w:t>
        </w:r>
      </w:hyperlink>
    </w:p>
    <w:p w14:paraId="489148A4" w14:textId="7BD17C9B" w:rsidR="004439C7" w:rsidRDefault="004439C7" w:rsidP="004439C7">
      <w:pPr>
        <w:spacing w:line="276" w:lineRule="auto"/>
        <w:ind w:left="360"/>
        <w:jc w:val="both"/>
        <w:rPr>
          <w:rFonts w:ascii="Times New Roman" w:hAnsi="Times New Roman" w:cs="Times New Roman"/>
          <w:sz w:val="24"/>
          <w:szCs w:val="24"/>
          <w:shd w:val="clear" w:color="auto" w:fill="FFFFFF"/>
        </w:rPr>
      </w:pPr>
      <w:r w:rsidRPr="004439C7">
        <w:rPr>
          <w:rFonts w:ascii="Times New Roman" w:hAnsi="Times New Roman" w:cs="Times New Roman"/>
          <w:sz w:val="24"/>
          <w:szCs w:val="24"/>
          <w:shd w:val="clear" w:color="auto" w:fill="FFFFFF"/>
        </w:rPr>
        <w:t xml:space="preserve">Singh, P., Meshram, A., Singh, R. K., &amp; Morya, V. K. (2024). Synergistic Enhancement of Cauliflower Yield: Harnessing Phosphate-Solubilizing Bacteria and Nitrogen-Fixing Microbes for Sustainable Agriculture. Journal of Pure &amp; Applied Microbiology, 18(4). </w:t>
      </w:r>
      <w:hyperlink r:id="rId20" w:history="1">
        <w:r w:rsidRPr="0091542A">
          <w:rPr>
            <w:rStyle w:val="Hyperlink"/>
            <w:rFonts w:ascii="Times New Roman" w:hAnsi="Times New Roman" w:cs="Times New Roman"/>
            <w:sz w:val="24"/>
            <w:szCs w:val="24"/>
            <w:shd w:val="clear" w:color="auto" w:fill="FFFFFF"/>
          </w:rPr>
          <w:t>https://doi.org/10.22207/JPAM.18.4.31</w:t>
        </w:r>
      </w:hyperlink>
    </w:p>
    <w:p w14:paraId="15228F05" w14:textId="64D7AE8B" w:rsidR="00D260C5" w:rsidRDefault="004439C7" w:rsidP="007D4BD6">
      <w:pPr>
        <w:spacing w:line="276" w:lineRule="auto"/>
        <w:ind w:left="720" w:hanging="720"/>
        <w:jc w:val="both"/>
        <w:rPr>
          <w:rFonts w:ascii="Times New Roman" w:hAnsi="Times New Roman" w:cs="Times New Roman"/>
          <w:sz w:val="24"/>
          <w:szCs w:val="24"/>
        </w:rPr>
      </w:pPr>
      <w:r w:rsidRPr="004439C7">
        <w:rPr>
          <w:rFonts w:ascii="Times New Roman" w:hAnsi="Times New Roman" w:cs="Times New Roman"/>
          <w:sz w:val="24"/>
          <w:szCs w:val="24"/>
        </w:rPr>
        <w:t xml:space="preserve">Yogi, R., Sharma, O., Verma, H., Kanwar, K., &amp; Shivran, A. (2020). Response of fertility and agro-chemical on growth and yield of different varieties of Clusterbean. International Journal of Agricultural Invention, 5(2), 213–217. </w:t>
      </w:r>
      <w:hyperlink r:id="rId21" w:history="1">
        <w:r w:rsidRPr="0091542A">
          <w:rPr>
            <w:rStyle w:val="Hyperlink"/>
            <w:rFonts w:ascii="Times New Roman" w:hAnsi="Times New Roman" w:cs="Times New Roman"/>
            <w:sz w:val="24"/>
            <w:szCs w:val="24"/>
          </w:rPr>
          <w:t>https://doi.org/10.46492/IJAI/2020.5.2.12</w:t>
        </w:r>
      </w:hyperlink>
    </w:p>
    <w:p w14:paraId="7F285BFD" w14:textId="5BD052FC" w:rsidR="00B33CEF" w:rsidRDefault="00B33CEF">
      <w:pPr>
        <w:rPr>
          <w:rFonts w:ascii="Times New Roman" w:hAnsi="Times New Roman" w:cs="Times New Roman"/>
          <w:sz w:val="24"/>
          <w:szCs w:val="24"/>
        </w:rPr>
      </w:pPr>
      <w:r>
        <w:rPr>
          <w:rFonts w:ascii="Times New Roman" w:hAnsi="Times New Roman" w:cs="Times New Roman"/>
          <w:sz w:val="24"/>
          <w:szCs w:val="24"/>
        </w:rPr>
        <w:br w:type="page"/>
      </w:r>
    </w:p>
    <w:p w14:paraId="1C01AAA4" w14:textId="77777777" w:rsidR="00187313" w:rsidRPr="007D4BD6" w:rsidRDefault="00187313" w:rsidP="00F928B7">
      <w:pPr>
        <w:spacing w:line="276" w:lineRule="auto"/>
        <w:rPr>
          <w:rFonts w:ascii="Times New Roman" w:hAnsi="Times New Roman" w:cs="Times New Roman"/>
          <w:b/>
          <w:bCs/>
          <w:sz w:val="24"/>
          <w:szCs w:val="24"/>
        </w:rPr>
      </w:pPr>
      <w:r w:rsidRPr="007D4BD6">
        <w:rPr>
          <w:rFonts w:ascii="Times New Roman" w:hAnsi="Times New Roman" w:cs="Times New Roman"/>
          <w:b/>
          <w:bCs/>
          <w:sz w:val="24"/>
          <w:szCs w:val="24"/>
        </w:rPr>
        <w:lastRenderedPageBreak/>
        <w:t>Table:1 Effect of different fertility levels and bio formulations on plant height, dry matter accumulation and number of branches plant</w:t>
      </w:r>
      <w:r w:rsidRPr="007D4BD6">
        <w:rPr>
          <w:rFonts w:ascii="Times New Roman" w:hAnsi="Times New Roman" w:cs="Times New Roman"/>
          <w:b/>
          <w:bCs/>
          <w:sz w:val="24"/>
          <w:szCs w:val="24"/>
          <w:vertAlign w:val="superscript"/>
        </w:rPr>
        <w:t xml:space="preserve">-1 </w:t>
      </w:r>
      <w:r w:rsidRPr="007D4BD6">
        <w:rPr>
          <w:rFonts w:ascii="Times New Roman" w:hAnsi="Times New Roman" w:cs="Times New Roman"/>
          <w:b/>
          <w:bCs/>
          <w:sz w:val="24"/>
          <w:szCs w:val="24"/>
        </w:rPr>
        <w:t xml:space="preserve">of clusterbean </w:t>
      </w:r>
    </w:p>
    <w:tbl>
      <w:tblPr>
        <w:tblStyle w:val="TableGrid"/>
        <w:tblW w:w="0" w:type="auto"/>
        <w:tblLook w:val="04A0" w:firstRow="1" w:lastRow="0" w:firstColumn="1" w:lastColumn="0" w:noHBand="0" w:noVBand="1"/>
      </w:tblPr>
      <w:tblGrid>
        <w:gridCol w:w="1827"/>
        <w:gridCol w:w="772"/>
        <w:gridCol w:w="772"/>
        <w:gridCol w:w="1108"/>
        <w:gridCol w:w="772"/>
        <w:gridCol w:w="772"/>
        <w:gridCol w:w="1108"/>
        <w:gridCol w:w="1885"/>
      </w:tblGrid>
      <w:tr w:rsidR="00187313" w:rsidRPr="007D4BD6" w14:paraId="4CA2D862" w14:textId="77777777" w:rsidTr="009B1EF8">
        <w:tc>
          <w:tcPr>
            <w:tcW w:w="0" w:type="auto"/>
            <w:vMerge w:val="restart"/>
          </w:tcPr>
          <w:p w14:paraId="06FC1D97" w14:textId="77777777" w:rsidR="00187313" w:rsidRPr="007D4BD6" w:rsidRDefault="00187313" w:rsidP="00F928B7">
            <w:pPr>
              <w:spacing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Treatments</w:t>
            </w:r>
          </w:p>
        </w:tc>
        <w:tc>
          <w:tcPr>
            <w:tcW w:w="0" w:type="auto"/>
            <w:gridSpan w:val="3"/>
          </w:tcPr>
          <w:p w14:paraId="1107CC53"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Plant height (cm)</w:t>
            </w:r>
          </w:p>
        </w:tc>
        <w:tc>
          <w:tcPr>
            <w:tcW w:w="0" w:type="auto"/>
            <w:gridSpan w:val="3"/>
          </w:tcPr>
          <w:p w14:paraId="733654E8"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Plant dry matter (g plant</w:t>
            </w:r>
            <w:r w:rsidRPr="007D4BD6">
              <w:rPr>
                <w:rFonts w:ascii="Times New Roman" w:hAnsi="Times New Roman" w:cs="Times New Roman"/>
                <w:b/>
                <w:bCs/>
                <w:sz w:val="24"/>
                <w:szCs w:val="24"/>
                <w:vertAlign w:val="superscript"/>
              </w:rPr>
              <w:t>-1</w:t>
            </w:r>
            <w:r w:rsidRPr="007D4BD6">
              <w:rPr>
                <w:rFonts w:ascii="Times New Roman" w:hAnsi="Times New Roman" w:cs="Times New Roman"/>
                <w:b/>
                <w:bCs/>
                <w:sz w:val="24"/>
                <w:szCs w:val="24"/>
              </w:rPr>
              <w:t>)</w:t>
            </w:r>
          </w:p>
        </w:tc>
        <w:tc>
          <w:tcPr>
            <w:tcW w:w="0" w:type="auto"/>
            <w:vMerge w:val="restart"/>
          </w:tcPr>
          <w:p w14:paraId="0664306F"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Number of branches plant</w:t>
            </w:r>
            <w:r w:rsidRPr="007D4BD6">
              <w:rPr>
                <w:rFonts w:ascii="Times New Roman" w:hAnsi="Times New Roman" w:cs="Times New Roman"/>
                <w:b/>
                <w:bCs/>
                <w:sz w:val="24"/>
                <w:szCs w:val="24"/>
                <w:vertAlign w:val="superscript"/>
              </w:rPr>
              <w:t xml:space="preserve">-1 </w:t>
            </w:r>
            <w:r w:rsidRPr="007D4BD6">
              <w:rPr>
                <w:rFonts w:ascii="Times New Roman" w:hAnsi="Times New Roman" w:cs="Times New Roman"/>
                <w:b/>
                <w:bCs/>
                <w:sz w:val="24"/>
                <w:szCs w:val="24"/>
              </w:rPr>
              <w:t xml:space="preserve">at harvest </w:t>
            </w:r>
          </w:p>
        </w:tc>
      </w:tr>
      <w:tr w:rsidR="00187313" w:rsidRPr="007D4BD6" w14:paraId="6F66C1F8" w14:textId="77777777" w:rsidTr="009B1EF8">
        <w:tc>
          <w:tcPr>
            <w:tcW w:w="0" w:type="auto"/>
            <w:vMerge/>
          </w:tcPr>
          <w:p w14:paraId="1E53FB13" w14:textId="77777777" w:rsidR="00187313" w:rsidRPr="007D4BD6" w:rsidRDefault="00187313" w:rsidP="00F928B7">
            <w:pPr>
              <w:spacing w:line="276" w:lineRule="auto"/>
              <w:jc w:val="both"/>
              <w:rPr>
                <w:rFonts w:ascii="Times New Roman" w:hAnsi="Times New Roman" w:cs="Times New Roman"/>
                <w:sz w:val="24"/>
                <w:szCs w:val="24"/>
              </w:rPr>
            </w:pPr>
          </w:p>
        </w:tc>
        <w:tc>
          <w:tcPr>
            <w:tcW w:w="0" w:type="auto"/>
          </w:tcPr>
          <w:p w14:paraId="16D3C8B8"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30 DAS</w:t>
            </w:r>
          </w:p>
        </w:tc>
        <w:tc>
          <w:tcPr>
            <w:tcW w:w="0" w:type="auto"/>
          </w:tcPr>
          <w:p w14:paraId="55C7F2E4"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60 DAS</w:t>
            </w:r>
          </w:p>
        </w:tc>
        <w:tc>
          <w:tcPr>
            <w:tcW w:w="0" w:type="auto"/>
          </w:tcPr>
          <w:p w14:paraId="72BDE992"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At Harvest</w:t>
            </w:r>
          </w:p>
        </w:tc>
        <w:tc>
          <w:tcPr>
            <w:tcW w:w="0" w:type="auto"/>
          </w:tcPr>
          <w:p w14:paraId="7AB67095"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30 DAS</w:t>
            </w:r>
          </w:p>
        </w:tc>
        <w:tc>
          <w:tcPr>
            <w:tcW w:w="0" w:type="auto"/>
          </w:tcPr>
          <w:p w14:paraId="440A0FB8"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60 DAS</w:t>
            </w:r>
          </w:p>
        </w:tc>
        <w:tc>
          <w:tcPr>
            <w:tcW w:w="0" w:type="auto"/>
          </w:tcPr>
          <w:p w14:paraId="5109EEF8"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At Harvest</w:t>
            </w:r>
          </w:p>
        </w:tc>
        <w:tc>
          <w:tcPr>
            <w:tcW w:w="0" w:type="auto"/>
            <w:vMerge/>
          </w:tcPr>
          <w:p w14:paraId="052173DE" w14:textId="77777777" w:rsidR="00187313" w:rsidRPr="007D4BD6" w:rsidRDefault="00187313" w:rsidP="00F928B7">
            <w:pPr>
              <w:spacing w:line="276" w:lineRule="auto"/>
              <w:jc w:val="center"/>
              <w:rPr>
                <w:rFonts w:ascii="Times New Roman" w:hAnsi="Times New Roman" w:cs="Times New Roman"/>
                <w:b/>
                <w:bCs/>
                <w:sz w:val="24"/>
                <w:szCs w:val="24"/>
              </w:rPr>
            </w:pPr>
          </w:p>
        </w:tc>
      </w:tr>
      <w:tr w:rsidR="00187313" w:rsidRPr="007D4BD6" w14:paraId="3FEEF4D8" w14:textId="77777777" w:rsidTr="009B1EF8">
        <w:tc>
          <w:tcPr>
            <w:tcW w:w="0" w:type="auto"/>
            <w:gridSpan w:val="8"/>
          </w:tcPr>
          <w:p w14:paraId="542C3B62" w14:textId="77777777" w:rsidR="00187313" w:rsidRPr="007D4BD6" w:rsidRDefault="00187313" w:rsidP="00F928B7">
            <w:pPr>
              <w:spacing w:line="276" w:lineRule="auto"/>
              <w:jc w:val="center"/>
              <w:rPr>
                <w:rFonts w:ascii="Times New Roman" w:hAnsi="Times New Roman" w:cs="Times New Roman"/>
                <w:b/>
                <w:kern w:val="0"/>
                <w:sz w:val="24"/>
                <w:szCs w:val="24"/>
                <w14:ligatures w14:val="none"/>
              </w:rPr>
            </w:pPr>
            <w:r w:rsidRPr="007D4BD6">
              <w:rPr>
                <w:rFonts w:ascii="Times New Roman" w:hAnsi="Times New Roman" w:cs="Times New Roman"/>
                <w:b/>
                <w:kern w:val="0"/>
                <w:sz w:val="24"/>
                <w:szCs w:val="24"/>
                <w14:ligatures w14:val="none"/>
              </w:rPr>
              <w:t>Fertility Levels</w:t>
            </w:r>
          </w:p>
        </w:tc>
      </w:tr>
      <w:tr w:rsidR="00187313" w:rsidRPr="007D4BD6" w14:paraId="3AB56508" w14:textId="77777777" w:rsidTr="009B1EF8">
        <w:tc>
          <w:tcPr>
            <w:tcW w:w="0" w:type="auto"/>
          </w:tcPr>
          <w:p w14:paraId="4D33DEEE"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 xml:space="preserve">Control </w:t>
            </w:r>
          </w:p>
        </w:tc>
        <w:tc>
          <w:tcPr>
            <w:tcW w:w="0" w:type="auto"/>
            <w:vAlign w:val="bottom"/>
          </w:tcPr>
          <w:p w14:paraId="59FC2FD8"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19.0</w:t>
            </w:r>
          </w:p>
        </w:tc>
        <w:tc>
          <w:tcPr>
            <w:tcW w:w="0" w:type="auto"/>
            <w:vAlign w:val="bottom"/>
          </w:tcPr>
          <w:p w14:paraId="3AC4541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62.1</w:t>
            </w:r>
          </w:p>
        </w:tc>
        <w:tc>
          <w:tcPr>
            <w:tcW w:w="0" w:type="auto"/>
            <w:vAlign w:val="bottom"/>
          </w:tcPr>
          <w:p w14:paraId="18DA383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68.3</w:t>
            </w:r>
          </w:p>
        </w:tc>
        <w:tc>
          <w:tcPr>
            <w:tcW w:w="0" w:type="auto"/>
            <w:vAlign w:val="bottom"/>
          </w:tcPr>
          <w:p w14:paraId="06AC661D"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23.9</w:t>
            </w:r>
          </w:p>
        </w:tc>
        <w:tc>
          <w:tcPr>
            <w:tcW w:w="0" w:type="auto"/>
            <w:vAlign w:val="bottom"/>
          </w:tcPr>
          <w:p w14:paraId="1ED613D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64.1</w:t>
            </w:r>
          </w:p>
        </w:tc>
        <w:tc>
          <w:tcPr>
            <w:tcW w:w="0" w:type="auto"/>
            <w:vAlign w:val="bottom"/>
          </w:tcPr>
          <w:p w14:paraId="15C5015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70.3</w:t>
            </w:r>
          </w:p>
        </w:tc>
        <w:tc>
          <w:tcPr>
            <w:tcW w:w="0" w:type="auto"/>
            <w:vAlign w:val="bottom"/>
          </w:tcPr>
          <w:p w14:paraId="41D2453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7.80</w:t>
            </w:r>
          </w:p>
        </w:tc>
      </w:tr>
      <w:tr w:rsidR="00187313" w:rsidRPr="007D4BD6" w14:paraId="1F54DCF8" w14:textId="77777777" w:rsidTr="009B1EF8">
        <w:tc>
          <w:tcPr>
            <w:tcW w:w="0" w:type="auto"/>
          </w:tcPr>
          <w:p w14:paraId="5BF1C3E3"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50% RDF</w:t>
            </w:r>
          </w:p>
        </w:tc>
        <w:tc>
          <w:tcPr>
            <w:tcW w:w="0" w:type="auto"/>
            <w:vAlign w:val="bottom"/>
          </w:tcPr>
          <w:p w14:paraId="64F4CF7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21.7</w:t>
            </w:r>
          </w:p>
        </w:tc>
        <w:tc>
          <w:tcPr>
            <w:tcW w:w="0" w:type="auto"/>
            <w:vAlign w:val="bottom"/>
          </w:tcPr>
          <w:p w14:paraId="1EC775E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71.5</w:t>
            </w:r>
          </w:p>
        </w:tc>
        <w:tc>
          <w:tcPr>
            <w:tcW w:w="0" w:type="auto"/>
            <w:vAlign w:val="bottom"/>
          </w:tcPr>
          <w:p w14:paraId="6501D8F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77.9</w:t>
            </w:r>
          </w:p>
        </w:tc>
        <w:tc>
          <w:tcPr>
            <w:tcW w:w="0" w:type="auto"/>
            <w:vAlign w:val="bottom"/>
          </w:tcPr>
          <w:p w14:paraId="12ED0CE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26.8</w:t>
            </w:r>
          </w:p>
        </w:tc>
        <w:tc>
          <w:tcPr>
            <w:tcW w:w="0" w:type="auto"/>
            <w:vAlign w:val="bottom"/>
          </w:tcPr>
          <w:p w14:paraId="2B14512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73.5</w:t>
            </w:r>
          </w:p>
        </w:tc>
        <w:tc>
          <w:tcPr>
            <w:tcW w:w="0" w:type="auto"/>
            <w:vAlign w:val="bottom"/>
          </w:tcPr>
          <w:p w14:paraId="457A4C9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79.9</w:t>
            </w:r>
          </w:p>
        </w:tc>
        <w:tc>
          <w:tcPr>
            <w:tcW w:w="0" w:type="auto"/>
            <w:vAlign w:val="bottom"/>
          </w:tcPr>
          <w:p w14:paraId="7FD812C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8.70</w:t>
            </w:r>
          </w:p>
        </w:tc>
      </w:tr>
      <w:tr w:rsidR="00187313" w:rsidRPr="007D4BD6" w14:paraId="7A785B55" w14:textId="77777777" w:rsidTr="009B1EF8">
        <w:tc>
          <w:tcPr>
            <w:tcW w:w="0" w:type="auto"/>
          </w:tcPr>
          <w:p w14:paraId="15ADE200"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75% RDF</w:t>
            </w:r>
          </w:p>
        </w:tc>
        <w:tc>
          <w:tcPr>
            <w:tcW w:w="0" w:type="auto"/>
            <w:vAlign w:val="bottom"/>
          </w:tcPr>
          <w:p w14:paraId="4AC3CD8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24.3</w:t>
            </w:r>
          </w:p>
        </w:tc>
        <w:tc>
          <w:tcPr>
            <w:tcW w:w="0" w:type="auto"/>
            <w:vAlign w:val="bottom"/>
          </w:tcPr>
          <w:p w14:paraId="54B172D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77.3</w:t>
            </w:r>
          </w:p>
        </w:tc>
        <w:tc>
          <w:tcPr>
            <w:tcW w:w="0" w:type="auto"/>
            <w:vAlign w:val="bottom"/>
          </w:tcPr>
          <w:p w14:paraId="36905D8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87.3</w:t>
            </w:r>
          </w:p>
        </w:tc>
        <w:tc>
          <w:tcPr>
            <w:tcW w:w="0" w:type="auto"/>
            <w:vAlign w:val="bottom"/>
          </w:tcPr>
          <w:p w14:paraId="5B61DF2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30.2</w:t>
            </w:r>
          </w:p>
        </w:tc>
        <w:tc>
          <w:tcPr>
            <w:tcW w:w="0" w:type="auto"/>
            <w:vAlign w:val="bottom"/>
          </w:tcPr>
          <w:p w14:paraId="54BBFCA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79.3</w:t>
            </w:r>
          </w:p>
        </w:tc>
        <w:tc>
          <w:tcPr>
            <w:tcW w:w="0" w:type="auto"/>
            <w:vAlign w:val="bottom"/>
          </w:tcPr>
          <w:p w14:paraId="4AD909D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89.3</w:t>
            </w:r>
          </w:p>
        </w:tc>
        <w:tc>
          <w:tcPr>
            <w:tcW w:w="0" w:type="auto"/>
            <w:vAlign w:val="bottom"/>
          </w:tcPr>
          <w:p w14:paraId="035BF95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9.00</w:t>
            </w:r>
          </w:p>
        </w:tc>
      </w:tr>
      <w:tr w:rsidR="00187313" w:rsidRPr="007D4BD6" w14:paraId="605926C2" w14:textId="77777777" w:rsidTr="009B1EF8">
        <w:tc>
          <w:tcPr>
            <w:tcW w:w="0" w:type="auto"/>
          </w:tcPr>
          <w:p w14:paraId="7654D3F2"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100% RDF</w:t>
            </w:r>
          </w:p>
        </w:tc>
        <w:tc>
          <w:tcPr>
            <w:tcW w:w="0" w:type="auto"/>
            <w:vAlign w:val="bottom"/>
          </w:tcPr>
          <w:p w14:paraId="2F53E5B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26.5</w:t>
            </w:r>
          </w:p>
        </w:tc>
        <w:tc>
          <w:tcPr>
            <w:tcW w:w="0" w:type="auto"/>
            <w:vAlign w:val="bottom"/>
          </w:tcPr>
          <w:p w14:paraId="40A0B8F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81.5</w:t>
            </w:r>
          </w:p>
        </w:tc>
        <w:tc>
          <w:tcPr>
            <w:tcW w:w="0" w:type="auto"/>
            <w:vAlign w:val="bottom"/>
          </w:tcPr>
          <w:p w14:paraId="70E4652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95.2</w:t>
            </w:r>
          </w:p>
        </w:tc>
        <w:tc>
          <w:tcPr>
            <w:tcW w:w="0" w:type="auto"/>
            <w:vAlign w:val="bottom"/>
          </w:tcPr>
          <w:p w14:paraId="050A1E7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32.2</w:t>
            </w:r>
          </w:p>
        </w:tc>
        <w:tc>
          <w:tcPr>
            <w:tcW w:w="0" w:type="auto"/>
            <w:vAlign w:val="bottom"/>
          </w:tcPr>
          <w:p w14:paraId="704011E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83.5</w:t>
            </w:r>
          </w:p>
        </w:tc>
        <w:tc>
          <w:tcPr>
            <w:tcW w:w="0" w:type="auto"/>
            <w:vAlign w:val="bottom"/>
          </w:tcPr>
          <w:p w14:paraId="64FB8DC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97.2</w:t>
            </w:r>
          </w:p>
        </w:tc>
        <w:tc>
          <w:tcPr>
            <w:tcW w:w="0" w:type="auto"/>
            <w:vAlign w:val="bottom"/>
          </w:tcPr>
          <w:p w14:paraId="2179FFD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9.20</w:t>
            </w:r>
          </w:p>
        </w:tc>
      </w:tr>
      <w:tr w:rsidR="00187313" w:rsidRPr="007D4BD6" w14:paraId="07F6A4FE" w14:textId="77777777" w:rsidTr="009B1EF8">
        <w:tc>
          <w:tcPr>
            <w:tcW w:w="0" w:type="auto"/>
          </w:tcPr>
          <w:p w14:paraId="5730D524"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vAlign w:val="bottom"/>
          </w:tcPr>
          <w:p w14:paraId="076D98C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0.52</w:t>
            </w:r>
          </w:p>
        </w:tc>
        <w:tc>
          <w:tcPr>
            <w:tcW w:w="0" w:type="auto"/>
            <w:vAlign w:val="bottom"/>
          </w:tcPr>
          <w:p w14:paraId="128BB85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1.07</w:t>
            </w:r>
          </w:p>
        </w:tc>
        <w:tc>
          <w:tcPr>
            <w:tcW w:w="0" w:type="auto"/>
            <w:vAlign w:val="bottom"/>
          </w:tcPr>
          <w:p w14:paraId="152B4FC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2.20</w:t>
            </w:r>
          </w:p>
        </w:tc>
        <w:tc>
          <w:tcPr>
            <w:tcW w:w="0" w:type="auto"/>
            <w:vAlign w:val="bottom"/>
          </w:tcPr>
          <w:p w14:paraId="39A02FE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0.58</w:t>
            </w:r>
          </w:p>
        </w:tc>
        <w:tc>
          <w:tcPr>
            <w:tcW w:w="0" w:type="auto"/>
            <w:vAlign w:val="bottom"/>
          </w:tcPr>
          <w:p w14:paraId="515B7E7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1.21</w:t>
            </w:r>
          </w:p>
        </w:tc>
        <w:tc>
          <w:tcPr>
            <w:tcW w:w="0" w:type="auto"/>
            <w:vAlign w:val="bottom"/>
          </w:tcPr>
          <w:p w14:paraId="3E10C17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2.47</w:t>
            </w:r>
          </w:p>
        </w:tc>
        <w:tc>
          <w:tcPr>
            <w:tcW w:w="0" w:type="auto"/>
          </w:tcPr>
          <w:p w14:paraId="23DA478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0.15</w:t>
            </w:r>
          </w:p>
        </w:tc>
      </w:tr>
      <w:tr w:rsidR="00187313" w:rsidRPr="007D4BD6" w14:paraId="67F4085A" w14:textId="77777777" w:rsidTr="009B1EF8">
        <w:trPr>
          <w:trHeight w:val="327"/>
        </w:trPr>
        <w:tc>
          <w:tcPr>
            <w:tcW w:w="0" w:type="auto"/>
          </w:tcPr>
          <w:p w14:paraId="1C24586D"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vAlign w:val="bottom"/>
          </w:tcPr>
          <w:p w14:paraId="3961114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1.56</w:t>
            </w:r>
          </w:p>
        </w:tc>
        <w:tc>
          <w:tcPr>
            <w:tcW w:w="0" w:type="auto"/>
            <w:vAlign w:val="bottom"/>
          </w:tcPr>
          <w:p w14:paraId="5BDFEBA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3.28</w:t>
            </w:r>
          </w:p>
        </w:tc>
        <w:tc>
          <w:tcPr>
            <w:tcW w:w="0" w:type="auto"/>
            <w:vAlign w:val="bottom"/>
          </w:tcPr>
          <w:p w14:paraId="385FC42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6.63</w:t>
            </w:r>
          </w:p>
        </w:tc>
        <w:tc>
          <w:tcPr>
            <w:tcW w:w="0" w:type="auto"/>
            <w:vAlign w:val="bottom"/>
          </w:tcPr>
          <w:p w14:paraId="4CF5C4C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1.72</w:t>
            </w:r>
          </w:p>
        </w:tc>
        <w:tc>
          <w:tcPr>
            <w:tcW w:w="0" w:type="auto"/>
            <w:vAlign w:val="bottom"/>
          </w:tcPr>
          <w:p w14:paraId="0B8A8B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3.74</w:t>
            </w:r>
          </w:p>
        </w:tc>
        <w:tc>
          <w:tcPr>
            <w:tcW w:w="0" w:type="auto"/>
            <w:vAlign w:val="bottom"/>
          </w:tcPr>
          <w:p w14:paraId="5D265B6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7.45</w:t>
            </w:r>
          </w:p>
        </w:tc>
        <w:tc>
          <w:tcPr>
            <w:tcW w:w="0" w:type="auto"/>
          </w:tcPr>
          <w:p w14:paraId="238CB47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0.44</w:t>
            </w:r>
          </w:p>
        </w:tc>
      </w:tr>
      <w:tr w:rsidR="00187313" w:rsidRPr="007D4BD6" w14:paraId="21A4A9A5" w14:textId="77777777" w:rsidTr="009B1EF8">
        <w:tc>
          <w:tcPr>
            <w:tcW w:w="0" w:type="auto"/>
            <w:gridSpan w:val="8"/>
          </w:tcPr>
          <w:p w14:paraId="17F15DB5" w14:textId="77777777" w:rsidR="00187313" w:rsidRPr="007D4BD6" w:rsidRDefault="00187313" w:rsidP="00F928B7">
            <w:pPr>
              <w:spacing w:line="276" w:lineRule="auto"/>
              <w:jc w:val="center"/>
              <w:rPr>
                <w:rFonts w:ascii="Times New Roman" w:hAnsi="Times New Roman" w:cs="Times New Roman"/>
                <w:b/>
                <w:bCs/>
                <w:kern w:val="0"/>
                <w:sz w:val="24"/>
                <w:szCs w:val="24"/>
                <w14:ligatures w14:val="none"/>
              </w:rPr>
            </w:pPr>
            <w:r w:rsidRPr="007D4BD6">
              <w:rPr>
                <w:rFonts w:ascii="Times New Roman" w:hAnsi="Times New Roman" w:cs="Times New Roman"/>
                <w:b/>
                <w:bCs/>
                <w:kern w:val="0"/>
                <w:sz w:val="24"/>
                <w:szCs w:val="24"/>
                <w14:ligatures w14:val="none"/>
              </w:rPr>
              <w:t>Bio formulations</w:t>
            </w:r>
          </w:p>
        </w:tc>
      </w:tr>
      <w:tr w:rsidR="00187313" w:rsidRPr="007D4BD6" w14:paraId="7DFF2D30" w14:textId="77777777" w:rsidTr="009B1EF8">
        <w:tc>
          <w:tcPr>
            <w:tcW w:w="0" w:type="auto"/>
          </w:tcPr>
          <w:p w14:paraId="450CDDF5"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No bio formulation</w:t>
            </w:r>
          </w:p>
        </w:tc>
        <w:tc>
          <w:tcPr>
            <w:tcW w:w="0" w:type="auto"/>
            <w:vAlign w:val="bottom"/>
          </w:tcPr>
          <w:p w14:paraId="19ABD0A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17.0</w:t>
            </w:r>
          </w:p>
        </w:tc>
        <w:tc>
          <w:tcPr>
            <w:tcW w:w="0" w:type="auto"/>
            <w:vAlign w:val="bottom"/>
          </w:tcPr>
          <w:p w14:paraId="6F6F750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53.7</w:t>
            </w:r>
          </w:p>
        </w:tc>
        <w:tc>
          <w:tcPr>
            <w:tcW w:w="0" w:type="auto"/>
            <w:vAlign w:val="bottom"/>
          </w:tcPr>
          <w:p w14:paraId="21EA2E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61.1</w:t>
            </w:r>
          </w:p>
        </w:tc>
        <w:tc>
          <w:tcPr>
            <w:tcW w:w="0" w:type="auto"/>
            <w:vAlign w:val="bottom"/>
          </w:tcPr>
          <w:p w14:paraId="3016B408"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20.8</w:t>
            </w:r>
          </w:p>
        </w:tc>
        <w:tc>
          <w:tcPr>
            <w:tcW w:w="0" w:type="auto"/>
            <w:vAlign w:val="bottom"/>
          </w:tcPr>
          <w:p w14:paraId="7205556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55.7</w:t>
            </w:r>
          </w:p>
        </w:tc>
        <w:tc>
          <w:tcPr>
            <w:tcW w:w="0" w:type="auto"/>
            <w:vAlign w:val="bottom"/>
          </w:tcPr>
          <w:p w14:paraId="51A9F04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63.1</w:t>
            </w:r>
          </w:p>
        </w:tc>
        <w:tc>
          <w:tcPr>
            <w:tcW w:w="0" w:type="auto"/>
          </w:tcPr>
          <w:p w14:paraId="7F731BD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6.50</w:t>
            </w:r>
          </w:p>
        </w:tc>
      </w:tr>
      <w:tr w:rsidR="00187313" w:rsidRPr="007D4BD6" w14:paraId="25D35F41" w14:textId="77777777" w:rsidTr="009B1EF8">
        <w:tc>
          <w:tcPr>
            <w:tcW w:w="0" w:type="auto"/>
          </w:tcPr>
          <w:p w14:paraId="41758BD7"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formulation</w:t>
            </w:r>
          </w:p>
        </w:tc>
        <w:tc>
          <w:tcPr>
            <w:tcW w:w="0" w:type="auto"/>
            <w:vAlign w:val="bottom"/>
          </w:tcPr>
          <w:p w14:paraId="5582854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19.8</w:t>
            </w:r>
          </w:p>
        </w:tc>
        <w:tc>
          <w:tcPr>
            <w:tcW w:w="0" w:type="auto"/>
            <w:vAlign w:val="bottom"/>
          </w:tcPr>
          <w:p w14:paraId="0B3EF9C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64.9</w:t>
            </w:r>
          </w:p>
        </w:tc>
        <w:tc>
          <w:tcPr>
            <w:tcW w:w="0" w:type="auto"/>
            <w:vAlign w:val="bottom"/>
          </w:tcPr>
          <w:p w14:paraId="0A007DF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69.2</w:t>
            </w:r>
          </w:p>
        </w:tc>
        <w:tc>
          <w:tcPr>
            <w:tcW w:w="0" w:type="auto"/>
            <w:vAlign w:val="bottom"/>
          </w:tcPr>
          <w:p w14:paraId="4FEC40B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24.9</w:t>
            </w:r>
          </w:p>
        </w:tc>
        <w:tc>
          <w:tcPr>
            <w:tcW w:w="0" w:type="auto"/>
            <w:vAlign w:val="bottom"/>
          </w:tcPr>
          <w:p w14:paraId="357AC4B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66.9</w:t>
            </w:r>
          </w:p>
        </w:tc>
        <w:tc>
          <w:tcPr>
            <w:tcW w:w="0" w:type="auto"/>
            <w:vAlign w:val="bottom"/>
          </w:tcPr>
          <w:p w14:paraId="41D917A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73.2</w:t>
            </w:r>
          </w:p>
        </w:tc>
        <w:tc>
          <w:tcPr>
            <w:tcW w:w="0" w:type="auto"/>
          </w:tcPr>
          <w:p w14:paraId="406CB7C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8.30</w:t>
            </w:r>
          </w:p>
        </w:tc>
      </w:tr>
      <w:tr w:rsidR="00187313" w:rsidRPr="007D4BD6" w14:paraId="73C16893" w14:textId="77777777" w:rsidTr="009B1EF8">
        <w:tc>
          <w:tcPr>
            <w:tcW w:w="0" w:type="auto"/>
          </w:tcPr>
          <w:p w14:paraId="38FA1429"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Zn Solubilizing</w:t>
            </w:r>
          </w:p>
        </w:tc>
        <w:tc>
          <w:tcPr>
            <w:tcW w:w="0" w:type="auto"/>
            <w:vAlign w:val="bottom"/>
          </w:tcPr>
          <w:p w14:paraId="6CE430A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18.4</w:t>
            </w:r>
          </w:p>
        </w:tc>
        <w:tc>
          <w:tcPr>
            <w:tcW w:w="0" w:type="auto"/>
            <w:vAlign w:val="bottom"/>
          </w:tcPr>
          <w:p w14:paraId="092C372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55.6</w:t>
            </w:r>
          </w:p>
        </w:tc>
        <w:tc>
          <w:tcPr>
            <w:tcW w:w="0" w:type="auto"/>
            <w:vAlign w:val="bottom"/>
          </w:tcPr>
          <w:p w14:paraId="004C0EE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66.1</w:t>
            </w:r>
          </w:p>
        </w:tc>
        <w:tc>
          <w:tcPr>
            <w:tcW w:w="0" w:type="auto"/>
            <w:vAlign w:val="bottom"/>
          </w:tcPr>
          <w:p w14:paraId="00E4C84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22.9</w:t>
            </w:r>
          </w:p>
        </w:tc>
        <w:tc>
          <w:tcPr>
            <w:tcW w:w="0" w:type="auto"/>
            <w:vAlign w:val="bottom"/>
          </w:tcPr>
          <w:p w14:paraId="63E4182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57.6</w:t>
            </w:r>
          </w:p>
        </w:tc>
        <w:tc>
          <w:tcPr>
            <w:tcW w:w="0" w:type="auto"/>
            <w:vAlign w:val="bottom"/>
          </w:tcPr>
          <w:p w14:paraId="407F2F2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68.1</w:t>
            </w:r>
          </w:p>
        </w:tc>
        <w:tc>
          <w:tcPr>
            <w:tcW w:w="0" w:type="auto"/>
          </w:tcPr>
          <w:p w14:paraId="6A41A77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7.20</w:t>
            </w:r>
          </w:p>
        </w:tc>
      </w:tr>
      <w:tr w:rsidR="00187313" w:rsidRPr="007D4BD6" w14:paraId="7606B952" w14:textId="77777777" w:rsidTr="009B1EF8">
        <w:tc>
          <w:tcPr>
            <w:tcW w:w="0" w:type="auto"/>
          </w:tcPr>
          <w:p w14:paraId="5DD5B707"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 Zn Solubilizing</w:t>
            </w:r>
          </w:p>
        </w:tc>
        <w:tc>
          <w:tcPr>
            <w:tcW w:w="0" w:type="auto"/>
            <w:vAlign w:val="bottom"/>
          </w:tcPr>
          <w:p w14:paraId="6ADB697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20.9</w:t>
            </w:r>
          </w:p>
        </w:tc>
        <w:tc>
          <w:tcPr>
            <w:tcW w:w="0" w:type="auto"/>
            <w:vAlign w:val="bottom"/>
          </w:tcPr>
          <w:p w14:paraId="7E6A304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68.3</w:t>
            </w:r>
          </w:p>
        </w:tc>
        <w:tc>
          <w:tcPr>
            <w:tcW w:w="0" w:type="auto"/>
            <w:vAlign w:val="bottom"/>
          </w:tcPr>
          <w:p w14:paraId="4ACC092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75.2</w:t>
            </w:r>
          </w:p>
        </w:tc>
        <w:tc>
          <w:tcPr>
            <w:tcW w:w="0" w:type="auto"/>
            <w:vAlign w:val="bottom"/>
          </w:tcPr>
          <w:p w14:paraId="1088483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26.0</w:t>
            </w:r>
          </w:p>
        </w:tc>
        <w:tc>
          <w:tcPr>
            <w:tcW w:w="0" w:type="auto"/>
            <w:vAlign w:val="bottom"/>
          </w:tcPr>
          <w:p w14:paraId="5747CD3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70.4</w:t>
            </w:r>
          </w:p>
        </w:tc>
        <w:tc>
          <w:tcPr>
            <w:tcW w:w="0" w:type="auto"/>
            <w:vAlign w:val="bottom"/>
          </w:tcPr>
          <w:p w14:paraId="789858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77.2</w:t>
            </w:r>
          </w:p>
        </w:tc>
        <w:tc>
          <w:tcPr>
            <w:tcW w:w="0" w:type="auto"/>
          </w:tcPr>
          <w:p w14:paraId="07983A7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8.70</w:t>
            </w:r>
          </w:p>
        </w:tc>
      </w:tr>
      <w:tr w:rsidR="00187313" w:rsidRPr="007D4BD6" w14:paraId="08C8DB06" w14:textId="77777777" w:rsidTr="009B1EF8">
        <w:tc>
          <w:tcPr>
            <w:tcW w:w="0" w:type="auto"/>
          </w:tcPr>
          <w:p w14:paraId="7B00686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vAlign w:val="bottom"/>
          </w:tcPr>
          <w:p w14:paraId="59B36F0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0.47</w:t>
            </w:r>
          </w:p>
        </w:tc>
        <w:tc>
          <w:tcPr>
            <w:tcW w:w="0" w:type="auto"/>
            <w:vAlign w:val="bottom"/>
          </w:tcPr>
          <w:p w14:paraId="53B7070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0.97</w:t>
            </w:r>
          </w:p>
        </w:tc>
        <w:tc>
          <w:tcPr>
            <w:tcW w:w="0" w:type="auto"/>
            <w:vAlign w:val="bottom"/>
          </w:tcPr>
          <w:p w14:paraId="2F958D2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1.97</w:t>
            </w:r>
          </w:p>
        </w:tc>
        <w:tc>
          <w:tcPr>
            <w:tcW w:w="0" w:type="auto"/>
            <w:vAlign w:val="bottom"/>
          </w:tcPr>
          <w:p w14:paraId="1755FE4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0.52</w:t>
            </w:r>
          </w:p>
        </w:tc>
        <w:tc>
          <w:tcPr>
            <w:tcW w:w="0" w:type="auto"/>
            <w:vAlign w:val="bottom"/>
          </w:tcPr>
          <w:p w14:paraId="5909624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1.07</w:t>
            </w:r>
          </w:p>
        </w:tc>
        <w:tc>
          <w:tcPr>
            <w:tcW w:w="0" w:type="auto"/>
            <w:vAlign w:val="bottom"/>
          </w:tcPr>
          <w:p w14:paraId="580B3DB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2.18</w:t>
            </w:r>
          </w:p>
        </w:tc>
        <w:tc>
          <w:tcPr>
            <w:tcW w:w="0" w:type="auto"/>
          </w:tcPr>
          <w:p w14:paraId="424C6B9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0.13</w:t>
            </w:r>
          </w:p>
        </w:tc>
      </w:tr>
      <w:tr w:rsidR="00187313" w:rsidRPr="007D4BD6" w14:paraId="618CD70A" w14:textId="77777777" w:rsidTr="009B1EF8">
        <w:tc>
          <w:tcPr>
            <w:tcW w:w="0" w:type="auto"/>
          </w:tcPr>
          <w:p w14:paraId="1C87341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vAlign w:val="bottom"/>
          </w:tcPr>
          <w:p w14:paraId="09E752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1.36</w:t>
            </w:r>
          </w:p>
        </w:tc>
        <w:tc>
          <w:tcPr>
            <w:tcW w:w="0" w:type="auto"/>
            <w:vAlign w:val="bottom"/>
          </w:tcPr>
          <w:p w14:paraId="0A64CA0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2.86</w:t>
            </w:r>
          </w:p>
        </w:tc>
        <w:tc>
          <w:tcPr>
            <w:tcW w:w="0" w:type="auto"/>
            <w:vAlign w:val="bottom"/>
          </w:tcPr>
          <w:p w14:paraId="57A835E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5.44</w:t>
            </w:r>
          </w:p>
        </w:tc>
        <w:tc>
          <w:tcPr>
            <w:tcW w:w="0" w:type="auto"/>
            <w:vAlign w:val="bottom"/>
          </w:tcPr>
          <w:p w14:paraId="6B28CF4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1.56</w:t>
            </w:r>
          </w:p>
        </w:tc>
        <w:tc>
          <w:tcPr>
            <w:tcW w:w="0" w:type="auto"/>
            <w:vAlign w:val="bottom"/>
          </w:tcPr>
          <w:p w14:paraId="17A5F53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3.25</w:t>
            </w:r>
          </w:p>
        </w:tc>
        <w:tc>
          <w:tcPr>
            <w:tcW w:w="0" w:type="auto"/>
            <w:vAlign w:val="bottom"/>
          </w:tcPr>
          <w:p w14:paraId="54BD585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6.69</w:t>
            </w:r>
          </w:p>
        </w:tc>
        <w:tc>
          <w:tcPr>
            <w:tcW w:w="0" w:type="auto"/>
          </w:tcPr>
          <w:p w14:paraId="7EF3944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0.39</w:t>
            </w:r>
          </w:p>
        </w:tc>
      </w:tr>
      <w:tr w:rsidR="00187313" w:rsidRPr="007D4BD6" w14:paraId="1A6C228C" w14:textId="77777777" w:rsidTr="009B1EF8">
        <w:tc>
          <w:tcPr>
            <w:tcW w:w="0" w:type="auto"/>
          </w:tcPr>
          <w:p w14:paraId="732273B8"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CV (%)</w:t>
            </w:r>
          </w:p>
        </w:tc>
        <w:tc>
          <w:tcPr>
            <w:tcW w:w="0" w:type="auto"/>
            <w:vAlign w:val="bottom"/>
          </w:tcPr>
          <w:p w14:paraId="0BBE58E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8.12</w:t>
            </w:r>
          </w:p>
        </w:tc>
        <w:tc>
          <w:tcPr>
            <w:tcW w:w="0" w:type="auto"/>
            <w:vAlign w:val="bottom"/>
          </w:tcPr>
          <w:p w14:paraId="206631F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8.61</w:t>
            </w:r>
          </w:p>
        </w:tc>
        <w:tc>
          <w:tcPr>
            <w:tcW w:w="0" w:type="auto"/>
            <w:vAlign w:val="bottom"/>
          </w:tcPr>
          <w:p w14:paraId="0B97E7F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6.84</w:t>
            </w:r>
          </w:p>
        </w:tc>
        <w:tc>
          <w:tcPr>
            <w:tcW w:w="0" w:type="auto"/>
            <w:vAlign w:val="bottom"/>
          </w:tcPr>
          <w:p w14:paraId="5DA9AAC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9.08</w:t>
            </w:r>
          </w:p>
        </w:tc>
        <w:tc>
          <w:tcPr>
            <w:tcW w:w="0" w:type="auto"/>
            <w:vAlign w:val="bottom"/>
          </w:tcPr>
          <w:p w14:paraId="510A07F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8.91</w:t>
            </w:r>
          </w:p>
        </w:tc>
        <w:tc>
          <w:tcPr>
            <w:tcW w:w="0" w:type="auto"/>
            <w:vAlign w:val="bottom"/>
          </w:tcPr>
          <w:p w14:paraId="08E0368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7.42</w:t>
            </w:r>
          </w:p>
        </w:tc>
        <w:tc>
          <w:tcPr>
            <w:tcW w:w="0" w:type="auto"/>
          </w:tcPr>
          <w:p w14:paraId="1C98511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6.96</w:t>
            </w:r>
          </w:p>
        </w:tc>
      </w:tr>
    </w:tbl>
    <w:p w14:paraId="41760F01" w14:textId="77777777" w:rsidR="00187313" w:rsidRPr="007D4BD6" w:rsidRDefault="00187313" w:rsidP="00F928B7">
      <w:pPr>
        <w:spacing w:line="276" w:lineRule="auto"/>
        <w:jc w:val="both"/>
        <w:rPr>
          <w:rFonts w:ascii="Times New Roman" w:hAnsi="Times New Roman" w:cs="Times New Roman"/>
          <w:sz w:val="24"/>
          <w:szCs w:val="24"/>
        </w:rPr>
      </w:pPr>
    </w:p>
    <w:p w14:paraId="692A7167" w14:textId="77777777" w:rsidR="00187313" w:rsidRPr="007D4BD6" w:rsidRDefault="00187313" w:rsidP="00F928B7">
      <w:pPr>
        <w:spacing w:line="276" w:lineRule="auto"/>
        <w:rPr>
          <w:rFonts w:ascii="Times New Roman" w:hAnsi="Times New Roman" w:cs="Times New Roman"/>
          <w:sz w:val="24"/>
          <w:szCs w:val="24"/>
        </w:rPr>
      </w:pPr>
      <w:r w:rsidRPr="007D4BD6">
        <w:rPr>
          <w:rFonts w:ascii="Times New Roman" w:hAnsi="Times New Roman" w:cs="Times New Roman"/>
          <w:sz w:val="24"/>
          <w:szCs w:val="24"/>
        </w:rPr>
        <w:br w:type="page"/>
      </w:r>
    </w:p>
    <w:p w14:paraId="1C4D66AB" w14:textId="77777777" w:rsidR="00187313" w:rsidRPr="007D4BD6" w:rsidRDefault="00187313" w:rsidP="00F928B7">
      <w:pPr>
        <w:spacing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lastRenderedPageBreak/>
        <w:t>Table 2 Effect of different fertility levels and bio formulations on leaf area index, chlorophyll content, number of plant</w:t>
      </w:r>
      <w:r w:rsidRPr="007D4BD6">
        <w:rPr>
          <w:rFonts w:ascii="Times New Roman" w:hAnsi="Times New Roman" w:cs="Times New Roman"/>
          <w:b/>
          <w:bCs/>
          <w:sz w:val="24"/>
          <w:szCs w:val="24"/>
          <w:vertAlign w:val="superscript"/>
        </w:rPr>
        <w:t>-1</w:t>
      </w:r>
      <w:r w:rsidRPr="007D4BD6">
        <w:rPr>
          <w:rFonts w:ascii="Times New Roman" w:hAnsi="Times New Roman" w:cs="Times New Roman"/>
          <w:b/>
          <w:bCs/>
          <w:sz w:val="24"/>
          <w:szCs w:val="24"/>
        </w:rPr>
        <w:t xml:space="preserve"> number of seeds pod</w:t>
      </w:r>
      <w:r w:rsidRPr="007D4BD6">
        <w:rPr>
          <w:rFonts w:ascii="Times New Roman" w:hAnsi="Times New Roman" w:cs="Times New Roman"/>
          <w:b/>
          <w:bCs/>
          <w:sz w:val="24"/>
          <w:szCs w:val="24"/>
          <w:vertAlign w:val="superscript"/>
        </w:rPr>
        <w:t>-1</w:t>
      </w:r>
      <w:r w:rsidRPr="007D4BD6">
        <w:rPr>
          <w:rFonts w:ascii="Times New Roman" w:hAnsi="Times New Roman" w:cs="Times New Roman"/>
          <w:b/>
          <w:bCs/>
          <w:sz w:val="24"/>
          <w:szCs w:val="24"/>
        </w:rPr>
        <w:t xml:space="preserve"> and test weight of clusterbean</w:t>
      </w:r>
    </w:p>
    <w:tbl>
      <w:tblPr>
        <w:tblStyle w:val="TableGrid"/>
        <w:tblW w:w="0" w:type="auto"/>
        <w:tblLook w:val="04A0" w:firstRow="1" w:lastRow="0" w:firstColumn="1" w:lastColumn="0" w:noHBand="0" w:noVBand="1"/>
      </w:tblPr>
      <w:tblGrid>
        <w:gridCol w:w="1803"/>
        <w:gridCol w:w="1277"/>
        <w:gridCol w:w="1901"/>
        <w:gridCol w:w="1485"/>
        <w:gridCol w:w="1463"/>
        <w:gridCol w:w="1087"/>
      </w:tblGrid>
      <w:tr w:rsidR="00187313" w:rsidRPr="007D4BD6" w14:paraId="734F8CFA" w14:textId="77777777" w:rsidTr="009B1EF8">
        <w:trPr>
          <w:trHeight w:val="645"/>
        </w:trPr>
        <w:tc>
          <w:tcPr>
            <w:tcW w:w="0" w:type="auto"/>
          </w:tcPr>
          <w:p w14:paraId="60687753" w14:textId="77777777" w:rsidR="00187313" w:rsidRPr="007D4BD6" w:rsidRDefault="00187313" w:rsidP="00F928B7">
            <w:pPr>
              <w:spacing w:line="276" w:lineRule="auto"/>
              <w:jc w:val="both"/>
              <w:rPr>
                <w:rFonts w:ascii="Times New Roman" w:hAnsi="Times New Roman" w:cs="Times New Roman"/>
                <w:b/>
                <w:bCs/>
                <w:sz w:val="24"/>
                <w:szCs w:val="24"/>
              </w:rPr>
            </w:pPr>
            <w:r w:rsidRPr="007D4BD6">
              <w:rPr>
                <w:rFonts w:ascii="Times New Roman" w:hAnsi="Times New Roman" w:cs="Times New Roman"/>
                <w:b/>
                <w:bCs/>
                <w:sz w:val="24"/>
                <w:szCs w:val="24"/>
              </w:rPr>
              <w:t>Treatments</w:t>
            </w:r>
          </w:p>
        </w:tc>
        <w:tc>
          <w:tcPr>
            <w:tcW w:w="0" w:type="auto"/>
          </w:tcPr>
          <w:p w14:paraId="22B696C0" w14:textId="77777777" w:rsidR="00187313" w:rsidRPr="007D4BD6" w:rsidRDefault="00187313" w:rsidP="00F928B7">
            <w:pPr>
              <w:spacing w:line="276" w:lineRule="auto"/>
              <w:jc w:val="center"/>
              <w:rPr>
                <w:rFonts w:ascii="Times New Roman" w:hAnsi="Times New Roman" w:cs="Times New Roman"/>
                <w:b/>
                <w:bCs/>
                <w:sz w:val="24"/>
                <w:szCs w:val="24"/>
              </w:rPr>
            </w:pPr>
            <w:bookmarkStart w:id="8" w:name="_Hlk198094423"/>
            <w:r w:rsidRPr="007D4BD6">
              <w:rPr>
                <w:rFonts w:ascii="Times New Roman" w:hAnsi="Times New Roman" w:cs="Times New Roman"/>
                <w:b/>
                <w:bCs/>
                <w:sz w:val="24"/>
                <w:szCs w:val="24"/>
              </w:rPr>
              <w:t>Leaf area index at 40 DAS</w:t>
            </w:r>
            <w:bookmarkEnd w:id="8"/>
          </w:p>
        </w:tc>
        <w:tc>
          <w:tcPr>
            <w:tcW w:w="0" w:type="auto"/>
          </w:tcPr>
          <w:p w14:paraId="51C2174B"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Chlorophyll content at 40 DAS</w:t>
            </w:r>
          </w:p>
        </w:tc>
        <w:tc>
          <w:tcPr>
            <w:tcW w:w="0" w:type="auto"/>
          </w:tcPr>
          <w:p w14:paraId="1E048665"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Number of pods per plant</w:t>
            </w:r>
          </w:p>
        </w:tc>
        <w:tc>
          <w:tcPr>
            <w:tcW w:w="0" w:type="auto"/>
          </w:tcPr>
          <w:p w14:paraId="2EA4849E"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Number of seeds per pod</w:t>
            </w:r>
          </w:p>
        </w:tc>
        <w:tc>
          <w:tcPr>
            <w:tcW w:w="0" w:type="auto"/>
          </w:tcPr>
          <w:p w14:paraId="78807684"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Test weight (g)</w:t>
            </w:r>
          </w:p>
        </w:tc>
      </w:tr>
      <w:tr w:rsidR="00187313" w:rsidRPr="007D4BD6" w14:paraId="30796EF7" w14:textId="77777777" w:rsidTr="009B1EF8">
        <w:tc>
          <w:tcPr>
            <w:tcW w:w="0" w:type="auto"/>
            <w:gridSpan w:val="6"/>
          </w:tcPr>
          <w:p w14:paraId="4DE049B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b/>
                <w:kern w:val="0"/>
                <w:sz w:val="24"/>
                <w:szCs w:val="24"/>
                <w14:ligatures w14:val="none"/>
              </w:rPr>
              <w:t>Fertility Levels</w:t>
            </w:r>
          </w:p>
        </w:tc>
      </w:tr>
      <w:tr w:rsidR="00187313" w:rsidRPr="007D4BD6" w14:paraId="43526931" w14:textId="77777777" w:rsidTr="009B1EF8">
        <w:tc>
          <w:tcPr>
            <w:tcW w:w="0" w:type="auto"/>
          </w:tcPr>
          <w:p w14:paraId="3DA2C004"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 xml:space="preserve">Control </w:t>
            </w:r>
          </w:p>
        </w:tc>
        <w:tc>
          <w:tcPr>
            <w:tcW w:w="0" w:type="auto"/>
            <w:vAlign w:val="bottom"/>
          </w:tcPr>
          <w:p w14:paraId="27AD1B7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2.02</w:t>
            </w:r>
          </w:p>
        </w:tc>
        <w:tc>
          <w:tcPr>
            <w:tcW w:w="0" w:type="auto"/>
          </w:tcPr>
          <w:p w14:paraId="37037F0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1.83</w:t>
            </w:r>
          </w:p>
        </w:tc>
        <w:tc>
          <w:tcPr>
            <w:tcW w:w="0" w:type="auto"/>
            <w:vAlign w:val="bottom"/>
          </w:tcPr>
          <w:p w14:paraId="1C2DA888"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30.1</w:t>
            </w:r>
          </w:p>
        </w:tc>
        <w:tc>
          <w:tcPr>
            <w:tcW w:w="0" w:type="auto"/>
          </w:tcPr>
          <w:p w14:paraId="1EA73396"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6.54</w:t>
            </w:r>
          </w:p>
        </w:tc>
        <w:tc>
          <w:tcPr>
            <w:tcW w:w="0" w:type="auto"/>
          </w:tcPr>
          <w:p w14:paraId="0F72D49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22.56</w:t>
            </w:r>
          </w:p>
        </w:tc>
      </w:tr>
      <w:tr w:rsidR="00187313" w:rsidRPr="007D4BD6" w14:paraId="0C86F348" w14:textId="77777777" w:rsidTr="009B1EF8">
        <w:tc>
          <w:tcPr>
            <w:tcW w:w="0" w:type="auto"/>
          </w:tcPr>
          <w:p w14:paraId="4B9A4974"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50% RDF</w:t>
            </w:r>
          </w:p>
        </w:tc>
        <w:tc>
          <w:tcPr>
            <w:tcW w:w="0" w:type="auto"/>
            <w:vAlign w:val="bottom"/>
          </w:tcPr>
          <w:p w14:paraId="7900BA0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2.11</w:t>
            </w:r>
          </w:p>
        </w:tc>
        <w:tc>
          <w:tcPr>
            <w:tcW w:w="0" w:type="auto"/>
          </w:tcPr>
          <w:p w14:paraId="2BECDAE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2.76</w:t>
            </w:r>
          </w:p>
        </w:tc>
        <w:tc>
          <w:tcPr>
            <w:tcW w:w="0" w:type="auto"/>
            <w:vAlign w:val="bottom"/>
          </w:tcPr>
          <w:p w14:paraId="3895E93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35.5</w:t>
            </w:r>
          </w:p>
        </w:tc>
        <w:tc>
          <w:tcPr>
            <w:tcW w:w="0" w:type="auto"/>
          </w:tcPr>
          <w:p w14:paraId="6A1FD583"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7.99</w:t>
            </w:r>
          </w:p>
        </w:tc>
        <w:tc>
          <w:tcPr>
            <w:tcW w:w="0" w:type="auto"/>
          </w:tcPr>
          <w:p w14:paraId="624F053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26.47</w:t>
            </w:r>
          </w:p>
        </w:tc>
      </w:tr>
      <w:tr w:rsidR="00187313" w:rsidRPr="007D4BD6" w14:paraId="054687A0" w14:textId="77777777" w:rsidTr="009B1EF8">
        <w:tc>
          <w:tcPr>
            <w:tcW w:w="0" w:type="auto"/>
          </w:tcPr>
          <w:p w14:paraId="302FD9C3"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75% RDF</w:t>
            </w:r>
          </w:p>
        </w:tc>
        <w:tc>
          <w:tcPr>
            <w:tcW w:w="0" w:type="auto"/>
            <w:vAlign w:val="bottom"/>
          </w:tcPr>
          <w:p w14:paraId="36C1E80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2.15</w:t>
            </w:r>
          </w:p>
        </w:tc>
        <w:tc>
          <w:tcPr>
            <w:tcW w:w="0" w:type="auto"/>
          </w:tcPr>
          <w:p w14:paraId="47F02F3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3.14</w:t>
            </w:r>
          </w:p>
        </w:tc>
        <w:tc>
          <w:tcPr>
            <w:tcW w:w="0" w:type="auto"/>
            <w:vAlign w:val="bottom"/>
          </w:tcPr>
          <w:p w14:paraId="6450FBF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38.3</w:t>
            </w:r>
          </w:p>
        </w:tc>
        <w:tc>
          <w:tcPr>
            <w:tcW w:w="0" w:type="auto"/>
          </w:tcPr>
          <w:p w14:paraId="11DE4304"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8.12</w:t>
            </w:r>
          </w:p>
        </w:tc>
        <w:tc>
          <w:tcPr>
            <w:tcW w:w="0" w:type="auto"/>
          </w:tcPr>
          <w:p w14:paraId="16BDAA9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27.32</w:t>
            </w:r>
          </w:p>
        </w:tc>
      </w:tr>
      <w:tr w:rsidR="00187313" w:rsidRPr="007D4BD6" w14:paraId="0C4A687C" w14:textId="77777777" w:rsidTr="009B1EF8">
        <w:tc>
          <w:tcPr>
            <w:tcW w:w="0" w:type="auto"/>
          </w:tcPr>
          <w:p w14:paraId="7DCDC902"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100% RDF</w:t>
            </w:r>
          </w:p>
        </w:tc>
        <w:tc>
          <w:tcPr>
            <w:tcW w:w="0" w:type="auto"/>
            <w:vAlign w:val="bottom"/>
          </w:tcPr>
          <w:p w14:paraId="5AA5414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2.18</w:t>
            </w:r>
          </w:p>
        </w:tc>
        <w:tc>
          <w:tcPr>
            <w:tcW w:w="0" w:type="auto"/>
          </w:tcPr>
          <w:p w14:paraId="10C6C5E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3.55</w:t>
            </w:r>
          </w:p>
        </w:tc>
        <w:tc>
          <w:tcPr>
            <w:tcW w:w="0" w:type="auto"/>
            <w:vAlign w:val="bottom"/>
          </w:tcPr>
          <w:p w14:paraId="34A3A2E3"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39.6</w:t>
            </w:r>
          </w:p>
        </w:tc>
        <w:tc>
          <w:tcPr>
            <w:tcW w:w="0" w:type="auto"/>
          </w:tcPr>
          <w:p w14:paraId="04ACA22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8.56</w:t>
            </w:r>
          </w:p>
        </w:tc>
        <w:tc>
          <w:tcPr>
            <w:tcW w:w="0" w:type="auto"/>
          </w:tcPr>
          <w:p w14:paraId="6DD4804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28.10</w:t>
            </w:r>
          </w:p>
        </w:tc>
      </w:tr>
      <w:tr w:rsidR="00187313" w:rsidRPr="007D4BD6" w14:paraId="0CACF633" w14:textId="77777777" w:rsidTr="009B1EF8">
        <w:tc>
          <w:tcPr>
            <w:tcW w:w="0" w:type="auto"/>
          </w:tcPr>
          <w:p w14:paraId="1D97092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vAlign w:val="bottom"/>
          </w:tcPr>
          <w:p w14:paraId="46480307"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0.01</w:t>
            </w:r>
          </w:p>
        </w:tc>
        <w:tc>
          <w:tcPr>
            <w:tcW w:w="0" w:type="auto"/>
            <w:vAlign w:val="bottom"/>
          </w:tcPr>
          <w:p w14:paraId="53A8EAC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0.06</w:t>
            </w:r>
          </w:p>
        </w:tc>
        <w:tc>
          <w:tcPr>
            <w:tcW w:w="0" w:type="auto"/>
            <w:vAlign w:val="bottom"/>
          </w:tcPr>
          <w:p w14:paraId="12448A59"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0.39</w:t>
            </w:r>
          </w:p>
        </w:tc>
        <w:tc>
          <w:tcPr>
            <w:tcW w:w="0" w:type="auto"/>
            <w:vAlign w:val="bottom"/>
          </w:tcPr>
          <w:p w14:paraId="6A7C43E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0.12</w:t>
            </w:r>
          </w:p>
        </w:tc>
        <w:tc>
          <w:tcPr>
            <w:tcW w:w="0" w:type="auto"/>
            <w:vAlign w:val="bottom"/>
          </w:tcPr>
          <w:p w14:paraId="3C470C3B"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0.40</w:t>
            </w:r>
          </w:p>
        </w:tc>
      </w:tr>
      <w:tr w:rsidR="00187313" w:rsidRPr="007D4BD6" w14:paraId="55649193" w14:textId="77777777" w:rsidTr="009B1EF8">
        <w:trPr>
          <w:trHeight w:val="327"/>
        </w:trPr>
        <w:tc>
          <w:tcPr>
            <w:tcW w:w="0" w:type="auto"/>
          </w:tcPr>
          <w:p w14:paraId="626DAFE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tcPr>
          <w:p w14:paraId="2503408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0.03</w:t>
            </w:r>
          </w:p>
        </w:tc>
        <w:tc>
          <w:tcPr>
            <w:tcW w:w="0" w:type="auto"/>
          </w:tcPr>
          <w:p w14:paraId="08CEAF8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0.18</w:t>
            </w:r>
          </w:p>
        </w:tc>
        <w:tc>
          <w:tcPr>
            <w:tcW w:w="0" w:type="auto"/>
            <w:vAlign w:val="bottom"/>
          </w:tcPr>
          <w:p w14:paraId="7C30313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1.16</w:t>
            </w:r>
          </w:p>
        </w:tc>
        <w:tc>
          <w:tcPr>
            <w:tcW w:w="0" w:type="auto"/>
          </w:tcPr>
          <w:p w14:paraId="5FDC27A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0.37</w:t>
            </w:r>
          </w:p>
        </w:tc>
        <w:tc>
          <w:tcPr>
            <w:tcW w:w="0" w:type="auto"/>
            <w:vAlign w:val="bottom"/>
          </w:tcPr>
          <w:p w14:paraId="1BE904A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1.21</w:t>
            </w:r>
          </w:p>
        </w:tc>
      </w:tr>
      <w:tr w:rsidR="00187313" w:rsidRPr="007D4BD6" w14:paraId="1D27FDD6" w14:textId="77777777" w:rsidTr="009B1EF8">
        <w:tc>
          <w:tcPr>
            <w:tcW w:w="0" w:type="auto"/>
            <w:gridSpan w:val="6"/>
          </w:tcPr>
          <w:p w14:paraId="0E318780" w14:textId="77777777" w:rsidR="00187313" w:rsidRPr="007D4BD6" w:rsidRDefault="00187313" w:rsidP="00F928B7">
            <w:pPr>
              <w:spacing w:line="276" w:lineRule="auto"/>
              <w:jc w:val="center"/>
              <w:rPr>
                <w:rFonts w:ascii="Times New Roman" w:hAnsi="Times New Roman" w:cs="Times New Roman"/>
                <w:b/>
                <w:bCs/>
                <w:kern w:val="0"/>
                <w:sz w:val="24"/>
                <w:szCs w:val="24"/>
                <w14:ligatures w14:val="none"/>
              </w:rPr>
            </w:pPr>
            <w:r w:rsidRPr="007D4BD6">
              <w:rPr>
                <w:rFonts w:ascii="Times New Roman" w:hAnsi="Times New Roman" w:cs="Times New Roman"/>
                <w:b/>
                <w:bCs/>
                <w:kern w:val="0"/>
                <w:sz w:val="24"/>
                <w:szCs w:val="24"/>
                <w14:ligatures w14:val="none"/>
              </w:rPr>
              <w:t>Bio formulations</w:t>
            </w:r>
          </w:p>
        </w:tc>
      </w:tr>
      <w:tr w:rsidR="00187313" w:rsidRPr="007D4BD6" w14:paraId="101EBF9D" w14:textId="77777777" w:rsidTr="009B1EF8">
        <w:tc>
          <w:tcPr>
            <w:tcW w:w="0" w:type="auto"/>
          </w:tcPr>
          <w:p w14:paraId="2241C765"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No bio formulation</w:t>
            </w:r>
          </w:p>
        </w:tc>
        <w:tc>
          <w:tcPr>
            <w:tcW w:w="0" w:type="auto"/>
            <w:vAlign w:val="bottom"/>
          </w:tcPr>
          <w:p w14:paraId="508B4090"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1.99</w:t>
            </w:r>
          </w:p>
        </w:tc>
        <w:tc>
          <w:tcPr>
            <w:tcW w:w="0" w:type="auto"/>
            <w:vAlign w:val="bottom"/>
          </w:tcPr>
          <w:p w14:paraId="0938AA1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1.53</w:t>
            </w:r>
          </w:p>
        </w:tc>
        <w:tc>
          <w:tcPr>
            <w:tcW w:w="0" w:type="auto"/>
            <w:vAlign w:val="bottom"/>
          </w:tcPr>
          <w:p w14:paraId="5DE2A6D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29.3</w:t>
            </w:r>
          </w:p>
        </w:tc>
        <w:tc>
          <w:tcPr>
            <w:tcW w:w="0" w:type="auto"/>
            <w:vAlign w:val="bottom"/>
          </w:tcPr>
          <w:p w14:paraId="5B26BE6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6.18</w:t>
            </w:r>
          </w:p>
        </w:tc>
        <w:tc>
          <w:tcPr>
            <w:tcW w:w="0" w:type="auto"/>
            <w:vAlign w:val="bottom"/>
          </w:tcPr>
          <w:p w14:paraId="78632F69"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21.45</w:t>
            </w:r>
          </w:p>
        </w:tc>
      </w:tr>
      <w:tr w:rsidR="00187313" w:rsidRPr="007D4BD6" w14:paraId="042C8D03" w14:textId="77777777" w:rsidTr="009B1EF8">
        <w:tc>
          <w:tcPr>
            <w:tcW w:w="0" w:type="auto"/>
          </w:tcPr>
          <w:p w14:paraId="06A9B63E"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formulation</w:t>
            </w:r>
          </w:p>
        </w:tc>
        <w:tc>
          <w:tcPr>
            <w:tcW w:w="0" w:type="auto"/>
            <w:vAlign w:val="bottom"/>
          </w:tcPr>
          <w:p w14:paraId="37C1119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2.06</w:t>
            </w:r>
          </w:p>
        </w:tc>
        <w:tc>
          <w:tcPr>
            <w:tcW w:w="0" w:type="auto"/>
            <w:vAlign w:val="bottom"/>
          </w:tcPr>
          <w:p w14:paraId="04CC6FA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2.23</w:t>
            </w:r>
          </w:p>
        </w:tc>
        <w:tc>
          <w:tcPr>
            <w:tcW w:w="0" w:type="auto"/>
            <w:vAlign w:val="bottom"/>
          </w:tcPr>
          <w:p w14:paraId="31E40A1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36.0</w:t>
            </w:r>
          </w:p>
        </w:tc>
        <w:tc>
          <w:tcPr>
            <w:tcW w:w="0" w:type="auto"/>
            <w:vAlign w:val="bottom"/>
          </w:tcPr>
          <w:p w14:paraId="14633B6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7.78</w:t>
            </w:r>
          </w:p>
        </w:tc>
        <w:tc>
          <w:tcPr>
            <w:tcW w:w="0" w:type="auto"/>
            <w:vAlign w:val="bottom"/>
          </w:tcPr>
          <w:p w14:paraId="3DEB3A6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26.35</w:t>
            </w:r>
          </w:p>
        </w:tc>
      </w:tr>
      <w:tr w:rsidR="00187313" w:rsidRPr="007D4BD6" w14:paraId="33ABF6A7" w14:textId="77777777" w:rsidTr="009B1EF8">
        <w:tc>
          <w:tcPr>
            <w:tcW w:w="0" w:type="auto"/>
          </w:tcPr>
          <w:p w14:paraId="3C2A6EC7"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Zn Solubilizing</w:t>
            </w:r>
          </w:p>
        </w:tc>
        <w:tc>
          <w:tcPr>
            <w:tcW w:w="0" w:type="auto"/>
            <w:vAlign w:val="bottom"/>
          </w:tcPr>
          <w:p w14:paraId="42E8951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2.04</w:t>
            </w:r>
          </w:p>
        </w:tc>
        <w:tc>
          <w:tcPr>
            <w:tcW w:w="0" w:type="auto"/>
            <w:vAlign w:val="bottom"/>
          </w:tcPr>
          <w:p w14:paraId="6FAC9A8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1.98</w:t>
            </w:r>
          </w:p>
        </w:tc>
        <w:tc>
          <w:tcPr>
            <w:tcW w:w="0" w:type="auto"/>
            <w:vAlign w:val="bottom"/>
          </w:tcPr>
          <w:p w14:paraId="4BB0FA9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33.4</w:t>
            </w:r>
          </w:p>
        </w:tc>
        <w:tc>
          <w:tcPr>
            <w:tcW w:w="0" w:type="auto"/>
            <w:vAlign w:val="bottom"/>
          </w:tcPr>
          <w:p w14:paraId="5F8A730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7.16</w:t>
            </w:r>
          </w:p>
        </w:tc>
        <w:tc>
          <w:tcPr>
            <w:tcW w:w="0" w:type="auto"/>
            <w:vAlign w:val="bottom"/>
          </w:tcPr>
          <w:p w14:paraId="5D6CD81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25.86</w:t>
            </w:r>
          </w:p>
        </w:tc>
      </w:tr>
      <w:tr w:rsidR="00187313" w:rsidRPr="007D4BD6" w14:paraId="1F16522C" w14:textId="77777777" w:rsidTr="009B1EF8">
        <w:tc>
          <w:tcPr>
            <w:tcW w:w="0" w:type="auto"/>
          </w:tcPr>
          <w:p w14:paraId="672232E4"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 Zn Solubilizing</w:t>
            </w:r>
          </w:p>
        </w:tc>
        <w:tc>
          <w:tcPr>
            <w:tcW w:w="0" w:type="auto"/>
            <w:vAlign w:val="bottom"/>
          </w:tcPr>
          <w:p w14:paraId="260746F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2.08</w:t>
            </w:r>
          </w:p>
        </w:tc>
        <w:tc>
          <w:tcPr>
            <w:tcW w:w="0" w:type="auto"/>
            <w:vAlign w:val="bottom"/>
          </w:tcPr>
          <w:p w14:paraId="00397DE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2.79</w:t>
            </w:r>
          </w:p>
        </w:tc>
        <w:tc>
          <w:tcPr>
            <w:tcW w:w="0" w:type="auto"/>
            <w:vAlign w:val="bottom"/>
          </w:tcPr>
          <w:p w14:paraId="389F74B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37.2</w:t>
            </w:r>
          </w:p>
        </w:tc>
        <w:tc>
          <w:tcPr>
            <w:tcW w:w="0" w:type="auto"/>
            <w:vAlign w:val="bottom"/>
          </w:tcPr>
          <w:p w14:paraId="584D3EA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8.10</w:t>
            </w:r>
          </w:p>
        </w:tc>
        <w:tc>
          <w:tcPr>
            <w:tcW w:w="0" w:type="auto"/>
            <w:vAlign w:val="bottom"/>
          </w:tcPr>
          <w:p w14:paraId="2668D73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27.77</w:t>
            </w:r>
          </w:p>
        </w:tc>
      </w:tr>
      <w:tr w:rsidR="00187313" w:rsidRPr="007D4BD6" w14:paraId="702F9EBB" w14:textId="77777777" w:rsidTr="009B1EF8">
        <w:tc>
          <w:tcPr>
            <w:tcW w:w="0" w:type="auto"/>
          </w:tcPr>
          <w:p w14:paraId="365B23F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vAlign w:val="bottom"/>
          </w:tcPr>
          <w:p w14:paraId="6180C873"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sz w:val="24"/>
                <w:szCs w:val="24"/>
              </w:rPr>
              <w:t>0.03</w:t>
            </w:r>
          </w:p>
        </w:tc>
        <w:tc>
          <w:tcPr>
            <w:tcW w:w="0" w:type="auto"/>
            <w:vAlign w:val="bottom"/>
          </w:tcPr>
          <w:p w14:paraId="2496C35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0.05</w:t>
            </w:r>
          </w:p>
        </w:tc>
        <w:tc>
          <w:tcPr>
            <w:tcW w:w="0" w:type="auto"/>
            <w:vAlign w:val="bottom"/>
          </w:tcPr>
          <w:p w14:paraId="46CF9E3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0.35</w:t>
            </w:r>
          </w:p>
        </w:tc>
        <w:tc>
          <w:tcPr>
            <w:tcW w:w="0" w:type="auto"/>
            <w:vAlign w:val="bottom"/>
          </w:tcPr>
          <w:p w14:paraId="25F6839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0.10</w:t>
            </w:r>
          </w:p>
        </w:tc>
        <w:tc>
          <w:tcPr>
            <w:tcW w:w="0" w:type="auto"/>
            <w:vAlign w:val="bottom"/>
          </w:tcPr>
          <w:p w14:paraId="7D242F18"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0.39</w:t>
            </w:r>
          </w:p>
        </w:tc>
      </w:tr>
      <w:tr w:rsidR="00187313" w:rsidRPr="007D4BD6" w14:paraId="353C13BB" w14:textId="77777777" w:rsidTr="009B1EF8">
        <w:tc>
          <w:tcPr>
            <w:tcW w:w="0" w:type="auto"/>
          </w:tcPr>
          <w:p w14:paraId="6DE9653D"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tcPr>
          <w:p w14:paraId="2DDDD85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NS</w:t>
            </w:r>
          </w:p>
        </w:tc>
        <w:tc>
          <w:tcPr>
            <w:tcW w:w="0" w:type="auto"/>
            <w:vAlign w:val="bottom"/>
          </w:tcPr>
          <w:p w14:paraId="32C21D5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0.15</w:t>
            </w:r>
          </w:p>
        </w:tc>
        <w:tc>
          <w:tcPr>
            <w:tcW w:w="0" w:type="auto"/>
          </w:tcPr>
          <w:p w14:paraId="5BED276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1.09</w:t>
            </w:r>
          </w:p>
        </w:tc>
        <w:tc>
          <w:tcPr>
            <w:tcW w:w="0" w:type="auto"/>
            <w:vAlign w:val="bottom"/>
          </w:tcPr>
          <w:p w14:paraId="340D006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0.31</w:t>
            </w:r>
          </w:p>
        </w:tc>
        <w:tc>
          <w:tcPr>
            <w:tcW w:w="0" w:type="auto"/>
          </w:tcPr>
          <w:p w14:paraId="71D5E19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1.17</w:t>
            </w:r>
          </w:p>
        </w:tc>
      </w:tr>
      <w:tr w:rsidR="00187313" w:rsidRPr="007D4BD6" w14:paraId="65C13212" w14:textId="77777777" w:rsidTr="009B1EF8">
        <w:tc>
          <w:tcPr>
            <w:tcW w:w="0" w:type="auto"/>
          </w:tcPr>
          <w:p w14:paraId="5CCDB77C"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CV (%)</w:t>
            </w:r>
          </w:p>
        </w:tc>
        <w:tc>
          <w:tcPr>
            <w:tcW w:w="0" w:type="auto"/>
            <w:vAlign w:val="bottom"/>
          </w:tcPr>
          <w:p w14:paraId="5B0505F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7.62</w:t>
            </w:r>
          </w:p>
        </w:tc>
        <w:tc>
          <w:tcPr>
            <w:tcW w:w="0" w:type="auto"/>
            <w:vAlign w:val="bottom"/>
          </w:tcPr>
          <w:p w14:paraId="6AC36AA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6.34</w:t>
            </w:r>
          </w:p>
        </w:tc>
        <w:tc>
          <w:tcPr>
            <w:tcW w:w="0" w:type="auto"/>
            <w:vAlign w:val="bottom"/>
          </w:tcPr>
          <w:p w14:paraId="65DEE41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7.13</w:t>
            </w:r>
          </w:p>
        </w:tc>
        <w:tc>
          <w:tcPr>
            <w:tcW w:w="0" w:type="auto"/>
            <w:vAlign w:val="bottom"/>
          </w:tcPr>
          <w:p w14:paraId="32E1A11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8.45</w:t>
            </w:r>
          </w:p>
        </w:tc>
        <w:tc>
          <w:tcPr>
            <w:tcW w:w="0" w:type="auto"/>
            <w:vAlign w:val="bottom"/>
          </w:tcPr>
          <w:p w14:paraId="14ED116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7.88</w:t>
            </w:r>
          </w:p>
        </w:tc>
      </w:tr>
    </w:tbl>
    <w:p w14:paraId="3FAAC956" w14:textId="77777777" w:rsidR="00187313" w:rsidRPr="007D4BD6" w:rsidRDefault="00187313" w:rsidP="00F928B7">
      <w:pPr>
        <w:spacing w:line="276" w:lineRule="auto"/>
        <w:rPr>
          <w:rFonts w:ascii="Times New Roman" w:hAnsi="Times New Roman" w:cs="Times New Roman"/>
          <w:sz w:val="24"/>
          <w:szCs w:val="24"/>
        </w:rPr>
      </w:pPr>
    </w:p>
    <w:p w14:paraId="15FAB832" w14:textId="77777777" w:rsidR="00187313" w:rsidRPr="007D4BD6" w:rsidRDefault="00187313" w:rsidP="00F928B7">
      <w:pPr>
        <w:spacing w:line="276" w:lineRule="auto"/>
        <w:rPr>
          <w:rFonts w:ascii="Times New Roman" w:hAnsi="Times New Roman" w:cs="Times New Roman"/>
          <w:sz w:val="24"/>
          <w:szCs w:val="24"/>
        </w:rPr>
      </w:pPr>
      <w:r w:rsidRPr="007D4BD6">
        <w:rPr>
          <w:rFonts w:ascii="Times New Roman" w:hAnsi="Times New Roman" w:cs="Times New Roman"/>
          <w:sz w:val="24"/>
          <w:szCs w:val="24"/>
        </w:rPr>
        <w:br w:type="page"/>
      </w:r>
    </w:p>
    <w:p w14:paraId="4E79025F" w14:textId="77777777" w:rsidR="00187313" w:rsidRPr="007D4BD6" w:rsidRDefault="00187313" w:rsidP="00F928B7">
      <w:pPr>
        <w:spacing w:line="276" w:lineRule="auto"/>
        <w:rPr>
          <w:rFonts w:ascii="Times New Roman" w:hAnsi="Times New Roman" w:cs="Times New Roman"/>
          <w:b/>
          <w:bCs/>
          <w:sz w:val="24"/>
          <w:szCs w:val="24"/>
        </w:rPr>
      </w:pPr>
      <w:r w:rsidRPr="007D4BD6">
        <w:rPr>
          <w:rFonts w:ascii="Times New Roman" w:hAnsi="Times New Roman" w:cs="Times New Roman"/>
          <w:b/>
          <w:bCs/>
          <w:sz w:val="24"/>
          <w:szCs w:val="24"/>
        </w:rPr>
        <w:lastRenderedPageBreak/>
        <w:t>Table 3 Effect of different fertility levels and bio formulations on yield (kg ha</w:t>
      </w:r>
      <w:r w:rsidRPr="007D4BD6">
        <w:rPr>
          <w:rFonts w:ascii="Times New Roman" w:hAnsi="Times New Roman" w:cs="Times New Roman"/>
          <w:b/>
          <w:bCs/>
          <w:sz w:val="24"/>
          <w:szCs w:val="24"/>
          <w:vertAlign w:val="superscript"/>
        </w:rPr>
        <w:t>-1</w:t>
      </w:r>
      <w:r w:rsidRPr="007D4BD6">
        <w:rPr>
          <w:rFonts w:ascii="Times New Roman" w:hAnsi="Times New Roman" w:cs="Times New Roman"/>
          <w:b/>
          <w:bCs/>
          <w:sz w:val="24"/>
          <w:szCs w:val="24"/>
        </w:rPr>
        <w:t>), harvest index and economics of clusterbean</w:t>
      </w:r>
    </w:p>
    <w:tbl>
      <w:tblPr>
        <w:tblStyle w:val="TableGrid"/>
        <w:tblW w:w="0" w:type="auto"/>
        <w:tblLook w:val="04A0" w:firstRow="1" w:lastRow="0" w:firstColumn="1" w:lastColumn="0" w:noHBand="0" w:noVBand="1"/>
      </w:tblPr>
      <w:tblGrid>
        <w:gridCol w:w="2010"/>
        <w:gridCol w:w="1024"/>
        <w:gridCol w:w="1024"/>
        <w:gridCol w:w="1424"/>
        <w:gridCol w:w="1419"/>
        <w:gridCol w:w="1239"/>
        <w:gridCol w:w="876"/>
      </w:tblGrid>
      <w:tr w:rsidR="00187313" w:rsidRPr="007D4BD6" w14:paraId="69BDF98B" w14:textId="77777777" w:rsidTr="009B1EF8">
        <w:tc>
          <w:tcPr>
            <w:tcW w:w="0" w:type="auto"/>
          </w:tcPr>
          <w:p w14:paraId="135CD6CC" w14:textId="77777777" w:rsidR="00187313" w:rsidRPr="007D4BD6" w:rsidRDefault="00187313" w:rsidP="00F928B7">
            <w:pPr>
              <w:spacing w:line="276" w:lineRule="auto"/>
              <w:jc w:val="both"/>
              <w:rPr>
                <w:rFonts w:ascii="Times New Roman" w:hAnsi="Times New Roman" w:cs="Times New Roman"/>
                <w:sz w:val="24"/>
                <w:szCs w:val="24"/>
              </w:rPr>
            </w:pPr>
            <w:r w:rsidRPr="007D4BD6">
              <w:rPr>
                <w:rFonts w:ascii="Times New Roman" w:hAnsi="Times New Roman" w:cs="Times New Roman"/>
                <w:b/>
                <w:bCs/>
                <w:sz w:val="24"/>
                <w:szCs w:val="24"/>
              </w:rPr>
              <w:t>Treatments</w:t>
            </w:r>
          </w:p>
        </w:tc>
        <w:tc>
          <w:tcPr>
            <w:tcW w:w="0" w:type="auto"/>
          </w:tcPr>
          <w:p w14:paraId="6BA9133E"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Grain yield</w:t>
            </w:r>
          </w:p>
        </w:tc>
        <w:tc>
          <w:tcPr>
            <w:tcW w:w="0" w:type="auto"/>
          </w:tcPr>
          <w:p w14:paraId="50542822"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Straw yield</w:t>
            </w:r>
          </w:p>
        </w:tc>
        <w:tc>
          <w:tcPr>
            <w:tcW w:w="0" w:type="auto"/>
          </w:tcPr>
          <w:p w14:paraId="47948EDF"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Biological yield</w:t>
            </w:r>
          </w:p>
        </w:tc>
        <w:tc>
          <w:tcPr>
            <w:tcW w:w="0" w:type="auto"/>
          </w:tcPr>
          <w:p w14:paraId="2939D7C8"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 xml:space="preserve">Harvest Index (%) </w:t>
            </w:r>
          </w:p>
        </w:tc>
        <w:tc>
          <w:tcPr>
            <w:tcW w:w="0" w:type="auto"/>
          </w:tcPr>
          <w:p w14:paraId="2B17D42C"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Net returns (₹)</w:t>
            </w:r>
          </w:p>
        </w:tc>
        <w:tc>
          <w:tcPr>
            <w:tcW w:w="0" w:type="auto"/>
          </w:tcPr>
          <w:p w14:paraId="4C335E85" w14:textId="77777777" w:rsidR="00187313" w:rsidRPr="007D4BD6" w:rsidRDefault="00187313" w:rsidP="00F928B7">
            <w:pPr>
              <w:spacing w:line="276" w:lineRule="auto"/>
              <w:jc w:val="center"/>
              <w:rPr>
                <w:rFonts w:ascii="Times New Roman" w:hAnsi="Times New Roman" w:cs="Times New Roman"/>
                <w:b/>
                <w:bCs/>
                <w:sz w:val="24"/>
                <w:szCs w:val="24"/>
              </w:rPr>
            </w:pPr>
            <w:r w:rsidRPr="007D4BD6">
              <w:rPr>
                <w:rFonts w:ascii="Times New Roman" w:hAnsi="Times New Roman" w:cs="Times New Roman"/>
                <w:b/>
                <w:bCs/>
                <w:sz w:val="24"/>
                <w:szCs w:val="24"/>
              </w:rPr>
              <w:t xml:space="preserve">B:C ratio </w:t>
            </w:r>
          </w:p>
        </w:tc>
      </w:tr>
      <w:tr w:rsidR="00187313" w:rsidRPr="007D4BD6" w14:paraId="066EF1AA" w14:textId="77777777" w:rsidTr="009B1EF8">
        <w:tc>
          <w:tcPr>
            <w:tcW w:w="0" w:type="auto"/>
            <w:gridSpan w:val="7"/>
          </w:tcPr>
          <w:p w14:paraId="381B328C" w14:textId="77777777" w:rsidR="00187313" w:rsidRPr="007D4BD6" w:rsidRDefault="00187313" w:rsidP="00F928B7">
            <w:pPr>
              <w:spacing w:line="276" w:lineRule="auto"/>
              <w:jc w:val="center"/>
              <w:rPr>
                <w:rFonts w:ascii="Times New Roman" w:hAnsi="Times New Roman" w:cs="Times New Roman"/>
                <w:b/>
                <w:kern w:val="0"/>
                <w:sz w:val="24"/>
                <w:szCs w:val="24"/>
                <w14:ligatures w14:val="none"/>
              </w:rPr>
            </w:pPr>
            <w:r w:rsidRPr="007D4BD6">
              <w:rPr>
                <w:rFonts w:ascii="Times New Roman" w:hAnsi="Times New Roman" w:cs="Times New Roman"/>
                <w:b/>
                <w:kern w:val="0"/>
                <w:sz w:val="24"/>
                <w:szCs w:val="24"/>
                <w14:ligatures w14:val="none"/>
              </w:rPr>
              <w:t>Fertility Levels</w:t>
            </w:r>
          </w:p>
        </w:tc>
      </w:tr>
      <w:tr w:rsidR="00187313" w:rsidRPr="007D4BD6" w14:paraId="4AD6CA2D" w14:textId="77777777" w:rsidTr="009B1EF8">
        <w:tc>
          <w:tcPr>
            <w:tcW w:w="0" w:type="auto"/>
          </w:tcPr>
          <w:p w14:paraId="6939C133"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 xml:space="preserve">Control </w:t>
            </w:r>
          </w:p>
        </w:tc>
        <w:tc>
          <w:tcPr>
            <w:tcW w:w="0" w:type="auto"/>
          </w:tcPr>
          <w:p w14:paraId="67B5B57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1233</w:t>
            </w:r>
          </w:p>
        </w:tc>
        <w:tc>
          <w:tcPr>
            <w:tcW w:w="0" w:type="auto"/>
            <w:vAlign w:val="center"/>
          </w:tcPr>
          <w:p w14:paraId="40FE89D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2427</w:t>
            </w:r>
          </w:p>
        </w:tc>
        <w:tc>
          <w:tcPr>
            <w:tcW w:w="0" w:type="auto"/>
          </w:tcPr>
          <w:p w14:paraId="7FF9E1A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3660</w:t>
            </w:r>
          </w:p>
        </w:tc>
        <w:tc>
          <w:tcPr>
            <w:tcW w:w="0" w:type="auto"/>
          </w:tcPr>
          <w:p w14:paraId="3051BB0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33.69</w:t>
            </w:r>
          </w:p>
        </w:tc>
        <w:tc>
          <w:tcPr>
            <w:tcW w:w="0" w:type="auto"/>
            <w:vAlign w:val="center"/>
          </w:tcPr>
          <w:p w14:paraId="4A7FBCD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32224</w:t>
            </w:r>
          </w:p>
        </w:tc>
        <w:tc>
          <w:tcPr>
            <w:tcW w:w="0" w:type="auto"/>
            <w:vAlign w:val="center"/>
          </w:tcPr>
          <w:p w14:paraId="217CC67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2.16</w:t>
            </w:r>
          </w:p>
        </w:tc>
      </w:tr>
      <w:tr w:rsidR="00187313" w:rsidRPr="007D4BD6" w14:paraId="27411F0A" w14:textId="77777777" w:rsidTr="009B1EF8">
        <w:tc>
          <w:tcPr>
            <w:tcW w:w="0" w:type="auto"/>
          </w:tcPr>
          <w:p w14:paraId="2D16FF5C"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50% RDF</w:t>
            </w:r>
          </w:p>
        </w:tc>
        <w:tc>
          <w:tcPr>
            <w:tcW w:w="0" w:type="auto"/>
          </w:tcPr>
          <w:p w14:paraId="664F2C2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1576</w:t>
            </w:r>
          </w:p>
        </w:tc>
        <w:tc>
          <w:tcPr>
            <w:tcW w:w="0" w:type="auto"/>
            <w:vAlign w:val="center"/>
          </w:tcPr>
          <w:p w14:paraId="065EF70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2997</w:t>
            </w:r>
          </w:p>
        </w:tc>
        <w:tc>
          <w:tcPr>
            <w:tcW w:w="0" w:type="auto"/>
          </w:tcPr>
          <w:p w14:paraId="04373C8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4573</w:t>
            </w:r>
          </w:p>
        </w:tc>
        <w:tc>
          <w:tcPr>
            <w:tcW w:w="0" w:type="auto"/>
          </w:tcPr>
          <w:p w14:paraId="5619EC5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34.46</w:t>
            </w:r>
          </w:p>
        </w:tc>
        <w:tc>
          <w:tcPr>
            <w:tcW w:w="0" w:type="auto"/>
            <w:vAlign w:val="center"/>
          </w:tcPr>
          <w:p w14:paraId="3B8CDBF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44514</w:t>
            </w:r>
          </w:p>
        </w:tc>
        <w:tc>
          <w:tcPr>
            <w:tcW w:w="0" w:type="auto"/>
            <w:vAlign w:val="center"/>
          </w:tcPr>
          <w:p w14:paraId="25E0419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2.56</w:t>
            </w:r>
          </w:p>
        </w:tc>
      </w:tr>
      <w:tr w:rsidR="00187313" w:rsidRPr="007D4BD6" w14:paraId="286AD38F" w14:textId="77777777" w:rsidTr="009B1EF8">
        <w:tc>
          <w:tcPr>
            <w:tcW w:w="0" w:type="auto"/>
          </w:tcPr>
          <w:p w14:paraId="08508CAA"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75% RDF</w:t>
            </w:r>
          </w:p>
        </w:tc>
        <w:tc>
          <w:tcPr>
            <w:tcW w:w="0" w:type="auto"/>
          </w:tcPr>
          <w:p w14:paraId="15311A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1745</w:t>
            </w:r>
          </w:p>
        </w:tc>
        <w:tc>
          <w:tcPr>
            <w:tcW w:w="0" w:type="auto"/>
            <w:vAlign w:val="center"/>
          </w:tcPr>
          <w:p w14:paraId="17E275F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3165</w:t>
            </w:r>
          </w:p>
        </w:tc>
        <w:tc>
          <w:tcPr>
            <w:tcW w:w="0" w:type="auto"/>
          </w:tcPr>
          <w:p w14:paraId="65D3B72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4910</w:t>
            </w:r>
          </w:p>
        </w:tc>
        <w:tc>
          <w:tcPr>
            <w:tcW w:w="0" w:type="auto"/>
          </w:tcPr>
          <w:p w14:paraId="062739A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35.54</w:t>
            </w:r>
          </w:p>
        </w:tc>
        <w:tc>
          <w:tcPr>
            <w:tcW w:w="0" w:type="auto"/>
            <w:vAlign w:val="center"/>
          </w:tcPr>
          <w:p w14:paraId="29DA87C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49679</w:t>
            </w:r>
          </w:p>
        </w:tc>
        <w:tc>
          <w:tcPr>
            <w:tcW w:w="0" w:type="auto"/>
            <w:vAlign w:val="center"/>
          </w:tcPr>
          <w:p w14:paraId="3F973F7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2.69</w:t>
            </w:r>
          </w:p>
        </w:tc>
      </w:tr>
      <w:tr w:rsidR="00187313" w:rsidRPr="007D4BD6" w14:paraId="67BA5D0B" w14:textId="77777777" w:rsidTr="009B1EF8">
        <w:tc>
          <w:tcPr>
            <w:tcW w:w="0" w:type="auto"/>
          </w:tcPr>
          <w:p w14:paraId="2542DD2F"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100% RDF</w:t>
            </w:r>
          </w:p>
        </w:tc>
        <w:tc>
          <w:tcPr>
            <w:tcW w:w="0" w:type="auto"/>
          </w:tcPr>
          <w:p w14:paraId="112C0B7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1826</w:t>
            </w:r>
          </w:p>
        </w:tc>
        <w:tc>
          <w:tcPr>
            <w:tcW w:w="0" w:type="auto"/>
            <w:vAlign w:val="center"/>
          </w:tcPr>
          <w:p w14:paraId="61BFF72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3325</w:t>
            </w:r>
          </w:p>
        </w:tc>
        <w:tc>
          <w:tcPr>
            <w:tcW w:w="0" w:type="auto"/>
          </w:tcPr>
          <w:p w14:paraId="1C7A15E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5151</w:t>
            </w:r>
          </w:p>
        </w:tc>
        <w:tc>
          <w:tcPr>
            <w:tcW w:w="0" w:type="auto"/>
          </w:tcPr>
          <w:p w14:paraId="12A6D3E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35.45</w:t>
            </w:r>
          </w:p>
        </w:tc>
        <w:tc>
          <w:tcPr>
            <w:tcW w:w="0" w:type="auto"/>
            <w:vAlign w:val="center"/>
          </w:tcPr>
          <w:p w14:paraId="251BF30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52980</w:t>
            </w:r>
          </w:p>
        </w:tc>
        <w:tc>
          <w:tcPr>
            <w:tcW w:w="0" w:type="auto"/>
            <w:vAlign w:val="center"/>
          </w:tcPr>
          <w:p w14:paraId="3C4615A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2.78</w:t>
            </w:r>
          </w:p>
        </w:tc>
      </w:tr>
      <w:tr w:rsidR="00187313" w:rsidRPr="007D4BD6" w14:paraId="0117AF9F" w14:textId="77777777" w:rsidTr="009B1EF8">
        <w:tc>
          <w:tcPr>
            <w:tcW w:w="0" w:type="auto"/>
          </w:tcPr>
          <w:p w14:paraId="73906EF9"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tcPr>
          <w:p w14:paraId="06FE299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w:t>
            </w:r>
          </w:p>
        </w:tc>
        <w:tc>
          <w:tcPr>
            <w:tcW w:w="0" w:type="auto"/>
          </w:tcPr>
          <w:p w14:paraId="5F8E455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w:t>
            </w:r>
          </w:p>
        </w:tc>
        <w:tc>
          <w:tcPr>
            <w:tcW w:w="0" w:type="auto"/>
          </w:tcPr>
          <w:p w14:paraId="70062ED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51</w:t>
            </w:r>
          </w:p>
        </w:tc>
        <w:tc>
          <w:tcPr>
            <w:tcW w:w="0" w:type="auto"/>
          </w:tcPr>
          <w:p w14:paraId="3840801E"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0.44</w:t>
            </w:r>
          </w:p>
        </w:tc>
        <w:tc>
          <w:tcPr>
            <w:tcW w:w="0" w:type="auto"/>
          </w:tcPr>
          <w:p w14:paraId="1D7FE2C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1230</w:t>
            </w:r>
          </w:p>
        </w:tc>
        <w:tc>
          <w:tcPr>
            <w:tcW w:w="0" w:type="auto"/>
          </w:tcPr>
          <w:p w14:paraId="4E2BCB0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0.03</w:t>
            </w:r>
          </w:p>
        </w:tc>
      </w:tr>
      <w:tr w:rsidR="00187313" w:rsidRPr="007D4BD6" w14:paraId="27C42B71" w14:textId="77777777" w:rsidTr="009B1EF8">
        <w:trPr>
          <w:trHeight w:val="327"/>
        </w:trPr>
        <w:tc>
          <w:tcPr>
            <w:tcW w:w="0" w:type="auto"/>
          </w:tcPr>
          <w:p w14:paraId="04B91A77"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tcPr>
          <w:p w14:paraId="4C39077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63</w:t>
            </w:r>
          </w:p>
        </w:tc>
        <w:tc>
          <w:tcPr>
            <w:tcW w:w="0" w:type="auto"/>
          </w:tcPr>
          <w:p w14:paraId="42DF78F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98</w:t>
            </w:r>
          </w:p>
        </w:tc>
        <w:tc>
          <w:tcPr>
            <w:tcW w:w="0" w:type="auto"/>
          </w:tcPr>
          <w:p w14:paraId="122F659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156</w:t>
            </w:r>
          </w:p>
        </w:tc>
        <w:tc>
          <w:tcPr>
            <w:tcW w:w="0" w:type="auto"/>
          </w:tcPr>
          <w:p w14:paraId="3F58C92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NS</w:t>
            </w:r>
          </w:p>
        </w:tc>
        <w:tc>
          <w:tcPr>
            <w:tcW w:w="0" w:type="auto"/>
          </w:tcPr>
          <w:p w14:paraId="4C2A276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3673</w:t>
            </w:r>
          </w:p>
        </w:tc>
        <w:tc>
          <w:tcPr>
            <w:tcW w:w="0" w:type="auto"/>
          </w:tcPr>
          <w:p w14:paraId="0836576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0.10</w:t>
            </w:r>
          </w:p>
        </w:tc>
      </w:tr>
      <w:tr w:rsidR="00187313" w:rsidRPr="007D4BD6" w14:paraId="7EB272D2" w14:textId="77777777" w:rsidTr="009B1EF8">
        <w:tc>
          <w:tcPr>
            <w:tcW w:w="0" w:type="auto"/>
            <w:gridSpan w:val="7"/>
          </w:tcPr>
          <w:p w14:paraId="2BC34ECA" w14:textId="77777777" w:rsidR="00187313" w:rsidRPr="007D4BD6" w:rsidRDefault="00187313" w:rsidP="00F928B7">
            <w:pPr>
              <w:spacing w:line="276" w:lineRule="auto"/>
              <w:jc w:val="center"/>
              <w:rPr>
                <w:rFonts w:ascii="Times New Roman" w:hAnsi="Times New Roman" w:cs="Times New Roman"/>
                <w:b/>
                <w:bCs/>
                <w:kern w:val="0"/>
                <w:sz w:val="24"/>
                <w:szCs w:val="24"/>
                <w14:ligatures w14:val="none"/>
              </w:rPr>
            </w:pPr>
            <w:r w:rsidRPr="007D4BD6">
              <w:rPr>
                <w:rFonts w:ascii="Times New Roman" w:hAnsi="Times New Roman" w:cs="Times New Roman"/>
                <w:b/>
                <w:bCs/>
                <w:kern w:val="0"/>
                <w:sz w:val="24"/>
                <w:szCs w:val="24"/>
                <w14:ligatures w14:val="none"/>
              </w:rPr>
              <w:t>Bio formulations</w:t>
            </w:r>
          </w:p>
        </w:tc>
      </w:tr>
      <w:tr w:rsidR="00187313" w:rsidRPr="007D4BD6" w14:paraId="43442843" w14:textId="77777777" w:rsidTr="009B1EF8">
        <w:tc>
          <w:tcPr>
            <w:tcW w:w="0" w:type="auto"/>
          </w:tcPr>
          <w:p w14:paraId="1EEBE185"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No bio formulation</w:t>
            </w:r>
          </w:p>
        </w:tc>
        <w:tc>
          <w:tcPr>
            <w:tcW w:w="0" w:type="auto"/>
          </w:tcPr>
          <w:p w14:paraId="5A376F4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1089</w:t>
            </w:r>
          </w:p>
        </w:tc>
        <w:tc>
          <w:tcPr>
            <w:tcW w:w="0" w:type="auto"/>
          </w:tcPr>
          <w:p w14:paraId="1BB4C6F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2267</w:t>
            </w:r>
          </w:p>
        </w:tc>
        <w:tc>
          <w:tcPr>
            <w:tcW w:w="0" w:type="auto"/>
          </w:tcPr>
          <w:p w14:paraId="0141D93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3356</w:t>
            </w:r>
          </w:p>
        </w:tc>
        <w:tc>
          <w:tcPr>
            <w:tcW w:w="0" w:type="auto"/>
          </w:tcPr>
          <w:p w14:paraId="56369A2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32.45</w:t>
            </w:r>
          </w:p>
        </w:tc>
        <w:tc>
          <w:tcPr>
            <w:tcW w:w="0" w:type="auto"/>
          </w:tcPr>
          <w:p w14:paraId="07C5749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29652</w:t>
            </w:r>
          </w:p>
        </w:tc>
        <w:tc>
          <w:tcPr>
            <w:tcW w:w="0" w:type="auto"/>
          </w:tcPr>
          <w:p w14:paraId="3D1755D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2.11</w:t>
            </w:r>
          </w:p>
        </w:tc>
      </w:tr>
      <w:tr w:rsidR="00187313" w:rsidRPr="007D4BD6" w14:paraId="3FED9B7E" w14:textId="77777777" w:rsidTr="009B1EF8">
        <w:tc>
          <w:tcPr>
            <w:tcW w:w="0" w:type="auto"/>
          </w:tcPr>
          <w:p w14:paraId="28C97D6A"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formulation</w:t>
            </w:r>
          </w:p>
        </w:tc>
        <w:tc>
          <w:tcPr>
            <w:tcW w:w="0" w:type="auto"/>
          </w:tcPr>
          <w:p w14:paraId="54DD14A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1256</w:t>
            </w:r>
          </w:p>
        </w:tc>
        <w:tc>
          <w:tcPr>
            <w:tcW w:w="0" w:type="auto"/>
          </w:tcPr>
          <w:p w14:paraId="406D95D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2796</w:t>
            </w:r>
          </w:p>
        </w:tc>
        <w:tc>
          <w:tcPr>
            <w:tcW w:w="0" w:type="auto"/>
          </w:tcPr>
          <w:p w14:paraId="471A572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4052</w:t>
            </w:r>
          </w:p>
        </w:tc>
        <w:tc>
          <w:tcPr>
            <w:tcW w:w="0" w:type="auto"/>
          </w:tcPr>
          <w:p w14:paraId="588DA11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32.45</w:t>
            </w:r>
          </w:p>
        </w:tc>
        <w:tc>
          <w:tcPr>
            <w:tcW w:w="0" w:type="auto"/>
          </w:tcPr>
          <w:p w14:paraId="4C6B001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40643</w:t>
            </w:r>
          </w:p>
        </w:tc>
        <w:tc>
          <w:tcPr>
            <w:tcW w:w="0" w:type="auto"/>
          </w:tcPr>
          <w:p w14:paraId="3FEE9C4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2.52</w:t>
            </w:r>
          </w:p>
        </w:tc>
      </w:tr>
      <w:tr w:rsidR="00187313" w:rsidRPr="007D4BD6" w14:paraId="2B83A432" w14:textId="77777777" w:rsidTr="009B1EF8">
        <w:tc>
          <w:tcPr>
            <w:tcW w:w="0" w:type="auto"/>
          </w:tcPr>
          <w:p w14:paraId="197312DB"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Zn Solubilizing</w:t>
            </w:r>
          </w:p>
        </w:tc>
        <w:tc>
          <w:tcPr>
            <w:tcW w:w="0" w:type="auto"/>
          </w:tcPr>
          <w:p w14:paraId="6EA72C7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1488</w:t>
            </w:r>
          </w:p>
        </w:tc>
        <w:tc>
          <w:tcPr>
            <w:tcW w:w="0" w:type="auto"/>
          </w:tcPr>
          <w:p w14:paraId="1E624B1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3097</w:t>
            </w:r>
          </w:p>
        </w:tc>
        <w:tc>
          <w:tcPr>
            <w:tcW w:w="0" w:type="auto"/>
          </w:tcPr>
          <w:p w14:paraId="3BE88F0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4585</w:t>
            </w:r>
          </w:p>
        </w:tc>
        <w:tc>
          <w:tcPr>
            <w:tcW w:w="0" w:type="auto"/>
          </w:tcPr>
          <w:p w14:paraId="63C48E5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31.00</w:t>
            </w:r>
          </w:p>
        </w:tc>
        <w:tc>
          <w:tcPr>
            <w:tcW w:w="0" w:type="auto"/>
          </w:tcPr>
          <w:p w14:paraId="06953DF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37837</w:t>
            </w:r>
          </w:p>
        </w:tc>
        <w:tc>
          <w:tcPr>
            <w:tcW w:w="0" w:type="auto"/>
          </w:tcPr>
          <w:p w14:paraId="267682C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2.34</w:t>
            </w:r>
          </w:p>
        </w:tc>
      </w:tr>
      <w:tr w:rsidR="00187313" w:rsidRPr="007D4BD6" w14:paraId="2D53EE84" w14:textId="77777777" w:rsidTr="009B1EF8">
        <w:tc>
          <w:tcPr>
            <w:tcW w:w="0" w:type="auto"/>
          </w:tcPr>
          <w:p w14:paraId="743EE9D4" w14:textId="77777777" w:rsidR="00187313" w:rsidRPr="007D4BD6" w:rsidRDefault="00187313" w:rsidP="00F928B7">
            <w:pPr>
              <w:spacing w:line="276" w:lineRule="auto"/>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NPK Liquid + Zn Solubilizing</w:t>
            </w:r>
          </w:p>
        </w:tc>
        <w:tc>
          <w:tcPr>
            <w:tcW w:w="0" w:type="auto"/>
          </w:tcPr>
          <w:p w14:paraId="2C9D57C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1669</w:t>
            </w:r>
          </w:p>
        </w:tc>
        <w:tc>
          <w:tcPr>
            <w:tcW w:w="0" w:type="auto"/>
          </w:tcPr>
          <w:p w14:paraId="2B3D97E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3177</w:t>
            </w:r>
          </w:p>
        </w:tc>
        <w:tc>
          <w:tcPr>
            <w:tcW w:w="0" w:type="auto"/>
          </w:tcPr>
          <w:p w14:paraId="74F9699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4846</w:t>
            </w:r>
          </w:p>
        </w:tc>
        <w:tc>
          <w:tcPr>
            <w:tcW w:w="0" w:type="auto"/>
          </w:tcPr>
          <w:p w14:paraId="1F5566B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34.44</w:t>
            </w:r>
          </w:p>
        </w:tc>
        <w:tc>
          <w:tcPr>
            <w:tcW w:w="0" w:type="auto"/>
          </w:tcPr>
          <w:p w14:paraId="2A51E9E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45033</w:t>
            </w:r>
          </w:p>
        </w:tc>
        <w:tc>
          <w:tcPr>
            <w:tcW w:w="0" w:type="auto"/>
          </w:tcPr>
          <w:p w14:paraId="2387D71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2.63</w:t>
            </w:r>
          </w:p>
        </w:tc>
      </w:tr>
      <w:tr w:rsidR="00187313" w:rsidRPr="007D4BD6" w14:paraId="2991B07D" w14:textId="77777777" w:rsidTr="009B1EF8">
        <w:tc>
          <w:tcPr>
            <w:tcW w:w="0" w:type="auto"/>
          </w:tcPr>
          <w:p w14:paraId="07F21147"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sz w:val="24"/>
                <w:szCs w:val="24"/>
              </w:rPr>
              <w:t>SEm ±</w:t>
            </w:r>
          </w:p>
        </w:tc>
        <w:tc>
          <w:tcPr>
            <w:tcW w:w="0" w:type="auto"/>
          </w:tcPr>
          <w:p w14:paraId="6C8D83A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17</w:t>
            </w:r>
          </w:p>
        </w:tc>
        <w:tc>
          <w:tcPr>
            <w:tcW w:w="0" w:type="auto"/>
          </w:tcPr>
          <w:p w14:paraId="0C011DC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30</w:t>
            </w:r>
          </w:p>
        </w:tc>
        <w:tc>
          <w:tcPr>
            <w:tcW w:w="0" w:type="auto"/>
          </w:tcPr>
          <w:p w14:paraId="21E0091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w:t>
            </w:r>
          </w:p>
        </w:tc>
        <w:tc>
          <w:tcPr>
            <w:tcW w:w="0" w:type="auto"/>
          </w:tcPr>
          <w:p w14:paraId="2AC8F712"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0.69</w:t>
            </w:r>
          </w:p>
        </w:tc>
        <w:tc>
          <w:tcPr>
            <w:tcW w:w="0" w:type="auto"/>
          </w:tcPr>
          <w:p w14:paraId="7ABB26D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1230</w:t>
            </w:r>
          </w:p>
        </w:tc>
        <w:tc>
          <w:tcPr>
            <w:tcW w:w="0" w:type="auto"/>
          </w:tcPr>
          <w:p w14:paraId="78CE9E0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0.03</w:t>
            </w:r>
          </w:p>
        </w:tc>
      </w:tr>
      <w:tr w:rsidR="00187313" w:rsidRPr="007D4BD6" w14:paraId="06CF6CE2" w14:textId="77777777" w:rsidTr="009B1EF8">
        <w:tc>
          <w:tcPr>
            <w:tcW w:w="0" w:type="auto"/>
          </w:tcPr>
          <w:p w14:paraId="552C7091"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CD</w:t>
            </w:r>
          </w:p>
        </w:tc>
        <w:tc>
          <w:tcPr>
            <w:tcW w:w="0" w:type="auto"/>
          </w:tcPr>
          <w:p w14:paraId="24E75D9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57</w:t>
            </w:r>
          </w:p>
        </w:tc>
        <w:tc>
          <w:tcPr>
            <w:tcW w:w="0" w:type="auto"/>
          </w:tcPr>
          <w:p w14:paraId="5AFF424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89</w:t>
            </w:r>
          </w:p>
        </w:tc>
        <w:tc>
          <w:tcPr>
            <w:tcW w:w="0" w:type="auto"/>
          </w:tcPr>
          <w:p w14:paraId="0D9F5DE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135</w:t>
            </w:r>
          </w:p>
        </w:tc>
        <w:tc>
          <w:tcPr>
            <w:tcW w:w="0" w:type="auto"/>
          </w:tcPr>
          <w:p w14:paraId="35E1A61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NS</w:t>
            </w:r>
          </w:p>
        </w:tc>
        <w:tc>
          <w:tcPr>
            <w:tcW w:w="0" w:type="auto"/>
          </w:tcPr>
          <w:p w14:paraId="2CAE2F1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3673</w:t>
            </w:r>
          </w:p>
        </w:tc>
        <w:tc>
          <w:tcPr>
            <w:tcW w:w="0" w:type="auto"/>
          </w:tcPr>
          <w:p w14:paraId="3150E0D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0.10</w:t>
            </w:r>
          </w:p>
        </w:tc>
      </w:tr>
      <w:tr w:rsidR="00187313" w:rsidRPr="007D4BD6" w14:paraId="0F11ADEC" w14:textId="77777777" w:rsidTr="009B1EF8">
        <w:tc>
          <w:tcPr>
            <w:tcW w:w="0" w:type="auto"/>
          </w:tcPr>
          <w:p w14:paraId="5E90D179" w14:textId="77777777" w:rsidR="00187313" w:rsidRPr="007D4BD6" w:rsidRDefault="00187313" w:rsidP="00F928B7">
            <w:pPr>
              <w:spacing w:line="276" w:lineRule="auto"/>
              <w:rPr>
                <w:rFonts w:ascii="Times New Roman" w:hAnsi="Times New Roman" w:cs="Times New Roman"/>
                <w:bCs/>
                <w:kern w:val="0"/>
                <w:sz w:val="24"/>
                <w:szCs w:val="24"/>
                <w14:ligatures w14:val="none"/>
              </w:rPr>
            </w:pPr>
            <w:r w:rsidRPr="007D4BD6">
              <w:rPr>
                <w:rFonts w:ascii="Times New Roman" w:hAnsi="Times New Roman" w:cs="Times New Roman"/>
                <w:bCs/>
                <w:kern w:val="0"/>
                <w:sz w:val="24"/>
                <w:szCs w:val="24"/>
                <w14:ligatures w14:val="none"/>
              </w:rPr>
              <w:t>CV (%)</w:t>
            </w:r>
          </w:p>
        </w:tc>
        <w:tc>
          <w:tcPr>
            <w:tcW w:w="0" w:type="auto"/>
          </w:tcPr>
          <w:p w14:paraId="74C0F1B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7.38</w:t>
            </w:r>
          </w:p>
        </w:tc>
        <w:tc>
          <w:tcPr>
            <w:tcW w:w="0" w:type="auto"/>
          </w:tcPr>
          <w:p w14:paraId="2905BC6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6.88</w:t>
            </w:r>
          </w:p>
        </w:tc>
        <w:tc>
          <w:tcPr>
            <w:tcW w:w="0" w:type="auto"/>
          </w:tcPr>
          <w:p w14:paraId="5C192A1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7.43</w:t>
            </w:r>
          </w:p>
        </w:tc>
        <w:tc>
          <w:tcPr>
            <w:tcW w:w="0" w:type="auto"/>
          </w:tcPr>
          <w:p w14:paraId="4C714F9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5.46</w:t>
            </w:r>
          </w:p>
        </w:tc>
        <w:tc>
          <w:tcPr>
            <w:tcW w:w="0" w:type="auto"/>
            <w:vAlign w:val="bottom"/>
          </w:tcPr>
          <w:p w14:paraId="3206F80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7.24</w:t>
            </w:r>
          </w:p>
        </w:tc>
        <w:tc>
          <w:tcPr>
            <w:tcW w:w="0" w:type="auto"/>
          </w:tcPr>
          <w:p w14:paraId="5066B3E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7.20</w:t>
            </w:r>
          </w:p>
        </w:tc>
      </w:tr>
    </w:tbl>
    <w:p w14:paraId="3449DEE6" w14:textId="77777777" w:rsidR="00187313" w:rsidRPr="007D4BD6" w:rsidRDefault="00187313" w:rsidP="00F928B7">
      <w:pPr>
        <w:spacing w:line="276" w:lineRule="auto"/>
        <w:jc w:val="both"/>
        <w:rPr>
          <w:rFonts w:ascii="Times New Roman" w:hAnsi="Times New Roman" w:cs="Times New Roman"/>
          <w:sz w:val="24"/>
          <w:szCs w:val="24"/>
        </w:rPr>
      </w:pPr>
    </w:p>
    <w:p w14:paraId="10F8DED2" w14:textId="77777777" w:rsidR="00187313" w:rsidRPr="007D4BD6" w:rsidRDefault="00187313" w:rsidP="00F928B7">
      <w:pPr>
        <w:spacing w:line="276" w:lineRule="auto"/>
        <w:rPr>
          <w:rFonts w:ascii="Times New Roman" w:hAnsi="Times New Roman" w:cs="Times New Roman"/>
          <w:sz w:val="24"/>
          <w:szCs w:val="24"/>
        </w:rPr>
      </w:pPr>
      <w:r w:rsidRPr="007D4BD6">
        <w:rPr>
          <w:rFonts w:ascii="Times New Roman" w:hAnsi="Times New Roman" w:cs="Times New Roman"/>
          <w:sz w:val="24"/>
          <w:szCs w:val="24"/>
        </w:rPr>
        <w:br w:type="page"/>
      </w:r>
    </w:p>
    <w:p w14:paraId="3688D9C8" w14:textId="77777777" w:rsidR="00187313" w:rsidRPr="007D4BD6" w:rsidRDefault="00187313" w:rsidP="00F928B7">
      <w:pPr>
        <w:spacing w:line="276" w:lineRule="auto"/>
        <w:rPr>
          <w:rFonts w:ascii="Times New Roman" w:hAnsi="Times New Roman" w:cs="Times New Roman"/>
          <w:b/>
          <w:bCs/>
          <w:sz w:val="24"/>
          <w:szCs w:val="24"/>
        </w:rPr>
        <w:sectPr w:rsidR="00187313" w:rsidRPr="007D4BD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pPr>
    </w:p>
    <w:p w14:paraId="3B17B00A" w14:textId="77777777" w:rsidR="00187313" w:rsidRPr="007D4BD6" w:rsidRDefault="00187313" w:rsidP="00F928B7">
      <w:pPr>
        <w:spacing w:line="276" w:lineRule="auto"/>
        <w:rPr>
          <w:rFonts w:ascii="Times New Roman" w:hAnsi="Times New Roman" w:cs="Times New Roman"/>
          <w:b/>
          <w:bCs/>
          <w:sz w:val="24"/>
          <w:szCs w:val="24"/>
        </w:rPr>
      </w:pPr>
      <w:r w:rsidRPr="007D4BD6">
        <w:rPr>
          <w:rFonts w:ascii="Times New Roman" w:hAnsi="Times New Roman" w:cs="Times New Roman"/>
          <w:b/>
          <w:bCs/>
          <w:sz w:val="24"/>
          <w:szCs w:val="24"/>
        </w:rPr>
        <w:lastRenderedPageBreak/>
        <w:t>Table 4 Effect of different fertility levels and bio formulations on nutrient content (%), uptake (kg/ha) and protein content (%) of clusterbean</w:t>
      </w:r>
    </w:p>
    <w:tbl>
      <w:tblPr>
        <w:tblStyle w:val="TableGrid"/>
        <w:tblW w:w="5089" w:type="pct"/>
        <w:tblLook w:val="04A0" w:firstRow="1" w:lastRow="0" w:firstColumn="1" w:lastColumn="0" w:noHBand="0" w:noVBand="1"/>
      </w:tblPr>
      <w:tblGrid>
        <w:gridCol w:w="3190"/>
        <w:gridCol w:w="830"/>
        <w:gridCol w:w="831"/>
        <w:gridCol w:w="830"/>
        <w:gridCol w:w="831"/>
        <w:gridCol w:w="984"/>
        <w:gridCol w:w="830"/>
        <w:gridCol w:w="831"/>
        <w:gridCol w:w="830"/>
        <w:gridCol w:w="874"/>
        <w:gridCol w:w="830"/>
        <w:gridCol w:w="832"/>
        <w:gridCol w:w="830"/>
        <w:gridCol w:w="843"/>
      </w:tblGrid>
      <w:tr w:rsidR="00187313" w:rsidRPr="007D4BD6" w14:paraId="2EA1BB88" w14:textId="77777777" w:rsidTr="009B1EF8">
        <w:tc>
          <w:tcPr>
            <w:tcW w:w="1124" w:type="pct"/>
            <w:vMerge w:val="restart"/>
            <w:tcBorders>
              <w:top w:val="single" w:sz="4" w:space="0" w:color="auto"/>
              <w:left w:val="single" w:sz="4" w:space="0" w:color="auto"/>
              <w:bottom w:val="single" w:sz="4" w:space="0" w:color="auto"/>
              <w:right w:val="single" w:sz="4" w:space="0" w:color="auto"/>
            </w:tcBorders>
            <w:hideMark/>
          </w:tcPr>
          <w:p w14:paraId="16C93611" w14:textId="77777777" w:rsidR="00187313" w:rsidRPr="007D4BD6" w:rsidRDefault="00187313" w:rsidP="00F928B7">
            <w:pPr>
              <w:spacing w:line="276" w:lineRule="auto"/>
              <w:jc w:val="both"/>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Treatments</w:t>
            </w:r>
          </w:p>
        </w:tc>
        <w:tc>
          <w:tcPr>
            <w:tcW w:w="585" w:type="pct"/>
            <w:gridSpan w:val="2"/>
            <w:tcBorders>
              <w:top w:val="single" w:sz="4" w:space="0" w:color="auto"/>
              <w:left w:val="single" w:sz="4" w:space="0" w:color="auto"/>
              <w:bottom w:val="single" w:sz="4" w:space="0" w:color="auto"/>
              <w:right w:val="single" w:sz="4" w:space="0" w:color="auto"/>
            </w:tcBorders>
            <w:hideMark/>
          </w:tcPr>
          <w:p w14:paraId="402BFA20"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N content </w:t>
            </w:r>
          </w:p>
        </w:tc>
        <w:tc>
          <w:tcPr>
            <w:tcW w:w="585" w:type="pct"/>
            <w:gridSpan w:val="2"/>
            <w:tcBorders>
              <w:top w:val="single" w:sz="4" w:space="0" w:color="auto"/>
              <w:left w:val="single" w:sz="4" w:space="0" w:color="auto"/>
              <w:bottom w:val="single" w:sz="4" w:space="0" w:color="auto"/>
              <w:right w:val="single" w:sz="4" w:space="0" w:color="auto"/>
            </w:tcBorders>
          </w:tcPr>
          <w:p w14:paraId="72277031"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N uptake</w:t>
            </w:r>
          </w:p>
        </w:tc>
        <w:tc>
          <w:tcPr>
            <w:tcW w:w="347" w:type="pct"/>
            <w:vMerge w:val="restart"/>
            <w:tcBorders>
              <w:top w:val="single" w:sz="4" w:space="0" w:color="auto"/>
              <w:left w:val="single" w:sz="4" w:space="0" w:color="auto"/>
              <w:right w:val="single" w:sz="4" w:space="0" w:color="auto"/>
            </w:tcBorders>
          </w:tcPr>
          <w:p w14:paraId="6E080E72"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rPr>
              <w:t xml:space="preserve">Protein content </w:t>
            </w:r>
          </w:p>
        </w:tc>
        <w:tc>
          <w:tcPr>
            <w:tcW w:w="585" w:type="pct"/>
            <w:gridSpan w:val="2"/>
            <w:tcBorders>
              <w:top w:val="single" w:sz="4" w:space="0" w:color="auto"/>
              <w:left w:val="single" w:sz="4" w:space="0" w:color="auto"/>
              <w:bottom w:val="single" w:sz="4" w:space="0" w:color="auto"/>
              <w:right w:val="single" w:sz="4" w:space="0" w:color="auto"/>
            </w:tcBorders>
            <w:hideMark/>
          </w:tcPr>
          <w:p w14:paraId="461F14FD"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P content </w:t>
            </w:r>
          </w:p>
        </w:tc>
        <w:tc>
          <w:tcPr>
            <w:tcW w:w="600" w:type="pct"/>
            <w:gridSpan w:val="2"/>
            <w:tcBorders>
              <w:top w:val="single" w:sz="4" w:space="0" w:color="auto"/>
              <w:left w:val="single" w:sz="4" w:space="0" w:color="auto"/>
              <w:bottom w:val="single" w:sz="4" w:space="0" w:color="auto"/>
              <w:right w:val="single" w:sz="4" w:space="0" w:color="auto"/>
            </w:tcBorders>
          </w:tcPr>
          <w:p w14:paraId="31750534"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P uptake</w:t>
            </w:r>
          </w:p>
        </w:tc>
        <w:tc>
          <w:tcPr>
            <w:tcW w:w="585" w:type="pct"/>
            <w:gridSpan w:val="2"/>
            <w:tcBorders>
              <w:top w:val="single" w:sz="4" w:space="0" w:color="auto"/>
              <w:left w:val="single" w:sz="4" w:space="0" w:color="auto"/>
              <w:bottom w:val="single" w:sz="4" w:space="0" w:color="auto"/>
              <w:right w:val="single" w:sz="4" w:space="0" w:color="auto"/>
            </w:tcBorders>
            <w:hideMark/>
          </w:tcPr>
          <w:p w14:paraId="715566D1"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K content</w:t>
            </w:r>
          </w:p>
        </w:tc>
        <w:tc>
          <w:tcPr>
            <w:tcW w:w="585" w:type="pct"/>
            <w:gridSpan w:val="2"/>
            <w:tcBorders>
              <w:top w:val="single" w:sz="4" w:space="0" w:color="auto"/>
              <w:left w:val="single" w:sz="4" w:space="0" w:color="auto"/>
              <w:bottom w:val="single" w:sz="4" w:space="0" w:color="auto"/>
              <w:right w:val="single" w:sz="4" w:space="0" w:color="auto"/>
            </w:tcBorders>
          </w:tcPr>
          <w:p w14:paraId="74565257"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K uptake </w:t>
            </w:r>
          </w:p>
        </w:tc>
      </w:tr>
      <w:tr w:rsidR="00187313" w:rsidRPr="007D4BD6" w14:paraId="0CAD21B5" w14:textId="77777777" w:rsidTr="009B1EF8">
        <w:tc>
          <w:tcPr>
            <w:tcW w:w="1124" w:type="pct"/>
            <w:vMerge/>
            <w:tcBorders>
              <w:top w:val="single" w:sz="4" w:space="0" w:color="auto"/>
              <w:left w:val="single" w:sz="4" w:space="0" w:color="auto"/>
              <w:bottom w:val="single" w:sz="4" w:space="0" w:color="auto"/>
              <w:right w:val="single" w:sz="4" w:space="0" w:color="auto"/>
            </w:tcBorders>
            <w:vAlign w:val="center"/>
            <w:hideMark/>
          </w:tcPr>
          <w:p w14:paraId="0DA427DA" w14:textId="77777777" w:rsidR="00187313" w:rsidRPr="007D4BD6" w:rsidRDefault="00187313" w:rsidP="00F928B7">
            <w:pPr>
              <w:spacing w:line="276" w:lineRule="auto"/>
              <w:rPr>
                <w:rFonts w:ascii="Times New Roman" w:hAnsi="Times New Roman" w:cs="Times New Roman"/>
                <w:b/>
                <w:bCs/>
                <w:sz w:val="24"/>
                <w:szCs w:val="24"/>
                <w:lang w:bidi="ar-SA"/>
              </w:rPr>
            </w:pPr>
          </w:p>
        </w:tc>
        <w:tc>
          <w:tcPr>
            <w:tcW w:w="292" w:type="pct"/>
            <w:tcBorders>
              <w:top w:val="single" w:sz="4" w:space="0" w:color="auto"/>
              <w:left w:val="single" w:sz="4" w:space="0" w:color="auto"/>
              <w:bottom w:val="single" w:sz="4" w:space="0" w:color="auto"/>
              <w:right w:val="single" w:sz="4" w:space="0" w:color="auto"/>
            </w:tcBorders>
            <w:hideMark/>
          </w:tcPr>
          <w:p w14:paraId="6D9988B2"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292" w:type="pct"/>
            <w:tcBorders>
              <w:top w:val="single" w:sz="4" w:space="0" w:color="auto"/>
              <w:left w:val="single" w:sz="4" w:space="0" w:color="auto"/>
              <w:bottom w:val="single" w:sz="4" w:space="0" w:color="auto"/>
              <w:right w:val="single" w:sz="4" w:space="0" w:color="auto"/>
            </w:tcBorders>
            <w:hideMark/>
          </w:tcPr>
          <w:p w14:paraId="361DFED7"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c>
          <w:tcPr>
            <w:tcW w:w="292" w:type="pct"/>
            <w:tcBorders>
              <w:top w:val="single" w:sz="4" w:space="0" w:color="auto"/>
              <w:left w:val="single" w:sz="4" w:space="0" w:color="auto"/>
              <w:bottom w:val="single" w:sz="4" w:space="0" w:color="auto"/>
              <w:right w:val="single" w:sz="4" w:space="0" w:color="auto"/>
            </w:tcBorders>
          </w:tcPr>
          <w:p w14:paraId="37C6406B"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292" w:type="pct"/>
            <w:tcBorders>
              <w:top w:val="single" w:sz="4" w:space="0" w:color="auto"/>
              <w:left w:val="single" w:sz="4" w:space="0" w:color="auto"/>
              <w:bottom w:val="single" w:sz="4" w:space="0" w:color="auto"/>
              <w:right w:val="single" w:sz="4" w:space="0" w:color="auto"/>
            </w:tcBorders>
          </w:tcPr>
          <w:p w14:paraId="4BA21932"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c>
          <w:tcPr>
            <w:tcW w:w="347" w:type="pct"/>
            <w:vMerge/>
            <w:tcBorders>
              <w:left w:val="single" w:sz="4" w:space="0" w:color="auto"/>
              <w:bottom w:val="single" w:sz="4" w:space="0" w:color="auto"/>
              <w:right w:val="single" w:sz="4" w:space="0" w:color="auto"/>
            </w:tcBorders>
          </w:tcPr>
          <w:p w14:paraId="24AD6237" w14:textId="77777777" w:rsidR="00187313" w:rsidRPr="007D4BD6" w:rsidRDefault="00187313" w:rsidP="00F928B7">
            <w:pPr>
              <w:spacing w:line="276" w:lineRule="auto"/>
              <w:jc w:val="center"/>
              <w:rPr>
                <w:rFonts w:ascii="Times New Roman" w:hAnsi="Times New Roman" w:cs="Times New Roman"/>
                <w:b/>
                <w:bCs/>
                <w:sz w:val="24"/>
                <w:szCs w:val="24"/>
                <w:lang w:bidi="ar-SA"/>
              </w:rPr>
            </w:pPr>
          </w:p>
        </w:tc>
        <w:tc>
          <w:tcPr>
            <w:tcW w:w="292" w:type="pct"/>
            <w:tcBorders>
              <w:top w:val="single" w:sz="4" w:space="0" w:color="auto"/>
              <w:left w:val="single" w:sz="4" w:space="0" w:color="auto"/>
              <w:bottom w:val="single" w:sz="4" w:space="0" w:color="auto"/>
              <w:right w:val="single" w:sz="4" w:space="0" w:color="auto"/>
            </w:tcBorders>
            <w:hideMark/>
          </w:tcPr>
          <w:p w14:paraId="2A9DA3A9"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292" w:type="pct"/>
            <w:tcBorders>
              <w:top w:val="single" w:sz="4" w:space="0" w:color="auto"/>
              <w:left w:val="single" w:sz="4" w:space="0" w:color="auto"/>
              <w:bottom w:val="single" w:sz="4" w:space="0" w:color="auto"/>
              <w:right w:val="single" w:sz="4" w:space="0" w:color="auto"/>
            </w:tcBorders>
            <w:hideMark/>
          </w:tcPr>
          <w:p w14:paraId="7C9C4F66"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c>
          <w:tcPr>
            <w:tcW w:w="292" w:type="pct"/>
            <w:tcBorders>
              <w:top w:val="single" w:sz="4" w:space="0" w:color="auto"/>
              <w:left w:val="single" w:sz="4" w:space="0" w:color="auto"/>
              <w:bottom w:val="single" w:sz="4" w:space="0" w:color="auto"/>
              <w:right w:val="single" w:sz="4" w:space="0" w:color="auto"/>
            </w:tcBorders>
          </w:tcPr>
          <w:p w14:paraId="139F076D"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307" w:type="pct"/>
            <w:tcBorders>
              <w:top w:val="single" w:sz="4" w:space="0" w:color="auto"/>
              <w:left w:val="single" w:sz="4" w:space="0" w:color="auto"/>
              <w:bottom w:val="single" w:sz="4" w:space="0" w:color="auto"/>
              <w:right w:val="single" w:sz="4" w:space="0" w:color="auto"/>
            </w:tcBorders>
          </w:tcPr>
          <w:p w14:paraId="56EC8E61"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c>
          <w:tcPr>
            <w:tcW w:w="292" w:type="pct"/>
            <w:tcBorders>
              <w:top w:val="single" w:sz="4" w:space="0" w:color="auto"/>
              <w:left w:val="single" w:sz="4" w:space="0" w:color="auto"/>
              <w:bottom w:val="single" w:sz="4" w:space="0" w:color="auto"/>
              <w:right w:val="single" w:sz="4" w:space="0" w:color="auto"/>
            </w:tcBorders>
            <w:hideMark/>
          </w:tcPr>
          <w:p w14:paraId="4C1EF867"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292" w:type="pct"/>
            <w:tcBorders>
              <w:top w:val="single" w:sz="4" w:space="0" w:color="auto"/>
              <w:left w:val="single" w:sz="4" w:space="0" w:color="auto"/>
              <w:bottom w:val="single" w:sz="4" w:space="0" w:color="auto"/>
              <w:right w:val="single" w:sz="4" w:space="0" w:color="auto"/>
            </w:tcBorders>
            <w:hideMark/>
          </w:tcPr>
          <w:p w14:paraId="5B2C671A"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c>
          <w:tcPr>
            <w:tcW w:w="292" w:type="pct"/>
            <w:tcBorders>
              <w:top w:val="single" w:sz="4" w:space="0" w:color="auto"/>
              <w:left w:val="single" w:sz="4" w:space="0" w:color="auto"/>
              <w:bottom w:val="single" w:sz="4" w:space="0" w:color="auto"/>
              <w:right w:val="single" w:sz="4" w:space="0" w:color="auto"/>
            </w:tcBorders>
          </w:tcPr>
          <w:p w14:paraId="517C288F"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 xml:space="preserve">Grain </w:t>
            </w:r>
          </w:p>
        </w:tc>
        <w:tc>
          <w:tcPr>
            <w:tcW w:w="292" w:type="pct"/>
            <w:tcBorders>
              <w:top w:val="single" w:sz="4" w:space="0" w:color="auto"/>
              <w:left w:val="single" w:sz="4" w:space="0" w:color="auto"/>
              <w:bottom w:val="single" w:sz="4" w:space="0" w:color="auto"/>
              <w:right w:val="single" w:sz="4" w:space="0" w:color="auto"/>
            </w:tcBorders>
          </w:tcPr>
          <w:p w14:paraId="232CE72B" w14:textId="77777777" w:rsidR="00187313" w:rsidRPr="007D4BD6" w:rsidRDefault="00187313" w:rsidP="00F928B7">
            <w:pPr>
              <w:spacing w:line="276" w:lineRule="auto"/>
              <w:jc w:val="center"/>
              <w:rPr>
                <w:rFonts w:ascii="Times New Roman" w:hAnsi="Times New Roman" w:cs="Times New Roman"/>
                <w:b/>
                <w:bCs/>
                <w:sz w:val="24"/>
                <w:szCs w:val="24"/>
                <w:lang w:bidi="ar-SA"/>
              </w:rPr>
            </w:pPr>
            <w:r w:rsidRPr="007D4BD6">
              <w:rPr>
                <w:rFonts w:ascii="Times New Roman" w:hAnsi="Times New Roman" w:cs="Times New Roman"/>
                <w:b/>
                <w:bCs/>
                <w:sz w:val="24"/>
                <w:szCs w:val="24"/>
                <w:lang w:bidi="ar-SA"/>
              </w:rPr>
              <w:t>Straw</w:t>
            </w:r>
          </w:p>
        </w:tc>
      </w:tr>
      <w:tr w:rsidR="00187313" w:rsidRPr="007D4BD6" w14:paraId="48E2D9CF" w14:textId="77777777" w:rsidTr="009B1EF8">
        <w:tc>
          <w:tcPr>
            <w:tcW w:w="5000" w:type="pct"/>
            <w:gridSpan w:val="14"/>
            <w:tcBorders>
              <w:top w:val="single" w:sz="4" w:space="0" w:color="auto"/>
              <w:left w:val="single" w:sz="4" w:space="0" w:color="auto"/>
              <w:bottom w:val="single" w:sz="4" w:space="0" w:color="auto"/>
              <w:right w:val="single" w:sz="4" w:space="0" w:color="auto"/>
            </w:tcBorders>
          </w:tcPr>
          <w:p w14:paraId="68F2E25C"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b/>
                <w:kern w:val="0"/>
                <w:sz w:val="24"/>
                <w:szCs w:val="24"/>
                <w14:ligatures w14:val="none"/>
              </w:rPr>
              <w:t>Fertility Levels</w:t>
            </w:r>
          </w:p>
        </w:tc>
      </w:tr>
      <w:tr w:rsidR="00187313" w:rsidRPr="007D4BD6" w14:paraId="5A9B1771"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41CAB3BD"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 xml:space="preserve">Control </w:t>
            </w:r>
          </w:p>
        </w:tc>
        <w:tc>
          <w:tcPr>
            <w:tcW w:w="292" w:type="pct"/>
            <w:tcBorders>
              <w:top w:val="single" w:sz="4" w:space="0" w:color="auto"/>
              <w:left w:val="single" w:sz="4" w:space="0" w:color="auto"/>
              <w:bottom w:val="single" w:sz="4" w:space="0" w:color="auto"/>
              <w:right w:val="single" w:sz="4" w:space="0" w:color="auto"/>
            </w:tcBorders>
            <w:vAlign w:val="bottom"/>
            <w:hideMark/>
          </w:tcPr>
          <w:p w14:paraId="185E35D3" w14:textId="77777777" w:rsidR="00187313" w:rsidRPr="007D4BD6" w:rsidRDefault="00187313" w:rsidP="00F928B7">
            <w:pPr>
              <w:spacing w:line="276" w:lineRule="auto"/>
              <w:jc w:val="center"/>
              <w:rPr>
                <w:rFonts w:ascii="Times New Roman" w:hAnsi="Times New Roman" w:cs="Times New Roman"/>
                <w:kern w:val="0"/>
                <w:sz w:val="24"/>
                <w:szCs w:val="24"/>
                <w:lang w:bidi="ar-SA"/>
                <w14:ligatures w14:val="none"/>
              </w:rPr>
            </w:pPr>
            <w:r w:rsidRPr="007D4BD6">
              <w:rPr>
                <w:rFonts w:ascii="Times New Roman" w:hAnsi="Times New Roman" w:cs="Times New Roman"/>
                <w:sz w:val="24"/>
                <w:szCs w:val="24"/>
                <w:lang w:bidi="ar-SA"/>
              </w:rPr>
              <w:t>2.54</w:t>
            </w:r>
          </w:p>
        </w:tc>
        <w:tc>
          <w:tcPr>
            <w:tcW w:w="292" w:type="pct"/>
            <w:tcBorders>
              <w:top w:val="single" w:sz="4" w:space="0" w:color="auto"/>
              <w:left w:val="single" w:sz="4" w:space="0" w:color="auto"/>
              <w:bottom w:val="single" w:sz="4" w:space="0" w:color="auto"/>
              <w:right w:val="single" w:sz="4" w:space="0" w:color="auto"/>
            </w:tcBorders>
            <w:vAlign w:val="bottom"/>
            <w:hideMark/>
          </w:tcPr>
          <w:p w14:paraId="7143A329"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0.84</w:t>
            </w:r>
          </w:p>
        </w:tc>
        <w:tc>
          <w:tcPr>
            <w:tcW w:w="292" w:type="pct"/>
            <w:tcBorders>
              <w:top w:val="single" w:sz="4" w:space="0" w:color="auto"/>
              <w:left w:val="single" w:sz="4" w:space="0" w:color="auto"/>
              <w:bottom w:val="single" w:sz="4" w:space="0" w:color="auto"/>
              <w:right w:val="single" w:sz="4" w:space="0" w:color="auto"/>
            </w:tcBorders>
            <w:vAlign w:val="bottom"/>
          </w:tcPr>
          <w:p w14:paraId="4AD74EF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31.32</w:t>
            </w:r>
          </w:p>
        </w:tc>
        <w:tc>
          <w:tcPr>
            <w:tcW w:w="292" w:type="pct"/>
            <w:tcBorders>
              <w:top w:val="single" w:sz="4" w:space="0" w:color="auto"/>
              <w:left w:val="single" w:sz="4" w:space="0" w:color="auto"/>
              <w:bottom w:val="single" w:sz="4" w:space="0" w:color="auto"/>
              <w:right w:val="single" w:sz="4" w:space="0" w:color="auto"/>
            </w:tcBorders>
            <w:vAlign w:val="bottom"/>
          </w:tcPr>
          <w:p w14:paraId="40FDF36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20.39</w:t>
            </w:r>
          </w:p>
        </w:tc>
        <w:tc>
          <w:tcPr>
            <w:tcW w:w="347" w:type="pct"/>
            <w:tcBorders>
              <w:top w:val="single" w:sz="4" w:space="0" w:color="auto"/>
              <w:left w:val="single" w:sz="4" w:space="0" w:color="auto"/>
              <w:bottom w:val="single" w:sz="4" w:space="0" w:color="auto"/>
              <w:right w:val="single" w:sz="4" w:space="0" w:color="auto"/>
            </w:tcBorders>
            <w:vAlign w:val="bottom"/>
          </w:tcPr>
          <w:p w14:paraId="696EEEA2"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15.88</w:t>
            </w:r>
          </w:p>
        </w:tc>
        <w:tc>
          <w:tcPr>
            <w:tcW w:w="292" w:type="pct"/>
            <w:tcBorders>
              <w:top w:val="single" w:sz="4" w:space="0" w:color="auto"/>
              <w:left w:val="single" w:sz="4" w:space="0" w:color="auto"/>
              <w:bottom w:val="single" w:sz="4" w:space="0" w:color="auto"/>
              <w:right w:val="single" w:sz="4" w:space="0" w:color="auto"/>
            </w:tcBorders>
            <w:vAlign w:val="bottom"/>
            <w:hideMark/>
          </w:tcPr>
          <w:p w14:paraId="5FC5BC9A"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0.35</w:t>
            </w:r>
          </w:p>
        </w:tc>
        <w:tc>
          <w:tcPr>
            <w:tcW w:w="292" w:type="pct"/>
            <w:tcBorders>
              <w:top w:val="single" w:sz="4" w:space="0" w:color="auto"/>
              <w:left w:val="single" w:sz="4" w:space="0" w:color="auto"/>
              <w:bottom w:val="single" w:sz="4" w:space="0" w:color="auto"/>
              <w:right w:val="single" w:sz="4" w:space="0" w:color="auto"/>
            </w:tcBorders>
            <w:vAlign w:val="bottom"/>
            <w:hideMark/>
          </w:tcPr>
          <w:p w14:paraId="3FE15489"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4274D78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4.37</w:t>
            </w:r>
          </w:p>
        </w:tc>
        <w:tc>
          <w:tcPr>
            <w:tcW w:w="307" w:type="pct"/>
            <w:tcBorders>
              <w:top w:val="single" w:sz="4" w:space="0" w:color="auto"/>
              <w:left w:val="single" w:sz="4" w:space="0" w:color="auto"/>
              <w:bottom w:val="single" w:sz="4" w:space="0" w:color="auto"/>
              <w:right w:val="single" w:sz="4" w:space="0" w:color="auto"/>
            </w:tcBorders>
            <w:vAlign w:val="bottom"/>
          </w:tcPr>
          <w:p w14:paraId="177CFBA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2.61</w:t>
            </w:r>
          </w:p>
        </w:tc>
        <w:tc>
          <w:tcPr>
            <w:tcW w:w="292" w:type="pct"/>
            <w:tcBorders>
              <w:top w:val="single" w:sz="4" w:space="0" w:color="auto"/>
              <w:left w:val="single" w:sz="4" w:space="0" w:color="auto"/>
              <w:bottom w:val="single" w:sz="4" w:space="0" w:color="auto"/>
              <w:right w:val="single" w:sz="4" w:space="0" w:color="auto"/>
            </w:tcBorders>
            <w:vAlign w:val="bottom"/>
            <w:hideMark/>
          </w:tcPr>
          <w:p w14:paraId="30CF3CEA"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0.42</w:t>
            </w:r>
          </w:p>
        </w:tc>
        <w:tc>
          <w:tcPr>
            <w:tcW w:w="292" w:type="pct"/>
            <w:tcBorders>
              <w:top w:val="single" w:sz="4" w:space="0" w:color="auto"/>
              <w:left w:val="single" w:sz="4" w:space="0" w:color="auto"/>
              <w:bottom w:val="single" w:sz="4" w:space="0" w:color="auto"/>
              <w:right w:val="single" w:sz="4" w:space="0" w:color="auto"/>
            </w:tcBorders>
            <w:vAlign w:val="bottom"/>
            <w:hideMark/>
          </w:tcPr>
          <w:p w14:paraId="1960B188"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0.94</w:t>
            </w:r>
          </w:p>
        </w:tc>
        <w:tc>
          <w:tcPr>
            <w:tcW w:w="292" w:type="pct"/>
            <w:tcBorders>
              <w:top w:val="single" w:sz="4" w:space="0" w:color="auto"/>
              <w:left w:val="single" w:sz="4" w:space="0" w:color="auto"/>
              <w:bottom w:val="single" w:sz="4" w:space="0" w:color="auto"/>
              <w:right w:val="single" w:sz="4" w:space="0" w:color="auto"/>
            </w:tcBorders>
            <w:vAlign w:val="bottom"/>
          </w:tcPr>
          <w:p w14:paraId="2D875DB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5.18</w:t>
            </w:r>
          </w:p>
        </w:tc>
        <w:tc>
          <w:tcPr>
            <w:tcW w:w="292" w:type="pct"/>
            <w:tcBorders>
              <w:top w:val="single" w:sz="4" w:space="0" w:color="auto"/>
              <w:left w:val="single" w:sz="4" w:space="0" w:color="auto"/>
              <w:bottom w:val="single" w:sz="4" w:space="0" w:color="auto"/>
              <w:right w:val="single" w:sz="4" w:space="0" w:color="auto"/>
            </w:tcBorders>
            <w:vAlign w:val="bottom"/>
          </w:tcPr>
          <w:p w14:paraId="3D21F40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22.83</w:t>
            </w:r>
          </w:p>
        </w:tc>
      </w:tr>
      <w:tr w:rsidR="00187313" w:rsidRPr="007D4BD6" w14:paraId="1C977686"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0ADF29AA"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50% RDF</w:t>
            </w:r>
          </w:p>
        </w:tc>
        <w:tc>
          <w:tcPr>
            <w:tcW w:w="292" w:type="pct"/>
            <w:tcBorders>
              <w:top w:val="single" w:sz="4" w:space="0" w:color="auto"/>
              <w:left w:val="single" w:sz="4" w:space="0" w:color="auto"/>
              <w:bottom w:val="single" w:sz="4" w:space="0" w:color="auto"/>
              <w:right w:val="single" w:sz="4" w:space="0" w:color="auto"/>
            </w:tcBorders>
            <w:vAlign w:val="bottom"/>
            <w:hideMark/>
          </w:tcPr>
          <w:p w14:paraId="2E4E098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2.68</w:t>
            </w:r>
          </w:p>
        </w:tc>
        <w:tc>
          <w:tcPr>
            <w:tcW w:w="292" w:type="pct"/>
            <w:tcBorders>
              <w:top w:val="single" w:sz="4" w:space="0" w:color="auto"/>
              <w:left w:val="single" w:sz="4" w:space="0" w:color="auto"/>
              <w:bottom w:val="single" w:sz="4" w:space="0" w:color="auto"/>
              <w:right w:val="single" w:sz="4" w:space="0" w:color="auto"/>
            </w:tcBorders>
            <w:vAlign w:val="bottom"/>
            <w:hideMark/>
          </w:tcPr>
          <w:p w14:paraId="02D0E879"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0.87</w:t>
            </w:r>
          </w:p>
        </w:tc>
        <w:tc>
          <w:tcPr>
            <w:tcW w:w="292" w:type="pct"/>
            <w:tcBorders>
              <w:top w:val="single" w:sz="4" w:space="0" w:color="auto"/>
              <w:left w:val="single" w:sz="4" w:space="0" w:color="auto"/>
              <w:bottom w:val="single" w:sz="4" w:space="0" w:color="auto"/>
              <w:right w:val="single" w:sz="4" w:space="0" w:color="auto"/>
            </w:tcBorders>
            <w:vAlign w:val="bottom"/>
          </w:tcPr>
          <w:p w14:paraId="23732EA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42.24</w:t>
            </w:r>
          </w:p>
        </w:tc>
        <w:tc>
          <w:tcPr>
            <w:tcW w:w="292" w:type="pct"/>
            <w:tcBorders>
              <w:top w:val="single" w:sz="4" w:space="0" w:color="auto"/>
              <w:left w:val="single" w:sz="4" w:space="0" w:color="auto"/>
              <w:bottom w:val="single" w:sz="4" w:space="0" w:color="auto"/>
              <w:right w:val="single" w:sz="4" w:space="0" w:color="auto"/>
            </w:tcBorders>
            <w:vAlign w:val="bottom"/>
          </w:tcPr>
          <w:p w14:paraId="14D21F4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26.07</w:t>
            </w:r>
          </w:p>
        </w:tc>
        <w:tc>
          <w:tcPr>
            <w:tcW w:w="347" w:type="pct"/>
            <w:tcBorders>
              <w:top w:val="single" w:sz="4" w:space="0" w:color="auto"/>
              <w:left w:val="single" w:sz="4" w:space="0" w:color="auto"/>
              <w:bottom w:val="single" w:sz="4" w:space="0" w:color="auto"/>
              <w:right w:val="single" w:sz="4" w:space="0" w:color="auto"/>
            </w:tcBorders>
            <w:vAlign w:val="bottom"/>
          </w:tcPr>
          <w:p w14:paraId="5C05D5E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16.75</w:t>
            </w:r>
          </w:p>
        </w:tc>
        <w:tc>
          <w:tcPr>
            <w:tcW w:w="292" w:type="pct"/>
            <w:tcBorders>
              <w:top w:val="single" w:sz="4" w:space="0" w:color="auto"/>
              <w:left w:val="single" w:sz="4" w:space="0" w:color="auto"/>
              <w:bottom w:val="single" w:sz="4" w:space="0" w:color="auto"/>
              <w:right w:val="single" w:sz="4" w:space="0" w:color="auto"/>
            </w:tcBorders>
            <w:vAlign w:val="bottom"/>
            <w:hideMark/>
          </w:tcPr>
          <w:p w14:paraId="66EB0DB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0.37</w:t>
            </w:r>
          </w:p>
        </w:tc>
        <w:tc>
          <w:tcPr>
            <w:tcW w:w="292" w:type="pct"/>
            <w:tcBorders>
              <w:top w:val="single" w:sz="4" w:space="0" w:color="auto"/>
              <w:left w:val="single" w:sz="4" w:space="0" w:color="auto"/>
              <w:bottom w:val="single" w:sz="4" w:space="0" w:color="auto"/>
              <w:right w:val="single" w:sz="4" w:space="0" w:color="auto"/>
            </w:tcBorders>
            <w:vAlign w:val="bottom"/>
            <w:hideMark/>
          </w:tcPr>
          <w:p w14:paraId="62797A9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6962037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5.90</w:t>
            </w:r>
          </w:p>
        </w:tc>
        <w:tc>
          <w:tcPr>
            <w:tcW w:w="307" w:type="pct"/>
            <w:tcBorders>
              <w:top w:val="single" w:sz="4" w:space="0" w:color="auto"/>
              <w:left w:val="single" w:sz="4" w:space="0" w:color="auto"/>
              <w:bottom w:val="single" w:sz="4" w:space="0" w:color="auto"/>
              <w:right w:val="single" w:sz="4" w:space="0" w:color="auto"/>
            </w:tcBorders>
            <w:vAlign w:val="bottom"/>
          </w:tcPr>
          <w:p w14:paraId="702D01E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3.36</w:t>
            </w:r>
          </w:p>
        </w:tc>
        <w:tc>
          <w:tcPr>
            <w:tcW w:w="292" w:type="pct"/>
            <w:tcBorders>
              <w:top w:val="single" w:sz="4" w:space="0" w:color="auto"/>
              <w:left w:val="single" w:sz="4" w:space="0" w:color="auto"/>
              <w:bottom w:val="single" w:sz="4" w:space="0" w:color="auto"/>
              <w:right w:val="single" w:sz="4" w:space="0" w:color="auto"/>
            </w:tcBorders>
            <w:vAlign w:val="bottom"/>
            <w:hideMark/>
          </w:tcPr>
          <w:p w14:paraId="09AE711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0.44</w:t>
            </w:r>
          </w:p>
        </w:tc>
        <w:tc>
          <w:tcPr>
            <w:tcW w:w="292" w:type="pct"/>
            <w:tcBorders>
              <w:top w:val="single" w:sz="4" w:space="0" w:color="auto"/>
              <w:left w:val="single" w:sz="4" w:space="0" w:color="auto"/>
              <w:bottom w:val="single" w:sz="4" w:space="0" w:color="auto"/>
              <w:right w:val="single" w:sz="4" w:space="0" w:color="auto"/>
            </w:tcBorders>
            <w:vAlign w:val="bottom"/>
            <w:hideMark/>
          </w:tcPr>
          <w:p w14:paraId="0435D43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0.99</w:t>
            </w:r>
          </w:p>
        </w:tc>
        <w:tc>
          <w:tcPr>
            <w:tcW w:w="292" w:type="pct"/>
            <w:tcBorders>
              <w:top w:val="single" w:sz="4" w:space="0" w:color="auto"/>
              <w:left w:val="single" w:sz="4" w:space="0" w:color="auto"/>
              <w:bottom w:val="single" w:sz="4" w:space="0" w:color="auto"/>
              <w:right w:val="single" w:sz="4" w:space="0" w:color="auto"/>
            </w:tcBorders>
            <w:vAlign w:val="bottom"/>
          </w:tcPr>
          <w:p w14:paraId="201B907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6.86</w:t>
            </w:r>
          </w:p>
        </w:tc>
        <w:tc>
          <w:tcPr>
            <w:tcW w:w="292" w:type="pct"/>
            <w:tcBorders>
              <w:top w:val="single" w:sz="4" w:space="0" w:color="auto"/>
              <w:left w:val="single" w:sz="4" w:space="0" w:color="auto"/>
              <w:bottom w:val="single" w:sz="4" w:space="0" w:color="auto"/>
              <w:right w:val="single" w:sz="4" w:space="0" w:color="auto"/>
            </w:tcBorders>
            <w:vAlign w:val="bottom"/>
          </w:tcPr>
          <w:p w14:paraId="5C82AF9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29.75</w:t>
            </w:r>
          </w:p>
        </w:tc>
      </w:tr>
      <w:tr w:rsidR="00187313" w:rsidRPr="007D4BD6" w14:paraId="26AE6EAF"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79AAA268"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75% RDF</w:t>
            </w:r>
          </w:p>
        </w:tc>
        <w:tc>
          <w:tcPr>
            <w:tcW w:w="292" w:type="pct"/>
            <w:tcBorders>
              <w:top w:val="single" w:sz="4" w:space="0" w:color="auto"/>
              <w:left w:val="single" w:sz="4" w:space="0" w:color="auto"/>
              <w:bottom w:val="single" w:sz="4" w:space="0" w:color="auto"/>
              <w:right w:val="single" w:sz="4" w:space="0" w:color="auto"/>
            </w:tcBorders>
            <w:vAlign w:val="bottom"/>
            <w:hideMark/>
          </w:tcPr>
          <w:p w14:paraId="222564AC"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2.72</w:t>
            </w:r>
          </w:p>
        </w:tc>
        <w:tc>
          <w:tcPr>
            <w:tcW w:w="292" w:type="pct"/>
            <w:tcBorders>
              <w:top w:val="single" w:sz="4" w:space="0" w:color="auto"/>
              <w:left w:val="single" w:sz="4" w:space="0" w:color="auto"/>
              <w:bottom w:val="single" w:sz="4" w:space="0" w:color="auto"/>
              <w:right w:val="single" w:sz="4" w:space="0" w:color="auto"/>
            </w:tcBorders>
            <w:vAlign w:val="bottom"/>
            <w:hideMark/>
          </w:tcPr>
          <w:p w14:paraId="0F93DBC0"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0.88</w:t>
            </w:r>
          </w:p>
        </w:tc>
        <w:tc>
          <w:tcPr>
            <w:tcW w:w="292" w:type="pct"/>
            <w:tcBorders>
              <w:top w:val="single" w:sz="4" w:space="0" w:color="auto"/>
              <w:left w:val="single" w:sz="4" w:space="0" w:color="auto"/>
              <w:bottom w:val="single" w:sz="4" w:space="0" w:color="auto"/>
              <w:right w:val="single" w:sz="4" w:space="0" w:color="auto"/>
            </w:tcBorders>
            <w:vAlign w:val="bottom"/>
          </w:tcPr>
          <w:p w14:paraId="3662103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47.46</w:t>
            </w:r>
          </w:p>
        </w:tc>
        <w:tc>
          <w:tcPr>
            <w:tcW w:w="292" w:type="pct"/>
            <w:tcBorders>
              <w:top w:val="single" w:sz="4" w:space="0" w:color="auto"/>
              <w:left w:val="single" w:sz="4" w:space="0" w:color="auto"/>
              <w:bottom w:val="single" w:sz="4" w:space="0" w:color="auto"/>
              <w:right w:val="single" w:sz="4" w:space="0" w:color="auto"/>
            </w:tcBorders>
            <w:vAlign w:val="bottom"/>
          </w:tcPr>
          <w:p w14:paraId="6B15FCE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27.85</w:t>
            </w:r>
          </w:p>
        </w:tc>
        <w:tc>
          <w:tcPr>
            <w:tcW w:w="347" w:type="pct"/>
            <w:tcBorders>
              <w:top w:val="single" w:sz="4" w:space="0" w:color="auto"/>
              <w:left w:val="single" w:sz="4" w:space="0" w:color="auto"/>
              <w:bottom w:val="single" w:sz="4" w:space="0" w:color="auto"/>
              <w:right w:val="single" w:sz="4" w:space="0" w:color="auto"/>
            </w:tcBorders>
            <w:vAlign w:val="bottom"/>
          </w:tcPr>
          <w:p w14:paraId="459416B7"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17.44</w:t>
            </w:r>
          </w:p>
        </w:tc>
        <w:tc>
          <w:tcPr>
            <w:tcW w:w="292" w:type="pct"/>
            <w:tcBorders>
              <w:top w:val="single" w:sz="4" w:space="0" w:color="auto"/>
              <w:left w:val="single" w:sz="4" w:space="0" w:color="auto"/>
              <w:bottom w:val="single" w:sz="4" w:space="0" w:color="auto"/>
              <w:right w:val="single" w:sz="4" w:space="0" w:color="auto"/>
            </w:tcBorders>
            <w:vAlign w:val="bottom"/>
            <w:hideMark/>
          </w:tcPr>
          <w:p w14:paraId="5D383A6D"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0.38</w:t>
            </w:r>
          </w:p>
        </w:tc>
        <w:tc>
          <w:tcPr>
            <w:tcW w:w="292" w:type="pct"/>
            <w:tcBorders>
              <w:top w:val="single" w:sz="4" w:space="0" w:color="auto"/>
              <w:left w:val="single" w:sz="4" w:space="0" w:color="auto"/>
              <w:bottom w:val="single" w:sz="4" w:space="0" w:color="auto"/>
              <w:right w:val="single" w:sz="4" w:space="0" w:color="auto"/>
            </w:tcBorders>
            <w:vAlign w:val="bottom"/>
            <w:hideMark/>
          </w:tcPr>
          <w:p w14:paraId="51266088"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485221B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6.63</w:t>
            </w:r>
          </w:p>
        </w:tc>
        <w:tc>
          <w:tcPr>
            <w:tcW w:w="307" w:type="pct"/>
            <w:tcBorders>
              <w:top w:val="single" w:sz="4" w:space="0" w:color="auto"/>
              <w:left w:val="single" w:sz="4" w:space="0" w:color="auto"/>
              <w:bottom w:val="single" w:sz="4" w:space="0" w:color="auto"/>
              <w:right w:val="single" w:sz="4" w:space="0" w:color="auto"/>
            </w:tcBorders>
            <w:vAlign w:val="bottom"/>
          </w:tcPr>
          <w:p w14:paraId="11E3467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3.59</w:t>
            </w:r>
          </w:p>
        </w:tc>
        <w:tc>
          <w:tcPr>
            <w:tcW w:w="292" w:type="pct"/>
            <w:tcBorders>
              <w:top w:val="single" w:sz="4" w:space="0" w:color="auto"/>
              <w:left w:val="single" w:sz="4" w:space="0" w:color="auto"/>
              <w:bottom w:val="single" w:sz="4" w:space="0" w:color="auto"/>
              <w:right w:val="single" w:sz="4" w:space="0" w:color="auto"/>
            </w:tcBorders>
            <w:vAlign w:val="bottom"/>
            <w:hideMark/>
          </w:tcPr>
          <w:p w14:paraId="571206E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0.44</w:t>
            </w:r>
          </w:p>
        </w:tc>
        <w:tc>
          <w:tcPr>
            <w:tcW w:w="292" w:type="pct"/>
            <w:tcBorders>
              <w:top w:val="single" w:sz="4" w:space="0" w:color="auto"/>
              <w:left w:val="single" w:sz="4" w:space="0" w:color="auto"/>
              <w:bottom w:val="single" w:sz="4" w:space="0" w:color="auto"/>
              <w:right w:val="single" w:sz="4" w:space="0" w:color="auto"/>
            </w:tcBorders>
            <w:vAlign w:val="bottom"/>
            <w:hideMark/>
          </w:tcPr>
          <w:p w14:paraId="69A0ED44"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1.01</w:t>
            </w:r>
          </w:p>
        </w:tc>
        <w:tc>
          <w:tcPr>
            <w:tcW w:w="292" w:type="pct"/>
            <w:tcBorders>
              <w:top w:val="single" w:sz="4" w:space="0" w:color="auto"/>
              <w:left w:val="single" w:sz="4" w:space="0" w:color="auto"/>
              <w:bottom w:val="single" w:sz="4" w:space="0" w:color="auto"/>
              <w:right w:val="single" w:sz="4" w:space="0" w:color="auto"/>
            </w:tcBorders>
            <w:vAlign w:val="bottom"/>
          </w:tcPr>
          <w:p w14:paraId="5DBB3FD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7.68</w:t>
            </w:r>
          </w:p>
        </w:tc>
        <w:tc>
          <w:tcPr>
            <w:tcW w:w="292" w:type="pct"/>
            <w:tcBorders>
              <w:top w:val="single" w:sz="4" w:space="0" w:color="auto"/>
              <w:left w:val="single" w:sz="4" w:space="0" w:color="auto"/>
              <w:bottom w:val="single" w:sz="4" w:space="0" w:color="auto"/>
              <w:right w:val="single" w:sz="4" w:space="0" w:color="auto"/>
            </w:tcBorders>
            <w:vAlign w:val="bottom"/>
          </w:tcPr>
          <w:p w14:paraId="738DEC4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31.88</w:t>
            </w:r>
          </w:p>
        </w:tc>
      </w:tr>
      <w:tr w:rsidR="00187313" w:rsidRPr="007D4BD6" w14:paraId="4BE3053A"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0CD8F20A"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bCs/>
                <w:kern w:val="0"/>
                <w:sz w:val="24"/>
                <w:szCs w:val="24"/>
                <w:lang w:bidi="ar-SA"/>
                <w14:ligatures w14:val="none"/>
              </w:rPr>
              <w:t>100% RDF</w:t>
            </w:r>
          </w:p>
        </w:tc>
        <w:tc>
          <w:tcPr>
            <w:tcW w:w="292" w:type="pct"/>
            <w:tcBorders>
              <w:top w:val="single" w:sz="4" w:space="0" w:color="auto"/>
              <w:left w:val="single" w:sz="4" w:space="0" w:color="auto"/>
              <w:bottom w:val="single" w:sz="4" w:space="0" w:color="auto"/>
              <w:right w:val="single" w:sz="4" w:space="0" w:color="auto"/>
            </w:tcBorders>
            <w:vAlign w:val="bottom"/>
            <w:hideMark/>
          </w:tcPr>
          <w:p w14:paraId="79CA2187"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2.83</w:t>
            </w:r>
          </w:p>
        </w:tc>
        <w:tc>
          <w:tcPr>
            <w:tcW w:w="292" w:type="pct"/>
            <w:tcBorders>
              <w:top w:val="single" w:sz="4" w:space="0" w:color="auto"/>
              <w:left w:val="single" w:sz="4" w:space="0" w:color="auto"/>
              <w:bottom w:val="single" w:sz="4" w:space="0" w:color="auto"/>
              <w:right w:val="single" w:sz="4" w:space="0" w:color="auto"/>
            </w:tcBorders>
            <w:vAlign w:val="bottom"/>
            <w:hideMark/>
          </w:tcPr>
          <w:p w14:paraId="5A75253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0.90</w:t>
            </w:r>
          </w:p>
        </w:tc>
        <w:tc>
          <w:tcPr>
            <w:tcW w:w="292" w:type="pct"/>
            <w:tcBorders>
              <w:top w:val="single" w:sz="4" w:space="0" w:color="auto"/>
              <w:left w:val="single" w:sz="4" w:space="0" w:color="auto"/>
              <w:bottom w:val="single" w:sz="4" w:space="0" w:color="auto"/>
              <w:right w:val="single" w:sz="4" w:space="0" w:color="auto"/>
            </w:tcBorders>
            <w:vAlign w:val="bottom"/>
          </w:tcPr>
          <w:p w14:paraId="5B217B7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51.68</w:t>
            </w:r>
          </w:p>
        </w:tc>
        <w:tc>
          <w:tcPr>
            <w:tcW w:w="292" w:type="pct"/>
            <w:tcBorders>
              <w:top w:val="single" w:sz="4" w:space="0" w:color="auto"/>
              <w:left w:val="single" w:sz="4" w:space="0" w:color="auto"/>
              <w:bottom w:val="single" w:sz="4" w:space="0" w:color="auto"/>
              <w:right w:val="single" w:sz="4" w:space="0" w:color="auto"/>
            </w:tcBorders>
            <w:vAlign w:val="bottom"/>
          </w:tcPr>
          <w:p w14:paraId="2E8B08F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29.93</w:t>
            </w:r>
          </w:p>
        </w:tc>
        <w:tc>
          <w:tcPr>
            <w:tcW w:w="347" w:type="pct"/>
            <w:tcBorders>
              <w:top w:val="single" w:sz="4" w:space="0" w:color="auto"/>
              <w:left w:val="single" w:sz="4" w:space="0" w:color="auto"/>
              <w:bottom w:val="single" w:sz="4" w:space="0" w:color="auto"/>
              <w:right w:val="single" w:sz="4" w:space="0" w:color="auto"/>
            </w:tcBorders>
            <w:vAlign w:val="bottom"/>
          </w:tcPr>
          <w:p w14:paraId="26E46338"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17.69</w:t>
            </w:r>
          </w:p>
        </w:tc>
        <w:tc>
          <w:tcPr>
            <w:tcW w:w="292" w:type="pct"/>
            <w:tcBorders>
              <w:top w:val="single" w:sz="4" w:space="0" w:color="auto"/>
              <w:left w:val="single" w:sz="4" w:space="0" w:color="auto"/>
              <w:bottom w:val="single" w:sz="4" w:space="0" w:color="auto"/>
              <w:right w:val="single" w:sz="4" w:space="0" w:color="auto"/>
            </w:tcBorders>
            <w:vAlign w:val="bottom"/>
            <w:hideMark/>
          </w:tcPr>
          <w:p w14:paraId="22BF339D"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0.40</w:t>
            </w:r>
          </w:p>
        </w:tc>
        <w:tc>
          <w:tcPr>
            <w:tcW w:w="292" w:type="pct"/>
            <w:tcBorders>
              <w:top w:val="single" w:sz="4" w:space="0" w:color="auto"/>
              <w:left w:val="single" w:sz="4" w:space="0" w:color="auto"/>
              <w:bottom w:val="single" w:sz="4" w:space="0" w:color="auto"/>
              <w:right w:val="single" w:sz="4" w:space="0" w:color="auto"/>
            </w:tcBorders>
            <w:vAlign w:val="bottom"/>
            <w:hideMark/>
          </w:tcPr>
          <w:p w14:paraId="1C2BC077"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0.12</w:t>
            </w:r>
          </w:p>
        </w:tc>
        <w:tc>
          <w:tcPr>
            <w:tcW w:w="292" w:type="pct"/>
            <w:tcBorders>
              <w:top w:val="single" w:sz="4" w:space="0" w:color="auto"/>
              <w:left w:val="single" w:sz="4" w:space="0" w:color="auto"/>
              <w:bottom w:val="single" w:sz="4" w:space="0" w:color="auto"/>
              <w:right w:val="single" w:sz="4" w:space="0" w:color="auto"/>
            </w:tcBorders>
            <w:vAlign w:val="bottom"/>
          </w:tcPr>
          <w:p w14:paraId="5583521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7.23</w:t>
            </w:r>
          </w:p>
        </w:tc>
        <w:tc>
          <w:tcPr>
            <w:tcW w:w="307" w:type="pct"/>
            <w:tcBorders>
              <w:top w:val="single" w:sz="4" w:space="0" w:color="auto"/>
              <w:left w:val="single" w:sz="4" w:space="0" w:color="auto"/>
              <w:bottom w:val="single" w:sz="4" w:space="0" w:color="auto"/>
              <w:right w:val="single" w:sz="4" w:space="0" w:color="auto"/>
            </w:tcBorders>
            <w:vAlign w:val="bottom"/>
          </w:tcPr>
          <w:p w14:paraId="29F0694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3.87</w:t>
            </w:r>
          </w:p>
        </w:tc>
        <w:tc>
          <w:tcPr>
            <w:tcW w:w="292" w:type="pct"/>
            <w:tcBorders>
              <w:top w:val="single" w:sz="4" w:space="0" w:color="auto"/>
              <w:left w:val="single" w:sz="4" w:space="0" w:color="auto"/>
              <w:bottom w:val="single" w:sz="4" w:space="0" w:color="auto"/>
              <w:right w:val="single" w:sz="4" w:space="0" w:color="auto"/>
            </w:tcBorders>
            <w:vAlign w:val="bottom"/>
            <w:hideMark/>
          </w:tcPr>
          <w:p w14:paraId="0702F85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0.45</w:t>
            </w:r>
          </w:p>
        </w:tc>
        <w:tc>
          <w:tcPr>
            <w:tcW w:w="292" w:type="pct"/>
            <w:tcBorders>
              <w:top w:val="single" w:sz="4" w:space="0" w:color="auto"/>
              <w:left w:val="single" w:sz="4" w:space="0" w:color="auto"/>
              <w:bottom w:val="single" w:sz="4" w:space="0" w:color="auto"/>
              <w:right w:val="single" w:sz="4" w:space="0" w:color="auto"/>
            </w:tcBorders>
            <w:vAlign w:val="bottom"/>
            <w:hideMark/>
          </w:tcPr>
          <w:p w14:paraId="17FD387C"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1.05</w:t>
            </w:r>
          </w:p>
        </w:tc>
        <w:tc>
          <w:tcPr>
            <w:tcW w:w="292" w:type="pct"/>
            <w:tcBorders>
              <w:top w:val="single" w:sz="4" w:space="0" w:color="auto"/>
              <w:left w:val="single" w:sz="4" w:space="0" w:color="auto"/>
              <w:bottom w:val="single" w:sz="4" w:space="0" w:color="auto"/>
              <w:right w:val="single" w:sz="4" w:space="0" w:color="auto"/>
            </w:tcBorders>
            <w:vAlign w:val="bottom"/>
          </w:tcPr>
          <w:p w14:paraId="686CA69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8.22</w:t>
            </w:r>
          </w:p>
        </w:tc>
        <w:tc>
          <w:tcPr>
            <w:tcW w:w="292" w:type="pct"/>
            <w:tcBorders>
              <w:top w:val="single" w:sz="4" w:space="0" w:color="auto"/>
              <w:left w:val="single" w:sz="4" w:space="0" w:color="auto"/>
              <w:bottom w:val="single" w:sz="4" w:space="0" w:color="auto"/>
              <w:right w:val="single" w:sz="4" w:space="0" w:color="auto"/>
            </w:tcBorders>
            <w:vAlign w:val="bottom"/>
          </w:tcPr>
          <w:p w14:paraId="2B3FDBE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34.85</w:t>
            </w:r>
          </w:p>
        </w:tc>
      </w:tr>
      <w:tr w:rsidR="00187313" w:rsidRPr="007D4BD6" w14:paraId="25BEBF2B"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5F4C6EA4"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sz w:val="24"/>
                <w:szCs w:val="24"/>
                <w:lang w:bidi="ar-SA"/>
              </w:rPr>
              <w:t>SEm ±</w:t>
            </w:r>
          </w:p>
        </w:tc>
        <w:tc>
          <w:tcPr>
            <w:tcW w:w="292" w:type="pct"/>
            <w:tcBorders>
              <w:top w:val="single" w:sz="4" w:space="0" w:color="auto"/>
              <w:left w:val="single" w:sz="4" w:space="0" w:color="auto"/>
              <w:bottom w:val="single" w:sz="4" w:space="0" w:color="auto"/>
              <w:right w:val="single" w:sz="4" w:space="0" w:color="auto"/>
            </w:tcBorders>
            <w:vAlign w:val="bottom"/>
            <w:hideMark/>
          </w:tcPr>
          <w:p w14:paraId="123D6AFD"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0.02</w:t>
            </w:r>
          </w:p>
        </w:tc>
        <w:tc>
          <w:tcPr>
            <w:tcW w:w="292" w:type="pct"/>
            <w:tcBorders>
              <w:top w:val="single" w:sz="4" w:space="0" w:color="auto"/>
              <w:left w:val="single" w:sz="4" w:space="0" w:color="auto"/>
              <w:bottom w:val="single" w:sz="4" w:space="0" w:color="auto"/>
              <w:right w:val="single" w:sz="4" w:space="0" w:color="auto"/>
            </w:tcBorders>
            <w:vAlign w:val="bottom"/>
            <w:hideMark/>
          </w:tcPr>
          <w:p w14:paraId="593E247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tcPr>
          <w:p w14:paraId="400A61D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0.55</w:t>
            </w:r>
          </w:p>
        </w:tc>
        <w:tc>
          <w:tcPr>
            <w:tcW w:w="292" w:type="pct"/>
            <w:tcBorders>
              <w:top w:val="single" w:sz="4" w:space="0" w:color="auto"/>
              <w:left w:val="single" w:sz="4" w:space="0" w:color="auto"/>
              <w:bottom w:val="single" w:sz="4" w:space="0" w:color="auto"/>
              <w:right w:val="single" w:sz="4" w:space="0" w:color="auto"/>
            </w:tcBorders>
            <w:vAlign w:val="bottom"/>
          </w:tcPr>
          <w:p w14:paraId="6958692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0.33</w:t>
            </w:r>
          </w:p>
        </w:tc>
        <w:tc>
          <w:tcPr>
            <w:tcW w:w="347" w:type="pct"/>
            <w:tcBorders>
              <w:top w:val="single" w:sz="4" w:space="0" w:color="auto"/>
              <w:left w:val="single" w:sz="4" w:space="0" w:color="auto"/>
              <w:bottom w:val="single" w:sz="4" w:space="0" w:color="auto"/>
              <w:right w:val="single" w:sz="4" w:space="0" w:color="auto"/>
            </w:tcBorders>
            <w:vAlign w:val="bottom"/>
          </w:tcPr>
          <w:p w14:paraId="7FC77E51"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0.30</w:t>
            </w:r>
          </w:p>
        </w:tc>
        <w:tc>
          <w:tcPr>
            <w:tcW w:w="292" w:type="pct"/>
            <w:tcBorders>
              <w:top w:val="single" w:sz="4" w:space="0" w:color="auto"/>
              <w:left w:val="single" w:sz="4" w:space="0" w:color="auto"/>
              <w:bottom w:val="single" w:sz="4" w:space="0" w:color="auto"/>
              <w:right w:val="single" w:sz="4" w:space="0" w:color="auto"/>
            </w:tcBorders>
            <w:vAlign w:val="bottom"/>
            <w:hideMark/>
          </w:tcPr>
          <w:p w14:paraId="2345F89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hideMark/>
          </w:tcPr>
          <w:p w14:paraId="4E5F7D5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0.04</w:t>
            </w:r>
          </w:p>
        </w:tc>
        <w:tc>
          <w:tcPr>
            <w:tcW w:w="292" w:type="pct"/>
            <w:tcBorders>
              <w:top w:val="single" w:sz="4" w:space="0" w:color="auto"/>
              <w:left w:val="single" w:sz="4" w:space="0" w:color="auto"/>
              <w:bottom w:val="single" w:sz="4" w:space="0" w:color="auto"/>
              <w:right w:val="single" w:sz="4" w:space="0" w:color="auto"/>
            </w:tcBorders>
            <w:vAlign w:val="bottom"/>
          </w:tcPr>
          <w:p w14:paraId="4059734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0.06</w:t>
            </w:r>
          </w:p>
        </w:tc>
        <w:tc>
          <w:tcPr>
            <w:tcW w:w="307" w:type="pct"/>
            <w:tcBorders>
              <w:top w:val="single" w:sz="4" w:space="0" w:color="auto"/>
              <w:left w:val="single" w:sz="4" w:space="0" w:color="auto"/>
              <w:bottom w:val="single" w:sz="4" w:space="0" w:color="auto"/>
              <w:right w:val="single" w:sz="4" w:space="0" w:color="auto"/>
            </w:tcBorders>
            <w:vAlign w:val="bottom"/>
          </w:tcPr>
          <w:p w14:paraId="42A8A630"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0.07</w:t>
            </w:r>
          </w:p>
        </w:tc>
        <w:tc>
          <w:tcPr>
            <w:tcW w:w="292" w:type="pct"/>
            <w:tcBorders>
              <w:top w:val="single" w:sz="4" w:space="0" w:color="auto"/>
              <w:left w:val="single" w:sz="4" w:space="0" w:color="auto"/>
              <w:bottom w:val="single" w:sz="4" w:space="0" w:color="auto"/>
              <w:right w:val="single" w:sz="4" w:space="0" w:color="auto"/>
            </w:tcBorders>
            <w:vAlign w:val="bottom"/>
            <w:hideMark/>
          </w:tcPr>
          <w:p w14:paraId="5AFC6424"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hideMark/>
          </w:tcPr>
          <w:p w14:paraId="1F9A97B7"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tcPr>
          <w:p w14:paraId="08BB0AC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0.07</w:t>
            </w:r>
          </w:p>
        </w:tc>
        <w:tc>
          <w:tcPr>
            <w:tcW w:w="292" w:type="pct"/>
            <w:tcBorders>
              <w:top w:val="single" w:sz="4" w:space="0" w:color="auto"/>
              <w:left w:val="single" w:sz="4" w:space="0" w:color="auto"/>
              <w:bottom w:val="single" w:sz="4" w:space="0" w:color="auto"/>
              <w:right w:val="single" w:sz="4" w:space="0" w:color="auto"/>
            </w:tcBorders>
            <w:vAlign w:val="bottom"/>
          </w:tcPr>
          <w:p w14:paraId="0A98DF6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0.43</w:t>
            </w:r>
          </w:p>
        </w:tc>
      </w:tr>
      <w:tr w:rsidR="00187313" w:rsidRPr="007D4BD6" w14:paraId="549D9BD6" w14:textId="77777777" w:rsidTr="009B1EF8">
        <w:trPr>
          <w:trHeight w:val="327"/>
        </w:trPr>
        <w:tc>
          <w:tcPr>
            <w:tcW w:w="1124" w:type="pct"/>
            <w:tcBorders>
              <w:top w:val="single" w:sz="4" w:space="0" w:color="auto"/>
              <w:left w:val="single" w:sz="4" w:space="0" w:color="auto"/>
              <w:bottom w:val="single" w:sz="4" w:space="0" w:color="auto"/>
              <w:right w:val="single" w:sz="4" w:space="0" w:color="auto"/>
            </w:tcBorders>
            <w:hideMark/>
          </w:tcPr>
          <w:p w14:paraId="21B8A52C"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bCs/>
                <w:kern w:val="0"/>
                <w:sz w:val="24"/>
                <w:szCs w:val="24"/>
                <w:lang w:bidi="ar-SA"/>
                <w14:ligatures w14:val="none"/>
              </w:rPr>
              <w:t>CD</w:t>
            </w:r>
          </w:p>
        </w:tc>
        <w:tc>
          <w:tcPr>
            <w:tcW w:w="292" w:type="pct"/>
            <w:tcBorders>
              <w:top w:val="single" w:sz="4" w:space="0" w:color="auto"/>
              <w:left w:val="single" w:sz="4" w:space="0" w:color="auto"/>
              <w:bottom w:val="single" w:sz="4" w:space="0" w:color="auto"/>
              <w:right w:val="single" w:sz="4" w:space="0" w:color="auto"/>
            </w:tcBorders>
            <w:vAlign w:val="bottom"/>
            <w:hideMark/>
          </w:tcPr>
          <w:p w14:paraId="43A5469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0.06</w:t>
            </w:r>
          </w:p>
        </w:tc>
        <w:tc>
          <w:tcPr>
            <w:tcW w:w="292" w:type="pct"/>
            <w:tcBorders>
              <w:top w:val="single" w:sz="4" w:space="0" w:color="auto"/>
              <w:left w:val="single" w:sz="4" w:space="0" w:color="auto"/>
              <w:bottom w:val="single" w:sz="4" w:space="0" w:color="auto"/>
              <w:right w:val="single" w:sz="4" w:space="0" w:color="auto"/>
            </w:tcBorders>
            <w:vAlign w:val="bottom"/>
            <w:hideMark/>
          </w:tcPr>
          <w:p w14:paraId="36915B15"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0.04</w:t>
            </w:r>
          </w:p>
        </w:tc>
        <w:tc>
          <w:tcPr>
            <w:tcW w:w="292" w:type="pct"/>
            <w:tcBorders>
              <w:top w:val="single" w:sz="4" w:space="0" w:color="auto"/>
              <w:left w:val="single" w:sz="4" w:space="0" w:color="auto"/>
              <w:bottom w:val="single" w:sz="4" w:space="0" w:color="auto"/>
              <w:right w:val="single" w:sz="4" w:space="0" w:color="auto"/>
            </w:tcBorders>
            <w:vAlign w:val="bottom"/>
          </w:tcPr>
          <w:p w14:paraId="015FFAC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1.62</w:t>
            </w:r>
          </w:p>
        </w:tc>
        <w:tc>
          <w:tcPr>
            <w:tcW w:w="292" w:type="pct"/>
            <w:tcBorders>
              <w:top w:val="single" w:sz="4" w:space="0" w:color="auto"/>
              <w:left w:val="single" w:sz="4" w:space="0" w:color="auto"/>
              <w:bottom w:val="single" w:sz="4" w:space="0" w:color="auto"/>
              <w:right w:val="single" w:sz="4" w:space="0" w:color="auto"/>
            </w:tcBorders>
            <w:vAlign w:val="bottom"/>
          </w:tcPr>
          <w:p w14:paraId="5A23E54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1.01</w:t>
            </w:r>
          </w:p>
        </w:tc>
        <w:tc>
          <w:tcPr>
            <w:tcW w:w="347" w:type="pct"/>
            <w:tcBorders>
              <w:top w:val="single" w:sz="4" w:space="0" w:color="auto"/>
              <w:left w:val="single" w:sz="4" w:space="0" w:color="auto"/>
              <w:bottom w:val="single" w:sz="4" w:space="0" w:color="auto"/>
              <w:right w:val="single" w:sz="4" w:space="0" w:color="auto"/>
            </w:tcBorders>
            <w:vAlign w:val="bottom"/>
          </w:tcPr>
          <w:p w14:paraId="2E1FB7D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0.91</w:t>
            </w:r>
          </w:p>
        </w:tc>
        <w:tc>
          <w:tcPr>
            <w:tcW w:w="292" w:type="pct"/>
            <w:tcBorders>
              <w:top w:val="single" w:sz="4" w:space="0" w:color="auto"/>
              <w:left w:val="single" w:sz="4" w:space="0" w:color="auto"/>
              <w:bottom w:val="single" w:sz="4" w:space="0" w:color="auto"/>
              <w:right w:val="single" w:sz="4" w:space="0" w:color="auto"/>
            </w:tcBorders>
            <w:vAlign w:val="bottom"/>
            <w:hideMark/>
          </w:tcPr>
          <w:p w14:paraId="11DCEA15"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hideMark/>
          </w:tcPr>
          <w:p w14:paraId="630CF0D5"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NS</w:t>
            </w:r>
          </w:p>
        </w:tc>
        <w:tc>
          <w:tcPr>
            <w:tcW w:w="292" w:type="pct"/>
            <w:tcBorders>
              <w:top w:val="single" w:sz="4" w:space="0" w:color="auto"/>
              <w:left w:val="single" w:sz="4" w:space="0" w:color="auto"/>
              <w:bottom w:val="single" w:sz="4" w:space="0" w:color="auto"/>
              <w:right w:val="single" w:sz="4" w:space="0" w:color="auto"/>
            </w:tcBorders>
            <w:vAlign w:val="bottom"/>
          </w:tcPr>
          <w:p w14:paraId="028006F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0.17</w:t>
            </w:r>
          </w:p>
        </w:tc>
        <w:tc>
          <w:tcPr>
            <w:tcW w:w="307" w:type="pct"/>
            <w:tcBorders>
              <w:top w:val="single" w:sz="4" w:space="0" w:color="auto"/>
              <w:left w:val="single" w:sz="4" w:space="0" w:color="auto"/>
              <w:bottom w:val="single" w:sz="4" w:space="0" w:color="auto"/>
              <w:right w:val="single" w:sz="4" w:space="0" w:color="auto"/>
            </w:tcBorders>
            <w:vAlign w:val="bottom"/>
          </w:tcPr>
          <w:p w14:paraId="0498785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0.21</w:t>
            </w:r>
          </w:p>
        </w:tc>
        <w:tc>
          <w:tcPr>
            <w:tcW w:w="292" w:type="pct"/>
            <w:tcBorders>
              <w:top w:val="single" w:sz="4" w:space="0" w:color="auto"/>
              <w:left w:val="single" w:sz="4" w:space="0" w:color="auto"/>
              <w:bottom w:val="single" w:sz="4" w:space="0" w:color="auto"/>
              <w:right w:val="single" w:sz="4" w:space="0" w:color="auto"/>
            </w:tcBorders>
            <w:vAlign w:val="bottom"/>
            <w:hideMark/>
          </w:tcPr>
          <w:p w14:paraId="684E75E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hideMark/>
          </w:tcPr>
          <w:p w14:paraId="250F1CB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0.04</w:t>
            </w:r>
          </w:p>
        </w:tc>
        <w:tc>
          <w:tcPr>
            <w:tcW w:w="292" w:type="pct"/>
            <w:tcBorders>
              <w:top w:val="single" w:sz="4" w:space="0" w:color="auto"/>
              <w:left w:val="single" w:sz="4" w:space="0" w:color="auto"/>
              <w:bottom w:val="single" w:sz="4" w:space="0" w:color="auto"/>
              <w:right w:val="single" w:sz="4" w:space="0" w:color="auto"/>
            </w:tcBorders>
            <w:vAlign w:val="bottom"/>
          </w:tcPr>
          <w:p w14:paraId="4FCE882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0.22</w:t>
            </w:r>
          </w:p>
        </w:tc>
        <w:tc>
          <w:tcPr>
            <w:tcW w:w="292" w:type="pct"/>
            <w:tcBorders>
              <w:top w:val="single" w:sz="4" w:space="0" w:color="auto"/>
              <w:left w:val="single" w:sz="4" w:space="0" w:color="auto"/>
              <w:bottom w:val="single" w:sz="4" w:space="0" w:color="auto"/>
              <w:right w:val="single" w:sz="4" w:space="0" w:color="auto"/>
            </w:tcBorders>
            <w:vAlign w:val="bottom"/>
          </w:tcPr>
          <w:p w14:paraId="414A25E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1.31</w:t>
            </w:r>
          </w:p>
        </w:tc>
      </w:tr>
      <w:tr w:rsidR="00187313" w:rsidRPr="007D4BD6" w14:paraId="14FD1DE2" w14:textId="77777777" w:rsidTr="009B1EF8">
        <w:tc>
          <w:tcPr>
            <w:tcW w:w="5000" w:type="pct"/>
            <w:gridSpan w:val="14"/>
            <w:tcBorders>
              <w:top w:val="single" w:sz="4" w:space="0" w:color="auto"/>
              <w:left w:val="single" w:sz="4" w:space="0" w:color="auto"/>
              <w:bottom w:val="single" w:sz="4" w:space="0" w:color="auto"/>
              <w:right w:val="single" w:sz="4" w:space="0" w:color="auto"/>
            </w:tcBorders>
          </w:tcPr>
          <w:p w14:paraId="3D70370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b/>
                <w:bCs/>
                <w:kern w:val="0"/>
                <w:sz w:val="24"/>
                <w:szCs w:val="24"/>
                <w14:ligatures w14:val="none"/>
              </w:rPr>
              <w:t>Bio formulations</w:t>
            </w:r>
          </w:p>
        </w:tc>
      </w:tr>
      <w:tr w:rsidR="00187313" w:rsidRPr="007D4BD6" w14:paraId="4A420630"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4D701C00"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No bio formulation</w:t>
            </w:r>
          </w:p>
        </w:tc>
        <w:tc>
          <w:tcPr>
            <w:tcW w:w="292" w:type="pct"/>
            <w:tcBorders>
              <w:top w:val="single" w:sz="4" w:space="0" w:color="auto"/>
              <w:left w:val="single" w:sz="4" w:space="0" w:color="auto"/>
              <w:bottom w:val="single" w:sz="4" w:space="0" w:color="auto"/>
              <w:right w:val="single" w:sz="4" w:space="0" w:color="auto"/>
            </w:tcBorders>
            <w:vAlign w:val="bottom"/>
            <w:hideMark/>
          </w:tcPr>
          <w:p w14:paraId="60EF0EF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2.42</w:t>
            </w:r>
          </w:p>
        </w:tc>
        <w:tc>
          <w:tcPr>
            <w:tcW w:w="292" w:type="pct"/>
            <w:tcBorders>
              <w:top w:val="single" w:sz="4" w:space="0" w:color="auto"/>
              <w:left w:val="single" w:sz="4" w:space="0" w:color="auto"/>
              <w:bottom w:val="single" w:sz="4" w:space="0" w:color="auto"/>
              <w:right w:val="single" w:sz="4" w:space="0" w:color="auto"/>
            </w:tcBorders>
            <w:vAlign w:val="bottom"/>
            <w:hideMark/>
          </w:tcPr>
          <w:p w14:paraId="4E1E8B00"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0.82</w:t>
            </w:r>
          </w:p>
        </w:tc>
        <w:tc>
          <w:tcPr>
            <w:tcW w:w="292" w:type="pct"/>
            <w:tcBorders>
              <w:top w:val="single" w:sz="4" w:space="0" w:color="auto"/>
              <w:left w:val="single" w:sz="4" w:space="0" w:color="auto"/>
              <w:bottom w:val="single" w:sz="4" w:space="0" w:color="auto"/>
              <w:right w:val="single" w:sz="4" w:space="0" w:color="auto"/>
            </w:tcBorders>
            <w:vAlign w:val="bottom"/>
          </w:tcPr>
          <w:p w14:paraId="04C7545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26.35</w:t>
            </w:r>
          </w:p>
        </w:tc>
        <w:tc>
          <w:tcPr>
            <w:tcW w:w="292" w:type="pct"/>
            <w:tcBorders>
              <w:top w:val="single" w:sz="4" w:space="0" w:color="auto"/>
              <w:left w:val="single" w:sz="4" w:space="0" w:color="auto"/>
              <w:bottom w:val="single" w:sz="4" w:space="0" w:color="auto"/>
              <w:right w:val="single" w:sz="4" w:space="0" w:color="auto"/>
            </w:tcBorders>
            <w:vAlign w:val="bottom"/>
          </w:tcPr>
          <w:p w14:paraId="6DFB898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18.59</w:t>
            </w:r>
          </w:p>
        </w:tc>
        <w:tc>
          <w:tcPr>
            <w:tcW w:w="347" w:type="pct"/>
            <w:tcBorders>
              <w:top w:val="single" w:sz="4" w:space="0" w:color="auto"/>
              <w:left w:val="single" w:sz="4" w:space="0" w:color="auto"/>
              <w:bottom w:val="single" w:sz="4" w:space="0" w:color="auto"/>
              <w:right w:val="single" w:sz="4" w:space="0" w:color="auto"/>
            </w:tcBorders>
          </w:tcPr>
          <w:p w14:paraId="65D8373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15.13</w:t>
            </w:r>
          </w:p>
        </w:tc>
        <w:tc>
          <w:tcPr>
            <w:tcW w:w="292" w:type="pct"/>
            <w:tcBorders>
              <w:top w:val="single" w:sz="4" w:space="0" w:color="auto"/>
              <w:left w:val="single" w:sz="4" w:space="0" w:color="auto"/>
              <w:bottom w:val="single" w:sz="4" w:space="0" w:color="auto"/>
              <w:right w:val="single" w:sz="4" w:space="0" w:color="auto"/>
            </w:tcBorders>
            <w:vAlign w:val="bottom"/>
            <w:hideMark/>
          </w:tcPr>
          <w:p w14:paraId="32CC23B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0.34</w:t>
            </w:r>
          </w:p>
        </w:tc>
        <w:tc>
          <w:tcPr>
            <w:tcW w:w="292" w:type="pct"/>
            <w:tcBorders>
              <w:top w:val="single" w:sz="4" w:space="0" w:color="auto"/>
              <w:left w:val="single" w:sz="4" w:space="0" w:color="auto"/>
              <w:bottom w:val="single" w:sz="4" w:space="0" w:color="auto"/>
              <w:right w:val="single" w:sz="4" w:space="0" w:color="auto"/>
            </w:tcBorders>
            <w:vAlign w:val="bottom"/>
            <w:hideMark/>
          </w:tcPr>
          <w:p w14:paraId="5C82BCF4"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0.10</w:t>
            </w:r>
          </w:p>
        </w:tc>
        <w:tc>
          <w:tcPr>
            <w:tcW w:w="292" w:type="pct"/>
            <w:tcBorders>
              <w:top w:val="single" w:sz="4" w:space="0" w:color="auto"/>
              <w:left w:val="single" w:sz="4" w:space="0" w:color="auto"/>
              <w:bottom w:val="single" w:sz="4" w:space="0" w:color="auto"/>
              <w:right w:val="single" w:sz="4" w:space="0" w:color="auto"/>
            </w:tcBorders>
            <w:vAlign w:val="bottom"/>
          </w:tcPr>
          <w:p w14:paraId="1E97D38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3.67</w:t>
            </w:r>
          </w:p>
        </w:tc>
        <w:tc>
          <w:tcPr>
            <w:tcW w:w="307" w:type="pct"/>
            <w:tcBorders>
              <w:top w:val="single" w:sz="4" w:space="0" w:color="auto"/>
              <w:left w:val="single" w:sz="4" w:space="0" w:color="auto"/>
              <w:bottom w:val="single" w:sz="4" w:space="0" w:color="auto"/>
              <w:right w:val="single" w:sz="4" w:space="0" w:color="auto"/>
            </w:tcBorders>
            <w:vAlign w:val="bottom"/>
          </w:tcPr>
          <w:p w14:paraId="419BAC2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2.38</w:t>
            </w:r>
          </w:p>
        </w:tc>
        <w:tc>
          <w:tcPr>
            <w:tcW w:w="292" w:type="pct"/>
            <w:tcBorders>
              <w:top w:val="single" w:sz="4" w:space="0" w:color="auto"/>
              <w:left w:val="single" w:sz="4" w:space="0" w:color="auto"/>
              <w:bottom w:val="single" w:sz="4" w:space="0" w:color="auto"/>
              <w:right w:val="single" w:sz="4" w:space="0" w:color="auto"/>
            </w:tcBorders>
            <w:vAlign w:val="bottom"/>
            <w:hideMark/>
          </w:tcPr>
          <w:p w14:paraId="0C292007"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0.41</w:t>
            </w:r>
          </w:p>
        </w:tc>
        <w:tc>
          <w:tcPr>
            <w:tcW w:w="292" w:type="pct"/>
            <w:tcBorders>
              <w:top w:val="single" w:sz="4" w:space="0" w:color="auto"/>
              <w:left w:val="single" w:sz="4" w:space="0" w:color="auto"/>
              <w:bottom w:val="single" w:sz="4" w:space="0" w:color="auto"/>
              <w:right w:val="single" w:sz="4" w:space="0" w:color="auto"/>
            </w:tcBorders>
            <w:vAlign w:val="bottom"/>
            <w:hideMark/>
          </w:tcPr>
          <w:p w14:paraId="20BE72A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0.90</w:t>
            </w:r>
          </w:p>
        </w:tc>
        <w:tc>
          <w:tcPr>
            <w:tcW w:w="292" w:type="pct"/>
            <w:tcBorders>
              <w:top w:val="single" w:sz="4" w:space="0" w:color="auto"/>
              <w:left w:val="single" w:sz="4" w:space="0" w:color="auto"/>
              <w:bottom w:val="single" w:sz="4" w:space="0" w:color="auto"/>
              <w:right w:val="single" w:sz="4" w:space="0" w:color="auto"/>
            </w:tcBorders>
            <w:vAlign w:val="bottom"/>
          </w:tcPr>
          <w:p w14:paraId="4542314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4.46</w:t>
            </w:r>
          </w:p>
        </w:tc>
        <w:tc>
          <w:tcPr>
            <w:tcW w:w="292" w:type="pct"/>
            <w:tcBorders>
              <w:top w:val="single" w:sz="4" w:space="0" w:color="auto"/>
              <w:left w:val="single" w:sz="4" w:space="0" w:color="auto"/>
              <w:bottom w:val="single" w:sz="4" w:space="0" w:color="auto"/>
              <w:right w:val="single" w:sz="4" w:space="0" w:color="auto"/>
            </w:tcBorders>
            <w:vAlign w:val="bottom"/>
          </w:tcPr>
          <w:p w14:paraId="1769A09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20.32</w:t>
            </w:r>
          </w:p>
        </w:tc>
      </w:tr>
      <w:tr w:rsidR="00187313" w:rsidRPr="007D4BD6" w14:paraId="0250E0F8"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61F430A8"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NPK liquid formulation</w:t>
            </w:r>
          </w:p>
        </w:tc>
        <w:tc>
          <w:tcPr>
            <w:tcW w:w="292" w:type="pct"/>
            <w:tcBorders>
              <w:top w:val="single" w:sz="4" w:space="0" w:color="auto"/>
              <w:left w:val="single" w:sz="4" w:space="0" w:color="auto"/>
              <w:bottom w:val="single" w:sz="4" w:space="0" w:color="auto"/>
              <w:right w:val="single" w:sz="4" w:space="0" w:color="auto"/>
            </w:tcBorders>
            <w:vAlign w:val="bottom"/>
            <w:hideMark/>
          </w:tcPr>
          <w:p w14:paraId="6FFB995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2.58</w:t>
            </w:r>
          </w:p>
        </w:tc>
        <w:tc>
          <w:tcPr>
            <w:tcW w:w="292" w:type="pct"/>
            <w:tcBorders>
              <w:top w:val="single" w:sz="4" w:space="0" w:color="auto"/>
              <w:left w:val="single" w:sz="4" w:space="0" w:color="auto"/>
              <w:bottom w:val="single" w:sz="4" w:space="0" w:color="auto"/>
              <w:right w:val="single" w:sz="4" w:space="0" w:color="auto"/>
            </w:tcBorders>
            <w:vAlign w:val="bottom"/>
            <w:hideMark/>
          </w:tcPr>
          <w:p w14:paraId="22365F32"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0.85</w:t>
            </w:r>
          </w:p>
        </w:tc>
        <w:tc>
          <w:tcPr>
            <w:tcW w:w="292" w:type="pct"/>
            <w:tcBorders>
              <w:top w:val="single" w:sz="4" w:space="0" w:color="auto"/>
              <w:left w:val="single" w:sz="4" w:space="0" w:color="auto"/>
              <w:bottom w:val="single" w:sz="4" w:space="0" w:color="auto"/>
              <w:right w:val="single" w:sz="4" w:space="0" w:color="auto"/>
            </w:tcBorders>
            <w:vAlign w:val="bottom"/>
          </w:tcPr>
          <w:p w14:paraId="1AEECAD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32.40</w:t>
            </w:r>
          </w:p>
        </w:tc>
        <w:tc>
          <w:tcPr>
            <w:tcW w:w="292" w:type="pct"/>
            <w:tcBorders>
              <w:top w:val="single" w:sz="4" w:space="0" w:color="auto"/>
              <w:left w:val="single" w:sz="4" w:space="0" w:color="auto"/>
              <w:bottom w:val="single" w:sz="4" w:space="0" w:color="auto"/>
              <w:right w:val="single" w:sz="4" w:space="0" w:color="auto"/>
            </w:tcBorders>
            <w:vAlign w:val="bottom"/>
          </w:tcPr>
          <w:p w14:paraId="55E7A2F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23.77</w:t>
            </w:r>
          </w:p>
        </w:tc>
        <w:tc>
          <w:tcPr>
            <w:tcW w:w="347" w:type="pct"/>
            <w:tcBorders>
              <w:top w:val="single" w:sz="4" w:space="0" w:color="auto"/>
              <w:left w:val="single" w:sz="4" w:space="0" w:color="auto"/>
              <w:bottom w:val="single" w:sz="4" w:space="0" w:color="auto"/>
              <w:right w:val="single" w:sz="4" w:space="0" w:color="auto"/>
            </w:tcBorders>
          </w:tcPr>
          <w:p w14:paraId="3263E54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16.69</w:t>
            </w:r>
          </w:p>
        </w:tc>
        <w:tc>
          <w:tcPr>
            <w:tcW w:w="292" w:type="pct"/>
            <w:tcBorders>
              <w:top w:val="single" w:sz="4" w:space="0" w:color="auto"/>
              <w:left w:val="single" w:sz="4" w:space="0" w:color="auto"/>
              <w:bottom w:val="single" w:sz="4" w:space="0" w:color="auto"/>
              <w:right w:val="single" w:sz="4" w:space="0" w:color="auto"/>
            </w:tcBorders>
            <w:vAlign w:val="bottom"/>
            <w:hideMark/>
          </w:tcPr>
          <w:p w14:paraId="3D5F9ED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0.36</w:t>
            </w:r>
          </w:p>
        </w:tc>
        <w:tc>
          <w:tcPr>
            <w:tcW w:w="292" w:type="pct"/>
            <w:tcBorders>
              <w:top w:val="single" w:sz="4" w:space="0" w:color="auto"/>
              <w:left w:val="single" w:sz="4" w:space="0" w:color="auto"/>
              <w:bottom w:val="single" w:sz="4" w:space="0" w:color="auto"/>
              <w:right w:val="single" w:sz="4" w:space="0" w:color="auto"/>
            </w:tcBorders>
            <w:vAlign w:val="bottom"/>
            <w:hideMark/>
          </w:tcPr>
          <w:p w14:paraId="185CC9D0"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3AB6FD24"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4.52</w:t>
            </w:r>
          </w:p>
        </w:tc>
        <w:tc>
          <w:tcPr>
            <w:tcW w:w="307" w:type="pct"/>
            <w:tcBorders>
              <w:top w:val="single" w:sz="4" w:space="0" w:color="auto"/>
              <w:left w:val="single" w:sz="4" w:space="0" w:color="auto"/>
              <w:bottom w:val="single" w:sz="4" w:space="0" w:color="auto"/>
              <w:right w:val="single" w:sz="4" w:space="0" w:color="auto"/>
            </w:tcBorders>
            <w:vAlign w:val="bottom"/>
          </w:tcPr>
          <w:p w14:paraId="191A19F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3.05</w:t>
            </w:r>
          </w:p>
        </w:tc>
        <w:tc>
          <w:tcPr>
            <w:tcW w:w="292" w:type="pct"/>
            <w:tcBorders>
              <w:top w:val="single" w:sz="4" w:space="0" w:color="auto"/>
              <w:left w:val="single" w:sz="4" w:space="0" w:color="auto"/>
              <w:bottom w:val="single" w:sz="4" w:space="0" w:color="auto"/>
              <w:right w:val="single" w:sz="4" w:space="0" w:color="auto"/>
            </w:tcBorders>
            <w:vAlign w:val="bottom"/>
            <w:hideMark/>
          </w:tcPr>
          <w:p w14:paraId="19638C1A"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0.43</w:t>
            </w:r>
          </w:p>
        </w:tc>
        <w:tc>
          <w:tcPr>
            <w:tcW w:w="292" w:type="pct"/>
            <w:tcBorders>
              <w:top w:val="single" w:sz="4" w:space="0" w:color="auto"/>
              <w:left w:val="single" w:sz="4" w:space="0" w:color="auto"/>
              <w:bottom w:val="single" w:sz="4" w:space="0" w:color="auto"/>
              <w:right w:val="single" w:sz="4" w:space="0" w:color="auto"/>
            </w:tcBorders>
            <w:vAlign w:val="bottom"/>
            <w:hideMark/>
          </w:tcPr>
          <w:p w14:paraId="1B0273BA"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0.96</w:t>
            </w:r>
          </w:p>
        </w:tc>
        <w:tc>
          <w:tcPr>
            <w:tcW w:w="292" w:type="pct"/>
            <w:tcBorders>
              <w:top w:val="single" w:sz="4" w:space="0" w:color="auto"/>
              <w:left w:val="single" w:sz="4" w:space="0" w:color="auto"/>
              <w:bottom w:val="single" w:sz="4" w:space="0" w:color="auto"/>
              <w:right w:val="single" w:sz="4" w:space="0" w:color="auto"/>
            </w:tcBorders>
            <w:vAlign w:val="bottom"/>
          </w:tcPr>
          <w:p w14:paraId="481E557A"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5.34</w:t>
            </w:r>
          </w:p>
        </w:tc>
        <w:tc>
          <w:tcPr>
            <w:tcW w:w="292" w:type="pct"/>
            <w:tcBorders>
              <w:top w:val="single" w:sz="4" w:space="0" w:color="auto"/>
              <w:left w:val="single" w:sz="4" w:space="0" w:color="auto"/>
              <w:bottom w:val="single" w:sz="4" w:space="0" w:color="auto"/>
              <w:right w:val="single" w:sz="4" w:space="0" w:color="auto"/>
            </w:tcBorders>
            <w:vAlign w:val="bottom"/>
          </w:tcPr>
          <w:p w14:paraId="4EC1F7EB"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26.72</w:t>
            </w:r>
          </w:p>
        </w:tc>
      </w:tr>
      <w:tr w:rsidR="00187313" w:rsidRPr="007D4BD6" w14:paraId="0091D288"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73D34177"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Zn Solubilizing</w:t>
            </w:r>
          </w:p>
        </w:tc>
        <w:tc>
          <w:tcPr>
            <w:tcW w:w="292" w:type="pct"/>
            <w:tcBorders>
              <w:top w:val="single" w:sz="4" w:space="0" w:color="auto"/>
              <w:left w:val="single" w:sz="4" w:space="0" w:color="auto"/>
              <w:bottom w:val="single" w:sz="4" w:space="0" w:color="auto"/>
              <w:right w:val="single" w:sz="4" w:space="0" w:color="auto"/>
            </w:tcBorders>
            <w:vAlign w:val="bottom"/>
            <w:hideMark/>
          </w:tcPr>
          <w:p w14:paraId="0A8354F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2.67</w:t>
            </w:r>
          </w:p>
        </w:tc>
        <w:tc>
          <w:tcPr>
            <w:tcW w:w="292" w:type="pct"/>
            <w:tcBorders>
              <w:top w:val="single" w:sz="4" w:space="0" w:color="auto"/>
              <w:left w:val="single" w:sz="4" w:space="0" w:color="auto"/>
              <w:bottom w:val="single" w:sz="4" w:space="0" w:color="auto"/>
              <w:right w:val="single" w:sz="4" w:space="0" w:color="auto"/>
            </w:tcBorders>
            <w:vAlign w:val="bottom"/>
            <w:hideMark/>
          </w:tcPr>
          <w:p w14:paraId="6B6047E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0.87</w:t>
            </w:r>
          </w:p>
        </w:tc>
        <w:tc>
          <w:tcPr>
            <w:tcW w:w="292" w:type="pct"/>
            <w:tcBorders>
              <w:top w:val="single" w:sz="4" w:space="0" w:color="auto"/>
              <w:left w:val="single" w:sz="4" w:space="0" w:color="auto"/>
              <w:bottom w:val="single" w:sz="4" w:space="0" w:color="auto"/>
              <w:right w:val="single" w:sz="4" w:space="0" w:color="auto"/>
            </w:tcBorders>
            <w:vAlign w:val="bottom"/>
          </w:tcPr>
          <w:p w14:paraId="67B3222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39.73</w:t>
            </w:r>
          </w:p>
        </w:tc>
        <w:tc>
          <w:tcPr>
            <w:tcW w:w="292" w:type="pct"/>
            <w:tcBorders>
              <w:top w:val="single" w:sz="4" w:space="0" w:color="auto"/>
              <w:left w:val="single" w:sz="4" w:space="0" w:color="auto"/>
              <w:bottom w:val="single" w:sz="4" w:space="0" w:color="auto"/>
              <w:right w:val="single" w:sz="4" w:space="0" w:color="auto"/>
            </w:tcBorders>
            <w:vAlign w:val="bottom"/>
          </w:tcPr>
          <w:p w14:paraId="5E327667"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26.94</w:t>
            </w:r>
          </w:p>
        </w:tc>
        <w:tc>
          <w:tcPr>
            <w:tcW w:w="347" w:type="pct"/>
            <w:tcBorders>
              <w:top w:val="single" w:sz="4" w:space="0" w:color="auto"/>
              <w:left w:val="single" w:sz="4" w:space="0" w:color="auto"/>
              <w:bottom w:val="single" w:sz="4" w:space="0" w:color="auto"/>
              <w:right w:val="single" w:sz="4" w:space="0" w:color="auto"/>
            </w:tcBorders>
          </w:tcPr>
          <w:p w14:paraId="50F542C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16.13</w:t>
            </w:r>
          </w:p>
        </w:tc>
        <w:tc>
          <w:tcPr>
            <w:tcW w:w="292" w:type="pct"/>
            <w:tcBorders>
              <w:top w:val="single" w:sz="4" w:space="0" w:color="auto"/>
              <w:left w:val="single" w:sz="4" w:space="0" w:color="auto"/>
              <w:bottom w:val="single" w:sz="4" w:space="0" w:color="auto"/>
              <w:right w:val="single" w:sz="4" w:space="0" w:color="auto"/>
            </w:tcBorders>
            <w:vAlign w:val="bottom"/>
            <w:hideMark/>
          </w:tcPr>
          <w:p w14:paraId="6C0ED12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0.37</w:t>
            </w:r>
          </w:p>
        </w:tc>
        <w:tc>
          <w:tcPr>
            <w:tcW w:w="292" w:type="pct"/>
            <w:tcBorders>
              <w:top w:val="single" w:sz="4" w:space="0" w:color="auto"/>
              <w:left w:val="single" w:sz="4" w:space="0" w:color="auto"/>
              <w:bottom w:val="single" w:sz="4" w:space="0" w:color="auto"/>
              <w:right w:val="single" w:sz="4" w:space="0" w:color="auto"/>
            </w:tcBorders>
            <w:vAlign w:val="bottom"/>
            <w:hideMark/>
          </w:tcPr>
          <w:p w14:paraId="0F7BE792"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1F6F8A4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5.55</w:t>
            </w:r>
          </w:p>
        </w:tc>
        <w:tc>
          <w:tcPr>
            <w:tcW w:w="307" w:type="pct"/>
            <w:tcBorders>
              <w:top w:val="single" w:sz="4" w:space="0" w:color="auto"/>
              <w:left w:val="single" w:sz="4" w:space="0" w:color="auto"/>
              <w:bottom w:val="single" w:sz="4" w:space="0" w:color="auto"/>
              <w:right w:val="single" w:sz="4" w:space="0" w:color="auto"/>
            </w:tcBorders>
            <w:vAlign w:val="bottom"/>
          </w:tcPr>
          <w:p w14:paraId="1519AA0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3.47</w:t>
            </w:r>
          </w:p>
        </w:tc>
        <w:tc>
          <w:tcPr>
            <w:tcW w:w="292" w:type="pct"/>
            <w:tcBorders>
              <w:top w:val="single" w:sz="4" w:space="0" w:color="auto"/>
              <w:left w:val="single" w:sz="4" w:space="0" w:color="auto"/>
              <w:bottom w:val="single" w:sz="4" w:space="0" w:color="auto"/>
              <w:right w:val="single" w:sz="4" w:space="0" w:color="auto"/>
            </w:tcBorders>
            <w:vAlign w:val="bottom"/>
            <w:hideMark/>
          </w:tcPr>
          <w:p w14:paraId="149BAFC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0.44</w:t>
            </w:r>
          </w:p>
        </w:tc>
        <w:tc>
          <w:tcPr>
            <w:tcW w:w="292" w:type="pct"/>
            <w:tcBorders>
              <w:top w:val="single" w:sz="4" w:space="0" w:color="auto"/>
              <w:left w:val="single" w:sz="4" w:space="0" w:color="auto"/>
              <w:bottom w:val="single" w:sz="4" w:space="0" w:color="auto"/>
              <w:right w:val="single" w:sz="4" w:space="0" w:color="auto"/>
            </w:tcBorders>
            <w:vAlign w:val="bottom"/>
            <w:hideMark/>
          </w:tcPr>
          <w:p w14:paraId="33B2F661"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0.99</w:t>
            </w:r>
          </w:p>
        </w:tc>
        <w:tc>
          <w:tcPr>
            <w:tcW w:w="292" w:type="pct"/>
            <w:tcBorders>
              <w:top w:val="single" w:sz="4" w:space="0" w:color="auto"/>
              <w:left w:val="single" w:sz="4" w:space="0" w:color="auto"/>
              <w:bottom w:val="single" w:sz="4" w:space="0" w:color="auto"/>
              <w:right w:val="single" w:sz="4" w:space="0" w:color="auto"/>
            </w:tcBorders>
            <w:vAlign w:val="bottom"/>
          </w:tcPr>
          <w:p w14:paraId="73A2AA9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6.47</w:t>
            </w:r>
          </w:p>
        </w:tc>
        <w:tc>
          <w:tcPr>
            <w:tcW w:w="292" w:type="pct"/>
            <w:tcBorders>
              <w:top w:val="single" w:sz="4" w:space="0" w:color="auto"/>
              <w:left w:val="single" w:sz="4" w:space="0" w:color="auto"/>
              <w:bottom w:val="single" w:sz="4" w:space="0" w:color="auto"/>
              <w:right w:val="single" w:sz="4" w:space="0" w:color="auto"/>
            </w:tcBorders>
            <w:vAlign w:val="bottom"/>
          </w:tcPr>
          <w:p w14:paraId="427794B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30.63</w:t>
            </w:r>
          </w:p>
        </w:tc>
      </w:tr>
      <w:tr w:rsidR="00187313" w:rsidRPr="007D4BD6" w14:paraId="5371BAF3" w14:textId="77777777" w:rsidTr="009B1EF8">
        <w:trPr>
          <w:trHeight w:val="153"/>
        </w:trPr>
        <w:tc>
          <w:tcPr>
            <w:tcW w:w="1124" w:type="pct"/>
            <w:tcBorders>
              <w:top w:val="single" w:sz="4" w:space="0" w:color="auto"/>
              <w:left w:val="single" w:sz="4" w:space="0" w:color="auto"/>
              <w:bottom w:val="single" w:sz="4" w:space="0" w:color="auto"/>
              <w:right w:val="single" w:sz="4" w:space="0" w:color="auto"/>
            </w:tcBorders>
            <w:hideMark/>
          </w:tcPr>
          <w:p w14:paraId="754663E6" w14:textId="77777777" w:rsidR="00187313" w:rsidRPr="007D4BD6" w:rsidRDefault="00187313" w:rsidP="00F928B7">
            <w:pPr>
              <w:spacing w:line="276" w:lineRule="auto"/>
              <w:rPr>
                <w:rFonts w:ascii="Times New Roman" w:hAnsi="Times New Roman" w:cs="Times New Roman"/>
                <w:kern w:val="0"/>
                <w:sz w:val="24"/>
                <w:szCs w:val="24"/>
                <w:lang w:bidi="ar-SA"/>
                <w14:ligatures w14:val="none"/>
              </w:rPr>
            </w:pPr>
            <w:r w:rsidRPr="007D4BD6">
              <w:rPr>
                <w:rFonts w:ascii="Times New Roman" w:hAnsi="Times New Roman" w:cs="Times New Roman"/>
                <w:kern w:val="0"/>
                <w:sz w:val="24"/>
                <w:szCs w:val="24"/>
                <w:lang w:bidi="ar-SA"/>
                <w14:ligatures w14:val="none"/>
              </w:rPr>
              <w:t>NPK Liquid + Zn Solubilizing</w:t>
            </w:r>
          </w:p>
        </w:tc>
        <w:tc>
          <w:tcPr>
            <w:tcW w:w="292" w:type="pct"/>
            <w:tcBorders>
              <w:top w:val="single" w:sz="4" w:space="0" w:color="auto"/>
              <w:left w:val="single" w:sz="4" w:space="0" w:color="auto"/>
              <w:bottom w:val="single" w:sz="4" w:space="0" w:color="auto"/>
              <w:right w:val="single" w:sz="4" w:space="0" w:color="auto"/>
            </w:tcBorders>
            <w:vAlign w:val="bottom"/>
            <w:hideMark/>
          </w:tcPr>
          <w:p w14:paraId="28736D1D"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2.73</w:t>
            </w:r>
          </w:p>
        </w:tc>
        <w:tc>
          <w:tcPr>
            <w:tcW w:w="292" w:type="pct"/>
            <w:tcBorders>
              <w:top w:val="single" w:sz="4" w:space="0" w:color="auto"/>
              <w:left w:val="single" w:sz="4" w:space="0" w:color="auto"/>
              <w:bottom w:val="single" w:sz="4" w:space="0" w:color="auto"/>
              <w:right w:val="single" w:sz="4" w:space="0" w:color="auto"/>
            </w:tcBorders>
            <w:vAlign w:val="bottom"/>
            <w:hideMark/>
          </w:tcPr>
          <w:p w14:paraId="6F2DA89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0.89</w:t>
            </w:r>
          </w:p>
        </w:tc>
        <w:tc>
          <w:tcPr>
            <w:tcW w:w="292" w:type="pct"/>
            <w:tcBorders>
              <w:top w:val="single" w:sz="4" w:space="0" w:color="auto"/>
              <w:left w:val="single" w:sz="4" w:space="0" w:color="auto"/>
              <w:bottom w:val="single" w:sz="4" w:space="0" w:color="auto"/>
              <w:right w:val="single" w:sz="4" w:space="0" w:color="auto"/>
            </w:tcBorders>
            <w:vAlign w:val="bottom"/>
          </w:tcPr>
          <w:p w14:paraId="45AA2F8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45.56</w:t>
            </w:r>
          </w:p>
        </w:tc>
        <w:tc>
          <w:tcPr>
            <w:tcW w:w="292" w:type="pct"/>
            <w:tcBorders>
              <w:top w:val="single" w:sz="4" w:space="0" w:color="auto"/>
              <w:left w:val="single" w:sz="4" w:space="0" w:color="auto"/>
              <w:bottom w:val="single" w:sz="4" w:space="0" w:color="auto"/>
              <w:right w:val="single" w:sz="4" w:space="0" w:color="auto"/>
            </w:tcBorders>
            <w:vAlign w:val="bottom"/>
          </w:tcPr>
          <w:p w14:paraId="2CEF2E22"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28.28</w:t>
            </w:r>
          </w:p>
        </w:tc>
        <w:tc>
          <w:tcPr>
            <w:tcW w:w="347" w:type="pct"/>
            <w:tcBorders>
              <w:top w:val="single" w:sz="4" w:space="0" w:color="auto"/>
              <w:left w:val="single" w:sz="4" w:space="0" w:color="auto"/>
              <w:bottom w:val="single" w:sz="4" w:space="0" w:color="auto"/>
              <w:right w:val="single" w:sz="4" w:space="0" w:color="auto"/>
            </w:tcBorders>
            <w:vAlign w:val="bottom"/>
          </w:tcPr>
          <w:p w14:paraId="6EC99621"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17.06</w:t>
            </w:r>
          </w:p>
        </w:tc>
        <w:tc>
          <w:tcPr>
            <w:tcW w:w="292" w:type="pct"/>
            <w:tcBorders>
              <w:top w:val="single" w:sz="4" w:space="0" w:color="auto"/>
              <w:left w:val="single" w:sz="4" w:space="0" w:color="auto"/>
              <w:bottom w:val="single" w:sz="4" w:space="0" w:color="auto"/>
              <w:right w:val="single" w:sz="4" w:space="0" w:color="auto"/>
            </w:tcBorders>
            <w:vAlign w:val="bottom"/>
            <w:hideMark/>
          </w:tcPr>
          <w:p w14:paraId="469170A4"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0.38</w:t>
            </w:r>
          </w:p>
        </w:tc>
        <w:tc>
          <w:tcPr>
            <w:tcW w:w="292" w:type="pct"/>
            <w:tcBorders>
              <w:top w:val="single" w:sz="4" w:space="0" w:color="auto"/>
              <w:left w:val="single" w:sz="4" w:space="0" w:color="auto"/>
              <w:bottom w:val="single" w:sz="4" w:space="0" w:color="auto"/>
              <w:right w:val="single" w:sz="4" w:space="0" w:color="auto"/>
            </w:tcBorders>
            <w:vAlign w:val="bottom"/>
            <w:hideMark/>
          </w:tcPr>
          <w:p w14:paraId="549B18C5"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0.11</w:t>
            </w:r>
          </w:p>
        </w:tc>
        <w:tc>
          <w:tcPr>
            <w:tcW w:w="292" w:type="pct"/>
            <w:tcBorders>
              <w:top w:val="single" w:sz="4" w:space="0" w:color="auto"/>
              <w:left w:val="single" w:sz="4" w:space="0" w:color="auto"/>
              <w:bottom w:val="single" w:sz="4" w:space="0" w:color="auto"/>
              <w:right w:val="single" w:sz="4" w:space="0" w:color="auto"/>
            </w:tcBorders>
            <w:vAlign w:val="bottom"/>
          </w:tcPr>
          <w:p w14:paraId="5D122B8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6.37</w:t>
            </w:r>
          </w:p>
        </w:tc>
        <w:tc>
          <w:tcPr>
            <w:tcW w:w="307" w:type="pct"/>
            <w:tcBorders>
              <w:top w:val="single" w:sz="4" w:space="0" w:color="auto"/>
              <w:left w:val="single" w:sz="4" w:space="0" w:color="auto"/>
              <w:bottom w:val="single" w:sz="4" w:space="0" w:color="auto"/>
              <w:right w:val="single" w:sz="4" w:space="0" w:color="auto"/>
            </w:tcBorders>
            <w:vAlign w:val="bottom"/>
          </w:tcPr>
          <w:p w14:paraId="1D1DFFA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3.65</w:t>
            </w:r>
          </w:p>
        </w:tc>
        <w:tc>
          <w:tcPr>
            <w:tcW w:w="292" w:type="pct"/>
            <w:tcBorders>
              <w:top w:val="single" w:sz="4" w:space="0" w:color="auto"/>
              <w:left w:val="single" w:sz="4" w:space="0" w:color="auto"/>
              <w:bottom w:val="single" w:sz="4" w:space="0" w:color="auto"/>
              <w:right w:val="single" w:sz="4" w:space="0" w:color="auto"/>
            </w:tcBorders>
            <w:vAlign w:val="bottom"/>
            <w:hideMark/>
          </w:tcPr>
          <w:p w14:paraId="22E5FA1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0.45</w:t>
            </w:r>
          </w:p>
        </w:tc>
        <w:tc>
          <w:tcPr>
            <w:tcW w:w="292" w:type="pct"/>
            <w:tcBorders>
              <w:top w:val="single" w:sz="4" w:space="0" w:color="auto"/>
              <w:left w:val="single" w:sz="4" w:space="0" w:color="auto"/>
              <w:bottom w:val="single" w:sz="4" w:space="0" w:color="auto"/>
              <w:right w:val="single" w:sz="4" w:space="0" w:color="auto"/>
            </w:tcBorders>
            <w:vAlign w:val="bottom"/>
            <w:hideMark/>
          </w:tcPr>
          <w:p w14:paraId="6BB9372C"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1.01</w:t>
            </w:r>
          </w:p>
        </w:tc>
        <w:tc>
          <w:tcPr>
            <w:tcW w:w="292" w:type="pct"/>
            <w:tcBorders>
              <w:top w:val="single" w:sz="4" w:space="0" w:color="auto"/>
              <w:left w:val="single" w:sz="4" w:space="0" w:color="auto"/>
              <w:bottom w:val="single" w:sz="4" w:space="0" w:color="auto"/>
              <w:right w:val="single" w:sz="4" w:space="0" w:color="auto"/>
            </w:tcBorders>
            <w:vAlign w:val="bottom"/>
          </w:tcPr>
          <w:p w14:paraId="3B8690DD"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7.43</w:t>
            </w:r>
          </w:p>
        </w:tc>
        <w:tc>
          <w:tcPr>
            <w:tcW w:w="292" w:type="pct"/>
            <w:tcBorders>
              <w:top w:val="single" w:sz="4" w:space="0" w:color="auto"/>
              <w:left w:val="single" w:sz="4" w:space="0" w:color="auto"/>
              <w:bottom w:val="single" w:sz="4" w:space="0" w:color="auto"/>
              <w:right w:val="single" w:sz="4" w:space="0" w:color="auto"/>
            </w:tcBorders>
            <w:vAlign w:val="bottom"/>
          </w:tcPr>
          <w:p w14:paraId="34704E1F"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32.12</w:t>
            </w:r>
          </w:p>
        </w:tc>
      </w:tr>
      <w:tr w:rsidR="00187313" w:rsidRPr="007D4BD6" w14:paraId="69DD6D62"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4D1DE540"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sz w:val="24"/>
                <w:szCs w:val="24"/>
                <w:lang w:bidi="ar-SA"/>
              </w:rPr>
              <w:t>SEm ±</w:t>
            </w:r>
          </w:p>
        </w:tc>
        <w:tc>
          <w:tcPr>
            <w:tcW w:w="292" w:type="pct"/>
            <w:tcBorders>
              <w:top w:val="single" w:sz="4" w:space="0" w:color="auto"/>
              <w:left w:val="single" w:sz="4" w:space="0" w:color="auto"/>
              <w:bottom w:val="single" w:sz="4" w:space="0" w:color="auto"/>
              <w:right w:val="single" w:sz="4" w:space="0" w:color="auto"/>
            </w:tcBorders>
            <w:vAlign w:val="bottom"/>
            <w:hideMark/>
          </w:tcPr>
          <w:p w14:paraId="0EF0B47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0.02</w:t>
            </w:r>
          </w:p>
        </w:tc>
        <w:tc>
          <w:tcPr>
            <w:tcW w:w="292" w:type="pct"/>
            <w:tcBorders>
              <w:top w:val="single" w:sz="4" w:space="0" w:color="auto"/>
              <w:left w:val="single" w:sz="4" w:space="0" w:color="auto"/>
              <w:bottom w:val="single" w:sz="4" w:space="0" w:color="auto"/>
              <w:right w:val="single" w:sz="4" w:space="0" w:color="auto"/>
            </w:tcBorders>
            <w:vAlign w:val="bottom"/>
            <w:hideMark/>
          </w:tcPr>
          <w:p w14:paraId="43475E58"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tcPr>
          <w:p w14:paraId="23FB232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0.51</w:t>
            </w:r>
          </w:p>
        </w:tc>
        <w:tc>
          <w:tcPr>
            <w:tcW w:w="292" w:type="pct"/>
            <w:tcBorders>
              <w:top w:val="single" w:sz="4" w:space="0" w:color="auto"/>
              <w:left w:val="single" w:sz="4" w:space="0" w:color="auto"/>
              <w:bottom w:val="single" w:sz="4" w:space="0" w:color="auto"/>
              <w:right w:val="single" w:sz="4" w:space="0" w:color="auto"/>
            </w:tcBorders>
            <w:vAlign w:val="bottom"/>
          </w:tcPr>
          <w:p w14:paraId="74801FB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0.30</w:t>
            </w:r>
          </w:p>
        </w:tc>
        <w:tc>
          <w:tcPr>
            <w:tcW w:w="347" w:type="pct"/>
            <w:tcBorders>
              <w:top w:val="single" w:sz="4" w:space="0" w:color="auto"/>
              <w:left w:val="single" w:sz="4" w:space="0" w:color="auto"/>
              <w:bottom w:val="single" w:sz="4" w:space="0" w:color="auto"/>
              <w:right w:val="single" w:sz="4" w:space="0" w:color="auto"/>
            </w:tcBorders>
            <w:vAlign w:val="bottom"/>
          </w:tcPr>
          <w:p w14:paraId="724E01E0" w14:textId="77777777" w:rsidR="00187313" w:rsidRPr="007D4BD6" w:rsidRDefault="00187313" w:rsidP="00F928B7">
            <w:pPr>
              <w:spacing w:line="276" w:lineRule="auto"/>
              <w:jc w:val="center"/>
              <w:rPr>
                <w:rFonts w:ascii="Times New Roman" w:hAnsi="Times New Roman" w:cs="Times New Roman"/>
                <w:kern w:val="0"/>
                <w:sz w:val="24"/>
                <w:szCs w:val="24"/>
                <w14:ligatures w14:val="none"/>
              </w:rPr>
            </w:pPr>
            <w:r w:rsidRPr="007D4BD6">
              <w:rPr>
                <w:rFonts w:ascii="Times New Roman" w:hAnsi="Times New Roman" w:cs="Times New Roman"/>
                <w:kern w:val="0"/>
                <w:sz w:val="24"/>
                <w:szCs w:val="24"/>
                <w14:ligatures w14:val="none"/>
              </w:rPr>
              <w:t>0.29</w:t>
            </w:r>
          </w:p>
        </w:tc>
        <w:tc>
          <w:tcPr>
            <w:tcW w:w="292" w:type="pct"/>
            <w:tcBorders>
              <w:top w:val="single" w:sz="4" w:space="0" w:color="auto"/>
              <w:left w:val="single" w:sz="4" w:space="0" w:color="auto"/>
              <w:bottom w:val="single" w:sz="4" w:space="0" w:color="auto"/>
              <w:right w:val="single" w:sz="4" w:space="0" w:color="auto"/>
            </w:tcBorders>
            <w:vAlign w:val="bottom"/>
            <w:hideMark/>
          </w:tcPr>
          <w:p w14:paraId="35AAF060"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hideMark/>
          </w:tcPr>
          <w:p w14:paraId="79D47268"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tcPr>
          <w:p w14:paraId="6635F052"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0.06</w:t>
            </w:r>
          </w:p>
        </w:tc>
        <w:tc>
          <w:tcPr>
            <w:tcW w:w="307" w:type="pct"/>
            <w:tcBorders>
              <w:top w:val="single" w:sz="4" w:space="0" w:color="auto"/>
              <w:left w:val="single" w:sz="4" w:space="0" w:color="auto"/>
              <w:bottom w:val="single" w:sz="4" w:space="0" w:color="auto"/>
              <w:right w:val="single" w:sz="4" w:space="0" w:color="auto"/>
            </w:tcBorders>
            <w:vAlign w:val="bottom"/>
          </w:tcPr>
          <w:p w14:paraId="3E517366"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0.06</w:t>
            </w:r>
          </w:p>
        </w:tc>
        <w:tc>
          <w:tcPr>
            <w:tcW w:w="292" w:type="pct"/>
            <w:tcBorders>
              <w:top w:val="single" w:sz="4" w:space="0" w:color="auto"/>
              <w:left w:val="single" w:sz="4" w:space="0" w:color="auto"/>
              <w:bottom w:val="single" w:sz="4" w:space="0" w:color="auto"/>
              <w:right w:val="single" w:sz="4" w:space="0" w:color="auto"/>
            </w:tcBorders>
            <w:vAlign w:val="bottom"/>
            <w:hideMark/>
          </w:tcPr>
          <w:p w14:paraId="55C4E25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hideMark/>
          </w:tcPr>
          <w:p w14:paraId="7D2B74EC"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0.01</w:t>
            </w:r>
          </w:p>
        </w:tc>
        <w:tc>
          <w:tcPr>
            <w:tcW w:w="292" w:type="pct"/>
            <w:tcBorders>
              <w:top w:val="single" w:sz="4" w:space="0" w:color="auto"/>
              <w:left w:val="single" w:sz="4" w:space="0" w:color="auto"/>
              <w:bottom w:val="single" w:sz="4" w:space="0" w:color="auto"/>
              <w:right w:val="single" w:sz="4" w:space="0" w:color="auto"/>
            </w:tcBorders>
            <w:vAlign w:val="bottom"/>
          </w:tcPr>
          <w:p w14:paraId="07317BB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0.06</w:t>
            </w:r>
          </w:p>
        </w:tc>
        <w:tc>
          <w:tcPr>
            <w:tcW w:w="292" w:type="pct"/>
            <w:tcBorders>
              <w:top w:val="single" w:sz="4" w:space="0" w:color="auto"/>
              <w:left w:val="single" w:sz="4" w:space="0" w:color="auto"/>
              <w:bottom w:val="single" w:sz="4" w:space="0" w:color="auto"/>
              <w:right w:val="single" w:sz="4" w:space="0" w:color="auto"/>
            </w:tcBorders>
            <w:vAlign w:val="bottom"/>
          </w:tcPr>
          <w:p w14:paraId="1064109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0.40</w:t>
            </w:r>
          </w:p>
        </w:tc>
      </w:tr>
      <w:tr w:rsidR="00187313" w:rsidRPr="007D4BD6" w14:paraId="4FCC64F7"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6EBA4475"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bCs/>
                <w:kern w:val="0"/>
                <w:sz w:val="24"/>
                <w:szCs w:val="24"/>
                <w:lang w:bidi="ar-SA"/>
                <w14:ligatures w14:val="none"/>
              </w:rPr>
              <w:t>CD</w:t>
            </w:r>
          </w:p>
        </w:tc>
        <w:tc>
          <w:tcPr>
            <w:tcW w:w="292" w:type="pct"/>
            <w:tcBorders>
              <w:top w:val="single" w:sz="4" w:space="0" w:color="auto"/>
              <w:left w:val="single" w:sz="4" w:space="0" w:color="auto"/>
              <w:bottom w:val="single" w:sz="4" w:space="0" w:color="auto"/>
              <w:right w:val="single" w:sz="4" w:space="0" w:color="auto"/>
            </w:tcBorders>
            <w:vAlign w:val="bottom"/>
            <w:hideMark/>
          </w:tcPr>
          <w:p w14:paraId="7AE12001"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0.06</w:t>
            </w:r>
          </w:p>
        </w:tc>
        <w:tc>
          <w:tcPr>
            <w:tcW w:w="292" w:type="pct"/>
            <w:tcBorders>
              <w:top w:val="single" w:sz="4" w:space="0" w:color="auto"/>
              <w:left w:val="single" w:sz="4" w:space="0" w:color="auto"/>
              <w:bottom w:val="single" w:sz="4" w:space="0" w:color="auto"/>
              <w:right w:val="single" w:sz="4" w:space="0" w:color="auto"/>
            </w:tcBorders>
            <w:vAlign w:val="bottom"/>
            <w:hideMark/>
          </w:tcPr>
          <w:p w14:paraId="2995CEF6"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0.04</w:t>
            </w:r>
          </w:p>
        </w:tc>
        <w:tc>
          <w:tcPr>
            <w:tcW w:w="292" w:type="pct"/>
            <w:tcBorders>
              <w:top w:val="single" w:sz="4" w:space="0" w:color="auto"/>
              <w:left w:val="single" w:sz="4" w:space="0" w:color="auto"/>
              <w:bottom w:val="single" w:sz="4" w:space="0" w:color="auto"/>
              <w:right w:val="single" w:sz="4" w:space="0" w:color="auto"/>
            </w:tcBorders>
            <w:vAlign w:val="bottom"/>
          </w:tcPr>
          <w:p w14:paraId="73316BE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1.49</w:t>
            </w:r>
          </w:p>
        </w:tc>
        <w:tc>
          <w:tcPr>
            <w:tcW w:w="292" w:type="pct"/>
            <w:tcBorders>
              <w:top w:val="single" w:sz="4" w:space="0" w:color="auto"/>
              <w:left w:val="single" w:sz="4" w:space="0" w:color="auto"/>
              <w:bottom w:val="single" w:sz="4" w:space="0" w:color="auto"/>
              <w:right w:val="single" w:sz="4" w:space="0" w:color="auto"/>
            </w:tcBorders>
            <w:vAlign w:val="bottom"/>
          </w:tcPr>
          <w:p w14:paraId="4A06B559"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0.93</w:t>
            </w:r>
          </w:p>
        </w:tc>
        <w:tc>
          <w:tcPr>
            <w:tcW w:w="347" w:type="pct"/>
            <w:tcBorders>
              <w:top w:val="single" w:sz="4" w:space="0" w:color="auto"/>
              <w:left w:val="single" w:sz="4" w:space="0" w:color="auto"/>
              <w:bottom w:val="single" w:sz="4" w:space="0" w:color="auto"/>
              <w:right w:val="single" w:sz="4" w:space="0" w:color="auto"/>
            </w:tcBorders>
          </w:tcPr>
          <w:p w14:paraId="7E67E52E"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0.88</w:t>
            </w:r>
          </w:p>
        </w:tc>
        <w:tc>
          <w:tcPr>
            <w:tcW w:w="292" w:type="pct"/>
            <w:tcBorders>
              <w:top w:val="single" w:sz="4" w:space="0" w:color="auto"/>
              <w:left w:val="single" w:sz="4" w:space="0" w:color="auto"/>
              <w:bottom w:val="single" w:sz="4" w:space="0" w:color="auto"/>
              <w:right w:val="single" w:sz="4" w:space="0" w:color="auto"/>
            </w:tcBorders>
            <w:vAlign w:val="bottom"/>
            <w:hideMark/>
          </w:tcPr>
          <w:p w14:paraId="72D00B58"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hideMark/>
          </w:tcPr>
          <w:p w14:paraId="32503611"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NS</w:t>
            </w:r>
          </w:p>
        </w:tc>
        <w:tc>
          <w:tcPr>
            <w:tcW w:w="292" w:type="pct"/>
            <w:tcBorders>
              <w:top w:val="single" w:sz="4" w:space="0" w:color="auto"/>
              <w:left w:val="single" w:sz="4" w:space="0" w:color="auto"/>
              <w:bottom w:val="single" w:sz="4" w:space="0" w:color="auto"/>
              <w:right w:val="single" w:sz="4" w:space="0" w:color="auto"/>
            </w:tcBorders>
            <w:vAlign w:val="bottom"/>
          </w:tcPr>
          <w:p w14:paraId="4A36F0D5"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0.16</w:t>
            </w:r>
          </w:p>
        </w:tc>
        <w:tc>
          <w:tcPr>
            <w:tcW w:w="307" w:type="pct"/>
            <w:tcBorders>
              <w:top w:val="single" w:sz="4" w:space="0" w:color="auto"/>
              <w:left w:val="single" w:sz="4" w:space="0" w:color="auto"/>
              <w:bottom w:val="single" w:sz="4" w:space="0" w:color="auto"/>
              <w:right w:val="single" w:sz="4" w:space="0" w:color="auto"/>
            </w:tcBorders>
            <w:vAlign w:val="bottom"/>
          </w:tcPr>
          <w:p w14:paraId="38C2003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0.19</w:t>
            </w:r>
          </w:p>
        </w:tc>
        <w:tc>
          <w:tcPr>
            <w:tcW w:w="292" w:type="pct"/>
            <w:tcBorders>
              <w:top w:val="single" w:sz="4" w:space="0" w:color="auto"/>
              <w:left w:val="single" w:sz="4" w:space="0" w:color="auto"/>
              <w:bottom w:val="single" w:sz="4" w:space="0" w:color="auto"/>
              <w:right w:val="single" w:sz="4" w:space="0" w:color="auto"/>
            </w:tcBorders>
            <w:vAlign w:val="bottom"/>
            <w:hideMark/>
          </w:tcPr>
          <w:p w14:paraId="058FC402"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hideMark/>
          </w:tcPr>
          <w:p w14:paraId="775F3BC4"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0.03</w:t>
            </w:r>
          </w:p>
        </w:tc>
        <w:tc>
          <w:tcPr>
            <w:tcW w:w="292" w:type="pct"/>
            <w:tcBorders>
              <w:top w:val="single" w:sz="4" w:space="0" w:color="auto"/>
              <w:left w:val="single" w:sz="4" w:space="0" w:color="auto"/>
              <w:bottom w:val="single" w:sz="4" w:space="0" w:color="auto"/>
              <w:right w:val="single" w:sz="4" w:space="0" w:color="auto"/>
            </w:tcBorders>
            <w:vAlign w:val="bottom"/>
          </w:tcPr>
          <w:p w14:paraId="1B84D38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0.20</w:t>
            </w:r>
          </w:p>
        </w:tc>
        <w:tc>
          <w:tcPr>
            <w:tcW w:w="292" w:type="pct"/>
            <w:tcBorders>
              <w:top w:val="single" w:sz="4" w:space="0" w:color="auto"/>
              <w:left w:val="single" w:sz="4" w:space="0" w:color="auto"/>
              <w:bottom w:val="single" w:sz="4" w:space="0" w:color="auto"/>
              <w:right w:val="single" w:sz="4" w:space="0" w:color="auto"/>
            </w:tcBorders>
            <w:vAlign w:val="bottom"/>
          </w:tcPr>
          <w:p w14:paraId="51B2B4B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1.21</w:t>
            </w:r>
          </w:p>
        </w:tc>
      </w:tr>
      <w:tr w:rsidR="00187313" w:rsidRPr="007D4BD6" w14:paraId="2E4399A9" w14:textId="77777777" w:rsidTr="009B1EF8">
        <w:tc>
          <w:tcPr>
            <w:tcW w:w="1124" w:type="pct"/>
            <w:tcBorders>
              <w:top w:val="single" w:sz="4" w:space="0" w:color="auto"/>
              <w:left w:val="single" w:sz="4" w:space="0" w:color="auto"/>
              <w:bottom w:val="single" w:sz="4" w:space="0" w:color="auto"/>
              <w:right w:val="single" w:sz="4" w:space="0" w:color="auto"/>
            </w:tcBorders>
            <w:hideMark/>
          </w:tcPr>
          <w:p w14:paraId="6F4A3B4F" w14:textId="77777777" w:rsidR="00187313" w:rsidRPr="007D4BD6" w:rsidRDefault="00187313" w:rsidP="00F928B7">
            <w:pPr>
              <w:spacing w:line="276" w:lineRule="auto"/>
              <w:rPr>
                <w:rFonts w:ascii="Times New Roman" w:hAnsi="Times New Roman" w:cs="Times New Roman"/>
                <w:bCs/>
                <w:kern w:val="0"/>
                <w:sz w:val="24"/>
                <w:szCs w:val="24"/>
                <w:lang w:bidi="ar-SA"/>
                <w14:ligatures w14:val="none"/>
              </w:rPr>
            </w:pPr>
            <w:r w:rsidRPr="007D4BD6">
              <w:rPr>
                <w:rFonts w:ascii="Times New Roman" w:hAnsi="Times New Roman" w:cs="Times New Roman"/>
                <w:bCs/>
                <w:kern w:val="0"/>
                <w:sz w:val="24"/>
                <w:szCs w:val="24"/>
                <w:lang w:bidi="ar-SA"/>
                <w14:ligatures w14:val="none"/>
              </w:rPr>
              <w:t>CV (%)</w:t>
            </w:r>
          </w:p>
        </w:tc>
        <w:tc>
          <w:tcPr>
            <w:tcW w:w="292" w:type="pct"/>
            <w:tcBorders>
              <w:top w:val="single" w:sz="4" w:space="0" w:color="auto"/>
              <w:left w:val="single" w:sz="4" w:space="0" w:color="auto"/>
              <w:bottom w:val="single" w:sz="4" w:space="0" w:color="auto"/>
              <w:right w:val="single" w:sz="4" w:space="0" w:color="auto"/>
            </w:tcBorders>
            <w:hideMark/>
          </w:tcPr>
          <w:p w14:paraId="0DD22EE7"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5.45</w:t>
            </w:r>
          </w:p>
        </w:tc>
        <w:tc>
          <w:tcPr>
            <w:tcW w:w="292" w:type="pct"/>
            <w:tcBorders>
              <w:top w:val="single" w:sz="4" w:space="0" w:color="auto"/>
              <w:left w:val="single" w:sz="4" w:space="0" w:color="auto"/>
              <w:bottom w:val="single" w:sz="4" w:space="0" w:color="auto"/>
              <w:right w:val="single" w:sz="4" w:space="0" w:color="auto"/>
            </w:tcBorders>
            <w:hideMark/>
          </w:tcPr>
          <w:p w14:paraId="535E084B"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5.67</w:t>
            </w:r>
          </w:p>
        </w:tc>
        <w:tc>
          <w:tcPr>
            <w:tcW w:w="292" w:type="pct"/>
            <w:tcBorders>
              <w:top w:val="single" w:sz="4" w:space="0" w:color="auto"/>
              <w:left w:val="single" w:sz="4" w:space="0" w:color="auto"/>
              <w:bottom w:val="single" w:sz="4" w:space="0" w:color="auto"/>
              <w:right w:val="single" w:sz="4" w:space="0" w:color="auto"/>
            </w:tcBorders>
          </w:tcPr>
          <w:p w14:paraId="5970FDCF"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5.43</w:t>
            </w:r>
          </w:p>
        </w:tc>
        <w:tc>
          <w:tcPr>
            <w:tcW w:w="292" w:type="pct"/>
            <w:tcBorders>
              <w:top w:val="single" w:sz="4" w:space="0" w:color="auto"/>
              <w:left w:val="single" w:sz="4" w:space="0" w:color="auto"/>
              <w:bottom w:val="single" w:sz="4" w:space="0" w:color="auto"/>
              <w:right w:val="single" w:sz="4" w:space="0" w:color="auto"/>
            </w:tcBorders>
          </w:tcPr>
          <w:p w14:paraId="5EC5E2DC"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4.56</w:t>
            </w:r>
          </w:p>
        </w:tc>
        <w:tc>
          <w:tcPr>
            <w:tcW w:w="347" w:type="pct"/>
            <w:tcBorders>
              <w:top w:val="single" w:sz="4" w:space="0" w:color="auto"/>
              <w:left w:val="single" w:sz="4" w:space="0" w:color="auto"/>
              <w:bottom w:val="single" w:sz="4" w:space="0" w:color="auto"/>
              <w:right w:val="single" w:sz="4" w:space="0" w:color="auto"/>
            </w:tcBorders>
            <w:vAlign w:val="bottom"/>
          </w:tcPr>
          <w:p w14:paraId="689D0B01"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6.68</w:t>
            </w:r>
          </w:p>
        </w:tc>
        <w:tc>
          <w:tcPr>
            <w:tcW w:w="292" w:type="pct"/>
            <w:tcBorders>
              <w:top w:val="single" w:sz="4" w:space="0" w:color="auto"/>
              <w:left w:val="single" w:sz="4" w:space="0" w:color="auto"/>
              <w:bottom w:val="single" w:sz="4" w:space="0" w:color="auto"/>
              <w:right w:val="single" w:sz="4" w:space="0" w:color="auto"/>
            </w:tcBorders>
            <w:hideMark/>
          </w:tcPr>
          <w:p w14:paraId="6BBC1395"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5.20</w:t>
            </w:r>
          </w:p>
        </w:tc>
        <w:tc>
          <w:tcPr>
            <w:tcW w:w="292" w:type="pct"/>
            <w:tcBorders>
              <w:top w:val="single" w:sz="4" w:space="0" w:color="auto"/>
              <w:left w:val="single" w:sz="4" w:space="0" w:color="auto"/>
              <w:bottom w:val="single" w:sz="4" w:space="0" w:color="auto"/>
              <w:right w:val="single" w:sz="4" w:space="0" w:color="auto"/>
            </w:tcBorders>
            <w:hideMark/>
          </w:tcPr>
          <w:p w14:paraId="29481C63"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4.75</w:t>
            </w:r>
          </w:p>
        </w:tc>
        <w:tc>
          <w:tcPr>
            <w:tcW w:w="292" w:type="pct"/>
            <w:tcBorders>
              <w:top w:val="single" w:sz="4" w:space="0" w:color="auto"/>
              <w:left w:val="single" w:sz="4" w:space="0" w:color="auto"/>
              <w:bottom w:val="single" w:sz="4" w:space="0" w:color="auto"/>
              <w:right w:val="single" w:sz="4" w:space="0" w:color="auto"/>
            </w:tcBorders>
          </w:tcPr>
          <w:p w14:paraId="4E75D31D"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5.18</w:t>
            </w:r>
          </w:p>
        </w:tc>
        <w:tc>
          <w:tcPr>
            <w:tcW w:w="307" w:type="pct"/>
            <w:tcBorders>
              <w:top w:val="single" w:sz="4" w:space="0" w:color="auto"/>
              <w:left w:val="single" w:sz="4" w:space="0" w:color="auto"/>
              <w:bottom w:val="single" w:sz="4" w:space="0" w:color="auto"/>
              <w:right w:val="single" w:sz="4" w:space="0" w:color="auto"/>
            </w:tcBorders>
          </w:tcPr>
          <w:p w14:paraId="1930CE8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5.35</w:t>
            </w:r>
          </w:p>
        </w:tc>
        <w:tc>
          <w:tcPr>
            <w:tcW w:w="292" w:type="pct"/>
            <w:tcBorders>
              <w:top w:val="single" w:sz="4" w:space="0" w:color="auto"/>
              <w:left w:val="single" w:sz="4" w:space="0" w:color="auto"/>
              <w:bottom w:val="single" w:sz="4" w:space="0" w:color="auto"/>
              <w:right w:val="single" w:sz="4" w:space="0" w:color="auto"/>
            </w:tcBorders>
            <w:hideMark/>
          </w:tcPr>
          <w:p w14:paraId="006F3C4E"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5.35</w:t>
            </w:r>
          </w:p>
        </w:tc>
        <w:tc>
          <w:tcPr>
            <w:tcW w:w="292" w:type="pct"/>
            <w:tcBorders>
              <w:top w:val="single" w:sz="4" w:space="0" w:color="auto"/>
              <w:left w:val="single" w:sz="4" w:space="0" w:color="auto"/>
              <w:bottom w:val="single" w:sz="4" w:space="0" w:color="auto"/>
              <w:right w:val="single" w:sz="4" w:space="0" w:color="auto"/>
            </w:tcBorders>
            <w:hideMark/>
          </w:tcPr>
          <w:p w14:paraId="46691F1A" w14:textId="77777777" w:rsidR="00187313" w:rsidRPr="007D4BD6" w:rsidRDefault="00187313" w:rsidP="00F928B7">
            <w:pPr>
              <w:spacing w:line="276" w:lineRule="auto"/>
              <w:jc w:val="center"/>
              <w:rPr>
                <w:rFonts w:ascii="Times New Roman" w:hAnsi="Times New Roman" w:cs="Times New Roman"/>
                <w:sz w:val="24"/>
                <w:szCs w:val="24"/>
                <w:lang w:bidi="ar-SA"/>
              </w:rPr>
            </w:pPr>
            <w:r w:rsidRPr="007D4BD6">
              <w:rPr>
                <w:rFonts w:ascii="Times New Roman" w:hAnsi="Times New Roman" w:cs="Times New Roman"/>
                <w:sz w:val="24"/>
                <w:szCs w:val="24"/>
                <w:lang w:bidi="ar-SA"/>
              </w:rPr>
              <w:t>5.89</w:t>
            </w:r>
          </w:p>
        </w:tc>
        <w:tc>
          <w:tcPr>
            <w:tcW w:w="292" w:type="pct"/>
            <w:tcBorders>
              <w:top w:val="single" w:sz="4" w:space="0" w:color="auto"/>
              <w:left w:val="single" w:sz="4" w:space="0" w:color="auto"/>
              <w:bottom w:val="single" w:sz="4" w:space="0" w:color="auto"/>
              <w:right w:val="single" w:sz="4" w:space="0" w:color="auto"/>
            </w:tcBorders>
          </w:tcPr>
          <w:p w14:paraId="49DB0D13"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6.45</w:t>
            </w:r>
          </w:p>
        </w:tc>
        <w:tc>
          <w:tcPr>
            <w:tcW w:w="292" w:type="pct"/>
            <w:tcBorders>
              <w:top w:val="single" w:sz="4" w:space="0" w:color="auto"/>
              <w:left w:val="single" w:sz="4" w:space="0" w:color="auto"/>
              <w:bottom w:val="single" w:sz="4" w:space="0" w:color="auto"/>
              <w:right w:val="single" w:sz="4" w:space="0" w:color="auto"/>
            </w:tcBorders>
          </w:tcPr>
          <w:p w14:paraId="73917508" w14:textId="77777777" w:rsidR="00187313" w:rsidRPr="007D4BD6" w:rsidRDefault="00187313" w:rsidP="00F928B7">
            <w:pPr>
              <w:spacing w:line="276" w:lineRule="auto"/>
              <w:jc w:val="center"/>
              <w:rPr>
                <w:rFonts w:ascii="Times New Roman" w:hAnsi="Times New Roman" w:cs="Times New Roman"/>
                <w:sz w:val="24"/>
                <w:szCs w:val="24"/>
              </w:rPr>
            </w:pPr>
            <w:r w:rsidRPr="007D4BD6">
              <w:rPr>
                <w:rFonts w:ascii="Times New Roman" w:hAnsi="Times New Roman" w:cs="Times New Roman"/>
                <w:sz w:val="24"/>
                <w:szCs w:val="24"/>
              </w:rPr>
              <w:t>4.67</w:t>
            </w:r>
          </w:p>
        </w:tc>
      </w:tr>
    </w:tbl>
    <w:p w14:paraId="726AB5A5" w14:textId="77777777" w:rsidR="00187313" w:rsidRPr="007D4BD6" w:rsidRDefault="00187313" w:rsidP="00F928B7">
      <w:pPr>
        <w:spacing w:line="276" w:lineRule="auto"/>
        <w:jc w:val="both"/>
        <w:rPr>
          <w:rFonts w:ascii="Times New Roman" w:hAnsi="Times New Roman" w:cs="Times New Roman"/>
          <w:sz w:val="24"/>
          <w:szCs w:val="24"/>
        </w:rPr>
        <w:sectPr w:rsidR="00187313" w:rsidRPr="007D4BD6" w:rsidSect="009B1EF8">
          <w:pgSz w:w="16838" w:h="11906" w:orient="landscape"/>
          <w:pgMar w:top="1440" w:right="1440" w:bottom="1440" w:left="1440" w:header="709" w:footer="709" w:gutter="0"/>
          <w:cols w:space="708"/>
          <w:docGrid w:linePitch="360"/>
        </w:sectPr>
      </w:pPr>
    </w:p>
    <w:p w14:paraId="02C75F33" w14:textId="77777777" w:rsidR="007E48AE" w:rsidRPr="007D4BD6" w:rsidRDefault="007E48AE" w:rsidP="00B33CEF">
      <w:pPr>
        <w:spacing w:line="276" w:lineRule="auto"/>
        <w:jc w:val="both"/>
        <w:rPr>
          <w:rFonts w:ascii="Times New Roman" w:hAnsi="Times New Roman" w:cs="Times New Roman"/>
          <w:sz w:val="24"/>
          <w:szCs w:val="24"/>
        </w:rPr>
      </w:pPr>
    </w:p>
    <w:sectPr w:rsidR="007E48AE" w:rsidRPr="007D4B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FB25" w14:textId="77777777" w:rsidR="00836C45" w:rsidRDefault="00836C45" w:rsidP="00C33A9A">
      <w:pPr>
        <w:spacing w:after="0" w:line="240" w:lineRule="auto"/>
      </w:pPr>
      <w:r>
        <w:separator/>
      </w:r>
    </w:p>
  </w:endnote>
  <w:endnote w:type="continuationSeparator" w:id="0">
    <w:p w14:paraId="13926F5A" w14:textId="77777777" w:rsidR="00836C45" w:rsidRDefault="00836C45" w:rsidP="00C3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8867" w14:textId="77777777" w:rsidR="00924F1B" w:rsidRDefault="00924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40D7" w14:textId="77777777" w:rsidR="00924F1B" w:rsidRDefault="00924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B2FCB" w14:textId="77777777" w:rsidR="00924F1B" w:rsidRDefault="0092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FFA0" w14:textId="77777777" w:rsidR="00836C45" w:rsidRDefault="00836C45" w:rsidP="00C33A9A">
      <w:pPr>
        <w:spacing w:after="0" w:line="240" w:lineRule="auto"/>
      </w:pPr>
      <w:r>
        <w:separator/>
      </w:r>
    </w:p>
  </w:footnote>
  <w:footnote w:type="continuationSeparator" w:id="0">
    <w:p w14:paraId="60E911C7" w14:textId="77777777" w:rsidR="00836C45" w:rsidRDefault="00836C45" w:rsidP="00C33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C982" w14:textId="61841631" w:rsidR="00924F1B" w:rsidRDefault="00924F1B">
    <w:pPr>
      <w:pStyle w:val="Header"/>
    </w:pPr>
    <w:r>
      <w:rPr>
        <w:noProof/>
      </w:rPr>
      <w:pict w14:anchorId="30164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7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B9DC" w14:textId="2302CCEC" w:rsidR="00924F1B" w:rsidRDefault="00924F1B">
    <w:pPr>
      <w:pStyle w:val="Header"/>
    </w:pPr>
    <w:r>
      <w:rPr>
        <w:noProof/>
      </w:rPr>
      <w:pict w14:anchorId="65AFC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7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A4BB" w14:textId="4FEC654F" w:rsidR="00924F1B" w:rsidRDefault="00924F1B">
    <w:pPr>
      <w:pStyle w:val="Header"/>
    </w:pPr>
    <w:r>
      <w:rPr>
        <w:noProof/>
      </w:rPr>
      <w:pict w14:anchorId="253DD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07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832"/>
    <w:multiLevelType w:val="multilevel"/>
    <w:tmpl w:val="700295A0"/>
    <w:lvl w:ilvl="0">
      <w:start w:val="1"/>
      <w:numFmt w:val="decimal"/>
      <w:lvlText w:val="%1."/>
      <w:lvlJc w:val="left"/>
      <w:pPr>
        <w:ind w:left="1440" w:hanging="360"/>
      </w:pPr>
    </w:lvl>
    <w:lvl w:ilvl="1">
      <w:start w:val="9"/>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6AA7CC1"/>
    <w:multiLevelType w:val="hybridMultilevel"/>
    <w:tmpl w:val="F29CD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84"/>
    <w:rsid w:val="00027E4A"/>
    <w:rsid w:val="00040287"/>
    <w:rsid w:val="00072A85"/>
    <w:rsid w:val="00141901"/>
    <w:rsid w:val="001857C9"/>
    <w:rsid w:val="00187313"/>
    <w:rsid w:val="001F2BDC"/>
    <w:rsid w:val="0022290A"/>
    <w:rsid w:val="00222AF7"/>
    <w:rsid w:val="00242B34"/>
    <w:rsid w:val="00262D5A"/>
    <w:rsid w:val="002F3570"/>
    <w:rsid w:val="003F3209"/>
    <w:rsid w:val="004439C7"/>
    <w:rsid w:val="004E309B"/>
    <w:rsid w:val="004F76FB"/>
    <w:rsid w:val="00507C61"/>
    <w:rsid w:val="005A4B2C"/>
    <w:rsid w:val="005D4476"/>
    <w:rsid w:val="005F1E56"/>
    <w:rsid w:val="006731CB"/>
    <w:rsid w:val="006E239F"/>
    <w:rsid w:val="006E5B86"/>
    <w:rsid w:val="00750059"/>
    <w:rsid w:val="00766C03"/>
    <w:rsid w:val="00793281"/>
    <w:rsid w:val="007C3B2C"/>
    <w:rsid w:val="007D4BD6"/>
    <w:rsid w:val="007E3F85"/>
    <w:rsid w:val="007E48AE"/>
    <w:rsid w:val="007F0261"/>
    <w:rsid w:val="008302DD"/>
    <w:rsid w:val="00836C45"/>
    <w:rsid w:val="00840BAE"/>
    <w:rsid w:val="00861B31"/>
    <w:rsid w:val="00873C77"/>
    <w:rsid w:val="008A607F"/>
    <w:rsid w:val="008E5C1C"/>
    <w:rsid w:val="00924F1B"/>
    <w:rsid w:val="00971870"/>
    <w:rsid w:val="009A0E4A"/>
    <w:rsid w:val="009B1EF8"/>
    <w:rsid w:val="009B7584"/>
    <w:rsid w:val="009D2BB0"/>
    <w:rsid w:val="009E1259"/>
    <w:rsid w:val="00A060C4"/>
    <w:rsid w:val="00A56CB5"/>
    <w:rsid w:val="00A9575E"/>
    <w:rsid w:val="00AF13A1"/>
    <w:rsid w:val="00AF67F1"/>
    <w:rsid w:val="00B07C12"/>
    <w:rsid w:val="00B33CEF"/>
    <w:rsid w:val="00BA3416"/>
    <w:rsid w:val="00BF193E"/>
    <w:rsid w:val="00BF63EA"/>
    <w:rsid w:val="00C33A9A"/>
    <w:rsid w:val="00C362D6"/>
    <w:rsid w:val="00C847F2"/>
    <w:rsid w:val="00C941C7"/>
    <w:rsid w:val="00D114B8"/>
    <w:rsid w:val="00D260C5"/>
    <w:rsid w:val="00D35AD0"/>
    <w:rsid w:val="00D86434"/>
    <w:rsid w:val="00DE77AB"/>
    <w:rsid w:val="00E141E9"/>
    <w:rsid w:val="00E21E72"/>
    <w:rsid w:val="00E41938"/>
    <w:rsid w:val="00E52D8B"/>
    <w:rsid w:val="00E94C2F"/>
    <w:rsid w:val="00F35E17"/>
    <w:rsid w:val="00F83A4E"/>
    <w:rsid w:val="00F928B7"/>
    <w:rsid w:val="00FB25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D06F8"/>
  <w15:chartTrackingRefBased/>
  <w15:docId w15:val="{B3372EED-CFAF-4C9E-933A-28D9A4F7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7584"/>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584"/>
    <w:pPr>
      <w:ind w:left="720"/>
      <w:contextualSpacing/>
    </w:pPr>
  </w:style>
  <w:style w:type="paragraph" w:styleId="NormalWeb">
    <w:name w:val="Normal (Web)"/>
    <w:basedOn w:val="Normal"/>
    <w:uiPriority w:val="99"/>
    <w:semiHidden/>
    <w:unhideWhenUsed/>
    <w:rsid w:val="009B758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1857C9"/>
    <w:rPr>
      <w:color w:val="0563C1" w:themeColor="hyperlink"/>
      <w:u w:val="single"/>
    </w:rPr>
  </w:style>
  <w:style w:type="table" w:styleId="TableGrid">
    <w:name w:val="Table Grid"/>
    <w:basedOn w:val="TableNormal"/>
    <w:uiPriority w:val="39"/>
    <w:rsid w:val="0018731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77AB"/>
    <w:rPr>
      <w:color w:val="605E5C"/>
      <w:shd w:val="clear" w:color="auto" w:fill="E1DFDD"/>
    </w:rPr>
  </w:style>
  <w:style w:type="paragraph" w:styleId="Header">
    <w:name w:val="header"/>
    <w:basedOn w:val="Normal"/>
    <w:link w:val="HeaderChar"/>
    <w:uiPriority w:val="99"/>
    <w:unhideWhenUsed/>
    <w:rsid w:val="00C33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A9A"/>
    <w:rPr>
      <w:kern w:val="2"/>
      <w:szCs w:val="20"/>
      <w:lang w:bidi="hi-IN"/>
      <w14:ligatures w14:val="standardContextual"/>
    </w:rPr>
  </w:style>
  <w:style w:type="paragraph" w:styleId="Footer">
    <w:name w:val="footer"/>
    <w:basedOn w:val="Normal"/>
    <w:link w:val="FooterChar"/>
    <w:uiPriority w:val="99"/>
    <w:unhideWhenUsed/>
    <w:rsid w:val="00C33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A9A"/>
    <w:rPr>
      <w:kern w:val="2"/>
      <w:szCs w:val="20"/>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47487">
      <w:bodyDiv w:val="1"/>
      <w:marLeft w:val="0"/>
      <w:marRight w:val="0"/>
      <w:marTop w:val="0"/>
      <w:marBottom w:val="0"/>
      <w:divBdr>
        <w:top w:val="none" w:sz="0" w:space="0" w:color="auto"/>
        <w:left w:val="none" w:sz="0" w:space="0" w:color="auto"/>
        <w:bottom w:val="none" w:sz="0" w:space="0" w:color="auto"/>
        <w:right w:val="none" w:sz="0" w:space="0" w:color="auto"/>
      </w:divBdr>
      <w:divsChild>
        <w:div w:id="1291597705">
          <w:marLeft w:val="0"/>
          <w:marRight w:val="0"/>
          <w:marTop w:val="0"/>
          <w:marBottom w:val="0"/>
          <w:divBdr>
            <w:top w:val="none" w:sz="0" w:space="0" w:color="auto"/>
            <w:left w:val="none" w:sz="0" w:space="0" w:color="auto"/>
            <w:bottom w:val="none" w:sz="0" w:space="0" w:color="auto"/>
            <w:right w:val="none" w:sz="0" w:space="0" w:color="auto"/>
          </w:divBdr>
          <w:divsChild>
            <w:div w:id="983047512">
              <w:marLeft w:val="0"/>
              <w:marRight w:val="0"/>
              <w:marTop w:val="0"/>
              <w:marBottom w:val="0"/>
              <w:divBdr>
                <w:top w:val="none" w:sz="0" w:space="0" w:color="auto"/>
                <w:left w:val="none" w:sz="0" w:space="0" w:color="auto"/>
                <w:bottom w:val="none" w:sz="0" w:space="0" w:color="auto"/>
                <w:right w:val="none" w:sz="0" w:space="0" w:color="auto"/>
              </w:divBdr>
              <w:divsChild>
                <w:div w:id="1169714318">
                  <w:marLeft w:val="0"/>
                  <w:marRight w:val="0"/>
                  <w:marTop w:val="0"/>
                  <w:marBottom w:val="0"/>
                  <w:divBdr>
                    <w:top w:val="none" w:sz="0" w:space="0" w:color="auto"/>
                    <w:left w:val="none" w:sz="0" w:space="0" w:color="auto"/>
                    <w:bottom w:val="none" w:sz="0" w:space="0" w:color="auto"/>
                    <w:right w:val="none" w:sz="0" w:space="0" w:color="auto"/>
                  </w:divBdr>
                  <w:divsChild>
                    <w:div w:id="560096768">
                      <w:marLeft w:val="0"/>
                      <w:marRight w:val="0"/>
                      <w:marTop w:val="0"/>
                      <w:marBottom w:val="0"/>
                      <w:divBdr>
                        <w:top w:val="none" w:sz="0" w:space="0" w:color="auto"/>
                        <w:left w:val="none" w:sz="0" w:space="0" w:color="auto"/>
                        <w:bottom w:val="none" w:sz="0" w:space="0" w:color="auto"/>
                        <w:right w:val="none" w:sz="0" w:space="0" w:color="auto"/>
                      </w:divBdr>
                      <w:divsChild>
                        <w:div w:id="1331177472">
                          <w:marLeft w:val="0"/>
                          <w:marRight w:val="0"/>
                          <w:marTop w:val="0"/>
                          <w:marBottom w:val="0"/>
                          <w:divBdr>
                            <w:top w:val="none" w:sz="0" w:space="0" w:color="auto"/>
                            <w:left w:val="none" w:sz="0" w:space="0" w:color="auto"/>
                            <w:bottom w:val="none" w:sz="0" w:space="0" w:color="auto"/>
                            <w:right w:val="none" w:sz="0" w:space="0" w:color="auto"/>
                          </w:divBdr>
                          <w:divsChild>
                            <w:div w:id="13876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2121">
      <w:bodyDiv w:val="1"/>
      <w:marLeft w:val="0"/>
      <w:marRight w:val="0"/>
      <w:marTop w:val="0"/>
      <w:marBottom w:val="0"/>
      <w:divBdr>
        <w:top w:val="none" w:sz="0" w:space="0" w:color="auto"/>
        <w:left w:val="none" w:sz="0" w:space="0" w:color="auto"/>
        <w:bottom w:val="none" w:sz="0" w:space="0" w:color="auto"/>
        <w:right w:val="none" w:sz="0" w:space="0" w:color="auto"/>
      </w:divBdr>
    </w:div>
    <w:div w:id="618531836">
      <w:bodyDiv w:val="1"/>
      <w:marLeft w:val="0"/>
      <w:marRight w:val="0"/>
      <w:marTop w:val="0"/>
      <w:marBottom w:val="0"/>
      <w:divBdr>
        <w:top w:val="none" w:sz="0" w:space="0" w:color="auto"/>
        <w:left w:val="none" w:sz="0" w:space="0" w:color="auto"/>
        <w:bottom w:val="none" w:sz="0" w:space="0" w:color="auto"/>
        <w:right w:val="none" w:sz="0" w:space="0" w:color="auto"/>
      </w:divBdr>
    </w:div>
    <w:div w:id="1130631341">
      <w:bodyDiv w:val="1"/>
      <w:marLeft w:val="0"/>
      <w:marRight w:val="0"/>
      <w:marTop w:val="0"/>
      <w:marBottom w:val="0"/>
      <w:divBdr>
        <w:top w:val="none" w:sz="0" w:space="0" w:color="auto"/>
        <w:left w:val="none" w:sz="0" w:space="0" w:color="auto"/>
        <w:bottom w:val="none" w:sz="0" w:space="0" w:color="auto"/>
        <w:right w:val="none" w:sz="0" w:space="0" w:color="auto"/>
      </w:divBdr>
    </w:div>
    <w:div w:id="20727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805/LR-4556" TargetMode="External"/><Relationship Id="rId13" Type="http://schemas.openxmlformats.org/officeDocument/2006/relationships/hyperlink" Target="https://doi.org/10.9734/ajsspn/2024/v10i4407" TargetMode="External"/><Relationship Id="rId18" Type="http://schemas.openxmlformats.org/officeDocument/2006/relationships/hyperlink" Target="https://doi.org/10.56093/ijas.v84i6.4149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46492/IJAI/2020.5.2.12" TargetMode="External"/><Relationship Id="rId7" Type="http://schemas.openxmlformats.org/officeDocument/2006/relationships/hyperlink" Target="https://doi.org/10.56042/ijtk.v23i11.5913" TargetMode="External"/><Relationship Id="rId12" Type="http://schemas.openxmlformats.org/officeDocument/2006/relationships/hyperlink" Target="https://doi.org/10.1007/s42535-025-01333-8" TargetMode="External"/><Relationship Id="rId17" Type="http://schemas.openxmlformats.org/officeDocument/2006/relationships/hyperlink" Target="https://doi.org/10.59797/jfl.v38i1.154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4719/pst.4385" TargetMode="External"/><Relationship Id="rId20" Type="http://schemas.openxmlformats.org/officeDocument/2006/relationships/hyperlink" Target="https://doi.org/10.22207/JPAM.18.4.3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IJARe.A-39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0725-025-01294-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8805/lr.v0i0.7021" TargetMode="External"/><Relationship Id="rId19" Type="http://schemas.openxmlformats.org/officeDocument/2006/relationships/hyperlink" Target="https://doi.org/10.58628/JAE-2214-220" TargetMode="External"/><Relationship Id="rId4" Type="http://schemas.openxmlformats.org/officeDocument/2006/relationships/webSettings" Target="webSettings.xml"/><Relationship Id="rId9" Type="http://schemas.openxmlformats.org/officeDocument/2006/relationships/hyperlink" Target="https://doi.org/10.18805/lr.v0i0.7021" TargetMode="External"/><Relationship Id="rId14" Type="http://schemas.openxmlformats.org/officeDocument/2006/relationships/hyperlink" Target="https://doi.org/10.20546/ijcmas.2017.612.00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4545</Words>
  <Characters>25910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suwa lal yadav</cp:lastModifiedBy>
  <cp:revision>78</cp:revision>
  <dcterms:created xsi:type="dcterms:W3CDTF">2025-11-19T03:09:00Z</dcterms:created>
  <dcterms:modified xsi:type="dcterms:W3CDTF">2025-12-15T17:36:00Z</dcterms:modified>
</cp:coreProperties>
</file>