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705E2" w14:textId="6D8567E0" w:rsidR="00E81C9B" w:rsidRPr="00754DFC" w:rsidRDefault="00ED4B7D" w:rsidP="00F7108C">
      <w:pPr>
        <w:spacing w:line="240" w:lineRule="auto"/>
        <w:jc w:val="both"/>
        <w:rPr>
          <w:rFonts w:ascii="Times New Roman" w:hAnsi="Times New Roman" w:cs="Times New Roman"/>
          <w:sz w:val="24"/>
          <w:szCs w:val="24"/>
        </w:rPr>
      </w:pPr>
      <w:r w:rsidRPr="00754DFC">
        <w:rPr>
          <w:rFonts w:ascii="Arial" w:hAnsi="Arial" w:cs="Arial"/>
          <w:b/>
          <w:sz w:val="20"/>
          <w:szCs w:val="28"/>
          <w:lang w:val="en-GB"/>
        </w:rPr>
        <w:t>Diabetic Cardiomyopathy:</w:t>
      </w:r>
      <w:r w:rsidRPr="00754DFC">
        <w:rPr>
          <w:rFonts w:ascii="Arial" w:hAnsi="Arial" w:cs="Arial"/>
          <w:b/>
          <w:szCs w:val="28"/>
          <w:lang w:val="en-GB"/>
        </w:rPr>
        <w:t xml:space="preserve"> A Mini Review of</w:t>
      </w:r>
      <w:r w:rsidRPr="00754DFC">
        <w:rPr>
          <w:rFonts w:ascii="Arial" w:hAnsi="Arial" w:cs="Arial"/>
          <w:b/>
          <w:sz w:val="20"/>
          <w:szCs w:val="28"/>
          <w:lang w:val="en-GB"/>
        </w:rPr>
        <w:t xml:space="preserve"> Pathophysiology, Diagnosis, and Therapeutic Strategies</w:t>
      </w:r>
    </w:p>
    <w:p w14:paraId="58A3EBEC" w14:textId="69333723" w:rsidR="00F76D3C" w:rsidRPr="00754DFC" w:rsidRDefault="00F7552D" w:rsidP="00F7108C">
      <w:pPr>
        <w:spacing w:line="240" w:lineRule="auto"/>
        <w:jc w:val="both"/>
        <w:rPr>
          <w:rFonts w:ascii="Times New Roman" w:hAnsi="Times New Roman" w:cs="Times New Roman"/>
          <w:strike/>
          <w:sz w:val="24"/>
          <w:szCs w:val="24"/>
        </w:rPr>
      </w:pPr>
      <w:r w:rsidRPr="00754DFC">
        <w:rPr>
          <w:rStyle w:val="Strong"/>
          <w:rFonts w:ascii="Times New Roman" w:hAnsi="Times New Roman" w:cs="Times New Roman"/>
          <w:sz w:val="24"/>
          <w:szCs w:val="24"/>
        </w:rPr>
        <w:t>Abstract</w:t>
      </w:r>
      <w:r w:rsidRPr="00754DFC">
        <w:rPr>
          <w:rFonts w:ascii="Times New Roman" w:hAnsi="Times New Roman" w:cs="Times New Roman"/>
          <w:sz w:val="24"/>
          <w:szCs w:val="24"/>
        </w:rPr>
        <w:br/>
      </w:r>
    </w:p>
    <w:p w14:paraId="0D699D97" w14:textId="12F3EB2D" w:rsidR="00F76D3C" w:rsidRPr="00754DFC" w:rsidRDefault="00F76D3C" w:rsidP="00F7108C">
      <w:pPr>
        <w:spacing w:line="240" w:lineRule="auto"/>
        <w:jc w:val="both"/>
        <w:rPr>
          <w:rFonts w:ascii="Times New Roman" w:hAnsi="Times New Roman" w:cs="Times New Roman"/>
          <w:sz w:val="24"/>
          <w:szCs w:val="24"/>
        </w:rPr>
      </w:pPr>
      <w:r w:rsidRPr="00754DFC">
        <w:rPr>
          <w:rFonts w:ascii="Times New Roman" w:hAnsi="Times New Roman" w:cs="Times New Roman"/>
          <w:sz w:val="24"/>
          <w:szCs w:val="24"/>
        </w:rPr>
        <w:t>Diabetic cardiomyopathy (DCM) is a distinct cardiac disorder in individuals with diabetes, characterized by structural and functional myocardial abnormalities that occur independently of coronary artery disease, hypertension, or valvular heart disease. Epidemiological studies report a prevalence of up to 22% among patients with diabetes, with a rising incidence over time that is further amplified by poor glycemic control.</w:t>
      </w:r>
      <w:r w:rsidR="003A03B1" w:rsidRPr="00754DFC">
        <w:rPr>
          <w:rFonts w:ascii="Times New Roman" w:hAnsi="Times New Roman" w:cs="Times New Roman"/>
          <w:sz w:val="24"/>
          <w:szCs w:val="24"/>
        </w:rPr>
        <w:t xml:space="preserve"> The pathogenesis of DCM is multifactorial, involving chronic hyperglycemia, insulin resistance, inflammation, oxidative stress, disordered calcium handling,</w:t>
      </w:r>
      <w:r w:rsidR="006B2120" w:rsidRPr="00754DFC">
        <w:rPr>
          <w:rFonts w:ascii="Times New Roman" w:hAnsi="Times New Roman" w:cs="Times New Roman"/>
          <w:sz w:val="24"/>
          <w:szCs w:val="24"/>
        </w:rPr>
        <w:t xml:space="preserve"> and dysregulation of the renin-angiotensin-</w:t>
      </w:r>
      <w:r w:rsidR="003A03B1" w:rsidRPr="00754DFC">
        <w:rPr>
          <w:rFonts w:ascii="Times New Roman" w:hAnsi="Times New Roman" w:cs="Times New Roman"/>
          <w:sz w:val="24"/>
          <w:szCs w:val="24"/>
        </w:rPr>
        <w:t xml:space="preserve">aldosterone system. These processes contribute to myocardial fibrosis, hypertrophy, apoptosis, and progressive ventricular dysfunction. Altered cardiac metabolism, marked by increased fatty acid utilization and reduced glucose oxidation, further promotes </w:t>
      </w:r>
      <w:proofErr w:type="spellStart"/>
      <w:r w:rsidR="003A03B1" w:rsidRPr="00754DFC">
        <w:rPr>
          <w:rFonts w:ascii="Times New Roman" w:hAnsi="Times New Roman" w:cs="Times New Roman"/>
          <w:sz w:val="24"/>
          <w:szCs w:val="24"/>
        </w:rPr>
        <w:t>lipotoxicity</w:t>
      </w:r>
      <w:proofErr w:type="spellEnd"/>
      <w:r w:rsidR="003A03B1" w:rsidRPr="00754DFC">
        <w:rPr>
          <w:rFonts w:ascii="Times New Roman" w:hAnsi="Times New Roman" w:cs="Times New Roman"/>
          <w:sz w:val="24"/>
          <w:szCs w:val="24"/>
        </w:rPr>
        <w:t>, mitochondrial dysfunction, and impaired myocardial contractility.</w:t>
      </w:r>
    </w:p>
    <w:p w14:paraId="3291E761" w14:textId="5A8B403C" w:rsidR="006B2120" w:rsidRPr="00754DFC" w:rsidRDefault="006B2120" w:rsidP="00F7108C">
      <w:pPr>
        <w:spacing w:line="240" w:lineRule="auto"/>
        <w:jc w:val="both"/>
        <w:rPr>
          <w:rFonts w:ascii="Times New Roman" w:hAnsi="Times New Roman" w:cs="Times New Roman"/>
          <w:sz w:val="24"/>
          <w:szCs w:val="24"/>
        </w:rPr>
      </w:pPr>
      <w:r w:rsidRPr="00754DFC">
        <w:rPr>
          <w:rFonts w:ascii="Times New Roman" w:hAnsi="Times New Roman" w:cs="Times New Roman"/>
          <w:sz w:val="24"/>
          <w:szCs w:val="24"/>
        </w:rPr>
        <w:t>Diabetic cardiomyopathy progresses from risk factors to overt heart failure. Stage A includes all diabetic patients at high risk, Stage B shows asymptomatic structural or functional abnormalities, and Stages C-D involve symptomatic heart failure. Early detection relies on echocardiography and cardiac biomarkers.</w:t>
      </w:r>
    </w:p>
    <w:p w14:paraId="2B2C23ED" w14:textId="55253E89" w:rsidR="00BC5F4A" w:rsidRPr="00754DFC" w:rsidRDefault="00BC5F4A" w:rsidP="00F7108C">
      <w:pPr>
        <w:spacing w:line="240" w:lineRule="auto"/>
        <w:jc w:val="both"/>
        <w:rPr>
          <w:rFonts w:ascii="Times New Roman" w:hAnsi="Times New Roman" w:cs="Times New Roman"/>
          <w:sz w:val="24"/>
          <w:szCs w:val="24"/>
        </w:rPr>
      </w:pPr>
      <w:r w:rsidRPr="00754DFC">
        <w:rPr>
          <w:rFonts w:ascii="Times New Roman" w:hAnsi="Times New Roman" w:cs="Times New Roman"/>
          <w:sz w:val="24"/>
          <w:szCs w:val="24"/>
        </w:rPr>
        <w:t xml:space="preserve">Management </w:t>
      </w:r>
      <w:r w:rsidR="002000FB" w:rsidRPr="00754DFC">
        <w:rPr>
          <w:rFonts w:ascii="Times New Roman" w:hAnsi="Times New Roman" w:cs="Times New Roman"/>
          <w:sz w:val="24"/>
          <w:szCs w:val="24"/>
        </w:rPr>
        <w:t>of DCM</w:t>
      </w:r>
      <w:r w:rsidRPr="00754DFC">
        <w:rPr>
          <w:rFonts w:ascii="Times New Roman" w:hAnsi="Times New Roman" w:cs="Times New Roman"/>
          <w:sz w:val="24"/>
          <w:szCs w:val="24"/>
        </w:rPr>
        <w:t xml:space="preserve"> requires a comprehensive approach, including lifestyle modification, optimal glycemic and lipid control, and cardiovascular therapies. Pharmacologic agents such as metformin, </w:t>
      </w:r>
      <w:r w:rsidRPr="00754DFC">
        <w:rPr>
          <w:rStyle w:val="Strong"/>
          <w:rFonts w:ascii="Times New Roman" w:hAnsi="Times New Roman" w:cs="Times New Roman"/>
          <w:b w:val="0"/>
          <w:sz w:val="24"/>
          <w:szCs w:val="24"/>
        </w:rPr>
        <w:t>sodium-glucose cotransporter 2 (SGLT2) inhibitors</w:t>
      </w:r>
      <w:r w:rsidRPr="00754DFC">
        <w:rPr>
          <w:rFonts w:ascii="Times New Roman" w:hAnsi="Times New Roman" w:cs="Times New Roman"/>
          <w:b/>
          <w:sz w:val="24"/>
          <w:szCs w:val="24"/>
        </w:rPr>
        <w:t>,</w:t>
      </w:r>
      <w:r w:rsidRPr="00754DFC">
        <w:rPr>
          <w:rFonts w:ascii="Times New Roman" w:hAnsi="Times New Roman" w:cs="Times New Roman"/>
          <w:sz w:val="24"/>
          <w:szCs w:val="24"/>
        </w:rPr>
        <w:t xml:space="preserve"> and statins provide cardioprotective benefits by improving myocardial metabolism, reducing fibrosis, and enhancing cardiac function. Emerging therapies targeting metabolic, inflammatory, and fibrotic pathways offer potential for early intervention. Early recognition and individualized treatment strategies are essential to reduce morbidity, prevent progression to heart failure, and improve outcomes in patients with diabetes.</w:t>
      </w:r>
    </w:p>
    <w:p w14:paraId="6DE4BDD1" w14:textId="77777777" w:rsidR="0010482D" w:rsidRPr="00754DFC" w:rsidRDefault="0010482D" w:rsidP="00F7108C">
      <w:pPr>
        <w:spacing w:line="240" w:lineRule="auto"/>
        <w:jc w:val="both"/>
        <w:rPr>
          <w:rFonts w:ascii="Times New Roman" w:hAnsi="Times New Roman" w:cs="Times New Roman"/>
          <w:b/>
          <w:sz w:val="24"/>
          <w:szCs w:val="24"/>
        </w:rPr>
      </w:pPr>
      <w:r w:rsidRPr="00754DFC">
        <w:rPr>
          <w:rStyle w:val="Strong"/>
          <w:rFonts w:ascii="Times New Roman" w:hAnsi="Times New Roman" w:cs="Times New Roman"/>
          <w:sz w:val="24"/>
          <w:szCs w:val="24"/>
        </w:rPr>
        <w:t>Keywords:</w:t>
      </w:r>
      <w:r w:rsidRPr="00754DFC">
        <w:rPr>
          <w:rFonts w:ascii="Times New Roman" w:hAnsi="Times New Roman" w:cs="Times New Roman"/>
          <w:sz w:val="24"/>
          <w:szCs w:val="24"/>
        </w:rPr>
        <w:t xml:space="preserve"> Diabetic cardiomyopathy, heart fai</w:t>
      </w:r>
      <w:r w:rsidR="00092045" w:rsidRPr="00754DFC">
        <w:rPr>
          <w:rFonts w:ascii="Times New Roman" w:hAnsi="Times New Roman" w:cs="Times New Roman"/>
          <w:sz w:val="24"/>
          <w:szCs w:val="24"/>
        </w:rPr>
        <w:t xml:space="preserve">lure in diabetes, </w:t>
      </w:r>
      <w:r w:rsidR="00D04897" w:rsidRPr="00754DFC">
        <w:rPr>
          <w:rFonts w:ascii="Times New Roman" w:hAnsi="Times New Roman" w:cs="Times New Roman"/>
          <w:sz w:val="24"/>
          <w:szCs w:val="24"/>
        </w:rPr>
        <w:t>heart failure with reduced ejection fraction (</w:t>
      </w:r>
      <w:proofErr w:type="spellStart"/>
      <w:r w:rsidR="00D04897" w:rsidRPr="00754DFC">
        <w:rPr>
          <w:rFonts w:ascii="Times New Roman" w:hAnsi="Times New Roman" w:cs="Times New Roman"/>
          <w:sz w:val="24"/>
          <w:szCs w:val="24"/>
        </w:rPr>
        <w:t>HFrEF</w:t>
      </w:r>
      <w:proofErr w:type="spellEnd"/>
      <w:r w:rsidR="00D04897" w:rsidRPr="00754DFC">
        <w:rPr>
          <w:rFonts w:ascii="Times New Roman" w:hAnsi="Times New Roman" w:cs="Times New Roman"/>
          <w:sz w:val="24"/>
          <w:szCs w:val="24"/>
        </w:rPr>
        <w:t>), heart failure with preserved ejection fraction (</w:t>
      </w:r>
      <w:proofErr w:type="spellStart"/>
      <w:r w:rsidR="00D04897" w:rsidRPr="00754DFC">
        <w:rPr>
          <w:rFonts w:ascii="Times New Roman" w:hAnsi="Times New Roman" w:cs="Times New Roman"/>
          <w:sz w:val="24"/>
          <w:szCs w:val="24"/>
        </w:rPr>
        <w:t>HFpEF</w:t>
      </w:r>
      <w:proofErr w:type="spellEnd"/>
      <w:r w:rsidR="00D04897" w:rsidRPr="00754DFC">
        <w:rPr>
          <w:rFonts w:ascii="Times New Roman" w:hAnsi="Times New Roman" w:cs="Times New Roman"/>
          <w:sz w:val="24"/>
          <w:szCs w:val="24"/>
        </w:rPr>
        <w:t>)</w:t>
      </w:r>
      <w:r w:rsidR="00916198" w:rsidRPr="00754DFC">
        <w:rPr>
          <w:rFonts w:ascii="Times New Roman" w:hAnsi="Times New Roman" w:cs="Times New Roman"/>
          <w:sz w:val="24"/>
          <w:szCs w:val="24"/>
        </w:rPr>
        <w:t>.</w:t>
      </w:r>
    </w:p>
    <w:p w14:paraId="7B52E6AB" w14:textId="77777777" w:rsidR="00A6591A" w:rsidRPr="00754DFC" w:rsidRDefault="00A6591A" w:rsidP="00F7108C">
      <w:pPr>
        <w:spacing w:line="240" w:lineRule="auto"/>
        <w:jc w:val="both"/>
        <w:rPr>
          <w:rFonts w:ascii="Times New Roman" w:hAnsi="Times New Roman" w:cs="Times New Roman"/>
          <w:b/>
          <w:sz w:val="24"/>
          <w:szCs w:val="24"/>
        </w:rPr>
      </w:pPr>
      <w:r w:rsidRPr="00754DFC">
        <w:rPr>
          <w:rFonts w:ascii="Times New Roman" w:hAnsi="Times New Roman" w:cs="Times New Roman"/>
          <w:b/>
          <w:sz w:val="24"/>
          <w:szCs w:val="24"/>
        </w:rPr>
        <w:t>Introduction</w:t>
      </w:r>
    </w:p>
    <w:p w14:paraId="3668361E" w14:textId="46B3D5BB" w:rsidR="00B75C3A" w:rsidRPr="00754DFC" w:rsidRDefault="00F7108C" w:rsidP="00F7108C">
      <w:pPr>
        <w:spacing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w:t>
      </w:r>
      <w:r w:rsidR="007362A2" w:rsidRPr="00754DFC">
        <w:rPr>
          <w:rFonts w:ascii="Times New Roman" w:hAnsi="Times New Roman" w:cs="Times New Roman"/>
          <w:sz w:val="24"/>
          <w:szCs w:val="24"/>
        </w:rPr>
        <w:t>Diabetic cardiomyopathy</w:t>
      </w:r>
      <w:r w:rsidR="00A6591A" w:rsidRPr="00754DFC">
        <w:rPr>
          <w:rFonts w:ascii="Times New Roman" w:hAnsi="Times New Roman" w:cs="Times New Roman"/>
          <w:sz w:val="24"/>
          <w:szCs w:val="24"/>
        </w:rPr>
        <w:t xml:space="preserve"> (DCM)</w:t>
      </w:r>
      <w:r w:rsidR="007362A2" w:rsidRPr="00754DFC">
        <w:rPr>
          <w:rFonts w:ascii="Times New Roman" w:hAnsi="Times New Roman" w:cs="Times New Roman"/>
          <w:sz w:val="24"/>
          <w:szCs w:val="24"/>
        </w:rPr>
        <w:t xml:space="preserve"> is a distinct clinical entity characterized by structural and functional abnormalities of the myocardium in patients with diabetes, in the absence of coronary artery disease, hypertension, or significant </w:t>
      </w:r>
      <w:r w:rsidR="001E1FBD" w:rsidRPr="00754DFC">
        <w:rPr>
          <w:rFonts w:ascii="Times New Roman" w:hAnsi="Times New Roman" w:cs="Times New Roman"/>
          <w:sz w:val="24"/>
          <w:szCs w:val="24"/>
        </w:rPr>
        <w:t xml:space="preserve">cardiac </w:t>
      </w:r>
      <w:r w:rsidR="007362A2" w:rsidRPr="00754DFC">
        <w:rPr>
          <w:rFonts w:ascii="Times New Roman" w:hAnsi="Times New Roman" w:cs="Times New Roman"/>
          <w:sz w:val="24"/>
          <w:szCs w:val="24"/>
        </w:rPr>
        <w:t>valvular disease. First described in 1972 through postmortem findings and later supported by the 1974 Framingham Heart Study, it was shown that diabetes independently increases the risk of heart failure fivefold in women and 2.4-fold in men, even after adjusting for traditional risk factors</w:t>
      </w:r>
      <w:r>
        <w:rPr>
          <w:rFonts w:ascii="Times New Roman" w:hAnsi="Times New Roman" w:cs="Times New Roman"/>
          <w:sz w:val="24"/>
          <w:szCs w:val="24"/>
        </w:rPr>
        <w:t>”</w:t>
      </w:r>
      <w:r w:rsidR="007362A2" w:rsidRPr="00754DFC">
        <w:rPr>
          <w:rFonts w:ascii="Times New Roman" w:hAnsi="Times New Roman" w:cs="Times New Roman"/>
          <w:sz w:val="24"/>
          <w:szCs w:val="24"/>
        </w:rPr>
        <w:t>.</w:t>
      </w:r>
      <w:r w:rsidR="00A20172" w:rsidRPr="00754DFC">
        <w:rPr>
          <w:rFonts w:ascii="Times New Roman" w:hAnsi="Times New Roman" w:cs="Times New Roman"/>
          <w:sz w:val="24"/>
          <w:szCs w:val="24"/>
        </w:rPr>
        <w:t xml:space="preserve"> </w:t>
      </w:r>
      <w:r w:rsidR="00A20172" w:rsidRPr="00754DFC">
        <w:rPr>
          <w:rFonts w:ascii="Times New Roman" w:hAnsi="Times New Roman" w:cs="Times New Roman"/>
          <w:sz w:val="24"/>
          <w:szCs w:val="24"/>
          <w:vertAlign w:val="superscript"/>
        </w:rPr>
        <w:t>1,2</w:t>
      </w:r>
      <w:r w:rsidR="001E1FBD" w:rsidRPr="00754DFC">
        <w:rPr>
          <w:rFonts w:ascii="Times New Roman" w:hAnsi="Times New Roman" w:cs="Times New Roman"/>
          <w:sz w:val="24"/>
          <w:szCs w:val="24"/>
        </w:rPr>
        <w:t xml:space="preserve"> </w:t>
      </w:r>
      <w:r>
        <w:rPr>
          <w:rFonts w:ascii="Times New Roman" w:hAnsi="Times New Roman" w:cs="Times New Roman"/>
          <w:sz w:val="24"/>
          <w:szCs w:val="24"/>
        </w:rPr>
        <w:t>“</w:t>
      </w:r>
      <w:r w:rsidR="007362A2" w:rsidRPr="00754DFC">
        <w:rPr>
          <w:rFonts w:ascii="Times New Roman" w:hAnsi="Times New Roman" w:cs="Times New Roman"/>
          <w:sz w:val="24"/>
          <w:szCs w:val="24"/>
        </w:rPr>
        <w:t xml:space="preserve">In 2013, </w:t>
      </w:r>
      <w:r w:rsidR="001E1FBD" w:rsidRPr="00754DFC">
        <w:rPr>
          <w:rFonts w:ascii="Times New Roman" w:hAnsi="Times New Roman" w:cs="Times New Roman"/>
          <w:sz w:val="24"/>
          <w:szCs w:val="24"/>
        </w:rPr>
        <w:t>major cardiology and diabetes associations such as</w:t>
      </w:r>
      <w:r w:rsidR="007362A2" w:rsidRPr="00754DFC">
        <w:rPr>
          <w:rFonts w:ascii="Times New Roman" w:hAnsi="Times New Roman" w:cs="Times New Roman"/>
          <w:sz w:val="24"/>
          <w:szCs w:val="24"/>
        </w:rPr>
        <w:t xml:space="preserve"> </w:t>
      </w:r>
      <w:r w:rsidR="001E1FBD" w:rsidRPr="00754DFC">
        <w:rPr>
          <w:rFonts w:ascii="Times New Roman" w:hAnsi="Times New Roman" w:cs="Times New Roman"/>
          <w:sz w:val="24"/>
          <w:szCs w:val="24"/>
        </w:rPr>
        <w:t xml:space="preserve">the </w:t>
      </w:r>
      <w:r w:rsidR="007362A2" w:rsidRPr="00754DFC">
        <w:rPr>
          <w:rFonts w:ascii="Times New Roman" w:hAnsi="Times New Roman" w:cs="Times New Roman"/>
          <w:sz w:val="24"/>
          <w:szCs w:val="24"/>
        </w:rPr>
        <w:t xml:space="preserve">American </w:t>
      </w:r>
      <w:r w:rsidR="001E1FBD" w:rsidRPr="00754DFC">
        <w:rPr>
          <w:rFonts w:ascii="Times New Roman" w:hAnsi="Times New Roman" w:cs="Times New Roman"/>
          <w:sz w:val="24"/>
          <w:szCs w:val="24"/>
        </w:rPr>
        <w:t>College of Cardiology</w:t>
      </w:r>
      <w:r w:rsidR="007362A2" w:rsidRPr="00754DFC">
        <w:rPr>
          <w:rFonts w:ascii="Times New Roman" w:hAnsi="Times New Roman" w:cs="Times New Roman"/>
          <w:sz w:val="24"/>
          <w:szCs w:val="24"/>
        </w:rPr>
        <w:t>, the American Heart Association, and the European Society of Cardiology, in collaboration with the European Association for the Study of Diabetes, formally defined diabetic cardiomyopathy as ventricular dysfunction not attributable to coronary atherosclerosis or hypertension in diabetic patients</w:t>
      </w:r>
      <w:r>
        <w:rPr>
          <w:rFonts w:ascii="Times New Roman" w:hAnsi="Times New Roman" w:cs="Times New Roman"/>
          <w:sz w:val="24"/>
          <w:szCs w:val="24"/>
        </w:rPr>
        <w:t>”</w:t>
      </w:r>
      <w:r w:rsidR="007362A2" w:rsidRPr="00754DFC">
        <w:rPr>
          <w:rFonts w:ascii="Times New Roman" w:hAnsi="Times New Roman" w:cs="Times New Roman"/>
          <w:sz w:val="24"/>
          <w:szCs w:val="24"/>
        </w:rPr>
        <w:t>.</w:t>
      </w:r>
      <w:r w:rsidR="00A20172" w:rsidRPr="00754DFC">
        <w:rPr>
          <w:rFonts w:ascii="Times New Roman" w:hAnsi="Times New Roman" w:cs="Times New Roman"/>
          <w:sz w:val="24"/>
          <w:szCs w:val="24"/>
        </w:rPr>
        <w:t xml:space="preserve"> </w:t>
      </w:r>
      <w:r w:rsidR="00A20172" w:rsidRPr="00754DFC">
        <w:rPr>
          <w:rFonts w:ascii="Times New Roman" w:hAnsi="Times New Roman" w:cs="Times New Roman"/>
          <w:sz w:val="24"/>
          <w:szCs w:val="24"/>
          <w:vertAlign w:val="superscript"/>
        </w:rPr>
        <w:t>3,4</w:t>
      </w:r>
      <w:r w:rsidR="00A6591A" w:rsidRPr="00754DFC">
        <w:rPr>
          <w:rFonts w:ascii="Times New Roman" w:hAnsi="Times New Roman" w:cs="Times New Roman"/>
          <w:sz w:val="24"/>
          <w:szCs w:val="24"/>
        </w:rPr>
        <w:t xml:space="preserve"> </w:t>
      </w:r>
      <w:r>
        <w:rPr>
          <w:rFonts w:ascii="Times New Roman" w:hAnsi="Times New Roman" w:cs="Times New Roman"/>
          <w:sz w:val="24"/>
          <w:szCs w:val="24"/>
        </w:rPr>
        <w:t>“</w:t>
      </w:r>
      <w:r w:rsidR="00A6591A" w:rsidRPr="00754DFC">
        <w:rPr>
          <w:rFonts w:ascii="Times New Roman" w:hAnsi="Times New Roman" w:cs="Times New Roman"/>
          <w:sz w:val="24"/>
          <w:szCs w:val="24"/>
        </w:rPr>
        <w:t>Thus, DCM is defined as cardiac dysfunction in patients without coronary artery disease, valvular disease, or hypertension</w:t>
      </w:r>
      <w:r>
        <w:rPr>
          <w:rFonts w:ascii="Times New Roman" w:hAnsi="Times New Roman" w:cs="Times New Roman"/>
          <w:sz w:val="24"/>
          <w:szCs w:val="24"/>
        </w:rPr>
        <w:t>”</w:t>
      </w:r>
      <w:r w:rsidR="00A6591A" w:rsidRPr="00754DFC">
        <w:rPr>
          <w:rFonts w:ascii="Times New Roman" w:hAnsi="Times New Roman" w:cs="Times New Roman"/>
          <w:sz w:val="24"/>
          <w:szCs w:val="24"/>
        </w:rPr>
        <w:t>.</w:t>
      </w:r>
      <w:r w:rsidR="00A6591A" w:rsidRPr="00754DFC">
        <w:rPr>
          <w:rFonts w:ascii="Times New Roman" w:hAnsi="Times New Roman" w:cs="Times New Roman"/>
          <w:sz w:val="24"/>
          <w:szCs w:val="24"/>
          <w:vertAlign w:val="superscript"/>
        </w:rPr>
        <w:t xml:space="preserve"> 5</w:t>
      </w:r>
      <w:r w:rsidR="00A6591A" w:rsidRPr="00754DFC">
        <w:rPr>
          <w:rFonts w:ascii="Times New Roman" w:hAnsi="Times New Roman" w:cs="Times New Roman"/>
          <w:sz w:val="24"/>
          <w:szCs w:val="24"/>
        </w:rPr>
        <w:t xml:space="preserve"> </w:t>
      </w:r>
      <w:r>
        <w:rPr>
          <w:rFonts w:ascii="Times New Roman" w:hAnsi="Times New Roman" w:cs="Times New Roman"/>
          <w:sz w:val="24"/>
          <w:szCs w:val="24"/>
        </w:rPr>
        <w:t>“</w:t>
      </w:r>
      <w:r w:rsidR="00A6591A" w:rsidRPr="00754DFC">
        <w:rPr>
          <w:rFonts w:ascii="Times New Roman" w:hAnsi="Times New Roman" w:cs="Times New Roman"/>
          <w:sz w:val="24"/>
          <w:szCs w:val="24"/>
        </w:rPr>
        <w:t xml:space="preserve">Its diagnosis is challenging since many with type 2 diabetes mellitus (DM) already have cardiovascular disease. Some authors describe DCM as cardiac disorders </w:t>
      </w:r>
      <w:r w:rsidR="00A6591A" w:rsidRPr="00754DFC">
        <w:rPr>
          <w:rFonts w:ascii="Times New Roman" w:hAnsi="Times New Roman" w:cs="Times New Roman"/>
          <w:sz w:val="24"/>
          <w:szCs w:val="24"/>
        </w:rPr>
        <w:lastRenderedPageBreak/>
        <w:t>unexplained by other causes</w:t>
      </w:r>
      <w:r>
        <w:rPr>
          <w:rFonts w:ascii="Times New Roman" w:hAnsi="Times New Roman" w:cs="Times New Roman"/>
          <w:sz w:val="24"/>
          <w:szCs w:val="24"/>
        </w:rPr>
        <w:t>”</w:t>
      </w:r>
      <w:r w:rsidR="00A6591A" w:rsidRPr="00754DFC">
        <w:rPr>
          <w:rFonts w:ascii="Times New Roman" w:hAnsi="Times New Roman" w:cs="Times New Roman"/>
          <w:sz w:val="24"/>
          <w:szCs w:val="24"/>
        </w:rPr>
        <w:t xml:space="preserve">. </w:t>
      </w:r>
      <w:r w:rsidR="00A6591A" w:rsidRPr="00754DFC">
        <w:rPr>
          <w:rFonts w:ascii="Times New Roman" w:hAnsi="Times New Roman" w:cs="Times New Roman"/>
          <w:sz w:val="24"/>
          <w:szCs w:val="24"/>
          <w:vertAlign w:val="superscript"/>
        </w:rPr>
        <w:t xml:space="preserve">6 </w:t>
      </w:r>
      <w:r>
        <w:rPr>
          <w:rFonts w:ascii="Times New Roman" w:hAnsi="Times New Roman" w:cs="Times New Roman"/>
          <w:sz w:val="24"/>
          <w:szCs w:val="24"/>
          <w:vertAlign w:val="superscript"/>
        </w:rPr>
        <w:t>“</w:t>
      </w:r>
      <w:r w:rsidR="00A6591A" w:rsidRPr="00754DFC">
        <w:rPr>
          <w:rFonts w:ascii="Times New Roman" w:hAnsi="Times New Roman" w:cs="Times New Roman"/>
          <w:sz w:val="24"/>
          <w:szCs w:val="24"/>
        </w:rPr>
        <w:t>Its incidence rises with increasing diabetes prevalence, yet the exact mechanisms remain unclear</w:t>
      </w:r>
      <w:r>
        <w:rPr>
          <w:rFonts w:ascii="Times New Roman" w:hAnsi="Times New Roman" w:cs="Times New Roman"/>
          <w:sz w:val="24"/>
          <w:szCs w:val="24"/>
        </w:rPr>
        <w:t>”</w:t>
      </w:r>
      <w:r w:rsidR="00A6591A" w:rsidRPr="00754DFC">
        <w:rPr>
          <w:rFonts w:ascii="Times New Roman" w:hAnsi="Times New Roman" w:cs="Times New Roman"/>
          <w:sz w:val="24"/>
          <w:szCs w:val="24"/>
        </w:rPr>
        <w:t xml:space="preserve">. </w:t>
      </w:r>
      <w:r w:rsidR="00A6591A" w:rsidRPr="00754DFC">
        <w:rPr>
          <w:rFonts w:ascii="Times New Roman" w:hAnsi="Times New Roman" w:cs="Times New Roman"/>
          <w:sz w:val="24"/>
          <w:szCs w:val="24"/>
          <w:vertAlign w:val="superscript"/>
        </w:rPr>
        <w:t>7</w:t>
      </w:r>
      <w:r w:rsidR="00A6591A" w:rsidRPr="00754DFC">
        <w:rPr>
          <w:rFonts w:ascii="Times New Roman" w:hAnsi="Times New Roman" w:cs="Times New Roman"/>
          <w:sz w:val="24"/>
          <w:szCs w:val="24"/>
        </w:rPr>
        <w:t xml:space="preserve"> </w:t>
      </w:r>
      <w:r>
        <w:rPr>
          <w:rFonts w:ascii="Times New Roman" w:hAnsi="Times New Roman" w:cs="Times New Roman"/>
          <w:sz w:val="24"/>
          <w:szCs w:val="24"/>
        </w:rPr>
        <w:t>“</w:t>
      </w:r>
      <w:r w:rsidR="00B42314" w:rsidRPr="00754DFC">
        <w:rPr>
          <w:rFonts w:ascii="Times New Roman" w:hAnsi="Times New Roman" w:cs="Times New Roman"/>
          <w:sz w:val="24"/>
          <w:szCs w:val="24"/>
        </w:rPr>
        <w:t>DCM in early stages is</w:t>
      </w:r>
      <w:r w:rsidR="001E1FBD" w:rsidRPr="00754DFC">
        <w:rPr>
          <w:rFonts w:ascii="Times New Roman" w:hAnsi="Times New Roman" w:cs="Times New Roman"/>
          <w:sz w:val="24"/>
          <w:szCs w:val="24"/>
        </w:rPr>
        <w:t xml:space="preserve"> often subclinical, marked by left ventricular hypertrophy, fibrosis, and signaling disturbances that cause stiffness and diastolic dysfunction. Over time, this progresses to heart failure with preserved ejection fraction and may advance to systolic dysfunction with reduced ejection fraction.</w:t>
      </w:r>
      <w:r w:rsidR="00B75C3A" w:rsidRPr="00754DFC">
        <w:rPr>
          <w:rFonts w:ascii="Times New Roman" w:hAnsi="Times New Roman" w:cs="Times New Roman"/>
          <w:sz w:val="24"/>
          <w:szCs w:val="24"/>
        </w:rPr>
        <w:t xml:space="preserve"> </w:t>
      </w:r>
      <w:r w:rsidR="006B21CF" w:rsidRPr="00754DFC">
        <w:rPr>
          <w:rFonts w:ascii="Times New Roman" w:hAnsi="Times New Roman" w:cs="Times New Roman"/>
          <w:sz w:val="24"/>
          <w:szCs w:val="24"/>
        </w:rPr>
        <w:t>Clinical stages of heart failure progress from risk factors to overt disease. Stage A includes individuals at high risk for heart failure without structural heart disease or symptoms. All patients with diabetes are considered to be in stage A, particularly when additional risk factors such as hypertension, dyslipidemia, obesity, or coronary artery disease are present. Stage B, also known as pre-heart failure, includes asymptomatic individuals with evidence of structural heart disease, abnormal cardiac function, or elevated cardiac biomarkers such as natriuretic peptides or cardiac troponins. Subclinical abnormalities in this stage may include left ventricular systolic or diastolic dysfunction, left ventricular hypertrophy, chamber enlargement, valvular disease, or increased filling pressures. Stages C and D represent symptomatic heart failure. In individuals with diabetes, transthoracic two-dimensional echocardiography with Doppler assessment is essential for diagnosis, as it provides information on cardi</w:t>
      </w:r>
      <w:bookmarkStart w:id="0" w:name="_GoBack"/>
      <w:bookmarkEnd w:id="0"/>
      <w:r w:rsidR="006B21CF" w:rsidRPr="00754DFC">
        <w:rPr>
          <w:rFonts w:ascii="Times New Roman" w:hAnsi="Times New Roman" w:cs="Times New Roman"/>
          <w:sz w:val="24"/>
          <w:szCs w:val="24"/>
        </w:rPr>
        <w:t>ac structure, function,</w:t>
      </w:r>
      <w:r w:rsidR="006B2120" w:rsidRPr="00754DFC">
        <w:rPr>
          <w:rFonts w:ascii="Times New Roman" w:hAnsi="Times New Roman" w:cs="Times New Roman"/>
          <w:sz w:val="24"/>
          <w:szCs w:val="24"/>
        </w:rPr>
        <w:t xml:space="preserve"> and</w:t>
      </w:r>
      <w:r w:rsidR="006B21CF" w:rsidRPr="00754DFC">
        <w:rPr>
          <w:rFonts w:ascii="Times New Roman" w:hAnsi="Times New Roman" w:cs="Times New Roman"/>
          <w:sz w:val="24"/>
          <w:szCs w:val="24"/>
        </w:rPr>
        <w:t xml:space="preserve"> underlying etiology, and helps differentiate heart failure with preserved ejection fraction from heart failure with reduced ejection fraction</w:t>
      </w:r>
      <w:r>
        <w:rPr>
          <w:rFonts w:ascii="Times New Roman" w:hAnsi="Times New Roman" w:cs="Times New Roman"/>
          <w:sz w:val="24"/>
          <w:szCs w:val="24"/>
        </w:rPr>
        <w:t>”</w:t>
      </w:r>
      <w:r w:rsidR="006B21CF" w:rsidRPr="00754DFC">
        <w:rPr>
          <w:rFonts w:ascii="Times New Roman" w:hAnsi="Times New Roman" w:cs="Times New Roman"/>
          <w:sz w:val="24"/>
          <w:szCs w:val="24"/>
        </w:rPr>
        <w:t xml:space="preserve"> </w:t>
      </w:r>
      <w:r w:rsidR="006B21CF" w:rsidRPr="00754DFC">
        <w:rPr>
          <w:rFonts w:ascii="Times New Roman" w:hAnsi="Times New Roman" w:cs="Times New Roman"/>
          <w:sz w:val="24"/>
          <w:szCs w:val="24"/>
          <w:vertAlign w:val="superscript"/>
        </w:rPr>
        <w:t>8</w:t>
      </w:r>
    </w:p>
    <w:p w14:paraId="56F0EA73" w14:textId="77777777" w:rsidR="00E5293B" w:rsidRPr="00754DFC" w:rsidRDefault="00E5293B" w:rsidP="00F7108C">
      <w:pPr>
        <w:spacing w:line="240" w:lineRule="auto"/>
        <w:jc w:val="both"/>
        <w:rPr>
          <w:rFonts w:ascii="Times New Roman" w:hAnsi="Times New Roman" w:cs="Times New Roman"/>
          <w:b/>
          <w:sz w:val="24"/>
          <w:szCs w:val="24"/>
        </w:rPr>
      </w:pPr>
      <w:r w:rsidRPr="00754DFC">
        <w:rPr>
          <w:rFonts w:ascii="Times New Roman" w:hAnsi="Times New Roman" w:cs="Times New Roman"/>
          <w:b/>
          <w:sz w:val="24"/>
          <w:szCs w:val="24"/>
        </w:rPr>
        <w:t>Epidemiology</w:t>
      </w:r>
    </w:p>
    <w:p w14:paraId="735F178A" w14:textId="18FD5848" w:rsidR="00E5293B" w:rsidRPr="00754DFC" w:rsidRDefault="00F76D3C" w:rsidP="00F7108C">
      <w:pPr>
        <w:spacing w:line="240" w:lineRule="auto"/>
        <w:jc w:val="both"/>
        <w:rPr>
          <w:rFonts w:ascii="Times New Roman" w:hAnsi="Times New Roman" w:cs="Times New Roman"/>
          <w:sz w:val="24"/>
          <w:szCs w:val="24"/>
        </w:rPr>
      </w:pPr>
      <w:r w:rsidRPr="00754DFC">
        <w:rPr>
          <w:rFonts w:ascii="Times New Roman" w:hAnsi="Times New Roman" w:cs="Times New Roman"/>
          <w:sz w:val="24"/>
          <w:szCs w:val="24"/>
        </w:rPr>
        <w:t>Heart failure affects a substantial proportion of individuals with diabetes, with a preval</w:t>
      </w:r>
      <w:r w:rsidR="00123D8F" w:rsidRPr="00754DFC">
        <w:rPr>
          <w:rFonts w:ascii="Times New Roman" w:hAnsi="Times New Roman" w:cs="Times New Roman"/>
          <w:sz w:val="24"/>
          <w:szCs w:val="24"/>
        </w:rPr>
        <w:t>ence of up to 22% and an</w:t>
      </w:r>
      <w:r w:rsidRPr="00754DFC">
        <w:rPr>
          <w:rFonts w:ascii="Times New Roman" w:hAnsi="Times New Roman" w:cs="Times New Roman"/>
          <w:sz w:val="24"/>
          <w:szCs w:val="24"/>
        </w:rPr>
        <w:t xml:space="preserve"> increasing incidence over time.</w:t>
      </w:r>
      <w:r w:rsidR="001E00C9" w:rsidRPr="00754DFC">
        <w:rPr>
          <w:rFonts w:ascii="Times New Roman" w:hAnsi="Times New Roman" w:cs="Times New Roman"/>
          <w:sz w:val="24"/>
          <w:szCs w:val="24"/>
        </w:rPr>
        <w:t xml:space="preserve"> </w:t>
      </w:r>
      <w:r w:rsidR="001E00C9" w:rsidRPr="00754DFC">
        <w:rPr>
          <w:rFonts w:ascii="Times New Roman" w:hAnsi="Times New Roman" w:cs="Times New Roman"/>
          <w:sz w:val="24"/>
          <w:szCs w:val="24"/>
          <w:vertAlign w:val="superscript"/>
        </w:rPr>
        <w:t>8,9</w:t>
      </w:r>
      <w:r w:rsidR="004A3A66" w:rsidRPr="00754DFC">
        <w:rPr>
          <w:rFonts w:ascii="Times New Roman" w:hAnsi="Times New Roman" w:cs="Times New Roman"/>
          <w:sz w:val="24"/>
          <w:szCs w:val="24"/>
        </w:rPr>
        <w:t xml:space="preserve"> The Framingham Heart Study reported a higher incidence of heart failure in both men and women with diabetes compared to age-matched non-diabetic individuals. </w:t>
      </w:r>
      <w:r w:rsidR="00E5293B" w:rsidRPr="00754DFC">
        <w:rPr>
          <w:rFonts w:ascii="Times New Roman" w:hAnsi="Times New Roman" w:cs="Times New Roman"/>
          <w:sz w:val="24"/>
          <w:szCs w:val="24"/>
        </w:rPr>
        <w:t>Epidemiological studies show a strong bidirectional lin</w:t>
      </w:r>
      <w:r w:rsidR="00255800" w:rsidRPr="00754DFC">
        <w:rPr>
          <w:rFonts w:ascii="Times New Roman" w:hAnsi="Times New Roman" w:cs="Times New Roman"/>
          <w:sz w:val="24"/>
          <w:szCs w:val="24"/>
        </w:rPr>
        <w:t>k between DM</w:t>
      </w:r>
      <w:r w:rsidR="00E5293B" w:rsidRPr="00754DFC">
        <w:rPr>
          <w:rFonts w:ascii="Times New Roman" w:hAnsi="Times New Roman" w:cs="Times New Roman"/>
          <w:sz w:val="24"/>
          <w:szCs w:val="24"/>
        </w:rPr>
        <w:t xml:space="preserve"> and heart failure (HF). </w:t>
      </w:r>
      <w:r w:rsidR="001E00C9" w:rsidRPr="00754DFC">
        <w:rPr>
          <w:rFonts w:ascii="Times New Roman" w:hAnsi="Times New Roman" w:cs="Times New Roman"/>
          <w:sz w:val="24"/>
          <w:szCs w:val="24"/>
          <w:vertAlign w:val="superscript"/>
        </w:rPr>
        <w:t>10</w:t>
      </w:r>
      <w:r w:rsidR="00E5293B" w:rsidRPr="00754DFC">
        <w:rPr>
          <w:rFonts w:ascii="Times New Roman" w:hAnsi="Times New Roman" w:cs="Times New Roman"/>
          <w:sz w:val="24"/>
          <w:szCs w:val="24"/>
        </w:rPr>
        <w:t xml:space="preserve"> DM increases HF risk, with diabetic cardiomyopathy significantly contributing, while HF outcomes worsen in patients with DM. Poor glycemic control further elevates risk, with each 1% rise in HbA1c raising HF risk by 8%. Thus, HF should be considered a key cardiovascular outcome when assessing glucose-lowering therapies. </w:t>
      </w:r>
      <w:r w:rsidR="001E00C9" w:rsidRPr="00754DFC">
        <w:rPr>
          <w:rFonts w:ascii="Times New Roman" w:hAnsi="Times New Roman" w:cs="Times New Roman"/>
          <w:sz w:val="24"/>
          <w:szCs w:val="24"/>
          <w:vertAlign w:val="superscript"/>
        </w:rPr>
        <w:t>11</w:t>
      </w:r>
      <w:r w:rsidR="00E5293B" w:rsidRPr="00754DFC">
        <w:rPr>
          <w:rFonts w:ascii="Times New Roman" w:hAnsi="Times New Roman" w:cs="Times New Roman"/>
          <w:sz w:val="24"/>
          <w:szCs w:val="24"/>
          <w:vertAlign w:val="superscript"/>
        </w:rPr>
        <w:t xml:space="preserve"> </w:t>
      </w:r>
      <w:r w:rsidR="00E5293B" w:rsidRPr="00754DFC">
        <w:rPr>
          <w:rFonts w:ascii="Times New Roman" w:hAnsi="Times New Roman" w:cs="Times New Roman"/>
          <w:sz w:val="24"/>
          <w:szCs w:val="24"/>
        </w:rPr>
        <w:t>South Asians are at higher risk of developing type 2 DM and DCM compared to other ethnic groups. This increased susceptibility is linked to a metabolically unfavorable phenotype, marked by higher total body fat percentage and greater insulin resistance at similar levels of adiposity.</w:t>
      </w:r>
      <w:r w:rsidR="00FE0610" w:rsidRPr="00754DFC">
        <w:rPr>
          <w:rFonts w:ascii="Times New Roman" w:hAnsi="Times New Roman" w:cs="Times New Roman"/>
          <w:sz w:val="24"/>
          <w:szCs w:val="24"/>
        </w:rPr>
        <w:t xml:space="preserve"> </w:t>
      </w:r>
      <w:r w:rsidR="001E00C9" w:rsidRPr="00754DFC">
        <w:rPr>
          <w:rFonts w:ascii="Times New Roman" w:hAnsi="Times New Roman" w:cs="Times New Roman"/>
          <w:sz w:val="24"/>
          <w:szCs w:val="24"/>
          <w:vertAlign w:val="superscript"/>
        </w:rPr>
        <w:t>12</w:t>
      </w:r>
      <w:r w:rsidR="00E5293B" w:rsidRPr="00754DFC">
        <w:rPr>
          <w:rFonts w:ascii="Times New Roman" w:hAnsi="Times New Roman" w:cs="Times New Roman"/>
          <w:sz w:val="24"/>
          <w:szCs w:val="24"/>
        </w:rPr>
        <w:t xml:space="preserve"> The pathophysiology and clinical features of DCM differ by diabetes type: systolic dysfunction is more commonly seen in type 1 diabetes, whereas diastolic dysfunction may occur in both type 1 and type 2 diabetes.</w:t>
      </w:r>
      <w:r w:rsidR="00FE0610" w:rsidRPr="00754DFC">
        <w:rPr>
          <w:rFonts w:ascii="Times New Roman" w:hAnsi="Times New Roman" w:cs="Times New Roman"/>
          <w:sz w:val="24"/>
          <w:szCs w:val="24"/>
        </w:rPr>
        <w:t xml:space="preserve"> </w:t>
      </w:r>
      <w:r w:rsidR="001E00C9" w:rsidRPr="00754DFC">
        <w:rPr>
          <w:rFonts w:ascii="Times New Roman" w:hAnsi="Times New Roman" w:cs="Times New Roman"/>
          <w:sz w:val="24"/>
          <w:szCs w:val="24"/>
          <w:vertAlign w:val="superscript"/>
        </w:rPr>
        <w:t>13</w:t>
      </w:r>
      <w:r w:rsidR="008A2F17" w:rsidRPr="00754DFC">
        <w:rPr>
          <w:rFonts w:ascii="Times New Roman" w:hAnsi="Times New Roman" w:cs="Times New Roman"/>
          <w:sz w:val="24"/>
          <w:szCs w:val="24"/>
        </w:rPr>
        <w:t xml:space="preserve"> A 2023 meta-analysis of 61,885 T1DM patients, 248,021 T2DM patients, and 4,599,213 non-diabetic controls examined the risk of fut</w:t>
      </w:r>
      <w:r w:rsidR="00435508" w:rsidRPr="00754DFC">
        <w:rPr>
          <w:rFonts w:ascii="Times New Roman" w:hAnsi="Times New Roman" w:cs="Times New Roman"/>
          <w:sz w:val="24"/>
          <w:szCs w:val="24"/>
        </w:rPr>
        <w:t>ure HF</w:t>
      </w:r>
      <w:r w:rsidR="008A2F17" w:rsidRPr="00754DFC">
        <w:rPr>
          <w:rFonts w:ascii="Times New Roman" w:hAnsi="Times New Roman" w:cs="Times New Roman"/>
          <w:sz w:val="24"/>
          <w:szCs w:val="24"/>
        </w:rPr>
        <w:t>. Findings showed the highest HF risk in T2DM, followed by T1DM, with controls having the lowest risk. Specifically, T1DM patients had a threefold increased risk of HF compared to non-diabetic individuals.</w:t>
      </w:r>
      <w:r w:rsidR="005B5E7D" w:rsidRPr="00754DFC">
        <w:rPr>
          <w:rFonts w:ascii="Times New Roman" w:hAnsi="Times New Roman" w:cs="Times New Roman"/>
          <w:sz w:val="24"/>
          <w:szCs w:val="24"/>
        </w:rPr>
        <w:t xml:space="preserve"> </w:t>
      </w:r>
      <w:r w:rsidR="001E00C9" w:rsidRPr="00754DFC">
        <w:rPr>
          <w:rFonts w:ascii="Times New Roman" w:hAnsi="Times New Roman" w:cs="Times New Roman"/>
          <w:sz w:val="24"/>
          <w:szCs w:val="24"/>
          <w:vertAlign w:val="superscript"/>
        </w:rPr>
        <w:t>14</w:t>
      </w:r>
    </w:p>
    <w:p w14:paraId="2216FA34" w14:textId="77777777" w:rsidR="007362A2" w:rsidRPr="00754DFC" w:rsidRDefault="006C5389" w:rsidP="00F7108C">
      <w:pPr>
        <w:spacing w:line="240" w:lineRule="auto"/>
        <w:jc w:val="both"/>
        <w:rPr>
          <w:rFonts w:ascii="Times New Roman" w:hAnsi="Times New Roman" w:cs="Times New Roman"/>
          <w:b/>
          <w:sz w:val="24"/>
          <w:szCs w:val="24"/>
        </w:rPr>
      </w:pPr>
      <w:r w:rsidRPr="00754DFC">
        <w:rPr>
          <w:rFonts w:ascii="Times New Roman" w:hAnsi="Times New Roman" w:cs="Times New Roman"/>
          <w:b/>
          <w:sz w:val="24"/>
          <w:szCs w:val="24"/>
        </w:rPr>
        <w:t>Pathophysiology</w:t>
      </w:r>
    </w:p>
    <w:p w14:paraId="6689541C" w14:textId="77777777" w:rsidR="000F3143" w:rsidRPr="00754DFC" w:rsidRDefault="000F3143" w:rsidP="00F7108C">
      <w:pPr>
        <w:spacing w:line="240" w:lineRule="auto"/>
        <w:jc w:val="both"/>
        <w:rPr>
          <w:rFonts w:ascii="Times New Roman" w:hAnsi="Times New Roman" w:cs="Times New Roman"/>
          <w:b/>
          <w:sz w:val="24"/>
          <w:szCs w:val="24"/>
        </w:rPr>
      </w:pPr>
      <w:r w:rsidRPr="00754DFC">
        <w:rPr>
          <w:rFonts w:ascii="Times New Roman" w:hAnsi="Times New Roman" w:cs="Times New Roman"/>
          <w:sz w:val="24"/>
          <w:szCs w:val="24"/>
        </w:rPr>
        <w:t xml:space="preserve">The main metabolic abnormalities in diabetes are hyperglycemia and insulin resistance, with others including inflammation, oxidative stress, abnormal calcium </w:t>
      </w:r>
      <w:proofErr w:type="spellStart"/>
      <w:r w:rsidRPr="00754DFC">
        <w:rPr>
          <w:rFonts w:ascii="Times New Roman" w:hAnsi="Times New Roman" w:cs="Times New Roman"/>
          <w:sz w:val="24"/>
          <w:szCs w:val="24"/>
        </w:rPr>
        <w:t>homeostatsis</w:t>
      </w:r>
      <w:proofErr w:type="spellEnd"/>
      <w:r w:rsidRPr="00754DFC">
        <w:rPr>
          <w:rFonts w:ascii="Times New Roman" w:hAnsi="Times New Roman" w:cs="Times New Roman"/>
          <w:sz w:val="24"/>
          <w:szCs w:val="24"/>
        </w:rPr>
        <w:t xml:space="preserve">, and RAAS dysfunction. </w:t>
      </w:r>
      <w:r w:rsidRPr="00754DFC">
        <w:rPr>
          <w:rFonts w:ascii="Times New Roman" w:hAnsi="Times New Roman" w:cs="Times New Roman"/>
          <w:sz w:val="24"/>
          <w:szCs w:val="24"/>
          <w:vertAlign w:val="superscript"/>
        </w:rPr>
        <w:t>15-17</w:t>
      </w:r>
    </w:p>
    <w:p w14:paraId="3D6CB15B" w14:textId="77777777" w:rsidR="006C5389" w:rsidRPr="006E4470" w:rsidRDefault="006C5389" w:rsidP="00F7108C">
      <w:pPr>
        <w:pStyle w:val="NormalWeb"/>
        <w:jc w:val="both"/>
      </w:pPr>
      <w:r w:rsidRPr="00754DFC">
        <w:t>DCM results from interrelated mechanisms, including metabolic derangements, oxidative stress, cardiomyocytes, causing energy deprivation and metabolic disturbances</w:t>
      </w:r>
      <w:r w:rsidR="00FF3BB0" w:rsidRPr="00754DFC">
        <w:t xml:space="preserve">. </w:t>
      </w:r>
      <w:r w:rsidR="0060166E" w:rsidRPr="00754DFC">
        <w:rPr>
          <w:vertAlign w:val="superscript"/>
        </w:rPr>
        <w:t>18</w:t>
      </w:r>
      <w:r w:rsidRPr="00754DFC">
        <w:t xml:space="preserve"> Altered cardiac metabolism, with increased fatty acid utilization and reduced glucose oxidation, promotes </w:t>
      </w:r>
      <w:r w:rsidRPr="00754DFC">
        <w:lastRenderedPageBreak/>
        <w:t xml:space="preserve">myocardial </w:t>
      </w:r>
      <w:proofErr w:type="spellStart"/>
      <w:r w:rsidRPr="00754DFC">
        <w:t>lipotoxicity</w:t>
      </w:r>
      <w:proofErr w:type="spellEnd"/>
      <w:r w:rsidRPr="00754DFC">
        <w:t>, mitochondrial dysfunction, ROS generation, and</w:t>
      </w:r>
      <w:r w:rsidRPr="006E4470">
        <w:t xml:space="preserve"> contractile impairment</w:t>
      </w:r>
      <w:r w:rsidR="00FF3BB0" w:rsidRPr="006E4470">
        <w:t>.</w:t>
      </w:r>
      <w:r w:rsidRPr="006E4470">
        <w:t xml:space="preserve"> </w:t>
      </w:r>
      <w:r w:rsidR="0060166E" w:rsidRPr="006E4470">
        <w:rPr>
          <w:vertAlign w:val="superscript"/>
        </w:rPr>
        <w:t>19</w:t>
      </w:r>
      <w:r w:rsidRPr="006E4470">
        <w:t xml:space="preserve"> Chronic hyperglycemia contributes via advanced glycation end-products (AGEs), which interact with their receptors on cardiomyocytes and fibroblasts, triggering pathways that induce oxidative stress, inflammation, fibrosis</w:t>
      </w:r>
      <w:r w:rsidR="001E00C9" w:rsidRPr="006E4470">
        <w:t>, hypertrophy, and apoptosis</w:t>
      </w:r>
      <w:r w:rsidR="00987896" w:rsidRPr="006E4470">
        <w:t>.</w:t>
      </w:r>
      <w:r w:rsidR="001E00C9" w:rsidRPr="006E4470">
        <w:t xml:space="preserve"> </w:t>
      </w:r>
      <w:r w:rsidR="0060166E" w:rsidRPr="006E4470">
        <w:rPr>
          <w:vertAlign w:val="superscript"/>
        </w:rPr>
        <w:t>20</w:t>
      </w:r>
      <w:r w:rsidRPr="006E4470">
        <w:rPr>
          <w:vertAlign w:val="superscript"/>
        </w:rPr>
        <w:t xml:space="preserve"> </w:t>
      </w:r>
      <w:r w:rsidRPr="006E4470">
        <w:t>Elevated pro-inflammatory cytokines, including TNF-α and IL-6, and infiltrating immune cells exacerbate myocardial</w:t>
      </w:r>
      <w:r w:rsidR="00FF3BB0" w:rsidRPr="006E4470">
        <w:t xml:space="preserve"> damage and dysfunction. </w:t>
      </w:r>
      <w:r w:rsidR="0060166E" w:rsidRPr="006E4470">
        <w:rPr>
          <w:vertAlign w:val="superscript"/>
        </w:rPr>
        <w:t>21,22</w:t>
      </w:r>
      <w:r w:rsidRPr="006E4470">
        <w:t xml:space="preserve"> Cardiac fibrosis, marked by excessive extracellular matrix deposition, is driven by profibrotic factors such as TGF-β, which activate fibroblasts and s</w:t>
      </w:r>
      <w:r w:rsidR="00FF3BB0" w:rsidRPr="006E4470">
        <w:t>timulate collagen synthesis</w:t>
      </w:r>
      <w:r w:rsidRPr="006E4470">
        <w:t>. Fibrosis disrupts myocardial architecture, impairing dia</w:t>
      </w:r>
      <w:r w:rsidR="00FF3BB0" w:rsidRPr="006E4470">
        <w:t xml:space="preserve">stolic and systolic function. </w:t>
      </w:r>
      <w:r w:rsidR="0060166E" w:rsidRPr="006E4470">
        <w:rPr>
          <w:vertAlign w:val="superscript"/>
        </w:rPr>
        <w:t>23</w:t>
      </w:r>
      <w:r w:rsidR="00DC7CAE" w:rsidRPr="006E4470">
        <w:t xml:space="preserve"> </w:t>
      </w:r>
      <w:r w:rsidRPr="006E4470">
        <w:t>DCM arises from a complex interplay of metabolic, inflammatory, and fibrotic processes, culminating in progressive structural and functional cardiac abnormalities in diabetic patients.</w:t>
      </w:r>
    </w:p>
    <w:p w14:paraId="0DDCBB37" w14:textId="77777777" w:rsidR="00B03486" w:rsidRPr="006E4470" w:rsidRDefault="00B03486" w:rsidP="00F7108C">
      <w:pPr>
        <w:pStyle w:val="NormalWeb"/>
        <w:jc w:val="both"/>
        <w:rPr>
          <w:b/>
        </w:rPr>
      </w:pPr>
      <w:r w:rsidRPr="006E4470">
        <w:rPr>
          <w:b/>
        </w:rPr>
        <w:t>Risk factors</w:t>
      </w:r>
    </w:p>
    <w:p w14:paraId="6806E793" w14:textId="77777777" w:rsidR="003054B7" w:rsidRPr="006E4470" w:rsidRDefault="00B03486" w:rsidP="00F7108C">
      <w:pPr>
        <w:pStyle w:val="NormalWeb"/>
        <w:jc w:val="both"/>
        <w:rPr>
          <w:vertAlign w:val="superscript"/>
        </w:rPr>
      </w:pPr>
      <w:r w:rsidRPr="006E4470">
        <w:t>A nationwide prospect</w:t>
      </w:r>
      <w:r w:rsidR="003054B7" w:rsidRPr="006E4470">
        <w:t>ive survey of heart failure</w:t>
      </w:r>
      <w:r w:rsidRPr="006E4470">
        <w:t xml:space="preserve"> patients revealed that admission blood glucose levels strongly influence mortality. Among individuals without pre-existing </w:t>
      </w:r>
      <w:r w:rsidR="003054B7" w:rsidRPr="006E4470">
        <w:t xml:space="preserve">diabetes, glucose levels of 110 to 140, 140 to </w:t>
      </w:r>
      <w:r w:rsidRPr="006E4470">
        <w:t>200, and ≥200 mg/dL were associated with 9%, 16%, and 53% higher mortality, respectively, compared to levels below 110 mg/dL. Even in patients without diabetes, higher glucose correlated with long-term mortality, whereas in diabetic patients, increased risk</w:t>
      </w:r>
      <w:r w:rsidR="003054B7" w:rsidRPr="006E4470">
        <w:t xml:space="preserve"> of mortality</w:t>
      </w:r>
      <w:r w:rsidRPr="006E4470">
        <w:t xml:space="preserve"> was significant only at levels above 200 mg/dL.</w:t>
      </w:r>
      <w:r w:rsidR="003054B7" w:rsidRPr="006E4470">
        <w:t xml:space="preserve"> </w:t>
      </w:r>
      <w:r w:rsidR="00CE4CC7" w:rsidRPr="003F70B0">
        <w:rPr>
          <w:vertAlign w:val="superscript"/>
        </w:rPr>
        <w:t>18</w:t>
      </w:r>
      <w:r w:rsidR="00CE4CC7" w:rsidRPr="006E4470">
        <w:rPr>
          <w:vertAlign w:val="superscript"/>
        </w:rPr>
        <w:t xml:space="preserve">,24 </w:t>
      </w:r>
      <w:r w:rsidR="00FD0AEF" w:rsidRPr="006E4470">
        <w:t xml:space="preserve">In UKPDS (The UK Prospective Diabetes Study), each 1% HbA1c reduction lowered heart failure risk by 16%, indicating a time-dependent, log-linear link between long-term glycemic control and heart failure. </w:t>
      </w:r>
      <w:r w:rsidR="00FD0AEF" w:rsidRPr="006E4470">
        <w:rPr>
          <w:vertAlign w:val="superscript"/>
        </w:rPr>
        <w:t>2</w:t>
      </w:r>
      <w:r w:rsidR="005D2C1D" w:rsidRPr="006E4470">
        <w:rPr>
          <w:vertAlign w:val="superscript"/>
        </w:rPr>
        <w:t>4</w:t>
      </w:r>
      <w:r w:rsidR="00FD0AEF" w:rsidRPr="006E4470">
        <w:rPr>
          <w:vertAlign w:val="superscript"/>
        </w:rPr>
        <w:t xml:space="preserve"> </w:t>
      </w:r>
      <w:r w:rsidR="003054B7" w:rsidRPr="006E4470">
        <w:t>A 2023 pilot randomized controlled trial evaluated the effects of a low-carbohydrate diet versus usual care in 17 patients with DCM over 16 weeks.</w:t>
      </w:r>
      <w:r w:rsidR="00F83F1F" w:rsidRPr="006E4470">
        <w:t xml:space="preserve"> T</w:t>
      </w:r>
      <w:r w:rsidR="003054B7" w:rsidRPr="006E4470">
        <w:t xml:space="preserve">he low-carbohydrate diet significantly reduced body weight, suggesting potential metabolic and cardiovascular benefits, though longer and larger studies are needed for confirmation. </w:t>
      </w:r>
      <w:r w:rsidR="005D2C1D" w:rsidRPr="006E4470">
        <w:rPr>
          <w:vertAlign w:val="superscript"/>
        </w:rPr>
        <w:t>25</w:t>
      </w:r>
      <w:r w:rsidR="00F83F1F" w:rsidRPr="006E4470">
        <w:rPr>
          <w:vertAlign w:val="superscript"/>
        </w:rPr>
        <w:t xml:space="preserve"> </w:t>
      </w:r>
      <w:r w:rsidR="003054B7" w:rsidRPr="006E4470">
        <w:t>Dietary factors, particularly the increase</w:t>
      </w:r>
      <w:r w:rsidR="00FD0AEF" w:rsidRPr="006E4470">
        <w:t>d</w:t>
      </w:r>
      <w:r w:rsidR="003054B7" w:rsidRPr="006E4470">
        <w:t xml:space="preserve"> consumption of refined carbohydrates such as fructose, diets high in fats and processed carbohydrates disrupt cardiac insulin signaling, promote inflammation and oxidative stress, impair immune responses, reduce nitric oxide availability, and increase fibrosis via connective tissue crosslinking</w:t>
      </w:r>
      <w:r w:rsidR="008B2DC8" w:rsidRPr="006E4470">
        <w:t>, contributing to the development of DCM</w:t>
      </w:r>
      <w:r w:rsidR="00F83F1F" w:rsidRPr="006E4470">
        <w:t xml:space="preserve">. </w:t>
      </w:r>
      <w:r w:rsidR="005D2C1D" w:rsidRPr="006E4470">
        <w:rPr>
          <w:vertAlign w:val="superscript"/>
        </w:rPr>
        <w:t>26</w:t>
      </w:r>
      <w:r w:rsidR="00E10F03" w:rsidRPr="006E4470">
        <w:t xml:space="preserve"> Poor glycemic control raises heart failure (HF) risk in diabetes; each 1% HbA1c increase elevates risk by 8 to 36%. </w:t>
      </w:r>
      <w:r w:rsidR="005D2C1D" w:rsidRPr="006E4470">
        <w:rPr>
          <w:vertAlign w:val="superscript"/>
        </w:rPr>
        <w:t>27,28</w:t>
      </w:r>
      <w:r w:rsidR="00E10F03" w:rsidRPr="006E4470">
        <w:t xml:space="preserve"> Risk is higher with older age, CAD, peripheral arterial disease, nephropathy, retinopathy, longer diabetes duration</w:t>
      </w:r>
      <w:r w:rsidR="00575FA5" w:rsidRPr="006E4470">
        <w:t xml:space="preserve"> or higher HBA1C level</w:t>
      </w:r>
      <w:r w:rsidR="00E10F03" w:rsidRPr="006E4470">
        <w:t>, obesity, hypertension, and elevated NT-</w:t>
      </w:r>
      <w:proofErr w:type="spellStart"/>
      <w:r w:rsidR="00E10F03" w:rsidRPr="006E4470">
        <w:t>proBNP</w:t>
      </w:r>
      <w:proofErr w:type="spellEnd"/>
      <w:r w:rsidR="00E10F03" w:rsidRPr="006E4470">
        <w:t>.</w:t>
      </w:r>
      <w:r w:rsidR="006612D5" w:rsidRPr="006E4470">
        <w:t xml:space="preserve"> </w:t>
      </w:r>
      <w:r w:rsidR="005D2C1D" w:rsidRPr="006E4470">
        <w:rPr>
          <w:vertAlign w:val="superscript"/>
        </w:rPr>
        <w:t>29,30</w:t>
      </w:r>
    </w:p>
    <w:p w14:paraId="6BEECDE3" w14:textId="77777777" w:rsidR="00575FA5" w:rsidRPr="006E4470" w:rsidRDefault="00575FA5" w:rsidP="00F7108C">
      <w:pPr>
        <w:pStyle w:val="NormalWeb"/>
        <w:jc w:val="both"/>
        <w:rPr>
          <w:b/>
        </w:rPr>
      </w:pPr>
      <w:r w:rsidRPr="006E4470">
        <w:rPr>
          <w:b/>
        </w:rPr>
        <w:t>Effect of Diabetes on Heart Failure Outcomes</w:t>
      </w:r>
    </w:p>
    <w:p w14:paraId="435D755A" w14:textId="77777777" w:rsidR="00575FA5" w:rsidRPr="006E4470" w:rsidRDefault="00575FA5" w:rsidP="00F7108C">
      <w:pPr>
        <w:pStyle w:val="NormalWeb"/>
        <w:jc w:val="both"/>
      </w:pPr>
      <w:r w:rsidRPr="006E4470">
        <w:t>Patients with heart failure and DM experience worse outcomes than those without DM. DM independently increases mortality risk in both hospitalized and ambulatory HF patients and is linked to higher hospitalization and readmission rates, as well as poorer quality of life.</w:t>
      </w:r>
      <w:r w:rsidR="00A0184D" w:rsidRPr="006E4470">
        <w:t xml:space="preserve"> </w:t>
      </w:r>
      <w:r w:rsidR="005D2C1D" w:rsidRPr="006E4470">
        <w:rPr>
          <w:vertAlign w:val="superscript"/>
        </w:rPr>
        <w:t>31-33</w:t>
      </w:r>
      <w:r w:rsidRPr="006E4470">
        <w:t xml:space="preserve"> In </w:t>
      </w:r>
      <w:proofErr w:type="spellStart"/>
      <w:r w:rsidRPr="006E4470">
        <w:t>HFrEF</w:t>
      </w:r>
      <w:proofErr w:type="spellEnd"/>
      <w:r w:rsidRPr="006E4470">
        <w:t xml:space="preserve"> and </w:t>
      </w:r>
      <w:proofErr w:type="spellStart"/>
      <w:r w:rsidRPr="006E4470">
        <w:t>HFpEF</w:t>
      </w:r>
      <w:proofErr w:type="spellEnd"/>
      <w:r w:rsidRPr="006E4470">
        <w:t xml:space="preserve"> cohorts, DM elevates the risk of cardiovascular death or HF hospitalization, with </w:t>
      </w:r>
      <w:proofErr w:type="spellStart"/>
      <w:r w:rsidRPr="006E4470">
        <w:t>HFpEF</w:t>
      </w:r>
      <w:proofErr w:type="spellEnd"/>
      <w:r w:rsidRPr="006E4470">
        <w:t xml:space="preserve"> patients showing particularly higher relative risk.</w:t>
      </w:r>
      <w:r w:rsidR="00A0184D" w:rsidRPr="006E4470">
        <w:t xml:space="preserve"> </w:t>
      </w:r>
      <w:r w:rsidR="005D2C1D" w:rsidRPr="006E4470">
        <w:rPr>
          <w:vertAlign w:val="superscript"/>
        </w:rPr>
        <w:t>34</w:t>
      </w:r>
      <w:r w:rsidRPr="006E4470">
        <w:t xml:space="preserve"> In the I-PRESERVE trial, </w:t>
      </w:r>
      <w:proofErr w:type="spellStart"/>
      <w:r w:rsidRPr="006E4470">
        <w:t>HFpEF</w:t>
      </w:r>
      <w:proofErr w:type="spellEnd"/>
      <w:r w:rsidRPr="006E4470">
        <w:t xml:space="preserve"> patients with DM had higher rates of cardiovascular death or HF hospitalization (34% vs. 22%; HR 1.75) and all-cause mortality (28% vs. 19%; HR 1.59) than those without DM. </w:t>
      </w:r>
      <w:r w:rsidR="005D2C1D" w:rsidRPr="006E4470">
        <w:rPr>
          <w:vertAlign w:val="superscript"/>
        </w:rPr>
        <w:t>35</w:t>
      </w:r>
      <w:r w:rsidR="00A0184D" w:rsidRPr="006E4470">
        <w:rPr>
          <w:vertAlign w:val="superscript"/>
        </w:rPr>
        <w:t xml:space="preserve"> </w:t>
      </w:r>
      <w:r w:rsidRPr="006E4470">
        <w:t xml:space="preserve">Differences in </w:t>
      </w:r>
      <w:proofErr w:type="spellStart"/>
      <w:r w:rsidRPr="006E4470">
        <w:t>HFrEF</w:t>
      </w:r>
      <w:proofErr w:type="spellEnd"/>
      <w:r w:rsidRPr="006E4470">
        <w:t xml:space="preserve"> and </w:t>
      </w:r>
      <w:proofErr w:type="spellStart"/>
      <w:r w:rsidRPr="006E4470">
        <w:t>HFpEF</w:t>
      </w:r>
      <w:proofErr w:type="spellEnd"/>
      <w:r w:rsidRPr="006E4470">
        <w:t xml:space="preserve"> biomarker profiles suggest distinct underlying mechanisms, but their impact on outcomes in patients with DM requires further study.</w:t>
      </w:r>
      <w:r w:rsidR="00AD34F7" w:rsidRPr="006E4470">
        <w:t xml:space="preserve"> </w:t>
      </w:r>
      <w:r w:rsidR="005D2C1D" w:rsidRPr="006E4470">
        <w:rPr>
          <w:vertAlign w:val="superscript"/>
        </w:rPr>
        <w:t>36</w:t>
      </w:r>
    </w:p>
    <w:p w14:paraId="736BC925" w14:textId="77777777" w:rsidR="00030293" w:rsidRPr="006E4470" w:rsidRDefault="00C4354A" w:rsidP="00F7108C">
      <w:pPr>
        <w:pStyle w:val="NormalWeb"/>
        <w:jc w:val="both"/>
        <w:rPr>
          <w:b/>
        </w:rPr>
      </w:pPr>
      <w:r w:rsidRPr="006E4470">
        <w:rPr>
          <w:b/>
        </w:rPr>
        <w:t>Clinical presentation and diagnosis</w:t>
      </w:r>
    </w:p>
    <w:p w14:paraId="09108D47" w14:textId="77777777" w:rsidR="00521904" w:rsidRPr="006E4470" w:rsidRDefault="00C4354A" w:rsidP="00F7108C">
      <w:pPr>
        <w:pStyle w:val="NormalWeb"/>
        <w:jc w:val="both"/>
      </w:pPr>
      <w:r w:rsidRPr="006E4470">
        <w:lastRenderedPageBreak/>
        <w:t>DCM often begins with mild, easily overlooked symptoms, delaying diagnosis and treatment. Advanced stages present with arrhythmia, angina, and potentially life-threatening heart failure. Noninvasive techniques ECG, echocardiography, imaging</w:t>
      </w:r>
      <w:r w:rsidR="008B7D91" w:rsidRPr="006E4470">
        <w:t xml:space="preserve"> (pulse wave Doppler tissue imaging, computed tomography, magnetic resonance imaging)</w:t>
      </w:r>
      <w:r w:rsidRPr="006E4470">
        <w:t>, and endocardial biopsy can detect structural and functional cardiac changes.</w:t>
      </w:r>
      <w:r w:rsidR="008B7D91" w:rsidRPr="006E4470">
        <w:t xml:space="preserve"> </w:t>
      </w:r>
      <w:r w:rsidR="005D2C1D" w:rsidRPr="006E4470">
        <w:rPr>
          <w:vertAlign w:val="superscript"/>
        </w:rPr>
        <w:t>37</w:t>
      </w:r>
      <w:r w:rsidRPr="006E4470">
        <w:t xml:space="preserve"> Although biopsy is the diagnostic gold standard, it cannot identify early diastolic dysfunction. Consequently, early-stage DCM is difficult to detect, and routine noninvasive examinations are largely ineffective</w:t>
      </w:r>
      <w:r w:rsidR="004357BE" w:rsidRPr="006E4470">
        <w:t>.</w:t>
      </w:r>
      <w:r w:rsidR="00521904" w:rsidRPr="006E4470">
        <w:t xml:space="preserve"> Metabolic alterations in the diabetic heart can be assessed using advanced imaging techniques, including magnetic resonance spectroscopy, positron emission tomography (PET), and single-photon emission computed tomography (SPECT). </w:t>
      </w:r>
      <w:r w:rsidR="005D2C1D" w:rsidRPr="006E4470">
        <w:rPr>
          <w:vertAlign w:val="superscript"/>
        </w:rPr>
        <w:t>38,39</w:t>
      </w:r>
      <w:r w:rsidR="00276D5A" w:rsidRPr="006E4470">
        <w:t xml:space="preserve"> A meta-analysis showed that 3D speckle-tracking echocardiography detects subclinical diabetic cardiomyopathy, with global longitudinal strain being the most sensitive marker of early left ventricular dysfunction in asymptomatic diabetic patients. </w:t>
      </w:r>
      <w:r w:rsidR="005D2C1D" w:rsidRPr="006E4470">
        <w:rPr>
          <w:vertAlign w:val="superscript"/>
        </w:rPr>
        <w:t>40</w:t>
      </w:r>
    </w:p>
    <w:p w14:paraId="5B088195" w14:textId="77777777" w:rsidR="004357BE" w:rsidRPr="006E4470" w:rsidRDefault="004357BE" w:rsidP="00F7108C">
      <w:pPr>
        <w:pStyle w:val="NormalWeb"/>
        <w:jc w:val="both"/>
      </w:pPr>
      <w:r w:rsidRPr="006E4470">
        <w:t>Evidence indicates that serum</w:t>
      </w:r>
      <w:r w:rsidR="002F5F19" w:rsidRPr="006E4470">
        <w:t xml:space="preserve"> HbA1c and cardiac troponin I</w:t>
      </w:r>
      <w:r w:rsidRPr="006E4470">
        <w:t xml:space="preserve"> levels are significantly higher in </w:t>
      </w:r>
      <w:r w:rsidR="0080420E" w:rsidRPr="006E4470">
        <w:t>patients with DCM</w:t>
      </w:r>
      <w:r w:rsidRPr="006E4470">
        <w:t xml:space="preserve"> than in those with diabetes alone, suggesting their potential as diagnostic markers. Other proposed biomarkers include atrial natriuretic peptide (ANP), brain natriuretic peptide (BNP), O-</w:t>
      </w:r>
      <w:proofErr w:type="spellStart"/>
      <w:r w:rsidRPr="006E4470">
        <w:t>GlcNAc</w:t>
      </w:r>
      <w:proofErr w:type="spellEnd"/>
      <w:r w:rsidRPr="006E4470">
        <w:t>, and calcium-sensitive receptors, which reflect cardiac dysfunction and calcium homeostasis in DCM.</w:t>
      </w:r>
      <w:r w:rsidR="00B32850" w:rsidRPr="006E4470">
        <w:t xml:space="preserve"> </w:t>
      </w:r>
      <w:r w:rsidR="005D2C1D" w:rsidRPr="006E4470">
        <w:rPr>
          <w:vertAlign w:val="superscript"/>
        </w:rPr>
        <w:t>41</w:t>
      </w:r>
      <w:r w:rsidRPr="006E4470">
        <w:t xml:space="preserve"> NT-</w:t>
      </w:r>
      <w:proofErr w:type="spellStart"/>
      <w:r w:rsidRPr="006E4470">
        <w:t>proBNP</w:t>
      </w:r>
      <w:proofErr w:type="spellEnd"/>
      <w:r w:rsidRPr="006E4470">
        <w:t xml:space="preserve"> is also elevated and can assess cardiac function. </w:t>
      </w:r>
      <w:r w:rsidR="005D2C1D" w:rsidRPr="006E4470">
        <w:rPr>
          <w:vertAlign w:val="superscript"/>
        </w:rPr>
        <w:t>42</w:t>
      </w:r>
      <w:r w:rsidR="00B32850" w:rsidRPr="006E4470">
        <w:rPr>
          <w:vertAlign w:val="superscript"/>
        </w:rPr>
        <w:t xml:space="preserve"> </w:t>
      </w:r>
      <w:r w:rsidRPr="006E4470">
        <w:t xml:space="preserve">Additionally, inflammatory mediators (TNFα, IL-6, </w:t>
      </w:r>
      <w:proofErr w:type="spellStart"/>
      <w:r w:rsidRPr="006E4470">
        <w:t>isoprostanes</w:t>
      </w:r>
      <w:proofErr w:type="spellEnd"/>
      <w:r w:rsidRPr="006E4470">
        <w:t>, C-reactive protein), fibrotic markers (TGFβ1, IGFBP7), and decreased antioxidant markers (leptin, adiponectin, bilirubin) may aid early diagnosis and management.</w:t>
      </w:r>
      <w:r w:rsidR="00B32850" w:rsidRPr="006E4470">
        <w:t xml:space="preserve"> </w:t>
      </w:r>
      <w:r w:rsidR="005D2C1D" w:rsidRPr="006E4470">
        <w:rPr>
          <w:vertAlign w:val="superscript"/>
        </w:rPr>
        <w:t>43</w:t>
      </w:r>
      <w:r w:rsidRPr="006E4470">
        <w:t xml:space="preserve"> Novel biomarkers such as galectin-3, adiponectin, and irisin show significant changes across DCM stages.</w:t>
      </w:r>
      <w:r w:rsidR="00B32850" w:rsidRPr="006E4470">
        <w:t xml:space="preserve"> </w:t>
      </w:r>
      <w:r w:rsidR="005D2C1D" w:rsidRPr="006E4470">
        <w:rPr>
          <w:vertAlign w:val="superscript"/>
        </w:rPr>
        <w:t>44</w:t>
      </w:r>
      <w:r w:rsidRPr="006E4470">
        <w:t xml:space="preserve"> Identifying and validating these biomarkers is critical for early detection and reducing mortality in DCM patients.</w:t>
      </w:r>
    </w:p>
    <w:p w14:paraId="70601215" w14:textId="77777777" w:rsidR="003B4875" w:rsidRPr="006E4470" w:rsidRDefault="003B4875" w:rsidP="00F7108C">
      <w:pPr>
        <w:pStyle w:val="NormalWeb"/>
        <w:jc w:val="both"/>
        <w:rPr>
          <w:b/>
        </w:rPr>
      </w:pPr>
      <w:r w:rsidRPr="006E4470">
        <w:rPr>
          <w:b/>
        </w:rPr>
        <w:t>Treatment</w:t>
      </w:r>
    </w:p>
    <w:p w14:paraId="30A2B17B" w14:textId="77777777" w:rsidR="003054B7" w:rsidRPr="006E4470" w:rsidRDefault="001476C5" w:rsidP="00F7108C">
      <w:pPr>
        <w:pStyle w:val="NormalWeb"/>
        <w:jc w:val="both"/>
      </w:pPr>
      <w:r w:rsidRPr="006E4470">
        <w:t>Managing DCM requires a comprehensive approach combining lifestyle modifications, glycemic control, and cardiovascular therapies.</w:t>
      </w:r>
      <w:r w:rsidR="004A69F1" w:rsidRPr="006E4470">
        <w:t xml:space="preserve"> </w:t>
      </w:r>
      <w:r w:rsidR="005D2C1D" w:rsidRPr="006E4470">
        <w:rPr>
          <w:vertAlign w:val="superscript"/>
        </w:rPr>
        <w:t>45,46</w:t>
      </w:r>
      <w:r w:rsidRPr="006E4470">
        <w:t xml:space="preserve"> Lifestyle interventions include a heart-healthy diet low in saturated fats, cholesterol, and sodium, regular exercise to control blood sugar and maintain weight, and smoking cessation to reduce cardiovascular risk.</w:t>
      </w:r>
      <w:r w:rsidR="004A69F1" w:rsidRPr="006E4470">
        <w:t xml:space="preserve"> </w:t>
      </w:r>
      <w:r w:rsidR="005D2C1D" w:rsidRPr="009E3AAB">
        <w:rPr>
          <w:vertAlign w:val="superscript"/>
        </w:rPr>
        <w:t>18,</w:t>
      </w:r>
      <w:r w:rsidR="005D2C1D" w:rsidRPr="006E4470">
        <w:t xml:space="preserve"> </w:t>
      </w:r>
      <w:r w:rsidR="005D2C1D" w:rsidRPr="006E4470">
        <w:rPr>
          <w:vertAlign w:val="superscript"/>
        </w:rPr>
        <w:t>47-48</w:t>
      </w:r>
      <w:r w:rsidRPr="006E4470">
        <w:t xml:space="preserve"> Proper glycemic management using insulin or oral hypoglycemic agents is essential, with treatment individualized by healthcare providers. </w:t>
      </w:r>
      <w:r w:rsidR="005D2C1D" w:rsidRPr="006E4470">
        <w:rPr>
          <w:vertAlign w:val="superscript"/>
        </w:rPr>
        <w:t>49</w:t>
      </w:r>
      <w:r w:rsidR="00F906D4" w:rsidRPr="006E4470">
        <w:t xml:space="preserve"> A low-carbohydrate diet not only improves glycemic control but also helps prevent harmful postprandial changes linked to glucotoxicity and </w:t>
      </w:r>
      <w:proofErr w:type="spellStart"/>
      <w:r w:rsidR="00F906D4" w:rsidRPr="006E4470">
        <w:t>lipotoxicity</w:t>
      </w:r>
      <w:proofErr w:type="spellEnd"/>
      <w:r w:rsidR="00F906D4" w:rsidRPr="006E4470">
        <w:t xml:space="preserve">. </w:t>
      </w:r>
      <w:r w:rsidRPr="006E4470">
        <w:t>Cardiovascular therapies, such as blood pressure and lipid control, antiplatelet therapy, and, in advanced cases, device implantation or heart transplantation, play a key role.</w:t>
      </w:r>
      <w:r w:rsidR="00F906D4" w:rsidRPr="006E4470">
        <w:t xml:space="preserve"> </w:t>
      </w:r>
      <w:r w:rsidR="005D2C1D" w:rsidRPr="006E4470">
        <w:rPr>
          <w:vertAlign w:val="superscript"/>
        </w:rPr>
        <w:t>50-52</w:t>
      </w:r>
      <w:r w:rsidRPr="006E4470">
        <w:t xml:space="preserve"> Regular monitoring, patient education,</w:t>
      </w:r>
      <w:r w:rsidR="007E1694" w:rsidRPr="006E4470">
        <w:t xml:space="preserve"> and multidisciplinary approach</w:t>
      </w:r>
      <w:r w:rsidRPr="006E4470">
        <w:t xml:space="preserve"> optimizing long-term cardiovascular health and reducing the impact of DCM.</w:t>
      </w:r>
      <w:r w:rsidR="006C7341" w:rsidRPr="006E4470">
        <w:t xml:space="preserve"> Diabetic cardiomyopathy requires comprehensive management to reduce cardiac dysfunction and cardiovascular events.</w:t>
      </w:r>
      <w:r w:rsidR="000871A4" w:rsidRPr="006E4470">
        <w:t xml:space="preserve"> </w:t>
      </w:r>
      <w:r w:rsidR="005D2C1D" w:rsidRPr="006E4470">
        <w:rPr>
          <w:vertAlign w:val="superscript"/>
        </w:rPr>
        <w:t>53</w:t>
      </w:r>
      <w:r w:rsidR="006C7341" w:rsidRPr="006E4470">
        <w:rPr>
          <w:vertAlign w:val="superscript"/>
        </w:rPr>
        <w:t xml:space="preserve"> </w:t>
      </w:r>
      <w:r w:rsidR="006C7341" w:rsidRPr="006E4470">
        <w:t>Potentially beneficial therapies include metformin, SGLT2 inhibitors, GLP1 receptor agonists, and DPP4 inhibitors.</w:t>
      </w:r>
    </w:p>
    <w:p w14:paraId="6C7F8D47" w14:textId="77777777" w:rsidR="006C7341" w:rsidRPr="006E4470" w:rsidRDefault="00397D9E" w:rsidP="00F7108C">
      <w:pPr>
        <w:pStyle w:val="NormalWeb"/>
        <w:jc w:val="both"/>
        <w:rPr>
          <w:vertAlign w:val="superscript"/>
        </w:rPr>
      </w:pPr>
      <w:r w:rsidRPr="006E4470">
        <w:rPr>
          <w:b/>
        </w:rPr>
        <w:t>Hypoglycemic</w:t>
      </w:r>
      <w:r w:rsidR="009B57D8" w:rsidRPr="006E4470">
        <w:rPr>
          <w:b/>
        </w:rPr>
        <w:t xml:space="preserve"> d</w:t>
      </w:r>
      <w:r w:rsidR="007E1694" w:rsidRPr="006E4470">
        <w:rPr>
          <w:b/>
        </w:rPr>
        <w:t>rugs</w:t>
      </w:r>
      <w:r w:rsidR="00CC1C47" w:rsidRPr="006E4470">
        <w:rPr>
          <w:b/>
        </w:rPr>
        <w:t xml:space="preserve"> with improved cardiovascular outcome</w:t>
      </w:r>
      <w:r w:rsidR="007E1694" w:rsidRPr="006E4470">
        <w:t xml:space="preserve">: DM can lead to anatomical and functional left ventricular abnormalities independent of ischemia. Effective management of DM, the primary cause </w:t>
      </w:r>
      <w:r w:rsidR="00642306" w:rsidRPr="006E4470">
        <w:t>of DCM</w:t>
      </w:r>
      <w:r w:rsidR="007E1694" w:rsidRPr="006E4470">
        <w:t>, helps reduce morbidity and mortality in hyperglycemic patients.</w:t>
      </w:r>
      <w:r w:rsidR="00642306" w:rsidRPr="006E4470">
        <w:t xml:space="preserve"> </w:t>
      </w:r>
      <w:r w:rsidR="006612D5" w:rsidRPr="006E4470">
        <w:rPr>
          <w:vertAlign w:val="superscript"/>
        </w:rPr>
        <w:t>5</w:t>
      </w:r>
      <w:r w:rsidR="005D2C1D" w:rsidRPr="006E4470">
        <w:rPr>
          <w:vertAlign w:val="superscript"/>
        </w:rPr>
        <w:t>4</w:t>
      </w:r>
      <w:r w:rsidR="006C7341" w:rsidRPr="006E4470">
        <w:rPr>
          <w:vertAlign w:val="superscript"/>
        </w:rPr>
        <w:t xml:space="preserve"> </w:t>
      </w:r>
      <w:r w:rsidR="00642306" w:rsidRPr="006E4470">
        <w:t xml:space="preserve">Metformin, a widely used drug for T2DM due to its efficacy, affordability, and safety, also shows cardiovascular benefits. Studies link improved HbA1c control with reduced mortality, with even a 1% rise increasing CVD death risk by &gt;10%. </w:t>
      </w:r>
    </w:p>
    <w:p w14:paraId="745BD593" w14:textId="77777777" w:rsidR="00642306" w:rsidRPr="006E4470" w:rsidRDefault="00642306" w:rsidP="00F7108C">
      <w:pPr>
        <w:pStyle w:val="NormalWeb"/>
        <w:jc w:val="both"/>
      </w:pPr>
      <w:r w:rsidRPr="006E4470">
        <w:lastRenderedPageBreak/>
        <w:t>Metformin remains a cornerstone therapy for T2DM due to its efficacy, affordability, and safety. Beyond glycemic control, it demonstrates cardioprotective benefits, including reduced mortality in heart failure and protection against diabetic cardiomyopathy via regulation of myocardial autophagy.</w:t>
      </w:r>
      <w:r w:rsidR="00472E77" w:rsidRPr="006E4470">
        <w:t xml:space="preserve"> </w:t>
      </w:r>
      <w:r w:rsidR="006612D5" w:rsidRPr="006E4470">
        <w:rPr>
          <w:vertAlign w:val="superscript"/>
        </w:rPr>
        <w:t>5</w:t>
      </w:r>
      <w:r w:rsidR="005D2C1D" w:rsidRPr="006E4470">
        <w:rPr>
          <w:vertAlign w:val="superscript"/>
        </w:rPr>
        <w:t>5</w:t>
      </w:r>
      <w:r w:rsidRPr="006E4470">
        <w:t xml:space="preserve"> The UKPDS reported that even a 1% increase in HbA1c raised cardiovascular m</w:t>
      </w:r>
      <w:r w:rsidR="00472E77" w:rsidRPr="006E4470">
        <w:t xml:space="preserve">ortality risk by over 10%. Dose </w:t>
      </w:r>
      <w:r w:rsidRPr="006E4470">
        <w:t xml:space="preserve">response studies confirm its effectiveness, with HbA1c reductions ranging from 0.9% at 500 mg to 2% at higher doses. </w:t>
      </w:r>
      <w:r w:rsidR="005D2C1D" w:rsidRPr="006E4470">
        <w:rPr>
          <w:vertAlign w:val="superscript"/>
        </w:rPr>
        <w:t>56</w:t>
      </w:r>
      <w:r w:rsidR="00472E77" w:rsidRPr="006E4470">
        <w:t xml:space="preserve"> </w:t>
      </w:r>
      <w:r w:rsidRPr="006E4470">
        <w:t>Unlike insulin or sulfonylureas, metformin’s cardiovascular advantages appear to extend beyond glycemic control, reducing macrovascular complications.</w:t>
      </w:r>
      <w:r w:rsidR="00472E77" w:rsidRPr="006E4470">
        <w:t xml:space="preserve"> </w:t>
      </w:r>
      <w:r w:rsidR="005D2C1D" w:rsidRPr="006E4470">
        <w:rPr>
          <w:vertAlign w:val="superscript"/>
        </w:rPr>
        <w:t>57</w:t>
      </w:r>
      <w:r w:rsidR="00FE0E8F" w:rsidRPr="006E4470">
        <w:rPr>
          <w:vertAlign w:val="superscript"/>
        </w:rPr>
        <w:t xml:space="preserve"> </w:t>
      </w:r>
      <w:r w:rsidR="00FE0E8F" w:rsidRPr="006E4470">
        <w:t xml:space="preserve">Metformin enhances myocardial energy metabolism by promoting glucose utilization and limiting excessive fatty acid oxidation, thereby preventing myocardial </w:t>
      </w:r>
      <w:proofErr w:type="spellStart"/>
      <w:r w:rsidR="00FE0E8F" w:rsidRPr="006E4470">
        <w:t>lipotoxicity</w:t>
      </w:r>
      <w:proofErr w:type="spellEnd"/>
      <w:r w:rsidR="00FE0E8F" w:rsidRPr="006E4470">
        <w:t xml:space="preserve"> and dysfunction. </w:t>
      </w:r>
      <w:r w:rsidR="005D2C1D" w:rsidRPr="006E4470">
        <w:rPr>
          <w:vertAlign w:val="superscript"/>
        </w:rPr>
        <w:t>58</w:t>
      </w:r>
    </w:p>
    <w:p w14:paraId="021D611E" w14:textId="77777777" w:rsidR="00DC7CAE" w:rsidRPr="006E4470" w:rsidRDefault="00FE0E8F" w:rsidP="00F7108C">
      <w:pPr>
        <w:pStyle w:val="NormalWeb"/>
        <w:jc w:val="both"/>
        <w:rPr>
          <w:vertAlign w:val="superscript"/>
        </w:rPr>
      </w:pPr>
      <w:r w:rsidRPr="006E4470">
        <w:t xml:space="preserve">SGLT2 inhibitors (empagliflozin, dapagliflozin) provide significant </w:t>
      </w:r>
      <w:proofErr w:type="spellStart"/>
      <w:r w:rsidRPr="006E4470">
        <w:t>cardioprotection</w:t>
      </w:r>
      <w:proofErr w:type="spellEnd"/>
      <w:r w:rsidRPr="006E4470">
        <w:t>, lowering cardiovascular events in diabetes and heart failure patients regardless of LVEF.</w:t>
      </w:r>
      <w:r w:rsidR="00780BD5" w:rsidRPr="006E4470">
        <w:t xml:space="preserve"> </w:t>
      </w:r>
      <w:r w:rsidR="005D2C1D" w:rsidRPr="006E4470">
        <w:rPr>
          <w:vertAlign w:val="superscript"/>
        </w:rPr>
        <w:t>59,60</w:t>
      </w:r>
      <w:r w:rsidRPr="006E4470">
        <w:t xml:space="preserve"> Their benefits include glucose lowering, natriuresis, reduced oxidative stress, inflammation, and fibrosis. Imaging studies show reduced left ventricular mass, improved diastolic function, myocardial fibrosis, and enhanced cardiac glucose metabolism, highlighting therapeutic potential in diabetic cardiomyopathy.</w:t>
      </w:r>
      <w:r w:rsidR="00780BD5" w:rsidRPr="006E4470">
        <w:t xml:space="preserve"> </w:t>
      </w:r>
      <w:r w:rsidR="005D2C1D" w:rsidRPr="006E4470">
        <w:rPr>
          <w:vertAlign w:val="superscript"/>
        </w:rPr>
        <w:t>61</w:t>
      </w:r>
      <w:r w:rsidR="00DC7CAE" w:rsidRPr="006E4470">
        <w:t xml:space="preserve"> The EMPA-REG OUTCOME study showed empagliflozin reduced cardiovascular deaths by ~40%, heart failure hospitalizations by 35%, and overall mortality by over 30%. </w:t>
      </w:r>
      <w:r w:rsidR="005D2C1D" w:rsidRPr="006E4470">
        <w:rPr>
          <w:vertAlign w:val="superscript"/>
        </w:rPr>
        <w:t>62</w:t>
      </w:r>
      <w:r w:rsidR="00DC7CAE" w:rsidRPr="006E4470">
        <w:t xml:space="preserve"> CANVAS and DECLARE-TIMI studies found canagliflozin and dapagliflozin lowered heart failure hospitalizations and adverse cardiovascular events. Overall, SGLT2 inhibitors consistently reduce heart failure hospitalizations and cardiovascular death risk. </w:t>
      </w:r>
      <w:r w:rsidR="005D2C1D" w:rsidRPr="006E4470">
        <w:rPr>
          <w:vertAlign w:val="superscript"/>
        </w:rPr>
        <w:t>63</w:t>
      </w:r>
      <w:r w:rsidR="009741A7" w:rsidRPr="006E4470">
        <w:t xml:space="preserve"> SGLT2 inhibitors show promise in treating diabetic cardiomyopathy by improving cardiac output through sodium excretion, reducing preload and afterload, and inhibiting myocardial fibroblast activation via TGF-β/SMAD signaling. They also block the Na⁺/H⁺ pump, lowering intracellular calcium to prevent myocardial injury, hypertrophy, and fibrosis, while enhancing mitochondrial metabolism through β-hydroxybutyric acid and promoting uric acid excretion, contributing to overall </w:t>
      </w:r>
      <w:proofErr w:type="spellStart"/>
      <w:r w:rsidR="009741A7" w:rsidRPr="006E4470">
        <w:t>cardioprotection</w:t>
      </w:r>
      <w:proofErr w:type="spellEnd"/>
      <w:r w:rsidR="009741A7" w:rsidRPr="006E4470">
        <w:t>.</w:t>
      </w:r>
      <w:r w:rsidR="0023355B" w:rsidRPr="006E4470">
        <w:t xml:space="preserve"> </w:t>
      </w:r>
      <w:r w:rsidR="006724BD" w:rsidRPr="006E4470">
        <w:rPr>
          <w:vertAlign w:val="superscript"/>
        </w:rPr>
        <w:t>6</w:t>
      </w:r>
      <w:r w:rsidR="005D2C1D" w:rsidRPr="006E4470">
        <w:rPr>
          <w:vertAlign w:val="superscript"/>
        </w:rPr>
        <w:t>4,65</w:t>
      </w:r>
    </w:p>
    <w:p w14:paraId="3C2360FD" w14:textId="77777777" w:rsidR="006724BD" w:rsidRPr="006E4470" w:rsidRDefault="006724BD" w:rsidP="00F7108C">
      <w:pPr>
        <w:pStyle w:val="NormalWeb"/>
        <w:jc w:val="both"/>
      </w:pPr>
      <w:r w:rsidRPr="006E4470">
        <w:t>GLP-1 receptor agonis</w:t>
      </w:r>
      <w:r w:rsidR="00C5171A" w:rsidRPr="006E4470">
        <w:t xml:space="preserve">ts </w:t>
      </w:r>
      <w:r w:rsidRPr="006E4470">
        <w:t>reduce</w:t>
      </w:r>
      <w:r w:rsidR="00C5171A" w:rsidRPr="006E4470">
        <w:t xml:space="preserve"> major adverse cardiovascular events</w:t>
      </w:r>
      <w:r w:rsidRPr="006E4470">
        <w:t xml:space="preserve"> and cardiovascular mortality in type 2 diabetes by enhancing myocardial glucose uptake, improving endothelial function, and decreasing cardiomyocyte apoptosis. </w:t>
      </w:r>
      <w:r w:rsidRPr="006E4470">
        <w:rPr>
          <w:vertAlign w:val="superscript"/>
        </w:rPr>
        <w:t>6</w:t>
      </w:r>
      <w:r w:rsidR="005D2C1D" w:rsidRPr="006E4470">
        <w:rPr>
          <w:vertAlign w:val="superscript"/>
        </w:rPr>
        <w:t>6</w:t>
      </w:r>
      <w:r w:rsidR="00C5171A" w:rsidRPr="006E4470">
        <w:t xml:space="preserve"> In the LEADER trial, liraglutide, a potent long-acting GLP-1 receptor agonist (up to 1.8 mg/d), reduced the risk of cardiovascular death, myocardial infarction, or stroke by 13%, and lowered both cardiovascular and all-cause mortality in patients with or at high risk for cardiovascular disease.</w:t>
      </w:r>
      <w:r w:rsidR="00A9759D" w:rsidRPr="006E4470">
        <w:t xml:space="preserve"> </w:t>
      </w:r>
      <w:r w:rsidR="00A9759D" w:rsidRPr="006E4470">
        <w:rPr>
          <w:vertAlign w:val="superscript"/>
        </w:rPr>
        <w:t>6</w:t>
      </w:r>
      <w:r w:rsidR="005D2C1D" w:rsidRPr="006E4470">
        <w:rPr>
          <w:vertAlign w:val="superscript"/>
        </w:rPr>
        <w:t>7</w:t>
      </w:r>
      <w:r w:rsidR="00C5171A" w:rsidRPr="006E4470">
        <w:t xml:space="preserve"> While large cardiovascular outcomes trials showed no</w:t>
      </w:r>
      <w:r w:rsidR="00A9759D" w:rsidRPr="006E4470">
        <w:t xml:space="preserve"> reduction in HF</w:t>
      </w:r>
      <w:r w:rsidR="00C5171A" w:rsidRPr="006E4470">
        <w:t xml:space="preserve"> hospitalization, animal and human studies indicate potential benefits of GLP-1 receptor agonists in patients with established HF. Overall, these agents appear safe for use in patients at risk for HF, though they do not prevent HF development or hospitalization</w:t>
      </w:r>
      <w:r w:rsidR="00421EAF" w:rsidRPr="006E4470">
        <w:t>.</w:t>
      </w:r>
    </w:p>
    <w:p w14:paraId="7AB18B3E" w14:textId="3794A533" w:rsidR="00BE1EB6" w:rsidRPr="00696693" w:rsidRDefault="00421EAF" w:rsidP="00F7108C">
      <w:pPr>
        <w:pStyle w:val="NormalWeb"/>
        <w:jc w:val="both"/>
        <w:rPr>
          <w:vertAlign w:val="superscript"/>
        </w:rPr>
      </w:pPr>
      <w:r w:rsidRPr="006E4470">
        <w:t xml:space="preserve">Observational studies indicate insulin therapy may increase HF risk, with most showing higher mortality in DM with HF. </w:t>
      </w:r>
      <w:r w:rsidR="008752A7" w:rsidRPr="006E4470">
        <w:rPr>
          <w:vertAlign w:val="superscript"/>
        </w:rPr>
        <w:t>30</w:t>
      </w:r>
      <w:r w:rsidR="00696693">
        <w:rPr>
          <w:vertAlign w:val="superscript"/>
        </w:rPr>
        <w:t xml:space="preserve"> </w:t>
      </w:r>
      <w:r w:rsidRPr="006E4470">
        <w:t>However, the ORIGIN trial found no difference in cardiovascular outcomes, including HF hospitalization, between insulin glargine and standard care.</w:t>
      </w:r>
      <w:r w:rsidR="00696693">
        <w:t xml:space="preserve"> </w:t>
      </w:r>
      <w:r w:rsidR="00BE1EB6" w:rsidRPr="00BE1EB6">
        <w:t xml:space="preserve">Although sulfonylureas are widely used in HF patients, no RCTs have assessed their impact on outcomes. An observational study of </w:t>
      </w:r>
      <w:r w:rsidR="00696693">
        <w:t>patients with DM following HF hospitalization found no association</w:t>
      </w:r>
      <w:r w:rsidR="00BE1EB6" w:rsidRPr="00BE1EB6">
        <w:t xml:space="preserve"> with mortality.</w:t>
      </w:r>
      <w:r w:rsidR="0078246E" w:rsidRPr="006E4470">
        <w:t xml:space="preserve"> </w:t>
      </w:r>
      <w:r w:rsidR="00BE1EB6" w:rsidRPr="00BE1EB6">
        <w:t>However, other observational data suggest sulfonylureas may raise HF risk compared with metformin or newer agents, though results remain inconsistent.</w:t>
      </w:r>
    </w:p>
    <w:p w14:paraId="0837B9D8" w14:textId="3DC1D2C4" w:rsidR="0023355B" w:rsidRPr="006E4470" w:rsidRDefault="0023355B" w:rsidP="00F7108C">
      <w:pPr>
        <w:pStyle w:val="NormalWeb"/>
        <w:jc w:val="both"/>
        <w:rPr>
          <w:vertAlign w:val="superscript"/>
        </w:rPr>
      </w:pPr>
      <w:r w:rsidRPr="006E4470">
        <w:lastRenderedPageBreak/>
        <w:t>Dysregulated lipid metabolism in diabetes elevated TG and LDL-C, reduced HDL-C promotes atherosclerotic cardiovascular disease. Lifestyle modification is key, but statins remain the primary therapy.</w:t>
      </w:r>
      <w:r w:rsidR="008B211C" w:rsidRPr="006E4470">
        <w:rPr>
          <w:vertAlign w:val="superscript"/>
        </w:rPr>
        <w:t xml:space="preserve"> </w:t>
      </w:r>
      <w:r w:rsidRPr="006E4470">
        <w:t>Preclinical studies show atorvastatin improves left ventricular function in diabetic cardiomyopathy by reducing fibrosis and inflammation and restoring β-adrenergic signaling via the NOS pathway.</w:t>
      </w:r>
    </w:p>
    <w:p w14:paraId="5CE151BC" w14:textId="77777777" w:rsidR="00E44C29" w:rsidRPr="006E4470" w:rsidRDefault="002C0D70" w:rsidP="00F7108C">
      <w:pPr>
        <w:pStyle w:val="NormalWeb"/>
        <w:jc w:val="both"/>
        <w:rPr>
          <w:b/>
        </w:rPr>
      </w:pPr>
      <w:r w:rsidRPr="006E4470">
        <w:rPr>
          <w:b/>
        </w:rPr>
        <w:t>Conclusion</w:t>
      </w:r>
    </w:p>
    <w:p w14:paraId="4B0970F6" w14:textId="7E791B3D" w:rsidR="002C0D70" w:rsidRDefault="00E44C29" w:rsidP="00F7108C">
      <w:pPr>
        <w:pStyle w:val="NormalWeb"/>
        <w:jc w:val="both"/>
      </w:pPr>
      <w:r w:rsidRPr="006E4470">
        <w:t>Diabetic cardiomyopathy is a silent but progressive contributor to heart failure in diabetes. Early detection, optimal glycemic control, lifestyle modification, and cardioprotective therapies such as SGLT2 inhibitors, GLP-1 receptor agonists, and statins are essential to prevent myocardial damage. A multidisciplinary approach targeting metabolic, inflammatory, and fibrotic pathways can significantly reduce morbidity and improve outcomes, highlighting the need for vigilant management and ongoing research.</w:t>
      </w:r>
    </w:p>
    <w:p w14:paraId="041BEEA2" w14:textId="77777777" w:rsidR="003C2BB7" w:rsidRPr="00740879" w:rsidRDefault="003C2BB7" w:rsidP="00F7108C">
      <w:pPr>
        <w:jc w:val="both"/>
        <w:rPr>
          <w:highlight w:val="yellow"/>
        </w:rPr>
      </w:pPr>
      <w:r w:rsidRPr="00740879">
        <w:rPr>
          <w:highlight w:val="yellow"/>
        </w:rPr>
        <w:t>Disclaimer (Artificial intelligence)</w:t>
      </w:r>
    </w:p>
    <w:p w14:paraId="0716DFCF" w14:textId="43492C3F" w:rsidR="003C2BB7" w:rsidRDefault="003C2BB7" w:rsidP="00F7108C">
      <w:pPr>
        <w:jc w:val="both"/>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09112B9" w14:textId="77777777" w:rsidR="000F5035" w:rsidRPr="000F5035" w:rsidRDefault="000F5035" w:rsidP="00F7108C">
      <w:pPr>
        <w:suppressAutoHyphens/>
        <w:spacing w:after="0" w:line="240" w:lineRule="auto"/>
        <w:jc w:val="both"/>
        <w:rPr>
          <w:rFonts w:ascii="Times New Roman" w:hAnsi="Times New Roman" w:cs="Times New Roman"/>
          <w:color w:val="000000" w:themeColor="text1"/>
          <w:sz w:val="24"/>
          <w:szCs w:val="24"/>
        </w:rPr>
      </w:pPr>
    </w:p>
    <w:p w14:paraId="5887F76E" w14:textId="77777777" w:rsidR="00DF05AC" w:rsidRPr="006E4470" w:rsidRDefault="00DF05AC" w:rsidP="00F7108C">
      <w:pPr>
        <w:spacing w:line="240" w:lineRule="auto"/>
        <w:jc w:val="both"/>
        <w:rPr>
          <w:rFonts w:ascii="Times New Roman" w:hAnsi="Times New Roman" w:cs="Times New Roman"/>
          <w:b/>
          <w:sz w:val="24"/>
          <w:szCs w:val="24"/>
        </w:rPr>
      </w:pPr>
      <w:r w:rsidRPr="006E4470">
        <w:rPr>
          <w:rFonts w:ascii="Times New Roman" w:hAnsi="Times New Roman" w:cs="Times New Roman"/>
          <w:b/>
          <w:sz w:val="24"/>
          <w:szCs w:val="24"/>
        </w:rPr>
        <w:t>References</w:t>
      </w:r>
    </w:p>
    <w:p w14:paraId="732C27F3" w14:textId="48FA07AD" w:rsidR="00DF05AC" w:rsidRPr="006E4470" w:rsidRDefault="00DF05AC"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sz w:val="24"/>
          <w:szCs w:val="24"/>
        </w:rPr>
        <w:t xml:space="preserve">1. </w:t>
      </w:r>
      <w:proofErr w:type="spellStart"/>
      <w:r w:rsidR="00BA3222" w:rsidRPr="00BA3222">
        <w:rPr>
          <w:rFonts w:ascii="Times New Roman" w:hAnsi="Times New Roman" w:cs="Times New Roman"/>
          <w:color w:val="222222"/>
          <w:sz w:val="24"/>
          <w:szCs w:val="24"/>
          <w:shd w:val="clear" w:color="auto" w:fill="FFFFFF"/>
        </w:rPr>
        <w:t>Rubler</w:t>
      </w:r>
      <w:proofErr w:type="spellEnd"/>
      <w:r w:rsidR="00BA3222" w:rsidRPr="00BA3222">
        <w:rPr>
          <w:rFonts w:ascii="Times New Roman" w:hAnsi="Times New Roman" w:cs="Times New Roman"/>
          <w:color w:val="222222"/>
          <w:sz w:val="24"/>
          <w:szCs w:val="24"/>
          <w:shd w:val="clear" w:color="auto" w:fill="FFFFFF"/>
        </w:rPr>
        <w:t xml:space="preserve">, S., </w:t>
      </w:r>
      <w:proofErr w:type="spellStart"/>
      <w:r w:rsidR="00BA3222" w:rsidRPr="00BA3222">
        <w:rPr>
          <w:rFonts w:ascii="Times New Roman" w:hAnsi="Times New Roman" w:cs="Times New Roman"/>
          <w:color w:val="222222"/>
          <w:sz w:val="24"/>
          <w:szCs w:val="24"/>
          <w:shd w:val="clear" w:color="auto" w:fill="FFFFFF"/>
        </w:rPr>
        <w:t>Dlugash</w:t>
      </w:r>
      <w:proofErr w:type="spellEnd"/>
      <w:r w:rsidR="00BA3222" w:rsidRPr="00BA3222">
        <w:rPr>
          <w:rFonts w:ascii="Times New Roman" w:hAnsi="Times New Roman" w:cs="Times New Roman"/>
          <w:color w:val="222222"/>
          <w:sz w:val="24"/>
          <w:szCs w:val="24"/>
          <w:shd w:val="clear" w:color="auto" w:fill="FFFFFF"/>
        </w:rPr>
        <w:t xml:space="preserve">, J., </w:t>
      </w:r>
      <w:proofErr w:type="spellStart"/>
      <w:r w:rsidR="00BA3222" w:rsidRPr="00BA3222">
        <w:rPr>
          <w:rFonts w:ascii="Times New Roman" w:hAnsi="Times New Roman" w:cs="Times New Roman"/>
          <w:color w:val="222222"/>
          <w:sz w:val="24"/>
          <w:szCs w:val="24"/>
          <w:shd w:val="clear" w:color="auto" w:fill="FFFFFF"/>
        </w:rPr>
        <w:t>Yuceoglu</w:t>
      </w:r>
      <w:proofErr w:type="spellEnd"/>
      <w:r w:rsidR="00BA3222" w:rsidRPr="00BA3222">
        <w:rPr>
          <w:rFonts w:ascii="Times New Roman" w:hAnsi="Times New Roman" w:cs="Times New Roman"/>
          <w:color w:val="222222"/>
          <w:sz w:val="24"/>
          <w:szCs w:val="24"/>
          <w:shd w:val="clear" w:color="auto" w:fill="FFFFFF"/>
        </w:rPr>
        <w:t xml:space="preserve">, Y. Z., </w:t>
      </w:r>
      <w:proofErr w:type="spellStart"/>
      <w:r w:rsidR="00BA3222" w:rsidRPr="00BA3222">
        <w:rPr>
          <w:rFonts w:ascii="Times New Roman" w:hAnsi="Times New Roman" w:cs="Times New Roman"/>
          <w:color w:val="222222"/>
          <w:sz w:val="24"/>
          <w:szCs w:val="24"/>
          <w:shd w:val="clear" w:color="auto" w:fill="FFFFFF"/>
        </w:rPr>
        <w:t>Kumral</w:t>
      </w:r>
      <w:proofErr w:type="spellEnd"/>
      <w:r w:rsidR="00BA3222" w:rsidRPr="00BA3222">
        <w:rPr>
          <w:rFonts w:ascii="Times New Roman" w:hAnsi="Times New Roman" w:cs="Times New Roman"/>
          <w:color w:val="222222"/>
          <w:sz w:val="24"/>
          <w:szCs w:val="24"/>
          <w:shd w:val="clear" w:color="auto" w:fill="FFFFFF"/>
        </w:rPr>
        <w:t xml:space="preserve">, T., </w:t>
      </w:r>
      <w:proofErr w:type="spellStart"/>
      <w:r w:rsidR="00BA3222" w:rsidRPr="00BA3222">
        <w:rPr>
          <w:rFonts w:ascii="Times New Roman" w:hAnsi="Times New Roman" w:cs="Times New Roman"/>
          <w:color w:val="222222"/>
          <w:sz w:val="24"/>
          <w:szCs w:val="24"/>
          <w:shd w:val="clear" w:color="auto" w:fill="FFFFFF"/>
        </w:rPr>
        <w:t>Branwood</w:t>
      </w:r>
      <w:proofErr w:type="spellEnd"/>
      <w:r w:rsidR="00BA3222" w:rsidRPr="00BA3222">
        <w:rPr>
          <w:rFonts w:ascii="Times New Roman" w:hAnsi="Times New Roman" w:cs="Times New Roman"/>
          <w:color w:val="222222"/>
          <w:sz w:val="24"/>
          <w:szCs w:val="24"/>
          <w:shd w:val="clear" w:color="auto" w:fill="FFFFFF"/>
        </w:rPr>
        <w:t xml:space="preserve">, A. W., &amp; </w:t>
      </w:r>
      <w:proofErr w:type="spellStart"/>
      <w:r w:rsidR="00BA3222" w:rsidRPr="00BA3222">
        <w:rPr>
          <w:rFonts w:ascii="Times New Roman" w:hAnsi="Times New Roman" w:cs="Times New Roman"/>
          <w:color w:val="222222"/>
          <w:sz w:val="24"/>
          <w:szCs w:val="24"/>
          <w:shd w:val="clear" w:color="auto" w:fill="FFFFFF"/>
        </w:rPr>
        <w:t>Grishman</w:t>
      </w:r>
      <w:proofErr w:type="spellEnd"/>
      <w:r w:rsidR="00BA3222" w:rsidRPr="00BA3222">
        <w:rPr>
          <w:rFonts w:ascii="Times New Roman" w:hAnsi="Times New Roman" w:cs="Times New Roman"/>
          <w:color w:val="222222"/>
          <w:sz w:val="24"/>
          <w:szCs w:val="24"/>
          <w:shd w:val="clear" w:color="auto" w:fill="FFFFFF"/>
        </w:rPr>
        <w:t xml:space="preserve">, A. (1972). New type of cardiomyopathy associated with diabetic glomerulosclerosis. The American Journal of Cardiology, 30(6), 595-602. </w:t>
      </w:r>
      <w:hyperlink r:id="rId7" w:history="1">
        <w:r w:rsidR="00BA3222" w:rsidRPr="000D5FD9">
          <w:rPr>
            <w:rStyle w:val="Hyperlink"/>
            <w:rFonts w:ascii="Times New Roman" w:hAnsi="Times New Roman" w:cs="Times New Roman"/>
            <w:sz w:val="24"/>
            <w:szCs w:val="24"/>
            <w:shd w:val="clear" w:color="auto" w:fill="FFFFFF"/>
          </w:rPr>
          <w:t>https://doi.org/10.1016/0002-9149(72)90595-4</w:t>
        </w:r>
      </w:hyperlink>
      <w:r w:rsidR="00BA3222">
        <w:rPr>
          <w:rFonts w:ascii="Times New Roman" w:hAnsi="Times New Roman" w:cs="Times New Roman"/>
          <w:color w:val="222222"/>
          <w:sz w:val="24"/>
          <w:szCs w:val="24"/>
          <w:shd w:val="clear" w:color="auto" w:fill="FFFFFF"/>
        </w:rPr>
        <w:t xml:space="preserve"> </w:t>
      </w:r>
      <w:r w:rsidR="00A20172" w:rsidRPr="006E4470">
        <w:rPr>
          <w:rFonts w:ascii="Times New Roman" w:hAnsi="Times New Roman" w:cs="Times New Roman"/>
          <w:color w:val="222222"/>
          <w:sz w:val="24"/>
          <w:szCs w:val="24"/>
          <w:shd w:val="clear" w:color="auto" w:fill="FFFFFF"/>
        </w:rPr>
        <w:t>.</w:t>
      </w:r>
    </w:p>
    <w:p w14:paraId="00059DA7" w14:textId="1ADC51A2" w:rsidR="00A20172" w:rsidRPr="006E4470" w:rsidRDefault="00A20172"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 xml:space="preserve">2. </w:t>
      </w:r>
      <w:proofErr w:type="spellStart"/>
      <w:r w:rsidR="000A3A63" w:rsidRPr="000A3A63">
        <w:rPr>
          <w:rFonts w:ascii="Times New Roman" w:hAnsi="Times New Roman" w:cs="Times New Roman"/>
          <w:color w:val="222222"/>
          <w:sz w:val="24"/>
          <w:szCs w:val="24"/>
          <w:shd w:val="clear" w:color="auto" w:fill="FFFFFF"/>
        </w:rPr>
        <w:t>Kannel</w:t>
      </w:r>
      <w:proofErr w:type="spellEnd"/>
      <w:r w:rsidR="000A3A63" w:rsidRPr="000A3A63">
        <w:rPr>
          <w:rFonts w:ascii="Times New Roman" w:hAnsi="Times New Roman" w:cs="Times New Roman"/>
          <w:color w:val="222222"/>
          <w:sz w:val="24"/>
          <w:szCs w:val="24"/>
          <w:shd w:val="clear" w:color="auto" w:fill="FFFFFF"/>
        </w:rPr>
        <w:t xml:space="preserve">, W. B., </w:t>
      </w:r>
      <w:proofErr w:type="spellStart"/>
      <w:r w:rsidR="000A3A63" w:rsidRPr="000A3A63">
        <w:rPr>
          <w:rFonts w:ascii="Times New Roman" w:hAnsi="Times New Roman" w:cs="Times New Roman"/>
          <w:color w:val="222222"/>
          <w:sz w:val="24"/>
          <w:szCs w:val="24"/>
          <w:shd w:val="clear" w:color="auto" w:fill="FFFFFF"/>
        </w:rPr>
        <w:t>Hjortland</w:t>
      </w:r>
      <w:proofErr w:type="spellEnd"/>
      <w:r w:rsidR="000A3A63" w:rsidRPr="000A3A63">
        <w:rPr>
          <w:rFonts w:ascii="Times New Roman" w:hAnsi="Times New Roman" w:cs="Times New Roman"/>
          <w:color w:val="222222"/>
          <w:sz w:val="24"/>
          <w:szCs w:val="24"/>
          <w:shd w:val="clear" w:color="auto" w:fill="FFFFFF"/>
        </w:rPr>
        <w:t xml:space="preserve">, M., &amp; Castelli, W. P. (1974). Role of diabetes in congestive heart failure: The Framingham study. American Journal of Cardiology, 34(1), 29–34. </w:t>
      </w:r>
      <w:hyperlink r:id="rId8" w:history="1">
        <w:r w:rsidR="000A3A63" w:rsidRPr="000D5FD9">
          <w:rPr>
            <w:rStyle w:val="Hyperlink"/>
            <w:rFonts w:ascii="Times New Roman" w:hAnsi="Times New Roman" w:cs="Times New Roman"/>
            <w:sz w:val="24"/>
            <w:szCs w:val="24"/>
            <w:shd w:val="clear" w:color="auto" w:fill="FFFFFF"/>
          </w:rPr>
          <w:t>https://doi.org/10.1016/0002-9149(74)90089-7</w:t>
        </w:r>
      </w:hyperlink>
      <w:r w:rsidR="000A3A63">
        <w:rPr>
          <w:rFonts w:ascii="Times New Roman" w:hAnsi="Times New Roman" w:cs="Times New Roman"/>
          <w:color w:val="222222"/>
          <w:sz w:val="24"/>
          <w:szCs w:val="24"/>
          <w:shd w:val="clear" w:color="auto" w:fill="FFFFFF"/>
        </w:rPr>
        <w:t xml:space="preserve"> </w:t>
      </w:r>
      <w:r w:rsidRPr="006E4470">
        <w:rPr>
          <w:rFonts w:ascii="Times New Roman" w:hAnsi="Times New Roman" w:cs="Times New Roman"/>
          <w:color w:val="222222"/>
          <w:sz w:val="24"/>
          <w:szCs w:val="24"/>
          <w:shd w:val="clear" w:color="auto" w:fill="FFFFFF"/>
        </w:rPr>
        <w:t>.</w:t>
      </w:r>
    </w:p>
    <w:p w14:paraId="727DB342" w14:textId="1C9DF115" w:rsidR="00A20172" w:rsidRPr="006E4470" w:rsidRDefault="00A20172"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 xml:space="preserve">3. </w:t>
      </w:r>
      <w:r w:rsidR="003A5834" w:rsidRPr="003A5834">
        <w:rPr>
          <w:rFonts w:ascii="Times New Roman" w:hAnsi="Times New Roman" w:cs="Times New Roman"/>
          <w:color w:val="222222"/>
          <w:sz w:val="24"/>
          <w:szCs w:val="24"/>
          <w:shd w:val="clear" w:color="auto" w:fill="FFFFFF"/>
        </w:rPr>
        <w:t xml:space="preserve">Yancy, C. W., Jessup, M., Bozkurt, B., Butler, J., Casey, D. E., </w:t>
      </w:r>
      <w:proofErr w:type="spellStart"/>
      <w:r w:rsidR="003A5834" w:rsidRPr="003A5834">
        <w:rPr>
          <w:rFonts w:ascii="Times New Roman" w:hAnsi="Times New Roman" w:cs="Times New Roman"/>
          <w:color w:val="222222"/>
          <w:sz w:val="24"/>
          <w:szCs w:val="24"/>
          <w:shd w:val="clear" w:color="auto" w:fill="FFFFFF"/>
        </w:rPr>
        <w:t>Drazner</w:t>
      </w:r>
      <w:proofErr w:type="spellEnd"/>
      <w:r w:rsidR="003A5834" w:rsidRPr="003A5834">
        <w:rPr>
          <w:rFonts w:ascii="Times New Roman" w:hAnsi="Times New Roman" w:cs="Times New Roman"/>
          <w:color w:val="222222"/>
          <w:sz w:val="24"/>
          <w:szCs w:val="24"/>
          <w:shd w:val="clear" w:color="auto" w:fill="FFFFFF"/>
        </w:rPr>
        <w:t xml:space="preserve">, M. H., </w:t>
      </w:r>
      <w:proofErr w:type="spellStart"/>
      <w:r w:rsidR="003A5834" w:rsidRPr="003A5834">
        <w:rPr>
          <w:rFonts w:ascii="Times New Roman" w:hAnsi="Times New Roman" w:cs="Times New Roman"/>
          <w:color w:val="222222"/>
          <w:sz w:val="24"/>
          <w:szCs w:val="24"/>
          <w:shd w:val="clear" w:color="auto" w:fill="FFFFFF"/>
        </w:rPr>
        <w:t>Fonarow</w:t>
      </w:r>
      <w:proofErr w:type="spellEnd"/>
      <w:r w:rsidR="003A5834" w:rsidRPr="003A5834">
        <w:rPr>
          <w:rFonts w:ascii="Times New Roman" w:hAnsi="Times New Roman" w:cs="Times New Roman"/>
          <w:color w:val="222222"/>
          <w:sz w:val="24"/>
          <w:szCs w:val="24"/>
          <w:shd w:val="clear" w:color="auto" w:fill="FFFFFF"/>
        </w:rPr>
        <w:t xml:space="preserve">, G. C., Geraci, S. A., Horwich, T., </w:t>
      </w:r>
      <w:proofErr w:type="spellStart"/>
      <w:r w:rsidR="003A5834" w:rsidRPr="003A5834">
        <w:rPr>
          <w:rFonts w:ascii="Times New Roman" w:hAnsi="Times New Roman" w:cs="Times New Roman"/>
          <w:color w:val="222222"/>
          <w:sz w:val="24"/>
          <w:szCs w:val="24"/>
          <w:shd w:val="clear" w:color="auto" w:fill="FFFFFF"/>
        </w:rPr>
        <w:t>Januzzi</w:t>
      </w:r>
      <w:proofErr w:type="spellEnd"/>
      <w:r w:rsidR="003A5834" w:rsidRPr="003A5834">
        <w:rPr>
          <w:rFonts w:ascii="Times New Roman" w:hAnsi="Times New Roman" w:cs="Times New Roman"/>
          <w:color w:val="222222"/>
          <w:sz w:val="24"/>
          <w:szCs w:val="24"/>
          <w:shd w:val="clear" w:color="auto" w:fill="FFFFFF"/>
        </w:rPr>
        <w:t xml:space="preserve">, J. L., Johnson, M. R., Kasper, E. K., Levy, W. C., </w:t>
      </w:r>
      <w:proofErr w:type="spellStart"/>
      <w:r w:rsidR="003A5834" w:rsidRPr="003A5834">
        <w:rPr>
          <w:rFonts w:ascii="Times New Roman" w:hAnsi="Times New Roman" w:cs="Times New Roman"/>
          <w:color w:val="222222"/>
          <w:sz w:val="24"/>
          <w:szCs w:val="24"/>
          <w:shd w:val="clear" w:color="auto" w:fill="FFFFFF"/>
        </w:rPr>
        <w:t>Masoudi</w:t>
      </w:r>
      <w:proofErr w:type="spellEnd"/>
      <w:r w:rsidR="003A5834" w:rsidRPr="003A5834">
        <w:rPr>
          <w:rFonts w:ascii="Times New Roman" w:hAnsi="Times New Roman" w:cs="Times New Roman"/>
          <w:color w:val="222222"/>
          <w:sz w:val="24"/>
          <w:szCs w:val="24"/>
          <w:shd w:val="clear" w:color="auto" w:fill="FFFFFF"/>
        </w:rPr>
        <w:t xml:space="preserve">, F. A., McBride, P. E., McMurray, J. J. V., Mitchell, J. E., Peterson, P. N., Riegel, B., Sam, F., Stevenson, L. W., Tang, W. H. W., Tsai, E. J., &amp; </w:t>
      </w:r>
      <w:proofErr w:type="spellStart"/>
      <w:r w:rsidR="003A5834" w:rsidRPr="003A5834">
        <w:rPr>
          <w:rFonts w:ascii="Times New Roman" w:hAnsi="Times New Roman" w:cs="Times New Roman"/>
          <w:color w:val="222222"/>
          <w:sz w:val="24"/>
          <w:szCs w:val="24"/>
          <w:shd w:val="clear" w:color="auto" w:fill="FFFFFF"/>
        </w:rPr>
        <w:t>Wilkoff</w:t>
      </w:r>
      <w:proofErr w:type="spellEnd"/>
      <w:r w:rsidR="003A5834" w:rsidRPr="003A5834">
        <w:rPr>
          <w:rFonts w:ascii="Times New Roman" w:hAnsi="Times New Roman" w:cs="Times New Roman"/>
          <w:color w:val="222222"/>
          <w:sz w:val="24"/>
          <w:szCs w:val="24"/>
          <w:shd w:val="clear" w:color="auto" w:fill="FFFFFF"/>
        </w:rPr>
        <w:t xml:space="preserve">, B. L. (2013). 2013 ACCF/AHA guideline for the management of heart failure: A report of the American College of Cardiology Foundation/American Heart Association Task Force on Practice Guidelines. Journal of the American College of Cardiology, 62(16), e147-239. </w:t>
      </w:r>
      <w:hyperlink r:id="rId9" w:history="1">
        <w:r w:rsidR="003A5834" w:rsidRPr="000D5FD9">
          <w:rPr>
            <w:rStyle w:val="Hyperlink"/>
            <w:rFonts w:ascii="Times New Roman" w:hAnsi="Times New Roman" w:cs="Times New Roman"/>
            <w:sz w:val="24"/>
            <w:szCs w:val="24"/>
            <w:shd w:val="clear" w:color="auto" w:fill="FFFFFF"/>
          </w:rPr>
          <w:t>https://doi.org/10.1016/j.jacc.2013.05.019</w:t>
        </w:r>
      </w:hyperlink>
      <w:r w:rsidR="003A5834">
        <w:rPr>
          <w:rFonts w:ascii="Times New Roman" w:hAnsi="Times New Roman" w:cs="Times New Roman"/>
          <w:color w:val="222222"/>
          <w:sz w:val="24"/>
          <w:szCs w:val="24"/>
          <w:shd w:val="clear" w:color="auto" w:fill="FFFFFF"/>
        </w:rPr>
        <w:t xml:space="preserve"> </w:t>
      </w:r>
      <w:r w:rsidRPr="006E4470">
        <w:rPr>
          <w:rFonts w:ascii="Times New Roman" w:hAnsi="Times New Roman" w:cs="Times New Roman"/>
          <w:color w:val="222222"/>
          <w:sz w:val="24"/>
          <w:szCs w:val="24"/>
          <w:shd w:val="clear" w:color="auto" w:fill="FFFFFF"/>
        </w:rPr>
        <w:t>.</w:t>
      </w:r>
    </w:p>
    <w:p w14:paraId="5B52CF88" w14:textId="0FDA50A8" w:rsidR="00A20172" w:rsidRPr="006E4470" w:rsidRDefault="00A20172"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 xml:space="preserve">4. </w:t>
      </w:r>
      <w:proofErr w:type="spellStart"/>
      <w:r w:rsidR="00036075" w:rsidRPr="00036075">
        <w:rPr>
          <w:rFonts w:ascii="Times New Roman" w:hAnsi="Times New Roman" w:cs="Times New Roman"/>
          <w:color w:val="222222"/>
          <w:sz w:val="24"/>
          <w:szCs w:val="24"/>
          <w:shd w:val="clear" w:color="auto" w:fill="FFFFFF"/>
        </w:rPr>
        <w:t>Rydén</w:t>
      </w:r>
      <w:proofErr w:type="spellEnd"/>
      <w:r w:rsidR="00036075" w:rsidRPr="00036075">
        <w:rPr>
          <w:rFonts w:ascii="Times New Roman" w:hAnsi="Times New Roman" w:cs="Times New Roman"/>
          <w:color w:val="222222"/>
          <w:sz w:val="24"/>
          <w:szCs w:val="24"/>
          <w:shd w:val="clear" w:color="auto" w:fill="FFFFFF"/>
        </w:rPr>
        <w:t xml:space="preserve">, L., Grant, P. J., Anker, S. D., Berne, C., </w:t>
      </w:r>
      <w:proofErr w:type="spellStart"/>
      <w:r w:rsidR="00036075" w:rsidRPr="00036075">
        <w:rPr>
          <w:rFonts w:ascii="Times New Roman" w:hAnsi="Times New Roman" w:cs="Times New Roman"/>
          <w:color w:val="222222"/>
          <w:sz w:val="24"/>
          <w:szCs w:val="24"/>
          <w:shd w:val="clear" w:color="auto" w:fill="FFFFFF"/>
        </w:rPr>
        <w:t>Cosentino</w:t>
      </w:r>
      <w:proofErr w:type="spellEnd"/>
      <w:r w:rsidR="00036075" w:rsidRPr="00036075">
        <w:rPr>
          <w:rFonts w:ascii="Times New Roman" w:hAnsi="Times New Roman" w:cs="Times New Roman"/>
          <w:color w:val="222222"/>
          <w:sz w:val="24"/>
          <w:szCs w:val="24"/>
          <w:shd w:val="clear" w:color="auto" w:fill="FFFFFF"/>
        </w:rPr>
        <w:t xml:space="preserve">, F., </w:t>
      </w:r>
      <w:proofErr w:type="spellStart"/>
      <w:r w:rsidR="00036075" w:rsidRPr="00036075">
        <w:rPr>
          <w:rFonts w:ascii="Times New Roman" w:hAnsi="Times New Roman" w:cs="Times New Roman"/>
          <w:color w:val="222222"/>
          <w:sz w:val="24"/>
          <w:szCs w:val="24"/>
          <w:shd w:val="clear" w:color="auto" w:fill="FFFFFF"/>
        </w:rPr>
        <w:t>Danchin</w:t>
      </w:r>
      <w:proofErr w:type="spellEnd"/>
      <w:r w:rsidR="00036075" w:rsidRPr="00036075">
        <w:rPr>
          <w:rFonts w:ascii="Times New Roman" w:hAnsi="Times New Roman" w:cs="Times New Roman"/>
          <w:color w:val="222222"/>
          <w:sz w:val="24"/>
          <w:szCs w:val="24"/>
          <w:shd w:val="clear" w:color="auto" w:fill="FFFFFF"/>
        </w:rPr>
        <w:t xml:space="preserve">, N., et al. (2013). ESC Guidelines on diabetes, pre-diabetes, and cardiovascular diseases developed in collaboration with the EASD: </w:t>
      </w:r>
      <w:proofErr w:type="gramStart"/>
      <w:r w:rsidR="00036075" w:rsidRPr="00036075">
        <w:rPr>
          <w:rFonts w:ascii="Times New Roman" w:hAnsi="Times New Roman" w:cs="Times New Roman"/>
          <w:color w:val="222222"/>
          <w:sz w:val="24"/>
          <w:szCs w:val="24"/>
          <w:shd w:val="clear" w:color="auto" w:fill="FFFFFF"/>
        </w:rPr>
        <w:t>the</w:t>
      </w:r>
      <w:proofErr w:type="gramEnd"/>
      <w:r w:rsidR="00036075" w:rsidRPr="00036075">
        <w:rPr>
          <w:rFonts w:ascii="Times New Roman" w:hAnsi="Times New Roman" w:cs="Times New Roman"/>
          <w:color w:val="222222"/>
          <w:sz w:val="24"/>
          <w:szCs w:val="24"/>
          <w:shd w:val="clear" w:color="auto" w:fill="FFFFFF"/>
        </w:rPr>
        <w:t xml:space="preserve"> Task Force on diabetes, pre-diabetes, and cardiovascular diseases of the European Society of Cardiology (ESC) and developed in collaboration with the European Association for the Study of Diabetes (EASD). *European Heart Journal*, *34*(39), 3035–3087. </w:t>
      </w:r>
      <w:hyperlink r:id="rId10" w:history="1">
        <w:r w:rsidR="00036075" w:rsidRPr="000D5FD9">
          <w:rPr>
            <w:rStyle w:val="Hyperlink"/>
            <w:rFonts w:ascii="Times New Roman" w:hAnsi="Times New Roman" w:cs="Times New Roman"/>
            <w:sz w:val="24"/>
            <w:szCs w:val="24"/>
            <w:shd w:val="clear" w:color="auto" w:fill="FFFFFF"/>
          </w:rPr>
          <w:t>https://doi.org/10.1093/eurheartj/eht108</w:t>
        </w:r>
      </w:hyperlink>
      <w:r w:rsidR="00036075">
        <w:rPr>
          <w:rFonts w:ascii="Times New Roman" w:hAnsi="Times New Roman" w:cs="Times New Roman"/>
          <w:color w:val="222222"/>
          <w:sz w:val="24"/>
          <w:szCs w:val="24"/>
          <w:shd w:val="clear" w:color="auto" w:fill="FFFFFF"/>
        </w:rPr>
        <w:t xml:space="preserve"> </w:t>
      </w:r>
      <w:r w:rsidRPr="006E4470">
        <w:rPr>
          <w:rFonts w:ascii="Times New Roman" w:hAnsi="Times New Roman" w:cs="Times New Roman"/>
          <w:color w:val="222222"/>
          <w:sz w:val="24"/>
          <w:szCs w:val="24"/>
          <w:shd w:val="clear" w:color="auto" w:fill="FFFFFF"/>
        </w:rPr>
        <w:t>.</w:t>
      </w:r>
    </w:p>
    <w:p w14:paraId="12F0730B" w14:textId="4301DB72" w:rsidR="00A6591A" w:rsidRPr="006E4470" w:rsidRDefault="00A6591A"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 xml:space="preserve">5. </w:t>
      </w:r>
      <w:r w:rsidR="0075383A" w:rsidRPr="0075383A">
        <w:rPr>
          <w:rFonts w:ascii="Times New Roman" w:hAnsi="Times New Roman" w:cs="Times New Roman"/>
          <w:color w:val="222222"/>
          <w:sz w:val="24"/>
          <w:szCs w:val="24"/>
          <w:shd w:val="clear" w:color="auto" w:fill="FFFFFF"/>
        </w:rPr>
        <w:t xml:space="preserve">Nakamura, K., Miyoshi, T., Yoshida, M., Akagi, S., Saito, Y., </w:t>
      </w:r>
      <w:proofErr w:type="spellStart"/>
      <w:r w:rsidR="0075383A" w:rsidRPr="0075383A">
        <w:rPr>
          <w:rFonts w:ascii="Times New Roman" w:hAnsi="Times New Roman" w:cs="Times New Roman"/>
          <w:color w:val="222222"/>
          <w:sz w:val="24"/>
          <w:szCs w:val="24"/>
          <w:shd w:val="clear" w:color="auto" w:fill="FFFFFF"/>
        </w:rPr>
        <w:t>Ejiri</w:t>
      </w:r>
      <w:proofErr w:type="spellEnd"/>
      <w:r w:rsidR="0075383A" w:rsidRPr="0075383A">
        <w:rPr>
          <w:rFonts w:ascii="Times New Roman" w:hAnsi="Times New Roman" w:cs="Times New Roman"/>
          <w:color w:val="222222"/>
          <w:sz w:val="24"/>
          <w:szCs w:val="24"/>
          <w:shd w:val="clear" w:color="auto" w:fill="FFFFFF"/>
        </w:rPr>
        <w:t xml:space="preserve">, K., Matsuo, N., Ichikawa, K., Iwasaki, K., Naito, T., </w:t>
      </w:r>
      <w:proofErr w:type="spellStart"/>
      <w:r w:rsidR="0075383A" w:rsidRPr="0075383A">
        <w:rPr>
          <w:rFonts w:ascii="Times New Roman" w:hAnsi="Times New Roman" w:cs="Times New Roman"/>
          <w:color w:val="222222"/>
          <w:sz w:val="24"/>
          <w:szCs w:val="24"/>
          <w:shd w:val="clear" w:color="auto" w:fill="FFFFFF"/>
        </w:rPr>
        <w:t>Namba</w:t>
      </w:r>
      <w:proofErr w:type="spellEnd"/>
      <w:r w:rsidR="0075383A" w:rsidRPr="0075383A">
        <w:rPr>
          <w:rFonts w:ascii="Times New Roman" w:hAnsi="Times New Roman" w:cs="Times New Roman"/>
          <w:color w:val="222222"/>
          <w:sz w:val="24"/>
          <w:szCs w:val="24"/>
          <w:shd w:val="clear" w:color="auto" w:fill="FFFFFF"/>
        </w:rPr>
        <w:t xml:space="preserve">, Y., Yoshida, M., Sugiyama, H., &amp; Ito, H. (2022). </w:t>
      </w:r>
      <w:r w:rsidR="0075383A" w:rsidRPr="0075383A">
        <w:rPr>
          <w:rFonts w:ascii="Times New Roman" w:hAnsi="Times New Roman" w:cs="Times New Roman"/>
          <w:color w:val="222222"/>
          <w:sz w:val="24"/>
          <w:szCs w:val="24"/>
          <w:shd w:val="clear" w:color="auto" w:fill="FFFFFF"/>
        </w:rPr>
        <w:lastRenderedPageBreak/>
        <w:t xml:space="preserve">Pathophysiology and treatment of diabetic cardiomyopathy and heart failure in patients with diabetes mellitus. International Journal of Molecular Sciences, 23(7), 3587. </w:t>
      </w:r>
      <w:hyperlink r:id="rId11" w:history="1">
        <w:r w:rsidR="0075383A" w:rsidRPr="000D5FD9">
          <w:rPr>
            <w:rStyle w:val="Hyperlink"/>
            <w:rFonts w:ascii="Times New Roman" w:hAnsi="Times New Roman" w:cs="Times New Roman"/>
            <w:sz w:val="24"/>
            <w:szCs w:val="24"/>
            <w:shd w:val="clear" w:color="auto" w:fill="FFFFFF"/>
          </w:rPr>
          <w:t>https://doi.org/10.3390/ijms23073587</w:t>
        </w:r>
      </w:hyperlink>
      <w:r w:rsidR="0075383A">
        <w:rPr>
          <w:rFonts w:ascii="Times New Roman" w:hAnsi="Times New Roman" w:cs="Times New Roman"/>
          <w:color w:val="222222"/>
          <w:sz w:val="24"/>
          <w:szCs w:val="24"/>
          <w:shd w:val="clear" w:color="auto" w:fill="FFFFFF"/>
        </w:rPr>
        <w:t xml:space="preserve"> </w:t>
      </w:r>
      <w:r w:rsidRPr="006E4470">
        <w:rPr>
          <w:rFonts w:ascii="Times New Roman" w:hAnsi="Times New Roman" w:cs="Times New Roman"/>
          <w:color w:val="222222"/>
          <w:sz w:val="24"/>
          <w:szCs w:val="24"/>
          <w:shd w:val="clear" w:color="auto" w:fill="FFFFFF"/>
        </w:rPr>
        <w:t>.</w:t>
      </w:r>
    </w:p>
    <w:p w14:paraId="2D7A3048" w14:textId="10D1DB89" w:rsidR="00A6591A" w:rsidRPr="006E4470" w:rsidRDefault="00A6591A"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 xml:space="preserve">6. </w:t>
      </w:r>
      <w:r w:rsidR="00850CBC" w:rsidRPr="00850CBC">
        <w:rPr>
          <w:rFonts w:ascii="Times New Roman" w:hAnsi="Times New Roman" w:cs="Times New Roman"/>
          <w:color w:val="222222"/>
          <w:sz w:val="24"/>
          <w:szCs w:val="24"/>
          <w:shd w:val="clear" w:color="auto" w:fill="FFFFFF"/>
        </w:rPr>
        <w:t>Lorenzo-</w:t>
      </w:r>
      <w:proofErr w:type="spellStart"/>
      <w:r w:rsidR="00850CBC" w:rsidRPr="00850CBC">
        <w:rPr>
          <w:rFonts w:ascii="Times New Roman" w:hAnsi="Times New Roman" w:cs="Times New Roman"/>
          <w:color w:val="222222"/>
          <w:sz w:val="24"/>
          <w:szCs w:val="24"/>
          <w:shd w:val="clear" w:color="auto" w:fill="FFFFFF"/>
        </w:rPr>
        <w:t>Almorós</w:t>
      </w:r>
      <w:proofErr w:type="spellEnd"/>
      <w:r w:rsidR="00850CBC" w:rsidRPr="00850CBC">
        <w:rPr>
          <w:rFonts w:ascii="Times New Roman" w:hAnsi="Times New Roman" w:cs="Times New Roman"/>
          <w:color w:val="222222"/>
          <w:sz w:val="24"/>
          <w:szCs w:val="24"/>
          <w:shd w:val="clear" w:color="auto" w:fill="FFFFFF"/>
        </w:rPr>
        <w:t xml:space="preserve">, A., Cepeda-Rodrigo, J. M., &amp; Lorenzo, Ó. (2020). Diabetic cardiomyopathy. </w:t>
      </w:r>
      <w:proofErr w:type="spellStart"/>
      <w:r w:rsidR="00850CBC" w:rsidRPr="00850CBC">
        <w:rPr>
          <w:rFonts w:ascii="Times New Roman" w:hAnsi="Times New Roman" w:cs="Times New Roman"/>
          <w:color w:val="222222"/>
          <w:sz w:val="24"/>
          <w:szCs w:val="24"/>
          <w:shd w:val="clear" w:color="auto" w:fill="FFFFFF"/>
        </w:rPr>
        <w:t>Revista</w:t>
      </w:r>
      <w:proofErr w:type="spellEnd"/>
      <w:r w:rsidR="00850CBC" w:rsidRPr="00850CBC">
        <w:rPr>
          <w:rFonts w:ascii="Times New Roman" w:hAnsi="Times New Roman" w:cs="Times New Roman"/>
          <w:color w:val="222222"/>
          <w:sz w:val="24"/>
          <w:szCs w:val="24"/>
          <w:shd w:val="clear" w:color="auto" w:fill="FFFFFF"/>
        </w:rPr>
        <w:t xml:space="preserve"> </w:t>
      </w:r>
      <w:proofErr w:type="spellStart"/>
      <w:r w:rsidR="00850CBC" w:rsidRPr="00850CBC">
        <w:rPr>
          <w:rFonts w:ascii="Times New Roman" w:hAnsi="Times New Roman" w:cs="Times New Roman"/>
          <w:color w:val="222222"/>
          <w:sz w:val="24"/>
          <w:szCs w:val="24"/>
          <w:shd w:val="clear" w:color="auto" w:fill="FFFFFF"/>
        </w:rPr>
        <w:t>Clínica</w:t>
      </w:r>
      <w:proofErr w:type="spellEnd"/>
      <w:r w:rsidR="00850CBC" w:rsidRPr="00850CBC">
        <w:rPr>
          <w:rFonts w:ascii="Times New Roman" w:hAnsi="Times New Roman" w:cs="Times New Roman"/>
          <w:color w:val="222222"/>
          <w:sz w:val="24"/>
          <w:szCs w:val="24"/>
          <w:shd w:val="clear" w:color="auto" w:fill="FFFFFF"/>
        </w:rPr>
        <w:t xml:space="preserve"> Española (English Edition). </w:t>
      </w:r>
      <w:hyperlink r:id="rId12" w:history="1">
        <w:r w:rsidR="00850CBC" w:rsidRPr="000D5FD9">
          <w:rPr>
            <w:rStyle w:val="Hyperlink"/>
            <w:rFonts w:ascii="Times New Roman" w:hAnsi="Times New Roman" w:cs="Times New Roman"/>
            <w:sz w:val="24"/>
            <w:szCs w:val="24"/>
            <w:shd w:val="clear" w:color="auto" w:fill="FFFFFF"/>
          </w:rPr>
          <w:t>https://doi.org/10.1016/j.rce.2019.10.013</w:t>
        </w:r>
      </w:hyperlink>
      <w:r w:rsidR="00850CBC">
        <w:rPr>
          <w:rFonts w:ascii="Times New Roman" w:hAnsi="Times New Roman" w:cs="Times New Roman"/>
          <w:color w:val="222222"/>
          <w:sz w:val="24"/>
          <w:szCs w:val="24"/>
          <w:shd w:val="clear" w:color="auto" w:fill="FFFFFF"/>
        </w:rPr>
        <w:t xml:space="preserve"> </w:t>
      </w:r>
      <w:r w:rsidRPr="006E4470">
        <w:rPr>
          <w:rFonts w:ascii="Times New Roman" w:hAnsi="Times New Roman" w:cs="Times New Roman"/>
          <w:color w:val="222222"/>
          <w:sz w:val="24"/>
          <w:szCs w:val="24"/>
          <w:shd w:val="clear" w:color="auto" w:fill="FFFFFF"/>
        </w:rPr>
        <w:t>.</w:t>
      </w:r>
    </w:p>
    <w:p w14:paraId="439B1857" w14:textId="7A465AC4" w:rsidR="001E00C9" w:rsidRPr="006E4470" w:rsidRDefault="00A6591A"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 xml:space="preserve">7. </w:t>
      </w:r>
      <w:r w:rsidR="007E2A2A" w:rsidRPr="007E2A2A">
        <w:rPr>
          <w:rFonts w:ascii="Times New Roman" w:hAnsi="Times New Roman" w:cs="Times New Roman"/>
          <w:color w:val="222222"/>
          <w:sz w:val="24"/>
          <w:szCs w:val="24"/>
          <w:shd w:val="clear" w:color="auto" w:fill="FFFFFF"/>
        </w:rPr>
        <w:t xml:space="preserve">Zhan, J., Chen, C., Wang, D. W., &amp; Li, H. (2022). Hyperglycemic memory in diabetic cardiomyopathy. Frontiers of Medicine, 16(1), 25-38. </w:t>
      </w:r>
      <w:hyperlink r:id="rId13" w:history="1">
        <w:r w:rsidR="007E2A2A" w:rsidRPr="000D5FD9">
          <w:rPr>
            <w:rStyle w:val="Hyperlink"/>
            <w:rFonts w:ascii="Times New Roman" w:hAnsi="Times New Roman" w:cs="Times New Roman"/>
            <w:sz w:val="24"/>
            <w:szCs w:val="24"/>
            <w:shd w:val="clear" w:color="auto" w:fill="FFFFFF"/>
          </w:rPr>
          <w:t>https://doi.org/10.1007/s11684-021-0881-2</w:t>
        </w:r>
      </w:hyperlink>
      <w:r w:rsidR="007E2A2A">
        <w:rPr>
          <w:rFonts w:ascii="Times New Roman" w:hAnsi="Times New Roman" w:cs="Times New Roman"/>
          <w:color w:val="222222"/>
          <w:sz w:val="24"/>
          <w:szCs w:val="24"/>
          <w:shd w:val="clear" w:color="auto" w:fill="FFFFFF"/>
        </w:rPr>
        <w:t xml:space="preserve"> </w:t>
      </w:r>
      <w:r w:rsidRPr="006E4470">
        <w:rPr>
          <w:rFonts w:ascii="Times New Roman" w:hAnsi="Times New Roman" w:cs="Times New Roman"/>
          <w:color w:val="222222"/>
          <w:sz w:val="24"/>
          <w:szCs w:val="24"/>
          <w:shd w:val="clear" w:color="auto" w:fill="FFFFFF"/>
        </w:rPr>
        <w:t>.</w:t>
      </w:r>
    </w:p>
    <w:p w14:paraId="3001A7CF" w14:textId="59E64815" w:rsidR="001E00C9" w:rsidRPr="004A1772" w:rsidRDefault="001E00C9" w:rsidP="00F7108C">
      <w:pPr>
        <w:pStyle w:val="NormalWeb"/>
        <w:jc w:val="both"/>
        <w:rPr>
          <w:highlight w:val="yellow"/>
        </w:rPr>
      </w:pPr>
      <w:r w:rsidRPr="004A1772">
        <w:rPr>
          <w:color w:val="222222"/>
          <w:shd w:val="clear" w:color="auto" w:fill="FFFFFF"/>
        </w:rPr>
        <w:t xml:space="preserve">8. </w:t>
      </w:r>
      <w:r w:rsidR="00C0401E" w:rsidRPr="004A1772">
        <w:rPr>
          <w:color w:val="222222"/>
          <w:highlight w:val="yellow"/>
          <w:shd w:val="clear" w:color="auto" w:fill="FFFFFF"/>
        </w:rPr>
        <w:t>Pop-</w:t>
      </w:r>
      <w:proofErr w:type="spellStart"/>
      <w:r w:rsidR="00C0401E" w:rsidRPr="004A1772">
        <w:rPr>
          <w:color w:val="222222"/>
          <w:highlight w:val="yellow"/>
          <w:shd w:val="clear" w:color="auto" w:fill="FFFFFF"/>
        </w:rPr>
        <w:t>Busui</w:t>
      </w:r>
      <w:proofErr w:type="spellEnd"/>
      <w:r w:rsidR="00C0401E" w:rsidRPr="004A1772">
        <w:rPr>
          <w:color w:val="222222"/>
          <w:highlight w:val="yellow"/>
          <w:shd w:val="clear" w:color="auto" w:fill="FFFFFF"/>
        </w:rPr>
        <w:t xml:space="preserve"> R, </w:t>
      </w:r>
      <w:proofErr w:type="spellStart"/>
      <w:r w:rsidR="00C0401E" w:rsidRPr="004A1772">
        <w:rPr>
          <w:color w:val="222222"/>
          <w:highlight w:val="yellow"/>
          <w:shd w:val="clear" w:color="auto" w:fill="FFFFFF"/>
        </w:rPr>
        <w:t>Januzzi</w:t>
      </w:r>
      <w:proofErr w:type="spellEnd"/>
      <w:r w:rsidR="00C0401E" w:rsidRPr="004A1772">
        <w:rPr>
          <w:color w:val="222222"/>
          <w:highlight w:val="yellow"/>
          <w:shd w:val="clear" w:color="auto" w:fill="FFFFFF"/>
        </w:rPr>
        <w:t xml:space="preserve"> JL, </w:t>
      </w:r>
      <w:proofErr w:type="spellStart"/>
      <w:r w:rsidR="00C0401E" w:rsidRPr="004A1772">
        <w:rPr>
          <w:color w:val="222222"/>
          <w:highlight w:val="yellow"/>
          <w:shd w:val="clear" w:color="auto" w:fill="FFFFFF"/>
        </w:rPr>
        <w:t>Bruemmer</w:t>
      </w:r>
      <w:proofErr w:type="spellEnd"/>
      <w:r w:rsidR="00C0401E" w:rsidRPr="004A1772">
        <w:rPr>
          <w:color w:val="222222"/>
          <w:highlight w:val="yellow"/>
          <w:shd w:val="clear" w:color="auto" w:fill="FFFFFF"/>
        </w:rPr>
        <w:t xml:space="preserve"> D, </w:t>
      </w:r>
      <w:proofErr w:type="spellStart"/>
      <w:r w:rsidR="00C0401E" w:rsidRPr="004A1772">
        <w:rPr>
          <w:color w:val="222222"/>
          <w:highlight w:val="yellow"/>
          <w:shd w:val="clear" w:color="auto" w:fill="FFFFFF"/>
        </w:rPr>
        <w:t>Butalia</w:t>
      </w:r>
      <w:proofErr w:type="spellEnd"/>
      <w:r w:rsidR="00C0401E" w:rsidRPr="004A1772">
        <w:rPr>
          <w:color w:val="222222"/>
          <w:highlight w:val="yellow"/>
          <w:shd w:val="clear" w:color="auto" w:fill="FFFFFF"/>
        </w:rPr>
        <w:t xml:space="preserve"> S, Green JB, Horton WB, Knight C, Levi M, </w:t>
      </w:r>
      <w:proofErr w:type="spellStart"/>
      <w:r w:rsidR="00C0401E" w:rsidRPr="004A1772">
        <w:rPr>
          <w:color w:val="222222"/>
          <w:highlight w:val="yellow"/>
          <w:shd w:val="clear" w:color="auto" w:fill="FFFFFF"/>
        </w:rPr>
        <w:t>Rasouli</w:t>
      </w:r>
      <w:proofErr w:type="spellEnd"/>
      <w:r w:rsidR="00C0401E" w:rsidRPr="004A1772">
        <w:rPr>
          <w:color w:val="222222"/>
          <w:highlight w:val="yellow"/>
          <w:shd w:val="clear" w:color="auto" w:fill="FFFFFF"/>
        </w:rPr>
        <w:t xml:space="preserve"> N, Richardson CR. Heart failure: an underappreciated complication of diabetes. A consensus report of the American Diabetes Association. Diabetes care. 2022 Jul 7;45(7):1670-90. </w:t>
      </w:r>
      <w:r w:rsidR="00C0401E" w:rsidRPr="004A1772">
        <w:rPr>
          <w:color w:val="000000" w:themeColor="text1"/>
          <w:highlight w:val="yellow"/>
          <w:u w:val="single"/>
        </w:rPr>
        <w:t>https://doi.org/10.2337/dci22-0014</w:t>
      </w:r>
    </w:p>
    <w:p w14:paraId="4A8F80BF" w14:textId="6385A7D4" w:rsidR="001E00C9" w:rsidRPr="004A1772" w:rsidRDefault="001E00C9" w:rsidP="00F7108C">
      <w:pPr>
        <w:shd w:val="clear" w:color="auto" w:fill="FFFFFF"/>
        <w:spacing w:before="100" w:beforeAutospacing="1" w:after="100" w:afterAutospacing="1" w:line="240" w:lineRule="auto"/>
        <w:jc w:val="both"/>
        <w:rPr>
          <w:rFonts w:ascii="Times New Roman" w:hAnsi="Times New Roman" w:cs="Times New Roman"/>
          <w:color w:val="212121"/>
          <w:sz w:val="24"/>
          <w:szCs w:val="24"/>
        </w:rPr>
      </w:pPr>
      <w:r w:rsidRPr="004A1772">
        <w:rPr>
          <w:rFonts w:ascii="Times New Roman" w:hAnsi="Times New Roman" w:cs="Times New Roman"/>
          <w:color w:val="222222"/>
          <w:sz w:val="24"/>
          <w:szCs w:val="24"/>
          <w:highlight w:val="yellow"/>
          <w:shd w:val="clear" w:color="auto" w:fill="FFFFFF"/>
        </w:rPr>
        <w:t xml:space="preserve">9. </w:t>
      </w:r>
      <w:proofErr w:type="spellStart"/>
      <w:r w:rsidR="004A1772" w:rsidRPr="004A1772">
        <w:rPr>
          <w:rFonts w:ascii="Times New Roman" w:hAnsi="Times New Roman" w:cs="Times New Roman"/>
          <w:color w:val="222222"/>
          <w:sz w:val="24"/>
          <w:szCs w:val="24"/>
          <w:highlight w:val="yellow"/>
          <w:shd w:val="clear" w:color="auto" w:fill="FFFFFF"/>
        </w:rPr>
        <w:t>Wamil</w:t>
      </w:r>
      <w:proofErr w:type="spellEnd"/>
      <w:r w:rsidR="004A1772" w:rsidRPr="004A1772">
        <w:rPr>
          <w:rFonts w:ascii="Times New Roman" w:hAnsi="Times New Roman" w:cs="Times New Roman"/>
          <w:color w:val="222222"/>
          <w:sz w:val="24"/>
          <w:szCs w:val="24"/>
          <w:highlight w:val="yellow"/>
          <w:shd w:val="clear" w:color="auto" w:fill="FFFFFF"/>
        </w:rPr>
        <w:t xml:space="preserve"> M, Coleman RL, Adler AI, McMurray JJ, Holman RR. Increased risk of incident heart failure and death is associated with insulin resistance in people with newly diagnosed type 2 diabetes: UKPDS 89. Diabetes Care. 2021 Aug 1;44(8):1877-84</w:t>
      </w:r>
      <w:r w:rsidRPr="004A1772">
        <w:rPr>
          <w:rFonts w:ascii="Times New Roman" w:hAnsi="Times New Roman" w:cs="Times New Roman"/>
          <w:color w:val="222222"/>
          <w:sz w:val="24"/>
          <w:szCs w:val="24"/>
          <w:highlight w:val="yellow"/>
          <w:shd w:val="clear" w:color="auto" w:fill="FFFFFF"/>
        </w:rPr>
        <w:t>.</w:t>
      </w:r>
      <w:r w:rsidR="004A1772" w:rsidRPr="004A1772">
        <w:rPr>
          <w:rFonts w:ascii="Times New Roman" w:hAnsi="Times New Roman" w:cs="Times New Roman"/>
          <w:color w:val="222222"/>
          <w:sz w:val="24"/>
          <w:szCs w:val="24"/>
          <w:highlight w:val="yellow"/>
          <w:shd w:val="clear" w:color="auto" w:fill="FFFFFF"/>
        </w:rPr>
        <w:t xml:space="preserve"> https://doi.org/</w:t>
      </w:r>
      <w:hyperlink r:id="rId14" w:tgtFrame="_blank" w:history="1">
        <w:r w:rsidR="004A1772" w:rsidRPr="004A1772">
          <w:rPr>
            <w:rStyle w:val="Hyperlink"/>
            <w:rFonts w:ascii="Times New Roman" w:hAnsi="Times New Roman" w:cs="Times New Roman"/>
            <w:color w:val="205493"/>
            <w:sz w:val="24"/>
            <w:szCs w:val="24"/>
            <w:highlight w:val="yellow"/>
          </w:rPr>
          <w:t>10.2337/dc21-0429</w:t>
        </w:r>
      </w:hyperlink>
      <w:r w:rsidR="004A1772" w:rsidRPr="004A1772">
        <w:rPr>
          <w:rFonts w:ascii="Times New Roman" w:hAnsi="Times New Roman" w:cs="Times New Roman"/>
          <w:color w:val="212121"/>
          <w:sz w:val="24"/>
          <w:szCs w:val="24"/>
          <w:highlight w:val="yellow"/>
        </w:rPr>
        <w:t>.</w:t>
      </w:r>
    </w:p>
    <w:p w14:paraId="7E4B0356" w14:textId="50B59C06" w:rsidR="00E5293B" w:rsidRPr="006E4470" w:rsidRDefault="000B29DE"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10</w:t>
      </w:r>
      <w:r w:rsidR="00E5293B" w:rsidRPr="006E4470">
        <w:rPr>
          <w:rFonts w:ascii="Times New Roman" w:hAnsi="Times New Roman" w:cs="Times New Roman"/>
          <w:color w:val="222222"/>
          <w:sz w:val="24"/>
          <w:szCs w:val="24"/>
          <w:shd w:val="clear" w:color="auto" w:fill="FFFFFF"/>
        </w:rPr>
        <w:t xml:space="preserve">. </w:t>
      </w:r>
      <w:r w:rsidR="0048694A" w:rsidRPr="0048694A">
        <w:rPr>
          <w:rFonts w:ascii="Times New Roman" w:hAnsi="Times New Roman" w:cs="Times New Roman"/>
          <w:color w:val="222222"/>
          <w:sz w:val="24"/>
          <w:szCs w:val="24"/>
          <w:shd w:val="clear" w:color="auto" w:fill="FFFFFF"/>
        </w:rPr>
        <w:t xml:space="preserve">Segar, M. W., Khan, M. S., Patel, K. V., Butler, J., Tang, W. W., </w:t>
      </w:r>
      <w:proofErr w:type="spellStart"/>
      <w:r w:rsidR="0048694A" w:rsidRPr="0048694A">
        <w:rPr>
          <w:rFonts w:ascii="Times New Roman" w:hAnsi="Times New Roman" w:cs="Times New Roman"/>
          <w:color w:val="222222"/>
          <w:sz w:val="24"/>
          <w:szCs w:val="24"/>
          <w:shd w:val="clear" w:color="auto" w:fill="FFFFFF"/>
        </w:rPr>
        <w:t>Vaduganathan</w:t>
      </w:r>
      <w:proofErr w:type="spellEnd"/>
      <w:r w:rsidR="0048694A" w:rsidRPr="0048694A">
        <w:rPr>
          <w:rFonts w:ascii="Times New Roman" w:hAnsi="Times New Roman" w:cs="Times New Roman"/>
          <w:color w:val="222222"/>
          <w:sz w:val="24"/>
          <w:szCs w:val="24"/>
          <w:shd w:val="clear" w:color="auto" w:fill="FFFFFF"/>
        </w:rPr>
        <w:t xml:space="preserve">, M., Lam, C. S., Verma, S., McGuire, D. K., &amp; Pandey, A. (2021). Prevalence and prognostic implications of diabetes with cardiomyopathy in community-dwelling adults. Journal of the American College of Cardiology. </w:t>
      </w:r>
      <w:hyperlink r:id="rId15" w:history="1">
        <w:r w:rsidR="0048694A" w:rsidRPr="000D5FD9">
          <w:rPr>
            <w:rStyle w:val="Hyperlink"/>
            <w:rFonts w:ascii="Times New Roman" w:hAnsi="Times New Roman" w:cs="Times New Roman"/>
            <w:sz w:val="24"/>
            <w:szCs w:val="24"/>
            <w:shd w:val="clear" w:color="auto" w:fill="FFFFFF"/>
          </w:rPr>
          <w:t>https://doi.org/10.1016/j.jacc.2021.08.020</w:t>
        </w:r>
      </w:hyperlink>
      <w:r w:rsidR="0048694A">
        <w:rPr>
          <w:rFonts w:ascii="Times New Roman" w:hAnsi="Times New Roman" w:cs="Times New Roman"/>
          <w:color w:val="222222"/>
          <w:sz w:val="24"/>
          <w:szCs w:val="24"/>
          <w:shd w:val="clear" w:color="auto" w:fill="FFFFFF"/>
        </w:rPr>
        <w:t xml:space="preserve"> </w:t>
      </w:r>
    </w:p>
    <w:p w14:paraId="1ECC0649" w14:textId="38CC5EBB" w:rsidR="00E5293B" w:rsidRPr="006E4470" w:rsidRDefault="000B29DE"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11</w:t>
      </w:r>
      <w:r w:rsidR="00E5293B" w:rsidRPr="006E4470">
        <w:rPr>
          <w:rFonts w:ascii="Times New Roman" w:hAnsi="Times New Roman" w:cs="Times New Roman"/>
          <w:color w:val="222222"/>
          <w:sz w:val="24"/>
          <w:szCs w:val="24"/>
          <w:shd w:val="clear" w:color="auto" w:fill="FFFFFF"/>
        </w:rPr>
        <w:t xml:space="preserve">. </w:t>
      </w:r>
      <w:proofErr w:type="spellStart"/>
      <w:r w:rsidR="0024268C" w:rsidRPr="0024268C">
        <w:rPr>
          <w:rFonts w:ascii="Times New Roman" w:hAnsi="Times New Roman" w:cs="Times New Roman"/>
          <w:color w:val="222222"/>
          <w:sz w:val="24"/>
          <w:szCs w:val="24"/>
          <w:shd w:val="clear" w:color="auto" w:fill="FFFFFF"/>
        </w:rPr>
        <w:t>Seferović</w:t>
      </w:r>
      <w:proofErr w:type="spellEnd"/>
      <w:r w:rsidR="0024268C" w:rsidRPr="0024268C">
        <w:rPr>
          <w:rFonts w:ascii="Times New Roman" w:hAnsi="Times New Roman" w:cs="Times New Roman"/>
          <w:color w:val="222222"/>
          <w:sz w:val="24"/>
          <w:szCs w:val="24"/>
          <w:shd w:val="clear" w:color="auto" w:fill="FFFFFF"/>
        </w:rPr>
        <w:t xml:space="preserve">, P. M., &amp; Paulus, W. J. (2015). Clinical diabetic cardiomyopathy: a two-faced disease with restrictive and dilated phenotypes. European Heart Journal, 36(27), 1718-1727. </w:t>
      </w:r>
      <w:hyperlink r:id="rId16" w:history="1">
        <w:r w:rsidR="0024268C" w:rsidRPr="000D5FD9">
          <w:rPr>
            <w:rStyle w:val="Hyperlink"/>
            <w:rFonts w:ascii="Times New Roman" w:hAnsi="Times New Roman" w:cs="Times New Roman"/>
            <w:sz w:val="24"/>
            <w:szCs w:val="24"/>
            <w:shd w:val="clear" w:color="auto" w:fill="FFFFFF"/>
          </w:rPr>
          <w:t>https://doi.org/10.1093/eurheartj/ehv134</w:t>
        </w:r>
      </w:hyperlink>
      <w:r w:rsidR="0024268C">
        <w:rPr>
          <w:rFonts w:ascii="Times New Roman" w:hAnsi="Times New Roman" w:cs="Times New Roman"/>
          <w:color w:val="222222"/>
          <w:sz w:val="24"/>
          <w:szCs w:val="24"/>
          <w:shd w:val="clear" w:color="auto" w:fill="FFFFFF"/>
        </w:rPr>
        <w:t xml:space="preserve"> </w:t>
      </w:r>
      <w:r w:rsidR="00E5293B" w:rsidRPr="006E4470">
        <w:rPr>
          <w:rFonts w:ascii="Times New Roman" w:hAnsi="Times New Roman" w:cs="Times New Roman"/>
          <w:color w:val="222222"/>
          <w:sz w:val="24"/>
          <w:szCs w:val="24"/>
          <w:shd w:val="clear" w:color="auto" w:fill="FFFFFF"/>
        </w:rPr>
        <w:t>.</w:t>
      </w:r>
    </w:p>
    <w:p w14:paraId="1419E4BB" w14:textId="05B983DD" w:rsidR="00FE0610" w:rsidRPr="006E4470" w:rsidRDefault="000B29DE"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12</w:t>
      </w:r>
      <w:r w:rsidR="00FE0610" w:rsidRPr="006E4470">
        <w:rPr>
          <w:rFonts w:ascii="Times New Roman" w:hAnsi="Times New Roman" w:cs="Times New Roman"/>
          <w:color w:val="222222"/>
          <w:sz w:val="24"/>
          <w:szCs w:val="24"/>
          <w:shd w:val="clear" w:color="auto" w:fill="FFFFFF"/>
        </w:rPr>
        <w:t xml:space="preserve">. </w:t>
      </w:r>
      <w:proofErr w:type="spellStart"/>
      <w:r w:rsidR="00AB2195" w:rsidRPr="00AB2195">
        <w:rPr>
          <w:rFonts w:ascii="Times New Roman" w:hAnsi="Times New Roman" w:cs="Times New Roman"/>
          <w:color w:val="222222"/>
          <w:sz w:val="24"/>
          <w:szCs w:val="24"/>
          <w:shd w:val="clear" w:color="auto" w:fill="FFFFFF"/>
        </w:rPr>
        <w:t>Paiman</w:t>
      </w:r>
      <w:proofErr w:type="spellEnd"/>
      <w:r w:rsidR="00AB2195" w:rsidRPr="00AB2195">
        <w:rPr>
          <w:rFonts w:ascii="Times New Roman" w:hAnsi="Times New Roman" w:cs="Times New Roman"/>
          <w:color w:val="222222"/>
          <w:sz w:val="24"/>
          <w:szCs w:val="24"/>
          <w:shd w:val="clear" w:color="auto" w:fill="FFFFFF"/>
        </w:rPr>
        <w:t xml:space="preserve">, E. H. M., van </w:t>
      </w:r>
      <w:proofErr w:type="spellStart"/>
      <w:r w:rsidR="00AB2195" w:rsidRPr="00AB2195">
        <w:rPr>
          <w:rFonts w:ascii="Times New Roman" w:hAnsi="Times New Roman" w:cs="Times New Roman"/>
          <w:color w:val="222222"/>
          <w:sz w:val="24"/>
          <w:szCs w:val="24"/>
          <w:shd w:val="clear" w:color="auto" w:fill="FFFFFF"/>
        </w:rPr>
        <w:t>Eyk</w:t>
      </w:r>
      <w:proofErr w:type="spellEnd"/>
      <w:r w:rsidR="00AB2195" w:rsidRPr="00AB2195">
        <w:rPr>
          <w:rFonts w:ascii="Times New Roman" w:hAnsi="Times New Roman" w:cs="Times New Roman"/>
          <w:color w:val="222222"/>
          <w:sz w:val="24"/>
          <w:szCs w:val="24"/>
          <w:shd w:val="clear" w:color="auto" w:fill="FFFFFF"/>
        </w:rPr>
        <w:t xml:space="preserve">, H. J., </w:t>
      </w:r>
      <w:proofErr w:type="spellStart"/>
      <w:r w:rsidR="00AB2195" w:rsidRPr="00AB2195">
        <w:rPr>
          <w:rFonts w:ascii="Times New Roman" w:hAnsi="Times New Roman" w:cs="Times New Roman"/>
          <w:color w:val="222222"/>
          <w:sz w:val="24"/>
          <w:szCs w:val="24"/>
          <w:shd w:val="clear" w:color="auto" w:fill="FFFFFF"/>
        </w:rPr>
        <w:t>Bizino</w:t>
      </w:r>
      <w:proofErr w:type="spellEnd"/>
      <w:r w:rsidR="00AB2195" w:rsidRPr="00AB2195">
        <w:rPr>
          <w:rFonts w:ascii="Times New Roman" w:hAnsi="Times New Roman" w:cs="Times New Roman"/>
          <w:color w:val="222222"/>
          <w:sz w:val="24"/>
          <w:szCs w:val="24"/>
          <w:shd w:val="clear" w:color="auto" w:fill="FFFFFF"/>
        </w:rPr>
        <w:t xml:space="preserve">, M. B., </w:t>
      </w:r>
      <w:proofErr w:type="spellStart"/>
      <w:r w:rsidR="00AB2195" w:rsidRPr="00AB2195">
        <w:rPr>
          <w:rFonts w:ascii="Times New Roman" w:hAnsi="Times New Roman" w:cs="Times New Roman"/>
          <w:color w:val="222222"/>
          <w:sz w:val="24"/>
          <w:szCs w:val="24"/>
          <w:shd w:val="clear" w:color="auto" w:fill="FFFFFF"/>
        </w:rPr>
        <w:t>Dekkers</w:t>
      </w:r>
      <w:proofErr w:type="spellEnd"/>
      <w:r w:rsidR="00AB2195" w:rsidRPr="00AB2195">
        <w:rPr>
          <w:rFonts w:ascii="Times New Roman" w:hAnsi="Times New Roman" w:cs="Times New Roman"/>
          <w:color w:val="222222"/>
          <w:sz w:val="24"/>
          <w:szCs w:val="24"/>
          <w:shd w:val="clear" w:color="auto" w:fill="FFFFFF"/>
        </w:rPr>
        <w:t xml:space="preserve">, I. A., de </w:t>
      </w:r>
      <w:proofErr w:type="spellStart"/>
      <w:r w:rsidR="00AB2195" w:rsidRPr="00AB2195">
        <w:rPr>
          <w:rFonts w:ascii="Times New Roman" w:hAnsi="Times New Roman" w:cs="Times New Roman"/>
          <w:color w:val="222222"/>
          <w:sz w:val="24"/>
          <w:szCs w:val="24"/>
          <w:shd w:val="clear" w:color="auto" w:fill="FFFFFF"/>
        </w:rPr>
        <w:t>Heer</w:t>
      </w:r>
      <w:proofErr w:type="spellEnd"/>
      <w:r w:rsidR="00AB2195" w:rsidRPr="00AB2195">
        <w:rPr>
          <w:rFonts w:ascii="Times New Roman" w:hAnsi="Times New Roman" w:cs="Times New Roman"/>
          <w:color w:val="222222"/>
          <w:sz w:val="24"/>
          <w:szCs w:val="24"/>
          <w:shd w:val="clear" w:color="auto" w:fill="FFFFFF"/>
        </w:rPr>
        <w:t xml:space="preserve">, P., Smit, J. W. A., </w:t>
      </w:r>
      <w:proofErr w:type="spellStart"/>
      <w:r w:rsidR="00AB2195" w:rsidRPr="00AB2195">
        <w:rPr>
          <w:rFonts w:ascii="Times New Roman" w:hAnsi="Times New Roman" w:cs="Times New Roman"/>
          <w:color w:val="222222"/>
          <w:sz w:val="24"/>
          <w:szCs w:val="24"/>
          <w:shd w:val="clear" w:color="auto" w:fill="FFFFFF"/>
        </w:rPr>
        <w:t>Jazet</w:t>
      </w:r>
      <w:proofErr w:type="spellEnd"/>
      <w:r w:rsidR="00AB2195" w:rsidRPr="00AB2195">
        <w:rPr>
          <w:rFonts w:ascii="Times New Roman" w:hAnsi="Times New Roman" w:cs="Times New Roman"/>
          <w:color w:val="222222"/>
          <w:sz w:val="24"/>
          <w:szCs w:val="24"/>
          <w:shd w:val="clear" w:color="auto" w:fill="FFFFFF"/>
        </w:rPr>
        <w:t xml:space="preserve">, I. M., &amp; Lamb, H. J. (2019). Phenotyping diabetic cardiomyopathy in Europeans and South Asians. *Cardiovascular Diabetology*, *18*(1), 133. </w:t>
      </w:r>
      <w:hyperlink r:id="rId17" w:history="1">
        <w:r w:rsidR="00AB2195" w:rsidRPr="000D5FD9">
          <w:rPr>
            <w:rStyle w:val="Hyperlink"/>
            <w:rFonts w:ascii="Times New Roman" w:hAnsi="Times New Roman" w:cs="Times New Roman"/>
            <w:sz w:val="24"/>
            <w:szCs w:val="24"/>
            <w:shd w:val="clear" w:color="auto" w:fill="FFFFFF"/>
          </w:rPr>
          <w:t>https://doi.org/10.1186/s12933-019-0940-z</w:t>
        </w:r>
      </w:hyperlink>
      <w:r w:rsidR="00AB2195">
        <w:rPr>
          <w:rFonts w:ascii="Times New Roman" w:hAnsi="Times New Roman" w:cs="Times New Roman"/>
          <w:color w:val="222222"/>
          <w:sz w:val="24"/>
          <w:szCs w:val="24"/>
          <w:shd w:val="clear" w:color="auto" w:fill="FFFFFF"/>
        </w:rPr>
        <w:t xml:space="preserve"> </w:t>
      </w:r>
      <w:r w:rsidR="00FE0610" w:rsidRPr="006E4470">
        <w:rPr>
          <w:rFonts w:ascii="Times New Roman" w:hAnsi="Times New Roman" w:cs="Times New Roman"/>
          <w:color w:val="222222"/>
          <w:sz w:val="24"/>
          <w:szCs w:val="24"/>
          <w:shd w:val="clear" w:color="auto" w:fill="FFFFFF"/>
        </w:rPr>
        <w:t>.</w:t>
      </w:r>
    </w:p>
    <w:p w14:paraId="406894FA" w14:textId="57E89BC4" w:rsidR="00FE0610" w:rsidRPr="006E4470" w:rsidRDefault="000B29DE"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13</w:t>
      </w:r>
      <w:r w:rsidR="00FE0610" w:rsidRPr="006E4470">
        <w:rPr>
          <w:rFonts w:ascii="Times New Roman" w:hAnsi="Times New Roman" w:cs="Times New Roman"/>
          <w:color w:val="222222"/>
          <w:sz w:val="24"/>
          <w:szCs w:val="24"/>
          <w:shd w:val="clear" w:color="auto" w:fill="FFFFFF"/>
        </w:rPr>
        <w:t xml:space="preserve">. </w:t>
      </w:r>
      <w:r w:rsidR="00A21A73" w:rsidRPr="00A21A73">
        <w:rPr>
          <w:rFonts w:ascii="Times New Roman" w:hAnsi="Times New Roman" w:cs="Times New Roman"/>
          <w:color w:val="222222"/>
          <w:sz w:val="24"/>
          <w:szCs w:val="24"/>
          <w:shd w:val="clear" w:color="auto" w:fill="FFFFFF"/>
        </w:rPr>
        <w:t xml:space="preserve">Pan, K. L., Hsu, Y. C., Chang, S. T., Chung, C. M., &amp; Lin, C. L. (2023). The role of cardiac fibrosis in diabetic cardiomyopathy: From pathophysiology to clinical diagnostic tools. International Journal of Molecular Sciences, 24(10), 8604. </w:t>
      </w:r>
      <w:hyperlink r:id="rId18" w:history="1">
        <w:r w:rsidR="00D07BEC" w:rsidRPr="000D5FD9">
          <w:rPr>
            <w:rStyle w:val="Hyperlink"/>
            <w:rFonts w:ascii="Times New Roman" w:hAnsi="Times New Roman" w:cs="Times New Roman"/>
            <w:sz w:val="24"/>
            <w:szCs w:val="24"/>
            <w:shd w:val="clear" w:color="auto" w:fill="FFFFFF"/>
          </w:rPr>
          <w:t>https://doi.org/10.3390/ijms24108604</w:t>
        </w:r>
      </w:hyperlink>
      <w:r w:rsidR="00D07BEC">
        <w:rPr>
          <w:rFonts w:ascii="Times New Roman" w:hAnsi="Times New Roman" w:cs="Times New Roman"/>
          <w:color w:val="222222"/>
          <w:sz w:val="24"/>
          <w:szCs w:val="24"/>
          <w:shd w:val="clear" w:color="auto" w:fill="FFFFFF"/>
        </w:rPr>
        <w:t xml:space="preserve"> </w:t>
      </w:r>
      <w:r w:rsidR="00FE0610" w:rsidRPr="006E4470">
        <w:rPr>
          <w:rFonts w:ascii="Times New Roman" w:hAnsi="Times New Roman" w:cs="Times New Roman"/>
          <w:color w:val="222222"/>
          <w:sz w:val="24"/>
          <w:szCs w:val="24"/>
          <w:shd w:val="clear" w:color="auto" w:fill="FFFFFF"/>
        </w:rPr>
        <w:t>.</w:t>
      </w:r>
    </w:p>
    <w:p w14:paraId="072819C2" w14:textId="056B15DA" w:rsidR="005B5E7D" w:rsidRPr="006E4470" w:rsidRDefault="000B29DE"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14</w:t>
      </w:r>
      <w:r w:rsidR="005B5E7D" w:rsidRPr="006E4470">
        <w:rPr>
          <w:rFonts w:ascii="Times New Roman" w:hAnsi="Times New Roman" w:cs="Times New Roman"/>
          <w:color w:val="222222"/>
          <w:sz w:val="24"/>
          <w:szCs w:val="24"/>
          <w:shd w:val="clear" w:color="auto" w:fill="FFFFFF"/>
        </w:rPr>
        <w:t xml:space="preserve">. </w:t>
      </w:r>
      <w:r w:rsidR="00D07BEC" w:rsidRPr="00D07BEC">
        <w:rPr>
          <w:rFonts w:ascii="Times New Roman" w:hAnsi="Times New Roman" w:cs="Times New Roman"/>
          <w:color w:val="222222"/>
          <w:sz w:val="24"/>
          <w:szCs w:val="24"/>
          <w:shd w:val="clear" w:color="auto" w:fill="FFFFFF"/>
        </w:rPr>
        <w:t xml:space="preserve">Haji, M., </w:t>
      </w:r>
      <w:proofErr w:type="spellStart"/>
      <w:r w:rsidR="00D07BEC" w:rsidRPr="00D07BEC">
        <w:rPr>
          <w:rFonts w:ascii="Times New Roman" w:hAnsi="Times New Roman" w:cs="Times New Roman"/>
          <w:color w:val="222222"/>
          <w:sz w:val="24"/>
          <w:szCs w:val="24"/>
          <w:shd w:val="clear" w:color="auto" w:fill="FFFFFF"/>
        </w:rPr>
        <w:t>Erqou</w:t>
      </w:r>
      <w:proofErr w:type="spellEnd"/>
      <w:r w:rsidR="00D07BEC" w:rsidRPr="00D07BEC">
        <w:rPr>
          <w:rFonts w:ascii="Times New Roman" w:hAnsi="Times New Roman" w:cs="Times New Roman"/>
          <w:color w:val="222222"/>
          <w:sz w:val="24"/>
          <w:szCs w:val="24"/>
          <w:shd w:val="clear" w:color="auto" w:fill="FFFFFF"/>
        </w:rPr>
        <w:t xml:space="preserve">, S., </w:t>
      </w:r>
      <w:proofErr w:type="spellStart"/>
      <w:r w:rsidR="00D07BEC" w:rsidRPr="00D07BEC">
        <w:rPr>
          <w:rFonts w:ascii="Times New Roman" w:hAnsi="Times New Roman" w:cs="Times New Roman"/>
          <w:color w:val="222222"/>
          <w:sz w:val="24"/>
          <w:szCs w:val="24"/>
          <w:shd w:val="clear" w:color="auto" w:fill="FFFFFF"/>
        </w:rPr>
        <w:t>Fonarow</w:t>
      </w:r>
      <w:proofErr w:type="spellEnd"/>
      <w:r w:rsidR="00D07BEC" w:rsidRPr="00D07BEC">
        <w:rPr>
          <w:rFonts w:ascii="Times New Roman" w:hAnsi="Times New Roman" w:cs="Times New Roman"/>
          <w:color w:val="222222"/>
          <w:sz w:val="24"/>
          <w:szCs w:val="24"/>
          <w:shd w:val="clear" w:color="auto" w:fill="FFFFFF"/>
        </w:rPr>
        <w:t xml:space="preserve">, G. C., &amp; </w:t>
      </w:r>
      <w:proofErr w:type="spellStart"/>
      <w:r w:rsidR="00D07BEC" w:rsidRPr="00D07BEC">
        <w:rPr>
          <w:rFonts w:ascii="Times New Roman" w:hAnsi="Times New Roman" w:cs="Times New Roman"/>
          <w:color w:val="222222"/>
          <w:sz w:val="24"/>
          <w:szCs w:val="24"/>
          <w:shd w:val="clear" w:color="auto" w:fill="FFFFFF"/>
        </w:rPr>
        <w:t>Echouffo-Tcheugui</w:t>
      </w:r>
      <w:proofErr w:type="spellEnd"/>
      <w:r w:rsidR="00D07BEC" w:rsidRPr="00D07BEC">
        <w:rPr>
          <w:rFonts w:ascii="Times New Roman" w:hAnsi="Times New Roman" w:cs="Times New Roman"/>
          <w:color w:val="222222"/>
          <w:sz w:val="24"/>
          <w:szCs w:val="24"/>
          <w:shd w:val="clear" w:color="auto" w:fill="FFFFFF"/>
        </w:rPr>
        <w:t xml:space="preserve">, J. B. (2023). Type 1 diabetes and risk of heart failure: A systematic review and meta-analysis. Diabetes Research and Clinical Practice, 202, 110805. </w:t>
      </w:r>
      <w:hyperlink r:id="rId19" w:history="1">
        <w:r w:rsidR="00D07BEC" w:rsidRPr="000D5FD9">
          <w:rPr>
            <w:rStyle w:val="Hyperlink"/>
            <w:rFonts w:ascii="Times New Roman" w:hAnsi="Times New Roman" w:cs="Times New Roman"/>
            <w:sz w:val="24"/>
            <w:szCs w:val="24"/>
            <w:shd w:val="clear" w:color="auto" w:fill="FFFFFF"/>
          </w:rPr>
          <w:t>https://doi.org/10.1016/j.diabres.2023.110805</w:t>
        </w:r>
      </w:hyperlink>
      <w:r w:rsidR="00D07BEC">
        <w:rPr>
          <w:rFonts w:ascii="Times New Roman" w:hAnsi="Times New Roman" w:cs="Times New Roman"/>
          <w:color w:val="222222"/>
          <w:sz w:val="24"/>
          <w:szCs w:val="24"/>
          <w:shd w:val="clear" w:color="auto" w:fill="FFFFFF"/>
        </w:rPr>
        <w:t xml:space="preserve"> </w:t>
      </w:r>
      <w:r w:rsidR="005B5E7D" w:rsidRPr="006E4470">
        <w:rPr>
          <w:rFonts w:ascii="Times New Roman" w:hAnsi="Times New Roman" w:cs="Times New Roman"/>
          <w:color w:val="222222"/>
          <w:sz w:val="24"/>
          <w:szCs w:val="24"/>
          <w:shd w:val="clear" w:color="auto" w:fill="FFFFFF"/>
        </w:rPr>
        <w:t>.</w:t>
      </w:r>
    </w:p>
    <w:p w14:paraId="2870E046" w14:textId="692DC37B" w:rsidR="000F3143" w:rsidRPr="006E4470" w:rsidRDefault="000F3143"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 xml:space="preserve">15. </w:t>
      </w:r>
      <w:r w:rsidR="00F83F6B" w:rsidRPr="00F83F6B">
        <w:rPr>
          <w:rFonts w:ascii="Times New Roman" w:hAnsi="Times New Roman" w:cs="Times New Roman"/>
          <w:color w:val="222222"/>
          <w:sz w:val="24"/>
          <w:szCs w:val="24"/>
          <w:shd w:val="clear" w:color="auto" w:fill="FFFFFF"/>
        </w:rPr>
        <w:t xml:space="preserve">Paolillo, S., Marsico, F., </w:t>
      </w:r>
      <w:proofErr w:type="spellStart"/>
      <w:r w:rsidR="00F83F6B" w:rsidRPr="00F83F6B">
        <w:rPr>
          <w:rFonts w:ascii="Times New Roman" w:hAnsi="Times New Roman" w:cs="Times New Roman"/>
          <w:color w:val="222222"/>
          <w:sz w:val="24"/>
          <w:szCs w:val="24"/>
          <w:shd w:val="clear" w:color="auto" w:fill="FFFFFF"/>
        </w:rPr>
        <w:t>Prastaro</w:t>
      </w:r>
      <w:proofErr w:type="spellEnd"/>
      <w:r w:rsidR="00F83F6B" w:rsidRPr="00F83F6B">
        <w:rPr>
          <w:rFonts w:ascii="Times New Roman" w:hAnsi="Times New Roman" w:cs="Times New Roman"/>
          <w:color w:val="222222"/>
          <w:sz w:val="24"/>
          <w:szCs w:val="24"/>
          <w:shd w:val="clear" w:color="auto" w:fill="FFFFFF"/>
        </w:rPr>
        <w:t xml:space="preserve">, M., </w:t>
      </w:r>
      <w:proofErr w:type="spellStart"/>
      <w:r w:rsidR="00F83F6B" w:rsidRPr="00F83F6B">
        <w:rPr>
          <w:rFonts w:ascii="Times New Roman" w:hAnsi="Times New Roman" w:cs="Times New Roman"/>
          <w:color w:val="222222"/>
          <w:sz w:val="24"/>
          <w:szCs w:val="24"/>
          <w:shd w:val="clear" w:color="auto" w:fill="FFFFFF"/>
        </w:rPr>
        <w:t>Renga</w:t>
      </w:r>
      <w:proofErr w:type="spellEnd"/>
      <w:r w:rsidR="00F83F6B" w:rsidRPr="00F83F6B">
        <w:rPr>
          <w:rFonts w:ascii="Times New Roman" w:hAnsi="Times New Roman" w:cs="Times New Roman"/>
          <w:color w:val="222222"/>
          <w:sz w:val="24"/>
          <w:szCs w:val="24"/>
          <w:shd w:val="clear" w:color="auto" w:fill="FFFFFF"/>
        </w:rPr>
        <w:t xml:space="preserve">, F., Esposito, L., De Martino, F., Di Napoli, P., Esposito, I., Ambrosio, A., </w:t>
      </w:r>
      <w:proofErr w:type="spellStart"/>
      <w:r w:rsidR="00F83F6B" w:rsidRPr="00F83F6B">
        <w:rPr>
          <w:rFonts w:ascii="Times New Roman" w:hAnsi="Times New Roman" w:cs="Times New Roman"/>
          <w:color w:val="222222"/>
          <w:sz w:val="24"/>
          <w:szCs w:val="24"/>
          <w:shd w:val="clear" w:color="auto" w:fill="FFFFFF"/>
        </w:rPr>
        <w:t>Ianniruberto</w:t>
      </w:r>
      <w:proofErr w:type="spellEnd"/>
      <w:r w:rsidR="00F83F6B" w:rsidRPr="00F83F6B">
        <w:rPr>
          <w:rFonts w:ascii="Times New Roman" w:hAnsi="Times New Roman" w:cs="Times New Roman"/>
          <w:color w:val="222222"/>
          <w:sz w:val="24"/>
          <w:szCs w:val="24"/>
          <w:shd w:val="clear" w:color="auto" w:fill="FFFFFF"/>
        </w:rPr>
        <w:t xml:space="preserve">, M., &amp; Mennella, R. (2019). Diabetic cardiomyopathy: Definition, diagnosis, and therapeutic implications. Heart Failure Clinics, 15(3), 341–347. </w:t>
      </w:r>
      <w:hyperlink r:id="rId20" w:history="1">
        <w:r w:rsidR="00F83F6B" w:rsidRPr="000D5FD9">
          <w:rPr>
            <w:rStyle w:val="Hyperlink"/>
            <w:rFonts w:ascii="Times New Roman" w:hAnsi="Times New Roman" w:cs="Times New Roman"/>
            <w:sz w:val="24"/>
            <w:szCs w:val="24"/>
            <w:shd w:val="clear" w:color="auto" w:fill="FFFFFF"/>
          </w:rPr>
          <w:t>https://doi.org/10.1016/j.hfc.2019.02.003</w:t>
        </w:r>
      </w:hyperlink>
      <w:r w:rsidR="00F83F6B">
        <w:rPr>
          <w:rFonts w:ascii="Times New Roman" w:hAnsi="Times New Roman" w:cs="Times New Roman"/>
          <w:color w:val="222222"/>
          <w:sz w:val="24"/>
          <w:szCs w:val="24"/>
          <w:shd w:val="clear" w:color="auto" w:fill="FFFFFF"/>
        </w:rPr>
        <w:t xml:space="preserve"> </w:t>
      </w:r>
      <w:r w:rsidRPr="006E4470">
        <w:rPr>
          <w:rFonts w:ascii="Times New Roman" w:hAnsi="Times New Roman" w:cs="Times New Roman"/>
          <w:color w:val="222222"/>
          <w:sz w:val="24"/>
          <w:szCs w:val="24"/>
          <w:shd w:val="clear" w:color="auto" w:fill="FFFFFF"/>
        </w:rPr>
        <w:t>.</w:t>
      </w:r>
    </w:p>
    <w:p w14:paraId="0D58AB22" w14:textId="08FD12C3" w:rsidR="000F3143" w:rsidRPr="006E4470" w:rsidRDefault="000F3143"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lastRenderedPageBreak/>
        <w:t xml:space="preserve">16. </w:t>
      </w:r>
      <w:proofErr w:type="spellStart"/>
      <w:r w:rsidR="00967C3C" w:rsidRPr="00967C3C">
        <w:rPr>
          <w:rFonts w:ascii="Times New Roman" w:hAnsi="Times New Roman" w:cs="Times New Roman"/>
          <w:color w:val="222222"/>
          <w:sz w:val="24"/>
          <w:szCs w:val="24"/>
          <w:shd w:val="clear" w:color="auto" w:fill="FFFFFF"/>
        </w:rPr>
        <w:t>Quinaglia</w:t>
      </w:r>
      <w:proofErr w:type="spellEnd"/>
      <w:r w:rsidR="00967C3C" w:rsidRPr="00967C3C">
        <w:rPr>
          <w:rFonts w:ascii="Times New Roman" w:hAnsi="Times New Roman" w:cs="Times New Roman"/>
          <w:color w:val="222222"/>
          <w:sz w:val="24"/>
          <w:szCs w:val="24"/>
          <w:shd w:val="clear" w:color="auto" w:fill="FFFFFF"/>
        </w:rPr>
        <w:t xml:space="preserve">, T., Oliveira, D. C., Matos-Souza, J. R., &amp; </w:t>
      </w:r>
      <w:proofErr w:type="spellStart"/>
      <w:r w:rsidR="00967C3C" w:rsidRPr="00967C3C">
        <w:rPr>
          <w:rFonts w:ascii="Times New Roman" w:hAnsi="Times New Roman" w:cs="Times New Roman"/>
          <w:color w:val="222222"/>
          <w:sz w:val="24"/>
          <w:szCs w:val="24"/>
          <w:shd w:val="clear" w:color="auto" w:fill="FFFFFF"/>
        </w:rPr>
        <w:t>Sposito</w:t>
      </w:r>
      <w:proofErr w:type="spellEnd"/>
      <w:r w:rsidR="00967C3C" w:rsidRPr="00967C3C">
        <w:rPr>
          <w:rFonts w:ascii="Times New Roman" w:hAnsi="Times New Roman" w:cs="Times New Roman"/>
          <w:color w:val="222222"/>
          <w:sz w:val="24"/>
          <w:szCs w:val="24"/>
          <w:shd w:val="clear" w:color="auto" w:fill="FFFFFF"/>
        </w:rPr>
        <w:t xml:space="preserve">, A. C. (2019). Diabetic cardiomyopathy: factual or </w:t>
      </w:r>
      <w:proofErr w:type="gramStart"/>
      <w:r w:rsidR="00967C3C" w:rsidRPr="00967C3C">
        <w:rPr>
          <w:rFonts w:ascii="Times New Roman" w:hAnsi="Times New Roman" w:cs="Times New Roman"/>
          <w:color w:val="222222"/>
          <w:sz w:val="24"/>
          <w:szCs w:val="24"/>
          <w:shd w:val="clear" w:color="auto" w:fill="FFFFFF"/>
        </w:rPr>
        <w:t>factoid?.</w:t>
      </w:r>
      <w:proofErr w:type="gramEnd"/>
      <w:r w:rsidR="00967C3C" w:rsidRPr="00967C3C">
        <w:rPr>
          <w:rFonts w:ascii="Times New Roman" w:hAnsi="Times New Roman" w:cs="Times New Roman"/>
          <w:color w:val="222222"/>
          <w:sz w:val="24"/>
          <w:szCs w:val="24"/>
          <w:shd w:val="clear" w:color="auto" w:fill="FFFFFF"/>
        </w:rPr>
        <w:t xml:space="preserve"> </w:t>
      </w:r>
      <w:proofErr w:type="spellStart"/>
      <w:r w:rsidR="00967C3C" w:rsidRPr="00967C3C">
        <w:rPr>
          <w:rFonts w:ascii="Times New Roman" w:hAnsi="Times New Roman" w:cs="Times New Roman"/>
          <w:color w:val="222222"/>
          <w:sz w:val="24"/>
          <w:szCs w:val="24"/>
          <w:shd w:val="clear" w:color="auto" w:fill="FFFFFF"/>
        </w:rPr>
        <w:t>Revista</w:t>
      </w:r>
      <w:proofErr w:type="spellEnd"/>
      <w:r w:rsidR="00967C3C" w:rsidRPr="00967C3C">
        <w:rPr>
          <w:rFonts w:ascii="Times New Roman" w:hAnsi="Times New Roman" w:cs="Times New Roman"/>
          <w:color w:val="222222"/>
          <w:sz w:val="24"/>
          <w:szCs w:val="24"/>
          <w:shd w:val="clear" w:color="auto" w:fill="FFFFFF"/>
        </w:rPr>
        <w:t xml:space="preserve"> da </w:t>
      </w:r>
      <w:proofErr w:type="spellStart"/>
      <w:r w:rsidR="00967C3C" w:rsidRPr="00967C3C">
        <w:rPr>
          <w:rFonts w:ascii="Times New Roman" w:hAnsi="Times New Roman" w:cs="Times New Roman"/>
          <w:color w:val="222222"/>
          <w:sz w:val="24"/>
          <w:szCs w:val="24"/>
          <w:shd w:val="clear" w:color="auto" w:fill="FFFFFF"/>
        </w:rPr>
        <w:t>Associação</w:t>
      </w:r>
      <w:proofErr w:type="spellEnd"/>
      <w:r w:rsidR="00967C3C" w:rsidRPr="00967C3C">
        <w:rPr>
          <w:rFonts w:ascii="Times New Roman" w:hAnsi="Times New Roman" w:cs="Times New Roman"/>
          <w:color w:val="222222"/>
          <w:sz w:val="24"/>
          <w:szCs w:val="24"/>
          <w:shd w:val="clear" w:color="auto" w:fill="FFFFFF"/>
        </w:rPr>
        <w:t xml:space="preserve"> </w:t>
      </w:r>
      <w:proofErr w:type="spellStart"/>
      <w:r w:rsidR="00967C3C" w:rsidRPr="00967C3C">
        <w:rPr>
          <w:rFonts w:ascii="Times New Roman" w:hAnsi="Times New Roman" w:cs="Times New Roman"/>
          <w:color w:val="222222"/>
          <w:sz w:val="24"/>
          <w:szCs w:val="24"/>
          <w:shd w:val="clear" w:color="auto" w:fill="FFFFFF"/>
        </w:rPr>
        <w:t>Médica</w:t>
      </w:r>
      <w:proofErr w:type="spellEnd"/>
      <w:r w:rsidR="00967C3C" w:rsidRPr="00967C3C">
        <w:rPr>
          <w:rFonts w:ascii="Times New Roman" w:hAnsi="Times New Roman" w:cs="Times New Roman"/>
          <w:color w:val="222222"/>
          <w:sz w:val="24"/>
          <w:szCs w:val="24"/>
          <w:shd w:val="clear" w:color="auto" w:fill="FFFFFF"/>
        </w:rPr>
        <w:t xml:space="preserve"> </w:t>
      </w:r>
      <w:proofErr w:type="spellStart"/>
      <w:r w:rsidR="00967C3C" w:rsidRPr="00967C3C">
        <w:rPr>
          <w:rFonts w:ascii="Times New Roman" w:hAnsi="Times New Roman" w:cs="Times New Roman"/>
          <w:color w:val="222222"/>
          <w:sz w:val="24"/>
          <w:szCs w:val="24"/>
          <w:shd w:val="clear" w:color="auto" w:fill="FFFFFF"/>
        </w:rPr>
        <w:t>Brasileira</w:t>
      </w:r>
      <w:proofErr w:type="spellEnd"/>
      <w:r w:rsidR="00967C3C" w:rsidRPr="00967C3C">
        <w:rPr>
          <w:rFonts w:ascii="Times New Roman" w:hAnsi="Times New Roman" w:cs="Times New Roman"/>
          <w:color w:val="222222"/>
          <w:sz w:val="24"/>
          <w:szCs w:val="24"/>
          <w:shd w:val="clear" w:color="auto" w:fill="FFFFFF"/>
        </w:rPr>
        <w:t xml:space="preserve">, 65(1), 61-69. </w:t>
      </w:r>
      <w:hyperlink r:id="rId21" w:history="1">
        <w:r w:rsidR="00967C3C" w:rsidRPr="000D5FD9">
          <w:rPr>
            <w:rStyle w:val="Hyperlink"/>
            <w:rFonts w:ascii="Times New Roman" w:hAnsi="Times New Roman" w:cs="Times New Roman"/>
            <w:sz w:val="24"/>
            <w:szCs w:val="24"/>
            <w:shd w:val="clear" w:color="auto" w:fill="FFFFFF"/>
          </w:rPr>
          <w:t>https://doi.org/10.1590/1806-9282.65.1.69</w:t>
        </w:r>
      </w:hyperlink>
      <w:r w:rsidR="00967C3C">
        <w:rPr>
          <w:rFonts w:ascii="Times New Roman" w:hAnsi="Times New Roman" w:cs="Times New Roman"/>
          <w:color w:val="222222"/>
          <w:sz w:val="24"/>
          <w:szCs w:val="24"/>
          <w:shd w:val="clear" w:color="auto" w:fill="FFFFFF"/>
        </w:rPr>
        <w:t xml:space="preserve"> </w:t>
      </w:r>
      <w:r w:rsidRPr="006E4470">
        <w:rPr>
          <w:rFonts w:ascii="Times New Roman" w:hAnsi="Times New Roman" w:cs="Times New Roman"/>
          <w:color w:val="222222"/>
          <w:sz w:val="24"/>
          <w:szCs w:val="24"/>
          <w:shd w:val="clear" w:color="auto" w:fill="FFFFFF"/>
        </w:rPr>
        <w:t>.</w:t>
      </w:r>
    </w:p>
    <w:p w14:paraId="1DA9F8B1" w14:textId="371363FE" w:rsidR="000F3143" w:rsidRPr="006E4470" w:rsidRDefault="000F3143"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 xml:space="preserve">17. </w:t>
      </w:r>
      <w:r w:rsidR="00675964" w:rsidRPr="00675964">
        <w:rPr>
          <w:rFonts w:ascii="Times New Roman" w:hAnsi="Times New Roman" w:cs="Times New Roman"/>
          <w:color w:val="222222"/>
          <w:sz w:val="24"/>
          <w:szCs w:val="24"/>
          <w:shd w:val="clear" w:color="auto" w:fill="FFFFFF"/>
        </w:rPr>
        <w:t xml:space="preserve">Tadic, M., </w:t>
      </w:r>
      <w:proofErr w:type="spellStart"/>
      <w:r w:rsidR="00675964" w:rsidRPr="00675964">
        <w:rPr>
          <w:rFonts w:ascii="Times New Roman" w:hAnsi="Times New Roman" w:cs="Times New Roman"/>
          <w:color w:val="222222"/>
          <w:sz w:val="24"/>
          <w:szCs w:val="24"/>
          <w:shd w:val="clear" w:color="auto" w:fill="FFFFFF"/>
        </w:rPr>
        <w:t>Cuspidi</w:t>
      </w:r>
      <w:proofErr w:type="spellEnd"/>
      <w:r w:rsidR="00675964" w:rsidRPr="00675964">
        <w:rPr>
          <w:rFonts w:ascii="Times New Roman" w:hAnsi="Times New Roman" w:cs="Times New Roman"/>
          <w:color w:val="222222"/>
          <w:sz w:val="24"/>
          <w:szCs w:val="24"/>
          <w:shd w:val="clear" w:color="auto" w:fill="FFFFFF"/>
        </w:rPr>
        <w:t xml:space="preserve">, C., </w:t>
      </w:r>
      <w:proofErr w:type="spellStart"/>
      <w:r w:rsidR="00675964" w:rsidRPr="00675964">
        <w:rPr>
          <w:rFonts w:ascii="Times New Roman" w:hAnsi="Times New Roman" w:cs="Times New Roman"/>
          <w:color w:val="222222"/>
          <w:sz w:val="24"/>
          <w:szCs w:val="24"/>
          <w:shd w:val="clear" w:color="auto" w:fill="FFFFFF"/>
        </w:rPr>
        <w:t>Calicchio</w:t>
      </w:r>
      <w:proofErr w:type="spellEnd"/>
      <w:r w:rsidR="00675964" w:rsidRPr="00675964">
        <w:rPr>
          <w:rFonts w:ascii="Times New Roman" w:hAnsi="Times New Roman" w:cs="Times New Roman"/>
          <w:color w:val="222222"/>
          <w:sz w:val="24"/>
          <w:szCs w:val="24"/>
          <w:shd w:val="clear" w:color="auto" w:fill="FFFFFF"/>
        </w:rPr>
        <w:t xml:space="preserve">, F., Grassi, G., &amp; </w:t>
      </w:r>
      <w:proofErr w:type="spellStart"/>
      <w:r w:rsidR="00675964" w:rsidRPr="00675964">
        <w:rPr>
          <w:rFonts w:ascii="Times New Roman" w:hAnsi="Times New Roman" w:cs="Times New Roman"/>
          <w:color w:val="222222"/>
          <w:sz w:val="24"/>
          <w:szCs w:val="24"/>
          <w:shd w:val="clear" w:color="auto" w:fill="FFFFFF"/>
        </w:rPr>
        <w:t>Mancia</w:t>
      </w:r>
      <w:proofErr w:type="spellEnd"/>
      <w:r w:rsidR="00675964" w:rsidRPr="00675964">
        <w:rPr>
          <w:rFonts w:ascii="Times New Roman" w:hAnsi="Times New Roman" w:cs="Times New Roman"/>
          <w:color w:val="222222"/>
          <w:sz w:val="24"/>
          <w:szCs w:val="24"/>
          <w:shd w:val="clear" w:color="auto" w:fill="FFFFFF"/>
        </w:rPr>
        <w:t xml:space="preserve">, G. (2020). Diabetic cardiomyopathy: How can cardiac magnetic resonance </w:t>
      </w:r>
      <w:proofErr w:type="gramStart"/>
      <w:r w:rsidR="00675964" w:rsidRPr="00675964">
        <w:rPr>
          <w:rFonts w:ascii="Times New Roman" w:hAnsi="Times New Roman" w:cs="Times New Roman"/>
          <w:color w:val="222222"/>
          <w:sz w:val="24"/>
          <w:szCs w:val="24"/>
          <w:shd w:val="clear" w:color="auto" w:fill="FFFFFF"/>
        </w:rPr>
        <w:t>help?.</w:t>
      </w:r>
      <w:proofErr w:type="gramEnd"/>
      <w:r w:rsidR="00675964" w:rsidRPr="00675964">
        <w:rPr>
          <w:rFonts w:ascii="Times New Roman" w:hAnsi="Times New Roman" w:cs="Times New Roman"/>
          <w:color w:val="222222"/>
          <w:sz w:val="24"/>
          <w:szCs w:val="24"/>
          <w:shd w:val="clear" w:color="auto" w:fill="FFFFFF"/>
        </w:rPr>
        <w:t xml:space="preserve"> Acta </w:t>
      </w:r>
      <w:proofErr w:type="spellStart"/>
      <w:r w:rsidR="00675964" w:rsidRPr="00675964">
        <w:rPr>
          <w:rFonts w:ascii="Times New Roman" w:hAnsi="Times New Roman" w:cs="Times New Roman"/>
          <w:color w:val="222222"/>
          <w:sz w:val="24"/>
          <w:szCs w:val="24"/>
          <w:shd w:val="clear" w:color="auto" w:fill="FFFFFF"/>
        </w:rPr>
        <w:t>Diabetologica</w:t>
      </w:r>
      <w:proofErr w:type="spellEnd"/>
      <w:r w:rsidR="00675964" w:rsidRPr="00675964">
        <w:rPr>
          <w:rFonts w:ascii="Times New Roman" w:hAnsi="Times New Roman" w:cs="Times New Roman"/>
          <w:color w:val="222222"/>
          <w:sz w:val="24"/>
          <w:szCs w:val="24"/>
          <w:shd w:val="clear" w:color="auto" w:fill="FFFFFF"/>
        </w:rPr>
        <w:t xml:space="preserve">. </w:t>
      </w:r>
      <w:hyperlink r:id="rId22" w:history="1">
        <w:r w:rsidR="00675964" w:rsidRPr="000D5FD9">
          <w:rPr>
            <w:rStyle w:val="Hyperlink"/>
            <w:rFonts w:ascii="Times New Roman" w:hAnsi="Times New Roman" w:cs="Times New Roman"/>
            <w:sz w:val="24"/>
            <w:szCs w:val="24"/>
            <w:shd w:val="clear" w:color="auto" w:fill="FFFFFF"/>
          </w:rPr>
          <w:t>https://doi.org/10.1007/s00592-020-01528-2</w:t>
        </w:r>
      </w:hyperlink>
      <w:r w:rsidR="00675964">
        <w:rPr>
          <w:rFonts w:ascii="Times New Roman" w:hAnsi="Times New Roman" w:cs="Times New Roman"/>
          <w:color w:val="222222"/>
          <w:sz w:val="24"/>
          <w:szCs w:val="24"/>
          <w:shd w:val="clear" w:color="auto" w:fill="FFFFFF"/>
        </w:rPr>
        <w:t xml:space="preserve"> </w:t>
      </w:r>
      <w:r w:rsidRPr="006E4470">
        <w:rPr>
          <w:rFonts w:ascii="Times New Roman" w:hAnsi="Times New Roman" w:cs="Times New Roman"/>
          <w:color w:val="222222"/>
          <w:sz w:val="24"/>
          <w:szCs w:val="24"/>
          <w:shd w:val="clear" w:color="auto" w:fill="FFFFFF"/>
        </w:rPr>
        <w:t>.</w:t>
      </w:r>
    </w:p>
    <w:p w14:paraId="1CB660C4" w14:textId="266D708A" w:rsidR="006C5389" w:rsidRPr="006E4470" w:rsidRDefault="000F3143"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18</w:t>
      </w:r>
      <w:r w:rsidR="006C5389" w:rsidRPr="006E4470">
        <w:rPr>
          <w:rFonts w:ascii="Times New Roman" w:hAnsi="Times New Roman" w:cs="Times New Roman"/>
          <w:color w:val="222222"/>
          <w:sz w:val="24"/>
          <w:szCs w:val="24"/>
          <w:shd w:val="clear" w:color="auto" w:fill="FFFFFF"/>
        </w:rPr>
        <w:t xml:space="preserve">. </w:t>
      </w:r>
      <w:r w:rsidR="00003E45" w:rsidRPr="00003E45">
        <w:rPr>
          <w:rFonts w:ascii="Times New Roman" w:hAnsi="Times New Roman" w:cs="Times New Roman"/>
          <w:color w:val="222222"/>
          <w:sz w:val="24"/>
          <w:szCs w:val="24"/>
          <w:shd w:val="clear" w:color="auto" w:fill="FFFFFF"/>
        </w:rPr>
        <w:t xml:space="preserve">Jia, G., Hill, M. A., &amp; Sowers, J. R. (2018). Diabetic cardiomyopathy: An update of mechanisms contributing to this clinical entity. Circulation Research, 122(4), 624-638. </w:t>
      </w:r>
      <w:hyperlink r:id="rId23" w:history="1">
        <w:r w:rsidR="00003E45" w:rsidRPr="000D5FD9">
          <w:rPr>
            <w:rStyle w:val="Hyperlink"/>
            <w:rFonts w:ascii="Times New Roman" w:hAnsi="Times New Roman" w:cs="Times New Roman"/>
            <w:sz w:val="24"/>
            <w:szCs w:val="24"/>
            <w:shd w:val="clear" w:color="auto" w:fill="FFFFFF"/>
          </w:rPr>
          <w:t>https://doi.org/10.1161/CIRCRESAHA.117.311586</w:t>
        </w:r>
      </w:hyperlink>
      <w:r w:rsidR="00003E45">
        <w:rPr>
          <w:rFonts w:ascii="Times New Roman" w:hAnsi="Times New Roman" w:cs="Times New Roman"/>
          <w:color w:val="222222"/>
          <w:sz w:val="24"/>
          <w:szCs w:val="24"/>
          <w:shd w:val="clear" w:color="auto" w:fill="FFFFFF"/>
        </w:rPr>
        <w:t xml:space="preserve"> </w:t>
      </w:r>
      <w:r w:rsidR="006C5389" w:rsidRPr="006E4470">
        <w:rPr>
          <w:rFonts w:ascii="Times New Roman" w:hAnsi="Times New Roman" w:cs="Times New Roman"/>
          <w:color w:val="222222"/>
          <w:sz w:val="24"/>
          <w:szCs w:val="24"/>
          <w:shd w:val="clear" w:color="auto" w:fill="FFFFFF"/>
        </w:rPr>
        <w:t>.</w:t>
      </w:r>
    </w:p>
    <w:p w14:paraId="1BAAF71A" w14:textId="15CA4FBC" w:rsidR="006C5389" w:rsidRPr="006E4470" w:rsidRDefault="000F3143"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19</w:t>
      </w:r>
      <w:r w:rsidR="006C5389" w:rsidRPr="006E4470">
        <w:rPr>
          <w:rFonts w:ascii="Times New Roman" w:hAnsi="Times New Roman" w:cs="Times New Roman"/>
          <w:color w:val="222222"/>
          <w:sz w:val="24"/>
          <w:szCs w:val="24"/>
          <w:shd w:val="clear" w:color="auto" w:fill="FFFFFF"/>
        </w:rPr>
        <w:t xml:space="preserve">. </w:t>
      </w:r>
      <w:proofErr w:type="spellStart"/>
      <w:r w:rsidR="006C0434" w:rsidRPr="006C0434">
        <w:rPr>
          <w:rFonts w:ascii="Times New Roman" w:hAnsi="Times New Roman" w:cs="Times New Roman"/>
          <w:color w:val="222222"/>
          <w:sz w:val="24"/>
          <w:szCs w:val="24"/>
          <w:shd w:val="clear" w:color="auto" w:fill="FFFFFF"/>
        </w:rPr>
        <w:t>Boudina</w:t>
      </w:r>
      <w:proofErr w:type="spellEnd"/>
      <w:r w:rsidR="006C0434" w:rsidRPr="006C0434">
        <w:rPr>
          <w:rFonts w:ascii="Times New Roman" w:hAnsi="Times New Roman" w:cs="Times New Roman"/>
          <w:color w:val="222222"/>
          <w:sz w:val="24"/>
          <w:szCs w:val="24"/>
          <w:shd w:val="clear" w:color="auto" w:fill="FFFFFF"/>
        </w:rPr>
        <w:t xml:space="preserve">, S., &amp; Abel, E. D. (2007). Diabetic cardiomyopathy revisited. Circulation, 115(25), 3213-3223. </w:t>
      </w:r>
      <w:hyperlink r:id="rId24" w:history="1">
        <w:r w:rsidR="006C0434" w:rsidRPr="000D5FD9">
          <w:rPr>
            <w:rStyle w:val="Hyperlink"/>
            <w:rFonts w:ascii="Times New Roman" w:hAnsi="Times New Roman" w:cs="Times New Roman"/>
            <w:sz w:val="24"/>
            <w:szCs w:val="24"/>
            <w:shd w:val="clear" w:color="auto" w:fill="FFFFFF"/>
          </w:rPr>
          <w:t>https://doi.org/10.1161/CIRCULATIONAHA.106.679597</w:t>
        </w:r>
      </w:hyperlink>
      <w:r w:rsidR="006C0434">
        <w:rPr>
          <w:rFonts w:ascii="Times New Roman" w:hAnsi="Times New Roman" w:cs="Times New Roman"/>
          <w:color w:val="222222"/>
          <w:sz w:val="24"/>
          <w:szCs w:val="24"/>
          <w:shd w:val="clear" w:color="auto" w:fill="FFFFFF"/>
        </w:rPr>
        <w:t xml:space="preserve"> </w:t>
      </w:r>
      <w:r w:rsidR="006C5389" w:rsidRPr="006E4470">
        <w:rPr>
          <w:rFonts w:ascii="Times New Roman" w:hAnsi="Times New Roman" w:cs="Times New Roman"/>
          <w:color w:val="222222"/>
          <w:sz w:val="24"/>
          <w:szCs w:val="24"/>
          <w:shd w:val="clear" w:color="auto" w:fill="FFFFFF"/>
        </w:rPr>
        <w:t>.</w:t>
      </w:r>
    </w:p>
    <w:p w14:paraId="08D66742" w14:textId="1A750B16" w:rsidR="006C5389" w:rsidRPr="006E4470" w:rsidRDefault="000F3143"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20</w:t>
      </w:r>
      <w:r w:rsidR="006C5389" w:rsidRPr="006E4470">
        <w:rPr>
          <w:rFonts w:ascii="Times New Roman" w:hAnsi="Times New Roman" w:cs="Times New Roman"/>
          <w:color w:val="222222"/>
          <w:sz w:val="24"/>
          <w:szCs w:val="24"/>
          <w:shd w:val="clear" w:color="auto" w:fill="FFFFFF"/>
        </w:rPr>
        <w:t xml:space="preserve">. </w:t>
      </w:r>
      <w:r w:rsidR="00EA083A" w:rsidRPr="00EA083A">
        <w:rPr>
          <w:rFonts w:ascii="Times New Roman" w:hAnsi="Times New Roman" w:cs="Times New Roman"/>
          <w:color w:val="222222"/>
          <w:sz w:val="24"/>
          <w:szCs w:val="24"/>
          <w:shd w:val="clear" w:color="auto" w:fill="FFFFFF"/>
        </w:rPr>
        <w:t xml:space="preserve">Stanley, W. C., Recchia, F. A., &amp; </w:t>
      </w:r>
      <w:proofErr w:type="spellStart"/>
      <w:r w:rsidR="00EA083A" w:rsidRPr="00EA083A">
        <w:rPr>
          <w:rFonts w:ascii="Times New Roman" w:hAnsi="Times New Roman" w:cs="Times New Roman"/>
          <w:color w:val="222222"/>
          <w:sz w:val="24"/>
          <w:szCs w:val="24"/>
          <w:shd w:val="clear" w:color="auto" w:fill="FFFFFF"/>
        </w:rPr>
        <w:t>Lopaschuk</w:t>
      </w:r>
      <w:proofErr w:type="spellEnd"/>
      <w:r w:rsidR="00EA083A" w:rsidRPr="00EA083A">
        <w:rPr>
          <w:rFonts w:ascii="Times New Roman" w:hAnsi="Times New Roman" w:cs="Times New Roman"/>
          <w:color w:val="222222"/>
          <w:sz w:val="24"/>
          <w:szCs w:val="24"/>
          <w:shd w:val="clear" w:color="auto" w:fill="FFFFFF"/>
        </w:rPr>
        <w:t xml:space="preserve">, G. D. (2005). Myocardial substrate metabolism in the normal and failing heart. Physiological Reviews, 85(3), 1093–1129. </w:t>
      </w:r>
      <w:hyperlink r:id="rId25" w:history="1">
        <w:r w:rsidR="00EA083A" w:rsidRPr="000D5FD9">
          <w:rPr>
            <w:rStyle w:val="Hyperlink"/>
            <w:rFonts w:ascii="Times New Roman" w:hAnsi="Times New Roman" w:cs="Times New Roman"/>
            <w:sz w:val="24"/>
            <w:szCs w:val="24"/>
            <w:shd w:val="clear" w:color="auto" w:fill="FFFFFF"/>
          </w:rPr>
          <w:t>https://doi.org/10.1152/physrev.00006.2004</w:t>
        </w:r>
      </w:hyperlink>
      <w:r w:rsidR="00EA083A">
        <w:rPr>
          <w:rFonts w:ascii="Times New Roman" w:hAnsi="Times New Roman" w:cs="Times New Roman"/>
          <w:color w:val="222222"/>
          <w:sz w:val="24"/>
          <w:szCs w:val="24"/>
          <w:shd w:val="clear" w:color="auto" w:fill="FFFFFF"/>
        </w:rPr>
        <w:t xml:space="preserve"> </w:t>
      </w:r>
      <w:r w:rsidR="006C5389" w:rsidRPr="006E4470">
        <w:rPr>
          <w:rFonts w:ascii="Times New Roman" w:hAnsi="Times New Roman" w:cs="Times New Roman"/>
          <w:color w:val="222222"/>
          <w:sz w:val="24"/>
          <w:szCs w:val="24"/>
          <w:shd w:val="clear" w:color="auto" w:fill="FFFFFF"/>
        </w:rPr>
        <w:t>.</w:t>
      </w:r>
    </w:p>
    <w:p w14:paraId="2443F50B" w14:textId="308D05DD" w:rsidR="00FF3BB0" w:rsidRPr="006E4470" w:rsidRDefault="000F3143"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21</w:t>
      </w:r>
      <w:r w:rsidR="00FF3BB0" w:rsidRPr="006E4470">
        <w:rPr>
          <w:rFonts w:ascii="Times New Roman" w:hAnsi="Times New Roman" w:cs="Times New Roman"/>
          <w:color w:val="222222"/>
          <w:sz w:val="24"/>
          <w:szCs w:val="24"/>
          <w:shd w:val="clear" w:color="auto" w:fill="FFFFFF"/>
        </w:rPr>
        <w:t xml:space="preserve">. </w:t>
      </w:r>
      <w:r w:rsidR="00456F1B" w:rsidRPr="00456F1B">
        <w:rPr>
          <w:rFonts w:ascii="Times New Roman" w:hAnsi="Times New Roman" w:cs="Times New Roman"/>
          <w:color w:val="222222"/>
          <w:sz w:val="24"/>
          <w:szCs w:val="24"/>
          <w:shd w:val="clear" w:color="auto" w:fill="FFFFFF"/>
        </w:rPr>
        <w:t xml:space="preserve">Bugger, H., &amp; Abel, E. D. (2014). Molecular mechanisms of diabetic cardiomyopathy. </w:t>
      </w:r>
      <w:proofErr w:type="spellStart"/>
      <w:r w:rsidR="00456F1B" w:rsidRPr="00456F1B">
        <w:rPr>
          <w:rFonts w:ascii="Times New Roman" w:hAnsi="Times New Roman" w:cs="Times New Roman"/>
          <w:color w:val="222222"/>
          <w:sz w:val="24"/>
          <w:szCs w:val="24"/>
          <w:shd w:val="clear" w:color="auto" w:fill="FFFFFF"/>
        </w:rPr>
        <w:t>Diabetologia</w:t>
      </w:r>
      <w:proofErr w:type="spellEnd"/>
      <w:r w:rsidR="00456F1B" w:rsidRPr="00456F1B">
        <w:rPr>
          <w:rFonts w:ascii="Times New Roman" w:hAnsi="Times New Roman" w:cs="Times New Roman"/>
          <w:color w:val="222222"/>
          <w:sz w:val="24"/>
          <w:szCs w:val="24"/>
          <w:shd w:val="clear" w:color="auto" w:fill="FFFFFF"/>
        </w:rPr>
        <w:t xml:space="preserve">, 57(4), 660-671. </w:t>
      </w:r>
      <w:hyperlink r:id="rId26" w:history="1">
        <w:r w:rsidR="00456F1B" w:rsidRPr="000D5FD9">
          <w:rPr>
            <w:rStyle w:val="Hyperlink"/>
            <w:rFonts w:ascii="Times New Roman" w:hAnsi="Times New Roman" w:cs="Times New Roman"/>
            <w:sz w:val="24"/>
            <w:szCs w:val="24"/>
            <w:shd w:val="clear" w:color="auto" w:fill="FFFFFF"/>
          </w:rPr>
          <w:t>https://doi.org/10.1007/s00125-014-3171-6</w:t>
        </w:r>
      </w:hyperlink>
      <w:r w:rsidR="00456F1B">
        <w:rPr>
          <w:rFonts w:ascii="Times New Roman" w:hAnsi="Times New Roman" w:cs="Times New Roman"/>
          <w:color w:val="222222"/>
          <w:sz w:val="24"/>
          <w:szCs w:val="24"/>
          <w:shd w:val="clear" w:color="auto" w:fill="FFFFFF"/>
        </w:rPr>
        <w:t xml:space="preserve"> </w:t>
      </w:r>
      <w:r w:rsidR="00FF3BB0" w:rsidRPr="006E4470">
        <w:rPr>
          <w:rFonts w:ascii="Times New Roman" w:hAnsi="Times New Roman" w:cs="Times New Roman"/>
          <w:color w:val="222222"/>
          <w:sz w:val="24"/>
          <w:szCs w:val="24"/>
          <w:shd w:val="clear" w:color="auto" w:fill="FFFFFF"/>
        </w:rPr>
        <w:t>.</w:t>
      </w:r>
    </w:p>
    <w:p w14:paraId="5E1C64F6" w14:textId="16E91233" w:rsidR="00FF3BB0" w:rsidRPr="006E4470" w:rsidRDefault="000F3143"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22</w:t>
      </w:r>
      <w:r w:rsidR="00FF3BB0" w:rsidRPr="006E4470">
        <w:rPr>
          <w:rFonts w:ascii="Times New Roman" w:hAnsi="Times New Roman" w:cs="Times New Roman"/>
          <w:color w:val="222222"/>
          <w:sz w:val="24"/>
          <w:szCs w:val="24"/>
          <w:shd w:val="clear" w:color="auto" w:fill="FFFFFF"/>
        </w:rPr>
        <w:t xml:space="preserve">. </w:t>
      </w:r>
      <w:r w:rsidR="002F46E8" w:rsidRPr="002F46E8">
        <w:rPr>
          <w:rFonts w:ascii="Times New Roman" w:hAnsi="Times New Roman" w:cs="Times New Roman"/>
          <w:color w:val="222222"/>
          <w:sz w:val="24"/>
          <w:szCs w:val="24"/>
          <w:shd w:val="clear" w:color="auto" w:fill="FFFFFF"/>
        </w:rPr>
        <w:t xml:space="preserve">Shen, X., Zheng, S., </w:t>
      </w:r>
      <w:proofErr w:type="spellStart"/>
      <w:r w:rsidR="002F46E8" w:rsidRPr="002F46E8">
        <w:rPr>
          <w:rFonts w:ascii="Times New Roman" w:hAnsi="Times New Roman" w:cs="Times New Roman"/>
          <w:color w:val="222222"/>
          <w:sz w:val="24"/>
          <w:szCs w:val="24"/>
          <w:shd w:val="clear" w:color="auto" w:fill="FFFFFF"/>
        </w:rPr>
        <w:t>Thongboonkerd</w:t>
      </w:r>
      <w:proofErr w:type="spellEnd"/>
      <w:r w:rsidR="002F46E8" w:rsidRPr="002F46E8">
        <w:rPr>
          <w:rFonts w:ascii="Times New Roman" w:hAnsi="Times New Roman" w:cs="Times New Roman"/>
          <w:color w:val="222222"/>
          <w:sz w:val="24"/>
          <w:szCs w:val="24"/>
          <w:shd w:val="clear" w:color="auto" w:fill="FFFFFF"/>
        </w:rPr>
        <w:t xml:space="preserve">, V., Xu, M., Pierce, W. M., Jr., Klein, J. B., &amp; Epstein, P. N. (2004). Cardiac mitochondrial damage and biogenesis in a chronic model of type 1 diabetes. American Journal of Physiology-Endocrinology and Metabolism, 287(5), E896–E905. </w:t>
      </w:r>
      <w:hyperlink r:id="rId27" w:history="1">
        <w:r w:rsidR="002F46E8" w:rsidRPr="000D5FD9">
          <w:rPr>
            <w:rStyle w:val="Hyperlink"/>
            <w:rFonts w:ascii="Times New Roman" w:hAnsi="Times New Roman" w:cs="Times New Roman"/>
            <w:sz w:val="24"/>
            <w:szCs w:val="24"/>
            <w:shd w:val="clear" w:color="auto" w:fill="FFFFFF"/>
          </w:rPr>
          <w:t>https://doi.org/10.1152/ajpendo.00047.2004</w:t>
        </w:r>
      </w:hyperlink>
      <w:r w:rsidR="002F46E8">
        <w:rPr>
          <w:rFonts w:ascii="Times New Roman" w:hAnsi="Times New Roman" w:cs="Times New Roman"/>
          <w:color w:val="222222"/>
          <w:sz w:val="24"/>
          <w:szCs w:val="24"/>
          <w:shd w:val="clear" w:color="auto" w:fill="FFFFFF"/>
        </w:rPr>
        <w:t xml:space="preserve"> </w:t>
      </w:r>
      <w:r w:rsidR="00FF3BB0" w:rsidRPr="006E4470">
        <w:rPr>
          <w:rFonts w:ascii="Times New Roman" w:hAnsi="Times New Roman" w:cs="Times New Roman"/>
          <w:color w:val="222222"/>
          <w:sz w:val="24"/>
          <w:szCs w:val="24"/>
          <w:shd w:val="clear" w:color="auto" w:fill="FFFFFF"/>
        </w:rPr>
        <w:t>.</w:t>
      </w:r>
    </w:p>
    <w:p w14:paraId="025A1387" w14:textId="654FFC68" w:rsidR="00FF3BB0" w:rsidRPr="006E4470" w:rsidRDefault="000F3143"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23</w:t>
      </w:r>
      <w:r w:rsidR="00FF3BB0" w:rsidRPr="006E4470">
        <w:rPr>
          <w:rFonts w:ascii="Times New Roman" w:hAnsi="Times New Roman" w:cs="Times New Roman"/>
          <w:color w:val="222222"/>
          <w:sz w:val="24"/>
          <w:szCs w:val="24"/>
          <w:shd w:val="clear" w:color="auto" w:fill="FFFFFF"/>
        </w:rPr>
        <w:t xml:space="preserve">. </w:t>
      </w:r>
      <w:r w:rsidR="003D6855" w:rsidRPr="003D6855">
        <w:rPr>
          <w:rFonts w:ascii="Times New Roman" w:hAnsi="Times New Roman" w:cs="Times New Roman"/>
          <w:color w:val="222222"/>
          <w:sz w:val="24"/>
          <w:szCs w:val="24"/>
          <w:shd w:val="clear" w:color="auto" w:fill="FFFFFF"/>
        </w:rPr>
        <w:t xml:space="preserve">van </w:t>
      </w:r>
      <w:proofErr w:type="spellStart"/>
      <w:r w:rsidR="003D6855" w:rsidRPr="003D6855">
        <w:rPr>
          <w:rFonts w:ascii="Times New Roman" w:hAnsi="Times New Roman" w:cs="Times New Roman"/>
          <w:color w:val="222222"/>
          <w:sz w:val="24"/>
          <w:szCs w:val="24"/>
          <w:shd w:val="clear" w:color="auto" w:fill="FFFFFF"/>
        </w:rPr>
        <w:t>Heerebeek</w:t>
      </w:r>
      <w:proofErr w:type="spellEnd"/>
      <w:r w:rsidR="003D6855" w:rsidRPr="003D6855">
        <w:rPr>
          <w:rFonts w:ascii="Times New Roman" w:hAnsi="Times New Roman" w:cs="Times New Roman"/>
          <w:color w:val="222222"/>
          <w:sz w:val="24"/>
          <w:szCs w:val="24"/>
          <w:shd w:val="clear" w:color="auto" w:fill="FFFFFF"/>
        </w:rPr>
        <w:t xml:space="preserve">, L., Hamdani, N., </w:t>
      </w:r>
      <w:proofErr w:type="spellStart"/>
      <w:r w:rsidR="003D6855" w:rsidRPr="003D6855">
        <w:rPr>
          <w:rFonts w:ascii="Times New Roman" w:hAnsi="Times New Roman" w:cs="Times New Roman"/>
          <w:color w:val="222222"/>
          <w:sz w:val="24"/>
          <w:szCs w:val="24"/>
          <w:shd w:val="clear" w:color="auto" w:fill="FFFFFF"/>
        </w:rPr>
        <w:t>Falcão</w:t>
      </w:r>
      <w:proofErr w:type="spellEnd"/>
      <w:r w:rsidR="003D6855" w:rsidRPr="003D6855">
        <w:rPr>
          <w:rFonts w:ascii="Times New Roman" w:hAnsi="Times New Roman" w:cs="Times New Roman"/>
          <w:color w:val="222222"/>
          <w:sz w:val="24"/>
          <w:szCs w:val="24"/>
          <w:shd w:val="clear" w:color="auto" w:fill="FFFFFF"/>
        </w:rPr>
        <w:t xml:space="preserve">-Pires, I., </w:t>
      </w:r>
      <w:proofErr w:type="spellStart"/>
      <w:r w:rsidR="003D6855" w:rsidRPr="003D6855">
        <w:rPr>
          <w:rFonts w:ascii="Times New Roman" w:hAnsi="Times New Roman" w:cs="Times New Roman"/>
          <w:color w:val="222222"/>
          <w:sz w:val="24"/>
          <w:szCs w:val="24"/>
          <w:shd w:val="clear" w:color="auto" w:fill="FFFFFF"/>
        </w:rPr>
        <w:t>Leite</w:t>
      </w:r>
      <w:proofErr w:type="spellEnd"/>
      <w:r w:rsidR="003D6855" w:rsidRPr="003D6855">
        <w:rPr>
          <w:rFonts w:ascii="Times New Roman" w:hAnsi="Times New Roman" w:cs="Times New Roman"/>
          <w:color w:val="222222"/>
          <w:sz w:val="24"/>
          <w:szCs w:val="24"/>
          <w:shd w:val="clear" w:color="auto" w:fill="FFFFFF"/>
        </w:rPr>
        <w:t xml:space="preserve">-Moreira, A. F., </w:t>
      </w:r>
      <w:proofErr w:type="spellStart"/>
      <w:r w:rsidR="003D6855" w:rsidRPr="003D6855">
        <w:rPr>
          <w:rFonts w:ascii="Times New Roman" w:hAnsi="Times New Roman" w:cs="Times New Roman"/>
          <w:color w:val="222222"/>
          <w:sz w:val="24"/>
          <w:szCs w:val="24"/>
          <w:shd w:val="clear" w:color="auto" w:fill="FFFFFF"/>
        </w:rPr>
        <w:t>Begieneman</w:t>
      </w:r>
      <w:proofErr w:type="spellEnd"/>
      <w:r w:rsidR="003D6855" w:rsidRPr="003D6855">
        <w:rPr>
          <w:rFonts w:ascii="Times New Roman" w:hAnsi="Times New Roman" w:cs="Times New Roman"/>
          <w:color w:val="222222"/>
          <w:sz w:val="24"/>
          <w:szCs w:val="24"/>
          <w:shd w:val="clear" w:color="auto" w:fill="FFFFFF"/>
        </w:rPr>
        <w:t xml:space="preserve">, M. P., </w:t>
      </w:r>
      <w:proofErr w:type="spellStart"/>
      <w:r w:rsidR="003D6855" w:rsidRPr="003D6855">
        <w:rPr>
          <w:rFonts w:ascii="Times New Roman" w:hAnsi="Times New Roman" w:cs="Times New Roman"/>
          <w:color w:val="222222"/>
          <w:sz w:val="24"/>
          <w:szCs w:val="24"/>
          <w:shd w:val="clear" w:color="auto" w:fill="FFFFFF"/>
        </w:rPr>
        <w:t>Bronzwaer</w:t>
      </w:r>
      <w:proofErr w:type="spellEnd"/>
      <w:r w:rsidR="003D6855" w:rsidRPr="003D6855">
        <w:rPr>
          <w:rFonts w:ascii="Times New Roman" w:hAnsi="Times New Roman" w:cs="Times New Roman"/>
          <w:color w:val="222222"/>
          <w:sz w:val="24"/>
          <w:szCs w:val="24"/>
          <w:shd w:val="clear" w:color="auto" w:fill="FFFFFF"/>
        </w:rPr>
        <w:t xml:space="preserve">, J. G. F., van der Velden, J., </w:t>
      </w:r>
      <w:proofErr w:type="spellStart"/>
      <w:r w:rsidR="003D6855" w:rsidRPr="003D6855">
        <w:rPr>
          <w:rFonts w:ascii="Times New Roman" w:hAnsi="Times New Roman" w:cs="Times New Roman"/>
          <w:color w:val="222222"/>
          <w:sz w:val="24"/>
          <w:szCs w:val="24"/>
          <w:shd w:val="clear" w:color="auto" w:fill="FFFFFF"/>
        </w:rPr>
        <w:t>Stienen</w:t>
      </w:r>
      <w:proofErr w:type="spellEnd"/>
      <w:r w:rsidR="003D6855" w:rsidRPr="003D6855">
        <w:rPr>
          <w:rFonts w:ascii="Times New Roman" w:hAnsi="Times New Roman" w:cs="Times New Roman"/>
          <w:color w:val="222222"/>
          <w:sz w:val="24"/>
          <w:szCs w:val="24"/>
          <w:shd w:val="clear" w:color="auto" w:fill="FFFFFF"/>
        </w:rPr>
        <w:t xml:space="preserve">, G. J. M., </w:t>
      </w:r>
      <w:proofErr w:type="spellStart"/>
      <w:r w:rsidR="003D6855" w:rsidRPr="003D6855">
        <w:rPr>
          <w:rFonts w:ascii="Times New Roman" w:hAnsi="Times New Roman" w:cs="Times New Roman"/>
          <w:color w:val="222222"/>
          <w:sz w:val="24"/>
          <w:szCs w:val="24"/>
          <w:shd w:val="clear" w:color="auto" w:fill="FFFFFF"/>
        </w:rPr>
        <w:t>Laarman</w:t>
      </w:r>
      <w:proofErr w:type="spellEnd"/>
      <w:r w:rsidR="003D6855" w:rsidRPr="003D6855">
        <w:rPr>
          <w:rFonts w:ascii="Times New Roman" w:hAnsi="Times New Roman" w:cs="Times New Roman"/>
          <w:color w:val="222222"/>
          <w:sz w:val="24"/>
          <w:szCs w:val="24"/>
          <w:shd w:val="clear" w:color="auto" w:fill="FFFFFF"/>
        </w:rPr>
        <w:t xml:space="preserve">, G. J., </w:t>
      </w:r>
      <w:proofErr w:type="spellStart"/>
      <w:r w:rsidR="003D6855" w:rsidRPr="003D6855">
        <w:rPr>
          <w:rFonts w:ascii="Times New Roman" w:hAnsi="Times New Roman" w:cs="Times New Roman"/>
          <w:color w:val="222222"/>
          <w:sz w:val="24"/>
          <w:szCs w:val="24"/>
          <w:shd w:val="clear" w:color="auto" w:fill="FFFFFF"/>
        </w:rPr>
        <w:t>Somsen</w:t>
      </w:r>
      <w:proofErr w:type="spellEnd"/>
      <w:r w:rsidR="003D6855" w:rsidRPr="003D6855">
        <w:rPr>
          <w:rFonts w:ascii="Times New Roman" w:hAnsi="Times New Roman" w:cs="Times New Roman"/>
          <w:color w:val="222222"/>
          <w:sz w:val="24"/>
          <w:szCs w:val="24"/>
          <w:shd w:val="clear" w:color="auto" w:fill="FFFFFF"/>
        </w:rPr>
        <w:t xml:space="preserve">, A., </w:t>
      </w:r>
      <w:proofErr w:type="spellStart"/>
      <w:r w:rsidR="003D6855" w:rsidRPr="003D6855">
        <w:rPr>
          <w:rFonts w:ascii="Times New Roman" w:hAnsi="Times New Roman" w:cs="Times New Roman"/>
          <w:color w:val="222222"/>
          <w:sz w:val="24"/>
          <w:szCs w:val="24"/>
          <w:shd w:val="clear" w:color="auto" w:fill="FFFFFF"/>
        </w:rPr>
        <w:t>Verheugt</w:t>
      </w:r>
      <w:proofErr w:type="spellEnd"/>
      <w:r w:rsidR="003D6855" w:rsidRPr="003D6855">
        <w:rPr>
          <w:rFonts w:ascii="Times New Roman" w:hAnsi="Times New Roman" w:cs="Times New Roman"/>
          <w:color w:val="222222"/>
          <w:sz w:val="24"/>
          <w:szCs w:val="24"/>
          <w:shd w:val="clear" w:color="auto" w:fill="FFFFFF"/>
        </w:rPr>
        <w:t xml:space="preserve">, F. W., </w:t>
      </w:r>
      <w:proofErr w:type="spellStart"/>
      <w:r w:rsidR="003D6855" w:rsidRPr="003D6855">
        <w:rPr>
          <w:rFonts w:ascii="Times New Roman" w:hAnsi="Times New Roman" w:cs="Times New Roman"/>
          <w:color w:val="222222"/>
          <w:sz w:val="24"/>
          <w:szCs w:val="24"/>
          <w:shd w:val="clear" w:color="auto" w:fill="FFFFFF"/>
        </w:rPr>
        <w:t>Niessen</w:t>
      </w:r>
      <w:proofErr w:type="spellEnd"/>
      <w:r w:rsidR="003D6855" w:rsidRPr="003D6855">
        <w:rPr>
          <w:rFonts w:ascii="Times New Roman" w:hAnsi="Times New Roman" w:cs="Times New Roman"/>
          <w:color w:val="222222"/>
          <w:sz w:val="24"/>
          <w:szCs w:val="24"/>
          <w:shd w:val="clear" w:color="auto" w:fill="FFFFFF"/>
        </w:rPr>
        <w:t xml:space="preserve">, H. W. M., &amp; Paulus, W. J. (2012). Low myocardial protein kinase G activity in heart failure with preserved ejection fraction. Circulation, 126(7), 830-9. </w:t>
      </w:r>
      <w:hyperlink r:id="rId28" w:history="1">
        <w:r w:rsidR="003D6855" w:rsidRPr="000D5FD9">
          <w:rPr>
            <w:rStyle w:val="Hyperlink"/>
            <w:rFonts w:ascii="Times New Roman" w:hAnsi="Times New Roman" w:cs="Times New Roman"/>
            <w:sz w:val="24"/>
            <w:szCs w:val="24"/>
            <w:shd w:val="clear" w:color="auto" w:fill="FFFFFF"/>
          </w:rPr>
          <w:t>https://doi.org/10.1161/CIRCULATIONAHA.111.076075</w:t>
        </w:r>
      </w:hyperlink>
      <w:r w:rsidR="003D6855">
        <w:rPr>
          <w:rFonts w:ascii="Times New Roman" w:hAnsi="Times New Roman" w:cs="Times New Roman"/>
          <w:color w:val="222222"/>
          <w:sz w:val="24"/>
          <w:szCs w:val="24"/>
          <w:shd w:val="clear" w:color="auto" w:fill="FFFFFF"/>
        </w:rPr>
        <w:t xml:space="preserve"> </w:t>
      </w:r>
      <w:r w:rsidR="00FF3BB0" w:rsidRPr="006E4470">
        <w:rPr>
          <w:rFonts w:ascii="Times New Roman" w:hAnsi="Times New Roman" w:cs="Times New Roman"/>
          <w:color w:val="222222"/>
          <w:sz w:val="24"/>
          <w:szCs w:val="24"/>
          <w:shd w:val="clear" w:color="auto" w:fill="FFFFFF"/>
        </w:rPr>
        <w:t>.</w:t>
      </w:r>
    </w:p>
    <w:p w14:paraId="54ABD392" w14:textId="7638292D" w:rsidR="003054B7"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24</w:t>
      </w:r>
      <w:r w:rsidR="003054B7" w:rsidRPr="006E4470">
        <w:rPr>
          <w:rFonts w:ascii="Times New Roman" w:hAnsi="Times New Roman" w:cs="Times New Roman"/>
          <w:color w:val="222222"/>
          <w:sz w:val="24"/>
          <w:szCs w:val="24"/>
          <w:shd w:val="clear" w:color="auto" w:fill="FFFFFF"/>
        </w:rPr>
        <w:t xml:space="preserve">. </w:t>
      </w:r>
      <w:r w:rsidR="00802E84" w:rsidRPr="00802E84">
        <w:rPr>
          <w:rFonts w:ascii="Times New Roman" w:hAnsi="Times New Roman" w:cs="Times New Roman"/>
          <w:color w:val="222222"/>
          <w:sz w:val="24"/>
          <w:szCs w:val="24"/>
          <w:shd w:val="clear" w:color="auto" w:fill="FFFFFF"/>
        </w:rPr>
        <w:t xml:space="preserve">Stratton, I. M., Adler, A. I., Neil, H. A., Matthews, D. R., Manley, S. E., Cull, C. A., Hadden, D., Turner, R. C., &amp; Holman, R. R. (2000). Association of glycaemia with macrovascular and microvascular complications of type 2 diabetes (UKPDS 35): prospective observational study. BMJ, 321(7258), 405-412. </w:t>
      </w:r>
      <w:hyperlink r:id="rId29" w:history="1">
        <w:r w:rsidR="00802E84" w:rsidRPr="000D5FD9">
          <w:rPr>
            <w:rStyle w:val="Hyperlink"/>
            <w:rFonts w:ascii="Times New Roman" w:hAnsi="Times New Roman" w:cs="Times New Roman"/>
            <w:sz w:val="24"/>
            <w:szCs w:val="24"/>
            <w:shd w:val="clear" w:color="auto" w:fill="FFFFFF"/>
          </w:rPr>
          <w:t>https://doi.org/10.1136/bmj.321.7258.405</w:t>
        </w:r>
      </w:hyperlink>
      <w:r w:rsidR="00802E84">
        <w:rPr>
          <w:rFonts w:ascii="Times New Roman" w:hAnsi="Times New Roman" w:cs="Times New Roman"/>
          <w:color w:val="222222"/>
          <w:sz w:val="24"/>
          <w:szCs w:val="24"/>
          <w:shd w:val="clear" w:color="auto" w:fill="FFFFFF"/>
        </w:rPr>
        <w:t xml:space="preserve"> </w:t>
      </w:r>
      <w:r w:rsidR="003054B7" w:rsidRPr="006E4470">
        <w:rPr>
          <w:rFonts w:ascii="Times New Roman" w:hAnsi="Times New Roman" w:cs="Times New Roman"/>
          <w:color w:val="222222"/>
          <w:sz w:val="24"/>
          <w:szCs w:val="24"/>
          <w:shd w:val="clear" w:color="auto" w:fill="FFFFFF"/>
        </w:rPr>
        <w:t>.</w:t>
      </w:r>
    </w:p>
    <w:p w14:paraId="5EE0645A" w14:textId="7DBEF0D9" w:rsidR="003054B7"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25</w:t>
      </w:r>
      <w:r w:rsidR="003054B7" w:rsidRPr="006E4470">
        <w:rPr>
          <w:rFonts w:ascii="Times New Roman" w:hAnsi="Times New Roman" w:cs="Times New Roman"/>
          <w:color w:val="222222"/>
          <w:sz w:val="24"/>
          <w:szCs w:val="24"/>
          <w:shd w:val="clear" w:color="auto" w:fill="FFFFFF"/>
        </w:rPr>
        <w:t xml:space="preserve">. </w:t>
      </w:r>
      <w:proofErr w:type="spellStart"/>
      <w:r w:rsidR="0024084F" w:rsidRPr="0024084F">
        <w:rPr>
          <w:rFonts w:ascii="Times New Roman" w:hAnsi="Times New Roman" w:cs="Times New Roman"/>
          <w:color w:val="222222"/>
          <w:sz w:val="24"/>
          <w:szCs w:val="24"/>
          <w:shd w:val="clear" w:color="auto" w:fill="FFFFFF"/>
        </w:rPr>
        <w:t>Kleissl</w:t>
      </w:r>
      <w:proofErr w:type="spellEnd"/>
      <w:r w:rsidR="0024084F" w:rsidRPr="0024084F">
        <w:rPr>
          <w:rFonts w:ascii="Times New Roman" w:hAnsi="Times New Roman" w:cs="Times New Roman"/>
          <w:color w:val="222222"/>
          <w:sz w:val="24"/>
          <w:szCs w:val="24"/>
          <w:shd w:val="clear" w:color="auto" w:fill="FFFFFF"/>
        </w:rPr>
        <w:t xml:space="preserve">-Muir, S., Owen, A., Rasmussen, B., Zinn, C., &amp; Driscoll, A. (2023). Effects of a low carbohydrate diet on heart failure symptoms and quality of life in patients with diabetic cardiomyopathy: A </w:t>
      </w:r>
      <w:proofErr w:type="spellStart"/>
      <w:r w:rsidR="0024084F" w:rsidRPr="0024084F">
        <w:rPr>
          <w:rFonts w:ascii="Times New Roman" w:hAnsi="Times New Roman" w:cs="Times New Roman"/>
          <w:color w:val="222222"/>
          <w:sz w:val="24"/>
          <w:szCs w:val="24"/>
          <w:shd w:val="clear" w:color="auto" w:fill="FFFFFF"/>
        </w:rPr>
        <w:t>randomised</w:t>
      </w:r>
      <w:proofErr w:type="spellEnd"/>
      <w:r w:rsidR="0024084F" w:rsidRPr="0024084F">
        <w:rPr>
          <w:rFonts w:ascii="Times New Roman" w:hAnsi="Times New Roman" w:cs="Times New Roman"/>
          <w:color w:val="222222"/>
          <w:sz w:val="24"/>
          <w:szCs w:val="24"/>
          <w:shd w:val="clear" w:color="auto" w:fill="FFFFFF"/>
        </w:rPr>
        <w:t xml:space="preserve"> controlled trial pilot study. Nutrition, Metabolism and Cardiovascular Diseases, 33(12), 2455-2463. </w:t>
      </w:r>
      <w:hyperlink r:id="rId30" w:history="1">
        <w:r w:rsidR="0024084F" w:rsidRPr="000D5FD9">
          <w:rPr>
            <w:rStyle w:val="Hyperlink"/>
            <w:rFonts w:ascii="Times New Roman" w:hAnsi="Times New Roman" w:cs="Times New Roman"/>
            <w:sz w:val="24"/>
            <w:szCs w:val="24"/>
            <w:shd w:val="clear" w:color="auto" w:fill="FFFFFF"/>
          </w:rPr>
          <w:t>https://doi.org/10.1016/j.numecd.2023.08.015</w:t>
        </w:r>
      </w:hyperlink>
      <w:r w:rsidR="0024084F">
        <w:rPr>
          <w:rFonts w:ascii="Times New Roman" w:hAnsi="Times New Roman" w:cs="Times New Roman"/>
          <w:color w:val="222222"/>
          <w:sz w:val="24"/>
          <w:szCs w:val="24"/>
          <w:shd w:val="clear" w:color="auto" w:fill="FFFFFF"/>
        </w:rPr>
        <w:t xml:space="preserve"> </w:t>
      </w:r>
      <w:r w:rsidR="003054B7" w:rsidRPr="006E4470">
        <w:rPr>
          <w:rFonts w:ascii="Times New Roman" w:hAnsi="Times New Roman" w:cs="Times New Roman"/>
          <w:color w:val="222222"/>
          <w:sz w:val="24"/>
          <w:szCs w:val="24"/>
          <w:shd w:val="clear" w:color="auto" w:fill="FFFFFF"/>
        </w:rPr>
        <w:t>.</w:t>
      </w:r>
    </w:p>
    <w:p w14:paraId="6176B925" w14:textId="2E70D5EF" w:rsidR="003054B7"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26</w:t>
      </w:r>
      <w:r w:rsidR="003054B7" w:rsidRPr="006E4470">
        <w:rPr>
          <w:rFonts w:ascii="Times New Roman" w:hAnsi="Times New Roman" w:cs="Times New Roman"/>
          <w:color w:val="222222"/>
          <w:sz w:val="24"/>
          <w:szCs w:val="24"/>
          <w:shd w:val="clear" w:color="auto" w:fill="FFFFFF"/>
        </w:rPr>
        <w:t xml:space="preserve">. </w:t>
      </w:r>
      <w:r w:rsidR="0067755B" w:rsidRPr="0067755B">
        <w:rPr>
          <w:rFonts w:ascii="Times New Roman" w:hAnsi="Times New Roman" w:cs="Times New Roman"/>
          <w:color w:val="222222"/>
          <w:sz w:val="24"/>
          <w:szCs w:val="24"/>
          <w:shd w:val="clear" w:color="auto" w:fill="FFFFFF"/>
        </w:rPr>
        <w:t xml:space="preserve">Jia, G., Whaley-Connell, A., &amp; Sowers, J. R. (2018). Diabetic cardiomyopathy: a </w:t>
      </w:r>
      <w:proofErr w:type="spellStart"/>
      <w:r w:rsidR="0067755B" w:rsidRPr="0067755B">
        <w:rPr>
          <w:rFonts w:ascii="Times New Roman" w:hAnsi="Times New Roman" w:cs="Times New Roman"/>
          <w:color w:val="222222"/>
          <w:sz w:val="24"/>
          <w:szCs w:val="24"/>
          <w:shd w:val="clear" w:color="auto" w:fill="FFFFFF"/>
        </w:rPr>
        <w:t>hyperglycaemia</w:t>
      </w:r>
      <w:proofErr w:type="spellEnd"/>
      <w:r w:rsidR="0067755B" w:rsidRPr="0067755B">
        <w:rPr>
          <w:rFonts w:ascii="Times New Roman" w:hAnsi="Times New Roman" w:cs="Times New Roman"/>
          <w:color w:val="222222"/>
          <w:sz w:val="24"/>
          <w:szCs w:val="24"/>
          <w:shd w:val="clear" w:color="auto" w:fill="FFFFFF"/>
        </w:rPr>
        <w:t xml:space="preserve">- and insulin-resistance-induced heart disease. </w:t>
      </w:r>
      <w:proofErr w:type="spellStart"/>
      <w:r w:rsidR="0067755B" w:rsidRPr="0067755B">
        <w:rPr>
          <w:rFonts w:ascii="Times New Roman" w:hAnsi="Times New Roman" w:cs="Times New Roman"/>
          <w:color w:val="222222"/>
          <w:sz w:val="24"/>
          <w:szCs w:val="24"/>
          <w:shd w:val="clear" w:color="auto" w:fill="FFFFFF"/>
        </w:rPr>
        <w:t>Diabetologia</w:t>
      </w:r>
      <w:proofErr w:type="spellEnd"/>
      <w:r w:rsidR="0067755B" w:rsidRPr="0067755B">
        <w:rPr>
          <w:rFonts w:ascii="Times New Roman" w:hAnsi="Times New Roman" w:cs="Times New Roman"/>
          <w:color w:val="222222"/>
          <w:sz w:val="24"/>
          <w:szCs w:val="24"/>
          <w:shd w:val="clear" w:color="auto" w:fill="FFFFFF"/>
        </w:rPr>
        <w:t xml:space="preserve">, 61(1), 21-28. </w:t>
      </w:r>
      <w:hyperlink r:id="rId31" w:history="1">
        <w:r w:rsidR="0067755B" w:rsidRPr="000D5FD9">
          <w:rPr>
            <w:rStyle w:val="Hyperlink"/>
            <w:rFonts w:ascii="Times New Roman" w:hAnsi="Times New Roman" w:cs="Times New Roman"/>
            <w:sz w:val="24"/>
            <w:szCs w:val="24"/>
            <w:shd w:val="clear" w:color="auto" w:fill="FFFFFF"/>
          </w:rPr>
          <w:t>https://doi.org/10.1007/s00125-017-4390-4</w:t>
        </w:r>
      </w:hyperlink>
      <w:r w:rsidR="0067755B">
        <w:rPr>
          <w:rFonts w:ascii="Times New Roman" w:hAnsi="Times New Roman" w:cs="Times New Roman"/>
          <w:color w:val="222222"/>
          <w:sz w:val="24"/>
          <w:szCs w:val="24"/>
          <w:shd w:val="clear" w:color="auto" w:fill="FFFFFF"/>
        </w:rPr>
        <w:t xml:space="preserve"> </w:t>
      </w:r>
      <w:r w:rsidR="00FD0AEF" w:rsidRPr="006E4470">
        <w:rPr>
          <w:rFonts w:ascii="Times New Roman" w:hAnsi="Times New Roman" w:cs="Times New Roman"/>
          <w:color w:val="222222"/>
          <w:sz w:val="24"/>
          <w:szCs w:val="24"/>
          <w:shd w:val="clear" w:color="auto" w:fill="FFFFFF"/>
        </w:rPr>
        <w:t>.</w:t>
      </w:r>
    </w:p>
    <w:p w14:paraId="22A9A23A" w14:textId="2729EC32" w:rsidR="00E10F03"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27</w:t>
      </w:r>
      <w:r w:rsidR="00E10F03" w:rsidRPr="006E4470">
        <w:rPr>
          <w:rFonts w:ascii="Times New Roman" w:hAnsi="Times New Roman" w:cs="Times New Roman"/>
          <w:color w:val="222222"/>
          <w:sz w:val="24"/>
          <w:szCs w:val="24"/>
          <w:shd w:val="clear" w:color="auto" w:fill="FFFFFF"/>
        </w:rPr>
        <w:t xml:space="preserve">. </w:t>
      </w:r>
      <w:r w:rsidR="006D1E4A" w:rsidRPr="006D1E4A">
        <w:rPr>
          <w:rFonts w:ascii="Times New Roman" w:hAnsi="Times New Roman" w:cs="Times New Roman"/>
          <w:color w:val="222222"/>
          <w:sz w:val="24"/>
          <w:szCs w:val="24"/>
          <w:shd w:val="clear" w:color="auto" w:fill="FFFFFF"/>
        </w:rPr>
        <w:t xml:space="preserve">van </w:t>
      </w:r>
      <w:proofErr w:type="spellStart"/>
      <w:r w:rsidR="006D1E4A" w:rsidRPr="006D1E4A">
        <w:rPr>
          <w:rFonts w:ascii="Times New Roman" w:hAnsi="Times New Roman" w:cs="Times New Roman"/>
          <w:color w:val="222222"/>
          <w:sz w:val="24"/>
          <w:szCs w:val="24"/>
          <w:shd w:val="clear" w:color="auto" w:fill="FFFFFF"/>
        </w:rPr>
        <w:t>Melle</w:t>
      </w:r>
      <w:proofErr w:type="spellEnd"/>
      <w:r w:rsidR="006D1E4A" w:rsidRPr="006D1E4A">
        <w:rPr>
          <w:rFonts w:ascii="Times New Roman" w:hAnsi="Times New Roman" w:cs="Times New Roman"/>
          <w:color w:val="222222"/>
          <w:sz w:val="24"/>
          <w:szCs w:val="24"/>
          <w:shd w:val="clear" w:color="auto" w:fill="FFFFFF"/>
        </w:rPr>
        <w:t xml:space="preserve">, J. P., Bot, M., de </w:t>
      </w:r>
      <w:proofErr w:type="spellStart"/>
      <w:r w:rsidR="006D1E4A" w:rsidRPr="006D1E4A">
        <w:rPr>
          <w:rFonts w:ascii="Times New Roman" w:hAnsi="Times New Roman" w:cs="Times New Roman"/>
          <w:color w:val="222222"/>
          <w:sz w:val="24"/>
          <w:szCs w:val="24"/>
          <w:shd w:val="clear" w:color="auto" w:fill="FFFFFF"/>
        </w:rPr>
        <w:t>Jonge</w:t>
      </w:r>
      <w:proofErr w:type="spellEnd"/>
      <w:r w:rsidR="006D1E4A" w:rsidRPr="006D1E4A">
        <w:rPr>
          <w:rFonts w:ascii="Times New Roman" w:hAnsi="Times New Roman" w:cs="Times New Roman"/>
          <w:color w:val="222222"/>
          <w:sz w:val="24"/>
          <w:szCs w:val="24"/>
          <w:shd w:val="clear" w:color="auto" w:fill="FFFFFF"/>
        </w:rPr>
        <w:t xml:space="preserve">, P., de Boer, R. A., van </w:t>
      </w:r>
      <w:proofErr w:type="spellStart"/>
      <w:r w:rsidR="006D1E4A" w:rsidRPr="006D1E4A">
        <w:rPr>
          <w:rFonts w:ascii="Times New Roman" w:hAnsi="Times New Roman" w:cs="Times New Roman"/>
          <w:color w:val="222222"/>
          <w:sz w:val="24"/>
          <w:szCs w:val="24"/>
          <w:shd w:val="clear" w:color="auto" w:fill="FFFFFF"/>
        </w:rPr>
        <w:t>Veldhuisen</w:t>
      </w:r>
      <w:proofErr w:type="spellEnd"/>
      <w:r w:rsidR="006D1E4A" w:rsidRPr="006D1E4A">
        <w:rPr>
          <w:rFonts w:ascii="Times New Roman" w:hAnsi="Times New Roman" w:cs="Times New Roman"/>
          <w:color w:val="222222"/>
          <w:sz w:val="24"/>
          <w:szCs w:val="24"/>
          <w:shd w:val="clear" w:color="auto" w:fill="FFFFFF"/>
        </w:rPr>
        <w:t xml:space="preserve">, D. J., &amp; </w:t>
      </w:r>
      <w:proofErr w:type="spellStart"/>
      <w:r w:rsidR="006D1E4A" w:rsidRPr="006D1E4A">
        <w:rPr>
          <w:rFonts w:ascii="Times New Roman" w:hAnsi="Times New Roman" w:cs="Times New Roman"/>
          <w:color w:val="222222"/>
          <w:sz w:val="24"/>
          <w:szCs w:val="24"/>
          <w:shd w:val="clear" w:color="auto" w:fill="FFFFFF"/>
        </w:rPr>
        <w:t>Whooley</w:t>
      </w:r>
      <w:proofErr w:type="spellEnd"/>
      <w:r w:rsidR="006D1E4A" w:rsidRPr="006D1E4A">
        <w:rPr>
          <w:rFonts w:ascii="Times New Roman" w:hAnsi="Times New Roman" w:cs="Times New Roman"/>
          <w:color w:val="222222"/>
          <w:sz w:val="24"/>
          <w:szCs w:val="24"/>
          <w:shd w:val="clear" w:color="auto" w:fill="FFFFFF"/>
        </w:rPr>
        <w:t xml:space="preserve">, M. A. (2010). Diabetes, glycemic control, and new-onset heart failure in patients with stable coronary artery disease: data from the heart and soul study. Diabetes Care, 33(9), 2084-2089. </w:t>
      </w:r>
      <w:hyperlink r:id="rId32" w:history="1">
        <w:r w:rsidR="006D1E4A" w:rsidRPr="000D5FD9">
          <w:rPr>
            <w:rStyle w:val="Hyperlink"/>
            <w:rFonts w:ascii="Times New Roman" w:hAnsi="Times New Roman" w:cs="Times New Roman"/>
            <w:sz w:val="24"/>
            <w:szCs w:val="24"/>
            <w:shd w:val="clear" w:color="auto" w:fill="FFFFFF"/>
          </w:rPr>
          <w:t>https://doi.org/10.2337/dc10-0286</w:t>
        </w:r>
      </w:hyperlink>
      <w:r w:rsidR="006D1E4A">
        <w:rPr>
          <w:rFonts w:ascii="Times New Roman" w:hAnsi="Times New Roman" w:cs="Times New Roman"/>
          <w:color w:val="222222"/>
          <w:sz w:val="24"/>
          <w:szCs w:val="24"/>
          <w:shd w:val="clear" w:color="auto" w:fill="FFFFFF"/>
        </w:rPr>
        <w:t xml:space="preserve"> </w:t>
      </w:r>
      <w:r w:rsidR="00E10F03" w:rsidRPr="006E4470">
        <w:rPr>
          <w:rFonts w:ascii="Times New Roman" w:hAnsi="Times New Roman" w:cs="Times New Roman"/>
          <w:color w:val="222222"/>
          <w:sz w:val="24"/>
          <w:szCs w:val="24"/>
          <w:shd w:val="clear" w:color="auto" w:fill="FFFFFF"/>
        </w:rPr>
        <w:t>.</w:t>
      </w:r>
    </w:p>
    <w:p w14:paraId="60C1401E" w14:textId="4213813D" w:rsidR="006612D5"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lastRenderedPageBreak/>
        <w:t>28</w:t>
      </w:r>
      <w:r w:rsidR="006612D5" w:rsidRPr="006E4470">
        <w:rPr>
          <w:rFonts w:ascii="Times New Roman" w:hAnsi="Times New Roman" w:cs="Times New Roman"/>
          <w:color w:val="222222"/>
          <w:sz w:val="24"/>
          <w:szCs w:val="24"/>
          <w:shd w:val="clear" w:color="auto" w:fill="FFFFFF"/>
        </w:rPr>
        <w:t xml:space="preserve">. </w:t>
      </w:r>
      <w:proofErr w:type="spellStart"/>
      <w:r w:rsidR="00BD3EAE" w:rsidRPr="00BD3EAE">
        <w:rPr>
          <w:rFonts w:ascii="Times New Roman" w:hAnsi="Times New Roman" w:cs="Times New Roman"/>
          <w:color w:val="222222"/>
          <w:sz w:val="24"/>
          <w:szCs w:val="24"/>
          <w:shd w:val="clear" w:color="auto" w:fill="FFFFFF"/>
        </w:rPr>
        <w:t>Pazin</w:t>
      </w:r>
      <w:proofErr w:type="spellEnd"/>
      <w:r w:rsidR="00BD3EAE" w:rsidRPr="00BD3EAE">
        <w:rPr>
          <w:rFonts w:ascii="Times New Roman" w:hAnsi="Times New Roman" w:cs="Times New Roman"/>
          <w:color w:val="222222"/>
          <w:sz w:val="24"/>
          <w:szCs w:val="24"/>
          <w:shd w:val="clear" w:color="auto" w:fill="FFFFFF"/>
        </w:rPr>
        <w:t xml:space="preserve">-Filho, A., </w:t>
      </w:r>
      <w:proofErr w:type="spellStart"/>
      <w:r w:rsidR="00BD3EAE" w:rsidRPr="00BD3EAE">
        <w:rPr>
          <w:rFonts w:ascii="Times New Roman" w:hAnsi="Times New Roman" w:cs="Times New Roman"/>
          <w:color w:val="222222"/>
          <w:sz w:val="24"/>
          <w:szCs w:val="24"/>
          <w:shd w:val="clear" w:color="auto" w:fill="FFFFFF"/>
        </w:rPr>
        <w:t>Kottgen</w:t>
      </w:r>
      <w:proofErr w:type="spellEnd"/>
      <w:r w:rsidR="00BD3EAE" w:rsidRPr="00BD3EAE">
        <w:rPr>
          <w:rFonts w:ascii="Times New Roman" w:hAnsi="Times New Roman" w:cs="Times New Roman"/>
          <w:color w:val="222222"/>
          <w:sz w:val="24"/>
          <w:szCs w:val="24"/>
          <w:shd w:val="clear" w:color="auto" w:fill="FFFFFF"/>
        </w:rPr>
        <w:t xml:space="preserve">, A., </w:t>
      </w:r>
      <w:proofErr w:type="spellStart"/>
      <w:r w:rsidR="00BD3EAE" w:rsidRPr="00BD3EAE">
        <w:rPr>
          <w:rFonts w:ascii="Times New Roman" w:hAnsi="Times New Roman" w:cs="Times New Roman"/>
          <w:color w:val="222222"/>
          <w:sz w:val="24"/>
          <w:szCs w:val="24"/>
          <w:shd w:val="clear" w:color="auto" w:fill="FFFFFF"/>
        </w:rPr>
        <w:t>Bertoni</w:t>
      </w:r>
      <w:proofErr w:type="spellEnd"/>
      <w:r w:rsidR="00BD3EAE" w:rsidRPr="00BD3EAE">
        <w:rPr>
          <w:rFonts w:ascii="Times New Roman" w:hAnsi="Times New Roman" w:cs="Times New Roman"/>
          <w:color w:val="222222"/>
          <w:sz w:val="24"/>
          <w:szCs w:val="24"/>
          <w:shd w:val="clear" w:color="auto" w:fill="FFFFFF"/>
        </w:rPr>
        <w:t xml:space="preserve">, A. G., Russell, S. D., Selvin, E., Rosamond, W. D., &amp; Coresh, J. (2008). HbA1c as a risk factor for heart failure in persons with diabetes: </w:t>
      </w:r>
      <w:proofErr w:type="gramStart"/>
      <w:r w:rsidR="00BD3EAE" w:rsidRPr="00BD3EAE">
        <w:rPr>
          <w:rFonts w:ascii="Times New Roman" w:hAnsi="Times New Roman" w:cs="Times New Roman"/>
          <w:color w:val="222222"/>
          <w:sz w:val="24"/>
          <w:szCs w:val="24"/>
          <w:shd w:val="clear" w:color="auto" w:fill="FFFFFF"/>
        </w:rPr>
        <w:t>the</w:t>
      </w:r>
      <w:proofErr w:type="gramEnd"/>
      <w:r w:rsidR="00BD3EAE" w:rsidRPr="00BD3EAE">
        <w:rPr>
          <w:rFonts w:ascii="Times New Roman" w:hAnsi="Times New Roman" w:cs="Times New Roman"/>
          <w:color w:val="222222"/>
          <w:sz w:val="24"/>
          <w:szCs w:val="24"/>
          <w:shd w:val="clear" w:color="auto" w:fill="FFFFFF"/>
        </w:rPr>
        <w:t xml:space="preserve"> Atherosclerosis Risk in Communities (ARIC) study. </w:t>
      </w:r>
      <w:proofErr w:type="spellStart"/>
      <w:r w:rsidR="00BD3EAE" w:rsidRPr="00BD3EAE">
        <w:rPr>
          <w:rFonts w:ascii="Times New Roman" w:hAnsi="Times New Roman" w:cs="Times New Roman"/>
          <w:color w:val="222222"/>
          <w:sz w:val="24"/>
          <w:szCs w:val="24"/>
          <w:shd w:val="clear" w:color="auto" w:fill="FFFFFF"/>
        </w:rPr>
        <w:t>Diabetologia</w:t>
      </w:r>
      <w:proofErr w:type="spellEnd"/>
      <w:r w:rsidR="00BD3EAE" w:rsidRPr="00BD3EAE">
        <w:rPr>
          <w:rFonts w:ascii="Times New Roman" w:hAnsi="Times New Roman" w:cs="Times New Roman"/>
          <w:color w:val="222222"/>
          <w:sz w:val="24"/>
          <w:szCs w:val="24"/>
          <w:shd w:val="clear" w:color="auto" w:fill="FFFFFF"/>
        </w:rPr>
        <w:t xml:space="preserve">, 51(12), 2197-2204. </w:t>
      </w:r>
      <w:hyperlink r:id="rId33" w:history="1">
        <w:r w:rsidR="00BD3EAE" w:rsidRPr="000D5FD9">
          <w:rPr>
            <w:rStyle w:val="Hyperlink"/>
            <w:rFonts w:ascii="Times New Roman" w:hAnsi="Times New Roman" w:cs="Times New Roman"/>
            <w:sz w:val="24"/>
            <w:szCs w:val="24"/>
            <w:shd w:val="clear" w:color="auto" w:fill="FFFFFF"/>
          </w:rPr>
          <w:t>https://doi.org/10.1007/s00125-008-1164-z</w:t>
        </w:r>
      </w:hyperlink>
      <w:r w:rsidR="00BD3EAE">
        <w:rPr>
          <w:rFonts w:ascii="Times New Roman" w:hAnsi="Times New Roman" w:cs="Times New Roman"/>
          <w:color w:val="222222"/>
          <w:sz w:val="24"/>
          <w:szCs w:val="24"/>
          <w:shd w:val="clear" w:color="auto" w:fill="FFFFFF"/>
        </w:rPr>
        <w:t xml:space="preserve"> </w:t>
      </w:r>
      <w:r w:rsidR="006612D5" w:rsidRPr="006E4470">
        <w:rPr>
          <w:rFonts w:ascii="Times New Roman" w:hAnsi="Times New Roman" w:cs="Times New Roman"/>
          <w:color w:val="222222"/>
          <w:sz w:val="24"/>
          <w:szCs w:val="24"/>
          <w:shd w:val="clear" w:color="auto" w:fill="FFFFFF"/>
        </w:rPr>
        <w:t>.</w:t>
      </w:r>
    </w:p>
    <w:p w14:paraId="70C5AFD0" w14:textId="26CDCAAD" w:rsidR="006612D5"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2D1693">
        <w:rPr>
          <w:rFonts w:ascii="Times New Roman" w:hAnsi="Times New Roman" w:cs="Times New Roman"/>
          <w:color w:val="222222"/>
          <w:sz w:val="24"/>
          <w:szCs w:val="24"/>
          <w:shd w:val="clear" w:color="auto" w:fill="FFFFFF"/>
        </w:rPr>
        <w:t>29</w:t>
      </w:r>
      <w:r w:rsidR="006612D5" w:rsidRPr="002D1693">
        <w:rPr>
          <w:rFonts w:ascii="Times New Roman" w:hAnsi="Times New Roman" w:cs="Times New Roman"/>
          <w:color w:val="222222"/>
          <w:sz w:val="24"/>
          <w:szCs w:val="24"/>
          <w:shd w:val="clear" w:color="auto" w:fill="FFFFFF"/>
        </w:rPr>
        <w:t xml:space="preserve">. </w:t>
      </w:r>
      <w:r w:rsidR="008B6BCB" w:rsidRPr="008B6BCB">
        <w:rPr>
          <w:rFonts w:ascii="Times New Roman" w:hAnsi="Times New Roman" w:cs="Times New Roman"/>
          <w:color w:val="222222"/>
          <w:sz w:val="24"/>
          <w:szCs w:val="24"/>
          <w:shd w:val="clear" w:color="auto" w:fill="FFFFFF"/>
        </w:rPr>
        <w:t xml:space="preserve">Nichols, G. A., </w:t>
      </w:r>
      <w:proofErr w:type="spellStart"/>
      <w:r w:rsidR="008B6BCB" w:rsidRPr="008B6BCB">
        <w:rPr>
          <w:rFonts w:ascii="Times New Roman" w:hAnsi="Times New Roman" w:cs="Times New Roman"/>
          <w:color w:val="222222"/>
          <w:sz w:val="24"/>
          <w:szCs w:val="24"/>
          <w:shd w:val="clear" w:color="auto" w:fill="FFFFFF"/>
        </w:rPr>
        <w:t>Gullion</w:t>
      </w:r>
      <w:proofErr w:type="spellEnd"/>
      <w:r w:rsidR="008B6BCB" w:rsidRPr="008B6BCB">
        <w:rPr>
          <w:rFonts w:ascii="Times New Roman" w:hAnsi="Times New Roman" w:cs="Times New Roman"/>
          <w:color w:val="222222"/>
          <w:sz w:val="24"/>
          <w:szCs w:val="24"/>
          <w:shd w:val="clear" w:color="auto" w:fill="FFFFFF"/>
        </w:rPr>
        <w:t xml:space="preserve">, C. M., Koro, C. E., </w:t>
      </w:r>
      <w:proofErr w:type="spellStart"/>
      <w:r w:rsidR="008B6BCB" w:rsidRPr="008B6BCB">
        <w:rPr>
          <w:rFonts w:ascii="Times New Roman" w:hAnsi="Times New Roman" w:cs="Times New Roman"/>
          <w:color w:val="222222"/>
          <w:sz w:val="24"/>
          <w:szCs w:val="24"/>
          <w:shd w:val="clear" w:color="auto" w:fill="FFFFFF"/>
        </w:rPr>
        <w:t>Ephross</w:t>
      </w:r>
      <w:proofErr w:type="spellEnd"/>
      <w:r w:rsidR="008B6BCB" w:rsidRPr="008B6BCB">
        <w:rPr>
          <w:rFonts w:ascii="Times New Roman" w:hAnsi="Times New Roman" w:cs="Times New Roman"/>
          <w:color w:val="222222"/>
          <w:sz w:val="24"/>
          <w:szCs w:val="24"/>
          <w:shd w:val="clear" w:color="auto" w:fill="FFFFFF"/>
        </w:rPr>
        <w:t xml:space="preserve">, S. A., &amp; Brown, J. B. (2004). The incidence of congestive heart failure in type 2 diabetes: An update. Diabetes Care, 27(8), 1879-1884. </w:t>
      </w:r>
      <w:hyperlink r:id="rId34" w:history="1">
        <w:r w:rsidR="008B6BCB" w:rsidRPr="000D5FD9">
          <w:rPr>
            <w:rStyle w:val="Hyperlink"/>
            <w:rFonts w:ascii="Times New Roman" w:hAnsi="Times New Roman" w:cs="Times New Roman"/>
            <w:sz w:val="24"/>
            <w:szCs w:val="24"/>
            <w:shd w:val="clear" w:color="auto" w:fill="FFFFFF"/>
          </w:rPr>
          <w:t>https://doi.org/10.2337/diacare.27.8.1879</w:t>
        </w:r>
      </w:hyperlink>
      <w:r w:rsidR="008B6BCB">
        <w:rPr>
          <w:rFonts w:ascii="Times New Roman" w:hAnsi="Times New Roman" w:cs="Times New Roman"/>
          <w:color w:val="222222"/>
          <w:sz w:val="24"/>
          <w:szCs w:val="24"/>
          <w:shd w:val="clear" w:color="auto" w:fill="FFFFFF"/>
        </w:rPr>
        <w:t xml:space="preserve"> </w:t>
      </w:r>
      <w:r w:rsidR="006612D5" w:rsidRPr="002D1693">
        <w:rPr>
          <w:rFonts w:ascii="Times New Roman" w:hAnsi="Times New Roman" w:cs="Times New Roman"/>
          <w:color w:val="222222"/>
          <w:sz w:val="24"/>
          <w:szCs w:val="24"/>
          <w:shd w:val="clear" w:color="auto" w:fill="FFFFFF"/>
        </w:rPr>
        <w:t>.</w:t>
      </w:r>
    </w:p>
    <w:p w14:paraId="6AF6B47F" w14:textId="32A88D65" w:rsidR="006612D5"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30</w:t>
      </w:r>
      <w:r w:rsidR="006612D5" w:rsidRPr="006E4470">
        <w:rPr>
          <w:rFonts w:ascii="Times New Roman" w:hAnsi="Times New Roman" w:cs="Times New Roman"/>
          <w:color w:val="222222"/>
          <w:sz w:val="24"/>
          <w:szCs w:val="24"/>
          <w:shd w:val="clear" w:color="auto" w:fill="FFFFFF"/>
        </w:rPr>
        <w:t xml:space="preserve">. </w:t>
      </w:r>
      <w:proofErr w:type="spellStart"/>
      <w:r w:rsidR="002011CB" w:rsidRPr="002011CB">
        <w:rPr>
          <w:rFonts w:ascii="Times New Roman" w:hAnsi="Times New Roman" w:cs="Times New Roman"/>
          <w:color w:val="222222"/>
          <w:sz w:val="24"/>
          <w:szCs w:val="24"/>
          <w:shd w:val="clear" w:color="auto" w:fill="FFFFFF"/>
        </w:rPr>
        <w:t>Scirica</w:t>
      </w:r>
      <w:proofErr w:type="spellEnd"/>
      <w:r w:rsidR="002011CB" w:rsidRPr="002011CB">
        <w:rPr>
          <w:rFonts w:ascii="Times New Roman" w:hAnsi="Times New Roman" w:cs="Times New Roman"/>
          <w:color w:val="222222"/>
          <w:sz w:val="24"/>
          <w:szCs w:val="24"/>
          <w:shd w:val="clear" w:color="auto" w:fill="FFFFFF"/>
        </w:rPr>
        <w:t xml:space="preserve">, B. M., </w:t>
      </w:r>
      <w:proofErr w:type="spellStart"/>
      <w:r w:rsidR="002011CB" w:rsidRPr="002011CB">
        <w:rPr>
          <w:rFonts w:ascii="Times New Roman" w:hAnsi="Times New Roman" w:cs="Times New Roman"/>
          <w:color w:val="222222"/>
          <w:sz w:val="24"/>
          <w:szCs w:val="24"/>
          <w:shd w:val="clear" w:color="auto" w:fill="FFFFFF"/>
        </w:rPr>
        <w:t>Braunwald</w:t>
      </w:r>
      <w:proofErr w:type="spellEnd"/>
      <w:r w:rsidR="002011CB" w:rsidRPr="002011CB">
        <w:rPr>
          <w:rFonts w:ascii="Times New Roman" w:hAnsi="Times New Roman" w:cs="Times New Roman"/>
          <w:color w:val="222222"/>
          <w:sz w:val="24"/>
          <w:szCs w:val="24"/>
          <w:shd w:val="clear" w:color="auto" w:fill="FFFFFF"/>
        </w:rPr>
        <w:t xml:space="preserve">, E., Raz, I., Cavender, M. A., Morrow, D. A., </w:t>
      </w:r>
      <w:proofErr w:type="spellStart"/>
      <w:r w:rsidR="002011CB" w:rsidRPr="002011CB">
        <w:rPr>
          <w:rFonts w:ascii="Times New Roman" w:hAnsi="Times New Roman" w:cs="Times New Roman"/>
          <w:color w:val="222222"/>
          <w:sz w:val="24"/>
          <w:szCs w:val="24"/>
          <w:shd w:val="clear" w:color="auto" w:fill="FFFFFF"/>
        </w:rPr>
        <w:t>Jarolim</w:t>
      </w:r>
      <w:proofErr w:type="spellEnd"/>
      <w:r w:rsidR="002011CB" w:rsidRPr="002011CB">
        <w:rPr>
          <w:rFonts w:ascii="Times New Roman" w:hAnsi="Times New Roman" w:cs="Times New Roman"/>
          <w:color w:val="222222"/>
          <w:sz w:val="24"/>
          <w:szCs w:val="24"/>
          <w:shd w:val="clear" w:color="auto" w:fill="FFFFFF"/>
        </w:rPr>
        <w:t xml:space="preserve">, P., </w:t>
      </w:r>
      <w:proofErr w:type="spellStart"/>
      <w:r w:rsidR="002011CB" w:rsidRPr="002011CB">
        <w:rPr>
          <w:rFonts w:ascii="Times New Roman" w:hAnsi="Times New Roman" w:cs="Times New Roman"/>
          <w:color w:val="222222"/>
          <w:sz w:val="24"/>
          <w:szCs w:val="24"/>
          <w:shd w:val="clear" w:color="auto" w:fill="FFFFFF"/>
        </w:rPr>
        <w:t>Udell</w:t>
      </w:r>
      <w:proofErr w:type="spellEnd"/>
      <w:r w:rsidR="002011CB" w:rsidRPr="002011CB">
        <w:rPr>
          <w:rFonts w:ascii="Times New Roman" w:hAnsi="Times New Roman" w:cs="Times New Roman"/>
          <w:color w:val="222222"/>
          <w:sz w:val="24"/>
          <w:szCs w:val="24"/>
          <w:shd w:val="clear" w:color="auto" w:fill="FFFFFF"/>
        </w:rPr>
        <w:t xml:space="preserve">, J. A., </w:t>
      </w:r>
      <w:proofErr w:type="spellStart"/>
      <w:r w:rsidR="002011CB" w:rsidRPr="002011CB">
        <w:rPr>
          <w:rFonts w:ascii="Times New Roman" w:hAnsi="Times New Roman" w:cs="Times New Roman"/>
          <w:color w:val="222222"/>
          <w:sz w:val="24"/>
          <w:szCs w:val="24"/>
          <w:shd w:val="clear" w:color="auto" w:fill="FFFFFF"/>
        </w:rPr>
        <w:t>Mosenzon</w:t>
      </w:r>
      <w:proofErr w:type="spellEnd"/>
      <w:r w:rsidR="002011CB" w:rsidRPr="002011CB">
        <w:rPr>
          <w:rFonts w:ascii="Times New Roman" w:hAnsi="Times New Roman" w:cs="Times New Roman"/>
          <w:color w:val="222222"/>
          <w:sz w:val="24"/>
          <w:szCs w:val="24"/>
          <w:shd w:val="clear" w:color="auto" w:fill="FFFFFF"/>
        </w:rPr>
        <w:t xml:space="preserve">, O., </w:t>
      </w:r>
      <w:proofErr w:type="spellStart"/>
      <w:r w:rsidR="002011CB" w:rsidRPr="002011CB">
        <w:rPr>
          <w:rFonts w:ascii="Times New Roman" w:hAnsi="Times New Roman" w:cs="Times New Roman"/>
          <w:color w:val="222222"/>
          <w:sz w:val="24"/>
          <w:szCs w:val="24"/>
          <w:shd w:val="clear" w:color="auto" w:fill="FFFFFF"/>
        </w:rPr>
        <w:t>Im</w:t>
      </w:r>
      <w:proofErr w:type="spellEnd"/>
      <w:r w:rsidR="002011CB" w:rsidRPr="002011CB">
        <w:rPr>
          <w:rFonts w:ascii="Times New Roman" w:hAnsi="Times New Roman" w:cs="Times New Roman"/>
          <w:color w:val="222222"/>
          <w:sz w:val="24"/>
          <w:szCs w:val="24"/>
          <w:shd w:val="clear" w:color="auto" w:fill="FFFFFF"/>
        </w:rPr>
        <w:t xml:space="preserve">, K., </w:t>
      </w:r>
      <w:proofErr w:type="spellStart"/>
      <w:r w:rsidR="002011CB" w:rsidRPr="002011CB">
        <w:rPr>
          <w:rFonts w:ascii="Times New Roman" w:hAnsi="Times New Roman" w:cs="Times New Roman"/>
          <w:color w:val="222222"/>
          <w:sz w:val="24"/>
          <w:szCs w:val="24"/>
          <w:shd w:val="clear" w:color="auto" w:fill="FFFFFF"/>
        </w:rPr>
        <w:t>Umez-Eronini</w:t>
      </w:r>
      <w:proofErr w:type="spellEnd"/>
      <w:r w:rsidR="002011CB" w:rsidRPr="002011CB">
        <w:rPr>
          <w:rFonts w:ascii="Times New Roman" w:hAnsi="Times New Roman" w:cs="Times New Roman"/>
          <w:color w:val="222222"/>
          <w:sz w:val="24"/>
          <w:szCs w:val="24"/>
          <w:shd w:val="clear" w:color="auto" w:fill="FFFFFF"/>
        </w:rPr>
        <w:t xml:space="preserve">, A. A., &amp; Pollack, P. S. (2014). Heart failure, </w:t>
      </w:r>
      <w:proofErr w:type="spellStart"/>
      <w:r w:rsidR="002011CB" w:rsidRPr="002011CB">
        <w:rPr>
          <w:rFonts w:ascii="Times New Roman" w:hAnsi="Times New Roman" w:cs="Times New Roman"/>
          <w:color w:val="222222"/>
          <w:sz w:val="24"/>
          <w:szCs w:val="24"/>
          <w:shd w:val="clear" w:color="auto" w:fill="FFFFFF"/>
        </w:rPr>
        <w:t>saxagliptin</w:t>
      </w:r>
      <w:proofErr w:type="spellEnd"/>
      <w:r w:rsidR="002011CB" w:rsidRPr="002011CB">
        <w:rPr>
          <w:rFonts w:ascii="Times New Roman" w:hAnsi="Times New Roman" w:cs="Times New Roman"/>
          <w:color w:val="222222"/>
          <w:sz w:val="24"/>
          <w:szCs w:val="24"/>
          <w:shd w:val="clear" w:color="auto" w:fill="FFFFFF"/>
        </w:rPr>
        <w:t xml:space="preserve">, and diabetes mellitus: Observations from the SAVOR-TIMI 53 randomized trial. Circulation, 130(18), 1579–1588. </w:t>
      </w:r>
      <w:hyperlink r:id="rId35" w:history="1">
        <w:r w:rsidR="002011CB" w:rsidRPr="000D5FD9">
          <w:rPr>
            <w:rStyle w:val="Hyperlink"/>
            <w:rFonts w:ascii="Times New Roman" w:hAnsi="Times New Roman" w:cs="Times New Roman"/>
            <w:sz w:val="24"/>
            <w:szCs w:val="24"/>
            <w:shd w:val="clear" w:color="auto" w:fill="FFFFFF"/>
          </w:rPr>
          <w:t>https://doi.org/10.1161/CIRCULATIONAHA.114.010617</w:t>
        </w:r>
      </w:hyperlink>
      <w:r w:rsidR="002011CB">
        <w:rPr>
          <w:rFonts w:ascii="Times New Roman" w:hAnsi="Times New Roman" w:cs="Times New Roman"/>
          <w:color w:val="222222"/>
          <w:sz w:val="24"/>
          <w:szCs w:val="24"/>
          <w:shd w:val="clear" w:color="auto" w:fill="FFFFFF"/>
        </w:rPr>
        <w:t xml:space="preserve"> </w:t>
      </w:r>
      <w:r w:rsidR="006612D5" w:rsidRPr="006E4470">
        <w:rPr>
          <w:rFonts w:ascii="Times New Roman" w:hAnsi="Times New Roman" w:cs="Times New Roman"/>
          <w:color w:val="222222"/>
          <w:sz w:val="24"/>
          <w:szCs w:val="24"/>
          <w:shd w:val="clear" w:color="auto" w:fill="FFFFFF"/>
        </w:rPr>
        <w:t>.</w:t>
      </w:r>
    </w:p>
    <w:p w14:paraId="157768BF" w14:textId="36B1DC6D" w:rsidR="00A0184D"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31</w:t>
      </w:r>
      <w:r w:rsidR="00A0184D" w:rsidRPr="006E4470">
        <w:rPr>
          <w:rFonts w:ascii="Times New Roman" w:hAnsi="Times New Roman" w:cs="Times New Roman"/>
          <w:color w:val="222222"/>
          <w:sz w:val="24"/>
          <w:szCs w:val="24"/>
          <w:shd w:val="clear" w:color="auto" w:fill="FFFFFF"/>
        </w:rPr>
        <w:t xml:space="preserve">. </w:t>
      </w:r>
      <w:proofErr w:type="spellStart"/>
      <w:r w:rsidR="00375C44" w:rsidRPr="00375C44">
        <w:rPr>
          <w:rFonts w:ascii="Times New Roman" w:hAnsi="Times New Roman" w:cs="Times New Roman"/>
          <w:color w:val="222222"/>
          <w:sz w:val="24"/>
          <w:szCs w:val="24"/>
          <w:shd w:val="clear" w:color="auto" w:fill="FFFFFF"/>
        </w:rPr>
        <w:t>Dauriz</w:t>
      </w:r>
      <w:proofErr w:type="spellEnd"/>
      <w:r w:rsidR="00375C44" w:rsidRPr="00375C44">
        <w:rPr>
          <w:rFonts w:ascii="Times New Roman" w:hAnsi="Times New Roman" w:cs="Times New Roman"/>
          <w:color w:val="222222"/>
          <w:sz w:val="24"/>
          <w:szCs w:val="24"/>
          <w:shd w:val="clear" w:color="auto" w:fill="FFFFFF"/>
        </w:rPr>
        <w:t xml:space="preserve">, M., </w:t>
      </w:r>
      <w:proofErr w:type="spellStart"/>
      <w:r w:rsidR="00375C44" w:rsidRPr="00375C44">
        <w:rPr>
          <w:rFonts w:ascii="Times New Roman" w:hAnsi="Times New Roman" w:cs="Times New Roman"/>
          <w:color w:val="222222"/>
          <w:sz w:val="24"/>
          <w:szCs w:val="24"/>
          <w:shd w:val="clear" w:color="auto" w:fill="FFFFFF"/>
        </w:rPr>
        <w:t>Targher</w:t>
      </w:r>
      <w:proofErr w:type="spellEnd"/>
      <w:r w:rsidR="00375C44" w:rsidRPr="00375C44">
        <w:rPr>
          <w:rFonts w:ascii="Times New Roman" w:hAnsi="Times New Roman" w:cs="Times New Roman"/>
          <w:color w:val="222222"/>
          <w:sz w:val="24"/>
          <w:szCs w:val="24"/>
          <w:shd w:val="clear" w:color="auto" w:fill="FFFFFF"/>
        </w:rPr>
        <w:t xml:space="preserve">, G., Laroche, C., </w:t>
      </w:r>
      <w:proofErr w:type="spellStart"/>
      <w:r w:rsidR="00375C44" w:rsidRPr="00375C44">
        <w:rPr>
          <w:rFonts w:ascii="Times New Roman" w:hAnsi="Times New Roman" w:cs="Times New Roman"/>
          <w:color w:val="222222"/>
          <w:sz w:val="24"/>
          <w:szCs w:val="24"/>
          <w:shd w:val="clear" w:color="auto" w:fill="FFFFFF"/>
        </w:rPr>
        <w:t>Temporelli</w:t>
      </w:r>
      <w:proofErr w:type="spellEnd"/>
      <w:r w:rsidR="00375C44" w:rsidRPr="00375C44">
        <w:rPr>
          <w:rFonts w:ascii="Times New Roman" w:hAnsi="Times New Roman" w:cs="Times New Roman"/>
          <w:color w:val="222222"/>
          <w:sz w:val="24"/>
          <w:szCs w:val="24"/>
          <w:shd w:val="clear" w:color="auto" w:fill="FFFFFF"/>
        </w:rPr>
        <w:t xml:space="preserve">, P. L., Ferrari, R., Anker, S., Coats, A., </w:t>
      </w:r>
      <w:proofErr w:type="spellStart"/>
      <w:r w:rsidR="00375C44" w:rsidRPr="00375C44">
        <w:rPr>
          <w:rFonts w:ascii="Times New Roman" w:hAnsi="Times New Roman" w:cs="Times New Roman"/>
          <w:color w:val="222222"/>
          <w:sz w:val="24"/>
          <w:szCs w:val="24"/>
          <w:shd w:val="clear" w:color="auto" w:fill="FFFFFF"/>
        </w:rPr>
        <w:t>Filippatos</w:t>
      </w:r>
      <w:proofErr w:type="spellEnd"/>
      <w:r w:rsidR="00375C44" w:rsidRPr="00375C44">
        <w:rPr>
          <w:rFonts w:ascii="Times New Roman" w:hAnsi="Times New Roman" w:cs="Times New Roman"/>
          <w:color w:val="222222"/>
          <w:sz w:val="24"/>
          <w:szCs w:val="24"/>
          <w:shd w:val="clear" w:color="auto" w:fill="FFFFFF"/>
        </w:rPr>
        <w:t>, G., Crespo-</w:t>
      </w:r>
      <w:proofErr w:type="spellStart"/>
      <w:r w:rsidR="00375C44" w:rsidRPr="00375C44">
        <w:rPr>
          <w:rFonts w:ascii="Times New Roman" w:hAnsi="Times New Roman" w:cs="Times New Roman"/>
          <w:color w:val="222222"/>
          <w:sz w:val="24"/>
          <w:szCs w:val="24"/>
          <w:shd w:val="clear" w:color="auto" w:fill="FFFFFF"/>
        </w:rPr>
        <w:t>Leiro</w:t>
      </w:r>
      <w:proofErr w:type="spellEnd"/>
      <w:r w:rsidR="00375C44" w:rsidRPr="00375C44">
        <w:rPr>
          <w:rFonts w:ascii="Times New Roman" w:hAnsi="Times New Roman" w:cs="Times New Roman"/>
          <w:color w:val="222222"/>
          <w:sz w:val="24"/>
          <w:szCs w:val="24"/>
          <w:shd w:val="clear" w:color="auto" w:fill="FFFFFF"/>
        </w:rPr>
        <w:t xml:space="preserve">, M., </w:t>
      </w:r>
      <w:proofErr w:type="spellStart"/>
      <w:r w:rsidR="00375C44" w:rsidRPr="00375C44">
        <w:rPr>
          <w:rFonts w:ascii="Times New Roman" w:hAnsi="Times New Roman" w:cs="Times New Roman"/>
          <w:color w:val="222222"/>
          <w:sz w:val="24"/>
          <w:szCs w:val="24"/>
          <w:shd w:val="clear" w:color="auto" w:fill="FFFFFF"/>
        </w:rPr>
        <w:t>Mebazaa</w:t>
      </w:r>
      <w:proofErr w:type="spellEnd"/>
      <w:r w:rsidR="00375C44" w:rsidRPr="00375C44">
        <w:rPr>
          <w:rFonts w:ascii="Times New Roman" w:hAnsi="Times New Roman" w:cs="Times New Roman"/>
          <w:color w:val="222222"/>
          <w:sz w:val="24"/>
          <w:szCs w:val="24"/>
          <w:shd w:val="clear" w:color="auto" w:fill="FFFFFF"/>
        </w:rPr>
        <w:t xml:space="preserve">, A., </w:t>
      </w:r>
      <w:proofErr w:type="spellStart"/>
      <w:r w:rsidR="00375C44" w:rsidRPr="00375C44">
        <w:rPr>
          <w:rFonts w:ascii="Times New Roman" w:hAnsi="Times New Roman" w:cs="Times New Roman"/>
          <w:color w:val="222222"/>
          <w:sz w:val="24"/>
          <w:szCs w:val="24"/>
          <w:shd w:val="clear" w:color="auto" w:fill="FFFFFF"/>
        </w:rPr>
        <w:t>Piepoli</w:t>
      </w:r>
      <w:proofErr w:type="spellEnd"/>
      <w:r w:rsidR="00375C44" w:rsidRPr="00375C44">
        <w:rPr>
          <w:rFonts w:ascii="Times New Roman" w:hAnsi="Times New Roman" w:cs="Times New Roman"/>
          <w:color w:val="222222"/>
          <w:sz w:val="24"/>
          <w:szCs w:val="24"/>
          <w:shd w:val="clear" w:color="auto" w:fill="FFFFFF"/>
        </w:rPr>
        <w:t xml:space="preserve">, M. F., </w:t>
      </w:r>
      <w:proofErr w:type="spellStart"/>
      <w:r w:rsidR="00375C44" w:rsidRPr="00375C44">
        <w:rPr>
          <w:rFonts w:ascii="Times New Roman" w:hAnsi="Times New Roman" w:cs="Times New Roman"/>
          <w:color w:val="222222"/>
          <w:sz w:val="24"/>
          <w:szCs w:val="24"/>
          <w:shd w:val="clear" w:color="auto" w:fill="FFFFFF"/>
        </w:rPr>
        <w:t>Maggioni</w:t>
      </w:r>
      <w:proofErr w:type="spellEnd"/>
      <w:r w:rsidR="00375C44" w:rsidRPr="00375C44">
        <w:rPr>
          <w:rFonts w:ascii="Times New Roman" w:hAnsi="Times New Roman" w:cs="Times New Roman"/>
          <w:color w:val="222222"/>
          <w:sz w:val="24"/>
          <w:szCs w:val="24"/>
          <w:shd w:val="clear" w:color="auto" w:fill="FFFFFF"/>
        </w:rPr>
        <w:t xml:space="preserve">, A. P., &amp; </w:t>
      </w:r>
      <w:proofErr w:type="spellStart"/>
      <w:r w:rsidR="00375C44" w:rsidRPr="00375C44">
        <w:rPr>
          <w:rFonts w:ascii="Times New Roman" w:hAnsi="Times New Roman" w:cs="Times New Roman"/>
          <w:color w:val="222222"/>
          <w:sz w:val="24"/>
          <w:szCs w:val="24"/>
          <w:shd w:val="clear" w:color="auto" w:fill="FFFFFF"/>
        </w:rPr>
        <w:t>Tavazzi</w:t>
      </w:r>
      <w:proofErr w:type="spellEnd"/>
      <w:r w:rsidR="00375C44" w:rsidRPr="00375C44">
        <w:rPr>
          <w:rFonts w:ascii="Times New Roman" w:hAnsi="Times New Roman" w:cs="Times New Roman"/>
          <w:color w:val="222222"/>
          <w:sz w:val="24"/>
          <w:szCs w:val="24"/>
          <w:shd w:val="clear" w:color="auto" w:fill="FFFFFF"/>
        </w:rPr>
        <w:t xml:space="preserve">, L. (2017). Association between diabetes and 1-year adverse clinical outcomes in a multinational cohort of ambulatory patients with chronic heart failure: results from the ESC-HFA heart failure long-term registry. Diabetes Care, 40(5), 671-678. </w:t>
      </w:r>
      <w:hyperlink r:id="rId36" w:history="1">
        <w:r w:rsidR="00375C44" w:rsidRPr="000D5FD9">
          <w:rPr>
            <w:rStyle w:val="Hyperlink"/>
            <w:rFonts w:ascii="Times New Roman" w:hAnsi="Times New Roman" w:cs="Times New Roman"/>
            <w:sz w:val="24"/>
            <w:szCs w:val="24"/>
            <w:shd w:val="clear" w:color="auto" w:fill="FFFFFF"/>
          </w:rPr>
          <w:t>https://doi.org/10.2337/dc16-2016</w:t>
        </w:r>
      </w:hyperlink>
      <w:r w:rsidR="00375C44">
        <w:rPr>
          <w:rFonts w:ascii="Times New Roman" w:hAnsi="Times New Roman" w:cs="Times New Roman"/>
          <w:color w:val="222222"/>
          <w:sz w:val="24"/>
          <w:szCs w:val="24"/>
          <w:shd w:val="clear" w:color="auto" w:fill="FFFFFF"/>
        </w:rPr>
        <w:t xml:space="preserve"> </w:t>
      </w:r>
    </w:p>
    <w:p w14:paraId="20FA1D90" w14:textId="1B341017" w:rsidR="00A0184D"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32</w:t>
      </w:r>
      <w:r w:rsidR="00A0184D" w:rsidRPr="006E4470">
        <w:rPr>
          <w:rFonts w:ascii="Times New Roman" w:hAnsi="Times New Roman" w:cs="Times New Roman"/>
          <w:color w:val="222222"/>
          <w:sz w:val="24"/>
          <w:szCs w:val="24"/>
          <w:shd w:val="clear" w:color="auto" w:fill="FFFFFF"/>
        </w:rPr>
        <w:t xml:space="preserve">. </w:t>
      </w:r>
      <w:proofErr w:type="spellStart"/>
      <w:r w:rsidR="00475DA3" w:rsidRPr="00475DA3">
        <w:rPr>
          <w:rFonts w:ascii="Times New Roman" w:hAnsi="Times New Roman" w:cs="Times New Roman"/>
          <w:color w:val="222222"/>
          <w:sz w:val="24"/>
          <w:szCs w:val="24"/>
          <w:shd w:val="clear" w:color="auto" w:fill="FFFFFF"/>
        </w:rPr>
        <w:t>Targher</w:t>
      </w:r>
      <w:proofErr w:type="spellEnd"/>
      <w:r w:rsidR="00475DA3" w:rsidRPr="00475DA3">
        <w:rPr>
          <w:rFonts w:ascii="Times New Roman" w:hAnsi="Times New Roman" w:cs="Times New Roman"/>
          <w:color w:val="222222"/>
          <w:sz w:val="24"/>
          <w:szCs w:val="24"/>
          <w:shd w:val="clear" w:color="auto" w:fill="FFFFFF"/>
        </w:rPr>
        <w:t xml:space="preserve">, G., </w:t>
      </w:r>
      <w:proofErr w:type="spellStart"/>
      <w:r w:rsidR="00475DA3" w:rsidRPr="00475DA3">
        <w:rPr>
          <w:rFonts w:ascii="Times New Roman" w:hAnsi="Times New Roman" w:cs="Times New Roman"/>
          <w:color w:val="222222"/>
          <w:sz w:val="24"/>
          <w:szCs w:val="24"/>
          <w:shd w:val="clear" w:color="auto" w:fill="FFFFFF"/>
        </w:rPr>
        <w:t>Dauriz</w:t>
      </w:r>
      <w:proofErr w:type="spellEnd"/>
      <w:r w:rsidR="00475DA3" w:rsidRPr="00475DA3">
        <w:rPr>
          <w:rFonts w:ascii="Times New Roman" w:hAnsi="Times New Roman" w:cs="Times New Roman"/>
          <w:color w:val="222222"/>
          <w:sz w:val="24"/>
          <w:szCs w:val="24"/>
          <w:shd w:val="clear" w:color="auto" w:fill="FFFFFF"/>
        </w:rPr>
        <w:t xml:space="preserve">, M., Laroche, C., </w:t>
      </w:r>
      <w:proofErr w:type="spellStart"/>
      <w:r w:rsidR="00475DA3" w:rsidRPr="00475DA3">
        <w:rPr>
          <w:rFonts w:ascii="Times New Roman" w:hAnsi="Times New Roman" w:cs="Times New Roman"/>
          <w:color w:val="222222"/>
          <w:sz w:val="24"/>
          <w:szCs w:val="24"/>
          <w:shd w:val="clear" w:color="auto" w:fill="FFFFFF"/>
        </w:rPr>
        <w:t>Temporelli</w:t>
      </w:r>
      <w:proofErr w:type="spellEnd"/>
      <w:r w:rsidR="00475DA3" w:rsidRPr="00475DA3">
        <w:rPr>
          <w:rFonts w:ascii="Times New Roman" w:hAnsi="Times New Roman" w:cs="Times New Roman"/>
          <w:color w:val="222222"/>
          <w:sz w:val="24"/>
          <w:szCs w:val="24"/>
          <w:shd w:val="clear" w:color="auto" w:fill="FFFFFF"/>
        </w:rPr>
        <w:t xml:space="preserve">, P. L., </w:t>
      </w:r>
      <w:proofErr w:type="spellStart"/>
      <w:r w:rsidR="00475DA3" w:rsidRPr="00475DA3">
        <w:rPr>
          <w:rFonts w:ascii="Times New Roman" w:hAnsi="Times New Roman" w:cs="Times New Roman"/>
          <w:color w:val="222222"/>
          <w:sz w:val="24"/>
          <w:szCs w:val="24"/>
          <w:shd w:val="clear" w:color="auto" w:fill="FFFFFF"/>
        </w:rPr>
        <w:t>Hassanein</w:t>
      </w:r>
      <w:proofErr w:type="spellEnd"/>
      <w:r w:rsidR="00475DA3" w:rsidRPr="00475DA3">
        <w:rPr>
          <w:rFonts w:ascii="Times New Roman" w:hAnsi="Times New Roman" w:cs="Times New Roman"/>
          <w:color w:val="222222"/>
          <w:sz w:val="24"/>
          <w:szCs w:val="24"/>
          <w:shd w:val="clear" w:color="auto" w:fill="FFFFFF"/>
        </w:rPr>
        <w:t xml:space="preserve">, M., </w:t>
      </w:r>
      <w:proofErr w:type="spellStart"/>
      <w:r w:rsidR="00475DA3" w:rsidRPr="00475DA3">
        <w:rPr>
          <w:rFonts w:ascii="Times New Roman" w:hAnsi="Times New Roman" w:cs="Times New Roman"/>
          <w:color w:val="222222"/>
          <w:sz w:val="24"/>
          <w:szCs w:val="24"/>
          <w:shd w:val="clear" w:color="auto" w:fill="FFFFFF"/>
        </w:rPr>
        <w:t>Seferovic</w:t>
      </w:r>
      <w:proofErr w:type="spellEnd"/>
      <w:r w:rsidR="00475DA3" w:rsidRPr="00475DA3">
        <w:rPr>
          <w:rFonts w:ascii="Times New Roman" w:hAnsi="Times New Roman" w:cs="Times New Roman"/>
          <w:color w:val="222222"/>
          <w:sz w:val="24"/>
          <w:szCs w:val="24"/>
          <w:shd w:val="clear" w:color="auto" w:fill="FFFFFF"/>
        </w:rPr>
        <w:t xml:space="preserve">, P. M., </w:t>
      </w:r>
      <w:proofErr w:type="spellStart"/>
      <w:r w:rsidR="00475DA3" w:rsidRPr="00475DA3">
        <w:rPr>
          <w:rFonts w:ascii="Times New Roman" w:hAnsi="Times New Roman" w:cs="Times New Roman"/>
          <w:color w:val="222222"/>
          <w:sz w:val="24"/>
          <w:szCs w:val="24"/>
          <w:shd w:val="clear" w:color="auto" w:fill="FFFFFF"/>
        </w:rPr>
        <w:t>Drozdz</w:t>
      </w:r>
      <w:proofErr w:type="spellEnd"/>
      <w:r w:rsidR="00475DA3" w:rsidRPr="00475DA3">
        <w:rPr>
          <w:rFonts w:ascii="Times New Roman" w:hAnsi="Times New Roman" w:cs="Times New Roman"/>
          <w:color w:val="222222"/>
          <w:sz w:val="24"/>
          <w:szCs w:val="24"/>
          <w:shd w:val="clear" w:color="auto" w:fill="FFFFFF"/>
        </w:rPr>
        <w:t xml:space="preserve">, J., Ferrari, R., Anker, S., Coats, A., </w:t>
      </w:r>
      <w:proofErr w:type="spellStart"/>
      <w:r w:rsidR="00475DA3" w:rsidRPr="00475DA3">
        <w:rPr>
          <w:rFonts w:ascii="Times New Roman" w:hAnsi="Times New Roman" w:cs="Times New Roman"/>
          <w:color w:val="222222"/>
          <w:sz w:val="24"/>
          <w:szCs w:val="24"/>
          <w:shd w:val="clear" w:color="auto" w:fill="FFFFFF"/>
        </w:rPr>
        <w:t>Filippatos</w:t>
      </w:r>
      <w:proofErr w:type="spellEnd"/>
      <w:r w:rsidR="00475DA3" w:rsidRPr="00475DA3">
        <w:rPr>
          <w:rFonts w:ascii="Times New Roman" w:hAnsi="Times New Roman" w:cs="Times New Roman"/>
          <w:color w:val="222222"/>
          <w:sz w:val="24"/>
          <w:szCs w:val="24"/>
          <w:shd w:val="clear" w:color="auto" w:fill="FFFFFF"/>
        </w:rPr>
        <w:t>, G., Crespo-</w:t>
      </w:r>
      <w:proofErr w:type="spellStart"/>
      <w:r w:rsidR="00475DA3" w:rsidRPr="00475DA3">
        <w:rPr>
          <w:rFonts w:ascii="Times New Roman" w:hAnsi="Times New Roman" w:cs="Times New Roman"/>
          <w:color w:val="222222"/>
          <w:sz w:val="24"/>
          <w:szCs w:val="24"/>
          <w:shd w:val="clear" w:color="auto" w:fill="FFFFFF"/>
        </w:rPr>
        <w:t>Leiro</w:t>
      </w:r>
      <w:proofErr w:type="spellEnd"/>
      <w:r w:rsidR="00475DA3" w:rsidRPr="00475DA3">
        <w:rPr>
          <w:rFonts w:ascii="Times New Roman" w:hAnsi="Times New Roman" w:cs="Times New Roman"/>
          <w:color w:val="222222"/>
          <w:sz w:val="24"/>
          <w:szCs w:val="24"/>
          <w:shd w:val="clear" w:color="auto" w:fill="FFFFFF"/>
        </w:rPr>
        <w:t xml:space="preserve">, M. G., </w:t>
      </w:r>
      <w:proofErr w:type="spellStart"/>
      <w:r w:rsidR="00475DA3" w:rsidRPr="00475DA3">
        <w:rPr>
          <w:rFonts w:ascii="Times New Roman" w:hAnsi="Times New Roman" w:cs="Times New Roman"/>
          <w:color w:val="222222"/>
          <w:sz w:val="24"/>
          <w:szCs w:val="24"/>
          <w:shd w:val="clear" w:color="auto" w:fill="FFFFFF"/>
        </w:rPr>
        <w:t>Mebazaa</w:t>
      </w:r>
      <w:proofErr w:type="spellEnd"/>
      <w:r w:rsidR="00475DA3" w:rsidRPr="00475DA3">
        <w:rPr>
          <w:rFonts w:ascii="Times New Roman" w:hAnsi="Times New Roman" w:cs="Times New Roman"/>
          <w:color w:val="222222"/>
          <w:sz w:val="24"/>
          <w:szCs w:val="24"/>
          <w:shd w:val="clear" w:color="auto" w:fill="FFFFFF"/>
        </w:rPr>
        <w:t xml:space="preserve">, A., </w:t>
      </w:r>
      <w:proofErr w:type="spellStart"/>
      <w:r w:rsidR="00475DA3" w:rsidRPr="00475DA3">
        <w:rPr>
          <w:rFonts w:ascii="Times New Roman" w:hAnsi="Times New Roman" w:cs="Times New Roman"/>
          <w:color w:val="222222"/>
          <w:sz w:val="24"/>
          <w:szCs w:val="24"/>
          <w:shd w:val="clear" w:color="auto" w:fill="FFFFFF"/>
        </w:rPr>
        <w:t>Piepoli</w:t>
      </w:r>
      <w:proofErr w:type="spellEnd"/>
      <w:r w:rsidR="00475DA3" w:rsidRPr="00475DA3">
        <w:rPr>
          <w:rFonts w:ascii="Times New Roman" w:hAnsi="Times New Roman" w:cs="Times New Roman"/>
          <w:color w:val="222222"/>
          <w:sz w:val="24"/>
          <w:szCs w:val="24"/>
          <w:shd w:val="clear" w:color="auto" w:fill="FFFFFF"/>
        </w:rPr>
        <w:t xml:space="preserve">, M. F., </w:t>
      </w:r>
      <w:proofErr w:type="spellStart"/>
      <w:r w:rsidR="00475DA3" w:rsidRPr="00475DA3">
        <w:rPr>
          <w:rFonts w:ascii="Times New Roman" w:hAnsi="Times New Roman" w:cs="Times New Roman"/>
          <w:color w:val="222222"/>
          <w:sz w:val="24"/>
          <w:szCs w:val="24"/>
          <w:shd w:val="clear" w:color="auto" w:fill="FFFFFF"/>
        </w:rPr>
        <w:t>Maggioni</w:t>
      </w:r>
      <w:proofErr w:type="spellEnd"/>
      <w:r w:rsidR="00475DA3" w:rsidRPr="00475DA3">
        <w:rPr>
          <w:rFonts w:ascii="Times New Roman" w:hAnsi="Times New Roman" w:cs="Times New Roman"/>
          <w:color w:val="222222"/>
          <w:sz w:val="24"/>
          <w:szCs w:val="24"/>
          <w:shd w:val="clear" w:color="auto" w:fill="FFFFFF"/>
        </w:rPr>
        <w:t xml:space="preserve">, A. P., &amp; </w:t>
      </w:r>
      <w:proofErr w:type="spellStart"/>
      <w:r w:rsidR="00475DA3" w:rsidRPr="00475DA3">
        <w:rPr>
          <w:rFonts w:ascii="Times New Roman" w:hAnsi="Times New Roman" w:cs="Times New Roman"/>
          <w:color w:val="222222"/>
          <w:sz w:val="24"/>
          <w:szCs w:val="24"/>
          <w:shd w:val="clear" w:color="auto" w:fill="FFFFFF"/>
        </w:rPr>
        <w:t>Tavazzi</w:t>
      </w:r>
      <w:proofErr w:type="spellEnd"/>
      <w:r w:rsidR="00475DA3" w:rsidRPr="00475DA3">
        <w:rPr>
          <w:rFonts w:ascii="Times New Roman" w:hAnsi="Times New Roman" w:cs="Times New Roman"/>
          <w:color w:val="222222"/>
          <w:sz w:val="24"/>
          <w:szCs w:val="24"/>
          <w:shd w:val="clear" w:color="auto" w:fill="FFFFFF"/>
        </w:rPr>
        <w:t xml:space="preserve">, L. (2017). In-hospital and 1-year mortality associated with diabetes in patients with acute heart failure: results from the ESC-HFA Heart Failure Long-Term Registry. European Journal of Heart Failure, 19(1), 54-65. </w:t>
      </w:r>
      <w:hyperlink r:id="rId37" w:history="1">
        <w:r w:rsidR="00475DA3" w:rsidRPr="000D5FD9">
          <w:rPr>
            <w:rStyle w:val="Hyperlink"/>
            <w:rFonts w:ascii="Times New Roman" w:hAnsi="Times New Roman" w:cs="Times New Roman"/>
            <w:sz w:val="24"/>
            <w:szCs w:val="24"/>
            <w:shd w:val="clear" w:color="auto" w:fill="FFFFFF"/>
          </w:rPr>
          <w:t>https://doi.org/10.1002/ejhf.679</w:t>
        </w:r>
      </w:hyperlink>
      <w:r w:rsidR="00475DA3">
        <w:rPr>
          <w:rFonts w:ascii="Times New Roman" w:hAnsi="Times New Roman" w:cs="Times New Roman"/>
          <w:color w:val="222222"/>
          <w:sz w:val="24"/>
          <w:szCs w:val="24"/>
          <w:shd w:val="clear" w:color="auto" w:fill="FFFFFF"/>
        </w:rPr>
        <w:t xml:space="preserve"> </w:t>
      </w:r>
    </w:p>
    <w:p w14:paraId="364CDD4D" w14:textId="6F100328" w:rsidR="00A0184D"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33</w:t>
      </w:r>
      <w:r w:rsidR="00A0184D" w:rsidRPr="006E4470">
        <w:rPr>
          <w:rFonts w:ascii="Times New Roman" w:hAnsi="Times New Roman" w:cs="Times New Roman"/>
          <w:color w:val="222222"/>
          <w:sz w:val="24"/>
          <w:szCs w:val="24"/>
          <w:shd w:val="clear" w:color="auto" w:fill="FFFFFF"/>
        </w:rPr>
        <w:t xml:space="preserve">. </w:t>
      </w:r>
      <w:r w:rsidR="00AB5779" w:rsidRPr="00AB5779">
        <w:rPr>
          <w:rFonts w:ascii="Times New Roman" w:hAnsi="Times New Roman" w:cs="Times New Roman"/>
          <w:color w:val="222222"/>
          <w:sz w:val="24"/>
          <w:szCs w:val="24"/>
          <w:shd w:val="clear" w:color="auto" w:fill="FFFFFF"/>
        </w:rPr>
        <w:t xml:space="preserve">Lawson, C. A., Jones, P. W., Teece, L., Dunbar, S. B., </w:t>
      </w:r>
      <w:proofErr w:type="spellStart"/>
      <w:r w:rsidR="00AB5779" w:rsidRPr="00AB5779">
        <w:rPr>
          <w:rFonts w:ascii="Times New Roman" w:hAnsi="Times New Roman" w:cs="Times New Roman"/>
          <w:color w:val="222222"/>
          <w:sz w:val="24"/>
          <w:szCs w:val="24"/>
          <w:shd w:val="clear" w:color="auto" w:fill="FFFFFF"/>
        </w:rPr>
        <w:t>Seferovic</w:t>
      </w:r>
      <w:proofErr w:type="spellEnd"/>
      <w:r w:rsidR="00AB5779" w:rsidRPr="00AB5779">
        <w:rPr>
          <w:rFonts w:ascii="Times New Roman" w:hAnsi="Times New Roman" w:cs="Times New Roman"/>
          <w:color w:val="222222"/>
          <w:sz w:val="24"/>
          <w:szCs w:val="24"/>
          <w:shd w:val="clear" w:color="auto" w:fill="FFFFFF"/>
        </w:rPr>
        <w:t xml:space="preserve">, P. M., </w:t>
      </w:r>
      <w:proofErr w:type="spellStart"/>
      <w:r w:rsidR="00AB5779" w:rsidRPr="00AB5779">
        <w:rPr>
          <w:rFonts w:ascii="Times New Roman" w:hAnsi="Times New Roman" w:cs="Times New Roman"/>
          <w:color w:val="222222"/>
          <w:sz w:val="24"/>
          <w:szCs w:val="24"/>
          <w:shd w:val="clear" w:color="auto" w:fill="FFFFFF"/>
        </w:rPr>
        <w:t>Khunti</w:t>
      </w:r>
      <w:proofErr w:type="spellEnd"/>
      <w:r w:rsidR="00AB5779" w:rsidRPr="00AB5779">
        <w:rPr>
          <w:rFonts w:ascii="Times New Roman" w:hAnsi="Times New Roman" w:cs="Times New Roman"/>
          <w:color w:val="222222"/>
          <w:sz w:val="24"/>
          <w:szCs w:val="24"/>
          <w:shd w:val="clear" w:color="auto" w:fill="FFFFFF"/>
        </w:rPr>
        <w:t xml:space="preserve">, K., Mamas, M., &amp; Kadam, U. T. (2018). Association between type 2 diabetes and all-cause hospitalization and mortality in the UK general heart failure population: stratification by diabetic glycemic control and medication intensification. JACC: Heart Failure, 6(1), 18-26. </w:t>
      </w:r>
      <w:hyperlink r:id="rId38" w:history="1">
        <w:r w:rsidR="00AB5779" w:rsidRPr="000D5FD9">
          <w:rPr>
            <w:rStyle w:val="Hyperlink"/>
            <w:rFonts w:ascii="Times New Roman" w:hAnsi="Times New Roman" w:cs="Times New Roman"/>
            <w:sz w:val="24"/>
            <w:szCs w:val="24"/>
            <w:shd w:val="clear" w:color="auto" w:fill="FFFFFF"/>
          </w:rPr>
          <w:t>https://doi.org/10.1016/j.jchf.2017.08.020</w:t>
        </w:r>
      </w:hyperlink>
      <w:r w:rsidR="00AB5779">
        <w:rPr>
          <w:rFonts w:ascii="Times New Roman" w:hAnsi="Times New Roman" w:cs="Times New Roman"/>
          <w:color w:val="222222"/>
          <w:sz w:val="24"/>
          <w:szCs w:val="24"/>
          <w:shd w:val="clear" w:color="auto" w:fill="FFFFFF"/>
        </w:rPr>
        <w:t xml:space="preserve"> </w:t>
      </w:r>
    </w:p>
    <w:p w14:paraId="3DD2B175" w14:textId="1B34CA41" w:rsidR="00A0184D"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34</w:t>
      </w:r>
      <w:r w:rsidR="00A0184D" w:rsidRPr="006E4470">
        <w:rPr>
          <w:rFonts w:ascii="Times New Roman" w:hAnsi="Times New Roman" w:cs="Times New Roman"/>
          <w:color w:val="222222"/>
          <w:sz w:val="24"/>
          <w:szCs w:val="24"/>
          <w:shd w:val="clear" w:color="auto" w:fill="FFFFFF"/>
        </w:rPr>
        <w:t xml:space="preserve">. </w:t>
      </w:r>
      <w:r w:rsidR="00BB7797" w:rsidRPr="00BB7797">
        <w:rPr>
          <w:rFonts w:ascii="Times New Roman" w:hAnsi="Times New Roman" w:cs="Times New Roman"/>
          <w:color w:val="222222"/>
          <w:sz w:val="24"/>
          <w:szCs w:val="24"/>
          <w:shd w:val="clear" w:color="auto" w:fill="FFFFFF"/>
        </w:rPr>
        <w:t xml:space="preserve">MacDonald, M. R., Petrie, M. C., </w:t>
      </w:r>
      <w:proofErr w:type="spellStart"/>
      <w:r w:rsidR="00BB7797" w:rsidRPr="00BB7797">
        <w:rPr>
          <w:rFonts w:ascii="Times New Roman" w:hAnsi="Times New Roman" w:cs="Times New Roman"/>
          <w:color w:val="222222"/>
          <w:sz w:val="24"/>
          <w:szCs w:val="24"/>
          <w:shd w:val="clear" w:color="auto" w:fill="FFFFFF"/>
        </w:rPr>
        <w:t>Varyani</w:t>
      </w:r>
      <w:proofErr w:type="spellEnd"/>
      <w:r w:rsidR="00BB7797" w:rsidRPr="00BB7797">
        <w:rPr>
          <w:rFonts w:ascii="Times New Roman" w:hAnsi="Times New Roman" w:cs="Times New Roman"/>
          <w:color w:val="222222"/>
          <w:sz w:val="24"/>
          <w:szCs w:val="24"/>
          <w:shd w:val="clear" w:color="auto" w:fill="FFFFFF"/>
        </w:rPr>
        <w:t xml:space="preserve">, F., </w:t>
      </w:r>
      <w:proofErr w:type="spellStart"/>
      <w:r w:rsidR="00BB7797" w:rsidRPr="00BB7797">
        <w:rPr>
          <w:rFonts w:ascii="Times New Roman" w:hAnsi="Times New Roman" w:cs="Times New Roman"/>
          <w:color w:val="222222"/>
          <w:sz w:val="24"/>
          <w:szCs w:val="24"/>
          <w:shd w:val="clear" w:color="auto" w:fill="FFFFFF"/>
        </w:rPr>
        <w:t>Östergren</w:t>
      </w:r>
      <w:proofErr w:type="spellEnd"/>
      <w:r w:rsidR="00BB7797" w:rsidRPr="00BB7797">
        <w:rPr>
          <w:rFonts w:ascii="Times New Roman" w:hAnsi="Times New Roman" w:cs="Times New Roman"/>
          <w:color w:val="222222"/>
          <w:sz w:val="24"/>
          <w:szCs w:val="24"/>
          <w:shd w:val="clear" w:color="auto" w:fill="FFFFFF"/>
        </w:rPr>
        <w:t xml:space="preserve">, J., Michelson, E. L., Young, J. B., Solomon, S. D., Granger, C. B., </w:t>
      </w:r>
      <w:proofErr w:type="spellStart"/>
      <w:r w:rsidR="00BB7797" w:rsidRPr="00BB7797">
        <w:rPr>
          <w:rFonts w:ascii="Times New Roman" w:hAnsi="Times New Roman" w:cs="Times New Roman"/>
          <w:color w:val="222222"/>
          <w:sz w:val="24"/>
          <w:szCs w:val="24"/>
          <w:shd w:val="clear" w:color="auto" w:fill="FFFFFF"/>
        </w:rPr>
        <w:t>Swedberg</w:t>
      </w:r>
      <w:proofErr w:type="spellEnd"/>
      <w:r w:rsidR="00BB7797" w:rsidRPr="00BB7797">
        <w:rPr>
          <w:rFonts w:ascii="Times New Roman" w:hAnsi="Times New Roman" w:cs="Times New Roman"/>
          <w:color w:val="222222"/>
          <w:sz w:val="24"/>
          <w:szCs w:val="24"/>
          <w:shd w:val="clear" w:color="auto" w:fill="FFFFFF"/>
        </w:rPr>
        <w:t xml:space="preserve">, K., Yusuf, S., Pfeffer, M. A., &amp; McMurray, J. J. V. (2008). Impact of diabetes on outcomes in patients with low and preserved ejection fraction heart failure: An analysis of the Candesartan in Heart failure: Assessment of Reduction in Mortality and morbidity (CHARM) </w:t>
      </w:r>
      <w:proofErr w:type="spellStart"/>
      <w:r w:rsidR="00BB7797" w:rsidRPr="00BB7797">
        <w:rPr>
          <w:rFonts w:ascii="Times New Roman" w:hAnsi="Times New Roman" w:cs="Times New Roman"/>
          <w:color w:val="222222"/>
          <w:sz w:val="24"/>
          <w:szCs w:val="24"/>
          <w:shd w:val="clear" w:color="auto" w:fill="FFFFFF"/>
        </w:rPr>
        <w:t>programme</w:t>
      </w:r>
      <w:proofErr w:type="spellEnd"/>
      <w:r w:rsidR="00BB7797" w:rsidRPr="00BB7797">
        <w:rPr>
          <w:rFonts w:ascii="Times New Roman" w:hAnsi="Times New Roman" w:cs="Times New Roman"/>
          <w:color w:val="222222"/>
          <w:sz w:val="24"/>
          <w:szCs w:val="24"/>
          <w:shd w:val="clear" w:color="auto" w:fill="FFFFFF"/>
        </w:rPr>
        <w:t xml:space="preserve">. *European Heart Journal*, *29*(11), 1377–1385. </w:t>
      </w:r>
      <w:hyperlink r:id="rId39" w:history="1">
        <w:r w:rsidR="00BB7797" w:rsidRPr="000D5FD9">
          <w:rPr>
            <w:rStyle w:val="Hyperlink"/>
            <w:rFonts w:ascii="Times New Roman" w:hAnsi="Times New Roman" w:cs="Times New Roman"/>
            <w:sz w:val="24"/>
            <w:szCs w:val="24"/>
            <w:shd w:val="clear" w:color="auto" w:fill="FFFFFF"/>
          </w:rPr>
          <w:t>https://doi.org/10.1093/eurheartj/ehn153</w:t>
        </w:r>
      </w:hyperlink>
      <w:r w:rsidR="00BB7797">
        <w:rPr>
          <w:rFonts w:ascii="Times New Roman" w:hAnsi="Times New Roman" w:cs="Times New Roman"/>
          <w:color w:val="222222"/>
          <w:sz w:val="24"/>
          <w:szCs w:val="24"/>
          <w:shd w:val="clear" w:color="auto" w:fill="FFFFFF"/>
        </w:rPr>
        <w:t xml:space="preserve"> </w:t>
      </w:r>
      <w:r w:rsidR="00A0184D" w:rsidRPr="006E4470">
        <w:rPr>
          <w:rFonts w:ascii="Times New Roman" w:hAnsi="Times New Roman" w:cs="Times New Roman"/>
          <w:color w:val="222222"/>
          <w:sz w:val="24"/>
          <w:szCs w:val="24"/>
          <w:shd w:val="clear" w:color="auto" w:fill="FFFFFF"/>
        </w:rPr>
        <w:t>.</w:t>
      </w:r>
    </w:p>
    <w:p w14:paraId="56EEB137" w14:textId="441A9740" w:rsidR="00A0184D"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35</w:t>
      </w:r>
      <w:r w:rsidR="00715750" w:rsidRPr="00715750">
        <w:t xml:space="preserve"> </w:t>
      </w:r>
      <w:r w:rsidR="00715750" w:rsidRPr="00715750">
        <w:rPr>
          <w:rFonts w:ascii="Times New Roman" w:hAnsi="Times New Roman" w:cs="Times New Roman"/>
          <w:color w:val="222222"/>
          <w:sz w:val="24"/>
          <w:szCs w:val="24"/>
          <w:shd w:val="clear" w:color="auto" w:fill="FFFFFF"/>
        </w:rPr>
        <w:t xml:space="preserve">Kristensen, S. L., </w:t>
      </w:r>
      <w:proofErr w:type="spellStart"/>
      <w:r w:rsidR="00715750" w:rsidRPr="00715750">
        <w:rPr>
          <w:rFonts w:ascii="Times New Roman" w:hAnsi="Times New Roman" w:cs="Times New Roman"/>
          <w:color w:val="222222"/>
          <w:sz w:val="24"/>
          <w:szCs w:val="24"/>
          <w:shd w:val="clear" w:color="auto" w:fill="FFFFFF"/>
        </w:rPr>
        <w:t>Mogensen</w:t>
      </w:r>
      <w:proofErr w:type="spellEnd"/>
      <w:r w:rsidR="00715750" w:rsidRPr="00715750">
        <w:rPr>
          <w:rFonts w:ascii="Times New Roman" w:hAnsi="Times New Roman" w:cs="Times New Roman"/>
          <w:color w:val="222222"/>
          <w:sz w:val="24"/>
          <w:szCs w:val="24"/>
          <w:shd w:val="clear" w:color="auto" w:fill="FFFFFF"/>
        </w:rPr>
        <w:t xml:space="preserve">, U. M., </w:t>
      </w:r>
      <w:proofErr w:type="spellStart"/>
      <w:r w:rsidR="00715750" w:rsidRPr="00715750">
        <w:rPr>
          <w:rFonts w:ascii="Times New Roman" w:hAnsi="Times New Roman" w:cs="Times New Roman"/>
          <w:color w:val="222222"/>
          <w:sz w:val="24"/>
          <w:szCs w:val="24"/>
          <w:shd w:val="clear" w:color="auto" w:fill="FFFFFF"/>
        </w:rPr>
        <w:t>Jhund</w:t>
      </w:r>
      <w:proofErr w:type="spellEnd"/>
      <w:r w:rsidR="00715750" w:rsidRPr="00715750">
        <w:rPr>
          <w:rFonts w:ascii="Times New Roman" w:hAnsi="Times New Roman" w:cs="Times New Roman"/>
          <w:color w:val="222222"/>
          <w:sz w:val="24"/>
          <w:szCs w:val="24"/>
          <w:shd w:val="clear" w:color="auto" w:fill="FFFFFF"/>
        </w:rPr>
        <w:t xml:space="preserve">, P. S., Petrie, M. C., Preiss, D., Win, S., </w:t>
      </w:r>
      <w:proofErr w:type="spellStart"/>
      <w:r w:rsidR="00715750" w:rsidRPr="00715750">
        <w:rPr>
          <w:rFonts w:ascii="Times New Roman" w:hAnsi="Times New Roman" w:cs="Times New Roman"/>
          <w:color w:val="222222"/>
          <w:sz w:val="24"/>
          <w:szCs w:val="24"/>
          <w:shd w:val="clear" w:color="auto" w:fill="FFFFFF"/>
        </w:rPr>
        <w:t>Køber</w:t>
      </w:r>
      <w:proofErr w:type="spellEnd"/>
      <w:r w:rsidR="00715750" w:rsidRPr="00715750">
        <w:rPr>
          <w:rFonts w:ascii="Times New Roman" w:hAnsi="Times New Roman" w:cs="Times New Roman"/>
          <w:color w:val="222222"/>
          <w:sz w:val="24"/>
          <w:szCs w:val="24"/>
          <w:shd w:val="clear" w:color="auto" w:fill="FFFFFF"/>
        </w:rPr>
        <w:t xml:space="preserve">, L., </w:t>
      </w:r>
      <w:proofErr w:type="spellStart"/>
      <w:r w:rsidR="00715750" w:rsidRPr="00715750">
        <w:rPr>
          <w:rFonts w:ascii="Times New Roman" w:hAnsi="Times New Roman" w:cs="Times New Roman"/>
          <w:color w:val="222222"/>
          <w:sz w:val="24"/>
          <w:szCs w:val="24"/>
          <w:shd w:val="clear" w:color="auto" w:fill="FFFFFF"/>
        </w:rPr>
        <w:t>McKelvie</w:t>
      </w:r>
      <w:proofErr w:type="spellEnd"/>
      <w:r w:rsidR="00715750" w:rsidRPr="00715750">
        <w:rPr>
          <w:rFonts w:ascii="Times New Roman" w:hAnsi="Times New Roman" w:cs="Times New Roman"/>
          <w:color w:val="222222"/>
          <w:sz w:val="24"/>
          <w:szCs w:val="24"/>
          <w:shd w:val="clear" w:color="auto" w:fill="FFFFFF"/>
        </w:rPr>
        <w:t xml:space="preserve">, R. S., </w:t>
      </w:r>
      <w:proofErr w:type="spellStart"/>
      <w:r w:rsidR="00715750" w:rsidRPr="00715750">
        <w:rPr>
          <w:rFonts w:ascii="Times New Roman" w:hAnsi="Times New Roman" w:cs="Times New Roman"/>
          <w:color w:val="222222"/>
          <w:sz w:val="24"/>
          <w:szCs w:val="24"/>
          <w:shd w:val="clear" w:color="auto" w:fill="FFFFFF"/>
        </w:rPr>
        <w:t>Zile</w:t>
      </w:r>
      <w:proofErr w:type="spellEnd"/>
      <w:r w:rsidR="00715750" w:rsidRPr="00715750">
        <w:rPr>
          <w:rFonts w:ascii="Times New Roman" w:hAnsi="Times New Roman" w:cs="Times New Roman"/>
          <w:color w:val="222222"/>
          <w:sz w:val="24"/>
          <w:szCs w:val="24"/>
          <w:shd w:val="clear" w:color="auto" w:fill="FFFFFF"/>
        </w:rPr>
        <w:t xml:space="preserve">, M. R., Anand, I. S., </w:t>
      </w:r>
      <w:proofErr w:type="spellStart"/>
      <w:r w:rsidR="00715750" w:rsidRPr="00715750">
        <w:rPr>
          <w:rFonts w:ascii="Times New Roman" w:hAnsi="Times New Roman" w:cs="Times New Roman"/>
          <w:color w:val="222222"/>
          <w:sz w:val="24"/>
          <w:szCs w:val="24"/>
          <w:shd w:val="clear" w:color="auto" w:fill="FFFFFF"/>
        </w:rPr>
        <w:t>Komajda</w:t>
      </w:r>
      <w:proofErr w:type="spellEnd"/>
      <w:r w:rsidR="00715750" w:rsidRPr="00715750">
        <w:rPr>
          <w:rFonts w:ascii="Times New Roman" w:hAnsi="Times New Roman" w:cs="Times New Roman"/>
          <w:color w:val="222222"/>
          <w:sz w:val="24"/>
          <w:szCs w:val="24"/>
          <w:shd w:val="clear" w:color="auto" w:fill="FFFFFF"/>
        </w:rPr>
        <w:t xml:space="preserve">, M., </w:t>
      </w:r>
      <w:proofErr w:type="spellStart"/>
      <w:r w:rsidR="00715750" w:rsidRPr="00715750">
        <w:rPr>
          <w:rFonts w:ascii="Times New Roman" w:hAnsi="Times New Roman" w:cs="Times New Roman"/>
          <w:color w:val="222222"/>
          <w:sz w:val="24"/>
          <w:szCs w:val="24"/>
          <w:shd w:val="clear" w:color="auto" w:fill="FFFFFF"/>
        </w:rPr>
        <w:t>Gottdiener</w:t>
      </w:r>
      <w:proofErr w:type="spellEnd"/>
      <w:r w:rsidR="00715750" w:rsidRPr="00715750">
        <w:rPr>
          <w:rFonts w:ascii="Times New Roman" w:hAnsi="Times New Roman" w:cs="Times New Roman"/>
          <w:color w:val="222222"/>
          <w:sz w:val="24"/>
          <w:szCs w:val="24"/>
          <w:shd w:val="clear" w:color="auto" w:fill="FFFFFF"/>
        </w:rPr>
        <w:t xml:space="preserve">, J. S., Carson, P. E., &amp; McMurray, J. J. V. (2017). Clinical and echocardiographic characteristics and cardiovascular outcomes according to diabetes status in patients with heart failure and preserved ejection fraction: A report from the I-Preserve Trial (Irbesartan in Heart Failure </w:t>
      </w:r>
      <w:proofErr w:type="gramStart"/>
      <w:r w:rsidR="00715750" w:rsidRPr="00715750">
        <w:rPr>
          <w:rFonts w:ascii="Times New Roman" w:hAnsi="Times New Roman" w:cs="Times New Roman"/>
          <w:color w:val="222222"/>
          <w:sz w:val="24"/>
          <w:szCs w:val="24"/>
          <w:shd w:val="clear" w:color="auto" w:fill="FFFFFF"/>
        </w:rPr>
        <w:t>With</w:t>
      </w:r>
      <w:proofErr w:type="gramEnd"/>
      <w:r w:rsidR="00715750" w:rsidRPr="00715750">
        <w:rPr>
          <w:rFonts w:ascii="Times New Roman" w:hAnsi="Times New Roman" w:cs="Times New Roman"/>
          <w:color w:val="222222"/>
          <w:sz w:val="24"/>
          <w:szCs w:val="24"/>
          <w:shd w:val="clear" w:color="auto" w:fill="FFFFFF"/>
        </w:rPr>
        <w:t xml:space="preserve"> Preserved Ejection Fraction). Circulation, 135(8), 724-735. </w:t>
      </w:r>
      <w:hyperlink r:id="rId40" w:history="1">
        <w:r w:rsidR="00715750" w:rsidRPr="000D5FD9">
          <w:rPr>
            <w:rStyle w:val="Hyperlink"/>
            <w:rFonts w:ascii="Times New Roman" w:hAnsi="Times New Roman" w:cs="Times New Roman"/>
            <w:sz w:val="24"/>
            <w:szCs w:val="24"/>
            <w:shd w:val="clear" w:color="auto" w:fill="FFFFFF"/>
          </w:rPr>
          <w:t>https://doi.org/10.1161/CIRCULATIONAHA.116.024593</w:t>
        </w:r>
      </w:hyperlink>
      <w:r w:rsidR="00715750">
        <w:rPr>
          <w:rFonts w:ascii="Times New Roman" w:hAnsi="Times New Roman" w:cs="Times New Roman"/>
          <w:color w:val="222222"/>
          <w:sz w:val="24"/>
          <w:szCs w:val="24"/>
          <w:shd w:val="clear" w:color="auto" w:fill="FFFFFF"/>
        </w:rPr>
        <w:t xml:space="preserve"> </w:t>
      </w:r>
      <w:r w:rsidR="00A0184D" w:rsidRPr="006E4470">
        <w:rPr>
          <w:rFonts w:ascii="Times New Roman" w:hAnsi="Times New Roman" w:cs="Times New Roman"/>
          <w:color w:val="222222"/>
          <w:sz w:val="24"/>
          <w:szCs w:val="24"/>
          <w:shd w:val="clear" w:color="auto" w:fill="FFFFFF"/>
        </w:rPr>
        <w:t>.</w:t>
      </w:r>
    </w:p>
    <w:p w14:paraId="1E117169" w14:textId="647A1D5A" w:rsidR="00AD34F7"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36</w:t>
      </w:r>
      <w:r w:rsidR="00AD34F7" w:rsidRPr="006E4470">
        <w:rPr>
          <w:rFonts w:ascii="Times New Roman" w:hAnsi="Times New Roman" w:cs="Times New Roman"/>
          <w:color w:val="222222"/>
          <w:sz w:val="24"/>
          <w:szCs w:val="24"/>
          <w:shd w:val="clear" w:color="auto" w:fill="FFFFFF"/>
        </w:rPr>
        <w:t xml:space="preserve">. </w:t>
      </w:r>
      <w:r w:rsidR="00686398" w:rsidRPr="00686398">
        <w:rPr>
          <w:rFonts w:ascii="Times New Roman" w:hAnsi="Times New Roman" w:cs="Times New Roman"/>
          <w:color w:val="222222"/>
          <w:sz w:val="24"/>
          <w:szCs w:val="24"/>
          <w:shd w:val="clear" w:color="auto" w:fill="FFFFFF"/>
        </w:rPr>
        <w:t xml:space="preserve">Tromp, J., </w:t>
      </w:r>
      <w:proofErr w:type="spellStart"/>
      <w:r w:rsidR="00686398" w:rsidRPr="00686398">
        <w:rPr>
          <w:rFonts w:ascii="Times New Roman" w:hAnsi="Times New Roman" w:cs="Times New Roman"/>
          <w:color w:val="222222"/>
          <w:sz w:val="24"/>
          <w:szCs w:val="24"/>
          <w:shd w:val="clear" w:color="auto" w:fill="FFFFFF"/>
        </w:rPr>
        <w:t>Westenbrink</w:t>
      </w:r>
      <w:proofErr w:type="spellEnd"/>
      <w:r w:rsidR="00686398" w:rsidRPr="00686398">
        <w:rPr>
          <w:rFonts w:ascii="Times New Roman" w:hAnsi="Times New Roman" w:cs="Times New Roman"/>
          <w:color w:val="222222"/>
          <w:sz w:val="24"/>
          <w:szCs w:val="24"/>
          <w:shd w:val="clear" w:color="auto" w:fill="FFFFFF"/>
        </w:rPr>
        <w:t xml:space="preserve">, B. D., </w:t>
      </w:r>
      <w:proofErr w:type="spellStart"/>
      <w:r w:rsidR="00686398" w:rsidRPr="00686398">
        <w:rPr>
          <w:rFonts w:ascii="Times New Roman" w:hAnsi="Times New Roman" w:cs="Times New Roman"/>
          <w:color w:val="222222"/>
          <w:sz w:val="24"/>
          <w:szCs w:val="24"/>
          <w:shd w:val="clear" w:color="auto" w:fill="FFFFFF"/>
        </w:rPr>
        <w:t>Ouwerkerk</w:t>
      </w:r>
      <w:proofErr w:type="spellEnd"/>
      <w:r w:rsidR="00686398" w:rsidRPr="00686398">
        <w:rPr>
          <w:rFonts w:ascii="Times New Roman" w:hAnsi="Times New Roman" w:cs="Times New Roman"/>
          <w:color w:val="222222"/>
          <w:sz w:val="24"/>
          <w:szCs w:val="24"/>
          <w:shd w:val="clear" w:color="auto" w:fill="FFFFFF"/>
        </w:rPr>
        <w:t xml:space="preserve">, W., van </w:t>
      </w:r>
      <w:proofErr w:type="spellStart"/>
      <w:r w:rsidR="00686398" w:rsidRPr="00686398">
        <w:rPr>
          <w:rFonts w:ascii="Times New Roman" w:hAnsi="Times New Roman" w:cs="Times New Roman"/>
          <w:color w:val="222222"/>
          <w:sz w:val="24"/>
          <w:szCs w:val="24"/>
          <w:shd w:val="clear" w:color="auto" w:fill="FFFFFF"/>
        </w:rPr>
        <w:t>Veldhuisen</w:t>
      </w:r>
      <w:proofErr w:type="spellEnd"/>
      <w:r w:rsidR="00686398" w:rsidRPr="00686398">
        <w:rPr>
          <w:rFonts w:ascii="Times New Roman" w:hAnsi="Times New Roman" w:cs="Times New Roman"/>
          <w:color w:val="222222"/>
          <w:sz w:val="24"/>
          <w:szCs w:val="24"/>
          <w:shd w:val="clear" w:color="auto" w:fill="FFFFFF"/>
        </w:rPr>
        <w:t xml:space="preserve">, D. J., </w:t>
      </w:r>
      <w:proofErr w:type="spellStart"/>
      <w:r w:rsidR="00686398" w:rsidRPr="00686398">
        <w:rPr>
          <w:rFonts w:ascii="Times New Roman" w:hAnsi="Times New Roman" w:cs="Times New Roman"/>
          <w:color w:val="222222"/>
          <w:sz w:val="24"/>
          <w:szCs w:val="24"/>
          <w:shd w:val="clear" w:color="auto" w:fill="FFFFFF"/>
        </w:rPr>
        <w:t>Samani</w:t>
      </w:r>
      <w:proofErr w:type="spellEnd"/>
      <w:r w:rsidR="00686398" w:rsidRPr="00686398">
        <w:rPr>
          <w:rFonts w:ascii="Times New Roman" w:hAnsi="Times New Roman" w:cs="Times New Roman"/>
          <w:color w:val="222222"/>
          <w:sz w:val="24"/>
          <w:szCs w:val="24"/>
          <w:shd w:val="clear" w:color="auto" w:fill="FFFFFF"/>
        </w:rPr>
        <w:t xml:space="preserve">, N. J., </w:t>
      </w:r>
      <w:proofErr w:type="spellStart"/>
      <w:r w:rsidR="00686398" w:rsidRPr="00686398">
        <w:rPr>
          <w:rFonts w:ascii="Times New Roman" w:hAnsi="Times New Roman" w:cs="Times New Roman"/>
          <w:color w:val="222222"/>
          <w:sz w:val="24"/>
          <w:szCs w:val="24"/>
          <w:shd w:val="clear" w:color="auto" w:fill="FFFFFF"/>
        </w:rPr>
        <w:t>Ponikowski</w:t>
      </w:r>
      <w:proofErr w:type="spellEnd"/>
      <w:r w:rsidR="00686398" w:rsidRPr="00686398">
        <w:rPr>
          <w:rFonts w:ascii="Times New Roman" w:hAnsi="Times New Roman" w:cs="Times New Roman"/>
          <w:color w:val="222222"/>
          <w:sz w:val="24"/>
          <w:szCs w:val="24"/>
          <w:shd w:val="clear" w:color="auto" w:fill="FFFFFF"/>
        </w:rPr>
        <w:t xml:space="preserve">, P., Metra, M., Anker, S. D., Cleland, J. G., Dickstein, K., </w:t>
      </w:r>
      <w:proofErr w:type="spellStart"/>
      <w:r w:rsidR="00686398" w:rsidRPr="00686398">
        <w:rPr>
          <w:rFonts w:ascii="Times New Roman" w:hAnsi="Times New Roman" w:cs="Times New Roman"/>
          <w:color w:val="222222"/>
          <w:sz w:val="24"/>
          <w:szCs w:val="24"/>
          <w:shd w:val="clear" w:color="auto" w:fill="FFFFFF"/>
        </w:rPr>
        <w:t>Filippatos</w:t>
      </w:r>
      <w:proofErr w:type="spellEnd"/>
      <w:r w:rsidR="00686398" w:rsidRPr="00686398">
        <w:rPr>
          <w:rFonts w:ascii="Times New Roman" w:hAnsi="Times New Roman" w:cs="Times New Roman"/>
          <w:color w:val="222222"/>
          <w:sz w:val="24"/>
          <w:szCs w:val="24"/>
          <w:shd w:val="clear" w:color="auto" w:fill="FFFFFF"/>
        </w:rPr>
        <w:t xml:space="preserve">, G., van der </w:t>
      </w:r>
      <w:proofErr w:type="spellStart"/>
      <w:r w:rsidR="00686398" w:rsidRPr="00686398">
        <w:rPr>
          <w:rFonts w:ascii="Times New Roman" w:hAnsi="Times New Roman" w:cs="Times New Roman"/>
          <w:color w:val="222222"/>
          <w:sz w:val="24"/>
          <w:szCs w:val="24"/>
          <w:shd w:val="clear" w:color="auto" w:fill="FFFFFF"/>
        </w:rPr>
        <w:t>Harst</w:t>
      </w:r>
      <w:proofErr w:type="spellEnd"/>
      <w:r w:rsidR="00686398" w:rsidRPr="00686398">
        <w:rPr>
          <w:rFonts w:ascii="Times New Roman" w:hAnsi="Times New Roman" w:cs="Times New Roman"/>
          <w:color w:val="222222"/>
          <w:sz w:val="24"/>
          <w:szCs w:val="24"/>
          <w:shd w:val="clear" w:color="auto" w:fill="FFFFFF"/>
        </w:rPr>
        <w:t xml:space="preserve">, P., Lang, C. C., Ng, L. L., </w:t>
      </w:r>
      <w:proofErr w:type="spellStart"/>
      <w:r w:rsidR="00686398" w:rsidRPr="00686398">
        <w:rPr>
          <w:rFonts w:ascii="Times New Roman" w:hAnsi="Times New Roman" w:cs="Times New Roman"/>
          <w:color w:val="222222"/>
          <w:sz w:val="24"/>
          <w:szCs w:val="24"/>
          <w:shd w:val="clear" w:color="auto" w:fill="FFFFFF"/>
        </w:rPr>
        <w:t>Zannad</w:t>
      </w:r>
      <w:proofErr w:type="spellEnd"/>
      <w:r w:rsidR="00686398" w:rsidRPr="00686398">
        <w:rPr>
          <w:rFonts w:ascii="Times New Roman" w:hAnsi="Times New Roman" w:cs="Times New Roman"/>
          <w:color w:val="222222"/>
          <w:sz w:val="24"/>
          <w:szCs w:val="24"/>
          <w:shd w:val="clear" w:color="auto" w:fill="FFFFFF"/>
        </w:rPr>
        <w:t xml:space="preserve">, F., </w:t>
      </w:r>
      <w:proofErr w:type="spellStart"/>
      <w:r w:rsidR="00686398" w:rsidRPr="00686398">
        <w:rPr>
          <w:rFonts w:ascii="Times New Roman" w:hAnsi="Times New Roman" w:cs="Times New Roman"/>
          <w:color w:val="222222"/>
          <w:sz w:val="24"/>
          <w:szCs w:val="24"/>
          <w:shd w:val="clear" w:color="auto" w:fill="FFFFFF"/>
        </w:rPr>
        <w:t>Zwinderman</w:t>
      </w:r>
      <w:proofErr w:type="spellEnd"/>
      <w:r w:rsidR="00686398" w:rsidRPr="00686398">
        <w:rPr>
          <w:rFonts w:ascii="Times New Roman" w:hAnsi="Times New Roman" w:cs="Times New Roman"/>
          <w:color w:val="222222"/>
          <w:sz w:val="24"/>
          <w:szCs w:val="24"/>
          <w:shd w:val="clear" w:color="auto" w:fill="FFFFFF"/>
        </w:rPr>
        <w:t xml:space="preserve">, A. H., </w:t>
      </w:r>
      <w:proofErr w:type="spellStart"/>
      <w:r w:rsidR="00686398" w:rsidRPr="00686398">
        <w:rPr>
          <w:rFonts w:ascii="Times New Roman" w:hAnsi="Times New Roman" w:cs="Times New Roman"/>
          <w:color w:val="222222"/>
          <w:sz w:val="24"/>
          <w:szCs w:val="24"/>
          <w:shd w:val="clear" w:color="auto" w:fill="FFFFFF"/>
        </w:rPr>
        <w:t>Hillege</w:t>
      </w:r>
      <w:proofErr w:type="spellEnd"/>
      <w:r w:rsidR="00686398" w:rsidRPr="00686398">
        <w:rPr>
          <w:rFonts w:ascii="Times New Roman" w:hAnsi="Times New Roman" w:cs="Times New Roman"/>
          <w:color w:val="222222"/>
          <w:sz w:val="24"/>
          <w:szCs w:val="24"/>
          <w:shd w:val="clear" w:color="auto" w:fill="FFFFFF"/>
        </w:rPr>
        <w:t xml:space="preserve">, H. L., van der Meer, P., &amp; </w:t>
      </w:r>
      <w:proofErr w:type="spellStart"/>
      <w:r w:rsidR="00686398" w:rsidRPr="00686398">
        <w:rPr>
          <w:rFonts w:ascii="Times New Roman" w:hAnsi="Times New Roman" w:cs="Times New Roman"/>
          <w:color w:val="222222"/>
          <w:sz w:val="24"/>
          <w:szCs w:val="24"/>
          <w:shd w:val="clear" w:color="auto" w:fill="FFFFFF"/>
        </w:rPr>
        <w:t>Voors</w:t>
      </w:r>
      <w:proofErr w:type="spellEnd"/>
      <w:r w:rsidR="00686398" w:rsidRPr="00686398">
        <w:rPr>
          <w:rFonts w:ascii="Times New Roman" w:hAnsi="Times New Roman" w:cs="Times New Roman"/>
          <w:color w:val="222222"/>
          <w:sz w:val="24"/>
          <w:szCs w:val="24"/>
          <w:shd w:val="clear" w:color="auto" w:fill="FFFFFF"/>
        </w:rPr>
        <w:t xml:space="preserve">, A. A. (2018). Identifying pathophysiological mechanisms in heart failure with reduced </w:t>
      </w:r>
      <w:r w:rsidR="00686398" w:rsidRPr="00686398">
        <w:rPr>
          <w:rFonts w:ascii="Times New Roman" w:hAnsi="Times New Roman" w:cs="Times New Roman"/>
          <w:color w:val="222222"/>
          <w:sz w:val="24"/>
          <w:szCs w:val="24"/>
          <w:shd w:val="clear" w:color="auto" w:fill="FFFFFF"/>
        </w:rPr>
        <w:lastRenderedPageBreak/>
        <w:t xml:space="preserve">versus preserved ejection fraction. Journal of the American College of Cardiology, 72(10), 1081–1090. </w:t>
      </w:r>
      <w:hyperlink r:id="rId41" w:history="1">
        <w:r w:rsidR="00686398" w:rsidRPr="000D5FD9">
          <w:rPr>
            <w:rStyle w:val="Hyperlink"/>
            <w:rFonts w:ascii="Times New Roman" w:hAnsi="Times New Roman" w:cs="Times New Roman"/>
            <w:sz w:val="24"/>
            <w:szCs w:val="24"/>
            <w:shd w:val="clear" w:color="auto" w:fill="FFFFFF"/>
          </w:rPr>
          <w:t>https://doi.org/10.1016/j.jacc.2018.06.050</w:t>
        </w:r>
      </w:hyperlink>
      <w:r w:rsidR="00686398">
        <w:rPr>
          <w:rFonts w:ascii="Times New Roman" w:hAnsi="Times New Roman" w:cs="Times New Roman"/>
          <w:color w:val="222222"/>
          <w:sz w:val="24"/>
          <w:szCs w:val="24"/>
          <w:shd w:val="clear" w:color="auto" w:fill="FFFFFF"/>
        </w:rPr>
        <w:t xml:space="preserve"> </w:t>
      </w:r>
      <w:r w:rsidR="00AD34F7" w:rsidRPr="006E4470">
        <w:rPr>
          <w:rFonts w:ascii="Times New Roman" w:hAnsi="Times New Roman" w:cs="Times New Roman"/>
          <w:color w:val="222222"/>
          <w:sz w:val="24"/>
          <w:szCs w:val="24"/>
          <w:shd w:val="clear" w:color="auto" w:fill="FFFFFF"/>
        </w:rPr>
        <w:t>.</w:t>
      </w:r>
    </w:p>
    <w:p w14:paraId="1E38883D" w14:textId="09678B26" w:rsidR="008B7D91"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37</w:t>
      </w:r>
      <w:r w:rsidR="008B7D91" w:rsidRPr="006E4470">
        <w:rPr>
          <w:rFonts w:ascii="Times New Roman" w:hAnsi="Times New Roman" w:cs="Times New Roman"/>
          <w:color w:val="222222"/>
          <w:sz w:val="24"/>
          <w:szCs w:val="24"/>
          <w:shd w:val="clear" w:color="auto" w:fill="FFFFFF"/>
        </w:rPr>
        <w:t xml:space="preserve">. </w:t>
      </w:r>
      <w:r w:rsidR="002478F8" w:rsidRPr="002478F8">
        <w:rPr>
          <w:rFonts w:ascii="Times New Roman" w:hAnsi="Times New Roman" w:cs="Times New Roman"/>
          <w:color w:val="222222"/>
          <w:sz w:val="24"/>
          <w:szCs w:val="24"/>
          <w:shd w:val="clear" w:color="auto" w:fill="FFFFFF"/>
        </w:rPr>
        <w:t xml:space="preserve">Jia, G., DeMarco, V. G., &amp; Sowers, J. R. (2016). Insulin resistance and </w:t>
      </w:r>
      <w:proofErr w:type="spellStart"/>
      <w:r w:rsidR="002478F8" w:rsidRPr="002478F8">
        <w:rPr>
          <w:rFonts w:ascii="Times New Roman" w:hAnsi="Times New Roman" w:cs="Times New Roman"/>
          <w:color w:val="222222"/>
          <w:sz w:val="24"/>
          <w:szCs w:val="24"/>
          <w:shd w:val="clear" w:color="auto" w:fill="FFFFFF"/>
        </w:rPr>
        <w:t>hyperinsulinaemia</w:t>
      </w:r>
      <w:proofErr w:type="spellEnd"/>
      <w:r w:rsidR="002478F8" w:rsidRPr="002478F8">
        <w:rPr>
          <w:rFonts w:ascii="Times New Roman" w:hAnsi="Times New Roman" w:cs="Times New Roman"/>
          <w:color w:val="222222"/>
          <w:sz w:val="24"/>
          <w:szCs w:val="24"/>
          <w:shd w:val="clear" w:color="auto" w:fill="FFFFFF"/>
        </w:rPr>
        <w:t xml:space="preserve"> in diabetic cardiomyopathy. Nature Reviews Endocrinology, 12(3), 144-153. </w:t>
      </w:r>
      <w:hyperlink r:id="rId42" w:history="1">
        <w:r w:rsidR="002478F8" w:rsidRPr="000D5FD9">
          <w:rPr>
            <w:rStyle w:val="Hyperlink"/>
            <w:rFonts w:ascii="Times New Roman" w:hAnsi="Times New Roman" w:cs="Times New Roman"/>
            <w:sz w:val="24"/>
            <w:szCs w:val="24"/>
            <w:shd w:val="clear" w:color="auto" w:fill="FFFFFF"/>
          </w:rPr>
          <w:t>https://doi.org/10.1038/nrendo.2015.216</w:t>
        </w:r>
      </w:hyperlink>
      <w:r w:rsidR="002478F8">
        <w:rPr>
          <w:rFonts w:ascii="Times New Roman" w:hAnsi="Times New Roman" w:cs="Times New Roman"/>
          <w:color w:val="222222"/>
          <w:sz w:val="24"/>
          <w:szCs w:val="24"/>
          <w:shd w:val="clear" w:color="auto" w:fill="FFFFFF"/>
        </w:rPr>
        <w:t xml:space="preserve"> </w:t>
      </w:r>
      <w:r w:rsidR="008B7D91" w:rsidRPr="006E4470">
        <w:rPr>
          <w:rFonts w:ascii="Times New Roman" w:hAnsi="Times New Roman" w:cs="Times New Roman"/>
          <w:color w:val="222222"/>
          <w:sz w:val="24"/>
          <w:szCs w:val="24"/>
          <w:shd w:val="clear" w:color="auto" w:fill="FFFFFF"/>
        </w:rPr>
        <w:t>.</w:t>
      </w:r>
    </w:p>
    <w:p w14:paraId="79CF3D63" w14:textId="26A1D73F" w:rsidR="00521904"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38</w:t>
      </w:r>
      <w:r w:rsidR="00521904" w:rsidRPr="006E4470">
        <w:rPr>
          <w:rFonts w:ascii="Times New Roman" w:hAnsi="Times New Roman" w:cs="Times New Roman"/>
          <w:color w:val="222222"/>
          <w:sz w:val="24"/>
          <w:szCs w:val="24"/>
          <w:shd w:val="clear" w:color="auto" w:fill="FFFFFF"/>
        </w:rPr>
        <w:t xml:space="preserve">. </w:t>
      </w:r>
      <w:proofErr w:type="spellStart"/>
      <w:r w:rsidR="00293CE6" w:rsidRPr="00293CE6">
        <w:rPr>
          <w:rFonts w:ascii="Times New Roman" w:hAnsi="Times New Roman" w:cs="Times New Roman"/>
          <w:color w:val="222222"/>
          <w:sz w:val="24"/>
          <w:szCs w:val="24"/>
          <w:shd w:val="clear" w:color="auto" w:fill="FFFFFF"/>
        </w:rPr>
        <w:t>Grubić</w:t>
      </w:r>
      <w:proofErr w:type="spellEnd"/>
      <w:r w:rsidR="00293CE6" w:rsidRPr="00293CE6">
        <w:rPr>
          <w:rFonts w:ascii="Times New Roman" w:hAnsi="Times New Roman" w:cs="Times New Roman"/>
          <w:color w:val="222222"/>
          <w:sz w:val="24"/>
          <w:szCs w:val="24"/>
          <w:shd w:val="clear" w:color="auto" w:fill="FFFFFF"/>
        </w:rPr>
        <w:t xml:space="preserve"> </w:t>
      </w:r>
      <w:proofErr w:type="spellStart"/>
      <w:r w:rsidR="00293CE6" w:rsidRPr="00293CE6">
        <w:rPr>
          <w:rFonts w:ascii="Times New Roman" w:hAnsi="Times New Roman" w:cs="Times New Roman"/>
          <w:color w:val="222222"/>
          <w:sz w:val="24"/>
          <w:szCs w:val="24"/>
          <w:shd w:val="clear" w:color="auto" w:fill="FFFFFF"/>
        </w:rPr>
        <w:t>Rotkvić</w:t>
      </w:r>
      <w:proofErr w:type="spellEnd"/>
      <w:r w:rsidR="00293CE6" w:rsidRPr="00293CE6">
        <w:rPr>
          <w:rFonts w:ascii="Times New Roman" w:hAnsi="Times New Roman" w:cs="Times New Roman"/>
          <w:color w:val="222222"/>
          <w:sz w:val="24"/>
          <w:szCs w:val="24"/>
          <w:shd w:val="clear" w:color="auto" w:fill="FFFFFF"/>
        </w:rPr>
        <w:t xml:space="preserve">, P., </w:t>
      </w:r>
      <w:proofErr w:type="spellStart"/>
      <w:r w:rsidR="00293CE6" w:rsidRPr="00293CE6">
        <w:rPr>
          <w:rFonts w:ascii="Times New Roman" w:hAnsi="Times New Roman" w:cs="Times New Roman"/>
          <w:color w:val="222222"/>
          <w:sz w:val="24"/>
          <w:szCs w:val="24"/>
          <w:shd w:val="clear" w:color="auto" w:fill="FFFFFF"/>
        </w:rPr>
        <w:t>Planinić</w:t>
      </w:r>
      <w:proofErr w:type="spellEnd"/>
      <w:r w:rsidR="00293CE6" w:rsidRPr="00293CE6">
        <w:rPr>
          <w:rFonts w:ascii="Times New Roman" w:hAnsi="Times New Roman" w:cs="Times New Roman"/>
          <w:color w:val="222222"/>
          <w:sz w:val="24"/>
          <w:szCs w:val="24"/>
          <w:shd w:val="clear" w:color="auto" w:fill="FFFFFF"/>
        </w:rPr>
        <w:t xml:space="preserve">, Z., </w:t>
      </w:r>
      <w:proofErr w:type="spellStart"/>
      <w:r w:rsidR="00293CE6" w:rsidRPr="00293CE6">
        <w:rPr>
          <w:rFonts w:ascii="Times New Roman" w:hAnsi="Times New Roman" w:cs="Times New Roman"/>
          <w:color w:val="222222"/>
          <w:sz w:val="24"/>
          <w:szCs w:val="24"/>
          <w:shd w:val="clear" w:color="auto" w:fill="FFFFFF"/>
        </w:rPr>
        <w:t>Liberati</w:t>
      </w:r>
      <w:proofErr w:type="spellEnd"/>
      <w:r w:rsidR="00293CE6" w:rsidRPr="00293CE6">
        <w:rPr>
          <w:rFonts w:ascii="Times New Roman" w:hAnsi="Times New Roman" w:cs="Times New Roman"/>
          <w:color w:val="222222"/>
          <w:sz w:val="24"/>
          <w:szCs w:val="24"/>
          <w:shd w:val="clear" w:color="auto" w:fill="FFFFFF"/>
        </w:rPr>
        <w:t xml:space="preserve"> </w:t>
      </w:r>
      <w:proofErr w:type="spellStart"/>
      <w:r w:rsidR="00293CE6" w:rsidRPr="00293CE6">
        <w:rPr>
          <w:rFonts w:ascii="Times New Roman" w:hAnsi="Times New Roman" w:cs="Times New Roman"/>
          <w:color w:val="222222"/>
          <w:sz w:val="24"/>
          <w:szCs w:val="24"/>
          <w:shd w:val="clear" w:color="auto" w:fill="FFFFFF"/>
        </w:rPr>
        <w:t>Pršo</w:t>
      </w:r>
      <w:proofErr w:type="spellEnd"/>
      <w:r w:rsidR="00293CE6" w:rsidRPr="00293CE6">
        <w:rPr>
          <w:rFonts w:ascii="Times New Roman" w:hAnsi="Times New Roman" w:cs="Times New Roman"/>
          <w:color w:val="222222"/>
          <w:sz w:val="24"/>
          <w:szCs w:val="24"/>
          <w:shd w:val="clear" w:color="auto" w:fill="FFFFFF"/>
        </w:rPr>
        <w:t xml:space="preserve">, A. M., </w:t>
      </w:r>
      <w:proofErr w:type="spellStart"/>
      <w:r w:rsidR="00293CE6" w:rsidRPr="00293CE6">
        <w:rPr>
          <w:rFonts w:ascii="Times New Roman" w:hAnsi="Times New Roman" w:cs="Times New Roman"/>
          <w:color w:val="222222"/>
          <w:sz w:val="24"/>
          <w:szCs w:val="24"/>
          <w:shd w:val="clear" w:color="auto" w:fill="FFFFFF"/>
        </w:rPr>
        <w:t>Šikić</w:t>
      </w:r>
      <w:proofErr w:type="spellEnd"/>
      <w:r w:rsidR="00293CE6" w:rsidRPr="00293CE6">
        <w:rPr>
          <w:rFonts w:ascii="Times New Roman" w:hAnsi="Times New Roman" w:cs="Times New Roman"/>
          <w:color w:val="222222"/>
          <w:sz w:val="24"/>
          <w:szCs w:val="24"/>
          <w:shd w:val="clear" w:color="auto" w:fill="FFFFFF"/>
        </w:rPr>
        <w:t xml:space="preserve">, J., </w:t>
      </w:r>
      <w:proofErr w:type="spellStart"/>
      <w:r w:rsidR="00293CE6" w:rsidRPr="00293CE6">
        <w:rPr>
          <w:rFonts w:ascii="Times New Roman" w:hAnsi="Times New Roman" w:cs="Times New Roman"/>
          <w:color w:val="222222"/>
          <w:sz w:val="24"/>
          <w:szCs w:val="24"/>
          <w:shd w:val="clear" w:color="auto" w:fill="FFFFFF"/>
        </w:rPr>
        <w:t>Galić</w:t>
      </w:r>
      <w:proofErr w:type="spellEnd"/>
      <w:r w:rsidR="00293CE6" w:rsidRPr="00293CE6">
        <w:rPr>
          <w:rFonts w:ascii="Times New Roman" w:hAnsi="Times New Roman" w:cs="Times New Roman"/>
          <w:color w:val="222222"/>
          <w:sz w:val="24"/>
          <w:szCs w:val="24"/>
          <w:shd w:val="clear" w:color="auto" w:fill="FFFFFF"/>
        </w:rPr>
        <w:t xml:space="preserve">, E., &amp; </w:t>
      </w:r>
      <w:proofErr w:type="spellStart"/>
      <w:r w:rsidR="00293CE6" w:rsidRPr="00293CE6">
        <w:rPr>
          <w:rFonts w:ascii="Times New Roman" w:hAnsi="Times New Roman" w:cs="Times New Roman"/>
          <w:color w:val="222222"/>
          <w:sz w:val="24"/>
          <w:szCs w:val="24"/>
          <w:shd w:val="clear" w:color="auto" w:fill="FFFFFF"/>
        </w:rPr>
        <w:t>Rotkvić</w:t>
      </w:r>
      <w:proofErr w:type="spellEnd"/>
      <w:r w:rsidR="00293CE6" w:rsidRPr="00293CE6">
        <w:rPr>
          <w:rFonts w:ascii="Times New Roman" w:hAnsi="Times New Roman" w:cs="Times New Roman"/>
          <w:color w:val="222222"/>
          <w:sz w:val="24"/>
          <w:szCs w:val="24"/>
          <w:shd w:val="clear" w:color="auto" w:fill="FFFFFF"/>
        </w:rPr>
        <w:t xml:space="preserve">, L. (2021). The mystery of diabetic cardiomyopathy: From early concepts and underlying mechanisms to novel therapeutic possibilities. *International Journal of Molecular Sciences*, *22*(11), 5973. </w:t>
      </w:r>
      <w:hyperlink r:id="rId43" w:history="1">
        <w:r w:rsidR="00293CE6" w:rsidRPr="000D5FD9">
          <w:rPr>
            <w:rStyle w:val="Hyperlink"/>
            <w:rFonts w:ascii="Times New Roman" w:hAnsi="Times New Roman" w:cs="Times New Roman"/>
            <w:sz w:val="24"/>
            <w:szCs w:val="24"/>
            <w:shd w:val="clear" w:color="auto" w:fill="FFFFFF"/>
          </w:rPr>
          <w:t>https://doi.org/10.3390/ijms22115973</w:t>
        </w:r>
      </w:hyperlink>
      <w:r w:rsidR="00293CE6">
        <w:rPr>
          <w:rFonts w:ascii="Times New Roman" w:hAnsi="Times New Roman" w:cs="Times New Roman"/>
          <w:color w:val="222222"/>
          <w:sz w:val="24"/>
          <w:szCs w:val="24"/>
          <w:shd w:val="clear" w:color="auto" w:fill="FFFFFF"/>
        </w:rPr>
        <w:t xml:space="preserve"> </w:t>
      </w:r>
      <w:r w:rsidR="00521904" w:rsidRPr="006E4470">
        <w:rPr>
          <w:rFonts w:ascii="Times New Roman" w:hAnsi="Times New Roman" w:cs="Times New Roman"/>
          <w:color w:val="222222"/>
          <w:sz w:val="24"/>
          <w:szCs w:val="24"/>
          <w:shd w:val="clear" w:color="auto" w:fill="FFFFFF"/>
        </w:rPr>
        <w:t>.</w:t>
      </w:r>
    </w:p>
    <w:p w14:paraId="1E72E5C5" w14:textId="0C9E4C39" w:rsidR="00521904"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39</w:t>
      </w:r>
      <w:r w:rsidR="00521904" w:rsidRPr="006E4470">
        <w:rPr>
          <w:rFonts w:ascii="Times New Roman" w:hAnsi="Times New Roman" w:cs="Times New Roman"/>
          <w:color w:val="222222"/>
          <w:sz w:val="24"/>
          <w:szCs w:val="24"/>
          <w:shd w:val="clear" w:color="auto" w:fill="FFFFFF"/>
        </w:rPr>
        <w:t xml:space="preserve">. </w:t>
      </w:r>
      <w:proofErr w:type="spellStart"/>
      <w:r w:rsidR="00763C56" w:rsidRPr="00763C56">
        <w:rPr>
          <w:rFonts w:ascii="Times New Roman" w:hAnsi="Times New Roman" w:cs="Times New Roman"/>
          <w:color w:val="222222"/>
          <w:sz w:val="24"/>
          <w:szCs w:val="24"/>
          <w:shd w:val="clear" w:color="auto" w:fill="FFFFFF"/>
        </w:rPr>
        <w:t>Borghetti</w:t>
      </w:r>
      <w:proofErr w:type="spellEnd"/>
      <w:r w:rsidR="00763C56" w:rsidRPr="00763C56">
        <w:rPr>
          <w:rFonts w:ascii="Times New Roman" w:hAnsi="Times New Roman" w:cs="Times New Roman"/>
          <w:color w:val="222222"/>
          <w:sz w:val="24"/>
          <w:szCs w:val="24"/>
          <w:shd w:val="clear" w:color="auto" w:fill="FFFFFF"/>
        </w:rPr>
        <w:t xml:space="preserve">, G., von Lewinski, D., Eaton, D. M., </w:t>
      </w:r>
      <w:proofErr w:type="spellStart"/>
      <w:r w:rsidR="00763C56" w:rsidRPr="00763C56">
        <w:rPr>
          <w:rFonts w:ascii="Times New Roman" w:hAnsi="Times New Roman" w:cs="Times New Roman"/>
          <w:color w:val="222222"/>
          <w:sz w:val="24"/>
          <w:szCs w:val="24"/>
          <w:shd w:val="clear" w:color="auto" w:fill="FFFFFF"/>
        </w:rPr>
        <w:t>Sourij</w:t>
      </w:r>
      <w:proofErr w:type="spellEnd"/>
      <w:r w:rsidR="00763C56" w:rsidRPr="00763C56">
        <w:rPr>
          <w:rFonts w:ascii="Times New Roman" w:hAnsi="Times New Roman" w:cs="Times New Roman"/>
          <w:color w:val="222222"/>
          <w:sz w:val="24"/>
          <w:szCs w:val="24"/>
          <w:shd w:val="clear" w:color="auto" w:fill="FFFFFF"/>
        </w:rPr>
        <w:t xml:space="preserve">, H., Houser, S. R., &amp; </w:t>
      </w:r>
      <w:proofErr w:type="spellStart"/>
      <w:r w:rsidR="00763C56" w:rsidRPr="00763C56">
        <w:rPr>
          <w:rFonts w:ascii="Times New Roman" w:hAnsi="Times New Roman" w:cs="Times New Roman"/>
          <w:color w:val="222222"/>
          <w:sz w:val="24"/>
          <w:szCs w:val="24"/>
          <w:shd w:val="clear" w:color="auto" w:fill="FFFFFF"/>
        </w:rPr>
        <w:t>Wallner</w:t>
      </w:r>
      <w:proofErr w:type="spellEnd"/>
      <w:r w:rsidR="00763C56" w:rsidRPr="00763C56">
        <w:rPr>
          <w:rFonts w:ascii="Times New Roman" w:hAnsi="Times New Roman" w:cs="Times New Roman"/>
          <w:color w:val="222222"/>
          <w:sz w:val="24"/>
          <w:szCs w:val="24"/>
          <w:shd w:val="clear" w:color="auto" w:fill="FFFFFF"/>
        </w:rPr>
        <w:t xml:space="preserve">, M. (2018). Diabetic Cardiomyopathy: Current and Future Therapies. Beyond Glycemic Control. Frontiers in Physiology, 9, 1514. </w:t>
      </w:r>
      <w:hyperlink r:id="rId44" w:history="1">
        <w:r w:rsidR="00763C56" w:rsidRPr="000D5FD9">
          <w:rPr>
            <w:rStyle w:val="Hyperlink"/>
            <w:rFonts w:ascii="Times New Roman" w:hAnsi="Times New Roman" w:cs="Times New Roman"/>
            <w:sz w:val="24"/>
            <w:szCs w:val="24"/>
            <w:shd w:val="clear" w:color="auto" w:fill="FFFFFF"/>
          </w:rPr>
          <w:t>https://doi.org/10.3389/fphys.2018.01514</w:t>
        </w:r>
      </w:hyperlink>
      <w:r w:rsidR="00763C56">
        <w:rPr>
          <w:rFonts w:ascii="Times New Roman" w:hAnsi="Times New Roman" w:cs="Times New Roman"/>
          <w:color w:val="222222"/>
          <w:sz w:val="24"/>
          <w:szCs w:val="24"/>
          <w:shd w:val="clear" w:color="auto" w:fill="FFFFFF"/>
        </w:rPr>
        <w:t xml:space="preserve"> </w:t>
      </w:r>
      <w:r w:rsidR="00521904" w:rsidRPr="006E4470">
        <w:rPr>
          <w:rFonts w:ascii="Times New Roman" w:hAnsi="Times New Roman" w:cs="Times New Roman"/>
          <w:color w:val="222222"/>
          <w:sz w:val="24"/>
          <w:szCs w:val="24"/>
          <w:shd w:val="clear" w:color="auto" w:fill="FFFFFF"/>
        </w:rPr>
        <w:t>.</w:t>
      </w:r>
    </w:p>
    <w:p w14:paraId="38E57223" w14:textId="700D1D4F" w:rsidR="00276D5A"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40</w:t>
      </w:r>
      <w:r w:rsidR="00276D5A" w:rsidRPr="006E4470">
        <w:rPr>
          <w:rFonts w:ascii="Times New Roman" w:hAnsi="Times New Roman" w:cs="Times New Roman"/>
          <w:color w:val="222222"/>
          <w:sz w:val="24"/>
          <w:szCs w:val="24"/>
          <w:shd w:val="clear" w:color="auto" w:fill="FFFFFF"/>
        </w:rPr>
        <w:t xml:space="preserve">. </w:t>
      </w:r>
      <w:proofErr w:type="spellStart"/>
      <w:r w:rsidR="00E45DB7" w:rsidRPr="00E45DB7">
        <w:rPr>
          <w:rFonts w:ascii="Times New Roman" w:hAnsi="Times New Roman" w:cs="Times New Roman"/>
          <w:color w:val="222222"/>
          <w:sz w:val="24"/>
          <w:szCs w:val="24"/>
          <w:shd w:val="clear" w:color="auto" w:fill="FFFFFF"/>
        </w:rPr>
        <w:t>Ghoreyshi-Hefzabad</w:t>
      </w:r>
      <w:proofErr w:type="spellEnd"/>
      <w:r w:rsidR="00E45DB7" w:rsidRPr="00E45DB7">
        <w:rPr>
          <w:rFonts w:ascii="Times New Roman" w:hAnsi="Times New Roman" w:cs="Times New Roman"/>
          <w:color w:val="222222"/>
          <w:sz w:val="24"/>
          <w:szCs w:val="24"/>
          <w:shd w:val="clear" w:color="auto" w:fill="FFFFFF"/>
        </w:rPr>
        <w:t xml:space="preserve">, S. M., </w:t>
      </w:r>
      <w:proofErr w:type="spellStart"/>
      <w:r w:rsidR="00E45DB7" w:rsidRPr="00E45DB7">
        <w:rPr>
          <w:rFonts w:ascii="Times New Roman" w:hAnsi="Times New Roman" w:cs="Times New Roman"/>
          <w:color w:val="222222"/>
          <w:sz w:val="24"/>
          <w:szCs w:val="24"/>
          <w:shd w:val="clear" w:color="auto" w:fill="FFFFFF"/>
        </w:rPr>
        <w:t>Jeyaprakash</w:t>
      </w:r>
      <w:proofErr w:type="spellEnd"/>
      <w:r w:rsidR="00E45DB7" w:rsidRPr="00E45DB7">
        <w:rPr>
          <w:rFonts w:ascii="Times New Roman" w:hAnsi="Times New Roman" w:cs="Times New Roman"/>
          <w:color w:val="222222"/>
          <w:sz w:val="24"/>
          <w:szCs w:val="24"/>
          <w:shd w:val="clear" w:color="auto" w:fill="FFFFFF"/>
        </w:rPr>
        <w:t xml:space="preserve">, P., Gupta, A., Vo, H. Q., Pathan, F., &amp; </w:t>
      </w:r>
      <w:proofErr w:type="spellStart"/>
      <w:r w:rsidR="00E45DB7" w:rsidRPr="00E45DB7">
        <w:rPr>
          <w:rFonts w:ascii="Times New Roman" w:hAnsi="Times New Roman" w:cs="Times New Roman"/>
          <w:color w:val="222222"/>
          <w:sz w:val="24"/>
          <w:szCs w:val="24"/>
          <w:shd w:val="clear" w:color="auto" w:fill="FFFFFF"/>
        </w:rPr>
        <w:t>Negishi</w:t>
      </w:r>
      <w:proofErr w:type="spellEnd"/>
      <w:r w:rsidR="00E45DB7" w:rsidRPr="00E45DB7">
        <w:rPr>
          <w:rFonts w:ascii="Times New Roman" w:hAnsi="Times New Roman" w:cs="Times New Roman"/>
          <w:color w:val="222222"/>
          <w:sz w:val="24"/>
          <w:szCs w:val="24"/>
          <w:shd w:val="clear" w:color="auto" w:fill="FFFFFF"/>
        </w:rPr>
        <w:t xml:space="preserve">, K. (2021). Three-dimensional global left ventricular myocardial strain reduced in all directions in subclinical diabetic cardiomyopathy: A systematic review and meta-analysis. Journal of the American Heart Association. </w:t>
      </w:r>
      <w:hyperlink r:id="rId45" w:history="1">
        <w:r w:rsidR="00E45DB7" w:rsidRPr="000D5FD9">
          <w:rPr>
            <w:rStyle w:val="Hyperlink"/>
            <w:rFonts w:ascii="Times New Roman" w:hAnsi="Times New Roman" w:cs="Times New Roman"/>
            <w:sz w:val="24"/>
            <w:szCs w:val="24"/>
            <w:shd w:val="clear" w:color="auto" w:fill="FFFFFF"/>
          </w:rPr>
          <w:t>https://doi.org/10.1161/JAHA.121.020811</w:t>
        </w:r>
      </w:hyperlink>
      <w:r w:rsidR="00E45DB7">
        <w:rPr>
          <w:rFonts w:ascii="Times New Roman" w:hAnsi="Times New Roman" w:cs="Times New Roman"/>
          <w:color w:val="222222"/>
          <w:sz w:val="24"/>
          <w:szCs w:val="24"/>
          <w:shd w:val="clear" w:color="auto" w:fill="FFFFFF"/>
        </w:rPr>
        <w:t xml:space="preserve"> </w:t>
      </w:r>
      <w:r w:rsidR="00276D5A" w:rsidRPr="006E4470">
        <w:rPr>
          <w:rFonts w:ascii="Times New Roman" w:hAnsi="Times New Roman" w:cs="Times New Roman"/>
          <w:color w:val="222222"/>
          <w:sz w:val="24"/>
          <w:szCs w:val="24"/>
          <w:shd w:val="clear" w:color="auto" w:fill="FFFFFF"/>
        </w:rPr>
        <w:t>.</w:t>
      </w:r>
    </w:p>
    <w:p w14:paraId="55586BB3" w14:textId="7C96D132" w:rsidR="00B32850"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41</w:t>
      </w:r>
      <w:r w:rsidR="00B32850" w:rsidRPr="006E4470">
        <w:rPr>
          <w:rFonts w:ascii="Times New Roman" w:hAnsi="Times New Roman" w:cs="Times New Roman"/>
          <w:color w:val="222222"/>
          <w:sz w:val="24"/>
          <w:szCs w:val="24"/>
          <w:shd w:val="clear" w:color="auto" w:fill="FFFFFF"/>
        </w:rPr>
        <w:t xml:space="preserve">. </w:t>
      </w:r>
      <w:proofErr w:type="spellStart"/>
      <w:r w:rsidR="00B81A84" w:rsidRPr="00B81A84">
        <w:rPr>
          <w:rFonts w:ascii="Times New Roman" w:hAnsi="Times New Roman" w:cs="Times New Roman"/>
          <w:color w:val="222222"/>
          <w:sz w:val="24"/>
          <w:szCs w:val="24"/>
          <w:shd w:val="clear" w:color="auto" w:fill="FFFFFF"/>
        </w:rPr>
        <w:t>Kumric</w:t>
      </w:r>
      <w:proofErr w:type="spellEnd"/>
      <w:r w:rsidR="00B81A84" w:rsidRPr="00B81A84">
        <w:rPr>
          <w:rFonts w:ascii="Times New Roman" w:hAnsi="Times New Roman" w:cs="Times New Roman"/>
          <w:color w:val="222222"/>
          <w:sz w:val="24"/>
          <w:szCs w:val="24"/>
          <w:shd w:val="clear" w:color="auto" w:fill="FFFFFF"/>
        </w:rPr>
        <w:t xml:space="preserve">, M., </w:t>
      </w:r>
      <w:proofErr w:type="spellStart"/>
      <w:r w:rsidR="00B81A84" w:rsidRPr="00B81A84">
        <w:rPr>
          <w:rFonts w:ascii="Times New Roman" w:hAnsi="Times New Roman" w:cs="Times New Roman"/>
          <w:color w:val="222222"/>
          <w:sz w:val="24"/>
          <w:szCs w:val="24"/>
          <w:shd w:val="clear" w:color="auto" w:fill="FFFFFF"/>
        </w:rPr>
        <w:t>Ticinovic</w:t>
      </w:r>
      <w:proofErr w:type="spellEnd"/>
      <w:r w:rsidR="00B81A84" w:rsidRPr="00B81A84">
        <w:rPr>
          <w:rFonts w:ascii="Times New Roman" w:hAnsi="Times New Roman" w:cs="Times New Roman"/>
          <w:color w:val="222222"/>
          <w:sz w:val="24"/>
          <w:szCs w:val="24"/>
          <w:shd w:val="clear" w:color="auto" w:fill="FFFFFF"/>
        </w:rPr>
        <w:t xml:space="preserve"> </w:t>
      </w:r>
      <w:proofErr w:type="spellStart"/>
      <w:r w:rsidR="00B81A84" w:rsidRPr="00B81A84">
        <w:rPr>
          <w:rFonts w:ascii="Times New Roman" w:hAnsi="Times New Roman" w:cs="Times New Roman"/>
          <w:color w:val="222222"/>
          <w:sz w:val="24"/>
          <w:szCs w:val="24"/>
          <w:shd w:val="clear" w:color="auto" w:fill="FFFFFF"/>
        </w:rPr>
        <w:t>Kurir</w:t>
      </w:r>
      <w:proofErr w:type="spellEnd"/>
      <w:r w:rsidR="00B81A84" w:rsidRPr="00B81A84">
        <w:rPr>
          <w:rFonts w:ascii="Times New Roman" w:hAnsi="Times New Roman" w:cs="Times New Roman"/>
          <w:color w:val="222222"/>
          <w:sz w:val="24"/>
          <w:szCs w:val="24"/>
          <w:shd w:val="clear" w:color="auto" w:fill="FFFFFF"/>
        </w:rPr>
        <w:t xml:space="preserve">, T., </w:t>
      </w:r>
      <w:proofErr w:type="spellStart"/>
      <w:r w:rsidR="00B81A84" w:rsidRPr="00B81A84">
        <w:rPr>
          <w:rFonts w:ascii="Times New Roman" w:hAnsi="Times New Roman" w:cs="Times New Roman"/>
          <w:color w:val="222222"/>
          <w:sz w:val="24"/>
          <w:szCs w:val="24"/>
          <w:shd w:val="clear" w:color="auto" w:fill="FFFFFF"/>
        </w:rPr>
        <w:t>Borovac</w:t>
      </w:r>
      <w:proofErr w:type="spellEnd"/>
      <w:r w:rsidR="00B81A84" w:rsidRPr="00B81A84">
        <w:rPr>
          <w:rFonts w:ascii="Times New Roman" w:hAnsi="Times New Roman" w:cs="Times New Roman"/>
          <w:color w:val="222222"/>
          <w:sz w:val="24"/>
          <w:szCs w:val="24"/>
          <w:shd w:val="clear" w:color="auto" w:fill="FFFFFF"/>
        </w:rPr>
        <w:t xml:space="preserve">, J. A., &amp; </w:t>
      </w:r>
      <w:proofErr w:type="spellStart"/>
      <w:r w:rsidR="00B81A84" w:rsidRPr="00B81A84">
        <w:rPr>
          <w:rFonts w:ascii="Times New Roman" w:hAnsi="Times New Roman" w:cs="Times New Roman"/>
          <w:color w:val="222222"/>
          <w:sz w:val="24"/>
          <w:szCs w:val="24"/>
          <w:shd w:val="clear" w:color="auto" w:fill="FFFFFF"/>
        </w:rPr>
        <w:t>Bozic</w:t>
      </w:r>
      <w:proofErr w:type="spellEnd"/>
      <w:r w:rsidR="00B81A84" w:rsidRPr="00B81A84">
        <w:rPr>
          <w:rFonts w:ascii="Times New Roman" w:hAnsi="Times New Roman" w:cs="Times New Roman"/>
          <w:color w:val="222222"/>
          <w:sz w:val="24"/>
          <w:szCs w:val="24"/>
          <w:shd w:val="clear" w:color="auto" w:fill="FFFFFF"/>
        </w:rPr>
        <w:t xml:space="preserve">, J. (2021). Role of novel biomarkers in diabetic cardiomyopathy. World Journal of Diabetes, 12(6), 685-705. </w:t>
      </w:r>
      <w:hyperlink r:id="rId46" w:history="1">
        <w:r w:rsidR="00B81A84" w:rsidRPr="000D5FD9">
          <w:rPr>
            <w:rStyle w:val="Hyperlink"/>
            <w:rFonts w:ascii="Times New Roman" w:hAnsi="Times New Roman" w:cs="Times New Roman"/>
            <w:sz w:val="24"/>
            <w:szCs w:val="24"/>
            <w:shd w:val="clear" w:color="auto" w:fill="FFFFFF"/>
          </w:rPr>
          <w:t>https://doi.org/10.4239/wjd.v12.i6.685</w:t>
        </w:r>
      </w:hyperlink>
      <w:r w:rsidR="00B81A84">
        <w:rPr>
          <w:rFonts w:ascii="Times New Roman" w:hAnsi="Times New Roman" w:cs="Times New Roman"/>
          <w:color w:val="222222"/>
          <w:sz w:val="24"/>
          <w:szCs w:val="24"/>
          <w:shd w:val="clear" w:color="auto" w:fill="FFFFFF"/>
        </w:rPr>
        <w:t xml:space="preserve"> </w:t>
      </w:r>
      <w:r w:rsidR="00B32850" w:rsidRPr="006E4470">
        <w:rPr>
          <w:rFonts w:ascii="Times New Roman" w:hAnsi="Times New Roman" w:cs="Times New Roman"/>
          <w:color w:val="222222"/>
          <w:sz w:val="24"/>
          <w:szCs w:val="24"/>
          <w:shd w:val="clear" w:color="auto" w:fill="FFFFFF"/>
        </w:rPr>
        <w:t>.</w:t>
      </w:r>
    </w:p>
    <w:p w14:paraId="3C289AB4" w14:textId="1D9CE482" w:rsidR="00FD0AEF"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sz w:val="24"/>
          <w:szCs w:val="24"/>
        </w:rPr>
        <w:t>42</w:t>
      </w:r>
      <w:r w:rsidR="00B32850" w:rsidRPr="006E4470">
        <w:rPr>
          <w:rFonts w:ascii="Times New Roman" w:hAnsi="Times New Roman" w:cs="Times New Roman"/>
          <w:sz w:val="24"/>
          <w:szCs w:val="24"/>
        </w:rPr>
        <w:t xml:space="preserve">. </w:t>
      </w:r>
      <w:r w:rsidR="005D55FB" w:rsidRPr="005D55FB">
        <w:rPr>
          <w:rFonts w:ascii="Times New Roman" w:hAnsi="Times New Roman" w:cs="Times New Roman"/>
          <w:color w:val="222222"/>
          <w:sz w:val="24"/>
          <w:szCs w:val="24"/>
          <w:shd w:val="clear" w:color="auto" w:fill="FFFFFF"/>
        </w:rPr>
        <w:t xml:space="preserve">Lebedev, D. A., </w:t>
      </w:r>
      <w:proofErr w:type="spellStart"/>
      <w:r w:rsidR="005D55FB" w:rsidRPr="005D55FB">
        <w:rPr>
          <w:rFonts w:ascii="Times New Roman" w:hAnsi="Times New Roman" w:cs="Times New Roman"/>
          <w:color w:val="222222"/>
          <w:sz w:val="24"/>
          <w:szCs w:val="24"/>
          <w:shd w:val="clear" w:color="auto" w:fill="FFFFFF"/>
        </w:rPr>
        <w:t>Lyasnikova</w:t>
      </w:r>
      <w:proofErr w:type="spellEnd"/>
      <w:r w:rsidR="005D55FB" w:rsidRPr="005D55FB">
        <w:rPr>
          <w:rFonts w:ascii="Times New Roman" w:hAnsi="Times New Roman" w:cs="Times New Roman"/>
          <w:color w:val="222222"/>
          <w:sz w:val="24"/>
          <w:szCs w:val="24"/>
          <w:shd w:val="clear" w:color="auto" w:fill="FFFFFF"/>
        </w:rPr>
        <w:t xml:space="preserve">, E. A., Vasilyeva, E. Y., </w:t>
      </w:r>
      <w:proofErr w:type="spellStart"/>
      <w:r w:rsidR="005D55FB" w:rsidRPr="005D55FB">
        <w:rPr>
          <w:rFonts w:ascii="Times New Roman" w:hAnsi="Times New Roman" w:cs="Times New Roman"/>
          <w:color w:val="222222"/>
          <w:sz w:val="24"/>
          <w:szCs w:val="24"/>
          <w:shd w:val="clear" w:color="auto" w:fill="FFFFFF"/>
        </w:rPr>
        <w:t>Babenko</w:t>
      </w:r>
      <w:proofErr w:type="spellEnd"/>
      <w:r w:rsidR="005D55FB" w:rsidRPr="005D55FB">
        <w:rPr>
          <w:rFonts w:ascii="Times New Roman" w:hAnsi="Times New Roman" w:cs="Times New Roman"/>
          <w:color w:val="222222"/>
          <w:sz w:val="24"/>
          <w:szCs w:val="24"/>
          <w:shd w:val="clear" w:color="auto" w:fill="FFFFFF"/>
        </w:rPr>
        <w:t xml:space="preserve">, A. Y., &amp; </w:t>
      </w:r>
      <w:proofErr w:type="spellStart"/>
      <w:r w:rsidR="005D55FB" w:rsidRPr="005D55FB">
        <w:rPr>
          <w:rFonts w:ascii="Times New Roman" w:hAnsi="Times New Roman" w:cs="Times New Roman"/>
          <w:color w:val="222222"/>
          <w:sz w:val="24"/>
          <w:szCs w:val="24"/>
          <w:shd w:val="clear" w:color="auto" w:fill="FFFFFF"/>
        </w:rPr>
        <w:t>Shlyakhto</w:t>
      </w:r>
      <w:proofErr w:type="spellEnd"/>
      <w:r w:rsidR="005D55FB" w:rsidRPr="005D55FB">
        <w:rPr>
          <w:rFonts w:ascii="Times New Roman" w:hAnsi="Times New Roman" w:cs="Times New Roman"/>
          <w:color w:val="222222"/>
          <w:sz w:val="24"/>
          <w:szCs w:val="24"/>
          <w:shd w:val="clear" w:color="auto" w:fill="FFFFFF"/>
        </w:rPr>
        <w:t xml:space="preserve">, E. V. (2020). Type 2 diabetes mellitus and chronic heart failure with midrange and preserved ejection fraction: a focus on serum biomarkers of fibrosis. Journal of Diabetes Research, 2020, 6976153. </w:t>
      </w:r>
      <w:hyperlink r:id="rId47" w:history="1">
        <w:r w:rsidR="005D55FB" w:rsidRPr="000D5FD9">
          <w:rPr>
            <w:rStyle w:val="Hyperlink"/>
            <w:rFonts w:ascii="Times New Roman" w:hAnsi="Times New Roman" w:cs="Times New Roman"/>
            <w:sz w:val="24"/>
            <w:szCs w:val="24"/>
            <w:shd w:val="clear" w:color="auto" w:fill="FFFFFF"/>
          </w:rPr>
          <w:t>https://doi.org/10.1155/2020/6976153</w:t>
        </w:r>
      </w:hyperlink>
      <w:r w:rsidR="005D55FB">
        <w:rPr>
          <w:rFonts w:ascii="Times New Roman" w:hAnsi="Times New Roman" w:cs="Times New Roman"/>
          <w:color w:val="222222"/>
          <w:sz w:val="24"/>
          <w:szCs w:val="24"/>
          <w:shd w:val="clear" w:color="auto" w:fill="FFFFFF"/>
        </w:rPr>
        <w:t xml:space="preserve"> </w:t>
      </w:r>
      <w:r w:rsidR="00B32850" w:rsidRPr="006E4470">
        <w:rPr>
          <w:rFonts w:ascii="Times New Roman" w:hAnsi="Times New Roman" w:cs="Times New Roman"/>
          <w:color w:val="222222"/>
          <w:sz w:val="24"/>
          <w:szCs w:val="24"/>
          <w:shd w:val="clear" w:color="auto" w:fill="FFFFFF"/>
        </w:rPr>
        <w:t>.</w:t>
      </w:r>
    </w:p>
    <w:p w14:paraId="7CC3BBB6" w14:textId="600A75C7" w:rsidR="00B32850"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43</w:t>
      </w:r>
      <w:r w:rsidR="00B32850" w:rsidRPr="006E4470">
        <w:rPr>
          <w:rFonts w:ascii="Times New Roman" w:hAnsi="Times New Roman" w:cs="Times New Roman"/>
          <w:color w:val="222222"/>
          <w:sz w:val="24"/>
          <w:szCs w:val="24"/>
          <w:shd w:val="clear" w:color="auto" w:fill="FFFFFF"/>
        </w:rPr>
        <w:t xml:space="preserve">. </w:t>
      </w:r>
      <w:r w:rsidR="00862990" w:rsidRPr="00862990">
        <w:rPr>
          <w:rFonts w:ascii="Times New Roman" w:hAnsi="Times New Roman" w:cs="Times New Roman"/>
          <w:color w:val="222222"/>
          <w:sz w:val="24"/>
          <w:szCs w:val="24"/>
          <w:shd w:val="clear" w:color="auto" w:fill="FFFFFF"/>
        </w:rPr>
        <w:t xml:space="preserve">Shaver, A., Nichols, A., Thompson, E., Mallick, A., Payne, K., Jones, C., Manne, N. D. P. K., Sundaram, S., Shapiro, J. I., &amp; Sodhi, K. (2016). Role of serum biomarkers in early detection of diabetic cardiomyopathy in the West Virginian population. International Journal of Medical Sciences, 13(3), 161. </w:t>
      </w:r>
      <w:hyperlink r:id="rId48" w:history="1">
        <w:r w:rsidR="00862990" w:rsidRPr="000D5FD9">
          <w:rPr>
            <w:rStyle w:val="Hyperlink"/>
            <w:rFonts w:ascii="Times New Roman" w:hAnsi="Times New Roman" w:cs="Times New Roman"/>
            <w:sz w:val="24"/>
            <w:szCs w:val="24"/>
            <w:shd w:val="clear" w:color="auto" w:fill="FFFFFF"/>
          </w:rPr>
          <w:t>https://doi.org/10.7150/ijms.14141</w:t>
        </w:r>
      </w:hyperlink>
      <w:r w:rsidR="00862990">
        <w:rPr>
          <w:rFonts w:ascii="Times New Roman" w:hAnsi="Times New Roman" w:cs="Times New Roman"/>
          <w:color w:val="222222"/>
          <w:sz w:val="24"/>
          <w:szCs w:val="24"/>
          <w:shd w:val="clear" w:color="auto" w:fill="FFFFFF"/>
        </w:rPr>
        <w:t xml:space="preserve"> </w:t>
      </w:r>
      <w:r w:rsidR="00B32850" w:rsidRPr="006E4470">
        <w:rPr>
          <w:rFonts w:ascii="Times New Roman" w:hAnsi="Times New Roman" w:cs="Times New Roman"/>
          <w:color w:val="222222"/>
          <w:sz w:val="24"/>
          <w:szCs w:val="24"/>
          <w:shd w:val="clear" w:color="auto" w:fill="FFFFFF"/>
        </w:rPr>
        <w:t>.</w:t>
      </w:r>
    </w:p>
    <w:p w14:paraId="7C052A87" w14:textId="15D6BE92" w:rsidR="00B32850"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44</w:t>
      </w:r>
      <w:r w:rsidR="00B32850" w:rsidRPr="006E4470">
        <w:rPr>
          <w:rFonts w:ascii="Times New Roman" w:hAnsi="Times New Roman" w:cs="Times New Roman"/>
          <w:color w:val="222222"/>
          <w:sz w:val="24"/>
          <w:szCs w:val="24"/>
          <w:shd w:val="clear" w:color="auto" w:fill="FFFFFF"/>
        </w:rPr>
        <w:t xml:space="preserve">. </w:t>
      </w:r>
      <w:r w:rsidR="0037500A" w:rsidRPr="0037500A">
        <w:rPr>
          <w:rFonts w:ascii="Times New Roman" w:hAnsi="Times New Roman" w:cs="Times New Roman"/>
          <w:color w:val="222222"/>
          <w:sz w:val="24"/>
          <w:szCs w:val="24"/>
          <w:shd w:val="clear" w:color="auto" w:fill="FFFFFF"/>
        </w:rPr>
        <w:t xml:space="preserve">Deng, J., Yan, F., Tian, J., </w:t>
      </w:r>
      <w:proofErr w:type="spellStart"/>
      <w:r w:rsidR="0037500A" w:rsidRPr="0037500A">
        <w:rPr>
          <w:rFonts w:ascii="Times New Roman" w:hAnsi="Times New Roman" w:cs="Times New Roman"/>
          <w:color w:val="222222"/>
          <w:sz w:val="24"/>
          <w:szCs w:val="24"/>
          <w:shd w:val="clear" w:color="auto" w:fill="FFFFFF"/>
        </w:rPr>
        <w:t>Qiao</w:t>
      </w:r>
      <w:proofErr w:type="spellEnd"/>
      <w:r w:rsidR="0037500A" w:rsidRPr="0037500A">
        <w:rPr>
          <w:rFonts w:ascii="Times New Roman" w:hAnsi="Times New Roman" w:cs="Times New Roman"/>
          <w:color w:val="222222"/>
          <w:sz w:val="24"/>
          <w:szCs w:val="24"/>
          <w:shd w:val="clear" w:color="auto" w:fill="FFFFFF"/>
        </w:rPr>
        <w:t xml:space="preserve">, A., &amp; Yan, D. (2023). Potential clinical biomarkers and perspectives in diabetic cardiomyopathy. Diabetology &amp; Metabolic Syndrome, 15(1), 35. </w:t>
      </w:r>
      <w:hyperlink r:id="rId49" w:history="1">
        <w:r w:rsidR="0037500A" w:rsidRPr="000D5FD9">
          <w:rPr>
            <w:rStyle w:val="Hyperlink"/>
            <w:rFonts w:ascii="Times New Roman" w:hAnsi="Times New Roman" w:cs="Times New Roman"/>
            <w:sz w:val="24"/>
            <w:szCs w:val="24"/>
            <w:shd w:val="clear" w:color="auto" w:fill="FFFFFF"/>
          </w:rPr>
          <w:t>https://doi.org/10.1186/s13098-023-00998-y</w:t>
        </w:r>
      </w:hyperlink>
      <w:r w:rsidR="0037500A">
        <w:rPr>
          <w:rFonts w:ascii="Times New Roman" w:hAnsi="Times New Roman" w:cs="Times New Roman"/>
          <w:color w:val="222222"/>
          <w:sz w:val="24"/>
          <w:szCs w:val="24"/>
          <w:shd w:val="clear" w:color="auto" w:fill="FFFFFF"/>
        </w:rPr>
        <w:t xml:space="preserve"> </w:t>
      </w:r>
      <w:r w:rsidR="00B32850" w:rsidRPr="006E4470">
        <w:rPr>
          <w:rFonts w:ascii="Times New Roman" w:hAnsi="Times New Roman" w:cs="Times New Roman"/>
          <w:color w:val="222222"/>
          <w:sz w:val="24"/>
          <w:szCs w:val="24"/>
          <w:shd w:val="clear" w:color="auto" w:fill="FFFFFF"/>
        </w:rPr>
        <w:t>.</w:t>
      </w:r>
    </w:p>
    <w:p w14:paraId="6D3D6F28" w14:textId="4EFFD4D7" w:rsidR="004A69F1"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45</w:t>
      </w:r>
      <w:r w:rsidR="004A69F1" w:rsidRPr="006E4470">
        <w:rPr>
          <w:rFonts w:ascii="Times New Roman" w:hAnsi="Times New Roman" w:cs="Times New Roman"/>
          <w:color w:val="222222"/>
          <w:sz w:val="24"/>
          <w:szCs w:val="24"/>
          <w:shd w:val="clear" w:color="auto" w:fill="FFFFFF"/>
        </w:rPr>
        <w:t xml:space="preserve">. </w:t>
      </w:r>
      <w:proofErr w:type="spellStart"/>
      <w:r w:rsidR="00E14402" w:rsidRPr="00E14402">
        <w:rPr>
          <w:rFonts w:ascii="Times New Roman" w:hAnsi="Times New Roman" w:cs="Times New Roman"/>
          <w:color w:val="222222"/>
          <w:sz w:val="24"/>
          <w:szCs w:val="24"/>
          <w:shd w:val="clear" w:color="auto" w:fill="FFFFFF"/>
        </w:rPr>
        <w:t>Gulsin</w:t>
      </w:r>
      <w:proofErr w:type="spellEnd"/>
      <w:r w:rsidR="00E14402" w:rsidRPr="00E14402">
        <w:rPr>
          <w:rFonts w:ascii="Times New Roman" w:hAnsi="Times New Roman" w:cs="Times New Roman"/>
          <w:color w:val="222222"/>
          <w:sz w:val="24"/>
          <w:szCs w:val="24"/>
          <w:shd w:val="clear" w:color="auto" w:fill="FFFFFF"/>
        </w:rPr>
        <w:t xml:space="preserve">, G. S., </w:t>
      </w:r>
      <w:proofErr w:type="spellStart"/>
      <w:r w:rsidR="00E14402" w:rsidRPr="00E14402">
        <w:rPr>
          <w:rFonts w:ascii="Times New Roman" w:hAnsi="Times New Roman" w:cs="Times New Roman"/>
          <w:color w:val="222222"/>
          <w:sz w:val="24"/>
          <w:szCs w:val="24"/>
          <w:shd w:val="clear" w:color="auto" w:fill="FFFFFF"/>
        </w:rPr>
        <w:t>Athithan</w:t>
      </w:r>
      <w:proofErr w:type="spellEnd"/>
      <w:r w:rsidR="00E14402" w:rsidRPr="00E14402">
        <w:rPr>
          <w:rFonts w:ascii="Times New Roman" w:hAnsi="Times New Roman" w:cs="Times New Roman"/>
          <w:color w:val="222222"/>
          <w:sz w:val="24"/>
          <w:szCs w:val="24"/>
          <w:shd w:val="clear" w:color="auto" w:fill="FFFFFF"/>
        </w:rPr>
        <w:t xml:space="preserve">, L., &amp; McCann, G. P. (2019). Diabetic cardiomyopathy: prevalence, determinants and potential treatments. *Therapeutic Advances in Endocrinology and Metabolism*, *10*. </w:t>
      </w:r>
      <w:hyperlink r:id="rId50" w:history="1">
        <w:r w:rsidR="00E14402" w:rsidRPr="000D5FD9">
          <w:rPr>
            <w:rStyle w:val="Hyperlink"/>
            <w:rFonts w:ascii="Times New Roman" w:hAnsi="Times New Roman" w:cs="Times New Roman"/>
            <w:sz w:val="24"/>
            <w:szCs w:val="24"/>
            <w:shd w:val="clear" w:color="auto" w:fill="FFFFFF"/>
          </w:rPr>
          <w:t>https://doi.org/10.1177/2042018819834869</w:t>
        </w:r>
      </w:hyperlink>
      <w:r w:rsidR="00E14402">
        <w:rPr>
          <w:rFonts w:ascii="Times New Roman" w:hAnsi="Times New Roman" w:cs="Times New Roman"/>
          <w:color w:val="222222"/>
          <w:sz w:val="24"/>
          <w:szCs w:val="24"/>
          <w:shd w:val="clear" w:color="auto" w:fill="FFFFFF"/>
        </w:rPr>
        <w:t xml:space="preserve"> </w:t>
      </w:r>
    </w:p>
    <w:p w14:paraId="68DE43F2" w14:textId="054E1C6B" w:rsidR="004A69F1"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46</w:t>
      </w:r>
      <w:r w:rsidR="004A69F1" w:rsidRPr="006E4470">
        <w:rPr>
          <w:rFonts w:ascii="Times New Roman" w:hAnsi="Times New Roman" w:cs="Times New Roman"/>
          <w:color w:val="222222"/>
          <w:sz w:val="24"/>
          <w:szCs w:val="24"/>
          <w:shd w:val="clear" w:color="auto" w:fill="FFFFFF"/>
        </w:rPr>
        <w:t xml:space="preserve">. </w:t>
      </w:r>
      <w:proofErr w:type="spellStart"/>
      <w:r w:rsidR="00044C7D" w:rsidRPr="00044C7D">
        <w:rPr>
          <w:rFonts w:ascii="Times New Roman" w:hAnsi="Times New Roman" w:cs="Times New Roman"/>
          <w:color w:val="222222"/>
          <w:sz w:val="24"/>
          <w:szCs w:val="24"/>
          <w:shd w:val="clear" w:color="auto" w:fill="FFFFFF"/>
        </w:rPr>
        <w:t>Pappachan</w:t>
      </w:r>
      <w:proofErr w:type="spellEnd"/>
      <w:r w:rsidR="00044C7D" w:rsidRPr="00044C7D">
        <w:rPr>
          <w:rFonts w:ascii="Times New Roman" w:hAnsi="Times New Roman" w:cs="Times New Roman"/>
          <w:color w:val="222222"/>
          <w:sz w:val="24"/>
          <w:szCs w:val="24"/>
          <w:shd w:val="clear" w:color="auto" w:fill="FFFFFF"/>
        </w:rPr>
        <w:t xml:space="preserve">, J. M., Varughese, G. I., </w:t>
      </w:r>
      <w:proofErr w:type="spellStart"/>
      <w:r w:rsidR="00044C7D" w:rsidRPr="00044C7D">
        <w:rPr>
          <w:rFonts w:ascii="Times New Roman" w:hAnsi="Times New Roman" w:cs="Times New Roman"/>
          <w:color w:val="222222"/>
          <w:sz w:val="24"/>
          <w:szCs w:val="24"/>
          <w:shd w:val="clear" w:color="auto" w:fill="FFFFFF"/>
        </w:rPr>
        <w:t>Sriraman</w:t>
      </w:r>
      <w:proofErr w:type="spellEnd"/>
      <w:r w:rsidR="00044C7D" w:rsidRPr="00044C7D">
        <w:rPr>
          <w:rFonts w:ascii="Times New Roman" w:hAnsi="Times New Roman" w:cs="Times New Roman"/>
          <w:color w:val="222222"/>
          <w:sz w:val="24"/>
          <w:szCs w:val="24"/>
          <w:shd w:val="clear" w:color="auto" w:fill="FFFFFF"/>
        </w:rPr>
        <w:t xml:space="preserve">, R., &amp; </w:t>
      </w:r>
      <w:proofErr w:type="spellStart"/>
      <w:r w:rsidR="00044C7D" w:rsidRPr="00044C7D">
        <w:rPr>
          <w:rFonts w:ascii="Times New Roman" w:hAnsi="Times New Roman" w:cs="Times New Roman"/>
          <w:color w:val="222222"/>
          <w:sz w:val="24"/>
          <w:szCs w:val="24"/>
          <w:shd w:val="clear" w:color="auto" w:fill="FFFFFF"/>
        </w:rPr>
        <w:t>Arunagirinathan</w:t>
      </w:r>
      <w:proofErr w:type="spellEnd"/>
      <w:r w:rsidR="00044C7D" w:rsidRPr="00044C7D">
        <w:rPr>
          <w:rFonts w:ascii="Times New Roman" w:hAnsi="Times New Roman" w:cs="Times New Roman"/>
          <w:color w:val="222222"/>
          <w:sz w:val="24"/>
          <w:szCs w:val="24"/>
          <w:shd w:val="clear" w:color="auto" w:fill="FFFFFF"/>
        </w:rPr>
        <w:t xml:space="preserve">, G. (2013). Diabetic cardiomyopathy: Pathophysiology, diagnostic evaluation and management. World Journal of Diabetes, 4(5), 177-189. </w:t>
      </w:r>
      <w:hyperlink r:id="rId51" w:history="1">
        <w:r w:rsidR="00044C7D" w:rsidRPr="000D5FD9">
          <w:rPr>
            <w:rStyle w:val="Hyperlink"/>
            <w:rFonts w:ascii="Times New Roman" w:hAnsi="Times New Roman" w:cs="Times New Roman"/>
            <w:sz w:val="24"/>
            <w:szCs w:val="24"/>
            <w:shd w:val="clear" w:color="auto" w:fill="FFFFFF"/>
          </w:rPr>
          <w:t>https://doi.org/10.4239/wjd.v4.i5.177</w:t>
        </w:r>
      </w:hyperlink>
      <w:r w:rsidR="00044C7D">
        <w:rPr>
          <w:rFonts w:ascii="Times New Roman" w:hAnsi="Times New Roman" w:cs="Times New Roman"/>
          <w:color w:val="222222"/>
          <w:sz w:val="24"/>
          <w:szCs w:val="24"/>
          <w:shd w:val="clear" w:color="auto" w:fill="FFFFFF"/>
        </w:rPr>
        <w:t xml:space="preserve"> </w:t>
      </w:r>
    </w:p>
    <w:p w14:paraId="31E182D7" w14:textId="2775B3E5" w:rsidR="004A69F1"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47</w:t>
      </w:r>
      <w:r w:rsidR="004A69F1" w:rsidRPr="006E4470">
        <w:rPr>
          <w:rFonts w:ascii="Times New Roman" w:hAnsi="Times New Roman" w:cs="Times New Roman"/>
          <w:color w:val="222222"/>
          <w:sz w:val="24"/>
          <w:szCs w:val="24"/>
          <w:shd w:val="clear" w:color="auto" w:fill="FFFFFF"/>
        </w:rPr>
        <w:t xml:space="preserve">. </w:t>
      </w:r>
      <w:proofErr w:type="spellStart"/>
      <w:r w:rsidR="006942C8" w:rsidRPr="006942C8">
        <w:rPr>
          <w:rFonts w:ascii="Times New Roman" w:hAnsi="Times New Roman" w:cs="Times New Roman"/>
          <w:color w:val="222222"/>
          <w:sz w:val="24"/>
          <w:szCs w:val="24"/>
          <w:shd w:val="clear" w:color="auto" w:fill="FFFFFF"/>
        </w:rPr>
        <w:t>Chavali</w:t>
      </w:r>
      <w:proofErr w:type="spellEnd"/>
      <w:r w:rsidR="006942C8" w:rsidRPr="006942C8">
        <w:rPr>
          <w:rFonts w:ascii="Times New Roman" w:hAnsi="Times New Roman" w:cs="Times New Roman"/>
          <w:color w:val="222222"/>
          <w:sz w:val="24"/>
          <w:szCs w:val="24"/>
          <w:shd w:val="clear" w:color="auto" w:fill="FFFFFF"/>
        </w:rPr>
        <w:t xml:space="preserve">, V., Tyagi, S. C., &amp; Mishra, P. K. (2013). Predictors and prevention of diabetic cardiomyopathy. Diabetes, Metabolic Syndrome and Obesity: Targets and Therapy, 6, 151–160. </w:t>
      </w:r>
      <w:hyperlink r:id="rId52" w:history="1">
        <w:r w:rsidR="006942C8" w:rsidRPr="000D5FD9">
          <w:rPr>
            <w:rStyle w:val="Hyperlink"/>
            <w:rFonts w:ascii="Times New Roman" w:hAnsi="Times New Roman" w:cs="Times New Roman"/>
            <w:sz w:val="24"/>
            <w:szCs w:val="24"/>
            <w:shd w:val="clear" w:color="auto" w:fill="FFFFFF"/>
          </w:rPr>
          <w:t>https://doi.org/10.2147/DMSO.S30968</w:t>
        </w:r>
      </w:hyperlink>
      <w:r w:rsidR="006942C8">
        <w:rPr>
          <w:rFonts w:ascii="Times New Roman" w:hAnsi="Times New Roman" w:cs="Times New Roman"/>
          <w:color w:val="222222"/>
          <w:sz w:val="24"/>
          <w:szCs w:val="24"/>
          <w:shd w:val="clear" w:color="auto" w:fill="FFFFFF"/>
        </w:rPr>
        <w:t xml:space="preserve"> </w:t>
      </w:r>
    </w:p>
    <w:p w14:paraId="33654979" w14:textId="542C9F08" w:rsidR="004A69F1"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lastRenderedPageBreak/>
        <w:t>48</w:t>
      </w:r>
      <w:r w:rsidR="004A69F1" w:rsidRPr="006E4470">
        <w:rPr>
          <w:rFonts w:ascii="Times New Roman" w:hAnsi="Times New Roman" w:cs="Times New Roman"/>
          <w:color w:val="222222"/>
          <w:sz w:val="24"/>
          <w:szCs w:val="24"/>
          <w:shd w:val="clear" w:color="auto" w:fill="FFFFFF"/>
        </w:rPr>
        <w:t xml:space="preserve">. </w:t>
      </w:r>
      <w:proofErr w:type="spellStart"/>
      <w:r w:rsidR="003B7E3D" w:rsidRPr="003B7E3D">
        <w:rPr>
          <w:rFonts w:ascii="Times New Roman" w:hAnsi="Times New Roman" w:cs="Times New Roman"/>
          <w:color w:val="222222"/>
          <w:sz w:val="24"/>
          <w:szCs w:val="24"/>
          <w:shd w:val="clear" w:color="auto" w:fill="FFFFFF"/>
        </w:rPr>
        <w:t>Smail</w:t>
      </w:r>
      <w:proofErr w:type="spellEnd"/>
      <w:r w:rsidR="003B7E3D" w:rsidRPr="003B7E3D">
        <w:rPr>
          <w:rFonts w:ascii="Times New Roman" w:hAnsi="Times New Roman" w:cs="Times New Roman"/>
          <w:color w:val="222222"/>
          <w:sz w:val="24"/>
          <w:szCs w:val="24"/>
          <w:shd w:val="clear" w:color="auto" w:fill="FFFFFF"/>
        </w:rPr>
        <w:t xml:space="preserve">, M. M. A., Singh, R., </w:t>
      </w:r>
      <w:proofErr w:type="spellStart"/>
      <w:r w:rsidR="003B7E3D" w:rsidRPr="003B7E3D">
        <w:rPr>
          <w:rFonts w:ascii="Times New Roman" w:hAnsi="Times New Roman" w:cs="Times New Roman"/>
          <w:color w:val="222222"/>
          <w:sz w:val="24"/>
          <w:szCs w:val="24"/>
          <w:shd w:val="clear" w:color="auto" w:fill="FFFFFF"/>
        </w:rPr>
        <w:t>Bidasee</w:t>
      </w:r>
      <w:proofErr w:type="spellEnd"/>
      <w:r w:rsidR="003B7E3D" w:rsidRPr="003B7E3D">
        <w:rPr>
          <w:rFonts w:ascii="Times New Roman" w:hAnsi="Times New Roman" w:cs="Times New Roman"/>
          <w:color w:val="222222"/>
          <w:sz w:val="24"/>
          <w:szCs w:val="24"/>
          <w:shd w:val="clear" w:color="auto" w:fill="FFFFFF"/>
        </w:rPr>
        <w:t xml:space="preserve">, K., </w:t>
      </w:r>
      <w:proofErr w:type="spellStart"/>
      <w:r w:rsidR="003B7E3D" w:rsidRPr="003B7E3D">
        <w:rPr>
          <w:rFonts w:ascii="Times New Roman" w:hAnsi="Times New Roman" w:cs="Times New Roman"/>
          <w:color w:val="222222"/>
          <w:sz w:val="24"/>
          <w:szCs w:val="24"/>
          <w:shd w:val="clear" w:color="auto" w:fill="FFFFFF"/>
        </w:rPr>
        <w:t>Howarth</w:t>
      </w:r>
      <w:proofErr w:type="spellEnd"/>
      <w:r w:rsidR="003B7E3D" w:rsidRPr="003B7E3D">
        <w:rPr>
          <w:rFonts w:ascii="Times New Roman" w:hAnsi="Times New Roman" w:cs="Times New Roman"/>
          <w:color w:val="222222"/>
          <w:sz w:val="24"/>
          <w:szCs w:val="24"/>
          <w:shd w:val="clear" w:color="auto" w:fill="FFFFFF"/>
        </w:rPr>
        <w:t xml:space="preserve">, C. F., &amp; Singh, J. (2017). Diabetic Cardiomyopathy and the Role of Regular Exercise in Preventing the Disease: A Review. World Heart Journal, 9(4). </w:t>
      </w:r>
      <w:hyperlink r:id="rId53" w:history="1">
        <w:r w:rsidR="003B7E3D" w:rsidRPr="000D5FD9">
          <w:rPr>
            <w:rStyle w:val="Hyperlink"/>
            <w:rFonts w:ascii="Times New Roman" w:hAnsi="Times New Roman" w:cs="Times New Roman"/>
            <w:sz w:val="24"/>
            <w:szCs w:val="24"/>
            <w:shd w:val="clear" w:color="auto" w:fill="FFFFFF"/>
          </w:rPr>
          <w:t>https://www.novapublishers.com/shop/world-heart-journal-volume-9-issue-4-2017/</w:t>
        </w:r>
      </w:hyperlink>
      <w:r w:rsidR="003B7E3D">
        <w:rPr>
          <w:rFonts w:ascii="Times New Roman" w:hAnsi="Times New Roman" w:cs="Times New Roman"/>
          <w:color w:val="222222"/>
          <w:sz w:val="24"/>
          <w:szCs w:val="24"/>
          <w:shd w:val="clear" w:color="auto" w:fill="FFFFFF"/>
        </w:rPr>
        <w:t xml:space="preserve"> </w:t>
      </w:r>
    </w:p>
    <w:p w14:paraId="4FC078DA" w14:textId="5036C3DC" w:rsidR="00F906D4"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49</w:t>
      </w:r>
      <w:r w:rsidR="00F906D4" w:rsidRPr="006E4470">
        <w:rPr>
          <w:rFonts w:ascii="Times New Roman" w:hAnsi="Times New Roman" w:cs="Times New Roman"/>
          <w:color w:val="222222"/>
          <w:sz w:val="24"/>
          <w:szCs w:val="24"/>
          <w:shd w:val="clear" w:color="auto" w:fill="FFFFFF"/>
        </w:rPr>
        <w:t xml:space="preserve">. </w:t>
      </w:r>
      <w:proofErr w:type="spellStart"/>
      <w:r w:rsidR="004702FF" w:rsidRPr="004702FF">
        <w:rPr>
          <w:rFonts w:ascii="Times New Roman" w:hAnsi="Times New Roman" w:cs="Times New Roman"/>
          <w:color w:val="222222"/>
          <w:sz w:val="24"/>
          <w:szCs w:val="24"/>
          <w:shd w:val="clear" w:color="auto" w:fill="FFFFFF"/>
        </w:rPr>
        <w:t>Seksaria</w:t>
      </w:r>
      <w:proofErr w:type="spellEnd"/>
      <w:r w:rsidR="004702FF" w:rsidRPr="004702FF">
        <w:rPr>
          <w:rFonts w:ascii="Times New Roman" w:hAnsi="Times New Roman" w:cs="Times New Roman"/>
          <w:color w:val="222222"/>
          <w:sz w:val="24"/>
          <w:szCs w:val="24"/>
          <w:shd w:val="clear" w:color="auto" w:fill="FFFFFF"/>
        </w:rPr>
        <w:t xml:space="preserve">, S., Dutta, B. J., Kaur, M., Gupta, G. D., </w:t>
      </w:r>
      <w:proofErr w:type="spellStart"/>
      <w:r w:rsidR="004702FF" w:rsidRPr="004702FF">
        <w:rPr>
          <w:rFonts w:ascii="Times New Roman" w:hAnsi="Times New Roman" w:cs="Times New Roman"/>
          <w:color w:val="222222"/>
          <w:sz w:val="24"/>
          <w:szCs w:val="24"/>
          <w:shd w:val="clear" w:color="auto" w:fill="FFFFFF"/>
        </w:rPr>
        <w:t>Bodakhe</w:t>
      </w:r>
      <w:proofErr w:type="spellEnd"/>
      <w:r w:rsidR="004702FF" w:rsidRPr="004702FF">
        <w:rPr>
          <w:rFonts w:ascii="Times New Roman" w:hAnsi="Times New Roman" w:cs="Times New Roman"/>
          <w:color w:val="222222"/>
          <w:sz w:val="24"/>
          <w:szCs w:val="24"/>
          <w:shd w:val="clear" w:color="auto" w:fill="FFFFFF"/>
        </w:rPr>
        <w:t xml:space="preserve">, S. H., &amp; Singh, A. (2024). Role of GLP-1 receptor agonist in diabetic cardio-renal disorder: Recent updates of clinical and pre-clinical evidence. Current Diabetes Reviews, 20(6), 44-57. </w:t>
      </w:r>
      <w:hyperlink r:id="rId54" w:history="1">
        <w:r w:rsidR="004702FF" w:rsidRPr="000D5FD9">
          <w:rPr>
            <w:rStyle w:val="Hyperlink"/>
            <w:rFonts w:ascii="Times New Roman" w:hAnsi="Times New Roman" w:cs="Times New Roman"/>
            <w:sz w:val="24"/>
            <w:szCs w:val="24"/>
            <w:shd w:val="clear" w:color="auto" w:fill="FFFFFF"/>
          </w:rPr>
          <w:t>https://doi.org/10.2174/1573399820666230809152148</w:t>
        </w:r>
      </w:hyperlink>
      <w:r w:rsidR="004702FF">
        <w:rPr>
          <w:rFonts w:ascii="Times New Roman" w:hAnsi="Times New Roman" w:cs="Times New Roman"/>
          <w:color w:val="222222"/>
          <w:sz w:val="24"/>
          <w:szCs w:val="24"/>
          <w:shd w:val="clear" w:color="auto" w:fill="FFFFFF"/>
        </w:rPr>
        <w:t xml:space="preserve"> </w:t>
      </w:r>
    </w:p>
    <w:p w14:paraId="25E9317E" w14:textId="3307A7CB" w:rsidR="00F906D4"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50</w:t>
      </w:r>
      <w:r w:rsidR="00F906D4" w:rsidRPr="006E4470">
        <w:rPr>
          <w:rFonts w:ascii="Times New Roman" w:hAnsi="Times New Roman" w:cs="Times New Roman"/>
          <w:color w:val="222222"/>
          <w:sz w:val="24"/>
          <w:szCs w:val="24"/>
          <w:shd w:val="clear" w:color="auto" w:fill="FFFFFF"/>
        </w:rPr>
        <w:t xml:space="preserve">. </w:t>
      </w:r>
      <w:proofErr w:type="spellStart"/>
      <w:r w:rsidR="00061CEA" w:rsidRPr="00061CEA">
        <w:rPr>
          <w:rFonts w:ascii="Times New Roman" w:hAnsi="Times New Roman" w:cs="Times New Roman"/>
          <w:color w:val="222222"/>
          <w:sz w:val="24"/>
          <w:szCs w:val="24"/>
          <w:shd w:val="clear" w:color="auto" w:fill="FFFFFF"/>
        </w:rPr>
        <w:t>Vig</w:t>
      </w:r>
      <w:proofErr w:type="spellEnd"/>
      <w:r w:rsidR="00061CEA" w:rsidRPr="00061CEA">
        <w:rPr>
          <w:rFonts w:ascii="Times New Roman" w:hAnsi="Times New Roman" w:cs="Times New Roman"/>
          <w:color w:val="222222"/>
          <w:sz w:val="24"/>
          <w:szCs w:val="24"/>
          <w:shd w:val="clear" w:color="auto" w:fill="FFFFFF"/>
        </w:rPr>
        <w:t xml:space="preserve">, H., </w:t>
      </w:r>
      <w:proofErr w:type="spellStart"/>
      <w:r w:rsidR="00061CEA" w:rsidRPr="00061CEA">
        <w:rPr>
          <w:rFonts w:ascii="Times New Roman" w:hAnsi="Times New Roman" w:cs="Times New Roman"/>
          <w:color w:val="222222"/>
          <w:sz w:val="24"/>
          <w:szCs w:val="24"/>
          <w:shd w:val="clear" w:color="auto" w:fill="FFFFFF"/>
        </w:rPr>
        <w:t>Ravinandan</w:t>
      </w:r>
      <w:proofErr w:type="spellEnd"/>
      <w:r w:rsidR="00061CEA" w:rsidRPr="00061CEA">
        <w:rPr>
          <w:rFonts w:ascii="Times New Roman" w:hAnsi="Times New Roman" w:cs="Times New Roman"/>
          <w:color w:val="222222"/>
          <w:sz w:val="24"/>
          <w:szCs w:val="24"/>
          <w:shd w:val="clear" w:color="auto" w:fill="FFFFFF"/>
        </w:rPr>
        <w:t xml:space="preserve">, A. P., Vishwas, H. N., Tyagi, S., Rathore, S., Wal, A., &amp; Wal, P. (2024). An insight into the pathogenesis of diabetic cardiomyopathy along with the novel potential therapeutic approaches. Current Diabetes Reviews, 20(1), 120-134. </w:t>
      </w:r>
      <w:hyperlink r:id="rId55" w:history="1">
        <w:r w:rsidR="00061CEA" w:rsidRPr="000D5FD9">
          <w:rPr>
            <w:rStyle w:val="Hyperlink"/>
            <w:rFonts w:ascii="Times New Roman" w:hAnsi="Times New Roman" w:cs="Times New Roman"/>
            <w:sz w:val="24"/>
            <w:szCs w:val="24"/>
            <w:shd w:val="clear" w:color="auto" w:fill="FFFFFF"/>
          </w:rPr>
          <w:t>https://doi.org/10.2174/1573399819666230502110511</w:t>
        </w:r>
      </w:hyperlink>
      <w:r w:rsidR="00061CEA">
        <w:rPr>
          <w:rFonts w:ascii="Times New Roman" w:hAnsi="Times New Roman" w:cs="Times New Roman"/>
          <w:color w:val="222222"/>
          <w:sz w:val="24"/>
          <w:szCs w:val="24"/>
          <w:shd w:val="clear" w:color="auto" w:fill="FFFFFF"/>
        </w:rPr>
        <w:t xml:space="preserve"> </w:t>
      </w:r>
    </w:p>
    <w:p w14:paraId="7E1C70A2" w14:textId="46BEBD92" w:rsidR="00F906D4"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51</w:t>
      </w:r>
      <w:r w:rsidR="00F906D4" w:rsidRPr="006E4470">
        <w:rPr>
          <w:rFonts w:ascii="Times New Roman" w:hAnsi="Times New Roman" w:cs="Times New Roman"/>
          <w:color w:val="222222"/>
          <w:sz w:val="24"/>
          <w:szCs w:val="24"/>
          <w:shd w:val="clear" w:color="auto" w:fill="FFFFFF"/>
        </w:rPr>
        <w:t xml:space="preserve">. </w:t>
      </w:r>
      <w:proofErr w:type="spellStart"/>
      <w:r w:rsidR="009A3D04" w:rsidRPr="009A3D04">
        <w:rPr>
          <w:rFonts w:ascii="Times New Roman" w:hAnsi="Times New Roman" w:cs="Times New Roman"/>
          <w:color w:val="222222"/>
          <w:sz w:val="24"/>
          <w:szCs w:val="24"/>
          <w:shd w:val="clear" w:color="auto" w:fill="FFFFFF"/>
        </w:rPr>
        <w:t>Agbaje</w:t>
      </w:r>
      <w:proofErr w:type="spellEnd"/>
      <w:r w:rsidR="009A3D04" w:rsidRPr="009A3D04">
        <w:rPr>
          <w:rFonts w:ascii="Times New Roman" w:hAnsi="Times New Roman" w:cs="Times New Roman"/>
          <w:color w:val="222222"/>
          <w:sz w:val="24"/>
          <w:szCs w:val="24"/>
          <w:shd w:val="clear" w:color="auto" w:fill="FFFFFF"/>
        </w:rPr>
        <w:t xml:space="preserve">, A. O. (2024). Increasing lipids with risk of worsening cardiac damage in 1595 adolescents: A 7-year longitudinal and mediation study. Atherosclerosis. </w:t>
      </w:r>
      <w:hyperlink r:id="rId56" w:history="1">
        <w:r w:rsidR="009A3D04" w:rsidRPr="000D5FD9">
          <w:rPr>
            <w:rStyle w:val="Hyperlink"/>
            <w:rFonts w:ascii="Times New Roman" w:hAnsi="Times New Roman" w:cs="Times New Roman"/>
            <w:sz w:val="24"/>
            <w:szCs w:val="24"/>
            <w:shd w:val="clear" w:color="auto" w:fill="FFFFFF"/>
          </w:rPr>
          <w:t>https://doi.org/10.1016/j.atherosclerosis.2023.117440</w:t>
        </w:r>
      </w:hyperlink>
      <w:r w:rsidR="009A3D04">
        <w:rPr>
          <w:rFonts w:ascii="Times New Roman" w:hAnsi="Times New Roman" w:cs="Times New Roman"/>
          <w:color w:val="222222"/>
          <w:sz w:val="24"/>
          <w:szCs w:val="24"/>
          <w:shd w:val="clear" w:color="auto" w:fill="FFFFFF"/>
        </w:rPr>
        <w:t xml:space="preserve"> </w:t>
      </w:r>
    </w:p>
    <w:p w14:paraId="2419EA18" w14:textId="28BD194A" w:rsidR="00F906D4"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52</w:t>
      </w:r>
      <w:r w:rsidR="00F906D4" w:rsidRPr="006E4470">
        <w:rPr>
          <w:rFonts w:ascii="Times New Roman" w:hAnsi="Times New Roman" w:cs="Times New Roman"/>
          <w:color w:val="222222"/>
          <w:sz w:val="24"/>
          <w:szCs w:val="24"/>
          <w:shd w:val="clear" w:color="auto" w:fill="FFFFFF"/>
        </w:rPr>
        <w:t xml:space="preserve">. </w:t>
      </w:r>
      <w:proofErr w:type="spellStart"/>
      <w:r w:rsidR="006B6CA7" w:rsidRPr="006B6CA7">
        <w:rPr>
          <w:rFonts w:ascii="Times New Roman" w:hAnsi="Times New Roman" w:cs="Times New Roman"/>
          <w:color w:val="222222"/>
          <w:sz w:val="24"/>
          <w:szCs w:val="24"/>
          <w:shd w:val="clear" w:color="auto" w:fill="FFFFFF"/>
        </w:rPr>
        <w:t>Bounader</w:t>
      </w:r>
      <w:proofErr w:type="spellEnd"/>
      <w:r w:rsidR="006B6CA7" w:rsidRPr="006B6CA7">
        <w:rPr>
          <w:rFonts w:ascii="Times New Roman" w:hAnsi="Times New Roman" w:cs="Times New Roman"/>
          <w:color w:val="222222"/>
          <w:sz w:val="24"/>
          <w:szCs w:val="24"/>
          <w:shd w:val="clear" w:color="auto" w:fill="FFFFFF"/>
        </w:rPr>
        <w:t xml:space="preserve">, K., &amp; </w:t>
      </w:r>
      <w:proofErr w:type="spellStart"/>
      <w:r w:rsidR="006B6CA7" w:rsidRPr="006B6CA7">
        <w:rPr>
          <w:rFonts w:ascii="Times New Roman" w:hAnsi="Times New Roman" w:cs="Times New Roman"/>
          <w:color w:val="222222"/>
          <w:sz w:val="24"/>
          <w:szCs w:val="24"/>
          <w:shd w:val="clear" w:color="auto" w:fill="FFFFFF"/>
        </w:rPr>
        <w:t>Flécher</w:t>
      </w:r>
      <w:proofErr w:type="spellEnd"/>
      <w:r w:rsidR="006B6CA7" w:rsidRPr="006B6CA7">
        <w:rPr>
          <w:rFonts w:ascii="Times New Roman" w:hAnsi="Times New Roman" w:cs="Times New Roman"/>
          <w:color w:val="222222"/>
          <w:sz w:val="24"/>
          <w:szCs w:val="24"/>
          <w:shd w:val="clear" w:color="auto" w:fill="FFFFFF"/>
        </w:rPr>
        <w:t xml:space="preserve">, E. (2024). End-stage heart failure: The future of heart transplant and artificial heart. La Presse </w:t>
      </w:r>
      <w:proofErr w:type="spellStart"/>
      <w:r w:rsidR="006B6CA7" w:rsidRPr="006B6CA7">
        <w:rPr>
          <w:rFonts w:ascii="Times New Roman" w:hAnsi="Times New Roman" w:cs="Times New Roman"/>
          <w:color w:val="222222"/>
          <w:sz w:val="24"/>
          <w:szCs w:val="24"/>
          <w:shd w:val="clear" w:color="auto" w:fill="FFFFFF"/>
        </w:rPr>
        <w:t>Médicale</w:t>
      </w:r>
      <w:proofErr w:type="spellEnd"/>
      <w:r w:rsidR="006B6CA7" w:rsidRPr="006B6CA7">
        <w:rPr>
          <w:rFonts w:ascii="Times New Roman" w:hAnsi="Times New Roman" w:cs="Times New Roman"/>
          <w:color w:val="222222"/>
          <w:sz w:val="24"/>
          <w:szCs w:val="24"/>
          <w:shd w:val="clear" w:color="auto" w:fill="FFFFFF"/>
        </w:rPr>
        <w:t xml:space="preserve">, 53(1), 104191. </w:t>
      </w:r>
      <w:hyperlink r:id="rId57" w:history="1">
        <w:r w:rsidR="006B6CA7" w:rsidRPr="000D5FD9">
          <w:rPr>
            <w:rStyle w:val="Hyperlink"/>
            <w:rFonts w:ascii="Times New Roman" w:hAnsi="Times New Roman" w:cs="Times New Roman"/>
            <w:sz w:val="24"/>
            <w:szCs w:val="24"/>
            <w:shd w:val="clear" w:color="auto" w:fill="FFFFFF"/>
          </w:rPr>
          <w:t>https://doi.org/10.1016/j.lpm.2023.104191</w:t>
        </w:r>
      </w:hyperlink>
      <w:r w:rsidR="006B6CA7">
        <w:rPr>
          <w:rFonts w:ascii="Times New Roman" w:hAnsi="Times New Roman" w:cs="Times New Roman"/>
          <w:color w:val="222222"/>
          <w:sz w:val="24"/>
          <w:szCs w:val="24"/>
          <w:shd w:val="clear" w:color="auto" w:fill="FFFFFF"/>
        </w:rPr>
        <w:t xml:space="preserve"> </w:t>
      </w:r>
    </w:p>
    <w:p w14:paraId="11365C49" w14:textId="0C45A218" w:rsidR="000871A4"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53</w:t>
      </w:r>
      <w:r w:rsidR="000871A4" w:rsidRPr="006E4470">
        <w:rPr>
          <w:rFonts w:ascii="Times New Roman" w:hAnsi="Times New Roman" w:cs="Times New Roman"/>
          <w:color w:val="222222"/>
          <w:sz w:val="24"/>
          <w:szCs w:val="24"/>
          <w:shd w:val="clear" w:color="auto" w:fill="FFFFFF"/>
        </w:rPr>
        <w:t xml:space="preserve">. </w:t>
      </w:r>
      <w:proofErr w:type="spellStart"/>
      <w:r w:rsidR="008764A6" w:rsidRPr="008764A6">
        <w:rPr>
          <w:rFonts w:ascii="Times New Roman" w:hAnsi="Times New Roman" w:cs="Times New Roman"/>
          <w:color w:val="222222"/>
          <w:sz w:val="24"/>
          <w:szCs w:val="24"/>
          <w:shd w:val="clear" w:color="auto" w:fill="FFFFFF"/>
        </w:rPr>
        <w:t>Maranta</w:t>
      </w:r>
      <w:proofErr w:type="spellEnd"/>
      <w:r w:rsidR="008764A6" w:rsidRPr="008764A6">
        <w:rPr>
          <w:rFonts w:ascii="Times New Roman" w:hAnsi="Times New Roman" w:cs="Times New Roman"/>
          <w:color w:val="222222"/>
          <w:sz w:val="24"/>
          <w:szCs w:val="24"/>
          <w:shd w:val="clear" w:color="auto" w:fill="FFFFFF"/>
        </w:rPr>
        <w:t xml:space="preserve">, F., </w:t>
      </w:r>
      <w:proofErr w:type="spellStart"/>
      <w:r w:rsidR="008764A6" w:rsidRPr="008764A6">
        <w:rPr>
          <w:rFonts w:ascii="Times New Roman" w:hAnsi="Times New Roman" w:cs="Times New Roman"/>
          <w:color w:val="222222"/>
          <w:sz w:val="24"/>
          <w:szCs w:val="24"/>
          <w:shd w:val="clear" w:color="auto" w:fill="FFFFFF"/>
        </w:rPr>
        <w:t>Cianfanelli</w:t>
      </w:r>
      <w:proofErr w:type="spellEnd"/>
      <w:r w:rsidR="008764A6" w:rsidRPr="008764A6">
        <w:rPr>
          <w:rFonts w:ascii="Times New Roman" w:hAnsi="Times New Roman" w:cs="Times New Roman"/>
          <w:color w:val="222222"/>
          <w:sz w:val="24"/>
          <w:szCs w:val="24"/>
          <w:shd w:val="clear" w:color="auto" w:fill="FFFFFF"/>
        </w:rPr>
        <w:t xml:space="preserve">, L., </w:t>
      </w:r>
      <w:proofErr w:type="spellStart"/>
      <w:r w:rsidR="008764A6" w:rsidRPr="008764A6">
        <w:rPr>
          <w:rFonts w:ascii="Times New Roman" w:hAnsi="Times New Roman" w:cs="Times New Roman"/>
          <w:color w:val="222222"/>
          <w:sz w:val="24"/>
          <w:szCs w:val="24"/>
          <w:shd w:val="clear" w:color="auto" w:fill="FFFFFF"/>
        </w:rPr>
        <w:t>Regoni</w:t>
      </w:r>
      <w:proofErr w:type="spellEnd"/>
      <w:r w:rsidR="008764A6" w:rsidRPr="008764A6">
        <w:rPr>
          <w:rFonts w:ascii="Times New Roman" w:hAnsi="Times New Roman" w:cs="Times New Roman"/>
          <w:color w:val="222222"/>
          <w:sz w:val="24"/>
          <w:szCs w:val="24"/>
          <w:shd w:val="clear" w:color="auto" w:fill="FFFFFF"/>
        </w:rPr>
        <w:t xml:space="preserve">, M., &amp; </w:t>
      </w:r>
      <w:proofErr w:type="spellStart"/>
      <w:r w:rsidR="008764A6" w:rsidRPr="008764A6">
        <w:rPr>
          <w:rFonts w:ascii="Times New Roman" w:hAnsi="Times New Roman" w:cs="Times New Roman"/>
          <w:color w:val="222222"/>
          <w:sz w:val="24"/>
          <w:szCs w:val="24"/>
          <w:shd w:val="clear" w:color="auto" w:fill="FFFFFF"/>
        </w:rPr>
        <w:t>Cianflone</w:t>
      </w:r>
      <w:proofErr w:type="spellEnd"/>
      <w:r w:rsidR="008764A6" w:rsidRPr="008764A6">
        <w:rPr>
          <w:rFonts w:ascii="Times New Roman" w:hAnsi="Times New Roman" w:cs="Times New Roman"/>
          <w:color w:val="222222"/>
          <w:sz w:val="24"/>
          <w:szCs w:val="24"/>
          <w:shd w:val="clear" w:color="auto" w:fill="FFFFFF"/>
        </w:rPr>
        <w:t xml:space="preserve">, D. (2018). Cardiologist and Diabetologist crosstalk in the era of cardiovascular outcome trials of novel glucose-lowering drugs. International Journal of Cardiology. Heart &amp; Vasculature. </w:t>
      </w:r>
      <w:hyperlink r:id="rId58" w:history="1">
        <w:r w:rsidR="008764A6" w:rsidRPr="000D5FD9">
          <w:rPr>
            <w:rStyle w:val="Hyperlink"/>
            <w:rFonts w:ascii="Times New Roman" w:hAnsi="Times New Roman" w:cs="Times New Roman"/>
            <w:sz w:val="24"/>
            <w:szCs w:val="24"/>
            <w:shd w:val="clear" w:color="auto" w:fill="FFFFFF"/>
          </w:rPr>
          <w:t>https://doi.org/10.1016/j.ijcha.2018.10.001</w:t>
        </w:r>
      </w:hyperlink>
      <w:r w:rsidR="008764A6">
        <w:rPr>
          <w:rFonts w:ascii="Times New Roman" w:hAnsi="Times New Roman" w:cs="Times New Roman"/>
          <w:color w:val="222222"/>
          <w:sz w:val="24"/>
          <w:szCs w:val="24"/>
          <w:shd w:val="clear" w:color="auto" w:fill="FFFFFF"/>
        </w:rPr>
        <w:t xml:space="preserve"> </w:t>
      </w:r>
    </w:p>
    <w:p w14:paraId="6D7F0D85" w14:textId="2A249252" w:rsidR="00642306"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54</w:t>
      </w:r>
      <w:r w:rsidR="00642306" w:rsidRPr="006E4470">
        <w:rPr>
          <w:rFonts w:ascii="Times New Roman" w:hAnsi="Times New Roman" w:cs="Times New Roman"/>
          <w:color w:val="222222"/>
          <w:sz w:val="24"/>
          <w:szCs w:val="24"/>
          <w:shd w:val="clear" w:color="auto" w:fill="FFFFFF"/>
        </w:rPr>
        <w:t xml:space="preserve">. </w:t>
      </w:r>
      <w:proofErr w:type="spellStart"/>
      <w:r w:rsidR="008764A6" w:rsidRPr="008764A6">
        <w:rPr>
          <w:rFonts w:ascii="Times New Roman" w:hAnsi="Times New Roman" w:cs="Times New Roman"/>
          <w:color w:val="222222"/>
          <w:sz w:val="24"/>
          <w:szCs w:val="24"/>
          <w:shd w:val="clear" w:color="auto" w:fill="FFFFFF"/>
        </w:rPr>
        <w:t>Parim</w:t>
      </w:r>
      <w:proofErr w:type="spellEnd"/>
      <w:r w:rsidR="008764A6" w:rsidRPr="008764A6">
        <w:rPr>
          <w:rFonts w:ascii="Times New Roman" w:hAnsi="Times New Roman" w:cs="Times New Roman"/>
          <w:color w:val="222222"/>
          <w:sz w:val="24"/>
          <w:szCs w:val="24"/>
          <w:shd w:val="clear" w:color="auto" w:fill="FFFFFF"/>
        </w:rPr>
        <w:t xml:space="preserve">, B., </w:t>
      </w:r>
      <w:proofErr w:type="spellStart"/>
      <w:r w:rsidR="008764A6" w:rsidRPr="008764A6">
        <w:rPr>
          <w:rFonts w:ascii="Times New Roman" w:hAnsi="Times New Roman" w:cs="Times New Roman"/>
          <w:color w:val="222222"/>
          <w:sz w:val="24"/>
          <w:szCs w:val="24"/>
          <w:shd w:val="clear" w:color="auto" w:fill="FFFFFF"/>
        </w:rPr>
        <w:t>Sathibabu</w:t>
      </w:r>
      <w:proofErr w:type="spellEnd"/>
      <w:r w:rsidR="008764A6" w:rsidRPr="008764A6">
        <w:rPr>
          <w:rFonts w:ascii="Times New Roman" w:hAnsi="Times New Roman" w:cs="Times New Roman"/>
          <w:color w:val="222222"/>
          <w:sz w:val="24"/>
          <w:szCs w:val="24"/>
          <w:shd w:val="clear" w:color="auto" w:fill="FFFFFF"/>
        </w:rPr>
        <w:t xml:space="preserve"> </w:t>
      </w:r>
      <w:proofErr w:type="spellStart"/>
      <w:r w:rsidR="008764A6" w:rsidRPr="008764A6">
        <w:rPr>
          <w:rFonts w:ascii="Times New Roman" w:hAnsi="Times New Roman" w:cs="Times New Roman"/>
          <w:color w:val="222222"/>
          <w:sz w:val="24"/>
          <w:szCs w:val="24"/>
          <w:shd w:val="clear" w:color="auto" w:fill="FFFFFF"/>
        </w:rPr>
        <w:t>Uddandrao</w:t>
      </w:r>
      <w:proofErr w:type="spellEnd"/>
      <w:r w:rsidR="008764A6" w:rsidRPr="008764A6">
        <w:rPr>
          <w:rFonts w:ascii="Times New Roman" w:hAnsi="Times New Roman" w:cs="Times New Roman"/>
          <w:color w:val="222222"/>
          <w:sz w:val="24"/>
          <w:szCs w:val="24"/>
          <w:shd w:val="clear" w:color="auto" w:fill="FFFFFF"/>
        </w:rPr>
        <w:t xml:space="preserve">, V. V., &amp; Saravanan, G. (2019). Diabetic cardiomyopathy: molecular mechanisms, detrimental effects of conventional treatment, and beneficial effects of natural therapy. Heart Failure Reviews, 24(2), 279-299. </w:t>
      </w:r>
      <w:hyperlink r:id="rId59" w:history="1">
        <w:r w:rsidR="008764A6" w:rsidRPr="000D5FD9">
          <w:rPr>
            <w:rStyle w:val="Hyperlink"/>
            <w:rFonts w:ascii="Times New Roman" w:hAnsi="Times New Roman" w:cs="Times New Roman"/>
            <w:sz w:val="24"/>
            <w:szCs w:val="24"/>
            <w:shd w:val="clear" w:color="auto" w:fill="FFFFFF"/>
          </w:rPr>
          <w:t>https://doi.org/10.1007/s10741-018-9749-1</w:t>
        </w:r>
      </w:hyperlink>
      <w:r w:rsidR="008764A6">
        <w:rPr>
          <w:rFonts w:ascii="Times New Roman" w:hAnsi="Times New Roman" w:cs="Times New Roman"/>
          <w:color w:val="222222"/>
          <w:sz w:val="24"/>
          <w:szCs w:val="24"/>
          <w:shd w:val="clear" w:color="auto" w:fill="FFFFFF"/>
        </w:rPr>
        <w:t xml:space="preserve"> </w:t>
      </w:r>
      <w:r w:rsidR="00642306" w:rsidRPr="006E4470">
        <w:rPr>
          <w:rFonts w:ascii="Times New Roman" w:hAnsi="Times New Roman" w:cs="Times New Roman"/>
          <w:color w:val="222222"/>
          <w:sz w:val="24"/>
          <w:szCs w:val="24"/>
          <w:shd w:val="clear" w:color="auto" w:fill="FFFFFF"/>
        </w:rPr>
        <w:t>.</w:t>
      </w:r>
    </w:p>
    <w:p w14:paraId="3E369F94" w14:textId="7FE7CBC3" w:rsidR="00472E77"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55</w:t>
      </w:r>
      <w:r w:rsidR="00472E77" w:rsidRPr="006E4470">
        <w:rPr>
          <w:rFonts w:ascii="Times New Roman" w:hAnsi="Times New Roman" w:cs="Times New Roman"/>
          <w:color w:val="222222"/>
          <w:sz w:val="24"/>
          <w:szCs w:val="24"/>
          <w:shd w:val="clear" w:color="auto" w:fill="FFFFFF"/>
        </w:rPr>
        <w:t xml:space="preserve">. </w:t>
      </w:r>
      <w:proofErr w:type="spellStart"/>
      <w:r w:rsidR="00E03DEA" w:rsidRPr="00E03DEA">
        <w:rPr>
          <w:rFonts w:ascii="Times New Roman" w:hAnsi="Times New Roman" w:cs="Times New Roman"/>
          <w:color w:val="222222"/>
          <w:sz w:val="24"/>
          <w:szCs w:val="24"/>
          <w:shd w:val="clear" w:color="auto" w:fill="FFFFFF"/>
        </w:rPr>
        <w:t>Trachanas</w:t>
      </w:r>
      <w:proofErr w:type="spellEnd"/>
      <w:r w:rsidR="00E03DEA" w:rsidRPr="00E03DEA">
        <w:rPr>
          <w:rFonts w:ascii="Times New Roman" w:hAnsi="Times New Roman" w:cs="Times New Roman"/>
          <w:color w:val="222222"/>
          <w:sz w:val="24"/>
          <w:szCs w:val="24"/>
          <w:shd w:val="clear" w:color="auto" w:fill="FFFFFF"/>
        </w:rPr>
        <w:t xml:space="preserve">, K., Sideris, S., </w:t>
      </w:r>
      <w:proofErr w:type="spellStart"/>
      <w:r w:rsidR="00E03DEA" w:rsidRPr="00E03DEA">
        <w:rPr>
          <w:rFonts w:ascii="Times New Roman" w:hAnsi="Times New Roman" w:cs="Times New Roman"/>
          <w:color w:val="222222"/>
          <w:sz w:val="24"/>
          <w:szCs w:val="24"/>
          <w:shd w:val="clear" w:color="auto" w:fill="FFFFFF"/>
        </w:rPr>
        <w:t>Aggeli</w:t>
      </w:r>
      <w:proofErr w:type="spellEnd"/>
      <w:r w:rsidR="00E03DEA" w:rsidRPr="00E03DEA">
        <w:rPr>
          <w:rFonts w:ascii="Times New Roman" w:hAnsi="Times New Roman" w:cs="Times New Roman"/>
          <w:color w:val="222222"/>
          <w:sz w:val="24"/>
          <w:szCs w:val="24"/>
          <w:shd w:val="clear" w:color="auto" w:fill="FFFFFF"/>
        </w:rPr>
        <w:t xml:space="preserve">, C., </w:t>
      </w:r>
      <w:proofErr w:type="spellStart"/>
      <w:r w:rsidR="00E03DEA" w:rsidRPr="00E03DEA">
        <w:rPr>
          <w:rFonts w:ascii="Times New Roman" w:hAnsi="Times New Roman" w:cs="Times New Roman"/>
          <w:color w:val="222222"/>
          <w:sz w:val="24"/>
          <w:szCs w:val="24"/>
          <w:shd w:val="clear" w:color="auto" w:fill="FFFFFF"/>
        </w:rPr>
        <w:t>Poulidakis</w:t>
      </w:r>
      <w:proofErr w:type="spellEnd"/>
      <w:r w:rsidR="00E03DEA" w:rsidRPr="00E03DEA">
        <w:rPr>
          <w:rFonts w:ascii="Times New Roman" w:hAnsi="Times New Roman" w:cs="Times New Roman"/>
          <w:color w:val="222222"/>
          <w:sz w:val="24"/>
          <w:szCs w:val="24"/>
          <w:shd w:val="clear" w:color="auto" w:fill="FFFFFF"/>
        </w:rPr>
        <w:t xml:space="preserve">, E., </w:t>
      </w:r>
      <w:proofErr w:type="spellStart"/>
      <w:r w:rsidR="00E03DEA" w:rsidRPr="00E03DEA">
        <w:rPr>
          <w:rFonts w:ascii="Times New Roman" w:hAnsi="Times New Roman" w:cs="Times New Roman"/>
          <w:color w:val="222222"/>
          <w:sz w:val="24"/>
          <w:szCs w:val="24"/>
          <w:shd w:val="clear" w:color="auto" w:fill="FFFFFF"/>
        </w:rPr>
        <w:t>Gatzoulis</w:t>
      </w:r>
      <w:proofErr w:type="spellEnd"/>
      <w:r w:rsidR="00E03DEA" w:rsidRPr="00E03DEA">
        <w:rPr>
          <w:rFonts w:ascii="Times New Roman" w:hAnsi="Times New Roman" w:cs="Times New Roman"/>
          <w:color w:val="222222"/>
          <w:sz w:val="24"/>
          <w:szCs w:val="24"/>
          <w:shd w:val="clear" w:color="auto" w:fill="FFFFFF"/>
        </w:rPr>
        <w:t xml:space="preserve">, K., </w:t>
      </w:r>
      <w:proofErr w:type="spellStart"/>
      <w:r w:rsidR="00E03DEA" w:rsidRPr="00E03DEA">
        <w:rPr>
          <w:rFonts w:ascii="Times New Roman" w:hAnsi="Times New Roman" w:cs="Times New Roman"/>
          <w:color w:val="222222"/>
          <w:sz w:val="24"/>
          <w:szCs w:val="24"/>
          <w:shd w:val="clear" w:color="auto" w:fill="FFFFFF"/>
        </w:rPr>
        <w:t>Tousoulis</w:t>
      </w:r>
      <w:proofErr w:type="spellEnd"/>
      <w:r w:rsidR="00E03DEA" w:rsidRPr="00E03DEA">
        <w:rPr>
          <w:rFonts w:ascii="Times New Roman" w:hAnsi="Times New Roman" w:cs="Times New Roman"/>
          <w:color w:val="222222"/>
          <w:sz w:val="24"/>
          <w:szCs w:val="24"/>
          <w:shd w:val="clear" w:color="auto" w:fill="FFFFFF"/>
        </w:rPr>
        <w:t xml:space="preserve">, D., &amp; </w:t>
      </w:r>
      <w:proofErr w:type="spellStart"/>
      <w:r w:rsidR="00E03DEA" w:rsidRPr="00E03DEA">
        <w:rPr>
          <w:rFonts w:ascii="Times New Roman" w:hAnsi="Times New Roman" w:cs="Times New Roman"/>
          <w:color w:val="222222"/>
          <w:sz w:val="24"/>
          <w:szCs w:val="24"/>
          <w:shd w:val="clear" w:color="auto" w:fill="FFFFFF"/>
        </w:rPr>
        <w:t>Kallikazaros</w:t>
      </w:r>
      <w:proofErr w:type="spellEnd"/>
      <w:r w:rsidR="00E03DEA" w:rsidRPr="00E03DEA">
        <w:rPr>
          <w:rFonts w:ascii="Times New Roman" w:hAnsi="Times New Roman" w:cs="Times New Roman"/>
          <w:color w:val="222222"/>
          <w:sz w:val="24"/>
          <w:szCs w:val="24"/>
          <w:shd w:val="clear" w:color="auto" w:fill="FFFFFF"/>
        </w:rPr>
        <w:t xml:space="preserve">, I. (2014). Diabetic cardiomyopathy: from pathophysiology to treatment. Hellenic Journal of Cardiology. </w:t>
      </w:r>
      <w:hyperlink r:id="rId60" w:history="1">
        <w:r w:rsidR="00E03DEA" w:rsidRPr="000D5FD9">
          <w:rPr>
            <w:rStyle w:val="Hyperlink"/>
            <w:rFonts w:ascii="Times New Roman" w:hAnsi="Times New Roman" w:cs="Times New Roman"/>
            <w:sz w:val="24"/>
            <w:szCs w:val="24"/>
            <w:shd w:val="clear" w:color="auto" w:fill="FFFFFF"/>
          </w:rPr>
          <w:t>https://pubmed.ncbi.nlm.nih.gov/25243440/</w:t>
        </w:r>
      </w:hyperlink>
      <w:r w:rsidR="00E03DEA">
        <w:rPr>
          <w:rFonts w:ascii="Times New Roman" w:hAnsi="Times New Roman" w:cs="Times New Roman"/>
          <w:color w:val="222222"/>
          <w:sz w:val="24"/>
          <w:szCs w:val="24"/>
          <w:shd w:val="clear" w:color="auto" w:fill="FFFFFF"/>
        </w:rPr>
        <w:t xml:space="preserve"> </w:t>
      </w:r>
    </w:p>
    <w:p w14:paraId="5094B8C5" w14:textId="0658B57E" w:rsidR="00472E77"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56</w:t>
      </w:r>
      <w:r w:rsidR="00472E77" w:rsidRPr="006E4470">
        <w:rPr>
          <w:rFonts w:ascii="Times New Roman" w:hAnsi="Times New Roman" w:cs="Times New Roman"/>
          <w:color w:val="222222"/>
          <w:sz w:val="24"/>
          <w:szCs w:val="24"/>
          <w:shd w:val="clear" w:color="auto" w:fill="FFFFFF"/>
        </w:rPr>
        <w:t xml:space="preserve">. </w:t>
      </w:r>
      <w:r w:rsidR="004D7A85" w:rsidRPr="004D7A85">
        <w:rPr>
          <w:rFonts w:ascii="Times New Roman" w:hAnsi="Times New Roman" w:cs="Times New Roman"/>
          <w:color w:val="222222"/>
          <w:sz w:val="24"/>
          <w:szCs w:val="24"/>
          <w:shd w:val="clear" w:color="auto" w:fill="FFFFFF"/>
        </w:rPr>
        <w:t xml:space="preserve">Saha, S., Fang, X., Green, C. D., &amp; Das, A. (2023). mTORC1 and SGLT2 Inhibitors—A Therapeutic Perspective for Diabetic Cardiomyopathy. International Journal of Molecular Sciences, 24(20), 15078. </w:t>
      </w:r>
      <w:hyperlink r:id="rId61" w:history="1">
        <w:r w:rsidR="004D7A85" w:rsidRPr="000D5FD9">
          <w:rPr>
            <w:rStyle w:val="Hyperlink"/>
            <w:rFonts w:ascii="Times New Roman" w:hAnsi="Times New Roman" w:cs="Times New Roman"/>
            <w:sz w:val="24"/>
            <w:szCs w:val="24"/>
            <w:shd w:val="clear" w:color="auto" w:fill="FFFFFF"/>
          </w:rPr>
          <w:t>https://doi.org/10.3390/ijms242015078</w:t>
        </w:r>
      </w:hyperlink>
      <w:r w:rsidR="004D7A85">
        <w:rPr>
          <w:rFonts w:ascii="Times New Roman" w:hAnsi="Times New Roman" w:cs="Times New Roman"/>
          <w:color w:val="222222"/>
          <w:sz w:val="24"/>
          <w:szCs w:val="24"/>
          <w:shd w:val="clear" w:color="auto" w:fill="FFFFFF"/>
        </w:rPr>
        <w:t xml:space="preserve"> </w:t>
      </w:r>
    </w:p>
    <w:p w14:paraId="74814CC2" w14:textId="4D66132A" w:rsidR="00472E77"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sz w:val="24"/>
          <w:szCs w:val="24"/>
        </w:rPr>
        <w:t>57</w:t>
      </w:r>
      <w:r w:rsidR="00472E77" w:rsidRPr="006E4470">
        <w:rPr>
          <w:rFonts w:ascii="Times New Roman" w:hAnsi="Times New Roman" w:cs="Times New Roman"/>
          <w:sz w:val="24"/>
          <w:szCs w:val="24"/>
        </w:rPr>
        <w:t xml:space="preserve">. </w:t>
      </w:r>
      <w:r w:rsidR="001F5F54" w:rsidRPr="001F5F54">
        <w:rPr>
          <w:rFonts w:ascii="Times New Roman" w:hAnsi="Times New Roman" w:cs="Times New Roman"/>
          <w:color w:val="222222"/>
          <w:sz w:val="24"/>
          <w:szCs w:val="24"/>
          <w:shd w:val="clear" w:color="auto" w:fill="FFFFFF"/>
        </w:rPr>
        <w:t xml:space="preserve">Sanchez-Rangel, E., &amp; </w:t>
      </w:r>
      <w:proofErr w:type="spellStart"/>
      <w:r w:rsidR="001F5F54" w:rsidRPr="001F5F54">
        <w:rPr>
          <w:rFonts w:ascii="Times New Roman" w:hAnsi="Times New Roman" w:cs="Times New Roman"/>
          <w:color w:val="222222"/>
          <w:sz w:val="24"/>
          <w:szCs w:val="24"/>
          <w:shd w:val="clear" w:color="auto" w:fill="FFFFFF"/>
        </w:rPr>
        <w:t>Inzucchi</w:t>
      </w:r>
      <w:proofErr w:type="spellEnd"/>
      <w:r w:rsidR="001F5F54" w:rsidRPr="001F5F54">
        <w:rPr>
          <w:rFonts w:ascii="Times New Roman" w:hAnsi="Times New Roman" w:cs="Times New Roman"/>
          <w:color w:val="222222"/>
          <w:sz w:val="24"/>
          <w:szCs w:val="24"/>
          <w:shd w:val="clear" w:color="auto" w:fill="FFFFFF"/>
        </w:rPr>
        <w:t xml:space="preserve">, S. E. (2017). Metformin: clinical use in type 2 diabetes. </w:t>
      </w:r>
      <w:proofErr w:type="spellStart"/>
      <w:r w:rsidR="001F5F54" w:rsidRPr="001F5F54">
        <w:rPr>
          <w:rFonts w:ascii="Times New Roman" w:hAnsi="Times New Roman" w:cs="Times New Roman"/>
          <w:color w:val="222222"/>
          <w:sz w:val="24"/>
          <w:szCs w:val="24"/>
          <w:shd w:val="clear" w:color="auto" w:fill="FFFFFF"/>
        </w:rPr>
        <w:t>Diabetologia</w:t>
      </w:r>
      <w:proofErr w:type="spellEnd"/>
      <w:r w:rsidR="001F5F54" w:rsidRPr="001F5F54">
        <w:rPr>
          <w:rFonts w:ascii="Times New Roman" w:hAnsi="Times New Roman" w:cs="Times New Roman"/>
          <w:color w:val="222222"/>
          <w:sz w:val="24"/>
          <w:szCs w:val="24"/>
          <w:shd w:val="clear" w:color="auto" w:fill="FFFFFF"/>
        </w:rPr>
        <w:t xml:space="preserve">, 60(9), 1586-1593. </w:t>
      </w:r>
      <w:hyperlink r:id="rId62" w:history="1">
        <w:r w:rsidR="001F5F54" w:rsidRPr="000D5FD9">
          <w:rPr>
            <w:rStyle w:val="Hyperlink"/>
            <w:rFonts w:ascii="Times New Roman" w:hAnsi="Times New Roman" w:cs="Times New Roman"/>
            <w:sz w:val="24"/>
            <w:szCs w:val="24"/>
            <w:shd w:val="clear" w:color="auto" w:fill="FFFFFF"/>
          </w:rPr>
          <w:t>https://doi.org/10.1007/s00125-017-4336-x</w:t>
        </w:r>
      </w:hyperlink>
      <w:r w:rsidR="001F5F54">
        <w:rPr>
          <w:rFonts w:ascii="Times New Roman" w:hAnsi="Times New Roman" w:cs="Times New Roman"/>
          <w:color w:val="222222"/>
          <w:sz w:val="24"/>
          <w:szCs w:val="24"/>
          <w:shd w:val="clear" w:color="auto" w:fill="FFFFFF"/>
        </w:rPr>
        <w:t xml:space="preserve"> </w:t>
      </w:r>
    </w:p>
    <w:p w14:paraId="1F6A9D99" w14:textId="55F540DB" w:rsidR="003D56AA"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58</w:t>
      </w:r>
      <w:r w:rsidR="003D56AA" w:rsidRPr="006E4470">
        <w:rPr>
          <w:rFonts w:ascii="Times New Roman" w:hAnsi="Times New Roman" w:cs="Times New Roman"/>
          <w:color w:val="222222"/>
          <w:sz w:val="24"/>
          <w:szCs w:val="24"/>
          <w:shd w:val="clear" w:color="auto" w:fill="FFFFFF"/>
        </w:rPr>
        <w:t xml:space="preserve">. </w:t>
      </w:r>
      <w:proofErr w:type="spellStart"/>
      <w:r w:rsidR="00855362" w:rsidRPr="00855362">
        <w:rPr>
          <w:rFonts w:ascii="Times New Roman" w:hAnsi="Times New Roman" w:cs="Times New Roman"/>
          <w:color w:val="222222"/>
          <w:sz w:val="24"/>
          <w:szCs w:val="24"/>
          <w:shd w:val="clear" w:color="auto" w:fill="FFFFFF"/>
        </w:rPr>
        <w:t>Zannad</w:t>
      </w:r>
      <w:proofErr w:type="spellEnd"/>
      <w:r w:rsidR="00855362" w:rsidRPr="00855362">
        <w:rPr>
          <w:rFonts w:ascii="Times New Roman" w:hAnsi="Times New Roman" w:cs="Times New Roman"/>
          <w:color w:val="222222"/>
          <w:sz w:val="24"/>
          <w:szCs w:val="24"/>
          <w:shd w:val="clear" w:color="auto" w:fill="FFFFFF"/>
        </w:rPr>
        <w:t xml:space="preserve">, F., Ferreira, J. P., Pocock, S. J., Anker, S. D., Butler, J., </w:t>
      </w:r>
      <w:proofErr w:type="spellStart"/>
      <w:r w:rsidR="00855362" w:rsidRPr="00855362">
        <w:rPr>
          <w:rFonts w:ascii="Times New Roman" w:hAnsi="Times New Roman" w:cs="Times New Roman"/>
          <w:color w:val="222222"/>
          <w:sz w:val="24"/>
          <w:szCs w:val="24"/>
          <w:shd w:val="clear" w:color="auto" w:fill="FFFFFF"/>
        </w:rPr>
        <w:t>Filippatos</w:t>
      </w:r>
      <w:proofErr w:type="spellEnd"/>
      <w:r w:rsidR="00855362" w:rsidRPr="00855362">
        <w:rPr>
          <w:rFonts w:ascii="Times New Roman" w:hAnsi="Times New Roman" w:cs="Times New Roman"/>
          <w:color w:val="222222"/>
          <w:sz w:val="24"/>
          <w:szCs w:val="24"/>
          <w:shd w:val="clear" w:color="auto" w:fill="FFFFFF"/>
        </w:rPr>
        <w:t xml:space="preserve">, G., </w:t>
      </w:r>
      <w:proofErr w:type="spellStart"/>
      <w:r w:rsidR="00855362" w:rsidRPr="00855362">
        <w:rPr>
          <w:rFonts w:ascii="Times New Roman" w:hAnsi="Times New Roman" w:cs="Times New Roman"/>
          <w:color w:val="222222"/>
          <w:sz w:val="24"/>
          <w:szCs w:val="24"/>
          <w:shd w:val="clear" w:color="auto" w:fill="FFFFFF"/>
        </w:rPr>
        <w:t>Brueckmann</w:t>
      </w:r>
      <w:proofErr w:type="spellEnd"/>
      <w:r w:rsidR="00855362" w:rsidRPr="00855362">
        <w:rPr>
          <w:rFonts w:ascii="Times New Roman" w:hAnsi="Times New Roman" w:cs="Times New Roman"/>
          <w:color w:val="222222"/>
          <w:sz w:val="24"/>
          <w:szCs w:val="24"/>
          <w:shd w:val="clear" w:color="auto" w:fill="FFFFFF"/>
        </w:rPr>
        <w:t xml:space="preserve">, M., Ofstad, A. P., </w:t>
      </w:r>
      <w:proofErr w:type="spellStart"/>
      <w:r w:rsidR="00855362" w:rsidRPr="00855362">
        <w:rPr>
          <w:rFonts w:ascii="Times New Roman" w:hAnsi="Times New Roman" w:cs="Times New Roman"/>
          <w:color w:val="222222"/>
          <w:sz w:val="24"/>
          <w:szCs w:val="24"/>
          <w:shd w:val="clear" w:color="auto" w:fill="FFFFFF"/>
        </w:rPr>
        <w:t>Pfarr</w:t>
      </w:r>
      <w:proofErr w:type="spellEnd"/>
      <w:r w:rsidR="00855362" w:rsidRPr="00855362">
        <w:rPr>
          <w:rFonts w:ascii="Times New Roman" w:hAnsi="Times New Roman" w:cs="Times New Roman"/>
          <w:color w:val="222222"/>
          <w:sz w:val="24"/>
          <w:szCs w:val="24"/>
          <w:shd w:val="clear" w:color="auto" w:fill="FFFFFF"/>
        </w:rPr>
        <w:t xml:space="preserve">, E., Jamal, W., &amp; Packer, M. (2020). SGLT2 inhibitors in patients with heart failure with reduced ejection fraction: a meta-analysis of the EMPEROR-Reduced and DAPA-HF trials. The Lancet, 396(10254), 819-829. </w:t>
      </w:r>
      <w:hyperlink r:id="rId63" w:history="1">
        <w:r w:rsidR="00855362" w:rsidRPr="000D5FD9">
          <w:rPr>
            <w:rStyle w:val="Hyperlink"/>
            <w:rFonts w:ascii="Times New Roman" w:hAnsi="Times New Roman" w:cs="Times New Roman"/>
            <w:sz w:val="24"/>
            <w:szCs w:val="24"/>
            <w:shd w:val="clear" w:color="auto" w:fill="FFFFFF"/>
          </w:rPr>
          <w:t>https://doi.org/10.1016/S0140-6736(20)31824-9</w:t>
        </w:r>
      </w:hyperlink>
      <w:r w:rsidR="00855362">
        <w:rPr>
          <w:rFonts w:ascii="Times New Roman" w:hAnsi="Times New Roman" w:cs="Times New Roman"/>
          <w:color w:val="222222"/>
          <w:sz w:val="24"/>
          <w:szCs w:val="24"/>
          <w:shd w:val="clear" w:color="auto" w:fill="FFFFFF"/>
        </w:rPr>
        <w:t xml:space="preserve"> </w:t>
      </w:r>
    </w:p>
    <w:p w14:paraId="582CB871" w14:textId="7473695E" w:rsidR="00780BD5"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59</w:t>
      </w:r>
      <w:r w:rsidR="00780BD5" w:rsidRPr="006E4470">
        <w:rPr>
          <w:rFonts w:ascii="Times New Roman" w:hAnsi="Times New Roman" w:cs="Times New Roman"/>
          <w:color w:val="222222"/>
          <w:sz w:val="24"/>
          <w:szCs w:val="24"/>
          <w:shd w:val="clear" w:color="auto" w:fill="FFFFFF"/>
        </w:rPr>
        <w:t xml:space="preserve">. </w:t>
      </w:r>
      <w:r w:rsidR="00841962" w:rsidRPr="00841962">
        <w:rPr>
          <w:rFonts w:ascii="Times New Roman" w:hAnsi="Times New Roman" w:cs="Times New Roman"/>
          <w:color w:val="222222"/>
          <w:sz w:val="24"/>
          <w:szCs w:val="24"/>
          <w:shd w:val="clear" w:color="auto" w:fill="FFFFFF"/>
        </w:rPr>
        <w:t xml:space="preserve">Solomon, S. D., McMurray, J. J. V., Claggett, B., de Boer, R. A., </w:t>
      </w:r>
      <w:proofErr w:type="spellStart"/>
      <w:r w:rsidR="00841962" w:rsidRPr="00841962">
        <w:rPr>
          <w:rFonts w:ascii="Times New Roman" w:hAnsi="Times New Roman" w:cs="Times New Roman"/>
          <w:color w:val="222222"/>
          <w:sz w:val="24"/>
          <w:szCs w:val="24"/>
          <w:shd w:val="clear" w:color="auto" w:fill="FFFFFF"/>
        </w:rPr>
        <w:t>DeMets</w:t>
      </w:r>
      <w:proofErr w:type="spellEnd"/>
      <w:r w:rsidR="00841962" w:rsidRPr="00841962">
        <w:rPr>
          <w:rFonts w:ascii="Times New Roman" w:hAnsi="Times New Roman" w:cs="Times New Roman"/>
          <w:color w:val="222222"/>
          <w:sz w:val="24"/>
          <w:szCs w:val="24"/>
          <w:shd w:val="clear" w:color="auto" w:fill="FFFFFF"/>
        </w:rPr>
        <w:t xml:space="preserve">, D., Hernandez, A. F., </w:t>
      </w:r>
      <w:proofErr w:type="spellStart"/>
      <w:r w:rsidR="00841962" w:rsidRPr="00841962">
        <w:rPr>
          <w:rFonts w:ascii="Times New Roman" w:hAnsi="Times New Roman" w:cs="Times New Roman"/>
          <w:color w:val="222222"/>
          <w:sz w:val="24"/>
          <w:szCs w:val="24"/>
          <w:shd w:val="clear" w:color="auto" w:fill="FFFFFF"/>
        </w:rPr>
        <w:t>Inzucchi</w:t>
      </w:r>
      <w:proofErr w:type="spellEnd"/>
      <w:r w:rsidR="00841962" w:rsidRPr="00841962">
        <w:rPr>
          <w:rFonts w:ascii="Times New Roman" w:hAnsi="Times New Roman" w:cs="Times New Roman"/>
          <w:color w:val="222222"/>
          <w:sz w:val="24"/>
          <w:szCs w:val="24"/>
          <w:shd w:val="clear" w:color="auto" w:fill="FFFFFF"/>
        </w:rPr>
        <w:t xml:space="preserve">, S. E., </w:t>
      </w:r>
      <w:proofErr w:type="spellStart"/>
      <w:r w:rsidR="00841962" w:rsidRPr="00841962">
        <w:rPr>
          <w:rFonts w:ascii="Times New Roman" w:hAnsi="Times New Roman" w:cs="Times New Roman"/>
          <w:color w:val="222222"/>
          <w:sz w:val="24"/>
          <w:szCs w:val="24"/>
          <w:shd w:val="clear" w:color="auto" w:fill="FFFFFF"/>
        </w:rPr>
        <w:t>Kosiborod</w:t>
      </w:r>
      <w:proofErr w:type="spellEnd"/>
      <w:r w:rsidR="00841962" w:rsidRPr="00841962">
        <w:rPr>
          <w:rFonts w:ascii="Times New Roman" w:hAnsi="Times New Roman" w:cs="Times New Roman"/>
          <w:color w:val="222222"/>
          <w:sz w:val="24"/>
          <w:szCs w:val="24"/>
          <w:shd w:val="clear" w:color="auto" w:fill="FFFFFF"/>
        </w:rPr>
        <w:t xml:space="preserve">, M. N., Lam, C. S. P., Martinez, F., &amp; Shah, S. J. (2022). </w:t>
      </w:r>
      <w:r w:rsidR="00841962" w:rsidRPr="00841962">
        <w:rPr>
          <w:rFonts w:ascii="Times New Roman" w:hAnsi="Times New Roman" w:cs="Times New Roman"/>
          <w:color w:val="222222"/>
          <w:sz w:val="24"/>
          <w:szCs w:val="24"/>
          <w:shd w:val="clear" w:color="auto" w:fill="FFFFFF"/>
        </w:rPr>
        <w:lastRenderedPageBreak/>
        <w:t xml:space="preserve">Dapagliflozin in heart failure with mildly reduced or preserved ejection fraction. N </w:t>
      </w:r>
      <w:proofErr w:type="spellStart"/>
      <w:r w:rsidR="00841962" w:rsidRPr="00841962">
        <w:rPr>
          <w:rFonts w:ascii="Times New Roman" w:hAnsi="Times New Roman" w:cs="Times New Roman"/>
          <w:color w:val="222222"/>
          <w:sz w:val="24"/>
          <w:szCs w:val="24"/>
          <w:shd w:val="clear" w:color="auto" w:fill="FFFFFF"/>
        </w:rPr>
        <w:t>Engl</w:t>
      </w:r>
      <w:proofErr w:type="spellEnd"/>
      <w:r w:rsidR="00841962" w:rsidRPr="00841962">
        <w:rPr>
          <w:rFonts w:ascii="Times New Roman" w:hAnsi="Times New Roman" w:cs="Times New Roman"/>
          <w:color w:val="222222"/>
          <w:sz w:val="24"/>
          <w:szCs w:val="24"/>
          <w:shd w:val="clear" w:color="auto" w:fill="FFFFFF"/>
        </w:rPr>
        <w:t xml:space="preserve"> J Med, 387(12), 1089-1098. </w:t>
      </w:r>
      <w:hyperlink r:id="rId64" w:history="1">
        <w:r w:rsidR="00841962" w:rsidRPr="000D5FD9">
          <w:rPr>
            <w:rStyle w:val="Hyperlink"/>
            <w:rFonts w:ascii="Times New Roman" w:hAnsi="Times New Roman" w:cs="Times New Roman"/>
            <w:sz w:val="24"/>
            <w:szCs w:val="24"/>
            <w:shd w:val="clear" w:color="auto" w:fill="FFFFFF"/>
          </w:rPr>
          <w:t>https://doi.org/10.1056/NEJMoa2206286</w:t>
        </w:r>
      </w:hyperlink>
      <w:r w:rsidR="00841962">
        <w:rPr>
          <w:rFonts w:ascii="Times New Roman" w:hAnsi="Times New Roman" w:cs="Times New Roman"/>
          <w:color w:val="222222"/>
          <w:sz w:val="24"/>
          <w:szCs w:val="24"/>
          <w:shd w:val="clear" w:color="auto" w:fill="FFFFFF"/>
        </w:rPr>
        <w:t xml:space="preserve"> </w:t>
      </w:r>
    </w:p>
    <w:p w14:paraId="46ACBA4A" w14:textId="3F47B8B0" w:rsidR="00780BD5"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60</w:t>
      </w:r>
      <w:r w:rsidR="00780BD5" w:rsidRPr="006E4470">
        <w:rPr>
          <w:rFonts w:ascii="Times New Roman" w:hAnsi="Times New Roman" w:cs="Times New Roman"/>
          <w:color w:val="222222"/>
          <w:sz w:val="24"/>
          <w:szCs w:val="24"/>
          <w:shd w:val="clear" w:color="auto" w:fill="FFFFFF"/>
        </w:rPr>
        <w:t xml:space="preserve">. </w:t>
      </w:r>
      <w:proofErr w:type="spellStart"/>
      <w:r w:rsidR="00841962" w:rsidRPr="00841962">
        <w:rPr>
          <w:rFonts w:ascii="Times New Roman" w:hAnsi="Times New Roman" w:cs="Times New Roman"/>
          <w:color w:val="222222"/>
          <w:sz w:val="24"/>
          <w:szCs w:val="24"/>
          <w:shd w:val="clear" w:color="auto" w:fill="FFFFFF"/>
        </w:rPr>
        <w:t>Monami</w:t>
      </w:r>
      <w:proofErr w:type="spellEnd"/>
      <w:r w:rsidR="00841962" w:rsidRPr="00841962">
        <w:rPr>
          <w:rFonts w:ascii="Times New Roman" w:hAnsi="Times New Roman" w:cs="Times New Roman"/>
          <w:color w:val="222222"/>
          <w:sz w:val="24"/>
          <w:szCs w:val="24"/>
          <w:shd w:val="clear" w:color="auto" w:fill="FFFFFF"/>
        </w:rPr>
        <w:t xml:space="preserve">, M., </w:t>
      </w:r>
      <w:proofErr w:type="spellStart"/>
      <w:r w:rsidR="00841962" w:rsidRPr="00841962">
        <w:rPr>
          <w:rFonts w:ascii="Times New Roman" w:hAnsi="Times New Roman" w:cs="Times New Roman"/>
          <w:color w:val="222222"/>
          <w:sz w:val="24"/>
          <w:szCs w:val="24"/>
          <w:shd w:val="clear" w:color="auto" w:fill="FFFFFF"/>
        </w:rPr>
        <w:t>Nardini</w:t>
      </w:r>
      <w:proofErr w:type="spellEnd"/>
      <w:r w:rsidR="00841962" w:rsidRPr="00841962">
        <w:rPr>
          <w:rFonts w:ascii="Times New Roman" w:hAnsi="Times New Roman" w:cs="Times New Roman"/>
          <w:color w:val="222222"/>
          <w:sz w:val="24"/>
          <w:szCs w:val="24"/>
          <w:shd w:val="clear" w:color="auto" w:fill="FFFFFF"/>
        </w:rPr>
        <w:t xml:space="preserve">, C., &amp; </w:t>
      </w:r>
      <w:proofErr w:type="spellStart"/>
      <w:r w:rsidR="00841962" w:rsidRPr="00841962">
        <w:rPr>
          <w:rFonts w:ascii="Times New Roman" w:hAnsi="Times New Roman" w:cs="Times New Roman"/>
          <w:color w:val="222222"/>
          <w:sz w:val="24"/>
          <w:szCs w:val="24"/>
          <w:shd w:val="clear" w:color="auto" w:fill="FFFFFF"/>
        </w:rPr>
        <w:t>Mannucci</w:t>
      </w:r>
      <w:proofErr w:type="spellEnd"/>
      <w:r w:rsidR="00841962" w:rsidRPr="00841962">
        <w:rPr>
          <w:rFonts w:ascii="Times New Roman" w:hAnsi="Times New Roman" w:cs="Times New Roman"/>
          <w:color w:val="222222"/>
          <w:sz w:val="24"/>
          <w:szCs w:val="24"/>
          <w:shd w:val="clear" w:color="auto" w:fill="FFFFFF"/>
        </w:rPr>
        <w:t xml:space="preserve">, E. (2014). Efficacy and safety of sodium glucose co-transport-2 inhibitors in type 2 diabetes: a meta-analysis of randomized clinical trials. Diabetes, Obesity and Metabolism. </w:t>
      </w:r>
      <w:hyperlink r:id="rId65" w:history="1">
        <w:r w:rsidR="00841962" w:rsidRPr="000D5FD9">
          <w:rPr>
            <w:rStyle w:val="Hyperlink"/>
            <w:rFonts w:ascii="Times New Roman" w:hAnsi="Times New Roman" w:cs="Times New Roman"/>
            <w:sz w:val="24"/>
            <w:szCs w:val="24"/>
            <w:shd w:val="clear" w:color="auto" w:fill="FFFFFF"/>
          </w:rPr>
          <w:t>https://doi.org/10.1111/dom.12244</w:t>
        </w:r>
      </w:hyperlink>
      <w:r w:rsidR="00841962">
        <w:rPr>
          <w:rFonts w:ascii="Times New Roman" w:hAnsi="Times New Roman" w:cs="Times New Roman"/>
          <w:color w:val="222222"/>
          <w:sz w:val="24"/>
          <w:szCs w:val="24"/>
          <w:shd w:val="clear" w:color="auto" w:fill="FFFFFF"/>
        </w:rPr>
        <w:t xml:space="preserve"> </w:t>
      </w:r>
    </w:p>
    <w:p w14:paraId="6B7390A8" w14:textId="67DB44AE" w:rsidR="00780BD5"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61</w:t>
      </w:r>
      <w:r w:rsidR="00780BD5" w:rsidRPr="006E4470">
        <w:rPr>
          <w:rFonts w:ascii="Times New Roman" w:hAnsi="Times New Roman" w:cs="Times New Roman"/>
          <w:color w:val="222222"/>
          <w:sz w:val="24"/>
          <w:szCs w:val="24"/>
          <w:shd w:val="clear" w:color="auto" w:fill="FFFFFF"/>
        </w:rPr>
        <w:t xml:space="preserve">. </w:t>
      </w:r>
      <w:r w:rsidR="00841962" w:rsidRPr="00841962">
        <w:rPr>
          <w:rFonts w:ascii="Times New Roman" w:hAnsi="Times New Roman" w:cs="Times New Roman"/>
          <w:color w:val="222222"/>
          <w:sz w:val="24"/>
          <w:szCs w:val="24"/>
          <w:shd w:val="clear" w:color="auto" w:fill="FFFFFF"/>
        </w:rPr>
        <w:t>Verma, S., Garg, A., Yan, A. T., Gupta, A. K., Al-</w:t>
      </w:r>
      <w:proofErr w:type="spellStart"/>
      <w:r w:rsidR="00841962" w:rsidRPr="00841962">
        <w:rPr>
          <w:rFonts w:ascii="Times New Roman" w:hAnsi="Times New Roman" w:cs="Times New Roman"/>
          <w:color w:val="222222"/>
          <w:sz w:val="24"/>
          <w:szCs w:val="24"/>
          <w:shd w:val="clear" w:color="auto" w:fill="FFFFFF"/>
        </w:rPr>
        <w:t>Omran</w:t>
      </w:r>
      <w:proofErr w:type="spellEnd"/>
      <w:r w:rsidR="00841962" w:rsidRPr="00841962">
        <w:rPr>
          <w:rFonts w:ascii="Times New Roman" w:hAnsi="Times New Roman" w:cs="Times New Roman"/>
          <w:color w:val="222222"/>
          <w:sz w:val="24"/>
          <w:szCs w:val="24"/>
          <w:shd w:val="clear" w:color="auto" w:fill="FFFFFF"/>
        </w:rPr>
        <w:t xml:space="preserve">, M., </w:t>
      </w:r>
      <w:proofErr w:type="spellStart"/>
      <w:r w:rsidR="00841962" w:rsidRPr="00841962">
        <w:rPr>
          <w:rFonts w:ascii="Times New Roman" w:hAnsi="Times New Roman" w:cs="Times New Roman"/>
          <w:color w:val="222222"/>
          <w:sz w:val="24"/>
          <w:szCs w:val="24"/>
          <w:shd w:val="clear" w:color="auto" w:fill="FFFFFF"/>
        </w:rPr>
        <w:t>Sabongui</w:t>
      </w:r>
      <w:proofErr w:type="spellEnd"/>
      <w:r w:rsidR="00841962" w:rsidRPr="00841962">
        <w:rPr>
          <w:rFonts w:ascii="Times New Roman" w:hAnsi="Times New Roman" w:cs="Times New Roman"/>
          <w:color w:val="222222"/>
          <w:sz w:val="24"/>
          <w:szCs w:val="24"/>
          <w:shd w:val="clear" w:color="auto" w:fill="FFFFFF"/>
        </w:rPr>
        <w:t xml:space="preserve">, A., Teoh, H., Mazer, C. D., &amp; Connelly, K. A. (2016). Effect of Empagliflozin on Left Ventricular Mass and Diastolic Function in Individuals With Diabetes: An Important Clue to the EMPA-REG OUTCOME </w:t>
      </w:r>
      <w:proofErr w:type="gramStart"/>
      <w:r w:rsidR="00841962" w:rsidRPr="00841962">
        <w:rPr>
          <w:rFonts w:ascii="Times New Roman" w:hAnsi="Times New Roman" w:cs="Times New Roman"/>
          <w:color w:val="222222"/>
          <w:sz w:val="24"/>
          <w:szCs w:val="24"/>
          <w:shd w:val="clear" w:color="auto" w:fill="FFFFFF"/>
        </w:rPr>
        <w:t>Trial?.</w:t>
      </w:r>
      <w:proofErr w:type="gramEnd"/>
      <w:r w:rsidR="00841962" w:rsidRPr="00841962">
        <w:rPr>
          <w:rFonts w:ascii="Times New Roman" w:hAnsi="Times New Roman" w:cs="Times New Roman"/>
          <w:color w:val="222222"/>
          <w:sz w:val="24"/>
          <w:szCs w:val="24"/>
          <w:shd w:val="clear" w:color="auto" w:fill="FFFFFF"/>
        </w:rPr>
        <w:t xml:space="preserve"> Diabetes Care, 39(12), e212-e213. </w:t>
      </w:r>
      <w:hyperlink r:id="rId66" w:history="1">
        <w:r w:rsidR="00841962" w:rsidRPr="000D5FD9">
          <w:rPr>
            <w:rStyle w:val="Hyperlink"/>
            <w:rFonts w:ascii="Times New Roman" w:hAnsi="Times New Roman" w:cs="Times New Roman"/>
            <w:sz w:val="24"/>
            <w:szCs w:val="24"/>
            <w:shd w:val="clear" w:color="auto" w:fill="FFFFFF"/>
          </w:rPr>
          <w:t>https://doi.org/10.2337/dc16-1312</w:t>
        </w:r>
      </w:hyperlink>
      <w:r w:rsidR="00841962">
        <w:rPr>
          <w:rFonts w:ascii="Times New Roman" w:hAnsi="Times New Roman" w:cs="Times New Roman"/>
          <w:color w:val="222222"/>
          <w:sz w:val="24"/>
          <w:szCs w:val="24"/>
          <w:shd w:val="clear" w:color="auto" w:fill="FFFFFF"/>
        </w:rPr>
        <w:t xml:space="preserve"> </w:t>
      </w:r>
    </w:p>
    <w:p w14:paraId="4B816CD3" w14:textId="7058E6F1" w:rsidR="00DC7CAE"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62</w:t>
      </w:r>
      <w:r w:rsidR="00DC7CAE" w:rsidRPr="006E4470">
        <w:rPr>
          <w:rFonts w:ascii="Times New Roman" w:hAnsi="Times New Roman" w:cs="Times New Roman"/>
          <w:color w:val="222222"/>
          <w:sz w:val="24"/>
          <w:szCs w:val="24"/>
          <w:shd w:val="clear" w:color="auto" w:fill="FFFFFF"/>
        </w:rPr>
        <w:t xml:space="preserve">. </w:t>
      </w:r>
      <w:r w:rsidR="00841962" w:rsidRPr="00841962">
        <w:rPr>
          <w:rFonts w:ascii="Times New Roman" w:hAnsi="Times New Roman" w:cs="Times New Roman"/>
          <w:color w:val="222222"/>
          <w:sz w:val="24"/>
          <w:szCs w:val="24"/>
          <w:shd w:val="clear" w:color="auto" w:fill="FFFFFF"/>
        </w:rPr>
        <w:t xml:space="preserve">Alonso, N., </w:t>
      </w:r>
      <w:proofErr w:type="spellStart"/>
      <w:r w:rsidR="00841962" w:rsidRPr="00841962">
        <w:rPr>
          <w:rFonts w:ascii="Times New Roman" w:hAnsi="Times New Roman" w:cs="Times New Roman"/>
          <w:color w:val="222222"/>
          <w:sz w:val="24"/>
          <w:szCs w:val="24"/>
          <w:shd w:val="clear" w:color="auto" w:fill="FFFFFF"/>
        </w:rPr>
        <w:t>Moliner</w:t>
      </w:r>
      <w:proofErr w:type="spellEnd"/>
      <w:r w:rsidR="00841962" w:rsidRPr="00841962">
        <w:rPr>
          <w:rFonts w:ascii="Times New Roman" w:hAnsi="Times New Roman" w:cs="Times New Roman"/>
          <w:color w:val="222222"/>
          <w:sz w:val="24"/>
          <w:szCs w:val="24"/>
          <w:shd w:val="clear" w:color="auto" w:fill="FFFFFF"/>
        </w:rPr>
        <w:t xml:space="preserve">, P., &amp; Mauricio, D. (2017). Pathogenesis, clinical features and treatment of diabetic cardiomyopathy. In *Heart Failure: From Research to Clinical Practice: Volume 3* (pp. 197-217). Springer. </w:t>
      </w:r>
      <w:hyperlink r:id="rId67" w:history="1">
        <w:r w:rsidR="00841962" w:rsidRPr="000D5FD9">
          <w:rPr>
            <w:rStyle w:val="Hyperlink"/>
            <w:rFonts w:ascii="Times New Roman" w:hAnsi="Times New Roman" w:cs="Times New Roman"/>
            <w:sz w:val="24"/>
            <w:szCs w:val="24"/>
            <w:shd w:val="clear" w:color="auto" w:fill="FFFFFF"/>
          </w:rPr>
          <w:t>https://doi.org/10.1007/5584_2017_105</w:t>
        </w:r>
      </w:hyperlink>
      <w:r w:rsidR="00841962">
        <w:rPr>
          <w:rFonts w:ascii="Times New Roman" w:hAnsi="Times New Roman" w:cs="Times New Roman"/>
          <w:color w:val="222222"/>
          <w:sz w:val="24"/>
          <w:szCs w:val="24"/>
          <w:shd w:val="clear" w:color="auto" w:fill="FFFFFF"/>
        </w:rPr>
        <w:t xml:space="preserve"> </w:t>
      </w:r>
    </w:p>
    <w:p w14:paraId="3F38B4CB" w14:textId="60486358" w:rsidR="00DC7CAE"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63</w:t>
      </w:r>
      <w:r w:rsidR="00DC7CAE" w:rsidRPr="006E4470">
        <w:rPr>
          <w:rFonts w:ascii="Times New Roman" w:hAnsi="Times New Roman" w:cs="Times New Roman"/>
          <w:color w:val="222222"/>
          <w:sz w:val="24"/>
          <w:szCs w:val="24"/>
          <w:shd w:val="clear" w:color="auto" w:fill="FFFFFF"/>
        </w:rPr>
        <w:t xml:space="preserve">. </w:t>
      </w:r>
      <w:proofErr w:type="spellStart"/>
      <w:r w:rsidR="00841962" w:rsidRPr="00841962">
        <w:rPr>
          <w:rFonts w:ascii="Times New Roman" w:hAnsi="Times New Roman" w:cs="Times New Roman"/>
          <w:color w:val="222222"/>
          <w:sz w:val="24"/>
          <w:szCs w:val="24"/>
          <w:shd w:val="clear" w:color="auto" w:fill="FFFFFF"/>
        </w:rPr>
        <w:t>Fathi</w:t>
      </w:r>
      <w:proofErr w:type="spellEnd"/>
      <w:r w:rsidR="00841962" w:rsidRPr="00841962">
        <w:rPr>
          <w:rFonts w:ascii="Times New Roman" w:hAnsi="Times New Roman" w:cs="Times New Roman"/>
          <w:color w:val="222222"/>
          <w:sz w:val="24"/>
          <w:szCs w:val="24"/>
          <w:shd w:val="clear" w:color="auto" w:fill="FFFFFF"/>
        </w:rPr>
        <w:t xml:space="preserve">, A., </w:t>
      </w:r>
      <w:proofErr w:type="spellStart"/>
      <w:r w:rsidR="00841962" w:rsidRPr="00841962">
        <w:rPr>
          <w:rFonts w:ascii="Times New Roman" w:hAnsi="Times New Roman" w:cs="Times New Roman"/>
          <w:color w:val="222222"/>
          <w:sz w:val="24"/>
          <w:szCs w:val="24"/>
          <w:shd w:val="clear" w:color="auto" w:fill="FFFFFF"/>
        </w:rPr>
        <w:t>Vickneson</w:t>
      </w:r>
      <w:proofErr w:type="spellEnd"/>
      <w:r w:rsidR="00841962" w:rsidRPr="00841962">
        <w:rPr>
          <w:rFonts w:ascii="Times New Roman" w:hAnsi="Times New Roman" w:cs="Times New Roman"/>
          <w:color w:val="222222"/>
          <w:sz w:val="24"/>
          <w:szCs w:val="24"/>
          <w:shd w:val="clear" w:color="auto" w:fill="FFFFFF"/>
        </w:rPr>
        <w:t xml:space="preserve">, K., &amp; Singh, J. S. (2021). SGLT2-inhibitors; more than just glycosuria and diuresis. Heart Failure Reviews, 26(3), 623-642. </w:t>
      </w:r>
      <w:hyperlink r:id="rId68" w:history="1">
        <w:r w:rsidR="00841962" w:rsidRPr="000D5FD9">
          <w:rPr>
            <w:rStyle w:val="Hyperlink"/>
            <w:rFonts w:ascii="Times New Roman" w:hAnsi="Times New Roman" w:cs="Times New Roman"/>
            <w:sz w:val="24"/>
            <w:szCs w:val="24"/>
            <w:shd w:val="clear" w:color="auto" w:fill="FFFFFF"/>
          </w:rPr>
          <w:t>https://doi.org/10.1007/s10741-020-10038-w</w:t>
        </w:r>
      </w:hyperlink>
      <w:r w:rsidR="00841962">
        <w:rPr>
          <w:rFonts w:ascii="Times New Roman" w:hAnsi="Times New Roman" w:cs="Times New Roman"/>
          <w:color w:val="222222"/>
          <w:sz w:val="24"/>
          <w:szCs w:val="24"/>
          <w:shd w:val="clear" w:color="auto" w:fill="FFFFFF"/>
        </w:rPr>
        <w:t xml:space="preserve"> </w:t>
      </w:r>
    </w:p>
    <w:p w14:paraId="7D7C96ED" w14:textId="3E6B3BB0" w:rsidR="009741A7"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64</w:t>
      </w:r>
      <w:r w:rsidR="009741A7" w:rsidRPr="006E4470">
        <w:rPr>
          <w:rFonts w:ascii="Times New Roman" w:hAnsi="Times New Roman" w:cs="Times New Roman"/>
          <w:color w:val="222222"/>
          <w:sz w:val="24"/>
          <w:szCs w:val="24"/>
          <w:shd w:val="clear" w:color="auto" w:fill="FFFFFF"/>
        </w:rPr>
        <w:t>.</w:t>
      </w:r>
      <w:r w:rsidR="006724BD" w:rsidRPr="006E4470">
        <w:rPr>
          <w:rFonts w:ascii="Times New Roman" w:hAnsi="Times New Roman" w:cs="Times New Roman"/>
          <w:color w:val="222222"/>
          <w:sz w:val="24"/>
          <w:szCs w:val="24"/>
          <w:shd w:val="clear" w:color="auto" w:fill="FFFFFF"/>
        </w:rPr>
        <w:t xml:space="preserve"> </w:t>
      </w:r>
      <w:r w:rsidR="00841962" w:rsidRPr="00841962">
        <w:rPr>
          <w:rFonts w:ascii="Times New Roman" w:hAnsi="Times New Roman" w:cs="Times New Roman"/>
          <w:color w:val="222222"/>
          <w:sz w:val="24"/>
          <w:szCs w:val="24"/>
          <w:shd w:val="clear" w:color="auto" w:fill="FFFFFF"/>
        </w:rPr>
        <w:t xml:space="preserve">Dhar, A., </w:t>
      </w:r>
      <w:proofErr w:type="spellStart"/>
      <w:r w:rsidR="00841962" w:rsidRPr="00841962">
        <w:rPr>
          <w:rFonts w:ascii="Times New Roman" w:hAnsi="Times New Roman" w:cs="Times New Roman"/>
          <w:color w:val="222222"/>
          <w:sz w:val="24"/>
          <w:szCs w:val="24"/>
          <w:shd w:val="clear" w:color="auto" w:fill="FFFFFF"/>
        </w:rPr>
        <w:t>Venkadakrishnan</w:t>
      </w:r>
      <w:proofErr w:type="spellEnd"/>
      <w:r w:rsidR="00841962" w:rsidRPr="00841962">
        <w:rPr>
          <w:rFonts w:ascii="Times New Roman" w:hAnsi="Times New Roman" w:cs="Times New Roman"/>
          <w:color w:val="222222"/>
          <w:sz w:val="24"/>
          <w:szCs w:val="24"/>
          <w:shd w:val="clear" w:color="auto" w:fill="FFFFFF"/>
        </w:rPr>
        <w:t xml:space="preserve">, J., Roy, U., </w:t>
      </w:r>
      <w:proofErr w:type="spellStart"/>
      <w:r w:rsidR="00841962" w:rsidRPr="00841962">
        <w:rPr>
          <w:rFonts w:ascii="Times New Roman" w:hAnsi="Times New Roman" w:cs="Times New Roman"/>
          <w:color w:val="222222"/>
          <w:sz w:val="24"/>
          <w:szCs w:val="24"/>
          <w:shd w:val="clear" w:color="auto" w:fill="FFFFFF"/>
        </w:rPr>
        <w:t>Vedam</w:t>
      </w:r>
      <w:proofErr w:type="spellEnd"/>
      <w:r w:rsidR="00841962" w:rsidRPr="00841962">
        <w:rPr>
          <w:rFonts w:ascii="Times New Roman" w:hAnsi="Times New Roman" w:cs="Times New Roman"/>
          <w:color w:val="222222"/>
          <w:sz w:val="24"/>
          <w:szCs w:val="24"/>
          <w:shd w:val="clear" w:color="auto" w:fill="FFFFFF"/>
        </w:rPr>
        <w:t xml:space="preserve">, S., </w:t>
      </w:r>
      <w:proofErr w:type="spellStart"/>
      <w:r w:rsidR="00841962" w:rsidRPr="00841962">
        <w:rPr>
          <w:rFonts w:ascii="Times New Roman" w:hAnsi="Times New Roman" w:cs="Times New Roman"/>
          <w:color w:val="222222"/>
          <w:sz w:val="24"/>
          <w:szCs w:val="24"/>
          <w:shd w:val="clear" w:color="auto" w:fill="FFFFFF"/>
        </w:rPr>
        <w:t>Lalwani</w:t>
      </w:r>
      <w:proofErr w:type="spellEnd"/>
      <w:r w:rsidR="00841962" w:rsidRPr="00841962">
        <w:rPr>
          <w:rFonts w:ascii="Times New Roman" w:hAnsi="Times New Roman" w:cs="Times New Roman"/>
          <w:color w:val="222222"/>
          <w:sz w:val="24"/>
          <w:szCs w:val="24"/>
          <w:shd w:val="clear" w:color="auto" w:fill="FFFFFF"/>
        </w:rPr>
        <w:t xml:space="preserve">, N., Ramos, K. S., </w:t>
      </w:r>
      <w:proofErr w:type="spellStart"/>
      <w:r w:rsidR="00841962" w:rsidRPr="00841962">
        <w:rPr>
          <w:rFonts w:ascii="Times New Roman" w:hAnsi="Times New Roman" w:cs="Times New Roman"/>
          <w:color w:val="222222"/>
          <w:sz w:val="24"/>
          <w:szCs w:val="24"/>
          <w:shd w:val="clear" w:color="auto" w:fill="FFFFFF"/>
        </w:rPr>
        <w:t>Pandita</w:t>
      </w:r>
      <w:proofErr w:type="spellEnd"/>
      <w:r w:rsidR="00841962" w:rsidRPr="00841962">
        <w:rPr>
          <w:rFonts w:ascii="Times New Roman" w:hAnsi="Times New Roman" w:cs="Times New Roman"/>
          <w:color w:val="222222"/>
          <w:sz w:val="24"/>
          <w:szCs w:val="24"/>
          <w:shd w:val="clear" w:color="auto" w:fill="FFFFFF"/>
        </w:rPr>
        <w:t xml:space="preserve">, T. K., &amp; Bhat, A. (2023). A comprehensive review of the novel therapeutic targets for the treatment of diabetic cardiomyopathy. Therapeutic Advances in Cardiovascular Disease, 17, 17539447231210170. </w:t>
      </w:r>
      <w:hyperlink r:id="rId69" w:history="1">
        <w:r w:rsidR="00841962" w:rsidRPr="000D5FD9">
          <w:rPr>
            <w:rStyle w:val="Hyperlink"/>
            <w:rFonts w:ascii="Times New Roman" w:hAnsi="Times New Roman" w:cs="Times New Roman"/>
            <w:sz w:val="24"/>
            <w:szCs w:val="24"/>
            <w:shd w:val="clear" w:color="auto" w:fill="FFFFFF"/>
          </w:rPr>
          <w:t>https://doi.org/10.1177/17539447231210170</w:t>
        </w:r>
      </w:hyperlink>
      <w:r w:rsidR="00841962">
        <w:rPr>
          <w:rFonts w:ascii="Times New Roman" w:hAnsi="Times New Roman" w:cs="Times New Roman"/>
          <w:color w:val="222222"/>
          <w:sz w:val="24"/>
          <w:szCs w:val="24"/>
          <w:shd w:val="clear" w:color="auto" w:fill="FFFFFF"/>
        </w:rPr>
        <w:t xml:space="preserve"> </w:t>
      </w:r>
    </w:p>
    <w:p w14:paraId="2FB6F15E" w14:textId="7C9B8A3D" w:rsidR="009741A7"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65</w:t>
      </w:r>
      <w:r w:rsidR="009741A7" w:rsidRPr="006E4470">
        <w:rPr>
          <w:rFonts w:ascii="Times New Roman" w:hAnsi="Times New Roman" w:cs="Times New Roman"/>
          <w:color w:val="222222"/>
          <w:sz w:val="24"/>
          <w:szCs w:val="24"/>
          <w:shd w:val="clear" w:color="auto" w:fill="FFFFFF"/>
        </w:rPr>
        <w:t xml:space="preserve">. </w:t>
      </w:r>
      <w:r w:rsidR="00841962" w:rsidRPr="00841962">
        <w:rPr>
          <w:rFonts w:ascii="Times New Roman" w:hAnsi="Times New Roman" w:cs="Times New Roman"/>
          <w:color w:val="222222"/>
          <w:sz w:val="24"/>
          <w:szCs w:val="24"/>
          <w:shd w:val="clear" w:color="auto" w:fill="FFFFFF"/>
        </w:rPr>
        <w:t xml:space="preserve">Fernandez, C. J., Shetty, S., &amp; </w:t>
      </w:r>
      <w:proofErr w:type="spellStart"/>
      <w:r w:rsidR="00841962" w:rsidRPr="00841962">
        <w:rPr>
          <w:rFonts w:ascii="Times New Roman" w:hAnsi="Times New Roman" w:cs="Times New Roman"/>
          <w:color w:val="222222"/>
          <w:sz w:val="24"/>
          <w:szCs w:val="24"/>
          <w:shd w:val="clear" w:color="auto" w:fill="FFFFFF"/>
        </w:rPr>
        <w:t>Pappachan</w:t>
      </w:r>
      <w:proofErr w:type="spellEnd"/>
      <w:r w:rsidR="00841962" w:rsidRPr="00841962">
        <w:rPr>
          <w:rFonts w:ascii="Times New Roman" w:hAnsi="Times New Roman" w:cs="Times New Roman"/>
          <w:color w:val="222222"/>
          <w:sz w:val="24"/>
          <w:szCs w:val="24"/>
          <w:shd w:val="clear" w:color="auto" w:fill="FFFFFF"/>
        </w:rPr>
        <w:t xml:space="preserve">, J. M. (2024). Diabetic cardiomyopathy: Emerging therapeutic options. World Journal of Diabetes. </w:t>
      </w:r>
      <w:hyperlink r:id="rId70" w:history="1">
        <w:r w:rsidR="00841962" w:rsidRPr="000D5FD9">
          <w:rPr>
            <w:rStyle w:val="Hyperlink"/>
            <w:rFonts w:ascii="Times New Roman" w:hAnsi="Times New Roman" w:cs="Times New Roman"/>
            <w:sz w:val="24"/>
            <w:szCs w:val="24"/>
            <w:shd w:val="clear" w:color="auto" w:fill="FFFFFF"/>
          </w:rPr>
          <w:t>https://doi.org/10.4239/wjd.v15.i8.1677</w:t>
        </w:r>
      </w:hyperlink>
      <w:r w:rsidR="00841962">
        <w:rPr>
          <w:rFonts w:ascii="Times New Roman" w:hAnsi="Times New Roman" w:cs="Times New Roman"/>
          <w:color w:val="222222"/>
          <w:sz w:val="24"/>
          <w:szCs w:val="24"/>
          <w:shd w:val="clear" w:color="auto" w:fill="FFFFFF"/>
        </w:rPr>
        <w:t xml:space="preserve"> </w:t>
      </w:r>
    </w:p>
    <w:p w14:paraId="185672F3" w14:textId="3D09CF96" w:rsidR="009741A7"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66</w:t>
      </w:r>
      <w:r w:rsidR="009741A7" w:rsidRPr="006E4470">
        <w:rPr>
          <w:rFonts w:ascii="Times New Roman" w:hAnsi="Times New Roman" w:cs="Times New Roman"/>
          <w:color w:val="222222"/>
          <w:sz w:val="24"/>
          <w:szCs w:val="24"/>
          <w:shd w:val="clear" w:color="auto" w:fill="FFFFFF"/>
        </w:rPr>
        <w:t>.</w:t>
      </w:r>
      <w:r w:rsidR="006724BD" w:rsidRPr="006E4470">
        <w:rPr>
          <w:rFonts w:ascii="Times New Roman" w:hAnsi="Times New Roman" w:cs="Times New Roman"/>
          <w:color w:val="222222"/>
          <w:sz w:val="24"/>
          <w:szCs w:val="24"/>
          <w:shd w:val="clear" w:color="auto" w:fill="FFFFFF"/>
        </w:rPr>
        <w:t xml:space="preserve"> </w:t>
      </w:r>
      <w:proofErr w:type="spellStart"/>
      <w:r w:rsidR="00841962" w:rsidRPr="00841962">
        <w:rPr>
          <w:rFonts w:ascii="Times New Roman" w:hAnsi="Times New Roman" w:cs="Times New Roman"/>
          <w:color w:val="222222"/>
          <w:sz w:val="24"/>
          <w:szCs w:val="24"/>
          <w:shd w:val="clear" w:color="auto" w:fill="FFFFFF"/>
        </w:rPr>
        <w:t>Macvanin</w:t>
      </w:r>
      <w:proofErr w:type="spellEnd"/>
      <w:r w:rsidR="00841962" w:rsidRPr="00841962">
        <w:rPr>
          <w:rFonts w:ascii="Times New Roman" w:hAnsi="Times New Roman" w:cs="Times New Roman"/>
          <w:color w:val="222222"/>
          <w:sz w:val="24"/>
          <w:szCs w:val="24"/>
          <w:shd w:val="clear" w:color="auto" w:fill="FFFFFF"/>
        </w:rPr>
        <w:t xml:space="preserve">, M. T., </w:t>
      </w:r>
      <w:proofErr w:type="spellStart"/>
      <w:r w:rsidR="00841962" w:rsidRPr="00841962">
        <w:rPr>
          <w:rFonts w:ascii="Times New Roman" w:hAnsi="Times New Roman" w:cs="Times New Roman"/>
          <w:color w:val="222222"/>
          <w:sz w:val="24"/>
          <w:szCs w:val="24"/>
          <w:shd w:val="clear" w:color="auto" w:fill="FFFFFF"/>
        </w:rPr>
        <w:t>Gluvic</w:t>
      </w:r>
      <w:proofErr w:type="spellEnd"/>
      <w:r w:rsidR="00841962" w:rsidRPr="00841962">
        <w:rPr>
          <w:rFonts w:ascii="Times New Roman" w:hAnsi="Times New Roman" w:cs="Times New Roman"/>
          <w:color w:val="222222"/>
          <w:sz w:val="24"/>
          <w:szCs w:val="24"/>
          <w:shd w:val="clear" w:color="auto" w:fill="FFFFFF"/>
        </w:rPr>
        <w:t xml:space="preserve">, Z., </w:t>
      </w:r>
      <w:proofErr w:type="spellStart"/>
      <w:r w:rsidR="00841962" w:rsidRPr="00841962">
        <w:rPr>
          <w:rFonts w:ascii="Times New Roman" w:hAnsi="Times New Roman" w:cs="Times New Roman"/>
          <w:color w:val="222222"/>
          <w:sz w:val="24"/>
          <w:szCs w:val="24"/>
          <w:shd w:val="clear" w:color="auto" w:fill="FFFFFF"/>
        </w:rPr>
        <w:t>Radovanovic</w:t>
      </w:r>
      <w:proofErr w:type="spellEnd"/>
      <w:r w:rsidR="00841962" w:rsidRPr="00841962">
        <w:rPr>
          <w:rFonts w:ascii="Times New Roman" w:hAnsi="Times New Roman" w:cs="Times New Roman"/>
          <w:color w:val="222222"/>
          <w:sz w:val="24"/>
          <w:szCs w:val="24"/>
          <w:shd w:val="clear" w:color="auto" w:fill="FFFFFF"/>
        </w:rPr>
        <w:t xml:space="preserve">, J., </w:t>
      </w:r>
      <w:proofErr w:type="spellStart"/>
      <w:r w:rsidR="00841962" w:rsidRPr="00841962">
        <w:rPr>
          <w:rFonts w:ascii="Times New Roman" w:hAnsi="Times New Roman" w:cs="Times New Roman"/>
          <w:color w:val="222222"/>
          <w:sz w:val="24"/>
          <w:szCs w:val="24"/>
          <w:shd w:val="clear" w:color="auto" w:fill="FFFFFF"/>
        </w:rPr>
        <w:t>Essack</w:t>
      </w:r>
      <w:proofErr w:type="spellEnd"/>
      <w:r w:rsidR="00841962" w:rsidRPr="00841962">
        <w:rPr>
          <w:rFonts w:ascii="Times New Roman" w:hAnsi="Times New Roman" w:cs="Times New Roman"/>
          <w:color w:val="222222"/>
          <w:sz w:val="24"/>
          <w:szCs w:val="24"/>
          <w:shd w:val="clear" w:color="auto" w:fill="FFFFFF"/>
        </w:rPr>
        <w:t xml:space="preserve">, M., Gao, X., &amp; </w:t>
      </w:r>
      <w:proofErr w:type="spellStart"/>
      <w:r w:rsidR="00841962" w:rsidRPr="00841962">
        <w:rPr>
          <w:rFonts w:ascii="Times New Roman" w:hAnsi="Times New Roman" w:cs="Times New Roman"/>
          <w:color w:val="222222"/>
          <w:sz w:val="24"/>
          <w:szCs w:val="24"/>
          <w:shd w:val="clear" w:color="auto" w:fill="FFFFFF"/>
        </w:rPr>
        <w:t>Isenovic</w:t>
      </w:r>
      <w:proofErr w:type="spellEnd"/>
      <w:r w:rsidR="00841962" w:rsidRPr="00841962">
        <w:rPr>
          <w:rFonts w:ascii="Times New Roman" w:hAnsi="Times New Roman" w:cs="Times New Roman"/>
          <w:color w:val="222222"/>
          <w:sz w:val="24"/>
          <w:szCs w:val="24"/>
          <w:shd w:val="clear" w:color="auto" w:fill="FFFFFF"/>
        </w:rPr>
        <w:t xml:space="preserve">, E. R. (2023). Diabetic cardiomyopathy: The role of microRNAs and long non-coding RNAs. Frontiers in Endocrinology. </w:t>
      </w:r>
      <w:hyperlink r:id="rId71" w:history="1">
        <w:r w:rsidR="00841962" w:rsidRPr="000D5FD9">
          <w:rPr>
            <w:rStyle w:val="Hyperlink"/>
            <w:rFonts w:ascii="Times New Roman" w:hAnsi="Times New Roman" w:cs="Times New Roman"/>
            <w:sz w:val="24"/>
            <w:szCs w:val="24"/>
            <w:shd w:val="clear" w:color="auto" w:fill="FFFFFF"/>
          </w:rPr>
          <w:t>https://doi.org/10.3389/fendo.2023.1124613</w:t>
        </w:r>
      </w:hyperlink>
      <w:r w:rsidR="00841962">
        <w:rPr>
          <w:rFonts w:ascii="Times New Roman" w:hAnsi="Times New Roman" w:cs="Times New Roman"/>
          <w:color w:val="222222"/>
          <w:sz w:val="24"/>
          <w:szCs w:val="24"/>
          <w:shd w:val="clear" w:color="auto" w:fill="FFFFFF"/>
        </w:rPr>
        <w:t xml:space="preserve"> </w:t>
      </w:r>
    </w:p>
    <w:p w14:paraId="478498E9" w14:textId="59CB0723" w:rsidR="00A9759D" w:rsidRPr="006E4470" w:rsidRDefault="00A26737" w:rsidP="00F7108C">
      <w:pPr>
        <w:spacing w:line="240" w:lineRule="auto"/>
        <w:jc w:val="both"/>
        <w:rPr>
          <w:rFonts w:ascii="Times New Roman" w:hAnsi="Times New Roman" w:cs="Times New Roman"/>
          <w:color w:val="222222"/>
          <w:sz w:val="24"/>
          <w:szCs w:val="24"/>
          <w:shd w:val="clear" w:color="auto" w:fill="FFFFFF"/>
        </w:rPr>
      </w:pPr>
      <w:r w:rsidRPr="006E4470">
        <w:rPr>
          <w:rFonts w:ascii="Times New Roman" w:hAnsi="Times New Roman" w:cs="Times New Roman"/>
          <w:color w:val="222222"/>
          <w:sz w:val="24"/>
          <w:szCs w:val="24"/>
          <w:shd w:val="clear" w:color="auto" w:fill="FFFFFF"/>
        </w:rPr>
        <w:t>67</w:t>
      </w:r>
      <w:r w:rsidR="0023355B" w:rsidRPr="006E4470">
        <w:rPr>
          <w:rFonts w:ascii="Times New Roman" w:hAnsi="Times New Roman" w:cs="Times New Roman"/>
          <w:color w:val="222222"/>
          <w:sz w:val="24"/>
          <w:szCs w:val="24"/>
          <w:shd w:val="clear" w:color="auto" w:fill="FFFFFF"/>
        </w:rPr>
        <w:t xml:space="preserve">. </w:t>
      </w:r>
      <w:proofErr w:type="spellStart"/>
      <w:r w:rsidR="00841962" w:rsidRPr="00841962">
        <w:rPr>
          <w:rFonts w:ascii="Times New Roman" w:hAnsi="Times New Roman" w:cs="Times New Roman"/>
          <w:color w:val="222222"/>
          <w:sz w:val="24"/>
          <w:szCs w:val="24"/>
          <w:shd w:val="clear" w:color="auto" w:fill="FFFFFF"/>
        </w:rPr>
        <w:t>Marso</w:t>
      </w:r>
      <w:proofErr w:type="spellEnd"/>
      <w:r w:rsidR="00841962" w:rsidRPr="00841962">
        <w:rPr>
          <w:rFonts w:ascii="Times New Roman" w:hAnsi="Times New Roman" w:cs="Times New Roman"/>
          <w:color w:val="222222"/>
          <w:sz w:val="24"/>
          <w:szCs w:val="24"/>
          <w:shd w:val="clear" w:color="auto" w:fill="FFFFFF"/>
        </w:rPr>
        <w:t xml:space="preserve">, S. P., Daniels, G. H., Brown-Frandsen, K., Kristensen, P., Mann, J. F. E., </w:t>
      </w:r>
      <w:proofErr w:type="spellStart"/>
      <w:r w:rsidR="00841962" w:rsidRPr="00841962">
        <w:rPr>
          <w:rFonts w:ascii="Times New Roman" w:hAnsi="Times New Roman" w:cs="Times New Roman"/>
          <w:color w:val="222222"/>
          <w:sz w:val="24"/>
          <w:szCs w:val="24"/>
          <w:shd w:val="clear" w:color="auto" w:fill="FFFFFF"/>
        </w:rPr>
        <w:t>Nauck</w:t>
      </w:r>
      <w:proofErr w:type="spellEnd"/>
      <w:r w:rsidR="00841962" w:rsidRPr="00841962">
        <w:rPr>
          <w:rFonts w:ascii="Times New Roman" w:hAnsi="Times New Roman" w:cs="Times New Roman"/>
          <w:color w:val="222222"/>
          <w:sz w:val="24"/>
          <w:szCs w:val="24"/>
          <w:shd w:val="clear" w:color="auto" w:fill="FFFFFF"/>
        </w:rPr>
        <w:t xml:space="preserve">, M. A., Nissen, S. E., Pocock, S., Poulter, N. R., </w:t>
      </w:r>
      <w:proofErr w:type="spellStart"/>
      <w:r w:rsidR="00841962" w:rsidRPr="00841962">
        <w:rPr>
          <w:rFonts w:ascii="Times New Roman" w:hAnsi="Times New Roman" w:cs="Times New Roman"/>
          <w:color w:val="222222"/>
          <w:sz w:val="24"/>
          <w:szCs w:val="24"/>
          <w:shd w:val="clear" w:color="auto" w:fill="FFFFFF"/>
        </w:rPr>
        <w:t>Ravn</w:t>
      </w:r>
      <w:proofErr w:type="spellEnd"/>
      <w:r w:rsidR="00841962" w:rsidRPr="00841962">
        <w:rPr>
          <w:rFonts w:ascii="Times New Roman" w:hAnsi="Times New Roman" w:cs="Times New Roman"/>
          <w:color w:val="222222"/>
          <w:sz w:val="24"/>
          <w:szCs w:val="24"/>
          <w:shd w:val="clear" w:color="auto" w:fill="FFFFFF"/>
        </w:rPr>
        <w:t xml:space="preserve">, L. S., &amp; Steinberg, W. M. (2016). Liraglutide and cardiovascular outcomes in type 2 diabetes. New England Journal of Medicine, 375(4), 311-322. </w:t>
      </w:r>
      <w:hyperlink r:id="rId72" w:history="1">
        <w:r w:rsidR="00841962" w:rsidRPr="000D5FD9">
          <w:rPr>
            <w:rStyle w:val="Hyperlink"/>
            <w:rFonts w:ascii="Times New Roman" w:hAnsi="Times New Roman" w:cs="Times New Roman"/>
            <w:sz w:val="24"/>
            <w:szCs w:val="24"/>
            <w:shd w:val="clear" w:color="auto" w:fill="FFFFFF"/>
          </w:rPr>
          <w:t>https://doi.org/10.1056/NEJMoa1603827</w:t>
        </w:r>
      </w:hyperlink>
      <w:r w:rsidR="00841962">
        <w:rPr>
          <w:rFonts w:ascii="Times New Roman" w:hAnsi="Times New Roman" w:cs="Times New Roman"/>
          <w:color w:val="222222"/>
          <w:sz w:val="24"/>
          <w:szCs w:val="24"/>
          <w:shd w:val="clear" w:color="auto" w:fill="FFFFFF"/>
        </w:rPr>
        <w:t xml:space="preserve"> </w:t>
      </w:r>
    </w:p>
    <w:p w14:paraId="0C398EC8" w14:textId="4FBF81C5" w:rsidR="0023355B" w:rsidRPr="006E4470" w:rsidRDefault="0023355B" w:rsidP="00F7108C">
      <w:pPr>
        <w:spacing w:line="240" w:lineRule="auto"/>
        <w:jc w:val="both"/>
        <w:rPr>
          <w:rFonts w:ascii="Times New Roman" w:hAnsi="Times New Roman" w:cs="Times New Roman"/>
          <w:sz w:val="24"/>
          <w:szCs w:val="24"/>
        </w:rPr>
      </w:pPr>
    </w:p>
    <w:sectPr w:rsidR="0023355B" w:rsidRPr="006E4470">
      <w:headerReference w:type="even" r:id="rId73"/>
      <w:headerReference w:type="default" r:id="rId74"/>
      <w:footerReference w:type="even" r:id="rId75"/>
      <w:footerReference w:type="default" r:id="rId76"/>
      <w:headerReference w:type="first" r:id="rId77"/>
      <w:footerReference w:type="first" r:id="rId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A8125" w14:textId="77777777" w:rsidR="00E55237" w:rsidRDefault="00E55237" w:rsidP="009C1CF9">
      <w:pPr>
        <w:spacing w:after="0" w:line="240" w:lineRule="auto"/>
      </w:pPr>
      <w:r>
        <w:separator/>
      </w:r>
    </w:p>
  </w:endnote>
  <w:endnote w:type="continuationSeparator" w:id="0">
    <w:p w14:paraId="22C0B0C9" w14:textId="77777777" w:rsidR="00E55237" w:rsidRDefault="00E55237" w:rsidP="009C1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FDED3" w14:textId="77777777" w:rsidR="009C1CF9" w:rsidRDefault="009C1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B1E1B" w14:textId="77777777" w:rsidR="009C1CF9" w:rsidRDefault="009C1C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BEF6E" w14:textId="77777777" w:rsidR="009C1CF9" w:rsidRDefault="009C1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D2D57" w14:textId="77777777" w:rsidR="00E55237" w:rsidRDefault="00E55237" w:rsidP="009C1CF9">
      <w:pPr>
        <w:spacing w:after="0" w:line="240" w:lineRule="auto"/>
      </w:pPr>
      <w:r>
        <w:separator/>
      </w:r>
    </w:p>
  </w:footnote>
  <w:footnote w:type="continuationSeparator" w:id="0">
    <w:p w14:paraId="3F334437" w14:textId="77777777" w:rsidR="00E55237" w:rsidRDefault="00E55237" w:rsidP="009C1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BAB98" w14:textId="4281C886" w:rsidR="009C1CF9" w:rsidRDefault="00F7108C">
    <w:pPr>
      <w:pStyle w:val="Header"/>
    </w:pPr>
    <w:r>
      <w:rPr>
        <w:noProof/>
      </w:rPr>
      <w:pict w14:anchorId="7BA9F7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6228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6F45B" w14:textId="277BD152" w:rsidR="009C1CF9" w:rsidRDefault="00F7108C">
    <w:pPr>
      <w:pStyle w:val="Header"/>
    </w:pPr>
    <w:r>
      <w:rPr>
        <w:noProof/>
      </w:rPr>
      <w:pict w14:anchorId="7CBADB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6228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8BC81" w14:textId="02EF72CE" w:rsidR="009C1CF9" w:rsidRDefault="00F7108C">
    <w:pPr>
      <w:pStyle w:val="Header"/>
    </w:pPr>
    <w:r>
      <w:rPr>
        <w:noProof/>
      </w:rPr>
      <w:pict w14:anchorId="5B2058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6228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8103D"/>
    <w:multiLevelType w:val="multilevel"/>
    <w:tmpl w:val="5220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56E"/>
    <w:rsid w:val="00003E45"/>
    <w:rsid w:val="00023875"/>
    <w:rsid w:val="00030293"/>
    <w:rsid w:val="00036075"/>
    <w:rsid w:val="00044912"/>
    <w:rsid w:val="00044C7D"/>
    <w:rsid w:val="00047B24"/>
    <w:rsid w:val="00061CEA"/>
    <w:rsid w:val="000871A4"/>
    <w:rsid w:val="00087652"/>
    <w:rsid w:val="00092045"/>
    <w:rsid w:val="000A3A63"/>
    <w:rsid w:val="000A5D20"/>
    <w:rsid w:val="000A7C60"/>
    <w:rsid w:val="000B29DE"/>
    <w:rsid w:val="000F1480"/>
    <w:rsid w:val="000F3143"/>
    <w:rsid w:val="000F3519"/>
    <w:rsid w:val="000F4F56"/>
    <w:rsid w:val="000F5035"/>
    <w:rsid w:val="0010482D"/>
    <w:rsid w:val="00123D8F"/>
    <w:rsid w:val="0013392E"/>
    <w:rsid w:val="001476C5"/>
    <w:rsid w:val="001B1D24"/>
    <w:rsid w:val="001D3E95"/>
    <w:rsid w:val="001E00C9"/>
    <w:rsid w:val="001E1FBD"/>
    <w:rsid w:val="001F5F54"/>
    <w:rsid w:val="002000FB"/>
    <w:rsid w:val="002011CB"/>
    <w:rsid w:val="0023355B"/>
    <w:rsid w:val="0024084F"/>
    <w:rsid w:val="0024268C"/>
    <w:rsid w:val="0024471C"/>
    <w:rsid w:val="002478F8"/>
    <w:rsid w:val="00255800"/>
    <w:rsid w:val="00276D5A"/>
    <w:rsid w:val="00293CE6"/>
    <w:rsid w:val="002B4A4B"/>
    <w:rsid w:val="002C0D70"/>
    <w:rsid w:val="002D1693"/>
    <w:rsid w:val="002D356A"/>
    <w:rsid w:val="002F16AF"/>
    <w:rsid w:val="002F46E8"/>
    <w:rsid w:val="002F5F19"/>
    <w:rsid w:val="003054B7"/>
    <w:rsid w:val="00314EFA"/>
    <w:rsid w:val="0037500A"/>
    <w:rsid w:val="00375C44"/>
    <w:rsid w:val="00397D9E"/>
    <w:rsid w:val="003A03B1"/>
    <w:rsid w:val="003A5834"/>
    <w:rsid w:val="003B4875"/>
    <w:rsid w:val="003B7E3D"/>
    <w:rsid w:val="003C2BB7"/>
    <w:rsid w:val="003C390A"/>
    <w:rsid w:val="003D56AA"/>
    <w:rsid w:val="003D6855"/>
    <w:rsid w:val="003F70B0"/>
    <w:rsid w:val="00421EAF"/>
    <w:rsid w:val="00435508"/>
    <w:rsid w:val="004357BE"/>
    <w:rsid w:val="00456F1B"/>
    <w:rsid w:val="004702FF"/>
    <w:rsid w:val="00472E77"/>
    <w:rsid w:val="00475DA3"/>
    <w:rsid w:val="0047720F"/>
    <w:rsid w:val="0048694A"/>
    <w:rsid w:val="004A1772"/>
    <w:rsid w:val="004A3A66"/>
    <w:rsid w:val="004A69F1"/>
    <w:rsid w:val="004B0392"/>
    <w:rsid w:val="004C09FC"/>
    <w:rsid w:val="004D7A85"/>
    <w:rsid w:val="00521904"/>
    <w:rsid w:val="00534EFC"/>
    <w:rsid w:val="00575FA5"/>
    <w:rsid w:val="0058007B"/>
    <w:rsid w:val="005A09BC"/>
    <w:rsid w:val="005B5E7D"/>
    <w:rsid w:val="005D2C1D"/>
    <w:rsid w:val="005D55FB"/>
    <w:rsid w:val="005F3C1D"/>
    <w:rsid w:val="0060145E"/>
    <w:rsid w:val="0060166E"/>
    <w:rsid w:val="00642306"/>
    <w:rsid w:val="00655CFD"/>
    <w:rsid w:val="006601F7"/>
    <w:rsid w:val="006612D5"/>
    <w:rsid w:val="006724BD"/>
    <w:rsid w:val="00675964"/>
    <w:rsid w:val="006762E3"/>
    <w:rsid w:val="0067755B"/>
    <w:rsid w:val="0068293D"/>
    <w:rsid w:val="00686398"/>
    <w:rsid w:val="006865C2"/>
    <w:rsid w:val="006942C8"/>
    <w:rsid w:val="00696693"/>
    <w:rsid w:val="006B2120"/>
    <w:rsid w:val="006B21CF"/>
    <w:rsid w:val="006B2D81"/>
    <w:rsid w:val="006B6CA7"/>
    <w:rsid w:val="006C0434"/>
    <w:rsid w:val="006C51FC"/>
    <w:rsid w:val="006C5389"/>
    <w:rsid w:val="006C7341"/>
    <w:rsid w:val="006D1E4A"/>
    <w:rsid w:val="006D35A3"/>
    <w:rsid w:val="006E4470"/>
    <w:rsid w:val="00704AF1"/>
    <w:rsid w:val="00715750"/>
    <w:rsid w:val="007362A2"/>
    <w:rsid w:val="0075383A"/>
    <w:rsid w:val="00754DFC"/>
    <w:rsid w:val="00763C56"/>
    <w:rsid w:val="00780BD5"/>
    <w:rsid w:val="0078246E"/>
    <w:rsid w:val="007A056F"/>
    <w:rsid w:val="007C77A7"/>
    <w:rsid w:val="007E1694"/>
    <w:rsid w:val="007E2A2A"/>
    <w:rsid w:val="007F60A0"/>
    <w:rsid w:val="00802E84"/>
    <w:rsid w:val="0080420E"/>
    <w:rsid w:val="00826226"/>
    <w:rsid w:val="00841962"/>
    <w:rsid w:val="008433CD"/>
    <w:rsid w:val="00850CBC"/>
    <w:rsid w:val="00855362"/>
    <w:rsid w:val="00855A26"/>
    <w:rsid w:val="00862990"/>
    <w:rsid w:val="008752A7"/>
    <w:rsid w:val="008764A6"/>
    <w:rsid w:val="008A2F17"/>
    <w:rsid w:val="008A5AFB"/>
    <w:rsid w:val="008B0BCA"/>
    <w:rsid w:val="008B211C"/>
    <w:rsid w:val="008B2DC8"/>
    <w:rsid w:val="008B6BCB"/>
    <w:rsid w:val="008B7D91"/>
    <w:rsid w:val="008E1FDB"/>
    <w:rsid w:val="008F6F72"/>
    <w:rsid w:val="00916198"/>
    <w:rsid w:val="0093173D"/>
    <w:rsid w:val="009328F8"/>
    <w:rsid w:val="00935D3C"/>
    <w:rsid w:val="00943CAE"/>
    <w:rsid w:val="00967C3C"/>
    <w:rsid w:val="009741A7"/>
    <w:rsid w:val="00987896"/>
    <w:rsid w:val="009A3D04"/>
    <w:rsid w:val="009B57D8"/>
    <w:rsid w:val="009C1CF9"/>
    <w:rsid w:val="009E3AAB"/>
    <w:rsid w:val="00A0184D"/>
    <w:rsid w:val="00A20172"/>
    <w:rsid w:val="00A2118E"/>
    <w:rsid w:val="00A21A73"/>
    <w:rsid w:val="00A26737"/>
    <w:rsid w:val="00A34B3E"/>
    <w:rsid w:val="00A6591A"/>
    <w:rsid w:val="00A66A63"/>
    <w:rsid w:val="00A9759D"/>
    <w:rsid w:val="00A97F7E"/>
    <w:rsid w:val="00AB2195"/>
    <w:rsid w:val="00AB5779"/>
    <w:rsid w:val="00AC2CCB"/>
    <w:rsid w:val="00AD34F7"/>
    <w:rsid w:val="00B03486"/>
    <w:rsid w:val="00B124EB"/>
    <w:rsid w:val="00B32850"/>
    <w:rsid w:val="00B364FC"/>
    <w:rsid w:val="00B42314"/>
    <w:rsid w:val="00B4281C"/>
    <w:rsid w:val="00B75C3A"/>
    <w:rsid w:val="00B81A84"/>
    <w:rsid w:val="00B85690"/>
    <w:rsid w:val="00BA3222"/>
    <w:rsid w:val="00BB553E"/>
    <w:rsid w:val="00BB7797"/>
    <w:rsid w:val="00BC4E92"/>
    <w:rsid w:val="00BC5F4A"/>
    <w:rsid w:val="00BD3EAE"/>
    <w:rsid w:val="00BE1EB6"/>
    <w:rsid w:val="00BE6CB5"/>
    <w:rsid w:val="00BF15FA"/>
    <w:rsid w:val="00BF5FFD"/>
    <w:rsid w:val="00C0401E"/>
    <w:rsid w:val="00C13040"/>
    <w:rsid w:val="00C4354A"/>
    <w:rsid w:val="00C5171A"/>
    <w:rsid w:val="00C7001E"/>
    <w:rsid w:val="00C87DA3"/>
    <w:rsid w:val="00CA5F52"/>
    <w:rsid w:val="00CC1C47"/>
    <w:rsid w:val="00CD4A50"/>
    <w:rsid w:val="00CE4CC7"/>
    <w:rsid w:val="00CF205A"/>
    <w:rsid w:val="00D04897"/>
    <w:rsid w:val="00D07BEC"/>
    <w:rsid w:val="00D07C93"/>
    <w:rsid w:val="00D6156E"/>
    <w:rsid w:val="00D8569B"/>
    <w:rsid w:val="00D94447"/>
    <w:rsid w:val="00DB6C75"/>
    <w:rsid w:val="00DC7CAE"/>
    <w:rsid w:val="00DE2F6B"/>
    <w:rsid w:val="00DF05AC"/>
    <w:rsid w:val="00E03DEA"/>
    <w:rsid w:val="00E10F03"/>
    <w:rsid w:val="00E14402"/>
    <w:rsid w:val="00E37E4E"/>
    <w:rsid w:val="00E44C29"/>
    <w:rsid w:val="00E45DB7"/>
    <w:rsid w:val="00E5293B"/>
    <w:rsid w:val="00E55237"/>
    <w:rsid w:val="00E81C9B"/>
    <w:rsid w:val="00EA083A"/>
    <w:rsid w:val="00ED4B7D"/>
    <w:rsid w:val="00EE175D"/>
    <w:rsid w:val="00EF1C73"/>
    <w:rsid w:val="00F0277E"/>
    <w:rsid w:val="00F32965"/>
    <w:rsid w:val="00F7108C"/>
    <w:rsid w:val="00F7552D"/>
    <w:rsid w:val="00F76D3C"/>
    <w:rsid w:val="00F83F1F"/>
    <w:rsid w:val="00F83F6B"/>
    <w:rsid w:val="00F906D4"/>
    <w:rsid w:val="00FD0AEF"/>
    <w:rsid w:val="00FE0610"/>
    <w:rsid w:val="00FE0E8F"/>
    <w:rsid w:val="00FF3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CE061A3"/>
  <w15:chartTrackingRefBased/>
  <w15:docId w15:val="{EB5110B7-FE50-4E15-B01A-76291F70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F50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59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C5389"/>
    <w:rPr>
      <w:color w:val="0000FF"/>
      <w:u w:val="single"/>
    </w:rPr>
  </w:style>
  <w:style w:type="character" w:customStyle="1" w:styleId="anchor-text">
    <w:name w:val="anchor-text"/>
    <w:basedOn w:val="DefaultParagraphFont"/>
    <w:rsid w:val="006C5389"/>
  </w:style>
  <w:style w:type="character" w:styleId="Strong">
    <w:name w:val="Strong"/>
    <w:basedOn w:val="DefaultParagraphFont"/>
    <w:uiPriority w:val="22"/>
    <w:qFormat/>
    <w:rsid w:val="00F7552D"/>
    <w:rPr>
      <w:b/>
      <w:bCs/>
    </w:rPr>
  </w:style>
  <w:style w:type="character" w:customStyle="1" w:styleId="CollegamentoInternet">
    <w:name w:val="Collegamento Internet"/>
    <w:basedOn w:val="DefaultParagraphFont"/>
    <w:uiPriority w:val="99"/>
    <w:rsid w:val="00A34B3E"/>
    <w:rPr>
      <w:color w:val="0563C1" w:themeColor="hyperlink"/>
      <w:u w:val="single"/>
    </w:rPr>
  </w:style>
  <w:style w:type="character" w:customStyle="1" w:styleId="Heading2Char">
    <w:name w:val="Heading 2 Char"/>
    <w:basedOn w:val="DefaultParagraphFont"/>
    <w:link w:val="Heading2"/>
    <w:uiPriority w:val="9"/>
    <w:rsid w:val="000F5035"/>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8433CD"/>
    <w:rPr>
      <w:color w:val="605E5C"/>
      <w:shd w:val="clear" w:color="auto" w:fill="E1DFDD"/>
    </w:rPr>
  </w:style>
  <w:style w:type="paragraph" w:styleId="Header">
    <w:name w:val="header"/>
    <w:basedOn w:val="Normal"/>
    <w:link w:val="HeaderChar"/>
    <w:uiPriority w:val="99"/>
    <w:unhideWhenUsed/>
    <w:rsid w:val="009C1C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CF9"/>
  </w:style>
  <w:style w:type="paragraph" w:styleId="Footer">
    <w:name w:val="footer"/>
    <w:basedOn w:val="Normal"/>
    <w:link w:val="FooterChar"/>
    <w:uiPriority w:val="99"/>
    <w:unhideWhenUsed/>
    <w:rsid w:val="009C1C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CF9"/>
  </w:style>
  <w:style w:type="character" w:customStyle="1" w:styleId="identifier">
    <w:name w:val="identifier"/>
    <w:basedOn w:val="DefaultParagraphFont"/>
    <w:rsid w:val="004A1772"/>
  </w:style>
  <w:style w:type="character" w:styleId="CommentReference">
    <w:name w:val="annotation reference"/>
    <w:basedOn w:val="DefaultParagraphFont"/>
    <w:uiPriority w:val="99"/>
    <w:semiHidden/>
    <w:unhideWhenUsed/>
    <w:rsid w:val="00DE2F6B"/>
    <w:rPr>
      <w:sz w:val="16"/>
      <w:szCs w:val="16"/>
    </w:rPr>
  </w:style>
  <w:style w:type="paragraph" w:styleId="CommentText">
    <w:name w:val="annotation text"/>
    <w:basedOn w:val="Normal"/>
    <w:link w:val="CommentTextChar"/>
    <w:uiPriority w:val="99"/>
    <w:semiHidden/>
    <w:unhideWhenUsed/>
    <w:rsid w:val="00DE2F6B"/>
    <w:pPr>
      <w:spacing w:line="240" w:lineRule="auto"/>
    </w:pPr>
    <w:rPr>
      <w:sz w:val="20"/>
      <w:szCs w:val="20"/>
    </w:rPr>
  </w:style>
  <w:style w:type="character" w:customStyle="1" w:styleId="CommentTextChar">
    <w:name w:val="Comment Text Char"/>
    <w:basedOn w:val="DefaultParagraphFont"/>
    <w:link w:val="CommentText"/>
    <w:uiPriority w:val="99"/>
    <w:semiHidden/>
    <w:rsid w:val="00DE2F6B"/>
    <w:rPr>
      <w:sz w:val="20"/>
      <w:szCs w:val="20"/>
    </w:rPr>
  </w:style>
  <w:style w:type="paragraph" w:styleId="CommentSubject">
    <w:name w:val="annotation subject"/>
    <w:basedOn w:val="CommentText"/>
    <w:next w:val="CommentText"/>
    <w:link w:val="CommentSubjectChar"/>
    <w:uiPriority w:val="99"/>
    <w:semiHidden/>
    <w:unhideWhenUsed/>
    <w:rsid w:val="00DE2F6B"/>
    <w:rPr>
      <w:b/>
      <w:bCs/>
    </w:rPr>
  </w:style>
  <w:style w:type="character" w:customStyle="1" w:styleId="CommentSubjectChar">
    <w:name w:val="Comment Subject Char"/>
    <w:basedOn w:val="CommentTextChar"/>
    <w:link w:val="CommentSubject"/>
    <w:uiPriority w:val="99"/>
    <w:semiHidden/>
    <w:rsid w:val="00DE2F6B"/>
    <w:rPr>
      <w:b/>
      <w:bCs/>
      <w:sz w:val="20"/>
      <w:szCs w:val="20"/>
    </w:rPr>
  </w:style>
  <w:style w:type="paragraph" w:styleId="BalloonText">
    <w:name w:val="Balloon Text"/>
    <w:basedOn w:val="Normal"/>
    <w:link w:val="BalloonTextChar"/>
    <w:uiPriority w:val="99"/>
    <w:semiHidden/>
    <w:unhideWhenUsed/>
    <w:rsid w:val="00DE2F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F6B"/>
    <w:rPr>
      <w:rFonts w:ascii="Segoe UI" w:hAnsi="Segoe UI" w:cs="Segoe UI"/>
      <w:sz w:val="18"/>
      <w:szCs w:val="18"/>
    </w:rPr>
  </w:style>
  <w:style w:type="paragraph" w:styleId="Revision">
    <w:name w:val="Revision"/>
    <w:hidden/>
    <w:uiPriority w:val="99"/>
    <w:semiHidden/>
    <w:rsid w:val="00DE2F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8003">
      <w:bodyDiv w:val="1"/>
      <w:marLeft w:val="0"/>
      <w:marRight w:val="0"/>
      <w:marTop w:val="0"/>
      <w:marBottom w:val="0"/>
      <w:divBdr>
        <w:top w:val="none" w:sz="0" w:space="0" w:color="auto"/>
        <w:left w:val="none" w:sz="0" w:space="0" w:color="auto"/>
        <w:bottom w:val="none" w:sz="0" w:space="0" w:color="auto"/>
        <w:right w:val="none" w:sz="0" w:space="0" w:color="auto"/>
      </w:divBdr>
      <w:divsChild>
        <w:div w:id="2078212137">
          <w:marLeft w:val="0"/>
          <w:marRight w:val="0"/>
          <w:marTop w:val="0"/>
          <w:marBottom w:val="0"/>
          <w:divBdr>
            <w:top w:val="none" w:sz="0" w:space="0" w:color="auto"/>
            <w:left w:val="none" w:sz="0" w:space="0" w:color="auto"/>
            <w:bottom w:val="none" w:sz="0" w:space="0" w:color="auto"/>
            <w:right w:val="none" w:sz="0" w:space="0" w:color="auto"/>
          </w:divBdr>
        </w:div>
        <w:div w:id="1004013245">
          <w:marLeft w:val="0"/>
          <w:marRight w:val="0"/>
          <w:marTop w:val="0"/>
          <w:marBottom w:val="0"/>
          <w:divBdr>
            <w:top w:val="none" w:sz="0" w:space="0" w:color="auto"/>
            <w:left w:val="none" w:sz="0" w:space="0" w:color="auto"/>
            <w:bottom w:val="none" w:sz="0" w:space="0" w:color="auto"/>
            <w:right w:val="none" w:sz="0" w:space="0" w:color="auto"/>
          </w:divBdr>
        </w:div>
        <w:div w:id="13390284">
          <w:marLeft w:val="0"/>
          <w:marRight w:val="0"/>
          <w:marTop w:val="0"/>
          <w:marBottom w:val="0"/>
          <w:divBdr>
            <w:top w:val="none" w:sz="0" w:space="0" w:color="auto"/>
            <w:left w:val="none" w:sz="0" w:space="0" w:color="auto"/>
            <w:bottom w:val="none" w:sz="0" w:space="0" w:color="auto"/>
            <w:right w:val="none" w:sz="0" w:space="0" w:color="auto"/>
          </w:divBdr>
        </w:div>
        <w:div w:id="807163336">
          <w:marLeft w:val="0"/>
          <w:marRight w:val="0"/>
          <w:marTop w:val="0"/>
          <w:marBottom w:val="0"/>
          <w:divBdr>
            <w:top w:val="none" w:sz="0" w:space="0" w:color="auto"/>
            <w:left w:val="none" w:sz="0" w:space="0" w:color="auto"/>
            <w:bottom w:val="none" w:sz="0" w:space="0" w:color="auto"/>
            <w:right w:val="none" w:sz="0" w:space="0" w:color="auto"/>
          </w:divBdr>
        </w:div>
        <w:div w:id="90511735">
          <w:marLeft w:val="0"/>
          <w:marRight w:val="0"/>
          <w:marTop w:val="0"/>
          <w:marBottom w:val="0"/>
          <w:divBdr>
            <w:top w:val="none" w:sz="0" w:space="0" w:color="auto"/>
            <w:left w:val="none" w:sz="0" w:space="0" w:color="auto"/>
            <w:bottom w:val="none" w:sz="0" w:space="0" w:color="auto"/>
            <w:right w:val="none" w:sz="0" w:space="0" w:color="auto"/>
          </w:divBdr>
        </w:div>
      </w:divsChild>
    </w:div>
    <w:div w:id="446046388">
      <w:bodyDiv w:val="1"/>
      <w:marLeft w:val="0"/>
      <w:marRight w:val="0"/>
      <w:marTop w:val="0"/>
      <w:marBottom w:val="0"/>
      <w:divBdr>
        <w:top w:val="none" w:sz="0" w:space="0" w:color="auto"/>
        <w:left w:val="none" w:sz="0" w:space="0" w:color="auto"/>
        <w:bottom w:val="none" w:sz="0" w:space="0" w:color="auto"/>
        <w:right w:val="none" w:sz="0" w:space="0" w:color="auto"/>
      </w:divBdr>
    </w:div>
    <w:div w:id="684599178">
      <w:bodyDiv w:val="1"/>
      <w:marLeft w:val="0"/>
      <w:marRight w:val="0"/>
      <w:marTop w:val="0"/>
      <w:marBottom w:val="0"/>
      <w:divBdr>
        <w:top w:val="none" w:sz="0" w:space="0" w:color="auto"/>
        <w:left w:val="none" w:sz="0" w:space="0" w:color="auto"/>
        <w:bottom w:val="none" w:sz="0" w:space="0" w:color="auto"/>
        <w:right w:val="none" w:sz="0" w:space="0" w:color="auto"/>
      </w:divBdr>
      <w:divsChild>
        <w:div w:id="4407545">
          <w:marLeft w:val="0"/>
          <w:marRight w:val="0"/>
          <w:marTop w:val="0"/>
          <w:marBottom w:val="0"/>
          <w:divBdr>
            <w:top w:val="none" w:sz="0" w:space="0" w:color="auto"/>
            <w:left w:val="none" w:sz="0" w:space="0" w:color="auto"/>
            <w:bottom w:val="none" w:sz="0" w:space="0" w:color="auto"/>
            <w:right w:val="none" w:sz="0" w:space="0" w:color="auto"/>
          </w:divBdr>
          <w:divsChild>
            <w:div w:id="1894153485">
              <w:marLeft w:val="0"/>
              <w:marRight w:val="0"/>
              <w:marTop w:val="0"/>
              <w:marBottom w:val="0"/>
              <w:divBdr>
                <w:top w:val="none" w:sz="0" w:space="0" w:color="auto"/>
                <w:left w:val="none" w:sz="0" w:space="0" w:color="auto"/>
                <w:bottom w:val="none" w:sz="0" w:space="0" w:color="auto"/>
                <w:right w:val="none" w:sz="0" w:space="0" w:color="auto"/>
              </w:divBdr>
              <w:divsChild>
                <w:div w:id="193227012">
                  <w:marLeft w:val="0"/>
                  <w:marRight w:val="0"/>
                  <w:marTop w:val="0"/>
                  <w:marBottom w:val="0"/>
                  <w:divBdr>
                    <w:top w:val="none" w:sz="0" w:space="0" w:color="auto"/>
                    <w:left w:val="none" w:sz="0" w:space="0" w:color="auto"/>
                    <w:bottom w:val="none" w:sz="0" w:space="0" w:color="auto"/>
                    <w:right w:val="none" w:sz="0" w:space="0" w:color="auto"/>
                  </w:divBdr>
                  <w:divsChild>
                    <w:div w:id="1439252978">
                      <w:marLeft w:val="0"/>
                      <w:marRight w:val="0"/>
                      <w:marTop w:val="0"/>
                      <w:marBottom w:val="0"/>
                      <w:divBdr>
                        <w:top w:val="none" w:sz="0" w:space="0" w:color="auto"/>
                        <w:left w:val="none" w:sz="0" w:space="0" w:color="auto"/>
                        <w:bottom w:val="none" w:sz="0" w:space="0" w:color="auto"/>
                        <w:right w:val="none" w:sz="0" w:space="0" w:color="auto"/>
                      </w:divBdr>
                      <w:divsChild>
                        <w:div w:id="318000009">
                          <w:marLeft w:val="0"/>
                          <w:marRight w:val="0"/>
                          <w:marTop w:val="0"/>
                          <w:marBottom w:val="0"/>
                          <w:divBdr>
                            <w:top w:val="none" w:sz="0" w:space="0" w:color="auto"/>
                            <w:left w:val="none" w:sz="0" w:space="0" w:color="auto"/>
                            <w:bottom w:val="none" w:sz="0" w:space="0" w:color="auto"/>
                            <w:right w:val="none" w:sz="0" w:space="0" w:color="auto"/>
                          </w:divBdr>
                          <w:divsChild>
                            <w:div w:id="14450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949491">
      <w:bodyDiv w:val="1"/>
      <w:marLeft w:val="0"/>
      <w:marRight w:val="0"/>
      <w:marTop w:val="0"/>
      <w:marBottom w:val="0"/>
      <w:divBdr>
        <w:top w:val="none" w:sz="0" w:space="0" w:color="auto"/>
        <w:left w:val="none" w:sz="0" w:space="0" w:color="auto"/>
        <w:bottom w:val="none" w:sz="0" w:space="0" w:color="auto"/>
        <w:right w:val="none" w:sz="0" w:space="0" w:color="auto"/>
      </w:divBdr>
    </w:div>
    <w:div w:id="1057629926">
      <w:bodyDiv w:val="1"/>
      <w:marLeft w:val="0"/>
      <w:marRight w:val="0"/>
      <w:marTop w:val="0"/>
      <w:marBottom w:val="0"/>
      <w:divBdr>
        <w:top w:val="none" w:sz="0" w:space="0" w:color="auto"/>
        <w:left w:val="none" w:sz="0" w:space="0" w:color="auto"/>
        <w:bottom w:val="none" w:sz="0" w:space="0" w:color="auto"/>
        <w:right w:val="none" w:sz="0" w:space="0" w:color="auto"/>
      </w:divBdr>
    </w:div>
    <w:div w:id="1390691782">
      <w:bodyDiv w:val="1"/>
      <w:marLeft w:val="0"/>
      <w:marRight w:val="0"/>
      <w:marTop w:val="0"/>
      <w:marBottom w:val="0"/>
      <w:divBdr>
        <w:top w:val="none" w:sz="0" w:space="0" w:color="auto"/>
        <w:left w:val="none" w:sz="0" w:space="0" w:color="auto"/>
        <w:bottom w:val="none" w:sz="0" w:space="0" w:color="auto"/>
        <w:right w:val="none" w:sz="0" w:space="0" w:color="auto"/>
      </w:divBdr>
    </w:div>
    <w:div w:id="1821530630">
      <w:bodyDiv w:val="1"/>
      <w:marLeft w:val="0"/>
      <w:marRight w:val="0"/>
      <w:marTop w:val="0"/>
      <w:marBottom w:val="0"/>
      <w:divBdr>
        <w:top w:val="none" w:sz="0" w:space="0" w:color="auto"/>
        <w:left w:val="none" w:sz="0" w:space="0" w:color="auto"/>
        <w:bottom w:val="none" w:sz="0" w:space="0" w:color="auto"/>
        <w:right w:val="none" w:sz="0" w:space="0" w:color="auto"/>
      </w:divBdr>
      <w:divsChild>
        <w:div w:id="1010327411">
          <w:marLeft w:val="0"/>
          <w:marRight w:val="0"/>
          <w:marTop w:val="0"/>
          <w:marBottom w:val="0"/>
          <w:divBdr>
            <w:top w:val="none" w:sz="0" w:space="0" w:color="auto"/>
            <w:left w:val="none" w:sz="0" w:space="0" w:color="auto"/>
            <w:bottom w:val="none" w:sz="0" w:space="0" w:color="auto"/>
            <w:right w:val="none" w:sz="0" w:space="0" w:color="auto"/>
          </w:divBdr>
          <w:divsChild>
            <w:div w:id="1557661521">
              <w:marLeft w:val="0"/>
              <w:marRight w:val="0"/>
              <w:marTop w:val="0"/>
              <w:marBottom w:val="0"/>
              <w:divBdr>
                <w:top w:val="none" w:sz="0" w:space="0" w:color="auto"/>
                <w:left w:val="none" w:sz="0" w:space="0" w:color="auto"/>
                <w:bottom w:val="none" w:sz="0" w:space="0" w:color="auto"/>
                <w:right w:val="none" w:sz="0" w:space="0" w:color="auto"/>
              </w:divBdr>
              <w:divsChild>
                <w:div w:id="698042849">
                  <w:marLeft w:val="0"/>
                  <w:marRight w:val="0"/>
                  <w:marTop w:val="0"/>
                  <w:marBottom w:val="0"/>
                  <w:divBdr>
                    <w:top w:val="none" w:sz="0" w:space="0" w:color="auto"/>
                    <w:left w:val="none" w:sz="0" w:space="0" w:color="auto"/>
                    <w:bottom w:val="none" w:sz="0" w:space="0" w:color="auto"/>
                    <w:right w:val="none" w:sz="0" w:space="0" w:color="auto"/>
                  </w:divBdr>
                  <w:divsChild>
                    <w:div w:id="93330428">
                      <w:marLeft w:val="0"/>
                      <w:marRight w:val="0"/>
                      <w:marTop w:val="0"/>
                      <w:marBottom w:val="0"/>
                      <w:divBdr>
                        <w:top w:val="none" w:sz="0" w:space="0" w:color="auto"/>
                        <w:left w:val="none" w:sz="0" w:space="0" w:color="auto"/>
                        <w:bottom w:val="none" w:sz="0" w:space="0" w:color="auto"/>
                        <w:right w:val="none" w:sz="0" w:space="0" w:color="auto"/>
                      </w:divBdr>
                      <w:divsChild>
                        <w:div w:id="140074898">
                          <w:marLeft w:val="0"/>
                          <w:marRight w:val="0"/>
                          <w:marTop w:val="0"/>
                          <w:marBottom w:val="0"/>
                          <w:divBdr>
                            <w:top w:val="none" w:sz="0" w:space="0" w:color="auto"/>
                            <w:left w:val="none" w:sz="0" w:space="0" w:color="auto"/>
                            <w:bottom w:val="none" w:sz="0" w:space="0" w:color="auto"/>
                            <w:right w:val="none" w:sz="0" w:space="0" w:color="auto"/>
                          </w:divBdr>
                          <w:divsChild>
                            <w:div w:id="163782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245651">
      <w:bodyDiv w:val="1"/>
      <w:marLeft w:val="0"/>
      <w:marRight w:val="0"/>
      <w:marTop w:val="0"/>
      <w:marBottom w:val="0"/>
      <w:divBdr>
        <w:top w:val="none" w:sz="0" w:space="0" w:color="auto"/>
        <w:left w:val="none" w:sz="0" w:space="0" w:color="auto"/>
        <w:bottom w:val="none" w:sz="0" w:space="0" w:color="auto"/>
        <w:right w:val="none" w:sz="0" w:space="0" w:color="auto"/>
      </w:divBdr>
      <w:divsChild>
        <w:div w:id="1847162755">
          <w:marLeft w:val="0"/>
          <w:marRight w:val="0"/>
          <w:marTop w:val="0"/>
          <w:marBottom w:val="0"/>
          <w:divBdr>
            <w:top w:val="none" w:sz="0" w:space="0" w:color="auto"/>
            <w:left w:val="none" w:sz="0" w:space="0" w:color="auto"/>
            <w:bottom w:val="none" w:sz="0" w:space="0" w:color="auto"/>
            <w:right w:val="none" w:sz="0" w:space="0" w:color="auto"/>
          </w:divBdr>
          <w:divsChild>
            <w:div w:id="1495952675">
              <w:marLeft w:val="0"/>
              <w:marRight w:val="0"/>
              <w:marTop w:val="0"/>
              <w:marBottom w:val="0"/>
              <w:divBdr>
                <w:top w:val="none" w:sz="0" w:space="0" w:color="auto"/>
                <w:left w:val="none" w:sz="0" w:space="0" w:color="auto"/>
                <w:bottom w:val="none" w:sz="0" w:space="0" w:color="auto"/>
                <w:right w:val="none" w:sz="0" w:space="0" w:color="auto"/>
              </w:divBdr>
              <w:divsChild>
                <w:div w:id="560218853">
                  <w:marLeft w:val="0"/>
                  <w:marRight w:val="0"/>
                  <w:marTop w:val="0"/>
                  <w:marBottom w:val="0"/>
                  <w:divBdr>
                    <w:top w:val="none" w:sz="0" w:space="0" w:color="auto"/>
                    <w:left w:val="none" w:sz="0" w:space="0" w:color="auto"/>
                    <w:bottom w:val="none" w:sz="0" w:space="0" w:color="auto"/>
                    <w:right w:val="none" w:sz="0" w:space="0" w:color="auto"/>
                  </w:divBdr>
                  <w:divsChild>
                    <w:div w:id="206720833">
                      <w:marLeft w:val="0"/>
                      <w:marRight w:val="0"/>
                      <w:marTop w:val="0"/>
                      <w:marBottom w:val="0"/>
                      <w:divBdr>
                        <w:top w:val="none" w:sz="0" w:space="0" w:color="auto"/>
                        <w:left w:val="none" w:sz="0" w:space="0" w:color="auto"/>
                        <w:bottom w:val="none" w:sz="0" w:space="0" w:color="auto"/>
                        <w:right w:val="none" w:sz="0" w:space="0" w:color="auto"/>
                      </w:divBdr>
                      <w:divsChild>
                        <w:div w:id="1725836031">
                          <w:marLeft w:val="0"/>
                          <w:marRight w:val="0"/>
                          <w:marTop w:val="0"/>
                          <w:marBottom w:val="0"/>
                          <w:divBdr>
                            <w:top w:val="none" w:sz="0" w:space="0" w:color="auto"/>
                            <w:left w:val="none" w:sz="0" w:space="0" w:color="auto"/>
                            <w:bottom w:val="none" w:sz="0" w:space="0" w:color="auto"/>
                            <w:right w:val="none" w:sz="0" w:space="0" w:color="auto"/>
                          </w:divBdr>
                          <w:divsChild>
                            <w:div w:id="39396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00125-014-3171-6" TargetMode="External"/><Relationship Id="rId21" Type="http://schemas.openxmlformats.org/officeDocument/2006/relationships/hyperlink" Target="https://doi.org/10.1590/1806-9282.65.1.69" TargetMode="External"/><Relationship Id="rId42" Type="http://schemas.openxmlformats.org/officeDocument/2006/relationships/hyperlink" Target="https://doi.org/10.1038/nrendo.2015.216" TargetMode="External"/><Relationship Id="rId47" Type="http://schemas.openxmlformats.org/officeDocument/2006/relationships/hyperlink" Target="https://doi.org/10.1155/2020/6976153" TargetMode="External"/><Relationship Id="rId63" Type="http://schemas.openxmlformats.org/officeDocument/2006/relationships/hyperlink" Target="https://doi.org/10.1016/S0140-6736(20)31824-9" TargetMode="External"/><Relationship Id="rId68" Type="http://schemas.openxmlformats.org/officeDocument/2006/relationships/hyperlink" Target="https://doi.org/10.1007/s10741-020-10038-w" TargetMode="External"/><Relationship Id="rId16" Type="http://schemas.openxmlformats.org/officeDocument/2006/relationships/hyperlink" Target="https://doi.org/10.1093/eurheartj/ehv134" TargetMode="External"/><Relationship Id="rId11" Type="http://schemas.openxmlformats.org/officeDocument/2006/relationships/hyperlink" Target="https://doi.org/10.3390/ijms23073587" TargetMode="External"/><Relationship Id="rId24" Type="http://schemas.openxmlformats.org/officeDocument/2006/relationships/hyperlink" Target="https://doi.org/10.1161/CIRCULATIONAHA.106.679597" TargetMode="External"/><Relationship Id="rId32" Type="http://schemas.openxmlformats.org/officeDocument/2006/relationships/hyperlink" Target="https://doi.org/10.2337/dc10-0286" TargetMode="External"/><Relationship Id="rId37" Type="http://schemas.openxmlformats.org/officeDocument/2006/relationships/hyperlink" Target="https://doi.org/10.1002/ejhf.679" TargetMode="External"/><Relationship Id="rId40" Type="http://schemas.openxmlformats.org/officeDocument/2006/relationships/hyperlink" Target="https://doi.org/10.1161/CIRCULATIONAHA.116.024593" TargetMode="External"/><Relationship Id="rId45" Type="http://schemas.openxmlformats.org/officeDocument/2006/relationships/hyperlink" Target="https://doi.org/10.1161/JAHA.121.020811" TargetMode="External"/><Relationship Id="rId53" Type="http://schemas.openxmlformats.org/officeDocument/2006/relationships/hyperlink" Target="https://www.novapublishers.com/shop/world-heart-journal-volume-9-issue-4-2017/" TargetMode="External"/><Relationship Id="rId58" Type="http://schemas.openxmlformats.org/officeDocument/2006/relationships/hyperlink" Target="https://doi.org/10.1016/j.ijcha.2018.10.001" TargetMode="External"/><Relationship Id="rId66" Type="http://schemas.openxmlformats.org/officeDocument/2006/relationships/hyperlink" Target="https://doi.org/10.2337/dc16-1312"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doi.org/10.3390/ijms242015078" TargetMode="External"/><Relationship Id="rId19" Type="http://schemas.openxmlformats.org/officeDocument/2006/relationships/hyperlink" Target="https://doi.org/10.1016/j.diabres.2023.110805" TargetMode="External"/><Relationship Id="rId14" Type="http://schemas.openxmlformats.org/officeDocument/2006/relationships/hyperlink" Target="https://doi.org/10.2337/dc21-0429" TargetMode="External"/><Relationship Id="rId22" Type="http://schemas.openxmlformats.org/officeDocument/2006/relationships/hyperlink" Target="https://doi.org/10.1007/s00592-020-01528-2" TargetMode="External"/><Relationship Id="rId27" Type="http://schemas.openxmlformats.org/officeDocument/2006/relationships/hyperlink" Target="https://doi.org/10.1152/ajpendo.00047.2004" TargetMode="External"/><Relationship Id="rId30" Type="http://schemas.openxmlformats.org/officeDocument/2006/relationships/hyperlink" Target="https://doi.org/10.1016/j.numecd.2023.08.015" TargetMode="External"/><Relationship Id="rId35" Type="http://schemas.openxmlformats.org/officeDocument/2006/relationships/hyperlink" Target="https://doi.org/10.1161/CIRCULATIONAHA.114.010617" TargetMode="External"/><Relationship Id="rId43" Type="http://schemas.openxmlformats.org/officeDocument/2006/relationships/hyperlink" Target="https://doi.org/10.3390/ijms22115973" TargetMode="External"/><Relationship Id="rId48" Type="http://schemas.openxmlformats.org/officeDocument/2006/relationships/hyperlink" Target="https://doi.org/10.7150/ijms.14141" TargetMode="External"/><Relationship Id="rId56" Type="http://schemas.openxmlformats.org/officeDocument/2006/relationships/hyperlink" Target="https://doi.org/10.1016/j.atherosclerosis.2023.117440" TargetMode="External"/><Relationship Id="rId64" Type="http://schemas.openxmlformats.org/officeDocument/2006/relationships/hyperlink" Target="https://doi.org/10.1056/NEJMoa2206286" TargetMode="External"/><Relationship Id="rId69" Type="http://schemas.openxmlformats.org/officeDocument/2006/relationships/hyperlink" Target="https://doi.org/10.1177/17539447231210170" TargetMode="External"/><Relationship Id="rId77" Type="http://schemas.openxmlformats.org/officeDocument/2006/relationships/header" Target="header3.xml"/><Relationship Id="rId8" Type="http://schemas.openxmlformats.org/officeDocument/2006/relationships/hyperlink" Target="https://doi.org/10.1016/0002-9149(74)90089-7" TargetMode="External"/><Relationship Id="rId51" Type="http://schemas.openxmlformats.org/officeDocument/2006/relationships/hyperlink" Target="https://doi.org/10.4239/wjd.v4.i5.177" TargetMode="External"/><Relationship Id="rId72" Type="http://schemas.openxmlformats.org/officeDocument/2006/relationships/hyperlink" Target="https://doi.org/10.1056/NEJMoa1603827"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1016/j.rce.2019.10.013" TargetMode="External"/><Relationship Id="rId17" Type="http://schemas.openxmlformats.org/officeDocument/2006/relationships/hyperlink" Target="https://doi.org/10.1186/s12933-019-0940-z" TargetMode="External"/><Relationship Id="rId25" Type="http://schemas.openxmlformats.org/officeDocument/2006/relationships/hyperlink" Target="https://doi.org/10.1152/physrev.00006.2004" TargetMode="External"/><Relationship Id="rId33" Type="http://schemas.openxmlformats.org/officeDocument/2006/relationships/hyperlink" Target="https://doi.org/10.1007/s00125-008-1164-z" TargetMode="External"/><Relationship Id="rId38" Type="http://schemas.openxmlformats.org/officeDocument/2006/relationships/hyperlink" Target="https://doi.org/10.1016/j.jchf.2017.08.020" TargetMode="External"/><Relationship Id="rId46" Type="http://schemas.openxmlformats.org/officeDocument/2006/relationships/hyperlink" Target="https://doi.org/10.4239/wjd.v12.i6.685" TargetMode="External"/><Relationship Id="rId59" Type="http://schemas.openxmlformats.org/officeDocument/2006/relationships/hyperlink" Target="https://doi.org/10.1007/s10741-018-9749-1" TargetMode="External"/><Relationship Id="rId67" Type="http://schemas.openxmlformats.org/officeDocument/2006/relationships/hyperlink" Target="https://doi.org/10.1007/5584_2017_105" TargetMode="External"/><Relationship Id="rId20" Type="http://schemas.openxmlformats.org/officeDocument/2006/relationships/hyperlink" Target="https://doi.org/10.1016/j.hfc.2019.02.003" TargetMode="External"/><Relationship Id="rId41" Type="http://schemas.openxmlformats.org/officeDocument/2006/relationships/hyperlink" Target="https://doi.org/10.1016/j.jacc.2018.06.050" TargetMode="External"/><Relationship Id="rId54" Type="http://schemas.openxmlformats.org/officeDocument/2006/relationships/hyperlink" Target="https://doi.org/10.2174/1573399820666230809152148" TargetMode="External"/><Relationship Id="rId62" Type="http://schemas.openxmlformats.org/officeDocument/2006/relationships/hyperlink" Target="https://doi.org/10.1007/s00125-017-4336-x" TargetMode="External"/><Relationship Id="rId70" Type="http://schemas.openxmlformats.org/officeDocument/2006/relationships/hyperlink" Target="https://doi.org/10.4239/wjd.v15.i8.1677"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jacc.2021.08.020" TargetMode="External"/><Relationship Id="rId23" Type="http://schemas.openxmlformats.org/officeDocument/2006/relationships/hyperlink" Target="https://doi.org/10.1161/CIRCRESAHA.117.311586" TargetMode="External"/><Relationship Id="rId28" Type="http://schemas.openxmlformats.org/officeDocument/2006/relationships/hyperlink" Target="https://doi.org/10.1161/CIRCULATIONAHA.111.076075" TargetMode="External"/><Relationship Id="rId36" Type="http://schemas.openxmlformats.org/officeDocument/2006/relationships/hyperlink" Target="https://doi.org/10.2337/dc16-2016" TargetMode="External"/><Relationship Id="rId49" Type="http://schemas.openxmlformats.org/officeDocument/2006/relationships/hyperlink" Target="https://doi.org/10.1186/s13098-023-00998-y" TargetMode="External"/><Relationship Id="rId57" Type="http://schemas.openxmlformats.org/officeDocument/2006/relationships/hyperlink" Target="https://doi.org/10.1016/j.lpm.2023.104191" TargetMode="External"/><Relationship Id="rId10" Type="http://schemas.openxmlformats.org/officeDocument/2006/relationships/hyperlink" Target="https://doi.org/10.1093/eurheartj/eht108" TargetMode="External"/><Relationship Id="rId31" Type="http://schemas.openxmlformats.org/officeDocument/2006/relationships/hyperlink" Target="https://doi.org/10.1007/s00125-017-4390-4" TargetMode="External"/><Relationship Id="rId44" Type="http://schemas.openxmlformats.org/officeDocument/2006/relationships/hyperlink" Target="https://doi.org/10.3389/fphys.2018.01514" TargetMode="External"/><Relationship Id="rId52" Type="http://schemas.openxmlformats.org/officeDocument/2006/relationships/hyperlink" Target="https://doi.org/10.2147/DMSO.S30968" TargetMode="External"/><Relationship Id="rId60" Type="http://schemas.openxmlformats.org/officeDocument/2006/relationships/hyperlink" Target="https://pubmed.ncbi.nlm.nih.gov/25243440/" TargetMode="External"/><Relationship Id="rId65" Type="http://schemas.openxmlformats.org/officeDocument/2006/relationships/hyperlink" Target="https://doi.org/10.1111/dom.12244" TargetMode="External"/><Relationship Id="rId73" Type="http://schemas.openxmlformats.org/officeDocument/2006/relationships/header" Target="header1.xml"/><Relationship Id="rId78"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16/j.jacc.2013.05.019" TargetMode="External"/><Relationship Id="rId13" Type="http://schemas.openxmlformats.org/officeDocument/2006/relationships/hyperlink" Target="https://doi.org/10.1007/s11684-021-0881-2" TargetMode="External"/><Relationship Id="rId18" Type="http://schemas.openxmlformats.org/officeDocument/2006/relationships/hyperlink" Target="https://doi.org/10.3390/ijms24108604" TargetMode="External"/><Relationship Id="rId39" Type="http://schemas.openxmlformats.org/officeDocument/2006/relationships/hyperlink" Target="https://doi.org/10.1093/eurheartj/ehn153" TargetMode="External"/><Relationship Id="rId34" Type="http://schemas.openxmlformats.org/officeDocument/2006/relationships/hyperlink" Target="https://doi.org/10.2337/diacare.27.8.1879" TargetMode="External"/><Relationship Id="rId50" Type="http://schemas.openxmlformats.org/officeDocument/2006/relationships/hyperlink" Target="https://doi.org/10.1177/2042018819834869" TargetMode="External"/><Relationship Id="rId55" Type="http://schemas.openxmlformats.org/officeDocument/2006/relationships/hyperlink" Target="https://doi.org/10.2174/1573399819666230502110511" TargetMode="External"/><Relationship Id="rId76" Type="http://schemas.openxmlformats.org/officeDocument/2006/relationships/footer" Target="footer2.xml"/><Relationship Id="rId7" Type="http://schemas.openxmlformats.org/officeDocument/2006/relationships/hyperlink" Target="https://doi.org/10.1016/0002-9149(72)90595-4" TargetMode="External"/><Relationship Id="rId71" Type="http://schemas.openxmlformats.org/officeDocument/2006/relationships/hyperlink" Target="https://doi.org/10.3389/fendo.2023.1124613" TargetMode="External"/><Relationship Id="rId2" Type="http://schemas.openxmlformats.org/officeDocument/2006/relationships/styles" Target="styles.xml"/><Relationship Id="rId29" Type="http://schemas.openxmlformats.org/officeDocument/2006/relationships/hyperlink" Target="https://doi.org/10.1136/bmj.321.7258.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12</Pages>
  <Words>5295</Words>
  <Characters>38259</Characters>
  <Application>Microsoft Office Word</Application>
  <DocSecurity>0</DocSecurity>
  <Lines>318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Amaan</dc:creator>
  <cp:keywords/>
  <dc:description/>
  <cp:lastModifiedBy>SDI PC New 16</cp:lastModifiedBy>
  <cp:revision>12</cp:revision>
  <dcterms:created xsi:type="dcterms:W3CDTF">2025-12-16T05:03:00Z</dcterms:created>
  <dcterms:modified xsi:type="dcterms:W3CDTF">2025-12-20T10:46:00Z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8e2e57ef-7be1-4c26-a9e6-dd7667b8e4b2</vt:lpwstr>
  </property>
</Properties>
</file>