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A8F1F5" w14:textId="77777777" w:rsidR="00061AD7" w:rsidRDefault="00061AD7" w:rsidP="004A61B1">
      <w:pPr>
        <w:ind w:left="1"/>
        <w:jc w:val="center"/>
        <w:rPr>
          <w:rFonts w:eastAsia="Andale Sans UI" w:cs="Tahoma"/>
          <w:b/>
          <w:bCs/>
          <w:kern w:val="3"/>
          <w:lang w:eastAsia="ja-JP"/>
        </w:rPr>
      </w:pPr>
    </w:p>
    <w:p w14:paraId="21DD2018" w14:textId="77777777" w:rsidR="00E76D3F" w:rsidRDefault="00E76D3F" w:rsidP="009F4471">
      <w:pPr>
        <w:ind w:left="1"/>
        <w:jc w:val="center"/>
        <w:rPr>
          <w:rFonts w:eastAsia="Andale Sans UI" w:cs="Tahoma"/>
          <w:b/>
          <w:bCs/>
          <w:kern w:val="3"/>
          <w:sz w:val="24"/>
          <w:szCs w:val="24"/>
          <w:lang w:eastAsia="ja-JP"/>
        </w:rPr>
      </w:pPr>
    </w:p>
    <w:p w14:paraId="26E781E1" w14:textId="77F9C4A1" w:rsidR="00D24B26" w:rsidRDefault="00D24B26" w:rsidP="00664934">
      <w:pPr>
        <w:ind w:left="1"/>
        <w:jc w:val="center"/>
        <w:rPr>
          <w:rFonts w:eastAsia="Andale Sans UI" w:cs="Tahoma"/>
          <w:b/>
          <w:bCs/>
          <w:i/>
          <w:iCs/>
          <w:kern w:val="3"/>
          <w:sz w:val="24"/>
          <w:szCs w:val="24"/>
          <w:u w:val="single"/>
          <w:lang w:val="en-US" w:eastAsia="ja-JP"/>
        </w:rPr>
      </w:pPr>
      <w:r w:rsidRPr="00D24B26">
        <w:rPr>
          <w:rFonts w:eastAsia="Andale Sans UI" w:cs="Tahoma"/>
          <w:b/>
          <w:bCs/>
          <w:i/>
          <w:iCs/>
          <w:kern w:val="3"/>
          <w:sz w:val="24"/>
          <w:szCs w:val="24"/>
          <w:u w:val="single"/>
          <w:lang w:val="en-US" w:eastAsia="ja-JP"/>
        </w:rPr>
        <w:t>Original Research Article</w:t>
      </w:r>
    </w:p>
    <w:p w14:paraId="67C99AE8" w14:textId="77777777" w:rsidR="00D24B26" w:rsidRDefault="00D24B26" w:rsidP="00664934">
      <w:pPr>
        <w:ind w:left="1"/>
        <w:jc w:val="center"/>
        <w:rPr>
          <w:rFonts w:eastAsia="Andale Sans UI" w:cs="Tahoma"/>
          <w:b/>
          <w:bCs/>
          <w:kern w:val="3"/>
          <w:sz w:val="24"/>
          <w:szCs w:val="24"/>
          <w:lang w:eastAsia="ja-JP"/>
        </w:rPr>
      </w:pPr>
    </w:p>
    <w:p w14:paraId="658542FA" w14:textId="77E9F880" w:rsidR="0002258B" w:rsidRDefault="0002258B" w:rsidP="00664934">
      <w:pPr>
        <w:ind w:left="1"/>
        <w:jc w:val="center"/>
        <w:rPr>
          <w:rFonts w:eastAsia="Andale Sans UI" w:cs="Tahoma"/>
          <w:b/>
          <w:bCs/>
          <w:kern w:val="3"/>
          <w:sz w:val="24"/>
          <w:szCs w:val="24"/>
          <w:lang w:eastAsia="ja-JP"/>
        </w:rPr>
      </w:pPr>
      <w:r w:rsidRPr="0002258B">
        <w:rPr>
          <w:rFonts w:eastAsia="Andale Sans UI" w:cs="Tahoma"/>
          <w:b/>
          <w:bCs/>
          <w:kern w:val="3"/>
          <w:sz w:val="24"/>
          <w:szCs w:val="24"/>
          <w:lang w:eastAsia="ja-JP"/>
        </w:rPr>
        <w:t>Autoencoders for Clinical Data Analysis: Application of Neural Network-Based Dimensionality Reduction on Fine-Needle Aspiration Breast Data</w:t>
      </w:r>
    </w:p>
    <w:p w14:paraId="4CCA02FC" w14:textId="7CE1580F" w:rsidR="0002258B" w:rsidRDefault="0002258B" w:rsidP="00664934">
      <w:pPr>
        <w:ind w:left="1"/>
        <w:jc w:val="center"/>
        <w:rPr>
          <w:rFonts w:eastAsia="Andale Sans UI" w:cs="Tahoma"/>
          <w:b/>
          <w:bCs/>
          <w:kern w:val="3"/>
          <w:sz w:val="24"/>
          <w:szCs w:val="24"/>
          <w:lang w:eastAsia="ja-JP"/>
        </w:rPr>
      </w:pPr>
    </w:p>
    <w:p w14:paraId="4D5CF902" w14:textId="77777777" w:rsidR="00664934" w:rsidRPr="00664934" w:rsidRDefault="00664934" w:rsidP="00664934">
      <w:pPr>
        <w:ind w:left="1"/>
        <w:jc w:val="center"/>
        <w:rPr>
          <w:rFonts w:eastAsia="Andale Sans UI" w:cs="Tahoma"/>
          <w:b/>
          <w:bCs/>
          <w:kern w:val="3"/>
          <w:sz w:val="24"/>
          <w:szCs w:val="24"/>
          <w:lang w:eastAsia="ja-JP"/>
        </w:rPr>
      </w:pPr>
    </w:p>
    <w:p w14:paraId="7E72B7BD" w14:textId="120CE150" w:rsidR="00BD71EC" w:rsidRPr="00BD71EC" w:rsidRDefault="00BD71EC" w:rsidP="00BD71EC">
      <w:pPr>
        <w:pStyle w:val="BodyText"/>
        <w:spacing w:before="1" w:line="276" w:lineRule="auto"/>
        <w:rPr>
          <w:i w:val="0"/>
          <w:iCs/>
          <w:sz w:val="24"/>
          <w:szCs w:val="18"/>
        </w:rPr>
      </w:pPr>
      <w:r w:rsidRPr="00BD71EC">
        <w:rPr>
          <w:b/>
          <w:bCs/>
          <w:i w:val="0"/>
          <w:iCs/>
          <w:sz w:val="24"/>
          <w:szCs w:val="18"/>
        </w:rPr>
        <w:t>Abstract</w:t>
      </w:r>
    </w:p>
    <w:p w14:paraId="6EE2A211" w14:textId="77777777" w:rsidR="002B7C1C" w:rsidRDefault="00294D80" w:rsidP="00825209">
      <w:pPr>
        <w:widowControl/>
        <w:autoSpaceDE/>
        <w:autoSpaceDN/>
        <w:spacing w:before="100" w:beforeAutospacing="1" w:after="100" w:afterAutospacing="1" w:line="276" w:lineRule="auto"/>
        <w:jc w:val="both"/>
        <w:rPr>
          <w:sz w:val="20"/>
          <w:szCs w:val="20"/>
        </w:rPr>
      </w:pPr>
      <w:r w:rsidRPr="00294D80">
        <w:rPr>
          <w:b/>
          <w:bCs/>
          <w:sz w:val="20"/>
          <w:szCs w:val="20"/>
        </w:rPr>
        <w:t>Objective:</w:t>
      </w:r>
      <w:r w:rsidRPr="00294D80">
        <w:rPr>
          <w:sz w:val="20"/>
          <w:szCs w:val="20"/>
        </w:rPr>
        <w:t xml:space="preserve"> Machine learning provides powerful tools for analyzing large datasets; however, it faces challenges such as high computational costs and overfitting. To overcome these issues techniques that reduce the dimensionality of data are frequently used. Dimensionality reduction aims to eliminate redundant or unnecessary information in the dataset thereby reducing computational load and improving the model's ability to generate more accurate results. The primary objective of this study is to evaluate the performance of the Autoencoder algorithm, one of the dimensionality reduction methods. This study will thoroughly examine the effectiveness of the Autoencoder algorithm in terms of data loss processing time and the model’s performance on new data.</w:t>
      </w:r>
      <w:r w:rsidR="00B37DBE">
        <w:rPr>
          <w:sz w:val="20"/>
          <w:szCs w:val="20"/>
        </w:rPr>
        <w:t xml:space="preserve"> </w:t>
      </w:r>
    </w:p>
    <w:p w14:paraId="7FE67F6A" w14:textId="636B96B5" w:rsidR="003323B5" w:rsidRPr="003323B5" w:rsidRDefault="00825209" w:rsidP="003323B5">
      <w:pPr>
        <w:widowControl/>
        <w:autoSpaceDE/>
        <w:autoSpaceDN/>
        <w:spacing w:before="100" w:beforeAutospacing="1" w:after="100" w:afterAutospacing="1" w:line="276" w:lineRule="auto"/>
        <w:jc w:val="both"/>
        <w:rPr>
          <w:sz w:val="20"/>
          <w:szCs w:val="20"/>
          <w:lang w:val="en-US"/>
        </w:rPr>
      </w:pPr>
      <w:r w:rsidRPr="00825209">
        <w:rPr>
          <w:b/>
          <w:bCs/>
          <w:sz w:val="20"/>
          <w:szCs w:val="20"/>
          <w:lang w:bidi="ar-SA"/>
        </w:rPr>
        <w:t>Material and Methods</w:t>
      </w:r>
      <w:r w:rsidRPr="00825209">
        <w:rPr>
          <w:sz w:val="20"/>
          <w:szCs w:val="20"/>
          <w:lang w:bidi="ar-SA"/>
        </w:rPr>
        <w:t>:</w:t>
      </w:r>
      <w:r w:rsidR="000B2EC8">
        <w:rPr>
          <w:sz w:val="20"/>
          <w:szCs w:val="20"/>
          <w:lang w:bidi="ar-SA"/>
        </w:rPr>
        <w:t xml:space="preserve"> </w:t>
      </w:r>
      <w:r w:rsidR="003323B5" w:rsidRPr="003323B5">
        <w:rPr>
          <w:sz w:val="20"/>
          <w:szCs w:val="20"/>
        </w:rPr>
        <w:t>This study aims to evaluate the applicability of the Autoencoder algorithm on quantitative features of cell nuclei derived from digitized images of fine-needle aspiration (FNA) samples of breast masses. The dataset was obtained from the widely referenced Wisconsin Diagnostic Breast Cancer (WDBC) dataset, and sample images can be accessed through an online repository provided by the University of Wisconsin–Madison.</w:t>
      </w:r>
      <w:r w:rsidR="003323B5">
        <w:rPr>
          <w:sz w:val="20"/>
          <w:szCs w:val="20"/>
        </w:rPr>
        <w:t xml:space="preserve"> </w:t>
      </w:r>
      <w:r w:rsidR="003323B5" w:rsidRPr="003323B5">
        <w:rPr>
          <w:sz w:val="20"/>
          <w:szCs w:val="20"/>
          <w:lang w:val="en-US"/>
        </w:rPr>
        <w:t>In this study, commonly used dimensionality reduction techniques, including Principal Component Analysis (PCA), Linear Discriminant Analysis (LDA), and Autoencoders, were introduced and compared in the context of existing literature. The application on the clinical dataset focused on how the Autoencoder method reduces data dimensionality and which information is preserved or lost during this process.</w:t>
      </w:r>
      <w:r w:rsidR="003323B5">
        <w:rPr>
          <w:sz w:val="20"/>
          <w:szCs w:val="20"/>
          <w:lang w:val="en-US"/>
        </w:rPr>
        <w:t xml:space="preserve"> </w:t>
      </w:r>
      <w:r w:rsidR="003323B5" w:rsidRPr="003323B5">
        <w:rPr>
          <w:sz w:val="20"/>
          <w:szCs w:val="20"/>
          <w:lang w:val="en-US"/>
        </w:rPr>
        <w:t>The rationale for selecting the Autoencoder algorithm, its advantages, and its contribution to working with clinical data were discussed. The algorithm’s effectiveness was validated by manually evaluating the first five individuals’ four features from a dataset comprising 569 cases. The flexible architecture of the Autoencoder allows for more effective learning of the most relevant features in the data.</w:t>
      </w:r>
    </w:p>
    <w:p w14:paraId="2E4B9B06" w14:textId="2A3A78DB" w:rsidR="00466099" w:rsidRPr="00466099" w:rsidRDefault="00825209" w:rsidP="00466099">
      <w:pPr>
        <w:widowControl/>
        <w:autoSpaceDE/>
        <w:autoSpaceDN/>
        <w:spacing w:before="100" w:beforeAutospacing="1" w:after="100" w:afterAutospacing="1" w:line="276" w:lineRule="auto"/>
        <w:jc w:val="both"/>
        <w:rPr>
          <w:sz w:val="20"/>
          <w:szCs w:val="20"/>
          <w:lang w:val="en-US" w:bidi="ar-SA"/>
        </w:rPr>
      </w:pPr>
      <w:r w:rsidRPr="00825209">
        <w:rPr>
          <w:b/>
          <w:bCs/>
          <w:sz w:val="20"/>
          <w:szCs w:val="20"/>
          <w:lang w:bidi="ar-SA"/>
        </w:rPr>
        <w:t>Results</w:t>
      </w:r>
      <w:r w:rsidRPr="00825209">
        <w:rPr>
          <w:sz w:val="20"/>
          <w:szCs w:val="20"/>
          <w:lang w:bidi="ar-SA"/>
        </w:rPr>
        <w:t xml:space="preserve">: </w:t>
      </w:r>
      <w:r w:rsidR="00466099" w:rsidRPr="00466099">
        <w:rPr>
          <w:sz w:val="20"/>
          <w:szCs w:val="20"/>
        </w:rPr>
        <w:t xml:space="preserve">This study focused on the comparative analysis of four core variables </w:t>
      </w:r>
      <w:r w:rsidR="00466099" w:rsidRPr="00466099">
        <w:rPr>
          <w:bCs/>
          <w:sz w:val="20"/>
          <w:szCs w:val="20"/>
        </w:rPr>
        <w:t xml:space="preserve">Radius mean, smoothness mean, compactness mean, and concavity mean </w:t>
      </w:r>
      <w:r w:rsidR="00466099" w:rsidRPr="00466099">
        <w:rPr>
          <w:sz w:val="20"/>
          <w:szCs w:val="20"/>
        </w:rPr>
        <w:t xml:space="preserve">using both the original dataset and the reconstructed dataset obtained through an Autoencoder model. Based on the original data, the mean values for these variables were calculated as </w:t>
      </w:r>
      <w:r w:rsidR="00466099" w:rsidRPr="00466099">
        <w:rPr>
          <w:bCs/>
          <w:sz w:val="20"/>
          <w:szCs w:val="20"/>
        </w:rPr>
        <w:t>14.13</w:t>
      </w:r>
      <w:r w:rsidR="00466099" w:rsidRPr="00466099">
        <w:rPr>
          <w:sz w:val="20"/>
          <w:szCs w:val="20"/>
        </w:rPr>
        <w:t xml:space="preserve">, </w:t>
      </w:r>
      <w:r w:rsidR="00466099" w:rsidRPr="00466099">
        <w:rPr>
          <w:bCs/>
          <w:sz w:val="20"/>
          <w:szCs w:val="20"/>
        </w:rPr>
        <w:t>0.10</w:t>
      </w:r>
      <w:r w:rsidR="00466099" w:rsidRPr="00466099">
        <w:rPr>
          <w:sz w:val="20"/>
          <w:szCs w:val="20"/>
        </w:rPr>
        <w:t xml:space="preserve">, </w:t>
      </w:r>
      <w:r w:rsidR="00466099" w:rsidRPr="00466099">
        <w:rPr>
          <w:bCs/>
          <w:sz w:val="20"/>
          <w:szCs w:val="20"/>
        </w:rPr>
        <w:t>0.10</w:t>
      </w:r>
      <w:r w:rsidR="00466099" w:rsidRPr="00466099">
        <w:rPr>
          <w:sz w:val="20"/>
          <w:szCs w:val="20"/>
        </w:rPr>
        <w:t xml:space="preserve">, and </w:t>
      </w:r>
      <w:r w:rsidR="00466099" w:rsidRPr="00466099">
        <w:rPr>
          <w:bCs/>
          <w:sz w:val="20"/>
          <w:szCs w:val="20"/>
        </w:rPr>
        <w:t>0.09</w:t>
      </w:r>
      <w:r w:rsidR="00466099" w:rsidRPr="00466099">
        <w:rPr>
          <w:sz w:val="20"/>
          <w:szCs w:val="20"/>
        </w:rPr>
        <w:t xml:space="preserve">, respectively. The corresponding standard deviations were found to be </w:t>
      </w:r>
      <w:r w:rsidR="00466099" w:rsidRPr="00466099">
        <w:rPr>
          <w:bCs/>
          <w:sz w:val="20"/>
          <w:szCs w:val="20"/>
        </w:rPr>
        <w:t>3.52</w:t>
      </w:r>
      <w:r w:rsidR="00466099" w:rsidRPr="00466099">
        <w:rPr>
          <w:sz w:val="20"/>
          <w:szCs w:val="20"/>
        </w:rPr>
        <w:t xml:space="preserve">, </w:t>
      </w:r>
      <w:r w:rsidR="00466099" w:rsidRPr="00466099">
        <w:rPr>
          <w:bCs/>
          <w:sz w:val="20"/>
          <w:szCs w:val="20"/>
        </w:rPr>
        <w:t>0.01</w:t>
      </w:r>
      <w:r w:rsidR="00466099" w:rsidRPr="00466099">
        <w:rPr>
          <w:sz w:val="20"/>
          <w:szCs w:val="20"/>
        </w:rPr>
        <w:t xml:space="preserve">, </w:t>
      </w:r>
      <w:r w:rsidR="00466099" w:rsidRPr="00466099">
        <w:rPr>
          <w:bCs/>
          <w:sz w:val="20"/>
          <w:szCs w:val="20"/>
        </w:rPr>
        <w:t>0.05</w:t>
      </w:r>
      <w:r w:rsidR="00466099" w:rsidRPr="00466099">
        <w:rPr>
          <w:sz w:val="20"/>
          <w:szCs w:val="20"/>
        </w:rPr>
        <w:t xml:space="preserve">, and </w:t>
      </w:r>
      <w:r w:rsidR="00466099" w:rsidRPr="00466099">
        <w:rPr>
          <w:bCs/>
          <w:sz w:val="20"/>
          <w:szCs w:val="20"/>
        </w:rPr>
        <w:t>0.08</w:t>
      </w:r>
      <w:r w:rsidR="00466099" w:rsidRPr="00466099">
        <w:rPr>
          <w:sz w:val="20"/>
          <w:szCs w:val="20"/>
        </w:rPr>
        <w:t xml:space="preserve">, providing insight into the natural variability and distribution within the dataset. </w:t>
      </w:r>
      <w:r w:rsidR="00466099" w:rsidRPr="00466099">
        <w:rPr>
          <w:sz w:val="20"/>
          <w:szCs w:val="20"/>
          <w:lang w:val="en-US" w:bidi="ar-SA"/>
        </w:rPr>
        <w:t xml:space="preserve">At the output layer, the Autoencoder successfully reconstructed the input variables, yielding identical mean values of </w:t>
      </w:r>
      <w:r w:rsidR="00466099" w:rsidRPr="00466099">
        <w:rPr>
          <w:bCs/>
          <w:sz w:val="20"/>
          <w:szCs w:val="20"/>
          <w:lang w:val="en-US" w:bidi="ar-SA"/>
        </w:rPr>
        <w:t>14.13</w:t>
      </w:r>
      <w:r w:rsidR="00466099" w:rsidRPr="00466099">
        <w:rPr>
          <w:sz w:val="20"/>
          <w:szCs w:val="20"/>
          <w:lang w:val="en-US" w:bidi="ar-SA"/>
        </w:rPr>
        <w:t xml:space="preserve">, </w:t>
      </w:r>
      <w:r w:rsidR="00466099" w:rsidRPr="00466099">
        <w:rPr>
          <w:bCs/>
          <w:sz w:val="20"/>
          <w:szCs w:val="20"/>
          <w:lang w:val="en-US" w:bidi="ar-SA"/>
        </w:rPr>
        <w:t>0.10</w:t>
      </w:r>
      <w:r w:rsidR="00466099" w:rsidRPr="00466099">
        <w:rPr>
          <w:sz w:val="20"/>
          <w:szCs w:val="20"/>
          <w:lang w:val="en-US" w:bidi="ar-SA"/>
        </w:rPr>
        <w:t xml:space="preserve">, </w:t>
      </w:r>
      <w:r w:rsidR="00466099" w:rsidRPr="00466099">
        <w:rPr>
          <w:bCs/>
          <w:sz w:val="20"/>
          <w:szCs w:val="20"/>
          <w:lang w:val="en-US" w:bidi="ar-SA"/>
        </w:rPr>
        <w:t>0.10</w:t>
      </w:r>
      <w:r w:rsidR="00466099" w:rsidRPr="00466099">
        <w:rPr>
          <w:sz w:val="20"/>
          <w:szCs w:val="20"/>
          <w:lang w:val="en-US" w:bidi="ar-SA"/>
        </w:rPr>
        <w:t xml:space="preserve">, and </w:t>
      </w:r>
      <w:r w:rsidR="00466099" w:rsidRPr="00466099">
        <w:rPr>
          <w:bCs/>
          <w:sz w:val="20"/>
          <w:szCs w:val="20"/>
          <w:lang w:val="en-US" w:bidi="ar-SA"/>
        </w:rPr>
        <w:t>0.09</w:t>
      </w:r>
      <w:r w:rsidR="00466099" w:rsidRPr="00466099">
        <w:rPr>
          <w:sz w:val="20"/>
          <w:szCs w:val="20"/>
          <w:lang w:val="en-US" w:bidi="ar-SA"/>
        </w:rPr>
        <w:t xml:space="preserve"> for the same features. However, the standard deviations were reduced to </w:t>
      </w:r>
      <w:r w:rsidR="00466099" w:rsidRPr="00466099">
        <w:rPr>
          <w:bCs/>
          <w:sz w:val="20"/>
          <w:szCs w:val="20"/>
          <w:lang w:val="en-US" w:bidi="ar-SA"/>
        </w:rPr>
        <w:t>2.38</w:t>
      </w:r>
      <w:r w:rsidR="00466099" w:rsidRPr="00466099">
        <w:rPr>
          <w:sz w:val="20"/>
          <w:szCs w:val="20"/>
          <w:lang w:val="en-US" w:bidi="ar-SA"/>
        </w:rPr>
        <w:t xml:space="preserve">, </w:t>
      </w:r>
      <w:r w:rsidR="00466099" w:rsidRPr="00466099">
        <w:rPr>
          <w:bCs/>
          <w:sz w:val="20"/>
          <w:szCs w:val="20"/>
          <w:lang w:val="en-US" w:bidi="ar-SA"/>
        </w:rPr>
        <w:t>0.01</w:t>
      </w:r>
      <w:r w:rsidR="00466099" w:rsidRPr="00466099">
        <w:rPr>
          <w:sz w:val="20"/>
          <w:szCs w:val="20"/>
          <w:lang w:val="en-US" w:bidi="ar-SA"/>
        </w:rPr>
        <w:t xml:space="preserve">, </w:t>
      </w:r>
      <w:r w:rsidR="00466099" w:rsidRPr="00466099">
        <w:rPr>
          <w:bCs/>
          <w:sz w:val="20"/>
          <w:szCs w:val="20"/>
          <w:lang w:val="en-US" w:bidi="ar-SA"/>
        </w:rPr>
        <w:t>0.05</w:t>
      </w:r>
      <w:r w:rsidR="00466099" w:rsidRPr="00466099">
        <w:rPr>
          <w:sz w:val="20"/>
          <w:szCs w:val="20"/>
          <w:lang w:val="en-US" w:bidi="ar-SA"/>
        </w:rPr>
        <w:t xml:space="preserve">, and </w:t>
      </w:r>
      <w:r w:rsidR="00466099" w:rsidRPr="00466099">
        <w:rPr>
          <w:bCs/>
          <w:sz w:val="20"/>
          <w:szCs w:val="20"/>
          <w:lang w:val="en-US" w:bidi="ar-SA"/>
        </w:rPr>
        <w:t>0.07</w:t>
      </w:r>
      <w:r w:rsidR="00466099" w:rsidRPr="00466099">
        <w:rPr>
          <w:sz w:val="20"/>
          <w:szCs w:val="20"/>
          <w:lang w:val="en-US" w:bidi="ar-SA"/>
        </w:rPr>
        <w:t xml:space="preserve">, indicating that the reconstructed data exhibited slightly lower variability particularly in </w:t>
      </w:r>
      <w:r w:rsidR="00466099" w:rsidRPr="00466099">
        <w:rPr>
          <w:bCs/>
          <w:sz w:val="20"/>
          <w:szCs w:val="20"/>
          <w:lang w:val="en-US" w:bidi="ar-SA"/>
        </w:rPr>
        <w:t>radius mean</w:t>
      </w:r>
      <w:r w:rsidR="00466099" w:rsidRPr="00466099">
        <w:rPr>
          <w:sz w:val="20"/>
          <w:szCs w:val="20"/>
          <w:lang w:val="en-US" w:bidi="ar-SA"/>
        </w:rPr>
        <w:t xml:space="preserve"> and </w:t>
      </w:r>
      <w:r w:rsidR="00466099" w:rsidRPr="00466099">
        <w:rPr>
          <w:bCs/>
          <w:sz w:val="20"/>
          <w:szCs w:val="20"/>
          <w:lang w:val="en-US" w:bidi="ar-SA"/>
        </w:rPr>
        <w:t>concavity mean</w:t>
      </w:r>
      <w:r w:rsidR="00466099" w:rsidRPr="00466099">
        <w:rPr>
          <w:sz w:val="20"/>
          <w:szCs w:val="20"/>
          <w:lang w:val="en-US" w:bidi="ar-SA"/>
        </w:rPr>
        <w:t>. The primary objective of the Autoencoder is to ensure that the output closely resembles the original input by utilizing a hidden layer (h) that captures the essential structure of the data. Aligned with this purpose, the algorithm effectively compressed the four-dimensional input into a more compact latent representation while preserving key characteristics. The analyses showed that the hidden layer representations were highly consistent with the original data and were optimized successfully. Consequently, the dimensionality of the dataset was reduced from four variables to a lower-dimensional representation, enabling a more efficient and informative encoding of the data.</w:t>
      </w:r>
    </w:p>
    <w:p w14:paraId="689797C8" w14:textId="2089A24B" w:rsidR="00825209" w:rsidRPr="00825209" w:rsidRDefault="001C2405" w:rsidP="00825209">
      <w:pPr>
        <w:widowControl/>
        <w:autoSpaceDE/>
        <w:autoSpaceDN/>
        <w:spacing w:before="100" w:beforeAutospacing="1" w:after="100" w:afterAutospacing="1" w:line="276" w:lineRule="auto"/>
        <w:jc w:val="both"/>
        <w:rPr>
          <w:sz w:val="20"/>
          <w:szCs w:val="20"/>
          <w:lang w:bidi="ar-SA"/>
        </w:rPr>
      </w:pPr>
      <w:r>
        <w:rPr>
          <w:sz w:val="20"/>
          <w:szCs w:val="20"/>
          <w:lang w:bidi="ar-SA"/>
        </w:rPr>
        <w:t xml:space="preserve"> </w:t>
      </w:r>
      <w:r w:rsidR="00825209" w:rsidRPr="00825209">
        <w:rPr>
          <w:b/>
          <w:bCs/>
          <w:sz w:val="20"/>
          <w:szCs w:val="20"/>
          <w:lang w:bidi="ar-SA"/>
        </w:rPr>
        <w:t>Conclusion</w:t>
      </w:r>
      <w:r w:rsidR="00825209" w:rsidRPr="00825209">
        <w:rPr>
          <w:sz w:val="20"/>
          <w:szCs w:val="20"/>
          <w:lang w:bidi="ar-SA"/>
        </w:rPr>
        <w:t xml:space="preserve">: </w:t>
      </w:r>
      <w:r w:rsidR="002D6C8A" w:rsidRPr="002D6C8A">
        <w:rPr>
          <w:sz w:val="20"/>
          <w:szCs w:val="20"/>
        </w:rPr>
        <w:t>This study examined the effectiveness of the dimensionality reduction method by manually analyzing the data of the first five individuals from a dataset of 569, aiming to evaluate the Autoencoder algorithm’s ability to make accurate predictions.</w:t>
      </w:r>
      <w:r w:rsidR="00B37DBE" w:rsidRPr="00B37DBE">
        <w:rPr>
          <w:sz w:val="20"/>
          <w:szCs w:val="20"/>
        </w:rPr>
        <w:t xml:space="preserve"> The findings demonstrate that dimensionality reduction plays a significant role in the analysis of clinical data. Moreover, while performing dimensionality reduction the Autoencoder algorithm also reduces computational costs. This characteristic confirms its potential as an alternative tool for dimensionality reduction. In conclusion, the use of Autoencoders has the potential to enable faster more accurate, and more efficient processing of healthcare data, thereby enhancing the effectiveness of clinical decision support systems.</w:t>
      </w:r>
    </w:p>
    <w:p w14:paraId="51879410" w14:textId="77777777" w:rsidR="00451C7C" w:rsidRPr="00451C7C" w:rsidRDefault="00451C7C" w:rsidP="00FF7122">
      <w:pPr>
        <w:pStyle w:val="BodyText"/>
        <w:spacing w:before="1" w:line="276" w:lineRule="auto"/>
        <w:jc w:val="both"/>
        <w:rPr>
          <w:i w:val="0"/>
          <w:sz w:val="6"/>
          <w:szCs w:val="6"/>
          <w:lang w:bidi="ar-SA"/>
        </w:rPr>
      </w:pPr>
    </w:p>
    <w:p w14:paraId="4C188862" w14:textId="77777777" w:rsidR="00BD71EC" w:rsidRPr="00BD71EC" w:rsidRDefault="00BD71EC" w:rsidP="00FF7122">
      <w:pPr>
        <w:pStyle w:val="BodyText"/>
        <w:spacing w:before="1" w:line="276" w:lineRule="auto"/>
        <w:jc w:val="both"/>
        <w:rPr>
          <w:i w:val="0"/>
          <w:iCs/>
          <w:sz w:val="2"/>
          <w:szCs w:val="2"/>
        </w:rPr>
      </w:pPr>
    </w:p>
    <w:p w14:paraId="58725647" w14:textId="3318C537" w:rsidR="00BD71EC" w:rsidRPr="00BD71EC" w:rsidRDefault="00BD71EC" w:rsidP="00FF7122">
      <w:pPr>
        <w:pStyle w:val="BodyText"/>
        <w:spacing w:before="1" w:line="276" w:lineRule="auto"/>
        <w:rPr>
          <w:i w:val="0"/>
          <w:iCs/>
          <w:sz w:val="20"/>
          <w:szCs w:val="14"/>
        </w:rPr>
      </w:pPr>
      <w:r w:rsidRPr="00BD71EC">
        <w:rPr>
          <w:b/>
          <w:bCs/>
          <w:i w:val="0"/>
          <w:iCs/>
          <w:sz w:val="20"/>
          <w:szCs w:val="14"/>
        </w:rPr>
        <w:t>Keywords:</w:t>
      </w:r>
      <w:r w:rsidRPr="00BD71EC">
        <w:rPr>
          <w:i w:val="0"/>
          <w:iCs/>
          <w:sz w:val="20"/>
          <w:szCs w:val="14"/>
        </w:rPr>
        <w:t xml:space="preserve"> Machine Learning, Dimensionality Reduction, PCA, LDA, Autoencoders</w:t>
      </w:r>
    </w:p>
    <w:p w14:paraId="30615D37" w14:textId="77777777" w:rsidR="00BD71EC" w:rsidRPr="0032208C" w:rsidRDefault="00BD71EC" w:rsidP="00FF7122">
      <w:pPr>
        <w:pStyle w:val="BodyText"/>
        <w:spacing w:before="1" w:line="276" w:lineRule="auto"/>
        <w:rPr>
          <w:i w:val="0"/>
          <w:sz w:val="18"/>
          <w:szCs w:val="12"/>
        </w:rPr>
      </w:pPr>
    </w:p>
    <w:p w14:paraId="3CD79749" w14:textId="0E2A8E58" w:rsidR="00451C7C" w:rsidRDefault="00451C7C" w:rsidP="000B4ED2">
      <w:pPr>
        <w:pStyle w:val="Standard"/>
        <w:spacing w:line="360" w:lineRule="auto"/>
        <w:jc w:val="both"/>
        <w:rPr>
          <w:b/>
        </w:rPr>
      </w:pPr>
    </w:p>
    <w:p w14:paraId="54AD4D4C" w14:textId="76BAEF74" w:rsidR="003C6D24" w:rsidRPr="00D87BF1" w:rsidRDefault="006F6756" w:rsidP="00D87BF1">
      <w:pPr>
        <w:pStyle w:val="ListParagraph"/>
        <w:widowControl/>
        <w:numPr>
          <w:ilvl w:val="0"/>
          <w:numId w:val="21"/>
        </w:numPr>
        <w:autoSpaceDE/>
        <w:autoSpaceDN/>
        <w:spacing w:line="360" w:lineRule="auto"/>
        <w:jc w:val="both"/>
        <w:rPr>
          <w:sz w:val="24"/>
          <w:szCs w:val="24"/>
        </w:rPr>
      </w:pPr>
      <w:r w:rsidRPr="00D87BF1">
        <w:rPr>
          <w:rStyle w:val="Strong"/>
          <w:sz w:val="24"/>
          <w:szCs w:val="24"/>
        </w:rPr>
        <w:t>Introduction</w:t>
      </w:r>
      <w:r w:rsidRPr="00D87BF1">
        <w:rPr>
          <w:sz w:val="24"/>
          <w:szCs w:val="24"/>
        </w:rPr>
        <w:br/>
      </w:r>
    </w:p>
    <w:p w14:paraId="41DFC6A5" w14:textId="6AC541D6" w:rsidR="00CF5A60" w:rsidRPr="003C6D24" w:rsidRDefault="006F6756" w:rsidP="00AB1BEE">
      <w:pPr>
        <w:widowControl/>
        <w:autoSpaceDE/>
        <w:autoSpaceDN/>
        <w:spacing w:line="360" w:lineRule="auto"/>
        <w:ind w:firstLine="715"/>
        <w:jc w:val="both"/>
        <w:rPr>
          <w:sz w:val="24"/>
          <w:szCs w:val="24"/>
          <w:lang w:bidi="ar-SA"/>
        </w:rPr>
      </w:pPr>
      <w:r w:rsidRPr="003C6D24">
        <w:rPr>
          <w:sz w:val="24"/>
          <w:szCs w:val="24"/>
        </w:rPr>
        <w:t>Machine learning methods are generally known as algorithmic approaches that require high computational power. Traditional machine learning techniques, especially when compared to more complex models such as artificial neural networks tend to perform better with lower-dimensional data. However, working with low-dimensional and standardized data in both methods makes the processes faster and more cost-efficient. In this context, dimensionality reduction techniques offer significant advantages in data analysis processes. One of the key benefits of dimensionality reduction is its ability to visualize data in two or three dimensions. This enables easier identification of fundamental patterns and relationships between variables in the data. Additionally, dimensionality reduction enhances the model's ability to generalize by focusing on the key features of the data while reducing the risk of overfitting. In light of these advantages, it can be stated that dimensionality reduction techniques generally provide the following benefits</w:t>
      </w:r>
      <w:r w:rsidRPr="003C6D24">
        <w:rPr>
          <w:sz w:val="24"/>
          <w:szCs w:val="24"/>
          <w:lang w:bidi="ar-SA"/>
        </w:rPr>
        <w:t xml:space="preserve"> </w:t>
      </w:r>
      <w:r w:rsidR="00C161C0" w:rsidRPr="003C6D24">
        <w:rPr>
          <w:sz w:val="24"/>
          <w:szCs w:val="24"/>
          <w:lang w:bidi="ar-SA"/>
        </w:rPr>
        <w:t>[</w:t>
      </w:r>
      <w:r w:rsidR="00C161C0" w:rsidRPr="003C6D24">
        <w:rPr>
          <w:color w:val="4F81BD" w:themeColor="accent1"/>
          <w:sz w:val="24"/>
          <w:szCs w:val="24"/>
          <w:lang w:bidi="ar-SA"/>
        </w:rPr>
        <w:t>1</w:t>
      </w:r>
      <w:r w:rsidR="00C161C0" w:rsidRPr="003C6D24">
        <w:rPr>
          <w:sz w:val="24"/>
          <w:szCs w:val="24"/>
          <w:lang w:bidi="ar-SA"/>
        </w:rPr>
        <w:t>]</w:t>
      </w:r>
      <w:r w:rsidR="00CF5A60" w:rsidRPr="003C6D24">
        <w:rPr>
          <w:sz w:val="24"/>
          <w:szCs w:val="24"/>
          <w:lang w:bidi="ar-SA"/>
        </w:rPr>
        <w:t>:</w:t>
      </w:r>
    </w:p>
    <w:p w14:paraId="6B224B25" w14:textId="552F002B" w:rsidR="003C6D24" w:rsidRPr="003C6D24" w:rsidRDefault="003C6D24" w:rsidP="00AB1BEE">
      <w:pPr>
        <w:pStyle w:val="ListParagraph"/>
        <w:widowControl/>
        <w:numPr>
          <w:ilvl w:val="0"/>
          <w:numId w:val="16"/>
        </w:numPr>
        <w:autoSpaceDE/>
        <w:autoSpaceDN/>
        <w:spacing w:line="360" w:lineRule="auto"/>
        <w:rPr>
          <w:sz w:val="24"/>
          <w:szCs w:val="24"/>
          <w:lang w:bidi="ar-SA"/>
        </w:rPr>
      </w:pPr>
      <w:r w:rsidRPr="003C6D24">
        <w:rPr>
          <w:bCs/>
          <w:sz w:val="24"/>
          <w:szCs w:val="24"/>
          <w:lang w:bidi="ar-SA"/>
        </w:rPr>
        <w:t>Reduces computational costs, enabling algorithms to operate more efficiently.</w:t>
      </w:r>
    </w:p>
    <w:p w14:paraId="1DA9AB2D" w14:textId="29297648" w:rsidR="003C6D24" w:rsidRPr="003C6D24" w:rsidRDefault="003C6D24" w:rsidP="003C6D24">
      <w:pPr>
        <w:pStyle w:val="ListParagraph"/>
        <w:widowControl/>
        <w:numPr>
          <w:ilvl w:val="0"/>
          <w:numId w:val="16"/>
        </w:numPr>
        <w:autoSpaceDE/>
        <w:autoSpaceDN/>
        <w:spacing w:before="100" w:beforeAutospacing="1" w:after="100" w:afterAutospacing="1" w:line="360" w:lineRule="auto"/>
        <w:rPr>
          <w:sz w:val="24"/>
          <w:szCs w:val="24"/>
          <w:lang w:bidi="ar-SA"/>
        </w:rPr>
      </w:pPr>
      <w:r w:rsidRPr="003C6D24">
        <w:rPr>
          <w:bCs/>
          <w:sz w:val="24"/>
          <w:szCs w:val="24"/>
          <w:lang w:bidi="ar-SA"/>
        </w:rPr>
        <w:t>Minimizes the risk of overfitting by focusing only on the essential and important information in the data.</w:t>
      </w:r>
    </w:p>
    <w:p w14:paraId="1118A402" w14:textId="702C591D" w:rsidR="003C6D24" w:rsidRPr="003C6D24" w:rsidRDefault="003C6D24" w:rsidP="003C6D24">
      <w:pPr>
        <w:pStyle w:val="ListParagraph"/>
        <w:widowControl/>
        <w:numPr>
          <w:ilvl w:val="0"/>
          <w:numId w:val="16"/>
        </w:numPr>
        <w:autoSpaceDE/>
        <w:autoSpaceDN/>
        <w:spacing w:before="100" w:beforeAutospacing="1" w:after="100" w:afterAutospacing="1" w:line="360" w:lineRule="auto"/>
        <w:rPr>
          <w:sz w:val="24"/>
          <w:szCs w:val="24"/>
          <w:lang w:bidi="ar-SA"/>
        </w:rPr>
      </w:pPr>
      <w:r w:rsidRPr="003C6D24">
        <w:rPr>
          <w:bCs/>
          <w:sz w:val="24"/>
          <w:szCs w:val="24"/>
          <w:lang w:bidi="ar-SA"/>
        </w:rPr>
        <w:t>Simplifies visualization and data analysis processes by reducing the high-dimensional feature space to a lower dimension.</w:t>
      </w:r>
    </w:p>
    <w:p w14:paraId="48714CB4" w14:textId="59887865" w:rsidR="0002588E" w:rsidRPr="00AB1BEE" w:rsidRDefault="003C6D24" w:rsidP="00AB1BEE">
      <w:pPr>
        <w:widowControl/>
        <w:autoSpaceDE/>
        <w:autoSpaceDN/>
        <w:spacing w:before="100" w:beforeAutospacing="1" w:after="100" w:afterAutospacing="1" w:line="360" w:lineRule="auto"/>
        <w:jc w:val="both"/>
        <w:rPr>
          <w:sz w:val="24"/>
          <w:szCs w:val="24"/>
          <w:lang w:bidi="ar-SA"/>
        </w:rPr>
      </w:pPr>
      <w:r w:rsidRPr="003C6D24">
        <w:rPr>
          <w:sz w:val="24"/>
          <w:szCs w:val="24"/>
        </w:rPr>
        <w:t>In practice, dimensionality reduction can also be performed using simpler methods, such as calculating the mean or sum of the features. However, for more accurate and reliable results the use of dimensionality reduction algorithms is preferred. These algorithms facilitate the extraction of meaningful insights from datasets by providing the high accuracy and reliability required for complex data analyses and modeling processes. The aim of this study is to introduce and compare the theoretical characteristics of dimensionality reduction techniques such as PCA, LDA, and Autoencoder in light of the existing literature as well as to examine why the Autoencoder algorithm is preferred and how applicable it is in clinical studies. In this context, the manual calculation of the Autoencoder algorithm on a small sample dataset is demonstrated and the results are evaluated to assess whether this method can be applied to large datasets in the clinical field.</w:t>
      </w:r>
      <w:r w:rsidR="00AB1BEE">
        <w:rPr>
          <w:sz w:val="24"/>
          <w:szCs w:val="24"/>
          <w:lang w:bidi="ar-SA"/>
        </w:rPr>
        <w:t xml:space="preserve"> </w:t>
      </w:r>
    </w:p>
    <w:p w14:paraId="50809AAD" w14:textId="77777777" w:rsidR="0001536D" w:rsidRPr="0001536D" w:rsidRDefault="0001536D" w:rsidP="0001536D">
      <w:pPr>
        <w:widowControl/>
        <w:autoSpaceDE/>
        <w:autoSpaceDN/>
        <w:spacing w:line="360" w:lineRule="auto"/>
        <w:jc w:val="both"/>
        <w:rPr>
          <w:b/>
          <w:sz w:val="24"/>
          <w:szCs w:val="24"/>
          <w:lang w:bidi="ar-SA"/>
        </w:rPr>
      </w:pPr>
      <w:r w:rsidRPr="0001536D">
        <w:rPr>
          <w:b/>
          <w:sz w:val="24"/>
          <w:szCs w:val="24"/>
          <w:lang w:bidi="ar-SA"/>
        </w:rPr>
        <w:t>2.</w:t>
      </w:r>
      <w:r w:rsidRPr="0001536D">
        <w:rPr>
          <w:b/>
          <w:sz w:val="24"/>
          <w:szCs w:val="24"/>
        </w:rPr>
        <w:t xml:space="preserve"> MATERIALS AND METHODOLOGY</w:t>
      </w:r>
    </w:p>
    <w:p w14:paraId="093D6474" w14:textId="0901C80D" w:rsidR="00492047" w:rsidRPr="00492047" w:rsidRDefault="0001536D" w:rsidP="0001536D">
      <w:pPr>
        <w:widowControl/>
        <w:autoSpaceDE/>
        <w:autoSpaceDN/>
        <w:spacing w:line="360" w:lineRule="auto"/>
        <w:ind w:firstLine="720"/>
        <w:jc w:val="both"/>
        <w:rPr>
          <w:b/>
          <w:sz w:val="24"/>
          <w:szCs w:val="24"/>
          <w:lang w:bidi="ar-SA"/>
        </w:rPr>
      </w:pPr>
      <w:r>
        <w:rPr>
          <w:b/>
          <w:sz w:val="24"/>
          <w:szCs w:val="24"/>
          <w:lang w:bidi="ar-SA"/>
        </w:rPr>
        <w:t xml:space="preserve">2.1. </w:t>
      </w:r>
      <w:r w:rsidR="00492047" w:rsidRPr="00492047">
        <w:rPr>
          <w:b/>
          <w:sz w:val="24"/>
          <w:szCs w:val="24"/>
          <w:lang w:bidi="ar-SA"/>
        </w:rPr>
        <w:t>Data Collection</w:t>
      </w:r>
    </w:p>
    <w:p w14:paraId="394474E8" w14:textId="77777777" w:rsidR="005A2A11" w:rsidRPr="005A2A11" w:rsidRDefault="005A2A11" w:rsidP="005A2A11">
      <w:pPr>
        <w:pStyle w:val="Standard"/>
        <w:spacing w:line="360" w:lineRule="auto"/>
        <w:ind w:firstLine="720"/>
        <w:jc w:val="both"/>
        <w:rPr>
          <w:bCs/>
          <w:lang w:val="en-US" w:bidi="tr-TR"/>
        </w:rPr>
      </w:pPr>
      <w:r w:rsidRPr="005A2A11">
        <w:rPr>
          <w:bCs/>
          <w:lang w:val="en-US" w:bidi="tr-TR"/>
        </w:rPr>
        <w:t xml:space="preserve">In this study, the data consist of quantitative features extracted from digitized images of fine-needle aspiration (FNA) of breast masses. These features describe the structural and </w:t>
      </w:r>
      <w:r w:rsidRPr="005A2A11">
        <w:rPr>
          <w:bCs/>
          <w:lang w:val="en-US" w:bidi="tr-TR"/>
        </w:rPr>
        <w:lastRenderedPageBreak/>
        <w:t>morphological properties of the cell nuclei present in the images. The dataset was obtained from the widely referenced Wisconsin Diagnostic Breast Cancer (WDBC) dataset, and sample images can be accessed through an online repository provided by the University of Wisconsin–Madison.</w:t>
      </w:r>
    </w:p>
    <w:p w14:paraId="15D697BC" w14:textId="63341836" w:rsidR="005A2A11" w:rsidRPr="005A2A11" w:rsidRDefault="005A2A11" w:rsidP="005A2A11">
      <w:pPr>
        <w:pStyle w:val="Standard"/>
        <w:spacing w:line="360" w:lineRule="auto"/>
        <w:ind w:firstLine="720"/>
        <w:jc w:val="both"/>
        <w:rPr>
          <w:bCs/>
          <w:lang w:val="en-US" w:bidi="tr-TR"/>
        </w:rPr>
      </w:pPr>
      <w:r w:rsidRPr="005A2A11">
        <w:rPr>
          <w:bCs/>
          <w:lang w:val="en-US" w:bidi="tr-TR"/>
        </w:rPr>
        <w:t>To demonstrate the manual computation of the Autoencoder algorithm, four primary features</w:t>
      </w:r>
      <w:r>
        <w:rPr>
          <w:bCs/>
          <w:lang w:val="en-US" w:bidi="tr-TR"/>
        </w:rPr>
        <w:t xml:space="preserve"> </w:t>
      </w:r>
      <w:r w:rsidRPr="005A2A11">
        <w:rPr>
          <w:b/>
          <w:bCs/>
          <w:lang w:val="en-US" w:bidi="tr-TR"/>
        </w:rPr>
        <w:t>radius</w:t>
      </w:r>
      <w:r>
        <w:rPr>
          <w:b/>
          <w:bCs/>
          <w:lang w:val="en-US" w:bidi="tr-TR"/>
        </w:rPr>
        <w:t xml:space="preserve"> </w:t>
      </w:r>
      <w:r w:rsidRPr="005A2A11">
        <w:rPr>
          <w:b/>
          <w:bCs/>
          <w:lang w:val="en-US" w:bidi="tr-TR"/>
        </w:rPr>
        <w:t>mean, smoothness</w:t>
      </w:r>
      <w:r>
        <w:rPr>
          <w:b/>
          <w:bCs/>
          <w:lang w:val="en-US" w:bidi="tr-TR"/>
        </w:rPr>
        <w:t xml:space="preserve"> </w:t>
      </w:r>
      <w:r w:rsidRPr="005A2A11">
        <w:rPr>
          <w:b/>
          <w:bCs/>
          <w:lang w:val="en-US" w:bidi="tr-TR"/>
        </w:rPr>
        <w:t>mean, compactness</w:t>
      </w:r>
      <w:r>
        <w:rPr>
          <w:b/>
          <w:bCs/>
          <w:lang w:val="en-US" w:bidi="tr-TR"/>
        </w:rPr>
        <w:t xml:space="preserve"> </w:t>
      </w:r>
      <w:r w:rsidRPr="005A2A11">
        <w:rPr>
          <w:b/>
          <w:bCs/>
          <w:lang w:val="en-US" w:bidi="tr-TR"/>
        </w:rPr>
        <w:t>mean, and concavity</w:t>
      </w:r>
      <w:r>
        <w:rPr>
          <w:b/>
          <w:bCs/>
          <w:lang w:val="en-US" w:bidi="tr-TR"/>
        </w:rPr>
        <w:t xml:space="preserve"> </w:t>
      </w:r>
      <w:r w:rsidRPr="005A2A11">
        <w:rPr>
          <w:b/>
          <w:bCs/>
          <w:lang w:val="en-US" w:bidi="tr-TR"/>
        </w:rPr>
        <w:t>mean</w:t>
      </w:r>
      <w:r>
        <w:rPr>
          <w:b/>
          <w:bCs/>
          <w:lang w:val="en-US" w:bidi="tr-TR"/>
        </w:rPr>
        <w:t xml:space="preserve"> </w:t>
      </w:r>
      <w:r w:rsidRPr="005A2A11">
        <w:rPr>
          <w:bCs/>
          <w:lang w:val="en-US" w:bidi="tr-TR"/>
        </w:rPr>
        <w:t>from five randomly selected observations within the full dataset of 569 samples were used as input variables. This selection was designed to illustrate the operational principles of the Autoencoder, including its dimensionality reduction capability and reconstruction performance, using a small and nonlinear subset of the data.</w:t>
      </w:r>
      <w:r>
        <w:rPr>
          <w:bCs/>
          <w:lang w:val="en-US" w:bidi="tr-TR"/>
        </w:rPr>
        <w:t xml:space="preserve"> </w:t>
      </w:r>
      <w:r w:rsidRPr="005A2A11">
        <w:rPr>
          <w:bCs/>
          <w:lang w:val="en-US" w:bidi="tr-TR"/>
        </w:rPr>
        <w:t>This approach reinforces the theoretical foundations supporting the use of Autoencoder architectures by providing a practical example that highlights the algorithm’s functioning as a sequence of mathematical transformations. Furthermore, it allows for the assessment of the algorithm’s applicability, reliability, and potential performance in clinical and biomedical datasets, including those with larger and more complex structures.</w:t>
      </w:r>
    </w:p>
    <w:p w14:paraId="547421BF" w14:textId="77777777" w:rsidR="005A2A11" w:rsidRDefault="005A2A11" w:rsidP="0001536D">
      <w:pPr>
        <w:widowControl/>
        <w:adjustRightInd w:val="0"/>
        <w:spacing w:line="360" w:lineRule="auto"/>
        <w:ind w:firstLine="720"/>
        <w:jc w:val="both"/>
        <w:rPr>
          <w:b/>
          <w:bCs/>
          <w:sz w:val="24"/>
          <w:szCs w:val="24"/>
          <w:lang w:bidi="ar-SA"/>
        </w:rPr>
      </w:pPr>
    </w:p>
    <w:p w14:paraId="5B881A91" w14:textId="6091CD0C" w:rsidR="00BD3FD5" w:rsidRPr="00BD3FD5" w:rsidRDefault="0001536D" w:rsidP="0001536D">
      <w:pPr>
        <w:widowControl/>
        <w:adjustRightInd w:val="0"/>
        <w:spacing w:line="360" w:lineRule="auto"/>
        <w:ind w:firstLine="720"/>
        <w:jc w:val="both"/>
        <w:rPr>
          <w:b/>
          <w:bCs/>
          <w:sz w:val="24"/>
          <w:szCs w:val="24"/>
          <w:lang w:bidi="ar-SA"/>
        </w:rPr>
      </w:pPr>
      <w:r>
        <w:rPr>
          <w:b/>
          <w:bCs/>
          <w:sz w:val="24"/>
          <w:szCs w:val="24"/>
          <w:lang w:bidi="ar-SA"/>
        </w:rPr>
        <w:t>2.2.</w:t>
      </w:r>
      <w:r w:rsidR="00BD3FD5" w:rsidRPr="00BD3FD5">
        <w:rPr>
          <w:b/>
          <w:bCs/>
          <w:sz w:val="24"/>
          <w:szCs w:val="24"/>
          <w:lang w:bidi="ar-SA"/>
        </w:rPr>
        <w:t>Statistical Analyses</w:t>
      </w:r>
    </w:p>
    <w:p w14:paraId="3AEFC91C" w14:textId="58CCAE2D" w:rsidR="00CB0C62" w:rsidRDefault="00BD3FD5" w:rsidP="009C426F">
      <w:pPr>
        <w:pStyle w:val="Standard"/>
        <w:spacing w:line="360" w:lineRule="auto"/>
        <w:ind w:firstLine="720"/>
        <w:jc w:val="both"/>
      </w:pPr>
      <w:r w:rsidRPr="00BD3FD5">
        <w:rPr>
          <w:bCs/>
          <w:lang w:val="tr-TR" w:bidi="tr-TR"/>
        </w:rPr>
        <w:t>The data analysis was manually performed using Microsoft Office Excel 2016 (R), and the results obtained were analyzed to evaluate the effectiveness of the algorithm. The findings clearly demonstrated the potential of the Autoencoder algorithm in the fields of dimensionality reduction and data processing.</w:t>
      </w:r>
      <w:r w:rsidR="009C426F" w:rsidRPr="009C426F">
        <w:t xml:space="preserve"> </w:t>
      </w:r>
    </w:p>
    <w:p w14:paraId="6F1D0E14" w14:textId="62D0192F" w:rsidR="0001536D" w:rsidRPr="0001536D" w:rsidRDefault="0001536D" w:rsidP="0001536D">
      <w:pPr>
        <w:pStyle w:val="Standard"/>
        <w:numPr>
          <w:ilvl w:val="0"/>
          <w:numId w:val="20"/>
        </w:numPr>
        <w:ind w:left="270" w:hanging="270"/>
        <w:rPr>
          <w:b/>
          <w:bCs/>
          <w:lang w:bidi="tr-TR"/>
        </w:rPr>
      </w:pPr>
      <w:bookmarkStart w:id="0" w:name="_GoBack"/>
      <w:bookmarkEnd w:id="0"/>
      <w:r w:rsidRPr="0001536D">
        <w:rPr>
          <w:b/>
          <w:lang w:val="tr-TR" w:bidi="tr-TR"/>
        </w:rPr>
        <w:t>METHODOLOGY</w:t>
      </w:r>
    </w:p>
    <w:p w14:paraId="10305016" w14:textId="11D68BD2" w:rsidR="009D365F" w:rsidRPr="009D365F" w:rsidRDefault="009D365F" w:rsidP="009D365F">
      <w:pPr>
        <w:pStyle w:val="Standard"/>
        <w:spacing w:line="360" w:lineRule="auto"/>
        <w:jc w:val="both"/>
        <w:rPr>
          <w:b/>
          <w:bCs/>
        </w:rPr>
      </w:pPr>
    </w:p>
    <w:p w14:paraId="70C32B29" w14:textId="185E2485" w:rsidR="003A0DA8" w:rsidRDefault="00BD3FD5" w:rsidP="00955206">
      <w:pPr>
        <w:pStyle w:val="Standard"/>
        <w:spacing w:line="360" w:lineRule="auto"/>
        <w:ind w:firstLine="720"/>
        <w:jc w:val="both"/>
        <w:rPr>
          <w:lang w:val="tr-TR" w:bidi="tr-TR"/>
        </w:rPr>
      </w:pPr>
      <w:r w:rsidRPr="00BD3FD5">
        <w:rPr>
          <w:lang w:val="tr-TR" w:bidi="tr-TR"/>
        </w:rPr>
        <w:t>Autoencoders are deep learning-based neural network models commonly used in various applications such as noise reduction and data reconstruction [</w:t>
      </w:r>
      <w:r w:rsidRPr="00BD3FD5">
        <w:rPr>
          <w:color w:val="4F81BD" w:themeColor="accent1"/>
          <w:lang w:val="tr-TR" w:bidi="tr-TR"/>
        </w:rPr>
        <w:t>2</w:t>
      </w:r>
      <w:r w:rsidRPr="00BD3FD5">
        <w:rPr>
          <w:lang w:val="tr-TR" w:bidi="tr-TR"/>
        </w:rPr>
        <w:t>]. This study focuses on the use of autoencoders, particularly in the context of dimensionality reduction. Although Principal Component Analysis (PCA), Linear Discriminant Analysis (LDA), and Autoencoders share similar objectives for dimensionality reduction they exhibit significant differences in terms of data processing and representation methods. In this context, the study provides a detailed comparison of the similarities and differences between these three algorithms examining the conditions under which each may be more effective. Below, the key characteristics of these algorithms and the differences in their application areas are summarized.</w:t>
      </w:r>
    </w:p>
    <w:p w14:paraId="53E303D7" w14:textId="1B6EAFA1" w:rsidR="00450416" w:rsidRDefault="00450416" w:rsidP="00955206">
      <w:pPr>
        <w:pStyle w:val="Standard"/>
        <w:spacing w:line="360" w:lineRule="auto"/>
        <w:ind w:firstLine="720"/>
        <w:jc w:val="both"/>
      </w:pPr>
      <w:r>
        <w:rPr>
          <w:lang w:val="tr-TR" w:bidi="tr-TR"/>
        </w:rPr>
        <w:t xml:space="preserve">List 1: </w:t>
      </w:r>
      <w:r w:rsidR="00744BB4" w:rsidRPr="00744BB4">
        <w:rPr>
          <w:lang w:val="tr-TR" w:bidi="tr-TR"/>
        </w:rPr>
        <w:t xml:space="preserve">Comparison </w:t>
      </w:r>
      <w:r w:rsidR="00744BB4">
        <w:rPr>
          <w:lang w:val="tr-TR" w:bidi="tr-TR"/>
        </w:rPr>
        <w:t xml:space="preserve">of </w:t>
      </w:r>
      <w:r w:rsidR="00C128EC" w:rsidRPr="00C128EC">
        <w:rPr>
          <w:lang w:val="tr-TR" w:bidi="tr-TR"/>
        </w:rPr>
        <w:t>Principal Component Analysis (PCA), Linear Discriminant Analysis (LDA), and Autoencoders</w:t>
      </w:r>
    </w:p>
    <w:tbl>
      <w:tblPr>
        <w:tblStyle w:val="ListeTablo4-Vurgu31"/>
        <w:tblW w:w="5000" w:type="pct"/>
        <w:tblLook w:val="04A0" w:firstRow="1" w:lastRow="0" w:firstColumn="1" w:lastColumn="0" w:noHBand="0" w:noVBand="1"/>
      </w:tblPr>
      <w:tblGrid>
        <w:gridCol w:w="3342"/>
        <w:gridCol w:w="2021"/>
        <w:gridCol w:w="2003"/>
        <w:gridCol w:w="1984"/>
      </w:tblGrid>
      <w:tr w:rsidR="003A0DA8" w:rsidRPr="003A0DA8" w14:paraId="567FB15D" w14:textId="77777777" w:rsidTr="005F2C5C">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787" w:type="pct"/>
            <w:vAlign w:val="center"/>
          </w:tcPr>
          <w:p w14:paraId="0A5BBE08" w14:textId="49D9B5FE" w:rsidR="003A0DA8" w:rsidRPr="005F2C5C" w:rsidRDefault="00BD3FD5" w:rsidP="005F2C5C">
            <w:pPr>
              <w:jc w:val="center"/>
              <w:rPr>
                <w:rFonts w:eastAsia="Calibri"/>
                <w:color w:val="000000"/>
                <w:sz w:val="24"/>
                <w:szCs w:val="24"/>
                <w:lang w:eastAsia="en-US" w:bidi="ar-SA"/>
              </w:rPr>
            </w:pPr>
            <w:r w:rsidRPr="005F2C5C">
              <w:rPr>
                <w:rFonts w:eastAsia="Calibri"/>
                <w:color w:val="000000"/>
                <w:sz w:val="24"/>
                <w:szCs w:val="24"/>
                <w:lang w:eastAsia="en-US"/>
              </w:rPr>
              <w:t>Feature</w:t>
            </w:r>
          </w:p>
        </w:tc>
        <w:tc>
          <w:tcPr>
            <w:tcW w:w="1081" w:type="pct"/>
            <w:vAlign w:val="center"/>
          </w:tcPr>
          <w:p w14:paraId="7C95EF60" w14:textId="77777777" w:rsidR="003A0DA8" w:rsidRPr="005F2C5C" w:rsidRDefault="003A0DA8" w:rsidP="005F2C5C">
            <w:pPr>
              <w:jc w:val="center"/>
              <w:cnfStyle w:val="100000000000" w:firstRow="1" w:lastRow="0" w:firstColumn="0" w:lastColumn="0" w:oddVBand="0" w:evenVBand="0" w:oddHBand="0" w:evenHBand="0" w:firstRowFirstColumn="0" w:firstRowLastColumn="0" w:lastRowFirstColumn="0" w:lastRowLastColumn="0"/>
              <w:rPr>
                <w:rFonts w:eastAsia="Calibri"/>
                <w:color w:val="000000"/>
                <w:sz w:val="24"/>
                <w:szCs w:val="24"/>
                <w:lang w:eastAsia="en-US" w:bidi="ar-SA"/>
              </w:rPr>
            </w:pPr>
            <w:r w:rsidRPr="005F2C5C">
              <w:rPr>
                <w:rFonts w:eastAsia="Calibri"/>
                <w:color w:val="000000"/>
                <w:sz w:val="24"/>
                <w:szCs w:val="24"/>
                <w:lang w:eastAsia="en-US" w:bidi="ar-SA"/>
              </w:rPr>
              <w:t>PCA</w:t>
            </w:r>
          </w:p>
        </w:tc>
        <w:tc>
          <w:tcPr>
            <w:tcW w:w="1071" w:type="pct"/>
            <w:vAlign w:val="center"/>
          </w:tcPr>
          <w:p w14:paraId="1F0D381A" w14:textId="77777777" w:rsidR="003A0DA8" w:rsidRPr="005F2C5C" w:rsidRDefault="003A0DA8" w:rsidP="005F2C5C">
            <w:pPr>
              <w:jc w:val="center"/>
              <w:cnfStyle w:val="100000000000" w:firstRow="1" w:lastRow="0" w:firstColumn="0" w:lastColumn="0" w:oddVBand="0" w:evenVBand="0" w:oddHBand="0" w:evenHBand="0" w:firstRowFirstColumn="0" w:firstRowLastColumn="0" w:lastRowFirstColumn="0" w:lastRowLastColumn="0"/>
              <w:rPr>
                <w:rFonts w:eastAsia="Calibri"/>
                <w:color w:val="000000"/>
                <w:sz w:val="24"/>
                <w:szCs w:val="24"/>
                <w:lang w:eastAsia="en-US" w:bidi="ar-SA"/>
              </w:rPr>
            </w:pPr>
            <w:r w:rsidRPr="005F2C5C">
              <w:rPr>
                <w:rFonts w:eastAsia="Calibri"/>
                <w:color w:val="000000"/>
                <w:sz w:val="24"/>
                <w:szCs w:val="24"/>
                <w:lang w:eastAsia="en-US" w:bidi="ar-SA"/>
              </w:rPr>
              <w:t>LDA</w:t>
            </w:r>
          </w:p>
        </w:tc>
        <w:tc>
          <w:tcPr>
            <w:tcW w:w="1061" w:type="pct"/>
            <w:vAlign w:val="center"/>
          </w:tcPr>
          <w:p w14:paraId="592E0B98" w14:textId="77777777" w:rsidR="003A0DA8" w:rsidRPr="005F2C5C" w:rsidRDefault="003A0DA8" w:rsidP="005F2C5C">
            <w:pPr>
              <w:jc w:val="center"/>
              <w:cnfStyle w:val="100000000000" w:firstRow="1" w:lastRow="0" w:firstColumn="0" w:lastColumn="0" w:oddVBand="0" w:evenVBand="0" w:oddHBand="0" w:evenHBand="0" w:firstRowFirstColumn="0" w:firstRowLastColumn="0" w:lastRowFirstColumn="0" w:lastRowLastColumn="0"/>
              <w:rPr>
                <w:rFonts w:eastAsia="Calibri"/>
                <w:color w:val="000000"/>
                <w:sz w:val="24"/>
                <w:szCs w:val="24"/>
                <w:lang w:eastAsia="en-US" w:bidi="ar-SA"/>
              </w:rPr>
            </w:pPr>
            <w:r w:rsidRPr="005F2C5C">
              <w:rPr>
                <w:rFonts w:eastAsia="Calibri"/>
                <w:color w:val="000000"/>
                <w:sz w:val="24"/>
                <w:szCs w:val="24"/>
                <w:lang w:eastAsia="en-US" w:bidi="ar-SA"/>
              </w:rPr>
              <w:t>Autoencoders</w:t>
            </w:r>
          </w:p>
        </w:tc>
      </w:tr>
      <w:tr w:rsidR="00BD3FD5" w:rsidRPr="003A0DA8" w14:paraId="18868648" w14:textId="77777777" w:rsidTr="005F2C5C">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1787" w:type="pct"/>
            <w:vAlign w:val="center"/>
          </w:tcPr>
          <w:p w14:paraId="7BC4333E" w14:textId="37EF6E90" w:rsidR="00BD3FD5" w:rsidRPr="003A0DA8" w:rsidRDefault="00BD3FD5" w:rsidP="005F2C5C">
            <w:pPr>
              <w:rPr>
                <w:rFonts w:eastAsia="Calibri"/>
                <w:lang w:eastAsia="en-US" w:bidi="ar-SA"/>
              </w:rPr>
            </w:pPr>
            <w:r w:rsidRPr="0008167A">
              <w:t>Data Type</w:t>
            </w:r>
          </w:p>
        </w:tc>
        <w:tc>
          <w:tcPr>
            <w:tcW w:w="1081" w:type="pct"/>
            <w:vAlign w:val="center"/>
          </w:tcPr>
          <w:p w14:paraId="30EED865" w14:textId="7F9FF607" w:rsidR="00BD3FD5" w:rsidRPr="003A0DA8" w:rsidRDefault="00BD3FD5" w:rsidP="005F2C5C">
            <w:pPr>
              <w:jc w:val="center"/>
              <w:cnfStyle w:val="000000100000" w:firstRow="0" w:lastRow="0" w:firstColumn="0" w:lastColumn="0" w:oddVBand="0" w:evenVBand="0" w:oddHBand="1" w:evenHBand="0" w:firstRowFirstColumn="0" w:firstRowLastColumn="0" w:lastRowFirstColumn="0" w:lastRowLastColumn="0"/>
              <w:rPr>
                <w:rFonts w:eastAsia="Calibri"/>
                <w:lang w:eastAsia="en-US" w:bidi="ar-SA"/>
              </w:rPr>
            </w:pPr>
            <w:r w:rsidRPr="0008167A">
              <w:t>Linear</w:t>
            </w:r>
          </w:p>
        </w:tc>
        <w:tc>
          <w:tcPr>
            <w:tcW w:w="1071" w:type="pct"/>
            <w:vAlign w:val="center"/>
          </w:tcPr>
          <w:p w14:paraId="55F072BB" w14:textId="36AE5E15" w:rsidR="00BD3FD5" w:rsidRPr="003A0DA8" w:rsidRDefault="00BD3FD5" w:rsidP="005F2C5C">
            <w:pPr>
              <w:jc w:val="center"/>
              <w:cnfStyle w:val="000000100000" w:firstRow="0" w:lastRow="0" w:firstColumn="0" w:lastColumn="0" w:oddVBand="0" w:evenVBand="0" w:oddHBand="1" w:evenHBand="0" w:firstRowFirstColumn="0" w:firstRowLastColumn="0" w:lastRowFirstColumn="0" w:lastRowLastColumn="0"/>
              <w:rPr>
                <w:rFonts w:eastAsia="Calibri"/>
                <w:lang w:eastAsia="en-US" w:bidi="ar-SA"/>
              </w:rPr>
            </w:pPr>
            <w:r w:rsidRPr="0008167A">
              <w:t>Linear</w:t>
            </w:r>
          </w:p>
        </w:tc>
        <w:tc>
          <w:tcPr>
            <w:tcW w:w="1061" w:type="pct"/>
            <w:vAlign w:val="center"/>
          </w:tcPr>
          <w:p w14:paraId="046E5A30" w14:textId="5A5C2910" w:rsidR="00BD3FD5" w:rsidRPr="003A0DA8" w:rsidRDefault="00BD3FD5" w:rsidP="005F2C5C">
            <w:pPr>
              <w:jc w:val="center"/>
              <w:cnfStyle w:val="000000100000" w:firstRow="0" w:lastRow="0" w:firstColumn="0" w:lastColumn="0" w:oddVBand="0" w:evenVBand="0" w:oddHBand="1" w:evenHBand="0" w:firstRowFirstColumn="0" w:firstRowLastColumn="0" w:lastRowFirstColumn="0" w:lastRowLastColumn="0"/>
              <w:rPr>
                <w:rFonts w:eastAsia="Calibri"/>
                <w:lang w:eastAsia="en-US" w:bidi="ar-SA"/>
              </w:rPr>
            </w:pPr>
            <w:r w:rsidRPr="0008167A">
              <w:t>Linear, Non-linear</w:t>
            </w:r>
          </w:p>
        </w:tc>
      </w:tr>
      <w:tr w:rsidR="000876AA" w:rsidRPr="003A0DA8" w14:paraId="0B70C83F" w14:textId="77777777" w:rsidTr="005F2C5C">
        <w:trPr>
          <w:trHeight w:val="506"/>
        </w:trPr>
        <w:tc>
          <w:tcPr>
            <w:cnfStyle w:val="001000000000" w:firstRow="0" w:lastRow="0" w:firstColumn="1" w:lastColumn="0" w:oddVBand="0" w:evenVBand="0" w:oddHBand="0" w:evenHBand="0" w:firstRowFirstColumn="0" w:firstRowLastColumn="0" w:lastRowFirstColumn="0" w:lastRowLastColumn="0"/>
            <w:tcW w:w="1787" w:type="pct"/>
            <w:vAlign w:val="center"/>
          </w:tcPr>
          <w:p w14:paraId="7BDA3D63" w14:textId="08DBB191" w:rsidR="000876AA" w:rsidRPr="003A0DA8" w:rsidRDefault="000876AA" w:rsidP="005F2C5C">
            <w:pPr>
              <w:rPr>
                <w:rFonts w:eastAsia="Calibri"/>
                <w:lang w:eastAsia="en-US" w:bidi="ar-SA"/>
              </w:rPr>
            </w:pPr>
            <w:r w:rsidRPr="00833F81">
              <w:t>Algorithm Type</w:t>
            </w:r>
          </w:p>
        </w:tc>
        <w:tc>
          <w:tcPr>
            <w:tcW w:w="1081" w:type="pct"/>
            <w:vAlign w:val="center"/>
          </w:tcPr>
          <w:p w14:paraId="7E71F8DF" w14:textId="1CA0380F" w:rsidR="000876AA" w:rsidRPr="003A0DA8" w:rsidRDefault="000876AA" w:rsidP="005F2C5C">
            <w:pPr>
              <w:jc w:val="center"/>
              <w:cnfStyle w:val="000000000000" w:firstRow="0" w:lastRow="0" w:firstColumn="0" w:lastColumn="0" w:oddVBand="0" w:evenVBand="0" w:oddHBand="0" w:evenHBand="0" w:firstRowFirstColumn="0" w:firstRowLastColumn="0" w:lastRowFirstColumn="0" w:lastRowLastColumn="0"/>
              <w:rPr>
                <w:rFonts w:eastAsia="Calibri"/>
                <w:lang w:eastAsia="en-US" w:bidi="ar-SA"/>
              </w:rPr>
            </w:pPr>
            <w:r w:rsidRPr="00833F81">
              <w:t>Unsupervised</w:t>
            </w:r>
          </w:p>
        </w:tc>
        <w:tc>
          <w:tcPr>
            <w:tcW w:w="1071" w:type="pct"/>
            <w:vAlign w:val="center"/>
          </w:tcPr>
          <w:p w14:paraId="7565713A" w14:textId="49936AD8" w:rsidR="000876AA" w:rsidRPr="003A0DA8" w:rsidRDefault="000876AA" w:rsidP="005F2C5C">
            <w:pPr>
              <w:jc w:val="center"/>
              <w:cnfStyle w:val="000000000000" w:firstRow="0" w:lastRow="0" w:firstColumn="0" w:lastColumn="0" w:oddVBand="0" w:evenVBand="0" w:oddHBand="0" w:evenHBand="0" w:firstRowFirstColumn="0" w:firstRowLastColumn="0" w:lastRowFirstColumn="0" w:lastRowLastColumn="0"/>
              <w:rPr>
                <w:rFonts w:eastAsia="Calibri"/>
                <w:lang w:eastAsia="en-US" w:bidi="ar-SA"/>
              </w:rPr>
            </w:pPr>
            <w:r w:rsidRPr="00833F81">
              <w:t>Supervised</w:t>
            </w:r>
          </w:p>
        </w:tc>
        <w:tc>
          <w:tcPr>
            <w:tcW w:w="1061" w:type="pct"/>
            <w:vAlign w:val="center"/>
          </w:tcPr>
          <w:p w14:paraId="4FB5C5C4" w14:textId="3776C0AD" w:rsidR="000876AA" w:rsidRPr="003A0DA8" w:rsidRDefault="000876AA" w:rsidP="005F2C5C">
            <w:pPr>
              <w:jc w:val="center"/>
              <w:cnfStyle w:val="000000000000" w:firstRow="0" w:lastRow="0" w:firstColumn="0" w:lastColumn="0" w:oddVBand="0" w:evenVBand="0" w:oddHBand="0" w:evenHBand="0" w:firstRowFirstColumn="0" w:firstRowLastColumn="0" w:lastRowFirstColumn="0" w:lastRowLastColumn="0"/>
              <w:rPr>
                <w:rFonts w:eastAsia="Calibri"/>
                <w:lang w:eastAsia="en-US" w:bidi="ar-SA"/>
              </w:rPr>
            </w:pPr>
            <w:r w:rsidRPr="00833F81">
              <w:t>Supervised, Unsupervised</w:t>
            </w:r>
          </w:p>
        </w:tc>
      </w:tr>
      <w:tr w:rsidR="000876AA" w:rsidRPr="003A0DA8" w14:paraId="1FC40B9F" w14:textId="77777777" w:rsidTr="005F2C5C">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1787" w:type="pct"/>
            <w:vAlign w:val="center"/>
          </w:tcPr>
          <w:p w14:paraId="00BEDCC7" w14:textId="2E7C27C5" w:rsidR="000876AA" w:rsidRPr="003A0DA8" w:rsidRDefault="000876AA" w:rsidP="005F2C5C">
            <w:pPr>
              <w:rPr>
                <w:rFonts w:eastAsia="Calibri"/>
                <w:lang w:eastAsia="en-US" w:bidi="ar-SA"/>
              </w:rPr>
            </w:pPr>
            <w:r w:rsidRPr="00A42A71">
              <w:lastRenderedPageBreak/>
              <w:t>Dimensionality Reduction Focus</w:t>
            </w:r>
          </w:p>
        </w:tc>
        <w:tc>
          <w:tcPr>
            <w:tcW w:w="1081" w:type="pct"/>
            <w:vAlign w:val="center"/>
          </w:tcPr>
          <w:p w14:paraId="35286123" w14:textId="58BBC611" w:rsidR="000876AA" w:rsidRPr="003A0DA8" w:rsidRDefault="000876AA" w:rsidP="005F2C5C">
            <w:pPr>
              <w:jc w:val="center"/>
              <w:cnfStyle w:val="000000100000" w:firstRow="0" w:lastRow="0" w:firstColumn="0" w:lastColumn="0" w:oddVBand="0" w:evenVBand="0" w:oddHBand="1" w:evenHBand="0" w:firstRowFirstColumn="0" w:firstRowLastColumn="0" w:lastRowFirstColumn="0" w:lastRowLastColumn="0"/>
              <w:rPr>
                <w:rFonts w:eastAsia="Calibri"/>
                <w:lang w:eastAsia="en-US" w:bidi="ar-SA"/>
              </w:rPr>
            </w:pPr>
            <w:r w:rsidRPr="00A42A71">
              <w:t>Variance</w:t>
            </w:r>
            <w:r w:rsidR="005F2C5C">
              <w:t xml:space="preserve"> </w:t>
            </w:r>
            <w:r w:rsidRPr="00A42A71">
              <w:t>focused</w:t>
            </w:r>
          </w:p>
        </w:tc>
        <w:tc>
          <w:tcPr>
            <w:tcW w:w="1071" w:type="pct"/>
            <w:vAlign w:val="center"/>
          </w:tcPr>
          <w:p w14:paraId="692340F3" w14:textId="32EB509C" w:rsidR="000876AA" w:rsidRPr="003A0DA8" w:rsidRDefault="000876AA" w:rsidP="005F2C5C">
            <w:pPr>
              <w:jc w:val="center"/>
              <w:cnfStyle w:val="000000100000" w:firstRow="0" w:lastRow="0" w:firstColumn="0" w:lastColumn="0" w:oddVBand="0" w:evenVBand="0" w:oddHBand="1" w:evenHBand="0" w:firstRowFirstColumn="0" w:firstRowLastColumn="0" w:lastRowFirstColumn="0" w:lastRowLastColumn="0"/>
              <w:rPr>
                <w:rFonts w:eastAsia="Calibri"/>
                <w:lang w:eastAsia="en-US" w:bidi="ar-SA"/>
              </w:rPr>
            </w:pPr>
            <w:r w:rsidRPr="00A42A71">
              <w:t>Class separation-focused</w:t>
            </w:r>
          </w:p>
        </w:tc>
        <w:tc>
          <w:tcPr>
            <w:tcW w:w="1061" w:type="pct"/>
            <w:vAlign w:val="center"/>
          </w:tcPr>
          <w:p w14:paraId="087F8954" w14:textId="08803862" w:rsidR="000876AA" w:rsidRPr="003A0DA8" w:rsidRDefault="000876AA" w:rsidP="005F2C5C">
            <w:pPr>
              <w:jc w:val="center"/>
              <w:cnfStyle w:val="000000100000" w:firstRow="0" w:lastRow="0" w:firstColumn="0" w:lastColumn="0" w:oddVBand="0" w:evenVBand="0" w:oddHBand="1" w:evenHBand="0" w:firstRowFirstColumn="0" w:firstRowLastColumn="0" w:lastRowFirstColumn="0" w:lastRowLastColumn="0"/>
              <w:rPr>
                <w:rFonts w:eastAsia="Calibri"/>
                <w:lang w:eastAsia="en-US" w:bidi="ar-SA"/>
              </w:rPr>
            </w:pPr>
            <w:r w:rsidRPr="00A42A71">
              <w:t>Reconstruction-focused</w:t>
            </w:r>
          </w:p>
        </w:tc>
      </w:tr>
      <w:tr w:rsidR="000876AA" w:rsidRPr="003A0DA8" w14:paraId="358A9B5D" w14:textId="77777777" w:rsidTr="005F2C5C">
        <w:trPr>
          <w:trHeight w:val="506"/>
        </w:trPr>
        <w:tc>
          <w:tcPr>
            <w:cnfStyle w:val="001000000000" w:firstRow="0" w:lastRow="0" w:firstColumn="1" w:lastColumn="0" w:oddVBand="0" w:evenVBand="0" w:oddHBand="0" w:evenHBand="0" w:firstRowFirstColumn="0" w:firstRowLastColumn="0" w:lastRowFirstColumn="0" w:lastRowLastColumn="0"/>
            <w:tcW w:w="1787" w:type="pct"/>
            <w:vAlign w:val="center"/>
          </w:tcPr>
          <w:p w14:paraId="3EFE9DC4" w14:textId="7111B4A1" w:rsidR="000876AA" w:rsidRPr="003A0DA8" w:rsidRDefault="000876AA" w:rsidP="005F2C5C">
            <w:pPr>
              <w:rPr>
                <w:rFonts w:eastAsia="Calibri"/>
                <w:lang w:eastAsia="en-US" w:bidi="ar-SA"/>
              </w:rPr>
            </w:pPr>
            <w:r w:rsidRPr="009E1122">
              <w:t>Flexibility</w:t>
            </w:r>
          </w:p>
        </w:tc>
        <w:tc>
          <w:tcPr>
            <w:tcW w:w="1081" w:type="pct"/>
            <w:vAlign w:val="center"/>
          </w:tcPr>
          <w:p w14:paraId="48F73B39" w14:textId="39FFB48F" w:rsidR="000876AA" w:rsidRPr="003A0DA8" w:rsidRDefault="000876AA" w:rsidP="005F2C5C">
            <w:pPr>
              <w:jc w:val="center"/>
              <w:cnfStyle w:val="000000000000" w:firstRow="0" w:lastRow="0" w:firstColumn="0" w:lastColumn="0" w:oddVBand="0" w:evenVBand="0" w:oddHBand="0" w:evenHBand="0" w:firstRowFirstColumn="0" w:firstRowLastColumn="0" w:lastRowFirstColumn="0" w:lastRowLastColumn="0"/>
              <w:rPr>
                <w:rFonts w:eastAsia="Calibri"/>
                <w:lang w:eastAsia="en-US" w:bidi="ar-SA"/>
              </w:rPr>
            </w:pPr>
            <w:r w:rsidRPr="009E1122">
              <w:t>Low</w:t>
            </w:r>
          </w:p>
        </w:tc>
        <w:tc>
          <w:tcPr>
            <w:tcW w:w="1071" w:type="pct"/>
            <w:vAlign w:val="center"/>
          </w:tcPr>
          <w:p w14:paraId="4FA7DD70" w14:textId="21BEAB31" w:rsidR="000876AA" w:rsidRPr="003A0DA8" w:rsidRDefault="000876AA" w:rsidP="005F2C5C">
            <w:pPr>
              <w:jc w:val="center"/>
              <w:cnfStyle w:val="000000000000" w:firstRow="0" w:lastRow="0" w:firstColumn="0" w:lastColumn="0" w:oddVBand="0" w:evenVBand="0" w:oddHBand="0" w:evenHBand="0" w:firstRowFirstColumn="0" w:firstRowLastColumn="0" w:lastRowFirstColumn="0" w:lastRowLastColumn="0"/>
              <w:rPr>
                <w:rFonts w:eastAsia="Calibri"/>
                <w:lang w:eastAsia="en-US" w:bidi="ar-SA"/>
              </w:rPr>
            </w:pPr>
            <w:r w:rsidRPr="009E1122">
              <w:t>Medium</w:t>
            </w:r>
          </w:p>
        </w:tc>
        <w:tc>
          <w:tcPr>
            <w:tcW w:w="1061" w:type="pct"/>
            <w:vAlign w:val="center"/>
          </w:tcPr>
          <w:p w14:paraId="75E6E275" w14:textId="2ABA3717" w:rsidR="000876AA" w:rsidRPr="003A0DA8" w:rsidRDefault="000876AA" w:rsidP="005F2C5C">
            <w:pPr>
              <w:jc w:val="center"/>
              <w:cnfStyle w:val="000000000000" w:firstRow="0" w:lastRow="0" w:firstColumn="0" w:lastColumn="0" w:oddVBand="0" w:evenVBand="0" w:oddHBand="0" w:evenHBand="0" w:firstRowFirstColumn="0" w:firstRowLastColumn="0" w:lastRowFirstColumn="0" w:lastRowLastColumn="0"/>
              <w:rPr>
                <w:rFonts w:eastAsia="Calibri"/>
                <w:lang w:eastAsia="en-US" w:bidi="ar-SA"/>
              </w:rPr>
            </w:pPr>
            <w:r w:rsidRPr="009E1122">
              <w:t>High</w:t>
            </w:r>
          </w:p>
        </w:tc>
      </w:tr>
      <w:tr w:rsidR="000876AA" w:rsidRPr="003A0DA8" w14:paraId="19B59D0F" w14:textId="77777777" w:rsidTr="005F2C5C">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1787" w:type="pct"/>
            <w:vAlign w:val="center"/>
          </w:tcPr>
          <w:p w14:paraId="2177182D" w14:textId="2574FCFF" w:rsidR="000876AA" w:rsidRPr="003A0DA8" w:rsidRDefault="000876AA" w:rsidP="005F2C5C">
            <w:pPr>
              <w:rPr>
                <w:rFonts w:eastAsia="Calibri"/>
                <w:lang w:eastAsia="en-US" w:bidi="ar-SA"/>
              </w:rPr>
            </w:pPr>
            <w:r w:rsidRPr="008A1EB5">
              <w:t>Computational Cost</w:t>
            </w:r>
          </w:p>
        </w:tc>
        <w:tc>
          <w:tcPr>
            <w:tcW w:w="1081" w:type="pct"/>
            <w:vAlign w:val="center"/>
          </w:tcPr>
          <w:p w14:paraId="70E74492" w14:textId="44E0415A" w:rsidR="000876AA" w:rsidRPr="003A0DA8" w:rsidRDefault="000876AA" w:rsidP="005F2C5C">
            <w:pPr>
              <w:jc w:val="center"/>
              <w:cnfStyle w:val="000000100000" w:firstRow="0" w:lastRow="0" w:firstColumn="0" w:lastColumn="0" w:oddVBand="0" w:evenVBand="0" w:oddHBand="1" w:evenHBand="0" w:firstRowFirstColumn="0" w:firstRowLastColumn="0" w:lastRowFirstColumn="0" w:lastRowLastColumn="0"/>
              <w:rPr>
                <w:rFonts w:eastAsia="Calibri"/>
                <w:lang w:eastAsia="en-US" w:bidi="ar-SA"/>
              </w:rPr>
            </w:pPr>
            <w:r w:rsidRPr="008A1EB5">
              <w:t>Low</w:t>
            </w:r>
          </w:p>
        </w:tc>
        <w:tc>
          <w:tcPr>
            <w:tcW w:w="1071" w:type="pct"/>
            <w:vAlign w:val="center"/>
          </w:tcPr>
          <w:p w14:paraId="733E8727" w14:textId="6A37E4EC" w:rsidR="000876AA" w:rsidRPr="003A0DA8" w:rsidRDefault="000876AA" w:rsidP="005F2C5C">
            <w:pPr>
              <w:jc w:val="center"/>
              <w:cnfStyle w:val="000000100000" w:firstRow="0" w:lastRow="0" w:firstColumn="0" w:lastColumn="0" w:oddVBand="0" w:evenVBand="0" w:oddHBand="1" w:evenHBand="0" w:firstRowFirstColumn="0" w:firstRowLastColumn="0" w:lastRowFirstColumn="0" w:lastRowLastColumn="0"/>
              <w:rPr>
                <w:rFonts w:eastAsia="Calibri"/>
                <w:lang w:eastAsia="en-US" w:bidi="ar-SA"/>
              </w:rPr>
            </w:pPr>
            <w:r w:rsidRPr="008A1EB5">
              <w:t>Medium</w:t>
            </w:r>
          </w:p>
        </w:tc>
        <w:tc>
          <w:tcPr>
            <w:tcW w:w="1061" w:type="pct"/>
            <w:vAlign w:val="center"/>
          </w:tcPr>
          <w:p w14:paraId="40D3D595" w14:textId="7D5619A8" w:rsidR="000876AA" w:rsidRPr="003A0DA8" w:rsidRDefault="000876AA" w:rsidP="005F2C5C">
            <w:pPr>
              <w:jc w:val="center"/>
              <w:cnfStyle w:val="000000100000" w:firstRow="0" w:lastRow="0" w:firstColumn="0" w:lastColumn="0" w:oddVBand="0" w:evenVBand="0" w:oddHBand="1" w:evenHBand="0" w:firstRowFirstColumn="0" w:firstRowLastColumn="0" w:lastRowFirstColumn="0" w:lastRowLastColumn="0"/>
              <w:rPr>
                <w:rFonts w:eastAsia="Calibri"/>
                <w:lang w:eastAsia="en-US" w:bidi="ar-SA"/>
              </w:rPr>
            </w:pPr>
            <w:r w:rsidRPr="008A1EB5">
              <w:t>High</w:t>
            </w:r>
          </w:p>
        </w:tc>
      </w:tr>
    </w:tbl>
    <w:p w14:paraId="6B3D3AFE" w14:textId="77777777" w:rsidR="000534DD" w:rsidRDefault="000534DD" w:rsidP="008A453C">
      <w:pPr>
        <w:pStyle w:val="Standard"/>
        <w:spacing w:line="360" w:lineRule="auto"/>
        <w:ind w:firstLine="706"/>
        <w:jc w:val="both"/>
        <w:rPr>
          <w:lang w:val="tr-TR"/>
        </w:rPr>
      </w:pPr>
    </w:p>
    <w:p w14:paraId="6B8B433C" w14:textId="00548457" w:rsidR="008A453C" w:rsidRDefault="000876AA" w:rsidP="008A453C">
      <w:pPr>
        <w:pStyle w:val="Standard"/>
        <w:spacing w:line="360" w:lineRule="auto"/>
        <w:ind w:firstLine="706"/>
        <w:jc w:val="both"/>
        <w:rPr>
          <w:lang w:val="tr-TR" w:bidi="tr-TR"/>
        </w:rPr>
      </w:pPr>
      <w:r w:rsidRPr="000876AA">
        <w:rPr>
          <w:lang w:val="tr-TR" w:bidi="tr-TR"/>
        </w:rPr>
        <w:t>Principal Component Analysis (PCA) and Linear Discriminant Analysis (LDA) are methods that operate on linear relationships, whereas autoencoders are neural network-based algorithms capable of modeling non-linear relationships. While PCA aims to maximize the variance in the dataset, LDA focuses on maximizing the separation between classes. On the other hand autoencoders work by minimizing a defined cost function attempting to reconstruct the data. PCA is an unsupervised learning method that is applied without requiring class labels whereas LDA is a supervised learning approach that relies on class labels. The primary reason for preferring the autoencoder algorithm is that PCA and LDA require more technical knowledge and preprocessing compared to autoencoders. Therefore, dimensionality reduction based on autoencoders provides a more flexible and efficient solution</w:t>
      </w:r>
      <w:r w:rsidR="00911C17" w:rsidRPr="00911C17">
        <w:rPr>
          <w:lang w:val="tr-TR" w:bidi="tr-TR"/>
        </w:rPr>
        <w:t>.</w:t>
      </w:r>
    </w:p>
    <w:p w14:paraId="4565B0B5" w14:textId="77777777" w:rsidR="00536E98" w:rsidRDefault="00536E98" w:rsidP="008A453C">
      <w:pPr>
        <w:pStyle w:val="Standard"/>
        <w:spacing w:line="360" w:lineRule="auto"/>
        <w:ind w:firstLine="706"/>
        <w:jc w:val="both"/>
        <w:rPr>
          <w:lang w:val="tr-TR" w:bidi="tr-TR"/>
        </w:rPr>
      </w:pPr>
    </w:p>
    <w:p w14:paraId="0589EDA2" w14:textId="7ED0712F" w:rsidR="007E5914" w:rsidRPr="007E5914" w:rsidRDefault="0001536D" w:rsidP="00F86202">
      <w:pPr>
        <w:pStyle w:val="Standard"/>
        <w:spacing w:line="360" w:lineRule="auto"/>
        <w:jc w:val="both"/>
        <w:rPr>
          <w:b/>
          <w:bCs/>
        </w:rPr>
      </w:pPr>
      <w:r>
        <w:rPr>
          <w:b/>
          <w:bCs/>
        </w:rPr>
        <w:t xml:space="preserve">3.1. </w:t>
      </w:r>
      <w:r w:rsidR="000876AA" w:rsidRPr="000876AA">
        <w:rPr>
          <w:b/>
          <w:bCs/>
          <w:lang w:bidi="tr-TR"/>
        </w:rPr>
        <w:t>PCA Algorithm</w:t>
      </w:r>
    </w:p>
    <w:p w14:paraId="65C8CD93" w14:textId="306EB4C8" w:rsidR="00763AEE" w:rsidRDefault="000876AA" w:rsidP="00CA3803">
      <w:pPr>
        <w:pStyle w:val="Standard"/>
        <w:spacing w:line="360" w:lineRule="auto"/>
        <w:ind w:firstLine="706"/>
        <w:jc w:val="both"/>
      </w:pPr>
      <w:r w:rsidRPr="000876AA">
        <w:rPr>
          <w:lang w:bidi="tr-TR"/>
        </w:rPr>
        <w:t>The Principal Component Analysis (PCA) algorithm is a technique that enables dimensionality reduction by preserving the highest possible variance in the data. The general process of the PCA algorithm involves the following steps:</w:t>
      </w:r>
    </w:p>
    <w:p w14:paraId="515BC861" w14:textId="77777777" w:rsidR="000876AA" w:rsidRPr="000876AA" w:rsidRDefault="000876AA" w:rsidP="00D32C97">
      <w:pPr>
        <w:widowControl/>
        <w:autoSpaceDE/>
        <w:autoSpaceDN/>
        <w:spacing w:line="360" w:lineRule="auto"/>
        <w:ind w:firstLine="706"/>
        <w:jc w:val="both"/>
        <w:rPr>
          <w:sz w:val="24"/>
          <w:szCs w:val="24"/>
          <w:lang w:bidi="ar-SA"/>
        </w:rPr>
      </w:pPr>
      <w:r w:rsidRPr="000876AA">
        <w:rPr>
          <w:b/>
          <w:bCs/>
          <w:sz w:val="24"/>
          <w:szCs w:val="24"/>
          <w:lang w:bidi="ar-SA"/>
        </w:rPr>
        <w:t>Step 1: Standardization of the Data</w:t>
      </w:r>
      <w:r w:rsidRPr="000876AA">
        <w:rPr>
          <w:sz w:val="24"/>
          <w:szCs w:val="24"/>
          <w:lang w:bidi="ar-SA"/>
        </w:rPr>
        <w:t>: First, the data is standardized. This step is applied to ensure that each feature has a mean of zero and a standard deviation of one. This standardization ensures that variables with different scales are made comparable.</w:t>
      </w:r>
    </w:p>
    <w:p w14:paraId="49230B01" w14:textId="77777777" w:rsidR="000876AA" w:rsidRPr="000876AA" w:rsidRDefault="000876AA" w:rsidP="00D32C97">
      <w:pPr>
        <w:widowControl/>
        <w:autoSpaceDE/>
        <w:autoSpaceDN/>
        <w:spacing w:line="360" w:lineRule="auto"/>
        <w:ind w:firstLine="706"/>
        <w:jc w:val="both"/>
        <w:rPr>
          <w:sz w:val="24"/>
          <w:szCs w:val="24"/>
          <w:lang w:bidi="ar-SA"/>
        </w:rPr>
      </w:pPr>
      <w:r w:rsidRPr="000876AA">
        <w:rPr>
          <w:b/>
          <w:bCs/>
          <w:sz w:val="24"/>
          <w:szCs w:val="24"/>
          <w:lang w:bidi="ar-SA"/>
        </w:rPr>
        <w:t>Step 2: Calculation of the Covariance Matrix</w:t>
      </w:r>
      <w:r w:rsidRPr="000876AA">
        <w:rPr>
          <w:sz w:val="24"/>
          <w:szCs w:val="24"/>
          <w:lang w:bidi="ar-SA"/>
        </w:rPr>
        <w:t>: The covariance matrix is computed to understand the relationships between each feature in the data. This step identifies the linear dependencies among the variables.</w:t>
      </w:r>
    </w:p>
    <w:p w14:paraId="6069F011" w14:textId="77777777" w:rsidR="000876AA" w:rsidRPr="000876AA" w:rsidRDefault="000876AA" w:rsidP="00D32C97">
      <w:pPr>
        <w:widowControl/>
        <w:autoSpaceDE/>
        <w:autoSpaceDN/>
        <w:spacing w:line="360" w:lineRule="auto"/>
        <w:ind w:firstLine="706"/>
        <w:jc w:val="both"/>
        <w:rPr>
          <w:sz w:val="24"/>
          <w:szCs w:val="24"/>
          <w:lang w:bidi="ar-SA"/>
        </w:rPr>
      </w:pPr>
      <w:r w:rsidRPr="000876AA">
        <w:rPr>
          <w:b/>
          <w:bCs/>
          <w:sz w:val="24"/>
          <w:szCs w:val="24"/>
          <w:lang w:bidi="ar-SA"/>
        </w:rPr>
        <w:t>Step 3: Calculation of Eigenvalues and Eigenvectors</w:t>
      </w:r>
      <w:r w:rsidRPr="000876AA">
        <w:rPr>
          <w:sz w:val="24"/>
          <w:szCs w:val="24"/>
          <w:lang w:bidi="ar-SA"/>
        </w:rPr>
        <w:t>: Eigenvalues and eigenvectors are calculated from the covariance matrix. The eigenvalues represent the variance of the data along different components, while the eigenvectors define the directions of these components.</w:t>
      </w:r>
    </w:p>
    <w:p w14:paraId="5B2B99AF" w14:textId="77777777" w:rsidR="000876AA" w:rsidRPr="000876AA" w:rsidRDefault="000876AA" w:rsidP="00D32C97">
      <w:pPr>
        <w:widowControl/>
        <w:autoSpaceDE/>
        <w:autoSpaceDN/>
        <w:spacing w:line="360" w:lineRule="auto"/>
        <w:ind w:firstLine="706"/>
        <w:jc w:val="both"/>
        <w:rPr>
          <w:sz w:val="24"/>
          <w:szCs w:val="24"/>
          <w:lang w:bidi="ar-SA"/>
        </w:rPr>
      </w:pPr>
      <w:r w:rsidRPr="000876AA">
        <w:rPr>
          <w:b/>
          <w:bCs/>
          <w:sz w:val="24"/>
          <w:szCs w:val="24"/>
          <w:lang w:bidi="ar-SA"/>
        </w:rPr>
        <w:t>Step 4: Calculation of PCA Scores</w:t>
      </w:r>
      <w:r w:rsidRPr="000876AA">
        <w:rPr>
          <w:sz w:val="24"/>
          <w:szCs w:val="24"/>
          <w:lang w:bidi="ar-SA"/>
        </w:rPr>
        <w:t>: Using the computed eigenvectors, the PCA scores are obtained. In this step, the dimensionality of the data is reduced, and the most important components are selected.</w:t>
      </w:r>
    </w:p>
    <w:p w14:paraId="6209D48F" w14:textId="6FDBF880" w:rsidR="005A2A78" w:rsidRDefault="000876AA" w:rsidP="000876AA">
      <w:pPr>
        <w:widowControl/>
        <w:autoSpaceDE/>
        <w:autoSpaceDN/>
        <w:spacing w:before="100" w:beforeAutospacing="1" w:after="100" w:afterAutospacing="1" w:line="360" w:lineRule="auto"/>
        <w:jc w:val="both"/>
      </w:pPr>
      <w:r w:rsidRPr="000876AA">
        <w:rPr>
          <w:sz w:val="24"/>
          <w:szCs w:val="24"/>
          <w:lang w:bidi="ar-SA"/>
        </w:rPr>
        <w:t xml:space="preserve">After completing the above steps, the principal components are obtained with the help of Equation 1, and the dimensionality of the data is reduced. This process allows the data to be transformed </w:t>
      </w:r>
      <w:r w:rsidRPr="000876AA">
        <w:rPr>
          <w:sz w:val="24"/>
          <w:szCs w:val="24"/>
          <w:lang w:bidi="ar-SA"/>
        </w:rPr>
        <w:lastRenderedPageBreak/>
        <w:t>into a smaller space while retainin</w:t>
      </w:r>
      <w:r>
        <w:rPr>
          <w:sz w:val="24"/>
          <w:szCs w:val="24"/>
          <w:lang w:bidi="ar-SA"/>
        </w:rPr>
        <w:t>g the most significant features</w:t>
      </w:r>
      <w:r w:rsidRPr="000876AA">
        <w:rPr>
          <w:sz w:val="24"/>
          <w:szCs w:val="24"/>
          <w:lang w:bidi="ar-SA"/>
        </w:rPr>
        <w:t xml:space="preserve"> thereby making data analysis and modeling processes faster and more efficient. The model function is</w:t>
      </w:r>
      <w:r>
        <w:t xml:space="preserve"> </w:t>
      </w:r>
      <w:r w:rsidR="00346DB5">
        <w:t>[</w:t>
      </w:r>
      <w:r w:rsidR="00346DB5" w:rsidRPr="00346DB5">
        <w:rPr>
          <w:color w:val="1F497D" w:themeColor="text2"/>
        </w:rPr>
        <w:t>3</w:t>
      </w:r>
      <w:r w:rsidR="00346DB5">
        <w:t>]</w:t>
      </w:r>
      <w:r w:rsidR="00B56165" w:rsidRPr="00B56165">
        <w:t>;</w:t>
      </w:r>
    </w:p>
    <w:p w14:paraId="4E49B7D9" w14:textId="14DC2D29" w:rsidR="00B56165" w:rsidRPr="00607626" w:rsidRDefault="00607626" w:rsidP="00D8146C">
      <w:pPr>
        <w:pStyle w:val="Standard"/>
        <w:spacing w:line="360" w:lineRule="auto"/>
        <w:ind w:firstLine="706"/>
        <w:jc w:val="both"/>
      </w:pPr>
      <m:oMath>
        <m:r>
          <m:rPr>
            <m:sty m:val="p"/>
          </m:rPr>
          <w:rPr>
            <w:rFonts w:ascii="Cambria Math" w:hAnsi="Cambria Math"/>
          </w:rPr>
          <m:t>P</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α</m:t>
            </m:r>
          </m:e>
          <m:sub>
            <m:r>
              <m:rPr>
                <m:sty m:val="p"/>
              </m:rPr>
              <w:rPr>
                <w:rFonts w:ascii="Cambria Math" w:hAnsi="Cambria Math"/>
              </w:rPr>
              <m:t>1</m:t>
            </m:r>
          </m:sub>
        </m:sSub>
        <m:sSub>
          <m:sSubPr>
            <m:ctrlPr>
              <w:rPr>
                <w:rFonts w:ascii="Cambria Math" w:hAnsi="Cambria Math"/>
              </w:rPr>
            </m:ctrlPr>
          </m:sSubPr>
          <m:e>
            <m:r>
              <m:rPr>
                <m:sty m:val="p"/>
              </m:rPr>
              <w:rPr>
                <w:rFonts w:ascii="Cambria Math" w:hAnsi="Cambria Math"/>
              </w:rPr>
              <m:t>x</m:t>
            </m:r>
          </m:e>
          <m:sub>
            <m:r>
              <m:rPr>
                <m:sty m:val="p"/>
              </m:rPr>
              <w:rPr>
                <w:rFonts w:ascii="Cambria Math" w:hAnsi="Cambria Math"/>
              </w:rPr>
              <m:t>i1</m:t>
            </m:r>
          </m:sub>
        </m:sSub>
        <m:r>
          <m:rPr>
            <m:sty m:val="p"/>
          </m:rPr>
          <w:rPr>
            <w:rFonts w:ascii="Cambria Math" w:hAnsi="Cambria Math"/>
          </w:rPr>
          <m:t>+</m:t>
        </m:r>
        <m:sSub>
          <m:sSubPr>
            <m:ctrlPr>
              <w:rPr>
                <w:rFonts w:ascii="Cambria Math" w:hAnsi="Cambria Math"/>
                <w:lang w:val="tr-TR"/>
              </w:rPr>
            </m:ctrlPr>
          </m:sSubPr>
          <m:e>
            <m:r>
              <m:rPr>
                <m:sty m:val="p"/>
              </m:rPr>
              <w:rPr>
                <w:rFonts w:ascii="Cambria Math" w:hAnsi="Cambria Math"/>
                <w:lang w:bidi="tr-TR"/>
              </w:rPr>
              <m:t>α</m:t>
            </m:r>
          </m:e>
          <m:sub>
            <m:r>
              <m:rPr>
                <m:sty m:val="p"/>
              </m:rPr>
              <w:rPr>
                <w:rFonts w:ascii="Cambria Math" w:hAnsi="Cambria Math"/>
                <w:lang w:bidi="tr-TR"/>
              </w:rPr>
              <m:t>2</m:t>
            </m:r>
          </m:sub>
        </m:sSub>
        <m:sSub>
          <m:sSubPr>
            <m:ctrlPr>
              <w:rPr>
                <w:rFonts w:ascii="Cambria Math" w:hAnsi="Cambria Math"/>
                <w:lang w:val="tr-TR"/>
              </w:rPr>
            </m:ctrlPr>
          </m:sSubPr>
          <m:e>
            <m:r>
              <m:rPr>
                <m:sty m:val="p"/>
              </m:rPr>
              <w:rPr>
                <w:rFonts w:ascii="Cambria Math" w:hAnsi="Cambria Math"/>
                <w:lang w:bidi="tr-TR"/>
              </w:rPr>
              <m:t>x</m:t>
            </m:r>
          </m:e>
          <m:sub>
            <m:r>
              <m:rPr>
                <m:sty m:val="p"/>
              </m:rPr>
              <w:rPr>
                <w:rFonts w:ascii="Cambria Math" w:hAnsi="Cambria Math"/>
                <w:lang w:bidi="tr-TR"/>
              </w:rPr>
              <m:t>i2</m:t>
            </m:r>
          </m:sub>
        </m:sSub>
        <m:r>
          <m:rPr>
            <m:sty m:val="p"/>
          </m:rPr>
          <w:rPr>
            <w:rFonts w:ascii="Cambria Math" w:hAnsi="Cambria Math"/>
            <w:lang w:bidi="tr-TR"/>
          </w:rPr>
          <m:t>+…..+</m:t>
        </m:r>
        <m:sSub>
          <m:sSubPr>
            <m:ctrlPr>
              <w:rPr>
                <w:rFonts w:ascii="Cambria Math" w:hAnsi="Cambria Math"/>
                <w:lang w:val="tr-TR" w:bidi="tr-TR"/>
              </w:rPr>
            </m:ctrlPr>
          </m:sSubPr>
          <m:e>
            <m:r>
              <m:rPr>
                <m:sty m:val="p"/>
              </m:rPr>
              <w:rPr>
                <w:rFonts w:ascii="Cambria Math" w:hAnsi="Cambria Math"/>
                <w:lang w:val="tr-TR" w:bidi="tr-TR"/>
              </w:rPr>
              <m:t>α</m:t>
            </m:r>
          </m:e>
          <m:sub>
            <m:d>
              <m:dPr>
                <m:ctrlPr>
                  <w:rPr>
                    <w:rFonts w:ascii="Cambria Math" w:hAnsi="Cambria Math"/>
                    <w:lang w:val="tr-TR" w:bidi="tr-TR"/>
                  </w:rPr>
                </m:ctrlPr>
              </m:dPr>
              <m:e>
                <m:r>
                  <m:rPr>
                    <m:sty m:val="p"/>
                  </m:rPr>
                  <w:rPr>
                    <w:rFonts w:ascii="Cambria Math" w:hAnsi="Cambria Math"/>
                    <w:lang w:val="tr-TR" w:bidi="tr-TR"/>
                  </w:rPr>
                  <m:t>n</m:t>
                </m:r>
              </m:e>
            </m:d>
          </m:sub>
        </m:sSub>
        <m:sSub>
          <m:sSubPr>
            <m:ctrlPr>
              <w:rPr>
                <w:rFonts w:ascii="Cambria Math" w:hAnsi="Cambria Math"/>
                <w:lang w:val="tr-TR" w:bidi="tr-TR"/>
              </w:rPr>
            </m:ctrlPr>
          </m:sSubPr>
          <m:e>
            <m:r>
              <m:rPr>
                <m:sty m:val="p"/>
              </m:rPr>
              <w:rPr>
                <w:rFonts w:ascii="Cambria Math" w:hAnsi="Cambria Math"/>
                <w:lang w:val="tr-TR" w:bidi="tr-TR"/>
              </w:rPr>
              <m:t>x</m:t>
            </m:r>
          </m:e>
          <m:sub>
            <m:r>
              <m:rPr>
                <m:sty m:val="p"/>
              </m:rPr>
              <w:rPr>
                <w:rFonts w:ascii="Cambria Math" w:hAnsi="Cambria Math"/>
                <w:lang w:val="tr-TR" w:bidi="tr-TR"/>
              </w:rPr>
              <m:t>i</m:t>
            </m:r>
            <m:d>
              <m:dPr>
                <m:ctrlPr>
                  <w:rPr>
                    <w:rFonts w:ascii="Cambria Math" w:hAnsi="Cambria Math"/>
                    <w:lang w:val="tr-TR" w:bidi="tr-TR"/>
                  </w:rPr>
                </m:ctrlPr>
              </m:dPr>
              <m:e>
                <m:r>
                  <m:rPr>
                    <m:sty m:val="p"/>
                  </m:rPr>
                  <w:rPr>
                    <w:rFonts w:ascii="Cambria Math" w:hAnsi="Cambria Math"/>
                    <w:lang w:val="tr-TR" w:bidi="tr-TR"/>
                  </w:rPr>
                  <m:t>n</m:t>
                </m:r>
              </m:e>
            </m:d>
          </m:sub>
        </m:sSub>
      </m:oMath>
      <w:r w:rsidR="00F86202">
        <w:rPr>
          <w:lang w:val="tr-TR" w:bidi="tr-TR"/>
        </w:rPr>
        <w:tab/>
      </w:r>
      <w:r w:rsidR="00F86202">
        <w:rPr>
          <w:lang w:val="tr-TR" w:bidi="tr-TR"/>
        </w:rPr>
        <w:tab/>
      </w:r>
      <w:r w:rsidR="00F86202">
        <w:rPr>
          <w:lang w:val="tr-TR" w:bidi="tr-TR"/>
        </w:rPr>
        <w:tab/>
      </w:r>
      <w:r w:rsidR="00F86202">
        <w:rPr>
          <w:lang w:val="tr-TR" w:bidi="tr-TR"/>
        </w:rPr>
        <w:tab/>
      </w:r>
      <w:r w:rsidR="00F86202">
        <w:rPr>
          <w:lang w:val="tr-TR" w:bidi="tr-TR"/>
        </w:rPr>
        <w:tab/>
      </w:r>
      <w:r w:rsidR="00F86202">
        <w:rPr>
          <w:lang w:val="tr-TR" w:bidi="tr-TR"/>
        </w:rPr>
        <w:tab/>
        <w:t>(1)</w:t>
      </w:r>
    </w:p>
    <w:p w14:paraId="4C2E58F7" w14:textId="4855B715" w:rsidR="000876AA" w:rsidRDefault="000876AA" w:rsidP="009C70DF">
      <w:pPr>
        <w:pStyle w:val="Standard"/>
        <w:spacing w:before="240" w:line="360" w:lineRule="auto"/>
        <w:jc w:val="both"/>
        <w:rPr>
          <w:b/>
          <w:bCs/>
        </w:rPr>
      </w:pPr>
      <w:r>
        <w:t xml:space="preserve">It is given by. Here, </w:t>
      </w:r>
      <m:oMath>
        <m:sSub>
          <m:sSubPr>
            <m:ctrlPr>
              <w:rPr>
                <w:rFonts w:ascii="Cambria Math" w:hAnsi="Cambria Math"/>
                <w:lang w:bidi="tr-TR"/>
              </w:rPr>
            </m:ctrlPr>
          </m:sSubPr>
          <m:e>
            <m:r>
              <m:rPr>
                <m:sty m:val="p"/>
              </m:rPr>
              <w:rPr>
                <w:rFonts w:ascii="Cambria Math" w:hAnsi="Cambria Math"/>
                <w:lang w:bidi="tr-TR"/>
              </w:rPr>
              <m:t>PC</m:t>
            </m:r>
          </m:e>
          <m:sub>
            <m:r>
              <m:rPr>
                <m:sty m:val="p"/>
              </m:rPr>
              <w:rPr>
                <w:rFonts w:ascii="Cambria Math" w:hAnsi="Cambria Math"/>
                <w:lang w:bidi="tr-TR"/>
              </w:rPr>
              <m:t>i</m:t>
            </m:r>
          </m:sub>
        </m:sSub>
      </m:oMath>
      <w:r w:rsidRPr="000876AA">
        <w:rPr>
          <w:lang w:bidi="tr-TR"/>
        </w:rPr>
        <w:t xml:space="preserve">: </w:t>
      </w:r>
      <w:r>
        <w:t xml:space="preserve">represents the value of the i-th principal component. </w:t>
      </w:r>
      <w:r w:rsidR="0078422B" w:rsidRPr="0078422B">
        <w:rPr>
          <w:lang w:bidi="tr-TR"/>
        </w:rPr>
        <w:t>α</w:t>
      </w:r>
      <w:r w:rsidR="0078422B" w:rsidRPr="0078422B">
        <w:rPr>
          <w:vertAlign w:val="subscript"/>
          <w:lang w:bidi="tr-TR"/>
        </w:rPr>
        <w:t>i</w:t>
      </w:r>
      <w:r w:rsidR="0078422B" w:rsidRPr="0078422B">
        <w:rPr>
          <w:lang w:bidi="tr-TR"/>
        </w:rPr>
        <w:t xml:space="preserve"> </w:t>
      </w:r>
      <w:r w:rsidR="0078422B">
        <w:rPr>
          <w:lang w:bidi="tr-TR"/>
        </w:rPr>
        <w:t>:</w:t>
      </w:r>
      <w:r>
        <w:rPr>
          <w:rStyle w:val="vlist-s"/>
        </w:rPr>
        <w:t>​</w:t>
      </w:r>
      <w:r>
        <w:t xml:space="preserve"> represents the normalized elements of the eigenvector corresponding to the largest eigenvalue </w:t>
      </w:r>
      <w:r w:rsidR="0078422B" w:rsidRPr="0078422B">
        <w:rPr>
          <w:lang w:bidi="tr-TR"/>
        </w:rPr>
        <w:t xml:space="preserve">(λ) </w:t>
      </w:r>
      <w:r>
        <w:t xml:space="preserve">in the covariance matrix, and is expressed as </w:t>
      </w:r>
      <m:oMath>
        <m:sSubSup>
          <m:sSubSupPr>
            <m:ctrlPr>
              <w:rPr>
                <w:rFonts w:ascii="Cambria Math" w:hAnsi="Cambria Math"/>
                <w:lang w:bidi="tr-TR"/>
              </w:rPr>
            </m:ctrlPr>
          </m:sSubSupPr>
          <m:e>
            <m:r>
              <m:rPr>
                <m:sty m:val="p"/>
              </m:rPr>
              <w:rPr>
                <w:rFonts w:ascii="Cambria Math" w:hAnsi="Cambria Math"/>
                <w:lang w:bidi="tr-TR"/>
              </w:rPr>
              <m:t>α</m:t>
            </m:r>
          </m:e>
          <m:sub>
            <m:r>
              <m:rPr>
                <m:sty m:val="p"/>
              </m:rPr>
              <w:rPr>
                <w:rFonts w:ascii="Cambria Math" w:hAnsi="Cambria Math"/>
                <w:lang w:bidi="tr-TR"/>
              </w:rPr>
              <m:t>1</m:t>
            </m:r>
          </m:sub>
          <m:sup>
            <m:r>
              <m:rPr>
                <m:sty m:val="p"/>
              </m:rPr>
              <w:rPr>
                <w:rFonts w:ascii="Cambria Math" w:hAnsi="Cambria Math"/>
                <w:lang w:bidi="tr-TR"/>
              </w:rPr>
              <m:t>2</m:t>
            </m:r>
          </m:sup>
        </m:sSubSup>
        <m:r>
          <m:rPr>
            <m:sty m:val="p"/>
          </m:rPr>
          <w:rPr>
            <w:rFonts w:ascii="Cambria Math" w:hAnsi="Cambria Math"/>
            <w:lang w:bidi="tr-TR"/>
          </w:rPr>
          <m:t>+</m:t>
        </m:r>
        <m:sSubSup>
          <m:sSubSupPr>
            <m:ctrlPr>
              <w:rPr>
                <w:rFonts w:ascii="Cambria Math" w:hAnsi="Cambria Math"/>
                <w:lang w:bidi="tr-TR"/>
              </w:rPr>
            </m:ctrlPr>
          </m:sSubSupPr>
          <m:e>
            <m:r>
              <m:rPr>
                <m:sty m:val="p"/>
              </m:rPr>
              <w:rPr>
                <w:rFonts w:ascii="Cambria Math" w:hAnsi="Cambria Math"/>
                <w:lang w:bidi="tr-TR"/>
              </w:rPr>
              <m:t>α</m:t>
            </m:r>
          </m:e>
          <m:sub>
            <m:r>
              <m:rPr>
                <m:sty m:val="p"/>
              </m:rPr>
              <w:rPr>
                <w:rFonts w:ascii="Cambria Math" w:hAnsi="Cambria Math"/>
                <w:lang w:bidi="tr-TR"/>
              </w:rPr>
              <m:t>2</m:t>
            </m:r>
          </m:sub>
          <m:sup>
            <m:r>
              <m:rPr>
                <m:sty m:val="p"/>
              </m:rPr>
              <w:rPr>
                <w:rFonts w:ascii="Cambria Math" w:hAnsi="Cambria Math"/>
                <w:lang w:bidi="tr-TR"/>
              </w:rPr>
              <m:t>2</m:t>
            </m:r>
          </m:sup>
        </m:sSubSup>
        <m:r>
          <m:rPr>
            <m:sty m:val="p"/>
          </m:rPr>
          <w:rPr>
            <w:rFonts w:ascii="Cambria Math" w:hAnsi="Cambria Math"/>
            <w:lang w:bidi="tr-TR"/>
          </w:rPr>
          <m:t>+…+</m:t>
        </m:r>
        <m:sSubSup>
          <m:sSubSupPr>
            <m:ctrlPr>
              <w:rPr>
                <w:rFonts w:ascii="Cambria Math" w:hAnsi="Cambria Math"/>
                <w:lang w:bidi="tr-TR"/>
              </w:rPr>
            </m:ctrlPr>
          </m:sSubSupPr>
          <m:e>
            <m:r>
              <m:rPr>
                <m:sty m:val="p"/>
              </m:rPr>
              <w:rPr>
                <w:rFonts w:ascii="Cambria Math" w:hAnsi="Cambria Math"/>
                <w:lang w:bidi="tr-TR"/>
              </w:rPr>
              <m:t>α</m:t>
            </m:r>
          </m:e>
          <m:sub>
            <m:r>
              <m:rPr>
                <m:sty m:val="p"/>
              </m:rPr>
              <w:rPr>
                <w:rFonts w:ascii="Cambria Math" w:hAnsi="Cambria Math"/>
                <w:lang w:bidi="tr-TR"/>
              </w:rPr>
              <m:t>n</m:t>
            </m:r>
          </m:sub>
          <m:sup>
            <m:r>
              <m:rPr>
                <m:sty m:val="p"/>
              </m:rPr>
              <w:rPr>
                <w:rFonts w:ascii="Cambria Math" w:hAnsi="Cambria Math"/>
                <w:lang w:bidi="tr-TR"/>
              </w:rPr>
              <m:t>2</m:t>
            </m:r>
          </m:sup>
        </m:sSubSup>
        <m:r>
          <m:rPr>
            <m:sty m:val="p"/>
          </m:rPr>
          <w:rPr>
            <w:rFonts w:ascii="Cambria Math" w:hAnsi="Cambria Math"/>
            <w:lang w:bidi="tr-TR"/>
          </w:rPr>
          <m:t>=1</m:t>
        </m:r>
      </m:oMath>
      <w:r>
        <w:t xml:space="preserve">. </w:t>
      </w:r>
      <m:oMath>
        <m:sSub>
          <m:sSubPr>
            <m:ctrlPr>
              <w:rPr>
                <w:rFonts w:ascii="Cambria Math" w:hAnsi="Cambria Math"/>
                <w:lang w:bidi="tr-TR"/>
              </w:rPr>
            </m:ctrlPr>
          </m:sSubPr>
          <m:e>
            <m:r>
              <m:rPr>
                <m:sty m:val="p"/>
              </m:rPr>
              <w:rPr>
                <w:rFonts w:ascii="Cambria Math" w:hAnsi="Cambria Math"/>
                <w:lang w:bidi="tr-TR"/>
              </w:rPr>
              <m:t>X</m:t>
            </m:r>
          </m:e>
          <m:sub>
            <m:r>
              <m:rPr>
                <m:sty m:val="p"/>
              </m:rPr>
              <w:rPr>
                <w:rFonts w:ascii="Cambria Math" w:hAnsi="Cambria Math"/>
                <w:lang w:bidi="tr-TR"/>
              </w:rPr>
              <m:t>ij</m:t>
            </m:r>
          </m:sub>
        </m:sSub>
      </m:oMath>
      <w:r w:rsidR="0078422B" w:rsidRPr="0078422B">
        <w:rPr>
          <w:lang w:bidi="tr-TR"/>
        </w:rPr>
        <w:t xml:space="preserve">: </w:t>
      </w:r>
      <w:r>
        <w:rPr>
          <w:rStyle w:val="vlist-s"/>
        </w:rPr>
        <w:t>​</w:t>
      </w:r>
      <w:r>
        <w:t xml:space="preserve"> denotes the i-th observation value of the j-th independent variable. The n independent variables are defined by </w:t>
      </w:r>
      <m:oMath>
        <m:sSub>
          <m:sSubPr>
            <m:ctrlPr>
              <w:rPr>
                <w:rFonts w:ascii="Cambria Math" w:hAnsi="Cambria Math"/>
                <w:lang w:bidi="tr-TR"/>
              </w:rPr>
            </m:ctrlPr>
          </m:sSubPr>
          <m:e>
            <m:r>
              <m:rPr>
                <m:sty m:val="p"/>
              </m:rPr>
              <w:rPr>
                <w:rFonts w:ascii="Cambria Math" w:hAnsi="Cambria Math"/>
                <w:lang w:bidi="tr-TR"/>
              </w:rPr>
              <m:t>X</m:t>
            </m:r>
          </m:e>
          <m:sub>
            <m:r>
              <m:rPr>
                <m:sty m:val="p"/>
              </m:rPr>
              <w:rPr>
                <w:rFonts w:ascii="Cambria Math" w:hAnsi="Cambria Math"/>
                <w:lang w:bidi="tr-TR"/>
              </w:rPr>
              <m:t>ij</m:t>
            </m:r>
          </m:sub>
        </m:sSub>
        <m:r>
          <m:rPr>
            <m:sty m:val="p"/>
          </m:rPr>
          <w:rPr>
            <w:rFonts w:ascii="Cambria Math" w:hAnsi="Cambria Math"/>
            <w:lang w:bidi="tr-TR"/>
          </w:rPr>
          <m:t>=</m:t>
        </m:r>
        <m:sSup>
          <m:sSupPr>
            <m:ctrlPr>
              <w:rPr>
                <w:rFonts w:ascii="Cambria Math" w:hAnsi="Cambria Math"/>
                <w:lang w:bidi="tr-TR"/>
              </w:rPr>
            </m:ctrlPr>
          </m:sSupPr>
          <m:e>
            <m:d>
              <m:dPr>
                <m:begChr m:val="["/>
                <m:endChr m:val="]"/>
                <m:ctrlPr>
                  <w:rPr>
                    <w:rFonts w:ascii="Cambria Math" w:hAnsi="Cambria Math"/>
                    <w:lang w:bidi="tr-TR"/>
                  </w:rPr>
                </m:ctrlPr>
              </m:dPr>
              <m:e>
                <m:sSub>
                  <m:sSubPr>
                    <m:ctrlPr>
                      <w:rPr>
                        <w:rFonts w:ascii="Cambria Math" w:hAnsi="Cambria Math"/>
                        <w:lang w:bidi="tr-TR"/>
                      </w:rPr>
                    </m:ctrlPr>
                  </m:sSubPr>
                  <m:e>
                    <m:r>
                      <m:rPr>
                        <m:sty m:val="p"/>
                      </m:rPr>
                      <w:rPr>
                        <w:rFonts w:ascii="Cambria Math" w:hAnsi="Cambria Math"/>
                        <w:lang w:bidi="tr-TR"/>
                      </w:rPr>
                      <m:t>x</m:t>
                    </m:r>
                  </m:e>
                  <m:sub>
                    <m:r>
                      <m:rPr>
                        <m:sty m:val="p"/>
                      </m:rPr>
                      <w:rPr>
                        <w:rFonts w:ascii="Cambria Math" w:hAnsi="Cambria Math"/>
                        <w:lang w:bidi="tr-TR"/>
                      </w:rPr>
                      <m:t>1</m:t>
                    </m:r>
                  </m:sub>
                </m:sSub>
                <m:r>
                  <m:rPr>
                    <m:sty m:val="p"/>
                  </m:rPr>
                  <w:rPr>
                    <w:rFonts w:ascii="Cambria Math" w:hAnsi="Cambria Math"/>
                    <w:lang w:bidi="tr-TR"/>
                  </w:rPr>
                  <m:t>,</m:t>
                </m:r>
                <m:sSub>
                  <m:sSubPr>
                    <m:ctrlPr>
                      <w:rPr>
                        <w:rFonts w:ascii="Cambria Math" w:hAnsi="Cambria Math"/>
                        <w:lang w:bidi="tr-TR"/>
                      </w:rPr>
                    </m:ctrlPr>
                  </m:sSubPr>
                  <m:e>
                    <m:r>
                      <m:rPr>
                        <m:sty m:val="p"/>
                      </m:rPr>
                      <w:rPr>
                        <w:rFonts w:ascii="Cambria Math" w:hAnsi="Cambria Math"/>
                        <w:lang w:bidi="tr-TR"/>
                      </w:rPr>
                      <m:t>x</m:t>
                    </m:r>
                  </m:e>
                  <m:sub>
                    <m:r>
                      <m:rPr>
                        <m:sty m:val="p"/>
                      </m:rPr>
                      <w:rPr>
                        <w:rFonts w:ascii="Cambria Math" w:hAnsi="Cambria Math"/>
                        <w:lang w:bidi="tr-TR"/>
                      </w:rPr>
                      <m:t>2</m:t>
                    </m:r>
                  </m:sub>
                </m:sSub>
                <m:r>
                  <m:rPr>
                    <m:sty m:val="p"/>
                  </m:rPr>
                  <w:rPr>
                    <w:rFonts w:ascii="Cambria Math" w:hAnsi="Cambria Math"/>
                    <w:lang w:bidi="tr-TR"/>
                  </w:rPr>
                  <m:t>,….,</m:t>
                </m:r>
                <m:sSub>
                  <m:sSubPr>
                    <m:ctrlPr>
                      <w:rPr>
                        <w:rFonts w:ascii="Cambria Math" w:hAnsi="Cambria Math"/>
                        <w:lang w:bidi="tr-TR"/>
                      </w:rPr>
                    </m:ctrlPr>
                  </m:sSubPr>
                  <m:e>
                    <m:r>
                      <m:rPr>
                        <m:sty m:val="p"/>
                      </m:rPr>
                      <w:rPr>
                        <w:rFonts w:ascii="Cambria Math" w:hAnsi="Cambria Math"/>
                        <w:lang w:bidi="tr-TR"/>
                      </w:rPr>
                      <m:t>x</m:t>
                    </m:r>
                  </m:e>
                  <m:sub>
                    <m:r>
                      <m:rPr>
                        <m:sty m:val="p"/>
                      </m:rPr>
                      <w:rPr>
                        <w:rFonts w:ascii="Cambria Math" w:hAnsi="Cambria Math"/>
                        <w:lang w:bidi="tr-TR"/>
                      </w:rPr>
                      <m:t>n</m:t>
                    </m:r>
                  </m:sub>
                </m:sSub>
              </m:e>
            </m:d>
          </m:e>
          <m:sup>
            <m:r>
              <m:rPr>
                <m:sty m:val="p"/>
              </m:rPr>
              <w:rPr>
                <w:rFonts w:ascii="Cambria Math" w:hAnsi="Cambria Math"/>
                <w:lang w:bidi="tr-TR"/>
              </w:rPr>
              <m:t>t</m:t>
            </m:r>
          </m:sup>
        </m:sSup>
      </m:oMath>
      <w:r>
        <w:t xml:space="preserve"> where </w:t>
      </w:r>
      <m:oMath>
        <m:r>
          <m:rPr>
            <m:sty m:val="p"/>
          </m:rPr>
          <w:rPr>
            <w:rFonts w:ascii="Cambria Math" w:hAnsi="Cambria Math"/>
            <w:lang w:bidi="tr-TR"/>
          </w:rPr>
          <m:t>j=1,2,…,n</m:t>
        </m:r>
      </m:oMath>
      <w:r w:rsidRPr="0078422B">
        <w:rPr>
          <w:lang w:bidi="tr-TR"/>
        </w:rPr>
        <w:t>.</w:t>
      </w:r>
    </w:p>
    <w:p w14:paraId="623ABC36" w14:textId="0A959DC4" w:rsidR="006F0DE2" w:rsidRDefault="007E5914" w:rsidP="0001536D">
      <w:pPr>
        <w:pStyle w:val="Standard"/>
        <w:numPr>
          <w:ilvl w:val="1"/>
          <w:numId w:val="20"/>
        </w:numPr>
        <w:spacing w:before="240" w:line="360" w:lineRule="auto"/>
        <w:jc w:val="both"/>
        <w:rPr>
          <w:b/>
          <w:bCs/>
        </w:rPr>
      </w:pPr>
      <w:r>
        <w:rPr>
          <w:b/>
          <w:bCs/>
        </w:rPr>
        <w:t>LDA</w:t>
      </w:r>
      <w:r w:rsidR="008570C8">
        <w:rPr>
          <w:b/>
          <w:bCs/>
        </w:rPr>
        <w:t xml:space="preserve"> </w:t>
      </w:r>
      <w:r w:rsidR="00E1067C" w:rsidRPr="00E1067C">
        <w:rPr>
          <w:b/>
          <w:bCs/>
          <w:lang w:bidi="tr-TR"/>
        </w:rPr>
        <w:t>Algorithm</w:t>
      </w:r>
    </w:p>
    <w:p w14:paraId="659F5146" w14:textId="77777777" w:rsidR="00E1067C" w:rsidRPr="00E1067C" w:rsidRDefault="00E1067C" w:rsidP="00E1067C">
      <w:pPr>
        <w:widowControl/>
        <w:autoSpaceDE/>
        <w:autoSpaceDN/>
        <w:spacing w:before="240" w:line="360" w:lineRule="auto"/>
        <w:ind w:firstLine="706"/>
        <w:jc w:val="both"/>
        <w:rPr>
          <w:sz w:val="24"/>
          <w:szCs w:val="24"/>
          <w:lang w:bidi="ar-SA"/>
        </w:rPr>
      </w:pPr>
      <w:r w:rsidRPr="00E1067C">
        <w:rPr>
          <w:sz w:val="24"/>
          <w:szCs w:val="24"/>
          <w:lang w:bidi="ar-SA"/>
        </w:rPr>
        <w:t>Linear Discriminant Analysis (LDA) is a more technical method compared to Principal Component Analysis (PCA) and is primarily used for dimensionality reduction based on class labels. LDA aims to maximize the separation between the different classes in the data. The computational process of LDA, unlike PCA, is based on analyzing the between-class variance and the within-class variance. The general operation of the LDA algorithm is expressed using the formulas provided in Equations 2 and 3. The calculation process described by Equations 2 and 3 involves the analysis of within-class and between-class covariance matrices to optimize the separation between classes. LDA calculates the mean value for each class and then transforms these means to best highlight the differences between classes. This process aims to maximize the distinguishing features between classes while reducing the dimensionality of the data. The LDA algorithm enhances the separation of the classes, which leads to higher accuracy rates in classification and modeling processes.</w:t>
      </w:r>
    </w:p>
    <w:p w14:paraId="5DE19AF7" w14:textId="47FA4C28" w:rsidR="00A91DC4" w:rsidRPr="00A91DC4" w:rsidRDefault="007B31F5" w:rsidP="00A91DC4">
      <w:pPr>
        <w:pStyle w:val="Standard"/>
        <w:spacing w:line="360" w:lineRule="auto"/>
        <w:ind w:firstLine="706"/>
        <w:rPr>
          <w:lang w:val="tr-TR"/>
        </w:rPr>
      </w:pPr>
      <w:r w:rsidRPr="007B31F5">
        <w:rPr>
          <w:rFonts w:cs="Times New Roman"/>
          <w:lang w:bidi="tr-TR"/>
        </w:rPr>
        <w:t xml:space="preserve">The computation of the LDA algorithm is a more technical method compared to PCA, and its general structure is given </w:t>
      </w:r>
      <w:r>
        <w:rPr>
          <w:rFonts w:cs="Times New Roman"/>
          <w:lang w:bidi="tr-TR"/>
        </w:rPr>
        <w:t>as follows in Equations 2 and 3</w:t>
      </w:r>
      <w:r w:rsidR="00A91DC4" w:rsidRPr="00A91DC4">
        <w:t>;</w:t>
      </w:r>
    </w:p>
    <w:p w14:paraId="57167101" w14:textId="7D707FD3" w:rsidR="00A91DC4" w:rsidRPr="00A91DC4" w:rsidRDefault="005A6F8B" w:rsidP="00D8146C">
      <w:pPr>
        <w:pStyle w:val="Standard"/>
        <w:spacing w:line="360" w:lineRule="auto"/>
        <w:ind w:firstLine="706"/>
        <w:rPr>
          <w:rFonts w:cs="Times New Roman"/>
        </w:rPr>
      </w:pPr>
      <m:oMath>
        <m:r>
          <m:rPr>
            <m:sty m:val="p"/>
          </m:rPr>
          <w:rPr>
            <w:rFonts w:ascii="Cambria Math" w:hAnsi="Cambria Math" w:cs="Times New Roman"/>
          </w:rPr>
          <m:t>S=</m:t>
        </m:r>
        <m:sSup>
          <m:sSupPr>
            <m:ctrlPr>
              <w:rPr>
                <w:rFonts w:ascii="Cambria Math" w:hAnsi="Cambria Math" w:cs="Times New Roman"/>
              </w:rPr>
            </m:ctrlPr>
          </m:sSupPr>
          <m:e>
            <m:r>
              <m:rPr>
                <m:sty m:val="p"/>
              </m:rPr>
              <w:rPr>
                <w:rFonts w:ascii="Cambria Math" w:hAnsi="Cambria Math" w:cs="Times New Roman"/>
              </w:rPr>
              <m:t>W</m:t>
            </m:r>
          </m:e>
          <m:sup>
            <m:r>
              <m:rPr>
                <m:sty m:val="p"/>
              </m:rPr>
              <w:rPr>
                <w:rFonts w:ascii="Cambria Math" w:hAnsi="Cambria Math" w:cs="Times New Roman"/>
              </w:rPr>
              <m:t>-1</m:t>
            </m:r>
          </m:sup>
        </m:sSup>
        <m:r>
          <m:rPr>
            <m:sty m:val="p"/>
          </m:rPr>
          <w:rPr>
            <w:rFonts w:ascii="Cambria Math" w:hAnsi="Cambria Math" w:cs="Times New Roman"/>
          </w:rPr>
          <m:t>*B</m:t>
        </m:r>
      </m:oMath>
      <w:r w:rsidR="00A91DC4">
        <w:rPr>
          <w:rFonts w:cs="Times New Roman"/>
        </w:rPr>
        <w:tab/>
      </w:r>
      <w:r w:rsidR="00A91DC4">
        <w:rPr>
          <w:rFonts w:cs="Times New Roman"/>
        </w:rPr>
        <w:tab/>
      </w:r>
      <w:r w:rsidR="00A91DC4">
        <w:rPr>
          <w:rFonts w:cs="Times New Roman"/>
        </w:rPr>
        <w:tab/>
      </w:r>
      <w:r w:rsidR="00A91DC4">
        <w:rPr>
          <w:rFonts w:cs="Times New Roman"/>
        </w:rPr>
        <w:tab/>
      </w:r>
      <w:r w:rsidR="00A91DC4">
        <w:rPr>
          <w:rFonts w:cs="Times New Roman"/>
        </w:rPr>
        <w:tab/>
      </w:r>
      <w:r w:rsidR="00A91DC4">
        <w:rPr>
          <w:rFonts w:cs="Times New Roman"/>
        </w:rPr>
        <w:tab/>
      </w:r>
      <w:r w:rsidR="00A91DC4">
        <w:rPr>
          <w:rFonts w:cs="Times New Roman"/>
        </w:rPr>
        <w:tab/>
      </w:r>
      <w:r w:rsidR="00A91DC4">
        <w:rPr>
          <w:rFonts w:cs="Times New Roman"/>
        </w:rPr>
        <w:tab/>
      </w:r>
      <w:r w:rsidR="00A91DC4">
        <w:rPr>
          <w:rFonts w:cs="Times New Roman"/>
        </w:rPr>
        <w:tab/>
      </w:r>
      <w:r w:rsidR="00A91DC4">
        <w:rPr>
          <w:rFonts w:cs="Times New Roman"/>
        </w:rPr>
        <w:tab/>
        <w:t>(2)</w:t>
      </w:r>
    </w:p>
    <w:p w14:paraId="1DD3D7ED" w14:textId="4A5A61AE" w:rsidR="00A91DC4" w:rsidRDefault="005A6F8B" w:rsidP="00D8146C">
      <w:pPr>
        <w:pStyle w:val="Standard"/>
        <w:spacing w:line="360" w:lineRule="auto"/>
        <w:ind w:firstLine="706"/>
        <w:jc w:val="both"/>
      </w:pPr>
      <m:oMath>
        <m:r>
          <m:rPr>
            <m:sty m:val="p"/>
          </m:rPr>
          <w:rPr>
            <w:rFonts w:ascii="Cambria Math" w:hAnsi="Cambria Math"/>
            <w:lang w:bidi="tr-TR"/>
          </w:rPr>
          <m:t>T=W*B</m:t>
        </m:r>
      </m:oMath>
      <w:r w:rsidR="00A91DC4" w:rsidRPr="00A91DC4">
        <w:rPr>
          <w:lang w:bidi="tr-TR"/>
        </w:rPr>
        <w:tab/>
      </w:r>
      <w:r w:rsidR="00A91DC4">
        <w:rPr>
          <w:lang w:bidi="tr-TR"/>
        </w:rPr>
        <w:tab/>
      </w:r>
      <w:r w:rsidR="00A91DC4">
        <w:rPr>
          <w:lang w:bidi="tr-TR"/>
        </w:rPr>
        <w:tab/>
      </w:r>
      <w:r w:rsidR="00A91DC4">
        <w:rPr>
          <w:lang w:bidi="tr-TR"/>
        </w:rPr>
        <w:tab/>
      </w:r>
      <w:r w:rsidR="00A91DC4">
        <w:rPr>
          <w:lang w:bidi="tr-TR"/>
        </w:rPr>
        <w:tab/>
      </w:r>
      <w:r w:rsidR="00A91DC4">
        <w:rPr>
          <w:lang w:bidi="tr-TR"/>
        </w:rPr>
        <w:tab/>
      </w:r>
      <w:r w:rsidR="00A91DC4">
        <w:rPr>
          <w:lang w:bidi="tr-TR"/>
        </w:rPr>
        <w:tab/>
      </w:r>
      <w:r w:rsidR="00A91DC4">
        <w:rPr>
          <w:lang w:bidi="tr-TR"/>
        </w:rPr>
        <w:tab/>
      </w:r>
      <w:r w:rsidR="00A91DC4">
        <w:rPr>
          <w:lang w:bidi="tr-TR"/>
        </w:rPr>
        <w:tab/>
      </w:r>
      <w:r w:rsidR="00A91DC4">
        <w:rPr>
          <w:lang w:bidi="tr-TR"/>
        </w:rPr>
        <w:tab/>
        <w:t>(3)</w:t>
      </w:r>
    </w:p>
    <w:p w14:paraId="718F97BA" w14:textId="349EAF8B" w:rsidR="007E5914" w:rsidRDefault="00A834EE" w:rsidP="00A834EE">
      <w:pPr>
        <w:pStyle w:val="Standard"/>
        <w:spacing w:line="360" w:lineRule="auto"/>
      </w:pPr>
      <w:r w:rsidRPr="00A834EE">
        <w:t>ile tanımlanır</w:t>
      </w:r>
      <w:r>
        <w:t>.</w:t>
      </w:r>
      <w:r w:rsidRPr="00A834EE">
        <w:t xml:space="preserve"> </w:t>
      </w:r>
      <w:r w:rsidR="00A91DC4" w:rsidRPr="00A91DC4">
        <w:rPr>
          <w:lang w:val="tr-TR"/>
        </w:rPr>
        <w:t>Burada;</w:t>
      </w:r>
      <w:r>
        <w:rPr>
          <w:lang w:val="tr-TR"/>
        </w:rPr>
        <w:t xml:space="preserve"> </w:t>
      </w:r>
      <w:r w:rsidR="002C0621">
        <w:rPr>
          <w:rFonts w:cs="Times New Roman"/>
        </w:rPr>
        <w:t>S: Seperation(ayrım) matrisi.</w:t>
      </w:r>
      <w:r>
        <w:rPr>
          <w:rFonts w:cs="Times New Roman"/>
        </w:rPr>
        <w:t xml:space="preserve"> </w:t>
      </w:r>
      <w:r w:rsidR="002C0621">
        <w:rPr>
          <w:rFonts w:cs="Times New Roman"/>
        </w:rPr>
        <w:t>W: Grup içi birleştirilmiş kovaryans matrisi.</w:t>
      </w:r>
      <w:r>
        <w:rPr>
          <w:rFonts w:cs="Times New Roman"/>
        </w:rPr>
        <w:t xml:space="preserve"> </w:t>
      </w:r>
      <w:r w:rsidR="002C0621">
        <w:rPr>
          <w:rFonts w:cs="Times New Roman"/>
        </w:rPr>
        <w:t xml:space="preserve">B: </w:t>
      </w:r>
      <w:r w:rsidR="002C0621">
        <w:t>Guruplar arası kovaryans matrisi.</w:t>
      </w:r>
      <w:r>
        <w:t xml:space="preserve"> </w:t>
      </w:r>
      <w:r w:rsidR="002C0621">
        <w:t>T: Toplam kovaryans matrisi.</w:t>
      </w:r>
    </w:p>
    <w:p w14:paraId="4FC1E8C1" w14:textId="35C7B70B" w:rsidR="00D824C1" w:rsidRDefault="00B44C5C" w:rsidP="00D824C1">
      <w:pPr>
        <w:pStyle w:val="Standard"/>
        <w:spacing w:line="360" w:lineRule="auto"/>
        <w:ind w:firstLine="706"/>
        <w:jc w:val="both"/>
        <w:rPr>
          <w:lang w:bidi="tr-TR"/>
        </w:rPr>
      </w:pPr>
      <w:r w:rsidRPr="00B44C5C">
        <w:rPr>
          <w:lang w:bidi="tr-TR"/>
        </w:rPr>
        <w:t>Linear Discriminant Analysis (LDA) algoritması, sınıflar arasındaki ayrımı maksimize ederek boyut indirgeme işlemini gerçekleştiren sistematik bir yöntemdir. Bu sürecin adımları şu şekilde sıralanabilir:</w:t>
      </w:r>
    </w:p>
    <w:p w14:paraId="5580437B" w14:textId="5BBC742B" w:rsidR="007B31F5" w:rsidRPr="007B31F5" w:rsidRDefault="007B31F5" w:rsidP="007B31F5">
      <w:pPr>
        <w:pStyle w:val="Standard"/>
        <w:spacing w:line="360" w:lineRule="auto"/>
        <w:ind w:firstLine="706"/>
        <w:jc w:val="both"/>
        <w:rPr>
          <w:lang w:val="tr-TR" w:bidi="tr-TR"/>
        </w:rPr>
      </w:pPr>
      <w:r w:rsidRPr="007B31F5">
        <w:rPr>
          <w:lang w:val="tr-TR" w:bidi="tr-TR"/>
        </w:rPr>
        <w:t>It is defined as follows. Here, S: Separation matrix, W: Within-class pooled covariance matrix, B: Between-class covariance matrix, T: Total covariance matrix.</w:t>
      </w:r>
    </w:p>
    <w:p w14:paraId="34A997E2" w14:textId="77777777" w:rsidR="007B31F5" w:rsidRPr="007B31F5" w:rsidRDefault="007B31F5" w:rsidP="007B31F5">
      <w:pPr>
        <w:pStyle w:val="Standard"/>
        <w:spacing w:line="360" w:lineRule="auto"/>
        <w:ind w:firstLine="706"/>
        <w:jc w:val="both"/>
        <w:rPr>
          <w:lang w:val="tr-TR" w:bidi="tr-TR"/>
        </w:rPr>
      </w:pPr>
      <w:r w:rsidRPr="007B31F5">
        <w:rPr>
          <w:lang w:val="tr-TR" w:bidi="tr-TR"/>
        </w:rPr>
        <w:t xml:space="preserve">Linear Discriminant Analysis (LDA) is a systematic method that performs dimensionality </w:t>
      </w:r>
      <w:r w:rsidRPr="007B31F5">
        <w:rPr>
          <w:lang w:val="tr-TR" w:bidi="tr-TR"/>
        </w:rPr>
        <w:lastRenderedPageBreak/>
        <w:t>reduction by maximizing the separation between classes. The steps of this process can be outlined as follows:</w:t>
      </w:r>
    </w:p>
    <w:p w14:paraId="288E8D20" w14:textId="08328D9C" w:rsidR="007B31F5" w:rsidRPr="007B31F5" w:rsidRDefault="007B31F5" w:rsidP="00D32C97">
      <w:pPr>
        <w:pStyle w:val="Standard"/>
        <w:spacing w:line="360" w:lineRule="auto"/>
        <w:ind w:firstLine="706"/>
        <w:jc w:val="both"/>
        <w:rPr>
          <w:lang w:bidi="ar-SA"/>
        </w:rPr>
      </w:pPr>
      <w:r w:rsidRPr="007B31F5">
        <w:rPr>
          <w:b/>
          <w:lang w:bidi="ar-SA"/>
        </w:rPr>
        <w:t>Step</w:t>
      </w:r>
      <w:r w:rsidR="00D32C97">
        <w:rPr>
          <w:b/>
          <w:lang w:bidi="ar-SA"/>
        </w:rPr>
        <w:t xml:space="preserve"> 1</w:t>
      </w:r>
      <w:r w:rsidRPr="007B31F5">
        <w:rPr>
          <w:b/>
          <w:lang w:bidi="ar-SA"/>
        </w:rPr>
        <w:t>: Calculation of the Between-Class Covariance Matrix</w:t>
      </w:r>
      <w:r w:rsidRPr="007B31F5">
        <w:rPr>
          <w:lang w:bidi="ar-SA"/>
        </w:rPr>
        <w:t>: The between-class covariance matrix is calculated to determine the variance between classes. This matrix represents the differences between different classes.</w:t>
      </w:r>
    </w:p>
    <w:p w14:paraId="7FC8C369" w14:textId="475CB790" w:rsidR="007B31F5" w:rsidRPr="007B31F5" w:rsidRDefault="007B31F5" w:rsidP="00D32C97">
      <w:pPr>
        <w:pStyle w:val="Standard"/>
        <w:spacing w:line="360" w:lineRule="auto"/>
        <w:ind w:firstLine="706"/>
        <w:jc w:val="both"/>
        <w:rPr>
          <w:lang w:bidi="ar-SA"/>
        </w:rPr>
      </w:pPr>
      <w:r w:rsidRPr="007B31F5">
        <w:rPr>
          <w:b/>
          <w:lang w:bidi="ar-SA"/>
        </w:rPr>
        <w:t>Step</w:t>
      </w:r>
      <w:r w:rsidR="00D32C97">
        <w:rPr>
          <w:b/>
          <w:lang w:bidi="ar-SA"/>
        </w:rPr>
        <w:t xml:space="preserve"> 2</w:t>
      </w:r>
      <w:r w:rsidRPr="007B31F5">
        <w:rPr>
          <w:b/>
          <w:lang w:bidi="ar-SA"/>
        </w:rPr>
        <w:t>: Calculation of the Within-Class Pooled Covariance Matrix</w:t>
      </w:r>
      <w:r w:rsidRPr="007B31F5">
        <w:rPr>
          <w:lang w:bidi="ar-SA"/>
        </w:rPr>
        <w:t>: The within-class covariance matrix is computed, which evaluates the variance within each class. This matrix represents the distribution of data within each class.</w:t>
      </w:r>
    </w:p>
    <w:p w14:paraId="53FD9B97" w14:textId="1645550D" w:rsidR="007B31F5" w:rsidRPr="007B31F5" w:rsidRDefault="007B31F5" w:rsidP="00D32C97">
      <w:pPr>
        <w:pStyle w:val="Standard"/>
        <w:spacing w:line="360" w:lineRule="auto"/>
        <w:ind w:firstLine="706"/>
        <w:jc w:val="both"/>
        <w:rPr>
          <w:lang w:bidi="ar-SA"/>
        </w:rPr>
      </w:pPr>
      <w:r w:rsidRPr="007B31F5">
        <w:rPr>
          <w:b/>
          <w:lang w:bidi="ar-SA"/>
        </w:rPr>
        <w:t>Step</w:t>
      </w:r>
      <w:r w:rsidR="00D32C97">
        <w:rPr>
          <w:b/>
          <w:lang w:bidi="ar-SA"/>
        </w:rPr>
        <w:t xml:space="preserve"> 3</w:t>
      </w:r>
      <w:r w:rsidRPr="007B31F5">
        <w:rPr>
          <w:b/>
          <w:lang w:bidi="ar-SA"/>
        </w:rPr>
        <w:t>: Calculation of the Separation Matrix</w:t>
      </w:r>
      <w:r w:rsidRPr="007B31F5">
        <w:rPr>
          <w:lang w:bidi="ar-SA"/>
        </w:rPr>
        <w:t>: The separation matrix is obtained by subtracting the within-class covariance matrix from the between-class covariance matrix. The separation matrix allows for a clear visualization of the differences between classes.</w:t>
      </w:r>
    </w:p>
    <w:p w14:paraId="4346C0DA" w14:textId="341037A1" w:rsidR="007B31F5" w:rsidRPr="007B31F5" w:rsidRDefault="007B31F5" w:rsidP="00D32C97">
      <w:pPr>
        <w:pStyle w:val="Standard"/>
        <w:spacing w:line="360" w:lineRule="auto"/>
        <w:ind w:firstLine="706"/>
        <w:jc w:val="both"/>
        <w:rPr>
          <w:lang w:bidi="ar-SA"/>
        </w:rPr>
      </w:pPr>
      <w:r w:rsidRPr="007B31F5">
        <w:rPr>
          <w:b/>
          <w:lang w:bidi="ar-SA"/>
        </w:rPr>
        <w:t>Step</w:t>
      </w:r>
      <w:r w:rsidR="00D32C97">
        <w:rPr>
          <w:b/>
          <w:lang w:bidi="ar-SA"/>
        </w:rPr>
        <w:t xml:space="preserve"> 4</w:t>
      </w:r>
      <w:r w:rsidRPr="007B31F5">
        <w:rPr>
          <w:b/>
          <w:lang w:bidi="ar-SA"/>
        </w:rPr>
        <w:t>: Calculation of Eigenvalues and Eigenvectors from the Separation Matrix</w:t>
      </w:r>
      <w:r w:rsidRPr="007B31F5">
        <w:rPr>
          <w:lang w:bidi="ar-SA"/>
        </w:rPr>
        <w:t>: Eigenvalues and eigenvectors are computed from the separation matrix to best represent the data. These eigenvalues indicate the components that best capture the separation between the classes.</w:t>
      </w:r>
    </w:p>
    <w:p w14:paraId="0C61529A" w14:textId="5733E69A" w:rsidR="007B31F5" w:rsidRPr="007B31F5" w:rsidRDefault="007B31F5" w:rsidP="00D32C97">
      <w:pPr>
        <w:pStyle w:val="Standard"/>
        <w:spacing w:line="360" w:lineRule="auto"/>
        <w:ind w:firstLine="706"/>
        <w:jc w:val="both"/>
        <w:rPr>
          <w:lang w:bidi="ar-SA"/>
        </w:rPr>
      </w:pPr>
      <w:r w:rsidRPr="007B31F5">
        <w:rPr>
          <w:b/>
          <w:lang w:bidi="ar-SA"/>
        </w:rPr>
        <w:t>Step</w:t>
      </w:r>
      <w:r w:rsidR="00D32C97">
        <w:rPr>
          <w:b/>
          <w:lang w:bidi="ar-SA"/>
        </w:rPr>
        <w:t xml:space="preserve"> 5</w:t>
      </w:r>
      <w:r w:rsidRPr="007B31F5">
        <w:rPr>
          <w:b/>
          <w:lang w:bidi="ar-SA"/>
        </w:rPr>
        <w:t>: Calculation of LDA Scores from Eigenvectors:</w:t>
      </w:r>
      <w:r w:rsidRPr="007B31F5">
        <w:rPr>
          <w:lang w:bidi="ar-SA"/>
        </w:rPr>
        <w:t xml:space="preserve"> The LDA scores are calculated using the obtained eigenvectors. These scores transform the data into a lower-dimensional space while maximizing the separation between the classes.</w:t>
      </w:r>
    </w:p>
    <w:p w14:paraId="37D27A8B" w14:textId="433690A9" w:rsidR="006F0DE2" w:rsidRDefault="007B31F5" w:rsidP="007B31F5">
      <w:pPr>
        <w:pStyle w:val="Standard"/>
        <w:spacing w:line="360" w:lineRule="auto"/>
        <w:ind w:firstLine="706"/>
        <w:jc w:val="both"/>
      </w:pPr>
      <w:r w:rsidRPr="007B31F5">
        <w:rPr>
          <w:lang w:bidi="ar-SA"/>
        </w:rPr>
        <w:t xml:space="preserve">After completing the above steps, the linear discriminants are obtained using the following equation, and the dimensionality of the data is reduced </w:t>
      </w:r>
      <w:r w:rsidR="004C0666">
        <w:t>[</w:t>
      </w:r>
      <w:r w:rsidR="004C0666" w:rsidRPr="004C0666">
        <w:rPr>
          <w:color w:val="1F497D" w:themeColor="text2"/>
        </w:rPr>
        <w:t>4</w:t>
      </w:r>
      <w:r w:rsidR="004C0666">
        <w:t>]</w:t>
      </w:r>
      <w:r w:rsidR="006F0DE2">
        <w:t xml:space="preserve">. </w:t>
      </w:r>
    </w:p>
    <w:p w14:paraId="3EEEA6CF" w14:textId="3B826443" w:rsidR="00121EBF" w:rsidRPr="00121EBF" w:rsidRDefault="00121EBF" w:rsidP="00D8146C">
      <w:pPr>
        <w:pStyle w:val="Standard"/>
        <w:spacing w:line="360" w:lineRule="auto"/>
        <w:ind w:firstLine="706"/>
        <w:jc w:val="both"/>
      </w:pPr>
      <m:oMath>
        <m:r>
          <m:rPr>
            <m:sty m:val="p"/>
          </m:rPr>
          <w:rPr>
            <w:rFonts w:ascii="Cambria Math" w:hAnsi="Cambria Math"/>
            <w:lang w:bidi="tr-TR"/>
          </w:rPr>
          <m:t>L</m:t>
        </m:r>
        <m:sSub>
          <m:sSubPr>
            <m:ctrlPr>
              <w:rPr>
                <w:rFonts w:ascii="Cambria Math" w:hAnsi="Cambria Math"/>
                <w:lang w:bidi="tr-TR"/>
              </w:rPr>
            </m:ctrlPr>
          </m:sSubPr>
          <m:e>
            <m:r>
              <m:rPr>
                <m:sty m:val="p"/>
              </m:rPr>
              <w:rPr>
                <w:rFonts w:ascii="Cambria Math" w:hAnsi="Cambria Math"/>
                <w:lang w:bidi="tr-TR"/>
              </w:rPr>
              <m:t>D</m:t>
            </m:r>
          </m:e>
          <m:sub>
            <m:r>
              <m:rPr>
                <m:sty m:val="p"/>
              </m:rPr>
              <w:rPr>
                <w:rFonts w:ascii="Cambria Math" w:hAnsi="Cambria Math"/>
                <w:lang w:bidi="tr-TR"/>
              </w:rPr>
              <m:t>i</m:t>
            </m:r>
          </m:sub>
        </m:sSub>
        <m:r>
          <m:rPr>
            <m:sty m:val="p"/>
          </m:rPr>
          <w:rPr>
            <w:rFonts w:ascii="Cambria Math" w:hAnsi="Cambria Math"/>
            <w:lang w:bidi="tr-TR"/>
          </w:rPr>
          <m:t>=</m:t>
        </m:r>
        <m:sSub>
          <m:sSubPr>
            <m:ctrlPr>
              <w:rPr>
                <w:rFonts w:ascii="Cambria Math" w:hAnsi="Cambria Math"/>
                <w:lang w:bidi="tr-TR"/>
              </w:rPr>
            </m:ctrlPr>
          </m:sSubPr>
          <m:e>
            <m:r>
              <m:rPr>
                <m:sty m:val="p"/>
              </m:rPr>
              <w:rPr>
                <w:rFonts w:ascii="Cambria Math" w:hAnsi="Cambria Math"/>
                <w:lang w:bidi="tr-TR"/>
              </w:rPr>
              <m:t>α</m:t>
            </m:r>
          </m:e>
          <m:sub>
            <m:r>
              <m:rPr>
                <m:sty m:val="p"/>
              </m:rPr>
              <w:rPr>
                <w:rFonts w:ascii="Cambria Math" w:hAnsi="Cambria Math"/>
                <w:lang w:bidi="tr-TR"/>
              </w:rPr>
              <m:t>1</m:t>
            </m:r>
          </m:sub>
        </m:sSub>
        <m:sSub>
          <m:sSubPr>
            <m:ctrlPr>
              <w:rPr>
                <w:rFonts w:ascii="Cambria Math" w:hAnsi="Cambria Math"/>
                <w:lang w:bidi="tr-TR"/>
              </w:rPr>
            </m:ctrlPr>
          </m:sSubPr>
          <m:e>
            <m:r>
              <m:rPr>
                <m:sty m:val="p"/>
              </m:rPr>
              <w:rPr>
                <w:rFonts w:ascii="Cambria Math" w:hAnsi="Cambria Math"/>
                <w:lang w:bidi="tr-TR"/>
              </w:rPr>
              <m:t>x</m:t>
            </m:r>
          </m:e>
          <m:sub>
            <m:r>
              <m:rPr>
                <m:sty m:val="p"/>
              </m:rPr>
              <w:rPr>
                <w:rFonts w:ascii="Cambria Math" w:hAnsi="Cambria Math"/>
                <w:lang w:bidi="tr-TR"/>
              </w:rPr>
              <m:t>i1</m:t>
            </m:r>
          </m:sub>
        </m:sSub>
        <m:r>
          <m:rPr>
            <m:sty m:val="p"/>
          </m:rPr>
          <w:rPr>
            <w:rFonts w:ascii="Cambria Math" w:hAnsi="Cambria Math"/>
            <w:lang w:bidi="tr-TR"/>
          </w:rPr>
          <m:t>+</m:t>
        </m:r>
        <m:sSub>
          <m:sSubPr>
            <m:ctrlPr>
              <w:rPr>
                <w:rFonts w:ascii="Cambria Math" w:hAnsi="Cambria Math"/>
                <w:lang w:bidi="tr-TR"/>
              </w:rPr>
            </m:ctrlPr>
          </m:sSubPr>
          <m:e>
            <m:r>
              <m:rPr>
                <m:sty m:val="p"/>
              </m:rPr>
              <w:rPr>
                <w:rFonts w:ascii="Cambria Math" w:hAnsi="Cambria Math"/>
                <w:lang w:bidi="tr-TR"/>
              </w:rPr>
              <m:t>α</m:t>
            </m:r>
          </m:e>
          <m:sub>
            <m:r>
              <m:rPr>
                <m:sty m:val="p"/>
              </m:rPr>
              <w:rPr>
                <w:rFonts w:ascii="Cambria Math" w:hAnsi="Cambria Math"/>
                <w:lang w:bidi="tr-TR"/>
              </w:rPr>
              <m:t>2</m:t>
            </m:r>
          </m:sub>
        </m:sSub>
        <m:sSub>
          <m:sSubPr>
            <m:ctrlPr>
              <w:rPr>
                <w:rFonts w:ascii="Cambria Math" w:hAnsi="Cambria Math"/>
                <w:lang w:bidi="tr-TR"/>
              </w:rPr>
            </m:ctrlPr>
          </m:sSubPr>
          <m:e>
            <m:r>
              <m:rPr>
                <m:sty m:val="p"/>
              </m:rPr>
              <w:rPr>
                <w:rFonts w:ascii="Cambria Math" w:hAnsi="Cambria Math"/>
                <w:lang w:bidi="tr-TR"/>
              </w:rPr>
              <m:t>x</m:t>
            </m:r>
          </m:e>
          <m:sub>
            <m:r>
              <m:rPr>
                <m:sty m:val="p"/>
              </m:rPr>
              <w:rPr>
                <w:rFonts w:ascii="Cambria Math" w:hAnsi="Cambria Math"/>
                <w:lang w:bidi="tr-TR"/>
              </w:rPr>
              <m:t>i2</m:t>
            </m:r>
          </m:sub>
        </m:sSub>
        <m:r>
          <m:rPr>
            <m:sty m:val="p"/>
          </m:rPr>
          <w:rPr>
            <w:rFonts w:ascii="Cambria Math" w:hAnsi="Cambria Math"/>
            <w:lang w:bidi="tr-TR"/>
          </w:rPr>
          <m:t>+…+</m:t>
        </m:r>
        <m:sSub>
          <m:sSubPr>
            <m:ctrlPr>
              <w:rPr>
                <w:rFonts w:ascii="Cambria Math" w:hAnsi="Cambria Math"/>
                <w:lang w:bidi="tr-TR"/>
              </w:rPr>
            </m:ctrlPr>
          </m:sSubPr>
          <m:e>
            <m:r>
              <m:rPr>
                <m:sty m:val="p"/>
              </m:rPr>
              <w:rPr>
                <w:rFonts w:ascii="Cambria Math" w:hAnsi="Cambria Math"/>
                <w:lang w:bidi="tr-TR"/>
              </w:rPr>
              <m:t>α</m:t>
            </m:r>
          </m:e>
          <m:sub>
            <m:r>
              <m:rPr>
                <m:sty m:val="p"/>
              </m:rPr>
              <w:rPr>
                <w:rFonts w:ascii="Cambria Math" w:hAnsi="Cambria Math"/>
                <w:lang w:bidi="tr-TR"/>
              </w:rPr>
              <m:t>n</m:t>
            </m:r>
          </m:sub>
        </m:sSub>
        <m:sSub>
          <m:sSubPr>
            <m:ctrlPr>
              <w:rPr>
                <w:rFonts w:ascii="Cambria Math" w:hAnsi="Cambria Math"/>
                <w:lang w:bidi="tr-TR"/>
              </w:rPr>
            </m:ctrlPr>
          </m:sSubPr>
          <m:e>
            <m:r>
              <m:rPr>
                <m:sty m:val="p"/>
              </m:rPr>
              <w:rPr>
                <w:rFonts w:ascii="Cambria Math" w:hAnsi="Cambria Math"/>
                <w:lang w:bidi="tr-TR"/>
              </w:rPr>
              <m:t>x</m:t>
            </m:r>
          </m:e>
          <m:sub>
            <m:r>
              <m:rPr>
                <m:sty m:val="p"/>
              </m:rPr>
              <w:rPr>
                <w:rFonts w:ascii="Cambria Math" w:hAnsi="Cambria Math"/>
                <w:lang w:bidi="tr-TR"/>
              </w:rPr>
              <m:t>in</m:t>
            </m:r>
          </m:sub>
        </m:sSub>
      </m:oMath>
      <w:r>
        <w:rPr>
          <w:lang w:bidi="tr-TR"/>
        </w:rPr>
        <w:tab/>
      </w:r>
      <w:r>
        <w:rPr>
          <w:lang w:bidi="tr-TR"/>
        </w:rPr>
        <w:tab/>
      </w:r>
      <w:r>
        <w:rPr>
          <w:lang w:bidi="tr-TR"/>
        </w:rPr>
        <w:tab/>
      </w:r>
      <w:r>
        <w:rPr>
          <w:lang w:bidi="tr-TR"/>
        </w:rPr>
        <w:tab/>
      </w:r>
      <w:r>
        <w:rPr>
          <w:lang w:bidi="tr-TR"/>
        </w:rPr>
        <w:tab/>
      </w:r>
      <w:r>
        <w:rPr>
          <w:lang w:bidi="tr-TR"/>
        </w:rPr>
        <w:tab/>
      </w:r>
      <w:r>
        <w:rPr>
          <w:lang w:bidi="tr-TR"/>
        </w:rPr>
        <w:tab/>
        <w:t>(4)</w:t>
      </w:r>
    </w:p>
    <w:p w14:paraId="2D90C62B" w14:textId="5044F2DF" w:rsidR="00A2323C" w:rsidRDefault="00A2323C" w:rsidP="00121EBF">
      <w:pPr>
        <w:pStyle w:val="Standard"/>
        <w:spacing w:line="360" w:lineRule="auto"/>
        <w:jc w:val="both"/>
        <w:rPr>
          <w:lang w:val="tr-TR"/>
        </w:rPr>
      </w:pPr>
      <w:r w:rsidRPr="00A2323C">
        <w:rPr>
          <w:lang w:val="tr-TR" w:bidi="tr-TR"/>
        </w:rPr>
        <w:t xml:space="preserve">It is given by the following equation. Here, </w:t>
      </w:r>
      <m:oMath>
        <m:r>
          <m:rPr>
            <m:sty m:val="p"/>
          </m:rPr>
          <w:rPr>
            <w:rFonts w:ascii="Cambria Math" w:hAnsi="Cambria Math"/>
            <w:lang w:val="tr-TR" w:bidi="tr-TR"/>
          </w:rPr>
          <m:t>L</m:t>
        </m:r>
        <m:sSub>
          <m:sSubPr>
            <m:ctrlPr>
              <w:rPr>
                <w:rFonts w:ascii="Cambria Math" w:hAnsi="Cambria Math"/>
                <w:lang w:val="tr-TR" w:bidi="tr-TR"/>
              </w:rPr>
            </m:ctrlPr>
          </m:sSubPr>
          <m:e>
            <m:r>
              <m:rPr>
                <m:sty m:val="p"/>
              </m:rPr>
              <w:rPr>
                <w:rFonts w:ascii="Cambria Math" w:hAnsi="Cambria Math"/>
                <w:lang w:val="tr-TR" w:bidi="tr-TR"/>
              </w:rPr>
              <m:t>D</m:t>
            </m:r>
          </m:e>
          <m:sub>
            <m:r>
              <m:rPr>
                <m:sty m:val="p"/>
              </m:rPr>
              <w:rPr>
                <w:rFonts w:ascii="Cambria Math" w:hAnsi="Cambria Math"/>
                <w:lang w:val="tr-TR" w:bidi="tr-TR"/>
              </w:rPr>
              <m:t>i</m:t>
            </m:r>
          </m:sub>
        </m:sSub>
      </m:oMath>
      <w:r w:rsidRPr="00A2323C">
        <w:rPr>
          <w:lang w:val="tr-TR" w:bidi="tr-TR"/>
        </w:rPr>
        <w:t>​ represents the i-th linear discriminant value. α</w:t>
      </w:r>
      <w:r w:rsidRPr="00A2323C">
        <w:rPr>
          <w:vertAlign w:val="subscript"/>
          <w:lang w:val="tr-TR" w:bidi="tr-TR"/>
        </w:rPr>
        <w:t>i</w:t>
      </w:r>
      <w:r w:rsidRPr="00A2323C">
        <w:rPr>
          <w:lang w:val="tr-TR" w:bidi="tr-TR"/>
        </w:rPr>
        <w:t xml:space="preserve"> ​ refers to the normalized components of the eigenvector corresponding to the largest eigenvalue (λ)  in the covariance matrix, and it is expressed as </w:t>
      </w:r>
      <m:oMath>
        <m:sSubSup>
          <m:sSubSupPr>
            <m:ctrlPr>
              <w:rPr>
                <w:rFonts w:ascii="Cambria Math" w:hAnsi="Cambria Math"/>
                <w:lang w:val="tr-TR" w:bidi="tr-TR"/>
              </w:rPr>
            </m:ctrlPr>
          </m:sSubSupPr>
          <m:e>
            <m:r>
              <m:rPr>
                <m:sty m:val="p"/>
              </m:rPr>
              <w:rPr>
                <w:rFonts w:ascii="Cambria Math" w:hAnsi="Cambria Math"/>
                <w:lang w:val="tr-TR" w:bidi="tr-TR"/>
              </w:rPr>
              <m:t>α</m:t>
            </m:r>
          </m:e>
          <m:sub>
            <m:r>
              <m:rPr>
                <m:sty m:val="p"/>
              </m:rPr>
              <w:rPr>
                <w:rFonts w:ascii="Cambria Math" w:hAnsi="Cambria Math"/>
                <w:lang w:val="tr-TR" w:bidi="tr-TR"/>
              </w:rPr>
              <m:t>1</m:t>
            </m:r>
          </m:sub>
          <m:sup>
            <m:r>
              <m:rPr>
                <m:sty m:val="p"/>
              </m:rPr>
              <w:rPr>
                <w:rFonts w:ascii="Cambria Math" w:hAnsi="Cambria Math"/>
                <w:lang w:val="tr-TR" w:bidi="tr-TR"/>
              </w:rPr>
              <m:t>2</m:t>
            </m:r>
          </m:sup>
        </m:sSubSup>
        <m:r>
          <m:rPr>
            <m:sty m:val="p"/>
          </m:rPr>
          <w:rPr>
            <w:rFonts w:ascii="Cambria Math" w:hAnsi="Cambria Math"/>
            <w:lang w:val="tr-TR" w:bidi="tr-TR"/>
          </w:rPr>
          <m:t>+</m:t>
        </m:r>
        <m:sSubSup>
          <m:sSubSupPr>
            <m:ctrlPr>
              <w:rPr>
                <w:rFonts w:ascii="Cambria Math" w:hAnsi="Cambria Math"/>
                <w:lang w:val="tr-TR" w:bidi="tr-TR"/>
              </w:rPr>
            </m:ctrlPr>
          </m:sSubSupPr>
          <m:e>
            <m:r>
              <m:rPr>
                <m:sty m:val="p"/>
              </m:rPr>
              <w:rPr>
                <w:rFonts w:ascii="Cambria Math" w:hAnsi="Cambria Math"/>
                <w:lang w:val="tr-TR" w:bidi="tr-TR"/>
              </w:rPr>
              <m:t>α</m:t>
            </m:r>
          </m:e>
          <m:sub>
            <m:r>
              <m:rPr>
                <m:sty m:val="p"/>
              </m:rPr>
              <w:rPr>
                <w:rFonts w:ascii="Cambria Math" w:hAnsi="Cambria Math"/>
                <w:lang w:val="tr-TR" w:bidi="tr-TR"/>
              </w:rPr>
              <m:t>2</m:t>
            </m:r>
          </m:sub>
          <m:sup>
            <m:r>
              <m:rPr>
                <m:sty m:val="p"/>
              </m:rPr>
              <w:rPr>
                <w:rFonts w:ascii="Cambria Math" w:hAnsi="Cambria Math"/>
                <w:lang w:val="tr-TR" w:bidi="tr-TR"/>
              </w:rPr>
              <m:t>2</m:t>
            </m:r>
          </m:sup>
        </m:sSubSup>
        <m:r>
          <m:rPr>
            <m:sty m:val="p"/>
          </m:rPr>
          <w:rPr>
            <w:rFonts w:ascii="Cambria Math" w:hAnsi="Cambria Math"/>
            <w:lang w:val="tr-TR" w:bidi="tr-TR"/>
          </w:rPr>
          <m:t>+…+</m:t>
        </m:r>
        <m:sSubSup>
          <m:sSubSupPr>
            <m:ctrlPr>
              <w:rPr>
                <w:rFonts w:ascii="Cambria Math" w:hAnsi="Cambria Math"/>
                <w:lang w:val="tr-TR" w:bidi="tr-TR"/>
              </w:rPr>
            </m:ctrlPr>
          </m:sSubSupPr>
          <m:e>
            <m:r>
              <m:rPr>
                <m:sty m:val="p"/>
              </m:rPr>
              <w:rPr>
                <w:rFonts w:ascii="Cambria Math" w:hAnsi="Cambria Math"/>
                <w:lang w:val="tr-TR" w:bidi="tr-TR"/>
              </w:rPr>
              <m:t>α</m:t>
            </m:r>
          </m:e>
          <m:sub>
            <m:r>
              <m:rPr>
                <m:sty m:val="p"/>
              </m:rPr>
              <w:rPr>
                <w:rFonts w:ascii="Cambria Math" w:hAnsi="Cambria Math"/>
                <w:lang w:val="tr-TR" w:bidi="tr-TR"/>
              </w:rPr>
              <m:t>n</m:t>
            </m:r>
          </m:sub>
          <m:sup>
            <m:r>
              <m:rPr>
                <m:sty m:val="p"/>
              </m:rPr>
              <w:rPr>
                <w:rFonts w:ascii="Cambria Math" w:hAnsi="Cambria Math"/>
                <w:lang w:val="tr-TR" w:bidi="tr-TR"/>
              </w:rPr>
              <m:t>2</m:t>
            </m:r>
          </m:sup>
        </m:sSubSup>
        <m:r>
          <m:rPr>
            <m:sty m:val="p"/>
          </m:rPr>
          <w:rPr>
            <w:rFonts w:ascii="Cambria Math" w:hAnsi="Cambria Math"/>
            <w:lang w:val="tr-TR" w:bidi="tr-TR"/>
          </w:rPr>
          <m:t>=1</m:t>
        </m:r>
      </m:oMath>
      <w:r w:rsidRPr="00A2323C">
        <w:rPr>
          <w:lang w:val="tr-TR" w:bidi="tr-TR"/>
        </w:rPr>
        <w:t xml:space="preserve">. </w:t>
      </w:r>
      <m:oMath>
        <m:sSub>
          <m:sSubPr>
            <m:ctrlPr>
              <w:rPr>
                <w:rFonts w:ascii="Cambria Math" w:hAnsi="Cambria Math"/>
                <w:lang w:val="tr-TR" w:bidi="tr-TR"/>
              </w:rPr>
            </m:ctrlPr>
          </m:sSubPr>
          <m:e>
            <m:r>
              <m:rPr>
                <m:sty m:val="p"/>
              </m:rPr>
              <w:rPr>
                <w:rFonts w:ascii="Cambria Math" w:hAnsi="Cambria Math"/>
                <w:lang w:val="tr-TR" w:bidi="tr-TR"/>
              </w:rPr>
              <m:t>X</m:t>
            </m:r>
          </m:e>
          <m:sub>
            <m:r>
              <m:rPr>
                <m:sty m:val="p"/>
              </m:rPr>
              <w:rPr>
                <w:rFonts w:ascii="Cambria Math" w:hAnsi="Cambria Math"/>
                <w:lang w:val="tr-TR" w:bidi="tr-TR"/>
              </w:rPr>
              <m:t>ij</m:t>
            </m:r>
          </m:sub>
        </m:sSub>
      </m:oMath>
      <w:r w:rsidRPr="00A2323C">
        <w:rPr>
          <w:lang w:val="tr-TR" w:bidi="tr-TR"/>
        </w:rPr>
        <w:t xml:space="preserve">​ denotes the i-th observation of the j-th independent variable. The nnn independent variables are defined as </w:t>
      </w:r>
      <m:oMath>
        <m:sSub>
          <m:sSubPr>
            <m:ctrlPr>
              <w:rPr>
                <w:rFonts w:ascii="Cambria Math" w:hAnsi="Cambria Math"/>
                <w:lang w:val="tr-TR" w:bidi="tr-TR"/>
              </w:rPr>
            </m:ctrlPr>
          </m:sSubPr>
          <m:e>
            <m:r>
              <m:rPr>
                <m:sty m:val="p"/>
              </m:rPr>
              <w:rPr>
                <w:rFonts w:ascii="Cambria Math" w:hAnsi="Cambria Math"/>
                <w:lang w:val="tr-TR" w:bidi="tr-TR"/>
              </w:rPr>
              <m:t>X</m:t>
            </m:r>
          </m:e>
          <m:sub>
            <m:r>
              <m:rPr>
                <m:sty m:val="p"/>
              </m:rPr>
              <w:rPr>
                <w:rFonts w:ascii="Cambria Math" w:hAnsi="Cambria Math"/>
                <w:lang w:val="tr-TR" w:bidi="tr-TR"/>
              </w:rPr>
              <m:t>ij</m:t>
            </m:r>
          </m:sub>
        </m:sSub>
        <m:r>
          <m:rPr>
            <m:sty m:val="p"/>
          </m:rPr>
          <w:rPr>
            <w:rFonts w:ascii="Cambria Math" w:hAnsi="Cambria Math"/>
            <w:lang w:val="tr-TR" w:bidi="tr-TR"/>
          </w:rPr>
          <m:t>=</m:t>
        </m:r>
        <m:sSup>
          <m:sSupPr>
            <m:ctrlPr>
              <w:rPr>
                <w:rFonts w:ascii="Cambria Math" w:hAnsi="Cambria Math"/>
                <w:lang w:val="tr-TR" w:bidi="tr-TR"/>
              </w:rPr>
            </m:ctrlPr>
          </m:sSupPr>
          <m:e>
            <m:d>
              <m:dPr>
                <m:begChr m:val="["/>
                <m:endChr m:val="]"/>
                <m:ctrlPr>
                  <w:rPr>
                    <w:rFonts w:ascii="Cambria Math" w:hAnsi="Cambria Math"/>
                    <w:lang w:val="tr-TR" w:bidi="tr-TR"/>
                  </w:rPr>
                </m:ctrlPr>
              </m:dPr>
              <m:e>
                <m:sSub>
                  <m:sSubPr>
                    <m:ctrlPr>
                      <w:rPr>
                        <w:rFonts w:ascii="Cambria Math" w:hAnsi="Cambria Math"/>
                        <w:lang w:val="tr-TR" w:bidi="tr-TR"/>
                      </w:rPr>
                    </m:ctrlPr>
                  </m:sSubPr>
                  <m:e>
                    <m:r>
                      <m:rPr>
                        <m:sty m:val="p"/>
                      </m:rPr>
                      <w:rPr>
                        <w:rFonts w:ascii="Cambria Math" w:hAnsi="Cambria Math"/>
                        <w:lang w:val="tr-TR" w:bidi="tr-TR"/>
                      </w:rPr>
                      <m:t>x</m:t>
                    </m:r>
                  </m:e>
                  <m:sub>
                    <m:r>
                      <m:rPr>
                        <m:sty m:val="p"/>
                      </m:rPr>
                      <w:rPr>
                        <w:rFonts w:ascii="Cambria Math" w:hAnsi="Cambria Math"/>
                        <w:lang w:val="tr-TR" w:bidi="tr-TR"/>
                      </w:rPr>
                      <m:t>1</m:t>
                    </m:r>
                  </m:sub>
                </m:sSub>
                <m:r>
                  <m:rPr>
                    <m:sty m:val="p"/>
                  </m:rPr>
                  <w:rPr>
                    <w:rFonts w:ascii="Cambria Math" w:hAnsi="Cambria Math"/>
                    <w:lang w:val="tr-TR" w:bidi="tr-TR"/>
                  </w:rPr>
                  <m:t>,</m:t>
                </m:r>
                <m:sSub>
                  <m:sSubPr>
                    <m:ctrlPr>
                      <w:rPr>
                        <w:rFonts w:ascii="Cambria Math" w:hAnsi="Cambria Math"/>
                        <w:lang w:val="tr-TR" w:bidi="tr-TR"/>
                      </w:rPr>
                    </m:ctrlPr>
                  </m:sSubPr>
                  <m:e>
                    <m:r>
                      <m:rPr>
                        <m:sty m:val="p"/>
                      </m:rPr>
                      <w:rPr>
                        <w:rFonts w:ascii="Cambria Math" w:hAnsi="Cambria Math"/>
                        <w:lang w:val="tr-TR" w:bidi="tr-TR"/>
                      </w:rPr>
                      <m:t>x</m:t>
                    </m:r>
                  </m:e>
                  <m:sub>
                    <m:r>
                      <m:rPr>
                        <m:sty m:val="p"/>
                      </m:rPr>
                      <w:rPr>
                        <w:rFonts w:ascii="Cambria Math" w:hAnsi="Cambria Math"/>
                        <w:lang w:val="tr-TR" w:bidi="tr-TR"/>
                      </w:rPr>
                      <m:t>2</m:t>
                    </m:r>
                  </m:sub>
                </m:sSub>
                <m:r>
                  <m:rPr>
                    <m:sty m:val="p"/>
                  </m:rPr>
                  <w:rPr>
                    <w:rFonts w:ascii="Cambria Math" w:hAnsi="Cambria Math"/>
                    <w:lang w:val="tr-TR" w:bidi="tr-TR"/>
                  </w:rPr>
                  <m:t>,….,</m:t>
                </m:r>
                <m:sSub>
                  <m:sSubPr>
                    <m:ctrlPr>
                      <w:rPr>
                        <w:rFonts w:ascii="Cambria Math" w:hAnsi="Cambria Math"/>
                        <w:lang w:val="tr-TR" w:bidi="tr-TR"/>
                      </w:rPr>
                    </m:ctrlPr>
                  </m:sSubPr>
                  <m:e>
                    <m:r>
                      <m:rPr>
                        <m:sty m:val="p"/>
                      </m:rPr>
                      <w:rPr>
                        <w:rFonts w:ascii="Cambria Math" w:hAnsi="Cambria Math"/>
                        <w:lang w:val="tr-TR" w:bidi="tr-TR"/>
                      </w:rPr>
                      <m:t>x</m:t>
                    </m:r>
                  </m:e>
                  <m:sub>
                    <m:r>
                      <m:rPr>
                        <m:sty m:val="p"/>
                      </m:rPr>
                      <w:rPr>
                        <w:rFonts w:ascii="Cambria Math" w:hAnsi="Cambria Math"/>
                        <w:lang w:val="tr-TR" w:bidi="tr-TR"/>
                      </w:rPr>
                      <m:t>n</m:t>
                    </m:r>
                  </m:sub>
                </m:sSub>
              </m:e>
            </m:d>
          </m:e>
          <m:sup>
            <m:r>
              <m:rPr>
                <m:sty m:val="p"/>
              </m:rPr>
              <w:rPr>
                <w:rFonts w:ascii="Cambria Math" w:hAnsi="Cambria Math"/>
                <w:lang w:val="tr-TR" w:bidi="tr-TR"/>
              </w:rPr>
              <m:t>t</m:t>
            </m:r>
          </m:sup>
        </m:sSup>
      </m:oMath>
      <w:r w:rsidRPr="00A2323C">
        <w:rPr>
          <w:lang w:val="tr-TR" w:bidi="tr-TR"/>
        </w:rPr>
        <w:t xml:space="preserve">, where </w:t>
      </w:r>
      <m:oMath>
        <m:r>
          <m:rPr>
            <m:sty m:val="p"/>
          </m:rPr>
          <w:rPr>
            <w:rFonts w:ascii="Cambria Math" w:hAnsi="Cambria Math"/>
            <w:lang w:val="tr-TR" w:bidi="tr-TR"/>
          </w:rPr>
          <m:t>j=1,2,…,n</m:t>
        </m:r>
      </m:oMath>
      <w:r w:rsidRPr="00A2323C">
        <w:rPr>
          <w:lang w:val="tr-TR" w:bidi="tr-TR"/>
        </w:rPr>
        <w:t>.</w:t>
      </w:r>
    </w:p>
    <w:p w14:paraId="13FB6F4B" w14:textId="77777777" w:rsidR="00A2323C" w:rsidRPr="00121EBF" w:rsidRDefault="00A2323C" w:rsidP="00121EBF">
      <w:pPr>
        <w:pStyle w:val="Standard"/>
        <w:spacing w:line="360" w:lineRule="auto"/>
        <w:jc w:val="both"/>
      </w:pPr>
    </w:p>
    <w:p w14:paraId="66E0D6AC" w14:textId="32C2054D" w:rsidR="007E5914" w:rsidRDefault="0001536D" w:rsidP="009C70DF">
      <w:pPr>
        <w:pStyle w:val="Standard"/>
        <w:spacing w:line="360" w:lineRule="auto"/>
        <w:jc w:val="both"/>
        <w:rPr>
          <w:b/>
          <w:bCs/>
          <w:lang w:bidi="tr-TR"/>
        </w:rPr>
      </w:pPr>
      <w:r>
        <w:rPr>
          <w:b/>
          <w:bCs/>
        </w:rPr>
        <w:t xml:space="preserve">3.3 </w:t>
      </w:r>
      <w:r w:rsidR="007E5914">
        <w:rPr>
          <w:b/>
          <w:bCs/>
        </w:rPr>
        <w:t>Autoencoders</w:t>
      </w:r>
      <w:r w:rsidR="0089678C">
        <w:rPr>
          <w:b/>
          <w:bCs/>
        </w:rPr>
        <w:t xml:space="preserve"> </w:t>
      </w:r>
      <w:r w:rsidR="00D32C97" w:rsidRPr="00D32C97">
        <w:rPr>
          <w:b/>
          <w:bCs/>
          <w:lang w:val="tr-TR" w:bidi="tr-TR"/>
        </w:rPr>
        <w:t>Algorithm</w:t>
      </w:r>
    </w:p>
    <w:p w14:paraId="3C45931E" w14:textId="7C34E51F" w:rsidR="00622A8A" w:rsidRPr="00622A8A" w:rsidRDefault="00D32C97" w:rsidP="00892026">
      <w:pPr>
        <w:pStyle w:val="Standard"/>
        <w:spacing w:line="360" w:lineRule="auto"/>
        <w:ind w:firstLine="720"/>
        <w:jc w:val="both"/>
        <w:rPr>
          <w:bCs/>
          <w:lang w:bidi="tr-TR"/>
        </w:rPr>
      </w:pPr>
      <w:r w:rsidRPr="00D32C97">
        <w:rPr>
          <w:bCs/>
          <w:lang w:val="tr-TR" w:bidi="tr-TR"/>
        </w:rPr>
        <w:t>Autoencoders are a type of neural network model commonly used in various applications such as noise reduction and data compression. This study focuses on the use of the Autoencoder algorithm for dimensionality reduction. An Autoencoder is a neural network with hyperparameters such as the number of layers and nodes [</w:t>
      </w:r>
      <w:r w:rsidRPr="00D32C97">
        <w:rPr>
          <w:bCs/>
          <w:color w:val="4F81BD" w:themeColor="accent1"/>
          <w:lang w:val="tr-TR" w:bidi="tr-TR"/>
        </w:rPr>
        <w:t>5</w:t>
      </w:r>
      <w:r w:rsidRPr="00D32C97">
        <w:rPr>
          <w:bCs/>
          <w:lang w:val="tr-TR" w:bidi="tr-TR"/>
        </w:rPr>
        <w:t>]. The fundamental principle of this architecture is to ensure that the output of the input data is as similar as possible to the original data. In an Autoencoder architecture, the number of neurons in the input layer is greater than the number of neurons in the hidden layer [</w:t>
      </w:r>
      <w:r w:rsidRPr="00D32C97">
        <w:rPr>
          <w:bCs/>
          <w:color w:val="4F81BD" w:themeColor="accent1"/>
          <w:lang w:val="tr-TR" w:bidi="tr-TR"/>
        </w:rPr>
        <w:t>6</w:t>
      </w:r>
      <w:r w:rsidRPr="00D32C97">
        <w:rPr>
          <w:bCs/>
          <w:lang w:val="tr-TR" w:bidi="tr-TR"/>
        </w:rPr>
        <w:t xml:space="preserve">]. The number of neurons in the output layer is designed to be equal to that of the input layer. Through this network architecture, the input data, initially in a high-dimensional space is compressed into a lower-dimensional space (encoding phase) and then </w:t>
      </w:r>
      <w:r w:rsidRPr="00D32C97">
        <w:rPr>
          <w:bCs/>
          <w:lang w:val="tr-TR" w:bidi="tr-TR"/>
        </w:rPr>
        <w:lastRenderedPageBreak/>
        <w:t>reconstructed back to its original dimensions (decoding phase). This process enables the reduction of the data’s dimensions while preserving its key features thus representing the data more efficiently. The advantage of the Autoencoder algorithm lies in reducing the dimensionality of the data while preserving its original structure as much as possible. Visual representations of this process can be seen in Figures 1 and 2.</w:t>
      </w:r>
      <w:r w:rsidR="00622A8A">
        <w:rPr>
          <w:bCs/>
          <w:lang w:val="tr-TR" w:bidi="tr-TR"/>
        </w:rPr>
        <w:t xml:space="preserve"> </w:t>
      </w:r>
    </w:p>
    <w:tbl>
      <w:tblPr>
        <w:tblStyle w:val="TableGrid"/>
        <w:tblW w:w="0" w:type="auto"/>
        <w:tblLook w:val="04A0" w:firstRow="1" w:lastRow="0" w:firstColumn="1" w:lastColumn="0" w:noHBand="0" w:noVBand="1"/>
      </w:tblPr>
      <w:tblGrid>
        <w:gridCol w:w="4731"/>
        <w:gridCol w:w="4619"/>
      </w:tblGrid>
      <w:tr w:rsidR="00F33453" w14:paraId="247E163B" w14:textId="77777777" w:rsidTr="00622A8A">
        <w:tc>
          <w:tcPr>
            <w:tcW w:w="4731" w:type="dxa"/>
          </w:tcPr>
          <w:p w14:paraId="5E55B755" w14:textId="3E54AF40" w:rsidR="00F33453" w:rsidRDefault="00F33453" w:rsidP="00F33453">
            <w:pPr>
              <w:pStyle w:val="Standard"/>
              <w:spacing w:line="360" w:lineRule="auto"/>
              <w:jc w:val="both"/>
              <w:rPr>
                <w:lang w:val="tr-TR" w:bidi="tr-TR"/>
              </w:rPr>
            </w:pPr>
            <w:r>
              <w:rPr>
                <w:noProof/>
                <w:lang w:val="en-US" w:eastAsia="en-US" w:bidi="ar-SA"/>
              </w:rPr>
              <w:drawing>
                <wp:inline distT="0" distB="0" distL="0" distR="0" wp14:anchorId="51D407C2" wp14:editId="4E3A91B1">
                  <wp:extent cx="2910840" cy="1531620"/>
                  <wp:effectExtent l="0" t="0" r="0" b="0"/>
                  <wp:docPr id="1437895025" name="Resi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895025" name="Resim 1437895025"/>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31115" cy="1542288"/>
                          </a:xfrm>
                          <a:prstGeom prst="rect">
                            <a:avLst/>
                          </a:prstGeom>
                        </pic:spPr>
                      </pic:pic>
                    </a:graphicData>
                  </a:graphic>
                </wp:inline>
              </w:drawing>
            </w:r>
          </w:p>
        </w:tc>
        <w:tc>
          <w:tcPr>
            <w:tcW w:w="4619" w:type="dxa"/>
          </w:tcPr>
          <w:p w14:paraId="19672188" w14:textId="7A3D4075" w:rsidR="00F33453" w:rsidRDefault="00F33453" w:rsidP="00F33453">
            <w:pPr>
              <w:pStyle w:val="Standard"/>
              <w:spacing w:line="360" w:lineRule="auto"/>
              <w:jc w:val="both"/>
              <w:rPr>
                <w:lang w:val="tr-TR" w:bidi="tr-TR"/>
              </w:rPr>
            </w:pPr>
            <w:r>
              <w:rPr>
                <w:noProof/>
                <w:lang w:val="en-US" w:eastAsia="en-US" w:bidi="ar-SA"/>
              </w:rPr>
              <w:drawing>
                <wp:inline distT="0" distB="0" distL="0" distR="0" wp14:anchorId="1ADED06D" wp14:editId="1D259D42">
                  <wp:extent cx="2835461" cy="1531620"/>
                  <wp:effectExtent l="0" t="0" r="3175" b="0"/>
                  <wp:docPr id="1263915937" name="Resi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915937" name="Resim 1263915937"/>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94071" cy="1563279"/>
                          </a:xfrm>
                          <a:prstGeom prst="rect">
                            <a:avLst/>
                          </a:prstGeom>
                        </pic:spPr>
                      </pic:pic>
                    </a:graphicData>
                  </a:graphic>
                </wp:inline>
              </w:drawing>
            </w:r>
          </w:p>
        </w:tc>
      </w:tr>
      <w:tr w:rsidR="00F33453" w14:paraId="1F2C50C7" w14:textId="77777777" w:rsidTr="00622A8A">
        <w:tc>
          <w:tcPr>
            <w:tcW w:w="4731" w:type="dxa"/>
            <w:vAlign w:val="center"/>
          </w:tcPr>
          <w:p w14:paraId="14279547" w14:textId="581A9715" w:rsidR="00F33453" w:rsidRDefault="00D32C97" w:rsidP="00D32C97">
            <w:pPr>
              <w:pStyle w:val="Standard"/>
              <w:spacing w:line="360" w:lineRule="auto"/>
              <w:jc w:val="center"/>
              <w:rPr>
                <w:lang w:val="tr-TR" w:bidi="tr-TR"/>
              </w:rPr>
            </w:pPr>
            <w:r w:rsidRPr="00D32C97">
              <w:rPr>
                <w:b/>
                <w:sz w:val="20"/>
                <w:szCs w:val="20"/>
                <w:lang w:bidi="tr-TR"/>
              </w:rPr>
              <w:t>Figure 1</w:t>
            </w:r>
            <w:r w:rsidR="00F33453" w:rsidRPr="00433D1C">
              <w:rPr>
                <w:b/>
              </w:rPr>
              <w:t>:</w:t>
            </w:r>
            <w:r w:rsidRPr="00D32C97">
              <w:rPr>
                <w:sz w:val="20"/>
                <w:szCs w:val="20"/>
                <w:lang w:bidi="tr-TR"/>
              </w:rPr>
              <w:t xml:space="preserve"> Dimensionality Reduction with Autoencoder</w:t>
            </w:r>
          </w:p>
        </w:tc>
        <w:tc>
          <w:tcPr>
            <w:tcW w:w="4619" w:type="dxa"/>
            <w:vAlign w:val="center"/>
          </w:tcPr>
          <w:p w14:paraId="4D966EFA" w14:textId="25295DC5" w:rsidR="00F33453" w:rsidRDefault="00D32C97" w:rsidP="00D32C97">
            <w:pPr>
              <w:pStyle w:val="Standard"/>
              <w:spacing w:line="360" w:lineRule="auto"/>
              <w:jc w:val="center"/>
              <w:rPr>
                <w:lang w:val="tr-TR" w:bidi="tr-TR"/>
              </w:rPr>
            </w:pPr>
            <w:r w:rsidRPr="00D32C97">
              <w:rPr>
                <w:b/>
                <w:sz w:val="20"/>
                <w:szCs w:val="20"/>
                <w:lang w:bidi="tr-TR"/>
              </w:rPr>
              <w:t>Figure 2</w:t>
            </w:r>
            <w:r w:rsidR="00F33453" w:rsidRPr="00433D1C">
              <w:rPr>
                <w:b/>
              </w:rPr>
              <w:t>:</w:t>
            </w:r>
            <w:r w:rsidRPr="00D32C97">
              <w:rPr>
                <w:sz w:val="20"/>
                <w:szCs w:val="20"/>
                <w:lang w:bidi="tr-TR"/>
              </w:rPr>
              <w:t xml:space="preserve"> Autoencoder Architecture</w:t>
            </w:r>
          </w:p>
        </w:tc>
      </w:tr>
    </w:tbl>
    <w:p w14:paraId="3D06DF09" w14:textId="0E0B78FA" w:rsidR="00EF35B6" w:rsidRDefault="00EF35B6" w:rsidP="00E64CE9">
      <w:pPr>
        <w:pStyle w:val="Caption"/>
        <w:jc w:val="both"/>
      </w:pPr>
    </w:p>
    <w:p w14:paraId="505174DA" w14:textId="2B6432E2" w:rsidR="004C0666" w:rsidRDefault="0091238C" w:rsidP="00D17FF9">
      <w:pPr>
        <w:pStyle w:val="Standard"/>
        <w:spacing w:line="360" w:lineRule="auto"/>
        <w:ind w:firstLine="706"/>
        <w:jc w:val="both"/>
        <w:rPr>
          <w:highlight w:val="yellow"/>
        </w:rPr>
      </w:pPr>
      <w:r w:rsidRPr="0091238C">
        <w:rPr>
          <w:lang w:bidi="tr-TR"/>
        </w:rPr>
        <w:t>The data received from the input layer is compressed into a smaller dimension (encoding). Then, this compressed data is expanded back into a larger dimension (decoding). During this process, the "bottleneck," which is the narrowest point of the model, becomes apparent. Figure 3 visually illustrates these steps. This approach ensures that important information is preserved while reducing the dimensionality of the data, helping the model to function more efficiently.</w:t>
      </w:r>
    </w:p>
    <w:p w14:paraId="721764D8" w14:textId="1282B5F9" w:rsidR="0070100A" w:rsidRDefault="00D17FF9" w:rsidP="001957AD">
      <w:pPr>
        <w:pStyle w:val="Standard"/>
        <w:spacing w:line="360" w:lineRule="auto"/>
        <w:rPr>
          <w:rFonts w:eastAsia="Times New Roman" w:cs="Times New Roman"/>
          <w:b/>
          <w:sz w:val="20"/>
          <w:szCs w:val="20"/>
          <w:lang w:eastAsia="tr-TR"/>
        </w:rPr>
      </w:pPr>
      <w:r>
        <w:t xml:space="preserve">  </w:t>
      </w:r>
      <w:r w:rsidR="0070100A">
        <w:rPr>
          <w:rFonts w:eastAsia="Times New Roman" w:cs="Times New Roman"/>
          <w:b/>
          <w:noProof/>
          <w:sz w:val="20"/>
          <w:szCs w:val="20"/>
          <w:lang w:val="en-US" w:eastAsia="en-US" w:bidi="ar-SA"/>
        </w:rPr>
        <w:drawing>
          <wp:inline distT="0" distB="0" distL="0" distR="0" wp14:anchorId="5E4D7386" wp14:editId="455D0C13">
            <wp:extent cx="4655820" cy="1467303"/>
            <wp:effectExtent l="0" t="0" r="0" b="0"/>
            <wp:docPr id="1658587896" name="Resi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587896" name="Resim 1658587896"/>
                    <pic:cNvPicPr/>
                  </pic:nvPicPr>
                  <pic:blipFill rotWithShape="1">
                    <a:blip r:embed="rId10" cstate="print">
                      <a:duotone>
                        <a:prstClr val="black"/>
                        <a:schemeClr val="accent5">
                          <a:tint val="45000"/>
                          <a:satMod val="400000"/>
                        </a:schemeClr>
                      </a:duotone>
                      <a:extLst>
                        <a:ext uri="{28A0092B-C50C-407E-A947-70E740481C1C}">
                          <a14:useLocalDpi xmlns:a14="http://schemas.microsoft.com/office/drawing/2010/main" val="0"/>
                        </a:ext>
                      </a:extLst>
                    </a:blip>
                    <a:srcRect b="28272"/>
                    <a:stretch/>
                  </pic:blipFill>
                  <pic:spPr bwMode="auto">
                    <a:xfrm>
                      <a:off x="0" y="0"/>
                      <a:ext cx="4739037" cy="1493529"/>
                    </a:xfrm>
                    <a:prstGeom prst="rect">
                      <a:avLst/>
                    </a:prstGeom>
                    <a:ln>
                      <a:noFill/>
                    </a:ln>
                    <a:extLst>
                      <a:ext uri="{53640926-AAD7-44D8-BBD7-CCE9431645EC}">
                        <a14:shadowObscured xmlns:a14="http://schemas.microsoft.com/office/drawing/2010/main"/>
                      </a:ext>
                    </a:extLst>
                  </pic:spPr>
                </pic:pic>
              </a:graphicData>
            </a:graphic>
          </wp:inline>
        </w:drawing>
      </w:r>
    </w:p>
    <w:p w14:paraId="29F7C745" w14:textId="26163F0D" w:rsidR="0091238C" w:rsidRPr="0091238C" w:rsidRDefault="0091238C" w:rsidP="001957AD">
      <w:pPr>
        <w:pStyle w:val="Standard"/>
        <w:spacing w:line="360" w:lineRule="auto"/>
        <w:ind w:firstLine="706"/>
        <w:rPr>
          <w:sz w:val="20"/>
          <w:szCs w:val="20"/>
          <w:lang w:val="tr-TR"/>
        </w:rPr>
      </w:pPr>
      <w:r w:rsidRPr="0091238C">
        <w:rPr>
          <w:rFonts w:eastAsia="Times New Roman" w:cs="Times New Roman"/>
          <w:b/>
          <w:sz w:val="20"/>
          <w:szCs w:val="20"/>
          <w:lang w:val="tr-TR" w:eastAsia="tr-TR"/>
        </w:rPr>
        <w:t>Figure 3</w:t>
      </w:r>
      <w:r w:rsidR="005941DF" w:rsidRPr="00EA6B28">
        <w:rPr>
          <w:rFonts w:eastAsia="Times New Roman" w:cs="Times New Roman"/>
          <w:b/>
          <w:sz w:val="20"/>
          <w:szCs w:val="20"/>
          <w:lang w:eastAsia="tr-TR"/>
        </w:rPr>
        <w:t>:</w:t>
      </w:r>
      <w:r w:rsidRPr="0091238C">
        <w:rPr>
          <w:sz w:val="20"/>
          <w:szCs w:val="20"/>
          <w:lang w:val="tr-TR"/>
        </w:rPr>
        <w:t xml:space="preserve"> The relationship between the encoder and the decoder.</w:t>
      </w:r>
    </w:p>
    <w:p w14:paraId="531FC4D3" w14:textId="6C6641D0" w:rsidR="000B0DC0" w:rsidRDefault="000B0DC0" w:rsidP="0032208C">
      <w:pPr>
        <w:pStyle w:val="Standard"/>
        <w:spacing w:line="360" w:lineRule="auto"/>
        <w:ind w:firstLine="706"/>
        <w:jc w:val="center"/>
      </w:pPr>
    </w:p>
    <w:p w14:paraId="322EBA73" w14:textId="57A25E3B" w:rsidR="004C0666" w:rsidRDefault="0091238C" w:rsidP="00B476D5">
      <w:pPr>
        <w:pStyle w:val="Standard"/>
        <w:spacing w:line="360" w:lineRule="auto"/>
        <w:ind w:firstLine="706"/>
        <w:jc w:val="both"/>
      </w:pPr>
      <w:r w:rsidRPr="0091238C">
        <w:rPr>
          <w:lang w:val="tr-TR" w:bidi="tr-TR"/>
        </w:rPr>
        <w:t>An autoencoder can be compared to a lever mechanism that maintains balance by generating an output that closely resembles the input data. The training process of the autoencoder architecture must follow a systematic approach. This process can be defined as follows:</w:t>
      </w:r>
    </w:p>
    <w:p w14:paraId="21C1EB3F" w14:textId="77777777" w:rsidR="0091238C" w:rsidRPr="0091238C" w:rsidRDefault="0091238C" w:rsidP="0091238C">
      <w:pPr>
        <w:widowControl/>
        <w:autoSpaceDE/>
        <w:autoSpaceDN/>
        <w:spacing w:line="360" w:lineRule="auto"/>
        <w:ind w:firstLine="706"/>
        <w:rPr>
          <w:sz w:val="24"/>
          <w:szCs w:val="24"/>
          <w:lang w:bidi="ar-SA"/>
        </w:rPr>
      </w:pPr>
      <w:r w:rsidRPr="0091238C">
        <w:rPr>
          <w:b/>
          <w:bCs/>
          <w:sz w:val="24"/>
          <w:szCs w:val="24"/>
          <w:lang w:bidi="ar-SA"/>
        </w:rPr>
        <w:t>Step 1</w:t>
      </w:r>
      <w:r w:rsidRPr="0091238C">
        <w:rPr>
          <w:sz w:val="24"/>
          <w:szCs w:val="24"/>
          <w:lang w:bidi="ar-SA"/>
        </w:rPr>
        <w:t>: The input data is generally standardized to help the model learn more efficiently.</w:t>
      </w:r>
    </w:p>
    <w:p w14:paraId="276A8949" w14:textId="77777777" w:rsidR="0091238C" w:rsidRPr="0091238C" w:rsidRDefault="0091238C" w:rsidP="0091238C">
      <w:pPr>
        <w:widowControl/>
        <w:autoSpaceDE/>
        <w:autoSpaceDN/>
        <w:spacing w:line="360" w:lineRule="auto"/>
        <w:ind w:firstLine="706"/>
        <w:rPr>
          <w:sz w:val="24"/>
          <w:szCs w:val="24"/>
          <w:lang w:bidi="ar-SA"/>
        </w:rPr>
      </w:pPr>
      <w:r w:rsidRPr="0091238C">
        <w:rPr>
          <w:b/>
          <w:bCs/>
          <w:sz w:val="24"/>
          <w:szCs w:val="24"/>
          <w:lang w:bidi="ar-SA"/>
        </w:rPr>
        <w:t>Step 2</w:t>
      </w:r>
      <w:r w:rsidRPr="0091238C">
        <w:rPr>
          <w:sz w:val="24"/>
          <w:szCs w:val="24"/>
          <w:lang w:bidi="ar-SA"/>
        </w:rPr>
        <w:t>: A suitable loss function is chosen to measure the performance of the model.</w:t>
      </w:r>
    </w:p>
    <w:p w14:paraId="3D216E3E" w14:textId="77777777" w:rsidR="0091238C" w:rsidRPr="0091238C" w:rsidRDefault="0091238C" w:rsidP="0091238C">
      <w:pPr>
        <w:widowControl/>
        <w:autoSpaceDE/>
        <w:autoSpaceDN/>
        <w:spacing w:line="360" w:lineRule="auto"/>
        <w:ind w:firstLine="706"/>
        <w:rPr>
          <w:sz w:val="24"/>
          <w:szCs w:val="24"/>
          <w:lang w:bidi="ar-SA"/>
        </w:rPr>
      </w:pPr>
      <w:r w:rsidRPr="0091238C">
        <w:rPr>
          <w:b/>
          <w:bCs/>
          <w:sz w:val="24"/>
          <w:szCs w:val="24"/>
          <w:lang w:bidi="ar-SA"/>
        </w:rPr>
        <w:t>Step 3</w:t>
      </w:r>
      <w:r w:rsidRPr="0091238C">
        <w:rPr>
          <w:sz w:val="24"/>
          <w:szCs w:val="24"/>
          <w:lang w:bidi="ar-SA"/>
        </w:rPr>
        <w:t>: The input data is passed through the encoder layer to obtain a low-dimensional latent representation.</w:t>
      </w:r>
    </w:p>
    <w:p w14:paraId="468F0741" w14:textId="77777777" w:rsidR="0091238C" w:rsidRPr="0091238C" w:rsidRDefault="0091238C" w:rsidP="0091238C">
      <w:pPr>
        <w:widowControl/>
        <w:autoSpaceDE/>
        <w:autoSpaceDN/>
        <w:spacing w:line="360" w:lineRule="auto"/>
        <w:ind w:firstLine="706"/>
        <w:rPr>
          <w:sz w:val="24"/>
          <w:szCs w:val="24"/>
          <w:lang w:bidi="ar-SA"/>
        </w:rPr>
      </w:pPr>
      <w:r w:rsidRPr="0091238C">
        <w:rPr>
          <w:b/>
          <w:bCs/>
          <w:sz w:val="24"/>
          <w:szCs w:val="24"/>
          <w:lang w:bidi="ar-SA"/>
        </w:rPr>
        <w:t>Step 4</w:t>
      </w:r>
      <w:r w:rsidRPr="0091238C">
        <w:rPr>
          <w:sz w:val="24"/>
          <w:szCs w:val="24"/>
          <w:lang w:bidi="ar-SA"/>
        </w:rPr>
        <w:t>: The latent representation is passed through the decoder layer to reconstruct the original input data.</w:t>
      </w:r>
    </w:p>
    <w:p w14:paraId="7816346F" w14:textId="77777777" w:rsidR="0091238C" w:rsidRPr="0091238C" w:rsidRDefault="0091238C" w:rsidP="0091238C">
      <w:pPr>
        <w:widowControl/>
        <w:autoSpaceDE/>
        <w:autoSpaceDN/>
        <w:spacing w:line="360" w:lineRule="auto"/>
        <w:ind w:firstLine="706"/>
        <w:rPr>
          <w:sz w:val="24"/>
          <w:szCs w:val="24"/>
          <w:lang w:bidi="ar-SA"/>
        </w:rPr>
      </w:pPr>
      <w:r w:rsidRPr="0091238C">
        <w:rPr>
          <w:b/>
          <w:bCs/>
          <w:sz w:val="24"/>
          <w:szCs w:val="24"/>
          <w:lang w:bidi="ar-SA"/>
        </w:rPr>
        <w:lastRenderedPageBreak/>
        <w:t>Step 5</w:t>
      </w:r>
      <w:r w:rsidRPr="0091238C">
        <w:rPr>
          <w:sz w:val="24"/>
          <w:szCs w:val="24"/>
          <w:lang w:bidi="ar-SA"/>
        </w:rPr>
        <w:t>: The difference between the input data and the reconstructed data is calculated using the loss function.</w:t>
      </w:r>
    </w:p>
    <w:p w14:paraId="06E66EC7" w14:textId="77777777" w:rsidR="0091238C" w:rsidRPr="0091238C" w:rsidRDefault="0091238C" w:rsidP="0091238C">
      <w:pPr>
        <w:widowControl/>
        <w:autoSpaceDE/>
        <w:autoSpaceDN/>
        <w:spacing w:line="360" w:lineRule="auto"/>
        <w:ind w:firstLine="706"/>
        <w:rPr>
          <w:sz w:val="24"/>
          <w:szCs w:val="24"/>
          <w:lang w:bidi="ar-SA"/>
        </w:rPr>
      </w:pPr>
      <w:r w:rsidRPr="0091238C">
        <w:rPr>
          <w:b/>
          <w:bCs/>
          <w:sz w:val="24"/>
          <w:szCs w:val="24"/>
          <w:lang w:bidi="ar-SA"/>
        </w:rPr>
        <w:t>Step 6</w:t>
      </w:r>
      <w:r w:rsidRPr="0091238C">
        <w:rPr>
          <w:sz w:val="24"/>
          <w:szCs w:val="24"/>
          <w:lang w:bidi="ar-SA"/>
        </w:rPr>
        <w:t>: To minimize this loss, backpropagation and optimization techniques are applied to update the weights of the network.</w:t>
      </w:r>
    </w:p>
    <w:p w14:paraId="513483DC" w14:textId="77777777" w:rsidR="0091238C" w:rsidRPr="0091238C" w:rsidRDefault="0091238C" w:rsidP="0091238C">
      <w:pPr>
        <w:widowControl/>
        <w:autoSpaceDE/>
        <w:autoSpaceDN/>
        <w:spacing w:line="360" w:lineRule="auto"/>
        <w:ind w:firstLine="706"/>
        <w:rPr>
          <w:sz w:val="24"/>
          <w:szCs w:val="24"/>
          <w:lang w:bidi="ar-SA"/>
        </w:rPr>
      </w:pPr>
      <w:r w:rsidRPr="0091238C">
        <w:rPr>
          <w:b/>
          <w:bCs/>
          <w:sz w:val="24"/>
          <w:szCs w:val="24"/>
          <w:lang w:bidi="ar-SA"/>
        </w:rPr>
        <w:t>Step 7</w:t>
      </w:r>
      <w:r w:rsidRPr="0091238C">
        <w:rPr>
          <w:sz w:val="24"/>
          <w:szCs w:val="24"/>
          <w:lang w:bidi="ar-SA"/>
        </w:rPr>
        <w:t>: These steps are iteratively repeated until the network learns optimally.</w:t>
      </w:r>
    </w:p>
    <w:p w14:paraId="5718E7AD" w14:textId="587222A9" w:rsidR="006F1BC6" w:rsidRPr="006F1BC6" w:rsidRDefault="0091238C" w:rsidP="0091238C">
      <w:pPr>
        <w:widowControl/>
        <w:autoSpaceDE/>
        <w:autoSpaceDN/>
        <w:spacing w:before="100" w:beforeAutospacing="1" w:after="100" w:afterAutospacing="1" w:line="360" w:lineRule="auto"/>
        <w:jc w:val="both"/>
        <w:rPr>
          <w:color w:val="EE0000"/>
          <w:sz w:val="24"/>
          <w:szCs w:val="24"/>
          <w:lang w:bidi="ar-SA"/>
        </w:rPr>
      </w:pPr>
      <w:r w:rsidRPr="0091238C">
        <w:rPr>
          <w:sz w:val="24"/>
          <w:szCs w:val="24"/>
          <w:lang w:bidi="ar-SA"/>
        </w:rPr>
        <w:t xml:space="preserve">The application of these steps plays a critical role in ensuring the validity and reliability of the model. The loss function of the network, which is represented in </w:t>
      </w:r>
      <w:r w:rsidRPr="00C105FE">
        <w:rPr>
          <w:bCs/>
          <w:sz w:val="24"/>
          <w:szCs w:val="24"/>
          <w:lang w:bidi="ar-SA"/>
        </w:rPr>
        <w:t>Equation 5</w:t>
      </w:r>
      <w:r w:rsidRPr="0091238C">
        <w:rPr>
          <w:sz w:val="24"/>
          <w:szCs w:val="24"/>
          <w:lang w:bidi="ar-SA"/>
        </w:rPr>
        <w:t xml:space="preserve"> and the cost function to be minimized represented in </w:t>
      </w:r>
      <w:r w:rsidRPr="00C105FE">
        <w:rPr>
          <w:bCs/>
          <w:sz w:val="24"/>
          <w:szCs w:val="24"/>
          <w:lang w:bidi="ar-SA"/>
        </w:rPr>
        <w:t>Equation 6</w:t>
      </w:r>
      <w:r w:rsidRPr="0091238C">
        <w:rPr>
          <w:sz w:val="24"/>
          <w:szCs w:val="24"/>
          <w:lang w:bidi="ar-SA"/>
        </w:rPr>
        <w:t xml:space="preserve"> are mathematical tools used to minimize the target error during the learning process.</w:t>
      </w:r>
    </w:p>
    <w:p w14:paraId="62F91D25" w14:textId="3886F7D5" w:rsidR="000534DD" w:rsidRPr="008C6CD3" w:rsidRDefault="008C6CD3" w:rsidP="00D8146C">
      <w:pPr>
        <w:pStyle w:val="Standard"/>
        <w:spacing w:line="360" w:lineRule="auto"/>
        <w:ind w:firstLine="567"/>
        <w:jc w:val="both"/>
        <w:rPr>
          <w:rFonts w:eastAsia="Times New Roman" w:cs="Times New Roman"/>
          <w:bCs/>
          <w:kern w:val="32"/>
          <w:lang w:eastAsia="tr-TR"/>
        </w:rPr>
      </w:pPr>
      <m:oMath>
        <m:r>
          <m:rPr>
            <m:sty m:val="p"/>
          </m:rPr>
          <w:rPr>
            <w:rFonts w:ascii="Cambria Math" w:hAnsi="Cambria Math" w:cs="Times New Roman"/>
          </w:rPr>
          <m:t>L=</m:t>
        </m:r>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2</m:t>
            </m:r>
          </m:den>
        </m:f>
        <m:d>
          <m:dPr>
            <m:begChr m:val="["/>
            <m:endChr m:val="]"/>
            <m:ctrlPr>
              <w:rPr>
                <w:rFonts w:ascii="Cambria Math" w:hAnsi="Cambria Math" w:cs="Times New Roman"/>
              </w:rPr>
            </m:ctrlPr>
          </m:dPr>
          <m:e>
            <m:nary>
              <m:naryPr>
                <m:chr m:val="∑"/>
                <m:limLoc m:val="undOvr"/>
                <m:ctrlPr>
                  <w:rPr>
                    <w:rFonts w:ascii="Cambria Math" w:hAnsi="Cambria Math" w:cs="Times New Roman"/>
                  </w:rPr>
                </m:ctrlPr>
              </m:naryPr>
              <m:sub>
                <m:r>
                  <m:rPr>
                    <m:sty m:val="p"/>
                  </m:rPr>
                  <w:rPr>
                    <w:rFonts w:ascii="Cambria Math" w:hAnsi="Cambria Math" w:cs="Times New Roman"/>
                  </w:rPr>
                  <m:t>j=1</m:t>
                </m:r>
              </m:sub>
              <m:sup>
                <m:r>
                  <m:rPr>
                    <m:sty m:val="p"/>
                  </m:rPr>
                  <w:rPr>
                    <w:rFonts w:ascii="Cambria Math" w:hAnsi="Cambria Math" w:cs="Times New Roman"/>
                  </w:rPr>
                  <m:t>m</m:t>
                </m:r>
              </m:sup>
              <m:e>
                <m:sSup>
                  <m:sSupPr>
                    <m:ctrlPr>
                      <w:rPr>
                        <w:rFonts w:ascii="Cambria Math" w:hAnsi="Cambria Math" w:cs="Times New Roman"/>
                      </w:rPr>
                    </m:ctrlPr>
                  </m:sSupPr>
                  <m:e>
                    <m:d>
                      <m:dPr>
                        <m:ctrlPr>
                          <w:rPr>
                            <w:rFonts w:ascii="Cambria Math" w:hAnsi="Cambria Math" w:cs="Times New Roman"/>
                          </w:rPr>
                        </m:ctrlPr>
                      </m:dPr>
                      <m:e>
                        <m:sSub>
                          <m:sSubPr>
                            <m:ctrlPr>
                              <w:rPr>
                                <w:rFonts w:ascii="Cambria Math" w:hAnsi="Cambria Math" w:cs="Times New Roman"/>
                                <w:lang w:bidi="tr-TR"/>
                              </w:rPr>
                            </m:ctrlPr>
                          </m:sSubPr>
                          <m:e>
                            <m:acc>
                              <m:accPr>
                                <m:ctrlPr>
                                  <w:rPr>
                                    <w:rFonts w:ascii="Cambria Math" w:hAnsi="Cambria Math" w:cs="Times New Roman"/>
                                    <w:lang w:bidi="tr-TR"/>
                                  </w:rPr>
                                </m:ctrlPr>
                              </m:accPr>
                              <m:e>
                                <m:r>
                                  <m:rPr>
                                    <m:sty m:val="p"/>
                                  </m:rPr>
                                  <w:rPr>
                                    <w:rFonts w:ascii="Cambria Math" w:hAnsi="Cambria Math" w:cs="Times New Roman"/>
                                    <w:lang w:bidi="tr-TR"/>
                                  </w:rPr>
                                  <m:t>x</m:t>
                                </m:r>
                              </m:e>
                            </m:acc>
                          </m:e>
                          <m:sub>
                            <m:r>
                              <m:rPr>
                                <m:sty m:val="p"/>
                              </m:rPr>
                              <w:rPr>
                                <w:rFonts w:ascii="Cambria Math" w:hAnsi="Cambria Math" w:cs="Times New Roman"/>
                                <w:lang w:bidi="tr-TR"/>
                              </w:rPr>
                              <m:t>j</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x</m:t>
                            </m:r>
                          </m:e>
                          <m:sub>
                            <m:r>
                              <m:rPr>
                                <m:sty m:val="p"/>
                              </m:rPr>
                              <w:rPr>
                                <w:rFonts w:ascii="Cambria Math" w:hAnsi="Cambria Math" w:cs="Times New Roman"/>
                              </w:rPr>
                              <m:t>j</m:t>
                            </m:r>
                          </m:sub>
                        </m:sSub>
                      </m:e>
                    </m:d>
                  </m:e>
                  <m:sup>
                    <m:r>
                      <m:rPr>
                        <m:sty m:val="p"/>
                      </m:rPr>
                      <w:rPr>
                        <w:rFonts w:ascii="Cambria Math" w:hAnsi="Cambria Math" w:cs="Times New Roman"/>
                      </w:rPr>
                      <m:t>2</m:t>
                    </m:r>
                  </m:sup>
                </m:sSup>
              </m:e>
            </m:nary>
          </m:e>
        </m:d>
      </m:oMath>
      <w:r w:rsidR="000534DD" w:rsidRPr="008C6CD3">
        <w:rPr>
          <w:rFonts w:eastAsia="Times New Roman" w:cs="Times New Roman"/>
        </w:rPr>
        <w:t xml:space="preserve">                </w:t>
      </w:r>
      <w:r w:rsidR="000534DD" w:rsidRPr="008C6CD3">
        <w:rPr>
          <w:rFonts w:eastAsia="Times New Roman" w:cs="Times New Roman"/>
        </w:rPr>
        <w:tab/>
      </w:r>
      <w:r w:rsidR="000534DD" w:rsidRPr="008C6CD3">
        <w:rPr>
          <w:rFonts w:eastAsia="Times New Roman" w:cs="Times New Roman"/>
        </w:rPr>
        <w:tab/>
      </w:r>
      <w:r w:rsidR="000534DD" w:rsidRPr="008C6CD3">
        <w:rPr>
          <w:rFonts w:eastAsia="Times New Roman" w:cs="Times New Roman"/>
        </w:rPr>
        <w:tab/>
      </w:r>
      <w:r w:rsidR="000534DD" w:rsidRPr="008C6CD3">
        <w:rPr>
          <w:rFonts w:eastAsia="Times New Roman" w:cs="Times New Roman"/>
        </w:rPr>
        <w:tab/>
      </w:r>
      <w:r w:rsidR="000534DD" w:rsidRPr="008C6CD3">
        <w:rPr>
          <w:rFonts w:eastAsia="Times New Roman" w:cs="Times New Roman"/>
        </w:rPr>
        <w:tab/>
      </w:r>
      <w:r w:rsidRPr="008C6CD3">
        <w:rPr>
          <w:rFonts w:eastAsia="Times New Roman" w:cs="Times New Roman"/>
        </w:rPr>
        <w:tab/>
      </w:r>
      <w:r w:rsidRPr="008C6CD3">
        <w:rPr>
          <w:rFonts w:eastAsia="Times New Roman" w:cs="Times New Roman"/>
        </w:rPr>
        <w:tab/>
      </w:r>
      <w:r w:rsidR="002F0EEC" w:rsidRPr="008C6CD3">
        <w:t xml:space="preserve"> </w:t>
      </w:r>
      <w:r w:rsidR="000534DD" w:rsidRPr="008C6CD3">
        <w:t>(5)</w:t>
      </w:r>
    </w:p>
    <w:p w14:paraId="692F95B7" w14:textId="2ED8F7F3" w:rsidR="00E14750" w:rsidRPr="000B4ED2" w:rsidRDefault="008C6CD3" w:rsidP="00D8146C">
      <w:pPr>
        <w:pStyle w:val="Standard"/>
        <w:spacing w:line="360" w:lineRule="auto"/>
        <w:ind w:firstLine="567"/>
        <w:jc w:val="both"/>
      </w:pPr>
      <m:oMath>
        <m:r>
          <m:rPr>
            <m:sty m:val="p"/>
          </m:rPr>
          <w:rPr>
            <w:rFonts w:ascii="Cambria Math" w:hAnsi="Cambria Math"/>
          </w:rPr>
          <m:t>J=</m:t>
        </m:r>
        <m:f>
          <m:fPr>
            <m:ctrlPr>
              <w:rPr>
                <w:rFonts w:ascii="Cambria Math" w:hAnsi="Cambria Math"/>
              </w:rPr>
            </m:ctrlPr>
          </m:fPr>
          <m:num>
            <m:r>
              <m:rPr>
                <m:sty m:val="p"/>
              </m:rPr>
              <w:rPr>
                <w:rFonts w:ascii="Cambria Math" w:hAnsi="Cambria Math"/>
              </w:rPr>
              <m:t>1</m:t>
            </m:r>
          </m:num>
          <m:den>
            <m:r>
              <m:rPr>
                <m:sty m:val="p"/>
              </m:rPr>
              <w:rPr>
                <w:rFonts w:ascii="Cambria Math" w:hAnsi="Cambria Math"/>
              </w:rPr>
              <m:t>2N</m:t>
            </m:r>
          </m:den>
        </m:f>
        <m:r>
          <m:rPr>
            <m:sty m:val="p"/>
          </m:rPr>
          <w:rPr>
            <w:rFonts w:ascii="Cambria Math" w:hAnsi="Cambria Math"/>
          </w:rPr>
          <m:t>*</m:t>
        </m:r>
        <m:nary>
          <m:naryPr>
            <m:chr m:val="∑"/>
            <m:limLoc m:val="undOvr"/>
            <m:ctrlPr>
              <w:rPr>
                <w:rFonts w:ascii="Cambria Math" w:hAnsi="Cambria Math"/>
              </w:rPr>
            </m:ctrlPr>
          </m:naryPr>
          <m:sub>
            <m:r>
              <m:rPr>
                <m:sty m:val="p"/>
              </m:rPr>
              <w:rPr>
                <w:rFonts w:ascii="Cambria Math" w:hAnsi="Cambria Math"/>
              </w:rPr>
              <m:t>i=1</m:t>
            </m:r>
          </m:sub>
          <m:sup>
            <m:r>
              <m:rPr>
                <m:sty m:val="p"/>
              </m:rPr>
              <w:rPr>
                <w:rFonts w:ascii="Cambria Math" w:hAnsi="Cambria Math"/>
              </w:rPr>
              <m:t>N</m:t>
            </m:r>
          </m:sup>
          <m:e>
            <m:r>
              <m:rPr>
                <m:sty m:val="p"/>
              </m:rPr>
              <w:rPr>
                <w:rFonts w:ascii="Cambria Math" w:hAnsi="Cambria Math"/>
              </w:rPr>
              <m:t xml:space="preserve"> </m:t>
            </m:r>
          </m:e>
        </m:nary>
        <m:nary>
          <m:naryPr>
            <m:chr m:val="∑"/>
            <m:limLoc m:val="undOvr"/>
            <m:ctrlPr>
              <w:rPr>
                <w:rFonts w:ascii="Cambria Math" w:hAnsi="Cambria Math"/>
              </w:rPr>
            </m:ctrlPr>
          </m:naryPr>
          <m:sub>
            <m:r>
              <m:rPr>
                <m:sty m:val="p"/>
              </m:rPr>
              <w:rPr>
                <w:rFonts w:ascii="Cambria Math" w:hAnsi="Cambria Math"/>
              </w:rPr>
              <m:t>j=1</m:t>
            </m:r>
          </m:sub>
          <m:sup>
            <m:r>
              <m:rPr>
                <m:sty m:val="p"/>
              </m:rPr>
              <w:rPr>
                <w:rFonts w:ascii="Cambria Math" w:hAnsi="Cambria Math"/>
              </w:rPr>
              <m:t>m</m:t>
            </m:r>
          </m:sup>
          <m:e>
            <m:r>
              <m:rPr>
                <m:sty m:val="p"/>
              </m:rPr>
              <w:rPr>
                <w:rFonts w:ascii="Cambria Math" w:hAnsi="Cambria Math"/>
              </w:rPr>
              <m:t>L(</m:t>
            </m:r>
            <m:acc>
              <m:accPr>
                <m:ctrlPr>
                  <w:rPr>
                    <w:rFonts w:ascii="Cambria Math" w:hAnsi="Cambria Math"/>
                  </w:rPr>
                </m:ctrlPr>
              </m:accPr>
              <m:e>
                <m:r>
                  <m:rPr>
                    <m:sty m:val="p"/>
                  </m:rPr>
                  <w:rPr>
                    <w:rFonts w:ascii="Cambria Math" w:hAnsi="Cambria Math"/>
                  </w:rPr>
                  <m:t>X</m:t>
                </m:r>
              </m:e>
            </m:acc>
          </m:e>
        </m:nary>
        <m:r>
          <m:rPr>
            <m:sty m:val="p"/>
          </m:rPr>
          <w:rPr>
            <w:rFonts w:ascii="Cambria Math" w:hAnsi="Cambria Math"/>
          </w:rPr>
          <m:t>,X)=</m:t>
        </m:r>
        <m:f>
          <m:fPr>
            <m:ctrlPr>
              <w:rPr>
                <w:rFonts w:ascii="Cambria Math" w:hAnsi="Cambria Math"/>
              </w:rPr>
            </m:ctrlPr>
          </m:fPr>
          <m:num>
            <m:r>
              <m:rPr>
                <m:sty m:val="p"/>
              </m:rPr>
              <w:rPr>
                <w:rFonts w:ascii="Cambria Math" w:hAnsi="Cambria Math"/>
              </w:rPr>
              <m:t>1</m:t>
            </m:r>
          </m:num>
          <m:den>
            <m:r>
              <m:rPr>
                <m:sty m:val="p"/>
              </m:rPr>
              <w:rPr>
                <w:rFonts w:ascii="Cambria Math" w:hAnsi="Cambria Math"/>
              </w:rPr>
              <m:t>2N</m:t>
            </m:r>
          </m:den>
        </m:f>
        <m:r>
          <m:rPr>
            <m:sty m:val="p"/>
          </m:rPr>
          <w:rPr>
            <w:rFonts w:ascii="Cambria Math" w:hAnsi="Cambria Math"/>
          </w:rPr>
          <m:t>*</m:t>
        </m:r>
        <m:nary>
          <m:naryPr>
            <m:chr m:val="∑"/>
            <m:limLoc m:val="undOvr"/>
            <m:ctrlPr>
              <w:rPr>
                <w:rFonts w:ascii="Cambria Math" w:hAnsi="Cambria Math"/>
              </w:rPr>
            </m:ctrlPr>
          </m:naryPr>
          <m:sub>
            <m:r>
              <m:rPr>
                <m:sty m:val="p"/>
              </m:rPr>
              <w:rPr>
                <w:rFonts w:ascii="Cambria Math" w:hAnsi="Cambria Math"/>
              </w:rPr>
              <m:t>i=1</m:t>
            </m:r>
          </m:sub>
          <m:sup>
            <m:r>
              <m:rPr>
                <m:sty m:val="p"/>
              </m:rPr>
              <w:rPr>
                <w:rFonts w:ascii="Cambria Math" w:hAnsi="Cambria Math"/>
              </w:rPr>
              <m:t>N</m:t>
            </m:r>
          </m:sup>
          <m:e>
            <m:r>
              <m:rPr>
                <m:sty m:val="p"/>
              </m:rPr>
              <w:rPr>
                <w:rFonts w:ascii="Cambria Math" w:hAnsi="Cambria Math"/>
              </w:rPr>
              <m:t xml:space="preserve"> </m:t>
            </m:r>
          </m:e>
        </m:nary>
        <m:nary>
          <m:naryPr>
            <m:chr m:val="∑"/>
            <m:limLoc m:val="undOvr"/>
            <m:ctrlPr>
              <w:rPr>
                <w:rFonts w:ascii="Cambria Math" w:hAnsi="Cambria Math"/>
              </w:rPr>
            </m:ctrlPr>
          </m:naryPr>
          <m:sub>
            <m:r>
              <m:rPr>
                <m:sty m:val="p"/>
              </m:rPr>
              <w:rPr>
                <w:rFonts w:ascii="Cambria Math" w:hAnsi="Cambria Math"/>
              </w:rPr>
              <m:t>j=1</m:t>
            </m:r>
          </m:sub>
          <m:sup>
            <m:r>
              <m:rPr>
                <m:sty m:val="p"/>
              </m:rPr>
              <w:rPr>
                <w:rFonts w:ascii="Cambria Math" w:hAnsi="Cambria Math"/>
              </w:rPr>
              <m:t>m</m:t>
            </m:r>
          </m:sup>
          <m:e>
            <m:sSup>
              <m:sSupPr>
                <m:ctrlPr>
                  <w:rPr>
                    <w:rFonts w:ascii="Cambria Math" w:hAnsi="Cambria Math"/>
                  </w:rPr>
                </m:ctrlPr>
              </m:sSupPr>
              <m:e>
                <m:d>
                  <m:dPr>
                    <m:ctrlPr>
                      <w:rPr>
                        <w:rFonts w:ascii="Cambria Math" w:hAnsi="Cambria Math"/>
                      </w:rPr>
                    </m:ctrlPr>
                  </m:dPr>
                  <m:e>
                    <m:sSup>
                      <m:sSupPr>
                        <m:ctrlPr>
                          <w:rPr>
                            <w:rFonts w:ascii="Cambria Math" w:hAnsi="Cambria Math"/>
                            <w:lang w:bidi="tr-TR"/>
                          </w:rPr>
                        </m:ctrlPr>
                      </m:sSupPr>
                      <m:e>
                        <m:sSub>
                          <m:sSubPr>
                            <m:ctrlPr>
                              <w:rPr>
                                <w:rFonts w:ascii="Cambria Math" w:hAnsi="Cambria Math"/>
                                <w:lang w:bidi="tr-TR"/>
                              </w:rPr>
                            </m:ctrlPr>
                          </m:sSubPr>
                          <m:e>
                            <m:acc>
                              <m:accPr>
                                <m:ctrlPr>
                                  <w:rPr>
                                    <w:rFonts w:ascii="Cambria Math" w:hAnsi="Cambria Math"/>
                                    <w:lang w:bidi="tr-TR"/>
                                  </w:rPr>
                                </m:ctrlPr>
                              </m:accPr>
                              <m:e>
                                <m:r>
                                  <m:rPr>
                                    <m:sty m:val="p"/>
                                  </m:rPr>
                                  <w:rPr>
                                    <w:rFonts w:ascii="Cambria Math" w:hAnsi="Cambria Math"/>
                                    <w:lang w:bidi="tr-TR"/>
                                  </w:rPr>
                                  <m:t>x</m:t>
                                </m:r>
                              </m:e>
                            </m:acc>
                          </m:e>
                          <m:sub>
                            <m:r>
                              <m:rPr>
                                <m:sty m:val="p"/>
                              </m:rPr>
                              <w:rPr>
                                <w:rFonts w:ascii="Cambria Math" w:hAnsi="Cambria Math"/>
                                <w:lang w:bidi="tr-TR"/>
                              </w:rPr>
                              <m:t>j</m:t>
                            </m:r>
                          </m:sub>
                        </m:sSub>
                      </m:e>
                      <m:sup>
                        <m:d>
                          <m:dPr>
                            <m:ctrlPr>
                              <w:rPr>
                                <w:rFonts w:ascii="Cambria Math" w:hAnsi="Cambria Math"/>
                                <w:lang w:bidi="tr-TR"/>
                              </w:rPr>
                            </m:ctrlPr>
                          </m:dPr>
                          <m:e>
                            <m:r>
                              <m:rPr>
                                <m:sty m:val="p"/>
                              </m:rPr>
                              <w:rPr>
                                <w:rFonts w:ascii="Cambria Math" w:hAnsi="Cambria Math"/>
                                <w:lang w:bidi="tr-TR"/>
                              </w:rPr>
                              <m:t>i</m:t>
                            </m:r>
                          </m:e>
                        </m:d>
                      </m:sup>
                    </m:sSup>
                    <m:r>
                      <m:rPr>
                        <m:sty m:val="p"/>
                      </m:rPr>
                      <w:rPr>
                        <w:rFonts w:ascii="Cambria Math" w:hAnsi="Cambria Math"/>
                      </w:rPr>
                      <m:t>-</m:t>
                    </m:r>
                    <m:sSup>
                      <m:sSupPr>
                        <m:ctrlPr>
                          <w:rPr>
                            <w:rFonts w:ascii="Cambria Math" w:hAnsi="Cambria Math"/>
                          </w:rPr>
                        </m:ctrlPr>
                      </m:sSupPr>
                      <m:e>
                        <m:sSub>
                          <m:sSubPr>
                            <m:ctrlPr>
                              <w:rPr>
                                <w:rFonts w:ascii="Cambria Math" w:hAnsi="Cambria Math"/>
                              </w:rPr>
                            </m:ctrlPr>
                          </m:sSubPr>
                          <m:e>
                            <m:r>
                              <m:rPr>
                                <m:sty m:val="p"/>
                              </m:rPr>
                              <w:rPr>
                                <w:rFonts w:ascii="Cambria Math" w:hAnsi="Cambria Math"/>
                              </w:rPr>
                              <m:t>x</m:t>
                            </m:r>
                          </m:e>
                          <m:sub>
                            <m:r>
                              <m:rPr>
                                <m:sty m:val="p"/>
                              </m:rPr>
                              <w:rPr>
                                <w:rFonts w:ascii="Cambria Math" w:hAnsi="Cambria Math"/>
                              </w:rPr>
                              <m:t>j</m:t>
                            </m:r>
                          </m:sub>
                        </m:sSub>
                      </m:e>
                      <m:sup>
                        <m:d>
                          <m:dPr>
                            <m:ctrlPr>
                              <w:rPr>
                                <w:rFonts w:ascii="Cambria Math" w:hAnsi="Cambria Math"/>
                              </w:rPr>
                            </m:ctrlPr>
                          </m:dPr>
                          <m:e>
                            <m:r>
                              <m:rPr>
                                <m:sty m:val="p"/>
                              </m:rPr>
                              <w:rPr>
                                <w:rFonts w:ascii="Cambria Math" w:hAnsi="Cambria Math"/>
                              </w:rPr>
                              <m:t>i</m:t>
                            </m:r>
                          </m:e>
                        </m:d>
                      </m:sup>
                    </m:sSup>
                  </m:e>
                </m:d>
              </m:e>
              <m:sup>
                <m:r>
                  <m:rPr>
                    <m:sty m:val="p"/>
                  </m:rPr>
                  <w:rPr>
                    <w:rFonts w:ascii="Cambria Math" w:hAnsi="Cambria Math"/>
                  </w:rPr>
                  <m:t>2</m:t>
                </m:r>
              </m:sup>
            </m:sSup>
          </m:e>
        </m:nary>
      </m:oMath>
      <w:r w:rsidR="003D1F2E">
        <w:tab/>
      </w:r>
      <w:r w:rsidR="003D1F2E">
        <w:tab/>
      </w:r>
      <w:r w:rsidR="003D1F2E">
        <w:tab/>
      </w:r>
      <w:r>
        <w:tab/>
      </w:r>
      <w:r w:rsidR="003323B5">
        <w:t xml:space="preserve"> </w:t>
      </w:r>
      <w:r w:rsidR="003D1F2E">
        <w:t>(</w:t>
      </w:r>
      <w:r w:rsidR="000534DD">
        <w:t>6</w:t>
      </w:r>
      <w:r w:rsidR="003D1F2E">
        <w:t>)</w:t>
      </w:r>
    </w:p>
    <w:p w14:paraId="5CBBD06D" w14:textId="1E1D9E58" w:rsidR="00C105FE" w:rsidRDefault="00C105FE" w:rsidP="000B4ED2">
      <w:pPr>
        <w:pStyle w:val="Standard"/>
        <w:spacing w:line="360" w:lineRule="auto"/>
        <w:ind w:firstLine="706"/>
        <w:jc w:val="both"/>
        <w:rPr>
          <w:rFonts w:eastAsia="TimesNewRoman" w:cs="Times New Roman"/>
          <w:lang w:eastAsia="tr-TR" w:bidi="tr-TR"/>
        </w:rPr>
      </w:pPr>
      <w:r w:rsidRPr="00C105FE">
        <w:rPr>
          <w:rFonts w:eastAsia="TimesNewRoman" w:cs="Times New Roman"/>
          <w:lang w:val="tr-TR" w:eastAsia="tr-TR" w:bidi="tr-TR"/>
        </w:rPr>
        <w:t xml:space="preserve">The aim here is to take an input </w:t>
      </w:r>
      <w:r w:rsidRPr="00C105FE">
        <w:rPr>
          <w:rFonts w:eastAsia="TimesNewRoman" w:cs="Times New Roman"/>
          <w:b/>
          <w:i/>
          <w:lang w:val="tr-TR" w:eastAsia="tr-TR" w:bidi="tr-TR"/>
        </w:rPr>
        <w:t>x</w:t>
      </w:r>
      <w:r w:rsidRPr="00C105FE">
        <w:rPr>
          <w:rFonts w:eastAsia="TimesNewRoman" w:cs="Times New Roman"/>
          <w:lang w:val="tr-TR" w:eastAsia="tr-TR" w:bidi="tr-TR"/>
        </w:rPr>
        <w:t xml:space="preserve">, pass it through a transformation via </w:t>
      </w:r>
      <w:r w:rsidRPr="00C105FE">
        <w:rPr>
          <w:rFonts w:eastAsia="TimesNewRoman" w:cs="Times New Roman"/>
          <w:b/>
          <w:i/>
          <w:lang w:val="tr-TR" w:eastAsia="tr-TR" w:bidi="tr-TR"/>
        </w:rPr>
        <w:t>h</w:t>
      </w:r>
      <w:r w:rsidRPr="00C105FE">
        <w:rPr>
          <w:rFonts w:eastAsia="TimesNewRoman" w:cs="Times New Roman"/>
          <w:lang w:val="tr-TR" w:eastAsia="tr-TR" w:bidi="tr-TR"/>
        </w:rPr>
        <w:t xml:space="preserve"> and reconstruct it as </w:t>
      </w:r>
      <m:oMath>
        <m:acc>
          <m:accPr>
            <m:ctrlPr>
              <w:rPr>
                <w:rFonts w:ascii="Cambria Math" w:eastAsia="TimesNewRoman" w:hAnsi="Cambria Math" w:cs="Times New Roman"/>
                <w:b/>
                <w:bCs/>
                <w:lang w:val="tr-TR" w:eastAsia="tr-TR" w:bidi="tr-TR"/>
              </w:rPr>
            </m:ctrlPr>
          </m:accPr>
          <m:e>
            <m:r>
              <m:rPr>
                <m:sty m:val="b"/>
              </m:rPr>
              <w:rPr>
                <w:rFonts w:ascii="Cambria Math" w:eastAsia="TimesNewRoman" w:hAnsi="Cambria Math" w:cs="Times New Roman"/>
                <w:lang w:val="tr-TR" w:eastAsia="tr-TR" w:bidi="tr-TR"/>
              </w:rPr>
              <m:t>x</m:t>
            </m:r>
          </m:e>
        </m:acc>
      </m:oMath>
      <w:r w:rsidRPr="00C105FE">
        <w:rPr>
          <w:rFonts w:eastAsia="TimesNewRoman" w:cs="Times New Roman"/>
          <w:lang w:val="tr-TR" w:eastAsia="tr-TR" w:bidi="tr-TR"/>
        </w:rPr>
        <w:t xml:space="preserve"> through the process </w:t>
      </w:r>
      <m:oMath>
        <m:r>
          <m:rPr>
            <m:sty m:val="bi"/>
          </m:rPr>
          <w:rPr>
            <w:rFonts w:ascii="Cambria Math" w:eastAsia="TimesNewRoman" w:hAnsi="Cambria Math" w:cs="Times New Roman"/>
            <w:lang w:val="tr-TR" w:eastAsia="tr-TR" w:bidi="tr-TR"/>
          </w:rPr>
          <m:t>x→h→</m:t>
        </m:r>
        <m:acc>
          <m:accPr>
            <m:ctrlPr>
              <w:rPr>
                <w:rFonts w:ascii="Cambria Math" w:eastAsia="TimesNewRoman" w:hAnsi="Cambria Math" w:cs="Times New Roman"/>
                <w:b/>
                <w:bCs/>
                <w:i/>
                <w:lang w:val="tr-TR" w:eastAsia="tr-TR" w:bidi="tr-TR"/>
              </w:rPr>
            </m:ctrlPr>
          </m:accPr>
          <m:e>
            <m:r>
              <m:rPr>
                <m:sty m:val="bi"/>
              </m:rPr>
              <w:rPr>
                <w:rFonts w:ascii="Cambria Math" w:eastAsia="TimesNewRoman" w:hAnsi="Cambria Math" w:cs="Times New Roman"/>
                <w:lang w:val="tr-TR" w:eastAsia="tr-TR" w:bidi="tr-TR"/>
              </w:rPr>
              <m:t>x</m:t>
            </m:r>
          </m:e>
        </m:acc>
      </m:oMath>
      <w:r w:rsidRPr="00C105FE">
        <w:rPr>
          <w:rFonts w:eastAsia="TimesNewRoman" w:cs="Times New Roman"/>
          <w:lang w:val="tr-TR" w:eastAsia="tr-TR" w:bidi="tr-TR"/>
        </w:rPr>
        <w:t xml:space="preserve"> . In other words, the objective of the model is to accurately reproduce </w:t>
      </w:r>
      <w:r w:rsidRPr="00C105FE">
        <w:rPr>
          <w:rFonts w:eastAsia="TimesNewRoman" w:cs="Times New Roman"/>
          <w:b/>
          <w:i/>
          <w:lang w:val="tr-TR" w:eastAsia="tr-TR" w:bidi="tr-TR"/>
        </w:rPr>
        <w:t>x</w:t>
      </w:r>
      <w:r w:rsidRPr="00C105FE">
        <w:rPr>
          <w:rFonts w:eastAsia="TimesNewRoman" w:cs="Times New Roman"/>
          <w:lang w:val="tr-TR" w:eastAsia="tr-TR" w:bidi="tr-TR"/>
        </w:rPr>
        <w:t xml:space="preserve"> by minimizing the difference between </w:t>
      </w:r>
      <w:r w:rsidRPr="00C105FE">
        <w:rPr>
          <w:rFonts w:eastAsia="TimesNewRoman" w:cs="Times New Roman"/>
          <w:b/>
          <w:i/>
          <w:lang w:val="tr-TR" w:eastAsia="tr-TR" w:bidi="tr-TR"/>
        </w:rPr>
        <w:t xml:space="preserve">x </w:t>
      </w:r>
      <w:r w:rsidRPr="00C105FE">
        <w:rPr>
          <w:rFonts w:eastAsia="TimesNewRoman" w:cs="Times New Roman"/>
          <w:lang w:val="tr-TR" w:eastAsia="tr-TR" w:bidi="tr-TR"/>
        </w:rPr>
        <w:t xml:space="preserve">and </w:t>
      </w:r>
      <m:oMath>
        <m:acc>
          <m:accPr>
            <m:ctrlPr>
              <w:rPr>
                <w:rFonts w:ascii="Cambria Math" w:eastAsia="TimesNewRoman" w:hAnsi="Cambria Math" w:cs="Times New Roman"/>
                <w:b/>
                <w:bCs/>
                <w:lang w:val="tr-TR" w:eastAsia="tr-TR" w:bidi="tr-TR"/>
              </w:rPr>
            </m:ctrlPr>
          </m:accPr>
          <m:e>
            <m:r>
              <m:rPr>
                <m:sty m:val="b"/>
              </m:rPr>
              <w:rPr>
                <w:rFonts w:ascii="Cambria Math" w:eastAsia="TimesNewRoman" w:hAnsi="Cambria Math" w:cs="Times New Roman"/>
                <w:lang w:val="tr-TR" w:eastAsia="tr-TR" w:bidi="tr-TR"/>
              </w:rPr>
              <m:t>x</m:t>
            </m:r>
          </m:e>
        </m:acc>
      </m:oMath>
      <w:r w:rsidRPr="00C105FE">
        <w:rPr>
          <w:rFonts w:eastAsia="TimesNewRoman" w:cs="Times New Roman"/>
          <w:lang w:val="tr-TR" w:eastAsia="tr-TR" w:bidi="tr-TR"/>
        </w:rPr>
        <w:t xml:space="preserve">. This process involves encoding the input data </w:t>
      </w:r>
      <w:r w:rsidRPr="00C105FE">
        <w:rPr>
          <w:rFonts w:eastAsia="TimesNewRoman" w:cs="Times New Roman"/>
          <w:b/>
          <w:i/>
          <w:lang w:val="tr-TR" w:eastAsia="tr-TR" w:bidi="tr-TR"/>
        </w:rPr>
        <w:t>x</w:t>
      </w:r>
      <w:r w:rsidRPr="00C105FE">
        <w:rPr>
          <w:rFonts w:eastAsia="TimesNewRoman" w:cs="Times New Roman"/>
          <w:lang w:val="tr-TR" w:eastAsia="tr-TR" w:bidi="tr-TR"/>
        </w:rPr>
        <w:t xml:space="preserve"> into a low-dimensional latent representation </w:t>
      </w:r>
      <w:r w:rsidRPr="00C105FE">
        <w:rPr>
          <w:rFonts w:eastAsia="TimesNewRoman" w:cs="Times New Roman"/>
          <w:b/>
          <w:i/>
          <w:lang w:val="tr-TR" w:eastAsia="tr-TR" w:bidi="tr-TR"/>
        </w:rPr>
        <w:t>h</w:t>
      </w:r>
      <w:r w:rsidRPr="00C105FE">
        <w:rPr>
          <w:rFonts w:eastAsia="TimesNewRoman" w:cs="Times New Roman"/>
          <w:lang w:val="tr-TR" w:eastAsia="tr-TR" w:bidi="tr-TR"/>
        </w:rPr>
        <w:t xml:space="preserve"> and subsequently decoding it to obtain the reconstructed output </w:t>
      </w:r>
      <m:oMath>
        <m:acc>
          <m:accPr>
            <m:ctrlPr>
              <w:rPr>
                <w:rFonts w:ascii="Cambria Math" w:eastAsia="TimesNewRoman" w:hAnsi="Cambria Math" w:cs="Times New Roman"/>
                <w:b/>
                <w:bCs/>
                <w:lang w:val="tr-TR" w:eastAsia="tr-TR" w:bidi="tr-TR"/>
              </w:rPr>
            </m:ctrlPr>
          </m:accPr>
          <m:e>
            <m:r>
              <m:rPr>
                <m:sty m:val="b"/>
              </m:rPr>
              <w:rPr>
                <w:rFonts w:ascii="Cambria Math" w:eastAsia="TimesNewRoman" w:hAnsi="Cambria Math" w:cs="Times New Roman"/>
                <w:lang w:val="tr-TR" w:eastAsia="tr-TR" w:bidi="tr-TR"/>
              </w:rPr>
              <m:t>x</m:t>
            </m:r>
          </m:e>
        </m:acc>
      </m:oMath>
      <w:r w:rsidRPr="00C105FE">
        <w:rPr>
          <w:rFonts w:eastAsia="TimesNewRoman" w:cs="Times New Roman"/>
          <w:b/>
          <w:bCs/>
          <w:lang w:val="tr-TR" w:eastAsia="tr-TR" w:bidi="tr-TR"/>
        </w:rPr>
        <w:t>.</w:t>
      </w:r>
      <w:r>
        <w:rPr>
          <w:rFonts w:eastAsia="TimesNewRoman" w:cs="Times New Roman"/>
          <w:b/>
          <w:bCs/>
          <w:lang w:val="tr-TR" w:eastAsia="tr-TR" w:bidi="tr-TR"/>
        </w:rPr>
        <w:t xml:space="preserve"> </w:t>
      </w:r>
      <w:r w:rsidRPr="00C105FE">
        <w:rPr>
          <w:rFonts w:eastAsia="TimesNewRoman" w:cs="Times New Roman"/>
          <w:lang w:val="tr-TR" w:eastAsia="tr-TR" w:bidi="tr-TR"/>
        </w:rPr>
        <w:t xml:space="preserve">Ultimately, the model’s performance is evaluated by measuring the similarity between x and </w:t>
      </w:r>
      <m:oMath>
        <m:acc>
          <m:accPr>
            <m:ctrlPr>
              <w:rPr>
                <w:rFonts w:ascii="Cambria Math" w:eastAsia="TimesNewRoman" w:hAnsi="Cambria Math" w:cs="Times New Roman"/>
                <w:b/>
                <w:bCs/>
                <w:lang w:val="tr-TR" w:eastAsia="tr-TR" w:bidi="tr-TR"/>
              </w:rPr>
            </m:ctrlPr>
          </m:accPr>
          <m:e>
            <m:r>
              <m:rPr>
                <m:sty m:val="b"/>
              </m:rPr>
              <w:rPr>
                <w:rFonts w:ascii="Cambria Math" w:eastAsia="TimesNewRoman" w:hAnsi="Cambria Math" w:cs="Times New Roman"/>
                <w:lang w:val="tr-TR" w:eastAsia="tr-TR" w:bidi="tr-TR"/>
              </w:rPr>
              <m:t>x</m:t>
            </m:r>
          </m:e>
        </m:acc>
      </m:oMath>
      <w:r w:rsidRPr="00C105FE">
        <w:rPr>
          <w:rFonts w:eastAsia="TimesNewRoman" w:cs="Times New Roman"/>
          <w:lang w:val="tr-TR" w:eastAsia="tr-TR" w:bidi="tr-TR"/>
        </w:rPr>
        <w:t xml:space="preserve">, thereby assessing the learning capability based on how well </w:t>
      </w:r>
      <m:oMath>
        <m:r>
          <m:rPr>
            <m:sty m:val="bi"/>
          </m:rPr>
          <w:rPr>
            <w:rFonts w:ascii="Cambria Math" w:eastAsia="TimesNewRoman" w:hAnsi="Cambria Math" w:cs="Times New Roman"/>
            <w:lang w:val="tr-TR" w:eastAsia="tr-TR" w:bidi="tr-TR"/>
          </w:rPr>
          <m:t>x</m:t>
        </m:r>
        <m:r>
          <m:rPr>
            <m:sty m:val="b"/>
          </m:rPr>
          <w:rPr>
            <w:rFonts w:ascii="Cambria Math" w:eastAsia="TimesNewRoman" w:hAnsi="Cambria Math" w:cs="Times New Roman"/>
            <w:lang w:val="tr-TR" w:eastAsia="tr-TR" w:bidi="tr-TR"/>
          </w:rPr>
          <m:t>≅</m:t>
        </m:r>
        <m:acc>
          <m:accPr>
            <m:ctrlPr>
              <w:rPr>
                <w:rFonts w:ascii="Cambria Math" w:eastAsia="TimesNewRoman" w:hAnsi="Cambria Math" w:cs="Times New Roman"/>
                <w:b/>
                <w:bCs/>
                <w:lang w:val="tr-TR" w:eastAsia="tr-TR" w:bidi="tr-TR"/>
              </w:rPr>
            </m:ctrlPr>
          </m:accPr>
          <m:e>
            <m:r>
              <m:rPr>
                <m:sty m:val="b"/>
              </m:rPr>
              <w:rPr>
                <w:rFonts w:ascii="Cambria Math" w:eastAsia="TimesNewRoman" w:hAnsi="Cambria Math" w:cs="Times New Roman"/>
                <w:lang w:val="tr-TR" w:eastAsia="tr-TR" w:bidi="tr-TR"/>
              </w:rPr>
              <m:t>x</m:t>
            </m:r>
          </m:e>
        </m:acc>
      </m:oMath>
      <w:r w:rsidRPr="00C105FE">
        <w:rPr>
          <w:rFonts w:eastAsia="TimesNewRoman" w:cs="Times New Roman"/>
          <w:lang w:val="tr-TR" w:eastAsia="tr-TR" w:bidi="tr-TR"/>
        </w:rPr>
        <w:t xml:space="preserve"> </w:t>
      </w:r>
      <w:r>
        <w:rPr>
          <w:rFonts w:eastAsia="TimesNewRoman" w:cs="Times New Roman"/>
          <w:lang w:val="tr-TR" w:eastAsia="tr-TR" w:bidi="tr-TR"/>
        </w:rPr>
        <w:t xml:space="preserve"> </w:t>
      </w:r>
      <w:r w:rsidRPr="00C105FE">
        <w:rPr>
          <w:rFonts w:eastAsia="TimesNewRoman" w:cs="Times New Roman"/>
          <w:lang w:val="tr-TR" w:eastAsia="tr-TR" w:bidi="tr-TR"/>
        </w:rPr>
        <w:t>is achieved.</w:t>
      </w:r>
    </w:p>
    <w:p w14:paraId="14FEEFA2" w14:textId="4C90D8E6" w:rsidR="00C105FE" w:rsidRPr="001B1D83" w:rsidRDefault="00706224" w:rsidP="000B4ED2">
      <w:pPr>
        <w:pStyle w:val="Standard"/>
        <w:spacing w:line="360" w:lineRule="auto"/>
        <w:ind w:firstLine="706"/>
        <w:jc w:val="both"/>
        <w:rPr>
          <w:rFonts w:eastAsia="TimesNewRoman" w:cs="Times New Roman"/>
          <w:color w:val="EE0000"/>
          <w:lang w:eastAsia="tr-TR" w:bidi="tr-TR"/>
        </w:rPr>
      </w:pPr>
      <w:r w:rsidRPr="00706224">
        <w:rPr>
          <w:rFonts w:eastAsia="TimesNewRoman" w:cs="Times New Roman"/>
          <w:lang w:val="tr-TR" w:eastAsia="tr-TR" w:bidi="tr-TR"/>
        </w:rPr>
        <w:t xml:space="preserve">The aim is for the model’s predictions to be as close as possible to the input data </w:t>
      </w:r>
      <w:r w:rsidRPr="00511EAB">
        <w:rPr>
          <w:rFonts w:eastAsia="TimesNewRoman" w:cs="Times New Roman"/>
          <w:b/>
          <w:lang w:val="tr-TR" w:eastAsia="tr-TR" w:bidi="tr-TR"/>
        </w:rPr>
        <w:t>x</w:t>
      </w:r>
      <w:r w:rsidRPr="00706224">
        <w:rPr>
          <w:rFonts w:eastAsia="TimesNewRoman" w:cs="Times New Roman"/>
          <w:lang w:val="tr-TR" w:eastAsia="tr-TR" w:bidi="tr-TR"/>
        </w:rPr>
        <w:t xml:space="preserve">. This convergence is achieved through the weight parameters </w:t>
      </w:r>
      <w:r w:rsidRPr="00511EAB">
        <w:rPr>
          <w:rFonts w:eastAsia="TimesNewRoman" w:cs="Times New Roman"/>
          <w:b/>
          <w:lang w:val="tr-TR" w:eastAsia="tr-TR" w:bidi="tr-TR"/>
        </w:rPr>
        <w:t>W</w:t>
      </w:r>
      <w:r w:rsidRPr="00706224">
        <w:rPr>
          <w:rFonts w:eastAsia="TimesNewRoman" w:cs="Times New Roman"/>
          <w:lang w:val="tr-TR" w:eastAsia="tr-TR" w:bidi="tr-TR"/>
        </w:rPr>
        <w:t xml:space="preserve">, and the resulting </w:t>
      </w:r>
      <w:r w:rsidRPr="00511EAB">
        <w:rPr>
          <w:rFonts w:eastAsia="TimesNewRoman" w:cs="Times New Roman"/>
          <w:b/>
          <w:lang w:val="tr-TR" w:eastAsia="tr-TR" w:bidi="tr-TR"/>
        </w:rPr>
        <w:t>h</w:t>
      </w:r>
      <w:r w:rsidRPr="00706224">
        <w:rPr>
          <w:rFonts w:eastAsia="TimesNewRoman" w:cs="Times New Roman"/>
          <w:lang w:val="tr-TR" w:eastAsia="tr-TR" w:bidi="tr-TR"/>
        </w:rPr>
        <w:t xml:space="preserve"> scores represent the new, lower-dimensional form of the input. Gradient descent is employed as a method to reduce the model’s error. In this approach, derivatives are calculated to determine the direction in which the error decreases, and the model’s weights are updated step by step accordingly. A schematic representation of these derivative computations is presented in Figure 4. This process, which occurs during the model’s learning phase, aims to minimize the difference between </w:t>
      </w:r>
      <w:r w:rsidRPr="00511EAB">
        <w:rPr>
          <w:rFonts w:eastAsia="TimesNewRoman" w:cs="Times New Roman"/>
          <w:b/>
          <w:lang w:val="tr-TR" w:eastAsia="tr-TR" w:bidi="tr-TR"/>
        </w:rPr>
        <w:t>x</w:t>
      </w:r>
      <w:r w:rsidRPr="00706224">
        <w:rPr>
          <w:rFonts w:eastAsia="TimesNewRoman" w:cs="Times New Roman"/>
          <w:lang w:val="tr-TR" w:eastAsia="tr-TR" w:bidi="tr-TR"/>
        </w:rPr>
        <w:t xml:space="preserve"> and </w:t>
      </w:r>
      <m:oMath>
        <m:acc>
          <m:accPr>
            <m:ctrlPr>
              <w:rPr>
                <w:rFonts w:ascii="Cambria Math" w:eastAsia="TimesNewRoman" w:hAnsi="Cambria Math" w:cs="Times New Roman"/>
                <w:b/>
                <w:bCs/>
                <w:i/>
                <w:lang w:val="tr-TR" w:eastAsia="tr-TR" w:bidi="tr-TR"/>
              </w:rPr>
            </m:ctrlPr>
          </m:accPr>
          <m:e>
            <m:r>
              <m:rPr>
                <m:sty m:val="bi"/>
              </m:rPr>
              <w:rPr>
                <w:rFonts w:ascii="Cambria Math" w:eastAsia="TimesNewRoman" w:hAnsi="Cambria Math" w:cs="Times New Roman"/>
                <w:lang w:val="tr-TR" w:eastAsia="tr-TR" w:bidi="tr-TR"/>
              </w:rPr>
              <m:t>x</m:t>
            </m:r>
          </m:e>
        </m:acc>
      </m:oMath>
      <w:r w:rsidRPr="00511EAB">
        <w:rPr>
          <w:rFonts w:eastAsia="TimesNewRoman" w:cs="Times New Roman"/>
          <w:lang w:val="tr-TR" w:eastAsia="tr-TR" w:bidi="tr-TR"/>
        </w:rPr>
        <w:t>,</w:t>
      </w:r>
      <w:r w:rsidRPr="00706224">
        <w:rPr>
          <w:rFonts w:eastAsia="TimesNewRoman" w:cs="Times New Roman"/>
          <w:lang w:val="tr-TR" w:eastAsia="tr-TR" w:bidi="tr-TR"/>
        </w:rPr>
        <w:t xml:space="preserve"> thereby assisting the model in finding an optimal solution.</w:t>
      </w:r>
      <w:r w:rsidR="001B1D83">
        <w:rPr>
          <w:rFonts w:eastAsia="TimesNewRoman" w:cs="Times New Roman"/>
          <w:lang w:val="tr-TR" w:eastAsia="tr-TR" w:bidi="tr-TR"/>
        </w:rPr>
        <w:t xml:space="preserve"> </w:t>
      </w:r>
    </w:p>
    <w:p w14:paraId="1F57E420" w14:textId="6BDDCEF0" w:rsidR="00FA0F95" w:rsidRPr="00705978" w:rsidRDefault="00542CEF" w:rsidP="00910209">
      <w:pPr>
        <w:pStyle w:val="Standard"/>
        <w:spacing w:line="360" w:lineRule="auto"/>
        <w:ind w:firstLine="706"/>
        <w:jc w:val="both"/>
        <w:rPr>
          <w:sz w:val="18"/>
          <w:szCs w:val="18"/>
        </w:rPr>
      </w:pPr>
      <m:oMathPara>
        <m:oMath>
          <m:m>
            <m:mPr>
              <m:mcs>
                <m:mc>
                  <m:mcPr>
                    <m:count m:val="1"/>
                    <m:mcJc m:val="center"/>
                  </m:mcPr>
                </m:mc>
              </m:mcs>
              <m:ctrlPr>
                <w:rPr>
                  <w:rFonts w:ascii="Cambria Math" w:hAnsi="Cambria Math"/>
                  <w:sz w:val="18"/>
                  <w:szCs w:val="18"/>
                  <w:bdr w:val="single" w:sz="4" w:space="0" w:color="auto"/>
                </w:rPr>
              </m:ctrlPr>
            </m:mPr>
            <m:mr>
              <m:e>
                <m:m>
                  <m:mPr>
                    <m:mcs>
                      <m:mc>
                        <m:mcPr>
                          <m:count m:val="1"/>
                          <m:mcJc m:val="center"/>
                        </m:mcPr>
                      </m:mc>
                    </m:mcs>
                    <m:ctrlPr>
                      <w:rPr>
                        <w:rFonts w:ascii="Cambria Math" w:hAnsi="Cambria Math"/>
                        <w:sz w:val="18"/>
                        <w:szCs w:val="18"/>
                        <w:bdr w:val="single" w:sz="4" w:space="0" w:color="auto"/>
                      </w:rPr>
                    </m:ctrlPr>
                  </m:mPr>
                  <m:mr>
                    <m:e>
                      <m:sSub>
                        <m:sSubPr>
                          <m:ctrlPr>
                            <w:rPr>
                              <w:rFonts w:ascii="Cambria Math" w:hAnsi="Cambria Math"/>
                              <w:sz w:val="18"/>
                              <w:szCs w:val="18"/>
                              <w:bdr w:val="single" w:sz="4" w:space="0" w:color="auto"/>
                            </w:rPr>
                          </m:ctrlPr>
                        </m:sSubPr>
                        <m:e>
                          <m:r>
                            <m:rPr>
                              <m:sty m:val="p"/>
                            </m:rPr>
                            <w:rPr>
                              <w:rFonts w:ascii="Cambria Math" w:hAnsi="Cambria Math"/>
                              <w:sz w:val="18"/>
                              <w:szCs w:val="18"/>
                              <w:bdr w:val="single" w:sz="4" w:space="0" w:color="auto"/>
                            </w:rPr>
                            <m:t>x</m:t>
                          </m:r>
                        </m:e>
                        <m:sub>
                          <m:r>
                            <m:rPr>
                              <m:sty m:val="p"/>
                            </m:rPr>
                            <w:rPr>
                              <w:rFonts w:ascii="Cambria Math" w:hAnsi="Cambria Math"/>
                              <w:sz w:val="18"/>
                              <w:szCs w:val="18"/>
                              <w:bdr w:val="single" w:sz="4" w:space="0" w:color="auto"/>
                            </w:rPr>
                            <m:t>1</m:t>
                          </m:r>
                        </m:sub>
                      </m:sSub>
                    </m:e>
                  </m:mr>
                  <m:mr>
                    <m:e>
                      <m:sSub>
                        <m:sSubPr>
                          <m:ctrlPr>
                            <w:rPr>
                              <w:rFonts w:ascii="Cambria Math" w:hAnsi="Cambria Math"/>
                              <w:sz w:val="18"/>
                              <w:szCs w:val="18"/>
                              <w:bdr w:val="single" w:sz="4" w:space="0" w:color="auto"/>
                            </w:rPr>
                          </m:ctrlPr>
                        </m:sSubPr>
                        <m:e>
                          <m:r>
                            <m:rPr>
                              <m:sty m:val="p"/>
                            </m:rPr>
                            <w:rPr>
                              <w:rFonts w:ascii="Cambria Math" w:hAnsi="Cambria Math"/>
                              <w:sz w:val="18"/>
                              <w:szCs w:val="18"/>
                              <w:bdr w:val="single" w:sz="4" w:space="0" w:color="auto"/>
                            </w:rPr>
                            <m:t>w</m:t>
                          </m:r>
                        </m:e>
                        <m:sub>
                          <m:r>
                            <m:rPr>
                              <m:sty m:val="p"/>
                            </m:rPr>
                            <w:rPr>
                              <w:rFonts w:ascii="Cambria Math" w:hAnsi="Cambria Math"/>
                              <w:sz w:val="18"/>
                              <w:szCs w:val="18"/>
                              <w:bdr w:val="single" w:sz="4" w:space="0" w:color="auto"/>
                            </w:rPr>
                            <m:t>1</m:t>
                          </m:r>
                        </m:sub>
                      </m:sSub>
                    </m:e>
                  </m:mr>
                  <m:mr>
                    <m:e>
                      <m:m>
                        <m:mPr>
                          <m:mcs>
                            <m:mc>
                              <m:mcPr>
                                <m:count m:val="1"/>
                                <m:mcJc m:val="center"/>
                              </m:mcPr>
                            </m:mc>
                          </m:mcs>
                          <m:ctrlPr>
                            <w:rPr>
                              <w:rFonts w:ascii="Cambria Math" w:hAnsi="Cambria Math"/>
                              <w:sz w:val="18"/>
                              <w:szCs w:val="18"/>
                              <w:bdr w:val="single" w:sz="4" w:space="0" w:color="auto"/>
                            </w:rPr>
                          </m:ctrlPr>
                        </m:mPr>
                        <m:mr>
                          <m:e>
                            <m:sSub>
                              <m:sSubPr>
                                <m:ctrlPr>
                                  <w:rPr>
                                    <w:rFonts w:ascii="Cambria Math" w:hAnsi="Cambria Math"/>
                                    <w:sz w:val="18"/>
                                    <w:szCs w:val="18"/>
                                    <w:bdr w:val="single" w:sz="4" w:space="0" w:color="auto"/>
                                  </w:rPr>
                                </m:ctrlPr>
                              </m:sSubPr>
                              <m:e>
                                <m:r>
                                  <m:rPr>
                                    <m:sty m:val="p"/>
                                  </m:rPr>
                                  <w:rPr>
                                    <w:rFonts w:ascii="Cambria Math" w:hAnsi="Cambria Math"/>
                                    <w:sz w:val="18"/>
                                    <w:szCs w:val="18"/>
                                    <w:bdr w:val="single" w:sz="4" w:space="0" w:color="auto"/>
                                  </w:rPr>
                                  <m:t>x</m:t>
                                </m:r>
                              </m:e>
                              <m:sub>
                                <m:r>
                                  <m:rPr>
                                    <m:sty m:val="p"/>
                                  </m:rPr>
                                  <w:rPr>
                                    <w:rFonts w:ascii="Cambria Math" w:hAnsi="Cambria Math"/>
                                    <w:sz w:val="18"/>
                                    <w:szCs w:val="18"/>
                                    <w:bdr w:val="single" w:sz="4" w:space="0" w:color="auto"/>
                                  </w:rPr>
                                  <m:t>2</m:t>
                                </m:r>
                              </m:sub>
                            </m:sSub>
                          </m:e>
                        </m:mr>
                        <m:mr>
                          <m:e>
                            <m:sSub>
                              <m:sSubPr>
                                <m:ctrlPr>
                                  <w:rPr>
                                    <w:rFonts w:ascii="Cambria Math" w:hAnsi="Cambria Math"/>
                                    <w:sz w:val="18"/>
                                    <w:szCs w:val="18"/>
                                    <w:bdr w:val="single" w:sz="4" w:space="0" w:color="auto"/>
                                  </w:rPr>
                                </m:ctrlPr>
                              </m:sSubPr>
                              <m:e>
                                <m:r>
                                  <m:rPr>
                                    <m:sty m:val="p"/>
                                  </m:rPr>
                                  <w:rPr>
                                    <w:rFonts w:ascii="Cambria Math" w:hAnsi="Cambria Math"/>
                                    <w:sz w:val="18"/>
                                    <w:szCs w:val="18"/>
                                    <w:bdr w:val="single" w:sz="4" w:space="0" w:color="auto"/>
                                  </w:rPr>
                                  <m:t>w</m:t>
                                </m:r>
                              </m:e>
                              <m:sub>
                                <m:r>
                                  <m:rPr>
                                    <m:sty m:val="p"/>
                                  </m:rPr>
                                  <w:rPr>
                                    <w:rFonts w:ascii="Cambria Math" w:hAnsi="Cambria Math"/>
                                    <w:sz w:val="18"/>
                                    <w:szCs w:val="18"/>
                                    <w:bdr w:val="single" w:sz="4" w:space="0" w:color="auto"/>
                                  </w:rPr>
                                  <m:t>2</m:t>
                                </m:r>
                              </m:sub>
                            </m:sSub>
                          </m:e>
                        </m:mr>
                        <m:mr>
                          <m:e>
                            <m:sSub>
                              <m:sSubPr>
                                <m:ctrlPr>
                                  <w:rPr>
                                    <w:rFonts w:ascii="Cambria Math" w:hAnsi="Cambria Math"/>
                                    <w:sz w:val="18"/>
                                    <w:szCs w:val="18"/>
                                    <w:bdr w:val="single" w:sz="4" w:space="0" w:color="auto"/>
                                    <w:lang w:bidi="tr-TR"/>
                                  </w:rPr>
                                </m:ctrlPr>
                              </m:sSubPr>
                              <m:e>
                                <m:r>
                                  <m:rPr>
                                    <m:sty m:val="p"/>
                                  </m:rPr>
                                  <w:rPr>
                                    <w:rFonts w:ascii="Cambria Math" w:hAnsi="Cambria Math"/>
                                    <w:sz w:val="18"/>
                                    <w:szCs w:val="18"/>
                                    <w:bdr w:val="single" w:sz="4" w:space="0" w:color="auto"/>
                                    <w:lang w:bidi="tr-TR"/>
                                  </w:rPr>
                                  <m:t>x</m:t>
                                </m:r>
                              </m:e>
                              <m:sub>
                                <m:r>
                                  <m:rPr>
                                    <m:sty m:val="p"/>
                                  </m:rPr>
                                  <w:rPr>
                                    <w:rFonts w:ascii="Cambria Math" w:hAnsi="Cambria Math"/>
                                    <w:sz w:val="18"/>
                                    <w:szCs w:val="18"/>
                                    <w:bdr w:val="single" w:sz="4" w:space="0" w:color="auto"/>
                                    <w:lang w:bidi="tr-TR"/>
                                  </w:rPr>
                                  <m:t>3</m:t>
                                </m:r>
                              </m:sub>
                            </m:sSub>
                          </m:e>
                        </m:mr>
                      </m:m>
                    </m:e>
                  </m:mr>
                </m:m>
                <m:m>
                  <m:mPr>
                    <m:mcs>
                      <m:mc>
                        <m:mcPr>
                          <m:count m:val="1"/>
                          <m:mcJc m:val="center"/>
                        </m:mcPr>
                      </m:mc>
                    </m:mcs>
                    <m:ctrlPr>
                      <w:rPr>
                        <w:rFonts w:ascii="Cambria Math" w:hAnsi="Cambria Math"/>
                        <w:sz w:val="18"/>
                        <w:szCs w:val="18"/>
                        <w:bdr w:val="single" w:sz="4" w:space="0" w:color="auto"/>
                      </w:rPr>
                    </m:ctrlPr>
                  </m:mPr>
                  <m:mr>
                    <m:e>
                      <m:m>
                        <m:mPr>
                          <m:mcs>
                            <m:mc>
                              <m:mcPr>
                                <m:count m:val="1"/>
                                <m:mcJc m:val="center"/>
                              </m:mcPr>
                            </m:mc>
                          </m:mcs>
                          <m:ctrlPr>
                            <w:rPr>
                              <w:rFonts w:ascii="Cambria Math" w:hAnsi="Cambria Math"/>
                              <w:sz w:val="18"/>
                              <w:szCs w:val="18"/>
                              <w:bdr w:val="single" w:sz="4" w:space="0" w:color="auto"/>
                            </w:rPr>
                          </m:ctrlPr>
                        </m:mPr>
                        <m:mr>
                          <m:e>
                            <m:m>
                              <m:mPr>
                                <m:mcs>
                                  <m:mc>
                                    <m:mcPr>
                                      <m:count m:val="1"/>
                                      <m:mcJc m:val="center"/>
                                    </m:mcPr>
                                  </m:mc>
                                </m:mcs>
                                <m:ctrlPr>
                                  <w:rPr>
                                    <w:rFonts w:ascii="Cambria Math" w:hAnsi="Cambria Math"/>
                                    <w:sz w:val="18"/>
                                    <w:szCs w:val="18"/>
                                    <w:bdr w:val="single" w:sz="4" w:space="0" w:color="auto"/>
                                  </w:rPr>
                                </m:ctrlPr>
                              </m:mPr>
                              <m:mr>
                                <m:e>
                                  <m:r>
                                    <m:rPr>
                                      <m:sty m:val="p"/>
                                    </m:rPr>
                                    <w:rPr>
                                      <w:rFonts w:ascii="Cambria Math" w:hAnsi="Cambria Math"/>
                                      <w:sz w:val="18"/>
                                      <w:szCs w:val="18"/>
                                      <w:bdr w:val="single" w:sz="4" w:space="0" w:color="auto"/>
                                    </w:rPr>
                                    <m:t>↘</m:t>
                                  </m:r>
                                </m:e>
                              </m:mr>
                              <m:mr>
                                <m:e>
                                  <m:r>
                                    <m:rPr>
                                      <m:sty m:val="p"/>
                                    </m:rPr>
                                    <w:rPr>
                                      <w:rFonts w:ascii="Cambria Math" w:hAnsi="Cambria Math"/>
                                      <w:sz w:val="18"/>
                                      <w:szCs w:val="18"/>
                                      <w:bdr w:val="single" w:sz="4" w:space="0" w:color="auto"/>
                                    </w:rPr>
                                    <m:t>↘</m:t>
                                  </m:r>
                                </m:e>
                              </m:mr>
                            </m:m>
                          </m:e>
                        </m:mr>
                        <m:mr>
                          <m:e>
                            <m:r>
                              <m:rPr>
                                <m:sty m:val="p"/>
                              </m:rPr>
                              <w:rPr>
                                <w:rFonts w:ascii="Cambria Math" w:hAnsi="Cambria Math"/>
                                <w:sz w:val="18"/>
                                <w:szCs w:val="18"/>
                                <w:bdr w:val="single" w:sz="4" w:space="0" w:color="auto"/>
                              </w:rPr>
                              <m:t>↗</m:t>
                            </m:r>
                          </m:e>
                        </m:mr>
                      </m:m>
                    </m:e>
                  </m:mr>
                  <m:mr>
                    <m:e>
                      <m:r>
                        <m:rPr>
                          <m:sty m:val="p"/>
                        </m:rPr>
                        <w:rPr>
                          <w:rFonts w:ascii="Cambria Math" w:hAnsi="Cambria Math"/>
                          <w:sz w:val="18"/>
                          <w:szCs w:val="18"/>
                          <w:bdr w:val="single" w:sz="4" w:space="0" w:color="auto"/>
                        </w:rPr>
                        <m:t>↗</m:t>
                      </m:r>
                    </m:e>
                  </m:mr>
                  <m:mr>
                    <m:e>
                      <m:r>
                        <m:rPr>
                          <m:sty m:val="p"/>
                        </m:rPr>
                        <w:rPr>
                          <w:rFonts w:ascii="Cambria Math" w:hAnsi="Cambria Math"/>
                          <w:sz w:val="18"/>
                          <w:szCs w:val="18"/>
                          <w:bdr w:val="single" w:sz="4" w:space="0" w:color="auto"/>
                        </w:rPr>
                        <m:t>↗</m:t>
                      </m:r>
                    </m:e>
                  </m:mr>
                </m:m>
              </m:e>
            </m:mr>
            <m:mr>
              <m:e>
                <m:sSub>
                  <m:sSubPr>
                    <m:ctrlPr>
                      <w:rPr>
                        <w:rFonts w:ascii="Cambria Math" w:hAnsi="Cambria Math"/>
                        <w:sz w:val="18"/>
                        <w:szCs w:val="18"/>
                        <w:bdr w:val="single" w:sz="4" w:space="0" w:color="auto"/>
                        <w:lang w:bidi="tr-TR"/>
                      </w:rPr>
                    </m:ctrlPr>
                  </m:sSubPr>
                  <m:e>
                    <m:r>
                      <m:rPr>
                        <m:sty m:val="p"/>
                      </m:rPr>
                      <w:rPr>
                        <w:rFonts w:ascii="Cambria Math" w:hAnsi="Cambria Math"/>
                        <w:sz w:val="18"/>
                        <w:szCs w:val="18"/>
                        <w:bdr w:val="single" w:sz="4" w:space="0" w:color="auto"/>
                        <w:lang w:bidi="tr-TR"/>
                      </w:rPr>
                      <m:t>w</m:t>
                    </m:r>
                  </m:e>
                  <m:sub>
                    <m:r>
                      <m:rPr>
                        <m:sty m:val="p"/>
                      </m:rPr>
                      <w:rPr>
                        <w:rFonts w:ascii="Cambria Math" w:hAnsi="Cambria Math"/>
                        <w:sz w:val="18"/>
                        <w:szCs w:val="18"/>
                        <w:bdr w:val="single" w:sz="4" w:space="0" w:color="auto"/>
                        <w:lang w:bidi="tr-TR"/>
                      </w:rPr>
                      <m:t>3</m:t>
                    </m:r>
                  </m:sub>
                </m:sSub>
              </m:e>
            </m:mr>
            <m:mr>
              <m:e>
                <m:m>
                  <m:mPr>
                    <m:mcs>
                      <m:mc>
                        <m:mcPr>
                          <m:count m:val="1"/>
                          <m:mcJc m:val="center"/>
                        </m:mcPr>
                      </m:mc>
                    </m:mcs>
                    <m:ctrlPr>
                      <w:rPr>
                        <w:rFonts w:ascii="Cambria Math" w:hAnsi="Cambria Math"/>
                        <w:sz w:val="18"/>
                        <w:szCs w:val="18"/>
                        <w:bdr w:val="single" w:sz="4" w:space="0" w:color="auto"/>
                      </w:rPr>
                    </m:ctrlPr>
                  </m:mPr>
                  <m:mr>
                    <m:e>
                      <m:sSub>
                        <m:sSubPr>
                          <m:ctrlPr>
                            <w:rPr>
                              <w:rFonts w:ascii="Cambria Math" w:hAnsi="Cambria Math"/>
                              <w:sz w:val="18"/>
                              <w:szCs w:val="18"/>
                              <w:bdr w:val="single" w:sz="4" w:space="0" w:color="auto"/>
                              <w:lang w:bidi="tr-TR"/>
                            </w:rPr>
                          </m:ctrlPr>
                        </m:sSubPr>
                        <m:e>
                          <m:r>
                            <m:rPr>
                              <m:sty m:val="p"/>
                            </m:rPr>
                            <w:rPr>
                              <w:rFonts w:ascii="Cambria Math" w:hAnsi="Cambria Math"/>
                              <w:sz w:val="18"/>
                              <w:szCs w:val="18"/>
                              <w:bdr w:val="single" w:sz="4" w:space="0" w:color="auto"/>
                              <w:lang w:bidi="tr-TR"/>
                            </w:rPr>
                            <m:t>x</m:t>
                          </m:r>
                        </m:e>
                        <m:sub>
                          <m:r>
                            <m:rPr>
                              <m:sty m:val="p"/>
                            </m:rPr>
                            <w:rPr>
                              <w:rFonts w:ascii="Cambria Math" w:hAnsi="Cambria Math"/>
                              <w:sz w:val="18"/>
                              <w:szCs w:val="18"/>
                              <w:bdr w:val="single" w:sz="4" w:space="0" w:color="auto"/>
                              <w:lang w:bidi="tr-TR"/>
                            </w:rPr>
                            <m:t>4</m:t>
                          </m:r>
                        </m:sub>
                      </m:sSub>
                    </m:e>
                  </m:mr>
                  <m:mr>
                    <m:e>
                      <m:sSub>
                        <m:sSubPr>
                          <m:ctrlPr>
                            <w:rPr>
                              <w:rFonts w:ascii="Cambria Math" w:hAnsi="Cambria Math"/>
                              <w:sz w:val="18"/>
                              <w:szCs w:val="18"/>
                              <w:bdr w:val="single" w:sz="4" w:space="0" w:color="auto"/>
                              <w:lang w:bidi="tr-TR"/>
                            </w:rPr>
                          </m:ctrlPr>
                        </m:sSubPr>
                        <m:e>
                          <m:r>
                            <m:rPr>
                              <m:sty m:val="p"/>
                            </m:rPr>
                            <w:rPr>
                              <w:rFonts w:ascii="Cambria Math" w:hAnsi="Cambria Math"/>
                              <w:sz w:val="18"/>
                              <w:szCs w:val="18"/>
                              <w:bdr w:val="single" w:sz="4" w:space="0" w:color="auto"/>
                              <w:lang w:bidi="tr-TR"/>
                            </w:rPr>
                            <m:t>w</m:t>
                          </m:r>
                        </m:e>
                        <m:sub>
                          <m:r>
                            <m:rPr>
                              <m:sty m:val="p"/>
                            </m:rPr>
                            <w:rPr>
                              <w:rFonts w:ascii="Cambria Math" w:hAnsi="Cambria Math"/>
                              <w:sz w:val="18"/>
                              <w:szCs w:val="18"/>
                              <w:bdr w:val="single" w:sz="4" w:space="0" w:color="auto"/>
                              <w:lang w:bidi="tr-TR"/>
                            </w:rPr>
                            <m:t>4</m:t>
                          </m:r>
                        </m:sub>
                      </m:sSub>
                    </m:e>
                  </m:mr>
                  <m:mr>
                    <m:e>
                      <m:sSub>
                        <m:sSubPr>
                          <m:ctrlPr>
                            <w:rPr>
                              <w:rFonts w:ascii="Cambria Math" w:hAnsi="Cambria Math"/>
                              <w:sz w:val="18"/>
                              <w:szCs w:val="18"/>
                              <w:bdr w:val="single" w:sz="4" w:space="0" w:color="auto"/>
                              <w:lang w:bidi="tr-TR"/>
                            </w:rPr>
                          </m:ctrlPr>
                        </m:sSubPr>
                        <m:e>
                          <m:r>
                            <m:rPr>
                              <m:sty m:val="p"/>
                            </m:rPr>
                            <w:rPr>
                              <w:rFonts w:ascii="Cambria Math" w:hAnsi="Cambria Math"/>
                              <w:sz w:val="18"/>
                              <w:szCs w:val="18"/>
                              <w:bdr w:val="single" w:sz="4" w:space="0" w:color="auto"/>
                              <w:lang w:bidi="tr-TR"/>
                            </w:rPr>
                            <m:t>b</m:t>
                          </m:r>
                        </m:e>
                        <m:sub>
                          <m:r>
                            <m:rPr>
                              <m:sty m:val="p"/>
                            </m:rPr>
                            <w:rPr>
                              <w:rFonts w:ascii="Cambria Math" w:hAnsi="Cambria Math"/>
                              <w:sz w:val="18"/>
                              <w:szCs w:val="18"/>
                              <w:bdr w:val="single" w:sz="4" w:space="0" w:color="auto"/>
                              <w:lang w:bidi="tr-TR"/>
                            </w:rPr>
                            <m:t>0</m:t>
                          </m:r>
                        </m:sub>
                      </m:sSub>
                    </m:e>
                  </m:mr>
                </m:m>
              </m:e>
            </m:mr>
          </m:m>
          <m:m>
            <m:mPr>
              <m:mcs>
                <m:mc>
                  <m:mcPr>
                    <m:count m:val="3"/>
                    <m:mcJc m:val="center"/>
                  </m:mcPr>
                </m:mc>
              </m:mcs>
              <m:ctrlPr>
                <w:rPr>
                  <w:rFonts w:ascii="Cambria Math" w:hAnsi="Cambria Math"/>
                  <w:sz w:val="18"/>
                  <w:szCs w:val="18"/>
                  <w:bdr w:val="single" w:sz="4" w:space="0" w:color="auto"/>
                </w:rPr>
              </m:ctrlPr>
            </m:mPr>
            <m:mr>
              <m:e>
                <m:r>
                  <m:rPr>
                    <m:sty m:val="p"/>
                  </m:rPr>
                  <w:rPr>
                    <w:rFonts w:ascii="Cambria Math" w:hAnsi="Cambria Math"/>
                    <w:sz w:val="18"/>
                    <w:szCs w:val="18"/>
                    <w:bdr w:val="single" w:sz="4" w:space="0" w:color="auto"/>
                  </w:rPr>
                  <m:t>Z=</m:t>
                </m:r>
                <m:sSub>
                  <m:sSubPr>
                    <m:ctrlPr>
                      <w:rPr>
                        <w:rFonts w:ascii="Cambria Math" w:hAnsi="Cambria Math"/>
                        <w:sz w:val="18"/>
                        <w:szCs w:val="18"/>
                        <w:bdr w:val="single" w:sz="4" w:space="0" w:color="auto"/>
                      </w:rPr>
                    </m:ctrlPr>
                  </m:sSubPr>
                  <m:e>
                    <m:r>
                      <m:rPr>
                        <m:sty m:val="p"/>
                      </m:rPr>
                      <w:rPr>
                        <w:rFonts w:ascii="Cambria Math" w:hAnsi="Cambria Math"/>
                        <w:sz w:val="18"/>
                        <w:szCs w:val="18"/>
                        <w:bdr w:val="single" w:sz="4" w:space="0" w:color="auto"/>
                      </w:rPr>
                      <m:t>w</m:t>
                    </m:r>
                  </m:e>
                  <m:sub>
                    <m:r>
                      <m:rPr>
                        <m:sty m:val="p"/>
                      </m:rPr>
                      <w:rPr>
                        <w:rFonts w:ascii="Cambria Math" w:hAnsi="Cambria Math"/>
                        <w:sz w:val="18"/>
                        <w:szCs w:val="18"/>
                        <w:bdr w:val="single" w:sz="4" w:space="0" w:color="auto"/>
                      </w:rPr>
                      <m:t>1</m:t>
                    </m:r>
                  </m:sub>
                </m:sSub>
                <m:r>
                  <m:rPr>
                    <m:sty m:val="p"/>
                  </m:rPr>
                  <w:rPr>
                    <w:rFonts w:ascii="Cambria Math" w:hAnsi="Cambria Math"/>
                    <w:sz w:val="18"/>
                    <w:szCs w:val="18"/>
                    <w:bdr w:val="single" w:sz="4" w:space="0" w:color="auto"/>
                  </w:rPr>
                  <m:t>*</m:t>
                </m:r>
                <m:sSub>
                  <m:sSubPr>
                    <m:ctrlPr>
                      <w:rPr>
                        <w:rFonts w:ascii="Cambria Math" w:hAnsi="Cambria Math"/>
                        <w:sz w:val="18"/>
                        <w:szCs w:val="18"/>
                        <w:bdr w:val="single" w:sz="4" w:space="0" w:color="auto"/>
                      </w:rPr>
                    </m:ctrlPr>
                  </m:sSubPr>
                  <m:e>
                    <m:r>
                      <m:rPr>
                        <m:sty m:val="p"/>
                      </m:rPr>
                      <w:rPr>
                        <w:rFonts w:ascii="Cambria Math" w:hAnsi="Cambria Math"/>
                        <w:sz w:val="18"/>
                        <w:szCs w:val="18"/>
                        <w:bdr w:val="single" w:sz="4" w:space="0" w:color="auto"/>
                      </w:rPr>
                      <m:t>x</m:t>
                    </m:r>
                  </m:e>
                  <m:sub>
                    <m:r>
                      <m:rPr>
                        <m:sty m:val="p"/>
                      </m:rPr>
                      <w:rPr>
                        <w:rFonts w:ascii="Cambria Math" w:hAnsi="Cambria Math"/>
                        <w:sz w:val="18"/>
                        <w:szCs w:val="18"/>
                        <w:bdr w:val="single" w:sz="4" w:space="0" w:color="auto"/>
                      </w:rPr>
                      <m:t>1</m:t>
                    </m:r>
                  </m:sub>
                </m:sSub>
                <m:r>
                  <m:rPr>
                    <m:sty m:val="p"/>
                  </m:rPr>
                  <w:rPr>
                    <w:rFonts w:ascii="Cambria Math" w:hAnsi="Cambria Math"/>
                    <w:sz w:val="18"/>
                    <w:szCs w:val="18"/>
                    <w:bdr w:val="single" w:sz="4" w:space="0" w:color="auto"/>
                  </w:rPr>
                  <m:t>+…+</m:t>
                </m:r>
                <m:sSub>
                  <m:sSubPr>
                    <m:ctrlPr>
                      <w:rPr>
                        <w:rFonts w:ascii="Cambria Math" w:hAnsi="Cambria Math"/>
                        <w:sz w:val="18"/>
                        <w:szCs w:val="18"/>
                        <w:bdr w:val="single" w:sz="4" w:space="0" w:color="auto"/>
                      </w:rPr>
                    </m:ctrlPr>
                  </m:sSubPr>
                  <m:e>
                    <m:r>
                      <m:rPr>
                        <m:sty m:val="p"/>
                      </m:rPr>
                      <w:rPr>
                        <w:rFonts w:ascii="Cambria Math" w:hAnsi="Cambria Math"/>
                        <w:sz w:val="18"/>
                        <w:szCs w:val="18"/>
                        <w:bdr w:val="single" w:sz="4" w:space="0" w:color="auto"/>
                      </w:rPr>
                      <m:t>w</m:t>
                    </m:r>
                  </m:e>
                  <m:sub>
                    <m:r>
                      <m:rPr>
                        <m:sty m:val="p"/>
                      </m:rPr>
                      <w:rPr>
                        <w:rFonts w:ascii="Cambria Math" w:hAnsi="Cambria Math"/>
                        <w:sz w:val="18"/>
                        <w:szCs w:val="18"/>
                        <w:bdr w:val="single" w:sz="4" w:space="0" w:color="auto"/>
                      </w:rPr>
                      <m:t>4</m:t>
                    </m:r>
                  </m:sub>
                </m:sSub>
                <m:r>
                  <m:rPr>
                    <m:sty m:val="p"/>
                  </m:rPr>
                  <w:rPr>
                    <w:rFonts w:ascii="Cambria Math" w:hAnsi="Cambria Math"/>
                    <w:sz w:val="18"/>
                    <w:szCs w:val="18"/>
                    <w:bdr w:val="single" w:sz="4" w:space="0" w:color="auto"/>
                  </w:rPr>
                  <m:t>*</m:t>
                </m:r>
                <m:sSub>
                  <m:sSubPr>
                    <m:ctrlPr>
                      <w:rPr>
                        <w:rFonts w:ascii="Cambria Math" w:hAnsi="Cambria Math"/>
                        <w:sz w:val="18"/>
                        <w:szCs w:val="18"/>
                        <w:bdr w:val="single" w:sz="4" w:space="0" w:color="auto"/>
                      </w:rPr>
                    </m:ctrlPr>
                  </m:sSubPr>
                  <m:e>
                    <m:r>
                      <m:rPr>
                        <m:sty m:val="p"/>
                      </m:rPr>
                      <w:rPr>
                        <w:rFonts w:ascii="Cambria Math" w:hAnsi="Cambria Math"/>
                        <w:sz w:val="18"/>
                        <w:szCs w:val="18"/>
                        <w:bdr w:val="single" w:sz="4" w:space="0" w:color="auto"/>
                      </w:rPr>
                      <m:t>x</m:t>
                    </m:r>
                  </m:e>
                  <m:sub>
                    <m:r>
                      <m:rPr>
                        <m:sty m:val="p"/>
                      </m:rPr>
                      <w:rPr>
                        <w:rFonts w:ascii="Cambria Math" w:hAnsi="Cambria Math"/>
                        <w:sz w:val="18"/>
                        <w:szCs w:val="18"/>
                        <w:bdr w:val="single" w:sz="4" w:space="0" w:color="auto"/>
                      </w:rPr>
                      <m:t>4</m:t>
                    </m:r>
                  </m:sub>
                </m:sSub>
                <m:r>
                  <m:rPr>
                    <m:sty m:val="p"/>
                  </m:rPr>
                  <w:rPr>
                    <w:rFonts w:ascii="Cambria Math" w:hAnsi="Cambria Math"/>
                    <w:sz w:val="18"/>
                    <w:szCs w:val="18"/>
                    <w:bdr w:val="single" w:sz="4" w:space="0" w:color="auto"/>
                  </w:rPr>
                  <m:t>+</m:t>
                </m:r>
                <m:sSub>
                  <m:sSubPr>
                    <m:ctrlPr>
                      <w:rPr>
                        <w:rFonts w:ascii="Cambria Math" w:hAnsi="Cambria Math"/>
                        <w:sz w:val="18"/>
                        <w:szCs w:val="18"/>
                        <w:bdr w:val="single" w:sz="4" w:space="0" w:color="auto"/>
                      </w:rPr>
                    </m:ctrlPr>
                  </m:sSubPr>
                  <m:e>
                    <m:r>
                      <m:rPr>
                        <m:sty m:val="p"/>
                      </m:rPr>
                      <w:rPr>
                        <w:rFonts w:ascii="Cambria Math" w:hAnsi="Cambria Math"/>
                        <w:sz w:val="18"/>
                        <w:szCs w:val="18"/>
                        <w:bdr w:val="single" w:sz="4" w:space="0" w:color="auto"/>
                      </w:rPr>
                      <m:t>b</m:t>
                    </m:r>
                  </m:e>
                  <m:sub>
                    <m:r>
                      <m:rPr>
                        <m:sty m:val="p"/>
                      </m:rPr>
                      <w:rPr>
                        <w:rFonts w:ascii="Cambria Math" w:hAnsi="Cambria Math"/>
                        <w:sz w:val="18"/>
                        <w:szCs w:val="18"/>
                        <w:bdr w:val="single" w:sz="4" w:space="0" w:color="auto"/>
                      </w:rPr>
                      <m:t>0</m:t>
                    </m:r>
                  </m:sub>
                </m:sSub>
              </m:e>
              <m:e>
                <m:r>
                  <m:rPr>
                    <m:sty m:val="p"/>
                  </m:rPr>
                  <w:rPr>
                    <w:rFonts w:ascii="Cambria Math" w:hAnsi="Cambria Math"/>
                    <w:sz w:val="18"/>
                    <w:szCs w:val="18"/>
                    <w:bdr w:val="single" w:sz="4" w:space="0" w:color="auto"/>
                  </w:rPr>
                  <m:t>→</m:t>
                </m:r>
              </m:e>
              <m:e>
                <m:r>
                  <m:rPr>
                    <m:sty m:val="p"/>
                  </m:rPr>
                  <w:rPr>
                    <w:rFonts w:ascii="Cambria Math" w:hAnsi="Cambria Math"/>
                    <w:sz w:val="18"/>
                    <w:szCs w:val="18"/>
                    <w:bdr w:val="single" w:sz="4" w:space="0" w:color="auto"/>
                  </w:rPr>
                  <m:t>h=</m:t>
                </m:r>
                <m:sSub>
                  <m:sSubPr>
                    <m:ctrlPr>
                      <w:rPr>
                        <w:rFonts w:ascii="Cambria Math" w:hAnsi="Cambria Math"/>
                        <w:sz w:val="18"/>
                        <w:szCs w:val="18"/>
                        <w:bdr w:val="single" w:sz="4" w:space="0" w:color="auto"/>
                      </w:rPr>
                    </m:ctrlPr>
                  </m:sSubPr>
                  <m:e>
                    <m:r>
                      <m:rPr>
                        <m:sty m:val="p"/>
                      </m:rPr>
                      <w:rPr>
                        <w:rFonts w:ascii="Cambria Math" w:hAnsi="Cambria Math"/>
                        <w:sz w:val="18"/>
                        <w:szCs w:val="18"/>
                        <w:bdr w:val="single" w:sz="4" w:space="0" w:color="auto"/>
                      </w:rPr>
                      <m:t>σ</m:t>
                    </m:r>
                  </m:e>
                  <m:sub>
                    <m:d>
                      <m:dPr>
                        <m:ctrlPr>
                          <w:rPr>
                            <w:rFonts w:ascii="Cambria Math" w:hAnsi="Cambria Math"/>
                            <w:sz w:val="18"/>
                            <w:szCs w:val="18"/>
                            <w:bdr w:val="single" w:sz="4" w:space="0" w:color="auto"/>
                          </w:rPr>
                        </m:ctrlPr>
                      </m:dPr>
                      <m:e>
                        <m:r>
                          <m:rPr>
                            <m:sty m:val="p"/>
                          </m:rPr>
                          <w:rPr>
                            <w:rFonts w:ascii="Cambria Math" w:hAnsi="Cambria Math"/>
                            <w:sz w:val="18"/>
                            <w:szCs w:val="18"/>
                            <w:bdr w:val="single" w:sz="4" w:space="0" w:color="auto"/>
                          </w:rPr>
                          <m:t>z</m:t>
                        </m:r>
                      </m:e>
                    </m:d>
                  </m:sub>
                </m:sSub>
                <m:r>
                  <m:rPr>
                    <m:sty m:val="p"/>
                  </m:rPr>
                  <w:rPr>
                    <w:rFonts w:ascii="Cambria Math" w:hAnsi="Cambria Math"/>
                    <w:sz w:val="18"/>
                    <w:szCs w:val="18"/>
                    <w:bdr w:val="single" w:sz="4" w:space="0" w:color="auto"/>
                  </w:rPr>
                  <m:t>=</m:t>
                </m:r>
              </m:e>
            </m:mr>
          </m:m>
          <m:f>
            <m:fPr>
              <m:ctrlPr>
                <w:rPr>
                  <w:rFonts w:ascii="Cambria Math" w:hAnsi="Cambria Math"/>
                  <w:sz w:val="18"/>
                  <w:szCs w:val="18"/>
                  <w:bdr w:val="single" w:sz="4" w:space="0" w:color="auto"/>
                </w:rPr>
              </m:ctrlPr>
            </m:fPr>
            <m:num>
              <m:r>
                <m:rPr>
                  <m:sty m:val="p"/>
                </m:rPr>
                <w:rPr>
                  <w:rFonts w:ascii="Cambria Math" w:hAnsi="Cambria Math"/>
                  <w:sz w:val="18"/>
                  <w:szCs w:val="18"/>
                  <w:bdr w:val="single" w:sz="4" w:space="0" w:color="auto"/>
                </w:rPr>
                <m:t>1</m:t>
              </m:r>
            </m:num>
            <m:den>
              <m:r>
                <m:rPr>
                  <m:sty m:val="p"/>
                </m:rPr>
                <w:rPr>
                  <w:rFonts w:ascii="Cambria Math" w:hAnsi="Cambria Math"/>
                  <w:sz w:val="18"/>
                  <w:szCs w:val="18"/>
                  <w:bdr w:val="single" w:sz="4" w:space="0" w:color="auto"/>
                </w:rPr>
                <m:t>1+</m:t>
              </m:r>
              <m:sSup>
                <m:sSupPr>
                  <m:ctrlPr>
                    <w:rPr>
                      <w:rFonts w:ascii="Cambria Math" w:hAnsi="Cambria Math"/>
                      <w:sz w:val="18"/>
                      <w:szCs w:val="18"/>
                      <w:bdr w:val="single" w:sz="4" w:space="0" w:color="auto"/>
                    </w:rPr>
                  </m:ctrlPr>
                </m:sSupPr>
                <m:e>
                  <m:r>
                    <m:rPr>
                      <m:sty m:val="p"/>
                    </m:rPr>
                    <w:rPr>
                      <w:rFonts w:ascii="Cambria Math" w:hAnsi="Cambria Math"/>
                      <w:sz w:val="18"/>
                      <w:szCs w:val="18"/>
                      <w:bdr w:val="single" w:sz="4" w:space="0" w:color="auto"/>
                    </w:rPr>
                    <m:t>e</m:t>
                  </m:r>
                </m:e>
                <m:sup>
                  <m:r>
                    <m:rPr>
                      <m:sty m:val="p"/>
                    </m:rPr>
                    <w:rPr>
                      <w:rFonts w:ascii="Cambria Math" w:hAnsi="Cambria Math"/>
                      <w:sz w:val="18"/>
                      <w:szCs w:val="18"/>
                      <w:bdr w:val="single" w:sz="4" w:space="0" w:color="auto"/>
                    </w:rPr>
                    <m:t>-z</m:t>
                  </m:r>
                </m:sup>
              </m:sSup>
            </m:den>
          </m:f>
          <m:m>
            <m:mPr>
              <m:mcs>
                <m:mc>
                  <m:mcPr>
                    <m:count m:val="3"/>
                    <m:mcJc m:val="center"/>
                  </m:mcPr>
                </m:mc>
              </m:mcs>
              <m:ctrlPr>
                <w:rPr>
                  <w:rFonts w:ascii="Cambria Math" w:hAnsi="Cambria Math"/>
                  <w:sz w:val="18"/>
                  <w:szCs w:val="18"/>
                  <w:bdr w:val="single" w:sz="4" w:space="0" w:color="auto"/>
                </w:rPr>
              </m:ctrlPr>
            </m:mPr>
            <m:mr>
              <m:e>
                <m:m>
                  <m:mPr>
                    <m:mcs>
                      <m:mc>
                        <m:mcPr>
                          <m:count m:val="1"/>
                          <m:mcJc m:val="center"/>
                        </m:mcPr>
                      </m:mc>
                    </m:mcs>
                    <m:ctrlPr>
                      <w:rPr>
                        <w:rFonts w:ascii="Cambria Math" w:hAnsi="Cambria Math"/>
                        <w:sz w:val="18"/>
                        <w:szCs w:val="18"/>
                        <w:bdr w:val="single" w:sz="4" w:space="0" w:color="auto"/>
                      </w:rPr>
                    </m:ctrlPr>
                  </m:mPr>
                  <m:mr>
                    <m:e>
                      <m:r>
                        <m:rPr>
                          <m:sty m:val="p"/>
                        </m:rPr>
                        <w:rPr>
                          <w:rFonts w:ascii="Cambria Math" w:hAnsi="Cambria Math"/>
                          <w:sz w:val="18"/>
                          <w:szCs w:val="18"/>
                          <w:bdr w:val="single" w:sz="4" w:space="0" w:color="auto"/>
                        </w:rPr>
                        <m:t>↗</m:t>
                      </m:r>
                    </m:e>
                  </m:mr>
                  <m:mr>
                    <m:e>
                      <m:r>
                        <m:rPr>
                          <m:sty m:val="p"/>
                        </m:rPr>
                        <w:rPr>
                          <w:rFonts w:ascii="Cambria Math" w:hAnsi="Cambria Math"/>
                          <w:sz w:val="18"/>
                          <w:szCs w:val="18"/>
                          <w:bdr w:val="single" w:sz="4" w:space="0" w:color="auto"/>
                        </w:rPr>
                        <m:t>↘</m:t>
                      </m:r>
                    </m:e>
                  </m:mr>
                </m:m>
              </m:e>
              <m:e>
                <m:m>
                  <m:mPr>
                    <m:mcs>
                      <m:mc>
                        <m:mcPr>
                          <m:count m:val="1"/>
                          <m:mcJc m:val="center"/>
                        </m:mcPr>
                      </m:mc>
                    </m:mcs>
                    <m:ctrlPr>
                      <w:rPr>
                        <w:rFonts w:ascii="Cambria Math" w:hAnsi="Cambria Math"/>
                        <w:sz w:val="18"/>
                        <w:szCs w:val="18"/>
                        <w:bdr w:val="single" w:sz="4" w:space="0" w:color="auto"/>
                      </w:rPr>
                    </m:ctrlPr>
                  </m:mPr>
                  <m:mr>
                    <m:e>
                      <m:sSub>
                        <m:sSubPr>
                          <m:ctrlPr>
                            <w:rPr>
                              <w:rFonts w:ascii="Cambria Math" w:hAnsi="Cambria Math"/>
                              <w:sz w:val="18"/>
                              <w:szCs w:val="18"/>
                              <w:bdr w:val="single" w:sz="4" w:space="0" w:color="auto"/>
                            </w:rPr>
                          </m:ctrlPr>
                        </m:sSubPr>
                        <m:e>
                          <m:acc>
                            <m:accPr>
                              <m:ctrlPr>
                                <w:rPr>
                                  <w:rFonts w:ascii="Cambria Math" w:hAnsi="Cambria Math"/>
                                  <w:sz w:val="18"/>
                                  <w:szCs w:val="18"/>
                                  <w:bdr w:val="single" w:sz="4" w:space="0" w:color="auto"/>
                                </w:rPr>
                              </m:ctrlPr>
                            </m:accPr>
                            <m:e>
                              <m:r>
                                <m:rPr>
                                  <m:sty m:val="p"/>
                                </m:rPr>
                                <w:rPr>
                                  <w:rFonts w:ascii="Cambria Math" w:hAnsi="Cambria Math"/>
                                  <w:sz w:val="18"/>
                                  <w:szCs w:val="18"/>
                                  <w:bdr w:val="single" w:sz="4" w:space="0" w:color="auto"/>
                                </w:rPr>
                                <m:t>x</m:t>
                              </m:r>
                            </m:e>
                          </m:acc>
                        </m:e>
                        <m:sub>
                          <m:r>
                            <m:rPr>
                              <m:sty m:val="p"/>
                            </m:rPr>
                            <w:rPr>
                              <w:rFonts w:ascii="Cambria Math" w:hAnsi="Cambria Math"/>
                              <w:sz w:val="18"/>
                              <w:szCs w:val="18"/>
                              <w:bdr w:val="single" w:sz="4" w:space="0" w:color="auto"/>
                            </w:rPr>
                            <m:t>1</m:t>
                          </m:r>
                        </m:sub>
                      </m:sSub>
                      <m:r>
                        <m:rPr>
                          <m:sty m:val="p"/>
                        </m:rPr>
                        <w:rPr>
                          <w:rFonts w:ascii="Cambria Math" w:hAnsi="Cambria Math"/>
                          <w:sz w:val="18"/>
                          <w:szCs w:val="18"/>
                          <w:bdr w:val="single" w:sz="4" w:space="0" w:color="auto"/>
                        </w:rPr>
                        <m:t>=h*</m:t>
                      </m:r>
                      <m:sSub>
                        <m:sSubPr>
                          <m:ctrlPr>
                            <w:rPr>
                              <w:rFonts w:ascii="Cambria Math" w:hAnsi="Cambria Math"/>
                              <w:sz w:val="18"/>
                              <w:szCs w:val="18"/>
                              <w:bdr w:val="single" w:sz="4" w:space="0" w:color="auto"/>
                            </w:rPr>
                          </m:ctrlPr>
                        </m:sSubPr>
                        <m:e>
                          <m:r>
                            <m:rPr>
                              <m:sty m:val="p"/>
                            </m:rPr>
                            <w:rPr>
                              <w:rFonts w:ascii="Cambria Math" w:hAnsi="Cambria Math"/>
                              <w:sz w:val="18"/>
                              <w:szCs w:val="18"/>
                              <w:bdr w:val="single" w:sz="4" w:space="0" w:color="auto"/>
                            </w:rPr>
                            <m:t>w</m:t>
                          </m:r>
                        </m:e>
                        <m:sub>
                          <m:r>
                            <m:rPr>
                              <m:sty m:val="p"/>
                            </m:rPr>
                            <w:rPr>
                              <w:rFonts w:ascii="Cambria Math" w:hAnsi="Cambria Math"/>
                              <w:sz w:val="18"/>
                              <w:szCs w:val="18"/>
                              <w:bdr w:val="single" w:sz="4" w:space="0" w:color="auto"/>
                            </w:rPr>
                            <m:t>5</m:t>
                          </m:r>
                        </m:sub>
                      </m:sSub>
                      <m:r>
                        <m:rPr>
                          <m:sty m:val="p"/>
                        </m:rPr>
                        <w:rPr>
                          <w:rFonts w:ascii="Cambria Math" w:hAnsi="Cambria Math"/>
                          <w:sz w:val="18"/>
                          <w:szCs w:val="18"/>
                          <w:bdr w:val="single" w:sz="4" w:space="0" w:color="auto"/>
                        </w:rPr>
                        <m:t>+</m:t>
                      </m:r>
                      <m:sSub>
                        <m:sSubPr>
                          <m:ctrlPr>
                            <w:rPr>
                              <w:rFonts w:ascii="Cambria Math" w:hAnsi="Cambria Math"/>
                              <w:sz w:val="18"/>
                              <w:szCs w:val="18"/>
                              <w:bdr w:val="single" w:sz="4" w:space="0" w:color="auto"/>
                            </w:rPr>
                          </m:ctrlPr>
                        </m:sSubPr>
                        <m:e>
                          <m:r>
                            <m:rPr>
                              <m:sty m:val="p"/>
                            </m:rPr>
                            <w:rPr>
                              <w:rFonts w:ascii="Cambria Math" w:hAnsi="Cambria Math"/>
                              <w:sz w:val="18"/>
                              <w:szCs w:val="18"/>
                              <w:bdr w:val="single" w:sz="4" w:space="0" w:color="auto"/>
                            </w:rPr>
                            <m:t>b</m:t>
                          </m:r>
                        </m:e>
                        <m:sub>
                          <m:r>
                            <m:rPr>
                              <m:sty m:val="p"/>
                            </m:rPr>
                            <w:rPr>
                              <w:rFonts w:ascii="Cambria Math" w:hAnsi="Cambria Math"/>
                              <w:sz w:val="18"/>
                              <w:szCs w:val="18"/>
                              <w:bdr w:val="single" w:sz="4" w:space="0" w:color="auto"/>
                            </w:rPr>
                            <m:t>1</m:t>
                          </m:r>
                        </m:sub>
                      </m:sSub>
                    </m:e>
                  </m:mr>
                  <m:mr>
                    <m:e>
                      <m:m>
                        <m:mPr>
                          <m:mcs>
                            <m:mc>
                              <m:mcPr>
                                <m:count m:val="1"/>
                                <m:mcJc m:val="center"/>
                              </m:mcPr>
                            </m:mc>
                          </m:mcs>
                          <m:ctrlPr>
                            <w:rPr>
                              <w:rFonts w:ascii="Cambria Math" w:hAnsi="Cambria Math"/>
                              <w:sz w:val="18"/>
                              <w:szCs w:val="18"/>
                              <w:bdr w:val="single" w:sz="4" w:space="0" w:color="auto"/>
                            </w:rPr>
                          </m:ctrlPr>
                        </m:mPr>
                        <m:mr>
                          <m:e>
                            <m:m>
                              <m:mPr>
                                <m:mcs>
                                  <m:mc>
                                    <m:mcPr>
                                      <m:count m:val="1"/>
                                      <m:mcJc m:val="center"/>
                                    </m:mcPr>
                                  </m:mc>
                                </m:mcs>
                                <m:ctrlPr>
                                  <w:rPr>
                                    <w:rFonts w:ascii="Cambria Math" w:hAnsi="Cambria Math"/>
                                    <w:sz w:val="18"/>
                                    <w:szCs w:val="18"/>
                                    <w:bdr w:val="single" w:sz="4" w:space="0" w:color="auto"/>
                                  </w:rPr>
                                </m:ctrlPr>
                              </m:mPr>
                              <m:mr>
                                <m:e>
                                  <m:sSub>
                                    <m:sSubPr>
                                      <m:ctrlPr>
                                        <w:rPr>
                                          <w:rFonts w:ascii="Cambria Math" w:hAnsi="Cambria Math"/>
                                          <w:sz w:val="18"/>
                                          <w:szCs w:val="18"/>
                                          <w:bdr w:val="single" w:sz="4" w:space="0" w:color="auto"/>
                                          <w:lang w:bidi="tr-TR"/>
                                        </w:rPr>
                                      </m:ctrlPr>
                                    </m:sSubPr>
                                    <m:e>
                                      <m:acc>
                                        <m:accPr>
                                          <m:ctrlPr>
                                            <w:rPr>
                                              <w:rFonts w:ascii="Cambria Math" w:hAnsi="Cambria Math"/>
                                              <w:sz w:val="18"/>
                                              <w:szCs w:val="18"/>
                                              <w:bdr w:val="single" w:sz="4" w:space="0" w:color="auto"/>
                                              <w:lang w:bidi="tr-TR"/>
                                            </w:rPr>
                                          </m:ctrlPr>
                                        </m:accPr>
                                        <m:e>
                                          <m:r>
                                            <m:rPr>
                                              <m:sty m:val="p"/>
                                            </m:rPr>
                                            <w:rPr>
                                              <w:rFonts w:ascii="Cambria Math" w:hAnsi="Cambria Math"/>
                                              <w:sz w:val="18"/>
                                              <w:szCs w:val="18"/>
                                              <w:bdr w:val="single" w:sz="4" w:space="0" w:color="auto"/>
                                              <w:lang w:bidi="tr-TR"/>
                                            </w:rPr>
                                            <m:t>x</m:t>
                                          </m:r>
                                        </m:e>
                                      </m:acc>
                                    </m:e>
                                    <m:sub>
                                      <m:r>
                                        <m:rPr>
                                          <m:sty m:val="p"/>
                                        </m:rPr>
                                        <w:rPr>
                                          <w:rFonts w:ascii="Cambria Math" w:hAnsi="Cambria Math"/>
                                          <w:sz w:val="18"/>
                                          <w:szCs w:val="18"/>
                                          <w:bdr w:val="single" w:sz="4" w:space="0" w:color="auto"/>
                                          <w:lang w:bidi="tr-TR"/>
                                        </w:rPr>
                                        <m:t>2</m:t>
                                      </m:r>
                                    </m:sub>
                                  </m:sSub>
                                  <m:r>
                                    <m:rPr>
                                      <m:sty m:val="p"/>
                                    </m:rPr>
                                    <w:rPr>
                                      <w:rFonts w:ascii="Cambria Math" w:hAnsi="Cambria Math"/>
                                      <w:sz w:val="18"/>
                                      <w:szCs w:val="18"/>
                                      <w:bdr w:val="single" w:sz="4" w:space="0" w:color="auto"/>
                                      <w:lang w:bidi="tr-TR"/>
                                    </w:rPr>
                                    <m:t>=h*</m:t>
                                  </m:r>
                                  <m:sSub>
                                    <m:sSubPr>
                                      <m:ctrlPr>
                                        <w:rPr>
                                          <w:rFonts w:ascii="Cambria Math" w:hAnsi="Cambria Math"/>
                                          <w:sz w:val="18"/>
                                          <w:szCs w:val="18"/>
                                          <w:bdr w:val="single" w:sz="4" w:space="0" w:color="auto"/>
                                          <w:lang w:bidi="tr-TR"/>
                                        </w:rPr>
                                      </m:ctrlPr>
                                    </m:sSubPr>
                                    <m:e>
                                      <m:r>
                                        <m:rPr>
                                          <m:sty m:val="p"/>
                                        </m:rPr>
                                        <w:rPr>
                                          <w:rFonts w:ascii="Cambria Math" w:hAnsi="Cambria Math"/>
                                          <w:sz w:val="18"/>
                                          <w:szCs w:val="18"/>
                                          <w:bdr w:val="single" w:sz="4" w:space="0" w:color="auto"/>
                                          <w:lang w:bidi="tr-TR"/>
                                        </w:rPr>
                                        <m:t>w</m:t>
                                      </m:r>
                                    </m:e>
                                    <m:sub>
                                      <m:r>
                                        <m:rPr>
                                          <m:sty m:val="p"/>
                                        </m:rPr>
                                        <w:rPr>
                                          <w:rFonts w:ascii="Cambria Math" w:hAnsi="Cambria Math"/>
                                          <w:sz w:val="18"/>
                                          <w:szCs w:val="18"/>
                                          <w:bdr w:val="single" w:sz="4" w:space="0" w:color="auto"/>
                                          <w:lang w:bidi="tr-TR"/>
                                        </w:rPr>
                                        <m:t>6</m:t>
                                      </m:r>
                                    </m:sub>
                                  </m:sSub>
                                  <m:r>
                                    <m:rPr>
                                      <m:sty m:val="p"/>
                                    </m:rPr>
                                    <w:rPr>
                                      <w:rFonts w:ascii="Cambria Math" w:hAnsi="Cambria Math"/>
                                      <w:sz w:val="18"/>
                                      <w:szCs w:val="18"/>
                                      <w:bdr w:val="single" w:sz="4" w:space="0" w:color="auto"/>
                                      <w:lang w:bidi="tr-TR"/>
                                    </w:rPr>
                                    <m:t>+</m:t>
                                  </m:r>
                                  <m:sSub>
                                    <m:sSubPr>
                                      <m:ctrlPr>
                                        <w:rPr>
                                          <w:rFonts w:ascii="Cambria Math" w:hAnsi="Cambria Math"/>
                                          <w:sz w:val="18"/>
                                          <w:szCs w:val="18"/>
                                          <w:bdr w:val="single" w:sz="4" w:space="0" w:color="auto"/>
                                          <w:lang w:bidi="tr-TR"/>
                                        </w:rPr>
                                      </m:ctrlPr>
                                    </m:sSubPr>
                                    <m:e>
                                      <m:r>
                                        <m:rPr>
                                          <m:sty m:val="p"/>
                                        </m:rPr>
                                        <w:rPr>
                                          <w:rFonts w:ascii="Cambria Math" w:hAnsi="Cambria Math"/>
                                          <w:sz w:val="18"/>
                                          <w:szCs w:val="18"/>
                                          <w:bdr w:val="single" w:sz="4" w:space="0" w:color="auto"/>
                                          <w:lang w:bidi="tr-TR"/>
                                        </w:rPr>
                                        <m:t>b</m:t>
                                      </m:r>
                                    </m:e>
                                    <m:sub>
                                      <m:r>
                                        <m:rPr>
                                          <m:sty m:val="p"/>
                                        </m:rPr>
                                        <w:rPr>
                                          <w:rFonts w:ascii="Cambria Math" w:hAnsi="Cambria Math"/>
                                          <w:sz w:val="18"/>
                                          <w:szCs w:val="18"/>
                                          <w:bdr w:val="single" w:sz="4" w:space="0" w:color="auto"/>
                                          <w:lang w:bidi="tr-TR"/>
                                        </w:rPr>
                                        <m:t>2</m:t>
                                      </m:r>
                                    </m:sub>
                                  </m:sSub>
                                </m:e>
                              </m:mr>
                              <m:mr>
                                <m:e>
                                  <m:sSub>
                                    <m:sSubPr>
                                      <m:ctrlPr>
                                        <w:rPr>
                                          <w:rFonts w:ascii="Cambria Math" w:hAnsi="Cambria Math"/>
                                          <w:sz w:val="18"/>
                                          <w:szCs w:val="18"/>
                                          <w:bdr w:val="single" w:sz="4" w:space="0" w:color="auto"/>
                                          <w:lang w:bidi="tr-TR"/>
                                        </w:rPr>
                                      </m:ctrlPr>
                                    </m:sSubPr>
                                    <m:e>
                                      <m:acc>
                                        <m:accPr>
                                          <m:ctrlPr>
                                            <w:rPr>
                                              <w:rFonts w:ascii="Cambria Math" w:hAnsi="Cambria Math"/>
                                              <w:sz w:val="18"/>
                                              <w:szCs w:val="18"/>
                                              <w:bdr w:val="single" w:sz="4" w:space="0" w:color="auto"/>
                                              <w:lang w:bidi="tr-TR"/>
                                            </w:rPr>
                                          </m:ctrlPr>
                                        </m:accPr>
                                        <m:e>
                                          <m:r>
                                            <m:rPr>
                                              <m:sty m:val="p"/>
                                            </m:rPr>
                                            <w:rPr>
                                              <w:rFonts w:ascii="Cambria Math" w:hAnsi="Cambria Math"/>
                                              <w:sz w:val="18"/>
                                              <w:szCs w:val="18"/>
                                              <w:bdr w:val="single" w:sz="4" w:space="0" w:color="auto"/>
                                              <w:lang w:bidi="tr-TR"/>
                                            </w:rPr>
                                            <m:t>x</m:t>
                                          </m:r>
                                        </m:e>
                                      </m:acc>
                                    </m:e>
                                    <m:sub>
                                      <m:r>
                                        <m:rPr>
                                          <m:sty m:val="p"/>
                                        </m:rPr>
                                        <w:rPr>
                                          <w:rFonts w:ascii="Cambria Math" w:hAnsi="Cambria Math"/>
                                          <w:sz w:val="18"/>
                                          <w:szCs w:val="18"/>
                                          <w:bdr w:val="single" w:sz="4" w:space="0" w:color="auto"/>
                                          <w:lang w:bidi="tr-TR"/>
                                        </w:rPr>
                                        <m:t>3</m:t>
                                      </m:r>
                                    </m:sub>
                                  </m:sSub>
                                  <m:r>
                                    <m:rPr>
                                      <m:sty m:val="p"/>
                                    </m:rPr>
                                    <w:rPr>
                                      <w:rFonts w:ascii="Cambria Math" w:hAnsi="Cambria Math"/>
                                      <w:sz w:val="18"/>
                                      <w:szCs w:val="18"/>
                                      <w:bdr w:val="single" w:sz="4" w:space="0" w:color="auto"/>
                                      <w:lang w:bidi="tr-TR"/>
                                    </w:rPr>
                                    <m:t>=h*</m:t>
                                  </m:r>
                                  <m:sSub>
                                    <m:sSubPr>
                                      <m:ctrlPr>
                                        <w:rPr>
                                          <w:rFonts w:ascii="Cambria Math" w:hAnsi="Cambria Math"/>
                                          <w:sz w:val="18"/>
                                          <w:szCs w:val="18"/>
                                          <w:bdr w:val="single" w:sz="4" w:space="0" w:color="auto"/>
                                          <w:lang w:bidi="tr-TR"/>
                                        </w:rPr>
                                      </m:ctrlPr>
                                    </m:sSubPr>
                                    <m:e>
                                      <m:r>
                                        <m:rPr>
                                          <m:sty m:val="p"/>
                                        </m:rPr>
                                        <w:rPr>
                                          <w:rFonts w:ascii="Cambria Math" w:hAnsi="Cambria Math"/>
                                          <w:sz w:val="18"/>
                                          <w:szCs w:val="18"/>
                                          <w:bdr w:val="single" w:sz="4" w:space="0" w:color="auto"/>
                                          <w:lang w:bidi="tr-TR"/>
                                        </w:rPr>
                                        <m:t>w</m:t>
                                      </m:r>
                                    </m:e>
                                    <m:sub>
                                      <m:r>
                                        <m:rPr>
                                          <m:sty m:val="p"/>
                                        </m:rPr>
                                        <w:rPr>
                                          <w:rFonts w:ascii="Cambria Math" w:hAnsi="Cambria Math"/>
                                          <w:sz w:val="18"/>
                                          <w:szCs w:val="18"/>
                                          <w:bdr w:val="single" w:sz="4" w:space="0" w:color="auto"/>
                                          <w:lang w:bidi="tr-TR"/>
                                        </w:rPr>
                                        <m:t>7</m:t>
                                      </m:r>
                                    </m:sub>
                                  </m:sSub>
                                  <m:r>
                                    <m:rPr>
                                      <m:sty m:val="p"/>
                                    </m:rPr>
                                    <w:rPr>
                                      <w:rFonts w:ascii="Cambria Math" w:hAnsi="Cambria Math"/>
                                      <w:sz w:val="18"/>
                                      <w:szCs w:val="18"/>
                                      <w:bdr w:val="single" w:sz="4" w:space="0" w:color="auto"/>
                                      <w:lang w:bidi="tr-TR"/>
                                    </w:rPr>
                                    <m:t>+</m:t>
                                  </m:r>
                                  <m:sSub>
                                    <m:sSubPr>
                                      <m:ctrlPr>
                                        <w:rPr>
                                          <w:rFonts w:ascii="Cambria Math" w:hAnsi="Cambria Math"/>
                                          <w:sz w:val="18"/>
                                          <w:szCs w:val="18"/>
                                          <w:bdr w:val="single" w:sz="4" w:space="0" w:color="auto"/>
                                          <w:lang w:bidi="tr-TR"/>
                                        </w:rPr>
                                      </m:ctrlPr>
                                    </m:sSubPr>
                                    <m:e>
                                      <m:r>
                                        <m:rPr>
                                          <m:sty m:val="p"/>
                                        </m:rPr>
                                        <w:rPr>
                                          <w:rFonts w:ascii="Cambria Math" w:hAnsi="Cambria Math"/>
                                          <w:sz w:val="18"/>
                                          <w:szCs w:val="18"/>
                                          <w:bdr w:val="single" w:sz="4" w:space="0" w:color="auto"/>
                                          <w:lang w:bidi="tr-TR"/>
                                        </w:rPr>
                                        <m:t>b</m:t>
                                      </m:r>
                                    </m:e>
                                    <m:sub>
                                      <m:r>
                                        <m:rPr>
                                          <m:sty m:val="p"/>
                                        </m:rPr>
                                        <w:rPr>
                                          <w:rFonts w:ascii="Cambria Math" w:hAnsi="Cambria Math"/>
                                          <w:sz w:val="18"/>
                                          <w:szCs w:val="18"/>
                                          <w:bdr w:val="single" w:sz="4" w:space="0" w:color="auto"/>
                                          <w:lang w:bidi="tr-TR"/>
                                        </w:rPr>
                                        <m:t>3</m:t>
                                      </m:r>
                                    </m:sub>
                                  </m:sSub>
                                </m:e>
                              </m:mr>
                            </m:m>
                          </m:e>
                        </m:mr>
                        <m:mr>
                          <m:e>
                            <m:sSub>
                              <m:sSubPr>
                                <m:ctrlPr>
                                  <w:rPr>
                                    <w:rFonts w:ascii="Cambria Math" w:hAnsi="Cambria Math"/>
                                    <w:sz w:val="18"/>
                                    <w:szCs w:val="18"/>
                                    <w:bdr w:val="single" w:sz="4" w:space="0" w:color="auto"/>
                                  </w:rPr>
                                </m:ctrlPr>
                              </m:sSubPr>
                              <m:e>
                                <m:acc>
                                  <m:accPr>
                                    <m:ctrlPr>
                                      <w:rPr>
                                        <w:rFonts w:ascii="Cambria Math" w:hAnsi="Cambria Math"/>
                                        <w:sz w:val="18"/>
                                        <w:szCs w:val="18"/>
                                        <w:bdr w:val="single" w:sz="4" w:space="0" w:color="auto"/>
                                      </w:rPr>
                                    </m:ctrlPr>
                                  </m:accPr>
                                  <m:e>
                                    <m:r>
                                      <m:rPr>
                                        <m:sty m:val="p"/>
                                      </m:rPr>
                                      <w:rPr>
                                        <w:rFonts w:ascii="Cambria Math" w:hAnsi="Cambria Math"/>
                                        <w:sz w:val="18"/>
                                        <w:szCs w:val="18"/>
                                        <w:bdr w:val="single" w:sz="4" w:space="0" w:color="auto"/>
                                      </w:rPr>
                                      <m:t>x</m:t>
                                    </m:r>
                                  </m:e>
                                </m:acc>
                              </m:e>
                              <m:sub>
                                <m:r>
                                  <m:rPr>
                                    <m:sty m:val="p"/>
                                  </m:rPr>
                                  <w:rPr>
                                    <w:rFonts w:ascii="Cambria Math" w:hAnsi="Cambria Math"/>
                                    <w:sz w:val="18"/>
                                    <w:szCs w:val="18"/>
                                    <w:bdr w:val="single" w:sz="4" w:space="0" w:color="auto"/>
                                  </w:rPr>
                                  <m:t>4</m:t>
                                </m:r>
                              </m:sub>
                            </m:sSub>
                            <m:r>
                              <m:rPr>
                                <m:sty m:val="p"/>
                              </m:rPr>
                              <w:rPr>
                                <w:rFonts w:ascii="Cambria Math" w:hAnsi="Cambria Math"/>
                                <w:sz w:val="18"/>
                                <w:szCs w:val="18"/>
                                <w:bdr w:val="single" w:sz="4" w:space="0" w:color="auto"/>
                              </w:rPr>
                              <m:t>=h*</m:t>
                            </m:r>
                            <m:sSub>
                              <m:sSubPr>
                                <m:ctrlPr>
                                  <w:rPr>
                                    <w:rFonts w:ascii="Cambria Math" w:hAnsi="Cambria Math"/>
                                    <w:sz w:val="18"/>
                                    <w:szCs w:val="18"/>
                                    <w:bdr w:val="single" w:sz="4" w:space="0" w:color="auto"/>
                                  </w:rPr>
                                </m:ctrlPr>
                              </m:sSubPr>
                              <m:e>
                                <m:r>
                                  <m:rPr>
                                    <m:sty m:val="p"/>
                                  </m:rPr>
                                  <w:rPr>
                                    <w:rFonts w:ascii="Cambria Math" w:hAnsi="Cambria Math"/>
                                    <w:sz w:val="18"/>
                                    <w:szCs w:val="18"/>
                                    <w:bdr w:val="single" w:sz="4" w:space="0" w:color="auto"/>
                                  </w:rPr>
                                  <m:t>w</m:t>
                                </m:r>
                              </m:e>
                              <m:sub>
                                <m:r>
                                  <m:rPr>
                                    <m:sty m:val="p"/>
                                  </m:rPr>
                                  <w:rPr>
                                    <w:rFonts w:ascii="Cambria Math" w:hAnsi="Cambria Math"/>
                                    <w:sz w:val="18"/>
                                    <w:szCs w:val="18"/>
                                    <w:bdr w:val="single" w:sz="4" w:space="0" w:color="auto"/>
                                  </w:rPr>
                                  <m:t>8</m:t>
                                </m:r>
                              </m:sub>
                            </m:sSub>
                            <m:r>
                              <m:rPr>
                                <m:sty m:val="p"/>
                              </m:rPr>
                              <w:rPr>
                                <w:rFonts w:ascii="Cambria Math" w:hAnsi="Cambria Math"/>
                                <w:sz w:val="18"/>
                                <w:szCs w:val="18"/>
                                <w:bdr w:val="single" w:sz="4" w:space="0" w:color="auto"/>
                              </w:rPr>
                              <m:t>+</m:t>
                            </m:r>
                            <m:sSub>
                              <m:sSubPr>
                                <m:ctrlPr>
                                  <w:rPr>
                                    <w:rFonts w:ascii="Cambria Math" w:hAnsi="Cambria Math"/>
                                    <w:sz w:val="18"/>
                                    <w:szCs w:val="18"/>
                                    <w:bdr w:val="single" w:sz="4" w:space="0" w:color="auto"/>
                                  </w:rPr>
                                </m:ctrlPr>
                              </m:sSubPr>
                              <m:e>
                                <m:r>
                                  <m:rPr>
                                    <m:sty m:val="p"/>
                                  </m:rPr>
                                  <w:rPr>
                                    <w:rFonts w:ascii="Cambria Math" w:hAnsi="Cambria Math"/>
                                    <w:sz w:val="18"/>
                                    <w:szCs w:val="18"/>
                                    <w:bdr w:val="single" w:sz="4" w:space="0" w:color="auto"/>
                                  </w:rPr>
                                  <m:t>b</m:t>
                                </m:r>
                              </m:e>
                              <m:sub>
                                <m:r>
                                  <m:rPr>
                                    <m:sty m:val="p"/>
                                  </m:rPr>
                                  <w:rPr>
                                    <w:rFonts w:ascii="Cambria Math" w:hAnsi="Cambria Math"/>
                                    <w:sz w:val="18"/>
                                    <w:szCs w:val="18"/>
                                    <w:bdr w:val="single" w:sz="4" w:space="0" w:color="auto"/>
                                  </w:rPr>
                                  <m:t>4</m:t>
                                </m:r>
                              </m:sub>
                            </m:sSub>
                          </m:e>
                        </m:mr>
                      </m:m>
                    </m:e>
                  </m:mr>
                </m:m>
              </m:e>
              <m:e>
                <m:m>
                  <m:mPr>
                    <m:mcs>
                      <m:mc>
                        <m:mcPr>
                          <m:count m:val="2"/>
                          <m:mcJc m:val="center"/>
                        </m:mcPr>
                      </m:mc>
                    </m:mcs>
                    <m:ctrlPr>
                      <w:rPr>
                        <w:rFonts w:ascii="Cambria Math" w:hAnsi="Cambria Math"/>
                        <w:sz w:val="18"/>
                        <w:szCs w:val="18"/>
                        <w:bdr w:val="single" w:sz="4" w:space="0" w:color="auto"/>
                      </w:rPr>
                    </m:ctrlPr>
                  </m:mPr>
                  <m:mr>
                    <m:e>
                      <m:m>
                        <m:mPr>
                          <m:mcs>
                            <m:mc>
                              <m:mcPr>
                                <m:count m:val="1"/>
                                <m:mcJc m:val="center"/>
                              </m:mcPr>
                            </m:mc>
                          </m:mcs>
                          <m:ctrlPr>
                            <w:rPr>
                              <w:rFonts w:ascii="Cambria Math" w:hAnsi="Cambria Math"/>
                              <w:sz w:val="18"/>
                              <w:szCs w:val="18"/>
                              <w:bdr w:val="single" w:sz="4" w:space="0" w:color="auto"/>
                            </w:rPr>
                          </m:ctrlPr>
                        </m:mPr>
                        <m:mr>
                          <m:e>
                            <m:r>
                              <m:rPr>
                                <m:sty m:val="p"/>
                              </m:rPr>
                              <w:rPr>
                                <w:rFonts w:ascii="Cambria Math" w:hAnsi="Cambria Math"/>
                                <w:sz w:val="18"/>
                                <w:szCs w:val="18"/>
                                <w:bdr w:val="single" w:sz="4" w:space="0" w:color="auto"/>
                              </w:rPr>
                              <m:t>↘</m:t>
                            </m:r>
                          </m:e>
                        </m:mr>
                        <m:mr>
                          <m:e>
                            <m:r>
                              <m:rPr>
                                <m:sty m:val="p"/>
                              </m:rPr>
                              <w:rPr>
                                <w:rFonts w:ascii="Cambria Math" w:hAnsi="Cambria Math"/>
                                <w:sz w:val="18"/>
                                <w:szCs w:val="18"/>
                                <w:bdr w:val="single" w:sz="4" w:space="0" w:color="auto"/>
                              </w:rPr>
                              <m:t>↗</m:t>
                            </m:r>
                          </m:e>
                        </m:mr>
                      </m:m>
                    </m:e>
                    <m:e>
                      <m:r>
                        <m:rPr>
                          <m:sty m:val="p"/>
                        </m:rPr>
                        <w:rPr>
                          <w:rFonts w:ascii="Cambria Math" w:hAnsi="Cambria Math"/>
                          <w:sz w:val="18"/>
                          <w:szCs w:val="18"/>
                          <w:bdr w:val="single" w:sz="4" w:space="0" w:color="auto"/>
                        </w:rPr>
                        <m:t>L</m:t>
                      </m:r>
                      <m:d>
                        <m:dPr>
                          <m:ctrlPr>
                            <w:rPr>
                              <w:rFonts w:ascii="Cambria Math" w:hAnsi="Cambria Math"/>
                              <w:sz w:val="18"/>
                              <w:szCs w:val="18"/>
                              <w:bdr w:val="single" w:sz="4" w:space="0" w:color="auto"/>
                            </w:rPr>
                          </m:ctrlPr>
                        </m:dPr>
                        <m:e>
                          <m:acc>
                            <m:accPr>
                              <m:ctrlPr>
                                <w:rPr>
                                  <w:rFonts w:ascii="Cambria Math" w:hAnsi="Cambria Math"/>
                                  <w:sz w:val="18"/>
                                  <w:szCs w:val="18"/>
                                  <w:bdr w:val="single" w:sz="4" w:space="0" w:color="auto"/>
                                </w:rPr>
                              </m:ctrlPr>
                            </m:accPr>
                            <m:e>
                              <m:r>
                                <m:rPr>
                                  <m:sty m:val="p"/>
                                </m:rPr>
                                <w:rPr>
                                  <w:rFonts w:ascii="Cambria Math" w:hAnsi="Cambria Math"/>
                                  <w:sz w:val="18"/>
                                  <w:szCs w:val="18"/>
                                  <w:bdr w:val="single" w:sz="4" w:space="0" w:color="auto"/>
                                </w:rPr>
                                <m:t>X</m:t>
                              </m:r>
                            </m:e>
                          </m:acc>
                          <m:r>
                            <m:rPr>
                              <m:sty m:val="p"/>
                            </m:rPr>
                            <w:rPr>
                              <w:rFonts w:ascii="Cambria Math" w:hAnsi="Cambria Math"/>
                              <w:sz w:val="18"/>
                              <w:szCs w:val="18"/>
                              <w:bdr w:val="single" w:sz="4" w:space="0" w:color="auto"/>
                            </w:rPr>
                            <m:t>,X</m:t>
                          </m:r>
                        </m:e>
                      </m:d>
                      <m:m>
                        <m:mPr>
                          <m:mcs>
                            <m:mc>
                              <m:mcPr>
                                <m:count m:val="2"/>
                                <m:mcJc m:val="center"/>
                              </m:mcPr>
                            </m:mc>
                          </m:mcs>
                          <m:ctrlPr>
                            <w:rPr>
                              <w:rFonts w:ascii="Cambria Math" w:hAnsi="Cambria Math"/>
                              <w:sz w:val="18"/>
                              <w:szCs w:val="18"/>
                              <w:bdr w:val="single" w:sz="4" w:space="0" w:color="auto"/>
                            </w:rPr>
                          </m:ctrlPr>
                        </m:mPr>
                        <m:mr>
                          <m:e>
                            <m:r>
                              <m:rPr>
                                <m:sty m:val="p"/>
                              </m:rPr>
                              <w:rPr>
                                <w:rFonts w:ascii="Cambria Math" w:hAnsi="Cambria Math"/>
                                <w:sz w:val="18"/>
                                <w:szCs w:val="18"/>
                                <w:bdr w:val="single" w:sz="4" w:space="0" w:color="auto"/>
                              </w:rPr>
                              <m:t>→</m:t>
                            </m:r>
                          </m:e>
                          <m:e>
                            <m:f>
                              <m:fPr>
                                <m:ctrlPr>
                                  <w:rPr>
                                    <w:rFonts w:ascii="Cambria Math" w:hAnsi="Cambria Math"/>
                                    <w:sz w:val="18"/>
                                    <w:szCs w:val="18"/>
                                    <w:bdr w:val="single" w:sz="4" w:space="0" w:color="auto"/>
                                  </w:rPr>
                                </m:ctrlPr>
                              </m:fPr>
                              <m:num>
                                <m:r>
                                  <m:rPr>
                                    <m:sty m:val="p"/>
                                  </m:rPr>
                                  <w:rPr>
                                    <w:rFonts w:ascii="Cambria Math" w:hAnsi="Cambria Math"/>
                                    <w:sz w:val="18"/>
                                    <w:szCs w:val="18"/>
                                    <w:bdr w:val="single" w:sz="4" w:space="0" w:color="auto"/>
                                  </w:rPr>
                                  <m:t>1</m:t>
                                </m:r>
                              </m:num>
                              <m:den>
                                <m:r>
                                  <m:rPr>
                                    <m:sty m:val="p"/>
                                  </m:rPr>
                                  <w:rPr>
                                    <w:rFonts w:ascii="Cambria Math" w:hAnsi="Cambria Math"/>
                                    <w:sz w:val="18"/>
                                    <w:szCs w:val="18"/>
                                    <w:bdr w:val="single" w:sz="4" w:space="0" w:color="auto"/>
                                  </w:rPr>
                                  <m:t>N</m:t>
                                </m:r>
                              </m:den>
                            </m:f>
                            <m:d>
                              <m:dPr>
                                <m:begChr m:val="["/>
                                <m:endChr m:val="]"/>
                                <m:ctrlPr>
                                  <w:rPr>
                                    <w:rFonts w:ascii="Cambria Math" w:hAnsi="Cambria Math"/>
                                    <w:sz w:val="18"/>
                                    <w:szCs w:val="18"/>
                                    <w:bdr w:val="single" w:sz="4" w:space="0" w:color="auto"/>
                                  </w:rPr>
                                </m:ctrlPr>
                              </m:dPr>
                              <m:e>
                                <m:f>
                                  <m:fPr>
                                    <m:ctrlPr>
                                      <w:rPr>
                                        <w:rFonts w:ascii="Cambria Math" w:hAnsi="Cambria Math"/>
                                        <w:i/>
                                        <w:sz w:val="18"/>
                                        <w:szCs w:val="18"/>
                                        <w:bdr w:val="single" w:sz="4" w:space="0" w:color="auto"/>
                                      </w:rPr>
                                    </m:ctrlPr>
                                  </m:fPr>
                                  <m:num>
                                    <m:r>
                                      <w:rPr>
                                        <w:rFonts w:ascii="Cambria Math" w:hAnsi="Cambria Math"/>
                                        <w:sz w:val="18"/>
                                        <w:szCs w:val="18"/>
                                        <w:bdr w:val="single" w:sz="4" w:space="0" w:color="auto"/>
                                      </w:rPr>
                                      <m:t>1</m:t>
                                    </m:r>
                                  </m:num>
                                  <m:den>
                                    <m:r>
                                      <w:rPr>
                                        <w:rFonts w:ascii="Cambria Math" w:hAnsi="Cambria Math"/>
                                        <w:sz w:val="18"/>
                                        <w:szCs w:val="18"/>
                                        <w:bdr w:val="single" w:sz="4" w:space="0" w:color="auto"/>
                                      </w:rPr>
                                      <m:t>2</m:t>
                                    </m:r>
                                  </m:den>
                                </m:f>
                                <m:nary>
                                  <m:naryPr>
                                    <m:chr m:val="∑"/>
                                    <m:limLoc m:val="undOvr"/>
                                    <m:ctrlPr>
                                      <w:rPr>
                                        <w:rFonts w:ascii="Cambria Math" w:hAnsi="Cambria Math"/>
                                        <w:sz w:val="18"/>
                                        <w:szCs w:val="18"/>
                                        <w:bdr w:val="single" w:sz="4" w:space="0" w:color="auto"/>
                                        <w:lang w:bidi="tr-TR"/>
                                      </w:rPr>
                                    </m:ctrlPr>
                                  </m:naryPr>
                                  <m:sub>
                                    <m:r>
                                      <m:rPr>
                                        <m:sty m:val="p"/>
                                      </m:rPr>
                                      <w:rPr>
                                        <w:rFonts w:ascii="Cambria Math" w:hAnsi="Cambria Math"/>
                                        <w:sz w:val="18"/>
                                        <w:szCs w:val="18"/>
                                        <w:bdr w:val="single" w:sz="4" w:space="0" w:color="auto"/>
                                        <w:lang w:bidi="tr-TR"/>
                                      </w:rPr>
                                      <m:t>i=1</m:t>
                                    </m:r>
                                  </m:sub>
                                  <m:sup>
                                    <m:r>
                                      <m:rPr>
                                        <m:sty m:val="p"/>
                                      </m:rPr>
                                      <w:rPr>
                                        <w:rFonts w:ascii="Cambria Math" w:hAnsi="Cambria Math"/>
                                        <w:sz w:val="18"/>
                                        <w:szCs w:val="18"/>
                                        <w:bdr w:val="single" w:sz="4" w:space="0" w:color="auto"/>
                                        <w:lang w:bidi="tr-TR"/>
                                      </w:rPr>
                                      <m:t>m</m:t>
                                    </m:r>
                                  </m:sup>
                                  <m:e>
                                    <m:sSup>
                                      <m:sSupPr>
                                        <m:ctrlPr>
                                          <w:rPr>
                                            <w:rFonts w:ascii="Cambria Math" w:hAnsi="Cambria Math"/>
                                            <w:sz w:val="18"/>
                                            <w:szCs w:val="18"/>
                                            <w:bdr w:val="single" w:sz="4" w:space="0" w:color="auto"/>
                                            <w:lang w:bidi="tr-TR"/>
                                          </w:rPr>
                                        </m:ctrlPr>
                                      </m:sSupPr>
                                      <m:e>
                                        <m:d>
                                          <m:dPr>
                                            <m:ctrlPr>
                                              <w:rPr>
                                                <w:rFonts w:ascii="Cambria Math" w:hAnsi="Cambria Math"/>
                                                <w:sz w:val="18"/>
                                                <w:szCs w:val="18"/>
                                                <w:bdr w:val="single" w:sz="4" w:space="0" w:color="auto"/>
                                                <w:lang w:bidi="tr-TR"/>
                                              </w:rPr>
                                            </m:ctrlPr>
                                          </m:dPr>
                                          <m:e>
                                            <m:sSub>
                                              <m:sSubPr>
                                                <m:ctrlPr>
                                                  <w:rPr>
                                                    <w:rFonts w:ascii="Cambria Math" w:hAnsi="Cambria Math"/>
                                                    <w:sz w:val="18"/>
                                                    <w:szCs w:val="18"/>
                                                    <w:bdr w:val="single" w:sz="4" w:space="0" w:color="auto"/>
                                                    <w:lang w:bidi="tr-TR"/>
                                                  </w:rPr>
                                                </m:ctrlPr>
                                              </m:sSubPr>
                                              <m:e>
                                                <m:acc>
                                                  <m:accPr>
                                                    <m:ctrlPr>
                                                      <w:rPr>
                                                        <w:rFonts w:ascii="Cambria Math" w:hAnsi="Cambria Math"/>
                                                        <w:sz w:val="18"/>
                                                        <w:szCs w:val="18"/>
                                                        <w:bdr w:val="single" w:sz="4" w:space="0" w:color="auto"/>
                                                        <w:lang w:bidi="tr-TR"/>
                                                      </w:rPr>
                                                    </m:ctrlPr>
                                                  </m:accPr>
                                                  <m:e>
                                                    <m:r>
                                                      <m:rPr>
                                                        <m:sty m:val="p"/>
                                                      </m:rPr>
                                                      <w:rPr>
                                                        <w:rFonts w:ascii="Cambria Math" w:hAnsi="Cambria Math"/>
                                                        <w:sz w:val="18"/>
                                                        <w:szCs w:val="18"/>
                                                        <w:bdr w:val="single" w:sz="4" w:space="0" w:color="auto"/>
                                                        <w:lang w:bidi="tr-TR"/>
                                                      </w:rPr>
                                                      <m:t>x</m:t>
                                                    </m:r>
                                                  </m:e>
                                                </m:acc>
                                              </m:e>
                                              <m:sub>
                                                <m:r>
                                                  <m:rPr>
                                                    <m:sty m:val="p"/>
                                                  </m:rPr>
                                                  <w:rPr>
                                                    <w:rFonts w:ascii="Cambria Math" w:hAnsi="Cambria Math"/>
                                                    <w:sz w:val="18"/>
                                                    <w:szCs w:val="18"/>
                                                    <w:bdr w:val="single" w:sz="4" w:space="0" w:color="auto"/>
                                                    <w:lang w:bidi="tr-TR"/>
                                                  </w:rPr>
                                                  <m:t>i</m:t>
                                                </m:r>
                                              </m:sub>
                                            </m:sSub>
                                            <m:r>
                                              <m:rPr>
                                                <m:sty m:val="p"/>
                                              </m:rPr>
                                              <w:rPr>
                                                <w:rFonts w:ascii="Cambria Math" w:hAnsi="Cambria Math"/>
                                                <w:sz w:val="18"/>
                                                <w:szCs w:val="18"/>
                                                <w:bdr w:val="single" w:sz="4" w:space="0" w:color="auto"/>
                                                <w:lang w:bidi="tr-TR"/>
                                              </w:rPr>
                                              <m:t>-</m:t>
                                            </m:r>
                                            <m:sSub>
                                              <m:sSubPr>
                                                <m:ctrlPr>
                                                  <w:rPr>
                                                    <w:rFonts w:ascii="Cambria Math" w:hAnsi="Cambria Math"/>
                                                    <w:sz w:val="18"/>
                                                    <w:szCs w:val="18"/>
                                                    <w:bdr w:val="single" w:sz="4" w:space="0" w:color="auto"/>
                                                    <w:lang w:bidi="tr-TR"/>
                                                  </w:rPr>
                                                </m:ctrlPr>
                                              </m:sSubPr>
                                              <m:e>
                                                <m:r>
                                                  <m:rPr>
                                                    <m:sty m:val="p"/>
                                                  </m:rPr>
                                                  <w:rPr>
                                                    <w:rFonts w:ascii="Cambria Math" w:hAnsi="Cambria Math"/>
                                                    <w:sz w:val="18"/>
                                                    <w:szCs w:val="18"/>
                                                    <w:bdr w:val="single" w:sz="4" w:space="0" w:color="auto"/>
                                                    <w:lang w:bidi="tr-TR"/>
                                                  </w:rPr>
                                                  <m:t>x</m:t>
                                                </m:r>
                                              </m:e>
                                              <m:sub>
                                                <m:r>
                                                  <m:rPr>
                                                    <m:sty m:val="p"/>
                                                  </m:rPr>
                                                  <w:rPr>
                                                    <w:rFonts w:ascii="Cambria Math" w:hAnsi="Cambria Math"/>
                                                    <w:sz w:val="18"/>
                                                    <w:szCs w:val="18"/>
                                                    <w:bdr w:val="single" w:sz="4" w:space="0" w:color="auto"/>
                                                    <w:lang w:bidi="tr-TR"/>
                                                  </w:rPr>
                                                  <m:t>i</m:t>
                                                </m:r>
                                              </m:sub>
                                            </m:sSub>
                                          </m:e>
                                        </m:d>
                                      </m:e>
                                      <m:sup>
                                        <m:r>
                                          <m:rPr>
                                            <m:sty m:val="p"/>
                                          </m:rPr>
                                          <w:rPr>
                                            <w:rFonts w:ascii="Cambria Math" w:hAnsi="Cambria Math"/>
                                            <w:sz w:val="18"/>
                                            <w:szCs w:val="18"/>
                                            <w:bdr w:val="single" w:sz="4" w:space="0" w:color="auto"/>
                                            <w:lang w:bidi="tr-TR"/>
                                          </w:rPr>
                                          <m:t>2</m:t>
                                        </m:r>
                                      </m:sup>
                                    </m:sSup>
                                  </m:e>
                                </m:nary>
                              </m:e>
                            </m:d>
                          </m:e>
                        </m:mr>
                      </m:m>
                    </m:e>
                  </m:mr>
                </m:m>
              </m:e>
            </m:mr>
          </m:m>
        </m:oMath>
      </m:oMathPara>
    </w:p>
    <w:p w14:paraId="6C63B42E" w14:textId="3B200C86" w:rsidR="003D1F2E" w:rsidRDefault="00511EAB" w:rsidP="000B0DC0">
      <w:pPr>
        <w:ind w:firstLine="706"/>
        <w:jc w:val="center"/>
        <w:rPr>
          <w:sz w:val="20"/>
          <w:szCs w:val="20"/>
        </w:rPr>
      </w:pPr>
      <w:r w:rsidRPr="00511EAB">
        <w:rPr>
          <w:b/>
          <w:sz w:val="20"/>
          <w:szCs w:val="20"/>
        </w:rPr>
        <w:t>Figure 4</w:t>
      </w:r>
      <w:r w:rsidR="003D1F2E" w:rsidRPr="00EA6B28">
        <w:rPr>
          <w:b/>
          <w:sz w:val="20"/>
          <w:szCs w:val="20"/>
        </w:rPr>
        <w:t>:</w:t>
      </w:r>
      <w:r w:rsidR="003D1F2E">
        <w:rPr>
          <w:b/>
          <w:sz w:val="20"/>
          <w:szCs w:val="20"/>
        </w:rPr>
        <w:t xml:space="preserve"> </w:t>
      </w:r>
      <w:r w:rsidRPr="00511EAB">
        <w:rPr>
          <w:sz w:val="20"/>
          <w:szCs w:val="20"/>
        </w:rPr>
        <w:t xml:space="preserve"> A schematic illustration of the complete architecture of the network</w:t>
      </w:r>
    </w:p>
    <w:p w14:paraId="0BBE763F" w14:textId="77777777" w:rsidR="00455C61" w:rsidRDefault="00455C61" w:rsidP="00692BC6">
      <w:pPr>
        <w:pStyle w:val="Standard"/>
        <w:spacing w:line="360" w:lineRule="auto"/>
        <w:ind w:firstLine="706"/>
        <w:jc w:val="both"/>
        <w:rPr>
          <w:rFonts w:cs="Times New Roman"/>
        </w:rPr>
      </w:pPr>
    </w:p>
    <w:p w14:paraId="79C82C9B" w14:textId="3312423F" w:rsidR="00511EAB" w:rsidRDefault="00511EAB" w:rsidP="00692BC6">
      <w:pPr>
        <w:pStyle w:val="Standard"/>
        <w:spacing w:line="360" w:lineRule="auto"/>
        <w:ind w:firstLine="706"/>
        <w:jc w:val="both"/>
        <w:rPr>
          <w:rFonts w:cs="Times New Roman"/>
          <w:lang w:bidi="tr-TR"/>
        </w:rPr>
      </w:pPr>
      <w:r w:rsidRPr="00511EAB">
        <w:rPr>
          <w:rFonts w:cs="Times New Roman"/>
          <w:lang w:val="tr-TR" w:bidi="tr-TR"/>
        </w:rPr>
        <w:t>According to Equation 5</w:t>
      </w:r>
      <w:r>
        <w:rPr>
          <w:rFonts w:cs="Times New Roman"/>
          <w:lang w:val="tr-TR" w:bidi="tr-TR"/>
        </w:rPr>
        <w:t>,</w:t>
      </w:r>
      <w:r w:rsidRPr="00511EAB">
        <w:rPr>
          <w:rFonts w:cs="Times New Roman"/>
          <w:lang w:val="tr-TR" w:bidi="tr-TR"/>
        </w:rPr>
        <w:t xml:space="preserve"> the derivatives of the loss function play a crucial role in the learning process of the model. These derivatives aim to minimize the difference between the input </w:t>
      </w:r>
      <w:r w:rsidRPr="00511EAB">
        <w:rPr>
          <w:rFonts w:cs="Times New Roman"/>
          <w:lang w:val="tr-TR" w:bidi="tr-TR"/>
        </w:rPr>
        <w:lastRenderedPageBreak/>
        <w:t xml:space="preserve">x and the reconstructed </w:t>
      </w:r>
      <m:oMath>
        <m:acc>
          <m:accPr>
            <m:ctrlPr>
              <w:rPr>
                <w:rFonts w:ascii="Cambria Math" w:hAnsi="Cambria Math" w:cs="Times New Roman"/>
                <w:b/>
                <w:bCs/>
                <w:i/>
                <w:lang w:val="tr-TR" w:bidi="tr-TR"/>
              </w:rPr>
            </m:ctrlPr>
          </m:accPr>
          <m:e>
            <m:r>
              <m:rPr>
                <m:sty m:val="bi"/>
              </m:rPr>
              <w:rPr>
                <w:rFonts w:ascii="Cambria Math" w:hAnsi="Cambria Math" w:cs="Times New Roman"/>
                <w:lang w:val="tr-TR" w:bidi="tr-TR"/>
              </w:rPr>
              <m:t>x</m:t>
            </m:r>
          </m:e>
        </m:acc>
      </m:oMath>
      <w:r w:rsidRPr="00511EAB">
        <w:rPr>
          <w:rFonts w:cs="Times New Roman"/>
          <w:lang w:val="tr-TR" w:bidi="tr-TR"/>
        </w:rPr>
        <w:t xml:space="preserve"> by updating the model’s weights. The gradient descent algorithm optimizes the weights based on these derivatives. The equations below present the mathematical expressions for the computation of the derivatives with respect to the loss function and during the training process, these derivatives are utilized to obtain the optimal weights for the model.</w:t>
      </w:r>
    </w:p>
    <w:p w14:paraId="2824A859" w14:textId="45C753CA" w:rsidR="00AF366C" w:rsidRPr="008C6CD3" w:rsidRDefault="008C6CD3" w:rsidP="001B1D83">
      <w:pPr>
        <w:pStyle w:val="Standard"/>
        <w:spacing w:line="360" w:lineRule="auto"/>
        <w:ind w:firstLine="426"/>
        <w:jc w:val="both"/>
      </w:pPr>
      <m:oMath>
        <m:r>
          <m:rPr>
            <m:sty m:val="p"/>
          </m:rPr>
          <w:rPr>
            <w:rFonts w:ascii="Cambria Math" w:hAnsi="Cambria Math"/>
          </w:rPr>
          <m:t>d</m:t>
        </m:r>
        <m:sSub>
          <m:sSubPr>
            <m:ctrlPr>
              <w:rPr>
                <w:rFonts w:ascii="Cambria Math" w:hAnsi="Cambria Math"/>
              </w:rPr>
            </m:ctrlPr>
          </m:sSubPr>
          <m:e>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1</m:t>
            </m:r>
          </m:sub>
        </m:sSub>
        <m:r>
          <m:rPr>
            <m:sty m:val="p"/>
          </m:rPr>
          <w:rPr>
            <w:rFonts w:ascii="Cambria Math" w:hAnsi="Cambria Math"/>
          </w:rPr>
          <m:t>=</m:t>
        </m:r>
        <m:f>
          <m:fPr>
            <m:ctrlPr>
              <w:rPr>
                <w:rFonts w:ascii="Cambria Math" w:hAnsi="Cambria Math"/>
              </w:rPr>
            </m:ctrlPr>
          </m:fPr>
          <m:num>
            <m:r>
              <m:rPr>
                <m:sty m:val="p"/>
              </m:rPr>
              <w:rPr>
                <w:rFonts w:ascii="Cambria Math" w:hAnsi="Cambria Math"/>
              </w:rPr>
              <m:t>ϑL</m:t>
            </m:r>
          </m:num>
          <m:den>
            <m:r>
              <m:rPr>
                <m:sty m:val="p"/>
              </m:rPr>
              <w:rPr>
                <w:rFonts w:ascii="Cambria Math" w:hAnsi="Cambria Math"/>
              </w:rPr>
              <m:t>ϑ</m:t>
            </m:r>
            <m:sSub>
              <m:sSubPr>
                <m:ctrlPr>
                  <w:rPr>
                    <w:rFonts w:ascii="Cambria Math" w:hAnsi="Cambria Math"/>
                  </w:rPr>
                </m:ctrlPr>
              </m:sSubPr>
              <m:e>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1</m:t>
                </m:r>
              </m:sub>
            </m:sSub>
          </m:den>
        </m:f>
        <m:r>
          <m:rPr>
            <m:sty m:val="p"/>
          </m:rPr>
          <w:rPr>
            <w:rFonts w:ascii="Cambria Math" w:hAnsi="Cambria Math"/>
          </w:rPr>
          <m:t>=</m:t>
        </m:r>
        <m:sSub>
          <m:sSubPr>
            <m:ctrlPr>
              <w:rPr>
                <w:rFonts w:ascii="Cambria Math" w:hAnsi="Cambria Math"/>
              </w:rPr>
            </m:ctrlPr>
          </m:sSubPr>
          <m:e>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1</m:t>
            </m:r>
          </m:sub>
        </m:sSub>
      </m:oMath>
      <w:r w:rsidR="00610FE3" w:rsidRPr="008C6CD3">
        <w:t xml:space="preserve">   </w:t>
      </w:r>
      <m:oMath>
        <m:r>
          <m:rPr>
            <m:sty m:val="p"/>
          </m:rPr>
          <w:rPr>
            <w:rFonts w:ascii="Cambria Math" w:hAnsi="Cambria Math"/>
          </w:rPr>
          <m:t>d</m:t>
        </m:r>
        <m:sSub>
          <m:sSubPr>
            <m:ctrlPr>
              <w:rPr>
                <w:rFonts w:ascii="Cambria Math" w:hAnsi="Cambria Math"/>
              </w:rPr>
            </m:ctrlPr>
          </m:sSubPr>
          <m:e>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2</m:t>
            </m:r>
          </m:sub>
        </m:sSub>
        <m:r>
          <m:rPr>
            <m:sty m:val="p"/>
          </m:rPr>
          <w:rPr>
            <w:rFonts w:ascii="Cambria Math" w:hAnsi="Cambria Math"/>
          </w:rPr>
          <m:t>=</m:t>
        </m:r>
        <m:f>
          <m:fPr>
            <m:ctrlPr>
              <w:rPr>
                <w:rFonts w:ascii="Cambria Math" w:hAnsi="Cambria Math"/>
              </w:rPr>
            </m:ctrlPr>
          </m:fPr>
          <m:num>
            <m:r>
              <m:rPr>
                <m:sty m:val="p"/>
              </m:rPr>
              <w:rPr>
                <w:rFonts w:ascii="Cambria Math" w:hAnsi="Cambria Math"/>
              </w:rPr>
              <m:t>ϑL</m:t>
            </m:r>
          </m:num>
          <m:den>
            <m:r>
              <m:rPr>
                <m:sty m:val="p"/>
              </m:rPr>
              <w:rPr>
                <w:rFonts w:ascii="Cambria Math" w:hAnsi="Cambria Math"/>
              </w:rPr>
              <m:t>ϑ</m:t>
            </m:r>
            <m:sSub>
              <m:sSubPr>
                <m:ctrlPr>
                  <w:rPr>
                    <w:rFonts w:ascii="Cambria Math" w:hAnsi="Cambria Math"/>
                  </w:rPr>
                </m:ctrlPr>
              </m:sSubPr>
              <m:e>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2</m:t>
                </m:r>
              </m:sub>
            </m:sSub>
          </m:den>
        </m:f>
        <m:r>
          <m:rPr>
            <m:sty m:val="p"/>
          </m:rPr>
          <w:rPr>
            <w:rFonts w:ascii="Cambria Math" w:hAnsi="Cambria Math"/>
          </w:rPr>
          <m:t>=</m:t>
        </m:r>
        <m:sSub>
          <m:sSubPr>
            <m:ctrlPr>
              <w:rPr>
                <w:rFonts w:ascii="Cambria Math" w:hAnsi="Cambria Math"/>
              </w:rPr>
            </m:ctrlPr>
          </m:sSubPr>
          <m:e>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2</m:t>
            </m:r>
          </m:sub>
        </m:sSub>
      </m:oMath>
      <w:r w:rsidR="001B1D83" w:rsidRPr="008C6CD3">
        <w:t xml:space="preserve">      </w:t>
      </w:r>
      <m:oMath>
        <m:r>
          <m:rPr>
            <m:sty m:val="p"/>
          </m:rPr>
          <w:rPr>
            <w:rFonts w:ascii="Cambria Math" w:hAnsi="Cambria Math"/>
          </w:rPr>
          <m:t>d</m:t>
        </m:r>
        <m:sSub>
          <m:sSubPr>
            <m:ctrlPr>
              <w:rPr>
                <w:rFonts w:ascii="Cambria Math" w:hAnsi="Cambria Math"/>
              </w:rPr>
            </m:ctrlPr>
          </m:sSubPr>
          <m:e>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3</m:t>
            </m:r>
          </m:sub>
        </m:sSub>
        <m:r>
          <m:rPr>
            <m:sty m:val="p"/>
          </m:rPr>
          <w:rPr>
            <w:rFonts w:ascii="Cambria Math" w:hAnsi="Cambria Math"/>
          </w:rPr>
          <m:t>=</m:t>
        </m:r>
        <m:f>
          <m:fPr>
            <m:ctrlPr>
              <w:rPr>
                <w:rFonts w:ascii="Cambria Math" w:hAnsi="Cambria Math"/>
              </w:rPr>
            </m:ctrlPr>
          </m:fPr>
          <m:num>
            <m:r>
              <m:rPr>
                <m:sty m:val="p"/>
              </m:rPr>
              <w:rPr>
                <w:rFonts w:ascii="Cambria Math" w:hAnsi="Cambria Math"/>
              </w:rPr>
              <m:t>ϑL</m:t>
            </m:r>
          </m:num>
          <m:den>
            <m:r>
              <m:rPr>
                <m:sty m:val="p"/>
              </m:rPr>
              <w:rPr>
                <w:rFonts w:ascii="Cambria Math" w:hAnsi="Cambria Math"/>
              </w:rPr>
              <m:t>ϑ</m:t>
            </m:r>
            <m:sSub>
              <m:sSubPr>
                <m:ctrlPr>
                  <w:rPr>
                    <w:rFonts w:ascii="Cambria Math" w:hAnsi="Cambria Math"/>
                  </w:rPr>
                </m:ctrlPr>
              </m:sSubPr>
              <m:e>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3</m:t>
                </m:r>
              </m:sub>
            </m:sSub>
          </m:den>
        </m:f>
        <m:r>
          <m:rPr>
            <m:sty m:val="p"/>
          </m:rPr>
          <w:rPr>
            <w:rFonts w:ascii="Cambria Math" w:hAnsi="Cambria Math"/>
          </w:rPr>
          <m:t>=</m:t>
        </m:r>
        <m:sSub>
          <m:sSubPr>
            <m:ctrlPr>
              <w:rPr>
                <w:rFonts w:ascii="Cambria Math" w:hAnsi="Cambria Math"/>
              </w:rPr>
            </m:ctrlPr>
          </m:sSubPr>
          <m:e>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3</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3</m:t>
            </m:r>
          </m:sub>
        </m:sSub>
      </m:oMath>
      <w:r w:rsidR="001B1D83" w:rsidRPr="008C6CD3">
        <w:t xml:space="preserve">      </w:t>
      </w:r>
      <m:oMath>
        <m:r>
          <m:rPr>
            <m:sty m:val="p"/>
          </m:rPr>
          <w:rPr>
            <w:rFonts w:ascii="Cambria Math" w:hAnsi="Cambria Math"/>
          </w:rPr>
          <m:t>d</m:t>
        </m:r>
        <m:sSub>
          <m:sSubPr>
            <m:ctrlPr>
              <w:rPr>
                <w:rFonts w:ascii="Cambria Math" w:hAnsi="Cambria Math"/>
              </w:rPr>
            </m:ctrlPr>
          </m:sSubPr>
          <m:e>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4</m:t>
            </m:r>
          </m:sub>
        </m:sSub>
        <m:r>
          <m:rPr>
            <m:sty m:val="p"/>
          </m:rPr>
          <w:rPr>
            <w:rFonts w:ascii="Cambria Math" w:hAnsi="Cambria Math"/>
          </w:rPr>
          <m:t>=</m:t>
        </m:r>
        <m:f>
          <m:fPr>
            <m:ctrlPr>
              <w:rPr>
                <w:rFonts w:ascii="Cambria Math" w:hAnsi="Cambria Math"/>
              </w:rPr>
            </m:ctrlPr>
          </m:fPr>
          <m:num>
            <m:r>
              <m:rPr>
                <m:sty m:val="p"/>
              </m:rPr>
              <w:rPr>
                <w:rFonts w:ascii="Cambria Math" w:hAnsi="Cambria Math"/>
              </w:rPr>
              <m:t>ϑL</m:t>
            </m:r>
          </m:num>
          <m:den>
            <m:r>
              <m:rPr>
                <m:sty m:val="p"/>
              </m:rPr>
              <w:rPr>
                <w:rFonts w:ascii="Cambria Math" w:hAnsi="Cambria Math"/>
              </w:rPr>
              <m:t>ϑ</m:t>
            </m:r>
            <m:sSub>
              <m:sSubPr>
                <m:ctrlPr>
                  <w:rPr>
                    <w:rFonts w:ascii="Cambria Math" w:hAnsi="Cambria Math"/>
                  </w:rPr>
                </m:ctrlPr>
              </m:sSubPr>
              <m:e>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4</m:t>
                </m:r>
              </m:sub>
            </m:sSub>
          </m:den>
        </m:f>
        <m:r>
          <m:rPr>
            <m:sty m:val="p"/>
          </m:rPr>
          <w:rPr>
            <w:rFonts w:ascii="Cambria Math" w:hAnsi="Cambria Math"/>
          </w:rPr>
          <m:t>=</m:t>
        </m:r>
        <m:sSub>
          <m:sSubPr>
            <m:ctrlPr>
              <w:rPr>
                <w:rFonts w:ascii="Cambria Math" w:hAnsi="Cambria Math"/>
              </w:rPr>
            </m:ctrlPr>
          </m:sSubPr>
          <m:e>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4</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4</m:t>
            </m:r>
          </m:sub>
        </m:sSub>
      </m:oMath>
      <w:r w:rsidR="001B1D83" w:rsidRPr="008C6CD3">
        <w:t xml:space="preserve">     </w:t>
      </w:r>
    </w:p>
    <w:p w14:paraId="254F5BBF" w14:textId="7754FE80" w:rsidR="001B1D83" w:rsidRPr="008C6CD3" w:rsidRDefault="008C6CD3" w:rsidP="001B1D83">
      <w:pPr>
        <w:pStyle w:val="Standard"/>
        <w:spacing w:line="360" w:lineRule="auto"/>
        <w:ind w:firstLine="426"/>
        <w:jc w:val="both"/>
      </w:pPr>
      <m:oMath>
        <m:r>
          <m:rPr>
            <m:sty m:val="p"/>
          </m:rPr>
          <w:rPr>
            <w:rFonts w:ascii="Cambria Math" w:hAnsi="Cambria Math"/>
          </w:rPr>
          <m:t>d</m:t>
        </m:r>
        <m:sSub>
          <m:sSubPr>
            <m:ctrlPr>
              <w:rPr>
                <w:rFonts w:ascii="Cambria Math" w:hAnsi="Cambria Math"/>
              </w:rPr>
            </m:ctrlPr>
          </m:sSubPr>
          <m:e>
            <m:r>
              <m:rPr>
                <m:sty m:val="p"/>
              </m:rPr>
              <w:rPr>
                <w:rFonts w:ascii="Cambria Math" w:hAnsi="Cambria Math"/>
              </w:rPr>
              <m:t>w</m:t>
            </m:r>
          </m:e>
          <m:sub>
            <m:r>
              <m:rPr>
                <m:sty m:val="p"/>
              </m:rPr>
              <w:rPr>
                <w:rFonts w:ascii="Cambria Math" w:hAnsi="Cambria Math"/>
              </w:rPr>
              <m:t>5</m:t>
            </m:r>
          </m:sub>
        </m:sSub>
        <m:r>
          <m:rPr>
            <m:sty m:val="p"/>
          </m:rPr>
          <w:rPr>
            <w:rFonts w:ascii="Cambria Math" w:hAnsi="Cambria Math"/>
          </w:rPr>
          <m:t>=</m:t>
        </m:r>
        <m:f>
          <m:fPr>
            <m:ctrlPr>
              <w:rPr>
                <w:rFonts w:ascii="Cambria Math" w:hAnsi="Cambria Math"/>
              </w:rPr>
            </m:ctrlPr>
          </m:fPr>
          <m:num>
            <m:r>
              <m:rPr>
                <m:sty m:val="p"/>
              </m:rPr>
              <w:rPr>
                <w:rFonts w:ascii="Cambria Math" w:hAnsi="Cambria Math"/>
              </w:rPr>
              <m:t>ϑL</m:t>
            </m:r>
          </m:num>
          <m:den>
            <m:r>
              <m:rPr>
                <m:sty m:val="p"/>
              </m:rPr>
              <w:rPr>
                <w:rFonts w:ascii="Cambria Math" w:hAnsi="Cambria Math"/>
              </w:rPr>
              <m:t>ϑ</m:t>
            </m:r>
            <m:sSub>
              <m:sSubPr>
                <m:ctrlPr>
                  <w:rPr>
                    <w:rFonts w:ascii="Cambria Math" w:hAnsi="Cambria Math"/>
                  </w:rPr>
                </m:ctrlPr>
              </m:sSubPr>
              <m:e>
                <m:r>
                  <m:rPr>
                    <m:sty m:val="p"/>
                  </m:rPr>
                  <w:rPr>
                    <w:rFonts w:ascii="Cambria Math" w:hAnsi="Cambria Math"/>
                  </w:rPr>
                  <m:t>w</m:t>
                </m:r>
              </m:e>
              <m:sub>
                <m:r>
                  <m:rPr>
                    <m:sty m:val="p"/>
                  </m:rPr>
                  <w:rPr>
                    <w:rFonts w:ascii="Cambria Math" w:hAnsi="Cambria Math"/>
                  </w:rPr>
                  <m:t>5</m:t>
                </m:r>
              </m:sub>
            </m:sSub>
          </m:den>
        </m:f>
        <m:r>
          <m:rPr>
            <m:sty m:val="p"/>
          </m:rPr>
          <w:rPr>
            <w:rFonts w:ascii="Cambria Math" w:hAnsi="Cambria Math"/>
          </w:rPr>
          <m:t>=</m:t>
        </m:r>
        <m:f>
          <m:fPr>
            <m:ctrlPr>
              <w:rPr>
                <w:rFonts w:ascii="Cambria Math" w:hAnsi="Cambria Math"/>
              </w:rPr>
            </m:ctrlPr>
          </m:fPr>
          <m:num>
            <m:r>
              <m:rPr>
                <m:sty m:val="p"/>
              </m:rPr>
              <w:rPr>
                <w:rFonts w:ascii="Cambria Math" w:hAnsi="Cambria Math"/>
              </w:rPr>
              <m:t>ϑL</m:t>
            </m:r>
          </m:num>
          <m:den>
            <m:r>
              <m:rPr>
                <m:sty m:val="p"/>
              </m:rPr>
              <w:rPr>
                <w:rFonts w:ascii="Cambria Math" w:hAnsi="Cambria Math"/>
              </w:rPr>
              <m:t>ϑ</m:t>
            </m:r>
            <m:sSub>
              <m:sSubPr>
                <m:ctrlPr>
                  <w:rPr>
                    <w:rFonts w:ascii="Cambria Math" w:hAnsi="Cambria Math"/>
                  </w:rPr>
                </m:ctrlPr>
              </m:sSubPr>
              <m:e>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1</m:t>
                </m:r>
              </m:sub>
            </m:sSub>
          </m:den>
        </m:f>
        <m:r>
          <m:rPr>
            <m:sty m:val="p"/>
          </m:rPr>
          <w:rPr>
            <w:rFonts w:ascii="Cambria Math" w:hAnsi="Cambria Math"/>
          </w:rPr>
          <m:t>*</m:t>
        </m:r>
        <m:f>
          <m:fPr>
            <m:ctrlPr>
              <w:rPr>
                <w:rFonts w:ascii="Cambria Math" w:hAnsi="Cambria Math"/>
              </w:rPr>
            </m:ctrlPr>
          </m:fPr>
          <m:num>
            <m:r>
              <m:rPr>
                <m:sty m:val="p"/>
              </m:rPr>
              <w:rPr>
                <w:rFonts w:ascii="Cambria Math" w:hAnsi="Cambria Math"/>
              </w:rPr>
              <m:t>ϑ</m:t>
            </m:r>
            <m:sSub>
              <m:sSubPr>
                <m:ctrlPr>
                  <w:rPr>
                    <w:rFonts w:ascii="Cambria Math" w:hAnsi="Cambria Math"/>
                  </w:rPr>
                </m:ctrlPr>
              </m:sSubPr>
              <m:e>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1</m:t>
                </m:r>
              </m:sub>
            </m:sSub>
          </m:num>
          <m:den>
            <m:r>
              <m:rPr>
                <m:sty m:val="p"/>
              </m:rPr>
              <w:rPr>
                <w:rFonts w:ascii="Cambria Math" w:hAnsi="Cambria Math"/>
              </w:rPr>
              <m:t>ϑ</m:t>
            </m:r>
            <m:sSub>
              <m:sSubPr>
                <m:ctrlPr>
                  <w:rPr>
                    <w:rFonts w:ascii="Cambria Math" w:hAnsi="Cambria Math"/>
                  </w:rPr>
                </m:ctrlPr>
              </m:sSubPr>
              <m:e>
                <m:r>
                  <m:rPr>
                    <m:sty m:val="p"/>
                  </m:rPr>
                  <w:rPr>
                    <w:rFonts w:ascii="Cambria Math" w:hAnsi="Cambria Math"/>
                  </w:rPr>
                  <m:t>w</m:t>
                </m:r>
              </m:e>
              <m:sub>
                <m:r>
                  <m:rPr>
                    <m:sty m:val="p"/>
                  </m:rPr>
                  <w:rPr>
                    <w:rFonts w:ascii="Cambria Math" w:hAnsi="Cambria Math"/>
                  </w:rPr>
                  <m:t>5</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m:t>
            </m:r>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1</m:t>
            </m:r>
          </m:sub>
        </m:sSub>
        <m:r>
          <m:rPr>
            <m:sty m:val="p"/>
          </m:rPr>
          <w:rPr>
            <w:rFonts w:ascii="Cambria Math" w:hAnsi="Cambria Math"/>
          </w:rPr>
          <m:t>).h</m:t>
        </m:r>
      </m:oMath>
      <w:r w:rsidR="0069570C" w:rsidRPr="008C6CD3">
        <w:t xml:space="preserve"> </w:t>
      </w:r>
      <w:r w:rsidR="001B1D83" w:rsidRPr="008C6CD3">
        <w:t xml:space="preserve">      </w:t>
      </w:r>
      <m:oMath>
        <m:r>
          <m:rPr>
            <m:sty m:val="p"/>
          </m:rPr>
          <w:rPr>
            <w:rFonts w:ascii="Cambria Math" w:hAnsi="Cambria Math"/>
          </w:rPr>
          <m:t>d</m:t>
        </m:r>
        <m:sSub>
          <m:sSubPr>
            <m:ctrlPr>
              <w:rPr>
                <w:rFonts w:ascii="Cambria Math" w:hAnsi="Cambria Math"/>
              </w:rPr>
            </m:ctrlPr>
          </m:sSubPr>
          <m:e>
            <m:r>
              <m:rPr>
                <m:sty m:val="p"/>
              </m:rPr>
              <w:rPr>
                <w:rFonts w:ascii="Cambria Math" w:hAnsi="Cambria Math"/>
              </w:rPr>
              <m:t>w</m:t>
            </m:r>
          </m:e>
          <m:sub>
            <m:r>
              <m:rPr>
                <m:sty m:val="p"/>
              </m:rPr>
              <w:rPr>
                <w:rFonts w:ascii="Cambria Math" w:hAnsi="Cambria Math"/>
              </w:rPr>
              <m:t>6</m:t>
            </m:r>
          </m:sub>
        </m:sSub>
        <m:r>
          <m:rPr>
            <m:sty m:val="p"/>
          </m:rPr>
          <w:rPr>
            <w:rFonts w:ascii="Cambria Math" w:hAnsi="Cambria Math"/>
          </w:rPr>
          <m:t>=</m:t>
        </m:r>
        <m:f>
          <m:fPr>
            <m:ctrlPr>
              <w:rPr>
                <w:rFonts w:ascii="Cambria Math" w:hAnsi="Cambria Math"/>
              </w:rPr>
            </m:ctrlPr>
          </m:fPr>
          <m:num>
            <m:r>
              <m:rPr>
                <m:sty m:val="p"/>
              </m:rPr>
              <w:rPr>
                <w:rFonts w:ascii="Cambria Math" w:hAnsi="Cambria Math"/>
              </w:rPr>
              <m:t>ϑL</m:t>
            </m:r>
          </m:num>
          <m:den>
            <m:r>
              <m:rPr>
                <m:sty m:val="p"/>
              </m:rPr>
              <w:rPr>
                <w:rFonts w:ascii="Cambria Math" w:hAnsi="Cambria Math"/>
              </w:rPr>
              <m:t>ϑ</m:t>
            </m:r>
            <m:sSub>
              <m:sSubPr>
                <m:ctrlPr>
                  <w:rPr>
                    <w:rFonts w:ascii="Cambria Math" w:hAnsi="Cambria Math"/>
                  </w:rPr>
                </m:ctrlPr>
              </m:sSubPr>
              <m:e>
                <m:r>
                  <m:rPr>
                    <m:sty m:val="p"/>
                  </m:rPr>
                  <w:rPr>
                    <w:rFonts w:ascii="Cambria Math" w:hAnsi="Cambria Math"/>
                  </w:rPr>
                  <m:t>w</m:t>
                </m:r>
              </m:e>
              <m:sub>
                <m:r>
                  <m:rPr>
                    <m:sty m:val="p"/>
                  </m:rPr>
                  <w:rPr>
                    <w:rFonts w:ascii="Cambria Math" w:hAnsi="Cambria Math"/>
                  </w:rPr>
                  <m:t>6</m:t>
                </m:r>
              </m:sub>
            </m:sSub>
          </m:den>
        </m:f>
        <m:r>
          <m:rPr>
            <m:sty m:val="p"/>
          </m:rPr>
          <w:rPr>
            <w:rFonts w:ascii="Cambria Math" w:hAnsi="Cambria Math"/>
          </w:rPr>
          <m:t>=</m:t>
        </m:r>
        <m:f>
          <m:fPr>
            <m:ctrlPr>
              <w:rPr>
                <w:rFonts w:ascii="Cambria Math" w:hAnsi="Cambria Math"/>
              </w:rPr>
            </m:ctrlPr>
          </m:fPr>
          <m:num>
            <m:r>
              <m:rPr>
                <m:sty m:val="p"/>
              </m:rPr>
              <w:rPr>
                <w:rFonts w:ascii="Cambria Math" w:hAnsi="Cambria Math"/>
              </w:rPr>
              <m:t>ϑL</m:t>
            </m:r>
          </m:num>
          <m:den>
            <m:r>
              <m:rPr>
                <m:sty m:val="p"/>
              </m:rPr>
              <w:rPr>
                <w:rFonts w:ascii="Cambria Math" w:hAnsi="Cambria Math"/>
              </w:rPr>
              <m:t>ϑ</m:t>
            </m:r>
            <m:sSub>
              <m:sSubPr>
                <m:ctrlPr>
                  <w:rPr>
                    <w:rFonts w:ascii="Cambria Math" w:hAnsi="Cambria Math"/>
                  </w:rPr>
                </m:ctrlPr>
              </m:sSubPr>
              <m:e>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2</m:t>
                </m:r>
              </m:sub>
            </m:sSub>
          </m:den>
        </m:f>
        <m:r>
          <m:rPr>
            <m:sty m:val="p"/>
          </m:rPr>
          <w:rPr>
            <w:rFonts w:ascii="Cambria Math" w:hAnsi="Cambria Math"/>
          </w:rPr>
          <m:t>*</m:t>
        </m:r>
        <m:f>
          <m:fPr>
            <m:ctrlPr>
              <w:rPr>
                <w:rFonts w:ascii="Cambria Math" w:hAnsi="Cambria Math"/>
              </w:rPr>
            </m:ctrlPr>
          </m:fPr>
          <m:num>
            <m:r>
              <m:rPr>
                <m:sty m:val="p"/>
              </m:rPr>
              <w:rPr>
                <w:rFonts w:ascii="Cambria Math" w:hAnsi="Cambria Math"/>
              </w:rPr>
              <m:t>ϑ</m:t>
            </m:r>
            <m:sSub>
              <m:sSubPr>
                <m:ctrlPr>
                  <w:rPr>
                    <w:rFonts w:ascii="Cambria Math" w:hAnsi="Cambria Math"/>
                  </w:rPr>
                </m:ctrlPr>
              </m:sSubPr>
              <m:e>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2</m:t>
                </m:r>
              </m:sub>
            </m:sSub>
          </m:num>
          <m:den>
            <m:r>
              <m:rPr>
                <m:sty m:val="p"/>
              </m:rPr>
              <w:rPr>
                <w:rFonts w:ascii="Cambria Math" w:hAnsi="Cambria Math"/>
              </w:rPr>
              <m:t>ϑ</m:t>
            </m:r>
            <m:sSub>
              <m:sSubPr>
                <m:ctrlPr>
                  <w:rPr>
                    <w:rFonts w:ascii="Cambria Math" w:hAnsi="Cambria Math"/>
                  </w:rPr>
                </m:ctrlPr>
              </m:sSubPr>
              <m:e>
                <m:r>
                  <m:rPr>
                    <m:sty m:val="p"/>
                  </m:rPr>
                  <w:rPr>
                    <w:rFonts w:ascii="Cambria Math" w:hAnsi="Cambria Math"/>
                  </w:rPr>
                  <m:t>w</m:t>
                </m:r>
              </m:e>
              <m:sub>
                <m:r>
                  <m:rPr>
                    <m:sty m:val="p"/>
                  </m:rPr>
                  <w:rPr>
                    <w:rFonts w:ascii="Cambria Math" w:hAnsi="Cambria Math"/>
                  </w:rPr>
                  <m:t>6</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m:t>
            </m:r>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2</m:t>
            </m:r>
          </m:sub>
        </m:sSub>
        <m:r>
          <m:rPr>
            <m:sty m:val="p"/>
          </m:rPr>
          <w:rPr>
            <w:rFonts w:ascii="Cambria Math" w:hAnsi="Cambria Math"/>
          </w:rPr>
          <m:t>).h</m:t>
        </m:r>
      </m:oMath>
      <w:r w:rsidR="001B1D83" w:rsidRPr="008C6CD3">
        <w:t xml:space="preserve"> </w:t>
      </w:r>
    </w:p>
    <w:p w14:paraId="6FE3199D" w14:textId="64F05452" w:rsidR="001B1D83" w:rsidRPr="008C6CD3" w:rsidRDefault="008C6CD3" w:rsidP="001B1D83">
      <w:pPr>
        <w:pStyle w:val="Standard"/>
        <w:spacing w:line="360" w:lineRule="auto"/>
        <w:ind w:firstLine="426"/>
        <w:jc w:val="both"/>
      </w:pPr>
      <m:oMath>
        <m:r>
          <m:rPr>
            <m:sty m:val="p"/>
          </m:rPr>
          <w:rPr>
            <w:rFonts w:ascii="Cambria Math" w:hAnsi="Cambria Math"/>
          </w:rPr>
          <m:t>d</m:t>
        </m:r>
        <m:sSub>
          <m:sSubPr>
            <m:ctrlPr>
              <w:rPr>
                <w:rFonts w:ascii="Cambria Math" w:hAnsi="Cambria Math"/>
              </w:rPr>
            </m:ctrlPr>
          </m:sSubPr>
          <m:e>
            <m:r>
              <m:rPr>
                <m:sty m:val="p"/>
              </m:rPr>
              <w:rPr>
                <w:rFonts w:ascii="Cambria Math" w:hAnsi="Cambria Math"/>
              </w:rPr>
              <m:t>w</m:t>
            </m:r>
          </m:e>
          <m:sub>
            <m:r>
              <m:rPr>
                <m:sty m:val="p"/>
              </m:rPr>
              <w:rPr>
                <w:rFonts w:ascii="Cambria Math" w:hAnsi="Cambria Math"/>
              </w:rPr>
              <m:t>7</m:t>
            </m:r>
          </m:sub>
        </m:sSub>
        <m:r>
          <m:rPr>
            <m:sty m:val="p"/>
          </m:rPr>
          <w:rPr>
            <w:rFonts w:ascii="Cambria Math" w:hAnsi="Cambria Math"/>
          </w:rPr>
          <m:t>=</m:t>
        </m:r>
        <m:f>
          <m:fPr>
            <m:ctrlPr>
              <w:rPr>
                <w:rFonts w:ascii="Cambria Math" w:hAnsi="Cambria Math"/>
              </w:rPr>
            </m:ctrlPr>
          </m:fPr>
          <m:num>
            <m:r>
              <m:rPr>
                <m:sty m:val="p"/>
              </m:rPr>
              <w:rPr>
                <w:rFonts w:ascii="Cambria Math" w:hAnsi="Cambria Math"/>
              </w:rPr>
              <m:t>ϑL</m:t>
            </m:r>
          </m:num>
          <m:den>
            <m:r>
              <m:rPr>
                <m:sty m:val="p"/>
              </m:rPr>
              <w:rPr>
                <w:rFonts w:ascii="Cambria Math" w:hAnsi="Cambria Math"/>
              </w:rPr>
              <m:t>ϑ</m:t>
            </m:r>
            <m:sSub>
              <m:sSubPr>
                <m:ctrlPr>
                  <w:rPr>
                    <w:rFonts w:ascii="Cambria Math" w:hAnsi="Cambria Math"/>
                  </w:rPr>
                </m:ctrlPr>
              </m:sSubPr>
              <m:e>
                <m:r>
                  <m:rPr>
                    <m:sty m:val="p"/>
                  </m:rPr>
                  <w:rPr>
                    <w:rFonts w:ascii="Cambria Math" w:hAnsi="Cambria Math"/>
                  </w:rPr>
                  <m:t>w</m:t>
                </m:r>
              </m:e>
              <m:sub>
                <m:r>
                  <m:rPr>
                    <m:sty m:val="p"/>
                  </m:rPr>
                  <w:rPr>
                    <w:rFonts w:ascii="Cambria Math" w:hAnsi="Cambria Math"/>
                  </w:rPr>
                  <m:t>7</m:t>
                </m:r>
              </m:sub>
            </m:sSub>
          </m:den>
        </m:f>
        <m:r>
          <m:rPr>
            <m:sty m:val="p"/>
          </m:rPr>
          <w:rPr>
            <w:rFonts w:ascii="Cambria Math" w:hAnsi="Cambria Math"/>
          </w:rPr>
          <m:t>=</m:t>
        </m:r>
        <m:f>
          <m:fPr>
            <m:ctrlPr>
              <w:rPr>
                <w:rFonts w:ascii="Cambria Math" w:hAnsi="Cambria Math"/>
              </w:rPr>
            </m:ctrlPr>
          </m:fPr>
          <m:num>
            <m:r>
              <m:rPr>
                <m:sty m:val="p"/>
              </m:rPr>
              <w:rPr>
                <w:rFonts w:ascii="Cambria Math" w:hAnsi="Cambria Math"/>
              </w:rPr>
              <m:t>ϑL</m:t>
            </m:r>
          </m:num>
          <m:den>
            <m:r>
              <m:rPr>
                <m:sty m:val="p"/>
              </m:rPr>
              <w:rPr>
                <w:rFonts w:ascii="Cambria Math" w:hAnsi="Cambria Math"/>
              </w:rPr>
              <m:t>ϑ</m:t>
            </m:r>
            <m:sSub>
              <m:sSubPr>
                <m:ctrlPr>
                  <w:rPr>
                    <w:rFonts w:ascii="Cambria Math" w:hAnsi="Cambria Math"/>
                  </w:rPr>
                </m:ctrlPr>
              </m:sSubPr>
              <m:e>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3</m:t>
                </m:r>
              </m:sub>
            </m:sSub>
          </m:den>
        </m:f>
        <m:r>
          <m:rPr>
            <m:sty m:val="p"/>
          </m:rPr>
          <w:rPr>
            <w:rFonts w:ascii="Cambria Math" w:hAnsi="Cambria Math"/>
          </w:rPr>
          <m:t>*</m:t>
        </m:r>
        <m:f>
          <m:fPr>
            <m:ctrlPr>
              <w:rPr>
                <w:rFonts w:ascii="Cambria Math" w:hAnsi="Cambria Math"/>
              </w:rPr>
            </m:ctrlPr>
          </m:fPr>
          <m:num>
            <m:r>
              <m:rPr>
                <m:sty m:val="p"/>
              </m:rPr>
              <w:rPr>
                <w:rFonts w:ascii="Cambria Math" w:hAnsi="Cambria Math"/>
              </w:rPr>
              <m:t>ϑ</m:t>
            </m:r>
            <m:sSub>
              <m:sSubPr>
                <m:ctrlPr>
                  <w:rPr>
                    <w:rFonts w:ascii="Cambria Math" w:hAnsi="Cambria Math"/>
                  </w:rPr>
                </m:ctrlPr>
              </m:sSubPr>
              <m:e>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3</m:t>
                </m:r>
              </m:sub>
            </m:sSub>
          </m:num>
          <m:den>
            <m:r>
              <m:rPr>
                <m:sty m:val="p"/>
              </m:rPr>
              <w:rPr>
                <w:rFonts w:ascii="Cambria Math" w:hAnsi="Cambria Math"/>
              </w:rPr>
              <m:t>ϑ</m:t>
            </m:r>
            <m:sSub>
              <m:sSubPr>
                <m:ctrlPr>
                  <w:rPr>
                    <w:rFonts w:ascii="Cambria Math" w:hAnsi="Cambria Math"/>
                  </w:rPr>
                </m:ctrlPr>
              </m:sSubPr>
              <m:e>
                <m:r>
                  <m:rPr>
                    <m:sty m:val="p"/>
                  </m:rPr>
                  <w:rPr>
                    <w:rFonts w:ascii="Cambria Math" w:hAnsi="Cambria Math"/>
                  </w:rPr>
                  <m:t>w</m:t>
                </m:r>
              </m:e>
              <m:sub>
                <m:r>
                  <m:rPr>
                    <m:sty m:val="p"/>
                  </m:rPr>
                  <w:rPr>
                    <w:rFonts w:ascii="Cambria Math" w:hAnsi="Cambria Math"/>
                  </w:rPr>
                  <m:t>7</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m:t>
            </m:r>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3</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3</m:t>
            </m:r>
          </m:sub>
        </m:sSub>
        <m:r>
          <m:rPr>
            <m:sty m:val="p"/>
          </m:rPr>
          <w:rPr>
            <w:rFonts w:ascii="Cambria Math" w:hAnsi="Cambria Math"/>
          </w:rPr>
          <m:t>).h</m:t>
        </m:r>
      </m:oMath>
      <w:r w:rsidR="001B1D83" w:rsidRPr="008C6CD3">
        <w:t xml:space="preserve">       </w:t>
      </w:r>
      <m:oMath>
        <m:r>
          <m:rPr>
            <m:sty m:val="p"/>
          </m:rPr>
          <w:rPr>
            <w:rFonts w:ascii="Cambria Math" w:hAnsi="Cambria Math"/>
          </w:rPr>
          <m:t>d</m:t>
        </m:r>
        <m:sSub>
          <m:sSubPr>
            <m:ctrlPr>
              <w:rPr>
                <w:rFonts w:ascii="Cambria Math" w:hAnsi="Cambria Math"/>
              </w:rPr>
            </m:ctrlPr>
          </m:sSubPr>
          <m:e>
            <m:r>
              <m:rPr>
                <m:sty m:val="p"/>
              </m:rPr>
              <w:rPr>
                <w:rFonts w:ascii="Cambria Math" w:hAnsi="Cambria Math"/>
              </w:rPr>
              <m:t>w</m:t>
            </m:r>
          </m:e>
          <m:sub>
            <m:r>
              <m:rPr>
                <m:sty m:val="p"/>
              </m:rPr>
              <w:rPr>
                <w:rFonts w:ascii="Cambria Math" w:hAnsi="Cambria Math"/>
              </w:rPr>
              <m:t>8</m:t>
            </m:r>
          </m:sub>
        </m:sSub>
        <m:r>
          <m:rPr>
            <m:sty m:val="p"/>
          </m:rPr>
          <w:rPr>
            <w:rFonts w:ascii="Cambria Math" w:hAnsi="Cambria Math"/>
          </w:rPr>
          <m:t>=</m:t>
        </m:r>
        <m:f>
          <m:fPr>
            <m:ctrlPr>
              <w:rPr>
                <w:rFonts w:ascii="Cambria Math" w:hAnsi="Cambria Math"/>
              </w:rPr>
            </m:ctrlPr>
          </m:fPr>
          <m:num>
            <m:r>
              <m:rPr>
                <m:sty m:val="p"/>
              </m:rPr>
              <w:rPr>
                <w:rFonts w:ascii="Cambria Math" w:hAnsi="Cambria Math"/>
              </w:rPr>
              <m:t>ϑL</m:t>
            </m:r>
          </m:num>
          <m:den>
            <m:r>
              <m:rPr>
                <m:sty m:val="p"/>
              </m:rPr>
              <w:rPr>
                <w:rFonts w:ascii="Cambria Math" w:hAnsi="Cambria Math"/>
              </w:rPr>
              <m:t>ϑ</m:t>
            </m:r>
            <m:sSub>
              <m:sSubPr>
                <m:ctrlPr>
                  <w:rPr>
                    <w:rFonts w:ascii="Cambria Math" w:hAnsi="Cambria Math"/>
                  </w:rPr>
                </m:ctrlPr>
              </m:sSubPr>
              <m:e>
                <m:r>
                  <m:rPr>
                    <m:sty m:val="p"/>
                  </m:rPr>
                  <w:rPr>
                    <w:rFonts w:ascii="Cambria Math" w:hAnsi="Cambria Math"/>
                  </w:rPr>
                  <m:t>w</m:t>
                </m:r>
              </m:e>
              <m:sub>
                <m:r>
                  <m:rPr>
                    <m:sty m:val="p"/>
                  </m:rPr>
                  <w:rPr>
                    <w:rFonts w:ascii="Cambria Math" w:hAnsi="Cambria Math"/>
                  </w:rPr>
                  <m:t>8</m:t>
                </m:r>
              </m:sub>
            </m:sSub>
          </m:den>
        </m:f>
        <m:r>
          <m:rPr>
            <m:sty m:val="p"/>
          </m:rPr>
          <w:rPr>
            <w:rFonts w:ascii="Cambria Math" w:hAnsi="Cambria Math"/>
          </w:rPr>
          <m:t>=</m:t>
        </m:r>
        <m:f>
          <m:fPr>
            <m:ctrlPr>
              <w:rPr>
                <w:rFonts w:ascii="Cambria Math" w:hAnsi="Cambria Math"/>
              </w:rPr>
            </m:ctrlPr>
          </m:fPr>
          <m:num>
            <m:r>
              <m:rPr>
                <m:sty m:val="p"/>
              </m:rPr>
              <w:rPr>
                <w:rFonts w:ascii="Cambria Math" w:hAnsi="Cambria Math"/>
              </w:rPr>
              <m:t>ϑL</m:t>
            </m:r>
          </m:num>
          <m:den>
            <m:r>
              <m:rPr>
                <m:sty m:val="p"/>
              </m:rPr>
              <w:rPr>
                <w:rFonts w:ascii="Cambria Math" w:hAnsi="Cambria Math"/>
              </w:rPr>
              <m:t>ϑ</m:t>
            </m:r>
            <m:sSub>
              <m:sSubPr>
                <m:ctrlPr>
                  <w:rPr>
                    <w:rFonts w:ascii="Cambria Math" w:hAnsi="Cambria Math"/>
                  </w:rPr>
                </m:ctrlPr>
              </m:sSubPr>
              <m:e>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4</m:t>
                </m:r>
              </m:sub>
            </m:sSub>
          </m:den>
        </m:f>
        <m:r>
          <m:rPr>
            <m:sty m:val="p"/>
          </m:rPr>
          <w:rPr>
            <w:rFonts w:ascii="Cambria Math" w:hAnsi="Cambria Math"/>
          </w:rPr>
          <m:t>*</m:t>
        </m:r>
        <m:f>
          <m:fPr>
            <m:ctrlPr>
              <w:rPr>
                <w:rFonts w:ascii="Cambria Math" w:hAnsi="Cambria Math"/>
              </w:rPr>
            </m:ctrlPr>
          </m:fPr>
          <m:num>
            <m:r>
              <m:rPr>
                <m:sty m:val="p"/>
              </m:rPr>
              <w:rPr>
                <w:rFonts w:ascii="Cambria Math" w:hAnsi="Cambria Math"/>
              </w:rPr>
              <m:t>ϑ</m:t>
            </m:r>
            <m:sSub>
              <m:sSubPr>
                <m:ctrlPr>
                  <w:rPr>
                    <w:rFonts w:ascii="Cambria Math" w:hAnsi="Cambria Math"/>
                  </w:rPr>
                </m:ctrlPr>
              </m:sSubPr>
              <m:e>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4</m:t>
                </m:r>
              </m:sub>
            </m:sSub>
          </m:num>
          <m:den>
            <m:r>
              <m:rPr>
                <m:sty m:val="p"/>
              </m:rPr>
              <w:rPr>
                <w:rFonts w:ascii="Cambria Math" w:hAnsi="Cambria Math"/>
              </w:rPr>
              <m:t>ϑ</m:t>
            </m:r>
            <m:sSub>
              <m:sSubPr>
                <m:ctrlPr>
                  <w:rPr>
                    <w:rFonts w:ascii="Cambria Math" w:hAnsi="Cambria Math"/>
                  </w:rPr>
                </m:ctrlPr>
              </m:sSubPr>
              <m:e>
                <m:r>
                  <m:rPr>
                    <m:sty m:val="p"/>
                  </m:rPr>
                  <w:rPr>
                    <w:rFonts w:ascii="Cambria Math" w:hAnsi="Cambria Math"/>
                  </w:rPr>
                  <m:t>w</m:t>
                </m:r>
              </m:e>
              <m:sub>
                <m:r>
                  <m:rPr>
                    <m:sty m:val="p"/>
                  </m:rPr>
                  <w:rPr>
                    <w:rFonts w:ascii="Cambria Math" w:hAnsi="Cambria Math"/>
                  </w:rPr>
                  <m:t>8</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m:t>
            </m:r>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4</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4</m:t>
            </m:r>
          </m:sub>
        </m:sSub>
        <m:r>
          <m:rPr>
            <m:sty m:val="p"/>
          </m:rPr>
          <w:rPr>
            <w:rFonts w:ascii="Cambria Math" w:hAnsi="Cambria Math"/>
          </w:rPr>
          <m:t>).h</m:t>
        </m:r>
      </m:oMath>
      <w:r w:rsidR="001B1D83" w:rsidRPr="008C6CD3">
        <w:t xml:space="preserve"> </w:t>
      </w:r>
    </w:p>
    <w:p w14:paraId="7FFBF555" w14:textId="568F9789" w:rsidR="001B1D83" w:rsidRPr="008C6CD3" w:rsidRDefault="008C6CD3" w:rsidP="00D8146C">
      <w:pPr>
        <w:pStyle w:val="Standard"/>
        <w:spacing w:line="360" w:lineRule="auto"/>
        <w:ind w:firstLine="426"/>
        <w:jc w:val="both"/>
      </w:pPr>
      <m:oMath>
        <m:r>
          <m:rPr>
            <m:sty m:val="p"/>
          </m:rPr>
          <w:rPr>
            <w:rFonts w:ascii="Cambria Math" w:hAnsi="Cambria Math"/>
          </w:rPr>
          <m:t>d</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1</m:t>
            </m:r>
          </m:sub>
        </m:sSub>
        <m:r>
          <m:rPr>
            <m:sty m:val="p"/>
          </m:rPr>
          <w:rPr>
            <w:rFonts w:ascii="Cambria Math" w:hAnsi="Cambria Math"/>
          </w:rPr>
          <m:t>=</m:t>
        </m:r>
        <m:f>
          <m:fPr>
            <m:ctrlPr>
              <w:rPr>
                <w:rFonts w:ascii="Cambria Math" w:hAnsi="Cambria Math"/>
              </w:rPr>
            </m:ctrlPr>
          </m:fPr>
          <m:num>
            <m:r>
              <m:rPr>
                <m:sty m:val="p"/>
              </m:rPr>
              <w:rPr>
                <w:rFonts w:ascii="Cambria Math" w:hAnsi="Cambria Math"/>
              </w:rPr>
              <m:t>ϑL</m:t>
            </m:r>
          </m:num>
          <m:den>
            <m:r>
              <m:rPr>
                <m:sty m:val="p"/>
              </m:rPr>
              <w:rPr>
                <w:rFonts w:ascii="Cambria Math" w:hAnsi="Cambria Math"/>
              </w:rPr>
              <m:t>ϑ</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1</m:t>
                </m:r>
              </m:sub>
            </m:sSub>
          </m:den>
        </m:f>
        <m:r>
          <m:rPr>
            <m:sty m:val="p"/>
          </m:rPr>
          <w:rPr>
            <w:rFonts w:ascii="Cambria Math" w:hAnsi="Cambria Math"/>
          </w:rPr>
          <m:t>=</m:t>
        </m:r>
        <m:f>
          <m:fPr>
            <m:ctrlPr>
              <w:rPr>
                <w:rFonts w:ascii="Cambria Math" w:hAnsi="Cambria Math"/>
              </w:rPr>
            </m:ctrlPr>
          </m:fPr>
          <m:num>
            <m:r>
              <m:rPr>
                <m:sty m:val="p"/>
              </m:rPr>
              <w:rPr>
                <w:rFonts w:ascii="Cambria Math" w:hAnsi="Cambria Math"/>
              </w:rPr>
              <m:t>ϑL</m:t>
            </m:r>
          </m:num>
          <m:den>
            <m:r>
              <m:rPr>
                <m:sty m:val="p"/>
              </m:rPr>
              <w:rPr>
                <w:rFonts w:ascii="Cambria Math" w:hAnsi="Cambria Math"/>
              </w:rPr>
              <m:t>ϑ</m:t>
            </m:r>
            <m:sSub>
              <m:sSubPr>
                <m:ctrlPr>
                  <w:rPr>
                    <w:rFonts w:ascii="Cambria Math" w:hAnsi="Cambria Math"/>
                  </w:rPr>
                </m:ctrlPr>
              </m:sSubPr>
              <m:e>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1</m:t>
                </m:r>
              </m:sub>
            </m:sSub>
          </m:den>
        </m:f>
        <m:r>
          <m:rPr>
            <m:sty m:val="p"/>
          </m:rPr>
          <w:rPr>
            <w:rFonts w:ascii="Cambria Math" w:hAnsi="Cambria Math"/>
          </w:rPr>
          <m:t>*</m:t>
        </m:r>
        <m:f>
          <m:fPr>
            <m:ctrlPr>
              <w:rPr>
                <w:rFonts w:ascii="Cambria Math" w:hAnsi="Cambria Math"/>
              </w:rPr>
            </m:ctrlPr>
          </m:fPr>
          <m:num>
            <m:r>
              <m:rPr>
                <m:sty m:val="p"/>
              </m:rPr>
              <w:rPr>
                <w:rFonts w:ascii="Cambria Math" w:hAnsi="Cambria Math"/>
              </w:rPr>
              <m:t>ϑ</m:t>
            </m:r>
            <m:sSub>
              <m:sSubPr>
                <m:ctrlPr>
                  <w:rPr>
                    <w:rFonts w:ascii="Cambria Math" w:hAnsi="Cambria Math"/>
                  </w:rPr>
                </m:ctrlPr>
              </m:sSubPr>
              <m:e>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1</m:t>
                </m:r>
              </m:sub>
            </m:sSub>
          </m:num>
          <m:den>
            <m:r>
              <m:rPr>
                <m:sty m:val="p"/>
              </m:rPr>
              <w:rPr>
                <w:rFonts w:ascii="Cambria Math" w:hAnsi="Cambria Math"/>
              </w:rPr>
              <m:t>ϑ</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1</m:t>
                </m:r>
              </m:sub>
            </m:sSub>
          </m:den>
        </m:f>
        <m:r>
          <m:rPr>
            <m:sty m:val="p"/>
          </m:rPr>
          <w:rPr>
            <w:rFonts w:ascii="Cambria Math" w:hAnsi="Cambria Math"/>
          </w:rPr>
          <m:t>=</m:t>
        </m:r>
        <m:sSub>
          <m:sSubPr>
            <m:ctrlPr>
              <w:rPr>
                <w:rFonts w:ascii="Cambria Math" w:hAnsi="Cambria Math"/>
              </w:rPr>
            </m:ctrlPr>
          </m:sSubPr>
          <m:e>
            <m:sSub>
              <m:sSubPr>
                <m:ctrlPr>
                  <w:rPr>
                    <w:rFonts w:ascii="Cambria Math" w:hAnsi="Cambria Math"/>
                  </w:rPr>
                </m:ctrlPr>
              </m:sSubPr>
              <m:e>
                <m:r>
                  <m:rPr>
                    <m:sty m:val="p"/>
                  </m:rPr>
                  <w:rPr>
                    <w:rFonts w:ascii="Cambria Math" w:hAnsi="Cambria Math"/>
                  </w:rPr>
                  <m:t>(</m:t>
                </m:r>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1</m:t>
                </m:r>
              </m:sub>
            </m:sSub>
            <m:r>
              <m:rPr>
                <m:sty m:val="p"/>
              </m:rPr>
              <w:rPr>
                <w:rFonts w:ascii="Cambria Math" w:hAnsi="Cambria Math"/>
              </w:rPr>
              <m:t>)*1</m:t>
            </m:r>
          </m:e>
          <m:sub>
            <m:r>
              <m:rPr>
                <m:sty m:val="p"/>
              </m:rPr>
              <w:rPr>
                <w:rFonts w:ascii="Cambria Math" w:hAnsi="Cambria Math"/>
              </w:rPr>
              <m:t xml:space="preserve"> </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m:t>
            </m:r>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1</m:t>
            </m:r>
          </m:sub>
        </m:sSub>
        <m:r>
          <m:rPr>
            <m:sty m:val="p"/>
          </m:rPr>
          <w:rPr>
            <w:rFonts w:ascii="Cambria Math" w:hAnsi="Cambria Math"/>
          </w:rPr>
          <m:t>)</m:t>
        </m:r>
      </m:oMath>
      <w:r w:rsidR="00E244C5" w:rsidRPr="008C6CD3">
        <w:t xml:space="preserve"> </w:t>
      </w:r>
    </w:p>
    <w:p w14:paraId="16A459DF" w14:textId="30DB71FC" w:rsidR="001B1D83" w:rsidRPr="008C6CD3" w:rsidRDefault="008C6CD3" w:rsidP="001B1D83">
      <w:pPr>
        <w:pStyle w:val="Standard"/>
        <w:spacing w:line="360" w:lineRule="auto"/>
        <w:ind w:firstLine="426"/>
        <w:jc w:val="both"/>
      </w:pPr>
      <m:oMath>
        <m:r>
          <m:rPr>
            <m:sty m:val="p"/>
          </m:rPr>
          <w:rPr>
            <w:rFonts w:ascii="Cambria Math" w:hAnsi="Cambria Math"/>
          </w:rPr>
          <m:t>d</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2</m:t>
            </m:r>
          </m:sub>
        </m:sSub>
        <m:r>
          <m:rPr>
            <m:sty m:val="p"/>
          </m:rPr>
          <w:rPr>
            <w:rFonts w:ascii="Cambria Math" w:hAnsi="Cambria Math"/>
          </w:rPr>
          <m:t>=</m:t>
        </m:r>
        <m:f>
          <m:fPr>
            <m:ctrlPr>
              <w:rPr>
                <w:rFonts w:ascii="Cambria Math" w:hAnsi="Cambria Math"/>
              </w:rPr>
            </m:ctrlPr>
          </m:fPr>
          <m:num>
            <m:r>
              <m:rPr>
                <m:sty m:val="p"/>
              </m:rPr>
              <w:rPr>
                <w:rFonts w:ascii="Cambria Math" w:hAnsi="Cambria Math"/>
              </w:rPr>
              <m:t>ϑL</m:t>
            </m:r>
          </m:num>
          <m:den>
            <m:r>
              <m:rPr>
                <m:sty m:val="p"/>
              </m:rPr>
              <w:rPr>
                <w:rFonts w:ascii="Cambria Math" w:hAnsi="Cambria Math"/>
              </w:rPr>
              <m:t>ϑ</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2</m:t>
                </m:r>
              </m:sub>
            </m:sSub>
          </m:den>
        </m:f>
        <m:r>
          <m:rPr>
            <m:sty m:val="p"/>
          </m:rPr>
          <w:rPr>
            <w:rFonts w:ascii="Cambria Math" w:hAnsi="Cambria Math"/>
          </w:rPr>
          <m:t>=</m:t>
        </m:r>
        <m:f>
          <m:fPr>
            <m:ctrlPr>
              <w:rPr>
                <w:rFonts w:ascii="Cambria Math" w:hAnsi="Cambria Math"/>
              </w:rPr>
            </m:ctrlPr>
          </m:fPr>
          <m:num>
            <m:r>
              <m:rPr>
                <m:sty m:val="p"/>
              </m:rPr>
              <w:rPr>
                <w:rFonts w:ascii="Cambria Math" w:hAnsi="Cambria Math"/>
              </w:rPr>
              <m:t>ϑL</m:t>
            </m:r>
          </m:num>
          <m:den>
            <m:r>
              <m:rPr>
                <m:sty m:val="p"/>
              </m:rPr>
              <w:rPr>
                <w:rFonts w:ascii="Cambria Math" w:hAnsi="Cambria Math"/>
              </w:rPr>
              <m:t>ϑ</m:t>
            </m:r>
            <m:sSub>
              <m:sSubPr>
                <m:ctrlPr>
                  <w:rPr>
                    <w:rFonts w:ascii="Cambria Math" w:hAnsi="Cambria Math"/>
                  </w:rPr>
                </m:ctrlPr>
              </m:sSubPr>
              <m:e>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2</m:t>
                </m:r>
              </m:sub>
            </m:sSub>
          </m:den>
        </m:f>
        <m:r>
          <m:rPr>
            <m:sty m:val="p"/>
          </m:rPr>
          <w:rPr>
            <w:rFonts w:ascii="Cambria Math" w:hAnsi="Cambria Math"/>
          </w:rPr>
          <m:t>*</m:t>
        </m:r>
        <m:f>
          <m:fPr>
            <m:ctrlPr>
              <w:rPr>
                <w:rFonts w:ascii="Cambria Math" w:hAnsi="Cambria Math"/>
              </w:rPr>
            </m:ctrlPr>
          </m:fPr>
          <m:num>
            <m:r>
              <m:rPr>
                <m:sty m:val="p"/>
              </m:rPr>
              <w:rPr>
                <w:rFonts w:ascii="Cambria Math" w:hAnsi="Cambria Math"/>
              </w:rPr>
              <m:t>ϑ</m:t>
            </m:r>
            <m:sSub>
              <m:sSubPr>
                <m:ctrlPr>
                  <w:rPr>
                    <w:rFonts w:ascii="Cambria Math" w:hAnsi="Cambria Math"/>
                  </w:rPr>
                </m:ctrlPr>
              </m:sSubPr>
              <m:e>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2</m:t>
                </m:r>
              </m:sub>
            </m:sSub>
          </m:num>
          <m:den>
            <m:r>
              <m:rPr>
                <m:sty m:val="p"/>
              </m:rPr>
              <w:rPr>
                <w:rFonts w:ascii="Cambria Math" w:hAnsi="Cambria Math"/>
              </w:rPr>
              <m:t>ϑ</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2</m:t>
                </m:r>
              </m:sub>
            </m:sSub>
          </m:den>
        </m:f>
        <m:r>
          <m:rPr>
            <m:sty m:val="p"/>
          </m:rPr>
          <w:rPr>
            <w:rFonts w:ascii="Cambria Math" w:hAnsi="Cambria Math"/>
          </w:rPr>
          <m:t>=</m:t>
        </m:r>
        <m:sSub>
          <m:sSubPr>
            <m:ctrlPr>
              <w:rPr>
                <w:rFonts w:ascii="Cambria Math" w:hAnsi="Cambria Math"/>
              </w:rPr>
            </m:ctrlPr>
          </m:sSubPr>
          <m:e>
            <m:sSub>
              <m:sSubPr>
                <m:ctrlPr>
                  <w:rPr>
                    <w:rFonts w:ascii="Cambria Math" w:hAnsi="Cambria Math"/>
                  </w:rPr>
                </m:ctrlPr>
              </m:sSubPr>
              <m:e>
                <m:r>
                  <m:rPr>
                    <m:sty m:val="p"/>
                  </m:rPr>
                  <w:rPr>
                    <w:rFonts w:ascii="Cambria Math" w:hAnsi="Cambria Math"/>
                  </w:rPr>
                  <m:t>(</m:t>
                </m:r>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2</m:t>
                </m:r>
              </m:sub>
            </m:sSub>
            <m:r>
              <m:rPr>
                <m:sty m:val="p"/>
              </m:rPr>
              <w:rPr>
                <w:rFonts w:ascii="Cambria Math" w:hAnsi="Cambria Math"/>
              </w:rPr>
              <m:t>)*1</m:t>
            </m:r>
          </m:e>
          <m:sub>
            <m:r>
              <m:rPr>
                <m:sty m:val="p"/>
              </m:rPr>
              <w:rPr>
                <w:rFonts w:ascii="Cambria Math" w:hAnsi="Cambria Math"/>
              </w:rPr>
              <m:t xml:space="preserve"> </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m:t>
            </m:r>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2</m:t>
            </m:r>
          </m:sub>
        </m:sSub>
        <m:r>
          <m:rPr>
            <m:sty m:val="p"/>
          </m:rPr>
          <w:rPr>
            <w:rFonts w:ascii="Cambria Math" w:hAnsi="Cambria Math"/>
          </w:rPr>
          <m:t>)</m:t>
        </m:r>
      </m:oMath>
      <w:r w:rsidR="001B1D83" w:rsidRPr="008C6CD3">
        <w:t xml:space="preserve"> </w:t>
      </w:r>
    </w:p>
    <w:p w14:paraId="633F58A3" w14:textId="3B5384A0" w:rsidR="001B1D83" w:rsidRPr="008C6CD3" w:rsidRDefault="008C6CD3" w:rsidP="001B1D83">
      <w:pPr>
        <w:pStyle w:val="Standard"/>
        <w:spacing w:line="360" w:lineRule="auto"/>
        <w:ind w:firstLine="426"/>
        <w:jc w:val="both"/>
      </w:pPr>
      <m:oMath>
        <m:r>
          <m:rPr>
            <m:sty m:val="p"/>
          </m:rPr>
          <w:rPr>
            <w:rFonts w:ascii="Cambria Math" w:hAnsi="Cambria Math"/>
          </w:rPr>
          <m:t>d</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3</m:t>
            </m:r>
          </m:sub>
        </m:sSub>
        <m:r>
          <m:rPr>
            <m:sty m:val="p"/>
          </m:rPr>
          <w:rPr>
            <w:rFonts w:ascii="Cambria Math" w:hAnsi="Cambria Math"/>
          </w:rPr>
          <m:t>=</m:t>
        </m:r>
        <m:f>
          <m:fPr>
            <m:ctrlPr>
              <w:rPr>
                <w:rFonts w:ascii="Cambria Math" w:hAnsi="Cambria Math"/>
              </w:rPr>
            </m:ctrlPr>
          </m:fPr>
          <m:num>
            <m:r>
              <m:rPr>
                <m:sty m:val="p"/>
              </m:rPr>
              <w:rPr>
                <w:rFonts w:ascii="Cambria Math" w:hAnsi="Cambria Math"/>
              </w:rPr>
              <m:t>ϑL</m:t>
            </m:r>
          </m:num>
          <m:den>
            <m:r>
              <m:rPr>
                <m:sty m:val="p"/>
              </m:rPr>
              <w:rPr>
                <w:rFonts w:ascii="Cambria Math" w:hAnsi="Cambria Math"/>
              </w:rPr>
              <m:t>ϑ</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3</m:t>
                </m:r>
              </m:sub>
            </m:sSub>
          </m:den>
        </m:f>
        <m:r>
          <m:rPr>
            <m:sty m:val="p"/>
          </m:rPr>
          <w:rPr>
            <w:rFonts w:ascii="Cambria Math" w:hAnsi="Cambria Math"/>
          </w:rPr>
          <m:t>=</m:t>
        </m:r>
        <m:f>
          <m:fPr>
            <m:ctrlPr>
              <w:rPr>
                <w:rFonts w:ascii="Cambria Math" w:hAnsi="Cambria Math"/>
              </w:rPr>
            </m:ctrlPr>
          </m:fPr>
          <m:num>
            <m:r>
              <m:rPr>
                <m:sty m:val="p"/>
              </m:rPr>
              <w:rPr>
                <w:rFonts w:ascii="Cambria Math" w:hAnsi="Cambria Math"/>
              </w:rPr>
              <m:t>ϑL</m:t>
            </m:r>
          </m:num>
          <m:den>
            <m:r>
              <m:rPr>
                <m:sty m:val="p"/>
              </m:rPr>
              <w:rPr>
                <w:rFonts w:ascii="Cambria Math" w:hAnsi="Cambria Math"/>
              </w:rPr>
              <m:t>ϑ</m:t>
            </m:r>
            <m:sSub>
              <m:sSubPr>
                <m:ctrlPr>
                  <w:rPr>
                    <w:rFonts w:ascii="Cambria Math" w:hAnsi="Cambria Math"/>
                  </w:rPr>
                </m:ctrlPr>
              </m:sSubPr>
              <m:e>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3</m:t>
                </m:r>
              </m:sub>
            </m:sSub>
          </m:den>
        </m:f>
        <m:r>
          <m:rPr>
            <m:sty m:val="p"/>
          </m:rPr>
          <w:rPr>
            <w:rFonts w:ascii="Cambria Math" w:hAnsi="Cambria Math"/>
          </w:rPr>
          <m:t>*</m:t>
        </m:r>
        <m:f>
          <m:fPr>
            <m:ctrlPr>
              <w:rPr>
                <w:rFonts w:ascii="Cambria Math" w:hAnsi="Cambria Math"/>
              </w:rPr>
            </m:ctrlPr>
          </m:fPr>
          <m:num>
            <m:r>
              <m:rPr>
                <m:sty m:val="p"/>
              </m:rPr>
              <w:rPr>
                <w:rFonts w:ascii="Cambria Math" w:hAnsi="Cambria Math"/>
              </w:rPr>
              <m:t>ϑ</m:t>
            </m:r>
            <m:sSub>
              <m:sSubPr>
                <m:ctrlPr>
                  <w:rPr>
                    <w:rFonts w:ascii="Cambria Math" w:hAnsi="Cambria Math"/>
                  </w:rPr>
                </m:ctrlPr>
              </m:sSubPr>
              <m:e>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3</m:t>
                </m:r>
              </m:sub>
            </m:sSub>
          </m:num>
          <m:den>
            <m:r>
              <m:rPr>
                <m:sty m:val="p"/>
              </m:rPr>
              <w:rPr>
                <w:rFonts w:ascii="Cambria Math" w:hAnsi="Cambria Math"/>
              </w:rPr>
              <m:t>ϑ</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3</m:t>
                </m:r>
              </m:sub>
            </m:sSub>
          </m:den>
        </m:f>
        <m:r>
          <m:rPr>
            <m:sty m:val="p"/>
          </m:rPr>
          <w:rPr>
            <w:rFonts w:ascii="Cambria Math" w:hAnsi="Cambria Math"/>
          </w:rPr>
          <m:t>=</m:t>
        </m:r>
        <m:sSub>
          <m:sSubPr>
            <m:ctrlPr>
              <w:rPr>
                <w:rFonts w:ascii="Cambria Math" w:hAnsi="Cambria Math"/>
              </w:rPr>
            </m:ctrlPr>
          </m:sSubPr>
          <m:e>
            <m:sSub>
              <m:sSubPr>
                <m:ctrlPr>
                  <w:rPr>
                    <w:rFonts w:ascii="Cambria Math" w:hAnsi="Cambria Math"/>
                  </w:rPr>
                </m:ctrlPr>
              </m:sSubPr>
              <m:e>
                <m:r>
                  <m:rPr>
                    <m:sty m:val="p"/>
                  </m:rPr>
                  <w:rPr>
                    <w:rFonts w:ascii="Cambria Math" w:hAnsi="Cambria Math"/>
                  </w:rPr>
                  <m:t>(</m:t>
                </m:r>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3</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3</m:t>
                </m:r>
              </m:sub>
            </m:sSub>
            <m:r>
              <m:rPr>
                <m:sty m:val="p"/>
              </m:rPr>
              <w:rPr>
                <w:rFonts w:ascii="Cambria Math" w:hAnsi="Cambria Math"/>
              </w:rPr>
              <m:t>)*1</m:t>
            </m:r>
          </m:e>
          <m:sub>
            <m:r>
              <m:rPr>
                <m:sty m:val="p"/>
              </m:rPr>
              <w:rPr>
                <w:rFonts w:ascii="Cambria Math" w:hAnsi="Cambria Math"/>
              </w:rPr>
              <m:t xml:space="preserve"> </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m:t>
            </m:r>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3</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3</m:t>
            </m:r>
          </m:sub>
        </m:sSub>
        <m:r>
          <m:rPr>
            <m:sty m:val="p"/>
          </m:rPr>
          <w:rPr>
            <w:rFonts w:ascii="Cambria Math" w:hAnsi="Cambria Math"/>
          </w:rPr>
          <m:t>)</m:t>
        </m:r>
      </m:oMath>
      <w:r w:rsidR="001B1D83" w:rsidRPr="008C6CD3">
        <w:t xml:space="preserve"> </w:t>
      </w:r>
    </w:p>
    <w:p w14:paraId="48F5BEC5" w14:textId="65297820" w:rsidR="001B1D83" w:rsidRPr="008C6CD3" w:rsidRDefault="008C6CD3" w:rsidP="001B1D83">
      <w:pPr>
        <w:pStyle w:val="Standard"/>
        <w:spacing w:line="360" w:lineRule="auto"/>
        <w:ind w:firstLine="426"/>
        <w:jc w:val="both"/>
      </w:pPr>
      <m:oMath>
        <m:r>
          <m:rPr>
            <m:sty m:val="p"/>
          </m:rPr>
          <w:rPr>
            <w:rFonts w:ascii="Cambria Math" w:hAnsi="Cambria Math"/>
          </w:rPr>
          <m:t>d</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4</m:t>
            </m:r>
          </m:sub>
        </m:sSub>
        <m:r>
          <m:rPr>
            <m:sty m:val="p"/>
          </m:rPr>
          <w:rPr>
            <w:rFonts w:ascii="Cambria Math" w:hAnsi="Cambria Math"/>
          </w:rPr>
          <m:t>=</m:t>
        </m:r>
        <m:f>
          <m:fPr>
            <m:ctrlPr>
              <w:rPr>
                <w:rFonts w:ascii="Cambria Math" w:hAnsi="Cambria Math"/>
              </w:rPr>
            </m:ctrlPr>
          </m:fPr>
          <m:num>
            <m:r>
              <m:rPr>
                <m:sty m:val="p"/>
              </m:rPr>
              <w:rPr>
                <w:rFonts w:ascii="Cambria Math" w:hAnsi="Cambria Math"/>
              </w:rPr>
              <m:t>ϑL</m:t>
            </m:r>
          </m:num>
          <m:den>
            <m:r>
              <m:rPr>
                <m:sty m:val="p"/>
              </m:rPr>
              <w:rPr>
                <w:rFonts w:ascii="Cambria Math" w:hAnsi="Cambria Math"/>
              </w:rPr>
              <m:t>ϑ</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4</m:t>
                </m:r>
              </m:sub>
            </m:sSub>
          </m:den>
        </m:f>
        <m:r>
          <m:rPr>
            <m:sty m:val="p"/>
          </m:rPr>
          <w:rPr>
            <w:rFonts w:ascii="Cambria Math" w:hAnsi="Cambria Math"/>
          </w:rPr>
          <m:t>=</m:t>
        </m:r>
        <m:f>
          <m:fPr>
            <m:ctrlPr>
              <w:rPr>
                <w:rFonts w:ascii="Cambria Math" w:hAnsi="Cambria Math"/>
              </w:rPr>
            </m:ctrlPr>
          </m:fPr>
          <m:num>
            <m:r>
              <m:rPr>
                <m:sty m:val="p"/>
              </m:rPr>
              <w:rPr>
                <w:rFonts w:ascii="Cambria Math" w:hAnsi="Cambria Math"/>
              </w:rPr>
              <m:t>ϑL</m:t>
            </m:r>
          </m:num>
          <m:den>
            <m:r>
              <m:rPr>
                <m:sty m:val="p"/>
              </m:rPr>
              <w:rPr>
                <w:rFonts w:ascii="Cambria Math" w:hAnsi="Cambria Math"/>
              </w:rPr>
              <m:t>ϑ</m:t>
            </m:r>
            <m:sSub>
              <m:sSubPr>
                <m:ctrlPr>
                  <w:rPr>
                    <w:rFonts w:ascii="Cambria Math" w:hAnsi="Cambria Math"/>
                  </w:rPr>
                </m:ctrlPr>
              </m:sSubPr>
              <m:e>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4</m:t>
                </m:r>
              </m:sub>
            </m:sSub>
          </m:den>
        </m:f>
        <m:r>
          <m:rPr>
            <m:sty m:val="p"/>
          </m:rPr>
          <w:rPr>
            <w:rFonts w:ascii="Cambria Math" w:hAnsi="Cambria Math"/>
          </w:rPr>
          <m:t>*</m:t>
        </m:r>
        <m:f>
          <m:fPr>
            <m:ctrlPr>
              <w:rPr>
                <w:rFonts w:ascii="Cambria Math" w:hAnsi="Cambria Math"/>
              </w:rPr>
            </m:ctrlPr>
          </m:fPr>
          <m:num>
            <m:r>
              <m:rPr>
                <m:sty m:val="p"/>
              </m:rPr>
              <w:rPr>
                <w:rFonts w:ascii="Cambria Math" w:hAnsi="Cambria Math"/>
              </w:rPr>
              <m:t>ϑ</m:t>
            </m:r>
            <m:sSub>
              <m:sSubPr>
                <m:ctrlPr>
                  <w:rPr>
                    <w:rFonts w:ascii="Cambria Math" w:hAnsi="Cambria Math"/>
                  </w:rPr>
                </m:ctrlPr>
              </m:sSubPr>
              <m:e>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4</m:t>
                </m:r>
              </m:sub>
            </m:sSub>
          </m:num>
          <m:den>
            <m:r>
              <m:rPr>
                <m:sty m:val="p"/>
              </m:rPr>
              <w:rPr>
                <w:rFonts w:ascii="Cambria Math" w:hAnsi="Cambria Math"/>
              </w:rPr>
              <m:t>ϑ</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4</m:t>
                </m:r>
              </m:sub>
            </m:sSub>
          </m:den>
        </m:f>
        <m:r>
          <m:rPr>
            <m:sty m:val="p"/>
          </m:rPr>
          <w:rPr>
            <w:rFonts w:ascii="Cambria Math" w:hAnsi="Cambria Math"/>
          </w:rPr>
          <m:t>=</m:t>
        </m:r>
        <m:sSub>
          <m:sSubPr>
            <m:ctrlPr>
              <w:rPr>
                <w:rFonts w:ascii="Cambria Math" w:hAnsi="Cambria Math"/>
              </w:rPr>
            </m:ctrlPr>
          </m:sSubPr>
          <m:e>
            <m:sSub>
              <m:sSubPr>
                <m:ctrlPr>
                  <w:rPr>
                    <w:rFonts w:ascii="Cambria Math" w:hAnsi="Cambria Math"/>
                  </w:rPr>
                </m:ctrlPr>
              </m:sSubPr>
              <m:e>
                <m:r>
                  <m:rPr>
                    <m:sty m:val="p"/>
                  </m:rPr>
                  <w:rPr>
                    <w:rFonts w:ascii="Cambria Math" w:hAnsi="Cambria Math"/>
                  </w:rPr>
                  <m:t>(</m:t>
                </m:r>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4</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4</m:t>
                </m:r>
              </m:sub>
            </m:sSub>
            <m:r>
              <m:rPr>
                <m:sty m:val="p"/>
              </m:rPr>
              <w:rPr>
                <w:rFonts w:ascii="Cambria Math" w:hAnsi="Cambria Math"/>
              </w:rPr>
              <m:t>)*1</m:t>
            </m:r>
          </m:e>
          <m:sub>
            <m:r>
              <m:rPr>
                <m:sty m:val="p"/>
              </m:rPr>
              <w:rPr>
                <w:rFonts w:ascii="Cambria Math" w:hAnsi="Cambria Math"/>
              </w:rPr>
              <m:t xml:space="preserve"> </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m:t>
            </m:r>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4</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4</m:t>
            </m:r>
          </m:sub>
        </m:sSub>
        <m:r>
          <m:rPr>
            <m:sty m:val="p"/>
          </m:rPr>
          <w:rPr>
            <w:rFonts w:ascii="Cambria Math" w:hAnsi="Cambria Math"/>
          </w:rPr>
          <m:t>)</m:t>
        </m:r>
      </m:oMath>
      <w:r w:rsidR="001B1D83" w:rsidRPr="008C6CD3">
        <w:t xml:space="preserve"> </w:t>
      </w:r>
    </w:p>
    <w:p w14:paraId="6F8B239D" w14:textId="47D1DAC7" w:rsidR="00BD462E" w:rsidRPr="005A6F8B" w:rsidRDefault="005A6F8B" w:rsidP="004374E1">
      <w:pPr>
        <w:pStyle w:val="Standard"/>
        <w:spacing w:line="360" w:lineRule="auto"/>
        <w:jc w:val="both"/>
      </w:pPr>
      <m:oMathPara>
        <m:oMathParaPr>
          <m:jc m:val="left"/>
        </m:oMathParaPr>
        <m:oMath>
          <m:r>
            <m:rPr>
              <m:sty m:val="p"/>
            </m:rPr>
            <w:rPr>
              <w:rFonts w:ascii="Cambria Math" w:hAnsi="Cambria Math"/>
            </w:rPr>
            <m:t>d</m:t>
          </m:r>
          <m:sSub>
            <m:sSubPr>
              <m:ctrlPr>
                <w:rPr>
                  <w:rFonts w:ascii="Cambria Math" w:hAnsi="Cambria Math"/>
                </w:rPr>
              </m:ctrlPr>
            </m:sSubPr>
            <m:e>
              <m:r>
                <m:rPr>
                  <m:sty m:val="p"/>
                </m:rPr>
                <w:rPr>
                  <w:rFonts w:ascii="Cambria Math" w:hAnsi="Cambria Math"/>
                </w:rPr>
                <m:t>w</m:t>
              </m:r>
            </m:e>
            <m:sub>
              <m:r>
                <m:rPr>
                  <m:sty m:val="p"/>
                </m:rPr>
                <w:rPr>
                  <w:rFonts w:ascii="Cambria Math" w:hAnsi="Cambria Math"/>
                </w:rPr>
                <m:t>1</m:t>
              </m:r>
            </m:sub>
          </m:sSub>
          <m:r>
            <m:rPr>
              <m:sty m:val="p"/>
            </m:rPr>
            <w:rPr>
              <w:rFonts w:ascii="Cambria Math" w:hAnsi="Cambria Math"/>
            </w:rPr>
            <m:t>=</m:t>
          </m:r>
          <m:f>
            <m:fPr>
              <m:ctrlPr>
                <w:rPr>
                  <w:rFonts w:ascii="Cambria Math" w:hAnsi="Cambria Math"/>
                </w:rPr>
              </m:ctrlPr>
            </m:fPr>
            <m:num>
              <m:r>
                <m:rPr>
                  <m:sty m:val="p"/>
                </m:rPr>
                <w:rPr>
                  <w:rFonts w:ascii="Cambria Math" w:hAnsi="Cambria Math"/>
                </w:rPr>
                <m:t>ϑL</m:t>
              </m:r>
            </m:num>
            <m:den>
              <m:r>
                <m:rPr>
                  <m:sty m:val="p"/>
                </m:rPr>
                <w:rPr>
                  <w:rFonts w:ascii="Cambria Math" w:hAnsi="Cambria Math"/>
                </w:rPr>
                <m:t>ϑ</m:t>
              </m:r>
              <m:sSub>
                <m:sSubPr>
                  <m:ctrlPr>
                    <w:rPr>
                      <w:rFonts w:ascii="Cambria Math" w:hAnsi="Cambria Math"/>
                    </w:rPr>
                  </m:ctrlPr>
                </m:sSubPr>
                <m:e>
                  <m:r>
                    <m:rPr>
                      <m:sty m:val="p"/>
                    </m:rPr>
                    <w:rPr>
                      <w:rFonts w:ascii="Cambria Math" w:hAnsi="Cambria Math"/>
                    </w:rPr>
                    <m:t>w</m:t>
                  </m:r>
                </m:e>
                <m:sub>
                  <m:r>
                    <m:rPr>
                      <m:sty m:val="p"/>
                    </m:rPr>
                    <w:rPr>
                      <w:rFonts w:ascii="Cambria Math" w:hAnsi="Cambria Math"/>
                    </w:rPr>
                    <m:t>1</m:t>
                  </m:r>
                </m:sub>
              </m:sSub>
            </m:den>
          </m:f>
          <m:r>
            <m:rPr>
              <m:sty m:val="p"/>
            </m:rPr>
            <w:rPr>
              <w:rFonts w:ascii="Cambria Math" w:hAnsi="Cambria Math"/>
            </w:rPr>
            <m:t>=</m:t>
          </m:r>
          <m:f>
            <m:fPr>
              <m:ctrlPr>
                <w:rPr>
                  <w:rFonts w:ascii="Cambria Math" w:hAnsi="Cambria Math"/>
                </w:rPr>
              </m:ctrlPr>
            </m:fPr>
            <m:num>
              <m:r>
                <m:rPr>
                  <m:sty m:val="p"/>
                </m:rPr>
                <w:rPr>
                  <w:rFonts w:ascii="Cambria Math" w:hAnsi="Cambria Math"/>
                </w:rPr>
                <m:t>ϑL</m:t>
              </m:r>
            </m:num>
            <m:den>
              <m:r>
                <m:rPr>
                  <m:sty m:val="p"/>
                </m:rPr>
                <w:rPr>
                  <w:rFonts w:ascii="Cambria Math" w:hAnsi="Cambria Math"/>
                </w:rPr>
                <m:t>ϑ</m:t>
              </m:r>
              <m:sSub>
                <m:sSubPr>
                  <m:ctrlPr>
                    <w:rPr>
                      <w:rFonts w:ascii="Cambria Math" w:hAnsi="Cambria Math"/>
                    </w:rPr>
                  </m:ctrlPr>
                </m:sSubPr>
                <m:e>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1</m:t>
                  </m:r>
                </m:sub>
              </m:sSub>
            </m:den>
          </m:f>
          <m:r>
            <m:rPr>
              <m:sty m:val="p"/>
            </m:rPr>
            <w:rPr>
              <w:rFonts w:ascii="Cambria Math" w:hAnsi="Cambria Math"/>
            </w:rPr>
            <m:t>*</m:t>
          </m:r>
          <m:f>
            <m:fPr>
              <m:ctrlPr>
                <w:rPr>
                  <w:rFonts w:ascii="Cambria Math" w:hAnsi="Cambria Math"/>
                </w:rPr>
              </m:ctrlPr>
            </m:fPr>
            <m:num>
              <m:r>
                <m:rPr>
                  <m:sty m:val="p"/>
                </m:rPr>
                <w:rPr>
                  <w:rFonts w:ascii="Cambria Math" w:hAnsi="Cambria Math"/>
                </w:rPr>
                <m:t>ϑ</m:t>
              </m:r>
              <m:sSub>
                <m:sSubPr>
                  <m:ctrlPr>
                    <w:rPr>
                      <w:rFonts w:ascii="Cambria Math" w:hAnsi="Cambria Math"/>
                    </w:rPr>
                  </m:ctrlPr>
                </m:sSubPr>
                <m:e>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1</m:t>
                  </m:r>
                </m:sub>
              </m:sSub>
            </m:num>
            <m:den>
              <m:r>
                <m:rPr>
                  <m:sty m:val="p"/>
                </m:rPr>
                <w:rPr>
                  <w:rFonts w:ascii="Cambria Math" w:hAnsi="Cambria Math"/>
                </w:rPr>
                <m:t>ϑh</m:t>
              </m:r>
            </m:den>
          </m:f>
          <m:r>
            <m:rPr>
              <m:sty m:val="p"/>
            </m:rPr>
            <w:rPr>
              <w:rFonts w:ascii="Cambria Math" w:hAnsi="Cambria Math"/>
            </w:rPr>
            <m:t>*</m:t>
          </m:r>
          <m:f>
            <m:fPr>
              <m:ctrlPr>
                <w:rPr>
                  <w:rFonts w:ascii="Cambria Math" w:hAnsi="Cambria Math"/>
                </w:rPr>
              </m:ctrlPr>
            </m:fPr>
            <m:num>
              <m:r>
                <m:rPr>
                  <m:sty m:val="p"/>
                </m:rPr>
                <w:rPr>
                  <w:rFonts w:ascii="Cambria Math" w:hAnsi="Cambria Math"/>
                </w:rPr>
                <m:t>ϑh</m:t>
              </m:r>
            </m:num>
            <m:den>
              <m:r>
                <m:rPr>
                  <m:sty m:val="p"/>
                </m:rPr>
                <w:rPr>
                  <w:rFonts w:ascii="Cambria Math" w:hAnsi="Cambria Math"/>
                </w:rPr>
                <m:t>ϑz</m:t>
              </m:r>
            </m:den>
          </m:f>
          <m:r>
            <m:rPr>
              <m:sty m:val="p"/>
            </m:rPr>
            <w:rPr>
              <w:rFonts w:ascii="Cambria Math" w:hAnsi="Cambria Math"/>
            </w:rPr>
            <m:t>*</m:t>
          </m:r>
          <m:f>
            <m:fPr>
              <m:ctrlPr>
                <w:rPr>
                  <w:rFonts w:ascii="Cambria Math" w:hAnsi="Cambria Math"/>
                </w:rPr>
              </m:ctrlPr>
            </m:fPr>
            <m:num>
              <m:r>
                <m:rPr>
                  <m:sty m:val="p"/>
                </m:rPr>
                <w:rPr>
                  <w:rFonts w:ascii="Cambria Math" w:hAnsi="Cambria Math"/>
                </w:rPr>
                <m:t>ϑz</m:t>
              </m:r>
            </m:num>
            <m:den>
              <m:r>
                <m:rPr>
                  <m:sty m:val="p"/>
                </m:rPr>
                <w:rPr>
                  <w:rFonts w:ascii="Cambria Math" w:hAnsi="Cambria Math"/>
                </w:rPr>
                <m:t>ϑ</m:t>
              </m:r>
              <m:sSub>
                <m:sSubPr>
                  <m:ctrlPr>
                    <w:rPr>
                      <w:rFonts w:ascii="Cambria Math" w:hAnsi="Cambria Math"/>
                    </w:rPr>
                  </m:ctrlPr>
                </m:sSubPr>
                <m:e>
                  <m:r>
                    <m:rPr>
                      <m:sty m:val="p"/>
                    </m:rPr>
                    <w:rPr>
                      <w:rFonts w:ascii="Cambria Math" w:hAnsi="Cambria Math"/>
                    </w:rPr>
                    <m:t>w</m:t>
                  </m:r>
                </m:e>
                <m:sub>
                  <m:r>
                    <m:rPr>
                      <m:sty m:val="p"/>
                    </m:rPr>
                    <w:rPr>
                      <w:rFonts w:ascii="Cambria Math" w:hAnsi="Cambria Math"/>
                    </w:rPr>
                    <m:t>1</m:t>
                  </m:r>
                </m:sub>
              </m:sSub>
            </m:den>
          </m:f>
          <m:r>
            <m:rPr>
              <m:sty m:val="p"/>
            </m:rPr>
            <w:rPr>
              <w:rFonts w:ascii="Cambria Math" w:hAnsi="Cambria Math"/>
            </w:rPr>
            <m:t>+</m:t>
          </m:r>
          <m:f>
            <m:fPr>
              <m:ctrlPr>
                <w:rPr>
                  <w:rFonts w:ascii="Cambria Math" w:hAnsi="Cambria Math"/>
                </w:rPr>
              </m:ctrlPr>
            </m:fPr>
            <m:num>
              <m:r>
                <m:rPr>
                  <m:sty m:val="p"/>
                </m:rPr>
                <w:rPr>
                  <w:rFonts w:ascii="Cambria Math" w:hAnsi="Cambria Math"/>
                </w:rPr>
                <m:t>ϑL</m:t>
              </m:r>
            </m:num>
            <m:den>
              <m:r>
                <m:rPr>
                  <m:sty m:val="p"/>
                </m:rPr>
                <w:rPr>
                  <w:rFonts w:ascii="Cambria Math" w:hAnsi="Cambria Math"/>
                </w:rPr>
                <m:t>ϑ</m:t>
              </m:r>
              <m:sSub>
                <m:sSubPr>
                  <m:ctrlPr>
                    <w:rPr>
                      <w:rFonts w:ascii="Cambria Math" w:hAnsi="Cambria Math"/>
                    </w:rPr>
                  </m:ctrlPr>
                </m:sSubPr>
                <m:e>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2</m:t>
                  </m:r>
                </m:sub>
              </m:sSub>
            </m:den>
          </m:f>
          <m:r>
            <m:rPr>
              <m:sty m:val="p"/>
            </m:rPr>
            <w:rPr>
              <w:rFonts w:ascii="Cambria Math" w:hAnsi="Cambria Math"/>
            </w:rPr>
            <m:t>*</m:t>
          </m:r>
          <m:f>
            <m:fPr>
              <m:ctrlPr>
                <w:rPr>
                  <w:rFonts w:ascii="Cambria Math" w:hAnsi="Cambria Math"/>
                </w:rPr>
              </m:ctrlPr>
            </m:fPr>
            <m:num>
              <m:r>
                <m:rPr>
                  <m:sty m:val="p"/>
                </m:rPr>
                <w:rPr>
                  <w:rFonts w:ascii="Cambria Math" w:hAnsi="Cambria Math"/>
                </w:rPr>
                <m:t>ϑ</m:t>
              </m:r>
              <m:sSub>
                <m:sSubPr>
                  <m:ctrlPr>
                    <w:rPr>
                      <w:rFonts w:ascii="Cambria Math" w:hAnsi="Cambria Math"/>
                    </w:rPr>
                  </m:ctrlPr>
                </m:sSubPr>
                <m:e>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2</m:t>
                  </m:r>
                </m:sub>
              </m:sSub>
            </m:num>
            <m:den>
              <m:r>
                <m:rPr>
                  <m:sty m:val="p"/>
                </m:rPr>
                <w:rPr>
                  <w:rFonts w:ascii="Cambria Math" w:hAnsi="Cambria Math"/>
                </w:rPr>
                <m:t>ϑh</m:t>
              </m:r>
            </m:den>
          </m:f>
          <m:r>
            <m:rPr>
              <m:sty m:val="p"/>
            </m:rPr>
            <w:rPr>
              <w:rFonts w:ascii="Cambria Math" w:hAnsi="Cambria Math"/>
            </w:rPr>
            <m:t>*</m:t>
          </m:r>
          <m:f>
            <m:fPr>
              <m:ctrlPr>
                <w:rPr>
                  <w:rFonts w:ascii="Cambria Math" w:hAnsi="Cambria Math"/>
                </w:rPr>
              </m:ctrlPr>
            </m:fPr>
            <m:num>
              <m:r>
                <m:rPr>
                  <m:sty m:val="p"/>
                </m:rPr>
                <w:rPr>
                  <w:rFonts w:ascii="Cambria Math" w:hAnsi="Cambria Math"/>
                </w:rPr>
                <m:t>ϑh</m:t>
              </m:r>
            </m:num>
            <m:den>
              <m:r>
                <m:rPr>
                  <m:sty m:val="p"/>
                </m:rPr>
                <w:rPr>
                  <w:rFonts w:ascii="Cambria Math" w:hAnsi="Cambria Math"/>
                </w:rPr>
                <m:t>ϑz</m:t>
              </m:r>
            </m:den>
          </m:f>
          <m:r>
            <m:rPr>
              <m:sty m:val="p"/>
            </m:rPr>
            <w:rPr>
              <w:rFonts w:ascii="Cambria Math" w:hAnsi="Cambria Math"/>
            </w:rPr>
            <m:t>*</m:t>
          </m:r>
          <m:f>
            <m:fPr>
              <m:ctrlPr>
                <w:rPr>
                  <w:rFonts w:ascii="Cambria Math" w:hAnsi="Cambria Math"/>
                </w:rPr>
              </m:ctrlPr>
            </m:fPr>
            <m:num>
              <m:r>
                <m:rPr>
                  <m:sty m:val="p"/>
                </m:rPr>
                <w:rPr>
                  <w:rFonts w:ascii="Cambria Math" w:hAnsi="Cambria Math"/>
                </w:rPr>
                <m:t>ϑz</m:t>
              </m:r>
            </m:num>
            <m:den>
              <m:r>
                <m:rPr>
                  <m:sty m:val="p"/>
                </m:rPr>
                <w:rPr>
                  <w:rFonts w:ascii="Cambria Math" w:hAnsi="Cambria Math"/>
                </w:rPr>
                <m:t>ϑ</m:t>
              </m:r>
              <m:sSub>
                <m:sSubPr>
                  <m:ctrlPr>
                    <w:rPr>
                      <w:rFonts w:ascii="Cambria Math" w:hAnsi="Cambria Math"/>
                    </w:rPr>
                  </m:ctrlPr>
                </m:sSubPr>
                <m:e>
                  <m:r>
                    <m:rPr>
                      <m:sty m:val="p"/>
                    </m:rPr>
                    <w:rPr>
                      <w:rFonts w:ascii="Cambria Math" w:hAnsi="Cambria Math"/>
                    </w:rPr>
                    <m:t>w</m:t>
                  </m:r>
                </m:e>
                <m:sub>
                  <m:r>
                    <m:rPr>
                      <m:sty m:val="p"/>
                    </m:rPr>
                    <w:rPr>
                      <w:rFonts w:ascii="Cambria Math" w:hAnsi="Cambria Math"/>
                    </w:rPr>
                    <m:t>1</m:t>
                  </m:r>
                </m:sub>
              </m:sSub>
            </m:den>
          </m:f>
          <m:r>
            <w:rPr>
              <w:rFonts w:ascii="Cambria Math" w:hAnsi="Cambria Math"/>
            </w:rPr>
            <m:t xml:space="preserve"> </m:t>
          </m:r>
          <m:r>
            <m:rPr>
              <m:sty m:val="p"/>
            </m:rPr>
            <w:rPr>
              <w:rFonts w:ascii="Cambria Math" w:hAnsi="Cambria Math"/>
            </w:rPr>
            <m:t>+</m:t>
          </m:r>
          <m:f>
            <m:fPr>
              <m:ctrlPr>
                <w:rPr>
                  <w:rFonts w:ascii="Cambria Math" w:hAnsi="Cambria Math"/>
                </w:rPr>
              </m:ctrlPr>
            </m:fPr>
            <m:num>
              <m:r>
                <m:rPr>
                  <m:sty m:val="p"/>
                </m:rPr>
                <w:rPr>
                  <w:rFonts w:ascii="Cambria Math" w:hAnsi="Cambria Math"/>
                </w:rPr>
                <m:t>ϑL</m:t>
              </m:r>
            </m:num>
            <m:den>
              <m:r>
                <m:rPr>
                  <m:sty m:val="p"/>
                </m:rPr>
                <w:rPr>
                  <w:rFonts w:ascii="Cambria Math" w:hAnsi="Cambria Math"/>
                </w:rPr>
                <m:t>ϑ</m:t>
              </m:r>
              <m:sSub>
                <m:sSubPr>
                  <m:ctrlPr>
                    <w:rPr>
                      <w:rFonts w:ascii="Cambria Math" w:hAnsi="Cambria Math"/>
                    </w:rPr>
                  </m:ctrlPr>
                </m:sSubPr>
                <m:e>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3</m:t>
                  </m:r>
                </m:sub>
              </m:sSub>
            </m:den>
          </m:f>
          <m:r>
            <m:rPr>
              <m:sty m:val="p"/>
            </m:rPr>
            <w:rPr>
              <w:rFonts w:ascii="Cambria Math" w:hAnsi="Cambria Math"/>
            </w:rPr>
            <m:t>*</m:t>
          </m:r>
          <m:f>
            <m:fPr>
              <m:ctrlPr>
                <w:rPr>
                  <w:rFonts w:ascii="Cambria Math" w:hAnsi="Cambria Math"/>
                </w:rPr>
              </m:ctrlPr>
            </m:fPr>
            <m:num>
              <m:r>
                <m:rPr>
                  <m:sty m:val="p"/>
                </m:rPr>
                <w:rPr>
                  <w:rFonts w:ascii="Cambria Math" w:hAnsi="Cambria Math"/>
                </w:rPr>
                <m:t>ϑ</m:t>
              </m:r>
              <m:sSub>
                <m:sSubPr>
                  <m:ctrlPr>
                    <w:rPr>
                      <w:rFonts w:ascii="Cambria Math" w:hAnsi="Cambria Math"/>
                    </w:rPr>
                  </m:ctrlPr>
                </m:sSubPr>
                <m:e>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3</m:t>
                  </m:r>
                </m:sub>
              </m:sSub>
            </m:num>
            <m:den>
              <m:r>
                <m:rPr>
                  <m:sty m:val="p"/>
                </m:rPr>
                <w:rPr>
                  <w:rFonts w:ascii="Cambria Math" w:hAnsi="Cambria Math"/>
                </w:rPr>
                <m:t>ϑh</m:t>
              </m:r>
            </m:den>
          </m:f>
          <m:r>
            <m:rPr>
              <m:sty m:val="p"/>
            </m:rPr>
            <w:rPr>
              <w:rFonts w:ascii="Cambria Math" w:hAnsi="Cambria Math"/>
            </w:rPr>
            <m:t>*</m:t>
          </m:r>
          <m:f>
            <m:fPr>
              <m:ctrlPr>
                <w:rPr>
                  <w:rFonts w:ascii="Cambria Math" w:hAnsi="Cambria Math"/>
                </w:rPr>
              </m:ctrlPr>
            </m:fPr>
            <m:num>
              <m:r>
                <m:rPr>
                  <m:sty m:val="p"/>
                </m:rPr>
                <w:rPr>
                  <w:rFonts w:ascii="Cambria Math" w:hAnsi="Cambria Math"/>
                </w:rPr>
                <m:t>ϑh</m:t>
              </m:r>
            </m:num>
            <m:den>
              <m:r>
                <m:rPr>
                  <m:sty m:val="p"/>
                </m:rPr>
                <w:rPr>
                  <w:rFonts w:ascii="Cambria Math" w:hAnsi="Cambria Math"/>
                </w:rPr>
                <m:t>ϑz</m:t>
              </m:r>
            </m:den>
          </m:f>
          <m:r>
            <m:rPr>
              <m:sty m:val="p"/>
            </m:rPr>
            <w:rPr>
              <w:rFonts w:ascii="Cambria Math" w:hAnsi="Cambria Math"/>
            </w:rPr>
            <m:t>*</m:t>
          </m:r>
          <m:f>
            <m:fPr>
              <m:ctrlPr>
                <w:rPr>
                  <w:rFonts w:ascii="Cambria Math" w:hAnsi="Cambria Math"/>
                </w:rPr>
              </m:ctrlPr>
            </m:fPr>
            <m:num>
              <m:r>
                <m:rPr>
                  <m:sty m:val="p"/>
                </m:rPr>
                <w:rPr>
                  <w:rFonts w:ascii="Cambria Math" w:hAnsi="Cambria Math"/>
                </w:rPr>
                <m:t>ϑz</m:t>
              </m:r>
            </m:num>
            <m:den>
              <m:r>
                <m:rPr>
                  <m:sty m:val="p"/>
                </m:rPr>
                <w:rPr>
                  <w:rFonts w:ascii="Cambria Math" w:hAnsi="Cambria Math"/>
                </w:rPr>
                <m:t>ϑ</m:t>
              </m:r>
              <m:sSub>
                <m:sSubPr>
                  <m:ctrlPr>
                    <w:rPr>
                      <w:rFonts w:ascii="Cambria Math" w:hAnsi="Cambria Math"/>
                    </w:rPr>
                  </m:ctrlPr>
                </m:sSubPr>
                <m:e>
                  <m:r>
                    <m:rPr>
                      <m:sty m:val="p"/>
                    </m:rPr>
                    <w:rPr>
                      <w:rFonts w:ascii="Cambria Math" w:hAnsi="Cambria Math"/>
                    </w:rPr>
                    <m:t>w</m:t>
                  </m:r>
                </m:e>
                <m:sub>
                  <m:r>
                    <m:rPr>
                      <m:sty m:val="p"/>
                    </m:rPr>
                    <w:rPr>
                      <w:rFonts w:ascii="Cambria Math" w:hAnsi="Cambria Math"/>
                    </w:rPr>
                    <m:t>3</m:t>
                  </m:r>
                </m:sub>
              </m:sSub>
            </m:den>
          </m:f>
          <m:r>
            <w:rPr>
              <w:rFonts w:ascii="Cambria Math" w:hAnsi="Cambria Math"/>
            </w:rPr>
            <m:t xml:space="preserve"> </m:t>
          </m:r>
          <m:r>
            <m:rPr>
              <m:sty m:val="p"/>
            </m:rPr>
            <w:rPr>
              <w:rFonts w:ascii="Cambria Math" w:hAnsi="Cambria Math"/>
            </w:rPr>
            <m:t>+</m:t>
          </m:r>
          <m:f>
            <m:fPr>
              <m:ctrlPr>
                <w:rPr>
                  <w:rFonts w:ascii="Cambria Math" w:hAnsi="Cambria Math"/>
                </w:rPr>
              </m:ctrlPr>
            </m:fPr>
            <m:num>
              <m:r>
                <m:rPr>
                  <m:sty m:val="p"/>
                </m:rPr>
                <w:rPr>
                  <w:rFonts w:ascii="Cambria Math" w:hAnsi="Cambria Math"/>
                </w:rPr>
                <m:t>ϑL</m:t>
              </m:r>
            </m:num>
            <m:den>
              <m:r>
                <m:rPr>
                  <m:sty m:val="p"/>
                </m:rPr>
                <w:rPr>
                  <w:rFonts w:ascii="Cambria Math" w:hAnsi="Cambria Math"/>
                </w:rPr>
                <m:t>ϑ</m:t>
              </m:r>
              <m:sSub>
                <m:sSubPr>
                  <m:ctrlPr>
                    <w:rPr>
                      <w:rFonts w:ascii="Cambria Math" w:hAnsi="Cambria Math"/>
                    </w:rPr>
                  </m:ctrlPr>
                </m:sSubPr>
                <m:e>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4</m:t>
                  </m:r>
                </m:sub>
              </m:sSub>
            </m:den>
          </m:f>
          <m:r>
            <m:rPr>
              <m:sty m:val="p"/>
            </m:rPr>
            <w:rPr>
              <w:rFonts w:ascii="Cambria Math" w:hAnsi="Cambria Math"/>
            </w:rPr>
            <m:t>*</m:t>
          </m:r>
          <m:f>
            <m:fPr>
              <m:ctrlPr>
                <w:rPr>
                  <w:rFonts w:ascii="Cambria Math" w:hAnsi="Cambria Math"/>
                </w:rPr>
              </m:ctrlPr>
            </m:fPr>
            <m:num>
              <m:r>
                <m:rPr>
                  <m:sty m:val="p"/>
                </m:rPr>
                <w:rPr>
                  <w:rFonts w:ascii="Cambria Math" w:hAnsi="Cambria Math"/>
                </w:rPr>
                <m:t>ϑ</m:t>
              </m:r>
              <m:sSub>
                <m:sSubPr>
                  <m:ctrlPr>
                    <w:rPr>
                      <w:rFonts w:ascii="Cambria Math" w:hAnsi="Cambria Math"/>
                    </w:rPr>
                  </m:ctrlPr>
                </m:sSubPr>
                <m:e>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4</m:t>
                  </m:r>
                </m:sub>
              </m:sSub>
            </m:num>
            <m:den>
              <m:r>
                <m:rPr>
                  <m:sty m:val="p"/>
                </m:rPr>
                <w:rPr>
                  <w:rFonts w:ascii="Cambria Math" w:hAnsi="Cambria Math"/>
                </w:rPr>
                <m:t>ϑh</m:t>
              </m:r>
            </m:den>
          </m:f>
          <m:r>
            <m:rPr>
              <m:sty m:val="p"/>
            </m:rPr>
            <w:rPr>
              <w:rFonts w:ascii="Cambria Math" w:hAnsi="Cambria Math"/>
            </w:rPr>
            <m:t>*</m:t>
          </m:r>
          <m:f>
            <m:fPr>
              <m:ctrlPr>
                <w:rPr>
                  <w:rFonts w:ascii="Cambria Math" w:hAnsi="Cambria Math"/>
                </w:rPr>
              </m:ctrlPr>
            </m:fPr>
            <m:num>
              <m:r>
                <m:rPr>
                  <m:sty m:val="p"/>
                </m:rPr>
                <w:rPr>
                  <w:rFonts w:ascii="Cambria Math" w:hAnsi="Cambria Math"/>
                </w:rPr>
                <m:t>ϑh</m:t>
              </m:r>
            </m:num>
            <m:den>
              <m:r>
                <m:rPr>
                  <m:sty m:val="p"/>
                </m:rPr>
                <w:rPr>
                  <w:rFonts w:ascii="Cambria Math" w:hAnsi="Cambria Math"/>
                </w:rPr>
                <m:t>ϑz</m:t>
              </m:r>
            </m:den>
          </m:f>
          <m:r>
            <m:rPr>
              <m:sty m:val="p"/>
            </m:rPr>
            <w:rPr>
              <w:rFonts w:ascii="Cambria Math" w:hAnsi="Cambria Math"/>
            </w:rPr>
            <m:t>*</m:t>
          </m:r>
          <m:f>
            <m:fPr>
              <m:ctrlPr>
                <w:rPr>
                  <w:rFonts w:ascii="Cambria Math" w:hAnsi="Cambria Math"/>
                </w:rPr>
              </m:ctrlPr>
            </m:fPr>
            <m:num>
              <m:r>
                <m:rPr>
                  <m:sty m:val="p"/>
                </m:rPr>
                <w:rPr>
                  <w:rFonts w:ascii="Cambria Math" w:hAnsi="Cambria Math"/>
                </w:rPr>
                <m:t>ϑz</m:t>
              </m:r>
            </m:num>
            <m:den>
              <m:r>
                <m:rPr>
                  <m:sty m:val="p"/>
                </m:rPr>
                <w:rPr>
                  <w:rFonts w:ascii="Cambria Math" w:hAnsi="Cambria Math"/>
                </w:rPr>
                <m:t>ϑ</m:t>
              </m:r>
              <m:sSub>
                <m:sSubPr>
                  <m:ctrlPr>
                    <w:rPr>
                      <w:rFonts w:ascii="Cambria Math" w:hAnsi="Cambria Math"/>
                    </w:rPr>
                  </m:ctrlPr>
                </m:sSubPr>
                <m:e>
                  <m:r>
                    <m:rPr>
                      <m:sty m:val="p"/>
                    </m:rPr>
                    <w:rPr>
                      <w:rFonts w:ascii="Cambria Math" w:hAnsi="Cambria Math"/>
                    </w:rPr>
                    <m:t>w</m:t>
                  </m:r>
                </m:e>
                <m:sub>
                  <m:r>
                    <m:rPr>
                      <m:sty m:val="p"/>
                    </m:rPr>
                    <w:rPr>
                      <w:rFonts w:ascii="Cambria Math" w:hAnsi="Cambria Math"/>
                    </w:rPr>
                    <m:t>1</m:t>
                  </m:r>
                </m:sub>
              </m:sSub>
            </m:den>
          </m:f>
        </m:oMath>
      </m:oMathPara>
    </w:p>
    <w:p w14:paraId="177BEC7C" w14:textId="2D1FF292" w:rsidR="004C2D7C" w:rsidRPr="008C6CD3" w:rsidRDefault="004C2D7C" w:rsidP="00AD6039">
      <w:pPr>
        <w:pStyle w:val="Standard"/>
        <w:spacing w:line="360" w:lineRule="auto"/>
        <w:jc w:val="both"/>
        <w:rPr>
          <w:rFonts w:cs="Times New Roman"/>
        </w:rPr>
      </w:pPr>
      <w:r w:rsidRPr="008C6CD3">
        <w:rPr>
          <w:rFonts w:cs="Times New Roman"/>
        </w:rPr>
        <w:t>Here;</w:t>
      </w:r>
    </w:p>
    <w:p w14:paraId="22A47FBF" w14:textId="0E7CD5D0" w:rsidR="009803E0" w:rsidRPr="008C6CD3" w:rsidRDefault="00542CEF" w:rsidP="00AD6039">
      <w:pPr>
        <w:pStyle w:val="Standard"/>
        <w:spacing w:line="360" w:lineRule="auto"/>
        <w:jc w:val="both"/>
        <w:rPr>
          <w:rFonts w:cs="Times New Roman"/>
        </w:rPr>
      </w:pPr>
      <m:oMath>
        <m:f>
          <m:fPr>
            <m:ctrlPr>
              <w:rPr>
                <w:rFonts w:ascii="Cambria Math" w:hAnsi="Cambria Math" w:cs="Times New Roman"/>
              </w:rPr>
            </m:ctrlPr>
          </m:fPr>
          <m:num>
            <m:r>
              <m:rPr>
                <m:sty m:val="p"/>
              </m:rPr>
              <w:rPr>
                <w:rFonts w:ascii="Cambria Math" w:hAnsi="Cambria Math" w:cs="Times New Roman"/>
              </w:rPr>
              <m:t>ϑL</m:t>
            </m:r>
          </m:num>
          <m:den>
            <m:r>
              <m:rPr>
                <m:sty m:val="p"/>
              </m:rPr>
              <w:rPr>
                <w:rFonts w:ascii="Cambria Math" w:hAnsi="Cambria Math" w:cs="Times New Roman"/>
              </w:rPr>
              <m:t>ϑ</m:t>
            </m:r>
            <m:sSub>
              <m:sSubPr>
                <m:ctrlPr>
                  <w:rPr>
                    <w:rFonts w:ascii="Cambria Math" w:hAnsi="Cambria Math" w:cs="Times New Roman"/>
                  </w:rPr>
                </m:ctrlPr>
              </m:sSubPr>
              <m:e>
                <m:acc>
                  <m:accPr>
                    <m:ctrlPr>
                      <w:rPr>
                        <w:rFonts w:ascii="Cambria Math" w:hAnsi="Cambria Math" w:cs="Times New Roman"/>
                      </w:rPr>
                    </m:ctrlPr>
                  </m:accPr>
                  <m:e>
                    <m:r>
                      <m:rPr>
                        <m:sty m:val="p"/>
                      </m:rPr>
                      <w:rPr>
                        <w:rFonts w:ascii="Cambria Math" w:hAnsi="Cambria Math" w:cs="Times New Roman"/>
                      </w:rPr>
                      <m:t>x</m:t>
                    </m:r>
                  </m:e>
                </m:acc>
              </m:e>
              <m:sub>
                <m:r>
                  <m:rPr>
                    <m:sty m:val="p"/>
                  </m:rPr>
                  <w:rPr>
                    <w:rFonts w:ascii="Cambria Math" w:hAnsi="Cambria Math" w:cs="Times New Roman"/>
                  </w:rPr>
                  <m:t>i</m:t>
                </m:r>
              </m:sub>
            </m:sSub>
          </m:den>
        </m:f>
      </m:oMath>
      <w:r w:rsidR="004C2D7C" w:rsidRPr="008C6CD3">
        <w:rPr>
          <w:rFonts w:cs="Times New Roman"/>
        </w:rPr>
        <w:t xml:space="preserve"> = </w:t>
      </w:r>
      <m:oMath>
        <m:sSub>
          <m:sSubPr>
            <m:ctrlPr>
              <w:rPr>
                <w:rFonts w:ascii="Cambria Math" w:hAnsi="Cambria Math" w:cs="Times New Roman"/>
              </w:rPr>
            </m:ctrlPr>
          </m:sSubPr>
          <m:e>
            <m:acc>
              <m:accPr>
                <m:ctrlPr>
                  <w:rPr>
                    <w:rFonts w:ascii="Cambria Math" w:hAnsi="Cambria Math" w:cs="Times New Roman"/>
                  </w:rPr>
                </m:ctrlPr>
              </m:accPr>
              <m:e>
                <m:r>
                  <m:rPr>
                    <m:sty m:val="p"/>
                  </m:rPr>
                  <w:rPr>
                    <w:rFonts w:ascii="Cambria Math" w:hAnsi="Cambria Math" w:cs="Times New Roman"/>
                  </w:rPr>
                  <m:t>x</m:t>
                </m:r>
              </m:e>
            </m:acc>
          </m:e>
          <m:sub>
            <m:r>
              <m:rPr>
                <m:sty m:val="p"/>
              </m:rPr>
              <w:rPr>
                <w:rFonts w:ascii="Cambria Math" w:hAnsi="Cambria Math" w:cs="Times New Roman"/>
              </w:rPr>
              <m:t>i</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x</m:t>
            </m:r>
          </m:e>
          <m:sub>
            <m:r>
              <m:rPr>
                <m:sty m:val="p"/>
              </m:rPr>
              <w:rPr>
                <w:rFonts w:ascii="Cambria Math" w:hAnsi="Cambria Math" w:cs="Times New Roman"/>
              </w:rPr>
              <m:t>i</m:t>
            </m:r>
          </m:sub>
        </m:sSub>
      </m:oMath>
      <w:r w:rsidR="004C2D7C" w:rsidRPr="008C6CD3">
        <w:rPr>
          <w:rFonts w:cs="Times New Roman"/>
        </w:rPr>
        <w:t xml:space="preserve">  ;   </w:t>
      </w:r>
      <m:oMath>
        <m:f>
          <m:fPr>
            <m:ctrlPr>
              <w:rPr>
                <w:rFonts w:ascii="Cambria Math" w:hAnsi="Cambria Math" w:cs="Times New Roman"/>
              </w:rPr>
            </m:ctrlPr>
          </m:fPr>
          <m:num>
            <m:r>
              <m:rPr>
                <m:sty m:val="p"/>
              </m:rPr>
              <w:rPr>
                <w:rFonts w:ascii="Cambria Math" w:hAnsi="Cambria Math" w:cs="Times New Roman"/>
              </w:rPr>
              <m:t>ϑ</m:t>
            </m:r>
            <m:sSub>
              <m:sSubPr>
                <m:ctrlPr>
                  <w:rPr>
                    <w:rFonts w:ascii="Cambria Math" w:hAnsi="Cambria Math" w:cs="Times New Roman"/>
                  </w:rPr>
                </m:ctrlPr>
              </m:sSubPr>
              <m:e>
                <m:acc>
                  <m:accPr>
                    <m:ctrlPr>
                      <w:rPr>
                        <w:rFonts w:ascii="Cambria Math" w:hAnsi="Cambria Math" w:cs="Times New Roman"/>
                      </w:rPr>
                    </m:ctrlPr>
                  </m:accPr>
                  <m:e>
                    <m:r>
                      <m:rPr>
                        <m:sty m:val="p"/>
                      </m:rPr>
                      <w:rPr>
                        <w:rFonts w:ascii="Cambria Math" w:hAnsi="Cambria Math" w:cs="Times New Roman"/>
                      </w:rPr>
                      <m:t>x</m:t>
                    </m:r>
                  </m:e>
                </m:acc>
              </m:e>
              <m:sub>
                <m:r>
                  <m:rPr>
                    <m:sty m:val="p"/>
                  </m:rPr>
                  <w:rPr>
                    <w:rFonts w:ascii="Cambria Math" w:hAnsi="Cambria Math" w:cs="Times New Roman"/>
                  </w:rPr>
                  <m:t>i</m:t>
                </m:r>
              </m:sub>
            </m:sSub>
          </m:num>
          <m:den>
            <m:r>
              <m:rPr>
                <m:sty m:val="p"/>
              </m:rPr>
              <w:rPr>
                <w:rFonts w:ascii="Cambria Math" w:hAnsi="Cambria Math" w:cs="Times New Roman"/>
              </w:rPr>
              <m:t>ϑh</m:t>
            </m:r>
          </m:den>
        </m:f>
        <m:r>
          <m:rPr>
            <m:sty m:val="p"/>
          </m:rPr>
          <w:rPr>
            <w:rFonts w:ascii="Cambria Math" w:hAnsi="Cambria Math" w:cs="Times New Roman"/>
          </w:rPr>
          <m:t xml:space="preserve">= </m:t>
        </m:r>
        <m:sSub>
          <m:sSubPr>
            <m:ctrlPr>
              <w:rPr>
                <w:rFonts w:ascii="Cambria Math" w:hAnsi="Cambria Math" w:cs="Times New Roman"/>
              </w:rPr>
            </m:ctrlPr>
          </m:sSubPr>
          <m:e>
            <m:r>
              <m:rPr>
                <m:sty m:val="p"/>
              </m:rPr>
              <w:rPr>
                <w:rFonts w:ascii="Cambria Math" w:hAnsi="Cambria Math" w:cs="Times New Roman"/>
              </w:rPr>
              <m:t>w</m:t>
            </m:r>
          </m:e>
          <m:sub>
            <m:r>
              <m:rPr>
                <m:sty m:val="p"/>
              </m:rPr>
              <w:rPr>
                <w:rFonts w:ascii="Cambria Math" w:hAnsi="Cambria Math" w:cs="Times New Roman"/>
              </w:rPr>
              <m:t>i</m:t>
            </m:r>
          </m:sub>
        </m:sSub>
      </m:oMath>
      <w:r w:rsidR="00F233DD" w:rsidRPr="008C6CD3">
        <w:rPr>
          <w:rFonts w:cs="Times New Roman"/>
        </w:rPr>
        <w:t xml:space="preserve">  ;  </w:t>
      </w:r>
      <m:oMath>
        <m:f>
          <m:fPr>
            <m:ctrlPr>
              <w:rPr>
                <w:rFonts w:ascii="Cambria Math" w:hAnsi="Cambria Math" w:cs="Times New Roman"/>
              </w:rPr>
            </m:ctrlPr>
          </m:fPr>
          <m:num>
            <m:r>
              <m:rPr>
                <m:sty m:val="p"/>
              </m:rPr>
              <w:rPr>
                <w:rFonts w:ascii="Cambria Math" w:hAnsi="Cambria Math" w:cs="Times New Roman"/>
              </w:rPr>
              <m:t>ϑh</m:t>
            </m:r>
          </m:num>
          <m:den>
            <m:r>
              <m:rPr>
                <m:sty m:val="p"/>
              </m:rPr>
              <w:rPr>
                <w:rFonts w:ascii="Cambria Math" w:hAnsi="Cambria Math" w:cs="Times New Roman"/>
              </w:rPr>
              <m:t>ϑz</m:t>
            </m:r>
          </m:den>
        </m:f>
        <m:r>
          <m:rPr>
            <m:sty m:val="p"/>
          </m:rPr>
          <w:rPr>
            <w:rFonts w:ascii="Cambria Math" w:hAnsi="Cambria Math" w:cs="Times New Roman"/>
          </w:rPr>
          <m:t>=h*(1-h)</m:t>
        </m:r>
      </m:oMath>
      <w:r w:rsidR="009803E0" w:rsidRPr="008C6CD3">
        <w:rPr>
          <w:rFonts w:cs="Times New Roman"/>
        </w:rPr>
        <w:t xml:space="preserve"> and </w:t>
      </w:r>
      <m:oMath>
        <m:f>
          <m:fPr>
            <m:ctrlPr>
              <w:rPr>
                <w:rFonts w:ascii="Cambria Math" w:hAnsi="Cambria Math" w:cs="Times New Roman"/>
              </w:rPr>
            </m:ctrlPr>
          </m:fPr>
          <m:num>
            <m:r>
              <m:rPr>
                <m:sty m:val="p"/>
              </m:rPr>
              <w:rPr>
                <w:rFonts w:ascii="Cambria Math" w:hAnsi="Cambria Math" w:cs="Times New Roman"/>
              </w:rPr>
              <m:t>ϑz</m:t>
            </m:r>
          </m:num>
          <m:den>
            <m:r>
              <m:rPr>
                <m:sty m:val="p"/>
              </m:rPr>
              <w:rPr>
                <w:rFonts w:ascii="Cambria Math" w:hAnsi="Cambria Math" w:cs="Times New Roman"/>
              </w:rPr>
              <m:t>ϑ</m:t>
            </m:r>
            <m:sSub>
              <m:sSubPr>
                <m:ctrlPr>
                  <w:rPr>
                    <w:rFonts w:ascii="Cambria Math" w:hAnsi="Cambria Math" w:cs="Times New Roman"/>
                  </w:rPr>
                </m:ctrlPr>
              </m:sSubPr>
              <m:e>
                <m:r>
                  <m:rPr>
                    <m:sty m:val="p"/>
                  </m:rPr>
                  <w:rPr>
                    <w:rFonts w:ascii="Cambria Math" w:hAnsi="Cambria Math" w:cs="Times New Roman"/>
                  </w:rPr>
                  <m:t>w</m:t>
                </m:r>
              </m:e>
              <m:sub>
                <m:r>
                  <m:rPr>
                    <m:sty m:val="p"/>
                  </m:rPr>
                  <w:rPr>
                    <w:rFonts w:ascii="Cambria Math" w:hAnsi="Cambria Math" w:cs="Times New Roman"/>
                  </w:rPr>
                  <m:t>1</m:t>
                </m:r>
              </m:sub>
            </m:sSub>
          </m:den>
        </m:f>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x</m:t>
            </m:r>
          </m:e>
          <m:sub>
            <m:r>
              <m:rPr>
                <m:sty m:val="p"/>
              </m:rPr>
              <w:rPr>
                <w:rFonts w:ascii="Cambria Math" w:hAnsi="Cambria Math" w:cs="Times New Roman"/>
              </w:rPr>
              <m:t>1</m:t>
            </m:r>
          </m:sub>
        </m:sSub>
      </m:oMath>
    </w:p>
    <w:p w14:paraId="48E99F8C" w14:textId="5EB6B757" w:rsidR="00FF3D48" w:rsidRPr="008C6CD3" w:rsidRDefault="009803E0" w:rsidP="00AD6039">
      <w:pPr>
        <w:pStyle w:val="Standard"/>
        <w:spacing w:line="360" w:lineRule="auto"/>
        <w:jc w:val="both"/>
        <w:rPr>
          <w:rFonts w:cs="Times New Roman"/>
        </w:rPr>
      </w:pPr>
      <w:r w:rsidRPr="008C6CD3">
        <w:rPr>
          <w:rFonts w:cs="Times New Roman"/>
          <w:lang w:bidi="tr-TR"/>
        </w:rPr>
        <w:t>When</w:t>
      </w:r>
      <w:r w:rsidR="007D36A2" w:rsidRPr="008C6CD3">
        <w:rPr>
          <w:rFonts w:cs="Times New Roman"/>
          <w:lang w:bidi="tr-TR"/>
        </w:rPr>
        <w:t xml:space="preserve"> factor</w:t>
      </w:r>
      <w:r w:rsidRPr="008C6CD3">
        <w:rPr>
          <w:rFonts w:cs="Times New Roman"/>
          <w:lang w:bidi="tr-TR"/>
        </w:rPr>
        <w:t>ing</w:t>
      </w:r>
      <w:r w:rsidR="007D36A2" w:rsidRPr="008C6CD3">
        <w:rPr>
          <w:rFonts w:cs="Times New Roman"/>
          <w:lang w:bidi="tr-TR"/>
        </w:rPr>
        <w:t xml:space="preserve"> out</w:t>
      </w:r>
      <w:r w:rsidRPr="008C6CD3">
        <w:rPr>
          <w:rFonts w:cs="Times New Roman"/>
          <w:lang w:bidi="tr-TR"/>
        </w:rPr>
        <w:t xml:space="preserve">  </w:t>
      </w:r>
      <m:oMath>
        <m:f>
          <m:fPr>
            <m:ctrlPr>
              <w:rPr>
                <w:rFonts w:ascii="Cambria Math" w:hAnsi="Cambria Math" w:cs="Times New Roman"/>
              </w:rPr>
            </m:ctrlPr>
          </m:fPr>
          <m:num>
            <m:r>
              <m:rPr>
                <m:sty m:val="p"/>
              </m:rPr>
              <w:rPr>
                <w:rFonts w:ascii="Cambria Math" w:hAnsi="Cambria Math" w:cs="Times New Roman"/>
              </w:rPr>
              <m:t>ϑh</m:t>
            </m:r>
          </m:num>
          <m:den>
            <m:r>
              <m:rPr>
                <m:sty m:val="p"/>
              </m:rPr>
              <w:rPr>
                <w:rFonts w:ascii="Cambria Math" w:hAnsi="Cambria Math" w:cs="Times New Roman"/>
              </w:rPr>
              <m:t>ϑz</m:t>
            </m:r>
          </m:den>
        </m:f>
        <m:r>
          <m:rPr>
            <m:sty m:val="p"/>
          </m:rPr>
          <w:rPr>
            <w:rFonts w:ascii="Cambria Math" w:hAnsi="Cambria Math" w:cs="Times New Roman"/>
          </w:rPr>
          <m:t xml:space="preserve"> and </m:t>
        </m:r>
        <m:f>
          <m:fPr>
            <m:ctrlPr>
              <w:rPr>
                <w:rFonts w:ascii="Cambria Math" w:hAnsi="Cambria Math" w:cs="Times New Roman"/>
              </w:rPr>
            </m:ctrlPr>
          </m:fPr>
          <m:num>
            <m:r>
              <m:rPr>
                <m:sty m:val="p"/>
              </m:rPr>
              <w:rPr>
                <w:rFonts w:ascii="Cambria Math" w:hAnsi="Cambria Math" w:cs="Times New Roman"/>
              </w:rPr>
              <m:t>ϑz</m:t>
            </m:r>
          </m:num>
          <m:den>
            <m:r>
              <m:rPr>
                <m:sty m:val="p"/>
              </m:rPr>
              <w:rPr>
                <w:rFonts w:ascii="Cambria Math" w:hAnsi="Cambria Math" w:cs="Times New Roman"/>
              </w:rPr>
              <m:t>ϑ</m:t>
            </m:r>
            <m:sSub>
              <m:sSubPr>
                <m:ctrlPr>
                  <w:rPr>
                    <w:rFonts w:ascii="Cambria Math" w:hAnsi="Cambria Math" w:cs="Times New Roman"/>
                  </w:rPr>
                </m:ctrlPr>
              </m:sSubPr>
              <m:e>
                <m:r>
                  <m:rPr>
                    <m:sty m:val="p"/>
                  </m:rPr>
                  <w:rPr>
                    <w:rFonts w:ascii="Cambria Math" w:hAnsi="Cambria Math" w:cs="Times New Roman"/>
                  </w:rPr>
                  <m:t>w</m:t>
                </m:r>
              </m:e>
              <m:sub>
                <m:r>
                  <m:rPr>
                    <m:sty m:val="p"/>
                  </m:rPr>
                  <w:rPr>
                    <w:rFonts w:ascii="Cambria Math" w:hAnsi="Cambria Math" w:cs="Times New Roman"/>
                  </w:rPr>
                  <m:t>1</m:t>
                </m:r>
              </m:sub>
            </m:sSub>
          </m:den>
        </m:f>
      </m:oMath>
      <w:r w:rsidR="00FF3D48" w:rsidRPr="008C6CD3">
        <w:rPr>
          <w:rFonts w:cs="Times New Roman"/>
        </w:rPr>
        <w:t>;</w:t>
      </w:r>
    </w:p>
    <w:p w14:paraId="5967E108" w14:textId="23CFF303" w:rsidR="00E244C5" w:rsidRPr="008C6CD3" w:rsidRDefault="00180DE2" w:rsidP="00D8146C">
      <w:pPr>
        <w:pStyle w:val="Standard"/>
        <w:spacing w:line="360" w:lineRule="auto"/>
        <w:ind w:firstLine="426"/>
        <w:rPr>
          <w:rFonts w:cs="Times New Roman"/>
        </w:rPr>
      </w:pPr>
      <w:r w:rsidRPr="008C6CD3">
        <w:rPr>
          <w:rFonts w:cs="Times New Roman"/>
        </w:rPr>
        <w:t xml:space="preserve"> </w:t>
      </w:r>
      <m:oMath>
        <m:r>
          <m:rPr>
            <m:sty m:val="p"/>
          </m:rPr>
          <w:rPr>
            <w:rFonts w:ascii="Cambria Math" w:hAnsi="Cambria Math" w:cs="Times New Roman"/>
          </w:rPr>
          <m:t>d</m:t>
        </m:r>
        <m:sSub>
          <m:sSubPr>
            <m:ctrlPr>
              <w:rPr>
                <w:rFonts w:ascii="Cambria Math" w:hAnsi="Cambria Math" w:cs="Times New Roman"/>
              </w:rPr>
            </m:ctrlPr>
          </m:sSubPr>
          <m:e>
            <m:r>
              <m:rPr>
                <m:sty m:val="p"/>
              </m:rPr>
              <w:rPr>
                <w:rFonts w:ascii="Cambria Math" w:hAnsi="Cambria Math" w:cs="Times New Roman"/>
              </w:rPr>
              <m:t>w</m:t>
            </m:r>
          </m:e>
          <m:sub>
            <m:r>
              <m:rPr>
                <m:sty m:val="p"/>
              </m:rP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x</m:t>
            </m:r>
          </m:e>
          <m:sub>
            <m:r>
              <m:rPr>
                <m:sty m:val="p"/>
              </m:rPr>
              <w:rPr>
                <w:rFonts w:ascii="Cambria Math" w:hAnsi="Cambria Math" w:cs="Times New Roman"/>
              </w:rPr>
              <m:t>1</m:t>
            </m:r>
          </m:sub>
        </m:sSub>
        <m:r>
          <m:rPr>
            <m:sty m:val="p"/>
          </m:rPr>
          <w:rPr>
            <w:rFonts w:ascii="Cambria Math" w:hAnsi="Cambria Math" w:cs="Times New Roman"/>
          </w:rPr>
          <m:t>*h*</m:t>
        </m:r>
        <m:d>
          <m:dPr>
            <m:ctrlPr>
              <w:rPr>
                <w:rFonts w:ascii="Cambria Math" w:hAnsi="Cambria Math" w:cs="Times New Roman"/>
              </w:rPr>
            </m:ctrlPr>
          </m:dPr>
          <m:e>
            <m:r>
              <m:rPr>
                <m:sty m:val="p"/>
              </m:rPr>
              <w:rPr>
                <w:rFonts w:ascii="Cambria Math" w:hAnsi="Cambria Math" w:cs="Times New Roman"/>
              </w:rPr>
              <m:t>1-h</m:t>
            </m:r>
          </m:e>
        </m:d>
        <m:r>
          <w:rPr>
            <w:rFonts w:ascii="Cambria Math" w:hAnsi="Cambria Math" w:cs="Times New Roman"/>
          </w:rPr>
          <m:t>*</m:t>
        </m:r>
        <m:d>
          <m:dPr>
            <m:begChr m:val="["/>
            <m:endChr m:val="]"/>
            <m:ctrlPr>
              <w:rPr>
                <w:rFonts w:ascii="Cambria Math" w:hAnsi="Cambria Math" w:cs="Times New Roman"/>
              </w:rPr>
            </m:ctrlPr>
          </m:dPr>
          <m:e>
            <m:sSub>
              <m:sSubPr>
                <m:ctrlPr>
                  <w:rPr>
                    <w:rFonts w:ascii="Cambria Math" w:hAnsi="Cambria Math" w:cs="Times New Roman"/>
                  </w:rPr>
                </m:ctrlPr>
              </m:sSubPr>
              <m:e>
                <m:r>
                  <m:rPr>
                    <m:sty m:val="p"/>
                  </m:rPr>
                  <w:rPr>
                    <w:rFonts w:ascii="Cambria Math" w:hAnsi="Cambria Math" w:cs="Times New Roman"/>
                  </w:rPr>
                  <m:t>w</m:t>
                </m:r>
              </m:e>
              <m:sub>
                <m:r>
                  <m:rPr>
                    <m:sty m:val="p"/>
                  </m:rPr>
                  <w:rPr>
                    <w:rFonts w:ascii="Cambria Math" w:hAnsi="Cambria Math" w:cs="Times New Roman"/>
                  </w:rPr>
                  <m:t>5</m:t>
                </m:r>
              </m:sub>
            </m:sSub>
            <m:sSub>
              <m:sSubPr>
                <m:ctrlPr>
                  <w:rPr>
                    <w:rFonts w:ascii="Cambria Math" w:hAnsi="Cambria Math" w:cs="Times New Roman"/>
                  </w:rPr>
                </m:ctrlPr>
              </m:sSubPr>
              <m:e>
                <m:r>
                  <m:rPr>
                    <m:sty m:val="p"/>
                  </m:rPr>
                  <w:rPr>
                    <w:rFonts w:ascii="Cambria Math" w:hAnsi="Cambria Math" w:cs="Times New Roman"/>
                  </w:rPr>
                  <m:t>(</m:t>
                </m:r>
                <m:acc>
                  <m:accPr>
                    <m:ctrlPr>
                      <w:rPr>
                        <w:rFonts w:ascii="Cambria Math" w:hAnsi="Cambria Math" w:cs="Times New Roman"/>
                      </w:rPr>
                    </m:ctrlPr>
                  </m:accPr>
                  <m:e>
                    <m:r>
                      <m:rPr>
                        <m:sty m:val="p"/>
                      </m:rPr>
                      <w:rPr>
                        <w:rFonts w:ascii="Cambria Math" w:hAnsi="Cambria Math" w:cs="Times New Roman"/>
                      </w:rPr>
                      <m:t>x</m:t>
                    </m:r>
                  </m:e>
                </m:acc>
              </m:e>
              <m:sub>
                <m:r>
                  <m:rPr>
                    <m:sty m:val="p"/>
                  </m:rP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x</m:t>
                </m:r>
              </m:e>
              <m:sub>
                <m:r>
                  <m:rPr>
                    <m:sty m:val="p"/>
                  </m:rP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w</m:t>
                </m:r>
              </m:e>
              <m:sub>
                <m:r>
                  <m:rPr>
                    <m:sty m:val="p"/>
                  </m:rPr>
                  <w:rPr>
                    <w:rFonts w:ascii="Cambria Math" w:hAnsi="Cambria Math" w:cs="Times New Roman"/>
                  </w:rPr>
                  <m:t>6</m:t>
                </m:r>
              </m:sub>
            </m:sSub>
            <m:sSub>
              <m:sSubPr>
                <m:ctrlPr>
                  <w:rPr>
                    <w:rFonts w:ascii="Cambria Math" w:hAnsi="Cambria Math" w:cs="Times New Roman"/>
                  </w:rPr>
                </m:ctrlPr>
              </m:sSubPr>
              <m:e>
                <m:r>
                  <m:rPr>
                    <m:sty m:val="p"/>
                  </m:rPr>
                  <w:rPr>
                    <w:rFonts w:ascii="Cambria Math" w:hAnsi="Cambria Math" w:cs="Times New Roman"/>
                  </w:rPr>
                  <m:t>(</m:t>
                </m:r>
                <m:acc>
                  <m:accPr>
                    <m:ctrlPr>
                      <w:rPr>
                        <w:rFonts w:ascii="Cambria Math" w:hAnsi="Cambria Math" w:cs="Times New Roman"/>
                      </w:rPr>
                    </m:ctrlPr>
                  </m:accPr>
                  <m:e>
                    <m:r>
                      <m:rPr>
                        <m:sty m:val="p"/>
                      </m:rPr>
                      <w:rPr>
                        <w:rFonts w:ascii="Cambria Math" w:hAnsi="Cambria Math" w:cs="Times New Roman"/>
                      </w:rPr>
                      <m:t>x</m:t>
                    </m:r>
                  </m:e>
                </m:acc>
              </m:e>
              <m:sub>
                <m:r>
                  <m:rPr>
                    <m:sty m:val="p"/>
                  </m:rPr>
                  <w:rPr>
                    <w:rFonts w:ascii="Cambria Math" w:hAnsi="Cambria Math" w:cs="Times New Roman"/>
                  </w:rPr>
                  <m:t>2</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x</m:t>
                </m:r>
              </m:e>
              <m:sub>
                <m:r>
                  <m:rPr>
                    <m:sty m:val="p"/>
                  </m:rPr>
                  <w:rPr>
                    <w:rFonts w:ascii="Cambria Math" w:hAnsi="Cambria Math" w:cs="Times New Roman"/>
                  </w:rPr>
                  <m:t>2</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w</m:t>
                </m:r>
              </m:e>
              <m:sub>
                <m:r>
                  <m:rPr>
                    <m:sty m:val="p"/>
                  </m:rPr>
                  <w:rPr>
                    <w:rFonts w:ascii="Cambria Math" w:hAnsi="Cambria Math" w:cs="Times New Roman"/>
                  </w:rPr>
                  <m:t>7</m:t>
                </m:r>
              </m:sub>
            </m:sSub>
            <m:sSub>
              <m:sSubPr>
                <m:ctrlPr>
                  <w:rPr>
                    <w:rFonts w:ascii="Cambria Math" w:hAnsi="Cambria Math" w:cs="Times New Roman"/>
                  </w:rPr>
                </m:ctrlPr>
              </m:sSubPr>
              <m:e>
                <m:r>
                  <m:rPr>
                    <m:sty m:val="p"/>
                  </m:rPr>
                  <w:rPr>
                    <w:rFonts w:ascii="Cambria Math" w:hAnsi="Cambria Math" w:cs="Times New Roman"/>
                  </w:rPr>
                  <m:t>(</m:t>
                </m:r>
                <m:acc>
                  <m:accPr>
                    <m:ctrlPr>
                      <w:rPr>
                        <w:rFonts w:ascii="Cambria Math" w:hAnsi="Cambria Math" w:cs="Times New Roman"/>
                      </w:rPr>
                    </m:ctrlPr>
                  </m:accPr>
                  <m:e>
                    <m:r>
                      <m:rPr>
                        <m:sty m:val="p"/>
                      </m:rPr>
                      <w:rPr>
                        <w:rFonts w:ascii="Cambria Math" w:hAnsi="Cambria Math" w:cs="Times New Roman"/>
                      </w:rPr>
                      <m:t>x</m:t>
                    </m:r>
                  </m:e>
                </m:acc>
              </m:e>
              <m:sub>
                <m:r>
                  <m:rPr>
                    <m:sty m:val="p"/>
                  </m:rPr>
                  <w:rPr>
                    <w:rFonts w:ascii="Cambria Math" w:hAnsi="Cambria Math" w:cs="Times New Roman"/>
                  </w:rPr>
                  <m:t>3</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x</m:t>
                </m:r>
              </m:e>
              <m:sub>
                <m:r>
                  <m:rPr>
                    <m:sty m:val="p"/>
                  </m:rPr>
                  <w:rPr>
                    <w:rFonts w:ascii="Cambria Math" w:hAnsi="Cambria Math" w:cs="Times New Roman"/>
                  </w:rPr>
                  <m:t>3</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w</m:t>
                </m:r>
              </m:e>
              <m:sub>
                <m:r>
                  <m:rPr>
                    <m:sty m:val="p"/>
                  </m:rPr>
                  <w:rPr>
                    <w:rFonts w:ascii="Cambria Math" w:hAnsi="Cambria Math" w:cs="Times New Roman"/>
                  </w:rPr>
                  <m:t>8</m:t>
                </m:r>
              </m:sub>
            </m:sSub>
            <m:sSub>
              <m:sSubPr>
                <m:ctrlPr>
                  <w:rPr>
                    <w:rFonts w:ascii="Cambria Math" w:hAnsi="Cambria Math" w:cs="Times New Roman"/>
                  </w:rPr>
                </m:ctrlPr>
              </m:sSubPr>
              <m:e>
                <m:r>
                  <m:rPr>
                    <m:sty m:val="p"/>
                  </m:rPr>
                  <w:rPr>
                    <w:rFonts w:ascii="Cambria Math" w:hAnsi="Cambria Math" w:cs="Times New Roman"/>
                  </w:rPr>
                  <m:t>(</m:t>
                </m:r>
                <m:acc>
                  <m:accPr>
                    <m:ctrlPr>
                      <w:rPr>
                        <w:rFonts w:ascii="Cambria Math" w:hAnsi="Cambria Math" w:cs="Times New Roman"/>
                      </w:rPr>
                    </m:ctrlPr>
                  </m:accPr>
                  <m:e>
                    <m:r>
                      <m:rPr>
                        <m:sty m:val="p"/>
                      </m:rPr>
                      <w:rPr>
                        <w:rFonts w:ascii="Cambria Math" w:hAnsi="Cambria Math" w:cs="Times New Roman"/>
                      </w:rPr>
                      <m:t>x</m:t>
                    </m:r>
                  </m:e>
                </m:acc>
              </m:e>
              <m:sub>
                <m:r>
                  <m:rPr>
                    <m:sty m:val="p"/>
                  </m:rPr>
                  <w:rPr>
                    <w:rFonts w:ascii="Cambria Math" w:hAnsi="Cambria Math" w:cs="Times New Roman"/>
                  </w:rPr>
                  <m:t>4</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x</m:t>
                </m:r>
              </m:e>
              <m:sub>
                <m:r>
                  <m:rPr>
                    <m:sty m:val="p"/>
                  </m:rPr>
                  <w:rPr>
                    <w:rFonts w:ascii="Cambria Math" w:hAnsi="Cambria Math" w:cs="Times New Roman"/>
                  </w:rPr>
                  <m:t>4</m:t>
                </m:r>
              </m:sub>
            </m:sSub>
            <m:r>
              <m:rPr>
                <m:sty m:val="p"/>
              </m:rPr>
              <w:rPr>
                <w:rFonts w:ascii="Cambria Math" w:hAnsi="Cambria Math" w:cs="Times New Roman"/>
              </w:rPr>
              <m:t>)</m:t>
            </m:r>
          </m:e>
        </m:d>
      </m:oMath>
    </w:p>
    <w:p w14:paraId="73F213D8" w14:textId="287A682C" w:rsidR="00361CAA" w:rsidRPr="008C6CD3" w:rsidRDefault="00542CEF" w:rsidP="00D8146C">
      <w:pPr>
        <w:pStyle w:val="Standard"/>
        <w:spacing w:line="360" w:lineRule="auto"/>
        <w:ind w:firstLine="426"/>
        <w:rPr>
          <w:rFonts w:cs="Times New Roman"/>
        </w:rPr>
      </w:pPr>
      <m:oMath>
        <m:f>
          <m:fPr>
            <m:ctrlPr>
              <w:rPr>
                <w:rFonts w:ascii="Cambria Math" w:hAnsi="Cambria Math" w:cs="Times New Roman"/>
              </w:rPr>
            </m:ctrlPr>
          </m:fPr>
          <m:num>
            <m:r>
              <m:rPr>
                <m:sty m:val="p"/>
              </m:rPr>
              <w:rPr>
                <w:rFonts w:ascii="Cambria Math" w:hAnsi="Cambria Math" w:cs="Times New Roman"/>
              </w:rPr>
              <m:t>ϑL</m:t>
            </m:r>
          </m:num>
          <m:den>
            <m:r>
              <m:rPr>
                <m:sty m:val="p"/>
              </m:rPr>
              <w:rPr>
                <w:rFonts w:ascii="Cambria Math" w:hAnsi="Cambria Math" w:cs="Times New Roman"/>
              </w:rPr>
              <m:t>ϑh</m:t>
            </m:r>
          </m:den>
        </m:f>
        <m:r>
          <w:rPr>
            <w:rFonts w:ascii="Cambria Math" w:hAnsi="Cambria Math" w:cs="Times New Roman"/>
          </w:rPr>
          <m:t xml:space="preserve">= </m:t>
        </m:r>
        <m:d>
          <m:dPr>
            <m:begChr m:val="["/>
            <m:endChr m:val="]"/>
            <m:ctrlPr>
              <w:rPr>
                <w:rFonts w:ascii="Cambria Math" w:hAnsi="Cambria Math" w:cs="Times New Roman"/>
              </w:rPr>
            </m:ctrlPr>
          </m:dPr>
          <m:e>
            <m:sSub>
              <m:sSubPr>
                <m:ctrlPr>
                  <w:rPr>
                    <w:rFonts w:ascii="Cambria Math" w:hAnsi="Cambria Math" w:cs="Times New Roman"/>
                  </w:rPr>
                </m:ctrlPr>
              </m:sSubPr>
              <m:e>
                <m:r>
                  <m:rPr>
                    <m:sty m:val="p"/>
                  </m:rPr>
                  <w:rPr>
                    <w:rFonts w:ascii="Cambria Math" w:hAnsi="Cambria Math" w:cs="Times New Roman"/>
                  </w:rPr>
                  <m:t>w</m:t>
                </m:r>
              </m:e>
              <m:sub>
                <m:r>
                  <m:rPr>
                    <m:sty m:val="p"/>
                  </m:rPr>
                  <w:rPr>
                    <w:rFonts w:ascii="Cambria Math" w:hAnsi="Cambria Math" w:cs="Times New Roman"/>
                  </w:rPr>
                  <m:t>5</m:t>
                </m:r>
              </m:sub>
            </m:sSub>
            <m:sSub>
              <m:sSubPr>
                <m:ctrlPr>
                  <w:rPr>
                    <w:rFonts w:ascii="Cambria Math" w:hAnsi="Cambria Math" w:cs="Times New Roman"/>
                  </w:rPr>
                </m:ctrlPr>
              </m:sSubPr>
              <m:e>
                <m:r>
                  <m:rPr>
                    <m:sty m:val="p"/>
                  </m:rPr>
                  <w:rPr>
                    <w:rFonts w:ascii="Cambria Math" w:hAnsi="Cambria Math" w:cs="Times New Roman"/>
                  </w:rPr>
                  <m:t>(</m:t>
                </m:r>
                <m:acc>
                  <m:accPr>
                    <m:ctrlPr>
                      <w:rPr>
                        <w:rFonts w:ascii="Cambria Math" w:hAnsi="Cambria Math" w:cs="Times New Roman"/>
                      </w:rPr>
                    </m:ctrlPr>
                  </m:accPr>
                  <m:e>
                    <m:r>
                      <m:rPr>
                        <m:sty m:val="p"/>
                      </m:rPr>
                      <w:rPr>
                        <w:rFonts w:ascii="Cambria Math" w:hAnsi="Cambria Math" w:cs="Times New Roman"/>
                      </w:rPr>
                      <m:t>x</m:t>
                    </m:r>
                  </m:e>
                </m:acc>
              </m:e>
              <m:sub>
                <m:r>
                  <m:rPr>
                    <m:sty m:val="p"/>
                  </m:rP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x</m:t>
                </m:r>
              </m:e>
              <m:sub>
                <m:r>
                  <m:rPr>
                    <m:sty m:val="p"/>
                  </m:rP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w</m:t>
                </m:r>
              </m:e>
              <m:sub>
                <m:r>
                  <m:rPr>
                    <m:sty m:val="p"/>
                  </m:rPr>
                  <w:rPr>
                    <w:rFonts w:ascii="Cambria Math" w:hAnsi="Cambria Math" w:cs="Times New Roman"/>
                  </w:rPr>
                  <m:t>6</m:t>
                </m:r>
              </m:sub>
            </m:sSub>
            <m:sSub>
              <m:sSubPr>
                <m:ctrlPr>
                  <w:rPr>
                    <w:rFonts w:ascii="Cambria Math" w:hAnsi="Cambria Math" w:cs="Times New Roman"/>
                  </w:rPr>
                </m:ctrlPr>
              </m:sSubPr>
              <m:e>
                <m:r>
                  <m:rPr>
                    <m:sty m:val="p"/>
                  </m:rPr>
                  <w:rPr>
                    <w:rFonts w:ascii="Cambria Math" w:hAnsi="Cambria Math" w:cs="Times New Roman"/>
                  </w:rPr>
                  <m:t>(</m:t>
                </m:r>
                <m:acc>
                  <m:accPr>
                    <m:ctrlPr>
                      <w:rPr>
                        <w:rFonts w:ascii="Cambria Math" w:hAnsi="Cambria Math" w:cs="Times New Roman"/>
                      </w:rPr>
                    </m:ctrlPr>
                  </m:accPr>
                  <m:e>
                    <m:r>
                      <m:rPr>
                        <m:sty m:val="p"/>
                      </m:rPr>
                      <w:rPr>
                        <w:rFonts w:ascii="Cambria Math" w:hAnsi="Cambria Math" w:cs="Times New Roman"/>
                      </w:rPr>
                      <m:t>x</m:t>
                    </m:r>
                  </m:e>
                </m:acc>
              </m:e>
              <m:sub>
                <m:r>
                  <m:rPr>
                    <m:sty m:val="p"/>
                  </m:rPr>
                  <w:rPr>
                    <w:rFonts w:ascii="Cambria Math" w:hAnsi="Cambria Math" w:cs="Times New Roman"/>
                  </w:rPr>
                  <m:t>2</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x</m:t>
                </m:r>
              </m:e>
              <m:sub>
                <m:r>
                  <m:rPr>
                    <m:sty m:val="p"/>
                  </m:rPr>
                  <w:rPr>
                    <w:rFonts w:ascii="Cambria Math" w:hAnsi="Cambria Math" w:cs="Times New Roman"/>
                  </w:rPr>
                  <m:t>2</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w</m:t>
                </m:r>
              </m:e>
              <m:sub>
                <m:r>
                  <m:rPr>
                    <m:sty m:val="p"/>
                  </m:rPr>
                  <w:rPr>
                    <w:rFonts w:ascii="Cambria Math" w:hAnsi="Cambria Math" w:cs="Times New Roman"/>
                  </w:rPr>
                  <m:t>7</m:t>
                </m:r>
              </m:sub>
            </m:sSub>
            <m:sSub>
              <m:sSubPr>
                <m:ctrlPr>
                  <w:rPr>
                    <w:rFonts w:ascii="Cambria Math" w:hAnsi="Cambria Math" w:cs="Times New Roman"/>
                  </w:rPr>
                </m:ctrlPr>
              </m:sSubPr>
              <m:e>
                <m:r>
                  <m:rPr>
                    <m:sty m:val="p"/>
                  </m:rPr>
                  <w:rPr>
                    <w:rFonts w:ascii="Cambria Math" w:hAnsi="Cambria Math" w:cs="Times New Roman"/>
                  </w:rPr>
                  <m:t>(</m:t>
                </m:r>
                <m:acc>
                  <m:accPr>
                    <m:ctrlPr>
                      <w:rPr>
                        <w:rFonts w:ascii="Cambria Math" w:hAnsi="Cambria Math" w:cs="Times New Roman"/>
                      </w:rPr>
                    </m:ctrlPr>
                  </m:accPr>
                  <m:e>
                    <m:r>
                      <m:rPr>
                        <m:sty m:val="p"/>
                      </m:rPr>
                      <w:rPr>
                        <w:rFonts w:ascii="Cambria Math" w:hAnsi="Cambria Math" w:cs="Times New Roman"/>
                      </w:rPr>
                      <m:t>x</m:t>
                    </m:r>
                  </m:e>
                </m:acc>
              </m:e>
              <m:sub>
                <m:r>
                  <m:rPr>
                    <m:sty m:val="p"/>
                  </m:rPr>
                  <w:rPr>
                    <w:rFonts w:ascii="Cambria Math" w:hAnsi="Cambria Math" w:cs="Times New Roman"/>
                  </w:rPr>
                  <m:t>3</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x</m:t>
                </m:r>
              </m:e>
              <m:sub>
                <m:r>
                  <m:rPr>
                    <m:sty m:val="p"/>
                  </m:rPr>
                  <w:rPr>
                    <w:rFonts w:ascii="Cambria Math" w:hAnsi="Cambria Math" w:cs="Times New Roman"/>
                  </w:rPr>
                  <m:t>3</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w</m:t>
                </m:r>
              </m:e>
              <m:sub>
                <m:r>
                  <m:rPr>
                    <m:sty m:val="p"/>
                  </m:rPr>
                  <w:rPr>
                    <w:rFonts w:ascii="Cambria Math" w:hAnsi="Cambria Math" w:cs="Times New Roman"/>
                  </w:rPr>
                  <m:t>8</m:t>
                </m:r>
              </m:sub>
            </m:sSub>
            <m:sSub>
              <m:sSubPr>
                <m:ctrlPr>
                  <w:rPr>
                    <w:rFonts w:ascii="Cambria Math" w:hAnsi="Cambria Math" w:cs="Times New Roman"/>
                  </w:rPr>
                </m:ctrlPr>
              </m:sSubPr>
              <m:e>
                <m:r>
                  <m:rPr>
                    <m:sty m:val="p"/>
                  </m:rPr>
                  <w:rPr>
                    <w:rFonts w:ascii="Cambria Math" w:hAnsi="Cambria Math" w:cs="Times New Roman"/>
                  </w:rPr>
                  <m:t>(</m:t>
                </m:r>
                <m:acc>
                  <m:accPr>
                    <m:ctrlPr>
                      <w:rPr>
                        <w:rFonts w:ascii="Cambria Math" w:hAnsi="Cambria Math" w:cs="Times New Roman"/>
                      </w:rPr>
                    </m:ctrlPr>
                  </m:accPr>
                  <m:e>
                    <m:r>
                      <m:rPr>
                        <m:sty m:val="p"/>
                      </m:rPr>
                      <w:rPr>
                        <w:rFonts w:ascii="Cambria Math" w:hAnsi="Cambria Math" w:cs="Times New Roman"/>
                      </w:rPr>
                      <m:t>x</m:t>
                    </m:r>
                  </m:e>
                </m:acc>
              </m:e>
              <m:sub>
                <m:r>
                  <m:rPr>
                    <m:sty m:val="p"/>
                  </m:rPr>
                  <w:rPr>
                    <w:rFonts w:ascii="Cambria Math" w:hAnsi="Cambria Math" w:cs="Times New Roman"/>
                  </w:rPr>
                  <m:t>4</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x</m:t>
                </m:r>
              </m:e>
              <m:sub>
                <m:r>
                  <m:rPr>
                    <m:sty m:val="p"/>
                  </m:rPr>
                  <w:rPr>
                    <w:rFonts w:ascii="Cambria Math" w:hAnsi="Cambria Math" w:cs="Times New Roman"/>
                  </w:rPr>
                  <m:t>4</m:t>
                </m:r>
              </m:sub>
            </m:sSub>
            <m:r>
              <m:rPr>
                <m:sty m:val="p"/>
              </m:rPr>
              <w:rPr>
                <w:rFonts w:ascii="Cambria Math" w:hAnsi="Cambria Math" w:cs="Times New Roman"/>
              </w:rPr>
              <m:t>)</m:t>
            </m:r>
          </m:e>
        </m:d>
      </m:oMath>
      <w:r w:rsidR="00361CAA" w:rsidRPr="008C6CD3">
        <w:rPr>
          <w:rFonts w:cs="Times New Roman"/>
        </w:rPr>
        <w:t xml:space="preserve"> </w:t>
      </w:r>
    </w:p>
    <w:p w14:paraId="10036690" w14:textId="34DA33E6" w:rsidR="00361CAA" w:rsidRPr="008C6CD3" w:rsidRDefault="00361CAA" w:rsidP="00361CAA">
      <w:pPr>
        <w:pStyle w:val="Standard"/>
        <w:spacing w:line="360" w:lineRule="auto"/>
        <w:rPr>
          <w:rFonts w:cs="Times New Roman"/>
        </w:rPr>
      </w:pPr>
      <m:oMath>
        <m:r>
          <m:rPr>
            <m:sty m:val="p"/>
          </m:rPr>
          <w:rPr>
            <w:rFonts w:ascii="Cambria Math" w:hAnsi="Cambria Math" w:cs="Times New Roman"/>
          </w:rPr>
          <m:t>d</m:t>
        </m:r>
        <m:sSub>
          <m:sSubPr>
            <m:ctrlPr>
              <w:rPr>
                <w:rFonts w:ascii="Cambria Math" w:hAnsi="Cambria Math" w:cs="Times New Roman"/>
              </w:rPr>
            </m:ctrlPr>
          </m:sSubPr>
          <m:e>
            <m:r>
              <m:rPr>
                <m:sty m:val="p"/>
              </m:rPr>
              <w:rPr>
                <w:rFonts w:ascii="Cambria Math" w:hAnsi="Cambria Math" w:cs="Times New Roman"/>
              </w:rPr>
              <m:t>w</m:t>
            </m:r>
          </m:e>
          <m:sub>
            <m:r>
              <m:rPr>
                <m:sty m:val="p"/>
              </m:rP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x</m:t>
            </m:r>
          </m:e>
          <m:sub>
            <m:r>
              <m:rPr>
                <m:sty m:val="p"/>
              </m:rPr>
              <w:rPr>
                <w:rFonts w:ascii="Cambria Math" w:hAnsi="Cambria Math" w:cs="Times New Roman"/>
              </w:rPr>
              <m:t>1</m:t>
            </m:r>
          </m:sub>
        </m:sSub>
        <m:r>
          <m:rPr>
            <m:sty m:val="p"/>
          </m:rPr>
          <w:rPr>
            <w:rFonts w:ascii="Cambria Math" w:hAnsi="Cambria Math" w:cs="Times New Roman"/>
          </w:rPr>
          <m:t xml:space="preserve">* </m:t>
        </m:r>
        <m:f>
          <m:fPr>
            <m:ctrlPr>
              <w:rPr>
                <w:rFonts w:ascii="Cambria Math" w:hAnsi="Cambria Math" w:cs="Times New Roman"/>
              </w:rPr>
            </m:ctrlPr>
          </m:fPr>
          <m:num>
            <m:r>
              <m:rPr>
                <m:sty m:val="p"/>
              </m:rPr>
              <w:rPr>
                <w:rFonts w:ascii="Cambria Math" w:hAnsi="Cambria Math" w:cs="Times New Roman"/>
              </w:rPr>
              <m:t>ϑh</m:t>
            </m:r>
          </m:num>
          <m:den>
            <m:r>
              <m:rPr>
                <m:sty m:val="p"/>
              </m:rPr>
              <w:rPr>
                <w:rFonts w:ascii="Cambria Math" w:hAnsi="Cambria Math" w:cs="Times New Roman"/>
              </w:rPr>
              <m:t>ϑz</m:t>
            </m:r>
          </m:den>
        </m:f>
        <m:r>
          <w:rPr>
            <w:rFonts w:ascii="Cambria Math" w:hAnsi="Cambria Math" w:cs="Times New Roman"/>
          </w:rPr>
          <m:t xml:space="preserve">* </m:t>
        </m:r>
        <m:f>
          <m:fPr>
            <m:ctrlPr>
              <w:rPr>
                <w:rFonts w:ascii="Cambria Math" w:hAnsi="Cambria Math" w:cs="Times New Roman"/>
              </w:rPr>
            </m:ctrlPr>
          </m:fPr>
          <m:num>
            <m:r>
              <m:rPr>
                <m:sty m:val="p"/>
              </m:rPr>
              <w:rPr>
                <w:rFonts w:ascii="Cambria Math" w:hAnsi="Cambria Math" w:cs="Times New Roman"/>
              </w:rPr>
              <m:t>ϑL</m:t>
            </m:r>
          </m:num>
          <m:den>
            <m:r>
              <m:rPr>
                <m:sty m:val="p"/>
              </m:rPr>
              <w:rPr>
                <w:rFonts w:ascii="Cambria Math" w:hAnsi="Cambria Math" w:cs="Times New Roman"/>
              </w:rPr>
              <m:t>ϑh</m:t>
            </m:r>
          </m:den>
        </m:f>
      </m:oMath>
      <w:r w:rsidRPr="008C6CD3">
        <w:rPr>
          <w:rFonts w:cs="Times New Roman"/>
        </w:rPr>
        <w:t xml:space="preserve"> </w:t>
      </w:r>
    </w:p>
    <w:p w14:paraId="0CF92106" w14:textId="1FA12B8E" w:rsidR="009803E0" w:rsidRPr="008C6CD3" w:rsidRDefault="009803E0" w:rsidP="009803E0">
      <w:pPr>
        <w:pStyle w:val="Standard"/>
        <w:spacing w:line="360" w:lineRule="auto"/>
        <w:rPr>
          <w:rFonts w:cs="Times New Roman"/>
        </w:rPr>
      </w:pPr>
      <w:r w:rsidRPr="008C6CD3">
        <w:rPr>
          <w:rFonts w:cs="Times New Roman"/>
          <w:lang w:bidi="tr-TR"/>
        </w:rPr>
        <w:t>and similarly, the following equations are obtained.</w:t>
      </w:r>
    </w:p>
    <w:p w14:paraId="25A1A87C" w14:textId="5053BA5B" w:rsidR="00361CAA" w:rsidRPr="008C6CD3" w:rsidRDefault="00361CAA" w:rsidP="00361CAA">
      <w:pPr>
        <w:pStyle w:val="Standard"/>
        <w:spacing w:line="360" w:lineRule="auto"/>
        <w:rPr>
          <w:rFonts w:cs="Times New Roman"/>
        </w:rPr>
      </w:pPr>
      <m:oMath>
        <m:r>
          <m:rPr>
            <m:sty m:val="p"/>
          </m:rPr>
          <w:rPr>
            <w:rFonts w:ascii="Cambria Math" w:hAnsi="Cambria Math" w:cs="Times New Roman"/>
          </w:rPr>
          <m:t>d</m:t>
        </m:r>
        <m:sSub>
          <m:sSubPr>
            <m:ctrlPr>
              <w:rPr>
                <w:rFonts w:ascii="Cambria Math" w:hAnsi="Cambria Math" w:cs="Times New Roman"/>
              </w:rPr>
            </m:ctrlPr>
          </m:sSubPr>
          <m:e>
            <m:r>
              <m:rPr>
                <m:sty m:val="p"/>
              </m:rPr>
              <w:rPr>
                <w:rFonts w:ascii="Cambria Math" w:hAnsi="Cambria Math" w:cs="Times New Roman"/>
              </w:rPr>
              <m:t>w</m:t>
            </m:r>
          </m:e>
          <m:sub>
            <m:r>
              <m:rPr>
                <m:sty m:val="p"/>
              </m:rPr>
              <w:rPr>
                <w:rFonts w:ascii="Cambria Math" w:hAnsi="Cambria Math" w:cs="Times New Roman"/>
              </w:rPr>
              <m:t>2</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x</m:t>
            </m:r>
          </m:e>
          <m:sub>
            <m:r>
              <m:rPr>
                <m:sty m:val="p"/>
              </m:rPr>
              <w:rPr>
                <w:rFonts w:ascii="Cambria Math" w:hAnsi="Cambria Math" w:cs="Times New Roman"/>
              </w:rPr>
              <m:t>2</m:t>
            </m:r>
          </m:sub>
        </m:sSub>
        <m:r>
          <m:rPr>
            <m:sty m:val="p"/>
          </m:rPr>
          <w:rPr>
            <w:rFonts w:ascii="Cambria Math" w:hAnsi="Cambria Math" w:cs="Times New Roman"/>
          </w:rPr>
          <m:t xml:space="preserve">* </m:t>
        </m:r>
        <m:f>
          <m:fPr>
            <m:ctrlPr>
              <w:rPr>
                <w:rFonts w:ascii="Cambria Math" w:hAnsi="Cambria Math" w:cs="Times New Roman"/>
              </w:rPr>
            </m:ctrlPr>
          </m:fPr>
          <m:num>
            <m:r>
              <m:rPr>
                <m:sty m:val="p"/>
              </m:rPr>
              <w:rPr>
                <w:rFonts w:ascii="Cambria Math" w:hAnsi="Cambria Math" w:cs="Times New Roman"/>
              </w:rPr>
              <m:t>ϑh</m:t>
            </m:r>
          </m:num>
          <m:den>
            <m:r>
              <m:rPr>
                <m:sty m:val="p"/>
              </m:rPr>
              <w:rPr>
                <w:rFonts w:ascii="Cambria Math" w:hAnsi="Cambria Math" w:cs="Times New Roman"/>
              </w:rPr>
              <m:t>ϑz</m:t>
            </m:r>
          </m:den>
        </m:f>
        <m:r>
          <w:rPr>
            <w:rFonts w:ascii="Cambria Math" w:hAnsi="Cambria Math" w:cs="Times New Roman"/>
          </w:rPr>
          <m:t xml:space="preserve">* </m:t>
        </m:r>
        <m:f>
          <m:fPr>
            <m:ctrlPr>
              <w:rPr>
                <w:rFonts w:ascii="Cambria Math" w:hAnsi="Cambria Math" w:cs="Times New Roman"/>
              </w:rPr>
            </m:ctrlPr>
          </m:fPr>
          <m:num>
            <m:r>
              <m:rPr>
                <m:sty m:val="p"/>
              </m:rPr>
              <w:rPr>
                <w:rFonts w:ascii="Cambria Math" w:hAnsi="Cambria Math" w:cs="Times New Roman"/>
              </w:rPr>
              <m:t>ϑL</m:t>
            </m:r>
          </m:num>
          <m:den>
            <m:r>
              <m:rPr>
                <m:sty m:val="p"/>
              </m:rPr>
              <w:rPr>
                <w:rFonts w:ascii="Cambria Math" w:hAnsi="Cambria Math" w:cs="Times New Roman"/>
              </w:rPr>
              <m:t>ϑh</m:t>
            </m:r>
          </m:den>
        </m:f>
      </m:oMath>
      <w:r w:rsidRPr="008C6CD3">
        <w:rPr>
          <w:rFonts w:cs="Times New Roman"/>
        </w:rPr>
        <w:t xml:space="preserve"> </w:t>
      </w:r>
    </w:p>
    <w:p w14:paraId="45C96DE5" w14:textId="0C986476" w:rsidR="00361CAA" w:rsidRPr="008C6CD3" w:rsidRDefault="00361CAA" w:rsidP="00361CAA">
      <w:pPr>
        <w:pStyle w:val="Standard"/>
        <w:spacing w:line="360" w:lineRule="auto"/>
        <w:rPr>
          <w:rFonts w:cs="Times New Roman"/>
        </w:rPr>
      </w:pPr>
      <m:oMath>
        <m:r>
          <m:rPr>
            <m:sty m:val="p"/>
          </m:rPr>
          <w:rPr>
            <w:rFonts w:ascii="Cambria Math" w:hAnsi="Cambria Math" w:cs="Times New Roman"/>
          </w:rPr>
          <m:t>d</m:t>
        </m:r>
        <m:sSub>
          <m:sSubPr>
            <m:ctrlPr>
              <w:rPr>
                <w:rFonts w:ascii="Cambria Math" w:hAnsi="Cambria Math" w:cs="Times New Roman"/>
              </w:rPr>
            </m:ctrlPr>
          </m:sSubPr>
          <m:e>
            <m:r>
              <m:rPr>
                <m:sty m:val="p"/>
              </m:rPr>
              <w:rPr>
                <w:rFonts w:ascii="Cambria Math" w:hAnsi="Cambria Math" w:cs="Times New Roman"/>
              </w:rPr>
              <m:t>w</m:t>
            </m:r>
          </m:e>
          <m:sub>
            <m:r>
              <m:rPr>
                <m:sty m:val="p"/>
              </m:rPr>
              <w:rPr>
                <w:rFonts w:ascii="Cambria Math" w:hAnsi="Cambria Math" w:cs="Times New Roman"/>
              </w:rPr>
              <m:t>3</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x</m:t>
            </m:r>
          </m:e>
          <m:sub>
            <m:r>
              <m:rPr>
                <m:sty m:val="p"/>
              </m:rPr>
              <w:rPr>
                <w:rFonts w:ascii="Cambria Math" w:hAnsi="Cambria Math" w:cs="Times New Roman"/>
              </w:rPr>
              <m:t>3</m:t>
            </m:r>
          </m:sub>
        </m:sSub>
        <m:r>
          <m:rPr>
            <m:sty m:val="p"/>
          </m:rPr>
          <w:rPr>
            <w:rFonts w:ascii="Cambria Math" w:hAnsi="Cambria Math" w:cs="Times New Roman"/>
          </w:rPr>
          <m:t xml:space="preserve">* </m:t>
        </m:r>
        <m:f>
          <m:fPr>
            <m:ctrlPr>
              <w:rPr>
                <w:rFonts w:ascii="Cambria Math" w:hAnsi="Cambria Math" w:cs="Times New Roman"/>
              </w:rPr>
            </m:ctrlPr>
          </m:fPr>
          <m:num>
            <m:r>
              <m:rPr>
                <m:sty m:val="p"/>
              </m:rPr>
              <w:rPr>
                <w:rFonts w:ascii="Cambria Math" w:hAnsi="Cambria Math" w:cs="Times New Roman"/>
              </w:rPr>
              <m:t>ϑh</m:t>
            </m:r>
          </m:num>
          <m:den>
            <m:r>
              <m:rPr>
                <m:sty m:val="p"/>
              </m:rPr>
              <w:rPr>
                <w:rFonts w:ascii="Cambria Math" w:hAnsi="Cambria Math" w:cs="Times New Roman"/>
              </w:rPr>
              <m:t>ϑz</m:t>
            </m:r>
          </m:den>
        </m:f>
        <m:r>
          <w:rPr>
            <w:rFonts w:ascii="Cambria Math" w:hAnsi="Cambria Math" w:cs="Times New Roman"/>
          </w:rPr>
          <m:t xml:space="preserve">* </m:t>
        </m:r>
        <m:f>
          <m:fPr>
            <m:ctrlPr>
              <w:rPr>
                <w:rFonts w:ascii="Cambria Math" w:hAnsi="Cambria Math" w:cs="Times New Roman"/>
              </w:rPr>
            </m:ctrlPr>
          </m:fPr>
          <m:num>
            <m:r>
              <m:rPr>
                <m:sty m:val="p"/>
              </m:rPr>
              <w:rPr>
                <w:rFonts w:ascii="Cambria Math" w:hAnsi="Cambria Math" w:cs="Times New Roman"/>
              </w:rPr>
              <m:t>ϑL</m:t>
            </m:r>
          </m:num>
          <m:den>
            <m:r>
              <m:rPr>
                <m:sty m:val="p"/>
              </m:rPr>
              <w:rPr>
                <w:rFonts w:ascii="Cambria Math" w:hAnsi="Cambria Math" w:cs="Times New Roman"/>
              </w:rPr>
              <m:t>ϑh</m:t>
            </m:r>
          </m:den>
        </m:f>
      </m:oMath>
      <w:r w:rsidRPr="008C6CD3">
        <w:rPr>
          <w:rFonts w:cs="Times New Roman"/>
        </w:rPr>
        <w:t xml:space="preserve"> </w:t>
      </w:r>
    </w:p>
    <w:p w14:paraId="5B89C3A8" w14:textId="77BD1010" w:rsidR="00361CAA" w:rsidRPr="008C6CD3" w:rsidRDefault="00361CAA" w:rsidP="00361CAA">
      <w:pPr>
        <w:pStyle w:val="Standard"/>
        <w:spacing w:line="360" w:lineRule="auto"/>
        <w:rPr>
          <w:rFonts w:cs="Times New Roman"/>
        </w:rPr>
      </w:pPr>
      <m:oMath>
        <m:r>
          <m:rPr>
            <m:sty m:val="p"/>
          </m:rPr>
          <w:rPr>
            <w:rFonts w:ascii="Cambria Math" w:hAnsi="Cambria Math" w:cs="Times New Roman"/>
          </w:rPr>
          <m:t>d</m:t>
        </m:r>
        <m:sSub>
          <m:sSubPr>
            <m:ctrlPr>
              <w:rPr>
                <w:rFonts w:ascii="Cambria Math" w:hAnsi="Cambria Math" w:cs="Times New Roman"/>
              </w:rPr>
            </m:ctrlPr>
          </m:sSubPr>
          <m:e>
            <m:r>
              <m:rPr>
                <m:sty m:val="p"/>
              </m:rPr>
              <w:rPr>
                <w:rFonts w:ascii="Cambria Math" w:hAnsi="Cambria Math" w:cs="Times New Roman"/>
              </w:rPr>
              <m:t>w</m:t>
            </m:r>
          </m:e>
          <m:sub>
            <m:r>
              <m:rPr>
                <m:sty m:val="p"/>
              </m:rPr>
              <w:rPr>
                <w:rFonts w:ascii="Cambria Math" w:hAnsi="Cambria Math" w:cs="Times New Roman"/>
              </w:rPr>
              <m:t>4</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x</m:t>
            </m:r>
          </m:e>
          <m:sub>
            <m:r>
              <m:rPr>
                <m:sty m:val="p"/>
              </m:rPr>
              <w:rPr>
                <w:rFonts w:ascii="Cambria Math" w:hAnsi="Cambria Math" w:cs="Times New Roman"/>
              </w:rPr>
              <m:t>4</m:t>
            </m:r>
          </m:sub>
        </m:sSub>
        <m:r>
          <m:rPr>
            <m:sty m:val="p"/>
          </m:rPr>
          <w:rPr>
            <w:rFonts w:ascii="Cambria Math" w:hAnsi="Cambria Math" w:cs="Times New Roman"/>
          </w:rPr>
          <m:t xml:space="preserve">* </m:t>
        </m:r>
        <m:f>
          <m:fPr>
            <m:ctrlPr>
              <w:rPr>
                <w:rFonts w:ascii="Cambria Math" w:hAnsi="Cambria Math" w:cs="Times New Roman"/>
              </w:rPr>
            </m:ctrlPr>
          </m:fPr>
          <m:num>
            <m:r>
              <m:rPr>
                <m:sty m:val="p"/>
              </m:rPr>
              <w:rPr>
                <w:rFonts w:ascii="Cambria Math" w:hAnsi="Cambria Math" w:cs="Times New Roman"/>
              </w:rPr>
              <m:t>ϑh</m:t>
            </m:r>
          </m:num>
          <m:den>
            <m:r>
              <m:rPr>
                <m:sty m:val="p"/>
              </m:rPr>
              <w:rPr>
                <w:rFonts w:ascii="Cambria Math" w:hAnsi="Cambria Math" w:cs="Times New Roman"/>
              </w:rPr>
              <m:t>ϑz</m:t>
            </m:r>
          </m:den>
        </m:f>
        <m:r>
          <w:rPr>
            <w:rFonts w:ascii="Cambria Math" w:hAnsi="Cambria Math" w:cs="Times New Roman"/>
          </w:rPr>
          <m:t xml:space="preserve">* </m:t>
        </m:r>
        <m:f>
          <m:fPr>
            <m:ctrlPr>
              <w:rPr>
                <w:rFonts w:ascii="Cambria Math" w:hAnsi="Cambria Math" w:cs="Times New Roman"/>
              </w:rPr>
            </m:ctrlPr>
          </m:fPr>
          <m:num>
            <m:r>
              <m:rPr>
                <m:sty m:val="p"/>
              </m:rPr>
              <w:rPr>
                <w:rFonts w:ascii="Cambria Math" w:hAnsi="Cambria Math" w:cs="Times New Roman"/>
              </w:rPr>
              <m:t>ϑL</m:t>
            </m:r>
          </m:num>
          <m:den>
            <m:r>
              <m:rPr>
                <m:sty m:val="p"/>
              </m:rPr>
              <w:rPr>
                <w:rFonts w:ascii="Cambria Math" w:hAnsi="Cambria Math" w:cs="Times New Roman"/>
              </w:rPr>
              <m:t>ϑh</m:t>
            </m:r>
          </m:den>
        </m:f>
      </m:oMath>
      <w:r w:rsidRPr="008C6CD3">
        <w:rPr>
          <w:rFonts w:cs="Times New Roman"/>
        </w:rPr>
        <w:t xml:space="preserve"> </w:t>
      </w:r>
    </w:p>
    <w:p w14:paraId="244BB191" w14:textId="015564DB" w:rsidR="00180DE2" w:rsidRPr="008C6CD3" w:rsidRDefault="005A6F8B" w:rsidP="00361CAA">
      <w:pPr>
        <w:pStyle w:val="Standard"/>
        <w:spacing w:line="360" w:lineRule="auto"/>
        <w:jc w:val="both"/>
        <w:rPr>
          <w:rFonts w:cs="Times New Roman"/>
        </w:rPr>
      </w:pPr>
      <m:oMathPara>
        <m:oMathParaPr>
          <m:jc m:val="left"/>
        </m:oMathParaPr>
        <m:oMath>
          <m:r>
            <m:rPr>
              <m:sty m:val="p"/>
            </m:rPr>
            <w:rPr>
              <w:rFonts w:ascii="Cambria Math" w:hAnsi="Cambria Math" w:cs="Times New Roman"/>
            </w:rPr>
            <m:t>d</m:t>
          </m:r>
          <m:sSub>
            <m:sSubPr>
              <m:ctrlPr>
                <w:rPr>
                  <w:rFonts w:ascii="Cambria Math" w:hAnsi="Cambria Math" w:cs="Times New Roman"/>
                </w:rPr>
              </m:ctrlPr>
            </m:sSubPr>
            <m:e>
              <m:r>
                <m:rPr>
                  <m:sty m:val="p"/>
                </m:rPr>
                <w:rPr>
                  <w:rFonts w:ascii="Cambria Math" w:hAnsi="Cambria Math" w:cs="Times New Roman"/>
                </w:rPr>
                <m:t>b</m:t>
              </m:r>
            </m:e>
            <m:sub>
              <m:r>
                <m:rPr>
                  <m:sty m:val="p"/>
                </m:rPr>
                <w:rPr>
                  <w:rFonts w:ascii="Cambria Math" w:hAnsi="Cambria Math" w:cs="Times New Roman"/>
                </w:rPr>
                <m:t>0</m:t>
              </m:r>
            </m:sub>
          </m:sSub>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ϑL</m:t>
              </m:r>
            </m:num>
            <m:den>
              <m:r>
                <m:rPr>
                  <m:sty m:val="p"/>
                </m:rPr>
                <w:rPr>
                  <w:rFonts w:ascii="Cambria Math" w:hAnsi="Cambria Math" w:cs="Times New Roman"/>
                </w:rPr>
                <m:t>ϑ</m:t>
              </m:r>
              <m:sSub>
                <m:sSubPr>
                  <m:ctrlPr>
                    <w:rPr>
                      <w:rFonts w:ascii="Cambria Math" w:hAnsi="Cambria Math" w:cs="Times New Roman"/>
                    </w:rPr>
                  </m:ctrlPr>
                </m:sSubPr>
                <m:e>
                  <m:r>
                    <m:rPr>
                      <m:sty m:val="p"/>
                    </m:rPr>
                    <w:rPr>
                      <w:rFonts w:ascii="Cambria Math" w:hAnsi="Cambria Math" w:cs="Times New Roman"/>
                    </w:rPr>
                    <m:t>b</m:t>
                  </m:r>
                </m:e>
                <m:sub>
                  <m:r>
                    <m:rPr>
                      <m:sty m:val="p"/>
                    </m:rPr>
                    <w:rPr>
                      <w:rFonts w:ascii="Cambria Math" w:hAnsi="Cambria Math" w:cs="Times New Roman"/>
                    </w:rPr>
                    <m:t>0</m:t>
                  </m:r>
                </m:sub>
              </m:sSub>
            </m:den>
          </m:f>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ϑL</m:t>
              </m:r>
            </m:num>
            <m:den>
              <m:r>
                <m:rPr>
                  <m:sty m:val="p"/>
                </m:rPr>
                <w:rPr>
                  <w:rFonts w:ascii="Cambria Math" w:hAnsi="Cambria Math" w:cs="Times New Roman"/>
                </w:rPr>
                <m:t>ϑ</m:t>
              </m:r>
              <m:sSub>
                <m:sSubPr>
                  <m:ctrlPr>
                    <w:rPr>
                      <w:rFonts w:ascii="Cambria Math" w:hAnsi="Cambria Math" w:cs="Times New Roman"/>
                    </w:rPr>
                  </m:ctrlPr>
                </m:sSubPr>
                <m:e>
                  <m:acc>
                    <m:accPr>
                      <m:ctrlPr>
                        <w:rPr>
                          <w:rFonts w:ascii="Cambria Math" w:hAnsi="Cambria Math" w:cs="Times New Roman"/>
                        </w:rPr>
                      </m:ctrlPr>
                    </m:accPr>
                    <m:e>
                      <m:r>
                        <m:rPr>
                          <m:sty m:val="p"/>
                        </m:rPr>
                        <w:rPr>
                          <w:rFonts w:ascii="Cambria Math" w:hAnsi="Cambria Math" w:cs="Times New Roman"/>
                        </w:rPr>
                        <m:t>x</m:t>
                      </m:r>
                    </m:e>
                  </m:acc>
                </m:e>
                <m:sub>
                  <m:r>
                    <m:rPr>
                      <m:sty m:val="p"/>
                    </m:rPr>
                    <w:rPr>
                      <w:rFonts w:ascii="Cambria Math" w:hAnsi="Cambria Math" w:cs="Times New Roman"/>
                    </w:rPr>
                    <m:t>1</m:t>
                  </m:r>
                </m:sub>
              </m:sSub>
            </m:den>
          </m:f>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ϑ</m:t>
              </m:r>
              <m:sSub>
                <m:sSubPr>
                  <m:ctrlPr>
                    <w:rPr>
                      <w:rFonts w:ascii="Cambria Math" w:hAnsi="Cambria Math" w:cs="Times New Roman"/>
                    </w:rPr>
                  </m:ctrlPr>
                </m:sSubPr>
                <m:e>
                  <m:acc>
                    <m:accPr>
                      <m:ctrlPr>
                        <w:rPr>
                          <w:rFonts w:ascii="Cambria Math" w:hAnsi="Cambria Math" w:cs="Times New Roman"/>
                        </w:rPr>
                      </m:ctrlPr>
                    </m:accPr>
                    <m:e>
                      <m:r>
                        <m:rPr>
                          <m:sty m:val="p"/>
                        </m:rPr>
                        <w:rPr>
                          <w:rFonts w:ascii="Cambria Math" w:hAnsi="Cambria Math" w:cs="Times New Roman"/>
                        </w:rPr>
                        <m:t>x</m:t>
                      </m:r>
                    </m:e>
                  </m:acc>
                </m:e>
                <m:sub>
                  <m:r>
                    <m:rPr>
                      <m:sty m:val="p"/>
                    </m:rPr>
                    <w:rPr>
                      <w:rFonts w:ascii="Cambria Math" w:hAnsi="Cambria Math" w:cs="Times New Roman"/>
                    </w:rPr>
                    <m:t>1</m:t>
                  </m:r>
                </m:sub>
              </m:sSub>
            </m:num>
            <m:den>
              <m:r>
                <m:rPr>
                  <m:sty m:val="p"/>
                </m:rPr>
                <w:rPr>
                  <w:rFonts w:ascii="Cambria Math" w:hAnsi="Cambria Math" w:cs="Times New Roman"/>
                </w:rPr>
                <m:t>ϑh</m:t>
              </m:r>
            </m:den>
          </m:f>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ϑh</m:t>
              </m:r>
            </m:num>
            <m:den>
              <m:r>
                <m:rPr>
                  <m:sty m:val="p"/>
                </m:rPr>
                <w:rPr>
                  <w:rFonts w:ascii="Cambria Math" w:hAnsi="Cambria Math" w:cs="Times New Roman"/>
                </w:rPr>
                <m:t>ϑz</m:t>
              </m:r>
            </m:den>
          </m:f>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ϑz</m:t>
              </m:r>
            </m:num>
            <m:den>
              <m:r>
                <m:rPr>
                  <m:sty m:val="p"/>
                </m:rPr>
                <w:rPr>
                  <w:rFonts w:ascii="Cambria Math" w:hAnsi="Cambria Math" w:cs="Times New Roman"/>
                </w:rPr>
                <m:t>ϑ</m:t>
              </m:r>
              <m:sSub>
                <m:sSubPr>
                  <m:ctrlPr>
                    <w:rPr>
                      <w:rFonts w:ascii="Cambria Math" w:hAnsi="Cambria Math" w:cs="Times New Roman"/>
                    </w:rPr>
                  </m:ctrlPr>
                </m:sSubPr>
                <m:e>
                  <m:r>
                    <m:rPr>
                      <m:sty m:val="p"/>
                    </m:rPr>
                    <w:rPr>
                      <w:rFonts w:ascii="Cambria Math" w:hAnsi="Cambria Math" w:cs="Times New Roman"/>
                    </w:rPr>
                    <m:t>b</m:t>
                  </m:r>
                </m:e>
                <m:sub>
                  <m:r>
                    <m:rPr>
                      <m:sty m:val="p"/>
                    </m:rPr>
                    <w:rPr>
                      <w:rFonts w:ascii="Cambria Math" w:hAnsi="Cambria Math" w:cs="Times New Roman"/>
                    </w:rPr>
                    <m:t>0</m:t>
                  </m:r>
                </m:sub>
              </m:sSub>
            </m:den>
          </m:f>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ϑL</m:t>
              </m:r>
            </m:num>
            <m:den>
              <m:r>
                <m:rPr>
                  <m:sty m:val="p"/>
                </m:rPr>
                <w:rPr>
                  <w:rFonts w:ascii="Cambria Math" w:hAnsi="Cambria Math" w:cs="Times New Roman"/>
                </w:rPr>
                <m:t>ϑ</m:t>
              </m:r>
              <m:sSub>
                <m:sSubPr>
                  <m:ctrlPr>
                    <w:rPr>
                      <w:rFonts w:ascii="Cambria Math" w:hAnsi="Cambria Math" w:cs="Times New Roman"/>
                    </w:rPr>
                  </m:ctrlPr>
                </m:sSubPr>
                <m:e>
                  <m:acc>
                    <m:accPr>
                      <m:ctrlPr>
                        <w:rPr>
                          <w:rFonts w:ascii="Cambria Math" w:hAnsi="Cambria Math" w:cs="Times New Roman"/>
                        </w:rPr>
                      </m:ctrlPr>
                    </m:accPr>
                    <m:e>
                      <m:r>
                        <m:rPr>
                          <m:sty m:val="p"/>
                        </m:rPr>
                        <w:rPr>
                          <w:rFonts w:ascii="Cambria Math" w:hAnsi="Cambria Math" w:cs="Times New Roman"/>
                        </w:rPr>
                        <m:t>x</m:t>
                      </m:r>
                    </m:e>
                  </m:acc>
                </m:e>
                <m:sub>
                  <m:r>
                    <m:rPr>
                      <m:sty m:val="p"/>
                    </m:rPr>
                    <w:rPr>
                      <w:rFonts w:ascii="Cambria Math" w:hAnsi="Cambria Math" w:cs="Times New Roman"/>
                    </w:rPr>
                    <m:t>2</m:t>
                  </m:r>
                </m:sub>
              </m:sSub>
            </m:den>
          </m:f>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ϑ</m:t>
              </m:r>
              <m:sSub>
                <m:sSubPr>
                  <m:ctrlPr>
                    <w:rPr>
                      <w:rFonts w:ascii="Cambria Math" w:hAnsi="Cambria Math" w:cs="Times New Roman"/>
                    </w:rPr>
                  </m:ctrlPr>
                </m:sSubPr>
                <m:e>
                  <m:acc>
                    <m:accPr>
                      <m:ctrlPr>
                        <w:rPr>
                          <w:rFonts w:ascii="Cambria Math" w:hAnsi="Cambria Math" w:cs="Times New Roman"/>
                        </w:rPr>
                      </m:ctrlPr>
                    </m:accPr>
                    <m:e>
                      <m:r>
                        <m:rPr>
                          <m:sty m:val="p"/>
                        </m:rPr>
                        <w:rPr>
                          <w:rFonts w:ascii="Cambria Math" w:hAnsi="Cambria Math" w:cs="Times New Roman"/>
                        </w:rPr>
                        <m:t>x</m:t>
                      </m:r>
                    </m:e>
                  </m:acc>
                </m:e>
                <m:sub>
                  <m:r>
                    <m:rPr>
                      <m:sty m:val="p"/>
                    </m:rPr>
                    <w:rPr>
                      <w:rFonts w:ascii="Cambria Math" w:hAnsi="Cambria Math" w:cs="Times New Roman"/>
                    </w:rPr>
                    <m:t>2</m:t>
                  </m:r>
                </m:sub>
              </m:sSub>
            </m:num>
            <m:den>
              <m:r>
                <m:rPr>
                  <m:sty m:val="p"/>
                </m:rPr>
                <w:rPr>
                  <w:rFonts w:ascii="Cambria Math" w:hAnsi="Cambria Math" w:cs="Times New Roman"/>
                </w:rPr>
                <m:t>ϑh</m:t>
              </m:r>
            </m:den>
          </m:f>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ϑh</m:t>
              </m:r>
            </m:num>
            <m:den>
              <m:r>
                <m:rPr>
                  <m:sty m:val="p"/>
                </m:rPr>
                <w:rPr>
                  <w:rFonts w:ascii="Cambria Math" w:hAnsi="Cambria Math" w:cs="Times New Roman"/>
                </w:rPr>
                <m:t>ϑz</m:t>
              </m:r>
            </m:den>
          </m:f>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ϑz</m:t>
              </m:r>
            </m:num>
            <m:den>
              <m:r>
                <m:rPr>
                  <m:sty m:val="p"/>
                </m:rPr>
                <w:rPr>
                  <w:rFonts w:ascii="Cambria Math" w:hAnsi="Cambria Math" w:cs="Times New Roman"/>
                </w:rPr>
                <m:t>ϑ</m:t>
              </m:r>
              <m:sSub>
                <m:sSubPr>
                  <m:ctrlPr>
                    <w:rPr>
                      <w:rFonts w:ascii="Cambria Math" w:hAnsi="Cambria Math" w:cs="Times New Roman"/>
                    </w:rPr>
                  </m:ctrlPr>
                </m:sSubPr>
                <m:e>
                  <m:r>
                    <m:rPr>
                      <m:sty m:val="p"/>
                    </m:rPr>
                    <w:rPr>
                      <w:rFonts w:ascii="Cambria Math" w:hAnsi="Cambria Math" w:cs="Times New Roman"/>
                    </w:rPr>
                    <m:t>b</m:t>
                  </m:r>
                </m:e>
                <m:sub>
                  <m:r>
                    <m:rPr>
                      <m:sty m:val="p"/>
                    </m:rPr>
                    <w:rPr>
                      <w:rFonts w:ascii="Cambria Math" w:hAnsi="Cambria Math" w:cs="Times New Roman"/>
                    </w:rPr>
                    <m:t>0</m:t>
                  </m:r>
                </m:sub>
              </m:sSub>
            </m:den>
          </m:f>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ϑL</m:t>
              </m:r>
            </m:num>
            <m:den>
              <m:r>
                <m:rPr>
                  <m:sty m:val="p"/>
                </m:rPr>
                <w:rPr>
                  <w:rFonts w:ascii="Cambria Math" w:hAnsi="Cambria Math" w:cs="Times New Roman"/>
                </w:rPr>
                <m:t>ϑ</m:t>
              </m:r>
              <m:sSub>
                <m:sSubPr>
                  <m:ctrlPr>
                    <w:rPr>
                      <w:rFonts w:ascii="Cambria Math" w:hAnsi="Cambria Math" w:cs="Times New Roman"/>
                    </w:rPr>
                  </m:ctrlPr>
                </m:sSubPr>
                <m:e>
                  <m:acc>
                    <m:accPr>
                      <m:ctrlPr>
                        <w:rPr>
                          <w:rFonts w:ascii="Cambria Math" w:hAnsi="Cambria Math" w:cs="Times New Roman"/>
                        </w:rPr>
                      </m:ctrlPr>
                    </m:accPr>
                    <m:e>
                      <m:r>
                        <m:rPr>
                          <m:sty m:val="p"/>
                        </m:rPr>
                        <w:rPr>
                          <w:rFonts w:ascii="Cambria Math" w:hAnsi="Cambria Math" w:cs="Times New Roman"/>
                        </w:rPr>
                        <m:t>x</m:t>
                      </m:r>
                    </m:e>
                  </m:acc>
                </m:e>
                <m:sub>
                  <m:r>
                    <m:rPr>
                      <m:sty m:val="p"/>
                    </m:rPr>
                    <w:rPr>
                      <w:rFonts w:ascii="Cambria Math" w:hAnsi="Cambria Math" w:cs="Times New Roman"/>
                    </w:rPr>
                    <m:t>3</m:t>
                  </m:r>
                </m:sub>
              </m:sSub>
            </m:den>
          </m:f>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ϑ</m:t>
              </m:r>
              <m:sSub>
                <m:sSubPr>
                  <m:ctrlPr>
                    <w:rPr>
                      <w:rFonts w:ascii="Cambria Math" w:hAnsi="Cambria Math" w:cs="Times New Roman"/>
                    </w:rPr>
                  </m:ctrlPr>
                </m:sSubPr>
                <m:e>
                  <m:acc>
                    <m:accPr>
                      <m:ctrlPr>
                        <w:rPr>
                          <w:rFonts w:ascii="Cambria Math" w:hAnsi="Cambria Math" w:cs="Times New Roman"/>
                        </w:rPr>
                      </m:ctrlPr>
                    </m:accPr>
                    <m:e>
                      <m:r>
                        <m:rPr>
                          <m:sty m:val="p"/>
                        </m:rPr>
                        <w:rPr>
                          <w:rFonts w:ascii="Cambria Math" w:hAnsi="Cambria Math" w:cs="Times New Roman"/>
                        </w:rPr>
                        <m:t>x</m:t>
                      </m:r>
                    </m:e>
                  </m:acc>
                </m:e>
                <m:sub>
                  <m:r>
                    <m:rPr>
                      <m:sty m:val="p"/>
                    </m:rPr>
                    <w:rPr>
                      <w:rFonts w:ascii="Cambria Math" w:hAnsi="Cambria Math" w:cs="Times New Roman"/>
                    </w:rPr>
                    <m:t>3</m:t>
                  </m:r>
                </m:sub>
              </m:sSub>
            </m:num>
            <m:den>
              <m:r>
                <m:rPr>
                  <m:sty m:val="p"/>
                </m:rPr>
                <w:rPr>
                  <w:rFonts w:ascii="Cambria Math" w:hAnsi="Cambria Math" w:cs="Times New Roman"/>
                </w:rPr>
                <m:t>ϑh</m:t>
              </m:r>
            </m:den>
          </m:f>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ϑh</m:t>
              </m:r>
            </m:num>
            <m:den>
              <m:r>
                <m:rPr>
                  <m:sty m:val="p"/>
                </m:rPr>
                <w:rPr>
                  <w:rFonts w:ascii="Cambria Math" w:hAnsi="Cambria Math" w:cs="Times New Roman"/>
                </w:rPr>
                <m:t>ϑz</m:t>
              </m:r>
            </m:den>
          </m:f>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ϑz</m:t>
              </m:r>
            </m:num>
            <m:den>
              <m:r>
                <m:rPr>
                  <m:sty m:val="p"/>
                </m:rPr>
                <w:rPr>
                  <w:rFonts w:ascii="Cambria Math" w:hAnsi="Cambria Math" w:cs="Times New Roman"/>
                </w:rPr>
                <m:t>ϑ</m:t>
              </m:r>
              <m:sSub>
                <m:sSubPr>
                  <m:ctrlPr>
                    <w:rPr>
                      <w:rFonts w:ascii="Cambria Math" w:hAnsi="Cambria Math" w:cs="Times New Roman"/>
                    </w:rPr>
                  </m:ctrlPr>
                </m:sSubPr>
                <m:e>
                  <m:r>
                    <m:rPr>
                      <m:sty m:val="p"/>
                    </m:rPr>
                    <w:rPr>
                      <w:rFonts w:ascii="Cambria Math" w:hAnsi="Cambria Math" w:cs="Times New Roman"/>
                    </w:rPr>
                    <m:t>b</m:t>
                  </m:r>
                </m:e>
                <m:sub>
                  <m:r>
                    <m:rPr>
                      <m:sty m:val="p"/>
                    </m:rPr>
                    <w:rPr>
                      <w:rFonts w:ascii="Cambria Math" w:hAnsi="Cambria Math" w:cs="Times New Roman"/>
                    </w:rPr>
                    <m:t>0</m:t>
                  </m:r>
                </m:sub>
              </m:sSub>
            </m:den>
          </m:f>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ϑL</m:t>
              </m:r>
            </m:num>
            <m:den>
              <m:r>
                <m:rPr>
                  <m:sty m:val="p"/>
                </m:rPr>
                <w:rPr>
                  <w:rFonts w:ascii="Cambria Math" w:hAnsi="Cambria Math" w:cs="Times New Roman"/>
                </w:rPr>
                <m:t>ϑ</m:t>
              </m:r>
              <m:sSub>
                <m:sSubPr>
                  <m:ctrlPr>
                    <w:rPr>
                      <w:rFonts w:ascii="Cambria Math" w:hAnsi="Cambria Math" w:cs="Times New Roman"/>
                    </w:rPr>
                  </m:ctrlPr>
                </m:sSubPr>
                <m:e>
                  <m:acc>
                    <m:accPr>
                      <m:ctrlPr>
                        <w:rPr>
                          <w:rFonts w:ascii="Cambria Math" w:hAnsi="Cambria Math" w:cs="Times New Roman"/>
                        </w:rPr>
                      </m:ctrlPr>
                    </m:accPr>
                    <m:e>
                      <m:r>
                        <m:rPr>
                          <m:sty m:val="p"/>
                        </m:rPr>
                        <w:rPr>
                          <w:rFonts w:ascii="Cambria Math" w:hAnsi="Cambria Math" w:cs="Times New Roman"/>
                        </w:rPr>
                        <m:t>x</m:t>
                      </m:r>
                    </m:e>
                  </m:acc>
                </m:e>
                <m:sub>
                  <m:r>
                    <m:rPr>
                      <m:sty m:val="p"/>
                    </m:rPr>
                    <w:rPr>
                      <w:rFonts w:ascii="Cambria Math" w:hAnsi="Cambria Math" w:cs="Times New Roman"/>
                    </w:rPr>
                    <m:t>4</m:t>
                  </m:r>
                </m:sub>
              </m:sSub>
            </m:den>
          </m:f>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ϑ</m:t>
              </m:r>
              <m:sSub>
                <m:sSubPr>
                  <m:ctrlPr>
                    <w:rPr>
                      <w:rFonts w:ascii="Cambria Math" w:hAnsi="Cambria Math" w:cs="Times New Roman"/>
                    </w:rPr>
                  </m:ctrlPr>
                </m:sSubPr>
                <m:e>
                  <m:acc>
                    <m:accPr>
                      <m:ctrlPr>
                        <w:rPr>
                          <w:rFonts w:ascii="Cambria Math" w:hAnsi="Cambria Math" w:cs="Times New Roman"/>
                        </w:rPr>
                      </m:ctrlPr>
                    </m:accPr>
                    <m:e>
                      <m:r>
                        <m:rPr>
                          <m:sty m:val="p"/>
                        </m:rPr>
                        <w:rPr>
                          <w:rFonts w:ascii="Cambria Math" w:hAnsi="Cambria Math" w:cs="Times New Roman"/>
                        </w:rPr>
                        <m:t>x</m:t>
                      </m:r>
                    </m:e>
                  </m:acc>
                </m:e>
                <m:sub>
                  <m:r>
                    <m:rPr>
                      <m:sty m:val="p"/>
                    </m:rPr>
                    <w:rPr>
                      <w:rFonts w:ascii="Cambria Math" w:hAnsi="Cambria Math" w:cs="Times New Roman"/>
                    </w:rPr>
                    <m:t>4</m:t>
                  </m:r>
                </m:sub>
              </m:sSub>
            </m:num>
            <m:den>
              <m:r>
                <m:rPr>
                  <m:sty m:val="p"/>
                </m:rPr>
                <w:rPr>
                  <w:rFonts w:ascii="Cambria Math" w:hAnsi="Cambria Math" w:cs="Times New Roman"/>
                </w:rPr>
                <m:t>ϑh</m:t>
              </m:r>
            </m:den>
          </m:f>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ϑh</m:t>
              </m:r>
            </m:num>
            <m:den>
              <m:r>
                <m:rPr>
                  <m:sty m:val="p"/>
                </m:rPr>
                <w:rPr>
                  <w:rFonts w:ascii="Cambria Math" w:hAnsi="Cambria Math" w:cs="Times New Roman"/>
                </w:rPr>
                <m:t>ϑz</m:t>
              </m:r>
            </m:den>
          </m:f>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ϑz</m:t>
              </m:r>
            </m:num>
            <m:den>
              <m:r>
                <m:rPr>
                  <m:sty m:val="p"/>
                </m:rPr>
                <w:rPr>
                  <w:rFonts w:ascii="Cambria Math" w:hAnsi="Cambria Math" w:cs="Times New Roman"/>
                </w:rPr>
                <m:t>ϑ</m:t>
              </m:r>
              <m:sSub>
                <m:sSubPr>
                  <m:ctrlPr>
                    <w:rPr>
                      <w:rFonts w:ascii="Cambria Math" w:hAnsi="Cambria Math" w:cs="Times New Roman"/>
                    </w:rPr>
                  </m:ctrlPr>
                </m:sSubPr>
                <m:e>
                  <m:r>
                    <m:rPr>
                      <m:sty m:val="p"/>
                    </m:rPr>
                    <w:rPr>
                      <w:rFonts w:ascii="Cambria Math" w:hAnsi="Cambria Math" w:cs="Times New Roman"/>
                    </w:rPr>
                    <m:t>b</m:t>
                  </m:r>
                </m:e>
                <m:sub>
                  <m:r>
                    <m:rPr>
                      <m:sty m:val="p"/>
                    </m:rPr>
                    <w:rPr>
                      <w:rFonts w:ascii="Cambria Math" w:hAnsi="Cambria Math" w:cs="Times New Roman"/>
                    </w:rPr>
                    <m:t>0</m:t>
                  </m:r>
                </m:sub>
              </m:sSub>
            </m:den>
          </m:f>
        </m:oMath>
      </m:oMathPara>
    </w:p>
    <w:p w14:paraId="341261EB" w14:textId="065A10CD" w:rsidR="00180DE2" w:rsidRPr="008C6CD3" w:rsidRDefault="007D36A2" w:rsidP="00AD6039">
      <w:pPr>
        <w:pStyle w:val="Standard"/>
        <w:spacing w:line="360" w:lineRule="auto"/>
        <w:jc w:val="both"/>
        <w:rPr>
          <w:rFonts w:cs="Times New Roman"/>
        </w:rPr>
      </w:pPr>
      <w:r w:rsidRPr="008C6CD3">
        <w:rPr>
          <w:rFonts w:cs="Times New Roman"/>
          <w:lang w:bidi="tr-TR"/>
        </w:rPr>
        <w:t>Here</w:t>
      </w:r>
      <w:r w:rsidR="00E41A89" w:rsidRPr="008C6CD3">
        <w:rPr>
          <w:rFonts w:cs="Times New Roman"/>
        </w:rPr>
        <w:t>;</w:t>
      </w:r>
      <w:r w:rsidR="00692BC6" w:rsidRPr="008C6CD3">
        <w:rPr>
          <w:rFonts w:cs="Times New Roman"/>
        </w:rPr>
        <w:t xml:space="preserve"> </w:t>
      </w:r>
      <w:r w:rsidR="00AD6039" w:rsidRPr="008C6CD3">
        <w:rPr>
          <w:rFonts w:cs="Times New Roman"/>
        </w:rPr>
        <w:t xml:space="preserve"> </w:t>
      </w:r>
      <w:r w:rsidR="00180DE2" w:rsidRPr="008C6CD3">
        <w:rPr>
          <w:rFonts w:cs="Times New Roman"/>
        </w:rPr>
        <w:t xml:space="preserve"> </w:t>
      </w:r>
      <m:oMath>
        <m:f>
          <m:fPr>
            <m:ctrlPr>
              <w:rPr>
                <w:rFonts w:ascii="Cambria Math" w:hAnsi="Cambria Math" w:cs="Times New Roman"/>
              </w:rPr>
            </m:ctrlPr>
          </m:fPr>
          <m:num>
            <m:r>
              <m:rPr>
                <m:sty m:val="p"/>
              </m:rPr>
              <w:rPr>
                <w:rFonts w:ascii="Cambria Math" w:hAnsi="Cambria Math" w:cs="Times New Roman"/>
              </w:rPr>
              <m:t>ϑz</m:t>
            </m:r>
          </m:num>
          <m:den>
            <m:sSub>
              <m:sSubPr>
                <m:ctrlPr>
                  <w:rPr>
                    <w:rFonts w:ascii="Cambria Math" w:hAnsi="Cambria Math" w:cs="Times New Roman"/>
                  </w:rPr>
                </m:ctrlPr>
              </m:sSubPr>
              <m:e>
                <m:r>
                  <m:rPr>
                    <m:sty m:val="p"/>
                  </m:rPr>
                  <w:rPr>
                    <w:rFonts w:ascii="Cambria Math" w:hAnsi="Cambria Math" w:cs="Times New Roman"/>
                  </w:rPr>
                  <m:t>b</m:t>
                </m:r>
              </m:e>
              <m:sub>
                <m:r>
                  <m:rPr>
                    <m:sty m:val="p"/>
                  </m:rPr>
                  <w:rPr>
                    <w:rFonts w:ascii="Cambria Math" w:hAnsi="Cambria Math" w:cs="Times New Roman"/>
                  </w:rPr>
                  <m:t>0</m:t>
                </m:r>
              </m:sub>
            </m:sSub>
          </m:den>
        </m:f>
        <m:r>
          <m:rPr>
            <m:sty m:val="p"/>
          </m:rPr>
          <w:rPr>
            <w:rFonts w:ascii="Cambria Math" w:hAnsi="Cambria Math" w:cs="Times New Roman"/>
          </w:rPr>
          <m:t>=1</m:t>
        </m:r>
      </m:oMath>
      <w:r w:rsidR="00E41A89" w:rsidRPr="008C6CD3">
        <w:rPr>
          <w:rFonts w:cs="Times New Roman"/>
        </w:rPr>
        <w:t xml:space="preserve"> and </w:t>
      </w:r>
      <w:r w:rsidR="00E41A89" w:rsidRPr="008C6CD3">
        <w:rPr>
          <w:rFonts w:cs="Times New Roman"/>
          <w:lang w:bidi="tr-TR"/>
        </w:rPr>
        <w:t xml:space="preserve">when factoring out  </w:t>
      </w:r>
      <m:oMath>
        <m:f>
          <m:fPr>
            <m:ctrlPr>
              <w:rPr>
                <w:rFonts w:ascii="Cambria Math" w:hAnsi="Cambria Math" w:cs="Times New Roman"/>
              </w:rPr>
            </m:ctrlPr>
          </m:fPr>
          <m:num>
            <m:r>
              <m:rPr>
                <m:sty m:val="p"/>
              </m:rPr>
              <w:rPr>
                <w:rFonts w:ascii="Cambria Math" w:hAnsi="Cambria Math" w:cs="Times New Roman"/>
              </w:rPr>
              <m:t>ϑh</m:t>
            </m:r>
          </m:num>
          <m:den>
            <m:r>
              <m:rPr>
                <m:sty m:val="p"/>
              </m:rPr>
              <w:rPr>
                <w:rFonts w:ascii="Cambria Math" w:hAnsi="Cambria Math" w:cs="Times New Roman"/>
              </w:rPr>
              <m:t>ϑz</m:t>
            </m:r>
          </m:den>
        </m:f>
      </m:oMath>
    </w:p>
    <w:p w14:paraId="7F8DAC45" w14:textId="3855B4CF" w:rsidR="00255E37" w:rsidRPr="008C6CD3" w:rsidRDefault="00255E37" w:rsidP="00255E37">
      <w:pPr>
        <w:pStyle w:val="Standard"/>
        <w:spacing w:line="360" w:lineRule="auto"/>
        <w:ind w:firstLine="426"/>
        <w:rPr>
          <w:rFonts w:cs="Times New Roman"/>
        </w:rPr>
      </w:pPr>
      <m:oMathPara>
        <m:oMathParaPr>
          <m:jc m:val="left"/>
        </m:oMathParaPr>
        <m:oMath>
          <m:r>
            <m:rPr>
              <m:sty m:val="p"/>
            </m:rPr>
            <w:rPr>
              <w:rFonts w:ascii="Cambria Math" w:hAnsi="Cambria Math" w:cs="Times New Roman"/>
            </w:rPr>
            <w:lastRenderedPageBreak/>
            <m:t>d</m:t>
          </m:r>
          <m:sSub>
            <m:sSubPr>
              <m:ctrlPr>
                <w:rPr>
                  <w:rFonts w:ascii="Cambria Math" w:hAnsi="Cambria Math" w:cs="Times New Roman"/>
                </w:rPr>
              </m:ctrlPr>
            </m:sSubPr>
            <m:e>
              <m:r>
                <m:rPr>
                  <m:sty m:val="p"/>
                </m:rPr>
                <w:rPr>
                  <w:rFonts w:ascii="Cambria Math" w:hAnsi="Cambria Math" w:cs="Times New Roman"/>
                </w:rPr>
                <m:t>b</m:t>
              </m:r>
            </m:e>
            <m:sub>
              <m:r>
                <m:rPr>
                  <m:sty m:val="p"/>
                </m:rPr>
                <w:rPr>
                  <w:rFonts w:ascii="Cambria Math" w:hAnsi="Cambria Math" w:cs="Times New Roman"/>
                </w:rPr>
                <m:t>0</m:t>
              </m:r>
            </m:sub>
          </m:sSub>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ϑh</m:t>
              </m:r>
            </m:num>
            <m:den>
              <m:r>
                <m:rPr>
                  <m:sty m:val="p"/>
                </m:rPr>
                <w:rPr>
                  <w:rFonts w:ascii="Cambria Math" w:hAnsi="Cambria Math" w:cs="Times New Roman"/>
                </w:rPr>
                <m:t>ϑz</m:t>
              </m:r>
            </m:den>
          </m:f>
          <m:r>
            <w:rPr>
              <w:rFonts w:ascii="Cambria Math" w:hAnsi="Cambria Math" w:cs="Times New Roman"/>
            </w:rPr>
            <m:t>*</m:t>
          </m:r>
          <m:d>
            <m:dPr>
              <m:begChr m:val="["/>
              <m:endChr m:val="]"/>
              <m:ctrlPr>
                <w:rPr>
                  <w:rFonts w:ascii="Cambria Math" w:hAnsi="Cambria Math" w:cs="Times New Roman"/>
                </w:rPr>
              </m:ctrlPr>
            </m:dPr>
            <m:e>
              <m:sSub>
                <m:sSubPr>
                  <m:ctrlPr>
                    <w:rPr>
                      <w:rFonts w:ascii="Cambria Math" w:hAnsi="Cambria Math" w:cs="Times New Roman"/>
                    </w:rPr>
                  </m:ctrlPr>
                </m:sSubPr>
                <m:e>
                  <m:r>
                    <m:rPr>
                      <m:sty m:val="p"/>
                    </m:rPr>
                    <w:rPr>
                      <w:rFonts w:ascii="Cambria Math" w:hAnsi="Cambria Math" w:cs="Times New Roman"/>
                    </w:rPr>
                    <m:t>w</m:t>
                  </m:r>
                </m:e>
                <m:sub>
                  <m:r>
                    <m:rPr>
                      <m:sty m:val="p"/>
                    </m:rPr>
                    <w:rPr>
                      <w:rFonts w:ascii="Cambria Math" w:hAnsi="Cambria Math" w:cs="Times New Roman"/>
                    </w:rPr>
                    <m:t>5</m:t>
                  </m:r>
                </m:sub>
              </m:sSub>
              <m:sSub>
                <m:sSubPr>
                  <m:ctrlPr>
                    <w:rPr>
                      <w:rFonts w:ascii="Cambria Math" w:hAnsi="Cambria Math" w:cs="Times New Roman"/>
                    </w:rPr>
                  </m:ctrlPr>
                </m:sSubPr>
                <m:e>
                  <m:r>
                    <m:rPr>
                      <m:sty m:val="p"/>
                    </m:rPr>
                    <w:rPr>
                      <w:rFonts w:ascii="Cambria Math" w:hAnsi="Cambria Math" w:cs="Times New Roman"/>
                    </w:rPr>
                    <m:t>(</m:t>
                  </m:r>
                  <m:acc>
                    <m:accPr>
                      <m:ctrlPr>
                        <w:rPr>
                          <w:rFonts w:ascii="Cambria Math" w:hAnsi="Cambria Math" w:cs="Times New Roman"/>
                        </w:rPr>
                      </m:ctrlPr>
                    </m:accPr>
                    <m:e>
                      <m:r>
                        <m:rPr>
                          <m:sty m:val="p"/>
                        </m:rPr>
                        <w:rPr>
                          <w:rFonts w:ascii="Cambria Math" w:hAnsi="Cambria Math" w:cs="Times New Roman"/>
                        </w:rPr>
                        <m:t>x</m:t>
                      </m:r>
                    </m:e>
                  </m:acc>
                </m:e>
                <m:sub>
                  <m:r>
                    <m:rPr>
                      <m:sty m:val="p"/>
                    </m:rP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x</m:t>
                  </m:r>
                </m:e>
                <m:sub>
                  <m:r>
                    <m:rPr>
                      <m:sty m:val="p"/>
                    </m:rP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w</m:t>
                  </m:r>
                </m:e>
                <m:sub>
                  <m:r>
                    <m:rPr>
                      <m:sty m:val="p"/>
                    </m:rPr>
                    <w:rPr>
                      <w:rFonts w:ascii="Cambria Math" w:hAnsi="Cambria Math" w:cs="Times New Roman"/>
                    </w:rPr>
                    <m:t>6</m:t>
                  </m:r>
                </m:sub>
              </m:sSub>
              <m:sSub>
                <m:sSubPr>
                  <m:ctrlPr>
                    <w:rPr>
                      <w:rFonts w:ascii="Cambria Math" w:hAnsi="Cambria Math" w:cs="Times New Roman"/>
                    </w:rPr>
                  </m:ctrlPr>
                </m:sSubPr>
                <m:e>
                  <m:r>
                    <m:rPr>
                      <m:sty m:val="p"/>
                    </m:rPr>
                    <w:rPr>
                      <w:rFonts w:ascii="Cambria Math" w:hAnsi="Cambria Math" w:cs="Times New Roman"/>
                    </w:rPr>
                    <m:t>(</m:t>
                  </m:r>
                  <m:acc>
                    <m:accPr>
                      <m:ctrlPr>
                        <w:rPr>
                          <w:rFonts w:ascii="Cambria Math" w:hAnsi="Cambria Math" w:cs="Times New Roman"/>
                        </w:rPr>
                      </m:ctrlPr>
                    </m:accPr>
                    <m:e>
                      <m:r>
                        <m:rPr>
                          <m:sty m:val="p"/>
                        </m:rPr>
                        <w:rPr>
                          <w:rFonts w:ascii="Cambria Math" w:hAnsi="Cambria Math" w:cs="Times New Roman"/>
                        </w:rPr>
                        <m:t>x</m:t>
                      </m:r>
                    </m:e>
                  </m:acc>
                </m:e>
                <m:sub>
                  <m:r>
                    <m:rPr>
                      <m:sty m:val="p"/>
                    </m:rPr>
                    <w:rPr>
                      <w:rFonts w:ascii="Cambria Math" w:hAnsi="Cambria Math" w:cs="Times New Roman"/>
                    </w:rPr>
                    <m:t>2</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x</m:t>
                  </m:r>
                </m:e>
                <m:sub>
                  <m:r>
                    <m:rPr>
                      <m:sty m:val="p"/>
                    </m:rPr>
                    <w:rPr>
                      <w:rFonts w:ascii="Cambria Math" w:hAnsi="Cambria Math" w:cs="Times New Roman"/>
                    </w:rPr>
                    <m:t>2</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w</m:t>
                  </m:r>
                </m:e>
                <m:sub>
                  <m:r>
                    <m:rPr>
                      <m:sty m:val="p"/>
                    </m:rPr>
                    <w:rPr>
                      <w:rFonts w:ascii="Cambria Math" w:hAnsi="Cambria Math" w:cs="Times New Roman"/>
                    </w:rPr>
                    <m:t>7</m:t>
                  </m:r>
                </m:sub>
              </m:sSub>
              <m:sSub>
                <m:sSubPr>
                  <m:ctrlPr>
                    <w:rPr>
                      <w:rFonts w:ascii="Cambria Math" w:hAnsi="Cambria Math" w:cs="Times New Roman"/>
                    </w:rPr>
                  </m:ctrlPr>
                </m:sSubPr>
                <m:e>
                  <m:r>
                    <m:rPr>
                      <m:sty m:val="p"/>
                    </m:rPr>
                    <w:rPr>
                      <w:rFonts w:ascii="Cambria Math" w:hAnsi="Cambria Math" w:cs="Times New Roman"/>
                    </w:rPr>
                    <m:t>(</m:t>
                  </m:r>
                  <m:acc>
                    <m:accPr>
                      <m:ctrlPr>
                        <w:rPr>
                          <w:rFonts w:ascii="Cambria Math" w:hAnsi="Cambria Math" w:cs="Times New Roman"/>
                        </w:rPr>
                      </m:ctrlPr>
                    </m:accPr>
                    <m:e>
                      <m:r>
                        <m:rPr>
                          <m:sty m:val="p"/>
                        </m:rPr>
                        <w:rPr>
                          <w:rFonts w:ascii="Cambria Math" w:hAnsi="Cambria Math" w:cs="Times New Roman"/>
                        </w:rPr>
                        <m:t>x</m:t>
                      </m:r>
                    </m:e>
                  </m:acc>
                </m:e>
                <m:sub>
                  <m:r>
                    <m:rPr>
                      <m:sty m:val="p"/>
                    </m:rPr>
                    <w:rPr>
                      <w:rFonts w:ascii="Cambria Math" w:hAnsi="Cambria Math" w:cs="Times New Roman"/>
                    </w:rPr>
                    <m:t>3</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x</m:t>
                  </m:r>
                </m:e>
                <m:sub>
                  <m:r>
                    <m:rPr>
                      <m:sty m:val="p"/>
                    </m:rPr>
                    <w:rPr>
                      <w:rFonts w:ascii="Cambria Math" w:hAnsi="Cambria Math" w:cs="Times New Roman"/>
                    </w:rPr>
                    <m:t>3</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w</m:t>
                  </m:r>
                </m:e>
                <m:sub>
                  <m:r>
                    <m:rPr>
                      <m:sty m:val="p"/>
                    </m:rPr>
                    <w:rPr>
                      <w:rFonts w:ascii="Cambria Math" w:hAnsi="Cambria Math" w:cs="Times New Roman"/>
                    </w:rPr>
                    <m:t>8</m:t>
                  </m:r>
                </m:sub>
              </m:sSub>
              <m:sSub>
                <m:sSubPr>
                  <m:ctrlPr>
                    <w:rPr>
                      <w:rFonts w:ascii="Cambria Math" w:hAnsi="Cambria Math" w:cs="Times New Roman"/>
                    </w:rPr>
                  </m:ctrlPr>
                </m:sSubPr>
                <m:e>
                  <m:r>
                    <m:rPr>
                      <m:sty m:val="p"/>
                    </m:rPr>
                    <w:rPr>
                      <w:rFonts w:ascii="Cambria Math" w:hAnsi="Cambria Math" w:cs="Times New Roman"/>
                    </w:rPr>
                    <m:t>(</m:t>
                  </m:r>
                  <m:acc>
                    <m:accPr>
                      <m:ctrlPr>
                        <w:rPr>
                          <w:rFonts w:ascii="Cambria Math" w:hAnsi="Cambria Math" w:cs="Times New Roman"/>
                        </w:rPr>
                      </m:ctrlPr>
                    </m:accPr>
                    <m:e>
                      <m:r>
                        <m:rPr>
                          <m:sty m:val="p"/>
                        </m:rPr>
                        <w:rPr>
                          <w:rFonts w:ascii="Cambria Math" w:hAnsi="Cambria Math" w:cs="Times New Roman"/>
                        </w:rPr>
                        <m:t>x</m:t>
                      </m:r>
                    </m:e>
                  </m:acc>
                </m:e>
                <m:sub>
                  <m:r>
                    <m:rPr>
                      <m:sty m:val="p"/>
                    </m:rPr>
                    <w:rPr>
                      <w:rFonts w:ascii="Cambria Math" w:hAnsi="Cambria Math" w:cs="Times New Roman"/>
                    </w:rPr>
                    <m:t>4</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x</m:t>
                  </m:r>
                </m:e>
                <m:sub>
                  <m:r>
                    <m:rPr>
                      <m:sty m:val="p"/>
                    </m:rPr>
                    <w:rPr>
                      <w:rFonts w:ascii="Cambria Math" w:hAnsi="Cambria Math" w:cs="Times New Roman"/>
                    </w:rPr>
                    <m:t>4</m:t>
                  </m:r>
                </m:sub>
              </m:sSub>
              <m:r>
                <m:rPr>
                  <m:sty m:val="p"/>
                </m:rPr>
                <w:rPr>
                  <w:rFonts w:ascii="Cambria Math" w:hAnsi="Cambria Math" w:cs="Times New Roman"/>
                </w:rPr>
                <m:t>)</m:t>
              </m:r>
            </m:e>
          </m:d>
        </m:oMath>
      </m:oMathPara>
    </w:p>
    <w:p w14:paraId="2A5C8702" w14:textId="77777777" w:rsidR="00D13B7E" w:rsidRPr="008C6CD3" w:rsidRDefault="00542CEF" w:rsidP="00D13B7E">
      <w:pPr>
        <w:pStyle w:val="Standard"/>
        <w:spacing w:line="360" w:lineRule="auto"/>
        <w:jc w:val="both"/>
        <w:rPr>
          <w:rFonts w:cs="Times New Roman"/>
        </w:rPr>
      </w:pPr>
      <m:oMath>
        <m:f>
          <m:fPr>
            <m:ctrlPr>
              <w:rPr>
                <w:rFonts w:ascii="Cambria Math" w:hAnsi="Cambria Math" w:cs="Times New Roman"/>
              </w:rPr>
            </m:ctrlPr>
          </m:fPr>
          <m:num>
            <m:r>
              <m:rPr>
                <m:sty m:val="p"/>
              </m:rPr>
              <w:rPr>
                <w:rFonts w:ascii="Cambria Math" w:hAnsi="Cambria Math" w:cs="Times New Roman"/>
              </w:rPr>
              <m:t>ϑL</m:t>
            </m:r>
          </m:num>
          <m:den>
            <m:r>
              <m:rPr>
                <m:sty m:val="p"/>
              </m:rPr>
              <w:rPr>
                <w:rFonts w:ascii="Cambria Math" w:hAnsi="Cambria Math" w:cs="Times New Roman"/>
              </w:rPr>
              <m:t>ϑh</m:t>
            </m:r>
          </m:den>
        </m:f>
        <m:r>
          <w:rPr>
            <w:rFonts w:ascii="Cambria Math" w:hAnsi="Cambria Math" w:cs="Times New Roman"/>
          </w:rPr>
          <m:t xml:space="preserve">= </m:t>
        </m:r>
        <m:d>
          <m:dPr>
            <m:begChr m:val="["/>
            <m:endChr m:val="]"/>
            <m:ctrlPr>
              <w:rPr>
                <w:rFonts w:ascii="Cambria Math" w:hAnsi="Cambria Math" w:cs="Times New Roman"/>
              </w:rPr>
            </m:ctrlPr>
          </m:dPr>
          <m:e>
            <m:sSub>
              <m:sSubPr>
                <m:ctrlPr>
                  <w:rPr>
                    <w:rFonts w:ascii="Cambria Math" w:hAnsi="Cambria Math" w:cs="Times New Roman"/>
                  </w:rPr>
                </m:ctrlPr>
              </m:sSubPr>
              <m:e>
                <m:r>
                  <m:rPr>
                    <m:sty m:val="p"/>
                  </m:rPr>
                  <w:rPr>
                    <w:rFonts w:ascii="Cambria Math" w:hAnsi="Cambria Math" w:cs="Times New Roman"/>
                  </w:rPr>
                  <m:t>w</m:t>
                </m:r>
              </m:e>
              <m:sub>
                <m:r>
                  <m:rPr>
                    <m:sty m:val="p"/>
                  </m:rPr>
                  <w:rPr>
                    <w:rFonts w:ascii="Cambria Math" w:hAnsi="Cambria Math" w:cs="Times New Roman"/>
                  </w:rPr>
                  <m:t>5</m:t>
                </m:r>
              </m:sub>
            </m:sSub>
            <m:sSub>
              <m:sSubPr>
                <m:ctrlPr>
                  <w:rPr>
                    <w:rFonts w:ascii="Cambria Math" w:hAnsi="Cambria Math" w:cs="Times New Roman"/>
                  </w:rPr>
                </m:ctrlPr>
              </m:sSubPr>
              <m:e>
                <m:r>
                  <m:rPr>
                    <m:sty m:val="p"/>
                  </m:rPr>
                  <w:rPr>
                    <w:rFonts w:ascii="Cambria Math" w:hAnsi="Cambria Math" w:cs="Times New Roman"/>
                  </w:rPr>
                  <m:t>(</m:t>
                </m:r>
                <m:acc>
                  <m:accPr>
                    <m:ctrlPr>
                      <w:rPr>
                        <w:rFonts w:ascii="Cambria Math" w:hAnsi="Cambria Math" w:cs="Times New Roman"/>
                      </w:rPr>
                    </m:ctrlPr>
                  </m:accPr>
                  <m:e>
                    <m:r>
                      <m:rPr>
                        <m:sty m:val="p"/>
                      </m:rPr>
                      <w:rPr>
                        <w:rFonts w:ascii="Cambria Math" w:hAnsi="Cambria Math" w:cs="Times New Roman"/>
                      </w:rPr>
                      <m:t>x</m:t>
                    </m:r>
                  </m:e>
                </m:acc>
              </m:e>
              <m:sub>
                <m:r>
                  <m:rPr>
                    <m:sty m:val="p"/>
                  </m:rP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x</m:t>
                </m:r>
              </m:e>
              <m:sub>
                <m:r>
                  <m:rPr>
                    <m:sty m:val="p"/>
                  </m:rP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w</m:t>
                </m:r>
              </m:e>
              <m:sub>
                <m:r>
                  <m:rPr>
                    <m:sty m:val="p"/>
                  </m:rPr>
                  <w:rPr>
                    <w:rFonts w:ascii="Cambria Math" w:hAnsi="Cambria Math" w:cs="Times New Roman"/>
                  </w:rPr>
                  <m:t>6</m:t>
                </m:r>
              </m:sub>
            </m:sSub>
            <m:sSub>
              <m:sSubPr>
                <m:ctrlPr>
                  <w:rPr>
                    <w:rFonts w:ascii="Cambria Math" w:hAnsi="Cambria Math" w:cs="Times New Roman"/>
                  </w:rPr>
                </m:ctrlPr>
              </m:sSubPr>
              <m:e>
                <m:r>
                  <m:rPr>
                    <m:sty m:val="p"/>
                  </m:rPr>
                  <w:rPr>
                    <w:rFonts w:ascii="Cambria Math" w:hAnsi="Cambria Math" w:cs="Times New Roman"/>
                  </w:rPr>
                  <m:t>(</m:t>
                </m:r>
                <m:acc>
                  <m:accPr>
                    <m:ctrlPr>
                      <w:rPr>
                        <w:rFonts w:ascii="Cambria Math" w:hAnsi="Cambria Math" w:cs="Times New Roman"/>
                      </w:rPr>
                    </m:ctrlPr>
                  </m:accPr>
                  <m:e>
                    <m:r>
                      <m:rPr>
                        <m:sty m:val="p"/>
                      </m:rPr>
                      <w:rPr>
                        <w:rFonts w:ascii="Cambria Math" w:hAnsi="Cambria Math" w:cs="Times New Roman"/>
                      </w:rPr>
                      <m:t>x</m:t>
                    </m:r>
                  </m:e>
                </m:acc>
              </m:e>
              <m:sub>
                <m:r>
                  <m:rPr>
                    <m:sty m:val="p"/>
                  </m:rPr>
                  <w:rPr>
                    <w:rFonts w:ascii="Cambria Math" w:hAnsi="Cambria Math" w:cs="Times New Roman"/>
                  </w:rPr>
                  <m:t>2</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x</m:t>
                </m:r>
              </m:e>
              <m:sub>
                <m:r>
                  <m:rPr>
                    <m:sty m:val="p"/>
                  </m:rPr>
                  <w:rPr>
                    <w:rFonts w:ascii="Cambria Math" w:hAnsi="Cambria Math" w:cs="Times New Roman"/>
                  </w:rPr>
                  <m:t>2</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w</m:t>
                </m:r>
              </m:e>
              <m:sub>
                <m:r>
                  <m:rPr>
                    <m:sty m:val="p"/>
                  </m:rPr>
                  <w:rPr>
                    <w:rFonts w:ascii="Cambria Math" w:hAnsi="Cambria Math" w:cs="Times New Roman"/>
                  </w:rPr>
                  <m:t>7</m:t>
                </m:r>
              </m:sub>
            </m:sSub>
            <m:sSub>
              <m:sSubPr>
                <m:ctrlPr>
                  <w:rPr>
                    <w:rFonts w:ascii="Cambria Math" w:hAnsi="Cambria Math" w:cs="Times New Roman"/>
                  </w:rPr>
                </m:ctrlPr>
              </m:sSubPr>
              <m:e>
                <m:r>
                  <m:rPr>
                    <m:sty m:val="p"/>
                  </m:rPr>
                  <w:rPr>
                    <w:rFonts w:ascii="Cambria Math" w:hAnsi="Cambria Math" w:cs="Times New Roman"/>
                  </w:rPr>
                  <m:t>(</m:t>
                </m:r>
                <m:acc>
                  <m:accPr>
                    <m:ctrlPr>
                      <w:rPr>
                        <w:rFonts w:ascii="Cambria Math" w:hAnsi="Cambria Math" w:cs="Times New Roman"/>
                      </w:rPr>
                    </m:ctrlPr>
                  </m:accPr>
                  <m:e>
                    <m:r>
                      <m:rPr>
                        <m:sty m:val="p"/>
                      </m:rPr>
                      <w:rPr>
                        <w:rFonts w:ascii="Cambria Math" w:hAnsi="Cambria Math" w:cs="Times New Roman"/>
                      </w:rPr>
                      <m:t>x</m:t>
                    </m:r>
                  </m:e>
                </m:acc>
              </m:e>
              <m:sub>
                <m:r>
                  <m:rPr>
                    <m:sty m:val="p"/>
                  </m:rPr>
                  <w:rPr>
                    <w:rFonts w:ascii="Cambria Math" w:hAnsi="Cambria Math" w:cs="Times New Roman"/>
                  </w:rPr>
                  <m:t>3</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x</m:t>
                </m:r>
              </m:e>
              <m:sub>
                <m:r>
                  <m:rPr>
                    <m:sty m:val="p"/>
                  </m:rPr>
                  <w:rPr>
                    <w:rFonts w:ascii="Cambria Math" w:hAnsi="Cambria Math" w:cs="Times New Roman"/>
                  </w:rPr>
                  <m:t>3</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w</m:t>
                </m:r>
              </m:e>
              <m:sub>
                <m:r>
                  <m:rPr>
                    <m:sty m:val="p"/>
                  </m:rPr>
                  <w:rPr>
                    <w:rFonts w:ascii="Cambria Math" w:hAnsi="Cambria Math" w:cs="Times New Roman"/>
                  </w:rPr>
                  <m:t>8</m:t>
                </m:r>
              </m:sub>
            </m:sSub>
            <m:sSub>
              <m:sSubPr>
                <m:ctrlPr>
                  <w:rPr>
                    <w:rFonts w:ascii="Cambria Math" w:hAnsi="Cambria Math" w:cs="Times New Roman"/>
                  </w:rPr>
                </m:ctrlPr>
              </m:sSubPr>
              <m:e>
                <m:r>
                  <m:rPr>
                    <m:sty m:val="p"/>
                  </m:rPr>
                  <w:rPr>
                    <w:rFonts w:ascii="Cambria Math" w:hAnsi="Cambria Math" w:cs="Times New Roman"/>
                  </w:rPr>
                  <m:t>(</m:t>
                </m:r>
                <m:acc>
                  <m:accPr>
                    <m:ctrlPr>
                      <w:rPr>
                        <w:rFonts w:ascii="Cambria Math" w:hAnsi="Cambria Math" w:cs="Times New Roman"/>
                      </w:rPr>
                    </m:ctrlPr>
                  </m:accPr>
                  <m:e>
                    <m:r>
                      <m:rPr>
                        <m:sty m:val="p"/>
                      </m:rPr>
                      <w:rPr>
                        <w:rFonts w:ascii="Cambria Math" w:hAnsi="Cambria Math" w:cs="Times New Roman"/>
                      </w:rPr>
                      <m:t>x</m:t>
                    </m:r>
                  </m:e>
                </m:acc>
              </m:e>
              <m:sub>
                <m:r>
                  <m:rPr>
                    <m:sty m:val="p"/>
                  </m:rPr>
                  <w:rPr>
                    <w:rFonts w:ascii="Cambria Math" w:hAnsi="Cambria Math" w:cs="Times New Roman"/>
                  </w:rPr>
                  <m:t>4</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x</m:t>
                </m:r>
              </m:e>
              <m:sub>
                <m:r>
                  <m:rPr>
                    <m:sty m:val="p"/>
                  </m:rPr>
                  <w:rPr>
                    <w:rFonts w:ascii="Cambria Math" w:hAnsi="Cambria Math" w:cs="Times New Roman"/>
                  </w:rPr>
                  <m:t>4</m:t>
                </m:r>
              </m:sub>
            </m:sSub>
            <m:r>
              <m:rPr>
                <m:sty m:val="p"/>
              </m:rPr>
              <w:rPr>
                <w:rFonts w:ascii="Cambria Math" w:hAnsi="Cambria Math" w:cs="Times New Roman"/>
              </w:rPr>
              <m:t>)</m:t>
            </m:r>
          </m:e>
        </m:d>
      </m:oMath>
      <w:r w:rsidR="00D13B7E" w:rsidRPr="008C6CD3">
        <w:rPr>
          <w:rFonts w:cs="Times New Roman"/>
        </w:rPr>
        <w:t xml:space="preserve"> </w:t>
      </w:r>
    </w:p>
    <w:p w14:paraId="3AB427E7" w14:textId="1691DB7C" w:rsidR="00D13B7E" w:rsidRPr="008C6CD3" w:rsidRDefault="00D13B7E" w:rsidP="00D13B7E">
      <w:pPr>
        <w:pStyle w:val="Standard"/>
        <w:spacing w:line="360" w:lineRule="auto"/>
        <w:rPr>
          <w:rFonts w:cs="Times New Roman"/>
        </w:rPr>
      </w:pPr>
      <m:oMath>
        <m:r>
          <m:rPr>
            <m:sty m:val="p"/>
          </m:rPr>
          <w:rPr>
            <w:rFonts w:ascii="Cambria Math" w:hAnsi="Cambria Math" w:cs="Times New Roman"/>
          </w:rPr>
          <m:t>d</m:t>
        </m:r>
        <m:sSub>
          <m:sSubPr>
            <m:ctrlPr>
              <w:rPr>
                <w:rFonts w:ascii="Cambria Math" w:hAnsi="Cambria Math" w:cs="Times New Roman"/>
              </w:rPr>
            </m:ctrlPr>
          </m:sSubPr>
          <m:e>
            <m:r>
              <m:rPr>
                <m:sty m:val="p"/>
              </m:rPr>
              <w:rPr>
                <w:rFonts w:ascii="Cambria Math" w:hAnsi="Cambria Math" w:cs="Times New Roman"/>
              </w:rPr>
              <m:t>b</m:t>
            </m:r>
          </m:e>
          <m:sub>
            <m:r>
              <m:rPr>
                <m:sty m:val="p"/>
              </m:rPr>
              <w:rPr>
                <w:rFonts w:ascii="Cambria Math" w:hAnsi="Cambria Math" w:cs="Times New Roman"/>
              </w:rPr>
              <m:t>0</m:t>
            </m:r>
          </m:sub>
        </m:sSub>
        <m:r>
          <m:rPr>
            <m:sty m:val="p"/>
          </m:rPr>
          <w:rPr>
            <w:rFonts w:ascii="Cambria Math" w:hAnsi="Cambria Math" w:cs="Times New Roman"/>
          </w:rPr>
          <m:t xml:space="preserve">= </m:t>
        </m:r>
        <m:f>
          <m:fPr>
            <m:ctrlPr>
              <w:rPr>
                <w:rFonts w:ascii="Cambria Math" w:hAnsi="Cambria Math" w:cs="Times New Roman"/>
              </w:rPr>
            </m:ctrlPr>
          </m:fPr>
          <m:num>
            <m:r>
              <m:rPr>
                <m:sty m:val="p"/>
              </m:rPr>
              <w:rPr>
                <w:rFonts w:ascii="Cambria Math" w:hAnsi="Cambria Math" w:cs="Times New Roman"/>
              </w:rPr>
              <m:t>ϑh</m:t>
            </m:r>
          </m:num>
          <m:den>
            <m:r>
              <m:rPr>
                <m:sty m:val="p"/>
              </m:rPr>
              <w:rPr>
                <w:rFonts w:ascii="Cambria Math" w:hAnsi="Cambria Math" w:cs="Times New Roman"/>
              </w:rPr>
              <m:t>ϑz</m:t>
            </m:r>
          </m:den>
        </m:f>
        <m:r>
          <w:rPr>
            <w:rFonts w:ascii="Cambria Math" w:hAnsi="Cambria Math" w:cs="Times New Roman"/>
          </w:rPr>
          <m:t xml:space="preserve">* </m:t>
        </m:r>
        <m:f>
          <m:fPr>
            <m:ctrlPr>
              <w:rPr>
                <w:rFonts w:ascii="Cambria Math" w:hAnsi="Cambria Math" w:cs="Times New Roman"/>
              </w:rPr>
            </m:ctrlPr>
          </m:fPr>
          <m:num>
            <m:r>
              <m:rPr>
                <m:sty m:val="p"/>
              </m:rPr>
              <w:rPr>
                <w:rFonts w:ascii="Cambria Math" w:hAnsi="Cambria Math" w:cs="Times New Roman"/>
              </w:rPr>
              <m:t>ϑL</m:t>
            </m:r>
          </m:num>
          <m:den>
            <m:r>
              <m:rPr>
                <m:sty m:val="p"/>
              </m:rPr>
              <w:rPr>
                <w:rFonts w:ascii="Cambria Math" w:hAnsi="Cambria Math" w:cs="Times New Roman"/>
              </w:rPr>
              <m:t>ϑh</m:t>
            </m:r>
          </m:den>
        </m:f>
      </m:oMath>
      <w:r w:rsidRPr="008C6CD3">
        <w:rPr>
          <w:rFonts w:cs="Times New Roman"/>
        </w:rPr>
        <w:t xml:space="preserve"> </w:t>
      </w:r>
    </w:p>
    <w:p w14:paraId="0325C636" w14:textId="5B31BFE9" w:rsidR="00AC160B" w:rsidRDefault="00AC160B" w:rsidP="00F233DD">
      <w:pPr>
        <w:pStyle w:val="Standard"/>
        <w:spacing w:line="360" w:lineRule="auto"/>
        <w:jc w:val="both"/>
        <w:rPr>
          <w:lang w:bidi="tr-TR"/>
        </w:rPr>
      </w:pPr>
    </w:p>
    <w:p w14:paraId="1E9C33A0" w14:textId="032A0511" w:rsidR="00AC160B" w:rsidRDefault="00AC160B" w:rsidP="00180DE2">
      <w:pPr>
        <w:pStyle w:val="Standard"/>
        <w:spacing w:line="360" w:lineRule="auto"/>
        <w:ind w:firstLine="706"/>
        <w:jc w:val="both"/>
        <w:rPr>
          <w:lang w:bidi="tr-TR"/>
        </w:rPr>
      </w:pPr>
      <w:r w:rsidRPr="00AC160B">
        <w:rPr>
          <w:lang w:val="tr-TR" w:bidi="tr-TR"/>
        </w:rPr>
        <w:t xml:space="preserve">Up to this point, the necessary derivatives are calculated using the chain rule and at each step the effect of each parameter on the loss function is considered. These derivatives allow for the accurate updating of the model's weights. The weights are updated through the equations below and this updating process is repeated until the cost function converges to zero. The updates performed using the gradient descent method increase the model’s accuracy ensuring that the predictions are as close as possible to </w:t>
      </w:r>
      <w:r w:rsidRPr="00AC160B">
        <w:rPr>
          <w:b/>
          <w:lang w:val="tr-TR" w:bidi="tr-TR"/>
        </w:rPr>
        <w:t>x</w:t>
      </w:r>
      <w:r w:rsidRPr="00AC160B">
        <w:rPr>
          <w:lang w:val="tr-TR" w:bidi="tr-TR"/>
        </w:rPr>
        <w:t>. This process forms the foundation of the model's learning phase where the network's parameters are optimized at each iteration.</w:t>
      </w:r>
    </w:p>
    <w:p w14:paraId="77363056" w14:textId="6938E4F2" w:rsidR="0040681C" w:rsidRPr="005A6F8B" w:rsidRDefault="00542CEF" w:rsidP="00D8146C">
      <w:pPr>
        <w:pStyle w:val="Standard"/>
        <w:spacing w:line="480" w:lineRule="auto"/>
        <w:ind w:left="426"/>
        <w:jc w:val="both"/>
      </w:pPr>
      <m:oMath>
        <m:sSub>
          <m:sSubPr>
            <m:ctrlPr>
              <w:rPr>
                <w:rFonts w:ascii="Cambria Math" w:hAnsi="Cambria Math"/>
              </w:rPr>
            </m:ctrlPr>
          </m:sSubPr>
          <m:e>
            <m:r>
              <m:rPr>
                <m:sty m:val="p"/>
              </m:rPr>
              <w:rPr>
                <w:rFonts w:ascii="Cambria Math" w:hAnsi="Cambria Math"/>
              </w:rPr>
              <m:t>w</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w</m:t>
            </m:r>
          </m:e>
          <m:sub>
            <m:r>
              <m:rPr>
                <m:sty m:val="p"/>
              </m:rPr>
              <w:rPr>
                <w:rFonts w:ascii="Cambria Math" w:hAnsi="Cambria Math"/>
              </w:rPr>
              <m:t>1</m:t>
            </m:r>
          </m:sub>
        </m:sSub>
        <m:r>
          <m:rPr>
            <m:sty m:val="p"/>
          </m:rPr>
          <w:rPr>
            <w:rFonts w:ascii="Cambria Math" w:hAnsi="Cambria Math"/>
          </w:rPr>
          <m:t>-α*</m:t>
        </m:r>
        <m:f>
          <m:fPr>
            <m:ctrlPr>
              <w:rPr>
                <w:rFonts w:ascii="Cambria Math" w:hAnsi="Cambria Math"/>
              </w:rPr>
            </m:ctrlPr>
          </m:fPr>
          <m:num>
            <m:r>
              <m:rPr>
                <m:sty m:val="p"/>
              </m:rPr>
              <w:rPr>
                <w:rFonts w:ascii="Cambria Math" w:hAnsi="Cambria Math"/>
              </w:rPr>
              <m:t>1</m:t>
            </m:r>
          </m:num>
          <m:den>
            <m:r>
              <m:rPr>
                <m:sty m:val="p"/>
              </m:rPr>
              <w:rPr>
                <w:rFonts w:ascii="Cambria Math" w:hAnsi="Cambria Math"/>
              </w:rPr>
              <m:t>N</m:t>
            </m:r>
          </m:den>
        </m:f>
        <m:r>
          <m:rPr>
            <m:sty m:val="p"/>
          </m:rPr>
          <w:rPr>
            <w:rFonts w:ascii="Cambria Math" w:hAnsi="Cambria Math"/>
          </w:rPr>
          <m:t>*</m:t>
        </m:r>
        <m:nary>
          <m:naryPr>
            <m:chr m:val="∑"/>
            <m:limLoc m:val="undOvr"/>
            <m:ctrlPr>
              <w:rPr>
                <w:rFonts w:ascii="Cambria Math" w:hAnsi="Cambria Math"/>
              </w:rPr>
            </m:ctrlPr>
          </m:naryPr>
          <m:sub>
            <m:r>
              <m:rPr>
                <m:sty m:val="p"/>
              </m:rPr>
              <w:rPr>
                <w:rFonts w:ascii="Cambria Math" w:hAnsi="Cambria Math"/>
              </w:rPr>
              <m:t>i=1</m:t>
            </m:r>
          </m:sub>
          <m:sup>
            <m:r>
              <m:rPr>
                <m:sty m:val="p"/>
              </m:rPr>
              <w:rPr>
                <w:rFonts w:ascii="Cambria Math" w:hAnsi="Cambria Math"/>
              </w:rPr>
              <m:t>N</m:t>
            </m:r>
          </m:sup>
          <m:e>
            <m:sSub>
              <m:sSubPr>
                <m:ctrlPr>
                  <w:rPr>
                    <w:rFonts w:ascii="Cambria Math" w:hAnsi="Cambria Math"/>
                  </w:rPr>
                </m:ctrlPr>
              </m:sSubPr>
              <m:e>
                <m:r>
                  <m:rPr>
                    <m:sty m:val="p"/>
                  </m:rPr>
                  <w:rPr>
                    <w:rFonts w:ascii="Cambria Math" w:hAnsi="Cambria Math"/>
                  </w:rPr>
                  <m:t>dw</m:t>
                </m:r>
              </m:e>
              <m:sub>
                <m:r>
                  <m:rPr>
                    <m:sty m:val="p"/>
                  </m:rPr>
                  <w:rPr>
                    <w:rFonts w:ascii="Cambria Math" w:hAnsi="Cambria Math"/>
                  </w:rPr>
                  <m:t>1</m:t>
                </m:r>
              </m:sub>
            </m:sSub>
          </m:e>
        </m:nary>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w</m:t>
            </m:r>
          </m:e>
          <m:sub>
            <m:r>
              <m:rPr>
                <m:sty m:val="p"/>
              </m:rPr>
              <w:rPr>
                <w:rFonts w:ascii="Cambria Math" w:hAnsi="Cambria Math"/>
              </w:rPr>
              <m:t>1</m:t>
            </m:r>
          </m:sub>
        </m:sSub>
        <m:r>
          <m:rPr>
            <m:sty m:val="p"/>
          </m:rPr>
          <w:rPr>
            <w:rFonts w:ascii="Cambria Math" w:hAnsi="Cambria Math"/>
          </w:rPr>
          <m:t>-α*</m:t>
        </m:r>
        <m:bar>
          <m:barPr>
            <m:pos m:val="top"/>
            <m:ctrlPr>
              <w:rPr>
                <w:rFonts w:ascii="Cambria Math" w:hAnsi="Cambria Math"/>
              </w:rPr>
            </m:ctrlPr>
          </m:barPr>
          <m:e>
            <m:sSub>
              <m:sSubPr>
                <m:ctrlPr>
                  <w:rPr>
                    <w:rFonts w:ascii="Cambria Math" w:hAnsi="Cambria Math"/>
                  </w:rPr>
                </m:ctrlPr>
              </m:sSubPr>
              <m:e>
                <m:r>
                  <m:rPr>
                    <m:sty m:val="p"/>
                  </m:rPr>
                  <w:rPr>
                    <w:rFonts w:ascii="Cambria Math" w:hAnsi="Cambria Math"/>
                  </w:rPr>
                  <m:t>dw</m:t>
                </m:r>
              </m:e>
              <m:sub>
                <m:r>
                  <m:rPr>
                    <m:sty m:val="p"/>
                  </m:rPr>
                  <w:rPr>
                    <w:rFonts w:ascii="Cambria Math" w:hAnsi="Cambria Math"/>
                  </w:rPr>
                  <m:t>1</m:t>
                </m:r>
              </m:sub>
            </m:sSub>
          </m:e>
        </m:bar>
      </m:oMath>
      <w:r w:rsidR="00525D68" w:rsidRPr="005A6F8B">
        <w:tab/>
      </w:r>
      <w:r w:rsidR="00525D68" w:rsidRPr="005A6F8B">
        <w:tab/>
      </w:r>
      <w:r w:rsidR="00525D68" w:rsidRPr="005A6F8B">
        <w:tab/>
      </w:r>
      <w:r w:rsidR="00525D68" w:rsidRPr="005A6F8B">
        <w:tab/>
      </w:r>
      <w:r w:rsidR="00525D68" w:rsidRPr="005A6F8B">
        <w:tab/>
      </w:r>
      <w:r w:rsidR="00536E98">
        <w:tab/>
      </w:r>
      <w:r w:rsidR="005E4439" w:rsidRPr="005A6F8B">
        <w:t xml:space="preserve"> </w:t>
      </w:r>
      <w:r w:rsidR="00525D68" w:rsidRPr="005A6F8B">
        <w:t>(7)</w:t>
      </w:r>
    </w:p>
    <w:p w14:paraId="5E0A717A" w14:textId="11EAADD4" w:rsidR="0040681C" w:rsidRPr="008C6CD3" w:rsidRDefault="00542CEF" w:rsidP="00D8146C">
      <w:pPr>
        <w:pStyle w:val="Standard"/>
        <w:spacing w:line="480" w:lineRule="auto"/>
        <w:ind w:left="426"/>
      </w:pPr>
      <m:oMath>
        <m:sSub>
          <m:sSubPr>
            <m:ctrlPr>
              <w:rPr>
                <w:rFonts w:ascii="Cambria Math" w:hAnsi="Cambria Math"/>
              </w:rPr>
            </m:ctrlPr>
          </m:sSubPr>
          <m:e>
            <m:r>
              <m:rPr>
                <m:sty m:val="p"/>
              </m:rPr>
              <w:rPr>
                <w:rFonts w:ascii="Cambria Math" w:hAnsi="Cambria Math"/>
              </w:rPr>
              <m:t>w</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w</m:t>
            </m:r>
          </m:e>
          <m:sub>
            <m:r>
              <m:rPr>
                <m:sty m:val="p"/>
              </m:rPr>
              <w:rPr>
                <w:rFonts w:ascii="Cambria Math" w:hAnsi="Cambria Math"/>
              </w:rPr>
              <m:t>2</m:t>
            </m:r>
          </m:sub>
        </m:sSub>
        <m:r>
          <m:rPr>
            <m:sty m:val="p"/>
          </m:rPr>
          <w:rPr>
            <w:rFonts w:ascii="Cambria Math" w:hAnsi="Cambria Math"/>
          </w:rPr>
          <m:t>-α*</m:t>
        </m:r>
        <m:bar>
          <m:barPr>
            <m:pos m:val="top"/>
            <m:ctrlPr>
              <w:rPr>
                <w:rFonts w:ascii="Cambria Math" w:hAnsi="Cambria Math"/>
              </w:rPr>
            </m:ctrlPr>
          </m:barPr>
          <m:e>
            <m:sSub>
              <m:sSubPr>
                <m:ctrlPr>
                  <w:rPr>
                    <w:rFonts w:ascii="Cambria Math" w:hAnsi="Cambria Math"/>
                  </w:rPr>
                </m:ctrlPr>
              </m:sSubPr>
              <m:e>
                <m:r>
                  <m:rPr>
                    <m:sty m:val="p"/>
                  </m:rPr>
                  <w:rPr>
                    <w:rFonts w:ascii="Cambria Math" w:hAnsi="Cambria Math"/>
                  </w:rPr>
                  <m:t>dw</m:t>
                </m:r>
              </m:e>
              <m:sub>
                <m:r>
                  <m:rPr>
                    <m:sty m:val="p"/>
                  </m:rPr>
                  <w:rPr>
                    <w:rFonts w:ascii="Cambria Math" w:hAnsi="Cambria Math"/>
                  </w:rPr>
                  <m:t>2</m:t>
                </m:r>
              </m:sub>
            </m:sSub>
          </m:e>
        </m:bar>
      </m:oMath>
      <w:r w:rsidR="00525D68" w:rsidRPr="008C6CD3">
        <w:tab/>
      </w:r>
    </w:p>
    <w:p w14:paraId="18EE362B" w14:textId="1587B84C" w:rsidR="005E4439" w:rsidRPr="008C6CD3" w:rsidRDefault="00542CEF" w:rsidP="005E4439">
      <w:pPr>
        <w:pStyle w:val="Standard"/>
        <w:spacing w:line="480" w:lineRule="auto"/>
        <w:ind w:left="426"/>
      </w:pPr>
      <m:oMath>
        <m:sSub>
          <m:sSubPr>
            <m:ctrlPr>
              <w:rPr>
                <w:rFonts w:ascii="Cambria Math" w:hAnsi="Cambria Math"/>
              </w:rPr>
            </m:ctrlPr>
          </m:sSubPr>
          <m:e>
            <m:r>
              <m:rPr>
                <m:sty m:val="p"/>
              </m:rPr>
              <w:rPr>
                <w:rFonts w:ascii="Cambria Math" w:hAnsi="Cambria Math"/>
              </w:rPr>
              <m:t>w</m:t>
            </m:r>
          </m:e>
          <m:sub>
            <m:r>
              <m:rPr>
                <m:sty m:val="p"/>
              </m:rPr>
              <w:rPr>
                <w:rFonts w:ascii="Cambria Math" w:hAnsi="Cambria Math"/>
              </w:rPr>
              <m:t>3</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w</m:t>
            </m:r>
          </m:e>
          <m:sub>
            <m:r>
              <m:rPr>
                <m:sty m:val="p"/>
              </m:rPr>
              <w:rPr>
                <w:rFonts w:ascii="Cambria Math" w:hAnsi="Cambria Math"/>
              </w:rPr>
              <m:t>3</m:t>
            </m:r>
          </m:sub>
        </m:sSub>
        <m:r>
          <m:rPr>
            <m:sty m:val="p"/>
          </m:rPr>
          <w:rPr>
            <w:rFonts w:ascii="Cambria Math" w:hAnsi="Cambria Math"/>
          </w:rPr>
          <m:t>-α*</m:t>
        </m:r>
        <m:bar>
          <m:barPr>
            <m:pos m:val="top"/>
            <m:ctrlPr>
              <w:rPr>
                <w:rFonts w:ascii="Cambria Math" w:hAnsi="Cambria Math"/>
              </w:rPr>
            </m:ctrlPr>
          </m:barPr>
          <m:e>
            <m:sSub>
              <m:sSubPr>
                <m:ctrlPr>
                  <w:rPr>
                    <w:rFonts w:ascii="Cambria Math" w:hAnsi="Cambria Math"/>
                  </w:rPr>
                </m:ctrlPr>
              </m:sSubPr>
              <m:e>
                <m:r>
                  <m:rPr>
                    <m:sty m:val="p"/>
                  </m:rPr>
                  <w:rPr>
                    <w:rFonts w:ascii="Cambria Math" w:hAnsi="Cambria Math"/>
                  </w:rPr>
                  <m:t>dw</m:t>
                </m:r>
              </m:e>
              <m:sub>
                <m:r>
                  <m:rPr>
                    <m:sty m:val="p"/>
                  </m:rPr>
                  <w:rPr>
                    <w:rFonts w:ascii="Cambria Math" w:hAnsi="Cambria Math"/>
                  </w:rPr>
                  <m:t>3</m:t>
                </m:r>
              </m:sub>
            </m:sSub>
          </m:e>
        </m:bar>
      </m:oMath>
      <w:r w:rsidR="005E4439" w:rsidRPr="008C6CD3">
        <w:tab/>
      </w:r>
    </w:p>
    <w:p w14:paraId="26D38F16" w14:textId="3900EB57" w:rsidR="005E4439" w:rsidRPr="008C6CD3" w:rsidRDefault="00542CEF" w:rsidP="005E4439">
      <w:pPr>
        <w:pStyle w:val="Standard"/>
        <w:spacing w:line="480" w:lineRule="auto"/>
        <w:ind w:left="426"/>
      </w:pPr>
      <m:oMath>
        <m:sSub>
          <m:sSubPr>
            <m:ctrlPr>
              <w:rPr>
                <w:rFonts w:ascii="Cambria Math" w:hAnsi="Cambria Math"/>
              </w:rPr>
            </m:ctrlPr>
          </m:sSubPr>
          <m:e>
            <m:r>
              <m:rPr>
                <m:sty m:val="p"/>
              </m:rPr>
              <w:rPr>
                <w:rFonts w:ascii="Cambria Math" w:hAnsi="Cambria Math"/>
              </w:rPr>
              <m:t>w</m:t>
            </m:r>
          </m:e>
          <m:sub>
            <m:r>
              <m:rPr>
                <m:sty m:val="p"/>
              </m:rPr>
              <w:rPr>
                <w:rFonts w:ascii="Cambria Math" w:hAnsi="Cambria Math"/>
              </w:rPr>
              <m:t>4</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w</m:t>
            </m:r>
          </m:e>
          <m:sub>
            <m:r>
              <m:rPr>
                <m:sty m:val="p"/>
              </m:rPr>
              <w:rPr>
                <w:rFonts w:ascii="Cambria Math" w:hAnsi="Cambria Math"/>
              </w:rPr>
              <m:t>4</m:t>
            </m:r>
          </m:sub>
        </m:sSub>
        <m:r>
          <m:rPr>
            <m:sty m:val="p"/>
          </m:rPr>
          <w:rPr>
            <w:rFonts w:ascii="Cambria Math" w:hAnsi="Cambria Math"/>
          </w:rPr>
          <m:t>-α*</m:t>
        </m:r>
        <m:bar>
          <m:barPr>
            <m:pos m:val="top"/>
            <m:ctrlPr>
              <w:rPr>
                <w:rFonts w:ascii="Cambria Math" w:hAnsi="Cambria Math"/>
              </w:rPr>
            </m:ctrlPr>
          </m:barPr>
          <m:e>
            <m:sSub>
              <m:sSubPr>
                <m:ctrlPr>
                  <w:rPr>
                    <w:rFonts w:ascii="Cambria Math" w:hAnsi="Cambria Math"/>
                  </w:rPr>
                </m:ctrlPr>
              </m:sSubPr>
              <m:e>
                <m:r>
                  <m:rPr>
                    <m:sty m:val="p"/>
                  </m:rPr>
                  <w:rPr>
                    <w:rFonts w:ascii="Cambria Math" w:hAnsi="Cambria Math"/>
                  </w:rPr>
                  <m:t>dw</m:t>
                </m:r>
              </m:e>
              <m:sub>
                <m:r>
                  <m:rPr>
                    <m:sty m:val="p"/>
                  </m:rPr>
                  <w:rPr>
                    <w:rFonts w:ascii="Cambria Math" w:hAnsi="Cambria Math"/>
                  </w:rPr>
                  <m:t>4</m:t>
                </m:r>
              </m:sub>
            </m:sSub>
          </m:e>
        </m:bar>
      </m:oMath>
      <w:r w:rsidR="005E4439" w:rsidRPr="008C6CD3">
        <w:tab/>
      </w:r>
    </w:p>
    <w:p w14:paraId="700E6267" w14:textId="0BF57D40" w:rsidR="005E4439" w:rsidRPr="008C6CD3" w:rsidRDefault="00542CEF" w:rsidP="005E4439">
      <w:pPr>
        <w:pStyle w:val="Standard"/>
        <w:spacing w:line="480" w:lineRule="auto"/>
        <w:ind w:left="426"/>
      </w:pPr>
      <m:oMath>
        <m:sSub>
          <m:sSubPr>
            <m:ctrlPr>
              <w:rPr>
                <w:rFonts w:ascii="Cambria Math" w:hAnsi="Cambria Math"/>
              </w:rPr>
            </m:ctrlPr>
          </m:sSubPr>
          <m:e>
            <m:r>
              <m:rPr>
                <m:sty m:val="p"/>
              </m:rPr>
              <w:rPr>
                <w:rFonts w:ascii="Cambria Math" w:hAnsi="Cambria Math"/>
              </w:rPr>
              <m:t>w</m:t>
            </m:r>
          </m:e>
          <m:sub>
            <m:r>
              <m:rPr>
                <m:sty m:val="p"/>
              </m:rPr>
              <w:rPr>
                <w:rFonts w:ascii="Cambria Math" w:hAnsi="Cambria Math"/>
              </w:rPr>
              <m:t>5</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w</m:t>
            </m:r>
          </m:e>
          <m:sub>
            <m:r>
              <m:rPr>
                <m:sty m:val="p"/>
              </m:rPr>
              <w:rPr>
                <w:rFonts w:ascii="Cambria Math" w:hAnsi="Cambria Math"/>
              </w:rPr>
              <m:t>5</m:t>
            </m:r>
          </m:sub>
        </m:sSub>
        <m:r>
          <m:rPr>
            <m:sty m:val="p"/>
          </m:rPr>
          <w:rPr>
            <w:rFonts w:ascii="Cambria Math" w:hAnsi="Cambria Math"/>
          </w:rPr>
          <m:t>-α*</m:t>
        </m:r>
        <m:bar>
          <m:barPr>
            <m:pos m:val="top"/>
            <m:ctrlPr>
              <w:rPr>
                <w:rFonts w:ascii="Cambria Math" w:hAnsi="Cambria Math"/>
              </w:rPr>
            </m:ctrlPr>
          </m:barPr>
          <m:e>
            <m:sSub>
              <m:sSubPr>
                <m:ctrlPr>
                  <w:rPr>
                    <w:rFonts w:ascii="Cambria Math" w:hAnsi="Cambria Math"/>
                  </w:rPr>
                </m:ctrlPr>
              </m:sSubPr>
              <m:e>
                <m:r>
                  <m:rPr>
                    <m:sty m:val="p"/>
                  </m:rPr>
                  <w:rPr>
                    <w:rFonts w:ascii="Cambria Math" w:hAnsi="Cambria Math"/>
                  </w:rPr>
                  <m:t>dw</m:t>
                </m:r>
              </m:e>
              <m:sub>
                <m:r>
                  <m:rPr>
                    <m:sty m:val="p"/>
                  </m:rPr>
                  <w:rPr>
                    <w:rFonts w:ascii="Cambria Math" w:hAnsi="Cambria Math"/>
                  </w:rPr>
                  <m:t>5</m:t>
                </m:r>
              </m:sub>
            </m:sSub>
          </m:e>
        </m:bar>
      </m:oMath>
      <w:r w:rsidR="005E4439" w:rsidRPr="008C6CD3">
        <w:tab/>
      </w:r>
    </w:p>
    <w:p w14:paraId="4725A981" w14:textId="218AEDD1" w:rsidR="005E4439" w:rsidRPr="008C6CD3" w:rsidRDefault="00542CEF" w:rsidP="005E4439">
      <w:pPr>
        <w:pStyle w:val="Standard"/>
        <w:spacing w:line="480" w:lineRule="auto"/>
        <w:ind w:left="426"/>
      </w:pPr>
      <m:oMath>
        <m:sSub>
          <m:sSubPr>
            <m:ctrlPr>
              <w:rPr>
                <w:rFonts w:ascii="Cambria Math" w:hAnsi="Cambria Math"/>
              </w:rPr>
            </m:ctrlPr>
          </m:sSubPr>
          <m:e>
            <m:r>
              <m:rPr>
                <m:sty m:val="p"/>
              </m:rPr>
              <w:rPr>
                <w:rFonts w:ascii="Cambria Math" w:hAnsi="Cambria Math"/>
              </w:rPr>
              <m:t>w</m:t>
            </m:r>
          </m:e>
          <m:sub>
            <m:r>
              <m:rPr>
                <m:sty m:val="p"/>
              </m:rPr>
              <w:rPr>
                <w:rFonts w:ascii="Cambria Math" w:hAnsi="Cambria Math"/>
              </w:rPr>
              <m:t>6</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w</m:t>
            </m:r>
          </m:e>
          <m:sub>
            <m:r>
              <m:rPr>
                <m:sty m:val="p"/>
              </m:rPr>
              <w:rPr>
                <w:rFonts w:ascii="Cambria Math" w:hAnsi="Cambria Math"/>
              </w:rPr>
              <m:t>6</m:t>
            </m:r>
          </m:sub>
        </m:sSub>
        <m:r>
          <m:rPr>
            <m:sty m:val="p"/>
          </m:rPr>
          <w:rPr>
            <w:rFonts w:ascii="Cambria Math" w:hAnsi="Cambria Math"/>
          </w:rPr>
          <m:t>-α*</m:t>
        </m:r>
        <m:bar>
          <m:barPr>
            <m:pos m:val="top"/>
            <m:ctrlPr>
              <w:rPr>
                <w:rFonts w:ascii="Cambria Math" w:hAnsi="Cambria Math"/>
              </w:rPr>
            </m:ctrlPr>
          </m:barPr>
          <m:e>
            <m:sSub>
              <m:sSubPr>
                <m:ctrlPr>
                  <w:rPr>
                    <w:rFonts w:ascii="Cambria Math" w:hAnsi="Cambria Math"/>
                  </w:rPr>
                </m:ctrlPr>
              </m:sSubPr>
              <m:e>
                <m:r>
                  <m:rPr>
                    <m:sty m:val="p"/>
                  </m:rPr>
                  <w:rPr>
                    <w:rFonts w:ascii="Cambria Math" w:hAnsi="Cambria Math"/>
                  </w:rPr>
                  <m:t>dw</m:t>
                </m:r>
              </m:e>
              <m:sub>
                <m:r>
                  <m:rPr>
                    <m:sty m:val="p"/>
                  </m:rPr>
                  <w:rPr>
                    <w:rFonts w:ascii="Cambria Math" w:hAnsi="Cambria Math"/>
                  </w:rPr>
                  <m:t>6</m:t>
                </m:r>
              </m:sub>
            </m:sSub>
          </m:e>
        </m:bar>
      </m:oMath>
      <w:r w:rsidR="005E4439" w:rsidRPr="008C6CD3">
        <w:tab/>
      </w:r>
    </w:p>
    <w:p w14:paraId="35CD2A2D" w14:textId="47A36994" w:rsidR="005E4439" w:rsidRPr="008C6CD3" w:rsidRDefault="00542CEF" w:rsidP="005E4439">
      <w:pPr>
        <w:pStyle w:val="Standard"/>
        <w:spacing w:line="480" w:lineRule="auto"/>
        <w:ind w:left="426"/>
      </w:pPr>
      <m:oMath>
        <m:sSub>
          <m:sSubPr>
            <m:ctrlPr>
              <w:rPr>
                <w:rFonts w:ascii="Cambria Math" w:hAnsi="Cambria Math"/>
              </w:rPr>
            </m:ctrlPr>
          </m:sSubPr>
          <m:e>
            <m:r>
              <m:rPr>
                <m:sty m:val="p"/>
              </m:rPr>
              <w:rPr>
                <w:rFonts w:ascii="Cambria Math" w:hAnsi="Cambria Math"/>
              </w:rPr>
              <m:t>w</m:t>
            </m:r>
          </m:e>
          <m:sub>
            <m:r>
              <m:rPr>
                <m:sty m:val="p"/>
              </m:rPr>
              <w:rPr>
                <w:rFonts w:ascii="Cambria Math" w:hAnsi="Cambria Math"/>
              </w:rPr>
              <m:t>7</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w</m:t>
            </m:r>
          </m:e>
          <m:sub>
            <m:r>
              <m:rPr>
                <m:sty m:val="p"/>
              </m:rPr>
              <w:rPr>
                <w:rFonts w:ascii="Cambria Math" w:hAnsi="Cambria Math"/>
              </w:rPr>
              <m:t>7</m:t>
            </m:r>
          </m:sub>
        </m:sSub>
        <m:r>
          <m:rPr>
            <m:sty m:val="p"/>
          </m:rPr>
          <w:rPr>
            <w:rFonts w:ascii="Cambria Math" w:hAnsi="Cambria Math"/>
          </w:rPr>
          <m:t>-α*</m:t>
        </m:r>
        <m:bar>
          <m:barPr>
            <m:pos m:val="top"/>
            <m:ctrlPr>
              <w:rPr>
                <w:rFonts w:ascii="Cambria Math" w:hAnsi="Cambria Math"/>
              </w:rPr>
            </m:ctrlPr>
          </m:barPr>
          <m:e>
            <m:sSub>
              <m:sSubPr>
                <m:ctrlPr>
                  <w:rPr>
                    <w:rFonts w:ascii="Cambria Math" w:hAnsi="Cambria Math"/>
                  </w:rPr>
                </m:ctrlPr>
              </m:sSubPr>
              <m:e>
                <m:r>
                  <m:rPr>
                    <m:sty m:val="p"/>
                  </m:rPr>
                  <w:rPr>
                    <w:rFonts w:ascii="Cambria Math" w:hAnsi="Cambria Math"/>
                  </w:rPr>
                  <m:t>dw</m:t>
                </m:r>
              </m:e>
              <m:sub>
                <m:r>
                  <m:rPr>
                    <m:sty m:val="p"/>
                  </m:rPr>
                  <w:rPr>
                    <w:rFonts w:ascii="Cambria Math" w:hAnsi="Cambria Math"/>
                  </w:rPr>
                  <m:t>7</m:t>
                </m:r>
              </m:sub>
            </m:sSub>
          </m:e>
        </m:bar>
      </m:oMath>
      <w:r w:rsidR="005E4439" w:rsidRPr="008C6CD3">
        <w:tab/>
      </w:r>
    </w:p>
    <w:p w14:paraId="395841EE" w14:textId="0E56CDFE" w:rsidR="007A373C" w:rsidRPr="008C6CD3" w:rsidRDefault="00542CEF" w:rsidP="007A373C">
      <w:pPr>
        <w:pStyle w:val="Standard"/>
        <w:spacing w:line="480" w:lineRule="auto"/>
        <w:ind w:left="426"/>
      </w:pPr>
      <m:oMath>
        <m:sSub>
          <m:sSubPr>
            <m:ctrlPr>
              <w:rPr>
                <w:rFonts w:ascii="Cambria Math" w:hAnsi="Cambria Math"/>
              </w:rPr>
            </m:ctrlPr>
          </m:sSubPr>
          <m:e>
            <m:r>
              <m:rPr>
                <m:sty m:val="p"/>
              </m:rPr>
              <w:rPr>
                <w:rFonts w:ascii="Cambria Math" w:hAnsi="Cambria Math"/>
              </w:rPr>
              <m:t>w</m:t>
            </m:r>
          </m:e>
          <m:sub>
            <m:r>
              <m:rPr>
                <m:sty m:val="p"/>
              </m:rPr>
              <w:rPr>
                <w:rFonts w:ascii="Cambria Math" w:hAnsi="Cambria Math"/>
              </w:rPr>
              <m:t>8</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w</m:t>
            </m:r>
          </m:e>
          <m:sub>
            <m:r>
              <m:rPr>
                <m:sty m:val="p"/>
              </m:rPr>
              <w:rPr>
                <w:rFonts w:ascii="Cambria Math" w:hAnsi="Cambria Math"/>
              </w:rPr>
              <m:t>8</m:t>
            </m:r>
          </m:sub>
        </m:sSub>
        <m:r>
          <m:rPr>
            <m:sty m:val="p"/>
          </m:rPr>
          <w:rPr>
            <w:rFonts w:ascii="Cambria Math" w:hAnsi="Cambria Math"/>
          </w:rPr>
          <m:t>-α*</m:t>
        </m:r>
        <m:bar>
          <m:barPr>
            <m:pos m:val="top"/>
            <m:ctrlPr>
              <w:rPr>
                <w:rFonts w:ascii="Cambria Math" w:hAnsi="Cambria Math"/>
              </w:rPr>
            </m:ctrlPr>
          </m:barPr>
          <m:e>
            <m:sSub>
              <m:sSubPr>
                <m:ctrlPr>
                  <w:rPr>
                    <w:rFonts w:ascii="Cambria Math" w:hAnsi="Cambria Math"/>
                  </w:rPr>
                </m:ctrlPr>
              </m:sSubPr>
              <m:e>
                <m:r>
                  <m:rPr>
                    <m:sty m:val="p"/>
                  </m:rPr>
                  <w:rPr>
                    <w:rFonts w:ascii="Cambria Math" w:hAnsi="Cambria Math"/>
                  </w:rPr>
                  <m:t>dw</m:t>
                </m:r>
              </m:e>
              <m:sub>
                <m:r>
                  <m:rPr>
                    <m:sty m:val="p"/>
                  </m:rPr>
                  <w:rPr>
                    <w:rFonts w:ascii="Cambria Math" w:hAnsi="Cambria Math"/>
                  </w:rPr>
                  <m:t>8</m:t>
                </m:r>
              </m:sub>
            </m:sSub>
          </m:e>
        </m:bar>
      </m:oMath>
      <w:r w:rsidR="005E4439" w:rsidRPr="008C6CD3">
        <w:tab/>
      </w:r>
    </w:p>
    <w:p w14:paraId="1E1FB81C" w14:textId="3C91F017" w:rsidR="007E0F3D" w:rsidRPr="008C6CD3" w:rsidRDefault="00542CEF" w:rsidP="007E0F3D">
      <w:pPr>
        <w:pStyle w:val="Standard"/>
        <w:spacing w:line="480" w:lineRule="auto"/>
        <w:ind w:left="426"/>
      </w:pPr>
      <m:oMath>
        <m:sSub>
          <m:sSubPr>
            <m:ctrlPr>
              <w:rPr>
                <w:rFonts w:ascii="Cambria Math" w:hAnsi="Cambria Math"/>
              </w:rPr>
            </m:ctrlPr>
          </m:sSubPr>
          <m:e>
            <m:r>
              <m:rPr>
                <m:sty m:val="p"/>
              </m:rPr>
              <w:rPr>
                <w:rFonts w:ascii="Cambria Math" w:hAnsi="Cambria Math"/>
              </w:rPr>
              <m:t>b</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0</m:t>
            </m:r>
          </m:sub>
        </m:sSub>
        <m:r>
          <m:rPr>
            <m:sty m:val="p"/>
          </m:rPr>
          <w:rPr>
            <w:rFonts w:ascii="Cambria Math" w:hAnsi="Cambria Math"/>
          </w:rPr>
          <m:t>-α*</m:t>
        </m:r>
        <m:f>
          <m:fPr>
            <m:ctrlPr>
              <w:rPr>
                <w:rFonts w:ascii="Cambria Math" w:hAnsi="Cambria Math"/>
              </w:rPr>
            </m:ctrlPr>
          </m:fPr>
          <m:num>
            <m:r>
              <m:rPr>
                <m:sty m:val="p"/>
              </m:rPr>
              <w:rPr>
                <w:rFonts w:ascii="Cambria Math" w:hAnsi="Cambria Math"/>
              </w:rPr>
              <m:t>1</m:t>
            </m:r>
          </m:num>
          <m:den>
            <m:r>
              <m:rPr>
                <m:sty m:val="p"/>
              </m:rPr>
              <w:rPr>
                <w:rFonts w:ascii="Cambria Math" w:hAnsi="Cambria Math"/>
              </w:rPr>
              <m:t>N</m:t>
            </m:r>
          </m:den>
        </m:f>
        <m:r>
          <m:rPr>
            <m:sty m:val="p"/>
          </m:rPr>
          <w:rPr>
            <w:rFonts w:ascii="Cambria Math" w:hAnsi="Cambria Math"/>
          </w:rPr>
          <m:t>*</m:t>
        </m:r>
        <m:nary>
          <m:naryPr>
            <m:chr m:val="∑"/>
            <m:limLoc m:val="undOvr"/>
            <m:ctrlPr>
              <w:rPr>
                <w:rFonts w:ascii="Cambria Math" w:hAnsi="Cambria Math"/>
              </w:rPr>
            </m:ctrlPr>
          </m:naryPr>
          <m:sub>
            <m:r>
              <m:rPr>
                <m:sty m:val="p"/>
              </m:rPr>
              <w:rPr>
                <w:rFonts w:ascii="Cambria Math" w:hAnsi="Cambria Math"/>
              </w:rPr>
              <m:t>i=1</m:t>
            </m:r>
          </m:sub>
          <m:sup>
            <m:r>
              <m:rPr>
                <m:sty m:val="p"/>
              </m:rPr>
              <w:rPr>
                <w:rFonts w:ascii="Cambria Math" w:hAnsi="Cambria Math"/>
              </w:rPr>
              <m:t>N</m:t>
            </m:r>
          </m:sup>
          <m:e>
            <m:sSub>
              <m:sSubPr>
                <m:ctrlPr>
                  <w:rPr>
                    <w:rFonts w:ascii="Cambria Math" w:hAnsi="Cambria Math"/>
                  </w:rPr>
                </m:ctrlPr>
              </m:sSubPr>
              <m:e>
                <m:r>
                  <m:rPr>
                    <m:sty m:val="p"/>
                  </m:rPr>
                  <w:rPr>
                    <w:rFonts w:ascii="Cambria Math" w:hAnsi="Cambria Math"/>
                  </w:rPr>
                  <m:t>db</m:t>
                </m:r>
              </m:e>
              <m:sub>
                <m:r>
                  <m:rPr>
                    <m:sty m:val="p"/>
                  </m:rPr>
                  <w:rPr>
                    <w:rFonts w:ascii="Cambria Math" w:hAnsi="Cambria Math"/>
                  </w:rPr>
                  <m:t>0</m:t>
                </m:r>
              </m:sub>
            </m:sSub>
          </m:e>
        </m:nary>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0</m:t>
            </m:r>
          </m:sub>
        </m:sSub>
        <m:r>
          <m:rPr>
            <m:sty m:val="p"/>
          </m:rPr>
          <w:rPr>
            <w:rFonts w:ascii="Cambria Math" w:hAnsi="Cambria Math"/>
          </w:rPr>
          <m:t>-α*</m:t>
        </m:r>
        <m:bar>
          <m:barPr>
            <m:pos m:val="top"/>
            <m:ctrlPr>
              <w:rPr>
                <w:rFonts w:ascii="Cambria Math" w:hAnsi="Cambria Math"/>
              </w:rPr>
            </m:ctrlPr>
          </m:barPr>
          <m:e>
            <m:sSub>
              <m:sSubPr>
                <m:ctrlPr>
                  <w:rPr>
                    <w:rFonts w:ascii="Cambria Math" w:hAnsi="Cambria Math"/>
                  </w:rPr>
                </m:ctrlPr>
              </m:sSubPr>
              <m:e>
                <m:r>
                  <m:rPr>
                    <m:sty m:val="p"/>
                  </m:rPr>
                  <w:rPr>
                    <w:rFonts w:ascii="Cambria Math" w:hAnsi="Cambria Math"/>
                  </w:rPr>
                  <m:t>db</m:t>
                </m:r>
              </m:e>
              <m:sub>
                <m:r>
                  <m:rPr>
                    <m:sty m:val="p"/>
                  </m:rPr>
                  <w:rPr>
                    <w:rFonts w:ascii="Cambria Math" w:hAnsi="Cambria Math"/>
                  </w:rPr>
                  <m:t>0</m:t>
                </m:r>
              </m:sub>
            </m:sSub>
          </m:e>
        </m:bar>
      </m:oMath>
      <w:r w:rsidR="007A373C" w:rsidRPr="008C6CD3">
        <w:tab/>
      </w:r>
    </w:p>
    <w:p w14:paraId="46D37FAA" w14:textId="5DA81ED6" w:rsidR="007E0F3D" w:rsidRPr="008C6CD3" w:rsidRDefault="00542CEF" w:rsidP="007E0F3D">
      <w:pPr>
        <w:pStyle w:val="Standard"/>
        <w:spacing w:line="480" w:lineRule="auto"/>
        <w:ind w:left="426"/>
      </w:pPr>
      <m:oMathPara>
        <m:oMathParaPr>
          <m:jc m:val="left"/>
        </m:oMathParaPr>
        <m:oMath>
          <m:sSub>
            <m:sSubPr>
              <m:ctrlPr>
                <w:rPr>
                  <w:rFonts w:ascii="Cambria Math" w:hAnsi="Cambria Math"/>
                </w:rPr>
              </m:ctrlPr>
            </m:sSubPr>
            <m:e>
              <m:r>
                <m:rPr>
                  <m:sty m:val="p"/>
                </m:rPr>
                <w:rPr>
                  <w:rFonts w:ascii="Cambria Math" w:hAnsi="Cambria Math"/>
                </w:rPr>
                <m:t>b</m:t>
              </m:r>
            </m:e>
            <m:sub>
              <m:r>
                <m:rPr>
                  <m:sty m:val="p"/>
                </m:rPr>
                <w:rPr>
                  <w:rFonts w:ascii="Cambria Math" w:hAnsi="Cambria Math"/>
                </w:rPr>
                <m:t>1</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1</m:t>
              </m:r>
            </m:sub>
          </m:sSub>
          <m:r>
            <m:rPr>
              <m:sty m:val="p"/>
            </m:rPr>
            <w:rPr>
              <w:rFonts w:ascii="Cambria Math" w:hAnsi="Cambria Math"/>
            </w:rPr>
            <m:t>-α*</m:t>
          </m:r>
          <m:bar>
            <m:barPr>
              <m:pos m:val="top"/>
              <m:ctrlPr>
                <w:rPr>
                  <w:rFonts w:ascii="Cambria Math" w:hAnsi="Cambria Math"/>
                </w:rPr>
              </m:ctrlPr>
            </m:barPr>
            <m:e>
              <m:sSub>
                <m:sSubPr>
                  <m:ctrlPr>
                    <w:rPr>
                      <w:rFonts w:ascii="Cambria Math" w:hAnsi="Cambria Math"/>
                    </w:rPr>
                  </m:ctrlPr>
                </m:sSubPr>
                <m:e>
                  <m:r>
                    <m:rPr>
                      <m:sty m:val="p"/>
                    </m:rPr>
                    <w:rPr>
                      <w:rFonts w:ascii="Cambria Math" w:hAnsi="Cambria Math"/>
                    </w:rPr>
                    <m:t>db</m:t>
                  </m:r>
                </m:e>
                <m:sub>
                  <m:r>
                    <m:rPr>
                      <m:sty m:val="p"/>
                    </m:rPr>
                    <w:rPr>
                      <w:rFonts w:ascii="Cambria Math" w:hAnsi="Cambria Math"/>
                    </w:rPr>
                    <m:t>1</m:t>
                  </m:r>
                </m:sub>
              </m:sSub>
            </m:e>
          </m:bar>
        </m:oMath>
      </m:oMathPara>
    </w:p>
    <w:p w14:paraId="6E296C72" w14:textId="672DBDB3" w:rsidR="007E0F3D" w:rsidRPr="008C6CD3" w:rsidRDefault="00542CEF" w:rsidP="007E0F3D">
      <w:pPr>
        <w:pStyle w:val="Standard"/>
        <w:spacing w:line="480" w:lineRule="auto"/>
        <w:ind w:left="426"/>
      </w:pPr>
      <m:oMathPara>
        <m:oMathParaPr>
          <m:jc m:val="left"/>
        </m:oMathParaPr>
        <m:oMath>
          <m:sSub>
            <m:sSubPr>
              <m:ctrlPr>
                <w:rPr>
                  <w:rFonts w:ascii="Cambria Math" w:hAnsi="Cambria Math"/>
                </w:rPr>
              </m:ctrlPr>
            </m:sSubPr>
            <m:e>
              <m:r>
                <m:rPr>
                  <m:sty m:val="p"/>
                </m:rPr>
                <w:rPr>
                  <w:rFonts w:ascii="Cambria Math" w:hAnsi="Cambria Math"/>
                </w:rPr>
                <m:t>b</m:t>
              </m:r>
            </m:e>
            <m:sub>
              <m:r>
                <m:rPr>
                  <m:sty m:val="p"/>
                </m:rPr>
                <w:rPr>
                  <w:rFonts w:ascii="Cambria Math" w:hAnsi="Cambria Math"/>
                </w:rPr>
                <m:t>2</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2</m:t>
              </m:r>
            </m:sub>
          </m:sSub>
          <m:r>
            <m:rPr>
              <m:sty m:val="p"/>
            </m:rPr>
            <w:rPr>
              <w:rFonts w:ascii="Cambria Math" w:hAnsi="Cambria Math"/>
            </w:rPr>
            <m:t>-α*</m:t>
          </m:r>
          <m:bar>
            <m:barPr>
              <m:pos m:val="top"/>
              <m:ctrlPr>
                <w:rPr>
                  <w:rFonts w:ascii="Cambria Math" w:hAnsi="Cambria Math"/>
                </w:rPr>
              </m:ctrlPr>
            </m:barPr>
            <m:e>
              <m:sSub>
                <m:sSubPr>
                  <m:ctrlPr>
                    <w:rPr>
                      <w:rFonts w:ascii="Cambria Math" w:hAnsi="Cambria Math"/>
                    </w:rPr>
                  </m:ctrlPr>
                </m:sSubPr>
                <m:e>
                  <m:r>
                    <m:rPr>
                      <m:sty m:val="p"/>
                    </m:rPr>
                    <w:rPr>
                      <w:rFonts w:ascii="Cambria Math" w:hAnsi="Cambria Math"/>
                    </w:rPr>
                    <m:t>db</m:t>
                  </m:r>
                </m:e>
                <m:sub>
                  <m:r>
                    <m:rPr>
                      <m:sty m:val="p"/>
                    </m:rPr>
                    <w:rPr>
                      <w:rFonts w:ascii="Cambria Math" w:hAnsi="Cambria Math"/>
                    </w:rPr>
                    <m:t>2</m:t>
                  </m:r>
                </m:sub>
              </m:sSub>
            </m:e>
          </m:bar>
        </m:oMath>
      </m:oMathPara>
    </w:p>
    <w:p w14:paraId="5574337D" w14:textId="31C9B677" w:rsidR="007E0F3D" w:rsidRPr="008C6CD3" w:rsidRDefault="00542CEF" w:rsidP="007E0F3D">
      <w:pPr>
        <w:pStyle w:val="Standard"/>
        <w:spacing w:line="480" w:lineRule="auto"/>
        <w:ind w:left="426"/>
      </w:pPr>
      <m:oMathPara>
        <m:oMathParaPr>
          <m:jc m:val="left"/>
        </m:oMathParaPr>
        <m:oMath>
          <m:sSub>
            <m:sSubPr>
              <m:ctrlPr>
                <w:rPr>
                  <w:rFonts w:ascii="Cambria Math" w:hAnsi="Cambria Math"/>
                </w:rPr>
              </m:ctrlPr>
            </m:sSubPr>
            <m:e>
              <m:r>
                <m:rPr>
                  <m:sty m:val="p"/>
                </m:rPr>
                <w:rPr>
                  <w:rFonts w:ascii="Cambria Math" w:hAnsi="Cambria Math"/>
                </w:rPr>
                <m:t>b</m:t>
              </m:r>
            </m:e>
            <m:sub>
              <m:r>
                <m:rPr>
                  <m:sty m:val="p"/>
                </m:rPr>
                <w:rPr>
                  <w:rFonts w:ascii="Cambria Math" w:hAnsi="Cambria Math"/>
                </w:rPr>
                <m:t>3</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3</m:t>
              </m:r>
            </m:sub>
          </m:sSub>
          <m:r>
            <m:rPr>
              <m:sty m:val="p"/>
            </m:rPr>
            <w:rPr>
              <w:rFonts w:ascii="Cambria Math" w:hAnsi="Cambria Math"/>
            </w:rPr>
            <m:t>-α*</m:t>
          </m:r>
          <m:bar>
            <m:barPr>
              <m:pos m:val="top"/>
              <m:ctrlPr>
                <w:rPr>
                  <w:rFonts w:ascii="Cambria Math" w:hAnsi="Cambria Math"/>
                </w:rPr>
              </m:ctrlPr>
            </m:barPr>
            <m:e>
              <m:sSub>
                <m:sSubPr>
                  <m:ctrlPr>
                    <w:rPr>
                      <w:rFonts w:ascii="Cambria Math" w:hAnsi="Cambria Math"/>
                    </w:rPr>
                  </m:ctrlPr>
                </m:sSubPr>
                <m:e>
                  <m:r>
                    <m:rPr>
                      <m:sty m:val="p"/>
                    </m:rPr>
                    <w:rPr>
                      <w:rFonts w:ascii="Cambria Math" w:hAnsi="Cambria Math"/>
                    </w:rPr>
                    <m:t>db</m:t>
                  </m:r>
                </m:e>
                <m:sub>
                  <m:r>
                    <m:rPr>
                      <m:sty m:val="p"/>
                    </m:rPr>
                    <w:rPr>
                      <w:rFonts w:ascii="Cambria Math" w:hAnsi="Cambria Math"/>
                    </w:rPr>
                    <m:t>3</m:t>
                  </m:r>
                </m:sub>
              </m:sSub>
            </m:e>
          </m:bar>
        </m:oMath>
      </m:oMathPara>
    </w:p>
    <w:p w14:paraId="0CA438C6" w14:textId="7B275EBF" w:rsidR="007E0F3D" w:rsidRPr="008C6CD3" w:rsidRDefault="00542CEF" w:rsidP="007E0F3D">
      <w:pPr>
        <w:pStyle w:val="Standard"/>
        <w:spacing w:line="480" w:lineRule="auto"/>
        <w:ind w:left="426"/>
      </w:pPr>
      <m:oMathPara>
        <m:oMathParaPr>
          <m:jc m:val="left"/>
        </m:oMathParaPr>
        <m:oMath>
          <m:sSub>
            <m:sSubPr>
              <m:ctrlPr>
                <w:rPr>
                  <w:rFonts w:ascii="Cambria Math" w:hAnsi="Cambria Math"/>
                </w:rPr>
              </m:ctrlPr>
            </m:sSubPr>
            <m:e>
              <m:r>
                <m:rPr>
                  <m:sty m:val="p"/>
                </m:rPr>
                <w:rPr>
                  <w:rFonts w:ascii="Cambria Math" w:hAnsi="Cambria Math"/>
                </w:rPr>
                <m:t>b</m:t>
              </m:r>
            </m:e>
            <m:sub>
              <m:r>
                <m:rPr>
                  <m:sty m:val="p"/>
                </m:rPr>
                <w:rPr>
                  <w:rFonts w:ascii="Cambria Math" w:hAnsi="Cambria Math"/>
                </w:rPr>
                <m:t>4</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4</m:t>
              </m:r>
            </m:sub>
          </m:sSub>
          <m:r>
            <m:rPr>
              <m:sty m:val="p"/>
            </m:rPr>
            <w:rPr>
              <w:rFonts w:ascii="Cambria Math" w:hAnsi="Cambria Math"/>
            </w:rPr>
            <m:t>-α*</m:t>
          </m:r>
          <m:bar>
            <m:barPr>
              <m:pos m:val="top"/>
              <m:ctrlPr>
                <w:rPr>
                  <w:rFonts w:ascii="Cambria Math" w:hAnsi="Cambria Math"/>
                </w:rPr>
              </m:ctrlPr>
            </m:barPr>
            <m:e>
              <m:sSub>
                <m:sSubPr>
                  <m:ctrlPr>
                    <w:rPr>
                      <w:rFonts w:ascii="Cambria Math" w:hAnsi="Cambria Math"/>
                    </w:rPr>
                  </m:ctrlPr>
                </m:sSubPr>
                <m:e>
                  <m:r>
                    <m:rPr>
                      <m:sty m:val="p"/>
                    </m:rPr>
                    <w:rPr>
                      <w:rFonts w:ascii="Cambria Math" w:hAnsi="Cambria Math"/>
                    </w:rPr>
                    <m:t>db</m:t>
                  </m:r>
                </m:e>
                <m:sub>
                  <m:r>
                    <m:rPr>
                      <m:sty m:val="p"/>
                    </m:rPr>
                    <w:rPr>
                      <w:rFonts w:ascii="Cambria Math" w:hAnsi="Cambria Math"/>
                    </w:rPr>
                    <m:t>4</m:t>
                  </m:r>
                </m:sub>
              </m:sSub>
            </m:e>
          </m:bar>
        </m:oMath>
      </m:oMathPara>
    </w:p>
    <w:p w14:paraId="1498BEDE" w14:textId="366183A4" w:rsidR="0001536D" w:rsidRDefault="0001536D" w:rsidP="0001536D">
      <w:pPr>
        <w:numPr>
          <w:ilvl w:val="0"/>
          <w:numId w:val="20"/>
        </w:numPr>
        <w:spacing w:line="360" w:lineRule="auto"/>
        <w:ind w:left="360"/>
        <w:jc w:val="both"/>
        <w:rPr>
          <w:b/>
          <w:bCs/>
          <w:sz w:val="24"/>
          <w:szCs w:val="24"/>
          <w:lang w:bidi="ar-SA"/>
        </w:rPr>
      </w:pPr>
      <w:r w:rsidRPr="0001536D">
        <w:rPr>
          <w:b/>
          <w:bCs/>
          <w:sz w:val="24"/>
          <w:szCs w:val="24"/>
        </w:rPr>
        <w:t>RESULTS AND DISCUSSION</w:t>
      </w:r>
    </w:p>
    <w:p w14:paraId="5011226D" w14:textId="77777777" w:rsidR="0001536D" w:rsidRPr="00071B21" w:rsidRDefault="0001536D" w:rsidP="0001536D">
      <w:pPr>
        <w:widowControl/>
        <w:adjustRightInd w:val="0"/>
        <w:spacing w:line="360" w:lineRule="auto"/>
        <w:jc w:val="both"/>
        <w:rPr>
          <w:b/>
          <w:bCs/>
          <w:sz w:val="24"/>
          <w:szCs w:val="24"/>
          <w:lang w:bidi="ar-SA"/>
        </w:rPr>
      </w:pPr>
      <w:r w:rsidRPr="00071B21">
        <w:rPr>
          <w:b/>
          <w:sz w:val="24"/>
          <w:szCs w:val="24"/>
          <w:shd w:val="clear" w:color="auto" w:fill="FFFFFF"/>
        </w:rPr>
        <w:t>4.1 Results</w:t>
      </w:r>
    </w:p>
    <w:p w14:paraId="4B5BE592" w14:textId="746D2B36" w:rsidR="00B852C8" w:rsidRDefault="00AC160B" w:rsidP="00892026">
      <w:pPr>
        <w:spacing w:line="360" w:lineRule="auto"/>
        <w:ind w:firstLine="720"/>
        <w:jc w:val="both"/>
        <w:rPr>
          <w:sz w:val="24"/>
          <w:szCs w:val="24"/>
        </w:rPr>
      </w:pPr>
      <w:r w:rsidRPr="00AC160B">
        <w:rPr>
          <w:sz w:val="24"/>
          <w:szCs w:val="24"/>
        </w:rPr>
        <w:t>In the application section of this study, the training process of the Autoencoder algorithm has been followed step by step.</w:t>
      </w:r>
    </w:p>
    <w:p w14:paraId="42BDD860" w14:textId="1D8A150C" w:rsidR="008F2859" w:rsidRPr="00AC160B" w:rsidRDefault="00AC160B" w:rsidP="005420F0">
      <w:pPr>
        <w:pStyle w:val="Standard"/>
        <w:spacing w:line="360" w:lineRule="auto"/>
        <w:ind w:firstLine="720"/>
        <w:rPr>
          <w:color w:val="000000" w:themeColor="text1"/>
          <w:lang w:val="tr-TR"/>
        </w:rPr>
      </w:pPr>
      <w:r w:rsidRPr="00AC160B">
        <w:rPr>
          <w:b/>
          <w:bCs/>
          <w:lang w:bidi="tr-TR"/>
        </w:rPr>
        <w:lastRenderedPageBreak/>
        <w:t>Step 1:</w:t>
      </w:r>
      <w:r w:rsidRPr="00AC160B">
        <w:rPr>
          <w:b/>
          <w:lang w:bidi="tr-TR"/>
        </w:rPr>
        <w:t xml:space="preserve"> </w:t>
      </w:r>
      <w:r w:rsidRPr="00AC160B">
        <w:rPr>
          <w:lang w:bidi="tr-TR"/>
        </w:rPr>
        <w:t>The input data has been standardized to enable more efficient learning by the model.</w:t>
      </w:r>
    </w:p>
    <w:p w14:paraId="5D6DACB7" w14:textId="0FDBFF7D" w:rsidR="00F04628" w:rsidRDefault="00AC160B" w:rsidP="00F04628">
      <w:pPr>
        <w:pStyle w:val="Standard"/>
        <w:spacing w:line="360" w:lineRule="auto"/>
        <w:jc w:val="both"/>
        <w:rPr>
          <w:rFonts w:eastAsia="Times New Roman" w:cs="Times New Roman"/>
          <w:color w:val="000000"/>
          <w:sz w:val="20"/>
          <w:szCs w:val="20"/>
          <w:lang w:eastAsia="tr-TR" w:bidi="tr-TR"/>
        </w:rPr>
      </w:pPr>
      <w:r w:rsidRPr="00AC160B">
        <w:rPr>
          <w:rFonts w:eastAsia="Times New Roman" w:cs="Times New Roman"/>
          <w:b/>
          <w:bCs/>
          <w:color w:val="000000"/>
          <w:sz w:val="20"/>
          <w:szCs w:val="20"/>
          <w:lang w:eastAsia="tr-TR" w:bidi="tr-TR"/>
        </w:rPr>
        <w:t>Table 1:</w:t>
      </w:r>
      <w:r w:rsidRPr="00AC160B">
        <w:rPr>
          <w:rFonts w:eastAsia="Times New Roman" w:cs="Times New Roman"/>
          <w:color w:val="000000"/>
          <w:sz w:val="20"/>
          <w:szCs w:val="20"/>
          <w:lang w:eastAsia="tr-TR" w:bidi="tr-TR"/>
        </w:rPr>
        <w:t xml:space="preserve"> </w:t>
      </w:r>
      <w:r w:rsidR="003E1591" w:rsidRPr="003E1591">
        <w:rPr>
          <w:rFonts w:eastAsia="Times New Roman" w:cs="Times New Roman"/>
          <w:color w:val="000000"/>
          <w:sz w:val="20"/>
          <w:szCs w:val="20"/>
          <w:lang w:val="tr-TR" w:eastAsia="tr-TR" w:bidi="tr-TR"/>
        </w:rPr>
        <w:t>Normalized Input Features, Hidden Layer Activations, Reconstructed Outputs, and Loss Values for Selected</w:t>
      </w:r>
    </w:p>
    <w:tbl>
      <w:tblPr>
        <w:tblStyle w:val="GridTable6Colorful"/>
        <w:tblW w:w="5000" w:type="pct"/>
        <w:jc w:val="center"/>
        <w:tblLayout w:type="fixed"/>
        <w:tblCellMar>
          <w:left w:w="0" w:type="dxa"/>
          <w:right w:w="0" w:type="dxa"/>
        </w:tblCellMar>
        <w:tblLook w:val="04A0" w:firstRow="1" w:lastRow="0" w:firstColumn="1" w:lastColumn="0" w:noHBand="0" w:noVBand="1"/>
      </w:tblPr>
      <w:tblGrid>
        <w:gridCol w:w="569"/>
        <w:gridCol w:w="930"/>
        <w:gridCol w:w="1377"/>
        <w:gridCol w:w="1442"/>
        <w:gridCol w:w="1260"/>
        <w:gridCol w:w="540"/>
        <w:gridCol w:w="630"/>
        <w:gridCol w:w="542"/>
        <w:gridCol w:w="542"/>
        <w:gridCol w:w="542"/>
        <w:gridCol w:w="454"/>
        <w:gridCol w:w="522"/>
      </w:tblGrid>
      <w:tr w:rsidR="008C6CD3" w:rsidRPr="00E741E9" w14:paraId="73B723A6" w14:textId="7E2A13A9" w:rsidTr="008C6CD3">
        <w:trPr>
          <w:cnfStyle w:val="100000000000" w:firstRow="1" w:lastRow="0" w:firstColumn="0" w:lastColumn="0" w:oddVBand="0" w:evenVBand="0" w:oddHBand="0" w:evenHBand="0" w:firstRowFirstColumn="0" w:firstRowLastColumn="0" w:lastRowFirstColumn="0" w:lastRowLastColumn="0"/>
          <w:trHeight w:hRule="exact" w:val="466"/>
          <w:jc w:val="center"/>
        </w:trPr>
        <w:tc>
          <w:tcPr>
            <w:cnfStyle w:val="001000000000" w:firstRow="0" w:lastRow="0" w:firstColumn="1" w:lastColumn="0" w:oddVBand="0" w:evenVBand="0" w:oddHBand="0" w:evenHBand="0" w:firstRowFirstColumn="0" w:firstRowLastColumn="0" w:lastRowFirstColumn="0" w:lastRowLastColumn="0"/>
            <w:tcW w:w="304" w:type="pct"/>
            <w:vAlign w:val="center"/>
          </w:tcPr>
          <w:p w14:paraId="4D9FD975" w14:textId="0650F505" w:rsidR="00F61E08" w:rsidRPr="00E741E9" w:rsidRDefault="00F61E08" w:rsidP="00450958">
            <w:pPr>
              <w:pStyle w:val="Standard"/>
              <w:spacing w:line="360" w:lineRule="auto"/>
              <w:jc w:val="center"/>
              <w:rPr>
                <w:rFonts w:cs="Times New Roman"/>
                <w:sz w:val="16"/>
                <w:szCs w:val="16"/>
              </w:rPr>
            </w:pPr>
            <w:r w:rsidRPr="00E741E9">
              <w:rPr>
                <w:rFonts w:cs="Times New Roman"/>
                <w:sz w:val="16"/>
                <w:szCs w:val="16"/>
                <w:lang w:bidi="tr-TR"/>
              </w:rPr>
              <w:t>Ex</w:t>
            </w:r>
            <w:r w:rsidR="00450958">
              <w:rPr>
                <w:rFonts w:cs="Times New Roman"/>
                <w:sz w:val="16"/>
                <w:szCs w:val="16"/>
                <w:lang w:bidi="tr-TR"/>
              </w:rPr>
              <w:t>.</w:t>
            </w:r>
            <w:r w:rsidRPr="00E741E9">
              <w:rPr>
                <w:rFonts w:cs="Times New Roman"/>
                <w:sz w:val="16"/>
                <w:szCs w:val="16"/>
                <w:lang w:bidi="tr-TR"/>
              </w:rPr>
              <w:t xml:space="preserve"> No</w:t>
            </w:r>
          </w:p>
        </w:tc>
        <w:tc>
          <w:tcPr>
            <w:tcW w:w="497" w:type="pct"/>
            <w:vAlign w:val="center"/>
          </w:tcPr>
          <w:p w14:paraId="08662A3C" w14:textId="17CD1343" w:rsidR="00F61E08" w:rsidRPr="00424B40" w:rsidRDefault="00F61E08" w:rsidP="00450958">
            <w:pPr>
              <w:pStyle w:val="Standard"/>
              <w:spacing w:line="360" w:lineRule="auto"/>
              <w:jc w:val="center"/>
              <w:cnfStyle w:val="100000000000" w:firstRow="1" w:lastRow="0" w:firstColumn="0" w:lastColumn="0" w:oddVBand="0" w:evenVBand="0" w:oddHBand="0" w:evenHBand="0" w:firstRowFirstColumn="0" w:firstRowLastColumn="0" w:lastRowFirstColumn="0" w:lastRowLastColumn="0"/>
              <w:rPr>
                <w:rFonts w:cs="Times New Roman"/>
                <w:sz w:val="16"/>
                <w:szCs w:val="16"/>
              </w:rPr>
            </w:pPr>
            <w:r w:rsidRPr="00424B40">
              <w:rPr>
                <w:rFonts w:cs="Times New Roman"/>
                <w:color w:val="000000"/>
                <w:sz w:val="16"/>
                <w:szCs w:val="16"/>
              </w:rPr>
              <w:t>radius_mean</w:t>
            </w:r>
          </w:p>
        </w:tc>
        <w:tc>
          <w:tcPr>
            <w:tcW w:w="736" w:type="pct"/>
            <w:vAlign w:val="center"/>
          </w:tcPr>
          <w:p w14:paraId="526EF346" w14:textId="77777777" w:rsidR="00F61E08" w:rsidRPr="00424B40" w:rsidRDefault="00F61E08" w:rsidP="00450958">
            <w:pPr>
              <w:pStyle w:val="Standard"/>
              <w:spacing w:line="360" w:lineRule="auto"/>
              <w:jc w:val="center"/>
              <w:cnfStyle w:val="100000000000" w:firstRow="1" w:lastRow="0" w:firstColumn="0" w:lastColumn="0" w:oddVBand="0" w:evenVBand="0" w:oddHBand="0" w:evenHBand="0" w:firstRowFirstColumn="0" w:firstRowLastColumn="0" w:lastRowFirstColumn="0" w:lastRowLastColumn="0"/>
              <w:rPr>
                <w:rFonts w:cs="Times New Roman"/>
                <w:sz w:val="16"/>
                <w:szCs w:val="16"/>
              </w:rPr>
            </w:pPr>
            <w:r w:rsidRPr="00424B40">
              <w:rPr>
                <w:rFonts w:cs="Times New Roman"/>
                <w:color w:val="000000"/>
                <w:sz w:val="16"/>
                <w:szCs w:val="16"/>
              </w:rPr>
              <w:t>smoothness_mean</w:t>
            </w:r>
          </w:p>
        </w:tc>
        <w:tc>
          <w:tcPr>
            <w:tcW w:w="771" w:type="pct"/>
            <w:vAlign w:val="center"/>
          </w:tcPr>
          <w:p w14:paraId="0577961B" w14:textId="77777777" w:rsidR="00F61E08" w:rsidRPr="00424B40" w:rsidRDefault="00F61E08" w:rsidP="00450958">
            <w:pPr>
              <w:pStyle w:val="Standard"/>
              <w:spacing w:line="360" w:lineRule="auto"/>
              <w:jc w:val="center"/>
              <w:cnfStyle w:val="100000000000" w:firstRow="1" w:lastRow="0" w:firstColumn="0" w:lastColumn="0" w:oddVBand="0" w:evenVBand="0" w:oddHBand="0" w:evenHBand="0" w:firstRowFirstColumn="0" w:firstRowLastColumn="0" w:lastRowFirstColumn="0" w:lastRowLastColumn="0"/>
              <w:rPr>
                <w:rFonts w:cs="Times New Roman"/>
                <w:sz w:val="16"/>
                <w:szCs w:val="16"/>
                <w:lang w:bidi="tr-TR"/>
              </w:rPr>
            </w:pPr>
            <w:r w:rsidRPr="00424B40">
              <w:rPr>
                <w:rFonts w:cs="Times New Roman"/>
                <w:color w:val="000000"/>
                <w:sz w:val="16"/>
                <w:szCs w:val="16"/>
              </w:rPr>
              <w:t>compactness_mean</w:t>
            </w:r>
          </w:p>
        </w:tc>
        <w:tc>
          <w:tcPr>
            <w:tcW w:w="674" w:type="pct"/>
            <w:vAlign w:val="center"/>
          </w:tcPr>
          <w:p w14:paraId="57C63CD5" w14:textId="77777777" w:rsidR="00F61E08" w:rsidRPr="00424B40" w:rsidRDefault="00F61E08" w:rsidP="00450958">
            <w:pPr>
              <w:pStyle w:val="Standard"/>
              <w:spacing w:line="360" w:lineRule="auto"/>
              <w:jc w:val="center"/>
              <w:cnfStyle w:val="100000000000" w:firstRow="1" w:lastRow="0" w:firstColumn="0" w:lastColumn="0" w:oddVBand="0" w:evenVBand="0" w:oddHBand="0" w:evenHBand="0" w:firstRowFirstColumn="0" w:firstRowLastColumn="0" w:lastRowFirstColumn="0" w:lastRowLastColumn="0"/>
              <w:rPr>
                <w:rFonts w:cs="Times New Roman"/>
                <w:sz w:val="16"/>
                <w:szCs w:val="16"/>
                <w:lang w:bidi="tr-TR"/>
              </w:rPr>
            </w:pPr>
            <w:r w:rsidRPr="00424B40">
              <w:rPr>
                <w:rFonts w:cs="Times New Roman"/>
                <w:color w:val="000000"/>
                <w:sz w:val="16"/>
                <w:szCs w:val="16"/>
              </w:rPr>
              <w:t>concavity_mean</w:t>
            </w:r>
          </w:p>
        </w:tc>
        <w:tc>
          <w:tcPr>
            <w:tcW w:w="289" w:type="pct"/>
            <w:vAlign w:val="center"/>
          </w:tcPr>
          <w:p w14:paraId="2C8A14D9" w14:textId="0722D51B" w:rsidR="00F61E08" w:rsidRPr="00E741E9" w:rsidRDefault="00F61E08" w:rsidP="00450958">
            <w:pPr>
              <w:pStyle w:val="Standard"/>
              <w:spacing w:line="360" w:lineRule="auto"/>
              <w:jc w:val="center"/>
              <w:cnfStyle w:val="100000000000" w:firstRow="1" w:lastRow="0" w:firstColumn="0" w:lastColumn="0" w:oddVBand="0" w:evenVBand="0" w:oddHBand="0" w:evenHBand="0" w:firstRowFirstColumn="0" w:firstRowLastColumn="0" w:lastRowFirstColumn="0" w:lastRowLastColumn="0"/>
              <w:rPr>
                <w:rFonts w:cs="Times New Roman"/>
                <w:sz w:val="16"/>
                <w:szCs w:val="16"/>
              </w:rPr>
            </w:pPr>
            <w:r w:rsidRPr="00E741E9">
              <w:rPr>
                <w:rFonts w:cs="Times New Roman"/>
                <w:color w:val="000000"/>
                <w:sz w:val="16"/>
                <w:szCs w:val="16"/>
              </w:rPr>
              <w:t>z</w:t>
            </w:r>
          </w:p>
        </w:tc>
        <w:tc>
          <w:tcPr>
            <w:tcW w:w="337" w:type="pct"/>
            <w:vAlign w:val="center"/>
          </w:tcPr>
          <w:p w14:paraId="484E94E2" w14:textId="284CABC3" w:rsidR="00F61E08" w:rsidRPr="00E741E9" w:rsidRDefault="00F61E08" w:rsidP="00450958">
            <w:pPr>
              <w:pStyle w:val="Standard"/>
              <w:spacing w:line="360" w:lineRule="auto"/>
              <w:jc w:val="center"/>
              <w:cnfStyle w:val="100000000000" w:firstRow="1" w:lastRow="0" w:firstColumn="0" w:lastColumn="0" w:oddVBand="0" w:evenVBand="0" w:oddHBand="0" w:evenHBand="0" w:firstRowFirstColumn="0" w:firstRowLastColumn="0" w:lastRowFirstColumn="0" w:lastRowLastColumn="0"/>
              <w:rPr>
                <w:rFonts w:cs="Times New Roman"/>
                <w:sz w:val="16"/>
                <w:szCs w:val="16"/>
              </w:rPr>
            </w:pPr>
            <w:r w:rsidRPr="00E741E9">
              <w:rPr>
                <w:rFonts w:cs="Times New Roman"/>
                <w:color w:val="000000"/>
                <w:sz w:val="16"/>
                <w:szCs w:val="16"/>
              </w:rPr>
              <w:t>h</w:t>
            </w:r>
          </w:p>
        </w:tc>
        <w:tc>
          <w:tcPr>
            <w:tcW w:w="290" w:type="pct"/>
            <w:vAlign w:val="center"/>
          </w:tcPr>
          <w:p w14:paraId="09B289F5" w14:textId="27899785" w:rsidR="00F61E08" w:rsidRPr="00E741E9" w:rsidRDefault="00542CEF" w:rsidP="00450958">
            <w:pPr>
              <w:pStyle w:val="Standard"/>
              <w:spacing w:line="360" w:lineRule="auto"/>
              <w:jc w:val="center"/>
              <w:cnfStyle w:val="100000000000" w:firstRow="1" w:lastRow="0" w:firstColumn="0" w:lastColumn="0" w:oddVBand="0" w:evenVBand="0" w:oddHBand="0" w:evenHBand="0" w:firstRowFirstColumn="0" w:firstRowLastColumn="0" w:lastRowFirstColumn="0" w:lastRowLastColumn="0"/>
              <w:rPr>
                <w:rFonts w:cs="Times New Roman"/>
                <w:sz w:val="16"/>
                <w:szCs w:val="16"/>
              </w:rPr>
            </w:pPr>
            <m:oMathPara>
              <m:oMath>
                <m:sSub>
                  <m:sSubPr>
                    <m:ctrlPr>
                      <w:rPr>
                        <w:rFonts w:ascii="Cambria Math" w:hAnsi="Cambria Math"/>
                        <w:iCs/>
                        <w:sz w:val="16"/>
                        <w:szCs w:val="16"/>
                      </w:rPr>
                    </m:ctrlPr>
                  </m:sSubPr>
                  <m:e>
                    <m:acc>
                      <m:accPr>
                        <m:ctrlPr>
                          <w:rPr>
                            <w:rFonts w:ascii="Cambria Math" w:hAnsi="Cambria Math"/>
                            <w:iCs/>
                            <w:sz w:val="16"/>
                            <w:szCs w:val="16"/>
                          </w:rPr>
                        </m:ctrlPr>
                      </m:accPr>
                      <m:e>
                        <m:r>
                          <m:rPr>
                            <m:sty m:val="b"/>
                          </m:rPr>
                          <w:rPr>
                            <w:rFonts w:ascii="Cambria Math" w:hAnsi="Cambria Math"/>
                            <w:sz w:val="16"/>
                            <w:szCs w:val="16"/>
                          </w:rPr>
                          <m:t>x</m:t>
                        </m:r>
                      </m:e>
                    </m:acc>
                  </m:e>
                  <m:sub>
                    <m:r>
                      <m:rPr>
                        <m:sty m:val="b"/>
                      </m:rPr>
                      <w:rPr>
                        <w:rFonts w:ascii="Cambria Math" w:hAnsi="Cambria Math"/>
                        <w:sz w:val="16"/>
                        <w:szCs w:val="16"/>
                      </w:rPr>
                      <m:t>1</m:t>
                    </m:r>
                  </m:sub>
                </m:sSub>
              </m:oMath>
            </m:oMathPara>
          </w:p>
        </w:tc>
        <w:tc>
          <w:tcPr>
            <w:tcW w:w="290" w:type="pct"/>
            <w:vAlign w:val="center"/>
          </w:tcPr>
          <w:p w14:paraId="2163260A" w14:textId="07B65E6D" w:rsidR="00F61E08" w:rsidRPr="00E741E9" w:rsidRDefault="00542CEF" w:rsidP="00450958">
            <w:pPr>
              <w:pStyle w:val="Standard"/>
              <w:spacing w:line="360" w:lineRule="auto"/>
              <w:jc w:val="center"/>
              <w:cnfStyle w:val="100000000000" w:firstRow="1" w:lastRow="0" w:firstColumn="0" w:lastColumn="0" w:oddVBand="0" w:evenVBand="0" w:oddHBand="0" w:evenHBand="0" w:firstRowFirstColumn="0" w:firstRowLastColumn="0" w:lastRowFirstColumn="0" w:lastRowLastColumn="0"/>
              <w:rPr>
                <w:rFonts w:cs="Times New Roman"/>
                <w:sz w:val="16"/>
                <w:szCs w:val="16"/>
              </w:rPr>
            </w:pPr>
            <m:oMathPara>
              <m:oMath>
                <m:sSub>
                  <m:sSubPr>
                    <m:ctrlPr>
                      <w:rPr>
                        <w:rFonts w:ascii="Cambria Math" w:hAnsi="Cambria Math"/>
                        <w:iCs/>
                        <w:sz w:val="16"/>
                        <w:szCs w:val="16"/>
                      </w:rPr>
                    </m:ctrlPr>
                  </m:sSubPr>
                  <m:e>
                    <m:acc>
                      <m:accPr>
                        <m:ctrlPr>
                          <w:rPr>
                            <w:rFonts w:ascii="Cambria Math" w:hAnsi="Cambria Math"/>
                            <w:iCs/>
                            <w:sz w:val="16"/>
                            <w:szCs w:val="16"/>
                          </w:rPr>
                        </m:ctrlPr>
                      </m:accPr>
                      <m:e>
                        <m:r>
                          <m:rPr>
                            <m:sty m:val="b"/>
                          </m:rPr>
                          <w:rPr>
                            <w:rFonts w:ascii="Cambria Math" w:hAnsi="Cambria Math"/>
                            <w:sz w:val="16"/>
                            <w:szCs w:val="16"/>
                          </w:rPr>
                          <m:t>x</m:t>
                        </m:r>
                      </m:e>
                    </m:acc>
                  </m:e>
                  <m:sub>
                    <m:r>
                      <m:rPr>
                        <m:sty m:val="bi"/>
                      </m:rPr>
                      <w:rPr>
                        <w:rFonts w:ascii="Cambria Math" w:hAnsi="Cambria Math"/>
                        <w:sz w:val="16"/>
                        <w:szCs w:val="16"/>
                      </w:rPr>
                      <m:t>2</m:t>
                    </m:r>
                  </m:sub>
                </m:sSub>
              </m:oMath>
            </m:oMathPara>
          </w:p>
        </w:tc>
        <w:tc>
          <w:tcPr>
            <w:tcW w:w="290" w:type="pct"/>
            <w:vAlign w:val="center"/>
          </w:tcPr>
          <w:p w14:paraId="44D8FF8E" w14:textId="0742E968" w:rsidR="00F61E08" w:rsidRPr="00E741E9" w:rsidRDefault="00542CEF" w:rsidP="00450958">
            <w:pPr>
              <w:pStyle w:val="Standard"/>
              <w:spacing w:line="360" w:lineRule="auto"/>
              <w:jc w:val="center"/>
              <w:cnfStyle w:val="100000000000" w:firstRow="1" w:lastRow="0" w:firstColumn="0" w:lastColumn="0" w:oddVBand="0" w:evenVBand="0" w:oddHBand="0" w:evenHBand="0" w:firstRowFirstColumn="0" w:firstRowLastColumn="0" w:lastRowFirstColumn="0" w:lastRowLastColumn="0"/>
              <w:rPr>
                <w:b w:val="0"/>
                <w:bCs w:val="0"/>
                <w:iCs/>
                <w:sz w:val="16"/>
                <w:szCs w:val="16"/>
              </w:rPr>
            </w:pPr>
            <m:oMathPara>
              <m:oMath>
                <m:sSub>
                  <m:sSubPr>
                    <m:ctrlPr>
                      <w:rPr>
                        <w:rFonts w:ascii="Cambria Math" w:hAnsi="Cambria Math"/>
                        <w:iCs/>
                        <w:sz w:val="16"/>
                        <w:szCs w:val="16"/>
                      </w:rPr>
                    </m:ctrlPr>
                  </m:sSubPr>
                  <m:e>
                    <m:acc>
                      <m:accPr>
                        <m:ctrlPr>
                          <w:rPr>
                            <w:rFonts w:ascii="Cambria Math" w:hAnsi="Cambria Math"/>
                            <w:iCs/>
                            <w:sz w:val="16"/>
                            <w:szCs w:val="16"/>
                          </w:rPr>
                        </m:ctrlPr>
                      </m:accPr>
                      <m:e>
                        <m:r>
                          <m:rPr>
                            <m:sty m:val="b"/>
                          </m:rPr>
                          <w:rPr>
                            <w:rFonts w:ascii="Cambria Math" w:hAnsi="Cambria Math"/>
                            <w:sz w:val="16"/>
                            <w:szCs w:val="16"/>
                          </w:rPr>
                          <m:t>x</m:t>
                        </m:r>
                      </m:e>
                    </m:acc>
                  </m:e>
                  <m:sub>
                    <m:r>
                      <m:rPr>
                        <m:sty m:val="bi"/>
                      </m:rPr>
                      <w:rPr>
                        <w:rFonts w:ascii="Cambria Math" w:hAnsi="Cambria Math"/>
                        <w:sz w:val="16"/>
                        <w:szCs w:val="16"/>
                      </w:rPr>
                      <m:t>3</m:t>
                    </m:r>
                  </m:sub>
                </m:sSub>
              </m:oMath>
            </m:oMathPara>
          </w:p>
        </w:tc>
        <w:tc>
          <w:tcPr>
            <w:tcW w:w="243" w:type="pct"/>
            <w:vAlign w:val="center"/>
          </w:tcPr>
          <w:p w14:paraId="53D0CD31" w14:textId="360BA6CC" w:rsidR="00F61E08" w:rsidRPr="00E741E9" w:rsidRDefault="00542CEF" w:rsidP="00450958">
            <w:pPr>
              <w:pStyle w:val="Standard"/>
              <w:spacing w:line="360" w:lineRule="auto"/>
              <w:jc w:val="center"/>
              <w:cnfStyle w:val="100000000000" w:firstRow="1" w:lastRow="0" w:firstColumn="0" w:lastColumn="0" w:oddVBand="0" w:evenVBand="0" w:oddHBand="0" w:evenHBand="0" w:firstRowFirstColumn="0" w:firstRowLastColumn="0" w:lastRowFirstColumn="0" w:lastRowLastColumn="0"/>
              <w:rPr>
                <w:b w:val="0"/>
                <w:bCs w:val="0"/>
                <w:iCs/>
                <w:sz w:val="16"/>
                <w:szCs w:val="16"/>
              </w:rPr>
            </w:pPr>
            <m:oMathPara>
              <m:oMath>
                <m:sSub>
                  <m:sSubPr>
                    <m:ctrlPr>
                      <w:rPr>
                        <w:rFonts w:ascii="Cambria Math" w:hAnsi="Cambria Math"/>
                        <w:iCs/>
                        <w:sz w:val="16"/>
                        <w:szCs w:val="16"/>
                      </w:rPr>
                    </m:ctrlPr>
                  </m:sSubPr>
                  <m:e>
                    <m:acc>
                      <m:accPr>
                        <m:ctrlPr>
                          <w:rPr>
                            <w:rFonts w:ascii="Cambria Math" w:hAnsi="Cambria Math"/>
                            <w:iCs/>
                            <w:sz w:val="16"/>
                            <w:szCs w:val="16"/>
                          </w:rPr>
                        </m:ctrlPr>
                      </m:accPr>
                      <m:e>
                        <m:r>
                          <m:rPr>
                            <m:sty m:val="b"/>
                          </m:rPr>
                          <w:rPr>
                            <w:rFonts w:ascii="Cambria Math" w:hAnsi="Cambria Math"/>
                            <w:sz w:val="16"/>
                            <w:szCs w:val="16"/>
                          </w:rPr>
                          <m:t>x</m:t>
                        </m:r>
                      </m:e>
                    </m:acc>
                  </m:e>
                  <m:sub>
                    <m:r>
                      <m:rPr>
                        <m:sty m:val="bi"/>
                      </m:rPr>
                      <w:rPr>
                        <w:rFonts w:ascii="Cambria Math" w:hAnsi="Cambria Math"/>
                        <w:sz w:val="16"/>
                        <w:szCs w:val="16"/>
                      </w:rPr>
                      <m:t>4</m:t>
                    </m:r>
                  </m:sub>
                </m:sSub>
              </m:oMath>
            </m:oMathPara>
          </w:p>
        </w:tc>
        <w:tc>
          <w:tcPr>
            <w:tcW w:w="280" w:type="pct"/>
            <w:vAlign w:val="center"/>
          </w:tcPr>
          <w:p w14:paraId="2F4130C8" w14:textId="65DA16A0" w:rsidR="00F61E08" w:rsidRPr="00E741E9" w:rsidRDefault="00F61E08" w:rsidP="00450958">
            <w:pPr>
              <w:pStyle w:val="Standard"/>
              <w:spacing w:line="360" w:lineRule="auto"/>
              <w:jc w:val="center"/>
              <w:cnfStyle w:val="100000000000" w:firstRow="1" w:lastRow="0" w:firstColumn="0" w:lastColumn="0" w:oddVBand="0" w:evenVBand="0" w:oddHBand="0" w:evenHBand="0" w:firstRowFirstColumn="0" w:firstRowLastColumn="0" w:lastRowFirstColumn="0" w:lastRowLastColumn="0"/>
              <w:rPr>
                <w:iCs/>
                <w:sz w:val="16"/>
                <w:szCs w:val="16"/>
              </w:rPr>
            </w:pPr>
            <w:r w:rsidRPr="00E741E9">
              <w:rPr>
                <w:iCs/>
                <w:sz w:val="16"/>
                <w:szCs w:val="16"/>
              </w:rPr>
              <w:t>L</w:t>
            </w:r>
          </w:p>
        </w:tc>
      </w:tr>
      <w:tr w:rsidR="008C6CD3" w:rsidRPr="00E741E9" w14:paraId="2A43CC23" w14:textId="5F6D5453" w:rsidTr="00BF65A4">
        <w:trPr>
          <w:cnfStyle w:val="000000100000" w:firstRow="0" w:lastRow="0" w:firstColumn="0" w:lastColumn="0" w:oddVBand="0" w:evenVBand="0" w:oddHBand="1" w:evenHBand="0" w:firstRowFirstColumn="0" w:firstRowLastColumn="0" w:lastRowFirstColumn="0" w:lastRowLastColumn="0"/>
          <w:trHeight w:hRule="exact" w:val="288"/>
          <w:jc w:val="center"/>
        </w:trPr>
        <w:tc>
          <w:tcPr>
            <w:cnfStyle w:val="001000000000" w:firstRow="0" w:lastRow="0" w:firstColumn="1" w:lastColumn="0" w:oddVBand="0" w:evenVBand="0" w:oddHBand="0" w:evenHBand="0" w:firstRowFirstColumn="0" w:firstRowLastColumn="0" w:lastRowFirstColumn="0" w:lastRowLastColumn="0"/>
            <w:tcW w:w="304" w:type="pct"/>
            <w:vAlign w:val="center"/>
          </w:tcPr>
          <w:p w14:paraId="53DF8539" w14:textId="77777777" w:rsidR="00F61E08" w:rsidRPr="008C6CD3" w:rsidRDefault="00F61E08" w:rsidP="00E741E9">
            <w:pPr>
              <w:pStyle w:val="Standard"/>
              <w:spacing w:line="360" w:lineRule="auto"/>
              <w:jc w:val="center"/>
              <w:rPr>
                <w:rFonts w:cs="Times New Roman"/>
                <w:sz w:val="16"/>
                <w:szCs w:val="16"/>
              </w:rPr>
            </w:pPr>
            <w:r w:rsidRPr="008C6CD3">
              <w:rPr>
                <w:rFonts w:cs="Times New Roman"/>
                <w:sz w:val="16"/>
                <w:szCs w:val="16"/>
              </w:rPr>
              <w:t>1</w:t>
            </w:r>
          </w:p>
        </w:tc>
        <w:tc>
          <w:tcPr>
            <w:tcW w:w="497" w:type="pct"/>
            <w:vAlign w:val="center"/>
          </w:tcPr>
          <w:p w14:paraId="4106C787" w14:textId="740C1A38" w:rsidR="00F61E08" w:rsidRPr="008C6CD3" w:rsidRDefault="00F61E08" w:rsidP="00E741E9">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8C6CD3">
              <w:rPr>
                <w:rFonts w:cs="Times New Roman"/>
                <w:color w:val="000000"/>
                <w:sz w:val="16"/>
                <w:szCs w:val="16"/>
              </w:rPr>
              <w:t>-0.593</w:t>
            </w:r>
          </w:p>
        </w:tc>
        <w:tc>
          <w:tcPr>
            <w:tcW w:w="736" w:type="pct"/>
            <w:vAlign w:val="center"/>
          </w:tcPr>
          <w:p w14:paraId="3C216E7E" w14:textId="0F77A15F" w:rsidR="00F61E08" w:rsidRPr="008C6CD3" w:rsidRDefault="00F61E08" w:rsidP="00E741E9">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8C6CD3">
              <w:rPr>
                <w:rFonts w:cs="Times New Roman"/>
                <w:color w:val="000000"/>
                <w:sz w:val="16"/>
                <w:szCs w:val="16"/>
              </w:rPr>
              <w:t>-0.629</w:t>
            </w:r>
          </w:p>
        </w:tc>
        <w:tc>
          <w:tcPr>
            <w:tcW w:w="771" w:type="pct"/>
            <w:vAlign w:val="center"/>
          </w:tcPr>
          <w:p w14:paraId="6998B98D" w14:textId="09B0128B" w:rsidR="00F61E08" w:rsidRPr="008C6CD3" w:rsidRDefault="00F61E08" w:rsidP="00E741E9">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8C6CD3">
              <w:rPr>
                <w:rFonts w:cs="Times New Roman"/>
                <w:color w:val="000000"/>
                <w:sz w:val="16"/>
                <w:szCs w:val="16"/>
              </w:rPr>
              <w:t>-0.840</w:t>
            </w:r>
          </w:p>
        </w:tc>
        <w:tc>
          <w:tcPr>
            <w:tcW w:w="674" w:type="pct"/>
            <w:vAlign w:val="center"/>
          </w:tcPr>
          <w:p w14:paraId="23135800" w14:textId="75CD1C51" w:rsidR="00F61E08" w:rsidRPr="008C6CD3" w:rsidRDefault="00F61E08" w:rsidP="00E741E9">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8C6CD3">
              <w:rPr>
                <w:rFonts w:cs="Times New Roman"/>
                <w:color w:val="000000"/>
                <w:sz w:val="16"/>
                <w:szCs w:val="16"/>
              </w:rPr>
              <w:t>-0.818</w:t>
            </w:r>
          </w:p>
        </w:tc>
        <w:tc>
          <w:tcPr>
            <w:tcW w:w="289" w:type="pct"/>
            <w:vAlign w:val="center"/>
          </w:tcPr>
          <w:p w14:paraId="4EEB9129" w14:textId="7333F779" w:rsidR="00F61E08" w:rsidRPr="008C6CD3" w:rsidRDefault="00F61E08" w:rsidP="00E741E9">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8C6CD3">
              <w:rPr>
                <w:rFonts w:cs="Times New Roman"/>
                <w:sz w:val="16"/>
                <w:szCs w:val="16"/>
              </w:rPr>
              <w:t>-1.880</w:t>
            </w:r>
          </w:p>
        </w:tc>
        <w:tc>
          <w:tcPr>
            <w:tcW w:w="337" w:type="pct"/>
            <w:vAlign w:val="center"/>
          </w:tcPr>
          <w:p w14:paraId="3E2CA7FD" w14:textId="28DAA1E6" w:rsidR="00F61E08" w:rsidRPr="008C6CD3" w:rsidRDefault="00F61E08" w:rsidP="00E741E9">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8C6CD3">
              <w:rPr>
                <w:rFonts w:cs="Times New Roman"/>
                <w:sz w:val="16"/>
                <w:szCs w:val="16"/>
              </w:rPr>
              <w:t>0.132</w:t>
            </w:r>
          </w:p>
        </w:tc>
        <w:tc>
          <w:tcPr>
            <w:tcW w:w="290" w:type="pct"/>
            <w:vAlign w:val="center"/>
          </w:tcPr>
          <w:p w14:paraId="5235636F" w14:textId="6681B5F7" w:rsidR="00F61E08" w:rsidRPr="008C6CD3" w:rsidRDefault="00F61E08" w:rsidP="00E741E9">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8C6CD3">
              <w:rPr>
                <w:rFonts w:cs="Times New Roman"/>
                <w:sz w:val="16"/>
                <w:szCs w:val="16"/>
              </w:rPr>
              <w:t>1.132</w:t>
            </w:r>
          </w:p>
        </w:tc>
        <w:tc>
          <w:tcPr>
            <w:tcW w:w="290" w:type="pct"/>
            <w:vAlign w:val="center"/>
          </w:tcPr>
          <w:p w14:paraId="653480F3" w14:textId="192EB487" w:rsidR="00F61E08" w:rsidRPr="008C6CD3" w:rsidRDefault="00F61E08" w:rsidP="00E741E9">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8C6CD3">
              <w:rPr>
                <w:rFonts w:cs="Times New Roman"/>
                <w:sz w:val="16"/>
                <w:szCs w:val="16"/>
              </w:rPr>
              <w:t>1.132</w:t>
            </w:r>
          </w:p>
        </w:tc>
        <w:tc>
          <w:tcPr>
            <w:tcW w:w="290" w:type="pct"/>
            <w:vAlign w:val="center"/>
          </w:tcPr>
          <w:p w14:paraId="5A44A4AA" w14:textId="2FD052D2" w:rsidR="00F61E08" w:rsidRPr="008C6CD3" w:rsidRDefault="00F61E08" w:rsidP="00E741E9">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8C6CD3">
              <w:rPr>
                <w:rFonts w:cs="Times New Roman"/>
                <w:sz w:val="16"/>
                <w:szCs w:val="16"/>
              </w:rPr>
              <w:t>1.132</w:t>
            </w:r>
          </w:p>
        </w:tc>
        <w:tc>
          <w:tcPr>
            <w:tcW w:w="243" w:type="pct"/>
            <w:vAlign w:val="center"/>
          </w:tcPr>
          <w:p w14:paraId="166DE175" w14:textId="66060978" w:rsidR="00F61E08" w:rsidRPr="008C6CD3" w:rsidRDefault="00F61E08" w:rsidP="00E741E9">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8C6CD3">
              <w:rPr>
                <w:rFonts w:cs="Times New Roman"/>
                <w:sz w:val="16"/>
                <w:szCs w:val="16"/>
              </w:rPr>
              <w:t>1.132</w:t>
            </w:r>
          </w:p>
        </w:tc>
        <w:tc>
          <w:tcPr>
            <w:tcW w:w="280" w:type="pct"/>
            <w:vAlign w:val="center"/>
          </w:tcPr>
          <w:p w14:paraId="0048DE2E" w14:textId="287DE8EE" w:rsidR="00F61E08" w:rsidRPr="008C6CD3" w:rsidRDefault="00F61E08" w:rsidP="00E741E9">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8C6CD3">
              <w:rPr>
                <w:rFonts w:cs="Times New Roman"/>
                <w:sz w:val="16"/>
                <w:szCs w:val="16"/>
              </w:rPr>
              <w:t>6.887</w:t>
            </w:r>
          </w:p>
        </w:tc>
      </w:tr>
      <w:tr w:rsidR="008C6CD3" w:rsidRPr="00E741E9" w14:paraId="6497166A" w14:textId="00FE27B1" w:rsidTr="00BF65A4">
        <w:trPr>
          <w:trHeight w:hRule="exact" w:val="288"/>
          <w:jc w:val="center"/>
        </w:trPr>
        <w:tc>
          <w:tcPr>
            <w:cnfStyle w:val="001000000000" w:firstRow="0" w:lastRow="0" w:firstColumn="1" w:lastColumn="0" w:oddVBand="0" w:evenVBand="0" w:oddHBand="0" w:evenHBand="0" w:firstRowFirstColumn="0" w:firstRowLastColumn="0" w:lastRowFirstColumn="0" w:lastRowLastColumn="0"/>
            <w:tcW w:w="304" w:type="pct"/>
            <w:vAlign w:val="center"/>
          </w:tcPr>
          <w:p w14:paraId="05FB16BC" w14:textId="77777777" w:rsidR="00F61E08" w:rsidRPr="008C6CD3" w:rsidRDefault="00F61E08" w:rsidP="00E741E9">
            <w:pPr>
              <w:pStyle w:val="Standard"/>
              <w:spacing w:line="360" w:lineRule="auto"/>
              <w:jc w:val="center"/>
              <w:rPr>
                <w:rFonts w:cs="Times New Roman"/>
                <w:sz w:val="16"/>
                <w:szCs w:val="16"/>
              </w:rPr>
            </w:pPr>
            <w:r w:rsidRPr="008C6CD3">
              <w:rPr>
                <w:rFonts w:cs="Times New Roman"/>
                <w:sz w:val="16"/>
                <w:szCs w:val="16"/>
              </w:rPr>
              <w:t>2</w:t>
            </w:r>
          </w:p>
        </w:tc>
        <w:tc>
          <w:tcPr>
            <w:tcW w:w="497" w:type="pct"/>
            <w:vAlign w:val="center"/>
          </w:tcPr>
          <w:p w14:paraId="0CA3F0BC" w14:textId="2FD9361C" w:rsidR="00F61E08" w:rsidRPr="008C6CD3" w:rsidRDefault="00F61E08" w:rsidP="00E741E9">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8C6CD3">
              <w:rPr>
                <w:rFonts w:cs="Times New Roman"/>
                <w:color w:val="000000"/>
                <w:sz w:val="16"/>
                <w:szCs w:val="16"/>
              </w:rPr>
              <w:t>-0.471</w:t>
            </w:r>
          </w:p>
        </w:tc>
        <w:tc>
          <w:tcPr>
            <w:tcW w:w="736" w:type="pct"/>
            <w:vAlign w:val="center"/>
          </w:tcPr>
          <w:p w14:paraId="085705E3" w14:textId="2E0322B3" w:rsidR="00F61E08" w:rsidRPr="008C6CD3" w:rsidRDefault="00F61E08" w:rsidP="00E741E9">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8C6CD3">
              <w:rPr>
                <w:rFonts w:cs="Times New Roman"/>
                <w:color w:val="000000"/>
                <w:sz w:val="16"/>
                <w:szCs w:val="16"/>
              </w:rPr>
              <w:t>-0.504</w:t>
            </w:r>
          </w:p>
        </w:tc>
        <w:tc>
          <w:tcPr>
            <w:tcW w:w="771" w:type="pct"/>
            <w:vAlign w:val="center"/>
          </w:tcPr>
          <w:p w14:paraId="0D8981AD" w14:textId="260939DD" w:rsidR="00F61E08" w:rsidRPr="008C6CD3" w:rsidRDefault="00F61E08" w:rsidP="00E741E9">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8C6CD3">
              <w:rPr>
                <w:rFonts w:cs="Times New Roman"/>
                <w:color w:val="000000"/>
                <w:sz w:val="16"/>
                <w:szCs w:val="16"/>
              </w:rPr>
              <w:t>-0.531</w:t>
            </w:r>
          </w:p>
        </w:tc>
        <w:tc>
          <w:tcPr>
            <w:tcW w:w="674" w:type="pct"/>
            <w:vAlign w:val="center"/>
          </w:tcPr>
          <w:p w14:paraId="6F4083C4" w14:textId="7DCE19FD" w:rsidR="00F61E08" w:rsidRPr="008C6CD3" w:rsidRDefault="00F61E08" w:rsidP="00E741E9">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8C6CD3">
              <w:rPr>
                <w:rFonts w:cs="Times New Roman"/>
                <w:color w:val="000000"/>
                <w:sz w:val="16"/>
                <w:szCs w:val="16"/>
              </w:rPr>
              <w:t>-0.662</w:t>
            </w:r>
          </w:p>
        </w:tc>
        <w:tc>
          <w:tcPr>
            <w:tcW w:w="289" w:type="pct"/>
            <w:vAlign w:val="center"/>
          </w:tcPr>
          <w:p w14:paraId="7791CCA3" w14:textId="2F9BE196" w:rsidR="00F61E08" w:rsidRPr="008C6CD3" w:rsidRDefault="00F61E08" w:rsidP="00E741E9">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8C6CD3">
              <w:rPr>
                <w:rFonts w:cs="Times New Roman"/>
                <w:sz w:val="16"/>
                <w:szCs w:val="16"/>
              </w:rPr>
              <w:t>-1.168</w:t>
            </w:r>
          </w:p>
        </w:tc>
        <w:tc>
          <w:tcPr>
            <w:tcW w:w="337" w:type="pct"/>
            <w:vAlign w:val="center"/>
          </w:tcPr>
          <w:p w14:paraId="2F6477A9" w14:textId="10A62FDE" w:rsidR="00F61E08" w:rsidRPr="008C6CD3" w:rsidRDefault="00F61E08" w:rsidP="00E741E9">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8C6CD3">
              <w:rPr>
                <w:rFonts w:cs="Times New Roman"/>
                <w:sz w:val="16"/>
                <w:szCs w:val="16"/>
              </w:rPr>
              <w:t>0.237</w:t>
            </w:r>
          </w:p>
        </w:tc>
        <w:tc>
          <w:tcPr>
            <w:tcW w:w="290" w:type="pct"/>
            <w:vAlign w:val="center"/>
          </w:tcPr>
          <w:p w14:paraId="3C4F5E58" w14:textId="52870102" w:rsidR="00F61E08" w:rsidRPr="008C6CD3" w:rsidRDefault="00F61E08" w:rsidP="00E741E9">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8C6CD3">
              <w:rPr>
                <w:rFonts w:cs="Times New Roman"/>
                <w:sz w:val="16"/>
                <w:szCs w:val="16"/>
              </w:rPr>
              <w:t>1.237</w:t>
            </w:r>
          </w:p>
        </w:tc>
        <w:tc>
          <w:tcPr>
            <w:tcW w:w="290" w:type="pct"/>
            <w:vAlign w:val="center"/>
          </w:tcPr>
          <w:p w14:paraId="4BE3288A" w14:textId="203E8DC2" w:rsidR="00F61E08" w:rsidRPr="008C6CD3" w:rsidRDefault="00F61E08" w:rsidP="00E741E9">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8C6CD3">
              <w:rPr>
                <w:rFonts w:cs="Times New Roman"/>
                <w:sz w:val="16"/>
                <w:szCs w:val="16"/>
              </w:rPr>
              <w:t>1.237</w:t>
            </w:r>
          </w:p>
        </w:tc>
        <w:tc>
          <w:tcPr>
            <w:tcW w:w="290" w:type="pct"/>
            <w:vAlign w:val="center"/>
          </w:tcPr>
          <w:p w14:paraId="0BB46DF9" w14:textId="1AD111C3" w:rsidR="00F61E08" w:rsidRPr="008C6CD3" w:rsidRDefault="00F61E08" w:rsidP="00E741E9">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8C6CD3">
              <w:rPr>
                <w:rFonts w:cs="Times New Roman"/>
                <w:sz w:val="16"/>
                <w:szCs w:val="16"/>
              </w:rPr>
              <w:t>1.237</w:t>
            </w:r>
          </w:p>
        </w:tc>
        <w:tc>
          <w:tcPr>
            <w:tcW w:w="243" w:type="pct"/>
            <w:vAlign w:val="center"/>
          </w:tcPr>
          <w:p w14:paraId="23EB98F7" w14:textId="61A327DA" w:rsidR="00F61E08" w:rsidRPr="008C6CD3" w:rsidRDefault="00F61E08" w:rsidP="00E741E9">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8C6CD3">
              <w:rPr>
                <w:rFonts w:cs="Times New Roman"/>
                <w:sz w:val="16"/>
                <w:szCs w:val="16"/>
              </w:rPr>
              <w:t>1.237</w:t>
            </w:r>
          </w:p>
        </w:tc>
        <w:tc>
          <w:tcPr>
            <w:tcW w:w="280" w:type="pct"/>
            <w:vAlign w:val="center"/>
          </w:tcPr>
          <w:p w14:paraId="31456BBB" w14:textId="015DCACC" w:rsidR="00F61E08" w:rsidRPr="008C6CD3" w:rsidRDefault="00F61E08" w:rsidP="00E741E9">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8C6CD3">
              <w:rPr>
                <w:rFonts w:cs="Times New Roman"/>
                <w:sz w:val="16"/>
                <w:szCs w:val="16"/>
              </w:rPr>
              <w:t>6.342</w:t>
            </w:r>
          </w:p>
        </w:tc>
      </w:tr>
      <w:tr w:rsidR="008C6CD3" w:rsidRPr="00E741E9" w14:paraId="5210DEA0" w14:textId="4F17E79D" w:rsidTr="00BF65A4">
        <w:trPr>
          <w:cnfStyle w:val="000000100000" w:firstRow="0" w:lastRow="0" w:firstColumn="0" w:lastColumn="0" w:oddVBand="0" w:evenVBand="0" w:oddHBand="1" w:evenHBand="0" w:firstRowFirstColumn="0" w:firstRowLastColumn="0" w:lastRowFirstColumn="0" w:lastRowLastColumn="0"/>
          <w:trHeight w:hRule="exact" w:val="288"/>
          <w:jc w:val="center"/>
        </w:trPr>
        <w:tc>
          <w:tcPr>
            <w:cnfStyle w:val="001000000000" w:firstRow="0" w:lastRow="0" w:firstColumn="1" w:lastColumn="0" w:oddVBand="0" w:evenVBand="0" w:oddHBand="0" w:evenHBand="0" w:firstRowFirstColumn="0" w:firstRowLastColumn="0" w:lastRowFirstColumn="0" w:lastRowLastColumn="0"/>
            <w:tcW w:w="304" w:type="pct"/>
            <w:vAlign w:val="center"/>
          </w:tcPr>
          <w:p w14:paraId="1343CA03" w14:textId="77777777" w:rsidR="00F61E08" w:rsidRPr="008C6CD3" w:rsidRDefault="00F61E08" w:rsidP="00E741E9">
            <w:pPr>
              <w:pStyle w:val="Standard"/>
              <w:spacing w:line="360" w:lineRule="auto"/>
              <w:jc w:val="center"/>
              <w:rPr>
                <w:rFonts w:cs="Times New Roman"/>
                <w:sz w:val="16"/>
                <w:szCs w:val="16"/>
              </w:rPr>
            </w:pPr>
            <w:r w:rsidRPr="008C6CD3">
              <w:rPr>
                <w:rFonts w:cs="Times New Roman"/>
                <w:sz w:val="16"/>
                <w:szCs w:val="16"/>
              </w:rPr>
              <w:t>3</w:t>
            </w:r>
          </w:p>
        </w:tc>
        <w:tc>
          <w:tcPr>
            <w:tcW w:w="497" w:type="pct"/>
            <w:vAlign w:val="center"/>
          </w:tcPr>
          <w:p w14:paraId="2AA97EFA" w14:textId="411F0358" w:rsidR="00F61E08" w:rsidRPr="008C6CD3" w:rsidRDefault="00F61E08" w:rsidP="00E741E9">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8C6CD3">
              <w:rPr>
                <w:rFonts w:cs="Times New Roman"/>
                <w:color w:val="000000"/>
                <w:sz w:val="16"/>
                <w:szCs w:val="16"/>
              </w:rPr>
              <w:t>-0.508</w:t>
            </w:r>
          </w:p>
        </w:tc>
        <w:tc>
          <w:tcPr>
            <w:tcW w:w="736" w:type="pct"/>
            <w:vAlign w:val="center"/>
          </w:tcPr>
          <w:p w14:paraId="437904E7" w14:textId="12E9897F" w:rsidR="00F61E08" w:rsidRPr="008C6CD3" w:rsidRDefault="00F61E08" w:rsidP="00E741E9">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8C6CD3">
              <w:rPr>
                <w:rFonts w:cs="Times New Roman"/>
                <w:color w:val="000000"/>
                <w:sz w:val="16"/>
                <w:szCs w:val="16"/>
              </w:rPr>
              <w:t>-0.450</w:t>
            </w:r>
          </w:p>
        </w:tc>
        <w:tc>
          <w:tcPr>
            <w:tcW w:w="771" w:type="pct"/>
            <w:vAlign w:val="center"/>
          </w:tcPr>
          <w:p w14:paraId="14BDE1B8" w14:textId="288F7A72" w:rsidR="00F61E08" w:rsidRPr="008C6CD3" w:rsidRDefault="00F61E08" w:rsidP="00E741E9">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8C6CD3">
              <w:rPr>
                <w:rFonts w:cs="Times New Roman"/>
                <w:color w:val="000000"/>
                <w:sz w:val="16"/>
                <w:szCs w:val="16"/>
              </w:rPr>
              <w:t>-0.782</w:t>
            </w:r>
          </w:p>
        </w:tc>
        <w:tc>
          <w:tcPr>
            <w:tcW w:w="674" w:type="pct"/>
            <w:vAlign w:val="center"/>
          </w:tcPr>
          <w:p w14:paraId="5389147A" w14:textId="314EB61D" w:rsidR="00F61E08" w:rsidRPr="008C6CD3" w:rsidRDefault="00F61E08" w:rsidP="00E741E9">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8C6CD3">
              <w:rPr>
                <w:rFonts w:cs="Times New Roman"/>
                <w:color w:val="000000"/>
                <w:sz w:val="16"/>
                <w:szCs w:val="16"/>
              </w:rPr>
              <w:t>-0.743</w:t>
            </w:r>
          </w:p>
        </w:tc>
        <w:tc>
          <w:tcPr>
            <w:tcW w:w="289" w:type="pct"/>
            <w:vAlign w:val="center"/>
          </w:tcPr>
          <w:p w14:paraId="4D066B38" w14:textId="08CE33BD" w:rsidR="00F61E08" w:rsidRPr="008C6CD3" w:rsidRDefault="00F61E08" w:rsidP="00E741E9">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8C6CD3">
              <w:rPr>
                <w:rFonts w:cs="Times New Roman"/>
                <w:sz w:val="16"/>
                <w:szCs w:val="16"/>
              </w:rPr>
              <w:t>-1.484</w:t>
            </w:r>
          </w:p>
        </w:tc>
        <w:tc>
          <w:tcPr>
            <w:tcW w:w="337" w:type="pct"/>
            <w:vAlign w:val="center"/>
          </w:tcPr>
          <w:p w14:paraId="0A4C1AA4" w14:textId="4B3CB102" w:rsidR="00F61E08" w:rsidRPr="008C6CD3" w:rsidRDefault="00F61E08" w:rsidP="00E741E9">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8C6CD3">
              <w:rPr>
                <w:rFonts w:cs="Times New Roman"/>
                <w:sz w:val="16"/>
                <w:szCs w:val="16"/>
              </w:rPr>
              <w:t>0.185</w:t>
            </w:r>
          </w:p>
        </w:tc>
        <w:tc>
          <w:tcPr>
            <w:tcW w:w="290" w:type="pct"/>
            <w:vAlign w:val="center"/>
          </w:tcPr>
          <w:p w14:paraId="24A6AA25" w14:textId="725F7942" w:rsidR="00F61E08" w:rsidRPr="008C6CD3" w:rsidRDefault="00F61E08" w:rsidP="00E741E9">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8C6CD3">
              <w:rPr>
                <w:rFonts w:cs="Times New Roman"/>
                <w:sz w:val="16"/>
                <w:szCs w:val="16"/>
              </w:rPr>
              <w:t>1.185</w:t>
            </w:r>
          </w:p>
        </w:tc>
        <w:tc>
          <w:tcPr>
            <w:tcW w:w="290" w:type="pct"/>
            <w:vAlign w:val="center"/>
          </w:tcPr>
          <w:p w14:paraId="28DA197F" w14:textId="53BBC985" w:rsidR="00F61E08" w:rsidRPr="008C6CD3" w:rsidRDefault="00F61E08" w:rsidP="00E741E9">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8C6CD3">
              <w:rPr>
                <w:rFonts w:cs="Times New Roman"/>
                <w:sz w:val="16"/>
                <w:szCs w:val="16"/>
              </w:rPr>
              <w:t>1.185</w:t>
            </w:r>
          </w:p>
        </w:tc>
        <w:tc>
          <w:tcPr>
            <w:tcW w:w="290" w:type="pct"/>
            <w:vAlign w:val="center"/>
          </w:tcPr>
          <w:p w14:paraId="696C4B52" w14:textId="662EC68F" w:rsidR="00F61E08" w:rsidRPr="008C6CD3" w:rsidRDefault="00F61E08" w:rsidP="00E741E9">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8C6CD3">
              <w:rPr>
                <w:rFonts w:cs="Times New Roman"/>
                <w:sz w:val="16"/>
                <w:szCs w:val="16"/>
              </w:rPr>
              <w:t>1.185</w:t>
            </w:r>
          </w:p>
        </w:tc>
        <w:tc>
          <w:tcPr>
            <w:tcW w:w="243" w:type="pct"/>
            <w:vAlign w:val="center"/>
          </w:tcPr>
          <w:p w14:paraId="7A926985" w14:textId="2B845496" w:rsidR="00F61E08" w:rsidRPr="008C6CD3" w:rsidRDefault="00F61E08" w:rsidP="00E741E9">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8C6CD3">
              <w:rPr>
                <w:rFonts w:cs="Times New Roman"/>
                <w:sz w:val="16"/>
                <w:szCs w:val="16"/>
              </w:rPr>
              <w:t>1.185</w:t>
            </w:r>
          </w:p>
        </w:tc>
        <w:tc>
          <w:tcPr>
            <w:tcW w:w="280" w:type="pct"/>
            <w:vAlign w:val="center"/>
          </w:tcPr>
          <w:p w14:paraId="631D456E" w14:textId="06399E43" w:rsidR="00F61E08" w:rsidRPr="008C6CD3" w:rsidRDefault="00F61E08" w:rsidP="00E741E9">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8C6CD3">
              <w:rPr>
                <w:rFonts w:cs="Times New Roman"/>
                <w:sz w:val="16"/>
                <w:szCs w:val="16"/>
              </w:rPr>
              <w:t>6.563</w:t>
            </w:r>
          </w:p>
        </w:tc>
      </w:tr>
      <w:tr w:rsidR="008C6CD3" w:rsidRPr="00E741E9" w14:paraId="4A6DA44B" w14:textId="3951ED27" w:rsidTr="00BF65A4">
        <w:trPr>
          <w:trHeight w:hRule="exact" w:val="288"/>
          <w:jc w:val="center"/>
        </w:trPr>
        <w:tc>
          <w:tcPr>
            <w:cnfStyle w:val="001000000000" w:firstRow="0" w:lastRow="0" w:firstColumn="1" w:lastColumn="0" w:oddVBand="0" w:evenVBand="0" w:oddHBand="0" w:evenHBand="0" w:firstRowFirstColumn="0" w:firstRowLastColumn="0" w:lastRowFirstColumn="0" w:lastRowLastColumn="0"/>
            <w:tcW w:w="304" w:type="pct"/>
            <w:vAlign w:val="center"/>
          </w:tcPr>
          <w:p w14:paraId="6C397085" w14:textId="77777777" w:rsidR="00F61E08" w:rsidRPr="008C6CD3" w:rsidRDefault="00F61E08" w:rsidP="00E741E9">
            <w:pPr>
              <w:pStyle w:val="Standard"/>
              <w:spacing w:line="360" w:lineRule="auto"/>
              <w:jc w:val="center"/>
              <w:rPr>
                <w:rFonts w:cs="Times New Roman"/>
                <w:sz w:val="16"/>
                <w:szCs w:val="16"/>
              </w:rPr>
            </w:pPr>
            <w:r w:rsidRPr="008C6CD3">
              <w:rPr>
                <w:rFonts w:cs="Times New Roman"/>
                <w:sz w:val="16"/>
                <w:szCs w:val="16"/>
              </w:rPr>
              <w:t>4</w:t>
            </w:r>
          </w:p>
        </w:tc>
        <w:tc>
          <w:tcPr>
            <w:tcW w:w="497" w:type="pct"/>
            <w:vAlign w:val="center"/>
          </w:tcPr>
          <w:p w14:paraId="729E9AB2" w14:textId="7FBB3D4A" w:rsidR="00F61E08" w:rsidRPr="008C6CD3" w:rsidRDefault="00F61E08" w:rsidP="00E741E9">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8C6CD3">
              <w:rPr>
                <w:rFonts w:cs="Times New Roman"/>
                <w:color w:val="000000"/>
                <w:sz w:val="16"/>
                <w:szCs w:val="16"/>
              </w:rPr>
              <w:t>-0.650</w:t>
            </w:r>
          </w:p>
        </w:tc>
        <w:tc>
          <w:tcPr>
            <w:tcW w:w="736" w:type="pct"/>
            <w:vAlign w:val="center"/>
          </w:tcPr>
          <w:p w14:paraId="49A18C95" w14:textId="0C3E40A9" w:rsidR="00F61E08" w:rsidRPr="008C6CD3" w:rsidRDefault="00F61E08" w:rsidP="00E741E9">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8C6CD3">
              <w:rPr>
                <w:rFonts w:cs="Times New Roman"/>
                <w:color w:val="000000"/>
                <w:sz w:val="16"/>
                <w:szCs w:val="16"/>
              </w:rPr>
              <w:t>-0.544</w:t>
            </w:r>
          </w:p>
        </w:tc>
        <w:tc>
          <w:tcPr>
            <w:tcW w:w="771" w:type="pct"/>
            <w:vAlign w:val="center"/>
          </w:tcPr>
          <w:p w14:paraId="559B1BF3" w14:textId="70027F2C" w:rsidR="00F61E08" w:rsidRPr="008C6CD3" w:rsidRDefault="00F61E08" w:rsidP="00E741E9">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8C6CD3">
              <w:rPr>
                <w:rFonts w:cs="Times New Roman"/>
                <w:color w:val="000000"/>
                <w:sz w:val="16"/>
                <w:szCs w:val="16"/>
              </w:rPr>
              <w:t>-0.670</w:t>
            </w:r>
          </w:p>
        </w:tc>
        <w:tc>
          <w:tcPr>
            <w:tcW w:w="674" w:type="pct"/>
            <w:vAlign w:val="center"/>
          </w:tcPr>
          <w:p w14:paraId="3A8C21BA" w14:textId="6130B826" w:rsidR="00F61E08" w:rsidRPr="008C6CD3" w:rsidRDefault="00F61E08" w:rsidP="00E741E9">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8C6CD3">
              <w:rPr>
                <w:rFonts w:cs="Times New Roman"/>
                <w:color w:val="000000"/>
                <w:sz w:val="16"/>
                <w:szCs w:val="16"/>
              </w:rPr>
              <w:t>-0.780</w:t>
            </w:r>
          </w:p>
        </w:tc>
        <w:tc>
          <w:tcPr>
            <w:tcW w:w="289" w:type="pct"/>
            <w:vAlign w:val="center"/>
          </w:tcPr>
          <w:p w14:paraId="10F15E1C" w14:textId="42DA6458" w:rsidR="00F61E08" w:rsidRPr="008C6CD3" w:rsidRDefault="00F61E08" w:rsidP="00E741E9">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8C6CD3">
              <w:rPr>
                <w:rFonts w:cs="Times New Roman"/>
                <w:sz w:val="16"/>
                <w:szCs w:val="16"/>
              </w:rPr>
              <w:t>-1.644</w:t>
            </w:r>
          </w:p>
        </w:tc>
        <w:tc>
          <w:tcPr>
            <w:tcW w:w="337" w:type="pct"/>
            <w:vAlign w:val="center"/>
          </w:tcPr>
          <w:p w14:paraId="16B422BA" w14:textId="0EADC2E8" w:rsidR="00F61E08" w:rsidRPr="008C6CD3" w:rsidRDefault="00F61E08" w:rsidP="00E741E9">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8C6CD3">
              <w:rPr>
                <w:rFonts w:cs="Times New Roman"/>
                <w:sz w:val="16"/>
                <w:szCs w:val="16"/>
              </w:rPr>
              <w:t>0.162</w:t>
            </w:r>
          </w:p>
        </w:tc>
        <w:tc>
          <w:tcPr>
            <w:tcW w:w="290" w:type="pct"/>
            <w:vAlign w:val="center"/>
          </w:tcPr>
          <w:p w14:paraId="17A50926" w14:textId="3B1AEB8A" w:rsidR="00F61E08" w:rsidRPr="008C6CD3" w:rsidRDefault="00F61E08" w:rsidP="00E741E9">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8C6CD3">
              <w:rPr>
                <w:rFonts w:cs="Times New Roman"/>
                <w:sz w:val="16"/>
                <w:szCs w:val="16"/>
              </w:rPr>
              <w:t>1.162</w:t>
            </w:r>
          </w:p>
        </w:tc>
        <w:tc>
          <w:tcPr>
            <w:tcW w:w="290" w:type="pct"/>
            <w:vAlign w:val="center"/>
          </w:tcPr>
          <w:p w14:paraId="315CA689" w14:textId="12CADBE3" w:rsidR="00F61E08" w:rsidRPr="008C6CD3" w:rsidRDefault="00F61E08" w:rsidP="00E741E9">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8C6CD3">
              <w:rPr>
                <w:rFonts w:cs="Times New Roman"/>
                <w:sz w:val="16"/>
                <w:szCs w:val="16"/>
              </w:rPr>
              <w:t>1.162</w:t>
            </w:r>
          </w:p>
        </w:tc>
        <w:tc>
          <w:tcPr>
            <w:tcW w:w="290" w:type="pct"/>
            <w:vAlign w:val="center"/>
          </w:tcPr>
          <w:p w14:paraId="0201E861" w14:textId="0B624346" w:rsidR="00F61E08" w:rsidRPr="008C6CD3" w:rsidRDefault="00F61E08" w:rsidP="00E741E9">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8C6CD3">
              <w:rPr>
                <w:rFonts w:cs="Times New Roman"/>
                <w:sz w:val="16"/>
                <w:szCs w:val="16"/>
              </w:rPr>
              <w:t>1.162</w:t>
            </w:r>
          </w:p>
        </w:tc>
        <w:tc>
          <w:tcPr>
            <w:tcW w:w="243" w:type="pct"/>
            <w:vAlign w:val="center"/>
          </w:tcPr>
          <w:p w14:paraId="1E3C8325" w14:textId="53BB838F" w:rsidR="00F61E08" w:rsidRPr="008C6CD3" w:rsidRDefault="00F61E08" w:rsidP="00E741E9">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8C6CD3">
              <w:rPr>
                <w:rFonts w:cs="Times New Roman"/>
                <w:sz w:val="16"/>
                <w:szCs w:val="16"/>
              </w:rPr>
              <w:t>1.162</w:t>
            </w:r>
          </w:p>
        </w:tc>
        <w:tc>
          <w:tcPr>
            <w:tcW w:w="280" w:type="pct"/>
            <w:vAlign w:val="center"/>
          </w:tcPr>
          <w:p w14:paraId="1703C59D" w14:textId="6B791744" w:rsidR="00F61E08" w:rsidRPr="008C6CD3" w:rsidRDefault="00F61E08" w:rsidP="00E741E9">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8C6CD3">
              <w:rPr>
                <w:rFonts w:cs="Times New Roman"/>
                <w:sz w:val="16"/>
                <w:szCs w:val="16"/>
              </w:rPr>
              <w:t>6.660</w:t>
            </w:r>
          </w:p>
        </w:tc>
      </w:tr>
      <w:tr w:rsidR="008C6CD3" w:rsidRPr="00E741E9" w14:paraId="05EC37DD" w14:textId="315FA351" w:rsidTr="00BF65A4">
        <w:trPr>
          <w:cnfStyle w:val="000000100000" w:firstRow="0" w:lastRow="0" w:firstColumn="0" w:lastColumn="0" w:oddVBand="0" w:evenVBand="0" w:oddHBand="1" w:evenHBand="0" w:firstRowFirstColumn="0" w:firstRowLastColumn="0" w:lastRowFirstColumn="0" w:lastRowLastColumn="0"/>
          <w:trHeight w:hRule="exact" w:val="288"/>
          <w:jc w:val="center"/>
        </w:trPr>
        <w:tc>
          <w:tcPr>
            <w:cnfStyle w:val="001000000000" w:firstRow="0" w:lastRow="0" w:firstColumn="1" w:lastColumn="0" w:oddVBand="0" w:evenVBand="0" w:oddHBand="0" w:evenHBand="0" w:firstRowFirstColumn="0" w:firstRowLastColumn="0" w:lastRowFirstColumn="0" w:lastRowLastColumn="0"/>
            <w:tcW w:w="304" w:type="pct"/>
            <w:vAlign w:val="center"/>
          </w:tcPr>
          <w:p w14:paraId="6B44B8DF" w14:textId="77777777" w:rsidR="00F61E08" w:rsidRPr="008C6CD3" w:rsidRDefault="00F61E08" w:rsidP="00E741E9">
            <w:pPr>
              <w:pStyle w:val="Standard"/>
              <w:spacing w:line="360" w:lineRule="auto"/>
              <w:jc w:val="center"/>
              <w:rPr>
                <w:rFonts w:cs="Times New Roman"/>
                <w:sz w:val="16"/>
                <w:szCs w:val="16"/>
              </w:rPr>
            </w:pPr>
            <w:r w:rsidRPr="008C6CD3">
              <w:rPr>
                <w:rFonts w:cs="Times New Roman"/>
                <w:sz w:val="16"/>
                <w:szCs w:val="16"/>
              </w:rPr>
              <w:t>5</w:t>
            </w:r>
          </w:p>
        </w:tc>
        <w:tc>
          <w:tcPr>
            <w:tcW w:w="497" w:type="pct"/>
            <w:vAlign w:val="center"/>
          </w:tcPr>
          <w:p w14:paraId="467524DE" w14:textId="15889B99" w:rsidR="00F61E08" w:rsidRPr="008C6CD3" w:rsidRDefault="00F61E08" w:rsidP="00E741E9">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8C6CD3">
              <w:rPr>
                <w:rFonts w:cs="Times New Roman"/>
                <w:color w:val="000000"/>
                <w:sz w:val="16"/>
                <w:szCs w:val="16"/>
              </w:rPr>
              <w:t>-0.527</w:t>
            </w:r>
          </w:p>
        </w:tc>
        <w:tc>
          <w:tcPr>
            <w:tcW w:w="736" w:type="pct"/>
            <w:vAlign w:val="center"/>
          </w:tcPr>
          <w:p w14:paraId="17143B2F" w14:textId="2774EE2F" w:rsidR="00F61E08" w:rsidRPr="008C6CD3" w:rsidRDefault="00F61E08" w:rsidP="00E741E9">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8C6CD3">
              <w:rPr>
                <w:rFonts w:cs="Times New Roman"/>
                <w:color w:val="000000"/>
                <w:sz w:val="16"/>
                <w:szCs w:val="16"/>
              </w:rPr>
              <w:t>-0.677</w:t>
            </w:r>
          </w:p>
        </w:tc>
        <w:tc>
          <w:tcPr>
            <w:tcW w:w="771" w:type="pct"/>
            <w:vAlign w:val="center"/>
          </w:tcPr>
          <w:p w14:paraId="7E2F2814" w14:textId="44D7FF6A" w:rsidR="00F61E08" w:rsidRPr="008C6CD3" w:rsidRDefault="00F61E08" w:rsidP="00E741E9">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8C6CD3">
              <w:rPr>
                <w:rFonts w:cs="Times New Roman"/>
                <w:color w:val="000000"/>
                <w:sz w:val="16"/>
                <w:szCs w:val="16"/>
              </w:rPr>
              <w:t>-0.741</w:t>
            </w:r>
          </w:p>
        </w:tc>
        <w:tc>
          <w:tcPr>
            <w:tcW w:w="674" w:type="pct"/>
            <w:vAlign w:val="center"/>
          </w:tcPr>
          <w:p w14:paraId="72217555" w14:textId="7DBFD156" w:rsidR="00F61E08" w:rsidRPr="008C6CD3" w:rsidRDefault="00F61E08" w:rsidP="00E741E9">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8C6CD3">
              <w:rPr>
                <w:rFonts w:cs="Times New Roman"/>
                <w:color w:val="000000"/>
                <w:sz w:val="16"/>
                <w:szCs w:val="16"/>
              </w:rPr>
              <w:t>-0.712</w:t>
            </w:r>
          </w:p>
        </w:tc>
        <w:tc>
          <w:tcPr>
            <w:tcW w:w="289" w:type="pct"/>
            <w:vAlign w:val="center"/>
          </w:tcPr>
          <w:p w14:paraId="5F26487F" w14:textId="251B8D32" w:rsidR="00F61E08" w:rsidRPr="008C6CD3" w:rsidRDefault="00F61E08" w:rsidP="00E741E9">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8C6CD3">
              <w:rPr>
                <w:rFonts w:cs="Times New Roman"/>
                <w:sz w:val="16"/>
                <w:szCs w:val="16"/>
              </w:rPr>
              <w:t>-1.657</w:t>
            </w:r>
          </w:p>
        </w:tc>
        <w:tc>
          <w:tcPr>
            <w:tcW w:w="337" w:type="pct"/>
            <w:vAlign w:val="center"/>
          </w:tcPr>
          <w:p w14:paraId="5AB819A2" w14:textId="5BB2E874" w:rsidR="00F61E08" w:rsidRPr="008C6CD3" w:rsidRDefault="00F61E08" w:rsidP="00E741E9">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8C6CD3">
              <w:rPr>
                <w:rFonts w:cs="Times New Roman"/>
                <w:sz w:val="16"/>
                <w:szCs w:val="16"/>
              </w:rPr>
              <w:t>0.160</w:t>
            </w:r>
          </w:p>
        </w:tc>
        <w:tc>
          <w:tcPr>
            <w:tcW w:w="290" w:type="pct"/>
            <w:vAlign w:val="center"/>
          </w:tcPr>
          <w:p w14:paraId="63BC5276" w14:textId="798C8C5E" w:rsidR="00F61E08" w:rsidRPr="008C6CD3" w:rsidRDefault="00F61E08" w:rsidP="00E741E9">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8C6CD3">
              <w:rPr>
                <w:rFonts w:cs="Times New Roman"/>
                <w:sz w:val="16"/>
                <w:szCs w:val="16"/>
              </w:rPr>
              <w:t>1.160</w:t>
            </w:r>
          </w:p>
        </w:tc>
        <w:tc>
          <w:tcPr>
            <w:tcW w:w="290" w:type="pct"/>
            <w:vAlign w:val="center"/>
          </w:tcPr>
          <w:p w14:paraId="4AB46750" w14:textId="1FF1F760" w:rsidR="00F61E08" w:rsidRPr="008C6CD3" w:rsidRDefault="00F61E08" w:rsidP="00E741E9">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8C6CD3">
              <w:rPr>
                <w:rFonts w:cs="Times New Roman"/>
                <w:sz w:val="16"/>
                <w:szCs w:val="16"/>
              </w:rPr>
              <w:t>1.160</w:t>
            </w:r>
          </w:p>
        </w:tc>
        <w:tc>
          <w:tcPr>
            <w:tcW w:w="290" w:type="pct"/>
            <w:vAlign w:val="center"/>
          </w:tcPr>
          <w:p w14:paraId="4D1642DB" w14:textId="20ABCFDB" w:rsidR="00F61E08" w:rsidRPr="008C6CD3" w:rsidRDefault="00F61E08" w:rsidP="00E741E9">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8C6CD3">
              <w:rPr>
                <w:rFonts w:cs="Times New Roman"/>
                <w:sz w:val="16"/>
                <w:szCs w:val="16"/>
              </w:rPr>
              <w:t>1.160</w:t>
            </w:r>
          </w:p>
        </w:tc>
        <w:tc>
          <w:tcPr>
            <w:tcW w:w="243" w:type="pct"/>
            <w:vAlign w:val="center"/>
          </w:tcPr>
          <w:p w14:paraId="6A0FAF36" w14:textId="7A51BDF3" w:rsidR="00F61E08" w:rsidRPr="008C6CD3" w:rsidRDefault="00F61E08" w:rsidP="00E741E9">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8C6CD3">
              <w:rPr>
                <w:rFonts w:cs="Times New Roman"/>
                <w:sz w:val="16"/>
                <w:szCs w:val="16"/>
              </w:rPr>
              <w:t>1.160</w:t>
            </w:r>
          </w:p>
        </w:tc>
        <w:tc>
          <w:tcPr>
            <w:tcW w:w="280" w:type="pct"/>
            <w:vAlign w:val="center"/>
          </w:tcPr>
          <w:p w14:paraId="3D09340A" w14:textId="1F7E6BC2" w:rsidR="00F61E08" w:rsidRPr="008C6CD3" w:rsidRDefault="00F61E08" w:rsidP="00E741E9">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8C6CD3">
              <w:rPr>
                <w:rFonts w:cs="Times New Roman"/>
                <w:sz w:val="16"/>
                <w:szCs w:val="16"/>
              </w:rPr>
              <w:t>6.670</w:t>
            </w:r>
          </w:p>
        </w:tc>
      </w:tr>
      <w:tr w:rsidR="008C6CD3" w:rsidRPr="00E741E9" w14:paraId="5B1EBE60" w14:textId="158D8C98" w:rsidTr="00BF65A4">
        <w:trPr>
          <w:trHeight w:hRule="exact" w:val="288"/>
          <w:jc w:val="center"/>
        </w:trPr>
        <w:tc>
          <w:tcPr>
            <w:cnfStyle w:val="001000000000" w:firstRow="0" w:lastRow="0" w:firstColumn="1" w:lastColumn="0" w:oddVBand="0" w:evenVBand="0" w:oddHBand="0" w:evenHBand="0" w:firstRowFirstColumn="0" w:firstRowLastColumn="0" w:lastRowFirstColumn="0" w:lastRowLastColumn="0"/>
            <w:tcW w:w="304" w:type="pct"/>
            <w:vAlign w:val="center"/>
          </w:tcPr>
          <w:p w14:paraId="5227DDEB" w14:textId="77777777" w:rsidR="00F61E08" w:rsidRPr="00E741E9" w:rsidRDefault="00F61E08" w:rsidP="00E741E9">
            <w:pPr>
              <w:pStyle w:val="Standard"/>
              <w:spacing w:line="360" w:lineRule="auto"/>
              <w:jc w:val="center"/>
              <w:rPr>
                <w:rFonts w:cs="Times New Roman"/>
                <w:sz w:val="16"/>
                <w:szCs w:val="16"/>
              </w:rPr>
            </w:pPr>
          </w:p>
        </w:tc>
        <w:tc>
          <w:tcPr>
            <w:tcW w:w="497" w:type="pct"/>
            <w:vAlign w:val="center"/>
          </w:tcPr>
          <w:p w14:paraId="5E7968E5" w14:textId="77777777" w:rsidR="00F61E08" w:rsidRPr="00E741E9" w:rsidRDefault="00F61E08" w:rsidP="00E741E9">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b/>
                <w:sz w:val="16"/>
                <w:szCs w:val="16"/>
              </w:rPr>
            </w:pPr>
          </w:p>
        </w:tc>
        <w:tc>
          <w:tcPr>
            <w:tcW w:w="736" w:type="pct"/>
            <w:vAlign w:val="center"/>
          </w:tcPr>
          <w:p w14:paraId="72BA01F0" w14:textId="77777777" w:rsidR="00F61E08" w:rsidRPr="00E741E9" w:rsidRDefault="00F61E08" w:rsidP="00E741E9">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p>
        </w:tc>
        <w:tc>
          <w:tcPr>
            <w:tcW w:w="771" w:type="pct"/>
            <w:vAlign w:val="center"/>
          </w:tcPr>
          <w:p w14:paraId="64E951D7" w14:textId="77777777" w:rsidR="00F61E08" w:rsidRPr="00E741E9" w:rsidRDefault="00F61E08" w:rsidP="00E741E9">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p>
        </w:tc>
        <w:tc>
          <w:tcPr>
            <w:tcW w:w="674" w:type="pct"/>
            <w:vAlign w:val="center"/>
          </w:tcPr>
          <w:p w14:paraId="65F59678" w14:textId="77777777" w:rsidR="00F61E08" w:rsidRPr="00E741E9" w:rsidRDefault="00F61E08" w:rsidP="00E741E9">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p>
        </w:tc>
        <w:tc>
          <w:tcPr>
            <w:tcW w:w="289" w:type="pct"/>
            <w:vAlign w:val="center"/>
          </w:tcPr>
          <w:p w14:paraId="5539C48D" w14:textId="77777777" w:rsidR="00F61E08" w:rsidRPr="00E741E9" w:rsidRDefault="00F61E08" w:rsidP="00E741E9">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p>
        </w:tc>
        <w:tc>
          <w:tcPr>
            <w:tcW w:w="337" w:type="pct"/>
            <w:vAlign w:val="center"/>
          </w:tcPr>
          <w:p w14:paraId="243625FF" w14:textId="77777777" w:rsidR="00F61E08" w:rsidRPr="00E741E9" w:rsidRDefault="00F61E08" w:rsidP="00E741E9">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p>
        </w:tc>
        <w:tc>
          <w:tcPr>
            <w:tcW w:w="290" w:type="pct"/>
            <w:vAlign w:val="center"/>
          </w:tcPr>
          <w:p w14:paraId="4C5C7A22" w14:textId="77777777" w:rsidR="00F61E08" w:rsidRPr="00E741E9" w:rsidRDefault="00F61E08" w:rsidP="00E741E9">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p>
        </w:tc>
        <w:tc>
          <w:tcPr>
            <w:tcW w:w="290" w:type="pct"/>
            <w:vAlign w:val="center"/>
          </w:tcPr>
          <w:p w14:paraId="12C643AB" w14:textId="77777777" w:rsidR="00F61E08" w:rsidRPr="00E741E9" w:rsidRDefault="00F61E08" w:rsidP="00E741E9">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p>
        </w:tc>
        <w:tc>
          <w:tcPr>
            <w:tcW w:w="290" w:type="pct"/>
            <w:vAlign w:val="center"/>
          </w:tcPr>
          <w:p w14:paraId="7C5BE7A2" w14:textId="77777777" w:rsidR="00F61E08" w:rsidRPr="00E741E9" w:rsidRDefault="00F61E08" w:rsidP="00E741E9">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p>
        </w:tc>
        <w:tc>
          <w:tcPr>
            <w:tcW w:w="243" w:type="pct"/>
            <w:vAlign w:val="center"/>
          </w:tcPr>
          <w:p w14:paraId="6CD23127" w14:textId="77777777" w:rsidR="00F61E08" w:rsidRPr="00E741E9" w:rsidRDefault="00F61E08" w:rsidP="00E741E9">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p>
        </w:tc>
        <w:tc>
          <w:tcPr>
            <w:tcW w:w="280" w:type="pct"/>
            <w:vAlign w:val="center"/>
          </w:tcPr>
          <w:p w14:paraId="72577051" w14:textId="77777777" w:rsidR="00F61E08" w:rsidRPr="00E741E9" w:rsidRDefault="00F61E08" w:rsidP="00E741E9">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p>
        </w:tc>
      </w:tr>
      <w:tr w:rsidR="008C6CD3" w:rsidRPr="00E741E9" w14:paraId="7CF7E1D7" w14:textId="12487F3E" w:rsidTr="00BF65A4">
        <w:trPr>
          <w:cnfStyle w:val="000000100000" w:firstRow="0" w:lastRow="0" w:firstColumn="0" w:lastColumn="0" w:oddVBand="0" w:evenVBand="0" w:oddHBand="1" w:evenHBand="0" w:firstRowFirstColumn="0" w:firstRowLastColumn="0" w:lastRowFirstColumn="0" w:lastRowLastColumn="0"/>
          <w:trHeight w:hRule="exact" w:val="288"/>
          <w:jc w:val="center"/>
        </w:trPr>
        <w:tc>
          <w:tcPr>
            <w:cnfStyle w:val="001000000000" w:firstRow="0" w:lastRow="0" w:firstColumn="1" w:lastColumn="0" w:oddVBand="0" w:evenVBand="0" w:oddHBand="0" w:evenHBand="0" w:firstRowFirstColumn="0" w:firstRowLastColumn="0" w:lastRowFirstColumn="0" w:lastRowLastColumn="0"/>
            <w:tcW w:w="304" w:type="pct"/>
            <w:vAlign w:val="center"/>
          </w:tcPr>
          <w:p w14:paraId="457A5F1D" w14:textId="683CF46D" w:rsidR="00F61E08" w:rsidRPr="00E741E9" w:rsidRDefault="00542CEF" w:rsidP="00E741E9">
            <w:pPr>
              <w:pStyle w:val="Standard"/>
              <w:spacing w:line="360" w:lineRule="auto"/>
              <w:jc w:val="center"/>
              <w:rPr>
                <w:rFonts w:eastAsia="Times New Roman" w:cs="Times New Roman"/>
                <w:sz w:val="16"/>
                <w:szCs w:val="16"/>
              </w:rPr>
            </w:pPr>
            <m:oMathPara>
              <m:oMath>
                <m:sSub>
                  <m:sSubPr>
                    <m:ctrlPr>
                      <w:rPr>
                        <w:rFonts w:ascii="Cambria Math" w:hAnsi="Cambria Math" w:cs="Times New Roman"/>
                        <w:sz w:val="16"/>
                        <w:szCs w:val="16"/>
                      </w:rPr>
                    </m:ctrlPr>
                  </m:sSubPr>
                  <m:e>
                    <m:r>
                      <m:rPr>
                        <m:sty m:val="b"/>
                      </m:rPr>
                      <w:rPr>
                        <w:rFonts w:ascii="Cambria Math" w:hAnsi="Cambria Math" w:cs="Times New Roman"/>
                        <w:sz w:val="16"/>
                        <w:szCs w:val="16"/>
                      </w:rPr>
                      <m:t>μ</m:t>
                    </m:r>
                  </m:e>
                  <m:sub>
                    <m:r>
                      <m:rPr>
                        <m:sty m:val="bi"/>
                      </m:rPr>
                      <w:rPr>
                        <w:rFonts w:ascii="Cambria Math" w:hAnsi="Cambria Math" w:cs="Times New Roman"/>
                        <w:sz w:val="16"/>
                        <w:szCs w:val="16"/>
                      </w:rPr>
                      <m:t>i</m:t>
                    </m:r>
                  </m:sub>
                </m:sSub>
              </m:oMath>
            </m:oMathPara>
          </w:p>
        </w:tc>
        <w:tc>
          <w:tcPr>
            <w:tcW w:w="497" w:type="pct"/>
            <w:vAlign w:val="center"/>
          </w:tcPr>
          <w:p w14:paraId="029FA724" w14:textId="4FBD656D" w:rsidR="00F61E08" w:rsidRPr="00E741E9" w:rsidRDefault="00F61E08" w:rsidP="00E741E9">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b/>
                <w:sz w:val="16"/>
                <w:szCs w:val="16"/>
              </w:rPr>
            </w:pPr>
            <w:r w:rsidRPr="00E741E9">
              <w:rPr>
                <w:rFonts w:ascii="Aptos Narrow" w:hAnsi="Aptos Narrow" w:cs="Calibri"/>
                <w:color w:val="000000"/>
                <w:sz w:val="16"/>
                <w:szCs w:val="16"/>
              </w:rPr>
              <w:t>14.127</w:t>
            </w:r>
          </w:p>
        </w:tc>
        <w:tc>
          <w:tcPr>
            <w:tcW w:w="736" w:type="pct"/>
            <w:vAlign w:val="center"/>
          </w:tcPr>
          <w:p w14:paraId="41DBCE1E" w14:textId="144A569D" w:rsidR="00F61E08" w:rsidRPr="00E741E9" w:rsidRDefault="00F61E08" w:rsidP="00E741E9">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b/>
                <w:bCs/>
                <w:sz w:val="16"/>
                <w:szCs w:val="16"/>
              </w:rPr>
            </w:pPr>
            <w:r w:rsidRPr="00E741E9">
              <w:rPr>
                <w:rFonts w:ascii="Aptos Narrow" w:hAnsi="Aptos Narrow" w:cs="Calibri"/>
                <w:color w:val="000000"/>
                <w:sz w:val="16"/>
                <w:szCs w:val="16"/>
              </w:rPr>
              <w:t>0.096</w:t>
            </w:r>
          </w:p>
        </w:tc>
        <w:tc>
          <w:tcPr>
            <w:tcW w:w="771" w:type="pct"/>
            <w:vAlign w:val="center"/>
          </w:tcPr>
          <w:p w14:paraId="287F3E07" w14:textId="510633AB" w:rsidR="00F61E08" w:rsidRPr="00E741E9" w:rsidRDefault="00F61E08" w:rsidP="00E741E9">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E741E9">
              <w:rPr>
                <w:rFonts w:ascii="Aptos Narrow" w:hAnsi="Aptos Narrow" w:cs="Calibri"/>
                <w:color w:val="000000"/>
                <w:sz w:val="16"/>
                <w:szCs w:val="16"/>
              </w:rPr>
              <w:t>0.104</w:t>
            </w:r>
          </w:p>
        </w:tc>
        <w:tc>
          <w:tcPr>
            <w:tcW w:w="674" w:type="pct"/>
            <w:vAlign w:val="center"/>
          </w:tcPr>
          <w:p w14:paraId="347B56F4" w14:textId="6C7BA7FB" w:rsidR="00F61E08" w:rsidRPr="00E741E9" w:rsidRDefault="00F61E08" w:rsidP="00E741E9">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E741E9">
              <w:rPr>
                <w:rFonts w:ascii="Aptos Narrow" w:hAnsi="Aptos Narrow" w:cs="Calibri"/>
                <w:color w:val="000000"/>
                <w:sz w:val="16"/>
                <w:szCs w:val="16"/>
              </w:rPr>
              <w:t>0.089</w:t>
            </w:r>
          </w:p>
        </w:tc>
        <w:tc>
          <w:tcPr>
            <w:tcW w:w="289" w:type="pct"/>
            <w:vAlign w:val="center"/>
          </w:tcPr>
          <w:p w14:paraId="3E34B317" w14:textId="207817EF" w:rsidR="00F61E08" w:rsidRPr="00E741E9" w:rsidRDefault="00F61E08" w:rsidP="00E741E9">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p>
        </w:tc>
        <w:tc>
          <w:tcPr>
            <w:tcW w:w="337" w:type="pct"/>
            <w:vAlign w:val="center"/>
          </w:tcPr>
          <w:p w14:paraId="06C74F9A" w14:textId="68EB285B" w:rsidR="00F61E08" w:rsidRPr="00E741E9" w:rsidRDefault="00F61E08" w:rsidP="00E741E9">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p>
        </w:tc>
        <w:tc>
          <w:tcPr>
            <w:tcW w:w="290" w:type="pct"/>
            <w:vAlign w:val="center"/>
          </w:tcPr>
          <w:p w14:paraId="27457D0C" w14:textId="76DBCA41" w:rsidR="00F61E08" w:rsidRPr="00E741E9" w:rsidRDefault="00F61E08" w:rsidP="00E741E9">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p>
        </w:tc>
        <w:tc>
          <w:tcPr>
            <w:tcW w:w="290" w:type="pct"/>
            <w:vAlign w:val="center"/>
          </w:tcPr>
          <w:p w14:paraId="2FDAEE62" w14:textId="232C5594" w:rsidR="00F61E08" w:rsidRPr="00E741E9" w:rsidRDefault="00F61E08" w:rsidP="00E741E9">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p>
        </w:tc>
        <w:tc>
          <w:tcPr>
            <w:tcW w:w="290" w:type="pct"/>
            <w:vAlign w:val="center"/>
          </w:tcPr>
          <w:p w14:paraId="68FA191F" w14:textId="77777777" w:rsidR="00F61E08" w:rsidRPr="00E741E9" w:rsidRDefault="00F61E08" w:rsidP="00E741E9">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6"/>
                <w:szCs w:val="16"/>
              </w:rPr>
            </w:pPr>
          </w:p>
        </w:tc>
        <w:tc>
          <w:tcPr>
            <w:tcW w:w="243" w:type="pct"/>
            <w:vAlign w:val="center"/>
          </w:tcPr>
          <w:p w14:paraId="5DA2AD33" w14:textId="754E1768" w:rsidR="00F61E08" w:rsidRPr="00E741E9" w:rsidRDefault="00542CEF" w:rsidP="00E741E9">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6"/>
                <w:szCs w:val="16"/>
              </w:rPr>
            </w:pPr>
            <m:oMathPara>
              <m:oMath>
                <m:acc>
                  <m:accPr>
                    <m:chr m:val="̅"/>
                    <m:ctrlPr>
                      <w:rPr>
                        <w:rFonts w:ascii="Cambria Math" w:hAnsi="Cambria Math" w:cs="Times New Roman"/>
                        <w:i/>
                        <w:color w:val="000000"/>
                        <w:sz w:val="16"/>
                        <w:szCs w:val="16"/>
                      </w:rPr>
                    </m:ctrlPr>
                  </m:accPr>
                  <m:e>
                    <m:r>
                      <w:rPr>
                        <w:rFonts w:ascii="Cambria Math" w:hAnsi="Cambria Math"/>
                        <w:color w:val="000000"/>
                        <w:sz w:val="16"/>
                        <w:szCs w:val="16"/>
                      </w:rPr>
                      <m:t>L</m:t>
                    </m:r>
                  </m:e>
                </m:acc>
                <m:r>
                  <w:rPr>
                    <w:rFonts w:ascii="Cambria Math" w:hAnsi="Cambria Math" w:cs="Times New Roman"/>
                    <w:color w:val="000000"/>
                    <w:sz w:val="16"/>
                    <w:szCs w:val="16"/>
                  </w:rPr>
                  <m:t xml:space="preserve"> :</m:t>
                </m:r>
              </m:oMath>
            </m:oMathPara>
          </w:p>
        </w:tc>
        <w:tc>
          <w:tcPr>
            <w:tcW w:w="280" w:type="pct"/>
            <w:vAlign w:val="center"/>
          </w:tcPr>
          <w:p w14:paraId="0246226D" w14:textId="06733141" w:rsidR="00F61E08" w:rsidRPr="00E741E9" w:rsidRDefault="00087C14" w:rsidP="00E741E9">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6"/>
                <w:szCs w:val="16"/>
              </w:rPr>
            </w:pPr>
            <w:r>
              <w:rPr>
                <w:rFonts w:cs="Times New Roman"/>
                <w:color w:val="000000"/>
                <w:sz w:val="16"/>
                <w:szCs w:val="16"/>
              </w:rPr>
              <w:t>6.027</w:t>
            </w:r>
          </w:p>
        </w:tc>
      </w:tr>
      <w:tr w:rsidR="008C6CD3" w:rsidRPr="00E741E9" w14:paraId="62260FBA" w14:textId="337B51CD" w:rsidTr="00BF65A4">
        <w:trPr>
          <w:trHeight w:hRule="exact" w:val="288"/>
          <w:jc w:val="center"/>
        </w:trPr>
        <w:tc>
          <w:tcPr>
            <w:cnfStyle w:val="001000000000" w:firstRow="0" w:lastRow="0" w:firstColumn="1" w:lastColumn="0" w:oddVBand="0" w:evenVBand="0" w:oddHBand="0" w:evenHBand="0" w:firstRowFirstColumn="0" w:firstRowLastColumn="0" w:lastRowFirstColumn="0" w:lastRowLastColumn="0"/>
            <w:tcW w:w="304" w:type="pct"/>
            <w:vAlign w:val="center"/>
          </w:tcPr>
          <w:p w14:paraId="4C9FF6CE" w14:textId="31ABB95A" w:rsidR="00F61E08" w:rsidRPr="00F61E08" w:rsidRDefault="00542CEF" w:rsidP="00E741E9">
            <w:pPr>
              <w:pStyle w:val="Standard"/>
              <w:spacing w:line="360" w:lineRule="auto"/>
              <w:jc w:val="center"/>
              <w:rPr>
                <w:rFonts w:eastAsia="Times New Roman" w:cs="Times New Roman"/>
                <w:sz w:val="18"/>
                <w:szCs w:val="18"/>
              </w:rPr>
            </w:pPr>
            <m:oMathPara>
              <m:oMath>
                <m:sSub>
                  <m:sSubPr>
                    <m:ctrlPr>
                      <w:rPr>
                        <w:rFonts w:ascii="Cambria Math" w:hAnsi="Cambria Math" w:cs="Times New Roman"/>
                        <w:sz w:val="18"/>
                        <w:szCs w:val="18"/>
                      </w:rPr>
                    </m:ctrlPr>
                  </m:sSubPr>
                  <m:e>
                    <m:r>
                      <m:rPr>
                        <m:sty m:val="b"/>
                      </m:rPr>
                      <w:rPr>
                        <w:rFonts w:ascii="Cambria Math" w:hAnsi="Cambria Math" w:cs="Times New Roman"/>
                        <w:sz w:val="18"/>
                        <w:szCs w:val="18"/>
                      </w:rPr>
                      <m:t>σ</m:t>
                    </m:r>
                  </m:e>
                  <m:sub>
                    <m:r>
                      <m:rPr>
                        <m:sty m:val="bi"/>
                      </m:rPr>
                      <w:rPr>
                        <w:rFonts w:ascii="Cambria Math" w:hAnsi="Cambria Math" w:cs="Times New Roman"/>
                        <w:sz w:val="18"/>
                        <w:szCs w:val="18"/>
                      </w:rPr>
                      <m:t>i</m:t>
                    </m:r>
                  </m:sub>
                </m:sSub>
              </m:oMath>
            </m:oMathPara>
          </w:p>
        </w:tc>
        <w:tc>
          <w:tcPr>
            <w:tcW w:w="497" w:type="pct"/>
            <w:vAlign w:val="center"/>
          </w:tcPr>
          <w:p w14:paraId="2FCC26DC" w14:textId="0C8A799E" w:rsidR="00F61E08" w:rsidRPr="00E741E9" w:rsidRDefault="00F61E08" w:rsidP="00E741E9">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b/>
                <w:sz w:val="16"/>
                <w:szCs w:val="16"/>
              </w:rPr>
            </w:pPr>
            <w:r w:rsidRPr="00E741E9">
              <w:rPr>
                <w:rFonts w:ascii="Aptos Narrow" w:hAnsi="Aptos Narrow" w:cs="Calibri"/>
                <w:color w:val="000000"/>
                <w:sz w:val="16"/>
                <w:szCs w:val="16"/>
              </w:rPr>
              <w:t>3.521</w:t>
            </w:r>
          </w:p>
        </w:tc>
        <w:tc>
          <w:tcPr>
            <w:tcW w:w="736" w:type="pct"/>
            <w:vAlign w:val="center"/>
          </w:tcPr>
          <w:p w14:paraId="45FBA096" w14:textId="388DE5BB" w:rsidR="00F61E08" w:rsidRPr="00E741E9" w:rsidRDefault="00F61E08" w:rsidP="00E741E9">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b/>
                <w:bCs/>
                <w:sz w:val="16"/>
                <w:szCs w:val="16"/>
              </w:rPr>
            </w:pPr>
            <w:r w:rsidRPr="00E741E9">
              <w:rPr>
                <w:rFonts w:ascii="Aptos Narrow" w:hAnsi="Aptos Narrow" w:cs="Calibri"/>
                <w:color w:val="000000"/>
                <w:sz w:val="16"/>
                <w:szCs w:val="16"/>
              </w:rPr>
              <w:t>0.014</w:t>
            </w:r>
          </w:p>
        </w:tc>
        <w:tc>
          <w:tcPr>
            <w:tcW w:w="771" w:type="pct"/>
            <w:vAlign w:val="center"/>
          </w:tcPr>
          <w:p w14:paraId="614C6C16" w14:textId="0B0DD658" w:rsidR="00F61E08" w:rsidRPr="00E741E9" w:rsidRDefault="00F61E08" w:rsidP="00E741E9">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E741E9">
              <w:rPr>
                <w:rFonts w:ascii="Aptos Narrow" w:hAnsi="Aptos Narrow" w:cs="Calibri"/>
                <w:color w:val="000000"/>
                <w:sz w:val="16"/>
                <w:szCs w:val="16"/>
              </w:rPr>
              <w:t>0.053</w:t>
            </w:r>
          </w:p>
        </w:tc>
        <w:tc>
          <w:tcPr>
            <w:tcW w:w="674" w:type="pct"/>
            <w:vAlign w:val="center"/>
          </w:tcPr>
          <w:p w14:paraId="4BDB80C7" w14:textId="59128F98" w:rsidR="00F61E08" w:rsidRPr="00E741E9" w:rsidRDefault="00F61E08" w:rsidP="00E741E9">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E741E9">
              <w:rPr>
                <w:rFonts w:ascii="Aptos Narrow" w:hAnsi="Aptos Narrow" w:cs="Calibri"/>
                <w:color w:val="000000"/>
                <w:sz w:val="16"/>
                <w:szCs w:val="16"/>
              </w:rPr>
              <w:t>0.080</w:t>
            </w:r>
          </w:p>
        </w:tc>
        <w:tc>
          <w:tcPr>
            <w:tcW w:w="289" w:type="pct"/>
            <w:vAlign w:val="center"/>
          </w:tcPr>
          <w:p w14:paraId="6AD272F4" w14:textId="1F9E8859" w:rsidR="00F61E08" w:rsidRPr="00E741E9" w:rsidRDefault="00F61E08" w:rsidP="00E741E9">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p>
        </w:tc>
        <w:tc>
          <w:tcPr>
            <w:tcW w:w="337" w:type="pct"/>
            <w:vAlign w:val="center"/>
          </w:tcPr>
          <w:p w14:paraId="2690F081" w14:textId="53A29798" w:rsidR="00F61E08" w:rsidRPr="00E741E9" w:rsidRDefault="00F61E08" w:rsidP="00E741E9">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p>
        </w:tc>
        <w:tc>
          <w:tcPr>
            <w:tcW w:w="290" w:type="pct"/>
            <w:vAlign w:val="center"/>
          </w:tcPr>
          <w:p w14:paraId="21675411" w14:textId="7F2543AF" w:rsidR="00F61E08" w:rsidRPr="00E741E9" w:rsidRDefault="00F61E08" w:rsidP="00E741E9">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p>
        </w:tc>
        <w:tc>
          <w:tcPr>
            <w:tcW w:w="290" w:type="pct"/>
            <w:vAlign w:val="center"/>
          </w:tcPr>
          <w:p w14:paraId="1410C36E" w14:textId="3A3ADC61" w:rsidR="00F61E08" w:rsidRPr="00E741E9" w:rsidRDefault="00F61E08" w:rsidP="00E741E9">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p>
        </w:tc>
        <w:tc>
          <w:tcPr>
            <w:tcW w:w="290" w:type="pct"/>
            <w:vAlign w:val="center"/>
          </w:tcPr>
          <w:p w14:paraId="315C98A9" w14:textId="77777777" w:rsidR="00F61E08" w:rsidRPr="00E741E9" w:rsidRDefault="00F61E08" w:rsidP="00E741E9">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6"/>
                <w:szCs w:val="16"/>
              </w:rPr>
            </w:pPr>
          </w:p>
        </w:tc>
        <w:tc>
          <w:tcPr>
            <w:tcW w:w="243" w:type="pct"/>
            <w:vAlign w:val="center"/>
          </w:tcPr>
          <w:p w14:paraId="48596409" w14:textId="77777777" w:rsidR="00F61E08" w:rsidRPr="00E741E9" w:rsidRDefault="00F61E08" w:rsidP="00E741E9">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6"/>
                <w:szCs w:val="16"/>
              </w:rPr>
            </w:pPr>
          </w:p>
        </w:tc>
        <w:tc>
          <w:tcPr>
            <w:tcW w:w="280" w:type="pct"/>
            <w:vAlign w:val="center"/>
          </w:tcPr>
          <w:p w14:paraId="1CFDEB75" w14:textId="77777777" w:rsidR="00F61E08" w:rsidRPr="00E741E9" w:rsidRDefault="00F61E08" w:rsidP="00E741E9">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6"/>
                <w:szCs w:val="16"/>
              </w:rPr>
            </w:pPr>
          </w:p>
        </w:tc>
      </w:tr>
    </w:tbl>
    <w:p w14:paraId="3DB4B775" w14:textId="5437603D" w:rsidR="00DF6CA5" w:rsidRDefault="00087C14" w:rsidP="000B4ED2">
      <w:pPr>
        <w:pStyle w:val="Standard"/>
        <w:spacing w:line="360" w:lineRule="auto"/>
        <w:jc w:val="both"/>
        <w:rPr>
          <w:rFonts w:eastAsia="Times New Roman" w:cs="Times New Roman"/>
          <w:bCs/>
          <w:kern w:val="32"/>
          <w:sz w:val="20"/>
          <w:szCs w:val="20"/>
          <w:lang w:eastAsia="tr-TR"/>
        </w:rPr>
      </w:pPr>
      <w:r w:rsidRPr="00087C14">
        <w:rPr>
          <w:rFonts w:eastAsia="Times New Roman" w:cs="Times New Roman"/>
          <w:bCs/>
          <w:i/>
          <w:iCs/>
          <w:kern w:val="32"/>
          <w:sz w:val="20"/>
          <w:szCs w:val="20"/>
          <w:lang w:eastAsia="tr-TR"/>
        </w:rPr>
        <w:t>Note:</w:t>
      </w:r>
      <w:r>
        <w:rPr>
          <w:rFonts w:eastAsia="Times New Roman" w:cs="Times New Roman"/>
          <w:bCs/>
          <w:i/>
          <w:iCs/>
          <w:kern w:val="32"/>
          <w:sz w:val="20"/>
          <w:szCs w:val="20"/>
          <w:lang w:eastAsia="tr-TR"/>
        </w:rPr>
        <w:t xml:space="preserve"> </w:t>
      </w:r>
      <w:r>
        <w:rPr>
          <w:rFonts w:eastAsia="Times New Roman" w:cs="Times New Roman"/>
          <w:bCs/>
          <w:kern w:val="32"/>
          <w:sz w:val="20"/>
          <w:szCs w:val="20"/>
          <w:lang w:eastAsia="tr-TR"/>
        </w:rPr>
        <w:t>µ,</w:t>
      </w:r>
      <w:r w:rsidR="00C72749">
        <w:rPr>
          <w:rFonts w:eastAsia="Times New Roman" w:cs="Times New Roman"/>
          <w:bCs/>
          <w:kern w:val="32"/>
          <w:sz w:val="20"/>
          <w:szCs w:val="20"/>
          <w:lang w:eastAsia="tr-TR"/>
        </w:rPr>
        <w:t xml:space="preserve"> </w:t>
      </w:r>
      <w:r>
        <w:rPr>
          <w:rFonts w:eastAsia="Times New Roman" w:cs="Times New Roman"/>
          <w:bCs/>
          <w:kern w:val="32"/>
          <w:sz w:val="20"/>
          <w:szCs w:val="20"/>
          <w:lang w:eastAsia="tr-TR"/>
        </w:rPr>
        <w:t>σ</w:t>
      </w:r>
      <w:r w:rsidR="00C72749">
        <w:rPr>
          <w:rFonts w:eastAsia="Times New Roman" w:cs="Times New Roman"/>
          <w:bCs/>
          <w:kern w:val="32"/>
          <w:sz w:val="20"/>
          <w:szCs w:val="20"/>
          <w:lang w:eastAsia="tr-TR"/>
        </w:rPr>
        <w:t xml:space="preserve"> and </w:t>
      </w:r>
      <m:oMath>
        <m:acc>
          <m:accPr>
            <m:chr m:val="̅"/>
            <m:ctrlPr>
              <w:rPr>
                <w:rFonts w:ascii="Cambria Math" w:eastAsia="Times New Roman" w:hAnsi="Cambria Math" w:cs="Times New Roman"/>
                <w:bCs/>
                <w:i/>
                <w:kern w:val="32"/>
                <w:sz w:val="20"/>
                <w:szCs w:val="20"/>
                <w:lang w:eastAsia="tr-TR"/>
              </w:rPr>
            </m:ctrlPr>
          </m:accPr>
          <m:e>
            <m:r>
              <w:rPr>
                <w:rFonts w:ascii="Cambria Math" w:hAnsi="Cambria Math"/>
                <w:kern w:val="32"/>
                <w:sz w:val="20"/>
                <w:szCs w:val="20"/>
              </w:rPr>
              <m:t>L</m:t>
            </m:r>
          </m:e>
        </m:acc>
      </m:oMath>
      <w:r w:rsidR="00C72749">
        <w:rPr>
          <w:rFonts w:eastAsia="Times New Roman" w:cs="Times New Roman"/>
          <w:bCs/>
          <w:kern w:val="32"/>
          <w:sz w:val="20"/>
          <w:szCs w:val="20"/>
          <w:lang w:eastAsia="tr-TR"/>
        </w:rPr>
        <w:t xml:space="preserve"> calculated for all dataset.</w:t>
      </w:r>
    </w:p>
    <w:p w14:paraId="2C4F6510" w14:textId="77777777" w:rsidR="007945CA" w:rsidRPr="00087C14" w:rsidRDefault="007945CA" w:rsidP="000B4ED2">
      <w:pPr>
        <w:pStyle w:val="Standard"/>
        <w:spacing w:line="360" w:lineRule="auto"/>
        <w:jc w:val="both"/>
        <w:rPr>
          <w:rFonts w:eastAsia="Times New Roman" w:cs="Times New Roman"/>
          <w:bCs/>
          <w:kern w:val="32"/>
          <w:sz w:val="22"/>
          <w:szCs w:val="22"/>
          <w:lang w:eastAsia="tr-TR"/>
        </w:rPr>
      </w:pPr>
    </w:p>
    <w:tbl>
      <w:tblPr>
        <w:tblStyle w:val="GridTable6Colorful"/>
        <w:tblW w:w="5000" w:type="pct"/>
        <w:jc w:val="center"/>
        <w:tblLayout w:type="fixed"/>
        <w:tblCellMar>
          <w:left w:w="0" w:type="dxa"/>
          <w:right w:w="0" w:type="dxa"/>
        </w:tblCellMar>
        <w:tblLook w:val="04A0" w:firstRow="1" w:lastRow="0" w:firstColumn="1" w:lastColumn="0" w:noHBand="0" w:noVBand="1"/>
      </w:tblPr>
      <w:tblGrid>
        <w:gridCol w:w="584"/>
        <w:gridCol w:w="584"/>
        <w:gridCol w:w="592"/>
        <w:gridCol w:w="584"/>
        <w:gridCol w:w="584"/>
        <w:gridCol w:w="586"/>
        <w:gridCol w:w="583"/>
        <w:gridCol w:w="585"/>
        <w:gridCol w:w="583"/>
        <w:gridCol w:w="583"/>
        <w:gridCol w:w="585"/>
        <w:gridCol w:w="583"/>
        <w:gridCol w:w="583"/>
        <w:gridCol w:w="585"/>
        <w:gridCol w:w="583"/>
        <w:gridCol w:w="583"/>
      </w:tblGrid>
      <w:tr w:rsidR="00F61E08" w:rsidRPr="00E741E9" w14:paraId="7A97DE6F" w14:textId="77777777" w:rsidTr="008C6CD3">
        <w:trPr>
          <w:cnfStyle w:val="100000000000" w:firstRow="1" w:lastRow="0" w:firstColumn="0" w:lastColumn="0" w:oddVBand="0" w:evenVBand="0" w:oddHBand="0" w:evenHBand="0" w:firstRowFirstColumn="0" w:firstRowLastColumn="0" w:lastRowFirstColumn="0" w:lastRowLastColumn="0"/>
          <w:trHeight w:hRule="exact" w:val="367"/>
          <w:jc w:val="center"/>
        </w:trPr>
        <w:tc>
          <w:tcPr>
            <w:cnfStyle w:val="001000000000" w:firstRow="0" w:lastRow="0" w:firstColumn="1" w:lastColumn="0" w:oddVBand="0" w:evenVBand="0" w:oddHBand="0" w:evenHBand="0" w:firstRowFirstColumn="0" w:firstRowLastColumn="0" w:lastRowFirstColumn="0" w:lastRowLastColumn="0"/>
            <w:tcW w:w="312" w:type="pct"/>
            <w:vAlign w:val="center"/>
          </w:tcPr>
          <w:p w14:paraId="237266D7" w14:textId="7D4873C4" w:rsidR="00F61E08" w:rsidRPr="00E741E9" w:rsidRDefault="00F61E08" w:rsidP="00450958">
            <w:pPr>
              <w:pStyle w:val="Standard"/>
              <w:spacing w:line="360" w:lineRule="auto"/>
              <w:jc w:val="center"/>
              <w:rPr>
                <w:rFonts w:cs="Times New Roman"/>
                <w:sz w:val="16"/>
                <w:szCs w:val="16"/>
              </w:rPr>
            </w:pPr>
            <w:r w:rsidRPr="00E741E9">
              <w:rPr>
                <w:rFonts w:cs="Times New Roman"/>
                <w:sz w:val="16"/>
                <w:szCs w:val="16"/>
                <w:lang w:bidi="tr-TR"/>
              </w:rPr>
              <w:t>E</w:t>
            </w:r>
            <w:r w:rsidR="00450958">
              <w:rPr>
                <w:rFonts w:cs="Times New Roman"/>
                <w:sz w:val="16"/>
                <w:szCs w:val="16"/>
                <w:lang w:bidi="tr-TR"/>
              </w:rPr>
              <w:t xml:space="preserve">x. </w:t>
            </w:r>
            <w:r w:rsidRPr="00E741E9">
              <w:rPr>
                <w:rFonts w:cs="Times New Roman"/>
                <w:sz w:val="16"/>
                <w:szCs w:val="16"/>
                <w:lang w:bidi="tr-TR"/>
              </w:rPr>
              <w:t xml:space="preserve"> No</w:t>
            </w:r>
          </w:p>
        </w:tc>
        <w:tc>
          <w:tcPr>
            <w:tcW w:w="312" w:type="pct"/>
            <w:vAlign w:val="center"/>
          </w:tcPr>
          <w:p w14:paraId="76E00D6F" w14:textId="51E255CE" w:rsidR="00F61E08" w:rsidRPr="00450958" w:rsidRDefault="00F61E08" w:rsidP="00450958">
            <w:pPr>
              <w:pStyle w:val="Standard"/>
              <w:spacing w:line="360" w:lineRule="auto"/>
              <w:jc w:val="center"/>
              <w:cnfStyle w:val="100000000000" w:firstRow="1" w:lastRow="0" w:firstColumn="0" w:lastColumn="0" w:oddVBand="0" w:evenVBand="0" w:oddHBand="0" w:evenHBand="0" w:firstRowFirstColumn="0" w:firstRowLastColumn="0" w:lastRowFirstColumn="0" w:lastRowLastColumn="0"/>
              <w:rPr>
                <w:rFonts w:cs="Times New Roman"/>
                <w:sz w:val="14"/>
                <w:szCs w:val="14"/>
              </w:rPr>
            </w:pPr>
            <w:r w:rsidRPr="00450958">
              <w:rPr>
                <w:rFonts w:ascii="Aptos Narrow" w:hAnsi="Aptos Narrow" w:cs="Calibri"/>
                <w:color w:val="000000"/>
                <w:sz w:val="14"/>
                <w:szCs w:val="14"/>
              </w:rPr>
              <w:t>dL/dh</w:t>
            </w:r>
          </w:p>
        </w:tc>
        <w:tc>
          <w:tcPr>
            <w:tcW w:w="316" w:type="pct"/>
            <w:vAlign w:val="center"/>
          </w:tcPr>
          <w:p w14:paraId="0C705888" w14:textId="458396E2" w:rsidR="00F61E08" w:rsidRPr="00450958" w:rsidRDefault="00F61E08" w:rsidP="00450958">
            <w:pPr>
              <w:pStyle w:val="Standard"/>
              <w:spacing w:line="360" w:lineRule="auto"/>
              <w:jc w:val="center"/>
              <w:cnfStyle w:val="100000000000" w:firstRow="1" w:lastRow="0" w:firstColumn="0" w:lastColumn="0" w:oddVBand="0" w:evenVBand="0" w:oddHBand="0" w:evenHBand="0" w:firstRowFirstColumn="0" w:firstRowLastColumn="0" w:lastRowFirstColumn="0" w:lastRowLastColumn="0"/>
              <w:rPr>
                <w:rFonts w:cs="Times New Roman"/>
                <w:sz w:val="14"/>
                <w:szCs w:val="14"/>
              </w:rPr>
            </w:pPr>
            <w:r w:rsidRPr="00450958">
              <w:rPr>
                <w:rFonts w:ascii="Aptos Narrow" w:hAnsi="Aptos Narrow" w:cs="Calibri"/>
                <w:color w:val="000000"/>
                <w:sz w:val="14"/>
                <w:szCs w:val="14"/>
              </w:rPr>
              <w:t>dh/dz</w:t>
            </w:r>
          </w:p>
        </w:tc>
        <w:tc>
          <w:tcPr>
            <w:tcW w:w="312" w:type="pct"/>
            <w:vAlign w:val="center"/>
          </w:tcPr>
          <w:p w14:paraId="4D0120F6" w14:textId="0D203EB6" w:rsidR="00F61E08" w:rsidRPr="00450958" w:rsidRDefault="00F61E08" w:rsidP="00450958">
            <w:pPr>
              <w:pStyle w:val="Standard"/>
              <w:spacing w:line="360" w:lineRule="auto"/>
              <w:jc w:val="center"/>
              <w:cnfStyle w:val="100000000000" w:firstRow="1" w:lastRow="0" w:firstColumn="0" w:lastColumn="0" w:oddVBand="0" w:evenVBand="0" w:oddHBand="0" w:evenHBand="0" w:firstRowFirstColumn="0" w:firstRowLastColumn="0" w:lastRowFirstColumn="0" w:lastRowLastColumn="0"/>
              <w:rPr>
                <w:rFonts w:cs="Times New Roman"/>
                <w:sz w:val="14"/>
                <w:szCs w:val="14"/>
                <w:lang w:bidi="tr-TR"/>
              </w:rPr>
            </w:pPr>
            <w:r w:rsidRPr="00450958">
              <w:rPr>
                <w:rFonts w:ascii="Aptos Narrow" w:hAnsi="Aptos Narrow" w:cs="Calibri"/>
                <w:color w:val="000000"/>
                <w:sz w:val="14"/>
                <w:szCs w:val="14"/>
              </w:rPr>
              <w:t>dw5</w:t>
            </w:r>
          </w:p>
        </w:tc>
        <w:tc>
          <w:tcPr>
            <w:tcW w:w="312" w:type="pct"/>
            <w:vAlign w:val="center"/>
          </w:tcPr>
          <w:p w14:paraId="3F5A691D" w14:textId="45D27A99" w:rsidR="00F61E08" w:rsidRPr="00450958" w:rsidRDefault="00F61E08" w:rsidP="00450958">
            <w:pPr>
              <w:pStyle w:val="Standard"/>
              <w:spacing w:line="360" w:lineRule="auto"/>
              <w:jc w:val="center"/>
              <w:cnfStyle w:val="100000000000" w:firstRow="1" w:lastRow="0" w:firstColumn="0" w:lastColumn="0" w:oddVBand="0" w:evenVBand="0" w:oddHBand="0" w:evenHBand="0" w:firstRowFirstColumn="0" w:firstRowLastColumn="0" w:lastRowFirstColumn="0" w:lastRowLastColumn="0"/>
              <w:rPr>
                <w:rFonts w:cs="Times New Roman"/>
                <w:sz w:val="14"/>
                <w:szCs w:val="14"/>
                <w:lang w:bidi="tr-TR"/>
              </w:rPr>
            </w:pPr>
            <w:r w:rsidRPr="00450958">
              <w:rPr>
                <w:rFonts w:ascii="Aptos Narrow" w:hAnsi="Aptos Narrow" w:cs="Calibri"/>
                <w:color w:val="000000"/>
                <w:sz w:val="14"/>
                <w:szCs w:val="14"/>
              </w:rPr>
              <w:t>dw6</w:t>
            </w:r>
          </w:p>
        </w:tc>
        <w:tc>
          <w:tcPr>
            <w:tcW w:w="313" w:type="pct"/>
            <w:vAlign w:val="center"/>
          </w:tcPr>
          <w:p w14:paraId="1F3A54E2" w14:textId="36B61620" w:rsidR="00F61E08" w:rsidRPr="00450958" w:rsidRDefault="00F61E08" w:rsidP="00450958">
            <w:pPr>
              <w:pStyle w:val="Standard"/>
              <w:spacing w:line="360" w:lineRule="auto"/>
              <w:jc w:val="center"/>
              <w:cnfStyle w:val="100000000000" w:firstRow="1" w:lastRow="0" w:firstColumn="0" w:lastColumn="0" w:oddVBand="0" w:evenVBand="0" w:oddHBand="0" w:evenHBand="0" w:firstRowFirstColumn="0" w:firstRowLastColumn="0" w:lastRowFirstColumn="0" w:lastRowLastColumn="0"/>
              <w:rPr>
                <w:rFonts w:cs="Times New Roman"/>
                <w:color w:val="000000"/>
                <w:sz w:val="14"/>
                <w:szCs w:val="14"/>
              </w:rPr>
            </w:pPr>
            <w:r w:rsidRPr="00450958">
              <w:rPr>
                <w:rFonts w:ascii="Aptos Narrow" w:hAnsi="Aptos Narrow" w:cs="Calibri"/>
                <w:color w:val="000000"/>
                <w:sz w:val="14"/>
                <w:szCs w:val="14"/>
              </w:rPr>
              <w:t>dw7</w:t>
            </w:r>
          </w:p>
        </w:tc>
        <w:tc>
          <w:tcPr>
            <w:tcW w:w="312" w:type="pct"/>
            <w:vAlign w:val="center"/>
          </w:tcPr>
          <w:p w14:paraId="1BD71D73" w14:textId="027B9B9A" w:rsidR="00F61E08" w:rsidRPr="00450958" w:rsidRDefault="00F61E08" w:rsidP="00450958">
            <w:pPr>
              <w:pStyle w:val="Standard"/>
              <w:spacing w:line="360" w:lineRule="auto"/>
              <w:jc w:val="center"/>
              <w:cnfStyle w:val="100000000000" w:firstRow="1" w:lastRow="0" w:firstColumn="0" w:lastColumn="0" w:oddVBand="0" w:evenVBand="0" w:oddHBand="0" w:evenHBand="0" w:firstRowFirstColumn="0" w:firstRowLastColumn="0" w:lastRowFirstColumn="0" w:lastRowLastColumn="0"/>
              <w:rPr>
                <w:rFonts w:cs="Times New Roman"/>
                <w:color w:val="000000"/>
                <w:sz w:val="14"/>
                <w:szCs w:val="14"/>
              </w:rPr>
            </w:pPr>
            <w:r w:rsidRPr="00450958">
              <w:rPr>
                <w:rFonts w:ascii="Aptos Narrow" w:hAnsi="Aptos Narrow" w:cs="Calibri"/>
                <w:color w:val="000000"/>
                <w:sz w:val="14"/>
                <w:szCs w:val="14"/>
              </w:rPr>
              <w:t>dw8</w:t>
            </w:r>
          </w:p>
        </w:tc>
        <w:tc>
          <w:tcPr>
            <w:tcW w:w="313" w:type="pct"/>
            <w:vAlign w:val="center"/>
          </w:tcPr>
          <w:p w14:paraId="269172DC" w14:textId="5B0D0B7B" w:rsidR="00F61E08" w:rsidRPr="00450958" w:rsidRDefault="00F61E08" w:rsidP="00450958">
            <w:pPr>
              <w:pStyle w:val="Standard"/>
              <w:spacing w:line="360" w:lineRule="auto"/>
              <w:jc w:val="center"/>
              <w:cnfStyle w:val="100000000000" w:firstRow="1" w:lastRow="0" w:firstColumn="0" w:lastColumn="0" w:oddVBand="0" w:evenVBand="0" w:oddHBand="0" w:evenHBand="0" w:firstRowFirstColumn="0" w:firstRowLastColumn="0" w:lastRowFirstColumn="0" w:lastRowLastColumn="0"/>
              <w:rPr>
                <w:rFonts w:cs="Times New Roman"/>
                <w:color w:val="000000"/>
                <w:sz w:val="14"/>
                <w:szCs w:val="14"/>
              </w:rPr>
            </w:pPr>
            <w:r w:rsidRPr="00450958">
              <w:rPr>
                <w:rFonts w:ascii="Aptos Narrow" w:hAnsi="Aptos Narrow" w:cs="Calibri"/>
                <w:color w:val="000000"/>
                <w:sz w:val="14"/>
                <w:szCs w:val="14"/>
              </w:rPr>
              <w:t>db1</w:t>
            </w:r>
          </w:p>
        </w:tc>
        <w:tc>
          <w:tcPr>
            <w:tcW w:w="312" w:type="pct"/>
            <w:vAlign w:val="center"/>
          </w:tcPr>
          <w:p w14:paraId="34F03099" w14:textId="1E7E51CB" w:rsidR="00F61E08" w:rsidRPr="00450958" w:rsidRDefault="00F61E08" w:rsidP="00450958">
            <w:pPr>
              <w:pStyle w:val="Standard"/>
              <w:spacing w:line="360" w:lineRule="auto"/>
              <w:jc w:val="center"/>
              <w:cnfStyle w:val="100000000000" w:firstRow="1" w:lastRow="0" w:firstColumn="0" w:lastColumn="0" w:oddVBand="0" w:evenVBand="0" w:oddHBand="0" w:evenHBand="0" w:firstRowFirstColumn="0" w:firstRowLastColumn="0" w:lastRowFirstColumn="0" w:lastRowLastColumn="0"/>
              <w:rPr>
                <w:rFonts w:cs="Times New Roman"/>
                <w:color w:val="000000"/>
                <w:sz w:val="14"/>
                <w:szCs w:val="14"/>
              </w:rPr>
            </w:pPr>
            <w:r w:rsidRPr="00450958">
              <w:rPr>
                <w:rFonts w:ascii="Aptos Narrow" w:hAnsi="Aptos Narrow" w:cs="Calibri"/>
                <w:color w:val="000000"/>
                <w:sz w:val="14"/>
                <w:szCs w:val="14"/>
              </w:rPr>
              <w:t>db2</w:t>
            </w:r>
          </w:p>
        </w:tc>
        <w:tc>
          <w:tcPr>
            <w:tcW w:w="312" w:type="pct"/>
            <w:vAlign w:val="center"/>
          </w:tcPr>
          <w:p w14:paraId="0A7F5F05" w14:textId="03E3C668" w:rsidR="00F61E08" w:rsidRPr="00450958" w:rsidRDefault="00F61E08" w:rsidP="00450958">
            <w:pPr>
              <w:pStyle w:val="Standard"/>
              <w:spacing w:line="360" w:lineRule="auto"/>
              <w:jc w:val="center"/>
              <w:cnfStyle w:val="100000000000" w:firstRow="1" w:lastRow="0" w:firstColumn="0" w:lastColumn="0" w:oddVBand="0" w:evenVBand="0" w:oddHBand="0" w:evenHBand="0" w:firstRowFirstColumn="0" w:firstRowLastColumn="0" w:lastRowFirstColumn="0" w:lastRowLastColumn="0"/>
              <w:rPr>
                <w:rFonts w:cs="Times New Roman"/>
                <w:sz w:val="14"/>
                <w:szCs w:val="14"/>
              </w:rPr>
            </w:pPr>
            <w:r w:rsidRPr="00450958">
              <w:rPr>
                <w:rFonts w:ascii="Aptos Narrow" w:hAnsi="Aptos Narrow" w:cs="Calibri"/>
                <w:color w:val="000000"/>
                <w:sz w:val="14"/>
                <w:szCs w:val="14"/>
              </w:rPr>
              <w:t>db3</w:t>
            </w:r>
          </w:p>
        </w:tc>
        <w:tc>
          <w:tcPr>
            <w:tcW w:w="313" w:type="pct"/>
            <w:vAlign w:val="center"/>
          </w:tcPr>
          <w:p w14:paraId="536D025B" w14:textId="188DECC5" w:rsidR="00F61E08" w:rsidRPr="00450958" w:rsidRDefault="00F61E08" w:rsidP="00450958">
            <w:pPr>
              <w:pStyle w:val="Standard"/>
              <w:spacing w:line="360" w:lineRule="auto"/>
              <w:jc w:val="center"/>
              <w:cnfStyle w:val="100000000000" w:firstRow="1" w:lastRow="0" w:firstColumn="0" w:lastColumn="0" w:oddVBand="0" w:evenVBand="0" w:oddHBand="0" w:evenHBand="0" w:firstRowFirstColumn="0" w:firstRowLastColumn="0" w:lastRowFirstColumn="0" w:lastRowLastColumn="0"/>
              <w:rPr>
                <w:rFonts w:cs="Times New Roman"/>
                <w:sz w:val="14"/>
                <w:szCs w:val="14"/>
              </w:rPr>
            </w:pPr>
            <w:r w:rsidRPr="00450958">
              <w:rPr>
                <w:rFonts w:ascii="Aptos Narrow" w:hAnsi="Aptos Narrow" w:cs="Calibri"/>
                <w:color w:val="000000"/>
                <w:sz w:val="14"/>
                <w:szCs w:val="14"/>
              </w:rPr>
              <w:t>db4</w:t>
            </w:r>
          </w:p>
        </w:tc>
        <w:tc>
          <w:tcPr>
            <w:tcW w:w="312" w:type="pct"/>
            <w:vAlign w:val="center"/>
          </w:tcPr>
          <w:p w14:paraId="18003819" w14:textId="64EC45F8" w:rsidR="00F61E08" w:rsidRPr="00450958" w:rsidRDefault="00F61E08" w:rsidP="00450958">
            <w:pPr>
              <w:pStyle w:val="Standard"/>
              <w:spacing w:line="360" w:lineRule="auto"/>
              <w:jc w:val="center"/>
              <w:cnfStyle w:val="100000000000" w:firstRow="1" w:lastRow="0" w:firstColumn="0" w:lastColumn="0" w:oddVBand="0" w:evenVBand="0" w:oddHBand="0" w:evenHBand="0" w:firstRowFirstColumn="0" w:firstRowLastColumn="0" w:lastRowFirstColumn="0" w:lastRowLastColumn="0"/>
              <w:rPr>
                <w:rFonts w:cs="Times New Roman"/>
                <w:sz w:val="14"/>
                <w:szCs w:val="14"/>
              </w:rPr>
            </w:pPr>
            <w:r w:rsidRPr="00450958">
              <w:rPr>
                <w:rFonts w:ascii="Aptos Narrow" w:hAnsi="Aptos Narrow" w:cs="Calibri"/>
                <w:color w:val="000000"/>
                <w:sz w:val="14"/>
                <w:szCs w:val="14"/>
              </w:rPr>
              <w:t>dw1</w:t>
            </w:r>
          </w:p>
        </w:tc>
        <w:tc>
          <w:tcPr>
            <w:tcW w:w="312" w:type="pct"/>
            <w:vAlign w:val="center"/>
          </w:tcPr>
          <w:p w14:paraId="5B74E528" w14:textId="154E6C4D" w:rsidR="00F61E08" w:rsidRPr="00450958" w:rsidRDefault="00F61E08" w:rsidP="00450958">
            <w:pPr>
              <w:pStyle w:val="Standard"/>
              <w:spacing w:line="360" w:lineRule="auto"/>
              <w:jc w:val="center"/>
              <w:cnfStyle w:val="100000000000" w:firstRow="1" w:lastRow="0" w:firstColumn="0" w:lastColumn="0" w:oddVBand="0" w:evenVBand="0" w:oddHBand="0" w:evenHBand="0" w:firstRowFirstColumn="0" w:firstRowLastColumn="0" w:lastRowFirstColumn="0" w:lastRowLastColumn="0"/>
              <w:rPr>
                <w:rFonts w:cs="Times New Roman"/>
                <w:sz w:val="14"/>
                <w:szCs w:val="14"/>
              </w:rPr>
            </w:pPr>
            <w:r w:rsidRPr="00450958">
              <w:rPr>
                <w:rFonts w:ascii="Aptos Narrow" w:hAnsi="Aptos Narrow" w:cs="Calibri"/>
                <w:color w:val="000000"/>
                <w:sz w:val="14"/>
                <w:szCs w:val="14"/>
              </w:rPr>
              <w:t>dw2</w:t>
            </w:r>
          </w:p>
        </w:tc>
        <w:tc>
          <w:tcPr>
            <w:tcW w:w="313" w:type="pct"/>
            <w:vAlign w:val="center"/>
          </w:tcPr>
          <w:p w14:paraId="2E8813B6" w14:textId="44035783" w:rsidR="00F61E08" w:rsidRPr="00450958" w:rsidRDefault="00F61E08" w:rsidP="00450958">
            <w:pPr>
              <w:pStyle w:val="Standard"/>
              <w:spacing w:line="360" w:lineRule="auto"/>
              <w:jc w:val="center"/>
              <w:cnfStyle w:val="100000000000" w:firstRow="1" w:lastRow="0" w:firstColumn="0" w:lastColumn="0" w:oddVBand="0" w:evenVBand="0" w:oddHBand="0" w:evenHBand="0" w:firstRowFirstColumn="0" w:firstRowLastColumn="0" w:lastRowFirstColumn="0" w:lastRowLastColumn="0"/>
              <w:rPr>
                <w:iCs/>
                <w:sz w:val="14"/>
                <w:szCs w:val="14"/>
              </w:rPr>
            </w:pPr>
            <w:r w:rsidRPr="00450958">
              <w:rPr>
                <w:rFonts w:ascii="Aptos Narrow" w:hAnsi="Aptos Narrow" w:cs="Calibri"/>
                <w:color w:val="000000"/>
                <w:sz w:val="14"/>
                <w:szCs w:val="14"/>
              </w:rPr>
              <w:t>dw3</w:t>
            </w:r>
          </w:p>
        </w:tc>
        <w:tc>
          <w:tcPr>
            <w:tcW w:w="312" w:type="pct"/>
            <w:vAlign w:val="center"/>
          </w:tcPr>
          <w:p w14:paraId="35690156" w14:textId="10E935E9" w:rsidR="00F61E08" w:rsidRPr="00450958" w:rsidRDefault="00F61E08" w:rsidP="00450958">
            <w:pPr>
              <w:pStyle w:val="Standard"/>
              <w:spacing w:line="360" w:lineRule="auto"/>
              <w:jc w:val="center"/>
              <w:cnfStyle w:val="100000000000" w:firstRow="1" w:lastRow="0" w:firstColumn="0" w:lastColumn="0" w:oddVBand="0" w:evenVBand="0" w:oddHBand="0" w:evenHBand="0" w:firstRowFirstColumn="0" w:firstRowLastColumn="0" w:lastRowFirstColumn="0" w:lastRowLastColumn="0"/>
              <w:rPr>
                <w:iCs/>
                <w:sz w:val="14"/>
                <w:szCs w:val="14"/>
              </w:rPr>
            </w:pPr>
            <w:r w:rsidRPr="00450958">
              <w:rPr>
                <w:rFonts w:ascii="Aptos Narrow" w:hAnsi="Aptos Narrow" w:cs="Calibri"/>
                <w:color w:val="000000"/>
                <w:sz w:val="14"/>
                <w:szCs w:val="14"/>
              </w:rPr>
              <w:t>dw4</w:t>
            </w:r>
          </w:p>
        </w:tc>
        <w:tc>
          <w:tcPr>
            <w:tcW w:w="313" w:type="pct"/>
            <w:vAlign w:val="center"/>
          </w:tcPr>
          <w:p w14:paraId="18652061" w14:textId="0AB73DD1" w:rsidR="00F61E08" w:rsidRPr="00450958" w:rsidRDefault="00F61E08" w:rsidP="00450958">
            <w:pPr>
              <w:pStyle w:val="Standard"/>
              <w:spacing w:line="360" w:lineRule="auto"/>
              <w:jc w:val="center"/>
              <w:cnfStyle w:val="100000000000" w:firstRow="1" w:lastRow="0" w:firstColumn="0" w:lastColumn="0" w:oddVBand="0" w:evenVBand="0" w:oddHBand="0" w:evenHBand="0" w:firstRowFirstColumn="0" w:firstRowLastColumn="0" w:lastRowFirstColumn="0" w:lastRowLastColumn="0"/>
              <w:rPr>
                <w:iCs/>
                <w:sz w:val="14"/>
                <w:szCs w:val="14"/>
              </w:rPr>
            </w:pPr>
            <w:r w:rsidRPr="00450958">
              <w:rPr>
                <w:rFonts w:ascii="Aptos Narrow" w:hAnsi="Aptos Narrow" w:cs="Calibri"/>
                <w:color w:val="000000"/>
                <w:sz w:val="14"/>
                <w:szCs w:val="14"/>
              </w:rPr>
              <w:t>db0</w:t>
            </w:r>
          </w:p>
        </w:tc>
      </w:tr>
      <w:tr w:rsidR="00F61E08" w:rsidRPr="00E741E9" w14:paraId="3F6BE8E6" w14:textId="77777777" w:rsidTr="00BF65A4">
        <w:trPr>
          <w:cnfStyle w:val="000000100000" w:firstRow="0" w:lastRow="0" w:firstColumn="0" w:lastColumn="0" w:oddVBand="0" w:evenVBand="0" w:oddHBand="1" w:evenHBand="0" w:firstRowFirstColumn="0" w:firstRowLastColumn="0" w:lastRowFirstColumn="0" w:lastRowLastColumn="0"/>
          <w:trHeight w:hRule="exact" w:val="288"/>
          <w:jc w:val="center"/>
        </w:trPr>
        <w:tc>
          <w:tcPr>
            <w:cnfStyle w:val="001000000000" w:firstRow="0" w:lastRow="0" w:firstColumn="1" w:lastColumn="0" w:oddVBand="0" w:evenVBand="0" w:oddHBand="0" w:evenHBand="0" w:firstRowFirstColumn="0" w:firstRowLastColumn="0" w:lastRowFirstColumn="0" w:lastRowLastColumn="0"/>
            <w:tcW w:w="312" w:type="pct"/>
            <w:vAlign w:val="center"/>
          </w:tcPr>
          <w:p w14:paraId="2F3D472E" w14:textId="77777777" w:rsidR="00F61E08" w:rsidRPr="00E741E9" w:rsidRDefault="00F61E08" w:rsidP="00F61E08">
            <w:pPr>
              <w:pStyle w:val="Standard"/>
              <w:spacing w:line="360" w:lineRule="auto"/>
              <w:jc w:val="center"/>
              <w:rPr>
                <w:rFonts w:cs="Times New Roman"/>
                <w:sz w:val="16"/>
                <w:szCs w:val="16"/>
              </w:rPr>
            </w:pPr>
            <w:r w:rsidRPr="00E741E9">
              <w:rPr>
                <w:rFonts w:cs="Times New Roman"/>
                <w:sz w:val="16"/>
                <w:szCs w:val="16"/>
              </w:rPr>
              <w:t>1</w:t>
            </w:r>
          </w:p>
        </w:tc>
        <w:tc>
          <w:tcPr>
            <w:tcW w:w="312" w:type="pct"/>
            <w:vAlign w:val="center"/>
          </w:tcPr>
          <w:p w14:paraId="5CE0771E" w14:textId="38F66920" w:rsidR="00F61E08" w:rsidRPr="00F61E08" w:rsidRDefault="00F61E08" w:rsidP="00F61E08">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F61E08">
              <w:rPr>
                <w:sz w:val="16"/>
                <w:szCs w:val="16"/>
              </w:rPr>
              <w:t>7.410</w:t>
            </w:r>
          </w:p>
        </w:tc>
        <w:tc>
          <w:tcPr>
            <w:tcW w:w="316" w:type="pct"/>
            <w:vAlign w:val="center"/>
          </w:tcPr>
          <w:p w14:paraId="2A4697B6" w14:textId="077C7184" w:rsidR="00F61E08" w:rsidRPr="00F61E08" w:rsidRDefault="00F61E08" w:rsidP="00F61E08">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F61E08">
              <w:rPr>
                <w:sz w:val="16"/>
                <w:szCs w:val="16"/>
              </w:rPr>
              <w:t>0.115</w:t>
            </w:r>
          </w:p>
        </w:tc>
        <w:tc>
          <w:tcPr>
            <w:tcW w:w="312" w:type="pct"/>
            <w:vAlign w:val="center"/>
          </w:tcPr>
          <w:p w14:paraId="7136E47A" w14:textId="55AFC841" w:rsidR="00F61E08" w:rsidRPr="00F61E08" w:rsidRDefault="00F61E08" w:rsidP="00F61E08">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F61E08">
              <w:rPr>
                <w:sz w:val="16"/>
                <w:szCs w:val="16"/>
              </w:rPr>
              <w:t>0.228</w:t>
            </w:r>
          </w:p>
        </w:tc>
        <w:tc>
          <w:tcPr>
            <w:tcW w:w="312" w:type="pct"/>
            <w:vAlign w:val="center"/>
          </w:tcPr>
          <w:p w14:paraId="61E80179" w14:textId="1509B88E" w:rsidR="00F61E08" w:rsidRPr="00F61E08" w:rsidRDefault="00F61E08" w:rsidP="00F61E08">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F61E08">
              <w:rPr>
                <w:sz w:val="16"/>
                <w:szCs w:val="16"/>
              </w:rPr>
              <w:t>0.233</w:t>
            </w:r>
          </w:p>
        </w:tc>
        <w:tc>
          <w:tcPr>
            <w:tcW w:w="313" w:type="pct"/>
            <w:vAlign w:val="center"/>
          </w:tcPr>
          <w:p w14:paraId="7913CE44" w14:textId="30F9CD5E" w:rsidR="00F61E08" w:rsidRPr="00F61E08" w:rsidRDefault="00F61E08" w:rsidP="00F61E08">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F61E08">
              <w:rPr>
                <w:sz w:val="16"/>
                <w:szCs w:val="16"/>
              </w:rPr>
              <w:t>0.261</w:t>
            </w:r>
          </w:p>
        </w:tc>
        <w:tc>
          <w:tcPr>
            <w:tcW w:w="312" w:type="pct"/>
            <w:vAlign w:val="center"/>
          </w:tcPr>
          <w:p w14:paraId="07DD1033" w14:textId="7A48684F" w:rsidR="00F61E08" w:rsidRPr="00F61E08" w:rsidRDefault="00F61E08" w:rsidP="00F61E08">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F61E08">
              <w:rPr>
                <w:sz w:val="16"/>
                <w:szCs w:val="16"/>
              </w:rPr>
              <w:t>0.258</w:t>
            </w:r>
          </w:p>
        </w:tc>
        <w:tc>
          <w:tcPr>
            <w:tcW w:w="313" w:type="pct"/>
            <w:vAlign w:val="center"/>
          </w:tcPr>
          <w:p w14:paraId="46C333FE" w14:textId="46D6A4BF" w:rsidR="00F61E08" w:rsidRPr="00F61E08" w:rsidRDefault="00F61E08" w:rsidP="00F61E08">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F61E08">
              <w:rPr>
                <w:sz w:val="16"/>
                <w:szCs w:val="16"/>
              </w:rPr>
              <w:t>1.725</w:t>
            </w:r>
          </w:p>
        </w:tc>
        <w:tc>
          <w:tcPr>
            <w:tcW w:w="312" w:type="pct"/>
            <w:vAlign w:val="center"/>
          </w:tcPr>
          <w:p w14:paraId="49AE6B58" w14:textId="337B0B94" w:rsidR="00F61E08" w:rsidRPr="00F61E08" w:rsidRDefault="00F61E08" w:rsidP="00F61E08">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F61E08">
              <w:rPr>
                <w:sz w:val="16"/>
                <w:szCs w:val="16"/>
              </w:rPr>
              <w:t>1.762</w:t>
            </w:r>
          </w:p>
        </w:tc>
        <w:tc>
          <w:tcPr>
            <w:tcW w:w="312" w:type="pct"/>
            <w:vAlign w:val="center"/>
          </w:tcPr>
          <w:p w14:paraId="1C8D6131" w14:textId="206EA7D2" w:rsidR="00F61E08" w:rsidRPr="00F61E08" w:rsidRDefault="00F61E08" w:rsidP="00F61E08">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F61E08">
              <w:rPr>
                <w:sz w:val="16"/>
                <w:szCs w:val="16"/>
              </w:rPr>
              <w:t>1.973</w:t>
            </w:r>
          </w:p>
        </w:tc>
        <w:tc>
          <w:tcPr>
            <w:tcW w:w="313" w:type="pct"/>
            <w:vAlign w:val="center"/>
          </w:tcPr>
          <w:p w14:paraId="76D64D4B" w14:textId="4C89EEEE" w:rsidR="00F61E08" w:rsidRPr="00F61E08" w:rsidRDefault="00F61E08" w:rsidP="00F61E08">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F61E08">
              <w:rPr>
                <w:sz w:val="16"/>
                <w:szCs w:val="16"/>
              </w:rPr>
              <w:t>1.950</w:t>
            </w:r>
          </w:p>
        </w:tc>
        <w:tc>
          <w:tcPr>
            <w:tcW w:w="312" w:type="pct"/>
            <w:vAlign w:val="center"/>
          </w:tcPr>
          <w:p w14:paraId="166034CE" w14:textId="30EFEF83" w:rsidR="00F61E08" w:rsidRPr="00F61E08" w:rsidRDefault="00F61E08" w:rsidP="00F61E08">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F61E08">
              <w:rPr>
                <w:sz w:val="16"/>
                <w:szCs w:val="16"/>
              </w:rPr>
              <w:t>-0.505</w:t>
            </w:r>
          </w:p>
        </w:tc>
        <w:tc>
          <w:tcPr>
            <w:tcW w:w="312" w:type="pct"/>
            <w:vAlign w:val="center"/>
          </w:tcPr>
          <w:p w14:paraId="03D66E60" w14:textId="28C5465A" w:rsidR="00F61E08" w:rsidRPr="00F61E08" w:rsidRDefault="00F61E08" w:rsidP="00F61E08">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F61E08">
              <w:rPr>
                <w:sz w:val="16"/>
                <w:szCs w:val="16"/>
              </w:rPr>
              <w:t>-0.535</w:t>
            </w:r>
          </w:p>
        </w:tc>
        <w:tc>
          <w:tcPr>
            <w:tcW w:w="313" w:type="pct"/>
            <w:vAlign w:val="center"/>
          </w:tcPr>
          <w:p w14:paraId="5454FA71" w14:textId="39B2FF5D" w:rsidR="00F61E08" w:rsidRPr="00F61E08" w:rsidRDefault="00F61E08" w:rsidP="00F61E08">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F61E08">
              <w:rPr>
                <w:sz w:val="16"/>
                <w:szCs w:val="16"/>
              </w:rPr>
              <w:t>-0.715</w:t>
            </w:r>
          </w:p>
        </w:tc>
        <w:tc>
          <w:tcPr>
            <w:tcW w:w="312" w:type="pct"/>
            <w:vAlign w:val="center"/>
          </w:tcPr>
          <w:p w14:paraId="5B18A946" w14:textId="1F5E2C03" w:rsidR="00F61E08" w:rsidRPr="00F61E08" w:rsidRDefault="00F61E08" w:rsidP="00F61E08">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F61E08">
              <w:rPr>
                <w:sz w:val="16"/>
                <w:szCs w:val="16"/>
              </w:rPr>
              <w:t>-0.696</w:t>
            </w:r>
          </w:p>
        </w:tc>
        <w:tc>
          <w:tcPr>
            <w:tcW w:w="313" w:type="pct"/>
            <w:vAlign w:val="center"/>
          </w:tcPr>
          <w:p w14:paraId="5C22D5AB" w14:textId="5E5BA1F3" w:rsidR="00F61E08" w:rsidRPr="00F61E08" w:rsidRDefault="00F61E08" w:rsidP="00F61E08">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F61E08">
              <w:rPr>
                <w:sz w:val="16"/>
                <w:szCs w:val="16"/>
              </w:rPr>
              <w:t>0.851</w:t>
            </w:r>
          </w:p>
        </w:tc>
      </w:tr>
      <w:tr w:rsidR="00F61E08" w:rsidRPr="00E741E9" w14:paraId="19EE08EE" w14:textId="77777777" w:rsidTr="00BF65A4">
        <w:trPr>
          <w:trHeight w:hRule="exact" w:val="288"/>
          <w:jc w:val="center"/>
        </w:trPr>
        <w:tc>
          <w:tcPr>
            <w:cnfStyle w:val="001000000000" w:firstRow="0" w:lastRow="0" w:firstColumn="1" w:lastColumn="0" w:oddVBand="0" w:evenVBand="0" w:oddHBand="0" w:evenHBand="0" w:firstRowFirstColumn="0" w:firstRowLastColumn="0" w:lastRowFirstColumn="0" w:lastRowLastColumn="0"/>
            <w:tcW w:w="312" w:type="pct"/>
            <w:vAlign w:val="center"/>
          </w:tcPr>
          <w:p w14:paraId="29D288FC" w14:textId="77777777" w:rsidR="00F61E08" w:rsidRPr="00E741E9" w:rsidRDefault="00F61E08" w:rsidP="00F61E08">
            <w:pPr>
              <w:pStyle w:val="Standard"/>
              <w:spacing w:line="360" w:lineRule="auto"/>
              <w:jc w:val="center"/>
              <w:rPr>
                <w:rFonts w:cs="Times New Roman"/>
                <w:sz w:val="16"/>
                <w:szCs w:val="16"/>
              </w:rPr>
            </w:pPr>
            <w:r w:rsidRPr="00E741E9">
              <w:rPr>
                <w:rFonts w:cs="Times New Roman"/>
                <w:sz w:val="16"/>
                <w:szCs w:val="16"/>
              </w:rPr>
              <w:t>2</w:t>
            </w:r>
          </w:p>
        </w:tc>
        <w:tc>
          <w:tcPr>
            <w:tcW w:w="312" w:type="pct"/>
            <w:vAlign w:val="center"/>
          </w:tcPr>
          <w:p w14:paraId="0CDE05B0" w14:textId="28CBD754" w:rsidR="00F61E08" w:rsidRPr="00F61E08" w:rsidRDefault="00F61E08" w:rsidP="00F61E08">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F61E08">
              <w:rPr>
                <w:sz w:val="16"/>
                <w:szCs w:val="16"/>
              </w:rPr>
              <w:t>7.117</w:t>
            </w:r>
          </w:p>
        </w:tc>
        <w:tc>
          <w:tcPr>
            <w:tcW w:w="316" w:type="pct"/>
            <w:vAlign w:val="center"/>
          </w:tcPr>
          <w:p w14:paraId="3C8CF81F" w14:textId="25F613CE" w:rsidR="00F61E08" w:rsidRPr="00F61E08" w:rsidRDefault="00F61E08" w:rsidP="00F61E08">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F61E08">
              <w:rPr>
                <w:sz w:val="16"/>
                <w:szCs w:val="16"/>
              </w:rPr>
              <w:t>0.181</w:t>
            </w:r>
          </w:p>
        </w:tc>
        <w:tc>
          <w:tcPr>
            <w:tcW w:w="312" w:type="pct"/>
            <w:vAlign w:val="center"/>
          </w:tcPr>
          <w:p w14:paraId="0717862C" w14:textId="1C725A18" w:rsidR="00F61E08" w:rsidRPr="00F61E08" w:rsidRDefault="00F61E08" w:rsidP="00F61E08">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F61E08">
              <w:rPr>
                <w:sz w:val="16"/>
                <w:szCs w:val="16"/>
              </w:rPr>
              <w:t>0.405</w:t>
            </w:r>
          </w:p>
        </w:tc>
        <w:tc>
          <w:tcPr>
            <w:tcW w:w="312" w:type="pct"/>
            <w:vAlign w:val="center"/>
          </w:tcPr>
          <w:p w14:paraId="2C82EF59" w14:textId="45CCFB74" w:rsidR="00F61E08" w:rsidRPr="00F61E08" w:rsidRDefault="00F61E08" w:rsidP="00F61E08">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F61E08">
              <w:rPr>
                <w:sz w:val="16"/>
                <w:szCs w:val="16"/>
              </w:rPr>
              <w:t>0.413</w:t>
            </w:r>
          </w:p>
        </w:tc>
        <w:tc>
          <w:tcPr>
            <w:tcW w:w="313" w:type="pct"/>
            <w:vAlign w:val="center"/>
          </w:tcPr>
          <w:p w14:paraId="43C2EC10" w14:textId="63D76DD3" w:rsidR="00F61E08" w:rsidRPr="00F61E08" w:rsidRDefault="00F61E08" w:rsidP="00F61E08">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F61E08">
              <w:rPr>
                <w:sz w:val="16"/>
                <w:szCs w:val="16"/>
              </w:rPr>
              <w:t>0.420</w:t>
            </w:r>
          </w:p>
        </w:tc>
        <w:tc>
          <w:tcPr>
            <w:tcW w:w="312" w:type="pct"/>
            <w:vAlign w:val="center"/>
          </w:tcPr>
          <w:p w14:paraId="27E6F98E" w14:textId="5A9D2BF1" w:rsidR="00F61E08" w:rsidRPr="00F61E08" w:rsidRDefault="00F61E08" w:rsidP="00F61E08">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F61E08">
              <w:rPr>
                <w:sz w:val="16"/>
                <w:szCs w:val="16"/>
              </w:rPr>
              <w:t>0.451</w:t>
            </w:r>
          </w:p>
        </w:tc>
        <w:tc>
          <w:tcPr>
            <w:tcW w:w="313" w:type="pct"/>
            <w:vAlign w:val="center"/>
          </w:tcPr>
          <w:p w14:paraId="63008AF6" w14:textId="5AAB92CB" w:rsidR="00F61E08" w:rsidRPr="00F61E08" w:rsidRDefault="00F61E08" w:rsidP="00F61E08">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F61E08">
              <w:rPr>
                <w:sz w:val="16"/>
                <w:szCs w:val="16"/>
              </w:rPr>
              <w:t>1.708</w:t>
            </w:r>
          </w:p>
        </w:tc>
        <w:tc>
          <w:tcPr>
            <w:tcW w:w="312" w:type="pct"/>
            <w:vAlign w:val="center"/>
          </w:tcPr>
          <w:p w14:paraId="26DFD90F" w14:textId="032B5236" w:rsidR="00F61E08" w:rsidRPr="00F61E08" w:rsidRDefault="00F61E08" w:rsidP="00F61E08">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F61E08">
              <w:rPr>
                <w:sz w:val="16"/>
                <w:szCs w:val="16"/>
              </w:rPr>
              <w:t>1.741</w:t>
            </w:r>
          </w:p>
        </w:tc>
        <w:tc>
          <w:tcPr>
            <w:tcW w:w="312" w:type="pct"/>
            <w:vAlign w:val="center"/>
          </w:tcPr>
          <w:p w14:paraId="3624E700" w14:textId="2F2241D3" w:rsidR="00F61E08" w:rsidRPr="00F61E08" w:rsidRDefault="00F61E08" w:rsidP="00F61E08">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F61E08">
              <w:rPr>
                <w:sz w:val="16"/>
                <w:szCs w:val="16"/>
              </w:rPr>
              <w:t>1.769</w:t>
            </w:r>
          </w:p>
        </w:tc>
        <w:tc>
          <w:tcPr>
            <w:tcW w:w="313" w:type="pct"/>
            <w:vAlign w:val="center"/>
          </w:tcPr>
          <w:p w14:paraId="40BEB148" w14:textId="5CE58C5E" w:rsidR="00F61E08" w:rsidRPr="00F61E08" w:rsidRDefault="00F61E08" w:rsidP="00F61E08">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F61E08">
              <w:rPr>
                <w:sz w:val="16"/>
                <w:szCs w:val="16"/>
              </w:rPr>
              <w:t>1.899</w:t>
            </w:r>
          </w:p>
        </w:tc>
        <w:tc>
          <w:tcPr>
            <w:tcW w:w="312" w:type="pct"/>
            <w:vAlign w:val="center"/>
          </w:tcPr>
          <w:p w14:paraId="6EA3FF87" w14:textId="5500218C" w:rsidR="00F61E08" w:rsidRPr="00F61E08" w:rsidRDefault="00F61E08" w:rsidP="00F61E08">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F61E08">
              <w:rPr>
                <w:sz w:val="16"/>
                <w:szCs w:val="16"/>
              </w:rPr>
              <w:t>-0.606</w:t>
            </w:r>
          </w:p>
        </w:tc>
        <w:tc>
          <w:tcPr>
            <w:tcW w:w="312" w:type="pct"/>
            <w:vAlign w:val="center"/>
          </w:tcPr>
          <w:p w14:paraId="248EDF39" w14:textId="73ECE8D4" w:rsidR="00F61E08" w:rsidRPr="00F61E08" w:rsidRDefault="00F61E08" w:rsidP="00F61E08">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F61E08">
              <w:rPr>
                <w:sz w:val="16"/>
                <w:szCs w:val="16"/>
              </w:rPr>
              <w:t>-0.649</w:t>
            </w:r>
          </w:p>
        </w:tc>
        <w:tc>
          <w:tcPr>
            <w:tcW w:w="313" w:type="pct"/>
            <w:vAlign w:val="center"/>
          </w:tcPr>
          <w:p w14:paraId="181646E1" w14:textId="242037C9" w:rsidR="00F61E08" w:rsidRPr="00F61E08" w:rsidRDefault="00F61E08" w:rsidP="00F61E08">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F61E08">
              <w:rPr>
                <w:sz w:val="16"/>
                <w:szCs w:val="16"/>
              </w:rPr>
              <w:t>-0.684</w:t>
            </w:r>
          </w:p>
        </w:tc>
        <w:tc>
          <w:tcPr>
            <w:tcW w:w="312" w:type="pct"/>
            <w:vAlign w:val="center"/>
          </w:tcPr>
          <w:p w14:paraId="29A9EFEB" w14:textId="083B3F36" w:rsidR="00F61E08" w:rsidRPr="00F61E08" w:rsidRDefault="00F61E08" w:rsidP="00F61E08">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F61E08">
              <w:rPr>
                <w:sz w:val="16"/>
                <w:szCs w:val="16"/>
              </w:rPr>
              <w:t>-0.852</w:t>
            </w:r>
          </w:p>
        </w:tc>
        <w:tc>
          <w:tcPr>
            <w:tcW w:w="313" w:type="pct"/>
            <w:vAlign w:val="center"/>
          </w:tcPr>
          <w:p w14:paraId="7765DD77" w14:textId="3D828EFA" w:rsidR="00F61E08" w:rsidRPr="00F61E08" w:rsidRDefault="00F61E08" w:rsidP="00F61E08">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F61E08">
              <w:rPr>
                <w:sz w:val="16"/>
                <w:szCs w:val="16"/>
              </w:rPr>
              <w:t>1.288</w:t>
            </w:r>
          </w:p>
        </w:tc>
      </w:tr>
      <w:tr w:rsidR="00F61E08" w:rsidRPr="00E741E9" w14:paraId="1C7122F0" w14:textId="77777777" w:rsidTr="00BF65A4">
        <w:trPr>
          <w:cnfStyle w:val="000000100000" w:firstRow="0" w:lastRow="0" w:firstColumn="0" w:lastColumn="0" w:oddVBand="0" w:evenVBand="0" w:oddHBand="1" w:evenHBand="0" w:firstRowFirstColumn="0" w:firstRowLastColumn="0" w:lastRowFirstColumn="0" w:lastRowLastColumn="0"/>
          <w:trHeight w:hRule="exact" w:val="288"/>
          <w:jc w:val="center"/>
        </w:trPr>
        <w:tc>
          <w:tcPr>
            <w:cnfStyle w:val="001000000000" w:firstRow="0" w:lastRow="0" w:firstColumn="1" w:lastColumn="0" w:oddVBand="0" w:evenVBand="0" w:oddHBand="0" w:evenHBand="0" w:firstRowFirstColumn="0" w:firstRowLastColumn="0" w:lastRowFirstColumn="0" w:lastRowLastColumn="0"/>
            <w:tcW w:w="312" w:type="pct"/>
            <w:vAlign w:val="center"/>
          </w:tcPr>
          <w:p w14:paraId="5BD95F1C" w14:textId="77777777" w:rsidR="00F61E08" w:rsidRPr="00E741E9" w:rsidRDefault="00F61E08" w:rsidP="00F61E08">
            <w:pPr>
              <w:pStyle w:val="Standard"/>
              <w:spacing w:line="360" w:lineRule="auto"/>
              <w:jc w:val="center"/>
              <w:rPr>
                <w:rFonts w:cs="Times New Roman"/>
                <w:sz w:val="16"/>
                <w:szCs w:val="16"/>
              </w:rPr>
            </w:pPr>
            <w:r w:rsidRPr="00E741E9">
              <w:rPr>
                <w:rFonts w:cs="Times New Roman"/>
                <w:sz w:val="16"/>
                <w:szCs w:val="16"/>
              </w:rPr>
              <w:t>3</w:t>
            </w:r>
          </w:p>
        </w:tc>
        <w:tc>
          <w:tcPr>
            <w:tcW w:w="312" w:type="pct"/>
            <w:vAlign w:val="center"/>
          </w:tcPr>
          <w:p w14:paraId="3D22AE68" w14:textId="16C6DA7F" w:rsidR="00F61E08" w:rsidRPr="00F61E08" w:rsidRDefault="00F61E08" w:rsidP="00F61E08">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F61E08">
              <w:rPr>
                <w:sz w:val="16"/>
                <w:szCs w:val="16"/>
              </w:rPr>
              <w:t>7.223</w:t>
            </w:r>
          </w:p>
        </w:tc>
        <w:tc>
          <w:tcPr>
            <w:tcW w:w="316" w:type="pct"/>
            <w:vAlign w:val="center"/>
          </w:tcPr>
          <w:p w14:paraId="7689A192" w14:textId="05D34B6E" w:rsidR="00F61E08" w:rsidRPr="00F61E08" w:rsidRDefault="00F61E08" w:rsidP="00F61E08">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F61E08">
              <w:rPr>
                <w:sz w:val="16"/>
                <w:szCs w:val="16"/>
              </w:rPr>
              <w:t>0.151</w:t>
            </w:r>
          </w:p>
        </w:tc>
        <w:tc>
          <w:tcPr>
            <w:tcW w:w="312" w:type="pct"/>
            <w:vAlign w:val="center"/>
          </w:tcPr>
          <w:p w14:paraId="19085D6B" w14:textId="511043AF" w:rsidR="00F61E08" w:rsidRPr="00F61E08" w:rsidRDefault="00F61E08" w:rsidP="00F61E08">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F61E08">
              <w:rPr>
                <w:sz w:val="16"/>
                <w:szCs w:val="16"/>
              </w:rPr>
              <w:t>0.313</w:t>
            </w:r>
          </w:p>
        </w:tc>
        <w:tc>
          <w:tcPr>
            <w:tcW w:w="312" w:type="pct"/>
            <w:vAlign w:val="center"/>
          </w:tcPr>
          <w:p w14:paraId="70F4A39D" w14:textId="6C0297A8" w:rsidR="00F61E08" w:rsidRPr="00F61E08" w:rsidRDefault="00F61E08" w:rsidP="00F61E08">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F61E08">
              <w:rPr>
                <w:sz w:val="16"/>
                <w:szCs w:val="16"/>
              </w:rPr>
              <w:t>0.302</w:t>
            </w:r>
          </w:p>
        </w:tc>
        <w:tc>
          <w:tcPr>
            <w:tcW w:w="313" w:type="pct"/>
            <w:vAlign w:val="center"/>
          </w:tcPr>
          <w:p w14:paraId="59F064B4" w14:textId="3A80FA73" w:rsidR="00F61E08" w:rsidRPr="00F61E08" w:rsidRDefault="00F61E08" w:rsidP="00F61E08">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F61E08">
              <w:rPr>
                <w:sz w:val="16"/>
                <w:szCs w:val="16"/>
              </w:rPr>
              <w:t>0.364</w:t>
            </w:r>
          </w:p>
        </w:tc>
        <w:tc>
          <w:tcPr>
            <w:tcW w:w="312" w:type="pct"/>
            <w:vAlign w:val="center"/>
          </w:tcPr>
          <w:p w14:paraId="7654414D" w14:textId="0114CF58" w:rsidR="00F61E08" w:rsidRPr="00F61E08" w:rsidRDefault="00F61E08" w:rsidP="00F61E08">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F61E08">
              <w:rPr>
                <w:sz w:val="16"/>
                <w:szCs w:val="16"/>
              </w:rPr>
              <w:t>0.356</w:t>
            </w:r>
          </w:p>
        </w:tc>
        <w:tc>
          <w:tcPr>
            <w:tcW w:w="313" w:type="pct"/>
            <w:vAlign w:val="center"/>
          </w:tcPr>
          <w:p w14:paraId="195A271A" w14:textId="166313FA" w:rsidR="00F61E08" w:rsidRPr="00F61E08" w:rsidRDefault="00F61E08" w:rsidP="00F61E08">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F61E08">
              <w:rPr>
                <w:sz w:val="16"/>
                <w:szCs w:val="16"/>
              </w:rPr>
              <w:t>1.692</w:t>
            </w:r>
          </w:p>
        </w:tc>
        <w:tc>
          <w:tcPr>
            <w:tcW w:w="312" w:type="pct"/>
            <w:vAlign w:val="center"/>
          </w:tcPr>
          <w:p w14:paraId="329ADB4D" w14:textId="7202095A" w:rsidR="00F61E08" w:rsidRPr="00F61E08" w:rsidRDefault="00F61E08" w:rsidP="00F61E08">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F61E08">
              <w:rPr>
                <w:sz w:val="16"/>
                <w:szCs w:val="16"/>
              </w:rPr>
              <w:t>1.635</w:t>
            </w:r>
          </w:p>
        </w:tc>
        <w:tc>
          <w:tcPr>
            <w:tcW w:w="312" w:type="pct"/>
            <w:vAlign w:val="center"/>
          </w:tcPr>
          <w:p w14:paraId="7435C4C1" w14:textId="1C7EA153" w:rsidR="00F61E08" w:rsidRPr="00F61E08" w:rsidRDefault="00F61E08" w:rsidP="00F61E08">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F61E08">
              <w:rPr>
                <w:sz w:val="16"/>
                <w:szCs w:val="16"/>
              </w:rPr>
              <w:t>1.967</w:t>
            </w:r>
          </w:p>
        </w:tc>
        <w:tc>
          <w:tcPr>
            <w:tcW w:w="313" w:type="pct"/>
            <w:vAlign w:val="center"/>
          </w:tcPr>
          <w:p w14:paraId="4DCA10BB" w14:textId="2B4620B4" w:rsidR="00F61E08" w:rsidRPr="00F61E08" w:rsidRDefault="00F61E08" w:rsidP="00F61E08">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F61E08">
              <w:rPr>
                <w:sz w:val="16"/>
                <w:szCs w:val="16"/>
              </w:rPr>
              <w:t>1.928</w:t>
            </w:r>
          </w:p>
        </w:tc>
        <w:tc>
          <w:tcPr>
            <w:tcW w:w="312" w:type="pct"/>
            <w:vAlign w:val="center"/>
          </w:tcPr>
          <w:p w14:paraId="5BF0B012" w14:textId="7E9A721D" w:rsidR="00F61E08" w:rsidRPr="00F61E08" w:rsidRDefault="00F61E08" w:rsidP="00F61E08">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F61E08">
              <w:rPr>
                <w:sz w:val="16"/>
                <w:szCs w:val="16"/>
              </w:rPr>
              <w:t>-0.553</w:t>
            </w:r>
          </w:p>
        </w:tc>
        <w:tc>
          <w:tcPr>
            <w:tcW w:w="312" w:type="pct"/>
            <w:vAlign w:val="center"/>
          </w:tcPr>
          <w:p w14:paraId="3B9F9016" w14:textId="00552E94" w:rsidR="00F61E08" w:rsidRPr="00F61E08" w:rsidRDefault="00F61E08" w:rsidP="00F61E08">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F61E08">
              <w:rPr>
                <w:sz w:val="16"/>
                <w:szCs w:val="16"/>
              </w:rPr>
              <w:t>-0.490</w:t>
            </w:r>
          </w:p>
        </w:tc>
        <w:tc>
          <w:tcPr>
            <w:tcW w:w="313" w:type="pct"/>
            <w:vAlign w:val="center"/>
          </w:tcPr>
          <w:p w14:paraId="736764E5" w14:textId="1CCB0E04" w:rsidR="00F61E08" w:rsidRPr="00F61E08" w:rsidRDefault="00F61E08" w:rsidP="00F61E08">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F61E08">
              <w:rPr>
                <w:sz w:val="16"/>
                <w:szCs w:val="16"/>
              </w:rPr>
              <w:t>-0.851</w:t>
            </w:r>
          </w:p>
        </w:tc>
        <w:tc>
          <w:tcPr>
            <w:tcW w:w="312" w:type="pct"/>
            <w:vAlign w:val="center"/>
          </w:tcPr>
          <w:p w14:paraId="60969B47" w14:textId="634CC560" w:rsidR="00F61E08" w:rsidRPr="00F61E08" w:rsidRDefault="00F61E08" w:rsidP="00F61E08">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F61E08">
              <w:rPr>
                <w:sz w:val="16"/>
                <w:szCs w:val="16"/>
              </w:rPr>
              <w:t>-0.809</w:t>
            </w:r>
          </w:p>
        </w:tc>
        <w:tc>
          <w:tcPr>
            <w:tcW w:w="313" w:type="pct"/>
            <w:vAlign w:val="center"/>
          </w:tcPr>
          <w:p w14:paraId="0CCFD6D3" w14:textId="217E36B2" w:rsidR="00F61E08" w:rsidRPr="00F61E08" w:rsidRDefault="00F61E08" w:rsidP="00F61E08">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F61E08">
              <w:rPr>
                <w:sz w:val="16"/>
                <w:szCs w:val="16"/>
              </w:rPr>
              <w:t>1.088</w:t>
            </w:r>
          </w:p>
        </w:tc>
      </w:tr>
      <w:tr w:rsidR="00F61E08" w:rsidRPr="00E741E9" w14:paraId="1C4B30F5" w14:textId="77777777" w:rsidTr="00BF65A4">
        <w:trPr>
          <w:trHeight w:hRule="exact" w:val="288"/>
          <w:jc w:val="center"/>
        </w:trPr>
        <w:tc>
          <w:tcPr>
            <w:cnfStyle w:val="001000000000" w:firstRow="0" w:lastRow="0" w:firstColumn="1" w:lastColumn="0" w:oddVBand="0" w:evenVBand="0" w:oddHBand="0" w:evenHBand="0" w:firstRowFirstColumn="0" w:firstRowLastColumn="0" w:lastRowFirstColumn="0" w:lastRowLastColumn="0"/>
            <w:tcW w:w="312" w:type="pct"/>
            <w:vAlign w:val="center"/>
          </w:tcPr>
          <w:p w14:paraId="3B561333" w14:textId="77777777" w:rsidR="00F61E08" w:rsidRPr="00E741E9" w:rsidRDefault="00F61E08" w:rsidP="00F61E08">
            <w:pPr>
              <w:pStyle w:val="Standard"/>
              <w:spacing w:line="360" w:lineRule="auto"/>
              <w:jc w:val="center"/>
              <w:rPr>
                <w:rFonts w:cs="Times New Roman"/>
                <w:sz w:val="16"/>
                <w:szCs w:val="16"/>
              </w:rPr>
            </w:pPr>
            <w:r w:rsidRPr="00E741E9">
              <w:rPr>
                <w:rFonts w:cs="Times New Roman"/>
                <w:sz w:val="16"/>
                <w:szCs w:val="16"/>
              </w:rPr>
              <w:t>4</w:t>
            </w:r>
          </w:p>
        </w:tc>
        <w:tc>
          <w:tcPr>
            <w:tcW w:w="312" w:type="pct"/>
            <w:vAlign w:val="center"/>
          </w:tcPr>
          <w:p w14:paraId="702B6656" w14:textId="14BBDB12" w:rsidR="00F61E08" w:rsidRPr="00F61E08" w:rsidRDefault="00F61E08" w:rsidP="00F61E08">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F61E08">
              <w:rPr>
                <w:sz w:val="16"/>
                <w:szCs w:val="16"/>
              </w:rPr>
              <w:t>7.292</w:t>
            </w:r>
          </w:p>
        </w:tc>
        <w:tc>
          <w:tcPr>
            <w:tcW w:w="316" w:type="pct"/>
            <w:vAlign w:val="center"/>
          </w:tcPr>
          <w:p w14:paraId="4C01F723" w14:textId="195E7BF2" w:rsidR="00F61E08" w:rsidRPr="00F61E08" w:rsidRDefault="00F61E08" w:rsidP="00F61E08">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F61E08">
              <w:rPr>
                <w:sz w:val="16"/>
                <w:szCs w:val="16"/>
              </w:rPr>
              <w:t>0.136</w:t>
            </w:r>
          </w:p>
        </w:tc>
        <w:tc>
          <w:tcPr>
            <w:tcW w:w="312" w:type="pct"/>
            <w:vAlign w:val="center"/>
          </w:tcPr>
          <w:p w14:paraId="0272EA56" w14:textId="32B80E8D" w:rsidR="00F61E08" w:rsidRPr="00F61E08" w:rsidRDefault="00F61E08" w:rsidP="00F61E08">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F61E08">
              <w:rPr>
                <w:sz w:val="16"/>
                <w:szCs w:val="16"/>
              </w:rPr>
              <w:t>0.293</w:t>
            </w:r>
          </w:p>
        </w:tc>
        <w:tc>
          <w:tcPr>
            <w:tcW w:w="312" w:type="pct"/>
            <w:vAlign w:val="center"/>
          </w:tcPr>
          <w:p w14:paraId="0D9498F2" w14:textId="277430A5" w:rsidR="00F61E08" w:rsidRPr="00F61E08" w:rsidRDefault="00F61E08" w:rsidP="00F61E08">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F61E08">
              <w:rPr>
                <w:sz w:val="16"/>
                <w:szCs w:val="16"/>
              </w:rPr>
              <w:t>0.276</w:t>
            </w:r>
          </w:p>
        </w:tc>
        <w:tc>
          <w:tcPr>
            <w:tcW w:w="313" w:type="pct"/>
            <w:vAlign w:val="center"/>
          </w:tcPr>
          <w:p w14:paraId="02E2AB10" w14:textId="2F7AE0B7" w:rsidR="00F61E08" w:rsidRPr="00F61E08" w:rsidRDefault="00F61E08" w:rsidP="00F61E08">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F61E08">
              <w:rPr>
                <w:sz w:val="16"/>
                <w:szCs w:val="16"/>
              </w:rPr>
              <w:t>0.297</w:t>
            </w:r>
          </w:p>
        </w:tc>
        <w:tc>
          <w:tcPr>
            <w:tcW w:w="312" w:type="pct"/>
            <w:vAlign w:val="center"/>
          </w:tcPr>
          <w:p w14:paraId="4CC92E8C" w14:textId="180B9DDB" w:rsidR="00F61E08" w:rsidRPr="00F61E08" w:rsidRDefault="00F61E08" w:rsidP="00F61E08">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F61E08">
              <w:rPr>
                <w:sz w:val="16"/>
                <w:szCs w:val="16"/>
              </w:rPr>
              <w:t>0.315</w:t>
            </w:r>
          </w:p>
        </w:tc>
        <w:tc>
          <w:tcPr>
            <w:tcW w:w="313" w:type="pct"/>
            <w:vAlign w:val="center"/>
          </w:tcPr>
          <w:p w14:paraId="5D0B915E" w14:textId="10B39814" w:rsidR="00F61E08" w:rsidRPr="00F61E08" w:rsidRDefault="00F61E08" w:rsidP="00F61E08">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F61E08">
              <w:rPr>
                <w:sz w:val="16"/>
                <w:szCs w:val="16"/>
              </w:rPr>
              <w:t>1.812</w:t>
            </w:r>
          </w:p>
        </w:tc>
        <w:tc>
          <w:tcPr>
            <w:tcW w:w="312" w:type="pct"/>
            <w:vAlign w:val="center"/>
          </w:tcPr>
          <w:p w14:paraId="1FD4B232" w14:textId="54DDEF9C" w:rsidR="00F61E08" w:rsidRPr="00F61E08" w:rsidRDefault="00F61E08" w:rsidP="00F61E08">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F61E08">
              <w:rPr>
                <w:sz w:val="16"/>
                <w:szCs w:val="16"/>
              </w:rPr>
              <w:t>1.706</w:t>
            </w:r>
          </w:p>
        </w:tc>
        <w:tc>
          <w:tcPr>
            <w:tcW w:w="312" w:type="pct"/>
            <w:vAlign w:val="center"/>
          </w:tcPr>
          <w:p w14:paraId="18BC3C22" w14:textId="280304F3" w:rsidR="00F61E08" w:rsidRPr="00F61E08" w:rsidRDefault="00F61E08" w:rsidP="00F61E08">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F61E08">
              <w:rPr>
                <w:sz w:val="16"/>
                <w:szCs w:val="16"/>
              </w:rPr>
              <w:t>1.832</w:t>
            </w:r>
          </w:p>
        </w:tc>
        <w:tc>
          <w:tcPr>
            <w:tcW w:w="313" w:type="pct"/>
            <w:vAlign w:val="center"/>
          </w:tcPr>
          <w:p w14:paraId="085BA205" w14:textId="688A14CC" w:rsidR="00F61E08" w:rsidRPr="00F61E08" w:rsidRDefault="00F61E08" w:rsidP="00F61E08">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F61E08">
              <w:rPr>
                <w:sz w:val="16"/>
                <w:szCs w:val="16"/>
              </w:rPr>
              <w:t>1.942</w:t>
            </w:r>
          </w:p>
        </w:tc>
        <w:tc>
          <w:tcPr>
            <w:tcW w:w="312" w:type="pct"/>
            <w:vAlign w:val="center"/>
          </w:tcPr>
          <w:p w14:paraId="3E636019" w14:textId="61341ED7" w:rsidR="00F61E08" w:rsidRPr="00F61E08" w:rsidRDefault="00F61E08" w:rsidP="00F61E08">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F61E08">
              <w:rPr>
                <w:sz w:val="16"/>
                <w:szCs w:val="16"/>
              </w:rPr>
              <w:t>-0.643</w:t>
            </w:r>
          </w:p>
        </w:tc>
        <w:tc>
          <w:tcPr>
            <w:tcW w:w="312" w:type="pct"/>
            <w:vAlign w:val="center"/>
          </w:tcPr>
          <w:p w14:paraId="056A8776" w14:textId="59500EC6" w:rsidR="00F61E08" w:rsidRPr="00F61E08" w:rsidRDefault="00F61E08" w:rsidP="00F61E08">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F61E08">
              <w:rPr>
                <w:sz w:val="16"/>
                <w:szCs w:val="16"/>
              </w:rPr>
              <w:t>-0.539</w:t>
            </w:r>
          </w:p>
        </w:tc>
        <w:tc>
          <w:tcPr>
            <w:tcW w:w="313" w:type="pct"/>
            <w:vAlign w:val="center"/>
          </w:tcPr>
          <w:p w14:paraId="62DB6E51" w14:textId="7854862A" w:rsidR="00F61E08" w:rsidRPr="00F61E08" w:rsidRDefault="00F61E08" w:rsidP="00F61E08">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F61E08">
              <w:rPr>
                <w:sz w:val="16"/>
                <w:szCs w:val="16"/>
              </w:rPr>
              <w:t>-0.663</w:t>
            </w:r>
          </w:p>
        </w:tc>
        <w:tc>
          <w:tcPr>
            <w:tcW w:w="312" w:type="pct"/>
            <w:vAlign w:val="center"/>
          </w:tcPr>
          <w:p w14:paraId="1723F8F6" w14:textId="25D3A08D" w:rsidR="00F61E08" w:rsidRPr="00F61E08" w:rsidRDefault="00F61E08" w:rsidP="00F61E08">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F61E08">
              <w:rPr>
                <w:sz w:val="16"/>
                <w:szCs w:val="16"/>
              </w:rPr>
              <w:t>-0.772</w:t>
            </w:r>
          </w:p>
        </w:tc>
        <w:tc>
          <w:tcPr>
            <w:tcW w:w="313" w:type="pct"/>
            <w:vAlign w:val="center"/>
          </w:tcPr>
          <w:p w14:paraId="5A12BF8C" w14:textId="50FDB17A" w:rsidR="00F61E08" w:rsidRPr="00F61E08" w:rsidRDefault="00F61E08" w:rsidP="00F61E08">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F61E08">
              <w:rPr>
                <w:sz w:val="16"/>
                <w:szCs w:val="16"/>
              </w:rPr>
              <w:t>0.990</w:t>
            </w:r>
          </w:p>
        </w:tc>
      </w:tr>
      <w:tr w:rsidR="00F61E08" w:rsidRPr="00E741E9" w14:paraId="34860A3D" w14:textId="77777777" w:rsidTr="00BF65A4">
        <w:trPr>
          <w:cnfStyle w:val="000000100000" w:firstRow="0" w:lastRow="0" w:firstColumn="0" w:lastColumn="0" w:oddVBand="0" w:evenVBand="0" w:oddHBand="1" w:evenHBand="0" w:firstRowFirstColumn="0" w:firstRowLastColumn="0" w:lastRowFirstColumn="0" w:lastRowLastColumn="0"/>
          <w:trHeight w:hRule="exact" w:val="288"/>
          <w:jc w:val="center"/>
        </w:trPr>
        <w:tc>
          <w:tcPr>
            <w:cnfStyle w:val="001000000000" w:firstRow="0" w:lastRow="0" w:firstColumn="1" w:lastColumn="0" w:oddVBand="0" w:evenVBand="0" w:oddHBand="0" w:evenHBand="0" w:firstRowFirstColumn="0" w:firstRowLastColumn="0" w:lastRowFirstColumn="0" w:lastRowLastColumn="0"/>
            <w:tcW w:w="312" w:type="pct"/>
            <w:vAlign w:val="center"/>
          </w:tcPr>
          <w:p w14:paraId="0BA1EB58" w14:textId="77777777" w:rsidR="00F61E08" w:rsidRPr="00E741E9" w:rsidRDefault="00F61E08" w:rsidP="00F61E08">
            <w:pPr>
              <w:pStyle w:val="Standard"/>
              <w:spacing w:line="360" w:lineRule="auto"/>
              <w:jc w:val="center"/>
              <w:rPr>
                <w:rFonts w:cs="Times New Roman"/>
                <w:sz w:val="16"/>
                <w:szCs w:val="16"/>
              </w:rPr>
            </w:pPr>
            <w:r w:rsidRPr="00E741E9">
              <w:rPr>
                <w:rFonts w:cs="Times New Roman"/>
                <w:sz w:val="16"/>
                <w:szCs w:val="16"/>
              </w:rPr>
              <w:t>5</w:t>
            </w:r>
          </w:p>
        </w:tc>
        <w:tc>
          <w:tcPr>
            <w:tcW w:w="312" w:type="pct"/>
            <w:vAlign w:val="center"/>
          </w:tcPr>
          <w:p w14:paraId="5DCE3541" w14:textId="06FAA1AE" w:rsidR="00F61E08" w:rsidRPr="00F61E08" w:rsidRDefault="00F61E08" w:rsidP="00F61E08">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F61E08">
              <w:rPr>
                <w:sz w:val="16"/>
                <w:szCs w:val="16"/>
              </w:rPr>
              <w:t>7.298</w:t>
            </w:r>
          </w:p>
        </w:tc>
        <w:tc>
          <w:tcPr>
            <w:tcW w:w="316" w:type="pct"/>
            <w:vAlign w:val="center"/>
          </w:tcPr>
          <w:p w14:paraId="4ADDF7D9" w14:textId="5EC78BC5" w:rsidR="00F61E08" w:rsidRPr="00F61E08" w:rsidRDefault="00F61E08" w:rsidP="00F61E08">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F61E08">
              <w:rPr>
                <w:sz w:val="16"/>
                <w:szCs w:val="16"/>
              </w:rPr>
              <w:t>0.135</w:t>
            </w:r>
          </w:p>
        </w:tc>
        <w:tc>
          <w:tcPr>
            <w:tcW w:w="312" w:type="pct"/>
            <w:vAlign w:val="center"/>
          </w:tcPr>
          <w:p w14:paraId="407A15A0" w14:textId="3516EB41" w:rsidR="00F61E08" w:rsidRPr="00F61E08" w:rsidRDefault="00F61E08" w:rsidP="00F61E08">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F61E08">
              <w:rPr>
                <w:sz w:val="16"/>
                <w:szCs w:val="16"/>
              </w:rPr>
              <w:t>0.270</w:t>
            </w:r>
          </w:p>
        </w:tc>
        <w:tc>
          <w:tcPr>
            <w:tcW w:w="312" w:type="pct"/>
            <w:vAlign w:val="center"/>
          </w:tcPr>
          <w:p w14:paraId="269C7424" w14:textId="3D292714" w:rsidR="00F61E08" w:rsidRPr="00F61E08" w:rsidRDefault="00F61E08" w:rsidP="00F61E08">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F61E08">
              <w:rPr>
                <w:sz w:val="16"/>
                <w:szCs w:val="16"/>
              </w:rPr>
              <w:t>0.294</w:t>
            </w:r>
          </w:p>
        </w:tc>
        <w:tc>
          <w:tcPr>
            <w:tcW w:w="313" w:type="pct"/>
            <w:vAlign w:val="center"/>
          </w:tcPr>
          <w:p w14:paraId="4544A793" w14:textId="6ECD06E0" w:rsidR="00F61E08" w:rsidRPr="00F61E08" w:rsidRDefault="00F61E08" w:rsidP="00F61E08">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F61E08">
              <w:rPr>
                <w:sz w:val="16"/>
                <w:szCs w:val="16"/>
              </w:rPr>
              <w:t>0.305</w:t>
            </w:r>
          </w:p>
        </w:tc>
        <w:tc>
          <w:tcPr>
            <w:tcW w:w="312" w:type="pct"/>
            <w:vAlign w:val="center"/>
          </w:tcPr>
          <w:p w14:paraId="75DD9DEC" w14:textId="4A8DACB2" w:rsidR="00F61E08" w:rsidRPr="00F61E08" w:rsidRDefault="00F61E08" w:rsidP="00F61E08">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F61E08">
              <w:rPr>
                <w:sz w:val="16"/>
                <w:szCs w:val="16"/>
              </w:rPr>
              <w:t>0.300</w:t>
            </w:r>
          </w:p>
        </w:tc>
        <w:tc>
          <w:tcPr>
            <w:tcW w:w="313" w:type="pct"/>
            <w:vAlign w:val="center"/>
          </w:tcPr>
          <w:p w14:paraId="520059AC" w14:textId="3827031A" w:rsidR="00F61E08" w:rsidRPr="00F61E08" w:rsidRDefault="00F61E08" w:rsidP="00F61E08">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F61E08">
              <w:rPr>
                <w:sz w:val="16"/>
                <w:szCs w:val="16"/>
              </w:rPr>
              <w:t>1.688</w:t>
            </w:r>
          </w:p>
        </w:tc>
        <w:tc>
          <w:tcPr>
            <w:tcW w:w="312" w:type="pct"/>
            <w:vAlign w:val="center"/>
          </w:tcPr>
          <w:p w14:paraId="727D0DE6" w14:textId="4BAEDF80" w:rsidR="00F61E08" w:rsidRPr="00F61E08" w:rsidRDefault="00F61E08" w:rsidP="00F61E08">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F61E08">
              <w:rPr>
                <w:sz w:val="16"/>
                <w:szCs w:val="16"/>
              </w:rPr>
              <w:t>1.837</w:t>
            </w:r>
          </w:p>
        </w:tc>
        <w:tc>
          <w:tcPr>
            <w:tcW w:w="312" w:type="pct"/>
            <w:vAlign w:val="center"/>
          </w:tcPr>
          <w:p w14:paraId="5B205AD3" w14:textId="1F9A91BE" w:rsidR="00F61E08" w:rsidRPr="00F61E08" w:rsidRDefault="00F61E08" w:rsidP="00F61E08">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F61E08">
              <w:rPr>
                <w:sz w:val="16"/>
                <w:szCs w:val="16"/>
              </w:rPr>
              <w:t>1.901</w:t>
            </w:r>
          </w:p>
        </w:tc>
        <w:tc>
          <w:tcPr>
            <w:tcW w:w="313" w:type="pct"/>
            <w:vAlign w:val="center"/>
          </w:tcPr>
          <w:p w14:paraId="03493104" w14:textId="373019AF" w:rsidR="00F61E08" w:rsidRPr="00F61E08" w:rsidRDefault="00F61E08" w:rsidP="00F61E08">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F61E08">
              <w:rPr>
                <w:sz w:val="16"/>
                <w:szCs w:val="16"/>
              </w:rPr>
              <w:t>1.872</w:t>
            </w:r>
          </w:p>
        </w:tc>
        <w:tc>
          <w:tcPr>
            <w:tcW w:w="312" w:type="pct"/>
            <w:vAlign w:val="center"/>
          </w:tcPr>
          <w:p w14:paraId="29EA0A32" w14:textId="40E6985F" w:rsidR="00F61E08" w:rsidRPr="00F61E08" w:rsidRDefault="00F61E08" w:rsidP="00F61E08">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F61E08">
              <w:rPr>
                <w:sz w:val="16"/>
                <w:szCs w:val="16"/>
              </w:rPr>
              <w:t>-0.518</w:t>
            </w:r>
          </w:p>
        </w:tc>
        <w:tc>
          <w:tcPr>
            <w:tcW w:w="312" w:type="pct"/>
            <w:vAlign w:val="center"/>
          </w:tcPr>
          <w:p w14:paraId="1295EC4C" w14:textId="16D08978" w:rsidR="00F61E08" w:rsidRPr="00F61E08" w:rsidRDefault="00F61E08" w:rsidP="00F61E08">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F61E08">
              <w:rPr>
                <w:sz w:val="16"/>
                <w:szCs w:val="16"/>
              </w:rPr>
              <w:t>-0.664</w:t>
            </w:r>
          </w:p>
        </w:tc>
        <w:tc>
          <w:tcPr>
            <w:tcW w:w="313" w:type="pct"/>
            <w:vAlign w:val="center"/>
          </w:tcPr>
          <w:p w14:paraId="1C96D8B5" w14:textId="1CC43D89" w:rsidR="00F61E08" w:rsidRPr="00F61E08" w:rsidRDefault="00F61E08" w:rsidP="00F61E08">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F61E08">
              <w:rPr>
                <w:sz w:val="16"/>
                <w:szCs w:val="16"/>
              </w:rPr>
              <w:t>-0.727</w:t>
            </w:r>
          </w:p>
        </w:tc>
        <w:tc>
          <w:tcPr>
            <w:tcW w:w="312" w:type="pct"/>
            <w:vAlign w:val="center"/>
          </w:tcPr>
          <w:p w14:paraId="62045AF6" w14:textId="6220F2DD" w:rsidR="00F61E08" w:rsidRPr="00F61E08" w:rsidRDefault="00F61E08" w:rsidP="00F61E08">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F61E08">
              <w:rPr>
                <w:sz w:val="16"/>
                <w:szCs w:val="16"/>
              </w:rPr>
              <w:t>-0.699</w:t>
            </w:r>
          </w:p>
        </w:tc>
        <w:tc>
          <w:tcPr>
            <w:tcW w:w="313" w:type="pct"/>
            <w:vAlign w:val="center"/>
          </w:tcPr>
          <w:p w14:paraId="5C228CF2" w14:textId="3C10E0CB" w:rsidR="00F61E08" w:rsidRPr="00F61E08" w:rsidRDefault="00F61E08" w:rsidP="00F61E08">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F61E08">
              <w:rPr>
                <w:sz w:val="16"/>
                <w:szCs w:val="16"/>
              </w:rPr>
              <w:t>0.982</w:t>
            </w:r>
          </w:p>
        </w:tc>
      </w:tr>
      <w:tr w:rsidR="00F61E08" w:rsidRPr="00E741E9" w14:paraId="6C2849AF" w14:textId="77777777" w:rsidTr="000D0EA6">
        <w:trPr>
          <w:trHeight w:hRule="exact" w:val="288"/>
          <w:jc w:val="center"/>
        </w:trPr>
        <w:tc>
          <w:tcPr>
            <w:cnfStyle w:val="001000000000" w:firstRow="0" w:lastRow="0" w:firstColumn="1" w:lastColumn="0" w:oddVBand="0" w:evenVBand="0" w:oddHBand="0" w:evenHBand="0" w:firstRowFirstColumn="0" w:firstRowLastColumn="0" w:lastRowFirstColumn="0" w:lastRowLastColumn="0"/>
            <w:tcW w:w="312" w:type="pct"/>
          </w:tcPr>
          <w:p w14:paraId="15439656" w14:textId="77777777" w:rsidR="00F61E08" w:rsidRPr="00E741E9" w:rsidRDefault="00F61E08" w:rsidP="008C6CD3">
            <w:pPr>
              <w:pStyle w:val="Standard"/>
              <w:spacing w:line="360" w:lineRule="auto"/>
              <w:jc w:val="center"/>
              <w:rPr>
                <w:rFonts w:cs="Times New Roman"/>
                <w:sz w:val="16"/>
                <w:szCs w:val="16"/>
              </w:rPr>
            </w:pPr>
          </w:p>
        </w:tc>
        <w:tc>
          <w:tcPr>
            <w:tcW w:w="312" w:type="pct"/>
          </w:tcPr>
          <w:p w14:paraId="5CEB225A" w14:textId="77777777" w:rsidR="00F61E08" w:rsidRPr="00E741E9" w:rsidRDefault="00F61E08" w:rsidP="008C6CD3">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b/>
                <w:sz w:val="16"/>
                <w:szCs w:val="16"/>
              </w:rPr>
            </w:pPr>
          </w:p>
        </w:tc>
        <w:tc>
          <w:tcPr>
            <w:tcW w:w="316" w:type="pct"/>
          </w:tcPr>
          <w:p w14:paraId="4391D0FA" w14:textId="77777777" w:rsidR="00F61E08" w:rsidRPr="00E741E9" w:rsidRDefault="00F61E08" w:rsidP="008C6CD3">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p>
        </w:tc>
        <w:tc>
          <w:tcPr>
            <w:tcW w:w="312" w:type="pct"/>
          </w:tcPr>
          <w:p w14:paraId="4C0AF171" w14:textId="77777777" w:rsidR="00F61E08" w:rsidRPr="00E741E9" w:rsidRDefault="00F61E08" w:rsidP="008C6CD3">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p>
        </w:tc>
        <w:tc>
          <w:tcPr>
            <w:tcW w:w="312" w:type="pct"/>
          </w:tcPr>
          <w:p w14:paraId="5ADD6819" w14:textId="77777777" w:rsidR="00F61E08" w:rsidRPr="00E741E9" w:rsidRDefault="00F61E08" w:rsidP="008C6CD3">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p>
        </w:tc>
        <w:tc>
          <w:tcPr>
            <w:tcW w:w="313" w:type="pct"/>
          </w:tcPr>
          <w:p w14:paraId="6D341E54" w14:textId="77777777" w:rsidR="00F61E08" w:rsidRPr="00E741E9" w:rsidRDefault="00F61E08" w:rsidP="008C6CD3">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p>
        </w:tc>
        <w:tc>
          <w:tcPr>
            <w:tcW w:w="312" w:type="pct"/>
          </w:tcPr>
          <w:p w14:paraId="037C6079" w14:textId="77777777" w:rsidR="00F61E08" w:rsidRPr="00E741E9" w:rsidRDefault="00F61E08" w:rsidP="008C6CD3">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p>
        </w:tc>
        <w:tc>
          <w:tcPr>
            <w:tcW w:w="313" w:type="pct"/>
          </w:tcPr>
          <w:p w14:paraId="558DC16C" w14:textId="77777777" w:rsidR="00F61E08" w:rsidRPr="00E741E9" w:rsidRDefault="00F61E08" w:rsidP="008C6CD3">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p>
        </w:tc>
        <w:tc>
          <w:tcPr>
            <w:tcW w:w="312" w:type="pct"/>
          </w:tcPr>
          <w:p w14:paraId="3A42204E" w14:textId="77777777" w:rsidR="00F61E08" w:rsidRPr="00E741E9" w:rsidRDefault="00F61E08" w:rsidP="008C6CD3">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p>
        </w:tc>
        <w:tc>
          <w:tcPr>
            <w:tcW w:w="312" w:type="pct"/>
          </w:tcPr>
          <w:p w14:paraId="7AEF5E12" w14:textId="428B1868" w:rsidR="00F61E08" w:rsidRPr="00E741E9" w:rsidRDefault="00F61E08" w:rsidP="008C6CD3">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p>
        </w:tc>
        <w:tc>
          <w:tcPr>
            <w:tcW w:w="313" w:type="pct"/>
          </w:tcPr>
          <w:p w14:paraId="4BF8D452" w14:textId="77777777" w:rsidR="00F61E08" w:rsidRPr="00E741E9" w:rsidRDefault="00F61E08" w:rsidP="008C6CD3">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p>
        </w:tc>
        <w:tc>
          <w:tcPr>
            <w:tcW w:w="312" w:type="pct"/>
          </w:tcPr>
          <w:p w14:paraId="23F62A54" w14:textId="77777777" w:rsidR="00F61E08" w:rsidRPr="00E741E9" w:rsidRDefault="00F61E08" w:rsidP="008C6CD3">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p>
        </w:tc>
        <w:tc>
          <w:tcPr>
            <w:tcW w:w="312" w:type="pct"/>
          </w:tcPr>
          <w:p w14:paraId="35C29881" w14:textId="77777777" w:rsidR="00F61E08" w:rsidRPr="00E741E9" w:rsidRDefault="00F61E08" w:rsidP="008C6CD3">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p>
        </w:tc>
        <w:tc>
          <w:tcPr>
            <w:tcW w:w="313" w:type="pct"/>
          </w:tcPr>
          <w:p w14:paraId="05616B5A" w14:textId="77777777" w:rsidR="00F61E08" w:rsidRPr="00E741E9" w:rsidRDefault="00F61E08" w:rsidP="008C6CD3">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p>
        </w:tc>
        <w:tc>
          <w:tcPr>
            <w:tcW w:w="312" w:type="pct"/>
          </w:tcPr>
          <w:p w14:paraId="0560110C" w14:textId="77777777" w:rsidR="00F61E08" w:rsidRPr="00E741E9" w:rsidRDefault="00F61E08" w:rsidP="008C6CD3">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p>
        </w:tc>
        <w:tc>
          <w:tcPr>
            <w:tcW w:w="313" w:type="pct"/>
          </w:tcPr>
          <w:p w14:paraId="517AB96C" w14:textId="77777777" w:rsidR="00F61E08" w:rsidRPr="00E741E9" w:rsidRDefault="00F61E08" w:rsidP="008C6CD3">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p>
        </w:tc>
      </w:tr>
      <w:tr w:rsidR="000D0EA6" w:rsidRPr="00E741E9" w14:paraId="4A1804E3" w14:textId="77777777" w:rsidTr="000D0EA6">
        <w:trPr>
          <w:cnfStyle w:val="000000100000" w:firstRow="0" w:lastRow="0" w:firstColumn="0" w:lastColumn="0" w:oddVBand="0" w:evenVBand="0" w:oddHBand="1" w:evenHBand="0" w:firstRowFirstColumn="0" w:firstRowLastColumn="0" w:lastRowFirstColumn="0" w:lastRowLastColumn="0"/>
          <w:trHeight w:hRule="exact" w:val="288"/>
          <w:jc w:val="center"/>
        </w:trPr>
        <w:tc>
          <w:tcPr>
            <w:cnfStyle w:val="001000000000" w:firstRow="0" w:lastRow="0" w:firstColumn="1" w:lastColumn="0" w:oddVBand="0" w:evenVBand="0" w:oddHBand="0" w:evenHBand="0" w:firstRowFirstColumn="0" w:firstRowLastColumn="0" w:lastRowFirstColumn="0" w:lastRowLastColumn="0"/>
            <w:tcW w:w="312" w:type="pct"/>
          </w:tcPr>
          <w:p w14:paraId="609FBC87" w14:textId="4BBBB436" w:rsidR="000D0EA6" w:rsidRPr="00E741E9" w:rsidRDefault="000D0EA6" w:rsidP="000D0EA6">
            <w:pPr>
              <w:pStyle w:val="Standard"/>
              <w:spacing w:line="360" w:lineRule="auto"/>
              <w:jc w:val="center"/>
              <w:rPr>
                <w:rFonts w:eastAsia="Times New Roman" w:cs="Times New Roman"/>
                <w:sz w:val="16"/>
                <w:szCs w:val="16"/>
              </w:rPr>
            </w:pPr>
          </w:p>
        </w:tc>
        <w:tc>
          <w:tcPr>
            <w:tcW w:w="628" w:type="pct"/>
            <w:gridSpan w:val="2"/>
            <w:vAlign w:val="center"/>
          </w:tcPr>
          <w:p w14:paraId="7055B945" w14:textId="2472D001" w:rsidR="000D0EA6" w:rsidRPr="00E741E9" w:rsidRDefault="000D0EA6" w:rsidP="009B3520">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b/>
                <w:bCs/>
                <w:sz w:val="16"/>
                <w:szCs w:val="16"/>
              </w:rPr>
            </w:pPr>
            <w:r>
              <w:rPr>
                <w:rFonts w:cs="Times New Roman"/>
                <w:b/>
                <w:bCs/>
                <w:sz w:val="16"/>
                <w:szCs w:val="16"/>
              </w:rPr>
              <w:t>Average</w:t>
            </w:r>
          </w:p>
        </w:tc>
        <w:tc>
          <w:tcPr>
            <w:tcW w:w="312" w:type="pct"/>
            <w:vAlign w:val="center"/>
          </w:tcPr>
          <w:p w14:paraId="23B1714C" w14:textId="2C684074" w:rsidR="000D0EA6" w:rsidRPr="000D0EA6" w:rsidRDefault="000D0EA6" w:rsidP="000D0EA6">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0D0EA6">
              <w:rPr>
                <w:sz w:val="16"/>
                <w:szCs w:val="16"/>
              </w:rPr>
              <w:t>0.762</w:t>
            </w:r>
          </w:p>
        </w:tc>
        <w:tc>
          <w:tcPr>
            <w:tcW w:w="312" w:type="pct"/>
            <w:vAlign w:val="center"/>
          </w:tcPr>
          <w:p w14:paraId="6954335E" w14:textId="367D6BCC" w:rsidR="000D0EA6" w:rsidRPr="000D0EA6" w:rsidRDefault="000D0EA6" w:rsidP="000D0EA6">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0D0EA6">
              <w:rPr>
                <w:sz w:val="16"/>
                <w:szCs w:val="16"/>
              </w:rPr>
              <w:t>0.745</w:t>
            </w:r>
          </w:p>
        </w:tc>
        <w:tc>
          <w:tcPr>
            <w:tcW w:w="313" w:type="pct"/>
            <w:vAlign w:val="center"/>
          </w:tcPr>
          <w:p w14:paraId="05DF9F37" w14:textId="049D39CB" w:rsidR="000D0EA6" w:rsidRPr="000D0EA6" w:rsidRDefault="000D0EA6" w:rsidP="000D0EA6">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0D0EA6">
              <w:rPr>
                <w:sz w:val="16"/>
                <w:szCs w:val="16"/>
              </w:rPr>
              <w:t>0.694</w:t>
            </w:r>
          </w:p>
        </w:tc>
        <w:tc>
          <w:tcPr>
            <w:tcW w:w="312" w:type="pct"/>
            <w:vAlign w:val="center"/>
          </w:tcPr>
          <w:p w14:paraId="6EEBB25B" w14:textId="1EBEDB91" w:rsidR="000D0EA6" w:rsidRPr="000D0EA6" w:rsidRDefault="000D0EA6" w:rsidP="000D0EA6">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0D0EA6">
              <w:rPr>
                <w:sz w:val="16"/>
                <w:szCs w:val="16"/>
              </w:rPr>
              <w:t>0.705</w:t>
            </w:r>
          </w:p>
        </w:tc>
        <w:tc>
          <w:tcPr>
            <w:tcW w:w="313" w:type="pct"/>
            <w:vAlign w:val="center"/>
          </w:tcPr>
          <w:p w14:paraId="632641CC" w14:textId="1AFA13B5" w:rsidR="000D0EA6" w:rsidRPr="000D0EA6" w:rsidRDefault="000D0EA6" w:rsidP="000D0EA6">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0D0EA6">
              <w:rPr>
                <w:sz w:val="16"/>
                <w:szCs w:val="16"/>
              </w:rPr>
              <w:t>1.555</w:t>
            </w:r>
          </w:p>
        </w:tc>
        <w:tc>
          <w:tcPr>
            <w:tcW w:w="312" w:type="pct"/>
            <w:vAlign w:val="center"/>
          </w:tcPr>
          <w:p w14:paraId="4DB708F3" w14:textId="06D2CBEB" w:rsidR="000D0EA6" w:rsidRPr="000D0EA6" w:rsidRDefault="000D0EA6" w:rsidP="000D0EA6">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0D0EA6">
              <w:rPr>
                <w:sz w:val="16"/>
                <w:szCs w:val="16"/>
              </w:rPr>
              <w:t>1.555</w:t>
            </w:r>
          </w:p>
        </w:tc>
        <w:tc>
          <w:tcPr>
            <w:tcW w:w="312" w:type="pct"/>
            <w:vAlign w:val="center"/>
          </w:tcPr>
          <w:p w14:paraId="5E439748" w14:textId="5FE59C95" w:rsidR="000D0EA6" w:rsidRPr="000D0EA6" w:rsidRDefault="000D0EA6" w:rsidP="000D0EA6">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0D0EA6">
              <w:rPr>
                <w:sz w:val="16"/>
                <w:szCs w:val="16"/>
              </w:rPr>
              <w:t>1.555</w:t>
            </w:r>
          </w:p>
        </w:tc>
        <w:tc>
          <w:tcPr>
            <w:tcW w:w="313" w:type="pct"/>
            <w:vAlign w:val="center"/>
          </w:tcPr>
          <w:p w14:paraId="620F81D7" w14:textId="06B4F266" w:rsidR="000D0EA6" w:rsidRPr="000D0EA6" w:rsidRDefault="000D0EA6" w:rsidP="000D0EA6">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0D0EA6">
              <w:rPr>
                <w:sz w:val="16"/>
                <w:szCs w:val="16"/>
              </w:rPr>
              <w:t>1.555</w:t>
            </w:r>
          </w:p>
        </w:tc>
        <w:tc>
          <w:tcPr>
            <w:tcW w:w="312" w:type="pct"/>
            <w:vAlign w:val="center"/>
          </w:tcPr>
          <w:p w14:paraId="07F50966" w14:textId="66C3E69A" w:rsidR="000D0EA6" w:rsidRPr="000D0EA6" w:rsidRDefault="000D0EA6" w:rsidP="000D0EA6">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0D0EA6">
              <w:rPr>
                <w:sz w:val="16"/>
                <w:szCs w:val="16"/>
              </w:rPr>
              <w:t>-0.262</w:t>
            </w:r>
          </w:p>
        </w:tc>
        <w:tc>
          <w:tcPr>
            <w:tcW w:w="312" w:type="pct"/>
            <w:vAlign w:val="center"/>
          </w:tcPr>
          <w:p w14:paraId="5E763DEF" w14:textId="0472A0F4" w:rsidR="000D0EA6" w:rsidRPr="000D0EA6" w:rsidRDefault="000D0EA6" w:rsidP="000D0EA6">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0D0EA6">
              <w:rPr>
                <w:sz w:val="16"/>
                <w:szCs w:val="16"/>
              </w:rPr>
              <w:t>-0.131</w:t>
            </w:r>
          </w:p>
        </w:tc>
        <w:tc>
          <w:tcPr>
            <w:tcW w:w="313" w:type="pct"/>
            <w:vAlign w:val="center"/>
          </w:tcPr>
          <w:p w14:paraId="7932D648" w14:textId="3C955F8C" w:rsidR="000D0EA6" w:rsidRPr="000D0EA6" w:rsidRDefault="000D0EA6" w:rsidP="000D0EA6">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0D0EA6">
              <w:rPr>
                <w:sz w:val="16"/>
                <w:szCs w:val="16"/>
              </w:rPr>
              <w:t>-0.287</w:t>
            </w:r>
          </w:p>
        </w:tc>
        <w:tc>
          <w:tcPr>
            <w:tcW w:w="312" w:type="pct"/>
            <w:vAlign w:val="center"/>
          </w:tcPr>
          <w:p w14:paraId="2E538DE8" w14:textId="497F4C75" w:rsidR="000D0EA6" w:rsidRPr="000D0EA6" w:rsidRDefault="000D0EA6" w:rsidP="000D0EA6">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0D0EA6">
              <w:rPr>
                <w:sz w:val="16"/>
                <w:szCs w:val="16"/>
              </w:rPr>
              <w:t>-0.345</w:t>
            </w:r>
          </w:p>
        </w:tc>
        <w:tc>
          <w:tcPr>
            <w:tcW w:w="313" w:type="pct"/>
            <w:vAlign w:val="center"/>
          </w:tcPr>
          <w:p w14:paraId="5677B999" w14:textId="33A51319" w:rsidR="000D0EA6" w:rsidRPr="000D0EA6" w:rsidRDefault="000D0EA6" w:rsidP="000D0EA6">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0D0EA6">
              <w:rPr>
                <w:sz w:val="16"/>
                <w:szCs w:val="16"/>
              </w:rPr>
              <w:t>0.806</w:t>
            </w:r>
          </w:p>
        </w:tc>
      </w:tr>
      <w:tr w:rsidR="00F61E08" w:rsidRPr="00E741E9" w14:paraId="0A0F4E88" w14:textId="77777777" w:rsidTr="000D0EA6">
        <w:trPr>
          <w:trHeight w:hRule="exact" w:val="288"/>
          <w:jc w:val="center"/>
        </w:trPr>
        <w:tc>
          <w:tcPr>
            <w:cnfStyle w:val="001000000000" w:firstRow="0" w:lastRow="0" w:firstColumn="1" w:lastColumn="0" w:oddVBand="0" w:evenVBand="0" w:oddHBand="0" w:evenHBand="0" w:firstRowFirstColumn="0" w:firstRowLastColumn="0" w:lastRowFirstColumn="0" w:lastRowLastColumn="0"/>
            <w:tcW w:w="312" w:type="pct"/>
          </w:tcPr>
          <w:p w14:paraId="16805E4C" w14:textId="693CB519" w:rsidR="00F61E08" w:rsidRPr="00E741E9" w:rsidRDefault="00F61E08" w:rsidP="008C6CD3">
            <w:pPr>
              <w:pStyle w:val="Standard"/>
              <w:spacing w:line="360" w:lineRule="auto"/>
              <w:jc w:val="center"/>
              <w:rPr>
                <w:rFonts w:eastAsia="Times New Roman" w:cs="Times New Roman"/>
                <w:sz w:val="16"/>
                <w:szCs w:val="16"/>
              </w:rPr>
            </w:pPr>
          </w:p>
        </w:tc>
        <w:tc>
          <w:tcPr>
            <w:tcW w:w="312" w:type="pct"/>
            <w:vAlign w:val="center"/>
          </w:tcPr>
          <w:p w14:paraId="55AE3751" w14:textId="2DBA9040" w:rsidR="00F61E08" w:rsidRPr="00E741E9" w:rsidRDefault="00F61E08" w:rsidP="008C6CD3">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b/>
                <w:sz w:val="16"/>
                <w:szCs w:val="16"/>
              </w:rPr>
            </w:pPr>
          </w:p>
        </w:tc>
        <w:tc>
          <w:tcPr>
            <w:tcW w:w="316" w:type="pct"/>
            <w:vAlign w:val="center"/>
          </w:tcPr>
          <w:p w14:paraId="178CF0A0" w14:textId="6C525603" w:rsidR="00F61E08" w:rsidRPr="00E741E9" w:rsidRDefault="00F61E08" w:rsidP="008C6CD3">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b/>
                <w:bCs/>
                <w:sz w:val="16"/>
                <w:szCs w:val="16"/>
              </w:rPr>
            </w:pPr>
          </w:p>
        </w:tc>
        <w:tc>
          <w:tcPr>
            <w:tcW w:w="312" w:type="pct"/>
            <w:vAlign w:val="center"/>
          </w:tcPr>
          <w:p w14:paraId="14F7E792" w14:textId="63DB3A24" w:rsidR="00F61E08" w:rsidRPr="00E741E9" w:rsidRDefault="00F61E08" w:rsidP="008C6CD3">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p>
        </w:tc>
        <w:tc>
          <w:tcPr>
            <w:tcW w:w="312" w:type="pct"/>
            <w:vAlign w:val="center"/>
          </w:tcPr>
          <w:p w14:paraId="057B7D6C" w14:textId="7AFD560D" w:rsidR="00F61E08" w:rsidRPr="00E741E9" w:rsidRDefault="00F61E08" w:rsidP="008C6CD3">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p>
        </w:tc>
        <w:tc>
          <w:tcPr>
            <w:tcW w:w="313" w:type="pct"/>
          </w:tcPr>
          <w:p w14:paraId="6872FAAA" w14:textId="77777777" w:rsidR="00F61E08" w:rsidRPr="00E741E9" w:rsidRDefault="00F61E08" w:rsidP="008C6CD3">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p>
        </w:tc>
        <w:tc>
          <w:tcPr>
            <w:tcW w:w="312" w:type="pct"/>
          </w:tcPr>
          <w:p w14:paraId="1E07405A" w14:textId="77777777" w:rsidR="00F61E08" w:rsidRPr="00E741E9" w:rsidRDefault="00F61E08" w:rsidP="008C6CD3">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p>
        </w:tc>
        <w:tc>
          <w:tcPr>
            <w:tcW w:w="313" w:type="pct"/>
          </w:tcPr>
          <w:p w14:paraId="173C7917" w14:textId="77777777" w:rsidR="00F61E08" w:rsidRPr="00E741E9" w:rsidRDefault="00F61E08" w:rsidP="008C6CD3">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p>
        </w:tc>
        <w:tc>
          <w:tcPr>
            <w:tcW w:w="312" w:type="pct"/>
          </w:tcPr>
          <w:p w14:paraId="05FE2A45" w14:textId="77777777" w:rsidR="00F61E08" w:rsidRPr="00E741E9" w:rsidRDefault="00F61E08" w:rsidP="008C6CD3">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p>
        </w:tc>
        <w:tc>
          <w:tcPr>
            <w:tcW w:w="312" w:type="pct"/>
            <w:vAlign w:val="center"/>
          </w:tcPr>
          <w:p w14:paraId="6D87403E" w14:textId="01DF23F4" w:rsidR="00F61E08" w:rsidRPr="00E741E9" w:rsidRDefault="00F61E08" w:rsidP="008C6CD3">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p>
        </w:tc>
        <w:tc>
          <w:tcPr>
            <w:tcW w:w="313" w:type="pct"/>
            <w:vAlign w:val="center"/>
          </w:tcPr>
          <w:p w14:paraId="78B88A93" w14:textId="77777777" w:rsidR="00F61E08" w:rsidRPr="00E741E9" w:rsidRDefault="00F61E08" w:rsidP="008C6CD3">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p>
        </w:tc>
        <w:tc>
          <w:tcPr>
            <w:tcW w:w="312" w:type="pct"/>
            <w:vAlign w:val="center"/>
          </w:tcPr>
          <w:p w14:paraId="5AA91393" w14:textId="77777777" w:rsidR="00F61E08" w:rsidRPr="00E741E9" w:rsidRDefault="00F61E08" w:rsidP="008C6CD3">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p>
        </w:tc>
        <w:tc>
          <w:tcPr>
            <w:tcW w:w="312" w:type="pct"/>
            <w:vAlign w:val="center"/>
          </w:tcPr>
          <w:p w14:paraId="2360D714" w14:textId="77777777" w:rsidR="00F61E08" w:rsidRPr="00E741E9" w:rsidRDefault="00F61E08" w:rsidP="008C6CD3">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p>
        </w:tc>
        <w:tc>
          <w:tcPr>
            <w:tcW w:w="313" w:type="pct"/>
          </w:tcPr>
          <w:p w14:paraId="5527EA96" w14:textId="77777777" w:rsidR="00F61E08" w:rsidRPr="00E741E9" w:rsidRDefault="00F61E08" w:rsidP="008C6CD3">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6"/>
                <w:szCs w:val="16"/>
              </w:rPr>
            </w:pPr>
          </w:p>
        </w:tc>
        <w:tc>
          <w:tcPr>
            <w:tcW w:w="312" w:type="pct"/>
          </w:tcPr>
          <w:p w14:paraId="775F71E7" w14:textId="77777777" w:rsidR="00F61E08" w:rsidRPr="00E741E9" w:rsidRDefault="00F61E08" w:rsidP="008C6CD3">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6"/>
                <w:szCs w:val="16"/>
              </w:rPr>
            </w:pPr>
          </w:p>
        </w:tc>
        <w:tc>
          <w:tcPr>
            <w:tcW w:w="313" w:type="pct"/>
          </w:tcPr>
          <w:p w14:paraId="23A19CF6" w14:textId="77777777" w:rsidR="00F61E08" w:rsidRPr="00E741E9" w:rsidRDefault="00F61E08" w:rsidP="008C6CD3">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6"/>
                <w:szCs w:val="16"/>
              </w:rPr>
            </w:pPr>
          </w:p>
        </w:tc>
      </w:tr>
    </w:tbl>
    <w:p w14:paraId="0D6B780E" w14:textId="34E7C67A" w:rsidR="00F61E08" w:rsidRPr="000D0EA6" w:rsidRDefault="000D0EA6" w:rsidP="000B4ED2">
      <w:pPr>
        <w:pStyle w:val="Standard"/>
        <w:spacing w:line="360" w:lineRule="auto"/>
        <w:jc w:val="both"/>
        <w:rPr>
          <w:rFonts w:eastAsia="Times New Roman" w:cs="Times New Roman"/>
          <w:bCs/>
          <w:kern w:val="32"/>
          <w:lang w:eastAsia="tr-TR"/>
        </w:rPr>
      </w:pPr>
      <w:r w:rsidRPr="00087C14">
        <w:rPr>
          <w:rFonts w:eastAsia="Times New Roman" w:cs="Times New Roman"/>
          <w:bCs/>
          <w:i/>
          <w:iCs/>
          <w:kern w:val="32"/>
          <w:sz w:val="20"/>
          <w:szCs w:val="20"/>
          <w:lang w:eastAsia="tr-TR"/>
        </w:rPr>
        <w:t>Note:</w:t>
      </w:r>
      <w:r>
        <w:rPr>
          <w:rFonts w:eastAsia="Times New Roman" w:cs="Times New Roman"/>
          <w:bCs/>
          <w:kern w:val="32"/>
          <w:sz w:val="20"/>
          <w:szCs w:val="20"/>
          <w:lang w:eastAsia="tr-TR"/>
        </w:rPr>
        <w:t xml:space="preserve"> Average calculated for all dataset.</w:t>
      </w:r>
    </w:p>
    <w:p w14:paraId="5CE0C800" w14:textId="2DADE2CE" w:rsidR="00C77A77" w:rsidRDefault="00B55F1A" w:rsidP="005420F0">
      <w:pPr>
        <w:pStyle w:val="Standard"/>
        <w:spacing w:line="360" w:lineRule="auto"/>
        <w:ind w:firstLine="720"/>
        <w:jc w:val="both"/>
        <w:rPr>
          <w:rFonts w:eastAsia="Times New Roman" w:cs="Times New Roman"/>
          <w:bCs/>
          <w:kern w:val="32"/>
          <w:lang w:eastAsia="tr-TR"/>
        </w:rPr>
      </w:pPr>
      <w:r w:rsidRPr="00B55F1A">
        <w:rPr>
          <w:rFonts w:eastAsia="Times New Roman" w:cs="Times New Roman"/>
          <w:b/>
          <w:bCs/>
          <w:kern w:val="32"/>
          <w:lang w:eastAsia="tr-TR" w:bidi="tr-TR"/>
        </w:rPr>
        <w:t>Step 2:</w:t>
      </w:r>
      <w:r w:rsidRPr="00B55F1A">
        <w:rPr>
          <w:rFonts w:eastAsia="Times New Roman" w:cs="Times New Roman"/>
          <w:b/>
          <w:kern w:val="32"/>
          <w:lang w:eastAsia="tr-TR" w:bidi="tr-TR"/>
        </w:rPr>
        <w:t xml:space="preserve"> </w:t>
      </w:r>
      <w:r w:rsidRPr="00B55F1A">
        <w:rPr>
          <w:rFonts w:eastAsia="Times New Roman" w:cs="Times New Roman"/>
          <w:kern w:val="32"/>
          <w:lang w:eastAsia="tr-TR" w:bidi="tr-TR"/>
        </w:rPr>
        <w:t>An appropriate loss function has been defined, and the necessary derivatives have been obtained to perform gradient computations through this function</w:t>
      </w:r>
      <w:r w:rsidR="00C77A77" w:rsidRPr="00C77A77">
        <w:rPr>
          <w:rFonts w:eastAsia="Times New Roman" w:cs="Times New Roman"/>
          <w:bCs/>
          <w:kern w:val="32"/>
          <w:lang w:eastAsia="tr-TR" w:bidi="tr-TR"/>
        </w:rPr>
        <w:t xml:space="preserve">. </w:t>
      </w:r>
    </w:p>
    <w:p w14:paraId="0138192D" w14:textId="60391C90" w:rsidR="008F2859" w:rsidRPr="005A6F8B" w:rsidRDefault="005A6F8B" w:rsidP="00766480">
      <w:pPr>
        <w:pStyle w:val="Standard"/>
        <w:spacing w:line="360" w:lineRule="auto"/>
        <w:ind w:left="720" w:firstLine="720"/>
        <w:jc w:val="both"/>
        <w:rPr>
          <w:rFonts w:eastAsia="Times New Roman" w:cs="Times New Roman"/>
          <w:bCs/>
          <w:kern w:val="32"/>
          <w:lang w:eastAsia="tr-TR"/>
        </w:rPr>
      </w:pPr>
      <m:oMath>
        <m:r>
          <m:rPr>
            <m:sty m:val="p"/>
          </m:rPr>
          <w:rPr>
            <w:rFonts w:ascii="Cambria Math" w:hAnsi="Cambria Math" w:cs="Times New Roman"/>
          </w:rPr>
          <m:t>L=</m:t>
        </m:r>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2</m:t>
            </m:r>
          </m:den>
        </m:f>
        <m:d>
          <m:dPr>
            <m:begChr m:val="["/>
            <m:endChr m:val="]"/>
            <m:ctrlPr>
              <w:rPr>
                <w:rFonts w:ascii="Cambria Math" w:hAnsi="Cambria Math" w:cs="Times New Roman"/>
              </w:rPr>
            </m:ctrlPr>
          </m:dPr>
          <m:e>
            <m:sSup>
              <m:sSupPr>
                <m:ctrlPr>
                  <w:rPr>
                    <w:rFonts w:ascii="Cambria Math" w:hAnsi="Cambria Math" w:cs="Times New Roman"/>
                  </w:rPr>
                </m:ctrlPr>
              </m:sSupPr>
              <m:e>
                <m:d>
                  <m:dPr>
                    <m:ctrlPr>
                      <w:rPr>
                        <w:rFonts w:ascii="Cambria Math" w:hAnsi="Cambria Math" w:cs="Times New Roman"/>
                      </w:rPr>
                    </m:ctrlPr>
                  </m:dPr>
                  <m:e>
                    <m:sSub>
                      <m:sSubPr>
                        <m:ctrlPr>
                          <w:rPr>
                            <w:rFonts w:ascii="Cambria Math" w:hAnsi="Cambria Math" w:cs="Times New Roman"/>
                            <w:lang w:bidi="tr-TR"/>
                          </w:rPr>
                        </m:ctrlPr>
                      </m:sSubPr>
                      <m:e>
                        <m:acc>
                          <m:accPr>
                            <m:ctrlPr>
                              <w:rPr>
                                <w:rFonts w:ascii="Cambria Math" w:hAnsi="Cambria Math" w:cs="Times New Roman"/>
                                <w:lang w:bidi="tr-TR"/>
                              </w:rPr>
                            </m:ctrlPr>
                          </m:accPr>
                          <m:e>
                            <m:r>
                              <m:rPr>
                                <m:sty m:val="p"/>
                              </m:rPr>
                              <w:rPr>
                                <w:rFonts w:ascii="Cambria Math" w:hAnsi="Cambria Math" w:cs="Times New Roman"/>
                                <w:lang w:bidi="tr-TR"/>
                              </w:rPr>
                              <m:t>x</m:t>
                            </m:r>
                          </m:e>
                        </m:acc>
                      </m:e>
                      <m:sub>
                        <m:r>
                          <m:rPr>
                            <m:sty m:val="p"/>
                          </m:rPr>
                          <w:rPr>
                            <w:rFonts w:ascii="Cambria Math" w:hAnsi="Cambria Math" w:cs="Times New Roman"/>
                            <w:lang w:bidi="tr-TR"/>
                          </w:rPr>
                          <m:t>1</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x</m:t>
                        </m:r>
                      </m:e>
                      <m:sub>
                        <m:r>
                          <m:rPr>
                            <m:sty m:val="p"/>
                          </m:rPr>
                          <w:rPr>
                            <w:rFonts w:ascii="Cambria Math" w:hAnsi="Cambria Math" w:cs="Times New Roman"/>
                          </w:rPr>
                          <m:t>1</m:t>
                        </m:r>
                      </m:sub>
                    </m:sSub>
                  </m:e>
                </m:d>
              </m:e>
              <m:sup>
                <m:r>
                  <m:rPr>
                    <m:sty m:val="p"/>
                  </m:rPr>
                  <w:rPr>
                    <w:rFonts w:ascii="Cambria Math" w:hAnsi="Cambria Math" w:cs="Times New Roman"/>
                  </w:rPr>
                  <m:t>2</m:t>
                </m:r>
              </m:sup>
            </m:sSup>
            <m:r>
              <w:rPr>
                <w:rFonts w:ascii="Cambria Math" w:hAnsi="Cambria Math" w:cs="Times New Roman"/>
              </w:rPr>
              <m:t xml:space="preserve">+ </m:t>
            </m:r>
            <m:sSup>
              <m:sSupPr>
                <m:ctrlPr>
                  <w:rPr>
                    <w:rFonts w:ascii="Cambria Math" w:hAnsi="Cambria Math" w:cs="Times New Roman"/>
                  </w:rPr>
                </m:ctrlPr>
              </m:sSupPr>
              <m:e>
                <m:d>
                  <m:dPr>
                    <m:ctrlPr>
                      <w:rPr>
                        <w:rFonts w:ascii="Cambria Math" w:hAnsi="Cambria Math" w:cs="Times New Roman"/>
                      </w:rPr>
                    </m:ctrlPr>
                  </m:dPr>
                  <m:e>
                    <m:sSub>
                      <m:sSubPr>
                        <m:ctrlPr>
                          <w:rPr>
                            <w:rFonts w:ascii="Cambria Math" w:hAnsi="Cambria Math" w:cs="Times New Roman"/>
                            <w:lang w:bidi="tr-TR"/>
                          </w:rPr>
                        </m:ctrlPr>
                      </m:sSubPr>
                      <m:e>
                        <m:acc>
                          <m:accPr>
                            <m:ctrlPr>
                              <w:rPr>
                                <w:rFonts w:ascii="Cambria Math" w:hAnsi="Cambria Math" w:cs="Times New Roman"/>
                                <w:lang w:bidi="tr-TR"/>
                              </w:rPr>
                            </m:ctrlPr>
                          </m:accPr>
                          <m:e>
                            <m:r>
                              <m:rPr>
                                <m:sty m:val="p"/>
                              </m:rPr>
                              <w:rPr>
                                <w:rFonts w:ascii="Cambria Math" w:hAnsi="Cambria Math" w:cs="Times New Roman"/>
                                <w:lang w:bidi="tr-TR"/>
                              </w:rPr>
                              <m:t>x</m:t>
                            </m:r>
                          </m:e>
                        </m:acc>
                      </m:e>
                      <m:sub>
                        <m:r>
                          <m:rPr>
                            <m:sty m:val="p"/>
                          </m:rPr>
                          <w:rPr>
                            <w:rFonts w:ascii="Cambria Math" w:hAnsi="Cambria Math" w:cs="Times New Roman"/>
                            <w:lang w:bidi="tr-TR"/>
                          </w:rPr>
                          <m:t>2</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x</m:t>
                        </m:r>
                      </m:e>
                      <m:sub>
                        <m:r>
                          <m:rPr>
                            <m:sty m:val="p"/>
                          </m:rPr>
                          <w:rPr>
                            <w:rFonts w:ascii="Cambria Math" w:hAnsi="Cambria Math" w:cs="Times New Roman"/>
                          </w:rPr>
                          <m:t>2</m:t>
                        </m:r>
                      </m:sub>
                    </m:sSub>
                  </m:e>
                </m:d>
              </m:e>
              <m:sup>
                <m:r>
                  <m:rPr>
                    <m:sty m:val="p"/>
                  </m:rPr>
                  <w:rPr>
                    <w:rFonts w:ascii="Cambria Math" w:hAnsi="Cambria Math" w:cs="Times New Roman"/>
                  </w:rPr>
                  <m:t>2</m:t>
                </m:r>
              </m:sup>
            </m:sSup>
            <m:r>
              <w:rPr>
                <w:rFonts w:ascii="Cambria Math" w:hAnsi="Cambria Math" w:cs="Times New Roman"/>
              </w:rPr>
              <m:t xml:space="preserve">+ </m:t>
            </m:r>
            <m:sSup>
              <m:sSupPr>
                <m:ctrlPr>
                  <w:rPr>
                    <w:rFonts w:ascii="Cambria Math" w:hAnsi="Cambria Math" w:cs="Times New Roman"/>
                  </w:rPr>
                </m:ctrlPr>
              </m:sSupPr>
              <m:e>
                <m:d>
                  <m:dPr>
                    <m:ctrlPr>
                      <w:rPr>
                        <w:rFonts w:ascii="Cambria Math" w:hAnsi="Cambria Math" w:cs="Times New Roman"/>
                      </w:rPr>
                    </m:ctrlPr>
                  </m:dPr>
                  <m:e>
                    <m:sSub>
                      <m:sSubPr>
                        <m:ctrlPr>
                          <w:rPr>
                            <w:rFonts w:ascii="Cambria Math" w:hAnsi="Cambria Math" w:cs="Times New Roman"/>
                            <w:lang w:bidi="tr-TR"/>
                          </w:rPr>
                        </m:ctrlPr>
                      </m:sSubPr>
                      <m:e>
                        <m:acc>
                          <m:accPr>
                            <m:ctrlPr>
                              <w:rPr>
                                <w:rFonts w:ascii="Cambria Math" w:hAnsi="Cambria Math" w:cs="Times New Roman"/>
                                <w:lang w:bidi="tr-TR"/>
                              </w:rPr>
                            </m:ctrlPr>
                          </m:accPr>
                          <m:e>
                            <m:r>
                              <m:rPr>
                                <m:sty m:val="p"/>
                              </m:rPr>
                              <w:rPr>
                                <w:rFonts w:ascii="Cambria Math" w:hAnsi="Cambria Math" w:cs="Times New Roman"/>
                                <w:lang w:bidi="tr-TR"/>
                              </w:rPr>
                              <m:t>x</m:t>
                            </m:r>
                          </m:e>
                        </m:acc>
                      </m:e>
                      <m:sub>
                        <m:r>
                          <m:rPr>
                            <m:sty m:val="p"/>
                          </m:rPr>
                          <w:rPr>
                            <w:rFonts w:ascii="Cambria Math" w:hAnsi="Cambria Math" w:cs="Times New Roman"/>
                            <w:lang w:bidi="tr-TR"/>
                          </w:rPr>
                          <m:t>3</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x</m:t>
                        </m:r>
                      </m:e>
                      <m:sub>
                        <m:r>
                          <m:rPr>
                            <m:sty m:val="p"/>
                          </m:rPr>
                          <w:rPr>
                            <w:rFonts w:ascii="Cambria Math" w:hAnsi="Cambria Math" w:cs="Times New Roman"/>
                          </w:rPr>
                          <m:t>3</m:t>
                        </m:r>
                      </m:sub>
                    </m:sSub>
                  </m:e>
                </m:d>
              </m:e>
              <m:sup>
                <m:r>
                  <m:rPr>
                    <m:sty m:val="p"/>
                  </m:rPr>
                  <w:rPr>
                    <w:rFonts w:ascii="Cambria Math" w:hAnsi="Cambria Math" w:cs="Times New Roman"/>
                  </w:rPr>
                  <m:t>2</m:t>
                </m:r>
              </m:sup>
            </m:sSup>
            <m:r>
              <w:rPr>
                <w:rFonts w:ascii="Cambria Math" w:hAnsi="Cambria Math" w:cs="Times New Roman"/>
              </w:rPr>
              <m:t xml:space="preserve">+ </m:t>
            </m:r>
            <m:sSup>
              <m:sSupPr>
                <m:ctrlPr>
                  <w:rPr>
                    <w:rFonts w:ascii="Cambria Math" w:hAnsi="Cambria Math" w:cs="Times New Roman"/>
                  </w:rPr>
                </m:ctrlPr>
              </m:sSupPr>
              <m:e>
                <m:d>
                  <m:dPr>
                    <m:ctrlPr>
                      <w:rPr>
                        <w:rFonts w:ascii="Cambria Math" w:hAnsi="Cambria Math" w:cs="Times New Roman"/>
                      </w:rPr>
                    </m:ctrlPr>
                  </m:dPr>
                  <m:e>
                    <m:sSub>
                      <m:sSubPr>
                        <m:ctrlPr>
                          <w:rPr>
                            <w:rFonts w:ascii="Cambria Math" w:hAnsi="Cambria Math" w:cs="Times New Roman"/>
                            <w:lang w:bidi="tr-TR"/>
                          </w:rPr>
                        </m:ctrlPr>
                      </m:sSubPr>
                      <m:e>
                        <m:acc>
                          <m:accPr>
                            <m:ctrlPr>
                              <w:rPr>
                                <w:rFonts w:ascii="Cambria Math" w:hAnsi="Cambria Math" w:cs="Times New Roman"/>
                                <w:lang w:bidi="tr-TR"/>
                              </w:rPr>
                            </m:ctrlPr>
                          </m:accPr>
                          <m:e>
                            <m:r>
                              <m:rPr>
                                <m:sty m:val="p"/>
                              </m:rPr>
                              <w:rPr>
                                <w:rFonts w:ascii="Cambria Math" w:hAnsi="Cambria Math" w:cs="Times New Roman"/>
                                <w:lang w:bidi="tr-TR"/>
                              </w:rPr>
                              <m:t>x</m:t>
                            </m:r>
                          </m:e>
                        </m:acc>
                      </m:e>
                      <m:sub>
                        <m:r>
                          <m:rPr>
                            <m:sty m:val="p"/>
                          </m:rPr>
                          <w:rPr>
                            <w:rFonts w:ascii="Cambria Math" w:hAnsi="Cambria Math" w:cs="Times New Roman"/>
                            <w:lang w:bidi="tr-TR"/>
                          </w:rPr>
                          <m:t>4</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x</m:t>
                        </m:r>
                      </m:e>
                      <m:sub>
                        <m:r>
                          <m:rPr>
                            <m:sty m:val="p"/>
                          </m:rPr>
                          <w:rPr>
                            <w:rFonts w:ascii="Cambria Math" w:hAnsi="Cambria Math" w:cs="Times New Roman"/>
                          </w:rPr>
                          <m:t>4</m:t>
                        </m:r>
                      </m:sub>
                    </m:sSub>
                  </m:e>
                </m:d>
              </m:e>
              <m:sup>
                <m:r>
                  <m:rPr>
                    <m:sty m:val="p"/>
                  </m:rPr>
                  <w:rPr>
                    <w:rFonts w:ascii="Cambria Math" w:hAnsi="Cambria Math" w:cs="Times New Roman"/>
                  </w:rPr>
                  <m:t>2</m:t>
                </m:r>
              </m:sup>
            </m:sSup>
          </m:e>
        </m:d>
      </m:oMath>
      <w:r w:rsidR="002F0EEC">
        <w:rPr>
          <w:rFonts w:eastAsia="Times New Roman" w:cs="Times New Roman"/>
        </w:rPr>
        <w:tab/>
      </w:r>
    </w:p>
    <w:p w14:paraId="137CE1EC" w14:textId="7BE654E5" w:rsidR="00B55F1A" w:rsidRDefault="00B55F1A" w:rsidP="0001536D">
      <w:pPr>
        <w:pStyle w:val="Standard"/>
        <w:spacing w:line="360" w:lineRule="auto"/>
        <w:ind w:firstLine="720"/>
        <w:jc w:val="both"/>
        <w:rPr>
          <w:color w:val="000000" w:themeColor="text1"/>
          <w:lang w:val="tr-TR"/>
        </w:rPr>
      </w:pPr>
      <w:r w:rsidRPr="00B55F1A">
        <w:rPr>
          <w:b/>
          <w:bCs/>
          <w:color w:val="000000" w:themeColor="text1"/>
          <w:lang w:val="tr-TR" w:bidi="tr-TR"/>
        </w:rPr>
        <w:t>Step 3:</w:t>
      </w:r>
      <w:r w:rsidRPr="00B55F1A">
        <w:rPr>
          <w:color w:val="000000" w:themeColor="text1"/>
          <w:lang w:val="tr-TR" w:bidi="tr-TR"/>
        </w:rPr>
        <w:t xml:space="preserve"> The encoder part of the Autoencoder model has taken the input data and generated a lower-dimensional latent representation</w:t>
      </w:r>
      <w:r w:rsidRPr="00E13A03">
        <w:rPr>
          <w:b/>
          <w:color w:val="000000" w:themeColor="text1"/>
          <w:lang w:val="tr-TR" w:bidi="tr-TR"/>
        </w:rPr>
        <w:t xml:space="preserve"> h</w:t>
      </w:r>
      <w:r w:rsidRPr="00B55F1A">
        <w:rPr>
          <w:color w:val="000000" w:themeColor="text1"/>
          <w:lang w:val="tr-TR" w:bidi="tr-TR"/>
        </w:rPr>
        <w:t xml:space="preserve">. The latent representation value (for Example No. </w:t>
      </w:r>
      <w:r w:rsidR="00424B40">
        <w:rPr>
          <w:color w:val="000000" w:themeColor="text1"/>
          <w:lang w:val="tr-TR" w:bidi="tr-TR"/>
        </w:rPr>
        <w:t>1</w:t>
      </w:r>
      <w:r w:rsidRPr="00B55F1A">
        <w:rPr>
          <w:color w:val="000000" w:themeColor="text1"/>
          <w:lang w:val="tr-TR" w:bidi="tr-TR"/>
        </w:rPr>
        <w:t xml:space="preserve"> in Table 1) was calculated as follows.</w:t>
      </w:r>
    </w:p>
    <w:p w14:paraId="5E69C6A2" w14:textId="0A099CB4" w:rsidR="00353692" w:rsidRPr="00CF366D" w:rsidRDefault="005A6F8B" w:rsidP="00CF366D">
      <w:pPr>
        <w:pStyle w:val="Standard"/>
        <w:spacing w:line="360" w:lineRule="auto"/>
        <w:ind w:left="720" w:firstLine="720"/>
        <w:jc w:val="both"/>
        <w:rPr>
          <w:rFonts w:eastAsia="Times New Roman" w:cs="Times New Roman"/>
          <w:bCs/>
          <w:kern w:val="32"/>
          <w:lang w:eastAsia="tr-TR"/>
        </w:rPr>
      </w:pPr>
      <m:oMath>
        <m:r>
          <m:rPr>
            <m:sty m:val="p"/>
          </m:rPr>
          <w:rPr>
            <w:rFonts w:ascii="Cambria Math" w:hAnsi="Cambria Math" w:cs="Times New Roman"/>
          </w:rPr>
          <m:t>Z=</m:t>
        </m:r>
        <m:sSub>
          <m:sSubPr>
            <m:ctrlPr>
              <w:rPr>
                <w:rFonts w:ascii="Cambria Math" w:hAnsi="Cambria Math" w:cs="Times New Roman"/>
              </w:rPr>
            </m:ctrlPr>
          </m:sSubPr>
          <m:e>
            <m:r>
              <m:rPr>
                <m:sty m:val="p"/>
              </m:rPr>
              <w:rPr>
                <w:rFonts w:ascii="Cambria Math" w:hAnsi="Cambria Math" w:cs="Times New Roman"/>
              </w:rPr>
              <m:t>w</m:t>
            </m:r>
          </m:e>
          <m:sub>
            <m:r>
              <m:rPr>
                <m:sty m:val="p"/>
              </m:rP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x</m:t>
            </m:r>
          </m:e>
          <m:sub>
            <m:r>
              <m:rPr>
                <m:sty m:val="p"/>
              </m:rP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w</m:t>
            </m:r>
          </m:e>
          <m:sub>
            <m:r>
              <m:rPr>
                <m:sty m:val="p"/>
              </m:rPr>
              <w:rPr>
                <w:rFonts w:ascii="Cambria Math" w:hAnsi="Cambria Math" w:cs="Times New Roman"/>
              </w:rPr>
              <m:t>2</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x</m:t>
            </m:r>
          </m:e>
          <m:sub>
            <m:r>
              <m:rPr>
                <m:sty m:val="p"/>
              </m:rPr>
              <w:rPr>
                <w:rFonts w:ascii="Cambria Math" w:hAnsi="Cambria Math" w:cs="Times New Roman"/>
              </w:rPr>
              <m:t>2</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w</m:t>
            </m:r>
          </m:e>
          <m:sub>
            <m:r>
              <m:rPr>
                <m:sty m:val="p"/>
              </m:rPr>
              <w:rPr>
                <w:rFonts w:ascii="Cambria Math" w:hAnsi="Cambria Math" w:cs="Times New Roman"/>
              </w:rPr>
              <m:t>3</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x</m:t>
            </m:r>
          </m:e>
          <m:sub>
            <m:r>
              <m:rPr>
                <m:sty m:val="p"/>
              </m:rPr>
              <w:rPr>
                <w:rFonts w:ascii="Cambria Math" w:hAnsi="Cambria Math" w:cs="Times New Roman"/>
              </w:rPr>
              <m:t>3</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w</m:t>
            </m:r>
          </m:e>
          <m:sub>
            <m:r>
              <m:rPr>
                <m:sty m:val="p"/>
              </m:rPr>
              <w:rPr>
                <w:rFonts w:ascii="Cambria Math" w:hAnsi="Cambria Math" w:cs="Times New Roman"/>
              </w:rPr>
              <m:t>4</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x</m:t>
            </m:r>
          </m:e>
          <m:sub>
            <m:r>
              <m:rPr>
                <m:sty m:val="p"/>
              </m:rPr>
              <w:rPr>
                <w:rFonts w:ascii="Cambria Math" w:hAnsi="Cambria Math" w:cs="Times New Roman"/>
              </w:rPr>
              <m:t>4</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b</m:t>
            </m:r>
          </m:e>
          <m:sub>
            <m:r>
              <m:rPr>
                <m:sty m:val="p"/>
              </m:rPr>
              <w:rPr>
                <w:rFonts w:ascii="Cambria Math" w:hAnsi="Cambria Math" w:cs="Times New Roman"/>
              </w:rPr>
              <m:t>0</m:t>
            </m:r>
          </m:sub>
        </m:sSub>
      </m:oMath>
      <w:r w:rsidR="00CF366D">
        <w:rPr>
          <w:rFonts w:cs="Times New Roman"/>
        </w:rPr>
        <w:t xml:space="preserve"> </w:t>
      </w:r>
    </w:p>
    <w:p w14:paraId="1AF60CBF" w14:textId="2DCD5772" w:rsidR="00353692" w:rsidRPr="00424B40" w:rsidRDefault="005A6F8B" w:rsidP="00766480">
      <w:pPr>
        <w:pStyle w:val="Standard"/>
        <w:spacing w:line="360" w:lineRule="auto"/>
        <w:ind w:left="720" w:firstLine="720"/>
        <w:jc w:val="both"/>
        <w:rPr>
          <w:rFonts w:cs="Times New Roman"/>
          <w:color w:val="EE0000"/>
        </w:rPr>
      </w:pPr>
      <m:oMath>
        <m:r>
          <m:rPr>
            <m:sty m:val="p"/>
          </m:rPr>
          <w:rPr>
            <w:rFonts w:ascii="Cambria Math" w:hAnsi="Cambria Math" w:cs="Times New Roman"/>
          </w:rPr>
          <m:t>Z=1*-0.593+1*-0.629+1* -0.840+1*-0.818+1=-1.880</m:t>
        </m:r>
      </m:oMath>
      <w:r w:rsidR="00424B40">
        <w:rPr>
          <w:rFonts w:cs="Times New Roman"/>
        </w:rPr>
        <w:t xml:space="preserve"> </w:t>
      </w:r>
    </w:p>
    <w:p w14:paraId="6C53B155" w14:textId="39A070C7" w:rsidR="00353692" w:rsidRPr="00424B40" w:rsidRDefault="005A6F8B" w:rsidP="00766480">
      <w:pPr>
        <w:pStyle w:val="Standard"/>
        <w:spacing w:line="360" w:lineRule="auto"/>
        <w:ind w:left="720" w:firstLine="720"/>
        <w:jc w:val="both"/>
        <w:rPr>
          <w:rFonts w:cs="Times New Roman"/>
          <w:color w:val="EE0000"/>
        </w:rPr>
      </w:pPr>
      <m:oMath>
        <m:r>
          <m:rPr>
            <m:sty m:val="p"/>
          </m:rPr>
          <w:rPr>
            <w:rFonts w:ascii="Cambria Math" w:hAnsi="Cambria Math" w:cs="Times New Roman"/>
          </w:rPr>
          <m:t>h=</m:t>
        </m:r>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1+</m:t>
            </m:r>
            <m:sSup>
              <m:sSupPr>
                <m:ctrlPr>
                  <w:rPr>
                    <w:rFonts w:ascii="Cambria Math" w:hAnsi="Cambria Math" w:cs="Times New Roman"/>
                  </w:rPr>
                </m:ctrlPr>
              </m:sSupPr>
              <m:e>
                <m:r>
                  <m:rPr>
                    <m:sty m:val="p"/>
                  </m:rPr>
                  <w:rPr>
                    <w:rFonts w:ascii="Cambria Math" w:hAnsi="Cambria Math" w:cs="Times New Roman"/>
                  </w:rPr>
                  <m:t>e</m:t>
                </m:r>
              </m:e>
              <m:sup>
                <m:r>
                  <m:rPr>
                    <m:sty m:val="p"/>
                  </m:rPr>
                  <w:rPr>
                    <w:rFonts w:ascii="Cambria Math" w:hAnsi="Cambria Math" w:cs="Times New Roman"/>
                  </w:rPr>
                  <m:t>-z</m:t>
                </m:r>
              </m:sup>
            </m:sSup>
          </m:den>
        </m:f>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1+</m:t>
            </m:r>
            <m:sSup>
              <m:sSupPr>
                <m:ctrlPr>
                  <w:rPr>
                    <w:rFonts w:ascii="Cambria Math" w:hAnsi="Cambria Math" w:cs="Times New Roman"/>
                  </w:rPr>
                </m:ctrlPr>
              </m:sSupPr>
              <m:e>
                <m:r>
                  <m:rPr>
                    <m:sty m:val="p"/>
                  </m:rPr>
                  <w:rPr>
                    <w:rFonts w:ascii="Cambria Math" w:hAnsi="Cambria Math" w:cs="Times New Roman"/>
                  </w:rPr>
                  <m:t>e</m:t>
                </m:r>
              </m:e>
              <m:sup>
                <m:r>
                  <m:rPr>
                    <m:sty m:val="p"/>
                  </m:rPr>
                  <w:rPr>
                    <w:rFonts w:ascii="Cambria Math" w:hAnsi="Cambria Math" w:cs="Times New Roman"/>
                  </w:rPr>
                  <m:t>-</m:t>
                </m:r>
                <m:d>
                  <m:dPr>
                    <m:ctrlPr>
                      <w:rPr>
                        <w:rFonts w:ascii="Cambria Math" w:hAnsi="Cambria Math" w:cs="Times New Roman"/>
                      </w:rPr>
                    </m:ctrlPr>
                  </m:dPr>
                  <m:e>
                    <m:r>
                      <m:rPr>
                        <m:sty m:val="p"/>
                      </m:rPr>
                      <w:rPr>
                        <w:rFonts w:ascii="Cambria Math" w:hAnsi="Cambria Math" w:cs="Times New Roman"/>
                      </w:rPr>
                      <m:t>-1.880</m:t>
                    </m:r>
                  </m:e>
                </m:d>
              </m:sup>
            </m:sSup>
          </m:den>
        </m:f>
        <m:r>
          <m:rPr>
            <m:sty m:val="p"/>
          </m:rPr>
          <w:rPr>
            <w:rFonts w:ascii="Cambria Math" w:hAnsi="Cambria Math" w:cs="Times New Roman"/>
          </w:rPr>
          <m:t>=0.132</m:t>
        </m:r>
      </m:oMath>
      <w:r w:rsidR="00424B40">
        <w:rPr>
          <w:rFonts w:cs="Times New Roman"/>
        </w:rPr>
        <w:t xml:space="preserve"> </w:t>
      </w:r>
    </w:p>
    <w:p w14:paraId="015A9365" w14:textId="5B135D41" w:rsidR="00E13A03" w:rsidRPr="00962575" w:rsidRDefault="00E13A03" w:rsidP="0001536D">
      <w:pPr>
        <w:pStyle w:val="Standard"/>
        <w:spacing w:line="360" w:lineRule="auto"/>
        <w:ind w:firstLine="720"/>
        <w:jc w:val="both"/>
        <w:rPr>
          <w:color w:val="EE0000"/>
        </w:rPr>
      </w:pPr>
      <w:r w:rsidRPr="00E13A03">
        <w:rPr>
          <w:b/>
          <w:bCs/>
          <w:color w:val="000000" w:themeColor="text1"/>
        </w:rPr>
        <w:t>Step 4:</w:t>
      </w:r>
      <w:r w:rsidRPr="00E13A03">
        <w:rPr>
          <w:color w:val="000000" w:themeColor="text1"/>
        </w:rPr>
        <w:t xml:space="preserve"> This latent representation was then processed by the decoder part, and the input data </w:t>
      </w:r>
      <m:oMath>
        <m:acc>
          <m:accPr>
            <m:ctrlPr>
              <w:rPr>
                <w:rFonts w:ascii="Cambria Math" w:hAnsi="Cambria Math"/>
                <w:b/>
                <w:bCs/>
                <w:color w:val="000000" w:themeColor="text1"/>
                <w:lang w:bidi="tr-TR"/>
              </w:rPr>
            </m:ctrlPr>
          </m:accPr>
          <m:e>
            <m:r>
              <m:rPr>
                <m:sty m:val="b"/>
              </m:rPr>
              <w:rPr>
                <w:rFonts w:ascii="Cambria Math" w:hAnsi="Cambria Math"/>
                <w:color w:val="000000" w:themeColor="text1"/>
                <w:lang w:bidi="tr-TR"/>
              </w:rPr>
              <m:t>x</m:t>
            </m:r>
          </m:e>
        </m:acc>
      </m:oMath>
      <w:r w:rsidRPr="00E13A03">
        <w:rPr>
          <w:color w:val="000000" w:themeColor="text1"/>
        </w:rPr>
        <w:t xml:space="preserve"> was reconstructed. The latent representation was passed through the decoder, and the input data (for Example No. </w:t>
      </w:r>
      <w:r w:rsidR="00962575">
        <w:rPr>
          <w:color w:val="000000" w:themeColor="text1"/>
        </w:rPr>
        <w:t>1</w:t>
      </w:r>
      <w:r w:rsidRPr="00E13A03">
        <w:rPr>
          <w:color w:val="000000" w:themeColor="text1"/>
        </w:rPr>
        <w:t>) was recalculated as follows.</w:t>
      </w:r>
      <w:r w:rsidR="00962575">
        <w:rPr>
          <w:color w:val="000000" w:themeColor="text1"/>
        </w:rPr>
        <w:t xml:space="preserve"> </w:t>
      </w:r>
    </w:p>
    <w:p w14:paraId="2A98A7DD" w14:textId="3A2F0FC5" w:rsidR="00353692" w:rsidRPr="005A6F8B" w:rsidRDefault="00542CEF" w:rsidP="00766480">
      <w:pPr>
        <w:pStyle w:val="Standard"/>
        <w:spacing w:line="360" w:lineRule="auto"/>
        <w:ind w:left="720" w:firstLine="720"/>
        <w:jc w:val="both"/>
      </w:pPr>
      <m:oMathPara>
        <m:oMathParaPr>
          <m:jc m:val="left"/>
        </m:oMathParaPr>
        <m:oMath>
          <m:sSub>
            <m:sSubPr>
              <m:ctrlPr>
                <w:rPr>
                  <w:rFonts w:ascii="Cambria Math" w:hAnsi="Cambria Math"/>
                </w:rPr>
              </m:ctrlPr>
            </m:sSubPr>
            <m:e>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1</m:t>
              </m:r>
            </m:sub>
          </m:sSub>
          <m:r>
            <m:rPr>
              <m:sty m:val="p"/>
            </m:rPr>
            <w:rPr>
              <w:rFonts w:ascii="Cambria Math" w:hAnsi="Cambria Math"/>
            </w:rPr>
            <m:t>=h*</m:t>
          </m:r>
          <m:sSub>
            <m:sSubPr>
              <m:ctrlPr>
                <w:rPr>
                  <w:rFonts w:ascii="Cambria Math" w:hAnsi="Cambria Math"/>
                </w:rPr>
              </m:ctrlPr>
            </m:sSubPr>
            <m:e>
              <m:r>
                <m:rPr>
                  <m:sty m:val="p"/>
                </m:rPr>
                <w:rPr>
                  <w:rFonts w:ascii="Cambria Math" w:hAnsi="Cambria Math"/>
                </w:rPr>
                <m:t>w</m:t>
              </m:r>
            </m:e>
            <m:sub>
              <m:r>
                <m:rPr>
                  <m:sty m:val="p"/>
                </m:rPr>
                <w:rPr>
                  <w:rFonts w:ascii="Cambria Math" w:hAnsi="Cambria Math"/>
                </w:rPr>
                <m:t>5</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1</m:t>
              </m:r>
            </m:sub>
          </m:sSub>
          <m:r>
            <m:rPr>
              <m:sty m:val="p"/>
            </m:rPr>
            <w:rPr>
              <w:rFonts w:ascii="Cambria Math" w:hAnsi="Cambria Math"/>
            </w:rPr>
            <m:t>=0.132*1+1=1.132</m:t>
          </m:r>
        </m:oMath>
      </m:oMathPara>
    </w:p>
    <w:p w14:paraId="07232932" w14:textId="07AB1C6D" w:rsidR="008849C2" w:rsidRPr="00424B40" w:rsidRDefault="00542CEF" w:rsidP="00766480">
      <w:pPr>
        <w:pStyle w:val="Standard"/>
        <w:spacing w:line="360" w:lineRule="auto"/>
        <w:ind w:left="720" w:firstLine="720"/>
        <w:jc w:val="both"/>
      </w:pPr>
      <m:oMathPara>
        <m:oMathParaPr>
          <m:jc m:val="left"/>
        </m:oMathParaPr>
        <m:oMath>
          <m:sSub>
            <m:sSubPr>
              <m:ctrlPr>
                <w:rPr>
                  <w:rFonts w:ascii="Cambria Math" w:hAnsi="Cambria Math"/>
                </w:rPr>
              </m:ctrlPr>
            </m:sSubPr>
            <m:e>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2</m:t>
              </m:r>
            </m:sub>
          </m:sSub>
          <m:r>
            <m:rPr>
              <m:sty m:val="p"/>
            </m:rPr>
            <w:rPr>
              <w:rFonts w:ascii="Cambria Math" w:hAnsi="Cambria Math"/>
            </w:rPr>
            <m:t>=h*</m:t>
          </m:r>
          <m:sSub>
            <m:sSubPr>
              <m:ctrlPr>
                <w:rPr>
                  <w:rFonts w:ascii="Cambria Math" w:hAnsi="Cambria Math"/>
                </w:rPr>
              </m:ctrlPr>
            </m:sSubPr>
            <m:e>
              <m:r>
                <m:rPr>
                  <m:sty m:val="p"/>
                </m:rPr>
                <w:rPr>
                  <w:rFonts w:ascii="Cambria Math" w:hAnsi="Cambria Math"/>
                </w:rPr>
                <m:t>w</m:t>
              </m:r>
            </m:e>
            <m:sub>
              <m:r>
                <m:rPr>
                  <m:sty m:val="p"/>
                </m:rPr>
                <w:rPr>
                  <w:rFonts w:ascii="Cambria Math" w:hAnsi="Cambria Math"/>
                </w:rPr>
                <m:t>6</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2</m:t>
              </m:r>
            </m:sub>
          </m:sSub>
          <m:r>
            <m:rPr>
              <m:sty m:val="p"/>
            </m:rPr>
            <w:rPr>
              <w:rFonts w:ascii="Cambria Math" w:hAnsi="Cambria Math"/>
            </w:rPr>
            <m:t>=0.132*1+1=1.132</m:t>
          </m:r>
        </m:oMath>
      </m:oMathPara>
    </w:p>
    <w:p w14:paraId="74E318D1" w14:textId="693A4A64" w:rsidR="00424B40" w:rsidRPr="00424B40" w:rsidRDefault="00542CEF" w:rsidP="00424B40">
      <w:pPr>
        <w:pStyle w:val="Standard"/>
        <w:spacing w:line="360" w:lineRule="auto"/>
        <w:ind w:left="720" w:firstLine="720"/>
        <w:jc w:val="both"/>
      </w:pPr>
      <m:oMathPara>
        <m:oMathParaPr>
          <m:jc m:val="left"/>
        </m:oMathParaPr>
        <m:oMath>
          <m:sSub>
            <m:sSubPr>
              <m:ctrlPr>
                <w:rPr>
                  <w:rFonts w:ascii="Cambria Math" w:hAnsi="Cambria Math"/>
                </w:rPr>
              </m:ctrlPr>
            </m:sSubPr>
            <m:e>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3</m:t>
              </m:r>
            </m:sub>
          </m:sSub>
          <m:r>
            <m:rPr>
              <m:sty m:val="p"/>
            </m:rPr>
            <w:rPr>
              <w:rFonts w:ascii="Cambria Math" w:hAnsi="Cambria Math"/>
            </w:rPr>
            <m:t>=h*</m:t>
          </m:r>
          <m:sSub>
            <m:sSubPr>
              <m:ctrlPr>
                <w:rPr>
                  <w:rFonts w:ascii="Cambria Math" w:hAnsi="Cambria Math"/>
                </w:rPr>
              </m:ctrlPr>
            </m:sSubPr>
            <m:e>
              <m:r>
                <m:rPr>
                  <m:sty m:val="p"/>
                </m:rPr>
                <w:rPr>
                  <w:rFonts w:ascii="Cambria Math" w:hAnsi="Cambria Math"/>
                </w:rPr>
                <m:t>w</m:t>
              </m:r>
            </m:e>
            <m:sub>
              <m:r>
                <m:rPr>
                  <m:sty m:val="p"/>
                </m:rPr>
                <w:rPr>
                  <w:rFonts w:ascii="Cambria Math" w:hAnsi="Cambria Math"/>
                </w:rPr>
                <m:t>6</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3</m:t>
              </m:r>
            </m:sub>
          </m:sSub>
          <m:r>
            <m:rPr>
              <m:sty m:val="p"/>
            </m:rPr>
            <w:rPr>
              <w:rFonts w:ascii="Cambria Math" w:hAnsi="Cambria Math"/>
            </w:rPr>
            <m:t>=0.132*1+1=1.132</m:t>
          </m:r>
        </m:oMath>
      </m:oMathPara>
    </w:p>
    <w:p w14:paraId="3EF4B2CE" w14:textId="3998738E" w:rsidR="00424B40" w:rsidRPr="00424B40" w:rsidRDefault="00542CEF" w:rsidP="00424B40">
      <w:pPr>
        <w:pStyle w:val="Standard"/>
        <w:spacing w:line="360" w:lineRule="auto"/>
        <w:ind w:left="720" w:firstLine="720"/>
        <w:jc w:val="both"/>
      </w:pPr>
      <m:oMathPara>
        <m:oMathParaPr>
          <m:jc m:val="left"/>
        </m:oMathParaPr>
        <m:oMath>
          <m:sSub>
            <m:sSubPr>
              <m:ctrlPr>
                <w:rPr>
                  <w:rFonts w:ascii="Cambria Math" w:hAnsi="Cambria Math"/>
                </w:rPr>
              </m:ctrlPr>
            </m:sSubPr>
            <m:e>
              <m:acc>
                <m:accPr>
                  <m:ctrlPr>
                    <w:rPr>
                      <w:rFonts w:ascii="Cambria Math" w:hAnsi="Cambria Math"/>
                    </w:rPr>
                  </m:ctrlPr>
                </m:accPr>
                <m:e>
                  <m:r>
                    <m:rPr>
                      <m:sty m:val="p"/>
                    </m:rPr>
                    <w:rPr>
                      <w:rFonts w:ascii="Cambria Math" w:hAnsi="Cambria Math"/>
                    </w:rPr>
                    <m:t>x</m:t>
                  </m:r>
                </m:e>
              </m:acc>
            </m:e>
            <m:sub>
              <m:r>
                <m:rPr>
                  <m:sty m:val="p"/>
                </m:rPr>
                <w:rPr>
                  <w:rFonts w:ascii="Cambria Math" w:hAnsi="Cambria Math"/>
                </w:rPr>
                <m:t>4</m:t>
              </m:r>
            </m:sub>
          </m:sSub>
          <m:r>
            <m:rPr>
              <m:sty m:val="p"/>
            </m:rPr>
            <w:rPr>
              <w:rFonts w:ascii="Cambria Math" w:hAnsi="Cambria Math"/>
            </w:rPr>
            <m:t>=h*</m:t>
          </m:r>
          <m:sSub>
            <m:sSubPr>
              <m:ctrlPr>
                <w:rPr>
                  <w:rFonts w:ascii="Cambria Math" w:hAnsi="Cambria Math"/>
                </w:rPr>
              </m:ctrlPr>
            </m:sSubPr>
            <m:e>
              <m:r>
                <m:rPr>
                  <m:sty m:val="p"/>
                </m:rPr>
                <w:rPr>
                  <w:rFonts w:ascii="Cambria Math" w:hAnsi="Cambria Math"/>
                </w:rPr>
                <m:t>w</m:t>
              </m:r>
            </m:e>
            <m:sub>
              <m:r>
                <m:rPr>
                  <m:sty m:val="p"/>
                </m:rPr>
                <w:rPr>
                  <w:rFonts w:ascii="Cambria Math" w:hAnsi="Cambria Math"/>
                </w:rPr>
                <m:t>6</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4</m:t>
              </m:r>
            </m:sub>
          </m:sSub>
          <m:r>
            <m:rPr>
              <m:sty m:val="p"/>
            </m:rPr>
            <w:rPr>
              <w:rFonts w:ascii="Cambria Math" w:hAnsi="Cambria Math"/>
            </w:rPr>
            <m:t>=0.132*1+1=1.132</m:t>
          </m:r>
        </m:oMath>
      </m:oMathPara>
    </w:p>
    <w:p w14:paraId="78FCA2FE" w14:textId="6E83C1C4" w:rsidR="00E13A03" w:rsidRDefault="00E13A03" w:rsidP="005420F0">
      <w:pPr>
        <w:pStyle w:val="Standard"/>
        <w:spacing w:line="360" w:lineRule="auto"/>
        <w:ind w:firstLine="706"/>
        <w:jc w:val="both"/>
        <w:rPr>
          <w:color w:val="000000" w:themeColor="text1"/>
          <w:lang w:val="tr-TR"/>
        </w:rPr>
      </w:pPr>
      <w:r w:rsidRPr="00E13A03">
        <w:rPr>
          <w:b/>
          <w:bCs/>
          <w:color w:val="000000" w:themeColor="text1"/>
          <w:lang w:val="tr-TR" w:bidi="tr-TR"/>
        </w:rPr>
        <w:lastRenderedPageBreak/>
        <w:t>Step 5:</w:t>
      </w:r>
      <w:r w:rsidRPr="00E13A03">
        <w:rPr>
          <w:color w:val="000000" w:themeColor="text1"/>
          <w:lang w:val="tr-TR" w:bidi="tr-TR"/>
        </w:rPr>
        <w:t xml:space="preserve"> The difference between the obtained </w:t>
      </w:r>
      <m:oMath>
        <m:acc>
          <m:accPr>
            <m:ctrlPr>
              <w:rPr>
                <w:rFonts w:ascii="Cambria Math" w:hAnsi="Cambria Math"/>
                <w:b/>
                <w:bCs/>
                <w:color w:val="000000" w:themeColor="text1"/>
                <w:lang w:val="tr-TR" w:bidi="tr-TR"/>
              </w:rPr>
            </m:ctrlPr>
          </m:accPr>
          <m:e>
            <m:r>
              <m:rPr>
                <m:sty m:val="b"/>
              </m:rPr>
              <w:rPr>
                <w:rFonts w:ascii="Cambria Math" w:hAnsi="Cambria Math"/>
                <w:color w:val="000000" w:themeColor="text1"/>
                <w:lang w:val="tr-TR" w:bidi="tr-TR"/>
              </w:rPr>
              <m:t>x</m:t>
            </m:r>
          </m:e>
        </m:acc>
      </m:oMath>
      <w:r w:rsidRPr="00E13A03">
        <w:rPr>
          <w:color w:val="000000" w:themeColor="text1"/>
          <w:lang w:val="tr-TR" w:bidi="tr-TR"/>
        </w:rPr>
        <w:t xml:space="preserve"> and the input data </w:t>
      </w:r>
      <w:r w:rsidRPr="00E13A03">
        <w:rPr>
          <w:b/>
          <w:color w:val="000000" w:themeColor="text1"/>
          <w:lang w:val="tr-TR" w:bidi="tr-TR"/>
        </w:rPr>
        <w:t>x</w:t>
      </w:r>
      <w:r w:rsidRPr="00E13A03">
        <w:rPr>
          <w:color w:val="000000" w:themeColor="text1"/>
          <w:lang w:val="tr-TR" w:bidi="tr-TR"/>
        </w:rPr>
        <w:t xml:space="preserve"> was calculated through the loss function and the weights were updated using gradient descent methods to minimize this loss. This process ensured that the model followed a systematic approach in its learning process. For Example No. </w:t>
      </w:r>
      <w:r w:rsidR="00962575">
        <w:rPr>
          <w:color w:val="000000" w:themeColor="text1"/>
          <w:lang w:val="tr-TR" w:bidi="tr-TR"/>
        </w:rPr>
        <w:t>1</w:t>
      </w:r>
      <w:r w:rsidRPr="00E13A03">
        <w:rPr>
          <w:color w:val="000000" w:themeColor="text1"/>
          <w:lang w:val="tr-TR" w:bidi="tr-TR"/>
        </w:rPr>
        <w:t>, this was calculated as follows.</w:t>
      </w:r>
    </w:p>
    <w:p w14:paraId="04D519EA" w14:textId="77777777" w:rsidR="00BF65A4" w:rsidRPr="00BF65A4" w:rsidRDefault="00962575" w:rsidP="00766480">
      <w:pPr>
        <w:pStyle w:val="Standard"/>
        <w:spacing w:line="360" w:lineRule="auto"/>
        <w:ind w:left="720" w:firstLine="720"/>
        <w:jc w:val="both"/>
      </w:pPr>
      <m:oMathPara>
        <m:oMathParaPr>
          <m:jc m:val="left"/>
        </m:oMathParaPr>
        <m:oMath>
          <m:r>
            <m:rPr>
              <m:sty m:val="p"/>
            </m:rPr>
            <w:rPr>
              <w:rFonts w:ascii="Cambria Math" w:hAnsi="Cambria Math" w:cs="Times New Roman"/>
            </w:rPr>
            <m:t>L=</m:t>
          </m:r>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2</m:t>
              </m:r>
            </m:den>
          </m:f>
          <m:d>
            <m:dPr>
              <m:begChr m:val="["/>
              <m:endChr m:val="]"/>
              <m:ctrlPr>
                <w:rPr>
                  <w:rFonts w:ascii="Cambria Math" w:hAnsi="Cambria Math" w:cs="Times New Roman"/>
                </w:rPr>
              </m:ctrlPr>
            </m:dPr>
            <m:e>
              <m:nary>
                <m:naryPr>
                  <m:chr m:val="∑"/>
                  <m:limLoc m:val="undOvr"/>
                  <m:ctrlPr>
                    <w:rPr>
                      <w:rFonts w:ascii="Cambria Math" w:hAnsi="Cambria Math" w:cs="Times New Roman"/>
                    </w:rPr>
                  </m:ctrlPr>
                </m:naryPr>
                <m:sub>
                  <m:r>
                    <m:rPr>
                      <m:sty m:val="p"/>
                    </m:rPr>
                    <w:rPr>
                      <w:rFonts w:ascii="Cambria Math" w:hAnsi="Cambria Math" w:cs="Times New Roman"/>
                    </w:rPr>
                    <m:t>j=1</m:t>
                  </m:r>
                </m:sub>
                <m:sup>
                  <m:r>
                    <m:rPr>
                      <m:sty m:val="p"/>
                    </m:rPr>
                    <w:rPr>
                      <w:rFonts w:ascii="Cambria Math" w:hAnsi="Cambria Math" w:cs="Times New Roman"/>
                    </w:rPr>
                    <m:t>m</m:t>
                  </m:r>
                </m:sup>
                <m:e>
                  <m:sSup>
                    <m:sSupPr>
                      <m:ctrlPr>
                        <w:rPr>
                          <w:rFonts w:ascii="Cambria Math" w:hAnsi="Cambria Math" w:cs="Times New Roman"/>
                        </w:rPr>
                      </m:ctrlPr>
                    </m:sSupPr>
                    <m:e>
                      <m:d>
                        <m:dPr>
                          <m:ctrlPr>
                            <w:rPr>
                              <w:rFonts w:ascii="Cambria Math" w:hAnsi="Cambria Math" w:cs="Times New Roman"/>
                            </w:rPr>
                          </m:ctrlPr>
                        </m:dPr>
                        <m:e>
                          <m:sSub>
                            <m:sSubPr>
                              <m:ctrlPr>
                                <w:rPr>
                                  <w:rFonts w:ascii="Cambria Math" w:hAnsi="Cambria Math" w:cs="Times New Roman"/>
                                  <w:lang w:bidi="tr-TR"/>
                                </w:rPr>
                              </m:ctrlPr>
                            </m:sSubPr>
                            <m:e>
                              <m:acc>
                                <m:accPr>
                                  <m:ctrlPr>
                                    <w:rPr>
                                      <w:rFonts w:ascii="Cambria Math" w:hAnsi="Cambria Math" w:cs="Times New Roman"/>
                                      <w:lang w:bidi="tr-TR"/>
                                    </w:rPr>
                                  </m:ctrlPr>
                                </m:accPr>
                                <m:e>
                                  <m:r>
                                    <m:rPr>
                                      <m:sty m:val="p"/>
                                    </m:rPr>
                                    <w:rPr>
                                      <w:rFonts w:ascii="Cambria Math" w:hAnsi="Cambria Math" w:cs="Times New Roman"/>
                                      <w:lang w:bidi="tr-TR"/>
                                    </w:rPr>
                                    <m:t>x</m:t>
                                  </m:r>
                                </m:e>
                              </m:acc>
                            </m:e>
                            <m:sub>
                              <m:r>
                                <m:rPr>
                                  <m:sty m:val="p"/>
                                </m:rPr>
                                <w:rPr>
                                  <w:rFonts w:ascii="Cambria Math" w:hAnsi="Cambria Math" w:cs="Times New Roman"/>
                                  <w:lang w:bidi="tr-TR"/>
                                </w:rPr>
                                <m:t>j</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x</m:t>
                              </m:r>
                            </m:e>
                            <m:sub>
                              <m:r>
                                <m:rPr>
                                  <m:sty m:val="p"/>
                                </m:rPr>
                                <w:rPr>
                                  <w:rFonts w:ascii="Cambria Math" w:hAnsi="Cambria Math" w:cs="Times New Roman"/>
                                </w:rPr>
                                <m:t>j</m:t>
                              </m:r>
                            </m:sub>
                          </m:sSub>
                        </m:e>
                      </m:d>
                    </m:e>
                    <m:sup>
                      <m:r>
                        <m:rPr>
                          <m:sty m:val="p"/>
                        </m:rPr>
                        <w:rPr>
                          <w:rFonts w:ascii="Cambria Math" w:hAnsi="Cambria Math" w:cs="Times New Roman"/>
                        </w:rPr>
                        <m:t>2</m:t>
                      </m:r>
                    </m:sup>
                  </m:sSup>
                </m:e>
              </m:nary>
            </m:e>
          </m:d>
        </m:oMath>
      </m:oMathPara>
    </w:p>
    <w:p w14:paraId="174C33A9" w14:textId="77777777" w:rsidR="00BF65A4" w:rsidRPr="00BF65A4" w:rsidRDefault="00962575" w:rsidP="00766480">
      <w:pPr>
        <w:pStyle w:val="Standard"/>
        <w:spacing w:line="360" w:lineRule="auto"/>
        <w:ind w:left="720" w:firstLine="720"/>
        <w:jc w:val="both"/>
        <w:rPr>
          <w:sz w:val="20"/>
          <w:szCs w:val="20"/>
        </w:rPr>
      </w:pPr>
      <m:oMathPara>
        <m:oMathParaPr>
          <m:jc m:val="left"/>
        </m:oMathParaPr>
        <m:oMath>
          <m:r>
            <m:rPr>
              <m:sty m:val="p"/>
            </m:rPr>
            <w:rPr>
              <w:rFonts w:ascii="Cambria Math" w:hAnsi="Cambria Math" w:cs="Times New Roman"/>
              <w:sz w:val="20"/>
              <w:szCs w:val="20"/>
            </w:rPr>
            <m:t>=</m:t>
          </m:r>
          <m:f>
            <m:fPr>
              <m:ctrlPr>
                <w:rPr>
                  <w:rFonts w:ascii="Cambria Math" w:hAnsi="Cambria Math" w:cs="Times New Roman"/>
                  <w:sz w:val="20"/>
                  <w:szCs w:val="20"/>
                </w:rPr>
              </m:ctrlPr>
            </m:fPr>
            <m:num>
              <m:r>
                <m:rPr>
                  <m:sty m:val="p"/>
                </m:rPr>
                <w:rPr>
                  <w:rFonts w:ascii="Cambria Math" w:hAnsi="Cambria Math" w:cs="Times New Roman"/>
                  <w:sz w:val="20"/>
                  <w:szCs w:val="20"/>
                </w:rPr>
                <m:t>1</m:t>
              </m:r>
            </m:num>
            <m:den>
              <m:r>
                <m:rPr>
                  <m:sty m:val="p"/>
                </m:rPr>
                <w:rPr>
                  <w:rFonts w:ascii="Cambria Math" w:hAnsi="Cambria Math" w:cs="Times New Roman"/>
                  <w:sz w:val="20"/>
                  <w:szCs w:val="20"/>
                </w:rPr>
                <m:t>2</m:t>
              </m:r>
            </m:den>
          </m:f>
          <m:d>
            <m:dPr>
              <m:begChr m:val="["/>
              <m:endChr m:val="]"/>
              <m:ctrlPr>
                <w:rPr>
                  <w:rFonts w:ascii="Cambria Math" w:hAnsi="Cambria Math" w:cs="Times New Roman"/>
                  <w:sz w:val="20"/>
                  <w:szCs w:val="20"/>
                </w:rPr>
              </m:ctrlPr>
            </m:dPr>
            <m:e>
              <m:sSup>
                <m:sSupPr>
                  <m:ctrlPr>
                    <w:rPr>
                      <w:rFonts w:ascii="Cambria Math" w:hAnsi="Cambria Math" w:cs="Times New Roman"/>
                      <w:sz w:val="20"/>
                      <w:szCs w:val="20"/>
                    </w:rPr>
                  </m:ctrlPr>
                </m:sSupPr>
                <m:e>
                  <m:d>
                    <m:dPr>
                      <m:ctrlPr>
                        <w:rPr>
                          <w:rFonts w:ascii="Cambria Math" w:hAnsi="Cambria Math" w:cs="Times New Roman"/>
                          <w:sz w:val="20"/>
                          <w:szCs w:val="20"/>
                        </w:rPr>
                      </m:ctrlPr>
                    </m:dPr>
                    <m:e>
                      <m:r>
                        <m:rPr>
                          <m:sty m:val="p"/>
                        </m:rPr>
                        <w:rPr>
                          <w:rFonts w:ascii="Cambria Math" w:hAnsi="Cambria Math" w:cs="Times New Roman"/>
                          <w:sz w:val="20"/>
                          <w:szCs w:val="20"/>
                        </w:rPr>
                        <m:t>1.132-</m:t>
                      </m:r>
                      <m:d>
                        <m:dPr>
                          <m:ctrlPr>
                            <w:rPr>
                              <w:rFonts w:ascii="Cambria Math" w:hAnsi="Cambria Math" w:cs="Times New Roman"/>
                              <w:sz w:val="20"/>
                              <w:szCs w:val="20"/>
                            </w:rPr>
                          </m:ctrlPr>
                        </m:dPr>
                        <m:e>
                          <m:r>
                            <m:rPr>
                              <m:sty m:val="p"/>
                            </m:rPr>
                            <w:rPr>
                              <w:rFonts w:ascii="Cambria Math" w:hAnsi="Cambria Math" w:cs="Times New Roman"/>
                              <w:sz w:val="20"/>
                              <w:szCs w:val="20"/>
                            </w:rPr>
                            <m:t>-0.593</m:t>
                          </m:r>
                        </m:e>
                      </m:d>
                    </m:e>
                  </m:d>
                </m:e>
                <m:sup>
                  <m:r>
                    <m:rPr>
                      <m:sty m:val="p"/>
                    </m:rPr>
                    <w:rPr>
                      <w:rFonts w:ascii="Cambria Math" w:hAnsi="Cambria Math" w:cs="Times New Roman"/>
                      <w:sz w:val="20"/>
                      <w:szCs w:val="20"/>
                    </w:rPr>
                    <m:t>2</m:t>
                  </m:r>
                </m:sup>
              </m:sSup>
              <m:r>
                <m:rPr>
                  <m:sty m:val="p"/>
                </m:rPr>
                <w:rPr>
                  <w:rFonts w:ascii="Cambria Math" w:hAnsi="Cambria Math" w:cs="Times New Roman"/>
                  <w:sz w:val="20"/>
                  <w:szCs w:val="20"/>
                </w:rPr>
                <m:t>+</m:t>
              </m:r>
              <m:sSup>
                <m:sSupPr>
                  <m:ctrlPr>
                    <w:rPr>
                      <w:rFonts w:ascii="Cambria Math" w:hAnsi="Cambria Math" w:cs="Times New Roman"/>
                      <w:sz w:val="20"/>
                      <w:szCs w:val="20"/>
                    </w:rPr>
                  </m:ctrlPr>
                </m:sSupPr>
                <m:e>
                  <m:d>
                    <m:dPr>
                      <m:ctrlPr>
                        <w:rPr>
                          <w:rFonts w:ascii="Cambria Math" w:hAnsi="Cambria Math" w:cs="Times New Roman"/>
                          <w:sz w:val="20"/>
                          <w:szCs w:val="20"/>
                        </w:rPr>
                      </m:ctrlPr>
                    </m:dPr>
                    <m:e>
                      <m:r>
                        <m:rPr>
                          <m:sty m:val="p"/>
                        </m:rPr>
                        <w:rPr>
                          <w:rFonts w:ascii="Cambria Math" w:hAnsi="Cambria Math" w:cs="Times New Roman"/>
                          <w:sz w:val="20"/>
                          <w:szCs w:val="20"/>
                        </w:rPr>
                        <m:t>1.132-</m:t>
                      </m:r>
                      <m:d>
                        <m:dPr>
                          <m:ctrlPr>
                            <w:rPr>
                              <w:rFonts w:ascii="Cambria Math" w:hAnsi="Cambria Math" w:cs="Times New Roman"/>
                              <w:sz w:val="20"/>
                              <w:szCs w:val="20"/>
                            </w:rPr>
                          </m:ctrlPr>
                        </m:dPr>
                        <m:e>
                          <m:r>
                            <m:rPr>
                              <m:sty m:val="p"/>
                            </m:rPr>
                            <w:rPr>
                              <w:rFonts w:ascii="Cambria Math" w:hAnsi="Cambria Math" w:cs="Times New Roman"/>
                              <w:sz w:val="20"/>
                              <w:szCs w:val="20"/>
                            </w:rPr>
                            <m:t>-0.629</m:t>
                          </m:r>
                        </m:e>
                      </m:d>
                    </m:e>
                  </m:d>
                </m:e>
                <m:sup>
                  <m:r>
                    <m:rPr>
                      <m:sty m:val="p"/>
                    </m:rPr>
                    <w:rPr>
                      <w:rFonts w:ascii="Cambria Math" w:hAnsi="Cambria Math" w:cs="Times New Roman"/>
                      <w:sz w:val="20"/>
                      <w:szCs w:val="20"/>
                    </w:rPr>
                    <m:t>2</m:t>
                  </m:r>
                </m:sup>
              </m:sSup>
              <m:r>
                <w:rPr>
                  <w:rFonts w:ascii="Cambria Math" w:hAnsi="Cambria Math" w:cs="Times New Roman"/>
                  <w:sz w:val="20"/>
                  <w:szCs w:val="20"/>
                </w:rPr>
                <m:t>+</m:t>
              </m:r>
              <m:sSup>
                <m:sSupPr>
                  <m:ctrlPr>
                    <w:rPr>
                      <w:rFonts w:ascii="Cambria Math" w:hAnsi="Cambria Math" w:cs="Times New Roman"/>
                      <w:sz w:val="20"/>
                      <w:szCs w:val="20"/>
                    </w:rPr>
                  </m:ctrlPr>
                </m:sSupPr>
                <m:e>
                  <m:d>
                    <m:dPr>
                      <m:ctrlPr>
                        <w:rPr>
                          <w:rFonts w:ascii="Cambria Math" w:hAnsi="Cambria Math" w:cs="Times New Roman"/>
                          <w:sz w:val="20"/>
                          <w:szCs w:val="20"/>
                        </w:rPr>
                      </m:ctrlPr>
                    </m:dPr>
                    <m:e>
                      <m:r>
                        <m:rPr>
                          <m:sty m:val="p"/>
                        </m:rPr>
                        <w:rPr>
                          <w:rFonts w:ascii="Cambria Math" w:hAnsi="Cambria Math" w:cs="Times New Roman"/>
                          <w:sz w:val="20"/>
                          <w:szCs w:val="20"/>
                        </w:rPr>
                        <m:t>1.132-</m:t>
                      </m:r>
                      <m:d>
                        <m:dPr>
                          <m:ctrlPr>
                            <w:rPr>
                              <w:rFonts w:ascii="Cambria Math" w:hAnsi="Cambria Math" w:cs="Times New Roman"/>
                              <w:sz w:val="20"/>
                              <w:szCs w:val="20"/>
                            </w:rPr>
                          </m:ctrlPr>
                        </m:dPr>
                        <m:e>
                          <m:r>
                            <m:rPr>
                              <m:sty m:val="p"/>
                            </m:rPr>
                            <w:rPr>
                              <w:rFonts w:ascii="Cambria Math" w:hAnsi="Cambria Math" w:cs="Times New Roman"/>
                              <w:sz w:val="20"/>
                              <w:szCs w:val="20"/>
                            </w:rPr>
                            <m:t>-0.840</m:t>
                          </m:r>
                        </m:e>
                      </m:d>
                    </m:e>
                  </m:d>
                </m:e>
                <m:sup>
                  <m:r>
                    <m:rPr>
                      <m:sty m:val="p"/>
                    </m:rPr>
                    <w:rPr>
                      <w:rFonts w:ascii="Cambria Math" w:hAnsi="Cambria Math" w:cs="Times New Roman"/>
                      <w:sz w:val="20"/>
                      <w:szCs w:val="20"/>
                    </w:rPr>
                    <m:t>2</m:t>
                  </m:r>
                </m:sup>
              </m:sSup>
              <m:r>
                <w:rPr>
                  <w:rFonts w:ascii="Cambria Math" w:hAnsi="Cambria Math" w:cs="Times New Roman"/>
                  <w:sz w:val="20"/>
                  <w:szCs w:val="20"/>
                </w:rPr>
                <m:t>+</m:t>
              </m:r>
              <m:sSup>
                <m:sSupPr>
                  <m:ctrlPr>
                    <w:rPr>
                      <w:rFonts w:ascii="Cambria Math" w:hAnsi="Cambria Math" w:cs="Times New Roman"/>
                      <w:sz w:val="20"/>
                      <w:szCs w:val="20"/>
                    </w:rPr>
                  </m:ctrlPr>
                </m:sSupPr>
                <m:e>
                  <m:d>
                    <m:dPr>
                      <m:ctrlPr>
                        <w:rPr>
                          <w:rFonts w:ascii="Cambria Math" w:hAnsi="Cambria Math" w:cs="Times New Roman"/>
                          <w:sz w:val="20"/>
                          <w:szCs w:val="20"/>
                        </w:rPr>
                      </m:ctrlPr>
                    </m:dPr>
                    <m:e>
                      <m:r>
                        <m:rPr>
                          <m:sty m:val="p"/>
                        </m:rPr>
                        <w:rPr>
                          <w:rFonts w:ascii="Cambria Math" w:hAnsi="Cambria Math" w:cs="Times New Roman"/>
                          <w:sz w:val="20"/>
                          <w:szCs w:val="20"/>
                        </w:rPr>
                        <m:t>1.132-</m:t>
                      </m:r>
                      <m:d>
                        <m:dPr>
                          <m:ctrlPr>
                            <w:rPr>
                              <w:rFonts w:ascii="Cambria Math" w:hAnsi="Cambria Math" w:cs="Times New Roman"/>
                              <w:sz w:val="20"/>
                              <w:szCs w:val="20"/>
                            </w:rPr>
                          </m:ctrlPr>
                        </m:dPr>
                        <m:e>
                          <m:r>
                            <m:rPr>
                              <m:sty m:val="p"/>
                            </m:rPr>
                            <w:rPr>
                              <w:rFonts w:ascii="Cambria Math" w:hAnsi="Cambria Math" w:cs="Times New Roman"/>
                              <w:sz w:val="20"/>
                              <w:szCs w:val="20"/>
                            </w:rPr>
                            <m:t>-0.818</m:t>
                          </m:r>
                        </m:e>
                      </m:d>
                    </m:e>
                  </m:d>
                </m:e>
                <m:sup>
                  <m:r>
                    <m:rPr>
                      <m:sty m:val="p"/>
                    </m:rPr>
                    <w:rPr>
                      <w:rFonts w:ascii="Cambria Math" w:hAnsi="Cambria Math" w:cs="Times New Roman"/>
                      <w:sz w:val="20"/>
                      <w:szCs w:val="20"/>
                    </w:rPr>
                    <m:t>2</m:t>
                  </m:r>
                </m:sup>
              </m:sSup>
            </m:e>
          </m:d>
        </m:oMath>
      </m:oMathPara>
    </w:p>
    <w:p w14:paraId="1731484C" w14:textId="75429B49" w:rsidR="00353692" w:rsidRPr="00BF65A4" w:rsidRDefault="00962575" w:rsidP="00766480">
      <w:pPr>
        <w:pStyle w:val="Standard"/>
        <w:spacing w:line="360" w:lineRule="auto"/>
        <w:ind w:left="720" w:firstLine="720"/>
        <w:jc w:val="both"/>
        <w:rPr>
          <w:rFonts w:cs="Times New Roman"/>
        </w:rPr>
      </w:pPr>
      <m:oMathPara>
        <m:oMathParaPr>
          <m:jc m:val="left"/>
        </m:oMathParaPr>
        <m:oMath>
          <m:r>
            <m:rPr>
              <m:sty m:val="p"/>
            </m:rPr>
            <w:rPr>
              <w:rFonts w:ascii="Cambria Math" w:hAnsi="Cambria Math" w:cs="Times New Roman"/>
            </w:rPr>
            <m:t>=7.410</m:t>
          </m:r>
        </m:oMath>
      </m:oMathPara>
    </w:p>
    <w:p w14:paraId="7BD09A5E" w14:textId="6625206B" w:rsidR="00D30443" w:rsidRPr="00BF65A4" w:rsidRDefault="00542CEF" w:rsidP="00766480">
      <w:pPr>
        <w:pStyle w:val="Standard"/>
        <w:spacing w:line="360" w:lineRule="auto"/>
        <w:ind w:left="720" w:firstLine="720"/>
        <w:jc w:val="both"/>
      </w:pPr>
      <m:oMathPara>
        <m:oMathParaPr>
          <m:jc m:val="left"/>
        </m:oMathParaPr>
        <m:oMath>
          <m:acc>
            <m:accPr>
              <m:chr m:val="̅"/>
              <m:ctrlPr>
                <w:rPr>
                  <w:rFonts w:ascii="Cambria Math" w:hAnsi="Cambria Math"/>
                </w:rPr>
              </m:ctrlPr>
            </m:accPr>
            <m:e>
              <m:r>
                <m:rPr>
                  <m:sty m:val="p"/>
                </m:rPr>
                <w:rPr>
                  <w:rFonts w:ascii="Cambria Math" w:hAnsi="Cambria Math"/>
                </w:rPr>
                <m:t>L</m:t>
              </m:r>
            </m:e>
          </m:acc>
          <m:r>
            <m:rPr>
              <m:sty m:val="p"/>
            </m:rPr>
            <w:rPr>
              <w:rFonts w:ascii="Cambria Math" w:hAnsi="Cambria Math"/>
            </w:rPr>
            <m:t>=</m:t>
          </m:r>
          <m:f>
            <m:fPr>
              <m:ctrlPr>
                <w:rPr>
                  <w:rFonts w:ascii="Cambria Math" w:hAnsi="Cambria Math"/>
                </w:rPr>
              </m:ctrlPr>
            </m:fPr>
            <m:num>
              <m:nary>
                <m:naryPr>
                  <m:chr m:val="∑"/>
                  <m:limLoc m:val="undOvr"/>
                  <m:grow m:val="1"/>
                  <m:ctrlPr>
                    <w:rPr>
                      <w:rFonts w:ascii="Cambria Math" w:hAnsi="Cambria Math"/>
                    </w:rPr>
                  </m:ctrlPr>
                </m:naryPr>
                <m:sub>
                  <m:r>
                    <m:rPr>
                      <m:sty m:val="p"/>
                    </m:rPr>
                    <w:rPr>
                      <w:rFonts w:ascii="Cambria Math" w:hAnsi="Cambria Math"/>
                    </w:rPr>
                    <m:t>i=1</m:t>
                  </m:r>
                </m:sub>
                <m:sup>
                  <m:r>
                    <m:rPr>
                      <m:sty m:val="p"/>
                    </m:rPr>
                    <w:rPr>
                      <w:rFonts w:ascii="Cambria Math" w:hAnsi="Cambria Math"/>
                    </w:rPr>
                    <m:t>N</m:t>
                  </m:r>
                </m:sup>
                <m:e>
                  <m:r>
                    <m:rPr>
                      <m:sty m:val="p"/>
                    </m:rPr>
                    <w:rPr>
                      <w:rFonts w:ascii="Cambria Math" w:hAnsi="Cambria Math"/>
                    </w:rPr>
                    <m:t>L</m:t>
                  </m:r>
                </m:e>
              </m:nary>
            </m:num>
            <m:den>
              <m:r>
                <m:rPr>
                  <m:sty m:val="p"/>
                </m:rPr>
                <w:rPr>
                  <w:rFonts w:ascii="Cambria Math" w:hAnsi="Cambria Math"/>
                </w:rPr>
                <m:t>N</m:t>
              </m:r>
            </m:den>
          </m:f>
          <m:r>
            <m:rPr>
              <m:sty m:val="p"/>
            </m:rPr>
            <w:rPr>
              <w:rFonts w:ascii="Cambria Math" w:hAnsi="Cambria Math"/>
            </w:rPr>
            <m:t>=6.027</m:t>
          </m:r>
        </m:oMath>
      </m:oMathPara>
    </w:p>
    <w:p w14:paraId="1CAEE552" w14:textId="10D93268" w:rsidR="00E13A03" w:rsidRDefault="00E13A03" w:rsidP="0016102A">
      <w:pPr>
        <w:pStyle w:val="Standard"/>
        <w:spacing w:line="360" w:lineRule="auto"/>
        <w:ind w:firstLine="720"/>
        <w:jc w:val="both"/>
        <w:rPr>
          <w:bCs/>
          <w:color w:val="000000" w:themeColor="text1"/>
          <w:lang w:val="tr-TR" w:bidi="tr-TR"/>
        </w:rPr>
      </w:pPr>
      <w:r w:rsidRPr="00E13A03">
        <w:rPr>
          <w:bCs/>
          <w:color w:val="000000" w:themeColor="text1"/>
          <w:lang w:val="tr-TR" w:bidi="tr-TR"/>
        </w:rPr>
        <w:t>Throughout the training process, the model’s parameters were updated with the goal of accurately reconstructing the input data. Each of these steps has served as an indication that the Autoencoder algorithm is functioning correctly and learning effectively.</w:t>
      </w:r>
    </w:p>
    <w:p w14:paraId="49695682" w14:textId="3D456BC5" w:rsidR="00E13A03" w:rsidRDefault="00E13A03" w:rsidP="003E5D19">
      <w:pPr>
        <w:pStyle w:val="Standard"/>
        <w:spacing w:line="360" w:lineRule="auto"/>
        <w:ind w:firstLine="720"/>
        <w:jc w:val="both"/>
        <w:rPr>
          <w:color w:val="000000" w:themeColor="text1"/>
        </w:rPr>
      </w:pPr>
      <w:r w:rsidRPr="00E13A03">
        <w:rPr>
          <w:b/>
          <w:bCs/>
          <w:color w:val="000000" w:themeColor="text1"/>
          <w:lang w:bidi="tr-TR"/>
        </w:rPr>
        <w:t>Step 6:</w:t>
      </w:r>
      <w:r w:rsidRPr="00E13A03">
        <w:rPr>
          <w:color w:val="000000" w:themeColor="text1"/>
          <w:lang w:bidi="tr-TR"/>
        </w:rPr>
        <w:t xml:space="preserve"> The weights were calculated and updated for Example No. </w:t>
      </w:r>
      <w:r w:rsidR="00517E90">
        <w:rPr>
          <w:color w:val="000000" w:themeColor="text1"/>
          <w:lang w:bidi="tr-TR"/>
        </w:rPr>
        <w:t>1</w:t>
      </w:r>
      <w:r w:rsidRPr="00E13A03">
        <w:rPr>
          <w:color w:val="000000" w:themeColor="text1"/>
          <w:lang w:bidi="tr-TR"/>
        </w:rPr>
        <w:t xml:space="preserve"> as shown below using backpropagation and optimization methods.</w:t>
      </w:r>
    </w:p>
    <w:p w14:paraId="317179B0" w14:textId="7EF29ED3" w:rsidR="00783FF2" w:rsidRPr="00BF65A4" w:rsidRDefault="00542CEF" w:rsidP="00783FF2">
      <w:pPr>
        <w:pStyle w:val="Standard"/>
        <w:spacing w:line="360" w:lineRule="auto"/>
        <w:ind w:left="426"/>
        <w:jc w:val="both"/>
        <w:rPr>
          <w:rFonts w:cs="Times New Roman"/>
        </w:rPr>
      </w:pPr>
      <m:oMathPara>
        <m:oMathParaPr>
          <m:jc m:val="left"/>
        </m:oMathParaPr>
        <m:oMath>
          <m:f>
            <m:fPr>
              <m:ctrlPr>
                <w:rPr>
                  <w:rFonts w:ascii="Cambria Math" w:hAnsi="Cambria Math" w:cs="Times New Roman"/>
                </w:rPr>
              </m:ctrlPr>
            </m:fPr>
            <m:num>
              <m:r>
                <m:rPr>
                  <m:sty m:val="p"/>
                </m:rPr>
                <w:rPr>
                  <w:rFonts w:ascii="Cambria Math" w:hAnsi="Cambria Math" w:cs="Times New Roman"/>
                </w:rPr>
                <m:t>dh</m:t>
              </m:r>
            </m:num>
            <m:den>
              <m:r>
                <m:rPr>
                  <m:sty m:val="p"/>
                </m:rPr>
                <w:rPr>
                  <w:rFonts w:ascii="Cambria Math" w:hAnsi="Cambria Math" w:cs="Times New Roman"/>
                </w:rPr>
                <m:t>dz</m:t>
              </m:r>
            </m:den>
          </m:f>
          <m:r>
            <m:rPr>
              <m:sty m:val="p"/>
            </m:rPr>
            <w:rPr>
              <w:rFonts w:ascii="Cambria Math" w:hAnsi="Cambria Math" w:cs="Times New Roman"/>
            </w:rPr>
            <m:t>=h*</m:t>
          </m:r>
          <m:d>
            <m:dPr>
              <m:ctrlPr>
                <w:rPr>
                  <w:rFonts w:ascii="Cambria Math" w:hAnsi="Cambria Math" w:cs="Times New Roman"/>
                </w:rPr>
              </m:ctrlPr>
            </m:dPr>
            <m:e>
              <m:r>
                <m:rPr>
                  <m:sty m:val="p"/>
                </m:rPr>
                <w:rPr>
                  <w:rFonts w:ascii="Cambria Math" w:hAnsi="Cambria Math" w:cs="Times New Roman"/>
                </w:rPr>
                <m:t>1-h</m:t>
              </m:r>
            </m:e>
          </m:d>
          <m:r>
            <m:rPr>
              <m:sty m:val="p"/>
            </m:rPr>
            <w:rPr>
              <w:rFonts w:ascii="Cambria Math" w:hAnsi="Cambria Math" w:cs="Times New Roman"/>
            </w:rPr>
            <m:t>=0.132*</m:t>
          </m:r>
          <m:d>
            <m:dPr>
              <m:ctrlPr>
                <w:rPr>
                  <w:rFonts w:ascii="Cambria Math" w:hAnsi="Cambria Math" w:cs="Times New Roman"/>
                </w:rPr>
              </m:ctrlPr>
            </m:dPr>
            <m:e>
              <m:r>
                <m:rPr>
                  <m:sty m:val="p"/>
                </m:rPr>
                <w:rPr>
                  <w:rFonts w:ascii="Cambria Math" w:hAnsi="Cambria Math" w:cs="Times New Roman"/>
                </w:rPr>
                <m:t>1-0.132</m:t>
              </m:r>
            </m:e>
          </m:d>
          <m:r>
            <m:rPr>
              <m:sty m:val="p"/>
            </m:rPr>
            <w:rPr>
              <w:rFonts w:ascii="Cambria Math" w:hAnsi="Cambria Math" w:cs="Times New Roman"/>
            </w:rPr>
            <m:t>=0.115</m:t>
          </m:r>
        </m:oMath>
      </m:oMathPara>
    </w:p>
    <w:p w14:paraId="6FE02DAA" w14:textId="63A280EA" w:rsidR="00517E90" w:rsidRPr="00BF65A4" w:rsidRDefault="00542CEF" w:rsidP="00517E90">
      <w:pPr>
        <w:pStyle w:val="Standard"/>
        <w:spacing w:line="360" w:lineRule="auto"/>
        <w:ind w:left="426"/>
        <w:jc w:val="both"/>
        <w:rPr>
          <w:rFonts w:cs="Times New Roman"/>
        </w:rPr>
      </w:pPr>
      <m:oMathPara>
        <m:oMathParaPr>
          <m:jc m:val="left"/>
        </m:oMathParaPr>
        <m:oMath>
          <m:f>
            <m:fPr>
              <m:ctrlPr>
                <w:rPr>
                  <w:rFonts w:ascii="Cambria Math" w:hAnsi="Cambria Math" w:cs="Times New Roman"/>
                </w:rPr>
              </m:ctrlPr>
            </m:fPr>
            <m:num>
              <m:r>
                <m:rPr>
                  <m:sty m:val="p"/>
                </m:rPr>
                <w:rPr>
                  <w:rFonts w:ascii="Cambria Math" w:hAnsi="Cambria Math" w:cs="Times New Roman"/>
                </w:rPr>
                <m:t>dl</m:t>
              </m:r>
            </m:num>
            <m:den>
              <m:r>
                <m:rPr>
                  <m:sty m:val="p"/>
                </m:rPr>
                <w:rPr>
                  <w:rFonts w:ascii="Cambria Math" w:hAnsi="Cambria Math" w:cs="Times New Roman"/>
                </w:rPr>
                <m:t>dh</m:t>
              </m:r>
            </m:den>
          </m:f>
          <m:r>
            <m:rPr>
              <m:sty m:val="p"/>
            </m:rPr>
            <w:rPr>
              <w:rFonts w:ascii="Cambria Math" w:hAnsi="Cambria Math" w:cs="Times New Roman"/>
            </w:rPr>
            <m:t>=</m:t>
          </m:r>
          <m:d>
            <m:dPr>
              <m:begChr m:val="["/>
              <m:endChr m:val="]"/>
              <m:ctrlPr>
                <w:rPr>
                  <w:rFonts w:ascii="Cambria Math" w:hAnsi="Cambria Math" w:cs="Times New Roman"/>
                </w:rPr>
              </m:ctrlPr>
            </m:dPr>
            <m:e>
              <m:sSub>
                <m:sSubPr>
                  <m:ctrlPr>
                    <w:rPr>
                      <w:rFonts w:ascii="Cambria Math" w:hAnsi="Cambria Math" w:cs="Times New Roman"/>
                    </w:rPr>
                  </m:ctrlPr>
                </m:sSubPr>
                <m:e>
                  <m:r>
                    <m:rPr>
                      <m:sty m:val="p"/>
                    </m:rPr>
                    <w:rPr>
                      <w:rFonts w:ascii="Cambria Math" w:hAnsi="Cambria Math" w:cs="Times New Roman"/>
                    </w:rPr>
                    <m:t>w</m:t>
                  </m:r>
                </m:e>
                <m:sub>
                  <m:r>
                    <m:rPr>
                      <m:sty m:val="p"/>
                    </m:rPr>
                    <w:rPr>
                      <w:rFonts w:ascii="Cambria Math" w:hAnsi="Cambria Math" w:cs="Times New Roman"/>
                    </w:rPr>
                    <m:t>5</m:t>
                  </m:r>
                </m:sub>
              </m:sSub>
              <m:d>
                <m:dPr>
                  <m:ctrlPr>
                    <w:rPr>
                      <w:rFonts w:ascii="Cambria Math" w:hAnsi="Cambria Math" w:cs="Times New Roman"/>
                    </w:rPr>
                  </m:ctrlPr>
                </m:dPr>
                <m:e>
                  <m:sSub>
                    <m:sSubPr>
                      <m:ctrlPr>
                        <w:rPr>
                          <w:rFonts w:ascii="Cambria Math" w:hAnsi="Cambria Math" w:cs="Times New Roman"/>
                          <w:lang w:bidi="tr-TR"/>
                        </w:rPr>
                      </m:ctrlPr>
                    </m:sSubPr>
                    <m:e>
                      <m:acc>
                        <m:accPr>
                          <m:ctrlPr>
                            <w:rPr>
                              <w:rFonts w:ascii="Cambria Math" w:hAnsi="Cambria Math" w:cs="Times New Roman"/>
                              <w:lang w:bidi="tr-TR"/>
                            </w:rPr>
                          </m:ctrlPr>
                        </m:accPr>
                        <m:e>
                          <m:r>
                            <m:rPr>
                              <m:sty m:val="p"/>
                            </m:rPr>
                            <w:rPr>
                              <w:rFonts w:ascii="Cambria Math" w:hAnsi="Cambria Math" w:cs="Times New Roman"/>
                              <w:lang w:bidi="tr-TR"/>
                            </w:rPr>
                            <m:t>x</m:t>
                          </m:r>
                        </m:e>
                      </m:acc>
                    </m:e>
                    <m:sub>
                      <m:r>
                        <m:rPr>
                          <m:sty m:val="p"/>
                        </m:rPr>
                        <w:rPr>
                          <w:rFonts w:ascii="Cambria Math" w:hAnsi="Cambria Math" w:cs="Times New Roman"/>
                          <w:lang w:bidi="tr-TR"/>
                        </w:rPr>
                        <m:t>1</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x</m:t>
                      </m:r>
                    </m:e>
                    <m:sub>
                      <m:r>
                        <m:rPr>
                          <m:sty m:val="p"/>
                        </m:rPr>
                        <w:rPr>
                          <w:rFonts w:ascii="Cambria Math" w:hAnsi="Cambria Math" w:cs="Times New Roman"/>
                        </w:rPr>
                        <m:t>1</m:t>
                      </m:r>
                    </m:sub>
                  </m:sSub>
                </m:e>
              </m:d>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w</m:t>
                  </m:r>
                </m:e>
                <m:sub>
                  <m:r>
                    <m:rPr>
                      <m:sty m:val="p"/>
                    </m:rPr>
                    <w:rPr>
                      <w:rFonts w:ascii="Cambria Math" w:hAnsi="Cambria Math" w:cs="Times New Roman"/>
                    </w:rPr>
                    <m:t>6</m:t>
                  </m:r>
                </m:sub>
              </m:sSub>
              <m:d>
                <m:dPr>
                  <m:ctrlPr>
                    <w:rPr>
                      <w:rFonts w:ascii="Cambria Math" w:hAnsi="Cambria Math" w:cs="Times New Roman"/>
                    </w:rPr>
                  </m:ctrlPr>
                </m:dPr>
                <m:e>
                  <m:sSub>
                    <m:sSubPr>
                      <m:ctrlPr>
                        <w:rPr>
                          <w:rFonts w:ascii="Cambria Math" w:hAnsi="Cambria Math" w:cs="Times New Roman"/>
                          <w:lang w:bidi="tr-TR"/>
                        </w:rPr>
                      </m:ctrlPr>
                    </m:sSubPr>
                    <m:e>
                      <m:acc>
                        <m:accPr>
                          <m:ctrlPr>
                            <w:rPr>
                              <w:rFonts w:ascii="Cambria Math" w:hAnsi="Cambria Math" w:cs="Times New Roman"/>
                              <w:lang w:bidi="tr-TR"/>
                            </w:rPr>
                          </m:ctrlPr>
                        </m:accPr>
                        <m:e>
                          <m:r>
                            <m:rPr>
                              <m:sty m:val="p"/>
                            </m:rPr>
                            <w:rPr>
                              <w:rFonts w:ascii="Cambria Math" w:hAnsi="Cambria Math" w:cs="Times New Roman"/>
                              <w:lang w:bidi="tr-TR"/>
                            </w:rPr>
                            <m:t>x</m:t>
                          </m:r>
                        </m:e>
                      </m:acc>
                    </m:e>
                    <m:sub>
                      <m:r>
                        <m:rPr>
                          <m:sty m:val="p"/>
                        </m:rPr>
                        <w:rPr>
                          <w:rFonts w:ascii="Cambria Math" w:hAnsi="Cambria Math" w:cs="Times New Roman"/>
                          <w:lang w:bidi="tr-TR"/>
                        </w:rPr>
                        <m:t>2</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x</m:t>
                      </m:r>
                    </m:e>
                    <m:sub>
                      <m:r>
                        <m:rPr>
                          <m:sty m:val="p"/>
                        </m:rPr>
                        <w:rPr>
                          <w:rFonts w:ascii="Cambria Math" w:hAnsi="Cambria Math" w:cs="Times New Roman"/>
                        </w:rPr>
                        <m:t>2</m:t>
                      </m:r>
                    </m:sub>
                  </m:sSub>
                </m:e>
              </m:d>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w</m:t>
                  </m:r>
                </m:e>
                <m:sub>
                  <m:r>
                    <m:rPr>
                      <m:sty m:val="p"/>
                    </m:rPr>
                    <w:rPr>
                      <w:rFonts w:ascii="Cambria Math" w:hAnsi="Cambria Math" w:cs="Times New Roman"/>
                    </w:rPr>
                    <m:t>7</m:t>
                  </m:r>
                </m:sub>
              </m:sSub>
              <m:d>
                <m:dPr>
                  <m:ctrlPr>
                    <w:rPr>
                      <w:rFonts w:ascii="Cambria Math" w:hAnsi="Cambria Math" w:cs="Times New Roman"/>
                    </w:rPr>
                  </m:ctrlPr>
                </m:dPr>
                <m:e>
                  <m:sSub>
                    <m:sSubPr>
                      <m:ctrlPr>
                        <w:rPr>
                          <w:rFonts w:ascii="Cambria Math" w:hAnsi="Cambria Math" w:cs="Times New Roman"/>
                          <w:lang w:bidi="tr-TR"/>
                        </w:rPr>
                      </m:ctrlPr>
                    </m:sSubPr>
                    <m:e>
                      <m:acc>
                        <m:accPr>
                          <m:ctrlPr>
                            <w:rPr>
                              <w:rFonts w:ascii="Cambria Math" w:hAnsi="Cambria Math" w:cs="Times New Roman"/>
                              <w:lang w:bidi="tr-TR"/>
                            </w:rPr>
                          </m:ctrlPr>
                        </m:accPr>
                        <m:e>
                          <m:r>
                            <m:rPr>
                              <m:sty m:val="p"/>
                            </m:rPr>
                            <w:rPr>
                              <w:rFonts w:ascii="Cambria Math" w:hAnsi="Cambria Math" w:cs="Times New Roman"/>
                              <w:lang w:bidi="tr-TR"/>
                            </w:rPr>
                            <m:t>x</m:t>
                          </m:r>
                        </m:e>
                      </m:acc>
                    </m:e>
                    <m:sub>
                      <m:r>
                        <m:rPr>
                          <m:sty m:val="p"/>
                        </m:rPr>
                        <w:rPr>
                          <w:rFonts w:ascii="Cambria Math" w:hAnsi="Cambria Math" w:cs="Times New Roman"/>
                          <w:lang w:bidi="tr-TR"/>
                        </w:rPr>
                        <m:t>3</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x</m:t>
                      </m:r>
                    </m:e>
                    <m:sub>
                      <m:r>
                        <m:rPr>
                          <m:sty m:val="p"/>
                        </m:rPr>
                        <w:rPr>
                          <w:rFonts w:ascii="Cambria Math" w:hAnsi="Cambria Math" w:cs="Times New Roman"/>
                        </w:rPr>
                        <m:t>3</m:t>
                      </m:r>
                    </m:sub>
                  </m:sSub>
                </m:e>
              </m:d>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w</m:t>
                  </m:r>
                </m:e>
                <m:sub>
                  <m:r>
                    <m:rPr>
                      <m:sty m:val="p"/>
                    </m:rPr>
                    <w:rPr>
                      <w:rFonts w:ascii="Cambria Math" w:hAnsi="Cambria Math" w:cs="Times New Roman"/>
                    </w:rPr>
                    <m:t>8</m:t>
                  </m:r>
                </m:sub>
              </m:sSub>
              <m:d>
                <m:dPr>
                  <m:ctrlPr>
                    <w:rPr>
                      <w:rFonts w:ascii="Cambria Math" w:hAnsi="Cambria Math" w:cs="Times New Roman"/>
                    </w:rPr>
                  </m:ctrlPr>
                </m:dPr>
                <m:e>
                  <m:sSub>
                    <m:sSubPr>
                      <m:ctrlPr>
                        <w:rPr>
                          <w:rFonts w:ascii="Cambria Math" w:hAnsi="Cambria Math" w:cs="Times New Roman"/>
                          <w:lang w:bidi="tr-TR"/>
                        </w:rPr>
                      </m:ctrlPr>
                    </m:sSubPr>
                    <m:e>
                      <m:acc>
                        <m:accPr>
                          <m:ctrlPr>
                            <w:rPr>
                              <w:rFonts w:ascii="Cambria Math" w:hAnsi="Cambria Math" w:cs="Times New Roman"/>
                              <w:lang w:bidi="tr-TR"/>
                            </w:rPr>
                          </m:ctrlPr>
                        </m:accPr>
                        <m:e>
                          <m:r>
                            <m:rPr>
                              <m:sty m:val="p"/>
                            </m:rPr>
                            <w:rPr>
                              <w:rFonts w:ascii="Cambria Math" w:hAnsi="Cambria Math" w:cs="Times New Roman"/>
                              <w:lang w:bidi="tr-TR"/>
                            </w:rPr>
                            <m:t>x</m:t>
                          </m:r>
                        </m:e>
                      </m:acc>
                    </m:e>
                    <m:sub>
                      <m:r>
                        <m:rPr>
                          <m:sty m:val="p"/>
                        </m:rPr>
                        <w:rPr>
                          <w:rFonts w:ascii="Cambria Math" w:hAnsi="Cambria Math" w:cs="Times New Roman"/>
                          <w:lang w:bidi="tr-TR"/>
                        </w:rPr>
                        <m:t>4</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x</m:t>
                      </m:r>
                    </m:e>
                    <m:sub>
                      <m:r>
                        <m:rPr>
                          <m:sty m:val="p"/>
                        </m:rPr>
                        <w:rPr>
                          <w:rFonts w:ascii="Cambria Math" w:hAnsi="Cambria Math" w:cs="Times New Roman"/>
                        </w:rPr>
                        <m:t>4</m:t>
                      </m:r>
                    </m:sub>
                  </m:sSub>
                </m:e>
              </m:d>
            </m:e>
          </m:d>
          <m:r>
            <m:rPr>
              <m:sty m:val="p"/>
            </m:rPr>
            <w:rPr>
              <w:rFonts w:ascii="Cambria Math" w:hAnsi="Cambria Math" w:cs="Times New Roman"/>
            </w:rPr>
            <w:br/>
          </m:r>
        </m:oMath>
      </m:oMathPara>
      <m:oMath>
        <m:f>
          <m:fPr>
            <m:ctrlPr>
              <w:rPr>
                <w:rFonts w:ascii="Cambria Math" w:hAnsi="Cambria Math" w:cs="Times New Roman"/>
              </w:rPr>
            </m:ctrlPr>
          </m:fPr>
          <m:num>
            <m:r>
              <m:rPr>
                <m:sty m:val="p"/>
              </m:rPr>
              <w:rPr>
                <w:rFonts w:ascii="Cambria Math" w:hAnsi="Cambria Math" w:cs="Times New Roman"/>
              </w:rPr>
              <m:t>dl</m:t>
            </m:r>
          </m:num>
          <m:den>
            <m:r>
              <m:rPr>
                <m:sty m:val="p"/>
              </m:rPr>
              <w:rPr>
                <w:rFonts w:ascii="Cambria Math" w:hAnsi="Cambria Math" w:cs="Times New Roman"/>
              </w:rPr>
              <m:t>dh</m:t>
            </m:r>
          </m:den>
        </m:f>
        <m:r>
          <m:rPr>
            <m:sty m:val="p"/>
          </m:rPr>
          <w:rPr>
            <w:rFonts w:ascii="Cambria Math" w:hAnsi="Cambria Math" w:cs="Times New Roman"/>
          </w:rPr>
          <m:t>=</m:t>
        </m:r>
      </m:oMath>
      <w:r w:rsidR="00517E90" w:rsidRPr="00BF65A4">
        <w:rPr>
          <w:rFonts w:cs="Times New Roman"/>
        </w:rPr>
        <w:t xml:space="preserve"> 1 *1.725 + 1*1.762 + 1*1.973 + 1*1.950 = 7.410</w:t>
      </w:r>
    </w:p>
    <w:p w14:paraId="3F6A4923" w14:textId="124B5341" w:rsidR="00167730" w:rsidRPr="00BF65A4" w:rsidRDefault="00BF65A4" w:rsidP="00167730">
      <w:pPr>
        <w:pStyle w:val="Standard"/>
        <w:spacing w:line="360" w:lineRule="auto"/>
        <w:ind w:left="426"/>
        <w:jc w:val="both"/>
        <w:rPr>
          <w:rFonts w:cs="Times New Roman"/>
        </w:rPr>
      </w:pPr>
      <m:oMathPara>
        <m:oMathParaPr>
          <m:jc m:val="left"/>
        </m:oMathParaPr>
        <m:oMath>
          <m:r>
            <m:rPr>
              <m:sty m:val="p"/>
            </m:rPr>
            <w:rPr>
              <w:rFonts w:ascii="Cambria Math" w:hAnsi="Cambria Math" w:cs="Times New Roman"/>
            </w:rPr>
            <m:t>d</m:t>
          </m:r>
          <m:sSub>
            <m:sSubPr>
              <m:ctrlPr>
                <w:rPr>
                  <w:rFonts w:ascii="Cambria Math" w:hAnsi="Cambria Math" w:cs="Times New Roman"/>
                </w:rPr>
              </m:ctrlPr>
            </m:sSubPr>
            <m:e>
              <m:r>
                <m:rPr>
                  <m:sty m:val="p"/>
                </m:rPr>
                <w:rPr>
                  <w:rFonts w:ascii="Cambria Math" w:hAnsi="Cambria Math" w:cs="Times New Roman"/>
                </w:rPr>
                <m:t>w</m:t>
              </m:r>
            </m:e>
            <m:sub>
              <m:r>
                <m:rPr>
                  <m:sty m:val="p"/>
                </m:rPr>
                <w:rPr>
                  <w:rFonts w:ascii="Cambria Math" w:hAnsi="Cambria Math" w:cs="Times New Roman"/>
                </w:rPr>
                <m:t>5</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m:t>
              </m:r>
              <m:acc>
                <m:accPr>
                  <m:ctrlPr>
                    <w:rPr>
                      <w:rFonts w:ascii="Cambria Math" w:hAnsi="Cambria Math" w:cs="Times New Roman"/>
                    </w:rPr>
                  </m:ctrlPr>
                </m:accPr>
                <m:e>
                  <m:r>
                    <m:rPr>
                      <m:sty m:val="p"/>
                    </m:rPr>
                    <w:rPr>
                      <w:rFonts w:ascii="Cambria Math" w:hAnsi="Cambria Math" w:cs="Times New Roman"/>
                    </w:rPr>
                    <m:t>x</m:t>
                  </m:r>
                </m:e>
              </m:acc>
            </m:e>
            <m:sub>
              <m:r>
                <m:rPr>
                  <m:sty m:val="p"/>
                </m:rP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x</m:t>
              </m:r>
            </m:e>
            <m:sub>
              <m:r>
                <m:rPr>
                  <m:sty m:val="p"/>
                </m:rPr>
                <w:rPr>
                  <w:rFonts w:ascii="Cambria Math" w:hAnsi="Cambria Math" w:cs="Times New Roman"/>
                </w:rPr>
                <m:t>1</m:t>
              </m:r>
            </m:sub>
          </m:sSub>
          <m:r>
            <m:rPr>
              <m:sty m:val="p"/>
            </m:rPr>
            <w:rPr>
              <w:rFonts w:ascii="Cambria Math" w:hAnsi="Cambria Math" w:cs="Times New Roman"/>
            </w:rPr>
            <m:t>)*h=1.725*0.132=0.228</m:t>
          </m:r>
        </m:oMath>
      </m:oMathPara>
    </w:p>
    <w:p w14:paraId="5894AE28" w14:textId="7AD90D91" w:rsidR="00783FF2" w:rsidRPr="00BF65A4" w:rsidRDefault="00BF65A4" w:rsidP="008838B9">
      <w:pPr>
        <w:pStyle w:val="Standard"/>
        <w:spacing w:line="360" w:lineRule="auto"/>
        <w:ind w:left="426"/>
        <w:jc w:val="both"/>
        <w:rPr>
          <w:rFonts w:cs="Times New Roman"/>
        </w:rPr>
      </w:pPr>
      <m:oMathPara>
        <m:oMathParaPr>
          <m:jc m:val="left"/>
        </m:oMathParaPr>
        <m:oMath>
          <m:r>
            <m:rPr>
              <m:sty m:val="p"/>
            </m:rPr>
            <w:rPr>
              <w:rFonts w:ascii="Cambria Math" w:hAnsi="Cambria Math" w:cs="Times New Roman"/>
            </w:rPr>
            <m:t>d</m:t>
          </m:r>
          <m:sSub>
            <m:sSubPr>
              <m:ctrlPr>
                <w:rPr>
                  <w:rFonts w:ascii="Cambria Math" w:hAnsi="Cambria Math" w:cs="Times New Roman"/>
                </w:rPr>
              </m:ctrlPr>
            </m:sSubPr>
            <m:e>
              <m:r>
                <m:rPr>
                  <m:sty m:val="p"/>
                </m:rPr>
                <w:rPr>
                  <w:rFonts w:ascii="Cambria Math" w:hAnsi="Cambria Math" w:cs="Times New Roman"/>
                </w:rPr>
                <m:t>w</m:t>
              </m:r>
            </m:e>
            <m:sub>
              <m:r>
                <m:rPr>
                  <m:sty m:val="p"/>
                </m:rPr>
                <w:rPr>
                  <w:rFonts w:ascii="Cambria Math" w:hAnsi="Cambria Math" w:cs="Times New Roman"/>
                </w:rPr>
                <m:t>6</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m:t>
              </m:r>
              <m:acc>
                <m:accPr>
                  <m:ctrlPr>
                    <w:rPr>
                      <w:rFonts w:ascii="Cambria Math" w:hAnsi="Cambria Math" w:cs="Times New Roman"/>
                    </w:rPr>
                  </m:ctrlPr>
                </m:accPr>
                <m:e>
                  <m:r>
                    <m:rPr>
                      <m:sty m:val="p"/>
                    </m:rPr>
                    <w:rPr>
                      <w:rFonts w:ascii="Cambria Math" w:hAnsi="Cambria Math" w:cs="Times New Roman"/>
                    </w:rPr>
                    <m:t>x</m:t>
                  </m:r>
                </m:e>
              </m:acc>
            </m:e>
            <m:sub>
              <m:r>
                <m:rPr>
                  <m:sty m:val="p"/>
                </m:rPr>
                <w:rPr>
                  <w:rFonts w:ascii="Cambria Math" w:hAnsi="Cambria Math" w:cs="Times New Roman"/>
                </w:rPr>
                <m:t>2</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x</m:t>
              </m:r>
            </m:e>
            <m:sub>
              <m:r>
                <m:rPr>
                  <m:sty m:val="p"/>
                </m:rPr>
                <w:rPr>
                  <w:rFonts w:ascii="Cambria Math" w:hAnsi="Cambria Math" w:cs="Times New Roman"/>
                </w:rPr>
                <m:t>2</m:t>
              </m:r>
            </m:sub>
          </m:sSub>
          <m:r>
            <m:rPr>
              <m:sty m:val="p"/>
            </m:rPr>
            <w:rPr>
              <w:rFonts w:ascii="Cambria Math" w:hAnsi="Cambria Math" w:cs="Times New Roman"/>
            </w:rPr>
            <m:t>)*h=1.762*0.132=0.233</m:t>
          </m:r>
        </m:oMath>
      </m:oMathPara>
    </w:p>
    <w:p w14:paraId="0CA1FD7D" w14:textId="0AE7D51F" w:rsidR="00EE642F" w:rsidRPr="00BF65A4" w:rsidRDefault="00BF65A4" w:rsidP="00EE642F">
      <w:pPr>
        <w:pStyle w:val="Standard"/>
        <w:spacing w:line="360" w:lineRule="auto"/>
        <w:ind w:left="426"/>
        <w:jc w:val="both"/>
        <w:rPr>
          <w:rFonts w:cs="Times New Roman"/>
        </w:rPr>
      </w:pPr>
      <m:oMathPara>
        <m:oMathParaPr>
          <m:jc m:val="left"/>
        </m:oMathParaPr>
        <m:oMath>
          <m:r>
            <m:rPr>
              <m:sty m:val="p"/>
            </m:rPr>
            <w:rPr>
              <w:rFonts w:ascii="Cambria Math" w:hAnsi="Cambria Math" w:cs="Times New Roman"/>
            </w:rPr>
            <m:t>d</m:t>
          </m:r>
          <m:sSub>
            <m:sSubPr>
              <m:ctrlPr>
                <w:rPr>
                  <w:rFonts w:ascii="Cambria Math" w:hAnsi="Cambria Math" w:cs="Times New Roman"/>
                </w:rPr>
              </m:ctrlPr>
            </m:sSubPr>
            <m:e>
              <m:r>
                <m:rPr>
                  <m:sty m:val="p"/>
                </m:rPr>
                <w:rPr>
                  <w:rFonts w:ascii="Cambria Math" w:hAnsi="Cambria Math" w:cs="Times New Roman"/>
                </w:rPr>
                <m:t>w</m:t>
              </m:r>
            </m:e>
            <m:sub>
              <m:r>
                <m:rPr>
                  <m:sty m:val="p"/>
                </m:rPr>
                <w:rPr>
                  <w:rFonts w:ascii="Cambria Math" w:hAnsi="Cambria Math" w:cs="Times New Roman"/>
                </w:rPr>
                <m:t>7</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m:t>
              </m:r>
              <m:acc>
                <m:accPr>
                  <m:ctrlPr>
                    <w:rPr>
                      <w:rFonts w:ascii="Cambria Math" w:hAnsi="Cambria Math" w:cs="Times New Roman"/>
                    </w:rPr>
                  </m:ctrlPr>
                </m:accPr>
                <m:e>
                  <m:r>
                    <m:rPr>
                      <m:sty m:val="p"/>
                    </m:rPr>
                    <w:rPr>
                      <w:rFonts w:ascii="Cambria Math" w:hAnsi="Cambria Math" w:cs="Times New Roman"/>
                    </w:rPr>
                    <m:t>x</m:t>
                  </m:r>
                </m:e>
              </m:acc>
            </m:e>
            <m:sub>
              <m:r>
                <m:rPr>
                  <m:sty m:val="p"/>
                </m:rPr>
                <w:rPr>
                  <w:rFonts w:ascii="Cambria Math" w:hAnsi="Cambria Math" w:cs="Times New Roman"/>
                </w:rPr>
                <m:t>3</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x</m:t>
              </m:r>
            </m:e>
            <m:sub>
              <m:r>
                <m:rPr>
                  <m:sty m:val="p"/>
                </m:rPr>
                <w:rPr>
                  <w:rFonts w:ascii="Cambria Math" w:hAnsi="Cambria Math" w:cs="Times New Roman"/>
                </w:rPr>
                <m:t>3</m:t>
              </m:r>
            </m:sub>
          </m:sSub>
          <m:r>
            <m:rPr>
              <m:sty m:val="p"/>
            </m:rPr>
            <w:rPr>
              <w:rFonts w:ascii="Cambria Math" w:hAnsi="Cambria Math" w:cs="Times New Roman"/>
            </w:rPr>
            <m:t>)*h=1.973*0.132=0.261</m:t>
          </m:r>
        </m:oMath>
      </m:oMathPara>
    </w:p>
    <w:p w14:paraId="306C13E7" w14:textId="0462554D" w:rsidR="00EE642F" w:rsidRPr="00BF65A4" w:rsidRDefault="00BF65A4" w:rsidP="00EE642F">
      <w:pPr>
        <w:pStyle w:val="Standard"/>
        <w:spacing w:line="360" w:lineRule="auto"/>
        <w:ind w:left="426"/>
        <w:jc w:val="both"/>
        <w:rPr>
          <w:rFonts w:cs="Times New Roman"/>
        </w:rPr>
      </w:pPr>
      <m:oMathPara>
        <m:oMathParaPr>
          <m:jc m:val="left"/>
        </m:oMathParaPr>
        <m:oMath>
          <m:r>
            <m:rPr>
              <m:sty m:val="p"/>
            </m:rPr>
            <w:rPr>
              <w:rFonts w:ascii="Cambria Math" w:hAnsi="Cambria Math" w:cs="Times New Roman"/>
            </w:rPr>
            <m:t>d</m:t>
          </m:r>
          <m:sSub>
            <m:sSubPr>
              <m:ctrlPr>
                <w:rPr>
                  <w:rFonts w:ascii="Cambria Math" w:hAnsi="Cambria Math" w:cs="Times New Roman"/>
                </w:rPr>
              </m:ctrlPr>
            </m:sSubPr>
            <m:e>
              <m:r>
                <m:rPr>
                  <m:sty m:val="p"/>
                </m:rPr>
                <w:rPr>
                  <w:rFonts w:ascii="Cambria Math" w:hAnsi="Cambria Math" w:cs="Times New Roman"/>
                </w:rPr>
                <m:t>w</m:t>
              </m:r>
            </m:e>
            <m:sub>
              <m:r>
                <m:rPr>
                  <m:sty m:val="p"/>
                </m:rPr>
                <w:rPr>
                  <w:rFonts w:ascii="Cambria Math" w:hAnsi="Cambria Math" w:cs="Times New Roman"/>
                </w:rPr>
                <m:t>8</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m:t>
              </m:r>
              <m:acc>
                <m:accPr>
                  <m:ctrlPr>
                    <w:rPr>
                      <w:rFonts w:ascii="Cambria Math" w:hAnsi="Cambria Math" w:cs="Times New Roman"/>
                    </w:rPr>
                  </m:ctrlPr>
                </m:accPr>
                <m:e>
                  <m:r>
                    <m:rPr>
                      <m:sty m:val="p"/>
                    </m:rPr>
                    <w:rPr>
                      <w:rFonts w:ascii="Cambria Math" w:hAnsi="Cambria Math" w:cs="Times New Roman"/>
                    </w:rPr>
                    <m:t>x</m:t>
                  </m:r>
                </m:e>
              </m:acc>
            </m:e>
            <m:sub>
              <m:r>
                <m:rPr>
                  <m:sty m:val="p"/>
                </m:rPr>
                <w:rPr>
                  <w:rFonts w:ascii="Cambria Math" w:hAnsi="Cambria Math" w:cs="Times New Roman"/>
                </w:rPr>
                <m:t>4</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x</m:t>
              </m:r>
            </m:e>
            <m:sub>
              <m:r>
                <m:rPr>
                  <m:sty m:val="p"/>
                </m:rPr>
                <w:rPr>
                  <w:rFonts w:ascii="Cambria Math" w:hAnsi="Cambria Math" w:cs="Times New Roman"/>
                </w:rPr>
                <m:t>4</m:t>
              </m:r>
            </m:sub>
          </m:sSub>
          <m:r>
            <m:rPr>
              <m:sty m:val="p"/>
            </m:rPr>
            <w:rPr>
              <w:rFonts w:ascii="Cambria Math" w:hAnsi="Cambria Math" w:cs="Times New Roman"/>
            </w:rPr>
            <m:t>)*h=1.950*0.132=0.258</m:t>
          </m:r>
        </m:oMath>
      </m:oMathPara>
    </w:p>
    <w:p w14:paraId="23DE3432" w14:textId="62E3C1DF" w:rsidR="00EE642F" w:rsidRPr="00BF65A4" w:rsidRDefault="00BF65A4" w:rsidP="00EE642F">
      <w:pPr>
        <w:pStyle w:val="Standard"/>
        <w:spacing w:line="360" w:lineRule="auto"/>
        <w:ind w:left="426"/>
        <w:jc w:val="both"/>
        <w:rPr>
          <w:rFonts w:cs="Times New Roman"/>
        </w:rPr>
      </w:pPr>
      <m:oMathPara>
        <m:oMathParaPr>
          <m:jc m:val="left"/>
        </m:oMathParaPr>
        <m:oMath>
          <m:r>
            <m:rPr>
              <m:sty m:val="p"/>
            </m:rPr>
            <w:rPr>
              <w:rFonts w:ascii="Cambria Math" w:hAnsi="Cambria Math" w:cs="Times New Roman"/>
            </w:rPr>
            <m:t>d</m:t>
          </m:r>
          <m:sSub>
            <m:sSubPr>
              <m:ctrlPr>
                <w:rPr>
                  <w:rFonts w:ascii="Cambria Math" w:hAnsi="Cambria Math" w:cs="Times New Roman"/>
                </w:rPr>
              </m:ctrlPr>
            </m:sSubPr>
            <m:e>
              <m:r>
                <m:rPr>
                  <m:sty m:val="p"/>
                </m:rPr>
                <w:rPr>
                  <w:rFonts w:ascii="Cambria Math" w:hAnsi="Cambria Math" w:cs="Times New Roman"/>
                </w:rPr>
                <m:t>b</m:t>
              </m:r>
            </m:e>
            <m:sub>
              <m:r>
                <m:rPr>
                  <m:sty m:val="p"/>
                </m:rP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m:t>
              </m:r>
              <m:acc>
                <m:accPr>
                  <m:ctrlPr>
                    <w:rPr>
                      <w:rFonts w:ascii="Cambria Math" w:hAnsi="Cambria Math" w:cs="Times New Roman"/>
                    </w:rPr>
                  </m:ctrlPr>
                </m:accPr>
                <m:e>
                  <m:r>
                    <m:rPr>
                      <m:sty m:val="p"/>
                    </m:rPr>
                    <w:rPr>
                      <w:rFonts w:ascii="Cambria Math" w:hAnsi="Cambria Math" w:cs="Times New Roman"/>
                    </w:rPr>
                    <m:t>x</m:t>
                  </m:r>
                </m:e>
              </m:acc>
            </m:e>
            <m:sub>
              <m:r>
                <m:rPr>
                  <m:sty m:val="p"/>
                </m:rP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x</m:t>
              </m:r>
            </m:e>
            <m:sub>
              <m:r>
                <m:rPr>
                  <m:sty m:val="p"/>
                </m:rPr>
                <w:rPr>
                  <w:rFonts w:ascii="Cambria Math" w:hAnsi="Cambria Math" w:cs="Times New Roman"/>
                </w:rPr>
                <m:t>1</m:t>
              </m:r>
            </m:sub>
          </m:sSub>
          <m:r>
            <m:rPr>
              <m:sty m:val="p"/>
            </m:rPr>
            <w:rPr>
              <w:rFonts w:ascii="Cambria Math" w:hAnsi="Cambria Math" w:cs="Times New Roman"/>
            </w:rPr>
            <m:t>)=(1.132-(-0.593))=1.725</m:t>
          </m:r>
        </m:oMath>
      </m:oMathPara>
    </w:p>
    <w:p w14:paraId="6859DE5B" w14:textId="259D13B3" w:rsidR="00EE642F" w:rsidRPr="00BF65A4" w:rsidRDefault="00BF65A4" w:rsidP="00EE642F">
      <w:pPr>
        <w:pStyle w:val="Standard"/>
        <w:spacing w:line="360" w:lineRule="auto"/>
        <w:ind w:left="426"/>
        <w:jc w:val="both"/>
        <w:rPr>
          <w:rFonts w:cs="Times New Roman"/>
        </w:rPr>
      </w:pPr>
      <m:oMathPara>
        <m:oMathParaPr>
          <m:jc m:val="left"/>
        </m:oMathParaPr>
        <m:oMath>
          <m:r>
            <m:rPr>
              <m:sty m:val="p"/>
            </m:rPr>
            <w:rPr>
              <w:rFonts w:ascii="Cambria Math" w:hAnsi="Cambria Math" w:cs="Times New Roman"/>
            </w:rPr>
            <m:t>d</m:t>
          </m:r>
          <m:sSub>
            <m:sSubPr>
              <m:ctrlPr>
                <w:rPr>
                  <w:rFonts w:ascii="Cambria Math" w:hAnsi="Cambria Math" w:cs="Times New Roman"/>
                </w:rPr>
              </m:ctrlPr>
            </m:sSubPr>
            <m:e>
              <m:r>
                <m:rPr>
                  <m:sty m:val="p"/>
                </m:rPr>
                <w:rPr>
                  <w:rFonts w:ascii="Cambria Math" w:hAnsi="Cambria Math" w:cs="Times New Roman"/>
                </w:rPr>
                <m:t>b</m:t>
              </m:r>
            </m:e>
            <m:sub>
              <m:r>
                <m:rPr>
                  <m:sty m:val="p"/>
                </m:rPr>
                <w:rPr>
                  <w:rFonts w:ascii="Cambria Math" w:hAnsi="Cambria Math" w:cs="Times New Roman"/>
                </w:rPr>
                <m:t>2</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m:t>
              </m:r>
              <m:acc>
                <m:accPr>
                  <m:ctrlPr>
                    <w:rPr>
                      <w:rFonts w:ascii="Cambria Math" w:hAnsi="Cambria Math" w:cs="Times New Roman"/>
                    </w:rPr>
                  </m:ctrlPr>
                </m:accPr>
                <m:e>
                  <m:r>
                    <m:rPr>
                      <m:sty m:val="p"/>
                    </m:rPr>
                    <w:rPr>
                      <w:rFonts w:ascii="Cambria Math" w:hAnsi="Cambria Math" w:cs="Times New Roman"/>
                    </w:rPr>
                    <m:t>x</m:t>
                  </m:r>
                </m:e>
              </m:acc>
            </m:e>
            <m:sub>
              <m:r>
                <m:rPr>
                  <m:sty m:val="p"/>
                </m:rPr>
                <w:rPr>
                  <w:rFonts w:ascii="Cambria Math" w:hAnsi="Cambria Math" w:cs="Times New Roman"/>
                </w:rPr>
                <m:t>2</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x</m:t>
              </m:r>
            </m:e>
            <m:sub>
              <m:r>
                <m:rPr>
                  <m:sty m:val="p"/>
                </m:rPr>
                <w:rPr>
                  <w:rFonts w:ascii="Cambria Math" w:hAnsi="Cambria Math" w:cs="Times New Roman"/>
                </w:rPr>
                <m:t>2</m:t>
              </m:r>
            </m:sub>
          </m:sSub>
          <m:r>
            <m:rPr>
              <m:sty m:val="p"/>
            </m:rPr>
            <w:rPr>
              <w:rFonts w:ascii="Cambria Math" w:hAnsi="Cambria Math" w:cs="Times New Roman"/>
            </w:rPr>
            <m:t>)=(1.132-(-0.629))=1.762</m:t>
          </m:r>
        </m:oMath>
      </m:oMathPara>
    </w:p>
    <w:p w14:paraId="2F42ADED" w14:textId="3796D06A" w:rsidR="00EE642F" w:rsidRPr="00BF65A4" w:rsidRDefault="00BF65A4" w:rsidP="00EE642F">
      <w:pPr>
        <w:pStyle w:val="Standard"/>
        <w:spacing w:line="360" w:lineRule="auto"/>
        <w:ind w:left="426"/>
        <w:jc w:val="both"/>
        <w:rPr>
          <w:rFonts w:cs="Times New Roman"/>
        </w:rPr>
      </w:pPr>
      <m:oMathPara>
        <m:oMathParaPr>
          <m:jc m:val="left"/>
        </m:oMathParaPr>
        <m:oMath>
          <m:r>
            <m:rPr>
              <m:sty m:val="p"/>
            </m:rPr>
            <w:rPr>
              <w:rFonts w:ascii="Cambria Math" w:hAnsi="Cambria Math" w:cs="Times New Roman"/>
            </w:rPr>
            <m:t>d</m:t>
          </m:r>
          <m:sSub>
            <m:sSubPr>
              <m:ctrlPr>
                <w:rPr>
                  <w:rFonts w:ascii="Cambria Math" w:hAnsi="Cambria Math" w:cs="Times New Roman"/>
                </w:rPr>
              </m:ctrlPr>
            </m:sSubPr>
            <m:e>
              <m:r>
                <m:rPr>
                  <m:sty m:val="p"/>
                </m:rPr>
                <w:rPr>
                  <w:rFonts w:ascii="Cambria Math" w:hAnsi="Cambria Math" w:cs="Times New Roman"/>
                </w:rPr>
                <m:t>b</m:t>
              </m:r>
            </m:e>
            <m:sub>
              <m:r>
                <m:rPr>
                  <m:sty m:val="p"/>
                </m:rPr>
                <w:rPr>
                  <w:rFonts w:ascii="Cambria Math" w:hAnsi="Cambria Math" w:cs="Times New Roman"/>
                </w:rPr>
                <m:t>3</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m:t>
              </m:r>
              <m:acc>
                <m:accPr>
                  <m:ctrlPr>
                    <w:rPr>
                      <w:rFonts w:ascii="Cambria Math" w:hAnsi="Cambria Math" w:cs="Times New Roman"/>
                    </w:rPr>
                  </m:ctrlPr>
                </m:accPr>
                <m:e>
                  <m:r>
                    <m:rPr>
                      <m:sty m:val="p"/>
                    </m:rPr>
                    <w:rPr>
                      <w:rFonts w:ascii="Cambria Math" w:hAnsi="Cambria Math" w:cs="Times New Roman"/>
                    </w:rPr>
                    <m:t>x</m:t>
                  </m:r>
                </m:e>
              </m:acc>
            </m:e>
            <m:sub>
              <m:r>
                <m:rPr>
                  <m:sty m:val="p"/>
                </m:rPr>
                <w:rPr>
                  <w:rFonts w:ascii="Cambria Math" w:hAnsi="Cambria Math" w:cs="Times New Roman"/>
                </w:rPr>
                <m:t>3</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x</m:t>
              </m:r>
            </m:e>
            <m:sub>
              <m:r>
                <m:rPr>
                  <m:sty m:val="p"/>
                </m:rPr>
                <w:rPr>
                  <w:rFonts w:ascii="Cambria Math" w:hAnsi="Cambria Math" w:cs="Times New Roman"/>
                </w:rPr>
                <m:t>3</m:t>
              </m:r>
            </m:sub>
          </m:sSub>
          <m:r>
            <m:rPr>
              <m:sty m:val="p"/>
            </m:rPr>
            <w:rPr>
              <w:rFonts w:ascii="Cambria Math" w:hAnsi="Cambria Math" w:cs="Times New Roman"/>
            </w:rPr>
            <m:t>)=(1.132-(-0.840))=1.973</m:t>
          </m:r>
        </m:oMath>
      </m:oMathPara>
    </w:p>
    <w:p w14:paraId="4BC6AB5A" w14:textId="13DA838F" w:rsidR="00EE642F" w:rsidRPr="00BF65A4" w:rsidRDefault="00BF65A4" w:rsidP="00EE642F">
      <w:pPr>
        <w:pStyle w:val="Standard"/>
        <w:spacing w:line="360" w:lineRule="auto"/>
        <w:ind w:left="426"/>
        <w:jc w:val="both"/>
        <w:rPr>
          <w:rFonts w:cs="Times New Roman"/>
        </w:rPr>
      </w:pPr>
      <m:oMathPara>
        <m:oMathParaPr>
          <m:jc m:val="left"/>
        </m:oMathParaPr>
        <m:oMath>
          <m:r>
            <m:rPr>
              <m:sty m:val="p"/>
            </m:rPr>
            <w:rPr>
              <w:rFonts w:ascii="Cambria Math" w:hAnsi="Cambria Math" w:cs="Times New Roman"/>
            </w:rPr>
            <m:t>d</m:t>
          </m:r>
          <m:sSub>
            <m:sSubPr>
              <m:ctrlPr>
                <w:rPr>
                  <w:rFonts w:ascii="Cambria Math" w:hAnsi="Cambria Math" w:cs="Times New Roman"/>
                </w:rPr>
              </m:ctrlPr>
            </m:sSubPr>
            <m:e>
              <m:r>
                <m:rPr>
                  <m:sty m:val="p"/>
                </m:rPr>
                <w:rPr>
                  <w:rFonts w:ascii="Cambria Math" w:hAnsi="Cambria Math" w:cs="Times New Roman"/>
                </w:rPr>
                <m:t>b</m:t>
              </m:r>
            </m:e>
            <m:sub>
              <m:r>
                <m:rPr>
                  <m:sty m:val="p"/>
                </m:rPr>
                <w:rPr>
                  <w:rFonts w:ascii="Cambria Math" w:hAnsi="Cambria Math" w:cs="Times New Roman"/>
                </w:rPr>
                <m:t>4</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m:t>
              </m:r>
              <m:acc>
                <m:accPr>
                  <m:ctrlPr>
                    <w:rPr>
                      <w:rFonts w:ascii="Cambria Math" w:hAnsi="Cambria Math" w:cs="Times New Roman"/>
                    </w:rPr>
                  </m:ctrlPr>
                </m:accPr>
                <m:e>
                  <m:r>
                    <m:rPr>
                      <m:sty m:val="p"/>
                    </m:rPr>
                    <w:rPr>
                      <w:rFonts w:ascii="Cambria Math" w:hAnsi="Cambria Math" w:cs="Times New Roman"/>
                    </w:rPr>
                    <m:t>x</m:t>
                  </m:r>
                </m:e>
              </m:acc>
            </m:e>
            <m:sub>
              <m:r>
                <m:rPr>
                  <m:sty m:val="p"/>
                </m:rPr>
                <w:rPr>
                  <w:rFonts w:ascii="Cambria Math" w:hAnsi="Cambria Math" w:cs="Times New Roman"/>
                </w:rPr>
                <m:t>4</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x</m:t>
              </m:r>
            </m:e>
            <m:sub>
              <m:r>
                <m:rPr>
                  <m:sty m:val="p"/>
                </m:rPr>
                <w:rPr>
                  <w:rFonts w:ascii="Cambria Math" w:hAnsi="Cambria Math" w:cs="Times New Roman"/>
                </w:rPr>
                <m:t>4</m:t>
              </m:r>
            </m:sub>
          </m:sSub>
          <m:r>
            <m:rPr>
              <m:sty m:val="p"/>
            </m:rPr>
            <w:rPr>
              <w:rFonts w:ascii="Cambria Math" w:hAnsi="Cambria Math" w:cs="Times New Roman"/>
            </w:rPr>
            <m:t>)=(1.132-(-0.818))=1.950</m:t>
          </m:r>
        </m:oMath>
      </m:oMathPara>
    </w:p>
    <w:p w14:paraId="067C7F77" w14:textId="3437F9F0" w:rsidR="00380AC5" w:rsidRPr="00BF65A4" w:rsidRDefault="00BF65A4" w:rsidP="00380AC5">
      <w:pPr>
        <w:pStyle w:val="Standard"/>
        <w:spacing w:line="360" w:lineRule="auto"/>
        <w:ind w:left="426"/>
        <w:jc w:val="both"/>
        <w:rPr>
          <w:rFonts w:cs="Times New Roman"/>
        </w:rPr>
      </w:pPr>
      <m:oMathPara>
        <m:oMathParaPr>
          <m:jc m:val="left"/>
        </m:oMathParaPr>
        <m:oMath>
          <m:r>
            <m:rPr>
              <m:sty m:val="p"/>
            </m:rPr>
            <w:rPr>
              <w:rFonts w:ascii="Cambria Math" w:hAnsi="Cambria Math" w:cs="Times New Roman"/>
            </w:rPr>
            <m:t>d</m:t>
          </m:r>
          <m:sSub>
            <m:sSubPr>
              <m:ctrlPr>
                <w:rPr>
                  <w:rFonts w:ascii="Cambria Math" w:hAnsi="Cambria Math" w:cs="Times New Roman"/>
                </w:rPr>
              </m:ctrlPr>
            </m:sSubPr>
            <m:e>
              <m:r>
                <m:rPr>
                  <m:sty m:val="p"/>
                </m:rPr>
                <w:rPr>
                  <w:rFonts w:ascii="Cambria Math" w:hAnsi="Cambria Math" w:cs="Times New Roman"/>
                </w:rPr>
                <m:t>w</m:t>
              </m:r>
            </m:e>
            <m:sub>
              <m:r>
                <m:rPr>
                  <m:sty m:val="p"/>
                </m:rP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x</m:t>
              </m:r>
            </m:e>
            <m:sub>
              <m:r>
                <m:rPr>
                  <m:sty m:val="p"/>
                </m:rPr>
                <w:rPr>
                  <w:rFonts w:ascii="Cambria Math" w:hAnsi="Cambria Math" w:cs="Times New Roman"/>
                </w:rPr>
                <m:t>1</m:t>
              </m:r>
            </m:sub>
          </m:sSub>
          <m:r>
            <m:rPr>
              <m:sty m:val="p"/>
            </m:rPr>
            <w:rPr>
              <w:rFonts w:ascii="Cambria Math" w:hAnsi="Cambria Math" w:cs="Times New Roman"/>
            </w:rPr>
            <m:t>*h</m:t>
          </m:r>
          <m:d>
            <m:dPr>
              <m:ctrlPr>
                <w:rPr>
                  <w:rFonts w:ascii="Cambria Math" w:hAnsi="Cambria Math" w:cs="Times New Roman"/>
                </w:rPr>
              </m:ctrlPr>
            </m:dPr>
            <m:e>
              <m:r>
                <m:rPr>
                  <m:sty m:val="p"/>
                </m:rPr>
                <w:rPr>
                  <w:rFonts w:ascii="Cambria Math" w:hAnsi="Cambria Math" w:cs="Times New Roman"/>
                </w:rPr>
                <m:t>1-h</m:t>
              </m:r>
            </m:e>
          </m:d>
          <m:r>
            <m:rPr>
              <m:sty m:val="p"/>
            </m:rPr>
            <w:rPr>
              <w:rFonts w:ascii="Cambria Math" w:hAnsi="Cambria Math" w:cs="Times New Roman"/>
            </w:rPr>
            <m:t>*</m:t>
          </m:r>
          <m:d>
            <m:dPr>
              <m:begChr m:val="["/>
              <m:endChr m:val="]"/>
              <m:ctrlPr>
                <w:rPr>
                  <w:rFonts w:ascii="Cambria Math" w:hAnsi="Cambria Math" w:cs="Times New Roman"/>
                </w:rPr>
              </m:ctrlPr>
            </m:dPr>
            <m:e>
              <m:sSub>
                <m:sSubPr>
                  <m:ctrlPr>
                    <w:rPr>
                      <w:rFonts w:ascii="Cambria Math" w:hAnsi="Cambria Math" w:cs="Times New Roman"/>
                    </w:rPr>
                  </m:ctrlPr>
                </m:sSubPr>
                <m:e>
                  <m:r>
                    <m:rPr>
                      <m:sty m:val="p"/>
                    </m:rPr>
                    <w:rPr>
                      <w:rFonts w:ascii="Cambria Math" w:hAnsi="Cambria Math" w:cs="Times New Roman"/>
                    </w:rPr>
                    <m:t>w</m:t>
                  </m:r>
                </m:e>
                <m:sub>
                  <m:r>
                    <m:rPr>
                      <m:sty m:val="p"/>
                    </m:rPr>
                    <w:rPr>
                      <w:rFonts w:ascii="Cambria Math" w:hAnsi="Cambria Math" w:cs="Times New Roman"/>
                    </w:rPr>
                    <m:t>5</m:t>
                  </m:r>
                </m:sub>
              </m:sSub>
              <m:sSub>
                <m:sSubPr>
                  <m:ctrlPr>
                    <w:rPr>
                      <w:rFonts w:ascii="Cambria Math" w:hAnsi="Cambria Math" w:cs="Times New Roman"/>
                    </w:rPr>
                  </m:ctrlPr>
                </m:sSubPr>
                <m:e>
                  <m:r>
                    <m:rPr>
                      <m:sty m:val="p"/>
                    </m:rPr>
                    <w:rPr>
                      <w:rFonts w:ascii="Cambria Math" w:hAnsi="Cambria Math" w:cs="Times New Roman"/>
                    </w:rPr>
                    <m:t>(</m:t>
                  </m:r>
                  <m:acc>
                    <m:accPr>
                      <m:ctrlPr>
                        <w:rPr>
                          <w:rFonts w:ascii="Cambria Math" w:hAnsi="Cambria Math" w:cs="Times New Roman"/>
                        </w:rPr>
                      </m:ctrlPr>
                    </m:accPr>
                    <m:e>
                      <m:r>
                        <m:rPr>
                          <m:sty m:val="p"/>
                        </m:rPr>
                        <w:rPr>
                          <w:rFonts w:ascii="Cambria Math" w:hAnsi="Cambria Math" w:cs="Times New Roman"/>
                        </w:rPr>
                        <m:t>x</m:t>
                      </m:r>
                    </m:e>
                  </m:acc>
                </m:e>
                <m:sub>
                  <m:r>
                    <m:rPr>
                      <m:sty m:val="p"/>
                    </m:rP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x</m:t>
                  </m:r>
                </m:e>
                <m:sub>
                  <m:r>
                    <m:rPr>
                      <m:sty m:val="p"/>
                    </m:rP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w</m:t>
                  </m:r>
                </m:e>
                <m:sub>
                  <m:r>
                    <m:rPr>
                      <m:sty m:val="p"/>
                    </m:rPr>
                    <w:rPr>
                      <w:rFonts w:ascii="Cambria Math" w:hAnsi="Cambria Math" w:cs="Times New Roman"/>
                    </w:rPr>
                    <m:t>6</m:t>
                  </m:r>
                </m:sub>
              </m:sSub>
              <m:sSub>
                <m:sSubPr>
                  <m:ctrlPr>
                    <w:rPr>
                      <w:rFonts w:ascii="Cambria Math" w:hAnsi="Cambria Math" w:cs="Times New Roman"/>
                    </w:rPr>
                  </m:ctrlPr>
                </m:sSubPr>
                <m:e>
                  <m:r>
                    <m:rPr>
                      <m:sty m:val="p"/>
                    </m:rPr>
                    <w:rPr>
                      <w:rFonts w:ascii="Cambria Math" w:hAnsi="Cambria Math" w:cs="Times New Roman"/>
                    </w:rPr>
                    <m:t>(</m:t>
                  </m:r>
                  <m:acc>
                    <m:accPr>
                      <m:ctrlPr>
                        <w:rPr>
                          <w:rFonts w:ascii="Cambria Math" w:hAnsi="Cambria Math" w:cs="Times New Roman"/>
                        </w:rPr>
                      </m:ctrlPr>
                    </m:accPr>
                    <m:e>
                      <m:r>
                        <m:rPr>
                          <m:sty m:val="p"/>
                        </m:rPr>
                        <w:rPr>
                          <w:rFonts w:ascii="Cambria Math" w:hAnsi="Cambria Math" w:cs="Times New Roman"/>
                        </w:rPr>
                        <m:t>x</m:t>
                      </m:r>
                    </m:e>
                  </m:acc>
                </m:e>
                <m:sub>
                  <m:r>
                    <m:rPr>
                      <m:sty m:val="p"/>
                    </m:rPr>
                    <w:rPr>
                      <w:rFonts w:ascii="Cambria Math" w:hAnsi="Cambria Math" w:cs="Times New Roman"/>
                    </w:rPr>
                    <m:t>2</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x</m:t>
                  </m:r>
                </m:e>
                <m:sub>
                  <m:r>
                    <m:rPr>
                      <m:sty m:val="p"/>
                    </m:rPr>
                    <w:rPr>
                      <w:rFonts w:ascii="Cambria Math" w:hAnsi="Cambria Math" w:cs="Times New Roman"/>
                    </w:rPr>
                    <m:t>2</m:t>
                  </m:r>
                </m:sub>
              </m:sSub>
              <m:r>
                <m:rPr>
                  <m:sty m:val="p"/>
                </m:rPr>
                <w:rPr>
                  <w:rFonts w:ascii="Cambria Math" w:hAnsi="Cambria Math" w:cs="Times New Roman"/>
                </w:rPr>
                <m:t xml:space="preserve">)+ </m:t>
              </m:r>
              <m:sSub>
                <m:sSubPr>
                  <m:ctrlPr>
                    <w:rPr>
                      <w:rFonts w:ascii="Cambria Math" w:hAnsi="Cambria Math" w:cs="Times New Roman"/>
                    </w:rPr>
                  </m:ctrlPr>
                </m:sSubPr>
                <m:e>
                  <m:r>
                    <m:rPr>
                      <m:sty m:val="p"/>
                    </m:rPr>
                    <w:rPr>
                      <w:rFonts w:ascii="Cambria Math" w:hAnsi="Cambria Math" w:cs="Times New Roman"/>
                    </w:rPr>
                    <m:t>w</m:t>
                  </m:r>
                </m:e>
                <m:sub>
                  <m:r>
                    <m:rPr>
                      <m:sty m:val="p"/>
                    </m:rPr>
                    <w:rPr>
                      <w:rFonts w:ascii="Cambria Math" w:hAnsi="Cambria Math" w:cs="Times New Roman"/>
                    </w:rPr>
                    <m:t>7</m:t>
                  </m:r>
                </m:sub>
              </m:sSub>
              <m:sSub>
                <m:sSubPr>
                  <m:ctrlPr>
                    <w:rPr>
                      <w:rFonts w:ascii="Cambria Math" w:hAnsi="Cambria Math" w:cs="Times New Roman"/>
                    </w:rPr>
                  </m:ctrlPr>
                </m:sSubPr>
                <m:e>
                  <m:r>
                    <m:rPr>
                      <m:sty m:val="p"/>
                    </m:rPr>
                    <w:rPr>
                      <w:rFonts w:ascii="Cambria Math" w:hAnsi="Cambria Math" w:cs="Times New Roman"/>
                    </w:rPr>
                    <m:t>(</m:t>
                  </m:r>
                  <m:acc>
                    <m:accPr>
                      <m:ctrlPr>
                        <w:rPr>
                          <w:rFonts w:ascii="Cambria Math" w:hAnsi="Cambria Math" w:cs="Times New Roman"/>
                        </w:rPr>
                      </m:ctrlPr>
                    </m:accPr>
                    <m:e>
                      <m:r>
                        <m:rPr>
                          <m:sty m:val="p"/>
                        </m:rPr>
                        <w:rPr>
                          <w:rFonts w:ascii="Cambria Math" w:hAnsi="Cambria Math" w:cs="Times New Roman"/>
                        </w:rPr>
                        <m:t>x</m:t>
                      </m:r>
                    </m:e>
                  </m:acc>
                </m:e>
                <m:sub>
                  <m:r>
                    <m:rPr>
                      <m:sty m:val="p"/>
                    </m:rPr>
                    <w:rPr>
                      <w:rFonts w:ascii="Cambria Math" w:hAnsi="Cambria Math" w:cs="Times New Roman"/>
                    </w:rPr>
                    <m:t>3</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x</m:t>
                  </m:r>
                </m:e>
                <m:sub>
                  <m:r>
                    <m:rPr>
                      <m:sty m:val="p"/>
                    </m:rPr>
                    <w:rPr>
                      <w:rFonts w:ascii="Cambria Math" w:hAnsi="Cambria Math" w:cs="Times New Roman"/>
                    </w:rPr>
                    <m:t>3</m:t>
                  </m:r>
                </m:sub>
              </m:sSub>
              <m:r>
                <m:rPr>
                  <m:sty m:val="p"/>
                </m:rPr>
                <w:rPr>
                  <w:rFonts w:ascii="Cambria Math" w:hAnsi="Cambria Math" w:cs="Times New Roman"/>
                </w:rPr>
                <m:t xml:space="preserve">)+ </m:t>
              </m:r>
              <m:sSub>
                <m:sSubPr>
                  <m:ctrlPr>
                    <w:rPr>
                      <w:rFonts w:ascii="Cambria Math" w:hAnsi="Cambria Math" w:cs="Times New Roman"/>
                    </w:rPr>
                  </m:ctrlPr>
                </m:sSubPr>
                <m:e>
                  <m:r>
                    <m:rPr>
                      <m:sty m:val="p"/>
                    </m:rPr>
                    <w:rPr>
                      <w:rFonts w:ascii="Cambria Math" w:hAnsi="Cambria Math" w:cs="Times New Roman"/>
                    </w:rPr>
                    <m:t>w</m:t>
                  </m:r>
                </m:e>
                <m:sub>
                  <m:r>
                    <m:rPr>
                      <m:sty m:val="p"/>
                    </m:rPr>
                    <w:rPr>
                      <w:rFonts w:ascii="Cambria Math" w:hAnsi="Cambria Math" w:cs="Times New Roman"/>
                    </w:rPr>
                    <m:t>8</m:t>
                  </m:r>
                </m:sub>
              </m:sSub>
              <m:sSub>
                <m:sSubPr>
                  <m:ctrlPr>
                    <w:rPr>
                      <w:rFonts w:ascii="Cambria Math" w:hAnsi="Cambria Math" w:cs="Times New Roman"/>
                    </w:rPr>
                  </m:ctrlPr>
                </m:sSubPr>
                <m:e>
                  <m:r>
                    <m:rPr>
                      <m:sty m:val="p"/>
                    </m:rPr>
                    <w:rPr>
                      <w:rFonts w:ascii="Cambria Math" w:hAnsi="Cambria Math" w:cs="Times New Roman"/>
                    </w:rPr>
                    <m:t>(</m:t>
                  </m:r>
                  <m:acc>
                    <m:accPr>
                      <m:ctrlPr>
                        <w:rPr>
                          <w:rFonts w:ascii="Cambria Math" w:hAnsi="Cambria Math" w:cs="Times New Roman"/>
                        </w:rPr>
                      </m:ctrlPr>
                    </m:accPr>
                    <m:e>
                      <m:r>
                        <m:rPr>
                          <m:sty m:val="p"/>
                        </m:rPr>
                        <w:rPr>
                          <w:rFonts w:ascii="Cambria Math" w:hAnsi="Cambria Math" w:cs="Times New Roman"/>
                        </w:rPr>
                        <m:t>x</m:t>
                      </m:r>
                    </m:e>
                  </m:acc>
                </m:e>
                <m:sub>
                  <m:r>
                    <m:rPr>
                      <m:sty m:val="p"/>
                    </m:rPr>
                    <w:rPr>
                      <w:rFonts w:ascii="Cambria Math" w:hAnsi="Cambria Math" w:cs="Times New Roman"/>
                    </w:rPr>
                    <m:t>4</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x</m:t>
                  </m:r>
                </m:e>
                <m:sub>
                  <m:r>
                    <m:rPr>
                      <m:sty m:val="p"/>
                    </m:rPr>
                    <w:rPr>
                      <w:rFonts w:ascii="Cambria Math" w:hAnsi="Cambria Math" w:cs="Times New Roman"/>
                    </w:rPr>
                    <m:t>4</m:t>
                  </m:r>
                </m:sub>
              </m:sSub>
              <m:r>
                <m:rPr>
                  <m:sty m:val="p"/>
                </m:rPr>
                <w:rPr>
                  <w:rFonts w:ascii="Cambria Math" w:hAnsi="Cambria Math" w:cs="Times New Roman"/>
                </w:rPr>
                <m:t>)</m:t>
              </m:r>
            </m:e>
          </m:d>
          <m:r>
            <m:rPr>
              <m:sty m:val="p"/>
            </m:rPr>
            <w:rPr>
              <w:rFonts w:ascii="Cambria Math" w:hAnsi="Cambria Math" w:cs="Times New Roman"/>
            </w:rPr>
            <w:br/>
          </m:r>
        </m:oMath>
        <m:oMath>
          <m:r>
            <m:rPr>
              <m:sty m:val="p"/>
            </m:rPr>
            <w:rPr>
              <w:rFonts w:ascii="Cambria Math" w:hAnsi="Cambria Math" w:cs="Times New Roman"/>
            </w:rPr>
            <m:t>d</m:t>
          </m:r>
          <m:sSub>
            <m:sSubPr>
              <m:ctrlPr>
                <w:rPr>
                  <w:rFonts w:ascii="Cambria Math" w:hAnsi="Cambria Math" w:cs="Times New Roman"/>
                </w:rPr>
              </m:ctrlPr>
            </m:sSubPr>
            <m:e>
              <m:r>
                <m:rPr>
                  <m:sty m:val="p"/>
                </m:rPr>
                <w:rPr>
                  <w:rFonts w:ascii="Cambria Math" w:hAnsi="Cambria Math" w:cs="Times New Roman"/>
                </w:rPr>
                <m:t>w</m:t>
              </m:r>
            </m:e>
            <m:sub>
              <m:r>
                <m:rPr>
                  <m:sty m:val="p"/>
                </m:rPr>
                <w:rPr>
                  <w:rFonts w:ascii="Cambria Math" w:hAnsi="Cambria Math" w:cs="Times New Roman"/>
                </w:rPr>
                <m:t>1</m:t>
              </m:r>
            </m:sub>
          </m:sSub>
          <m:r>
            <m:rPr>
              <m:sty m:val="p"/>
            </m:rPr>
            <w:rPr>
              <w:rFonts w:ascii="Cambria Math" w:hAnsi="Cambria Math" w:cs="Times New Roman"/>
            </w:rPr>
            <m:t xml:space="preserve">= </m:t>
          </m:r>
          <m:sSub>
            <m:sSubPr>
              <m:ctrlPr>
                <w:rPr>
                  <w:rFonts w:ascii="Cambria Math" w:hAnsi="Cambria Math" w:cs="Times New Roman"/>
                </w:rPr>
              </m:ctrlPr>
            </m:sSubPr>
            <m:e>
              <m:r>
                <m:rPr>
                  <m:sty m:val="p"/>
                </m:rPr>
                <w:rPr>
                  <w:rFonts w:ascii="Cambria Math" w:hAnsi="Cambria Math" w:cs="Times New Roman"/>
                </w:rPr>
                <m:t>x</m:t>
              </m:r>
            </m:e>
            <m:sub>
              <m:r>
                <m:rPr>
                  <m:sty m:val="p"/>
                </m:rPr>
                <w:rPr>
                  <w:rFonts w:ascii="Cambria Math" w:hAnsi="Cambria Math" w:cs="Times New Roman"/>
                </w:rPr>
                <m:t>1</m:t>
              </m:r>
            </m:sub>
          </m:sSub>
          <m:r>
            <m:rPr>
              <m:sty m:val="p"/>
            </m:rPr>
            <w:rPr>
              <w:rFonts w:ascii="Cambria Math" w:hAnsi="Cambria Math" w:cs="Times New Roman"/>
            </w:rPr>
            <m:t xml:space="preserve">* </m:t>
          </m:r>
          <m:f>
            <m:fPr>
              <m:ctrlPr>
                <w:rPr>
                  <w:rFonts w:ascii="Cambria Math" w:hAnsi="Cambria Math" w:cs="Times New Roman"/>
                </w:rPr>
              </m:ctrlPr>
            </m:fPr>
            <m:num>
              <m:r>
                <m:rPr>
                  <m:sty m:val="p"/>
                </m:rPr>
                <w:rPr>
                  <w:rFonts w:ascii="Cambria Math" w:hAnsi="Cambria Math" w:cs="Times New Roman"/>
                </w:rPr>
                <m:t>dh</m:t>
              </m:r>
            </m:num>
            <m:den>
              <m:r>
                <m:rPr>
                  <m:sty m:val="p"/>
                </m:rPr>
                <w:rPr>
                  <w:rFonts w:ascii="Cambria Math" w:hAnsi="Cambria Math" w:cs="Times New Roman"/>
                </w:rPr>
                <m:t>dz</m:t>
              </m:r>
            </m:den>
          </m:f>
          <m:r>
            <m:rPr>
              <m:sty m:val="p"/>
            </m:rPr>
            <w:rPr>
              <w:rFonts w:ascii="Cambria Math" w:hAnsi="Cambria Math" w:cs="Times New Roman"/>
            </w:rPr>
            <m:t xml:space="preserve">* </m:t>
          </m:r>
          <m:f>
            <m:fPr>
              <m:ctrlPr>
                <w:rPr>
                  <w:rFonts w:ascii="Cambria Math" w:hAnsi="Cambria Math" w:cs="Times New Roman"/>
                </w:rPr>
              </m:ctrlPr>
            </m:fPr>
            <m:num>
              <m:r>
                <m:rPr>
                  <m:sty m:val="p"/>
                </m:rPr>
                <w:rPr>
                  <w:rFonts w:ascii="Cambria Math" w:hAnsi="Cambria Math" w:cs="Times New Roman"/>
                </w:rPr>
                <m:t>dL</m:t>
              </m:r>
            </m:num>
            <m:den>
              <m:r>
                <m:rPr>
                  <m:sty m:val="p"/>
                </m:rPr>
                <w:rPr>
                  <w:rFonts w:ascii="Cambria Math" w:hAnsi="Cambria Math" w:cs="Times New Roman"/>
                </w:rPr>
                <m:t>dh</m:t>
              </m:r>
            </m:den>
          </m:f>
          <m:r>
            <m:rPr>
              <m:sty m:val="p"/>
            </m:rPr>
            <w:rPr>
              <w:rFonts w:ascii="Cambria Math" w:hAnsi="Cambria Math" w:cs="Times New Roman"/>
            </w:rPr>
            <m:t>= -0.593*0.115*7.410= -0.505</m:t>
          </m:r>
        </m:oMath>
      </m:oMathPara>
    </w:p>
    <w:p w14:paraId="4BE879C2" w14:textId="24E8E35D" w:rsidR="00A1730C" w:rsidRPr="00BF65A4" w:rsidRDefault="00BF65A4" w:rsidP="00A1730C">
      <w:pPr>
        <w:pStyle w:val="Standard"/>
        <w:spacing w:line="360" w:lineRule="auto"/>
        <w:ind w:left="426"/>
        <w:jc w:val="both"/>
        <w:rPr>
          <w:rFonts w:cs="Times New Roman"/>
        </w:rPr>
      </w:pPr>
      <m:oMathPara>
        <m:oMathParaPr>
          <m:jc m:val="left"/>
        </m:oMathParaPr>
        <m:oMath>
          <m:r>
            <m:rPr>
              <m:sty m:val="p"/>
            </m:rPr>
            <w:rPr>
              <w:rFonts w:ascii="Cambria Math" w:hAnsi="Cambria Math" w:cs="Times New Roman"/>
            </w:rPr>
            <m:t>d</m:t>
          </m:r>
          <m:sSub>
            <m:sSubPr>
              <m:ctrlPr>
                <w:rPr>
                  <w:rFonts w:ascii="Cambria Math" w:hAnsi="Cambria Math" w:cs="Times New Roman"/>
                </w:rPr>
              </m:ctrlPr>
            </m:sSubPr>
            <m:e>
              <m:r>
                <m:rPr>
                  <m:sty m:val="p"/>
                </m:rPr>
                <w:rPr>
                  <w:rFonts w:ascii="Cambria Math" w:hAnsi="Cambria Math" w:cs="Times New Roman"/>
                </w:rPr>
                <m:t>w</m:t>
              </m:r>
            </m:e>
            <m:sub>
              <m:r>
                <m:rPr>
                  <m:sty m:val="p"/>
                </m:rPr>
                <w:rPr>
                  <w:rFonts w:ascii="Cambria Math" w:hAnsi="Cambria Math" w:cs="Times New Roman"/>
                </w:rPr>
                <m:t>2</m:t>
              </m:r>
            </m:sub>
          </m:sSub>
          <m:r>
            <m:rPr>
              <m:sty m:val="p"/>
            </m:rPr>
            <w:rPr>
              <w:rFonts w:ascii="Cambria Math" w:hAnsi="Cambria Math" w:cs="Times New Roman"/>
            </w:rPr>
            <m:t xml:space="preserve">= </m:t>
          </m:r>
          <m:sSub>
            <m:sSubPr>
              <m:ctrlPr>
                <w:rPr>
                  <w:rFonts w:ascii="Cambria Math" w:hAnsi="Cambria Math" w:cs="Times New Roman"/>
                </w:rPr>
              </m:ctrlPr>
            </m:sSubPr>
            <m:e>
              <m:r>
                <m:rPr>
                  <m:sty m:val="p"/>
                </m:rPr>
                <w:rPr>
                  <w:rFonts w:ascii="Cambria Math" w:hAnsi="Cambria Math" w:cs="Times New Roman"/>
                </w:rPr>
                <m:t>x</m:t>
              </m:r>
            </m:e>
            <m:sub>
              <m:r>
                <m:rPr>
                  <m:sty m:val="p"/>
                </m:rPr>
                <w:rPr>
                  <w:rFonts w:ascii="Cambria Math" w:hAnsi="Cambria Math" w:cs="Times New Roman"/>
                </w:rPr>
                <m:t>2</m:t>
              </m:r>
            </m:sub>
          </m:sSub>
          <m:r>
            <m:rPr>
              <m:sty m:val="p"/>
            </m:rPr>
            <w:rPr>
              <w:rFonts w:ascii="Cambria Math" w:hAnsi="Cambria Math" w:cs="Times New Roman"/>
            </w:rPr>
            <m:t xml:space="preserve">* </m:t>
          </m:r>
          <m:f>
            <m:fPr>
              <m:ctrlPr>
                <w:rPr>
                  <w:rFonts w:ascii="Cambria Math" w:hAnsi="Cambria Math" w:cs="Times New Roman"/>
                </w:rPr>
              </m:ctrlPr>
            </m:fPr>
            <m:num>
              <m:r>
                <m:rPr>
                  <m:sty m:val="p"/>
                </m:rPr>
                <w:rPr>
                  <w:rFonts w:ascii="Cambria Math" w:hAnsi="Cambria Math" w:cs="Times New Roman"/>
                </w:rPr>
                <m:t>dh</m:t>
              </m:r>
            </m:num>
            <m:den>
              <m:r>
                <m:rPr>
                  <m:sty m:val="p"/>
                </m:rPr>
                <w:rPr>
                  <w:rFonts w:ascii="Cambria Math" w:hAnsi="Cambria Math" w:cs="Times New Roman"/>
                </w:rPr>
                <m:t>dz</m:t>
              </m:r>
            </m:den>
          </m:f>
          <m:r>
            <m:rPr>
              <m:sty m:val="p"/>
            </m:rPr>
            <w:rPr>
              <w:rFonts w:ascii="Cambria Math" w:hAnsi="Cambria Math" w:cs="Times New Roman"/>
            </w:rPr>
            <m:t xml:space="preserve">* </m:t>
          </m:r>
          <m:f>
            <m:fPr>
              <m:ctrlPr>
                <w:rPr>
                  <w:rFonts w:ascii="Cambria Math" w:hAnsi="Cambria Math" w:cs="Times New Roman"/>
                </w:rPr>
              </m:ctrlPr>
            </m:fPr>
            <m:num>
              <m:r>
                <m:rPr>
                  <m:sty m:val="p"/>
                </m:rPr>
                <w:rPr>
                  <w:rFonts w:ascii="Cambria Math" w:hAnsi="Cambria Math" w:cs="Times New Roman"/>
                </w:rPr>
                <m:t>dL</m:t>
              </m:r>
            </m:num>
            <m:den>
              <m:r>
                <m:rPr>
                  <m:sty m:val="p"/>
                </m:rPr>
                <w:rPr>
                  <w:rFonts w:ascii="Cambria Math" w:hAnsi="Cambria Math" w:cs="Times New Roman"/>
                </w:rPr>
                <m:t>dh</m:t>
              </m:r>
            </m:den>
          </m:f>
          <m:r>
            <m:rPr>
              <m:sty m:val="p"/>
            </m:rPr>
            <w:rPr>
              <w:rFonts w:ascii="Cambria Math" w:hAnsi="Cambria Math" w:cs="Times New Roman"/>
            </w:rPr>
            <m:t>= -0.629*0.115*7.410= -0.535</m:t>
          </m:r>
        </m:oMath>
      </m:oMathPara>
    </w:p>
    <w:p w14:paraId="7169B822" w14:textId="7A800EAE" w:rsidR="00A1730C" w:rsidRPr="00BF65A4" w:rsidRDefault="00BF65A4" w:rsidP="00A1730C">
      <w:pPr>
        <w:pStyle w:val="Standard"/>
        <w:spacing w:line="360" w:lineRule="auto"/>
        <w:ind w:left="426"/>
        <w:jc w:val="both"/>
        <w:rPr>
          <w:rFonts w:cs="Times New Roman"/>
        </w:rPr>
      </w:pPr>
      <m:oMathPara>
        <m:oMathParaPr>
          <m:jc m:val="left"/>
        </m:oMathParaPr>
        <m:oMath>
          <m:r>
            <m:rPr>
              <m:sty m:val="p"/>
            </m:rPr>
            <w:rPr>
              <w:rFonts w:ascii="Cambria Math" w:hAnsi="Cambria Math" w:cs="Times New Roman"/>
            </w:rPr>
            <m:t>d</m:t>
          </m:r>
          <m:sSub>
            <m:sSubPr>
              <m:ctrlPr>
                <w:rPr>
                  <w:rFonts w:ascii="Cambria Math" w:hAnsi="Cambria Math" w:cs="Times New Roman"/>
                </w:rPr>
              </m:ctrlPr>
            </m:sSubPr>
            <m:e>
              <m:r>
                <m:rPr>
                  <m:sty m:val="p"/>
                </m:rPr>
                <w:rPr>
                  <w:rFonts w:ascii="Cambria Math" w:hAnsi="Cambria Math" w:cs="Times New Roman"/>
                </w:rPr>
                <m:t>w</m:t>
              </m:r>
            </m:e>
            <m:sub>
              <m:r>
                <m:rPr>
                  <m:sty m:val="p"/>
                </m:rPr>
                <w:rPr>
                  <w:rFonts w:ascii="Cambria Math" w:hAnsi="Cambria Math" w:cs="Times New Roman"/>
                </w:rPr>
                <m:t>3</m:t>
              </m:r>
            </m:sub>
          </m:sSub>
          <m:r>
            <m:rPr>
              <m:sty m:val="p"/>
            </m:rPr>
            <w:rPr>
              <w:rFonts w:ascii="Cambria Math" w:hAnsi="Cambria Math" w:cs="Times New Roman"/>
            </w:rPr>
            <m:t xml:space="preserve">= </m:t>
          </m:r>
          <m:sSub>
            <m:sSubPr>
              <m:ctrlPr>
                <w:rPr>
                  <w:rFonts w:ascii="Cambria Math" w:hAnsi="Cambria Math" w:cs="Times New Roman"/>
                </w:rPr>
              </m:ctrlPr>
            </m:sSubPr>
            <m:e>
              <m:r>
                <m:rPr>
                  <m:sty m:val="p"/>
                </m:rPr>
                <w:rPr>
                  <w:rFonts w:ascii="Cambria Math" w:hAnsi="Cambria Math" w:cs="Times New Roman"/>
                </w:rPr>
                <m:t>x</m:t>
              </m:r>
            </m:e>
            <m:sub>
              <m:r>
                <m:rPr>
                  <m:sty m:val="p"/>
                </m:rPr>
                <w:rPr>
                  <w:rFonts w:ascii="Cambria Math" w:hAnsi="Cambria Math" w:cs="Times New Roman"/>
                </w:rPr>
                <m:t>3</m:t>
              </m:r>
            </m:sub>
          </m:sSub>
          <m:r>
            <m:rPr>
              <m:sty m:val="p"/>
            </m:rPr>
            <w:rPr>
              <w:rFonts w:ascii="Cambria Math" w:hAnsi="Cambria Math" w:cs="Times New Roman"/>
            </w:rPr>
            <m:t xml:space="preserve">* </m:t>
          </m:r>
          <m:f>
            <m:fPr>
              <m:ctrlPr>
                <w:rPr>
                  <w:rFonts w:ascii="Cambria Math" w:hAnsi="Cambria Math" w:cs="Times New Roman"/>
                </w:rPr>
              </m:ctrlPr>
            </m:fPr>
            <m:num>
              <m:r>
                <m:rPr>
                  <m:sty m:val="p"/>
                </m:rPr>
                <w:rPr>
                  <w:rFonts w:ascii="Cambria Math" w:hAnsi="Cambria Math" w:cs="Times New Roman"/>
                </w:rPr>
                <m:t>dh</m:t>
              </m:r>
            </m:num>
            <m:den>
              <m:r>
                <m:rPr>
                  <m:sty m:val="p"/>
                </m:rPr>
                <w:rPr>
                  <w:rFonts w:ascii="Cambria Math" w:hAnsi="Cambria Math" w:cs="Times New Roman"/>
                </w:rPr>
                <m:t>dz</m:t>
              </m:r>
            </m:den>
          </m:f>
          <m:r>
            <m:rPr>
              <m:sty m:val="p"/>
            </m:rPr>
            <w:rPr>
              <w:rFonts w:ascii="Cambria Math" w:hAnsi="Cambria Math" w:cs="Times New Roman"/>
            </w:rPr>
            <m:t xml:space="preserve">* </m:t>
          </m:r>
          <m:f>
            <m:fPr>
              <m:ctrlPr>
                <w:rPr>
                  <w:rFonts w:ascii="Cambria Math" w:hAnsi="Cambria Math" w:cs="Times New Roman"/>
                </w:rPr>
              </m:ctrlPr>
            </m:fPr>
            <m:num>
              <m:r>
                <m:rPr>
                  <m:sty m:val="p"/>
                </m:rPr>
                <w:rPr>
                  <w:rFonts w:ascii="Cambria Math" w:hAnsi="Cambria Math" w:cs="Times New Roman"/>
                </w:rPr>
                <m:t>dL</m:t>
              </m:r>
            </m:num>
            <m:den>
              <m:r>
                <m:rPr>
                  <m:sty m:val="p"/>
                </m:rPr>
                <w:rPr>
                  <w:rFonts w:ascii="Cambria Math" w:hAnsi="Cambria Math" w:cs="Times New Roman"/>
                </w:rPr>
                <m:t>dh</m:t>
              </m:r>
            </m:den>
          </m:f>
          <m:r>
            <m:rPr>
              <m:sty m:val="p"/>
            </m:rPr>
            <w:rPr>
              <w:rFonts w:ascii="Cambria Math" w:hAnsi="Cambria Math" w:cs="Times New Roman"/>
            </w:rPr>
            <m:t>= -0.840*0.115*7.410= -0.715</m:t>
          </m:r>
        </m:oMath>
      </m:oMathPara>
    </w:p>
    <w:p w14:paraId="6CA09792" w14:textId="05A3ED1A" w:rsidR="00A1730C" w:rsidRPr="00BF65A4" w:rsidRDefault="00BF65A4" w:rsidP="00A1730C">
      <w:pPr>
        <w:pStyle w:val="Standard"/>
        <w:spacing w:line="360" w:lineRule="auto"/>
        <w:ind w:left="426"/>
        <w:jc w:val="both"/>
        <w:rPr>
          <w:rFonts w:cs="Times New Roman"/>
        </w:rPr>
      </w:pPr>
      <m:oMathPara>
        <m:oMathParaPr>
          <m:jc m:val="left"/>
        </m:oMathParaPr>
        <m:oMath>
          <m:r>
            <m:rPr>
              <m:sty m:val="p"/>
            </m:rPr>
            <w:rPr>
              <w:rFonts w:ascii="Cambria Math" w:hAnsi="Cambria Math" w:cs="Times New Roman"/>
            </w:rPr>
            <m:t>d</m:t>
          </m:r>
          <m:sSub>
            <m:sSubPr>
              <m:ctrlPr>
                <w:rPr>
                  <w:rFonts w:ascii="Cambria Math" w:hAnsi="Cambria Math" w:cs="Times New Roman"/>
                </w:rPr>
              </m:ctrlPr>
            </m:sSubPr>
            <m:e>
              <m:r>
                <m:rPr>
                  <m:sty m:val="p"/>
                </m:rPr>
                <w:rPr>
                  <w:rFonts w:ascii="Cambria Math" w:hAnsi="Cambria Math" w:cs="Times New Roman"/>
                </w:rPr>
                <m:t>w</m:t>
              </m:r>
            </m:e>
            <m:sub>
              <m:r>
                <m:rPr>
                  <m:sty m:val="p"/>
                </m:rPr>
                <w:rPr>
                  <w:rFonts w:ascii="Cambria Math" w:hAnsi="Cambria Math" w:cs="Times New Roman"/>
                </w:rPr>
                <m:t>4</m:t>
              </m:r>
            </m:sub>
          </m:sSub>
          <m:r>
            <m:rPr>
              <m:sty m:val="p"/>
            </m:rPr>
            <w:rPr>
              <w:rFonts w:ascii="Cambria Math" w:hAnsi="Cambria Math" w:cs="Times New Roman"/>
            </w:rPr>
            <m:t xml:space="preserve">= </m:t>
          </m:r>
          <m:sSub>
            <m:sSubPr>
              <m:ctrlPr>
                <w:rPr>
                  <w:rFonts w:ascii="Cambria Math" w:hAnsi="Cambria Math" w:cs="Times New Roman"/>
                </w:rPr>
              </m:ctrlPr>
            </m:sSubPr>
            <m:e>
              <m:r>
                <m:rPr>
                  <m:sty m:val="p"/>
                </m:rPr>
                <w:rPr>
                  <w:rFonts w:ascii="Cambria Math" w:hAnsi="Cambria Math" w:cs="Times New Roman"/>
                </w:rPr>
                <m:t>x</m:t>
              </m:r>
            </m:e>
            <m:sub>
              <m:r>
                <m:rPr>
                  <m:sty m:val="p"/>
                </m:rPr>
                <w:rPr>
                  <w:rFonts w:ascii="Cambria Math" w:hAnsi="Cambria Math" w:cs="Times New Roman"/>
                </w:rPr>
                <m:t>4</m:t>
              </m:r>
            </m:sub>
          </m:sSub>
          <m:r>
            <m:rPr>
              <m:sty m:val="p"/>
            </m:rPr>
            <w:rPr>
              <w:rFonts w:ascii="Cambria Math" w:hAnsi="Cambria Math" w:cs="Times New Roman"/>
            </w:rPr>
            <m:t xml:space="preserve">* </m:t>
          </m:r>
          <m:f>
            <m:fPr>
              <m:ctrlPr>
                <w:rPr>
                  <w:rFonts w:ascii="Cambria Math" w:hAnsi="Cambria Math" w:cs="Times New Roman"/>
                </w:rPr>
              </m:ctrlPr>
            </m:fPr>
            <m:num>
              <m:r>
                <m:rPr>
                  <m:sty m:val="p"/>
                </m:rPr>
                <w:rPr>
                  <w:rFonts w:ascii="Cambria Math" w:hAnsi="Cambria Math" w:cs="Times New Roman"/>
                </w:rPr>
                <m:t>dh</m:t>
              </m:r>
            </m:num>
            <m:den>
              <m:r>
                <m:rPr>
                  <m:sty m:val="p"/>
                </m:rPr>
                <w:rPr>
                  <w:rFonts w:ascii="Cambria Math" w:hAnsi="Cambria Math" w:cs="Times New Roman"/>
                </w:rPr>
                <m:t>dz</m:t>
              </m:r>
            </m:den>
          </m:f>
          <m:r>
            <m:rPr>
              <m:sty m:val="p"/>
            </m:rPr>
            <w:rPr>
              <w:rFonts w:ascii="Cambria Math" w:hAnsi="Cambria Math" w:cs="Times New Roman"/>
            </w:rPr>
            <m:t xml:space="preserve">* </m:t>
          </m:r>
          <m:f>
            <m:fPr>
              <m:ctrlPr>
                <w:rPr>
                  <w:rFonts w:ascii="Cambria Math" w:hAnsi="Cambria Math" w:cs="Times New Roman"/>
                </w:rPr>
              </m:ctrlPr>
            </m:fPr>
            <m:num>
              <m:r>
                <m:rPr>
                  <m:sty m:val="p"/>
                </m:rPr>
                <w:rPr>
                  <w:rFonts w:ascii="Cambria Math" w:hAnsi="Cambria Math" w:cs="Times New Roman"/>
                </w:rPr>
                <m:t>dL</m:t>
              </m:r>
            </m:num>
            <m:den>
              <m:r>
                <m:rPr>
                  <m:sty m:val="p"/>
                </m:rPr>
                <w:rPr>
                  <w:rFonts w:ascii="Cambria Math" w:hAnsi="Cambria Math" w:cs="Times New Roman"/>
                </w:rPr>
                <m:t>dh</m:t>
              </m:r>
            </m:den>
          </m:f>
          <m:r>
            <m:rPr>
              <m:sty m:val="p"/>
            </m:rPr>
            <w:rPr>
              <w:rFonts w:ascii="Cambria Math" w:hAnsi="Cambria Math" w:cs="Times New Roman"/>
            </w:rPr>
            <m:t>= -0.818*0.115*7.410= -0.696</m:t>
          </m:r>
        </m:oMath>
      </m:oMathPara>
    </w:p>
    <w:p w14:paraId="125C27BC" w14:textId="4D655E78" w:rsidR="00A1730C" w:rsidRPr="00BF65A4" w:rsidRDefault="00BF65A4" w:rsidP="00A1730C">
      <w:pPr>
        <w:pStyle w:val="Standard"/>
        <w:spacing w:line="360" w:lineRule="auto"/>
        <w:ind w:left="426"/>
        <w:jc w:val="both"/>
        <w:rPr>
          <w:rFonts w:cs="Times New Roman"/>
        </w:rPr>
      </w:pPr>
      <m:oMathPara>
        <m:oMathParaPr>
          <m:jc m:val="left"/>
        </m:oMathParaPr>
        <m:oMath>
          <m:r>
            <m:rPr>
              <m:sty m:val="p"/>
            </m:rPr>
            <w:rPr>
              <w:rFonts w:ascii="Cambria Math" w:hAnsi="Cambria Math" w:cs="Times New Roman"/>
            </w:rPr>
            <w:lastRenderedPageBreak/>
            <m:t>d</m:t>
          </m:r>
          <m:sSub>
            <m:sSubPr>
              <m:ctrlPr>
                <w:rPr>
                  <w:rFonts w:ascii="Cambria Math" w:hAnsi="Cambria Math" w:cs="Times New Roman"/>
                </w:rPr>
              </m:ctrlPr>
            </m:sSubPr>
            <m:e>
              <m:r>
                <m:rPr>
                  <m:sty m:val="p"/>
                </m:rPr>
                <w:rPr>
                  <w:rFonts w:ascii="Cambria Math" w:hAnsi="Cambria Math" w:cs="Times New Roman"/>
                </w:rPr>
                <m:t>b</m:t>
              </m:r>
            </m:e>
            <m:sub>
              <m:r>
                <m:rPr>
                  <m:sty m:val="p"/>
                </m:rPr>
                <w:rPr>
                  <w:rFonts w:ascii="Cambria Math" w:hAnsi="Cambria Math" w:cs="Times New Roman"/>
                </w:rPr>
                <m:t>0</m:t>
              </m:r>
            </m:sub>
          </m:sSub>
          <m:r>
            <m:rPr>
              <m:sty m:val="p"/>
            </m:rPr>
            <w:rPr>
              <w:rFonts w:ascii="Cambria Math" w:hAnsi="Cambria Math" w:cs="Times New Roman"/>
            </w:rPr>
            <m:t>=h*</m:t>
          </m:r>
          <m:d>
            <m:dPr>
              <m:ctrlPr>
                <w:rPr>
                  <w:rFonts w:ascii="Cambria Math" w:hAnsi="Cambria Math" w:cs="Times New Roman"/>
                </w:rPr>
              </m:ctrlPr>
            </m:dPr>
            <m:e>
              <m:r>
                <m:rPr>
                  <m:sty m:val="p"/>
                </m:rPr>
                <w:rPr>
                  <w:rFonts w:ascii="Cambria Math" w:hAnsi="Cambria Math" w:cs="Times New Roman"/>
                </w:rPr>
                <m:t>1-h</m:t>
              </m:r>
            </m:e>
          </m:d>
          <m:r>
            <m:rPr>
              <m:sty m:val="p"/>
            </m:rPr>
            <w:rPr>
              <w:rFonts w:ascii="Cambria Math" w:hAnsi="Cambria Math" w:cs="Times New Roman"/>
            </w:rPr>
            <m:t>*</m:t>
          </m:r>
          <m:d>
            <m:dPr>
              <m:begChr m:val="["/>
              <m:endChr m:val="]"/>
              <m:ctrlPr>
                <w:rPr>
                  <w:rFonts w:ascii="Cambria Math" w:hAnsi="Cambria Math" w:cs="Times New Roman"/>
                </w:rPr>
              </m:ctrlPr>
            </m:dPr>
            <m:e>
              <m:sSub>
                <m:sSubPr>
                  <m:ctrlPr>
                    <w:rPr>
                      <w:rFonts w:ascii="Cambria Math" w:hAnsi="Cambria Math" w:cs="Times New Roman"/>
                    </w:rPr>
                  </m:ctrlPr>
                </m:sSubPr>
                <m:e>
                  <m:r>
                    <m:rPr>
                      <m:sty m:val="p"/>
                    </m:rPr>
                    <w:rPr>
                      <w:rFonts w:ascii="Cambria Math" w:hAnsi="Cambria Math" w:cs="Times New Roman"/>
                    </w:rPr>
                    <m:t>w</m:t>
                  </m:r>
                </m:e>
                <m:sub>
                  <m:r>
                    <m:rPr>
                      <m:sty m:val="p"/>
                    </m:rPr>
                    <w:rPr>
                      <w:rFonts w:ascii="Cambria Math" w:hAnsi="Cambria Math" w:cs="Times New Roman"/>
                    </w:rPr>
                    <m:t>5</m:t>
                  </m:r>
                </m:sub>
              </m:sSub>
              <m:sSub>
                <m:sSubPr>
                  <m:ctrlPr>
                    <w:rPr>
                      <w:rFonts w:ascii="Cambria Math" w:hAnsi="Cambria Math" w:cs="Times New Roman"/>
                    </w:rPr>
                  </m:ctrlPr>
                </m:sSubPr>
                <m:e>
                  <m:r>
                    <m:rPr>
                      <m:sty m:val="p"/>
                    </m:rPr>
                    <w:rPr>
                      <w:rFonts w:ascii="Cambria Math" w:hAnsi="Cambria Math" w:cs="Times New Roman"/>
                    </w:rPr>
                    <m:t>(</m:t>
                  </m:r>
                  <m:acc>
                    <m:accPr>
                      <m:ctrlPr>
                        <w:rPr>
                          <w:rFonts w:ascii="Cambria Math" w:hAnsi="Cambria Math" w:cs="Times New Roman"/>
                        </w:rPr>
                      </m:ctrlPr>
                    </m:accPr>
                    <m:e>
                      <m:r>
                        <m:rPr>
                          <m:sty m:val="p"/>
                        </m:rPr>
                        <w:rPr>
                          <w:rFonts w:ascii="Cambria Math" w:hAnsi="Cambria Math" w:cs="Times New Roman"/>
                        </w:rPr>
                        <m:t>x</m:t>
                      </m:r>
                    </m:e>
                  </m:acc>
                </m:e>
                <m:sub>
                  <m:r>
                    <m:rPr>
                      <m:sty m:val="p"/>
                    </m:rP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x</m:t>
                  </m:r>
                </m:e>
                <m:sub>
                  <m:r>
                    <m:rPr>
                      <m:sty m:val="p"/>
                    </m:rP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w</m:t>
                  </m:r>
                </m:e>
                <m:sub>
                  <m:r>
                    <m:rPr>
                      <m:sty m:val="p"/>
                    </m:rPr>
                    <w:rPr>
                      <w:rFonts w:ascii="Cambria Math" w:hAnsi="Cambria Math" w:cs="Times New Roman"/>
                    </w:rPr>
                    <m:t>6</m:t>
                  </m:r>
                </m:sub>
              </m:sSub>
              <m:sSub>
                <m:sSubPr>
                  <m:ctrlPr>
                    <w:rPr>
                      <w:rFonts w:ascii="Cambria Math" w:hAnsi="Cambria Math" w:cs="Times New Roman"/>
                    </w:rPr>
                  </m:ctrlPr>
                </m:sSubPr>
                <m:e>
                  <m:r>
                    <m:rPr>
                      <m:sty m:val="p"/>
                    </m:rPr>
                    <w:rPr>
                      <w:rFonts w:ascii="Cambria Math" w:hAnsi="Cambria Math" w:cs="Times New Roman"/>
                    </w:rPr>
                    <m:t>(</m:t>
                  </m:r>
                  <m:acc>
                    <m:accPr>
                      <m:ctrlPr>
                        <w:rPr>
                          <w:rFonts w:ascii="Cambria Math" w:hAnsi="Cambria Math" w:cs="Times New Roman"/>
                        </w:rPr>
                      </m:ctrlPr>
                    </m:accPr>
                    <m:e>
                      <m:r>
                        <m:rPr>
                          <m:sty m:val="p"/>
                        </m:rPr>
                        <w:rPr>
                          <w:rFonts w:ascii="Cambria Math" w:hAnsi="Cambria Math" w:cs="Times New Roman"/>
                        </w:rPr>
                        <m:t>x</m:t>
                      </m:r>
                    </m:e>
                  </m:acc>
                </m:e>
                <m:sub>
                  <m:r>
                    <m:rPr>
                      <m:sty m:val="p"/>
                    </m:rPr>
                    <w:rPr>
                      <w:rFonts w:ascii="Cambria Math" w:hAnsi="Cambria Math" w:cs="Times New Roman"/>
                    </w:rPr>
                    <m:t>2</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x</m:t>
                  </m:r>
                </m:e>
                <m:sub>
                  <m:r>
                    <m:rPr>
                      <m:sty m:val="p"/>
                    </m:rPr>
                    <w:rPr>
                      <w:rFonts w:ascii="Cambria Math" w:hAnsi="Cambria Math" w:cs="Times New Roman"/>
                    </w:rPr>
                    <m:t>2</m:t>
                  </m:r>
                </m:sub>
              </m:sSub>
              <m:r>
                <m:rPr>
                  <m:sty m:val="p"/>
                </m:rPr>
                <w:rPr>
                  <w:rFonts w:ascii="Cambria Math" w:hAnsi="Cambria Math" w:cs="Times New Roman"/>
                </w:rPr>
                <m:t xml:space="preserve">)+ </m:t>
              </m:r>
              <m:sSub>
                <m:sSubPr>
                  <m:ctrlPr>
                    <w:rPr>
                      <w:rFonts w:ascii="Cambria Math" w:hAnsi="Cambria Math" w:cs="Times New Roman"/>
                    </w:rPr>
                  </m:ctrlPr>
                </m:sSubPr>
                <m:e>
                  <m:r>
                    <m:rPr>
                      <m:sty m:val="p"/>
                    </m:rPr>
                    <w:rPr>
                      <w:rFonts w:ascii="Cambria Math" w:hAnsi="Cambria Math" w:cs="Times New Roman"/>
                    </w:rPr>
                    <m:t>w</m:t>
                  </m:r>
                </m:e>
                <m:sub>
                  <m:r>
                    <m:rPr>
                      <m:sty m:val="p"/>
                    </m:rPr>
                    <w:rPr>
                      <w:rFonts w:ascii="Cambria Math" w:hAnsi="Cambria Math" w:cs="Times New Roman"/>
                    </w:rPr>
                    <m:t>7</m:t>
                  </m:r>
                </m:sub>
              </m:sSub>
              <m:sSub>
                <m:sSubPr>
                  <m:ctrlPr>
                    <w:rPr>
                      <w:rFonts w:ascii="Cambria Math" w:hAnsi="Cambria Math" w:cs="Times New Roman"/>
                    </w:rPr>
                  </m:ctrlPr>
                </m:sSubPr>
                <m:e>
                  <m:r>
                    <m:rPr>
                      <m:sty m:val="p"/>
                    </m:rPr>
                    <w:rPr>
                      <w:rFonts w:ascii="Cambria Math" w:hAnsi="Cambria Math" w:cs="Times New Roman"/>
                    </w:rPr>
                    <m:t>(</m:t>
                  </m:r>
                  <m:acc>
                    <m:accPr>
                      <m:ctrlPr>
                        <w:rPr>
                          <w:rFonts w:ascii="Cambria Math" w:hAnsi="Cambria Math" w:cs="Times New Roman"/>
                        </w:rPr>
                      </m:ctrlPr>
                    </m:accPr>
                    <m:e>
                      <m:r>
                        <m:rPr>
                          <m:sty m:val="p"/>
                        </m:rPr>
                        <w:rPr>
                          <w:rFonts w:ascii="Cambria Math" w:hAnsi="Cambria Math" w:cs="Times New Roman"/>
                        </w:rPr>
                        <m:t>x</m:t>
                      </m:r>
                    </m:e>
                  </m:acc>
                </m:e>
                <m:sub>
                  <m:r>
                    <m:rPr>
                      <m:sty m:val="p"/>
                    </m:rPr>
                    <w:rPr>
                      <w:rFonts w:ascii="Cambria Math" w:hAnsi="Cambria Math" w:cs="Times New Roman"/>
                    </w:rPr>
                    <m:t>3</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x</m:t>
                  </m:r>
                </m:e>
                <m:sub>
                  <m:r>
                    <m:rPr>
                      <m:sty m:val="p"/>
                    </m:rPr>
                    <w:rPr>
                      <w:rFonts w:ascii="Cambria Math" w:hAnsi="Cambria Math" w:cs="Times New Roman"/>
                    </w:rPr>
                    <m:t>3</m:t>
                  </m:r>
                </m:sub>
              </m:sSub>
              <m:r>
                <m:rPr>
                  <m:sty m:val="p"/>
                </m:rPr>
                <w:rPr>
                  <w:rFonts w:ascii="Cambria Math" w:hAnsi="Cambria Math" w:cs="Times New Roman"/>
                </w:rPr>
                <m:t xml:space="preserve">)+ </m:t>
              </m:r>
              <m:sSub>
                <m:sSubPr>
                  <m:ctrlPr>
                    <w:rPr>
                      <w:rFonts w:ascii="Cambria Math" w:hAnsi="Cambria Math" w:cs="Times New Roman"/>
                    </w:rPr>
                  </m:ctrlPr>
                </m:sSubPr>
                <m:e>
                  <m:r>
                    <m:rPr>
                      <m:sty m:val="p"/>
                    </m:rPr>
                    <w:rPr>
                      <w:rFonts w:ascii="Cambria Math" w:hAnsi="Cambria Math" w:cs="Times New Roman"/>
                    </w:rPr>
                    <m:t>w</m:t>
                  </m:r>
                </m:e>
                <m:sub>
                  <m:r>
                    <m:rPr>
                      <m:sty m:val="p"/>
                    </m:rPr>
                    <w:rPr>
                      <w:rFonts w:ascii="Cambria Math" w:hAnsi="Cambria Math" w:cs="Times New Roman"/>
                    </w:rPr>
                    <m:t>8</m:t>
                  </m:r>
                </m:sub>
              </m:sSub>
              <m:sSub>
                <m:sSubPr>
                  <m:ctrlPr>
                    <w:rPr>
                      <w:rFonts w:ascii="Cambria Math" w:hAnsi="Cambria Math" w:cs="Times New Roman"/>
                    </w:rPr>
                  </m:ctrlPr>
                </m:sSubPr>
                <m:e>
                  <m:r>
                    <m:rPr>
                      <m:sty m:val="p"/>
                    </m:rPr>
                    <w:rPr>
                      <w:rFonts w:ascii="Cambria Math" w:hAnsi="Cambria Math" w:cs="Times New Roman"/>
                    </w:rPr>
                    <m:t>(</m:t>
                  </m:r>
                  <m:acc>
                    <m:accPr>
                      <m:ctrlPr>
                        <w:rPr>
                          <w:rFonts w:ascii="Cambria Math" w:hAnsi="Cambria Math" w:cs="Times New Roman"/>
                        </w:rPr>
                      </m:ctrlPr>
                    </m:accPr>
                    <m:e>
                      <m:r>
                        <m:rPr>
                          <m:sty m:val="p"/>
                        </m:rPr>
                        <w:rPr>
                          <w:rFonts w:ascii="Cambria Math" w:hAnsi="Cambria Math" w:cs="Times New Roman"/>
                        </w:rPr>
                        <m:t>x</m:t>
                      </m:r>
                    </m:e>
                  </m:acc>
                </m:e>
                <m:sub>
                  <m:r>
                    <m:rPr>
                      <m:sty m:val="p"/>
                    </m:rPr>
                    <w:rPr>
                      <w:rFonts w:ascii="Cambria Math" w:hAnsi="Cambria Math" w:cs="Times New Roman"/>
                    </w:rPr>
                    <m:t>4</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x</m:t>
                  </m:r>
                </m:e>
                <m:sub>
                  <m:r>
                    <m:rPr>
                      <m:sty m:val="p"/>
                    </m:rPr>
                    <w:rPr>
                      <w:rFonts w:ascii="Cambria Math" w:hAnsi="Cambria Math" w:cs="Times New Roman"/>
                    </w:rPr>
                    <m:t>4</m:t>
                  </m:r>
                </m:sub>
              </m:sSub>
              <m:r>
                <m:rPr>
                  <m:sty m:val="p"/>
                </m:rPr>
                <w:rPr>
                  <w:rFonts w:ascii="Cambria Math" w:hAnsi="Cambria Math" w:cs="Times New Roman"/>
                </w:rPr>
                <m:t>)</m:t>
              </m:r>
            </m:e>
          </m:d>
          <m:r>
            <m:rPr>
              <m:sty m:val="p"/>
            </m:rPr>
            <w:rPr>
              <w:rFonts w:ascii="Cambria Math" w:hAnsi="Cambria Math" w:cs="Times New Roman"/>
            </w:rPr>
            <w:br/>
          </m:r>
        </m:oMath>
      </m:oMathPara>
      <m:oMath>
        <m:r>
          <m:rPr>
            <m:sty m:val="p"/>
          </m:rPr>
          <w:rPr>
            <w:rFonts w:ascii="Cambria Math" w:hAnsi="Cambria Math" w:cs="Times New Roman"/>
          </w:rPr>
          <m:t>d</m:t>
        </m:r>
        <m:sSub>
          <m:sSubPr>
            <m:ctrlPr>
              <w:rPr>
                <w:rFonts w:ascii="Cambria Math" w:hAnsi="Cambria Math" w:cs="Times New Roman"/>
              </w:rPr>
            </m:ctrlPr>
          </m:sSubPr>
          <m:e>
            <m:r>
              <m:rPr>
                <m:sty m:val="p"/>
              </m:rPr>
              <w:rPr>
                <w:rFonts w:ascii="Cambria Math" w:hAnsi="Cambria Math" w:cs="Times New Roman"/>
              </w:rPr>
              <m:t>b</m:t>
            </m:r>
          </m:e>
          <m:sub>
            <m:r>
              <m:rPr>
                <m:sty m:val="p"/>
              </m:rPr>
              <w:rPr>
                <w:rFonts w:ascii="Cambria Math" w:hAnsi="Cambria Math" w:cs="Times New Roman"/>
              </w:rPr>
              <m:t>0</m:t>
            </m:r>
          </m:sub>
        </m:sSub>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dh</m:t>
            </m:r>
          </m:num>
          <m:den>
            <m:r>
              <m:rPr>
                <m:sty m:val="p"/>
              </m:rPr>
              <w:rPr>
                <w:rFonts w:ascii="Cambria Math" w:hAnsi="Cambria Math" w:cs="Times New Roman"/>
              </w:rPr>
              <m:t>dz</m:t>
            </m:r>
          </m:den>
        </m:f>
        <m:r>
          <m:rPr>
            <m:sty m:val="p"/>
          </m:rPr>
          <w:rPr>
            <w:rFonts w:ascii="Cambria Math" w:hAnsi="Cambria Math" w:cs="Times New Roman"/>
          </w:rPr>
          <m:t xml:space="preserve">* </m:t>
        </m:r>
        <m:f>
          <m:fPr>
            <m:ctrlPr>
              <w:rPr>
                <w:rFonts w:ascii="Cambria Math" w:hAnsi="Cambria Math" w:cs="Times New Roman"/>
              </w:rPr>
            </m:ctrlPr>
          </m:fPr>
          <m:num>
            <m:r>
              <m:rPr>
                <m:sty m:val="p"/>
              </m:rPr>
              <w:rPr>
                <w:rFonts w:ascii="Cambria Math" w:hAnsi="Cambria Math" w:cs="Times New Roman"/>
              </w:rPr>
              <m:t>dL</m:t>
            </m:r>
          </m:num>
          <m:den>
            <m:r>
              <m:rPr>
                <m:sty m:val="p"/>
              </m:rPr>
              <w:rPr>
                <w:rFonts w:ascii="Cambria Math" w:hAnsi="Cambria Math" w:cs="Times New Roman"/>
              </w:rPr>
              <m:t>dh</m:t>
            </m:r>
          </m:den>
        </m:f>
        <m:r>
          <m:rPr>
            <m:sty m:val="p"/>
          </m:rPr>
          <w:rPr>
            <w:rFonts w:ascii="Cambria Math" w:hAnsi="Cambria Math" w:cs="Times New Roman"/>
          </w:rPr>
          <m:t xml:space="preserve">= </m:t>
        </m:r>
      </m:oMath>
      <w:r w:rsidR="00A1730C" w:rsidRPr="00BF65A4">
        <w:rPr>
          <w:rFonts w:cs="Times New Roman"/>
        </w:rPr>
        <w:t>0.115 * 7.410 = 0.851</w:t>
      </w:r>
    </w:p>
    <w:p w14:paraId="384E8B7D" w14:textId="3DA7A0BF" w:rsidR="004B05CB" w:rsidRPr="00164EC9" w:rsidRDefault="004B05CB" w:rsidP="004B05CB">
      <w:pPr>
        <w:pStyle w:val="Standard"/>
        <w:spacing w:line="360" w:lineRule="auto"/>
        <w:jc w:val="both"/>
        <w:rPr>
          <w:b/>
        </w:rPr>
      </w:pPr>
      <w:r w:rsidRPr="00C22C27">
        <w:rPr>
          <w:b/>
          <w:lang w:bidi="tr-TR"/>
        </w:rPr>
        <w:t xml:space="preserve">New parameter values </w:t>
      </w:r>
      <w:r>
        <w:rPr>
          <w:b/>
          <w:lang w:bidi="tr-TR"/>
        </w:rPr>
        <w:t>updated</w:t>
      </w:r>
      <w:r w:rsidRPr="00C22C27">
        <w:rPr>
          <w:b/>
          <w:lang w:bidi="tr-TR"/>
        </w:rPr>
        <w:t>:</w:t>
      </w:r>
    </w:p>
    <w:p w14:paraId="3849FD19" w14:textId="20862F46" w:rsidR="004B05CB" w:rsidRPr="00BF65A4" w:rsidRDefault="00542CEF" w:rsidP="004B05CB">
      <w:pPr>
        <w:pStyle w:val="Standard"/>
        <w:spacing w:line="360" w:lineRule="auto"/>
        <w:ind w:left="426"/>
        <w:jc w:val="both"/>
        <w:rPr>
          <w:i/>
        </w:rPr>
      </w:pPr>
      <m:oMathPara>
        <m:oMathParaPr>
          <m:jc m:val="left"/>
        </m:oMathParaPr>
        <m:oMath>
          <m:sSub>
            <m:sSubPr>
              <m:ctrlPr>
                <w:rPr>
                  <w:rFonts w:ascii="Cambria Math" w:hAnsi="Cambria Math"/>
                  <w:i/>
                </w:rPr>
              </m:ctrlPr>
            </m:sSubPr>
            <m:e>
              <m:r>
                <w:rPr>
                  <w:rFonts w:ascii="Cambria Math" w:hAnsi="Cambria Math"/>
                </w:rPr>
                <m:t>w</m:t>
              </m:r>
            </m:e>
            <m:sub>
              <m:r>
                <w:rPr>
                  <w:rFonts w:ascii="Cambria Math" w:hAnsi="Cambria Math"/>
                </w:rPr>
                <m:t>1</m:t>
              </m:r>
            </m:sub>
          </m:sSub>
          <m:box>
            <m:boxPr>
              <m:opEmu m:val="1"/>
              <m:ctrlPr>
                <w:rPr>
                  <w:rFonts w:ascii="Cambria Math" w:hAnsi="Cambria Math"/>
                  <w:i/>
                </w:rPr>
              </m:ctrlPr>
            </m:boxPr>
            <m:e>
              <m:r>
                <w:rPr>
                  <w:rFonts w:ascii="Cambria Math" w:hAnsi="Cambria Math"/>
                </w:rPr>
                <m:t>∶=</m:t>
              </m:r>
            </m:e>
          </m:box>
          <m:r>
            <w:rPr>
              <w:rFonts w:ascii="Cambria Math" w:hAnsi="Cambria Math"/>
            </w:rPr>
            <m:t>1.00-0.01* -0.262≅1.003</m:t>
          </m:r>
        </m:oMath>
      </m:oMathPara>
    </w:p>
    <w:p w14:paraId="097F74E3" w14:textId="0078A1EA" w:rsidR="004B05CB" w:rsidRPr="00BF65A4" w:rsidRDefault="00542CEF" w:rsidP="004B05CB">
      <w:pPr>
        <w:pStyle w:val="Standard"/>
        <w:spacing w:line="360" w:lineRule="auto"/>
        <w:ind w:left="426"/>
        <w:jc w:val="both"/>
        <w:rPr>
          <w:i/>
        </w:rPr>
      </w:pPr>
      <m:oMathPara>
        <m:oMathParaPr>
          <m:jc m:val="left"/>
        </m:oMathParaPr>
        <m:oMath>
          <m:sSub>
            <m:sSubPr>
              <m:ctrlPr>
                <w:rPr>
                  <w:rFonts w:ascii="Cambria Math" w:hAnsi="Cambria Math"/>
                  <w:i/>
                </w:rPr>
              </m:ctrlPr>
            </m:sSubPr>
            <m:e>
              <m:r>
                <w:rPr>
                  <w:rFonts w:ascii="Cambria Math" w:hAnsi="Cambria Math"/>
                </w:rPr>
                <m:t>w</m:t>
              </m:r>
            </m:e>
            <m:sub>
              <m:r>
                <w:rPr>
                  <w:rFonts w:ascii="Cambria Math" w:hAnsi="Cambria Math"/>
                </w:rPr>
                <m:t>2</m:t>
              </m:r>
            </m:sub>
          </m:sSub>
          <m:box>
            <m:boxPr>
              <m:opEmu m:val="1"/>
              <m:ctrlPr>
                <w:rPr>
                  <w:rFonts w:ascii="Cambria Math" w:hAnsi="Cambria Math"/>
                  <w:i/>
                </w:rPr>
              </m:ctrlPr>
            </m:boxPr>
            <m:e>
              <m:r>
                <w:rPr>
                  <w:rFonts w:ascii="Cambria Math" w:hAnsi="Cambria Math"/>
                </w:rPr>
                <m:t>∶=</m:t>
              </m:r>
            </m:e>
          </m:box>
          <m:r>
            <w:rPr>
              <w:rFonts w:ascii="Cambria Math" w:hAnsi="Cambria Math"/>
            </w:rPr>
            <m:t>1.00-0.01* -0.131≅1.001</m:t>
          </m:r>
        </m:oMath>
      </m:oMathPara>
    </w:p>
    <w:p w14:paraId="79B3E2E8" w14:textId="6806A090" w:rsidR="004B05CB" w:rsidRPr="00BF65A4" w:rsidRDefault="00542CEF" w:rsidP="004B05CB">
      <w:pPr>
        <w:pStyle w:val="Standard"/>
        <w:spacing w:line="360" w:lineRule="auto"/>
        <w:ind w:left="426"/>
        <w:jc w:val="both"/>
        <w:rPr>
          <w:i/>
        </w:rPr>
      </w:pPr>
      <m:oMathPara>
        <m:oMathParaPr>
          <m:jc m:val="left"/>
        </m:oMathParaPr>
        <m:oMath>
          <m:sSub>
            <m:sSubPr>
              <m:ctrlPr>
                <w:rPr>
                  <w:rFonts w:ascii="Cambria Math" w:hAnsi="Cambria Math"/>
                  <w:i/>
                </w:rPr>
              </m:ctrlPr>
            </m:sSubPr>
            <m:e>
              <m:r>
                <w:rPr>
                  <w:rFonts w:ascii="Cambria Math" w:hAnsi="Cambria Math"/>
                </w:rPr>
                <m:t>w</m:t>
              </m:r>
            </m:e>
            <m:sub>
              <m:r>
                <w:rPr>
                  <w:rFonts w:ascii="Cambria Math" w:hAnsi="Cambria Math"/>
                </w:rPr>
                <m:t>3</m:t>
              </m:r>
            </m:sub>
          </m:sSub>
          <m:box>
            <m:boxPr>
              <m:opEmu m:val="1"/>
              <m:ctrlPr>
                <w:rPr>
                  <w:rFonts w:ascii="Cambria Math" w:hAnsi="Cambria Math"/>
                  <w:i/>
                </w:rPr>
              </m:ctrlPr>
            </m:boxPr>
            <m:e>
              <m:r>
                <w:rPr>
                  <w:rFonts w:ascii="Cambria Math" w:hAnsi="Cambria Math"/>
                </w:rPr>
                <m:t>∶=</m:t>
              </m:r>
            </m:e>
          </m:box>
          <m:r>
            <w:rPr>
              <w:rFonts w:ascii="Cambria Math" w:hAnsi="Cambria Math"/>
            </w:rPr>
            <m:t>1.00-0.01* -0.287≅1.003</m:t>
          </m:r>
        </m:oMath>
      </m:oMathPara>
    </w:p>
    <w:p w14:paraId="0514D233" w14:textId="623D249B" w:rsidR="004B05CB" w:rsidRPr="00BF65A4" w:rsidRDefault="00542CEF" w:rsidP="004B05CB">
      <w:pPr>
        <w:pStyle w:val="Standard"/>
        <w:spacing w:line="360" w:lineRule="auto"/>
        <w:ind w:left="426"/>
        <w:jc w:val="both"/>
        <w:rPr>
          <w:i/>
        </w:rPr>
      </w:pPr>
      <m:oMathPara>
        <m:oMathParaPr>
          <m:jc m:val="left"/>
        </m:oMathParaPr>
        <m:oMath>
          <m:sSub>
            <m:sSubPr>
              <m:ctrlPr>
                <w:rPr>
                  <w:rFonts w:ascii="Cambria Math" w:hAnsi="Cambria Math"/>
                  <w:i/>
                </w:rPr>
              </m:ctrlPr>
            </m:sSubPr>
            <m:e>
              <m:r>
                <w:rPr>
                  <w:rFonts w:ascii="Cambria Math" w:hAnsi="Cambria Math"/>
                </w:rPr>
                <m:t>w</m:t>
              </m:r>
            </m:e>
            <m:sub>
              <m:r>
                <w:rPr>
                  <w:rFonts w:ascii="Cambria Math" w:hAnsi="Cambria Math"/>
                </w:rPr>
                <m:t>4</m:t>
              </m:r>
            </m:sub>
          </m:sSub>
          <m:box>
            <m:boxPr>
              <m:opEmu m:val="1"/>
              <m:ctrlPr>
                <w:rPr>
                  <w:rFonts w:ascii="Cambria Math" w:hAnsi="Cambria Math"/>
                  <w:i/>
                </w:rPr>
              </m:ctrlPr>
            </m:boxPr>
            <m:e>
              <m:r>
                <w:rPr>
                  <w:rFonts w:ascii="Cambria Math" w:hAnsi="Cambria Math"/>
                </w:rPr>
                <m:t>∶=</m:t>
              </m:r>
            </m:e>
          </m:box>
          <m:r>
            <w:rPr>
              <w:rFonts w:ascii="Cambria Math" w:hAnsi="Cambria Math"/>
            </w:rPr>
            <m:t>1.00-0.01* -0.345≅1.003</m:t>
          </m:r>
        </m:oMath>
      </m:oMathPara>
    </w:p>
    <w:p w14:paraId="0AD0A202" w14:textId="75E6DFC5" w:rsidR="004B05CB" w:rsidRPr="00BF65A4" w:rsidRDefault="00542CEF" w:rsidP="004B05CB">
      <w:pPr>
        <w:pStyle w:val="Standard"/>
        <w:spacing w:line="360" w:lineRule="auto"/>
        <w:ind w:left="426"/>
        <w:jc w:val="both"/>
        <w:rPr>
          <w:i/>
        </w:rPr>
      </w:pPr>
      <m:oMathPara>
        <m:oMathParaPr>
          <m:jc m:val="left"/>
        </m:oMathParaPr>
        <m:oMath>
          <m:sSub>
            <m:sSubPr>
              <m:ctrlPr>
                <w:rPr>
                  <w:rFonts w:ascii="Cambria Math" w:hAnsi="Cambria Math"/>
                  <w:i/>
                </w:rPr>
              </m:ctrlPr>
            </m:sSubPr>
            <m:e>
              <m:r>
                <w:rPr>
                  <w:rFonts w:ascii="Cambria Math" w:hAnsi="Cambria Math"/>
                </w:rPr>
                <m:t>w</m:t>
              </m:r>
            </m:e>
            <m:sub>
              <m:r>
                <w:rPr>
                  <w:rFonts w:ascii="Cambria Math" w:hAnsi="Cambria Math"/>
                </w:rPr>
                <m:t>5</m:t>
              </m:r>
            </m:sub>
          </m:sSub>
          <m:box>
            <m:boxPr>
              <m:opEmu m:val="1"/>
              <m:ctrlPr>
                <w:rPr>
                  <w:rFonts w:ascii="Cambria Math" w:hAnsi="Cambria Math"/>
                  <w:i/>
                </w:rPr>
              </m:ctrlPr>
            </m:boxPr>
            <m:e>
              <m:r>
                <w:rPr>
                  <w:rFonts w:ascii="Cambria Math" w:hAnsi="Cambria Math"/>
                </w:rPr>
                <m:t>∶=</m:t>
              </m:r>
            </m:e>
          </m:box>
          <m:r>
            <w:rPr>
              <w:rFonts w:ascii="Cambria Math" w:hAnsi="Cambria Math"/>
            </w:rPr>
            <m:t>1.00-0.01* 0.762≅0.992</m:t>
          </m:r>
        </m:oMath>
      </m:oMathPara>
    </w:p>
    <w:p w14:paraId="00E3D20A" w14:textId="2FAB9225" w:rsidR="004B05CB" w:rsidRPr="00BF65A4" w:rsidRDefault="00542CEF" w:rsidP="004B05CB">
      <w:pPr>
        <w:pStyle w:val="Standard"/>
        <w:spacing w:line="360" w:lineRule="auto"/>
        <w:ind w:left="426"/>
        <w:jc w:val="both"/>
        <w:rPr>
          <w:i/>
        </w:rPr>
      </w:pPr>
      <m:oMathPara>
        <m:oMathParaPr>
          <m:jc m:val="left"/>
        </m:oMathParaPr>
        <m:oMath>
          <m:sSub>
            <m:sSubPr>
              <m:ctrlPr>
                <w:rPr>
                  <w:rFonts w:ascii="Cambria Math" w:hAnsi="Cambria Math"/>
                  <w:i/>
                </w:rPr>
              </m:ctrlPr>
            </m:sSubPr>
            <m:e>
              <m:r>
                <w:rPr>
                  <w:rFonts w:ascii="Cambria Math" w:hAnsi="Cambria Math"/>
                </w:rPr>
                <m:t>w</m:t>
              </m:r>
            </m:e>
            <m:sub>
              <m:r>
                <w:rPr>
                  <w:rFonts w:ascii="Cambria Math" w:hAnsi="Cambria Math"/>
                </w:rPr>
                <m:t>6</m:t>
              </m:r>
            </m:sub>
          </m:sSub>
          <m:box>
            <m:boxPr>
              <m:opEmu m:val="1"/>
              <m:ctrlPr>
                <w:rPr>
                  <w:rFonts w:ascii="Cambria Math" w:hAnsi="Cambria Math"/>
                  <w:i/>
                </w:rPr>
              </m:ctrlPr>
            </m:boxPr>
            <m:e>
              <m:r>
                <w:rPr>
                  <w:rFonts w:ascii="Cambria Math" w:hAnsi="Cambria Math"/>
                </w:rPr>
                <m:t>∶=</m:t>
              </m:r>
            </m:e>
          </m:box>
          <m:r>
            <w:rPr>
              <w:rFonts w:ascii="Cambria Math" w:hAnsi="Cambria Math"/>
            </w:rPr>
            <m:t>1.00-0.01* 0.745≅0.993</m:t>
          </m:r>
        </m:oMath>
      </m:oMathPara>
    </w:p>
    <w:p w14:paraId="3EFD7CA9" w14:textId="0D03D650" w:rsidR="004B05CB" w:rsidRPr="00BF65A4" w:rsidRDefault="00542CEF" w:rsidP="004B05CB">
      <w:pPr>
        <w:pStyle w:val="Standard"/>
        <w:spacing w:line="360" w:lineRule="auto"/>
        <w:ind w:left="426"/>
        <w:jc w:val="both"/>
        <w:rPr>
          <w:i/>
        </w:rPr>
      </w:pPr>
      <m:oMathPara>
        <m:oMathParaPr>
          <m:jc m:val="left"/>
        </m:oMathParaPr>
        <m:oMath>
          <m:sSub>
            <m:sSubPr>
              <m:ctrlPr>
                <w:rPr>
                  <w:rFonts w:ascii="Cambria Math" w:hAnsi="Cambria Math"/>
                  <w:i/>
                </w:rPr>
              </m:ctrlPr>
            </m:sSubPr>
            <m:e>
              <m:r>
                <w:rPr>
                  <w:rFonts w:ascii="Cambria Math" w:hAnsi="Cambria Math"/>
                </w:rPr>
                <m:t>w</m:t>
              </m:r>
            </m:e>
            <m:sub>
              <m:r>
                <w:rPr>
                  <w:rFonts w:ascii="Cambria Math" w:hAnsi="Cambria Math"/>
                </w:rPr>
                <m:t>7</m:t>
              </m:r>
            </m:sub>
          </m:sSub>
          <m:box>
            <m:boxPr>
              <m:opEmu m:val="1"/>
              <m:ctrlPr>
                <w:rPr>
                  <w:rFonts w:ascii="Cambria Math" w:hAnsi="Cambria Math"/>
                  <w:i/>
                </w:rPr>
              </m:ctrlPr>
            </m:boxPr>
            <m:e>
              <m:r>
                <w:rPr>
                  <w:rFonts w:ascii="Cambria Math" w:hAnsi="Cambria Math"/>
                </w:rPr>
                <m:t>∶=</m:t>
              </m:r>
            </m:e>
          </m:box>
          <m:r>
            <w:rPr>
              <w:rFonts w:ascii="Cambria Math" w:hAnsi="Cambria Math"/>
            </w:rPr>
            <m:t>1.00-0.01* 0.694≅0.993</m:t>
          </m:r>
        </m:oMath>
      </m:oMathPara>
    </w:p>
    <w:p w14:paraId="1DA42DA0" w14:textId="3070957A" w:rsidR="004B05CB" w:rsidRPr="00BF65A4" w:rsidRDefault="00542CEF" w:rsidP="004B05CB">
      <w:pPr>
        <w:pStyle w:val="Standard"/>
        <w:spacing w:line="360" w:lineRule="auto"/>
        <w:ind w:left="426"/>
        <w:jc w:val="both"/>
        <w:rPr>
          <w:i/>
        </w:rPr>
      </w:pPr>
      <m:oMathPara>
        <m:oMathParaPr>
          <m:jc m:val="left"/>
        </m:oMathParaPr>
        <m:oMath>
          <m:sSub>
            <m:sSubPr>
              <m:ctrlPr>
                <w:rPr>
                  <w:rFonts w:ascii="Cambria Math" w:hAnsi="Cambria Math"/>
                  <w:i/>
                </w:rPr>
              </m:ctrlPr>
            </m:sSubPr>
            <m:e>
              <m:r>
                <w:rPr>
                  <w:rFonts w:ascii="Cambria Math" w:hAnsi="Cambria Math"/>
                </w:rPr>
                <m:t>w</m:t>
              </m:r>
            </m:e>
            <m:sub>
              <m:r>
                <w:rPr>
                  <w:rFonts w:ascii="Cambria Math" w:hAnsi="Cambria Math"/>
                </w:rPr>
                <m:t>8</m:t>
              </m:r>
            </m:sub>
          </m:sSub>
          <m:box>
            <m:boxPr>
              <m:opEmu m:val="1"/>
              <m:ctrlPr>
                <w:rPr>
                  <w:rFonts w:ascii="Cambria Math" w:hAnsi="Cambria Math"/>
                  <w:i/>
                </w:rPr>
              </m:ctrlPr>
            </m:boxPr>
            <m:e>
              <m:r>
                <w:rPr>
                  <w:rFonts w:ascii="Cambria Math" w:hAnsi="Cambria Math"/>
                </w:rPr>
                <m:t>∶=</m:t>
              </m:r>
            </m:e>
          </m:box>
          <m:r>
            <w:rPr>
              <w:rFonts w:ascii="Cambria Math" w:hAnsi="Cambria Math"/>
            </w:rPr>
            <m:t>1.00-0.01* 0.705≅0.993</m:t>
          </m:r>
        </m:oMath>
      </m:oMathPara>
    </w:p>
    <w:p w14:paraId="3E7703FB" w14:textId="78FC8033" w:rsidR="004B05CB" w:rsidRPr="00BF65A4" w:rsidRDefault="00542CEF" w:rsidP="004B05CB">
      <w:pPr>
        <w:pStyle w:val="Standard"/>
        <w:spacing w:line="360" w:lineRule="auto"/>
        <w:ind w:left="426"/>
        <w:jc w:val="both"/>
        <w:rPr>
          <w:i/>
        </w:rPr>
      </w:pPr>
      <m:oMathPara>
        <m:oMathParaPr>
          <m:jc m:val="left"/>
        </m:oMathParaPr>
        <m:oMath>
          <m:sSub>
            <m:sSubPr>
              <m:ctrlPr>
                <w:rPr>
                  <w:rFonts w:ascii="Cambria Math" w:hAnsi="Cambria Math"/>
                  <w:i/>
                </w:rPr>
              </m:ctrlPr>
            </m:sSubPr>
            <m:e>
              <m:r>
                <w:rPr>
                  <w:rFonts w:ascii="Cambria Math" w:hAnsi="Cambria Math"/>
                </w:rPr>
                <m:t>b</m:t>
              </m:r>
            </m:e>
            <m:sub>
              <m:r>
                <w:rPr>
                  <w:rFonts w:ascii="Cambria Math" w:hAnsi="Cambria Math"/>
                </w:rPr>
                <m:t>0</m:t>
              </m:r>
            </m:sub>
          </m:sSub>
          <m:box>
            <m:boxPr>
              <m:opEmu m:val="1"/>
              <m:ctrlPr>
                <w:rPr>
                  <w:rFonts w:ascii="Cambria Math" w:hAnsi="Cambria Math"/>
                  <w:i/>
                </w:rPr>
              </m:ctrlPr>
            </m:boxPr>
            <m:e>
              <m:r>
                <w:rPr>
                  <w:rFonts w:ascii="Cambria Math" w:hAnsi="Cambria Math"/>
                </w:rPr>
                <m:t>∶=</m:t>
              </m:r>
            </m:e>
          </m:box>
          <m:r>
            <w:rPr>
              <w:rFonts w:ascii="Cambria Math" w:hAnsi="Cambria Math"/>
            </w:rPr>
            <m:t>1.00-0.01*0.806≅0.992</m:t>
          </m:r>
        </m:oMath>
      </m:oMathPara>
    </w:p>
    <w:p w14:paraId="76E07824" w14:textId="664B136E" w:rsidR="004B05CB" w:rsidRPr="00BF65A4" w:rsidRDefault="00542CEF" w:rsidP="004B05CB">
      <w:pPr>
        <w:pStyle w:val="Standard"/>
        <w:spacing w:line="360" w:lineRule="auto"/>
        <w:ind w:left="426"/>
        <w:jc w:val="both"/>
        <w:rPr>
          <w:i/>
        </w:rPr>
      </w:pPr>
      <m:oMathPara>
        <m:oMathParaPr>
          <m:jc m:val="left"/>
        </m:oMathParaPr>
        <m:oMath>
          <m:sSub>
            <m:sSubPr>
              <m:ctrlPr>
                <w:rPr>
                  <w:rFonts w:ascii="Cambria Math" w:hAnsi="Cambria Math"/>
                  <w:i/>
                </w:rPr>
              </m:ctrlPr>
            </m:sSubPr>
            <m:e>
              <m:r>
                <w:rPr>
                  <w:rFonts w:ascii="Cambria Math" w:hAnsi="Cambria Math"/>
                </w:rPr>
                <m:t>b</m:t>
              </m:r>
            </m:e>
            <m:sub>
              <m:r>
                <w:rPr>
                  <w:rFonts w:ascii="Cambria Math" w:hAnsi="Cambria Math"/>
                </w:rPr>
                <m:t>1</m:t>
              </m:r>
            </m:sub>
          </m:sSub>
          <m:box>
            <m:boxPr>
              <m:opEmu m:val="1"/>
              <m:ctrlPr>
                <w:rPr>
                  <w:rFonts w:ascii="Cambria Math" w:hAnsi="Cambria Math"/>
                  <w:i/>
                </w:rPr>
              </m:ctrlPr>
            </m:boxPr>
            <m:e>
              <m:r>
                <w:rPr>
                  <w:rFonts w:ascii="Cambria Math" w:hAnsi="Cambria Math"/>
                </w:rPr>
                <m:t>∶=</m:t>
              </m:r>
            </m:e>
          </m:box>
          <m:r>
            <w:rPr>
              <w:rFonts w:ascii="Cambria Math" w:hAnsi="Cambria Math"/>
            </w:rPr>
            <m:t>1.00-0.01*1.555≅0.984</m:t>
          </m:r>
        </m:oMath>
      </m:oMathPara>
    </w:p>
    <w:p w14:paraId="1C6DF39E" w14:textId="4B244A27" w:rsidR="004B05CB" w:rsidRPr="00BF65A4" w:rsidRDefault="00542CEF" w:rsidP="004B05CB">
      <w:pPr>
        <w:pStyle w:val="Standard"/>
        <w:spacing w:line="360" w:lineRule="auto"/>
        <w:ind w:left="426"/>
        <w:jc w:val="both"/>
        <w:rPr>
          <w:i/>
        </w:rPr>
      </w:pPr>
      <m:oMathPara>
        <m:oMathParaPr>
          <m:jc m:val="left"/>
        </m:oMathParaPr>
        <m:oMath>
          <m:sSub>
            <m:sSubPr>
              <m:ctrlPr>
                <w:rPr>
                  <w:rFonts w:ascii="Cambria Math" w:hAnsi="Cambria Math"/>
                  <w:i/>
                </w:rPr>
              </m:ctrlPr>
            </m:sSubPr>
            <m:e>
              <m:r>
                <w:rPr>
                  <w:rFonts w:ascii="Cambria Math" w:hAnsi="Cambria Math"/>
                </w:rPr>
                <m:t>b</m:t>
              </m:r>
            </m:e>
            <m:sub>
              <m:r>
                <w:rPr>
                  <w:rFonts w:ascii="Cambria Math" w:hAnsi="Cambria Math"/>
                </w:rPr>
                <m:t>2</m:t>
              </m:r>
            </m:sub>
          </m:sSub>
          <m:box>
            <m:boxPr>
              <m:opEmu m:val="1"/>
              <m:ctrlPr>
                <w:rPr>
                  <w:rFonts w:ascii="Cambria Math" w:hAnsi="Cambria Math"/>
                  <w:i/>
                </w:rPr>
              </m:ctrlPr>
            </m:boxPr>
            <m:e>
              <m:r>
                <w:rPr>
                  <w:rFonts w:ascii="Cambria Math" w:hAnsi="Cambria Math"/>
                </w:rPr>
                <m:t>∶=</m:t>
              </m:r>
            </m:e>
          </m:box>
          <m:r>
            <w:rPr>
              <w:rFonts w:ascii="Cambria Math" w:hAnsi="Cambria Math"/>
            </w:rPr>
            <m:t>1.00-0.01*1.555≅0.984</m:t>
          </m:r>
        </m:oMath>
      </m:oMathPara>
    </w:p>
    <w:p w14:paraId="4127B5A9" w14:textId="1602E51D" w:rsidR="004B05CB" w:rsidRPr="00BF65A4" w:rsidRDefault="00542CEF" w:rsidP="004B05CB">
      <w:pPr>
        <w:pStyle w:val="Standard"/>
        <w:spacing w:line="360" w:lineRule="auto"/>
        <w:ind w:left="426"/>
        <w:jc w:val="both"/>
        <w:rPr>
          <w:i/>
        </w:rPr>
      </w:pPr>
      <m:oMathPara>
        <m:oMathParaPr>
          <m:jc m:val="left"/>
        </m:oMathParaPr>
        <m:oMath>
          <m:sSub>
            <m:sSubPr>
              <m:ctrlPr>
                <w:rPr>
                  <w:rFonts w:ascii="Cambria Math" w:hAnsi="Cambria Math"/>
                  <w:i/>
                </w:rPr>
              </m:ctrlPr>
            </m:sSubPr>
            <m:e>
              <m:r>
                <w:rPr>
                  <w:rFonts w:ascii="Cambria Math" w:hAnsi="Cambria Math"/>
                </w:rPr>
                <m:t>b</m:t>
              </m:r>
            </m:e>
            <m:sub>
              <m:r>
                <w:rPr>
                  <w:rFonts w:ascii="Cambria Math" w:hAnsi="Cambria Math"/>
                </w:rPr>
                <m:t>3</m:t>
              </m:r>
            </m:sub>
          </m:sSub>
          <m:box>
            <m:boxPr>
              <m:opEmu m:val="1"/>
              <m:ctrlPr>
                <w:rPr>
                  <w:rFonts w:ascii="Cambria Math" w:hAnsi="Cambria Math"/>
                  <w:i/>
                </w:rPr>
              </m:ctrlPr>
            </m:boxPr>
            <m:e>
              <m:r>
                <w:rPr>
                  <w:rFonts w:ascii="Cambria Math" w:hAnsi="Cambria Math"/>
                </w:rPr>
                <m:t>∶=</m:t>
              </m:r>
            </m:e>
          </m:box>
          <m:r>
            <w:rPr>
              <w:rFonts w:ascii="Cambria Math" w:hAnsi="Cambria Math"/>
            </w:rPr>
            <m:t>1.00-0.01*1.555≅0.984</m:t>
          </m:r>
        </m:oMath>
      </m:oMathPara>
    </w:p>
    <w:p w14:paraId="2B70F641" w14:textId="01F6DA35" w:rsidR="004B05CB" w:rsidRPr="00BF65A4" w:rsidRDefault="00542CEF" w:rsidP="004B05CB">
      <w:pPr>
        <w:pStyle w:val="Standard"/>
        <w:spacing w:line="360" w:lineRule="auto"/>
        <w:ind w:left="426"/>
        <w:jc w:val="both"/>
        <w:rPr>
          <w:i/>
        </w:rPr>
      </w:pPr>
      <m:oMathPara>
        <m:oMathParaPr>
          <m:jc m:val="left"/>
        </m:oMathParaPr>
        <m:oMath>
          <m:sSub>
            <m:sSubPr>
              <m:ctrlPr>
                <w:rPr>
                  <w:rFonts w:ascii="Cambria Math" w:hAnsi="Cambria Math"/>
                  <w:i/>
                </w:rPr>
              </m:ctrlPr>
            </m:sSubPr>
            <m:e>
              <m:r>
                <w:rPr>
                  <w:rFonts w:ascii="Cambria Math" w:hAnsi="Cambria Math"/>
                </w:rPr>
                <m:t>b</m:t>
              </m:r>
            </m:e>
            <m:sub>
              <m:r>
                <w:rPr>
                  <w:rFonts w:ascii="Cambria Math" w:hAnsi="Cambria Math"/>
                </w:rPr>
                <m:t>4</m:t>
              </m:r>
            </m:sub>
          </m:sSub>
          <m:box>
            <m:boxPr>
              <m:opEmu m:val="1"/>
              <m:ctrlPr>
                <w:rPr>
                  <w:rFonts w:ascii="Cambria Math" w:hAnsi="Cambria Math"/>
                  <w:i/>
                </w:rPr>
              </m:ctrlPr>
            </m:boxPr>
            <m:e>
              <m:r>
                <w:rPr>
                  <w:rFonts w:ascii="Cambria Math" w:hAnsi="Cambria Math"/>
                </w:rPr>
                <m:t>∶=</m:t>
              </m:r>
            </m:e>
          </m:box>
          <m:r>
            <w:rPr>
              <w:rFonts w:ascii="Cambria Math" w:hAnsi="Cambria Math"/>
            </w:rPr>
            <m:t>1.00-0.01*1.555≅0.984</m:t>
          </m:r>
        </m:oMath>
      </m:oMathPara>
    </w:p>
    <w:p w14:paraId="54ACDD78" w14:textId="17844CEC" w:rsidR="004141F2" w:rsidRDefault="00165421" w:rsidP="003E5D19">
      <w:pPr>
        <w:pStyle w:val="Standard"/>
        <w:spacing w:line="360" w:lineRule="auto"/>
        <w:ind w:firstLine="706"/>
        <w:jc w:val="both"/>
        <w:rPr>
          <w:color w:val="000000" w:themeColor="text1"/>
        </w:rPr>
      </w:pPr>
      <w:r w:rsidRPr="00165421">
        <w:rPr>
          <w:color w:val="000000" w:themeColor="text1"/>
          <w:lang w:bidi="tr-TR"/>
        </w:rPr>
        <w:t>In this process, the error (loss) between the model’s predicted output and the actual input was first calculated and then this error was propagated through the network layers via backpropagation using the chain rule. The derivatives obtained from each layer determined how the weights would be updated using the gradient descent algorithm. As a result of these calculations the weights were optimized in line with the model’s learning process and the model’s error was minimized.</w:t>
      </w:r>
      <w:r w:rsidR="005F4BCF">
        <w:rPr>
          <w:color w:val="000000" w:themeColor="text1"/>
          <w:lang w:bidi="tr-TR"/>
        </w:rPr>
        <w:t xml:space="preserve"> </w:t>
      </w:r>
      <w:r w:rsidR="004141F2" w:rsidRPr="004141F2">
        <w:rPr>
          <w:color w:val="000000" w:themeColor="text1"/>
          <w:lang w:bidi="tr-TR"/>
        </w:rPr>
        <w:t>The weight update process performed for Example No. 6 enabled the identification of the parameters necessary for the model to make more accurate predictions. This update step helped optimize the weights by considering the effect of each parameter on the loss function. This process is a critical step for the progression of the model’s training process and the improvement of its accuracy.</w:t>
      </w:r>
    </w:p>
    <w:p w14:paraId="7CE47090" w14:textId="5ECE1486" w:rsidR="004141F2" w:rsidRPr="004141F2" w:rsidRDefault="004141F2" w:rsidP="004141F2">
      <w:pPr>
        <w:pStyle w:val="Standard"/>
        <w:spacing w:line="360" w:lineRule="auto"/>
        <w:ind w:firstLine="706"/>
        <w:jc w:val="both"/>
        <w:rPr>
          <w:color w:val="000000" w:themeColor="text1"/>
        </w:rPr>
      </w:pPr>
      <w:r w:rsidRPr="004141F2">
        <w:rPr>
          <w:color w:val="000000" w:themeColor="text1"/>
        </w:rPr>
        <w:t xml:space="preserve">In the training process of the Autoencoder architecture, in </w:t>
      </w:r>
      <w:r w:rsidRPr="004141F2">
        <w:rPr>
          <w:b/>
          <w:color w:val="000000" w:themeColor="text1"/>
        </w:rPr>
        <w:t>Step 1</w:t>
      </w:r>
      <w:r w:rsidRPr="004141F2">
        <w:rPr>
          <w:color w:val="000000" w:themeColor="text1"/>
        </w:rPr>
        <w:t xml:space="preserve">, the input data was standardized, and in </w:t>
      </w:r>
      <w:r w:rsidRPr="004141F2">
        <w:rPr>
          <w:b/>
          <w:color w:val="000000" w:themeColor="text1"/>
        </w:rPr>
        <w:t>Step 5</w:t>
      </w:r>
      <w:r w:rsidRPr="004141F2">
        <w:rPr>
          <w:color w:val="000000" w:themeColor="text1"/>
        </w:rPr>
        <w:t xml:space="preserve">, the loss between the input data and the reconstructed data was calculated to assess the model's performance. During this process the weights and derivatives calculated through the equations mentioned above were updated based on the gradients. In the gradient descent algorithm the learning rate was set to </w:t>
      </w:r>
      <m:oMath>
        <m:r>
          <w:rPr>
            <w:rFonts w:ascii="Cambria Math" w:hAnsi="Cambria Math"/>
            <w:color w:val="000000" w:themeColor="text1"/>
            <w:lang w:bidi="tr-TR"/>
          </w:rPr>
          <m:t>α=0.1</m:t>
        </m:r>
      </m:oMath>
      <w:r w:rsidRPr="004141F2">
        <w:rPr>
          <w:color w:val="000000" w:themeColor="text1"/>
          <w:lang w:val="tr-TR"/>
        </w:rPr>
        <w:t>,</w:t>
      </w:r>
      <w:r w:rsidRPr="004141F2">
        <w:rPr>
          <w:color w:val="000000" w:themeColor="text1"/>
        </w:rPr>
        <w:t xml:space="preserve">and these values were computed for the first iteration. The calculated weights and derivatives were used to update the model's weights. These computations were made to determine the effect of each parameter on the loss function. The updated weight values for the first iteration are shown in Table 2, while the computed results for the derivatives and gradients are presented in Table 3. These tables provide a detailed </w:t>
      </w:r>
      <w:r w:rsidRPr="004141F2">
        <w:rPr>
          <w:color w:val="000000" w:themeColor="text1"/>
        </w:rPr>
        <w:lastRenderedPageBreak/>
        <w:t>presentation of the parameter updates in the early stages of the model’s training process.</w:t>
      </w:r>
    </w:p>
    <w:p w14:paraId="25B64E81" w14:textId="77777777" w:rsidR="004141F2" w:rsidRDefault="004141F2" w:rsidP="00692949">
      <w:pPr>
        <w:pStyle w:val="Standard"/>
        <w:spacing w:line="360" w:lineRule="auto"/>
        <w:jc w:val="both"/>
        <w:rPr>
          <w:rFonts w:eastAsia="Times New Roman" w:cs="Times New Roman"/>
          <w:b/>
          <w:bCs/>
          <w:sz w:val="20"/>
          <w:szCs w:val="20"/>
          <w:lang w:eastAsia="tr-TR" w:bidi="tr-TR"/>
        </w:rPr>
      </w:pPr>
    </w:p>
    <w:p w14:paraId="06B7B842" w14:textId="5CB584E6" w:rsidR="0032208C" w:rsidRPr="004141F2" w:rsidRDefault="004141F2" w:rsidP="00692949">
      <w:pPr>
        <w:pStyle w:val="Standard"/>
        <w:spacing w:line="360" w:lineRule="auto"/>
        <w:jc w:val="both"/>
        <w:rPr>
          <w:rFonts w:eastAsia="Times New Roman" w:cs="Times New Roman"/>
          <w:sz w:val="20"/>
          <w:szCs w:val="20"/>
          <w:lang w:eastAsia="tr-TR"/>
        </w:rPr>
      </w:pPr>
      <w:r w:rsidRPr="004141F2">
        <w:rPr>
          <w:rFonts w:eastAsia="Times New Roman" w:cs="Times New Roman"/>
          <w:b/>
          <w:bCs/>
          <w:sz w:val="20"/>
          <w:szCs w:val="20"/>
          <w:lang w:eastAsia="tr-TR" w:bidi="tr-TR"/>
        </w:rPr>
        <w:t>Table 2:</w:t>
      </w:r>
      <w:r w:rsidRPr="004141F2">
        <w:rPr>
          <w:rFonts w:eastAsia="Times New Roman" w:cs="Times New Roman"/>
          <w:b/>
          <w:sz w:val="20"/>
          <w:szCs w:val="20"/>
          <w:lang w:eastAsia="tr-TR" w:bidi="tr-TR"/>
        </w:rPr>
        <w:t xml:space="preserve"> </w:t>
      </w:r>
      <w:r w:rsidRPr="004141F2">
        <w:rPr>
          <w:rFonts w:eastAsia="Times New Roman" w:cs="Times New Roman"/>
          <w:sz w:val="20"/>
          <w:szCs w:val="20"/>
          <w:lang w:eastAsia="tr-TR" w:bidi="tr-TR"/>
        </w:rPr>
        <w:t xml:space="preserve">Standardized input, neural network weights, biases, and sigmoid output (h) values for the </w:t>
      </w:r>
      <w:r w:rsidR="000D0EA6">
        <w:rPr>
          <w:rFonts w:eastAsia="Times New Roman" w:cs="Times New Roman"/>
          <w:sz w:val="20"/>
          <w:szCs w:val="20"/>
          <w:lang w:eastAsia="tr-TR" w:bidi="tr-TR"/>
        </w:rPr>
        <w:t>1st</w:t>
      </w:r>
      <w:r w:rsidRPr="004141F2">
        <w:rPr>
          <w:rFonts w:eastAsia="Times New Roman" w:cs="Times New Roman"/>
          <w:sz w:val="20"/>
          <w:szCs w:val="20"/>
          <w:lang w:eastAsia="tr-TR" w:bidi="tr-TR"/>
        </w:rPr>
        <w:t xml:space="preserve"> iteration.</w:t>
      </w:r>
    </w:p>
    <w:tbl>
      <w:tblPr>
        <w:tblStyle w:val="GridTable6Colorful"/>
        <w:tblW w:w="5000" w:type="pct"/>
        <w:jc w:val="center"/>
        <w:tblCellMar>
          <w:left w:w="0" w:type="dxa"/>
          <w:right w:w="0" w:type="dxa"/>
        </w:tblCellMar>
        <w:tblLook w:val="04A0" w:firstRow="1" w:lastRow="0" w:firstColumn="1" w:lastColumn="0" w:noHBand="0" w:noVBand="1"/>
      </w:tblPr>
      <w:tblGrid>
        <w:gridCol w:w="895"/>
        <w:gridCol w:w="663"/>
        <w:gridCol w:w="780"/>
        <w:gridCol w:w="780"/>
        <w:gridCol w:w="780"/>
        <w:gridCol w:w="780"/>
        <w:gridCol w:w="780"/>
        <w:gridCol w:w="780"/>
        <w:gridCol w:w="780"/>
        <w:gridCol w:w="780"/>
        <w:gridCol w:w="780"/>
        <w:gridCol w:w="772"/>
      </w:tblGrid>
      <w:tr w:rsidR="000D0EA6" w:rsidRPr="00BF65A4" w14:paraId="60B47460" w14:textId="77777777" w:rsidTr="00BF65A4">
        <w:trPr>
          <w:cnfStyle w:val="100000000000" w:firstRow="1" w:lastRow="0" w:firstColumn="0" w:lastColumn="0" w:oddVBand="0" w:evenVBand="0" w:oddHBand="0" w:evenHBand="0" w:firstRowFirstColumn="0" w:firstRowLastColumn="0" w:lastRowFirstColumn="0" w:lastRowLastColumn="0"/>
          <w:trHeight w:hRule="exact" w:val="295"/>
          <w:jc w:val="center"/>
        </w:trPr>
        <w:tc>
          <w:tcPr>
            <w:cnfStyle w:val="001000000000" w:firstRow="0" w:lastRow="0" w:firstColumn="1" w:lastColumn="0" w:oddVBand="0" w:evenVBand="0" w:oddHBand="0" w:evenHBand="0" w:firstRowFirstColumn="0" w:firstRowLastColumn="0" w:lastRowFirstColumn="0" w:lastRowLastColumn="0"/>
            <w:tcW w:w="479" w:type="pct"/>
            <w:vAlign w:val="center"/>
          </w:tcPr>
          <w:p w14:paraId="64BAF2BC" w14:textId="77777777" w:rsidR="000D0EA6" w:rsidRPr="00BF65A4" w:rsidRDefault="000D0EA6" w:rsidP="008C6CD3">
            <w:pPr>
              <w:pStyle w:val="Standard"/>
              <w:spacing w:line="360" w:lineRule="auto"/>
              <w:jc w:val="center"/>
              <w:rPr>
                <w:rFonts w:cs="Times New Roman"/>
                <w:sz w:val="18"/>
                <w:szCs w:val="18"/>
              </w:rPr>
            </w:pPr>
            <w:r w:rsidRPr="00BF65A4">
              <w:rPr>
                <w:rFonts w:cs="Times New Roman"/>
                <w:sz w:val="18"/>
                <w:szCs w:val="18"/>
                <w:lang w:bidi="tr-TR"/>
              </w:rPr>
              <w:t>Example No</w:t>
            </w:r>
          </w:p>
        </w:tc>
        <w:tc>
          <w:tcPr>
            <w:tcW w:w="355" w:type="pct"/>
            <w:vAlign w:val="center"/>
          </w:tcPr>
          <w:p w14:paraId="72FF07F6" w14:textId="1AAC3DE9" w:rsidR="000D0EA6" w:rsidRPr="005F4BCF" w:rsidRDefault="000D0EA6" w:rsidP="008C6CD3">
            <w:pPr>
              <w:pStyle w:val="Standard"/>
              <w:spacing w:line="360" w:lineRule="auto"/>
              <w:jc w:val="center"/>
              <w:cnfStyle w:val="100000000000" w:firstRow="1" w:lastRow="0" w:firstColumn="0" w:lastColumn="0" w:oddVBand="0" w:evenVBand="0" w:oddHBand="0" w:evenHBand="0" w:firstRowFirstColumn="0" w:firstRowLastColumn="0" w:lastRowFirstColumn="0" w:lastRowLastColumn="0"/>
              <w:rPr>
                <w:rFonts w:cs="Times New Roman"/>
                <w:sz w:val="18"/>
                <w:szCs w:val="18"/>
              </w:rPr>
            </w:pPr>
            <w:r w:rsidRPr="005F4BCF">
              <w:rPr>
                <w:rFonts w:cs="Times New Roman"/>
                <w:color w:val="000000"/>
                <w:sz w:val="18"/>
                <w:szCs w:val="18"/>
              </w:rPr>
              <w:t>X</w:t>
            </w:r>
            <w:r w:rsidRPr="005F4BCF">
              <w:rPr>
                <w:rFonts w:cs="Times New Roman"/>
                <w:color w:val="000000"/>
                <w:sz w:val="18"/>
                <w:szCs w:val="18"/>
                <w:vertAlign w:val="subscript"/>
              </w:rPr>
              <w:t>1</w:t>
            </w:r>
          </w:p>
        </w:tc>
        <w:tc>
          <w:tcPr>
            <w:tcW w:w="417" w:type="pct"/>
            <w:vAlign w:val="center"/>
          </w:tcPr>
          <w:p w14:paraId="3CE15743" w14:textId="4CE4D2E3" w:rsidR="000D0EA6" w:rsidRPr="005F4BCF" w:rsidRDefault="000D0EA6" w:rsidP="008C6CD3">
            <w:pPr>
              <w:pStyle w:val="Standard"/>
              <w:spacing w:line="360" w:lineRule="auto"/>
              <w:jc w:val="center"/>
              <w:cnfStyle w:val="100000000000" w:firstRow="1" w:lastRow="0" w:firstColumn="0" w:lastColumn="0" w:oddVBand="0" w:evenVBand="0" w:oddHBand="0" w:evenHBand="0" w:firstRowFirstColumn="0" w:firstRowLastColumn="0" w:lastRowFirstColumn="0" w:lastRowLastColumn="0"/>
              <w:rPr>
                <w:rFonts w:cs="Times New Roman"/>
                <w:sz w:val="18"/>
                <w:szCs w:val="18"/>
              </w:rPr>
            </w:pPr>
            <w:r w:rsidRPr="005F4BCF">
              <w:rPr>
                <w:rFonts w:cs="Times New Roman"/>
                <w:sz w:val="18"/>
                <w:szCs w:val="18"/>
              </w:rPr>
              <w:t>X</w:t>
            </w:r>
            <w:r w:rsidRPr="005F4BCF">
              <w:rPr>
                <w:rFonts w:cs="Times New Roman"/>
                <w:sz w:val="18"/>
                <w:szCs w:val="18"/>
                <w:vertAlign w:val="subscript"/>
              </w:rPr>
              <w:t>2</w:t>
            </w:r>
          </w:p>
        </w:tc>
        <w:tc>
          <w:tcPr>
            <w:tcW w:w="417" w:type="pct"/>
            <w:vAlign w:val="center"/>
          </w:tcPr>
          <w:p w14:paraId="2BDD7896" w14:textId="1E2D45CE" w:rsidR="000D0EA6" w:rsidRPr="005F4BCF" w:rsidRDefault="000D0EA6" w:rsidP="008C6CD3">
            <w:pPr>
              <w:pStyle w:val="Standard"/>
              <w:spacing w:line="360" w:lineRule="auto"/>
              <w:jc w:val="center"/>
              <w:cnfStyle w:val="100000000000" w:firstRow="1" w:lastRow="0" w:firstColumn="0" w:lastColumn="0" w:oddVBand="0" w:evenVBand="0" w:oddHBand="0" w:evenHBand="0" w:firstRowFirstColumn="0" w:firstRowLastColumn="0" w:lastRowFirstColumn="0" w:lastRowLastColumn="0"/>
              <w:rPr>
                <w:rFonts w:cs="Times New Roman"/>
                <w:sz w:val="18"/>
                <w:szCs w:val="18"/>
                <w:lang w:bidi="tr-TR"/>
              </w:rPr>
            </w:pPr>
            <w:r w:rsidRPr="005F4BCF">
              <w:rPr>
                <w:rFonts w:cs="Times New Roman"/>
                <w:color w:val="000000"/>
                <w:sz w:val="18"/>
                <w:szCs w:val="18"/>
              </w:rPr>
              <w:t>X</w:t>
            </w:r>
            <w:r w:rsidRPr="005F4BCF">
              <w:rPr>
                <w:rFonts w:cs="Times New Roman"/>
                <w:color w:val="000000"/>
                <w:sz w:val="18"/>
                <w:szCs w:val="18"/>
                <w:vertAlign w:val="subscript"/>
              </w:rPr>
              <w:t>3</w:t>
            </w:r>
          </w:p>
        </w:tc>
        <w:tc>
          <w:tcPr>
            <w:tcW w:w="417" w:type="pct"/>
            <w:vAlign w:val="center"/>
          </w:tcPr>
          <w:p w14:paraId="6A67E4C3" w14:textId="70DA1321" w:rsidR="000D0EA6" w:rsidRPr="005F4BCF" w:rsidRDefault="000D0EA6" w:rsidP="008C6CD3">
            <w:pPr>
              <w:pStyle w:val="Standard"/>
              <w:spacing w:line="360" w:lineRule="auto"/>
              <w:jc w:val="center"/>
              <w:cnfStyle w:val="100000000000" w:firstRow="1" w:lastRow="0" w:firstColumn="0" w:lastColumn="0" w:oddVBand="0" w:evenVBand="0" w:oddHBand="0" w:evenHBand="0" w:firstRowFirstColumn="0" w:firstRowLastColumn="0" w:lastRowFirstColumn="0" w:lastRowLastColumn="0"/>
              <w:rPr>
                <w:rFonts w:cs="Times New Roman"/>
                <w:sz w:val="18"/>
                <w:szCs w:val="18"/>
                <w:lang w:bidi="tr-TR"/>
              </w:rPr>
            </w:pPr>
            <w:r w:rsidRPr="005F4BCF">
              <w:rPr>
                <w:rFonts w:cs="Times New Roman"/>
                <w:color w:val="000000"/>
                <w:sz w:val="18"/>
                <w:szCs w:val="18"/>
              </w:rPr>
              <w:t>X</w:t>
            </w:r>
            <w:r w:rsidRPr="005F4BCF">
              <w:rPr>
                <w:rFonts w:cs="Times New Roman"/>
                <w:color w:val="000000"/>
                <w:sz w:val="18"/>
                <w:szCs w:val="18"/>
                <w:vertAlign w:val="subscript"/>
              </w:rPr>
              <w:t>4</w:t>
            </w:r>
          </w:p>
        </w:tc>
        <w:tc>
          <w:tcPr>
            <w:tcW w:w="417" w:type="pct"/>
            <w:vAlign w:val="center"/>
          </w:tcPr>
          <w:p w14:paraId="2EBFF79D" w14:textId="77777777" w:rsidR="000D0EA6" w:rsidRPr="005F4BCF" w:rsidRDefault="000D0EA6" w:rsidP="008C6CD3">
            <w:pPr>
              <w:pStyle w:val="Standard"/>
              <w:spacing w:line="360" w:lineRule="auto"/>
              <w:jc w:val="center"/>
              <w:cnfStyle w:val="100000000000" w:firstRow="1" w:lastRow="0" w:firstColumn="0" w:lastColumn="0" w:oddVBand="0" w:evenVBand="0" w:oddHBand="0" w:evenHBand="0" w:firstRowFirstColumn="0" w:firstRowLastColumn="0" w:lastRowFirstColumn="0" w:lastRowLastColumn="0"/>
              <w:rPr>
                <w:rFonts w:cs="Times New Roman"/>
                <w:sz w:val="18"/>
                <w:szCs w:val="18"/>
              </w:rPr>
            </w:pPr>
            <w:r w:rsidRPr="005F4BCF">
              <w:rPr>
                <w:rFonts w:cs="Times New Roman"/>
                <w:color w:val="000000"/>
                <w:sz w:val="18"/>
                <w:szCs w:val="18"/>
              </w:rPr>
              <w:t>z</w:t>
            </w:r>
          </w:p>
        </w:tc>
        <w:tc>
          <w:tcPr>
            <w:tcW w:w="417" w:type="pct"/>
            <w:vAlign w:val="center"/>
          </w:tcPr>
          <w:p w14:paraId="158B15A8" w14:textId="77777777" w:rsidR="000D0EA6" w:rsidRPr="005F4BCF" w:rsidRDefault="000D0EA6" w:rsidP="008C6CD3">
            <w:pPr>
              <w:pStyle w:val="Standard"/>
              <w:spacing w:line="360" w:lineRule="auto"/>
              <w:jc w:val="center"/>
              <w:cnfStyle w:val="100000000000" w:firstRow="1" w:lastRow="0" w:firstColumn="0" w:lastColumn="0" w:oddVBand="0" w:evenVBand="0" w:oddHBand="0" w:evenHBand="0" w:firstRowFirstColumn="0" w:firstRowLastColumn="0" w:lastRowFirstColumn="0" w:lastRowLastColumn="0"/>
              <w:rPr>
                <w:rFonts w:cs="Times New Roman"/>
                <w:sz w:val="18"/>
                <w:szCs w:val="18"/>
              </w:rPr>
            </w:pPr>
            <w:r w:rsidRPr="005F4BCF">
              <w:rPr>
                <w:rFonts w:cs="Times New Roman"/>
                <w:color w:val="000000"/>
                <w:sz w:val="18"/>
                <w:szCs w:val="18"/>
              </w:rPr>
              <w:t>h</w:t>
            </w:r>
          </w:p>
        </w:tc>
        <w:tc>
          <w:tcPr>
            <w:tcW w:w="417" w:type="pct"/>
            <w:vAlign w:val="center"/>
          </w:tcPr>
          <w:p w14:paraId="13CA9CC9" w14:textId="7BA375F5" w:rsidR="000D0EA6" w:rsidRPr="005F4BCF" w:rsidRDefault="00542CEF" w:rsidP="008C6CD3">
            <w:pPr>
              <w:pStyle w:val="Standard"/>
              <w:spacing w:line="360" w:lineRule="auto"/>
              <w:cnfStyle w:val="100000000000" w:firstRow="1" w:lastRow="0" w:firstColumn="0" w:lastColumn="0" w:oddVBand="0" w:evenVBand="0" w:oddHBand="0" w:evenHBand="0" w:firstRowFirstColumn="0" w:firstRowLastColumn="0" w:lastRowFirstColumn="0" w:lastRowLastColumn="0"/>
              <w:rPr>
                <w:rFonts w:cs="Times New Roman"/>
                <w:sz w:val="18"/>
                <w:szCs w:val="18"/>
              </w:rPr>
            </w:pPr>
            <m:oMathPara>
              <m:oMath>
                <m:sSub>
                  <m:sSubPr>
                    <m:ctrlPr>
                      <w:rPr>
                        <w:rFonts w:ascii="Cambria Math" w:hAnsi="Cambria Math" w:cs="Times New Roman"/>
                        <w:iCs/>
                        <w:sz w:val="18"/>
                        <w:szCs w:val="18"/>
                      </w:rPr>
                    </m:ctrlPr>
                  </m:sSubPr>
                  <m:e>
                    <m:acc>
                      <m:accPr>
                        <m:ctrlPr>
                          <w:rPr>
                            <w:rFonts w:ascii="Cambria Math" w:hAnsi="Cambria Math" w:cs="Times New Roman"/>
                            <w:iCs/>
                            <w:sz w:val="18"/>
                            <w:szCs w:val="18"/>
                          </w:rPr>
                        </m:ctrlPr>
                      </m:accPr>
                      <m:e>
                        <m:r>
                          <m:rPr>
                            <m:sty m:val="b"/>
                          </m:rPr>
                          <w:rPr>
                            <w:rFonts w:ascii="Cambria Math" w:hAnsi="Cambria Math" w:cs="Times New Roman"/>
                            <w:sz w:val="18"/>
                            <w:szCs w:val="18"/>
                          </w:rPr>
                          <m:t>X</m:t>
                        </m:r>
                      </m:e>
                    </m:acc>
                  </m:e>
                  <m:sub>
                    <m:r>
                      <m:rPr>
                        <m:sty m:val="b"/>
                      </m:rPr>
                      <w:rPr>
                        <w:rFonts w:ascii="Cambria Math" w:hAnsi="Cambria Math" w:cs="Times New Roman"/>
                        <w:sz w:val="18"/>
                        <w:szCs w:val="18"/>
                      </w:rPr>
                      <m:t>1</m:t>
                    </m:r>
                  </m:sub>
                </m:sSub>
              </m:oMath>
            </m:oMathPara>
          </w:p>
        </w:tc>
        <w:tc>
          <w:tcPr>
            <w:tcW w:w="417" w:type="pct"/>
            <w:vAlign w:val="center"/>
          </w:tcPr>
          <w:p w14:paraId="5EED7AD2" w14:textId="1F020142" w:rsidR="000D0EA6" w:rsidRPr="005F4BCF" w:rsidRDefault="00542CEF" w:rsidP="008C6CD3">
            <w:pPr>
              <w:pStyle w:val="Standard"/>
              <w:spacing w:line="360" w:lineRule="auto"/>
              <w:jc w:val="center"/>
              <w:cnfStyle w:val="100000000000" w:firstRow="1" w:lastRow="0" w:firstColumn="0" w:lastColumn="0" w:oddVBand="0" w:evenVBand="0" w:oddHBand="0" w:evenHBand="0" w:firstRowFirstColumn="0" w:firstRowLastColumn="0" w:lastRowFirstColumn="0" w:lastRowLastColumn="0"/>
              <w:rPr>
                <w:rFonts w:cs="Times New Roman"/>
                <w:sz w:val="18"/>
                <w:szCs w:val="18"/>
              </w:rPr>
            </w:pPr>
            <m:oMathPara>
              <m:oMath>
                <m:sSub>
                  <m:sSubPr>
                    <m:ctrlPr>
                      <w:rPr>
                        <w:rFonts w:ascii="Cambria Math" w:hAnsi="Cambria Math" w:cs="Times New Roman"/>
                        <w:iCs/>
                        <w:sz w:val="18"/>
                        <w:szCs w:val="18"/>
                      </w:rPr>
                    </m:ctrlPr>
                  </m:sSubPr>
                  <m:e>
                    <m:acc>
                      <m:accPr>
                        <m:ctrlPr>
                          <w:rPr>
                            <w:rFonts w:ascii="Cambria Math" w:hAnsi="Cambria Math" w:cs="Times New Roman"/>
                            <w:iCs/>
                            <w:sz w:val="18"/>
                            <w:szCs w:val="18"/>
                          </w:rPr>
                        </m:ctrlPr>
                      </m:accPr>
                      <m:e>
                        <m:r>
                          <m:rPr>
                            <m:sty m:val="b"/>
                          </m:rPr>
                          <w:rPr>
                            <w:rFonts w:ascii="Cambria Math" w:hAnsi="Cambria Math" w:cs="Times New Roman"/>
                            <w:sz w:val="18"/>
                            <w:szCs w:val="18"/>
                          </w:rPr>
                          <m:t>X</m:t>
                        </m:r>
                      </m:e>
                    </m:acc>
                  </m:e>
                  <m:sub>
                    <m:r>
                      <m:rPr>
                        <m:sty m:val="b"/>
                      </m:rPr>
                      <w:rPr>
                        <w:rFonts w:ascii="Cambria Math" w:hAnsi="Cambria Math" w:cs="Times New Roman"/>
                        <w:sz w:val="18"/>
                        <w:szCs w:val="18"/>
                      </w:rPr>
                      <m:t>2</m:t>
                    </m:r>
                  </m:sub>
                </m:sSub>
              </m:oMath>
            </m:oMathPara>
          </w:p>
        </w:tc>
        <w:tc>
          <w:tcPr>
            <w:tcW w:w="417" w:type="pct"/>
            <w:vAlign w:val="center"/>
          </w:tcPr>
          <w:p w14:paraId="578DC625" w14:textId="3C5BA51C" w:rsidR="000D0EA6" w:rsidRPr="005F4BCF" w:rsidRDefault="00542CEF" w:rsidP="008C6CD3">
            <w:pPr>
              <w:pStyle w:val="Standard"/>
              <w:spacing w:line="360" w:lineRule="auto"/>
              <w:jc w:val="center"/>
              <w:cnfStyle w:val="100000000000" w:firstRow="1" w:lastRow="0" w:firstColumn="0" w:lastColumn="0" w:oddVBand="0" w:evenVBand="0" w:oddHBand="0" w:evenHBand="0" w:firstRowFirstColumn="0" w:firstRowLastColumn="0" w:lastRowFirstColumn="0" w:lastRowLastColumn="0"/>
              <w:rPr>
                <w:rFonts w:cs="Times New Roman"/>
                <w:b w:val="0"/>
                <w:bCs w:val="0"/>
                <w:iCs/>
                <w:sz w:val="18"/>
                <w:szCs w:val="18"/>
              </w:rPr>
            </w:pPr>
            <m:oMathPara>
              <m:oMath>
                <m:sSub>
                  <m:sSubPr>
                    <m:ctrlPr>
                      <w:rPr>
                        <w:rFonts w:ascii="Cambria Math" w:hAnsi="Cambria Math" w:cs="Times New Roman"/>
                        <w:iCs/>
                        <w:sz w:val="18"/>
                        <w:szCs w:val="18"/>
                      </w:rPr>
                    </m:ctrlPr>
                  </m:sSubPr>
                  <m:e>
                    <m:acc>
                      <m:accPr>
                        <m:ctrlPr>
                          <w:rPr>
                            <w:rFonts w:ascii="Cambria Math" w:hAnsi="Cambria Math" w:cs="Times New Roman"/>
                            <w:iCs/>
                            <w:sz w:val="18"/>
                            <w:szCs w:val="18"/>
                          </w:rPr>
                        </m:ctrlPr>
                      </m:accPr>
                      <m:e>
                        <m:r>
                          <m:rPr>
                            <m:sty m:val="b"/>
                          </m:rPr>
                          <w:rPr>
                            <w:rFonts w:ascii="Cambria Math" w:hAnsi="Cambria Math" w:cs="Times New Roman"/>
                            <w:sz w:val="18"/>
                            <w:szCs w:val="18"/>
                          </w:rPr>
                          <m:t>X</m:t>
                        </m:r>
                      </m:e>
                    </m:acc>
                  </m:e>
                  <m:sub>
                    <m:r>
                      <m:rPr>
                        <m:sty m:val="b"/>
                      </m:rPr>
                      <w:rPr>
                        <w:rFonts w:ascii="Cambria Math" w:hAnsi="Cambria Math" w:cs="Times New Roman"/>
                        <w:sz w:val="18"/>
                        <w:szCs w:val="18"/>
                      </w:rPr>
                      <m:t>3</m:t>
                    </m:r>
                  </m:sub>
                </m:sSub>
              </m:oMath>
            </m:oMathPara>
          </w:p>
        </w:tc>
        <w:tc>
          <w:tcPr>
            <w:tcW w:w="417" w:type="pct"/>
            <w:vAlign w:val="center"/>
          </w:tcPr>
          <w:p w14:paraId="74F75CF1" w14:textId="149CD5B2" w:rsidR="000D0EA6" w:rsidRPr="005F4BCF" w:rsidRDefault="00542CEF" w:rsidP="008C6CD3">
            <w:pPr>
              <w:pStyle w:val="Standard"/>
              <w:spacing w:line="360" w:lineRule="auto"/>
              <w:jc w:val="center"/>
              <w:cnfStyle w:val="100000000000" w:firstRow="1" w:lastRow="0" w:firstColumn="0" w:lastColumn="0" w:oddVBand="0" w:evenVBand="0" w:oddHBand="0" w:evenHBand="0" w:firstRowFirstColumn="0" w:firstRowLastColumn="0" w:lastRowFirstColumn="0" w:lastRowLastColumn="0"/>
              <w:rPr>
                <w:rFonts w:cs="Times New Roman"/>
                <w:b w:val="0"/>
                <w:bCs w:val="0"/>
                <w:iCs/>
                <w:sz w:val="18"/>
                <w:szCs w:val="18"/>
              </w:rPr>
            </w:pPr>
            <m:oMathPara>
              <m:oMath>
                <m:sSub>
                  <m:sSubPr>
                    <m:ctrlPr>
                      <w:rPr>
                        <w:rFonts w:ascii="Cambria Math" w:hAnsi="Cambria Math" w:cs="Times New Roman"/>
                        <w:iCs/>
                        <w:sz w:val="18"/>
                        <w:szCs w:val="18"/>
                      </w:rPr>
                    </m:ctrlPr>
                  </m:sSubPr>
                  <m:e>
                    <m:acc>
                      <m:accPr>
                        <m:ctrlPr>
                          <w:rPr>
                            <w:rFonts w:ascii="Cambria Math" w:hAnsi="Cambria Math" w:cs="Times New Roman"/>
                            <w:iCs/>
                            <w:sz w:val="18"/>
                            <w:szCs w:val="18"/>
                          </w:rPr>
                        </m:ctrlPr>
                      </m:accPr>
                      <m:e>
                        <m:r>
                          <m:rPr>
                            <m:sty m:val="b"/>
                          </m:rPr>
                          <w:rPr>
                            <w:rFonts w:ascii="Cambria Math" w:hAnsi="Cambria Math" w:cs="Times New Roman"/>
                            <w:sz w:val="18"/>
                            <w:szCs w:val="18"/>
                          </w:rPr>
                          <m:t>X</m:t>
                        </m:r>
                      </m:e>
                    </m:acc>
                  </m:e>
                  <m:sub>
                    <m:r>
                      <m:rPr>
                        <m:sty m:val="b"/>
                      </m:rPr>
                      <w:rPr>
                        <w:rFonts w:ascii="Cambria Math" w:hAnsi="Cambria Math" w:cs="Times New Roman"/>
                        <w:sz w:val="18"/>
                        <w:szCs w:val="18"/>
                      </w:rPr>
                      <m:t>4</m:t>
                    </m:r>
                  </m:sub>
                </m:sSub>
              </m:oMath>
            </m:oMathPara>
          </w:p>
        </w:tc>
        <w:tc>
          <w:tcPr>
            <w:tcW w:w="413" w:type="pct"/>
            <w:vAlign w:val="center"/>
          </w:tcPr>
          <w:p w14:paraId="50B59225" w14:textId="77777777" w:rsidR="000D0EA6" w:rsidRPr="005F4BCF" w:rsidRDefault="000D0EA6" w:rsidP="008C6CD3">
            <w:pPr>
              <w:pStyle w:val="Standard"/>
              <w:spacing w:line="360" w:lineRule="auto"/>
              <w:jc w:val="center"/>
              <w:cnfStyle w:val="100000000000" w:firstRow="1" w:lastRow="0" w:firstColumn="0" w:lastColumn="0" w:oddVBand="0" w:evenVBand="0" w:oddHBand="0" w:evenHBand="0" w:firstRowFirstColumn="0" w:firstRowLastColumn="0" w:lastRowFirstColumn="0" w:lastRowLastColumn="0"/>
              <w:rPr>
                <w:rFonts w:cs="Times New Roman"/>
                <w:iCs/>
                <w:sz w:val="18"/>
                <w:szCs w:val="18"/>
              </w:rPr>
            </w:pPr>
            <w:r w:rsidRPr="005F4BCF">
              <w:rPr>
                <w:rFonts w:cs="Times New Roman"/>
                <w:iCs/>
                <w:sz w:val="18"/>
                <w:szCs w:val="18"/>
              </w:rPr>
              <w:t>L</w:t>
            </w:r>
          </w:p>
        </w:tc>
      </w:tr>
      <w:tr w:rsidR="000D0EA6" w:rsidRPr="00BF65A4" w14:paraId="476D9B00" w14:textId="77777777" w:rsidTr="00BF65A4">
        <w:trPr>
          <w:cnfStyle w:val="000000100000" w:firstRow="0" w:lastRow="0" w:firstColumn="0" w:lastColumn="0" w:oddVBand="0" w:evenVBand="0" w:oddHBand="1" w:evenHBand="0" w:firstRowFirstColumn="0" w:firstRowLastColumn="0" w:lastRowFirstColumn="0" w:lastRowLastColumn="0"/>
          <w:trHeight w:hRule="exact" w:val="288"/>
          <w:jc w:val="center"/>
        </w:trPr>
        <w:tc>
          <w:tcPr>
            <w:cnfStyle w:val="001000000000" w:firstRow="0" w:lastRow="0" w:firstColumn="1" w:lastColumn="0" w:oddVBand="0" w:evenVBand="0" w:oddHBand="0" w:evenHBand="0" w:firstRowFirstColumn="0" w:firstRowLastColumn="0" w:lastRowFirstColumn="0" w:lastRowLastColumn="0"/>
            <w:tcW w:w="479" w:type="pct"/>
            <w:vAlign w:val="center"/>
          </w:tcPr>
          <w:p w14:paraId="05E1660A" w14:textId="77777777" w:rsidR="000D0EA6" w:rsidRPr="00BF65A4" w:rsidRDefault="000D0EA6" w:rsidP="000D0EA6">
            <w:pPr>
              <w:pStyle w:val="Standard"/>
              <w:spacing w:line="360" w:lineRule="auto"/>
              <w:jc w:val="center"/>
              <w:rPr>
                <w:rFonts w:cs="Times New Roman"/>
                <w:sz w:val="18"/>
                <w:szCs w:val="18"/>
              </w:rPr>
            </w:pPr>
            <w:r w:rsidRPr="00BF65A4">
              <w:rPr>
                <w:rFonts w:cs="Times New Roman"/>
                <w:sz w:val="18"/>
                <w:szCs w:val="18"/>
              </w:rPr>
              <w:t>1</w:t>
            </w:r>
          </w:p>
        </w:tc>
        <w:tc>
          <w:tcPr>
            <w:tcW w:w="355" w:type="pct"/>
            <w:vAlign w:val="center"/>
          </w:tcPr>
          <w:p w14:paraId="331434F9" w14:textId="77777777" w:rsidR="000D0EA6" w:rsidRPr="00BF65A4" w:rsidRDefault="000D0EA6" w:rsidP="000D0EA6">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F65A4">
              <w:rPr>
                <w:rFonts w:cs="Times New Roman"/>
                <w:color w:val="000000"/>
                <w:sz w:val="18"/>
                <w:szCs w:val="18"/>
              </w:rPr>
              <w:t>-0.593</w:t>
            </w:r>
          </w:p>
        </w:tc>
        <w:tc>
          <w:tcPr>
            <w:tcW w:w="417" w:type="pct"/>
            <w:vAlign w:val="center"/>
          </w:tcPr>
          <w:p w14:paraId="2940F5CC" w14:textId="77777777" w:rsidR="000D0EA6" w:rsidRPr="00BF65A4" w:rsidRDefault="000D0EA6" w:rsidP="000D0EA6">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F65A4">
              <w:rPr>
                <w:rFonts w:cs="Times New Roman"/>
                <w:color w:val="000000"/>
                <w:sz w:val="18"/>
                <w:szCs w:val="18"/>
              </w:rPr>
              <w:t>-0.629</w:t>
            </w:r>
          </w:p>
        </w:tc>
        <w:tc>
          <w:tcPr>
            <w:tcW w:w="417" w:type="pct"/>
            <w:vAlign w:val="center"/>
          </w:tcPr>
          <w:p w14:paraId="3C225592" w14:textId="77777777" w:rsidR="000D0EA6" w:rsidRPr="00BF65A4" w:rsidRDefault="000D0EA6" w:rsidP="000D0EA6">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BF65A4">
              <w:rPr>
                <w:rFonts w:cs="Times New Roman"/>
                <w:color w:val="000000"/>
                <w:sz w:val="18"/>
                <w:szCs w:val="18"/>
              </w:rPr>
              <w:t>-0.840</w:t>
            </w:r>
          </w:p>
        </w:tc>
        <w:tc>
          <w:tcPr>
            <w:tcW w:w="417" w:type="pct"/>
            <w:vAlign w:val="center"/>
          </w:tcPr>
          <w:p w14:paraId="0C39A04D" w14:textId="77777777" w:rsidR="000D0EA6" w:rsidRPr="00BF65A4" w:rsidRDefault="000D0EA6" w:rsidP="000D0EA6">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-0.818</w:t>
            </w:r>
          </w:p>
        </w:tc>
        <w:tc>
          <w:tcPr>
            <w:tcW w:w="417" w:type="pct"/>
            <w:vAlign w:val="center"/>
          </w:tcPr>
          <w:p w14:paraId="19C770C8" w14:textId="5AE85561" w:rsidR="000D0EA6" w:rsidRPr="00BF65A4" w:rsidRDefault="000D0EA6" w:rsidP="000D0EA6">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-1.896</w:t>
            </w:r>
          </w:p>
        </w:tc>
        <w:tc>
          <w:tcPr>
            <w:tcW w:w="417" w:type="pct"/>
            <w:vAlign w:val="center"/>
          </w:tcPr>
          <w:p w14:paraId="133E7516" w14:textId="4D9F06BB" w:rsidR="000D0EA6" w:rsidRPr="00BF65A4" w:rsidRDefault="000D0EA6" w:rsidP="000D0EA6">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0.131</w:t>
            </w:r>
          </w:p>
        </w:tc>
        <w:tc>
          <w:tcPr>
            <w:tcW w:w="417" w:type="pct"/>
            <w:vAlign w:val="center"/>
          </w:tcPr>
          <w:p w14:paraId="5E1E8AF5" w14:textId="5E96D15E" w:rsidR="000D0EA6" w:rsidRPr="00BF65A4" w:rsidRDefault="000D0EA6" w:rsidP="000D0EA6">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1.114</w:t>
            </w:r>
          </w:p>
        </w:tc>
        <w:tc>
          <w:tcPr>
            <w:tcW w:w="417" w:type="pct"/>
            <w:vAlign w:val="center"/>
          </w:tcPr>
          <w:p w14:paraId="54C5BB29" w14:textId="034E77FE" w:rsidR="000D0EA6" w:rsidRPr="00BF65A4" w:rsidRDefault="000D0EA6" w:rsidP="000D0EA6">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1.114</w:t>
            </w:r>
          </w:p>
        </w:tc>
        <w:tc>
          <w:tcPr>
            <w:tcW w:w="417" w:type="pct"/>
            <w:vAlign w:val="center"/>
          </w:tcPr>
          <w:p w14:paraId="40A9EBC9" w14:textId="57A37F29" w:rsidR="000D0EA6" w:rsidRPr="00BF65A4" w:rsidRDefault="000D0EA6" w:rsidP="000D0EA6">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1.114</w:t>
            </w:r>
          </w:p>
        </w:tc>
        <w:tc>
          <w:tcPr>
            <w:tcW w:w="417" w:type="pct"/>
            <w:vAlign w:val="center"/>
          </w:tcPr>
          <w:p w14:paraId="51C75A55" w14:textId="0A7FDCF8" w:rsidR="000D0EA6" w:rsidRPr="00BF65A4" w:rsidRDefault="000D0EA6" w:rsidP="000D0EA6">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1.114</w:t>
            </w:r>
          </w:p>
        </w:tc>
        <w:tc>
          <w:tcPr>
            <w:tcW w:w="413" w:type="pct"/>
            <w:vAlign w:val="center"/>
          </w:tcPr>
          <w:p w14:paraId="67E14053" w14:textId="11ECE93D" w:rsidR="000D0EA6" w:rsidRPr="00BF65A4" w:rsidRDefault="000D0EA6" w:rsidP="000D0EA6">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6.752</w:t>
            </w:r>
          </w:p>
        </w:tc>
      </w:tr>
      <w:tr w:rsidR="000D0EA6" w:rsidRPr="00BF65A4" w14:paraId="090268D0" w14:textId="77777777" w:rsidTr="00BF65A4">
        <w:trPr>
          <w:trHeight w:hRule="exact" w:val="288"/>
          <w:jc w:val="center"/>
        </w:trPr>
        <w:tc>
          <w:tcPr>
            <w:cnfStyle w:val="001000000000" w:firstRow="0" w:lastRow="0" w:firstColumn="1" w:lastColumn="0" w:oddVBand="0" w:evenVBand="0" w:oddHBand="0" w:evenHBand="0" w:firstRowFirstColumn="0" w:firstRowLastColumn="0" w:lastRowFirstColumn="0" w:lastRowLastColumn="0"/>
            <w:tcW w:w="479" w:type="pct"/>
            <w:vAlign w:val="center"/>
          </w:tcPr>
          <w:p w14:paraId="52E02996" w14:textId="77777777" w:rsidR="000D0EA6" w:rsidRPr="00BF65A4" w:rsidRDefault="000D0EA6" w:rsidP="000D0EA6">
            <w:pPr>
              <w:pStyle w:val="Standard"/>
              <w:spacing w:line="360" w:lineRule="auto"/>
              <w:jc w:val="center"/>
              <w:rPr>
                <w:rFonts w:cs="Times New Roman"/>
                <w:sz w:val="18"/>
                <w:szCs w:val="18"/>
              </w:rPr>
            </w:pPr>
            <w:r w:rsidRPr="00BF65A4">
              <w:rPr>
                <w:rFonts w:cs="Times New Roman"/>
                <w:sz w:val="18"/>
                <w:szCs w:val="18"/>
              </w:rPr>
              <w:t>2</w:t>
            </w:r>
          </w:p>
        </w:tc>
        <w:tc>
          <w:tcPr>
            <w:tcW w:w="355" w:type="pct"/>
            <w:vAlign w:val="center"/>
          </w:tcPr>
          <w:p w14:paraId="7CA8507B" w14:textId="77777777" w:rsidR="000D0EA6" w:rsidRPr="00BF65A4" w:rsidRDefault="000D0EA6" w:rsidP="000D0EA6">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F65A4">
              <w:rPr>
                <w:rFonts w:cs="Times New Roman"/>
                <w:color w:val="000000"/>
                <w:sz w:val="18"/>
                <w:szCs w:val="18"/>
              </w:rPr>
              <w:t>-0.471</w:t>
            </w:r>
          </w:p>
        </w:tc>
        <w:tc>
          <w:tcPr>
            <w:tcW w:w="417" w:type="pct"/>
            <w:vAlign w:val="center"/>
          </w:tcPr>
          <w:p w14:paraId="60247B96" w14:textId="77777777" w:rsidR="000D0EA6" w:rsidRPr="00BF65A4" w:rsidRDefault="000D0EA6" w:rsidP="000D0EA6">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F65A4">
              <w:rPr>
                <w:rFonts w:cs="Times New Roman"/>
                <w:color w:val="000000"/>
                <w:sz w:val="18"/>
                <w:szCs w:val="18"/>
              </w:rPr>
              <w:t>-0.504</w:t>
            </w:r>
          </w:p>
        </w:tc>
        <w:tc>
          <w:tcPr>
            <w:tcW w:w="417" w:type="pct"/>
            <w:vAlign w:val="center"/>
          </w:tcPr>
          <w:p w14:paraId="72A621E6" w14:textId="77777777" w:rsidR="000D0EA6" w:rsidRPr="00BF65A4" w:rsidRDefault="000D0EA6" w:rsidP="000D0EA6">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F65A4">
              <w:rPr>
                <w:rFonts w:cs="Times New Roman"/>
                <w:color w:val="000000"/>
                <w:sz w:val="18"/>
                <w:szCs w:val="18"/>
              </w:rPr>
              <w:t>-0.531</w:t>
            </w:r>
          </w:p>
        </w:tc>
        <w:tc>
          <w:tcPr>
            <w:tcW w:w="417" w:type="pct"/>
            <w:vAlign w:val="center"/>
          </w:tcPr>
          <w:p w14:paraId="6A6F70C9" w14:textId="77777777" w:rsidR="000D0EA6" w:rsidRPr="00BF65A4" w:rsidRDefault="000D0EA6" w:rsidP="000D0EA6">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-0.662</w:t>
            </w:r>
          </w:p>
        </w:tc>
        <w:tc>
          <w:tcPr>
            <w:tcW w:w="417" w:type="pct"/>
            <w:vAlign w:val="center"/>
          </w:tcPr>
          <w:p w14:paraId="5046AF27" w14:textId="56340CB2" w:rsidR="000D0EA6" w:rsidRPr="00BF65A4" w:rsidRDefault="000D0EA6" w:rsidP="000D0EA6">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-1.182</w:t>
            </w:r>
          </w:p>
        </w:tc>
        <w:tc>
          <w:tcPr>
            <w:tcW w:w="417" w:type="pct"/>
            <w:vAlign w:val="center"/>
          </w:tcPr>
          <w:p w14:paraId="42BA46BB" w14:textId="5DDD114C" w:rsidR="000D0EA6" w:rsidRPr="00BF65A4" w:rsidRDefault="000D0EA6" w:rsidP="000D0EA6">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0.235</w:t>
            </w:r>
          </w:p>
        </w:tc>
        <w:tc>
          <w:tcPr>
            <w:tcW w:w="417" w:type="pct"/>
            <w:vAlign w:val="center"/>
          </w:tcPr>
          <w:p w14:paraId="7F384C6C" w14:textId="2B3F7351" w:rsidR="000D0EA6" w:rsidRPr="00BF65A4" w:rsidRDefault="000D0EA6" w:rsidP="000D0EA6">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1.217</w:t>
            </w:r>
          </w:p>
        </w:tc>
        <w:tc>
          <w:tcPr>
            <w:tcW w:w="417" w:type="pct"/>
            <w:vAlign w:val="center"/>
          </w:tcPr>
          <w:p w14:paraId="2DD8B8EE" w14:textId="3E9FE259" w:rsidR="000D0EA6" w:rsidRPr="00BF65A4" w:rsidRDefault="000D0EA6" w:rsidP="000D0EA6">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1.217</w:t>
            </w:r>
          </w:p>
        </w:tc>
        <w:tc>
          <w:tcPr>
            <w:tcW w:w="417" w:type="pct"/>
            <w:vAlign w:val="center"/>
          </w:tcPr>
          <w:p w14:paraId="6E3B594D" w14:textId="274AABFD" w:rsidR="000D0EA6" w:rsidRPr="00BF65A4" w:rsidRDefault="000D0EA6" w:rsidP="000D0EA6">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1.218</w:t>
            </w:r>
          </w:p>
        </w:tc>
        <w:tc>
          <w:tcPr>
            <w:tcW w:w="417" w:type="pct"/>
            <w:vAlign w:val="center"/>
          </w:tcPr>
          <w:p w14:paraId="75DDCCD1" w14:textId="1385BBC5" w:rsidR="000D0EA6" w:rsidRPr="00BF65A4" w:rsidRDefault="000D0EA6" w:rsidP="000D0EA6">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1.218</w:t>
            </w:r>
          </w:p>
        </w:tc>
        <w:tc>
          <w:tcPr>
            <w:tcW w:w="413" w:type="pct"/>
            <w:vAlign w:val="center"/>
          </w:tcPr>
          <w:p w14:paraId="590752DA" w14:textId="03621B3E" w:rsidR="000D0EA6" w:rsidRPr="00BF65A4" w:rsidRDefault="000D0EA6" w:rsidP="000D0EA6">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6.202</w:t>
            </w:r>
          </w:p>
        </w:tc>
      </w:tr>
      <w:tr w:rsidR="000D0EA6" w:rsidRPr="00BF65A4" w14:paraId="7E42C856" w14:textId="77777777" w:rsidTr="00BF65A4">
        <w:trPr>
          <w:cnfStyle w:val="000000100000" w:firstRow="0" w:lastRow="0" w:firstColumn="0" w:lastColumn="0" w:oddVBand="0" w:evenVBand="0" w:oddHBand="1" w:evenHBand="0" w:firstRowFirstColumn="0" w:firstRowLastColumn="0" w:lastRowFirstColumn="0" w:lastRowLastColumn="0"/>
          <w:trHeight w:hRule="exact" w:val="288"/>
          <w:jc w:val="center"/>
        </w:trPr>
        <w:tc>
          <w:tcPr>
            <w:cnfStyle w:val="001000000000" w:firstRow="0" w:lastRow="0" w:firstColumn="1" w:lastColumn="0" w:oddVBand="0" w:evenVBand="0" w:oddHBand="0" w:evenHBand="0" w:firstRowFirstColumn="0" w:firstRowLastColumn="0" w:lastRowFirstColumn="0" w:lastRowLastColumn="0"/>
            <w:tcW w:w="479" w:type="pct"/>
            <w:vAlign w:val="center"/>
          </w:tcPr>
          <w:p w14:paraId="3C7BB174" w14:textId="77777777" w:rsidR="000D0EA6" w:rsidRPr="00BF65A4" w:rsidRDefault="000D0EA6" w:rsidP="000D0EA6">
            <w:pPr>
              <w:pStyle w:val="Standard"/>
              <w:spacing w:line="360" w:lineRule="auto"/>
              <w:jc w:val="center"/>
              <w:rPr>
                <w:rFonts w:cs="Times New Roman"/>
                <w:sz w:val="18"/>
                <w:szCs w:val="18"/>
              </w:rPr>
            </w:pPr>
            <w:r w:rsidRPr="00BF65A4">
              <w:rPr>
                <w:rFonts w:cs="Times New Roman"/>
                <w:sz w:val="18"/>
                <w:szCs w:val="18"/>
              </w:rPr>
              <w:t>3</w:t>
            </w:r>
          </w:p>
        </w:tc>
        <w:tc>
          <w:tcPr>
            <w:tcW w:w="355" w:type="pct"/>
            <w:vAlign w:val="center"/>
          </w:tcPr>
          <w:p w14:paraId="70538A53" w14:textId="77777777" w:rsidR="000D0EA6" w:rsidRPr="00BF65A4" w:rsidRDefault="000D0EA6" w:rsidP="000D0EA6">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F65A4">
              <w:rPr>
                <w:rFonts w:cs="Times New Roman"/>
                <w:color w:val="000000"/>
                <w:sz w:val="18"/>
                <w:szCs w:val="18"/>
              </w:rPr>
              <w:t>-0.508</w:t>
            </w:r>
          </w:p>
        </w:tc>
        <w:tc>
          <w:tcPr>
            <w:tcW w:w="417" w:type="pct"/>
            <w:vAlign w:val="center"/>
          </w:tcPr>
          <w:p w14:paraId="4FEE9487" w14:textId="77777777" w:rsidR="000D0EA6" w:rsidRPr="00BF65A4" w:rsidRDefault="000D0EA6" w:rsidP="000D0EA6">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F65A4">
              <w:rPr>
                <w:rFonts w:cs="Times New Roman"/>
                <w:color w:val="000000"/>
                <w:sz w:val="18"/>
                <w:szCs w:val="18"/>
              </w:rPr>
              <w:t>-0.450</w:t>
            </w:r>
          </w:p>
        </w:tc>
        <w:tc>
          <w:tcPr>
            <w:tcW w:w="417" w:type="pct"/>
            <w:vAlign w:val="center"/>
          </w:tcPr>
          <w:p w14:paraId="0EC4DAFC" w14:textId="77777777" w:rsidR="000D0EA6" w:rsidRPr="00BF65A4" w:rsidRDefault="000D0EA6" w:rsidP="000D0EA6">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F65A4">
              <w:rPr>
                <w:rFonts w:cs="Times New Roman"/>
                <w:color w:val="000000"/>
                <w:sz w:val="18"/>
                <w:szCs w:val="18"/>
              </w:rPr>
              <w:t>-0.782</w:t>
            </w:r>
          </w:p>
        </w:tc>
        <w:tc>
          <w:tcPr>
            <w:tcW w:w="417" w:type="pct"/>
            <w:vAlign w:val="center"/>
          </w:tcPr>
          <w:p w14:paraId="3111A427" w14:textId="77777777" w:rsidR="000D0EA6" w:rsidRPr="00BF65A4" w:rsidRDefault="000D0EA6" w:rsidP="000D0EA6">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-0.743</w:t>
            </w:r>
          </w:p>
        </w:tc>
        <w:tc>
          <w:tcPr>
            <w:tcW w:w="417" w:type="pct"/>
            <w:vAlign w:val="center"/>
          </w:tcPr>
          <w:p w14:paraId="0CD34543" w14:textId="689763D3" w:rsidR="000D0EA6" w:rsidRPr="00BF65A4" w:rsidRDefault="000D0EA6" w:rsidP="000D0EA6">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-1.499</w:t>
            </w:r>
          </w:p>
        </w:tc>
        <w:tc>
          <w:tcPr>
            <w:tcW w:w="417" w:type="pct"/>
            <w:vAlign w:val="center"/>
          </w:tcPr>
          <w:p w14:paraId="2014CDB2" w14:textId="267508C8" w:rsidR="000D0EA6" w:rsidRPr="00BF65A4" w:rsidRDefault="000D0EA6" w:rsidP="000D0EA6">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0.183</w:t>
            </w:r>
          </w:p>
        </w:tc>
        <w:tc>
          <w:tcPr>
            <w:tcW w:w="417" w:type="pct"/>
            <w:vAlign w:val="center"/>
          </w:tcPr>
          <w:p w14:paraId="5923DB89" w14:textId="554858DF" w:rsidR="000D0EA6" w:rsidRPr="00BF65A4" w:rsidRDefault="000D0EA6" w:rsidP="000D0EA6">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1.166</w:t>
            </w:r>
          </w:p>
        </w:tc>
        <w:tc>
          <w:tcPr>
            <w:tcW w:w="417" w:type="pct"/>
            <w:vAlign w:val="center"/>
          </w:tcPr>
          <w:p w14:paraId="4FAA079C" w14:textId="5E7A98A5" w:rsidR="000D0EA6" w:rsidRPr="00BF65A4" w:rsidRDefault="000D0EA6" w:rsidP="000D0EA6">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1.166</w:t>
            </w:r>
          </w:p>
        </w:tc>
        <w:tc>
          <w:tcPr>
            <w:tcW w:w="417" w:type="pct"/>
            <w:vAlign w:val="center"/>
          </w:tcPr>
          <w:p w14:paraId="48F2DAA4" w14:textId="24A6831F" w:rsidR="000D0EA6" w:rsidRPr="00BF65A4" w:rsidRDefault="000D0EA6" w:rsidP="000D0EA6">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1.166</w:t>
            </w:r>
          </w:p>
        </w:tc>
        <w:tc>
          <w:tcPr>
            <w:tcW w:w="417" w:type="pct"/>
            <w:vAlign w:val="center"/>
          </w:tcPr>
          <w:p w14:paraId="27BA9FCB" w14:textId="7AC2803C" w:rsidR="000D0EA6" w:rsidRPr="00BF65A4" w:rsidRDefault="000D0EA6" w:rsidP="000D0EA6">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1.166</w:t>
            </w:r>
          </w:p>
        </w:tc>
        <w:tc>
          <w:tcPr>
            <w:tcW w:w="413" w:type="pct"/>
            <w:vAlign w:val="center"/>
          </w:tcPr>
          <w:p w14:paraId="3D90FCE6" w14:textId="70A5EB51" w:rsidR="000D0EA6" w:rsidRPr="00BF65A4" w:rsidRDefault="000D0EA6" w:rsidP="000D0EA6">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6.426</w:t>
            </w:r>
          </w:p>
        </w:tc>
      </w:tr>
      <w:tr w:rsidR="000D0EA6" w:rsidRPr="00BF65A4" w14:paraId="323A8BBB" w14:textId="77777777" w:rsidTr="00BF65A4">
        <w:trPr>
          <w:trHeight w:hRule="exact" w:val="288"/>
          <w:jc w:val="center"/>
        </w:trPr>
        <w:tc>
          <w:tcPr>
            <w:cnfStyle w:val="001000000000" w:firstRow="0" w:lastRow="0" w:firstColumn="1" w:lastColumn="0" w:oddVBand="0" w:evenVBand="0" w:oddHBand="0" w:evenHBand="0" w:firstRowFirstColumn="0" w:firstRowLastColumn="0" w:lastRowFirstColumn="0" w:lastRowLastColumn="0"/>
            <w:tcW w:w="479" w:type="pct"/>
            <w:vAlign w:val="center"/>
          </w:tcPr>
          <w:p w14:paraId="630C81B4" w14:textId="77777777" w:rsidR="000D0EA6" w:rsidRPr="00BF65A4" w:rsidRDefault="000D0EA6" w:rsidP="000D0EA6">
            <w:pPr>
              <w:pStyle w:val="Standard"/>
              <w:spacing w:line="360" w:lineRule="auto"/>
              <w:jc w:val="center"/>
              <w:rPr>
                <w:rFonts w:cs="Times New Roman"/>
                <w:sz w:val="18"/>
                <w:szCs w:val="18"/>
              </w:rPr>
            </w:pPr>
            <w:r w:rsidRPr="00BF65A4">
              <w:rPr>
                <w:rFonts w:cs="Times New Roman"/>
                <w:sz w:val="18"/>
                <w:szCs w:val="18"/>
              </w:rPr>
              <w:t>4</w:t>
            </w:r>
          </w:p>
        </w:tc>
        <w:tc>
          <w:tcPr>
            <w:tcW w:w="355" w:type="pct"/>
            <w:vAlign w:val="center"/>
          </w:tcPr>
          <w:p w14:paraId="71D8B6F8" w14:textId="77777777" w:rsidR="000D0EA6" w:rsidRPr="00BF65A4" w:rsidRDefault="000D0EA6" w:rsidP="000D0EA6">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F65A4">
              <w:rPr>
                <w:rFonts w:cs="Times New Roman"/>
                <w:color w:val="000000"/>
                <w:sz w:val="18"/>
                <w:szCs w:val="18"/>
              </w:rPr>
              <w:t>-0.650</w:t>
            </w:r>
          </w:p>
        </w:tc>
        <w:tc>
          <w:tcPr>
            <w:tcW w:w="417" w:type="pct"/>
            <w:vAlign w:val="center"/>
          </w:tcPr>
          <w:p w14:paraId="21F04D78" w14:textId="77777777" w:rsidR="000D0EA6" w:rsidRPr="00BF65A4" w:rsidRDefault="000D0EA6" w:rsidP="000D0EA6">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F65A4">
              <w:rPr>
                <w:rFonts w:cs="Times New Roman"/>
                <w:color w:val="000000"/>
                <w:sz w:val="18"/>
                <w:szCs w:val="18"/>
              </w:rPr>
              <w:t>-0.544</w:t>
            </w:r>
          </w:p>
        </w:tc>
        <w:tc>
          <w:tcPr>
            <w:tcW w:w="417" w:type="pct"/>
            <w:vAlign w:val="center"/>
          </w:tcPr>
          <w:p w14:paraId="1AD8B45C" w14:textId="77777777" w:rsidR="000D0EA6" w:rsidRPr="00BF65A4" w:rsidRDefault="000D0EA6" w:rsidP="000D0EA6">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F65A4">
              <w:rPr>
                <w:rFonts w:cs="Times New Roman"/>
                <w:color w:val="000000"/>
                <w:sz w:val="18"/>
                <w:szCs w:val="18"/>
              </w:rPr>
              <w:t>-0.670</w:t>
            </w:r>
          </w:p>
        </w:tc>
        <w:tc>
          <w:tcPr>
            <w:tcW w:w="417" w:type="pct"/>
            <w:vAlign w:val="center"/>
          </w:tcPr>
          <w:p w14:paraId="068BF701" w14:textId="77777777" w:rsidR="000D0EA6" w:rsidRPr="00BF65A4" w:rsidRDefault="000D0EA6" w:rsidP="000D0EA6">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-0.780</w:t>
            </w:r>
          </w:p>
        </w:tc>
        <w:tc>
          <w:tcPr>
            <w:tcW w:w="417" w:type="pct"/>
            <w:vAlign w:val="center"/>
          </w:tcPr>
          <w:p w14:paraId="428FA313" w14:textId="54D9FD22" w:rsidR="000D0EA6" w:rsidRPr="00BF65A4" w:rsidRDefault="000D0EA6" w:rsidP="000D0EA6">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-1.659</w:t>
            </w:r>
          </w:p>
        </w:tc>
        <w:tc>
          <w:tcPr>
            <w:tcW w:w="417" w:type="pct"/>
            <w:vAlign w:val="center"/>
          </w:tcPr>
          <w:p w14:paraId="1B6FF535" w14:textId="64E4D479" w:rsidR="000D0EA6" w:rsidRPr="00BF65A4" w:rsidRDefault="000D0EA6" w:rsidP="000D0EA6">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0.160</w:t>
            </w:r>
          </w:p>
        </w:tc>
        <w:tc>
          <w:tcPr>
            <w:tcW w:w="417" w:type="pct"/>
            <w:vAlign w:val="center"/>
          </w:tcPr>
          <w:p w14:paraId="311EBBE9" w14:textId="324208BF" w:rsidR="000D0EA6" w:rsidRPr="00BF65A4" w:rsidRDefault="000D0EA6" w:rsidP="000D0EA6">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1.143</w:t>
            </w:r>
          </w:p>
        </w:tc>
        <w:tc>
          <w:tcPr>
            <w:tcW w:w="417" w:type="pct"/>
            <w:vAlign w:val="center"/>
          </w:tcPr>
          <w:p w14:paraId="031BA254" w14:textId="4D307303" w:rsidR="000D0EA6" w:rsidRPr="00BF65A4" w:rsidRDefault="000D0EA6" w:rsidP="000D0EA6">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1.143</w:t>
            </w:r>
          </w:p>
        </w:tc>
        <w:tc>
          <w:tcPr>
            <w:tcW w:w="417" w:type="pct"/>
            <w:vAlign w:val="center"/>
          </w:tcPr>
          <w:p w14:paraId="562F2B55" w14:textId="1535C386" w:rsidR="000D0EA6" w:rsidRPr="00BF65A4" w:rsidRDefault="000D0EA6" w:rsidP="000D0EA6">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1.143</w:t>
            </w:r>
          </w:p>
        </w:tc>
        <w:tc>
          <w:tcPr>
            <w:tcW w:w="417" w:type="pct"/>
            <w:vAlign w:val="center"/>
          </w:tcPr>
          <w:p w14:paraId="6A9E4C45" w14:textId="2AA19EA4" w:rsidR="000D0EA6" w:rsidRPr="00BF65A4" w:rsidRDefault="000D0EA6" w:rsidP="000D0EA6">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1.143</w:t>
            </w:r>
          </w:p>
        </w:tc>
        <w:tc>
          <w:tcPr>
            <w:tcW w:w="413" w:type="pct"/>
            <w:vAlign w:val="center"/>
          </w:tcPr>
          <w:p w14:paraId="55E0F597" w14:textId="7182AB95" w:rsidR="000D0EA6" w:rsidRPr="00BF65A4" w:rsidRDefault="000D0EA6" w:rsidP="000D0EA6">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6.524</w:t>
            </w:r>
          </w:p>
        </w:tc>
      </w:tr>
      <w:tr w:rsidR="000D0EA6" w:rsidRPr="00BF65A4" w14:paraId="0F4991C5" w14:textId="77777777" w:rsidTr="00BF65A4">
        <w:trPr>
          <w:cnfStyle w:val="000000100000" w:firstRow="0" w:lastRow="0" w:firstColumn="0" w:lastColumn="0" w:oddVBand="0" w:evenVBand="0" w:oddHBand="1" w:evenHBand="0" w:firstRowFirstColumn="0" w:firstRowLastColumn="0" w:lastRowFirstColumn="0" w:lastRowLastColumn="0"/>
          <w:trHeight w:hRule="exact" w:val="288"/>
          <w:jc w:val="center"/>
        </w:trPr>
        <w:tc>
          <w:tcPr>
            <w:cnfStyle w:val="001000000000" w:firstRow="0" w:lastRow="0" w:firstColumn="1" w:lastColumn="0" w:oddVBand="0" w:evenVBand="0" w:oddHBand="0" w:evenHBand="0" w:firstRowFirstColumn="0" w:firstRowLastColumn="0" w:lastRowFirstColumn="0" w:lastRowLastColumn="0"/>
            <w:tcW w:w="479" w:type="pct"/>
            <w:vAlign w:val="center"/>
          </w:tcPr>
          <w:p w14:paraId="0B0F51AA" w14:textId="77777777" w:rsidR="000D0EA6" w:rsidRPr="00BF65A4" w:rsidRDefault="000D0EA6" w:rsidP="000D0EA6">
            <w:pPr>
              <w:pStyle w:val="Standard"/>
              <w:spacing w:line="360" w:lineRule="auto"/>
              <w:jc w:val="center"/>
              <w:rPr>
                <w:rFonts w:cs="Times New Roman"/>
                <w:sz w:val="18"/>
                <w:szCs w:val="18"/>
              </w:rPr>
            </w:pPr>
            <w:r w:rsidRPr="00BF65A4">
              <w:rPr>
                <w:rFonts w:cs="Times New Roman"/>
                <w:sz w:val="18"/>
                <w:szCs w:val="18"/>
              </w:rPr>
              <w:t>5</w:t>
            </w:r>
          </w:p>
        </w:tc>
        <w:tc>
          <w:tcPr>
            <w:tcW w:w="355" w:type="pct"/>
            <w:vAlign w:val="center"/>
          </w:tcPr>
          <w:p w14:paraId="65BC9A3B" w14:textId="77777777" w:rsidR="000D0EA6" w:rsidRPr="00BF65A4" w:rsidRDefault="000D0EA6" w:rsidP="000D0EA6">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F65A4">
              <w:rPr>
                <w:rFonts w:cs="Times New Roman"/>
                <w:color w:val="000000"/>
                <w:sz w:val="18"/>
                <w:szCs w:val="18"/>
              </w:rPr>
              <w:t>-0.527</w:t>
            </w:r>
          </w:p>
        </w:tc>
        <w:tc>
          <w:tcPr>
            <w:tcW w:w="417" w:type="pct"/>
            <w:vAlign w:val="center"/>
          </w:tcPr>
          <w:p w14:paraId="0F75C179" w14:textId="77777777" w:rsidR="000D0EA6" w:rsidRPr="00BF65A4" w:rsidRDefault="000D0EA6" w:rsidP="000D0EA6">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F65A4">
              <w:rPr>
                <w:rFonts w:cs="Times New Roman"/>
                <w:color w:val="000000"/>
                <w:sz w:val="18"/>
                <w:szCs w:val="18"/>
              </w:rPr>
              <w:t>-0.677</w:t>
            </w:r>
          </w:p>
        </w:tc>
        <w:tc>
          <w:tcPr>
            <w:tcW w:w="417" w:type="pct"/>
            <w:vAlign w:val="center"/>
          </w:tcPr>
          <w:p w14:paraId="338BF1FC" w14:textId="77777777" w:rsidR="000D0EA6" w:rsidRPr="00BF65A4" w:rsidRDefault="000D0EA6" w:rsidP="000D0EA6">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F65A4">
              <w:rPr>
                <w:rFonts w:cs="Times New Roman"/>
                <w:color w:val="000000"/>
                <w:sz w:val="18"/>
                <w:szCs w:val="18"/>
              </w:rPr>
              <w:t>-0.741</w:t>
            </w:r>
          </w:p>
        </w:tc>
        <w:tc>
          <w:tcPr>
            <w:tcW w:w="417" w:type="pct"/>
            <w:vAlign w:val="center"/>
          </w:tcPr>
          <w:p w14:paraId="1ACF1EC6" w14:textId="77777777" w:rsidR="000D0EA6" w:rsidRPr="00BF65A4" w:rsidRDefault="000D0EA6" w:rsidP="000D0EA6">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-0.712</w:t>
            </w:r>
          </w:p>
        </w:tc>
        <w:tc>
          <w:tcPr>
            <w:tcW w:w="417" w:type="pct"/>
            <w:vAlign w:val="center"/>
          </w:tcPr>
          <w:p w14:paraId="16DC5DAF" w14:textId="6DEB67A8" w:rsidR="000D0EA6" w:rsidRPr="00BF65A4" w:rsidRDefault="000D0EA6" w:rsidP="000D0EA6">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-1.672</w:t>
            </w:r>
          </w:p>
        </w:tc>
        <w:tc>
          <w:tcPr>
            <w:tcW w:w="417" w:type="pct"/>
            <w:vAlign w:val="center"/>
          </w:tcPr>
          <w:p w14:paraId="1F02CE8E" w14:textId="63F0FA5D" w:rsidR="000D0EA6" w:rsidRPr="00BF65A4" w:rsidRDefault="000D0EA6" w:rsidP="000D0EA6">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0.158</w:t>
            </w:r>
          </w:p>
        </w:tc>
        <w:tc>
          <w:tcPr>
            <w:tcW w:w="417" w:type="pct"/>
            <w:vAlign w:val="center"/>
          </w:tcPr>
          <w:p w14:paraId="49BAD81B" w14:textId="31E7679F" w:rsidR="000D0EA6" w:rsidRPr="00BF65A4" w:rsidRDefault="000D0EA6" w:rsidP="000D0EA6">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1.141</w:t>
            </w:r>
          </w:p>
        </w:tc>
        <w:tc>
          <w:tcPr>
            <w:tcW w:w="417" w:type="pct"/>
            <w:vAlign w:val="center"/>
          </w:tcPr>
          <w:p w14:paraId="20015854" w14:textId="48163B29" w:rsidR="000D0EA6" w:rsidRPr="00BF65A4" w:rsidRDefault="000D0EA6" w:rsidP="000D0EA6">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1.141</w:t>
            </w:r>
          </w:p>
        </w:tc>
        <w:tc>
          <w:tcPr>
            <w:tcW w:w="417" w:type="pct"/>
            <w:vAlign w:val="center"/>
          </w:tcPr>
          <w:p w14:paraId="6EA66428" w14:textId="4A78FA76" w:rsidR="000D0EA6" w:rsidRPr="00BF65A4" w:rsidRDefault="000D0EA6" w:rsidP="000D0EA6">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1.142</w:t>
            </w:r>
          </w:p>
        </w:tc>
        <w:tc>
          <w:tcPr>
            <w:tcW w:w="417" w:type="pct"/>
            <w:vAlign w:val="center"/>
          </w:tcPr>
          <w:p w14:paraId="005D43FA" w14:textId="4C59CACC" w:rsidR="000D0EA6" w:rsidRPr="00BF65A4" w:rsidRDefault="000D0EA6" w:rsidP="000D0EA6">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1.142</w:t>
            </w:r>
          </w:p>
        </w:tc>
        <w:tc>
          <w:tcPr>
            <w:tcW w:w="413" w:type="pct"/>
            <w:vAlign w:val="center"/>
          </w:tcPr>
          <w:p w14:paraId="15058199" w14:textId="62C56F9F" w:rsidR="000D0EA6" w:rsidRPr="00BF65A4" w:rsidRDefault="000D0EA6" w:rsidP="000D0EA6">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6.534</w:t>
            </w:r>
          </w:p>
        </w:tc>
      </w:tr>
    </w:tbl>
    <w:p w14:paraId="35B731A1" w14:textId="77777777" w:rsidR="00692949" w:rsidRPr="00BF65A4" w:rsidRDefault="00692949" w:rsidP="00692949">
      <w:pPr>
        <w:pStyle w:val="Standard"/>
        <w:spacing w:line="360" w:lineRule="auto"/>
        <w:jc w:val="both"/>
        <w:rPr>
          <w:rFonts w:eastAsia="Times New Roman" w:cs="Times New Roman"/>
          <w:b/>
          <w:sz w:val="18"/>
          <w:szCs w:val="18"/>
          <w:lang w:eastAsia="tr-TR"/>
        </w:rPr>
      </w:pPr>
    </w:p>
    <w:p w14:paraId="668FFB35" w14:textId="6BB8C235" w:rsidR="00692949" w:rsidRPr="004A643D" w:rsidRDefault="00692949" w:rsidP="00692949">
      <w:pPr>
        <w:pStyle w:val="Standard"/>
        <w:spacing w:line="360" w:lineRule="auto"/>
        <w:jc w:val="both"/>
        <w:rPr>
          <w:rFonts w:eastAsia="Times New Roman" w:cs="Times New Roman"/>
          <w:b/>
          <w:sz w:val="20"/>
          <w:szCs w:val="20"/>
          <w:lang w:eastAsia="tr-TR"/>
        </w:rPr>
      </w:pPr>
      <w:r w:rsidRPr="004A643D">
        <w:rPr>
          <w:rFonts w:eastAsia="Times New Roman" w:cs="Times New Roman"/>
          <w:sz w:val="20"/>
          <w:szCs w:val="20"/>
          <w:lang w:eastAsia="tr-TR"/>
        </w:rPr>
        <w:t xml:space="preserve"> </w:t>
      </w:r>
      <w:r w:rsidR="004141F2" w:rsidRPr="004141F2">
        <w:rPr>
          <w:rFonts w:eastAsia="Times New Roman" w:cs="Times New Roman"/>
          <w:b/>
          <w:bCs/>
          <w:sz w:val="20"/>
          <w:szCs w:val="20"/>
          <w:lang w:eastAsia="tr-TR" w:bidi="tr-TR"/>
        </w:rPr>
        <w:t>Table 3:</w:t>
      </w:r>
      <w:r w:rsidR="004141F2" w:rsidRPr="004141F2">
        <w:rPr>
          <w:rFonts w:eastAsia="Times New Roman" w:cs="Times New Roman"/>
          <w:sz w:val="20"/>
          <w:szCs w:val="20"/>
          <w:lang w:eastAsia="tr-TR" w:bidi="tr-TR"/>
        </w:rPr>
        <w:t xml:space="preserve"> Partial derivatives and gradients computed throughout the network for the </w:t>
      </w:r>
      <w:r w:rsidR="000D0EA6">
        <w:rPr>
          <w:rFonts w:eastAsia="Times New Roman" w:cs="Times New Roman"/>
          <w:sz w:val="20"/>
          <w:szCs w:val="20"/>
          <w:lang w:eastAsia="tr-TR" w:bidi="tr-TR"/>
        </w:rPr>
        <w:t>1st</w:t>
      </w:r>
      <w:r w:rsidR="004141F2" w:rsidRPr="004141F2">
        <w:rPr>
          <w:rFonts w:eastAsia="Times New Roman" w:cs="Times New Roman"/>
          <w:sz w:val="20"/>
          <w:szCs w:val="20"/>
          <w:lang w:eastAsia="tr-TR" w:bidi="tr-TR"/>
        </w:rPr>
        <w:t xml:space="preserve"> iteration.</w:t>
      </w:r>
    </w:p>
    <w:tbl>
      <w:tblPr>
        <w:tblStyle w:val="GridTable6Colorful"/>
        <w:tblW w:w="5000" w:type="pct"/>
        <w:jc w:val="center"/>
        <w:tblLayout w:type="fixed"/>
        <w:tblCellMar>
          <w:left w:w="0" w:type="dxa"/>
          <w:right w:w="0" w:type="dxa"/>
        </w:tblCellMar>
        <w:tblLook w:val="04A0" w:firstRow="1" w:lastRow="0" w:firstColumn="1" w:lastColumn="0" w:noHBand="0" w:noVBand="1"/>
      </w:tblPr>
      <w:tblGrid>
        <w:gridCol w:w="1527"/>
        <w:gridCol w:w="720"/>
        <w:gridCol w:w="540"/>
        <w:gridCol w:w="540"/>
        <w:gridCol w:w="540"/>
        <w:gridCol w:w="539"/>
        <w:gridCol w:w="451"/>
        <w:gridCol w:w="449"/>
        <w:gridCol w:w="451"/>
        <w:gridCol w:w="449"/>
        <w:gridCol w:w="451"/>
        <w:gridCol w:w="540"/>
        <w:gridCol w:w="540"/>
        <w:gridCol w:w="540"/>
        <w:gridCol w:w="540"/>
        <w:gridCol w:w="533"/>
      </w:tblGrid>
      <w:tr w:rsidR="00BF65A4" w:rsidRPr="00E741E9" w14:paraId="180ED4AD" w14:textId="77777777" w:rsidTr="00BF65A4">
        <w:trPr>
          <w:cnfStyle w:val="100000000000" w:firstRow="1" w:lastRow="0" w:firstColumn="0" w:lastColumn="0" w:oddVBand="0" w:evenVBand="0" w:oddHBand="0" w:evenHBand="0" w:firstRowFirstColumn="0" w:firstRowLastColumn="0" w:lastRowFirstColumn="0" w:lastRowLastColumn="0"/>
          <w:trHeight w:hRule="exact" w:val="286"/>
          <w:jc w:val="center"/>
        </w:trPr>
        <w:tc>
          <w:tcPr>
            <w:cnfStyle w:val="001000000000" w:firstRow="0" w:lastRow="0" w:firstColumn="1" w:lastColumn="0" w:oddVBand="0" w:evenVBand="0" w:oddHBand="0" w:evenHBand="0" w:firstRowFirstColumn="0" w:firstRowLastColumn="0" w:lastRowFirstColumn="0" w:lastRowLastColumn="0"/>
            <w:tcW w:w="816" w:type="pct"/>
          </w:tcPr>
          <w:p w14:paraId="5F2BB498" w14:textId="77777777" w:rsidR="000D0EA6" w:rsidRPr="00BF65A4" w:rsidRDefault="000D0EA6" w:rsidP="008C6CD3">
            <w:pPr>
              <w:pStyle w:val="Standard"/>
              <w:spacing w:line="360" w:lineRule="auto"/>
              <w:jc w:val="center"/>
              <w:rPr>
                <w:rFonts w:cs="Times New Roman"/>
                <w:sz w:val="18"/>
                <w:szCs w:val="18"/>
              </w:rPr>
            </w:pPr>
            <w:r w:rsidRPr="00BF65A4">
              <w:rPr>
                <w:rFonts w:cs="Times New Roman"/>
                <w:sz w:val="18"/>
                <w:szCs w:val="18"/>
                <w:lang w:bidi="tr-TR"/>
              </w:rPr>
              <w:t>Example No</w:t>
            </w:r>
          </w:p>
        </w:tc>
        <w:tc>
          <w:tcPr>
            <w:tcW w:w="385" w:type="pct"/>
            <w:vAlign w:val="bottom"/>
          </w:tcPr>
          <w:p w14:paraId="2ABC0968" w14:textId="77777777" w:rsidR="000D0EA6" w:rsidRPr="00BF65A4" w:rsidRDefault="000D0EA6" w:rsidP="008C6CD3">
            <w:pPr>
              <w:pStyle w:val="Standard"/>
              <w:spacing w:line="360" w:lineRule="auto"/>
              <w:jc w:val="center"/>
              <w:cnfStyle w:val="100000000000" w:firstRow="1" w:lastRow="0" w:firstColumn="0" w:lastColumn="0" w:oddVBand="0" w:evenVBand="0" w:oddHBand="0" w:evenHBand="0" w:firstRowFirstColumn="0" w:firstRowLastColumn="0" w:lastRowFirstColumn="0" w:lastRowLastColumn="0"/>
              <w:rPr>
                <w:rFonts w:cs="Times New Roman"/>
                <w:sz w:val="18"/>
                <w:szCs w:val="18"/>
              </w:rPr>
            </w:pPr>
            <w:r w:rsidRPr="00BF65A4">
              <w:rPr>
                <w:rFonts w:cs="Times New Roman"/>
                <w:b w:val="0"/>
                <w:bCs w:val="0"/>
                <w:color w:val="000000"/>
                <w:sz w:val="18"/>
                <w:szCs w:val="18"/>
              </w:rPr>
              <w:t>dL/dh</w:t>
            </w:r>
          </w:p>
        </w:tc>
        <w:tc>
          <w:tcPr>
            <w:tcW w:w="289" w:type="pct"/>
            <w:vAlign w:val="bottom"/>
          </w:tcPr>
          <w:p w14:paraId="0AC19AA0" w14:textId="77777777" w:rsidR="000D0EA6" w:rsidRPr="00BF65A4" w:rsidRDefault="000D0EA6" w:rsidP="008C6CD3">
            <w:pPr>
              <w:pStyle w:val="Standard"/>
              <w:spacing w:line="360" w:lineRule="auto"/>
              <w:jc w:val="center"/>
              <w:cnfStyle w:val="100000000000" w:firstRow="1" w:lastRow="0" w:firstColumn="0" w:lastColumn="0" w:oddVBand="0" w:evenVBand="0" w:oddHBand="0" w:evenHBand="0" w:firstRowFirstColumn="0" w:firstRowLastColumn="0" w:lastRowFirstColumn="0" w:lastRowLastColumn="0"/>
              <w:rPr>
                <w:rFonts w:cs="Times New Roman"/>
                <w:sz w:val="18"/>
                <w:szCs w:val="18"/>
              </w:rPr>
            </w:pPr>
            <w:r w:rsidRPr="00BF65A4">
              <w:rPr>
                <w:rFonts w:cs="Times New Roman"/>
                <w:b w:val="0"/>
                <w:bCs w:val="0"/>
                <w:color w:val="000000"/>
                <w:sz w:val="18"/>
                <w:szCs w:val="18"/>
              </w:rPr>
              <w:t>dh/dz</w:t>
            </w:r>
          </w:p>
        </w:tc>
        <w:tc>
          <w:tcPr>
            <w:tcW w:w="289" w:type="pct"/>
            <w:vAlign w:val="bottom"/>
          </w:tcPr>
          <w:p w14:paraId="4055964F" w14:textId="77777777" w:rsidR="000D0EA6" w:rsidRPr="00BF65A4" w:rsidRDefault="000D0EA6" w:rsidP="008C6CD3">
            <w:pPr>
              <w:pStyle w:val="Standard"/>
              <w:spacing w:line="360" w:lineRule="auto"/>
              <w:jc w:val="center"/>
              <w:cnfStyle w:val="100000000000" w:firstRow="1" w:lastRow="0" w:firstColumn="0" w:lastColumn="0" w:oddVBand="0" w:evenVBand="0" w:oddHBand="0" w:evenHBand="0" w:firstRowFirstColumn="0" w:firstRowLastColumn="0" w:lastRowFirstColumn="0" w:lastRowLastColumn="0"/>
              <w:rPr>
                <w:rFonts w:cs="Times New Roman"/>
                <w:sz w:val="18"/>
                <w:szCs w:val="18"/>
                <w:lang w:bidi="tr-TR"/>
              </w:rPr>
            </w:pPr>
            <w:r w:rsidRPr="00BF65A4">
              <w:rPr>
                <w:rFonts w:cs="Times New Roman"/>
                <w:b w:val="0"/>
                <w:bCs w:val="0"/>
                <w:color w:val="000000"/>
                <w:sz w:val="18"/>
                <w:szCs w:val="18"/>
              </w:rPr>
              <w:t>dw5</w:t>
            </w:r>
          </w:p>
        </w:tc>
        <w:tc>
          <w:tcPr>
            <w:tcW w:w="289" w:type="pct"/>
            <w:vAlign w:val="bottom"/>
          </w:tcPr>
          <w:p w14:paraId="2E7438A8" w14:textId="77777777" w:rsidR="000D0EA6" w:rsidRPr="00BF65A4" w:rsidRDefault="000D0EA6" w:rsidP="008C6CD3">
            <w:pPr>
              <w:pStyle w:val="Standard"/>
              <w:spacing w:line="360" w:lineRule="auto"/>
              <w:jc w:val="center"/>
              <w:cnfStyle w:val="100000000000" w:firstRow="1" w:lastRow="0" w:firstColumn="0" w:lastColumn="0" w:oddVBand="0" w:evenVBand="0" w:oddHBand="0" w:evenHBand="0" w:firstRowFirstColumn="0" w:firstRowLastColumn="0" w:lastRowFirstColumn="0" w:lastRowLastColumn="0"/>
              <w:rPr>
                <w:rFonts w:cs="Times New Roman"/>
                <w:sz w:val="18"/>
                <w:szCs w:val="18"/>
                <w:lang w:bidi="tr-TR"/>
              </w:rPr>
            </w:pPr>
            <w:r w:rsidRPr="00BF65A4">
              <w:rPr>
                <w:rFonts w:cs="Times New Roman"/>
                <w:b w:val="0"/>
                <w:bCs w:val="0"/>
                <w:color w:val="000000"/>
                <w:sz w:val="18"/>
                <w:szCs w:val="18"/>
              </w:rPr>
              <w:t>dw6</w:t>
            </w:r>
          </w:p>
        </w:tc>
        <w:tc>
          <w:tcPr>
            <w:tcW w:w="288" w:type="pct"/>
            <w:vAlign w:val="bottom"/>
          </w:tcPr>
          <w:p w14:paraId="3BAE4459" w14:textId="77777777" w:rsidR="000D0EA6" w:rsidRPr="00BF65A4" w:rsidRDefault="000D0EA6" w:rsidP="008C6CD3">
            <w:pPr>
              <w:pStyle w:val="Standard"/>
              <w:spacing w:line="360" w:lineRule="auto"/>
              <w:jc w:val="center"/>
              <w:cnfStyle w:val="100000000000" w:firstRow="1" w:lastRow="0" w:firstColumn="0" w:lastColumn="0" w:oddVBand="0" w:evenVBand="0" w:oddHBand="0" w:evenHBand="0" w:firstRowFirstColumn="0" w:firstRowLastColumn="0" w:lastRowFirstColumn="0" w:lastRowLastColumn="0"/>
              <w:rPr>
                <w:rFonts w:cs="Times New Roman"/>
                <w:color w:val="000000"/>
                <w:sz w:val="18"/>
                <w:szCs w:val="18"/>
              </w:rPr>
            </w:pPr>
            <w:r w:rsidRPr="00BF65A4">
              <w:rPr>
                <w:rFonts w:cs="Times New Roman"/>
                <w:b w:val="0"/>
                <w:bCs w:val="0"/>
                <w:color w:val="000000"/>
                <w:sz w:val="18"/>
                <w:szCs w:val="18"/>
              </w:rPr>
              <w:t>dw7</w:t>
            </w:r>
          </w:p>
        </w:tc>
        <w:tc>
          <w:tcPr>
            <w:tcW w:w="241" w:type="pct"/>
            <w:vAlign w:val="bottom"/>
          </w:tcPr>
          <w:p w14:paraId="2780D077" w14:textId="77777777" w:rsidR="000D0EA6" w:rsidRPr="00BF65A4" w:rsidRDefault="000D0EA6" w:rsidP="008C6CD3">
            <w:pPr>
              <w:pStyle w:val="Standard"/>
              <w:spacing w:line="360" w:lineRule="auto"/>
              <w:jc w:val="center"/>
              <w:cnfStyle w:val="100000000000" w:firstRow="1" w:lastRow="0" w:firstColumn="0" w:lastColumn="0" w:oddVBand="0" w:evenVBand="0" w:oddHBand="0" w:evenHBand="0" w:firstRowFirstColumn="0" w:firstRowLastColumn="0" w:lastRowFirstColumn="0" w:lastRowLastColumn="0"/>
              <w:rPr>
                <w:rFonts w:cs="Times New Roman"/>
                <w:color w:val="000000"/>
                <w:sz w:val="18"/>
                <w:szCs w:val="18"/>
              </w:rPr>
            </w:pPr>
            <w:r w:rsidRPr="00BF65A4">
              <w:rPr>
                <w:rFonts w:cs="Times New Roman"/>
                <w:b w:val="0"/>
                <w:bCs w:val="0"/>
                <w:color w:val="000000"/>
                <w:sz w:val="18"/>
                <w:szCs w:val="18"/>
              </w:rPr>
              <w:t>dw8</w:t>
            </w:r>
          </w:p>
        </w:tc>
        <w:tc>
          <w:tcPr>
            <w:tcW w:w="240" w:type="pct"/>
            <w:vAlign w:val="bottom"/>
          </w:tcPr>
          <w:p w14:paraId="13CA3FAC" w14:textId="77777777" w:rsidR="000D0EA6" w:rsidRPr="00BF65A4" w:rsidRDefault="000D0EA6" w:rsidP="008C6CD3">
            <w:pPr>
              <w:pStyle w:val="Standard"/>
              <w:spacing w:line="360" w:lineRule="auto"/>
              <w:jc w:val="center"/>
              <w:cnfStyle w:val="100000000000" w:firstRow="1" w:lastRow="0" w:firstColumn="0" w:lastColumn="0" w:oddVBand="0" w:evenVBand="0" w:oddHBand="0" w:evenHBand="0" w:firstRowFirstColumn="0" w:firstRowLastColumn="0" w:lastRowFirstColumn="0" w:lastRowLastColumn="0"/>
              <w:rPr>
                <w:rFonts w:cs="Times New Roman"/>
                <w:color w:val="000000"/>
                <w:sz w:val="18"/>
                <w:szCs w:val="18"/>
              </w:rPr>
            </w:pPr>
            <w:r w:rsidRPr="00BF65A4">
              <w:rPr>
                <w:rFonts w:cs="Times New Roman"/>
                <w:b w:val="0"/>
                <w:bCs w:val="0"/>
                <w:color w:val="000000"/>
                <w:sz w:val="18"/>
                <w:szCs w:val="18"/>
              </w:rPr>
              <w:t>db1</w:t>
            </w:r>
          </w:p>
        </w:tc>
        <w:tc>
          <w:tcPr>
            <w:tcW w:w="241" w:type="pct"/>
            <w:vAlign w:val="bottom"/>
          </w:tcPr>
          <w:p w14:paraId="50F9662D" w14:textId="77777777" w:rsidR="000D0EA6" w:rsidRPr="00BF65A4" w:rsidRDefault="000D0EA6" w:rsidP="008C6CD3">
            <w:pPr>
              <w:pStyle w:val="Standard"/>
              <w:spacing w:line="360" w:lineRule="auto"/>
              <w:jc w:val="center"/>
              <w:cnfStyle w:val="100000000000" w:firstRow="1" w:lastRow="0" w:firstColumn="0" w:lastColumn="0" w:oddVBand="0" w:evenVBand="0" w:oddHBand="0" w:evenHBand="0" w:firstRowFirstColumn="0" w:firstRowLastColumn="0" w:lastRowFirstColumn="0" w:lastRowLastColumn="0"/>
              <w:rPr>
                <w:rFonts w:cs="Times New Roman"/>
                <w:color w:val="000000"/>
                <w:sz w:val="18"/>
                <w:szCs w:val="18"/>
              </w:rPr>
            </w:pPr>
            <w:r w:rsidRPr="00BF65A4">
              <w:rPr>
                <w:rFonts w:cs="Times New Roman"/>
                <w:b w:val="0"/>
                <w:bCs w:val="0"/>
                <w:color w:val="000000"/>
                <w:sz w:val="18"/>
                <w:szCs w:val="18"/>
              </w:rPr>
              <w:t>db2</w:t>
            </w:r>
          </w:p>
        </w:tc>
        <w:tc>
          <w:tcPr>
            <w:tcW w:w="240" w:type="pct"/>
            <w:vAlign w:val="bottom"/>
          </w:tcPr>
          <w:p w14:paraId="0AD1AB23" w14:textId="77777777" w:rsidR="000D0EA6" w:rsidRPr="00BF65A4" w:rsidRDefault="000D0EA6" w:rsidP="008C6CD3">
            <w:pPr>
              <w:pStyle w:val="Standard"/>
              <w:spacing w:line="360" w:lineRule="auto"/>
              <w:jc w:val="center"/>
              <w:cnfStyle w:val="100000000000" w:firstRow="1" w:lastRow="0" w:firstColumn="0" w:lastColumn="0" w:oddVBand="0" w:evenVBand="0" w:oddHBand="0" w:evenHBand="0" w:firstRowFirstColumn="0" w:firstRowLastColumn="0" w:lastRowFirstColumn="0" w:lastRowLastColumn="0"/>
              <w:rPr>
                <w:rFonts w:cs="Times New Roman"/>
                <w:sz w:val="18"/>
                <w:szCs w:val="18"/>
              </w:rPr>
            </w:pPr>
            <w:r w:rsidRPr="00BF65A4">
              <w:rPr>
                <w:rFonts w:cs="Times New Roman"/>
                <w:b w:val="0"/>
                <w:bCs w:val="0"/>
                <w:color w:val="000000"/>
                <w:sz w:val="18"/>
                <w:szCs w:val="18"/>
              </w:rPr>
              <w:t>db3</w:t>
            </w:r>
          </w:p>
        </w:tc>
        <w:tc>
          <w:tcPr>
            <w:tcW w:w="241" w:type="pct"/>
            <w:vAlign w:val="bottom"/>
          </w:tcPr>
          <w:p w14:paraId="289F0893" w14:textId="77777777" w:rsidR="000D0EA6" w:rsidRPr="00BF65A4" w:rsidRDefault="000D0EA6" w:rsidP="008C6CD3">
            <w:pPr>
              <w:pStyle w:val="Standard"/>
              <w:spacing w:line="360" w:lineRule="auto"/>
              <w:jc w:val="center"/>
              <w:cnfStyle w:val="100000000000" w:firstRow="1" w:lastRow="0" w:firstColumn="0" w:lastColumn="0" w:oddVBand="0" w:evenVBand="0" w:oddHBand="0" w:evenHBand="0" w:firstRowFirstColumn="0" w:firstRowLastColumn="0" w:lastRowFirstColumn="0" w:lastRowLastColumn="0"/>
              <w:rPr>
                <w:rFonts w:cs="Times New Roman"/>
                <w:sz w:val="18"/>
                <w:szCs w:val="18"/>
              </w:rPr>
            </w:pPr>
            <w:r w:rsidRPr="00BF65A4">
              <w:rPr>
                <w:rFonts w:cs="Times New Roman"/>
                <w:b w:val="0"/>
                <w:bCs w:val="0"/>
                <w:color w:val="000000"/>
                <w:sz w:val="18"/>
                <w:szCs w:val="18"/>
              </w:rPr>
              <w:t>db4</w:t>
            </w:r>
          </w:p>
        </w:tc>
        <w:tc>
          <w:tcPr>
            <w:tcW w:w="289" w:type="pct"/>
            <w:vAlign w:val="bottom"/>
          </w:tcPr>
          <w:p w14:paraId="7818C558" w14:textId="77777777" w:rsidR="000D0EA6" w:rsidRPr="00BF65A4" w:rsidRDefault="000D0EA6" w:rsidP="008C6CD3">
            <w:pPr>
              <w:pStyle w:val="Standard"/>
              <w:spacing w:line="360" w:lineRule="auto"/>
              <w:jc w:val="center"/>
              <w:cnfStyle w:val="100000000000" w:firstRow="1" w:lastRow="0" w:firstColumn="0" w:lastColumn="0" w:oddVBand="0" w:evenVBand="0" w:oddHBand="0" w:evenHBand="0" w:firstRowFirstColumn="0" w:firstRowLastColumn="0" w:lastRowFirstColumn="0" w:lastRowLastColumn="0"/>
              <w:rPr>
                <w:rFonts w:cs="Times New Roman"/>
                <w:sz w:val="18"/>
                <w:szCs w:val="18"/>
              </w:rPr>
            </w:pPr>
            <w:r w:rsidRPr="00BF65A4">
              <w:rPr>
                <w:rFonts w:cs="Times New Roman"/>
                <w:b w:val="0"/>
                <w:bCs w:val="0"/>
                <w:color w:val="000000"/>
                <w:sz w:val="18"/>
                <w:szCs w:val="18"/>
              </w:rPr>
              <w:t>dw1</w:t>
            </w:r>
          </w:p>
        </w:tc>
        <w:tc>
          <w:tcPr>
            <w:tcW w:w="289" w:type="pct"/>
            <w:vAlign w:val="bottom"/>
          </w:tcPr>
          <w:p w14:paraId="6957A7EB" w14:textId="77777777" w:rsidR="000D0EA6" w:rsidRPr="00BF65A4" w:rsidRDefault="000D0EA6" w:rsidP="008C6CD3">
            <w:pPr>
              <w:pStyle w:val="Standard"/>
              <w:spacing w:line="360" w:lineRule="auto"/>
              <w:jc w:val="center"/>
              <w:cnfStyle w:val="100000000000" w:firstRow="1" w:lastRow="0" w:firstColumn="0" w:lastColumn="0" w:oddVBand="0" w:evenVBand="0" w:oddHBand="0" w:evenHBand="0" w:firstRowFirstColumn="0" w:firstRowLastColumn="0" w:lastRowFirstColumn="0" w:lastRowLastColumn="0"/>
              <w:rPr>
                <w:rFonts w:cs="Times New Roman"/>
                <w:sz w:val="18"/>
                <w:szCs w:val="18"/>
              </w:rPr>
            </w:pPr>
            <w:r w:rsidRPr="00BF65A4">
              <w:rPr>
                <w:rFonts w:cs="Times New Roman"/>
                <w:b w:val="0"/>
                <w:bCs w:val="0"/>
                <w:color w:val="000000"/>
                <w:sz w:val="18"/>
                <w:szCs w:val="18"/>
              </w:rPr>
              <w:t>dw2</w:t>
            </w:r>
          </w:p>
        </w:tc>
        <w:tc>
          <w:tcPr>
            <w:tcW w:w="289" w:type="pct"/>
            <w:vAlign w:val="bottom"/>
          </w:tcPr>
          <w:p w14:paraId="62D1D263" w14:textId="77777777" w:rsidR="000D0EA6" w:rsidRPr="00BF65A4" w:rsidRDefault="000D0EA6" w:rsidP="008C6CD3">
            <w:pPr>
              <w:pStyle w:val="Standard"/>
              <w:spacing w:line="360" w:lineRule="auto"/>
              <w:jc w:val="center"/>
              <w:cnfStyle w:val="100000000000" w:firstRow="1" w:lastRow="0" w:firstColumn="0" w:lastColumn="0" w:oddVBand="0" w:evenVBand="0" w:oddHBand="0" w:evenHBand="0" w:firstRowFirstColumn="0" w:firstRowLastColumn="0" w:lastRowFirstColumn="0" w:lastRowLastColumn="0"/>
              <w:rPr>
                <w:rFonts w:cs="Times New Roman"/>
                <w:b w:val="0"/>
                <w:bCs w:val="0"/>
                <w:iCs/>
                <w:sz w:val="18"/>
                <w:szCs w:val="18"/>
              </w:rPr>
            </w:pPr>
            <w:r w:rsidRPr="00BF65A4">
              <w:rPr>
                <w:rFonts w:cs="Times New Roman"/>
                <w:b w:val="0"/>
                <w:bCs w:val="0"/>
                <w:color w:val="000000"/>
                <w:sz w:val="18"/>
                <w:szCs w:val="18"/>
              </w:rPr>
              <w:t>dw3</w:t>
            </w:r>
          </w:p>
        </w:tc>
        <w:tc>
          <w:tcPr>
            <w:tcW w:w="289" w:type="pct"/>
            <w:vAlign w:val="bottom"/>
          </w:tcPr>
          <w:p w14:paraId="26810F03" w14:textId="77777777" w:rsidR="000D0EA6" w:rsidRPr="00BF65A4" w:rsidRDefault="000D0EA6" w:rsidP="008C6CD3">
            <w:pPr>
              <w:pStyle w:val="Standard"/>
              <w:spacing w:line="360" w:lineRule="auto"/>
              <w:jc w:val="center"/>
              <w:cnfStyle w:val="100000000000" w:firstRow="1" w:lastRow="0" w:firstColumn="0" w:lastColumn="0" w:oddVBand="0" w:evenVBand="0" w:oddHBand="0" w:evenHBand="0" w:firstRowFirstColumn="0" w:firstRowLastColumn="0" w:lastRowFirstColumn="0" w:lastRowLastColumn="0"/>
              <w:rPr>
                <w:rFonts w:cs="Times New Roman"/>
                <w:b w:val="0"/>
                <w:bCs w:val="0"/>
                <w:iCs/>
                <w:sz w:val="18"/>
                <w:szCs w:val="18"/>
              </w:rPr>
            </w:pPr>
            <w:r w:rsidRPr="00BF65A4">
              <w:rPr>
                <w:rFonts w:cs="Times New Roman"/>
                <w:b w:val="0"/>
                <w:bCs w:val="0"/>
                <w:color w:val="000000"/>
                <w:sz w:val="18"/>
                <w:szCs w:val="18"/>
              </w:rPr>
              <w:t>dw4</w:t>
            </w:r>
          </w:p>
        </w:tc>
        <w:tc>
          <w:tcPr>
            <w:tcW w:w="286" w:type="pct"/>
            <w:vAlign w:val="bottom"/>
          </w:tcPr>
          <w:p w14:paraId="4029A0E9" w14:textId="77777777" w:rsidR="000D0EA6" w:rsidRPr="00BF65A4" w:rsidRDefault="000D0EA6" w:rsidP="008C6CD3">
            <w:pPr>
              <w:pStyle w:val="Standard"/>
              <w:spacing w:line="360" w:lineRule="auto"/>
              <w:jc w:val="center"/>
              <w:cnfStyle w:val="100000000000" w:firstRow="1" w:lastRow="0" w:firstColumn="0" w:lastColumn="0" w:oddVBand="0" w:evenVBand="0" w:oddHBand="0" w:evenHBand="0" w:firstRowFirstColumn="0" w:firstRowLastColumn="0" w:lastRowFirstColumn="0" w:lastRowLastColumn="0"/>
              <w:rPr>
                <w:rFonts w:cs="Times New Roman"/>
                <w:iCs/>
                <w:sz w:val="18"/>
                <w:szCs w:val="18"/>
              </w:rPr>
            </w:pPr>
            <w:r w:rsidRPr="00BF65A4">
              <w:rPr>
                <w:rFonts w:cs="Times New Roman"/>
                <w:b w:val="0"/>
                <w:bCs w:val="0"/>
                <w:color w:val="000000"/>
                <w:sz w:val="18"/>
                <w:szCs w:val="18"/>
              </w:rPr>
              <w:t>db0</w:t>
            </w:r>
          </w:p>
        </w:tc>
      </w:tr>
      <w:tr w:rsidR="00BF65A4" w:rsidRPr="00E741E9" w14:paraId="7DCA2289" w14:textId="77777777" w:rsidTr="00BF65A4">
        <w:trPr>
          <w:cnfStyle w:val="000000100000" w:firstRow="0" w:lastRow="0" w:firstColumn="0" w:lastColumn="0" w:oddVBand="0" w:evenVBand="0" w:oddHBand="1" w:evenHBand="0" w:firstRowFirstColumn="0" w:firstRowLastColumn="0" w:lastRowFirstColumn="0" w:lastRowLastColumn="0"/>
          <w:trHeight w:hRule="exact" w:val="288"/>
          <w:jc w:val="center"/>
        </w:trPr>
        <w:tc>
          <w:tcPr>
            <w:cnfStyle w:val="001000000000" w:firstRow="0" w:lastRow="0" w:firstColumn="1" w:lastColumn="0" w:oddVBand="0" w:evenVBand="0" w:oddHBand="0" w:evenHBand="0" w:firstRowFirstColumn="0" w:firstRowLastColumn="0" w:lastRowFirstColumn="0" w:lastRowLastColumn="0"/>
            <w:tcW w:w="816" w:type="pct"/>
          </w:tcPr>
          <w:p w14:paraId="0C01B603" w14:textId="77777777" w:rsidR="000D0EA6" w:rsidRPr="00BF65A4" w:rsidRDefault="000D0EA6" w:rsidP="000D0EA6">
            <w:pPr>
              <w:pStyle w:val="Standard"/>
              <w:spacing w:line="360" w:lineRule="auto"/>
              <w:jc w:val="center"/>
              <w:rPr>
                <w:rFonts w:cs="Times New Roman"/>
                <w:sz w:val="18"/>
                <w:szCs w:val="18"/>
              </w:rPr>
            </w:pPr>
            <w:r w:rsidRPr="00BF65A4">
              <w:rPr>
                <w:rFonts w:cs="Times New Roman"/>
                <w:sz w:val="18"/>
                <w:szCs w:val="18"/>
              </w:rPr>
              <w:t>1</w:t>
            </w:r>
          </w:p>
        </w:tc>
        <w:tc>
          <w:tcPr>
            <w:tcW w:w="385" w:type="pct"/>
            <w:vAlign w:val="bottom"/>
          </w:tcPr>
          <w:p w14:paraId="38B0374E" w14:textId="5FDF1112" w:rsidR="000D0EA6" w:rsidRPr="00BF65A4" w:rsidRDefault="000D0EA6" w:rsidP="000D0EA6">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7.283</w:t>
            </w:r>
          </w:p>
        </w:tc>
        <w:tc>
          <w:tcPr>
            <w:tcW w:w="289" w:type="pct"/>
            <w:vAlign w:val="bottom"/>
          </w:tcPr>
          <w:p w14:paraId="5B46773D" w14:textId="632670D0" w:rsidR="000D0EA6" w:rsidRPr="00BF65A4" w:rsidRDefault="000D0EA6" w:rsidP="000D0EA6">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0.114</w:t>
            </w:r>
          </w:p>
        </w:tc>
        <w:tc>
          <w:tcPr>
            <w:tcW w:w="289" w:type="pct"/>
            <w:vAlign w:val="center"/>
          </w:tcPr>
          <w:p w14:paraId="39593913" w14:textId="50F77113" w:rsidR="000D0EA6" w:rsidRPr="00BF65A4" w:rsidRDefault="000D0EA6" w:rsidP="000D0EA6">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0.223</w:t>
            </w:r>
          </w:p>
        </w:tc>
        <w:tc>
          <w:tcPr>
            <w:tcW w:w="289" w:type="pct"/>
            <w:vAlign w:val="center"/>
          </w:tcPr>
          <w:p w14:paraId="2EEF668B" w14:textId="5592FB76" w:rsidR="000D0EA6" w:rsidRPr="00BF65A4" w:rsidRDefault="000D0EA6" w:rsidP="000D0EA6">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0.228</w:t>
            </w:r>
          </w:p>
        </w:tc>
        <w:tc>
          <w:tcPr>
            <w:tcW w:w="288" w:type="pct"/>
            <w:vAlign w:val="center"/>
          </w:tcPr>
          <w:p w14:paraId="313DB7C4" w14:textId="753C96E6" w:rsidR="000D0EA6" w:rsidRPr="00BF65A4" w:rsidRDefault="000D0EA6" w:rsidP="000D0EA6">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0.255</w:t>
            </w:r>
          </w:p>
        </w:tc>
        <w:tc>
          <w:tcPr>
            <w:tcW w:w="241" w:type="pct"/>
            <w:vAlign w:val="center"/>
          </w:tcPr>
          <w:p w14:paraId="27BFA8CE" w14:textId="3698F0CA" w:rsidR="000D0EA6" w:rsidRPr="00BF65A4" w:rsidRDefault="000D0EA6" w:rsidP="000D0EA6">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0.252</w:t>
            </w:r>
          </w:p>
        </w:tc>
        <w:tc>
          <w:tcPr>
            <w:tcW w:w="240" w:type="pct"/>
            <w:vAlign w:val="center"/>
          </w:tcPr>
          <w:p w14:paraId="7EBBAF10" w14:textId="37B22E79" w:rsidR="000D0EA6" w:rsidRPr="00BF65A4" w:rsidRDefault="000D0EA6" w:rsidP="000D0EA6">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1.707</w:t>
            </w:r>
          </w:p>
        </w:tc>
        <w:tc>
          <w:tcPr>
            <w:tcW w:w="241" w:type="pct"/>
            <w:vAlign w:val="center"/>
          </w:tcPr>
          <w:p w14:paraId="0137FCEA" w14:textId="28E68122" w:rsidR="000D0EA6" w:rsidRPr="00BF65A4" w:rsidRDefault="000D0EA6" w:rsidP="000D0EA6">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1.743</w:t>
            </w:r>
          </w:p>
        </w:tc>
        <w:tc>
          <w:tcPr>
            <w:tcW w:w="240" w:type="pct"/>
            <w:vAlign w:val="center"/>
          </w:tcPr>
          <w:p w14:paraId="5BEE5979" w14:textId="23AEFD1F" w:rsidR="000D0EA6" w:rsidRPr="00BF65A4" w:rsidRDefault="000D0EA6" w:rsidP="000D0EA6">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1.954</w:t>
            </w:r>
          </w:p>
        </w:tc>
        <w:tc>
          <w:tcPr>
            <w:tcW w:w="241" w:type="pct"/>
            <w:vAlign w:val="center"/>
          </w:tcPr>
          <w:p w14:paraId="61EB6733" w14:textId="7EB8FE8A" w:rsidR="000D0EA6" w:rsidRPr="00BF65A4" w:rsidRDefault="000D0EA6" w:rsidP="000D0EA6">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1.932</w:t>
            </w:r>
          </w:p>
        </w:tc>
        <w:tc>
          <w:tcPr>
            <w:tcW w:w="289" w:type="pct"/>
            <w:vAlign w:val="center"/>
          </w:tcPr>
          <w:p w14:paraId="1EE2F894" w14:textId="0B7672FD" w:rsidR="000D0EA6" w:rsidRPr="00BF65A4" w:rsidRDefault="000D0EA6" w:rsidP="000D0EA6">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-0.490</w:t>
            </w:r>
          </w:p>
        </w:tc>
        <w:tc>
          <w:tcPr>
            <w:tcW w:w="289" w:type="pct"/>
            <w:vAlign w:val="center"/>
          </w:tcPr>
          <w:p w14:paraId="04671292" w14:textId="01B3BE98" w:rsidR="000D0EA6" w:rsidRPr="00BF65A4" w:rsidRDefault="000D0EA6" w:rsidP="000D0EA6">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-0.520</w:t>
            </w:r>
          </w:p>
        </w:tc>
        <w:tc>
          <w:tcPr>
            <w:tcW w:w="289" w:type="pct"/>
            <w:vAlign w:val="center"/>
          </w:tcPr>
          <w:p w14:paraId="0140257D" w14:textId="087E47F8" w:rsidR="000D0EA6" w:rsidRPr="00BF65A4" w:rsidRDefault="000D0EA6" w:rsidP="000D0EA6">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-0.695</w:t>
            </w:r>
          </w:p>
        </w:tc>
        <w:tc>
          <w:tcPr>
            <w:tcW w:w="289" w:type="pct"/>
            <w:vAlign w:val="center"/>
          </w:tcPr>
          <w:p w14:paraId="14EAD39A" w14:textId="41A47A74" w:rsidR="000D0EA6" w:rsidRPr="00BF65A4" w:rsidRDefault="000D0EA6" w:rsidP="000D0EA6">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-0.676</w:t>
            </w:r>
          </w:p>
        </w:tc>
        <w:tc>
          <w:tcPr>
            <w:tcW w:w="286" w:type="pct"/>
            <w:vAlign w:val="center"/>
          </w:tcPr>
          <w:p w14:paraId="0FC46E5A" w14:textId="6ED836DB" w:rsidR="000D0EA6" w:rsidRPr="00BF65A4" w:rsidRDefault="000D0EA6" w:rsidP="000D0EA6">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0.827</w:t>
            </w:r>
          </w:p>
        </w:tc>
      </w:tr>
      <w:tr w:rsidR="00BF65A4" w:rsidRPr="00E741E9" w14:paraId="513C2D9E" w14:textId="77777777" w:rsidTr="00BF65A4">
        <w:trPr>
          <w:trHeight w:hRule="exact" w:val="288"/>
          <w:jc w:val="center"/>
        </w:trPr>
        <w:tc>
          <w:tcPr>
            <w:cnfStyle w:val="001000000000" w:firstRow="0" w:lastRow="0" w:firstColumn="1" w:lastColumn="0" w:oddVBand="0" w:evenVBand="0" w:oddHBand="0" w:evenHBand="0" w:firstRowFirstColumn="0" w:firstRowLastColumn="0" w:lastRowFirstColumn="0" w:lastRowLastColumn="0"/>
            <w:tcW w:w="816" w:type="pct"/>
          </w:tcPr>
          <w:p w14:paraId="4E9BCDEE" w14:textId="77777777" w:rsidR="000D0EA6" w:rsidRPr="00BF65A4" w:rsidRDefault="000D0EA6" w:rsidP="000D0EA6">
            <w:pPr>
              <w:pStyle w:val="Standard"/>
              <w:spacing w:line="360" w:lineRule="auto"/>
              <w:jc w:val="center"/>
              <w:rPr>
                <w:rFonts w:cs="Times New Roman"/>
                <w:sz w:val="18"/>
                <w:szCs w:val="18"/>
              </w:rPr>
            </w:pPr>
            <w:r w:rsidRPr="00BF65A4">
              <w:rPr>
                <w:rFonts w:cs="Times New Roman"/>
                <w:sz w:val="18"/>
                <w:szCs w:val="18"/>
              </w:rPr>
              <w:t>2</w:t>
            </w:r>
          </w:p>
        </w:tc>
        <w:tc>
          <w:tcPr>
            <w:tcW w:w="385" w:type="pct"/>
            <w:vAlign w:val="bottom"/>
          </w:tcPr>
          <w:p w14:paraId="4A37F1C3" w14:textId="364AC20F" w:rsidR="000D0EA6" w:rsidRPr="00BF65A4" w:rsidRDefault="000D0EA6" w:rsidP="000D0EA6">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6.987</w:t>
            </w:r>
          </w:p>
        </w:tc>
        <w:tc>
          <w:tcPr>
            <w:tcW w:w="289" w:type="pct"/>
            <w:vAlign w:val="bottom"/>
          </w:tcPr>
          <w:p w14:paraId="5F42988F" w14:textId="3A22B2FE" w:rsidR="000D0EA6" w:rsidRPr="00BF65A4" w:rsidRDefault="000D0EA6" w:rsidP="000D0EA6">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0.180</w:t>
            </w:r>
          </w:p>
        </w:tc>
        <w:tc>
          <w:tcPr>
            <w:tcW w:w="289" w:type="pct"/>
            <w:vAlign w:val="center"/>
          </w:tcPr>
          <w:p w14:paraId="18E3942C" w14:textId="18A1147D" w:rsidR="000D0EA6" w:rsidRPr="00BF65A4" w:rsidRDefault="000D0EA6" w:rsidP="000D0EA6">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0.396</w:t>
            </w:r>
          </w:p>
        </w:tc>
        <w:tc>
          <w:tcPr>
            <w:tcW w:w="289" w:type="pct"/>
            <w:vAlign w:val="center"/>
          </w:tcPr>
          <w:p w14:paraId="6DB816E0" w14:textId="52AE0C26" w:rsidR="000D0EA6" w:rsidRPr="00BF65A4" w:rsidRDefault="000D0EA6" w:rsidP="000D0EA6">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0.404</w:t>
            </w:r>
          </w:p>
        </w:tc>
        <w:tc>
          <w:tcPr>
            <w:tcW w:w="288" w:type="pct"/>
            <w:vAlign w:val="center"/>
          </w:tcPr>
          <w:p w14:paraId="4A5286BC" w14:textId="0DE8038D" w:rsidR="000D0EA6" w:rsidRPr="00BF65A4" w:rsidRDefault="000D0EA6" w:rsidP="000D0EA6">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0.411</w:t>
            </w:r>
          </w:p>
        </w:tc>
        <w:tc>
          <w:tcPr>
            <w:tcW w:w="241" w:type="pct"/>
            <w:vAlign w:val="center"/>
          </w:tcPr>
          <w:p w14:paraId="5B07C1C6" w14:textId="6CC41549" w:rsidR="000D0EA6" w:rsidRPr="00BF65A4" w:rsidRDefault="000D0EA6" w:rsidP="000D0EA6">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0.441</w:t>
            </w:r>
          </w:p>
        </w:tc>
        <w:tc>
          <w:tcPr>
            <w:tcW w:w="240" w:type="pct"/>
            <w:vAlign w:val="center"/>
          </w:tcPr>
          <w:p w14:paraId="53A19CD9" w14:textId="52A01298" w:rsidR="000D0EA6" w:rsidRPr="00BF65A4" w:rsidRDefault="000D0EA6" w:rsidP="000D0EA6">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1.688</w:t>
            </w:r>
          </w:p>
        </w:tc>
        <w:tc>
          <w:tcPr>
            <w:tcW w:w="241" w:type="pct"/>
            <w:vAlign w:val="center"/>
          </w:tcPr>
          <w:p w14:paraId="7A0B1B74" w14:textId="3D967C56" w:rsidR="000D0EA6" w:rsidRPr="00BF65A4" w:rsidRDefault="000D0EA6" w:rsidP="000D0EA6">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1.721</w:t>
            </w:r>
          </w:p>
        </w:tc>
        <w:tc>
          <w:tcPr>
            <w:tcW w:w="240" w:type="pct"/>
            <w:vAlign w:val="center"/>
          </w:tcPr>
          <w:p w14:paraId="17291D31" w14:textId="3B98B9EB" w:rsidR="000D0EA6" w:rsidRPr="00BF65A4" w:rsidRDefault="000D0EA6" w:rsidP="000D0EA6">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1.749</w:t>
            </w:r>
          </w:p>
        </w:tc>
        <w:tc>
          <w:tcPr>
            <w:tcW w:w="241" w:type="pct"/>
            <w:vAlign w:val="center"/>
          </w:tcPr>
          <w:p w14:paraId="1F519195" w14:textId="2E30D294" w:rsidR="000D0EA6" w:rsidRPr="00BF65A4" w:rsidRDefault="000D0EA6" w:rsidP="000D0EA6">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1.879</w:t>
            </w:r>
          </w:p>
        </w:tc>
        <w:tc>
          <w:tcPr>
            <w:tcW w:w="289" w:type="pct"/>
            <w:vAlign w:val="center"/>
          </w:tcPr>
          <w:p w14:paraId="174ABE20" w14:textId="254C8FBE" w:rsidR="000D0EA6" w:rsidRPr="00BF65A4" w:rsidRDefault="000D0EA6" w:rsidP="000D0EA6">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-0.591</w:t>
            </w:r>
          </w:p>
        </w:tc>
        <w:tc>
          <w:tcPr>
            <w:tcW w:w="289" w:type="pct"/>
            <w:vAlign w:val="center"/>
          </w:tcPr>
          <w:p w14:paraId="296C7F8F" w14:textId="1A70C7F1" w:rsidR="000D0EA6" w:rsidRPr="00BF65A4" w:rsidRDefault="000D0EA6" w:rsidP="000D0EA6">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-0.632</w:t>
            </w:r>
          </w:p>
        </w:tc>
        <w:tc>
          <w:tcPr>
            <w:tcW w:w="289" w:type="pct"/>
            <w:vAlign w:val="center"/>
          </w:tcPr>
          <w:p w14:paraId="426651B0" w14:textId="3DD055F8" w:rsidR="000D0EA6" w:rsidRPr="00BF65A4" w:rsidRDefault="000D0EA6" w:rsidP="000D0EA6">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-0.667</w:t>
            </w:r>
          </w:p>
        </w:tc>
        <w:tc>
          <w:tcPr>
            <w:tcW w:w="289" w:type="pct"/>
            <w:vAlign w:val="center"/>
          </w:tcPr>
          <w:p w14:paraId="6A58A460" w14:textId="28CB9166" w:rsidR="000D0EA6" w:rsidRPr="00BF65A4" w:rsidRDefault="000D0EA6" w:rsidP="000D0EA6">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-0.831</w:t>
            </w:r>
          </w:p>
        </w:tc>
        <w:tc>
          <w:tcPr>
            <w:tcW w:w="286" w:type="pct"/>
            <w:vAlign w:val="center"/>
          </w:tcPr>
          <w:p w14:paraId="65A6F61A" w14:textId="1E8401D6" w:rsidR="000D0EA6" w:rsidRPr="00BF65A4" w:rsidRDefault="000D0EA6" w:rsidP="000D0EA6">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1.255</w:t>
            </w:r>
          </w:p>
        </w:tc>
      </w:tr>
      <w:tr w:rsidR="00BF65A4" w:rsidRPr="00E741E9" w14:paraId="709591F3" w14:textId="77777777" w:rsidTr="00BF65A4">
        <w:trPr>
          <w:cnfStyle w:val="000000100000" w:firstRow="0" w:lastRow="0" w:firstColumn="0" w:lastColumn="0" w:oddVBand="0" w:evenVBand="0" w:oddHBand="1" w:evenHBand="0" w:firstRowFirstColumn="0" w:firstRowLastColumn="0" w:lastRowFirstColumn="0" w:lastRowLastColumn="0"/>
          <w:trHeight w:hRule="exact" w:val="288"/>
          <w:jc w:val="center"/>
        </w:trPr>
        <w:tc>
          <w:tcPr>
            <w:cnfStyle w:val="001000000000" w:firstRow="0" w:lastRow="0" w:firstColumn="1" w:lastColumn="0" w:oddVBand="0" w:evenVBand="0" w:oddHBand="0" w:evenHBand="0" w:firstRowFirstColumn="0" w:firstRowLastColumn="0" w:lastRowFirstColumn="0" w:lastRowLastColumn="0"/>
            <w:tcW w:w="816" w:type="pct"/>
          </w:tcPr>
          <w:p w14:paraId="0CAEEF00" w14:textId="77777777" w:rsidR="000D0EA6" w:rsidRPr="00BF65A4" w:rsidRDefault="000D0EA6" w:rsidP="000D0EA6">
            <w:pPr>
              <w:pStyle w:val="Standard"/>
              <w:spacing w:line="360" w:lineRule="auto"/>
              <w:jc w:val="center"/>
              <w:rPr>
                <w:rFonts w:cs="Times New Roman"/>
                <w:sz w:val="18"/>
                <w:szCs w:val="18"/>
              </w:rPr>
            </w:pPr>
            <w:r w:rsidRPr="00BF65A4">
              <w:rPr>
                <w:rFonts w:cs="Times New Roman"/>
                <w:sz w:val="18"/>
                <w:szCs w:val="18"/>
              </w:rPr>
              <w:t>3</w:t>
            </w:r>
          </w:p>
        </w:tc>
        <w:tc>
          <w:tcPr>
            <w:tcW w:w="385" w:type="pct"/>
            <w:vAlign w:val="bottom"/>
          </w:tcPr>
          <w:p w14:paraId="2E139C5B" w14:textId="4BE9AE22" w:rsidR="000D0EA6" w:rsidRPr="00BF65A4" w:rsidRDefault="000D0EA6" w:rsidP="000D0EA6">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7.095</w:t>
            </w:r>
          </w:p>
        </w:tc>
        <w:tc>
          <w:tcPr>
            <w:tcW w:w="289" w:type="pct"/>
            <w:vAlign w:val="bottom"/>
          </w:tcPr>
          <w:p w14:paraId="4162223B" w14:textId="0B8EBBD2" w:rsidR="000D0EA6" w:rsidRPr="00BF65A4" w:rsidRDefault="000D0EA6" w:rsidP="000D0EA6">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0.149</w:t>
            </w:r>
          </w:p>
        </w:tc>
        <w:tc>
          <w:tcPr>
            <w:tcW w:w="289" w:type="pct"/>
            <w:vAlign w:val="center"/>
          </w:tcPr>
          <w:p w14:paraId="6CC7FCBC" w14:textId="04103C57" w:rsidR="000D0EA6" w:rsidRPr="00BF65A4" w:rsidRDefault="000D0EA6" w:rsidP="000D0EA6">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0.306</w:t>
            </w:r>
          </w:p>
        </w:tc>
        <w:tc>
          <w:tcPr>
            <w:tcW w:w="289" w:type="pct"/>
            <w:vAlign w:val="center"/>
          </w:tcPr>
          <w:p w14:paraId="4F37A731" w14:textId="36603DDB" w:rsidR="000D0EA6" w:rsidRPr="00BF65A4" w:rsidRDefault="000D0EA6" w:rsidP="000D0EA6">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0.295</w:t>
            </w:r>
          </w:p>
        </w:tc>
        <w:tc>
          <w:tcPr>
            <w:tcW w:w="288" w:type="pct"/>
            <w:vAlign w:val="center"/>
          </w:tcPr>
          <w:p w14:paraId="2515D60C" w14:textId="7F8C4E51" w:rsidR="000D0EA6" w:rsidRPr="00BF65A4" w:rsidRDefault="000D0EA6" w:rsidP="000D0EA6">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0.356</w:t>
            </w:r>
          </w:p>
        </w:tc>
        <w:tc>
          <w:tcPr>
            <w:tcW w:w="241" w:type="pct"/>
            <w:vAlign w:val="center"/>
          </w:tcPr>
          <w:p w14:paraId="51C15CA1" w14:textId="1874C70D" w:rsidR="000D0EA6" w:rsidRPr="00BF65A4" w:rsidRDefault="000D0EA6" w:rsidP="000D0EA6">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0.349</w:t>
            </w:r>
          </w:p>
        </w:tc>
        <w:tc>
          <w:tcPr>
            <w:tcW w:w="240" w:type="pct"/>
            <w:vAlign w:val="center"/>
          </w:tcPr>
          <w:p w14:paraId="020B7744" w14:textId="0312BBC2" w:rsidR="000D0EA6" w:rsidRPr="00BF65A4" w:rsidRDefault="000D0EA6" w:rsidP="000D0EA6">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1.673</w:t>
            </w:r>
          </w:p>
        </w:tc>
        <w:tc>
          <w:tcPr>
            <w:tcW w:w="241" w:type="pct"/>
            <w:vAlign w:val="center"/>
          </w:tcPr>
          <w:p w14:paraId="0CEB18F7" w14:textId="70AA5771" w:rsidR="000D0EA6" w:rsidRPr="00BF65A4" w:rsidRDefault="000D0EA6" w:rsidP="000D0EA6">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1.616</w:t>
            </w:r>
          </w:p>
        </w:tc>
        <w:tc>
          <w:tcPr>
            <w:tcW w:w="240" w:type="pct"/>
            <w:vAlign w:val="center"/>
          </w:tcPr>
          <w:p w14:paraId="3229641F" w14:textId="0302AA84" w:rsidR="000D0EA6" w:rsidRPr="00BF65A4" w:rsidRDefault="000D0EA6" w:rsidP="000D0EA6">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1.948</w:t>
            </w:r>
          </w:p>
        </w:tc>
        <w:tc>
          <w:tcPr>
            <w:tcW w:w="241" w:type="pct"/>
            <w:vAlign w:val="center"/>
          </w:tcPr>
          <w:p w14:paraId="78F2C00E" w14:textId="7180A53F" w:rsidR="000D0EA6" w:rsidRPr="00BF65A4" w:rsidRDefault="000D0EA6" w:rsidP="000D0EA6">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1.909</w:t>
            </w:r>
          </w:p>
        </w:tc>
        <w:tc>
          <w:tcPr>
            <w:tcW w:w="289" w:type="pct"/>
            <w:vAlign w:val="center"/>
          </w:tcPr>
          <w:p w14:paraId="13BEE2FF" w14:textId="783D7034" w:rsidR="000D0EA6" w:rsidRPr="00BF65A4" w:rsidRDefault="000D0EA6" w:rsidP="000D0EA6">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-0.538</w:t>
            </w:r>
          </w:p>
        </w:tc>
        <w:tc>
          <w:tcPr>
            <w:tcW w:w="289" w:type="pct"/>
            <w:vAlign w:val="center"/>
          </w:tcPr>
          <w:p w14:paraId="1D16FCEC" w14:textId="5CE38B7F" w:rsidR="000D0EA6" w:rsidRPr="00BF65A4" w:rsidRDefault="000D0EA6" w:rsidP="000D0EA6">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-0.477</w:t>
            </w:r>
          </w:p>
        </w:tc>
        <w:tc>
          <w:tcPr>
            <w:tcW w:w="289" w:type="pct"/>
            <w:vAlign w:val="center"/>
          </w:tcPr>
          <w:p w14:paraId="15F1AAA0" w14:textId="55B8A2DB" w:rsidR="000D0EA6" w:rsidRPr="00BF65A4" w:rsidRDefault="000D0EA6" w:rsidP="000D0EA6">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-0.828</w:t>
            </w:r>
          </w:p>
        </w:tc>
        <w:tc>
          <w:tcPr>
            <w:tcW w:w="289" w:type="pct"/>
            <w:vAlign w:val="center"/>
          </w:tcPr>
          <w:p w14:paraId="732B7B23" w14:textId="41D69B7D" w:rsidR="000D0EA6" w:rsidRPr="00BF65A4" w:rsidRDefault="000D0EA6" w:rsidP="000D0EA6">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-0.787</w:t>
            </w:r>
          </w:p>
        </w:tc>
        <w:tc>
          <w:tcPr>
            <w:tcW w:w="286" w:type="pct"/>
            <w:vAlign w:val="center"/>
          </w:tcPr>
          <w:p w14:paraId="661FE4B3" w14:textId="6C266239" w:rsidR="000D0EA6" w:rsidRPr="00BF65A4" w:rsidRDefault="000D0EA6" w:rsidP="000D0EA6">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1.059</w:t>
            </w:r>
          </w:p>
        </w:tc>
      </w:tr>
      <w:tr w:rsidR="00BF65A4" w:rsidRPr="00E741E9" w14:paraId="74F9D6B7" w14:textId="77777777" w:rsidTr="00BF65A4">
        <w:trPr>
          <w:trHeight w:hRule="exact" w:val="288"/>
          <w:jc w:val="center"/>
        </w:trPr>
        <w:tc>
          <w:tcPr>
            <w:cnfStyle w:val="001000000000" w:firstRow="0" w:lastRow="0" w:firstColumn="1" w:lastColumn="0" w:oddVBand="0" w:evenVBand="0" w:oddHBand="0" w:evenHBand="0" w:firstRowFirstColumn="0" w:firstRowLastColumn="0" w:lastRowFirstColumn="0" w:lastRowLastColumn="0"/>
            <w:tcW w:w="816" w:type="pct"/>
          </w:tcPr>
          <w:p w14:paraId="350CF8D6" w14:textId="77777777" w:rsidR="000D0EA6" w:rsidRPr="00BF65A4" w:rsidRDefault="000D0EA6" w:rsidP="000D0EA6">
            <w:pPr>
              <w:pStyle w:val="Standard"/>
              <w:spacing w:line="360" w:lineRule="auto"/>
              <w:jc w:val="center"/>
              <w:rPr>
                <w:rFonts w:cs="Times New Roman"/>
                <w:sz w:val="18"/>
                <w:szCs w:val="18"/>
              </w:rPr>
            </w:pPr>
            <w:r w:rsidRPr="00BF65A4">
              <w:rPr>
                <w:rFonts w:cs="Times New Roman"/>
                <w:sz w:val="18"/>
                <w:szCs w:val="18"/>
              </w:rPr>
              <w:t>4</w:t>
            </w:r>
          </w:p>
        </w:tc>
        <w:tc>
          <w:tcPr>
            <w:tcW w:w="385" w:type="pct"/>
            <w:vAlign w:val="bottom"/>
          </w:tcPr>
          <w:p w14:paraId="4DB2F066" w14:textId="7F7DD888" w:rsidR="000D0EA6" w:rsidRPr="00BF65A4" w:rsidRDefault="000D0EA6" w:rsidP="000D0EA6">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7.164</w:t>
            </w:r>
          </w:p>
        </w:tc>
        <w:tc>
          <w:tcPr>
            <w:tcW w:w="289" w:type="pct"/>
            <w:vAlign w:val="bottom"/>
          </w:tcPr>
          <w:p w14:paraId="64BD5DE8" w14:textId="17388D3E" w:rsidR="000D0EA6" w:rsidRPr="00BF65A4" w:rsidRDefault="000D0EA6" w:rsidP="000D0EA6">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0.134</w:t>
            </w:r>
          </w:p>
        </w:tc>
        <w:tc>
          <w:tcPr>
            <w:tcW w:w="289" w:type="pct"/>
            <w:vAlign w:val="center"/>
          </w:tcPr>
          <w:p w14:paraId="4FC879DA" w14:textId="675FC896" w:rsidR="000D0EA6" w:rsidRPr="00BF65A4" w:rsidRDefault="000D0EA6" w:rsidP="000D0EA6">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0.287</w:t>
            </w:r>
          </w:p>
        </w:tc>
        <w:tc>
          <w:tcPr>
            <w:tcW w:w="289" w:type="pct"/>
            <w:vAlign w:val="center"/>
          </w:tcPr>
          <w:p w14:paraId="58F7819A" w14:textId="541F970B" w:rsidR="000D0EA6" w:rsidRPr="00BF65A4" w:rsidRDefault="000D0EA6" w:rsidP="000D0EA6">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0.270</w:t>
            </w:r>
          </w:p>
        </w:tc>
        <w:tc>
          <w:tcPr>
            <w:tcW w:w="288" w:type="pct"/>
            <w:vAlign w:val="center"/>
          </w:tcPr>
          <w:p w14:paraId="2A33CFE2" w14:textId="1E151B1B" w:rsidR="000D0EA6" w:rsidRPr="00BF65A4" w:rsidRDefault="000D0EA6" w:rsidP="000D0EA6">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0.290</w:t>
            </w:r>
          </w:p>
        </w:tc>
        <w:tc>
          <w:tcPr>
            <w:tcW w:w="241" w:type="pct"/>
            <w:vAlign w:val="center"/>
          </w:tcPr>
          <w:p w14:paraId="20BAC9E6" w14:textId="492468DC" w:rsidR="000D0EA6" w:rsidRPr="00BF65A4" w:rsidRDefault="000D0EA6" w:rsidP="000D0EA6">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0.308</w:t>
            </w:r>
          </w:p>
        </w:tc>
        <w:tc>
          <w:tcPr>
            <w:tcW w:w="240" w:type="pct"/>
            <w:vAlign w:val="center"/>
          </w:tcPr>
          <w:p w14:paraId="38E04A42" w14:textId="2C4FB53D" w:rsidR="000D0EA6" w:rsidRPr="00BF65A4" w:rsidRDefault="000D0EA6" w:rsidP="000D0EA6">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1.793</w:t>
            </w:r>
          </w:p>
        </w:tc>
        <w:tc>
          <w:tcPr>
            <w:tcW w:w="241" w:type="pct"/>
            <w:vAlign w:val="center"/>
          </w:tcPr>
          <w:p w14:paraId="0F8D8751" w14:textId="6427F258" w:rsidR="000D0EA6" w:rsidRPr="00BF65A4" w:rsidRDefault="000D0EA6" w:rsidP="000D0EA6">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1.688</w:t>
            </w:r>
          </w:p>
        </w:tc>
        <w:tc>
          <w:tcPr>
            <w:tcW w:w="240" w:type="pct"/>
            <w:vAlign w:val="center"/>
          </w:tcPr>
          <w:p w14:paraId="438CF0E3" w14:textId="004E9A41" w:rsidR="000D0EA6" w:rsidRPr="00BF65A4" w:rsidRDefault="000D0EA6" w:rsidP="000D0EA6">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1.813</w:t>
            </w:r>
          </w:p>
        </w:tc>
        <w:tc>
          <w:tcPr>
            <w:tcW w:w="241" w:type="pct"/>
            <w:vAlign w:val="center"/>
          </w:tcPr>
          <w:p w14:paraId="110212BA" w14:textId="724F3C10" w:rsidR="000D0EA6" w:rsidRPr="00BF65A4" w:rsidRDefault="000D0EA6" w:rsidP="000D0EA6">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1.923</w:t>
            </w:r>
          </w:p>
        </w:tc>
        <w:tc>
          <w:tcPr>
            <w:tcW w:w="289" w:type="pct"/>
            <w:vAlign w:val="center"/>
          </w:tcPr>
          <w:p w14:paraId="17953061" w14:textId="37D388AC" w:rsidR="000D0EA6" w:rsidRPr="00BF65A4" w:rsidRDefault="000D0EA6" w:rsidP="000D0EA6">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-0.625</w:t>
            </w:r>
          </w:p>
        </w:tc>
        <w:tc>
          <w:tcPr>
            <w:tcW w:w="289" w:type="pct"/>
            <w:vAlign w:val="center"/>
          </w:tcPr>
          <w:p w14:paraId="516DC5AA" w14:textId="2BEF0EDF" w:rsidR="000D0EA6" w:rsidRPr="00BF65A4" w:rsidRDefault="000D0EA6" w:rsidP="000D0EA6">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-0.524</w:t>
            </w:r>
          </w:p>
        </w:tc>
        <w:tc>
          <w:tcPr>
            <w:tcW w:w="289" w:type="pct"/>
            <w:vAlign w:val="center"/>
          </w:tcPr>
          <w:p w14:paraId="7B44EF15" w14:textId="42620550" w:rsidR="000D0EA6" w:rsidRPr="00BF65A4" w:rsidRDefault="000D0EA6" w:rsidP="000D0EA6">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-0.645</w:t>
            </w:r>
          </w:p>
        </w:tc>
        <w:tc>
          <w:tcPr>
            <w:tcW w:w="289" w:type="pct"/>
            <w:vAlign w:val="center"/>
          </w:tcPr>
          <w:p w14:paraId="1E950127" w14:textId="5BD96C7E" w:rsidR="000D0EA6" w:rsidRPr="00BF65A4" w:rsidRDefault="000D0EA6" w:rsidP="000D0EA6">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-0.751</w:t>
            </w:r>
          </w:p>
        </w:tc>
        <w:tc>
          <w:tcPr>
            <w:tcW w:w="286" w:type="pct"/>
            <w:vAlign w:val="center"/>
          </w:tcPr>
          <w:p w14:paraId="5559E6D8" w14:textId="637A2136" w:rsidR="000D0EA6" w:rsidRPr="00BF65A4" w:rsidRDefault="000D0EA6" w:rsidP="000D0EA6">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0.963</w:t>
            </w:r>
          </w:p>
        </w:tc>
      </w:tr>
      <w:tr w:rsidR="00BF65A4" w:rsidRPr="00E741E9" w14:paraId="389F56AD" w14:textId="77777777" w:rsidTr="00BF65A4">
        <w:trPr>
          <w:cnfStyle w:val="000000100000" w:firstRow="0" w:lastRow="0" w:firstColumn="0" w:lastColumn="0" w:oddVBand="0" w:evenVBand="0" w:oddHBand="1" w:evenHBand="0" w:firstRowFirstColumn="0" w:firstRowLastColumn="0" w:lastRowFirstColumn="0" w:lastRowLastColumn="0"/>
          <w:trHeight w:hRule="exact" w:val="288"/>
          <w:jc w:val="center"/>
        </w:trPr>
        <w:tc>
          <w:tcPr>
            <w:cnfStyle w:val="001000000000" w:firstRow="0" w:lastRow="0" w:firstColumn="1" w:lastColumn="0" w:oddVBand="0" w:evenVBand="0" w:oddHBand="0" w:evenHBand="0" w:firstRowFirstColumn="0" w:firstRowLastColumn="0" w:lastRowFirstColumn="0" w:lastRowLastColumn="0"/>
            <w:tcW w:w="816" w:type="pct"/>
          </w:tcPr>
          <w:p w14:paraId="2FAF1A0D" w14:textId="77777777" w:rsidR="000D0EA6" w:rsidRPr="00BF65A4" w:rsidRDefault="000D0EA6" w:rsidP="000D0EA6">
            <w:pPr>
              <w:pStyle w:val="Standard"/>
              <w:spacing w:line="360" w:lineRule="auto"/>
              <w:jc w:val="center"/>
              <w:rPr>
                <w:rFonts w:cs="Times New Roman"/>
                <w:sz w:val="18"/>
                <w:szCs w:val="18"/>
              </w:rPr>
            </w:pPr>
            <w:r w:rsidRPr="00BF65A4">
              <w:rPr>
                <w:rFonts w:cs="Times New Roman"/>
                <w:sz w:val="18"/>
                <w:szCs w:val="18"/>
              </w:rPr>
              <w:t>5</w:t>
            </w:r>
          </w:p>
        </w:tc>
        <w:tc>
          <w:tcPr>
            <w:tcW w:w="385" w:type="pct"/>
            <w:vAlign w:val="bottom"/>
          </w:tcPr>
          <w:p w14:paraId="6B872A07" w14:textId="755B86A9" w:rsidR="000D0EA6" w:rsidRPr="00BF65A4" w:rsidRDefault="000D0EA6" w:rsidP="000D0EA6">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7.170</w:t>
            </w:r>
          </w:p>
        </w:tc>
        <w:tc>
          <w:tcPr>
            <w:tcW w:w="289" w:type="pct"/>
            <w:vAlign w:val="bottom"/>
          </w:tcPr>
          <w:p w14:paraId="3B644F6C" w14:textId="5654DD1F" w:rsidR="000D0EA6" w:rsidRPr="00BF65A4" w:rsidRDefault="000D0EA6" w:rsidP="000D0EA6">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0.133</w:t>
            </w:r>
          </w:p>
        </w:tc>
        <w:tc>
          <w:tcPr>
            <w:tcW w:w="289" w:type="pct"/>
            <w:vAlign w:val="center"/>
          </w:tcPr>
          <w:p w14:paraId="1247A5E6" w14:textId="5F1B5C11" w:rsidR="000D0EA6" w:rsidRPr="00BF65A4" w:rsidRDefault="000D0EA6" w:rsidP="000D0EA6">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0.264</w:t>
            </w:r>
          </w:p>
        </w:tc>
        <w:tc>
          <w:tcPr>
            <w:tcW w:w="289" w:type="pct"/>
            <w:vAlign w:val="center"/>
          </w:tcPr>
          <w:p w14:paraId="61B41CDA" w14:textId="413B5B0F" w:rsidR="000D0EA6" w:rsidRPr="00BF65A4" w:rsidRDefault="000D0EA6" w:rsidP="000D0EA6">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0.288</w:t>
            </w:r>
          </w:p>
        </w:tc>
        <w:tc>
          <w:tcPr>
            <w:tcW w:w="288" w:type="pct"/>
            <w:vAlign w:val="center"/>
          </w:tcPr>
          <w:p w14:paraId="55C3CF28" w14:textId="1AAC20B9" w:rsidR="000D0EA6" w:rsidRPr="00BF65A4" w:rsidRDefault="000D0EA6" w:rsidP="000D0EA6">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0.298</w:t>
            </w:r>
          </w:p>
        </w:tc>
        <w:tc>
          <w:tcPr>
            <w:tcW w:w="241" w:type="pct"/>
            <w:vAlign w:val="center"/>
          </w:tcPr>
          <w:p w14:paraId="53EF03F4" w14:textId="6007ABB3" w:rsidR="000D0EA6" w:rsidRPr="00BF65A4" w:rsidRDefault="000D0EA6" w:rsidP="000D0EA6">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0.293</w:t>
            </w:r>
          </w:p>
        </w:tc>
        <w:tc>
          <w:tcPr>
            <w:tcW w:w="240" w:type="pct"/>
            <w:vAlign w:val="center"/>
          </w:tcPr>
          <w:p w14:paraId="137779FD" w14:textId="0101EE36" w:rsidR="000D0EA6" w:rsidRPr="00BF65A4" w:rsidRDefault="000D0EA6" w:rsidP="000D0EA6">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1.669</w:t>
            </w:r>
          </w:p>
        </w:tc>
        <w:tc>
          <w:tcPr>
            <w:tcW w:w="241" w:type="pct"/>
            <w:vAlign w:val="center"/>
          </w:tcPr>
          <w:p w14:paraId="698FAA49" w14:textId="516FE217" w:rsidR="000D0EA6" w:rsidRPr="00BF65A4" w:rsidRDefault="000D0EA6" w:rsidP="000D0EA6">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1.818</w:t>
            </w:r>
          </w:p>
        </w:tc>
        <w:tc>
          <w:tcPr>
            <w:tcW w:w="240" w:type="pct"/>
            <w:vAlign w:val="center"/>
          </w:tcPr>
          <w:p w14:paraId="4784A862" w14:textId="034DE599" w:rsidR="000D0EA6" w:rsidRPr="00BF65A4" w:rsidRDefault="000D0EA6" w:rsidP="000D0EA6">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1.882</w:t>
            </w:r>
          </w:p>
        </w:tc>
        <w:tc>
          <w:tcPr>
            <w:tcW w:w="241" w:type="pct"/>
            <w:vAlign w:val="center"/>
          </w:tcPr>
          <w:p w14:paraId="473C86BA" w14:textId="389E7E6A" w:rsidR="000D0EA6" w:rsidRPr="00BF65A4" w:rsidRDefault="000D0EA6" w:rsidP="000D0EA6">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1.853</w:t>
            </w:r>
          </w:p>
        </w:tc>
        <w:tc>
          <w:tcPr>
            <w:tcW w:w="289" w:type="pct"/>
            <w:vAlign w:val="center"/>
          </w:tcPr>
          <w:p w14:paraId="78096037" w14:textId="306B1335" w:rsidR="000D0EA6" w:rsidRPr="00BF65A4" w:rsidRDefault="000D0EA6" w:rsidP="000D0EA6">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-0.504</w:t>
            </w:r>
          </w:p>
        </w:tc>
        <w:tc>
          <w:tcPr>
            <w:tcW w:w="289" w:type="pct"/>
            <w:vAlign w:val="center"/>
          </w:tcPr>
          <w:p w14:paraId="1ABD053C" w14:textId="41AEA45F" w:rsidR="000D0EA6" w:rsidRPr="00BF65A4" w:rsidRDefault="000D0EA6" w:rsidP="000D0EA6">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-0.646</w:t>
            </w:r>
          </w:p>
        </w:tc>
        <w:tc>
          <w:tcPr>
            <w:tcW w:w="289" w:type="pct"/>
            <w:vAlign w:val="center"/>
          </w:tcPr>
          <w:p w14:paraId="607E8DF6" w14:textId="557F3AD7" w:rsidR="000D0EA6" w:rsidRPr="00BF65A4" w:rsidRDefault="000D0EA6" w:rsidP="000D0EA6">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-0.707</w:t>
            </w:r>
          </w:p>
        </w:tc>
        <w:tc>
          <w:tcPr>
            <w:tcW w:w="289" w:type="pct"/>
            <w:vAlign w:val="center"/>
          </w:tcPr>
          <w:p w14:paraId="7218F4ED" w14:textId="03C37EF0" w:rsidR="000D0EA6" w:rsidRPr="00BF65A4" w:rsidRDefault="000D0EA6" w:rsidP="000D0EA6">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-0.680</w:t>
            </w:r>
          </w:p>
        </w:tc>
        <w:tc>
          <w:tcPr>
            <w:tcW w:w="286" w:type="pct"/>
            <w:vAlign w:val="center"/>
          </w:tcPr>
          <w:p w14:paraId="42790AC7" w14:textId="7FF896E6" w:rsidR="000D0EA6" w:rsidRPr="00BF65A4" w:rsidRDefault="000D0EA6" w:rsidP="000D0EA6">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BF65A4">
              <w:rPr>
                <w:rFonts w:cs="Times New Roman"/>
                <w:color w:val="000000"/>
                <w:sz w:val="18"/>
                <w:szCs w:val="18"/>
              </w:rPr>
              <w:t>0.955</w:t>
            </w:r>
          </w:p>
        </w:tc>
      </w:tr>
    </w:tbl>
    <w:p w14:paraId="28699C39" w14:textId="77777777" w:rsidR="007E3693" w:rsidRDefault="007E3693" w:rsidP="00CA41CE">
      <w:pPr>
        <w:pStyle w:val="Standard"/>
        <w:spacing w:line="360" w:lineRule="auto"/>
        <w:jc w:val="both"/>
        <w:rPr>
          <w:rFonts w:eastAsia="Times New Roman" w:cs="Times New Roman"/>
          <w:bCs/>
          <w:lang w:eastAsia="tr-TR"/>
        </w:rPr>
      </w:pPr>
    </w:p>
    <w:p w14:paraId="1AC191BE" w14:textId="645EBE90" w:rsidR="00490922" w:rsidRPr="00490922" w:rsidRDefault="00490922" w:rsidP="00490922">
      <w:pPr>
        <w:pStyle w:val="Standard"/>
        <w:tabs>
          <w:tab w:val="left" w:pos="0"/>
        </w:tabs>
        <w:spacing w:line="360" w:lineRule="auto"/>
        <w:jc w:val="both"/>
        <w:rPr>
          <w:lang w:val="tr-TR" w:bidi="tr-TR"/>
        </w:rPr>
      </w:pPr>
      <w:r w:rsidRPr="00490922">
        <w:rPr>
          <w:lang w:val="tr-TR" w:bidi="tr-TR"/>
        </w:rPr>
        <w:t xml:space="preserve">The data in Table 3 was calculated using the updated parameters, </w:t>
      </w:r>
      <w:r>
        <w:rPr>
          <w:lang w:val="tr-TR" w:bidi="tr-TR"/>
        </w:rPr>
        <w:t>w and b,</w:t>
      </w:r>
      <w:r w:rsidRPr="00490922">
        <w:rPr>
          <w:lang w:val="tr-TR" w:bidi="tr-TR"/>
        </w:rPr>
        <w:t xml:space="preserve"> which were derived by the formulas shown in Equation</w:t>
      </w:r>
      <w:r w:rsidRPr="00490922">
        <w:rPr>
          <w:b/>
          <w:bCs/>
          <w:lang w:val="tr-TR" w:bidi="tr-TR"/>
        </w:rPr>
        <w:t xml:space="preserve"> 7</w:t>
      </w:r>
      <w:r w:rsidRPr="00490922">
        <w:rPr>
          <w:lang w:val="tr-TR" w:bidi="tr-TR"/>
        </w:rPr>
        <w:t>.</w:t>
      </w:r>
      <w:r>
        <w:rPr>
          <w:lang w:val="tr-TR" w:bidi="tr-TR"/>
        </w:rPr>
        <w:t xml:space="preserve"> </w:t>
      </w:r>
      <w:r w:rsidRPr="00490922">
        <w:rPr>
          <w:lang w:val="tr-TR" w:bidi="tr-TR"/>
        </w:rPr>
        <w:t>This mathematical expression (Equation 7) is used to determine the weight updates of the model, reflecting the effect of the derivatives and gradients computed through the gradient descent algorithm on the weights. As a result of these calculations, the network parameters were optimized, improving the model's prediction accuracy and minimizing the loss function. The values presented in Table 3 clearly illustrate the parameter changes obtained at each step of this update process.</w:t>
      </w:r>
    </w:p>
    <w:p w14:paraId="2B465B7E" w14:textId="3C62A157" w:rsidR="0052511C" w:rsidRDefault="0001536D" w:rsidP="007D01FB">
      <w:pPr>
        <w:pStyle w:val="Standard"/>
        <w:tabs>
          <w:tab w:val="left" w:pos="0"/>
        </w:tabs>
        <w:spacing w:line="360" w:lineRule="auto"/>
        <w:jc w:val="both"/>
        <w:rPr>
          <w:lang w:val="tr-TR"/>
        </w:rPr>
      </w:pPr>
      <w:r>
        <w:rPr>
          <w:b/>
          <w:bCs/>
          <w:lang w:val="tr-TR" w:bidi="tr-TR"/>
        </w:rPr>
        <w:tab/>
      </w:r>
      <w:r w:rsidR="0052511C" w:rsidRPr="0052511C">
        <w:rPr>
          <w:b/>
          <w:bCs/>
          <w:lang w:val="tr-TR" w:bidi="tr-TR"/>
        </w:rPr>
        <w:t>Step 7:</w:t>
      </w:r>
      <w:r w:rsidR="0052511C" w:rsidRPr="0052511C">
        <w:rPr>
          <w:lang w:val="tr-TR" w:bidi="tr-TR"/>
        </w:rPr>
        <w:t xml:space="preserve"> This process was repeated until the network learned optimally. Iteratively, the weight and bias values were updated and after approximately </w:t>
      </w:r>
      <w:r w:rsidR="00EE6916">
        <w:rPr>
          <w:lang w:val="tr-TR" w:bidi="tr-TR"/>
        </w:rPr>
        <w:t>10</w:t>
      </w:r>
      <w:r w:rsidR="0052511C" w:rsidRPr="0052511C">
        <w:rPr>
          <w:lang w:val="tr-TR" w:bidi="tr-TR"/>
        </w:rPr>
        <w:t xml:space="preserve">000 iterations the optimal point was reached. At each iteration, the model’s loss was minimized and the parameters were optimized to achieve more accurate predictions. After </w:t>
      </w:r>
      <w:r w:rsidR="00EE6916">
        <w:rPr>
          <w:lang w:val="tr-TR" w:bidi="tr-TR"/>
        </w:rPr>
        <w:t>10</w:t>
      </w:r>
      <w:r w:rsidR="0052511C" w:rsidRPr="0052511C">
        <w:rPr>
          <w:lang w:val="tr-TR" w:bidi="tr-TR"/>
        </w:rPr>
        <w:t xml:space="preserve">000 iterations, the model's learning process was completed and the final parameters were obtained. In Table </w:t>
      </w:r>
      <w:r w:rsidR="00EE6916">
        <w:rPr>
          <w:lang w:val="tr-TR" w:bidi="tr-TR"/>
        </w:rPr>
        <w:t>4</w:t>
      </w:r>
      <w:r w:rsidR="0052511C" w:rsidRPr="0052511C">
        <w:rPr>
          <w:lang w:val="tr-TR" w:bidi="tr-TR"/>
        </w:rPr>
        <w:t xml:space="preserve"> the final weights, bias values, loss and predicted values obtained after </w:t>
      </w:r>
      <w:r w:rsidR="00EE6916">
        <w:rPr>
          <w:lang w:val="tr-TR" w:bidi="tr-TR"/>
        </w:rPr>
        <w:t>10</w:t>
      </w:r>
      <w:r w:rsidR="0052511C" w:rsidRPr="0052511C">
        <w:rPr>
          <w:lang w:val="tr-TR" w:bidi="tr-TR"/>
        </w:rPr>
        <w:t>000 iterations are calculated and presented.</w:t>
      </w:r>
    </w:p>
    <w:p w14:paraId="7EB62A01" w14:textId="2D7667D1" w:rsidR="00A46E2F" w:rsidRDefault="0052511C" w:rsidP="00856784">
      <w:pPr>
        <w:pStyle w:val="Standard"/>
        <w:spacing w:line="360" w:lineRule="auto"/>
        <w:jc w:val="both"/>
        <w:rPr>
          <w:rFonts w:eastAsia="Times New Roman" w:cs="Times New Roman"/>
          <w:bCs/>
          <w:sz w:val="20"/>
          <w:szCs w:val="20"/>
          <w:lang w:eastAsia="tr-TR" w:bidi="tr-TR"/>
        </w:rPr>
      </w:pPr>
      <w:r w:rsidRPr="0052511C">
        <w:rPr>
          <w:rFonts w:eastAsia="Times New Roman" w:cs="Times New Roman"/>
          <w:b/>
          <w:bCs/>
          <w:sz w:val="20"/>
          <w:szCs w:val="20"/>
          <w:lang w:eastAsia="tr-TR" w:bidi="tr-TR"/>
        </w:rPr>
        <w:t xml:space="preserve">Table </w:t>
      </w:r>
      <w:r w:rsidR="00EE6916">
        <w:rPr>
          <w:rFonts w:eastAsia="Times New Roman" w:cs="Times New Roman"/>
          <w:b/>
          <w:bCs/>
          <w:sz w:val="20"/>
          <w:szCs w:val="20"/>
          <w:lang w:eastAsia="tr-TR" w:bidi="tr-TR"/>
        </w:rPr>
        <w:t>4</w:t>
      </w:r>
      <w:r w:rsidRPr="0052511C">
        <w:rPr>
          <w:rFonts w:eastAsia="Times New Roman" w:cs="Times New Roman"/>
          <w:b/>
          <w:bCs/>
          <w:sz w:val="20"/>
          <w:szCs w:val="20"/>
          <w:lang w:eastAsia="tr-TR" w:bidi="tr-TR"/>
        </w:rPr>
        <w:t>:</w:t>
      </w:r>
      <w:r w:rsidRPr="0052511C">
        <w:rPr>
          <w:rFonts w:eastAsia="Times New Roman" w:cs="Times New Roman"/>
          <w:bCs/>
          <w:sz w:val="20"/>
          <w:szCs w:val="20"/>
          <w:lang w:eastAsia="tr-TR" w:bidi="tr-TR"/>
        </w:rPr>
        <w:t xml:space="preserve"> Weights, biases, loss and predicted (output) values for the </w:t>
      </w:r>
      <w:r w:rsidR="00EE6916">
        <w:rPr>
          <w:rFonts w:eastAsia="Times New Roman" w:cs="Times New Roman"/>
          <w:bCs/>
          <w:sz w:val="20"/>
          <w:szCs w:val="20"/>
          <w:lang w:eastAsia="tr-TR" w:bidi="tr-TR"/>
        </w:rPr>
        <w:t>10</w:t>
      </w:r>
      <w:r w:rsidRPr="0052511C">
        <w:rPr>
          <w:rFonts w:eastAsia="Times New Roman" w:cs="Times New Roman"/>
          <w:bCs/>
          <w:sz w:val="20"/>
          <w:szCs w:val="20"/>
          <w:lang w:eastAsia="tr-TR" w:bidi="tr-TR"/>
        </w:rPr>
        <w:t>000</w:t>
      </w:r>
      <w:r>
        <w:rPr>
          <w:rFonts w:eastAsia="Times New Roman" w:cs="Times New Roman"/>
          <w:bCs/>
          <w:sz w:val="20"/>
          <w:szCs w:val="20"/>
          <w:lang w:eastAsia="tr-TR" w:bidi="tr-TR"/>
        </w:rPr>
        <w:t xml:space="preserve"> </w:t>
      </w:r>
      <w:r w:rsidRPr="0052511C">
        <w:rPr>
          <w:rFonts w:eastAsia="Times New Roman" w:cs="Times New Roman"/>
          <w:bCs/>
          <w:sz w:val="20"/>
          <w:szCs w:val="20"/>
          <w:lang w:eastAsia="tr-TR" w:bidi="tr-TR"/>
        </w:rPr>
        <w:t>th iteration of the neural network.</w:t>
      </w:r>
    </w:p>
    <w:p w14:paraId="761277CE" w14:textId="77777777" w:rsidR="005639E4" w:rsidRPr="005639E4" w:rsidRDefault="005639E4" w:rsidP="00856784">
      <w:pPr>
        <w:pStyle w:val="Standard"/>
        <w:spacing w:line="360" w:lineRule="auto"/>
        <w:jc w:val="both"/>
        <w:rPr>
          <w:rFonts w:eastAsia="Times New Roman" w:cs="Times New Roman"/>
          <w:bCs/>
          <w:sz w:val="2"/>
          <w:szCs w:val="2"/>
          <w:lang w:eastAsia="tr-TR" w:bidi="tr-TR"/>
        </w:rPr>
      </w:pPr>
    </w:p>
    <w:tbl>
      <w:tblPr>
        <w:tblStyle w:val="GridTable2"/>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04"/>
        <w:gridCol w:w="728"/>
        <w:gridCol w:w="728"/>
        <w:gridCol w:w="728"/>
        <w:gridCol w:w="728"/>
        <w:gridCol w:w="728"/>
        <w:gridCol w:w="727"/>
        <w:gridCol w:w="727"/>
        <w:gridCol w:w="727"/>
        <w:gridCol w:w="727"/>
        <w:gridCol w:w="727"/>
        <w:gridCol w:w="666"/>
        <w:gridCol w:w="705"/>
      </w:tblGrid>
      <w:tr w:rsidR="00915D6A" w:rsidRPr="005639E4" w14:paraId="7F813D64" w14:textId="2C3B1DF6" w:rsidTr="005F4BCF">
        <w:trPr>
          <w:cnfStyle w:val="100000000000" w:firstRow="1" w:lastRow="0" w:firstColumn="0" w:lastColumn="0" w:oddVBand="0" w:evenVBand="0" w:oddHBand="0" w:evenHBand="0" w:firstRowFirstColumn="0" w:firstRowLastColumn="0" w:lastRowFirstColumn="0" w:lastRowLastColumn="0"/>
          <w:trHeight w:val="185"/>
          <w:jc w:val="center"/>
        </w:trPr>
        <w:tc>
          <w:tcPr>
            <w:cnfStyle w:val="001000000000" w:firstRow="0" w:lastRow="0" w:firstColumn="1" w:lastColumn="0" w:oddVBand="0" w:evenVBand="0" w:oddHBand="0" w:evenHBand="0" w:firstRowFirstColumn="0" w:firstRowLastColumn="0" w:lastRowFirstColumn="0" w:lastRowLastColumn="0"/>
            <w:tcW w:w="376" w:type="pct"/>
            <w:tcBorders>
              <w:top w:val="single" w:sz="4" w:space="0" w:color="auto"/>
              <w:bottom w:val="single" w:sz="4" w:space="0" w:color="auto"/>
              <w:right w:val="single" w:sz="4" w:space="0" w:color="auto"/>
            </w:tcBorders>
            <w:vAlign w:val="center"/>
          </w:tcPr>
          <w:p w14:paraId="4A5F72DF" w14:textId="4C07C9D6" w:rsidR="005639E4" w:rsidRPr="00BF65A4" w:rsidRDefault="005639E4" w:rsidP="005639E4">
            <w:pPr>
              <w:pStyle w:val="Standard"/>
              <w:spacing w:line="360" w:lineRule="auto"/>
              <w:jc w:val="center"/>
              <w:rPr>
                <w:rFonts w:eastAsia="Times New Roman" w:cs="Times New Roman"/>
                <w:bCs w:val="0"/>
                <w:sz w:val="20"/>
                <w:szCs w:val="20"/>
                <w:lang w:eastAsia="tr-TR" w:bidi="tr-TR"/>
              </w:rPr>
            </w:pPr>
            <w:r w:rsidRPr="00BF65A4">
              <w:rPr>
                <w:rFonts w:cs="Times New Roman"/>
                <w:sz w:val="20"/>
                <w:szCs w:val="20"/>
                <w:lang w:bidi="tr-TR"/>
              </w:rPr>
              <w:t>Ex. No</w:t>
            </w:r>
          </w:p>
        </w:tc>
        <w:tc>
          <w:tcPr>
            <w:tcW w:w="389" w:type="pct"/>
            <w:tcBorders>
              <w:top w:val="single" w:sz="4" w:space="0" w:color="auto"/>
              <w:left w:val="single" w:sz="4" w:space="0" w:color="auto"/>
              <w:bottom w:val="single" w:sz="4" w:space="0" w:color="auto"/>
              <w:right w:val="single" w:sz="4" w:space="0" w:color="auto"/>
            </w:tcBorders>
            <w:vAlign w:val="center"/>
          </w:tcPr>
          <w:p w14:paraId="4AC6B080" w14:textId="62E40A0A" w:rsidR="005639E4" w:rsidRPr="00BF65A4" w:rsidRDefault="005639E4" w:rsidP="005639E4">
            <w:pPr>
              <w:pStyle w:val="Standard"/>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sz w:val="20"/>
                <w:szCs w:val="20"/>
                <w:lang w:eastAsia="tr-TR" w:bidi="tr-TR"/>
              </w:rPr>
            </w:pPr>
            <w:r w:rsidRPr="00BF65A4">
              <w:rPr>
                <w:rFonts w:cs="Times New Roman"/>
                <w:color w:val="000000"/>
                <w:sz w:val="20"/>
                <w:szCs w:val="20"/>
              </w:rPr>
              <w:t>X</w:t>
            </w:r>
            <w:r w:rsidRPr="00BF65A4">
              <w:rPr>
                <w:rFonts w:cs="Times New Roman"/>
                <w:color w:val="000000"/>
                <w:sz w:val="20"/>
                <w:szCs w:val="20"/>
                <w:vertAlign w:val="subscript"/>
              </w:rPr>
              <w:t>1</w:t>
            </w:r>
          </w:p>
        </w:tc>
        <w:tc>
          <w:tcPr>
            <w:tcW w:w="389" w:type="pct"/>
            <w:tcBorders>
              <w:top w:val="single" w:sz="4" w:space="0" w:color="auto"/>
              <w:left w:val="single" w:sz="4" w:space="0" w:color="auto"/>
              <w:bottom w:val="single" w:sz="4" w:space="0" w:color="auto"/>
              <w:right w:val="single" w:sz="4" w:space="0" w:color="auto"/>
            </w:tcBorders>
            <w:vAlign w:val="center"/>
          </w:tcPr>
          <w:p w14:paraId="436DF006" w14:textId="6161FB18" w:rsidR="005639E4" w:rsidRPr="00BF65A4" w:rsidRDefault="005639E4" w:rsidP="005639E4">
            <w:pPr>
              <w:pStyle w:val="Standard"/>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sz w:val="20"/>
                <w:szCs w:val="20"/>
                <w:lang w:eastAsia="tr-TR" w:bidi="tr-TR"/>
              </w:rPr>
            </w:pPr>
            <w:r w:rsidRPr="00BF65A4">
              <w:rPr>
                <w:rFonts w:cs="Times New Roman"/>
                <w:sz w:val="20"/>
                <w:szCs w:val="20"/>
              </w:rPr>
              <w:t>X</w:t>
            </w:r>
            <w:r w:rsidRPr="00BF65A4">
              <w:rPr>
                <w:rFonts w:cs="Times New Roman"/>
                <w:sz w:val="20"/>
                <w:szCs w:val="20"/>
                <w:vertAlign w:val="subscript"/>
              </w:rPr>
              <w:t>2</w:t>
            </w:r>
          </w:p>
        </w:tc>
        <w:tc>
          <w:tcPr>
            <w:tcW w:w="389" w:type="pct"/>
            <w:tcBorders>
              <w:top w:val="single" w:sz="4" w:space="0" w:color="auto"/>
              <w:left w:val="single" w:sz="4" w:space="0" w:color="auto"/>
              <w:bottom w:val="single" w:sz="4" w:space="0" w:color="auto"/>
              <w:right w:val="single" w:sz="4" w:space="0" w:color="auto"/>
            </w:tcBorders>
            <w:vAlign w:val="center"/>
          </w:tcPr>
          <w:p w14:paraId="6B9DE1A1" w14:textId="06EAC348" w:rsidR="005639E4" w:rsidRPr="00BF65A4" w:rsidRDefault="005639E4" w:rsidP="005639E4">
            <w:pPr>
              <w:pStyle w:val="Standard"/>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sz w:val="20"/>
                <w:szCs w:val="20"/>
                <w:lang w:eastAsia="tr-TR" w:bidi="tr-TR"/>
              </w:rPr>
            </w:pPr>
            <w:r w:rsidRPr="00BF65A4">
              <w:rPr>
                <w:rFonts w:cs="Times New Roman"/>
                <w:color w:val="000000"/>
                <w:sz w:val="20"/>
                <w:szCs w:val="20"/>
              </w:rPr>
              <w:t>X</w:t>
            </w:r>
            <w:r w:rsidRPr="00BF65A4">
              <w:rPr>
                <w:rFonts w:cs="Times New Roman"/>
                <w:color w:val="000000"/>
                <w:sz w:val="20"/>
                <w:szCs w:val="20"/>
                <w:vertAlign w:val="subscript"/>
              </w:rPr>
              <w:t>3</w:t>
            </w:r>
          </w:p>
        </w:tc>
        <w:tc>
          <w:tcPr>
            <w:tcW w:w="389" w:type="pct"/>
            <w:tcBorders>
              <w:top w:val="single" w:sz="4" w:space="0" w:color="auto"/>
              <w:left w:val="single" w:sz="4" w:space="0" w:color="auto"/>
              <w:bottom w:val="single" w:sz="4" w:space="0" w:color="auto"/>
              <w:right w:val="single" w:sz="4" w:space="0" w:color="auto"/>
            </w:tcBorders>
            <w:vAlign w:val="center"/>
          </w:tcPr>
          <w:p w14:paraId="22E5DA52" w14:textId="7752426C" w:rsidR="005639E4" w:rsidRPr="00BF65A4" w:rsidRDefault="005639E4" w:rsidP="005639E4">
            <w:pPr>
              <w:pStyle w:val="Standard"/>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sz w:val="20"/>
                <w:szCs w:val="20"/>
                <w:lang w:eastAsia="tr-TR" w:bidi="tr-TR"/>
              </w:rPr>
            </w:pPr>
            <w:r w:rsidRPr="00BF65A4">
              <w:rPr>
                <w:rFonts w:cs="Times New Roman"/>
                <w:color w:val="000000"/>
                <w:sz w:val="20"/>
                <w:szCs w:val="20"/>
              </w:rPr>
              <w:t>X</w:t>
            </w:r>
            <w:r w:rsidRPr="00BF65A4">
              <w:rPr>
                <w:rFonts w:cs="Times New Roman"/>
                <w:color w:val="000000"/>
                <w:sz w:val="20"/>
                <w:szCs w:val="20"/>
                <w:vertAlign w:val="subscript"/>
              </w:rPr>
              <w:t>4</w:t>
            </w:r>
          </w:p>
        </w:tc>
        <w:tc>
          <w:tcPr>
            <w:tcW w:w="389" w:type="pct"/>
            <w:tcBorders>
              <w:top w:val="single" w:sz="4" w:space="0" w:color="auto"/>
              <w:left w:val="single" w:sz="4" w:space="0" w:color="auto"/>
              <w:bottom w:val="single" w:sz="4" w:space="0" w:color="auto"/>
              <w:right w:val="single" w:sz="4" w:space="0" w:color="auto"/>
            </w:tcBorders>
            <w:vAlign w:val="center"/>
          </w:tcPr>
          <w:p w14:paraId="66F546F1" w14:textId="55BD74ED" w:rsidR="005639E4" w:rsidRPr="00BF65A4" w:rsidRDefault="005639E4" w:rsidP="005639E4">
            <w:pPr>
              <w:pStyle w:val="Standard"/>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sz w:val="20"/>
                <w:szCs w:val="20"/>
                <w:lang w:eastAsia="tr-TR" w:bidi="tr-TR"/>
              </w:rPr>
            </w:pPr>
            <w:r w:rsidRPr="00BF65A4">
              <w:rPr>
                <w:rFonts w:eastAsia="Times New Roman" w:cs="Times New Roman"/>
                <w:bCs w:val="0"/>
                <w:sz w:val="20"/>
                <w:szCs w:val="20"/>
                <w:lang w:eastAsia="tr-TR" w:bidi="tr-TR"/>
              </w:rPr>
              <w:t>h</w:t>
            </w:r>
          </w:p>
        </w:tc>
        <w:tc>
          <w:tcPr>
            <w:tcW w:w="389" w:type="pct"/>
            <w:tcBorders>
              <w:top w:val="single" w:sz="4" w:space="0" w:color="auto"/>
              <w:left w:val="single" w:sz="4" w:space="0" w:color="auto"/>
              <w:bottom w:val="single" w:sz="4" w:space="0" w:color="auto"/>
              <w:right w:val="single" w:sz="4" w:space="0" w:color="auto"/>
            </w:tcBorders>
            <w:vAlign w:val="center"/>
          </w:tcPr>
          <w:p w14:paraId="6AAF6C81" w14:textId="1EA1C9E9" w:rsidR="005639E4" w:rsidRPr="00BF65A4" w:rsidRDefault="00542CEF" w:rsidP="005639E4">
            <w:pPr>
              <w:pStyle w:val="Standard"/>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sz w:val="20"/>
                <w:szCs w:val="20"/>
                <w:lang w:eastAsia="tr-TR" w:bidi="tr-TR"/>
              </w:rPr>
            </w:pPr>
            <m:oMathPara>
              <m:oMath>
                <m:sSub>
                  <m:sSubPr>
                    <m:ctrlPr>
                      <w:rPr>
                        <w:rFonts w:ascii="Cambria Math" w:hAnsi="Cambria Math" w:cs="Times New Roman"/>
                        <w:iCs/>
                        <w:sz w:val="20"/>
                        <w:szCs w:val="20"/>
                      </w:rPr>
                    </m:ctrlPr>
                  </m:sSubPr>
                  <m:e>
                    <m:acc>
                      <m:accPr>
                        <m:ctrlPr>
                          <w:rPr>
                            <w:rFonts w:ascii="Cambria Math" w:hAnsi="Cambria Math" w:cs="Times New Roman"/>
                            <w:iCs/>
                            <w:sz w:val="20"/>
                            <w:szCs w:val="20"/>
                          </w:rPr>
                        </m:ctrlPr>
                      </m:accPr>
                      <m:e>
                        <m:r>
                          <m:rPr>
                            <m:sty m:val="b"/>
                          </m:rPr>
                          <w:rPr>
                            <w:rFonts w:ascii="Cambria Math" w:hAnsi="Cambria Math" w:cs="Times New Roman"/>
                            <w:sz w:val="20"/>
                            <w:szCs w:val="20"/>
                          </w:rPr>
                          <m:t>X</m:t>
                        </m:r>
                      </m:e>
                    </m:acc>
                  </m:e>
                  <m:sub>
                    <m:r>
                      <m:rPr>
                        <m:sty m:val="b"/>
                      </m:rPr>
                      <w:rPr>
                        <w:rFonts w:ascii="Cambria Math" w:hAnsi="Cambria Math" w:cs="Times New Roman"/>
                        <w:sz w:val="20"/>
                        <w:szCs w:val="20"/>
                      </w:rPr>
                      <m:t>1</m:t>
                    </m:r>
                  </m:sub>
                </m:sSub>
              </m:oMath>
            </m:oMathPara>
          </w:p>
        </w:tc>
        <w:tc>
          <w:tcPr>
            <w:tcW w:w="389" w:type="pct"/>
            <w:tcBorders>
              <w:top w:val="single" w:sz="4" w:space="0" w:color="auto"/>
              <w:left w:val="single" w:sz="4" w:space="0" w:color="auto"/>
              <w:bottom w:val="single" w:sz="4" w:space="0" w:color="auto"/>
              <w:right w:val="single" w:sz="4" w:space="0" w:color="auto"/>
            </w:tcBorders>
            <w:vAlign w:val="center"/>
          </w:tcPr>
          <w:p w14:paraId="66E292B6" w14:textId="3FCBBDDF" w:rsidR="005639E4" w:rsidRPr="00BF65A4" w:rsidRDefault="00542CEF" w:rsidP="005639E4">
            <w:pPr>
              <w:pStyle w:val="Standard"/>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sz w:val="20"/>
                <w:szCs w:val="20"/>
                <w:lang w:eastAsia="tr-TR" w:bidi="tr-TR"/>
              </w:rPr>
            </w:pPr>
            <m:oMathPara>
              <m:oMath>
                <m:sSub>
                  <m:sSubPr>
                    <m:ctrlPr>
                      <w:rPr>
                        <w:rFonts w:ascii="Cambria Math" w:hAnsi="Cambria Math" w:cs="Times New Roman"/>
                        <w:iCs/>
                        <w:sz w:val="20"/>
                        <w:szCs w:val="20"/>
                      </w:rPr>
                    </m:ctrlPr>
                  </m:sSubPr>
                  <m:e>
                    <m:acc>
                      <m:accPr>
                        <m:ctrlPr>
                          <w:rPr>
                            <w:rFonts w:ascii="Cambria Math" w:hAnsi="Cambria Math" w:cs="Times New Roman"/>
                            <w:iCs/>
                            <w:sz w:val="20"/>
                            <w:szCs w:val="20"/>
                          </w:rPr>
                        </m:ctrlPr>
                      </m:accPr>
                      <m:e>
                        <m:r>
                          <m:rPr>
                            <m:sty m:val="bi"/>
                          </m:rPr>
                          <w:rPr>
                            <w:rFonts w:ascii="Cambria Math" w:hAnsi="Cambria Math" w:cs="Times New Roman"/>
                            <w:sz w:val="20"/>
                            <w:szCs w:val="20"/>
                          </w:rPr>
                          <m:t>X</m:t>
                        </m:r>
                      </m:e>
                    </m:acc>
                  </m:e>
                  <m:sub>
                    <m:r>
                      <m:rPr>
                        <m:sty m:val="bi"/>
                      </m:rPr>
                      <w:rPr>
                        <w:rFonts w:ascii="Cambria Math" w:hAnsi="Cambria Math" w:cs="Times New Roman"/>
                        <w:sz w:val="20"/>
                        <w:szCs w:val="20"/>
                      </w:rPr>
                      <m:t>2</m:t>
                    </m:r>
                  </m:sub>
                </m:sSub>
              </m:oMath>
            </m:oMathPara>
          </w:p>
        </w:tc>
        <w:tc>
          <w:tcPr>
            <w:tcW w:w="389" w:type="pct"/>
            <w:tcBorders>
              <w:top w:val="single" w:sz="4" w:space="0" w:color="auto"/>
              <w:left w:val="single" w:sz="4" w:space="0" w:color="auto"/>
              <w:bottom w:val="single" w:sz="4" w:space="0" w:color="auto"/>
              <w:right w:val="single" w:sz="4" w:space="0" w:color="auto"/>
            </w:tcBorders>
            <w:vAlign w:val="center"/>
          </w:tcPr>
          <w:p w14:paraId="1D234801" w14:textId="5B782E2E" w:rsidR="005639E4" w:rsidRPr="00BF65A4" w:rsidRDefault="00542CEF" w:rsidP="005639E4">
            <w:pPr>
              <w:pStyle w:val="Standard"/>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sz w:val="20"/>
                <w:szCs w:val="20"/>
                <w:lang w:eastAsia="tr-TR" w:bidi="tr-TR"/>
              </w:rPr>
            </w:pPr>
            <m:oMathPara>
              <m:oMath>
                <m:sSub>
                  <m:sSubPr>
                    <m:ctrlPr>
                      <w:rPr>
                        <w:rFonts w:ascii="Cambria Math" w:hAnsi="Cambria Math" w:cs="Times New Roman"/>
                        <w:iCs/>
                        <w:sz w:val="20"/>
                        <w:szCs w:val="20"/>
                      </w:rPr>
                    </m:ctrlPr>
                  </m:sSubPr>
                  <m:e>
                    <m:acc>
                      <m:accPr>
                        <m:ctrlPr>
                          <w:rPr>
                            <w:rFonts w:ascii="Cambria Math" w:hAnsi="Cambria Math" w:cs="Times New Roman"/>
                            <w:iCs/>
                            <w:sz w:val="20"/>
                            <w:szCs w:val="20"/>
                          </w:rPr>
                        </m:ctrlPr>
                      </m:accPr>
                      <m:e>
                        <m:r>
                          <m:rPr>
                            <m:sty m:val="bi"/>
                          </m:rPr>
                          <w:rPr>
                            <w:rFonts w:ascii="Cambria Math" w:hAnsi="Cambria Math" w:cs="Times New Roman"/>
                            <w:sz w:val="20"/>
                            <w:szCs w:val="20"/>
                          </w:rPr>
                          <m:t>X</m:t>
                        </m:r>
                      </m:e>
                    </m:acc>
                  </m:e>
                  <m:sub>
                    <m:r>
                      <m:rPr>
                        <m:sty m:val="bi"/>
                      </m:rPr>
                      <w:rPr>
                        <w:rFonts w:ascii="Cambria Math" w:hAnsi="Cambria Math" w:cs="Times New Roman"/>
                        <w:sz w:val="20"/>
                        <w:szCs w:val="20"/>
                      </w:rPr>
                      <m:t>3</m:t>
                    </m:r>
                  </m:sub>
                </m:sSub>
              </m:oMath>
            </m:oMathPara>
          </w:p>
        </w:tc>
        <w:tc>
          <w:tcPr>
            <w:tcW w:w="389" w:type="pct"/>
            <w:tcBorders>
              <w:top w:val="single" w:sz="4" w:space="0" w:color="auto"/>
              <w:left w:val="single" w:sz="4" w:space="0" w:color="auto"/>
              <w:bottom w:val="single" w:sz="4" w:space="0" w:color="auto"/>
              <w:right w:val="single" w:sz="4" w:space="0" w:color="auto"/>
            </w:tcBorders>
            <w:vAlign w:val="center"/>
          </w:tcPr>
          <w:p w14:paraId="6D8E19D0" w14:textId="3DE24ABD" w:rsidR="005639E4" w:rsidRPr="00BF65A4" w:rsidRDefault="00542CEF" w:rsidP="005639E4">
            <w:pPr>
              <w:pStyle w:val="Standard"/>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sz w:val="20"/>
                <w:szCs w:val="20"/>
                <w:lang w:eastAsia="tr-TR" w:bidi="tr-TR"/>
              </w:rPr>
            </w:pPr>
            <m:oMathPara>
              <m:oMath>
                <m:sSub>
                  <m:sSubPr>
                    <m:ctrlPr>
                      <w:rPr>
                        <w:rFonts w:ascii="Cambria Math" w:hAnsi="Cambria Math" w:cs="Times New Roman"/>
                        <w:iCs/>
                        <w:sz w:val="20"/>
                        <w:szCs w:val="20"/>
                      </w:rPr>
                    </m:ctrlPr>
                  </m:sSubPr>
                  <m:e>
                    <m:acc>
                      <m:accPr>
                        <m:ctrlPr>
                          <w:rPr>
                            <w:rFonts w:ascii="Cambria Math" w:hAnsi="Cambria Math" w:cs="Times New Roman"/>
                            <w:iCs/>
                            <w:sz w:val="20"/>
                            <w:szCs w:val="20"/>
                          </w:rPr>
                        </m:ctrlPr>
                      </m:accPr>
                      <m:e>
                        <m:r>
                          <m:rPr>
                            <m:sty m:val="bi"/>
                          </m:rPr>
                          <w:rPr>
                            <w:rFonts w:ascii="Cambria Math" w:hAnsi="Cambria Math" w:cs="Times New Roman"/>
                            <w:sz w:val="20"/>
                            <w:szCs w:val="20"/>
                          </w:rPr>
                          <m:t>X</m:t>
                        </m:r>
                      </m:e>
                    </m:acc>
                  </m:e>
                  <m:sub>
                    <m:r>
                      <m:rPr>
                        <m:sty m:val="bi"/>
                      </m:rPr>
                      <w:rPr>
                        <w:rFonts w:ascii="Cambria Math" w:hAnsi="Cambria Math" w:cs="Times New Roman"/>
                        <w:sz w:val="20"/>
                        <w:szCs w:val="20"/>
                      </w:rPr>
                      <m:t>4</m:t>
                    </m:r>
                  </m:sub>
                </m:sSub>
              </m:oMath>
            </m:oMathPara>
          </w:p>
        </w:tc>
        <w:tc>
          <w:tcPr>
            <w:tcW w:w="389" w:type="pct"/>
            <w:tcBorders>
              <w:top w:val="single" w:sz="4" w:space="0" w:color="auto"/>
              <w:left w:val="single" w:sz="4" w:space="0" w:color="auto"/>
              <w:bottom w:val="single" w:sz="4" w:space="0" w:color="auto"/>
              <w:right w:val="single" w:sz="4" w:space="0" w:color="auto"/>
            </w:tcBorders>
            <w:vAlign w:val="center"/>
          </w:tcPr>
          <w:p w14:paraId="31628DB3" w14:textId="724A1D69" w:rsidR="005639E4" w:rsidRPr="00BF65A4" w:rsidRDefault="005639E4" w:rsidP="005639E4">
            <w:pPr>
              <w:pStyle w:val="Standard"/>
              <w:spacing w:line="360" w:lineRule="auto"/>
              <w:jc w:val="center"/>
              <w:cnfStyle w:val="100000000000" w:firstRow="1" w:lastRow="0" w:firstColumn="0" w:lastColumn="0" w:oddVBand="0" w:evenVBand="0" w:oddHBand="0" w:evenHBand="0" w:firstRowFirstColumn="0" w:firstRowLastColumn="0" w:lastRowFirstColumn="0" w:lastRowLastColumn="0"/>
              <w:rPr>
                <w:rFonts w:cs="Times New Roman"/>
                <w:iCs/>
                <w:sz w:val="20"/>
                <w:szCs w:val="20"/>
              </w:rPr>
            </w:pPr>
            <w:r w:rsidRPr="00BF65A4">
              <w:rPr>
                <w:rFonts w:cs="Times New Roman"/>
                <w:iCs/>
                <w:sz w:val="20"/>
                <w:szCs w:val="20"/>
              </w:rPr>
              <w:t>L</w:t>
            </w:r>
          </w:p>
        </w:tc>
        <w:tc>
          <w:tcPr>
            <w:tcW w:w="733" w:type="pct"/>
            <w:gridSpan w:val="2"/>
            <w:tcBorders>
              <w:top w:val="single" w:sz="4" w:space="0" w:color="auto"/>
              <w:left w:val="single" w:sz="4" w:space="0" w:color="auto"/>
              <w:bottom w:val="single" w:sz="4" w:space="0" w:color="auto"/>
            </w:tcBorders>
            <w:vAlign w:val="center"/>
          </w:tcPr>
          <w:p w14:paraId="72F9400E" w14:textId="11812CD1" w:rsidR="005639E4" w:rsidRPr="00BF65A4" w:rsidRDefault="005639E4" w:rsidP="005639E4">
            <w:pPr>
              <w:pStyle w:val="Standard"/>
              <w:spacing w:line="360" w:lineRule="auto"/>
              <w:jc w:val="center"/>
              <w:cnfStyle w:val="100000000000" w:firstRow="1" w:lastRow="0" w:firstColumn="0" w:lastColumn="0" w:oddVBand="0" w:evenVBand="0" w:oddHBand="0" w:evenHBand="0" w:firstRowFirstColumn="0" w:firstRowLastColumn="0" w:lastRowFirstColumn="0" w:lastRowLastColumn="0"/>
              <w:rPr>
                <w:rFonts w:cs="Times New Roman"/>
                <w:iCs/>
                <w:sz w:val="20"/>
                <w:szCs w:val="20"/>
              </w:rPr>
            </w:pPr>
            <w:r w:rsidRPr="00BF65A4">
              <w:rPr>
                <w:rFonts w:cs="Times New Roman"/>
                <w:iCs/>
                <w:sz w:val="20"/>
                <w:szCs w:val="20"/>
              </w:rPr>
              <w:t>b</w:t>
            </w:r>
          </w:p>
        </w:tc>
      </w:tr>
      <w:tr w:rsidR="00915D6A" w:rsidRPr="005639E4" w14:paraId="3A709676" w14:textId="5F1B4EAF" w:rsidTr="00BF65A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6" w:type="pct"/>
            <w:tcBorders>
              <w:top w:val="single" w:sz="4" w:space="0" w:color="auto"/>
            </w:tcBorders>
            <w:vAlign w:val="center"/>
          </w:tcPr>
          <w:p w14:paraId="1C1D16D9" w14:textId="564631AF" w:rsidR="00915D6A" w:rsidRPr="00BF65A4" w:rsidRDefault="00915D6A" w:rsidP="00915D6A">
            <w:pPr>
              <w:pStyle w:val="Standard"/>
              <w:spacing w:line="360" w:lineRule="auto"/>
              <w:jc w:val="center"/>
              <w:rPr>
                <w:rFonts w:eastAsia="Times New Roman" w:cs="Times New Roman"/>
                <w:bCs w:val="0"/>
                <w:sz w:val="20"/>
                <w:szCs w:val="20"/>
                <w:lang w:eastAsia="tr-TR" w:bidi="tr-TR"/>
              </w:rPr>
            </w:pPr>
            <w:r w:rsidRPr="00BF65A4">
              <w:rPr>
                <w:rFonts w:cs="Times New Roman"/>
                <w:sz w:val="20"/>
                <w:szCs w:val="20"/>
              </w:rPr>
              <w:t>1</w:t>
            </w:r>
          </w:p>
        </w:tc>
        <w:tc>
          <w:tcPr>
            <w:tcW w:w="389" w:type="pct"/>
            <w:tcBorders>
              <w:top w:val="single" w:sz="4" w:space="0" w:color="auto"/>
            </w:tcBorders>
            <w:vAlign w:val="center"/>
          </w:tcPr>
          <w:p w14:paraId="23023D81" w14:textId="5DECDBB1" w:rsidR="00915D6A" w:rsidRPr="00BF65A4" w:rsidRDefault="00915D6A" w:rsidP="00915D6A">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tr-TR" w:bidi="tr-TR"/>
              </w:rPr>
            </w:pPr>
            <w:r w:rsidRPr="00BF65A4">
              <w:rPr>
                <w:rFonts w:cs="Times New Roman"/>
                <w:color w:val="000000"/>
                <w:sz w:val="20"/>
                <w:szCs w:val="20"/>
              </w:rPr>
              <w:t>-0.593</w:t>
            </w:r>
          </w:p>
        </w:tc>
        <w:tc>
          <w:tcPr>
            <w:tcW w:w="389" w:type="pct"/>
            <w:tcBorders>
              <w:top w:val="single" w:sz="4" w:space="0" w:color="auto"/>
            </w:tcBorders>
            <w:vAlign w:val="center"/>
          </w:tcPr>
          <w:p w14:paraId="27FE39F5" w14:textId="62B4FC53" w:rsidR="00915D6A" w:rsidRPr="00BF65A4" w:rsidRDefault="00915D6A" w:rsidP="00915D6A">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tr-TR" w:bidi="tr-TR"/>
              </w:rPr>
            </w:pPr>
            <w:r w:rsidRPr="00BF65A4">
              <w:rPr>
                <w:rFonts w:cs="Times New Roman"/>
                <w:color w:val="000000"/>
                <w:sz w:val="20"/>
                <w:szCs w:val="20"/>
              </w:rPr>
              <w:t>-0.629</w:t>
            </w:r>
          </w:p>
        </w:tc>
        <w:tc>
          <w:tcPr>
            <w:tcW w:w="389" w:type="pct"/>
            <w:tcBorders>
              <w:top w:val="single" w:sz="4" w:space="0" w:color="auto"/>
            </w:tcBorders>
            <w:vAlign w:val="center"/>
          </w:tcPr>
          <w:p w14:paraId="5F023967" w14:textId="5440F2FD" w:rsidR="00915D6A" w:rsidRPr="00BF65A4" w:rsidRDefault="00915D6A" w:rsidP="00915D6A">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tr-TR" w:bidi="tr-TR"/>
              </w:rPr>
            </w:pPr>
            <w:r w:rsidRPr="00BF65A4">
              <w:rPr>
                <w:rFonts w:cs="Times New Roman"/>
                <w:color w:val="000000"/>
                <w:sz w:val="20"/>
                <w:szCs w:val="20"/>
              </w:rPr>
              <w:t>-0.840</w:t>
            </w:r>
          </w:p>
        </w:tc>
        <w:tc>
          <w:tcPr>
            <w:tcW w:w="389" w:type="pct"/>
            <w:tcBorders>
              <w:top w:val="single" w:sz="4" w:space="0" w:color="auto"/>
            </w:tcBorders>
            <w:vAlign w:val="center"/>
          </w:tcPr>
          <w:p w14:paraId="7361169B" w14:textId="5AB6B0E5" w:rsidR="00915D6A" w:rsidRPr="00BF65A4" w:rsidRDefault="00915D6A" w:rsidP="00915D6A">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tr-TR" w:bidi="tr-TR"/>
              </w:rPr>
            </w:pPr>
            <w:r w:rsidRPr="00BF65A4">
              <w:rPr>
                <w:rFonts w:cs="Times New Roman"/>
                <w:color w:val="000000"/>
                <w:sz w:val="20"/>
                <w:szCs w:val="20"/>
              </w:rPr>
              <w:t>-0.818</w:t>
            </w:r>
          </w:p>
        </w:tc>
        <w:tc>
          <w:tcPr>
            <w:tcW w:w="389" w:type="pct"/>
            <w:tcBorders>
              <w:top w:val="single" w:sz="4" w:space="0" w:color="auto"/>
            </w:tcBorders>
            <w:vAlign w:val="center"/>
          </w:tcPr>
          <w:p w14:paraId="6EAD319D" w14:textId="093AF306" w:rsidR="00915D6A" w:rsidRPr="00BF65A4" w:rsidRDefault="00915D6A" w:rsidP="00915D6A">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sidRPr="00BF65A4">
              <w:rPr>
                <w:rFonts w:cs="Times New Roman"/>
                <w:color w:val="000000"/>
                <w:sz w:val="20"/>
                <w:szCs w:val="20"/>
              </w:rPr>
              <w:t>0.164</w:t>
            </w:r>
          </w:p>
        </w:tc>
        <w:tc>
          <w:tcPr>
            <w:tcW w:w="389" w:type="pct"/>
            <w:tcBorders>
              <w:top w:val="single" w:sz="4" w:space="0" w:color="auto"/>
            </w:tcBorders>
            <w:vAlign w:val="center"/>
          </w:tcPr>
          <w:p w14:paraId="0555573D" w14:textId="350C263D" w:rsidR="00915D6A" w:rsidRPr="00BF65A4" w:rsidRDefault="00915D6A" w:rsidP="00915D6A">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sidRPr="00BF65A4">
              <w:rPr>
                <w:rFonts w:cs="Times New Roman"/>
                <w:color w:val="000000"/>
                <w:sz w:val="20"/>
                <w:szCs w:val="20"/>
              </w:rPr>
              <w:t>-0.595</w:t>
            </w:r>
          </w:p>
        </w:tc>
        <w:tc>
          <w:tcPr>
            <w:tcW w:w="389" w:type="pct"/>
            <w:tcBorders>
              <w:top w:val="single" w:sz="4" w:space="0" w:color="auto"/>
            </w:tcBorders>
            <w:vAlign w:val="center"/>
          </w:tcPr>
          <w:p w14:paraId="360074BC" w14:textId="2E23B539" w:rsidR="00915D6A" w:rsidRPr="00BF65A4" w:rsidRDefault="00915D6A" w:rsidP="00915D6A">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sidRPr="00BF65A4">
              <w:rPr>
                <w:rFonts w:cs="Times New Roman"/>
                <w:color w:val="000000"/>
                <w:sz w:val="20"/>
                <w:szCs w:val="20"/>
              </w:rPr>
              <w:t>-0.586</w:t>
            </w:r>
          </w:p>
        </w:tc>
        <w:tc>
          <w:tcPr>
            <w:tcW w:w="389" w:type="pct"/>
            <w:tcBorders>
              <w:top w:val="single" w:sz="4" w:space="0" w:color="auto"/>
            </w:tcBorders>
            <w:vAlign w:val="center"/>
          </w:tcPr>
          <w:p w14:paraId="4A8B2544" w14:textId="2AEC14FD" w:rsidR="00915D6A" w:rsidRPr="00BF65A4" w:rsidRDefault="00915D6A" w:rsidP="00915D6A">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sidRPr="00BF65A4">
              <w:rPr>
                <w:rFonts w:cs="Times New Roman"/>
                <w:color w:val="000000"/>
                <w:sz w:val="20"/>
                <w:szCs w:val="20"/>
              </w:rPr>
              <w:t>-0.794</w:t>
            </w:r>
          </w:p>
        </w:tc>
        <w:tc>
          <w:tcPr>
            <w:tcW w:w="389" w:type="pct"/>
            <w:tcBorders>
              <w:top w:val="single" w:sz="4" w:space="0" w:color="auto"/>
            </w:tcBorders>
            <w:vAlign w:val="center"/>
          </w:tcPr>
          <w:p w14:paraId="57217ACB" w14:textId="3DEDFA1D" w:rsidR="00915D6A" w:rsidRPr="00BF65A4" w:rsidRDefault="00915D6A" w:rsidP="00915D6A">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sidRPr="00BF65A4">
              <w:rPr>
                <w:rFonts w:cs="Times New Roman"/>
                <w:color w:val="000000"/>
                <w:sz w:val="20"/>
                <w:szCs w:val="20"/>
              </w:rPr>
              <w:t>-0.802</w:t>
            </w:r>
          </w:p>
        </w:tc>
        <w:tc>
          <w:tcPr>
            <w:tcW w:w="389" w:type="pct"/>
            <w:tcBorders>
              <w:top w:val="single" w:sz="4" w:space="0" w:color="auto"/>
            </w:tcBorders>
            <w:vAlign w:val="center"/>
          </w:tcPr>
          <w:p w14:paraId="175CEA0A" w14:textId="12FB4893" w:rsidR="00915D6A" w:rsidRPr="00BF65A4" w:rsidRDefault="00915D6A" w:rsidP="00915D6A">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sidRPr="00BF65A4">
              <w:rPr>
                <w:rFonts w:cs="Times New Roman"/>
                <w:color w:val="000000"/>
                <w:sz w:val="20"/>
                <w:szCs w:val="20"/>
              </w:rPr>
              <w:t>0.002</w:t>
            </w:r>
          </w:p>
        </w:tc>
        <w:tc>
          <w:tcPr>
            <w:tcW w:w="356" w:type="pct"/>
            <w:tcBorders>
              <w:top w:val="single" w:sz="4" w:space="0" w:color="auto"/>
            </w:tcBorders>
            <w:vAlign w:val="center"/>
          </w:tcPr>
          <w:p w14:paraId="129A4587" w14:textId="64A8BA5F" w:rsidR="00915D6A" w:rsidRPr="00BF65A4" w:rsidRDefault="00915D6A" w:rsidP="00915D6A">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lang w:eastAsia="tr-TR" w:bidi="tr-TR"/>
              </w:rPr>
            </w:pPr>
            <w:r w:rsidRPr="00BF65A4">
              <w:rPr>
                <w:rFonts w:eastAsia="Times New Roman" w:cs="Times New Roman"/>
                <w:b/>
                <w:sz w:val="20"/>
                <w:szCs w:val="20"/>
                <w:lang w:eastAsia="tr-TR" w:bidi="tr-TR"/>
              </w:rPr>
              <w:t>b</w:t>
            </w:r>
            <w:r w:rsidRPr="00BF65A4">
              <w:rPr>
                <w:rFonts w:eastAsia="Times New Roman" w:cs="Times New Roman"/>
                <w:b/>
                <w:sz w:val="20"/>
                <w:szCs w:val="20"/>
                <w:vertAlign w:val="subscript"/>
                <w:lang w:eastAsia="tr-TR" w:bidi="tr-TR"/>
              </w:rPr>
              <w:t>0</w:t>
            </w:r>
          </w:p>
        </w:tc>
        <w:tc>
          <w:tcPr>
            <w:tcW w:w="377" w:type="pct"/>
            <w:tcBorders>
              <w:top w:val="single" w:sz="4" w:space="0" w:color="auto"/>
            </w:tcBorders>
            <w:vAlign w:val="center"/>
          </w:tcPr>
          <w:p w14:paraId="35A67FE5" w14:textId="3D14AD93" w:rsidR="00915D6A" w:rsidRPr="00BF65A4" w:rsidRDefault="00915D6A" w:rsidP="00915D6A">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sidRPr="00BF65A4">
              <w:rPr>
                <w:rFonts w:cs="Times New Roman"/>
                <w:color w:val="000000"/>
                <w:sz w:val="20"/>
                <w:szCs w:val="20"/>
              </w:rPr>
              <w:t>-0.713</w:t>
            </w:r>
          </w:p>
        </w:tc>
      </w:tr>
      <w:tr w:rsidR="00915D6A" w:rsidRPr="005639E4" w14:paraId="00244A7A" w14:textId="4F853262" w:rsidTr="00BF65A4">
        <w:trPr>
          <w:jc w:val="center"/>
        </w:trPr>
        <w:tc>
          <w:tcPr>
            <w:cnfStyle w:val="001000000000" w:firstRow="0" w:lastRow="0" w:firstColumn="1" w:lastColumn="0" w:oddVBand="0" w:evenVBand="0" w:oddHBand="0" w:evenHBand="0" w:firstRowFirstColumn="0" w:firstRowLastColumn="0" w:lastRowFirstColumn="0" w:lastRowLastColumn="0"/>
            <w:tcW w:w="376" w:type="pct"/>
            <w:vAlign w:val="center"/>
          </w:tcPr>
          <w:p w14:paraId="0C49091B" w14:textId="2DAD2AFE" w:rsidR="00915D6A" w:rsidRPr="00BF65A4" w:rsidRDefault="00915D6A" w:rsidP="00915D6A">
            <w:pPr>
              <w:pStyle w:val="Standard"/>
              <w:spacing w:line="360" w:lineRule="auto"/>
              <w:jc w:val="center"/>
              <w:rPr>
                <w:rFonts w:eastAsia="Times New Roman" w:cs="Times New Roman"/>
                <w:bCs w:val="0"/>
                <w:sz w:val="20"/>
                <w:szCs w:val="20"/>
                <w:lang w:eastAsia="tr-TR" w:bidi="tr-TR"/>
              </w:rPr>
            </w:pPr>
            <w:r w:rsidRPr="00BF65A4">
              <w:rPr>
                <w:rFonts w:cs="Times New Roman"/>
                <w:sz w:val="20"/>
                <w:szCs w:val="20"/>
              </w:rPr>
              <w:t>2</w:t>
            </w:r>
          </w:p>
        </w:tc>
        <w:tc>
          <w:tcPr>
            <w:tcW w:w="389" w:type="pct"/>
            <w:vAlign w:val="center"/>
          </w:tcPr>
          <w:p w14:paraId="68EF1B49" w14:textId="67571808" w:rsidR="00915D6A" w:rsidRPr="00BF65A4" w:rsidRDefault="00915D6A" w:rsidP="00915D6A">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tr-TR" w:bidi="tr-TR"/>
              </w:rPr>
            </w:pPr>
            <w:r w:rsidRPr="00BF65A4">
              <w:rPr>
                <w:rFonts w:cs="Times New Roman"/>
                <w:color w:val="000000"/>
                <w:sz w:val="20"/>
                <w:szCs w:val="20"/>
              </w:rPr>
              <w:t>-0.471</w:t>
            </w:r>
          </w:p>
        </w:tc>
        <w:tc>
          <w:tcPr>
            <w:tcW w:w="389" w:type="pct"/>
            <w:vAlign w:val="center"/>
          </w:tcPr>
          <w:p w14:paraId="37F6AE7D" w14:textId="1341C8DF" w:rsidR="00915D6A" w:rsidRPr="00BF65A4" w:rsidRDefault="00915D6A" w:rsidP="00915D6A">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tr-TR" w:bidi="tr-TR"/>
              </w:rPr>
            </w:pPr>
            <w:r w:rsidRPr="00BF65A4">
              <w:rPr>
                <w:rFonts w:cs="Times New Roman"/>
                <w:color w:val="000000"/>
                <w:sz w:val="20"/>
                <w:szCs w:val="20"/>
              </w:rPr>
              <w:t>-0.504</w:t>
            </w:r>
          </w:p>
        </w:tc>
        <w:tc>
          <w:tcPr>
            <w:tcW w:w="389" w:type="pct"/>
            <w:vAlign w:val="center"/>
          </w:tcPr>
          <w:p w14:paraId="0D90CBA1" w14:textId="5DC3BDF2" w:rsidR="00915D6A" w:rsidRPr="00BF65A4" w:rsidRDefault="00915D6A" w:rsidP="00915D6A">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tr-TR" w:bidi="tr-TR"/>
              </w:rPr>
            </w:pPr>
            <w:r w:rsidRPr="00BF65A4">
              <w:rPr>
                <w:rFonts w:cs="Times New Roman"/>
                <w:color w:val="000000"/>
                <w:sz w:val="20"/>
                <w:szCs w:val="20"/>
              </w:rPr>
              <w:t>-0.531</w:t>
            </w:r>
          </w:p>
        </w:tc>
        <w:tc>
          <w:tcPr>
            <w:tcW w:w="389" w:type="pct"/>
            <w:vAlign w:val="center"/>
          </w:tcPr>
          <w:p w14:paraId="06E08747" w14:textId="395AC9D3" w:rsidR="00915D6A" w:rsidRPr="00BF65A4" w:rsidRDefault="00915D6A" w:rsidP="00915D6A">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tr-TR" w:bidi="tr-TR"/>
              </w:rPr>
            </w:pPr>
            <w:r w:rsidRPr="00BF65A4">
              <w:rPr>
                <w:rFonts w:cs="Times New Roman"/>
                <w:color w:val="000000"/>
                <w:sz w:val="20"/>
                <w:szCs w:val="20"/>
              </w:rPr>
              <w:t>-0.662</w:t>
            </w:r>
          </w:p>
        </w:tc>
        <w:tc>
          <w:tcPr>
            <w:tcW w:w="389" w:type="pct"/>
            <w:vAlign w:val="center"/>
          </w:tcPr>
          <w:p w14:paraId="6EB27393" w14:textId="3589EBD2" w:rsidR="00915D6A" w:rsidRPr="00BF65A4" w:rsidRDefault="00915D6A" w:rsidP="00915D6A">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F65A4">
              <w:rPr>
                <w:rFonts w:cs="Times New Roman"/>
                <w:color w:val="000000"/>
                <w:sz w:val="20"/>
                <w:szCs w:val="20"/>
              </w:rPr>
              <w:t>0.199</w:t>
            </w:r>
          </w:p>
        </w:tc>
        <w:tc>
          <w:tcPr>
            <w:tcW w:w="389" w:type="pct"/>
            <w:vAlign w:val="center"/>
          </w:tcPr>
          <w:p w14:paraId="4F08C4DD" w14:textId="6DA0F9F5" w:rsidR="00915D6A" w:rsidRPr="00BF65A4" w:rsidRDefault="00915D6A" w:rsidP="00915D6A">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F65A4">
              <w:rPr>
                <w:rFonts w:cs="Times New Roman"/>
                <w:color w:val="000000"/>
                <w:sz w:val="20"/>
                <w:szCs w:val="20"/>
              </w:rPr>
              <w:t>-0.483</w:t>
            </w:r>
          </w:p>
        </w:tc>
        <w:tc>
          <w:tcPr>
            <w:tcW w:w="389" w:type="pct"/>
            <w:vAlign w:val="center"/>
          </w:tcPr>
          <w:p w14:paraId="1E7532DF" w14:textId="53A21A86" w:rsidR="00915D6A" w:rsidRPr="00BF65A4" w:rsidRDefault="00915D6A" w:rsidP="00915D6A">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F65A4">
              <w:rPr>
                <w:rFonts w:cs="Times New Roman"/>
                <w:color w:val="000000"/>
                <w:sz w:val="20"/>
                <w:szCs w:val="20"/>
              </w:rPr>
              <w:t>-0.475</w:t>
            </w:r>
          </w:p>
        </w:tc>
        <w:tc>
          <w:tcPr>
            <w:tcW w:w="389" w:type="pct"/>
            <w:vAlign w:val="center"/>
          </w:tcPr>
          <w:p w14:paraId="112D4DA9" w14:textId="0CE05D86" w:rsidR="00915D6A" w:rsidRPr="00BF65A4" w:rsidRDefault="00915D6A" w:rsidP="00915D6A">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F65A4">
              <w:rPr>
                <w:rFonts w:cs="Times New Roman"/>
                <w:color w:val="000000"/>
                <w:sz w:val="20"/>
                <w:szCs w:val="20"/>
              </w:rPr>
              <w:t>-0.644</w:t>
            </w:r>
          </w:p>
        </w:tc>
        <w:tc>
          <w:tcPr>
            <w:tcW w:w="389" w:type="pct"/>
            <w:vAlign w:val="center"/>
          </w:tcPr>
          <w:p w14:paraId="12090C29" w14:textId="1670A52A" w:rsidR="00915D6A" w:rsidRPr="00BF65A4" w:rsidRDefault="00915D6A" w:rsidP="00915D6A">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F65A4">
              <w:rPr>
                <w:rFonts w:cs="Times New Roman"/>
                <w:color w:val="000000"/>
                <w:sz w:val="20"/>
                <w:szCs w:val="20"/>
              </w:rPr>
              <w:t>-0.650</w:t>
            </w:r>
          </w:p>
        </w:tc>
        <w:tc>
          <w:tcPr>
            <w:tcW w:w="389" w:type="pct"/>
            <w:vAlign w:val="center"/>
          </w:tcPr>
          <w:p w14:paraId="12E894AE" w14:textId="4D1BDF22" w:rsidR="00915D6A" w:rsidRPr="00BF65A4" w:rsidRDefault="00915D6A" w:rsidP="00915D6A">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F65A4">
              <w:rPr>
                <w:rFonts w:cs="Times New Roman"/>
                <w:color w:val="000000"/>
                <w:sz w:val="20"/>
                <w:szCs w:val="20"/>
              </w:rPr>
              <w:t>0.007</w:t>
            </w:r>
          </w:p>
        </w:tc>
        <w:tc>
          <w:tcPr>
            <w:tcW w:w="356" w:type="pct"/>
            <w:vAlign w:val="center"/>
          </w:tcPr>
          <w:p w14:paraId="533A7179" w14:textId="5FC628CD" w:rsidR="00915D6A" w:rsidRPr="00BF65A4" w:rsidRDefault="00915D6A" w:rsidP="00915D6A">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tr-TR" w:bidi="tr-TR"/>
              </w:rPr>
            </w:pPr>
            <w:r w:rsidRPr="00BF65A4">
              <w:rPr>
                <w:rFonts w:eastAsia="Times New Roman" w:cs="Times New Roman"/>
                <w:b/>
                <w:sz w:val="20"/>
                <w:szCs w:val="20"/>
                <w:lang w:eastAsia="tr-TR" w:bidi="tr-TR"/>
              </w:rPr>
              <w:t>b</w:t>
            </w:r>
            <w:r w:rsidRPr="00BF65A4">
              <w:rPr>
                <w:rFonts w:eastAsia="Times New Roman" w:cs="Times New Roman"/>
                <w:b/>
                <w:sz w:val="20"/>
                <w:szCs w:val="20"/>
                <w:vertAlign w:val="subscript"/>
                <w:lang w:eastAsia="tr-TR" w:bidi="tr-TR"/>
              </w:rPr>
              <w:t>1</w:t>
            </w:r>
          </w:p>
        </w:tc>
        <w:tc>
          <w:tcPr>
            <w:tcW w:w="377" w:type="pct"/>
            <w:vAlign w:val="center"/>
          </w:tcPr>
          <w:p w14:paraId="43EAAA4D" w14:textId="5D53C541" w:rsidR="00915D6A" w:rsidRPr="00BF65A4" w:rsidRDefault="00915D6A" w:rsidP="00915D6A">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F65A4">
              <w:rPr>
                <w:rFonts w:cs="Times New Roman"/>
                <w:color w:val="000000"/>
                <w:sz w:val="20"/>
                <w:szCs w:val="20"/>
              </w:rPr>
              <w:t>-1.123</w:t>
            </w:r>
          </w:p>
        </w:tc>
      </w:tr>
      <w:tr w:rsidR="00915D6A" w:rsidRPr="005639E4" w14:paraId="5807146F" w14:textId="1C941781" w:rsidTr="00BF65A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6" w:type="pct"/>
            <w:vAlign w:val="center"/>
          </w:tcPr>
          <w:p w14:paraId="0B49EC09" w14:textId="6AFD867B" w:rsidR="00915D6A" w:rsidRPr="00BF65A4" w:rsidRDefault="00915D6A" w:rsidP="00915D6A">
            <w:pPr>
              <w:pStyle w:val="Standard"/>
              <w:spacing w:line="360" w:lineRule="auto"/>
              <w:jc w:val="center"/>
              <w:rPr>
                <w:rFonts w:eastAsia="Times New Roman" w:cs="Times New Roman"/>
                <w:bCs w:val="0"/>
                <w:sz w:val="20"/>
                <w:szCs w:val="20"/>
                <w:lang w:eastAsia="tr-TR" w:bidi="tr-TR"/>
              </w:rPr>
            </w:pPr>
            <w:r w:rsidRPr="00BF65A4">
              <w:rPr>
                <w:rFonts w:cs="Times New Roman"/>
                <w:sz w:val="20"/>
                <w:szCs w:val="20"/>
              </w:rPr>
              <w:t>3</w:t>
            </w:r>
          </w:p>
        </w:tc>
        <w:tc>
          <w:tcPr>
            <w:tcW w:w="389" w:type="pct"/>
            <w:vAlign w:val="center"/>
          </w:tcPr>
          <w:p w14:paraId="2DF0D436" w14:textId="1B1D0CEE" w:rsidR="00915D6A" w:rsidRPr="00BF65A4" w:rsidRDefault="00915D6A" w:rsidP="00915D6A">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tr-TR" w:bidi="tr-TR"/>
              </w:rPr>
            </w:pPr>
            <w:r w:rsidRPr="00BF65A4">
              <w:rPr>
                <w:rFonts w:cs="Times New Roman"/>
                <w:color w:val="000000"/>
                <w:sz w:val="20"/>
                <w:szCs w:val="20"/>
              </w:rPr>
              <w:t>-0.508</w:t>
            </w:r>
          </w:p>
        </w:tc>
        <w:tc>
          <w:tcPr>
            <w:tcW w:w="389" w:type="pct"/>
            <w:vAlign w:val="center"/>
          </w:tcPr>
          <w:p w14:paraId="0B09F3A7" w14:textId="4485BDD5" w:rsidR="00915D6A" w:rsidRPr="00BF65A4" w:rsidRDefault="00915D6A" w:rsidP="00915D6A">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tr-TR" w:bidi="tr-TR"/>
              </w:rPr>
            </w:pPr>
            <w:r w:rsidRPr="00BF65A4">
              <w:rPr>
                <w:rFonts w:cs="Times New Roman"/>
                <w:color w:val="000000"/>
                <w:sz w:val="20"/>
                <w:szCs w:val="20"/>
              </w:rPr>
              <w:t>-0.450</w:t>
            </w:r>
          </w:p>
        </w:tc>
        <w:tc>
          <w:tcPr>
            <w:tcW w:w="389" w:type="pct"/>
            <w:vAlign w:val="center"/>
          </w:tcPr>
          <w:p w14:paraId="17D5024F" w14:textId="59D07722" w:rsidR="00915D6A" w:rsidRPr="00BF65A4" w:rsidRDefault="00915D6A" w:rsidP="00915D6A">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tr-TR" w:bidi="tr-TR"/>
              </w:rPr>
            </w:pPr>
            <w:r w:rsidRPr="00BF65A4">
              <w:rPr>
                <w:rFonts w:cs="Times New Roman"/>
                <w:color w:val="000000"/>
                <w:sz w:val="20"/>
                <w:szCs w:val="20"/>
              </w:rPr>
              <w:t>-0.782</w:t>
            </w:r>
          </w:p>
        </w:tc>
        <w:tc>
          <w:tcPr>
            <w:tcW w:w="389" w:type="pct"/>
            <w:vAlign w:val="center"/>
          </w:tcPr>
          <w:p w14:paraId="61C6481B" w14:textId="2D773CA1" w:rsidR="00915D6A" w:rsidRPr="00BF65A4" w:rsidRDefault="00915D6A" w:rsidP="00915D6A">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tr-TR" w:bidi="tr-TR"/>
              </w:rPr>
            </w:pPr>
            <w:r w:rsidRPr="00BF65A4">
              <w:rPr>
                <w:rFonts w:cs="Times New Roman"/>
                <w:color w:val="000000"/>
                <w:sz w:val="20"/>
                <w:szCs w:val="20"/>
              </w:rPr>
              <w:t>-0.743</w:t>
            </w:r>
          </w:p>
        </w:tc>
        <w:tc>
          <w:tcPr>
            <w:tcW w:w="389" w:type="pct"/>
            <w:vAlign w:val="center"/>
          </w:tcPr>
          <w:p w14:paraId="0EC92D3C" w14:textId="0728AB70" w:rsidR="00915D6A" w:rsidRPr="00BF65A4" w:rsidRDefault="00915D6A" w:rsidP="00915D6A">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sidRPr="00BF65A4">
              <w:rPr>
                <w:rFonts w:cs="Times New Roman"/>
                <w:color w:val="000000"/>
                <w:sz w:val="20"/>
                <w:szCs w:val="20"/>
              </w:rPr>
              <w:t>0.181</w:t>
            </w:r>
          </w:p>
        </w:tc>
        <w:tc>
          <w:tcPr>
            <w:tcW w:w="389" w:type="pct"/>
            <w:vAlign w:val="center"/>
          </w:tcPr>
          <w:p w14:paraId="56D90481" w14:textId="7A7CFAAB" w:rsidR="00915D6A" w:rsidRPr="00BF65A4" w:rsidRDefault="00915D6A" w:rsidP="00915D6A">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sidRPr="00BF65A4">
              <w:rPr>
                <w:rFonts w:cs="Times New Roman"/>
                <w:color w:val="000000"/>
                <w:sz w:val="20"/>
                <w:szCs w:val="20"/>
              </w:rPr>
              <w:t>-0.540</w:t>
            </w:r>
          </w:p>
        </w:tc>
        <w:tc>
          <w:tcPr>
            <w:tcW w:w="389" w:type="pct"/>
            <w:vAlign w:val="center"/>
          </w:tcPr>
          <w:p w14:paraId="5E8E9B0F" w14:textId="27A97E17" w:rsidR="00915D6A" w:rsidRPr="00BF65A4" w:rsidRDefault="00915D6A" w:rsidP="00915D6A">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sidRPr="00BF65A4">
              <w:rPr>
                <w:rFonts w:cs="Times New Roman"/>
                <w:color w:val="000000"/>
                <w:sz w:val="20"/>
                <w:szCs w:val="20"/>
              </w:rPr>
              <w:t>-0.532</w:t>
            </w:r>
          </w:p>
        </w:tc>
        <w:tc>
          <w:tcPr>
            <w:tcW w:w="389" w:type="pct"/>
            <w:vAlign w:val="center"/>
          </w:tcPr>
          <w:p w14:paraId="1FDF7242" w14:textId="2C56F786" w:rsidR="00915D6A" w:rsidRPr="00BF65A4" w:rsidRDefault="00915D6A" w:rsidP="00915D6A">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sidRPr="00BF65A4">
              <w:rPr>
                <w:rFonts w:cs="Times New Roman"/>
                <w:color w:val="000000"/>
                <w:sz w:val="20"/>
                <w:szCs w:val="20"/>
              </w:rPr>
              <w:t>-0.720</w:t>
            </w:r>
          </w:p>
        </w:tc>
        <w:tc>
          <w:tcPr>
            <w:tcW w:w="389" w:type="pct"/>
            <w:vAlign w:val="center"/>
          </w:tcPr>
          <w:p w14:paraId="5A2EFF5A" w14:textId="1F6287E1" w:rsidR="00915D6A" w:rsidRPr="00BF65A4" w:rsidRDefault="00915D6A" w:rsidP="00915D6A">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sidRPr="00BF65A4">
              <w:rPr>
                <w:rFonts w:cs="Times New Roman"/>
                <w:color w:val="000000"/>
                <w:sz w:val="20"/>
                <w:szCs w:val="20"/>
              </w:rPr>
              <w:t>-0.727</w:t>
            </w:r>
          </w:p>
        </w:tc>
        <w:tc>
          <w:tcPr>
            <w:tcW w:w="389" w:type="pct"/>
            <w:vAlign w:val="center"/>
          </w:tcPr>
          <w:p w14:paraId="36BA4E7E" w14:textId="414BE9E0" w:rsidR="00915D6A" w:rsidRPr="00BF65A4" w:rsidRDefault="00915D6A" w:rsidP="00915D6A">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sidRPr="00BF65A4">
              <w:rPr>
                <w:rFonts w:cs="Times New Roman"/>
                <w:color w:val="000000"/>
                <w:sz w:val="20"/>
                <w:szCs w:val="20"/>
              </w:rPr>
              <w:t>0.006</w:t>
            </w:r>
          </w:p>
        </w:tc>
        <w:tc>
          <w:tcPr>
            <w:tcW w:w="356" w:type="pct"/>
            <w:vAlign w:val="center"/>
          </w:tcPr>
          <w:p w14:paraId="5C1B0A7D" w14:textId="78D7B8E3" w:rsidR="00915D6A" w:rsidRPr="00BF65A4" w:rsidRDefault="00915D6A" w:rsidP="00915D6A">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tr-TR" w:bidi="tr-TR"/>
              </w:rPr>
            </w:pPr>
            <w:r w:rsidRPr="00BF65A4">
              <w:rPr>
                <w:rFonts w:eastAsia="Times New Roman" w:cs="Times New Roman"/>
                <w:b/>
                <w:sz w:val="20"/>
                <w:szCs w:val="20"/>
                <w:lang w:eastAsia="tr-TR" w:bidi="tr-TR"/>
              </w:rPr>
              <w:t>b</w:t>
            </w:r>
            <w:r w:rsidRPr="00BF65A4">
              <w:rPr>
                <w:rFonts w:eastAsia="Times New Roman" w:cs="Times New Roman"/>
                <w:b/>
                <w:sz w:val="20"/>
                <w:szCs w:val="20"/>
                <w:vertAlign w:val="subscript"/>
                <w:lang w:eastAsia="tr-TR" w:bidi="tr-TR"/>
              </w:rPr>
              <w:t>2</w:t>
            </w:r>
          </w:p>
        </w:tc>
        <w:tc>
          <w:tcPr>
            <w:tcW w:w="377" w:type="pct"/>
            <w:vAlign w:val="center"/>
          </w:tcPr>
          <w:p w14:paraId="785666EF" w14:textId="71C33B2F" w:rsidR="00915D6A" w:rsidRPr="00BF65A4" w:rsidRDefault="00915D6A" w:rsidP="00915D6A">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sidRPr="00BF65A4">
              <w:rPr>
                <w:rFonts w:cs="Times New Roman"/>
                <w:color w:val="000000"/>
                <w:sz w:val="20"/>
                <w:szCs w:val="20"/>
              </w:rPr>
              <w:t>-1.106</w:t>
            </w:r>
          </w:p>
        </w:tc>
      </w:tr>
      <w:tr w:rsidR="00915D6A" w:rsidRPr="005639E4" w14:paraId="1F62480E" w14:textId="25B7CC12" w:rsidTr="00BF65A4">
        <w:trPr>
          <w:jc w:val="center"/>
        </w:trPr>
        <w:tc>
          <w:tcPr>
            <w:cnfStyle w:val="001000000000" w:firstRow="0" w:lastRow="0" w:firstColumn="1" w:lastColumn="0" w:oddVBand="0" w:evenVBand="0" w:oddHBand="0" w:evenHBand="0" w:firstRowFirstColumn="0" w:firstRowLastColumn="0" w:lastRowFirstColumn="0" w:lastRowLastColumn="0"/>
            <w:tcW w:w="376" w:type="pct"/>
            <w:vAlign w:val="center"/>
          </w:tcPr>
          <w:p w14:paraId="22A7C004" w14:textId="525DA7D5" w:rsidR="00915D6A" w:rsidRPr="00BF65A4" w:rsidRDefault="00915D6A" w:rsidP="00915D6A">
            <w:pPr>
              <w:pStyle w:val="Standard"/>
              <w:spacing w:line="360" w:lineRule="auto"/>
              <w:jc w:val="center"/>
              <w:rPr>
                <w:rFonts w:eastAsia="Times New Roman" w:cs="Times New Roman"/>
                <w:bCs w:val="0"/>
                <w:sz w:val="20"/>
                <w:szCs w:val="20"/>
                <w:lang w:eastAsia="tr-TR" w:bidi="tr-TR"/>
              </w:rPr>
            </w:pPr>
            <w:r w:rsidRPr="00BF65A4">
              <w:rPr>
                <w:rFonts w:cs="Times New Roman"/>
                <w:sz w:val="20"/>
                <w:szCs w:val="20"/>
              </w:rPr>
              <w:t>4</w:t>
            </w:r>
          </w:p>
        </w:tc>
        <w:tc>
          <w:tcPr>
            <w:tcW w:w="389" w:type="pct"/>
            <w:vAlign w:val="center"/>
          </w:tcPr>
          <w:p w14:paraId="187E1D31" w14:textId="6DFC6AD2" w:rsidR="00915D6A" w:rsidRPr="00BF65A4" w:rsidRDefault="00915D6A" w:rsidP="00915D6A">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tr-TR" w:bidi="tr-TR"/>
              </w:rPr>
            </w:pPr>
            <w:r w:rsidRPr="00BF65A4">
              <w:rPr>
                <w:rFonts w:cs="Times New Roman"/>
                <w:color w:val="000000"/>
                <w:sz w:val="20"/>
                <w:szCs w:val="20"/>
              </w:rPr>
              <w:t>-0.650</w:t>
            </w:r>
          </w:p>
        </w:tc>
        <w:tc>
          <w:tcPr>
            <w:tcW w:w="389" w:type="pct"/>
            <w:vAlign w:val="center"/>
          </w:tcPr>
          <w:p w14:paraId="39329C12" w14:textId="079AEF55" w:rsidR="00915D6A" w:rsidRPr="00BF65A4" w:rsidRDefault="00915D6A" w:rsidP="00915D6A">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tr-TR" w:bidi="tr-TR"/>
              </w:rPr>
            </w:pPr>
            <w:r w:rsidRPr="00BF65A4">
              <w:rPr>
                <w:rFonts w:cs="Times New Roman"/>
                <w:color w:val="000000"/>
                <w:sz w:val="20"/>
                <w:szCs w:val="20"/>
              </w:rPr>
              <w:t>-0.544</w:t>
            </w:r>
          </w:p>
        </w:tc>
        <w:tc>
          <w:tcPr>
            <w:tcW w:w="389" w:type="pct"/>
            <w:vAlign w:val="center"/>
          </w:tcPr>
          <w:p w14:paraId="659A2C03" w14:textId="5DDC38DD" w:rsidR="00915D6A" w:rsidRPr="00BF65A4" w:rsidRDefault="00915D6A" w:rsidP="00915D6A">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tr-TR" w:bidi="tr-TR"/>
              </w:rPr>
            </w:pPr>
            <w:r w:rsidRPr="00BF65A4">
              <w:rPr>
                <w:rFonts w:cs="Times New Roman"/>
                <w:color w:val="000000"/>
                <w:sz w:val="20"/>
                <w:szCs w:val="20"/>
              </w:rPr>
              <w:t>-0.670</w:t>
            </w:r>
          </w:p>
        </w:tc>
        <w:tc>
          <w:tcPr>
            <w:tcW w:w="389" w:type="pct"/>
            <w:vAlign w:val="center"/>
          </w:tcPr>
          <w:p w14:paraId="6697683F" w14:textId="647E5DD6" w:rsidR="00915D6A" w:rsidRPr="00BF65A4" w:rsidRDefault="00915D6A" w:rsidP="00915D6A">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tr-TR" w:bidi="tr-TR"/>
              </w:rPr>
            </w:pPr>
            <w:r w:rsidRPr="00BF65A4">
              <w:rPr>
                <w:rFonts w:cs="Times New Roman"/>
                <w:color w:val="000000"/>
                <w:sz w:val="20"/>
                <w:szCs w:val="20"/>
              </w:rPr>
              <w:t>-0.780</w:t>
            </w:r>
          </w:p>
        </w:tc>
        <w:tc>
          <w:tcPr>
            <w:tcW w:w="389" w:type="pct"/>
            <w:vAlign w:val="center"/>
          </w:tcPr>
          <w:p w14:paraId="59872E13" w14:textId="3E459A7D" w:rsidR="00915D6A" w:rsidRPr="00BF65A4" w:rsidRDefault="00915D6A" w:rsidP="00915D6A">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F65A4">
              <w:rPr>
                <w:rFonts w:cs="Times New Roman"/>
                <w:color w:val="000000"/>
                <w:sz w:val="20"/>
                <w:szCs w:val="20"/>
              </w:rPr>
              <w:t>0.176</w:t>
            </w:r>
          </w:p>
        </w:tc>
        <w:tc>
          <w:tcPr>
            <w:tcW w:w="389" w:type="pct"/>
            <w:vAlign w:val="center"/>
          </w:tcPr>
          <w:p w14:paraId="31FF6C0A" w14:textId="22037F0F" w:rsidR="00915D6A" w:rsidRPr="00BF65A4" w:rsidRDefault="00915D6A" w:rsidP="00915D6A">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F65A4">
              <w:rPr>
                <w:rFonts w:cs="Times New Roman"/>
                <w:color w:val="000000"/>
                <w:sz w:val="20"/>
                <w:szCs w:val="20"/>
              </w:rPr>
              <w:t>-0.557</w:t>
            </w:r>
          </w:p>
        </w:tc>
        <w:tc>
          <w:tcPr>
            <w:tcW w:w="389" w:type="pct"/>
            <w:vAlign w:val="center"/>
          </w:tcPr>
          <w:p w14:paraId="2EE08D02" w14:textId="7B2E1E63" w:rsidR="00915D6A" w:rsidRPr="00BF65A4" w:rsidRDefault="00915D6A" w:rsidP="00915D6A">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F65A4">
              <w:rPr>
                <w:rFonts w:cs="Times New Roman"/>
                <w:color w:val="000000"/>
                <w:sz w:val="20"/>
                <w:szCs w:val="20"/>
              </w:rPr>
              <w:t>-0.548</w:t>
            </w:r>
          </w:p>
        </w:tc>
        <w:tc>
          <w:tcPr>
            <w:tcW w:w="389" w:type="pct"/>
            <w:vAlign w:val="center"/>
          </w:tcPr>
          <w:p w14:paraId="778E433D" w14:textId="3350C828" w:rsidR="00915D6A" w:rsidRPr="00BF65A4" w:rsidRDefault="00915D6A" w:rsidP="00915D6A">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F65A4">
              <w:rPr>
                <w:rFonts w:cs="Times New Roman"/>
                <w:color w:val="000000"/>
                <w:sz w:val="20"/>
                <w:szCs w:val="20"/>
              </w:rPr>
              <w:t>-0.743</w:t>
            </w:r>
          </w:p>
        </w:tc>
        <w:tc>
          <w:tcPr>
            <w:tcW w:w="389" w:type="pct"/>
            <w:vAlign w:val="center"/>
          </w:tcPr>
          <w:p w14:paraId="27B6803C" w14:textId="3D1B7AAD" w:rsidR="00915D6A" w:rsidRPr="00BF65A4" w:rsidRDefault="00915D6A" w:rsidP="00915D6A">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F65A4">
              <w:rPr>
                <w:rFonts w:cs="Times New Roman"/>
                <w:color w:val="000000"/>
                <w:sz w:val="20"/>
                <w:szCs w:val="20"/>
              </w:rPr>
              <w:t>-0.750</w:t>
            </w:r>
          </w:p>
        </w:tc>
        <w:tc>
          <w:tcPr>
            <w:tcW w:w="389" w:type="pct"/>
            <w:vAlign w:val="center"/>
          </w:tcPr>
          <w:p w14:paraId="62363B1A" w14:textId="18581E01" w:rsidR="00915D6A" w:rsidRPr="00BF65A4" w:rsidRDefault="00915D6A" w:rsidP="00915D6A">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F65A4">
              <w:rPr>
                <w:rFonts w:cs="Times New Roman"/>
                <w:color w:val="000000"/>
                <w:sz w:val="20"/>
                <w:szCs w:val="20"/>
              </w:rPr>
              <w:t>0.007</w:t>
            </w:r>
          </w:p>
        </w:tc>
        <w:tc>
          <w:tcPr>
            <w:tcW w:w="356" w:type="pct"/>
            <w:vAlign w:val="center"/>
          </w:tcPr>
          <w:p w14:paraId="62CBE99C" w14:textId="4CFD10F7" w:rsidR="00915D6A" w:rsidRPr="00BF65A4" w:rsidRDefault="00915D6A" w:rsidP="00915D6A">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tr-TR" w:bidi="tr-TR"/>
              </w:rPr>
            </w:pPr>
            <w:r w:rsidRPr="00BF65A4">
              <w:rPr>
                <w:rFonts w:eastAsia="Times New Roman" w:cs="Times New Roman"/>
                <w:b/>
                <w:sz w:val="20"/>
                <w:szCs w:val="20"/>
                <w:lang w:eastAsia="tr-TR" w:bidi="tr-TR"/>
              </w:rPr>
              <w:t>b</w:t>
            </w:r>
            <w:r w:rsidRPr="00BF65A4">
              <w:rPr>
                <w:rFonts w:eastAsia="Times New Roman" w:cs="Times New Roman"/>
                <w:b/>
                <w:sz w:val="20"/>
                <w:szCs w:val="20"/>
                <w:vertAlign w:val="subscript"/>
                <w:lang w:eastAsia="tr-TR" w:bidi="tr-TR"/>
              </w:rPr>
              <w:t>3</w:t>
            </w:r>
          </w:p>
        </w:tc>
        <w:tc>
          <w:tcPr>
            <w:tcW w:w="377" w:type="pct"/>
            <w:vAlign w:val="center"/>
          </w:tcPr>
          <w:p w14:paraId="171CA216" w14:textId="69C25B7B" w:rsidR="00915D6A" w:rsidRPr="00BF65A4" w:rsidRDefault="00915D6A" w:rsidP="00915D6A">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BF65A4">
              <w:rPr>
                <w:rFonts w:cs="Times New Roman"/>
                <w:color w:val="000000"/>
                <w:sz w:val="20"/>
                <w:szCs w:val="20"/>
              </w:rPr>
              <w:t>-1.499</w:t>
            </w:r>
          </w:p>
        </w:tc>
      </w:tr>
      <w:tr w:rsidR="00915D6A" w:rsidRPr="005639E4" w14:paraId="608357FA" w14:textId="4082EDC6" w:rsidTr="00BF65A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6" w:type="pct"/>
            <w:vAlign w:val="center"/>
          </w:tcPr>
          <w:p w14:paraId="1872F4CA" w14:textId="5EE2B5A1" w:rsidR="00915D6A" w:rsidRPr="00BF65A4" w:rsidRDefault="00915D6A" w:rsidP="00915D6A">
            <w:pPr>
              <w:pStyle w:val="Standard"/>
              <w:spacing w:line="360" w:lineRule="auto"/>
              <w:jc w:val="center"/>
              <w:rPr>
                <w:rFonts w:eastAsia="Times New Roman" w:cs="Times New Roman"/>
                <w:bCs w:val="0"/>
                <w:sz w:val="20"/>
                <w:szCs w:val="20"/>
                <w:lang w:eastAsia="tr-TR" w:bidi="tr-TR"/>
              </w:rPr>
            </w:pPr>
            <w:r w:rsidRPr="00BF65A4">
              <w:rPr>
                <w:rFonts w:cs="Times New Roman"/>
                <w:sz w:val="20"/>
                <w:szCs w:val="20"/>
              </w:rPr>
              <w:t>5</w:t>
            </w:r>
          </w:p>
        </w:tc>
        <w:tc>
          <w:tcPr>
            <w:tcW w:w="389" w:type="pct"/>
            <w:vAlign w:val="center"/>
          </w:tcPr>
          <w:p w14:paraId="0D25A99A" w14:textId="3A5EC7FE" w:rsidR="00915D6A" w:rsidRPr="00BF65A4" w:rsidRDefault="00915D6A" w:rsidP="00915D6A">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tr-TR" w:bidi="tr-TR"/>
              </w:rPr>
            </w:pPr>
            <w:r w:rsidRPr="00BF65A4">
              <w:rPr>
                <w:rFonts w:cs="Times New Roman"/>
                <w:color w:val="000000"/>
                <w:sz w:val="20"/>
                <w:szCs w:val="20"/>
              </w:rPr>
              <w:t>-0.527</w:t>
            </w:r>
          </w:p>
        </w:tc>
        <w:tc>
          <w:tcPr>
            <w:tcW w:w="389" w:type="pct"/>
            <w:vAlign w:val="center"/>
          </w:tcPr>
          <w:p w14:paraId="78E81F9B" w14:textId="612B2154" w:rsidR="00915D6A" w:rsidRPr="00BF65A4" w:rsidRDefault="00915D6A" w:rsidP="00915D6A">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tr-TR" w:bidi="tr-TR"/>
              </w:rPr>
            </w:pPr>
            <w:r w:rsidRPr="00BF65A4">
              <w:rPr>
                <w:rFonts w:cs="Times New Roman"/>
                <w:color w:val="000000"/>
                <w:sz w:val="20"/>
                <w:szCs w:val="20"/>
              </w:rPr>
              <w:t>-0.677</w:t>
            </w:r>
          </w:p>
        </w:tc>
        <w:tc>
          <w:tcPr>
            <w:tcW w:w="389" w:type="pct"/>
            <w:vAlign w:val="center"/>
          </w:tcPr>
          <w:p w14:paraId="7C117305" w14:textId="4EAA8D59" w:rsidR="00915D6A" w:rsidRPr="00BF65A4" w:rsidRDefault="00915D6A" w:rsidP="00915D6A">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tr-TR" w:bidi="tr-TR"/>
              </w:rPr>
            </w:pPr>
            <w:r w:rsidRPr="00BF65A4">
              <w:rPr>
                <w:rFonts w:cs="Times New Roman"/>
                <w:color w:val="000000"/>
                <w:sz w:val="20"/>
                <w:szCs w:val="20"/>
              </w:rPr>
              <w:t>-0.741</w:t>
            </w:r>
          </w:p>
        </w:tc>
        <w:tc>
          <w:tcPr>
            <w:tcW w:w="389" w:type="pct"/>
            <w:tcBorders>
              <w:bottom w:val="single" w:sz="4" w:space="0" w:color="auto"/>
            </w:tcBorders>
            <w:vAlign w:val="center"/>
          </w:tcPr>
          <w:p w14:paraId="44766E71" w14:textId="7FFD7681" w:rsidR="00915D6A" w:rsidRPr="00BF65A4" w:rsidRDefault="00915D6A" w:rsidP="00915D6A">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tr-TR" w:bidi="tr-TR"/>
              </w:rPr>
            </w:pPr>
            <w:r w:rsidRPr="00BF65A4">
              <w:rPr>
                <w:rFonts w:cs="Times New Roman"/>
                <w:color w:val="000000"/>
                <w:sz w:val="20"/>
                <w:szCs w:val="20"/>
              </w:rPr>
              <w:t>-0.712</w:t>
            </w:r>
          </w:p>
        </w:tc>
        <w:tc>
          <w:tcPr>
            <w:tcW w:w="389" w:type="pct"/>
            <w:tcBorders>
              <w:bottom w:val="single" w:sz="4" w:space="0" w:color="auto"/>
            </w:tcBorders>
            <w:vAlign w:val="center"/>
          </w:tcPr>
          <w:p w14:paraId="0E77C6FC" w14:textId="0F448D19" w:rsidR="00915D6A" w:rsidRPr="00BF65A4" w:rsidRDefault="00915D6A" w:rsidP="00915D6A">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sidRPr="00BF65A4">
              <w:rPr>
                <w:rFonts w:cs="Times New Roman"/>
                <w:color w:val="000000"/>
                <w:sz w:val="20"/>
                <w:szCs w:val="20"/>
              </w:rPr>
              <w:t>0.174</w:t>
            </w:r>
          </w:p>
        </w:tc>
        <w:tc>
          <w:tcPr>
            <w:tcW w:w="389" w:type="pct"/>
            <w:tcBorders>
              <w:bottom w:val="single" w:sz="4" w:space="0" w:color="auto"/>
            </w:tcBorders>
            <w:vAlign w:val="center"/>
          </w:tcPr>
          <w:p w14:paraId="24197489" w14:textId="623E1803" w:rsidR="00915D6A" w:rsidRPr="00BF65A4" w:rsidRDefault="00915D6A" w:rsidP="00915D6A">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sidRPr="00BF65A4">
              <w:rPr>
                <w:rFonts w:cs="Times New Roman"/>
                <w:color w:val="000000"/>
                <w:sz w:val="20"/>
                <w:szCs w:val="20"/>
              </w:rPr>
              <w:t>-0.560</w:t>
            </w:r>
          </w:p>
        </w:tc>
        <w:tc>
          <w:tcPr>
            <w:tcW w:w="389" w:type="pct"/>
            <w:tcBorders>
              <w:bottom w:val="single" w:sz="4" w:space="0" w:color="auto"/>
            </w:tcBorders>
            <w:vAlign w:val="center"/>
          </w:tcPr>
          <w:p w14:paraId="7F986E14" w14:textId="032C0AC7" w:rsidR="00915D6A" w:rsidRPr="00BF65A4" w:rsidRDefault="00915D6A" w:rsidP="00915D6A">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sidRPr="00BF65A4">
              <w:rPr>
                <w:rFonts w:cs="Times New Roman"/>
                <w:color w:val="000000"/>
                <w:sz w:val="20"/>
                <w:szCs w:val="20"/>
              </w:rPr>
              <w:t>-0.552</w:t>
            </w:r>
          </w:p>
        </w:tc>
        <w:tc>
          <w:tcPr>
            <w:tcW w:w="389" w:type="pct"/>
            <w:tcBorders>
              <w:bottom w:val="single" w:sz="4" w:space="0" w:color="auto"/>
            </w:tcBorders>
            <w:vAlign w:val="center"/>
          </w:tcPr>
          <w:p w14:paraId="15C3EBF4" w14:textId="4BA6260C" w:rsidR="00915D6A" w:rsidRPr="00BF65A4" w:rsidRDefault="00915D6A" w:rsidP="00915D6A">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sidRPr="00BF65A4">
              <w:rPr>
                <w:rFonts w:cs="Times New Roman"/>
                <w:color w:val="000000"/>
                <w:sz w:val="20"/>
                <w:szCs w:val="20"/>
              </w:rPr>
              <w:t>-0.748</w:t>
            </w:r>
          </w:p>
        </w:tc>
        <w:tc>
          <w:tcPr>
            <w:tcW w:w="389" w:type="pct"/>
            <w:tcBorders>
              <w:bottom w:val="single" w:sz="4" w:space="0" w:color="auto"/>
            </w:tcBorders>
            <w:vAlign w:val="center"/>
          </w:tcPr>
          <w:p w14:paraId="183FBEB1" w14:textId="400E6537" w:rsidR="00915D6A" w:rsidRPr="00BF65A4" w:rsidRDefault="00915D6A" w:rsidP="00915D6A">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sidRPr="00BF65A4">
              <w:rPr>
                <w:rFonts w:cs="Times New Roman"/>
                <w:color w:val="000000"/>
                <w:sz w:val="20"/>
                <w:szCs w:val="20"/>
              </w:rPr>
              <w:t>-0.755</w:t>
            </w:r>
          </w:p>
        </w:tc>
        <w:tc>
          <w:tcPr>
            <w:tcW w:w="389" w:type="pct"/>
            <w:tcBorders>
              <w:bottom w:val="single" w:sz="4" w:space="0" w:color="auto"/>
            </w:tcBorders>
            <w:vAlign w:val="center"/>
          </w:tcPr>
          <w:p w14:paraId="18B2EC4C" w14:textId="0783C7DC" w:rsidR="00915D6A" w:rsidRPr="00BF65A4" w:rsidRDefault="00915D6A" w:rsidP="00915D6A">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sidRPr="00BF65A4">
              <w:rPr>
                <w:rFonts w:cs="Times New Roman"/>
                <w:color w:val="000000"/>
                <w:sz w:val="20"/>
                <w:szCs w:val="20"/>
              </w:rPr>
              <w:t>0.009</w:t>
            </w:r>
          </w:p>
        </w:tc>
        <w:tc>
          <w:tcPr>
            <w:tcW w:w="356" w:type="pct"/>
            <w:tcBorders>
              <w:bottom w:val="single" w:sz="4" w:space="0" w:color="auto"/>
            </w:tcBorders>
            <w:vAlign w:val="center"/>
          </w:tcPr>
          <w:p w14:paraId="502086EE" w14:textId="73D9C854" w:rsidR="00915D6A" w:rsidRPr="00BF65A4" w:rsidRDefault="00915D6A" w:rsidP="00915D6A">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tr-TR" w:bidi="tr-TR"/>
              </w:rPr>
            </w:pPr>
            <w:r w:rsidRPr="00BF65A4">
              <w:rPr>
                <w:rFonts w:eastAsia="Times New Roman" w:cs="Times New Roman"/>
                <w:b/>
                <w:sz w:val="20"/>
                <w:szCs w:val="20"/>
                <w:lang w:eastAsia="tr-TR" w:bidi="tr-TR"/>
              </w:rPr>
              <w:t>b</w:t>
            </w:r>
            <w:r w:rsidRPr="00BF65A4">
              <w:rPr>
                <w:rFonts w:eastAsia="Times New Roman" w:cs="Times New Roman"/>
                <w:b/>
                <w:sz w:val="20"/>
                <w:szCs w:val="20"/>
                <w:vertAlign w:val="subscript"/>
                <w:lang w:eastAsia="tr-TR" w:bidi="tr-TR"/>
              </w:rPr>
              <w:t>4</w:t>
            </w:r>
          </w:p>
        </w:tc>
        <w:tc>
          <w:tcPr>
            <w:tcW w:w="377" w:type="pct"/>
            <w:tcBorders>
              <w:bottom w:val="single" w:sz="4" w:space="0" w:color="auto"/>
            </w:tcBorders>
            <w:vAlign w:val="center"/>
          </w:tcPr>
          <w:p w14:paraId="79E89F37" w14:textId="603C5C9E" w:rsidR="00915D6A" w:rsidRPr="00BF65A4" w:rsidRDefault="00915D6A" w:rsidP="00915D6A">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sidRPr="00BF65A4">
              <w:rPr>
                <w:rFonts w:cs="Times New Roman"/>
                <w:color w:val="000000"/>
                <w:sz w:val="20"/>
                <w:szCs w:val="20"/>
              </w:rPr>
              <w:t>-1.514</w:t>
            </w:r>
          </w:p>
        </w:tc>
      </w:tr>
      <w:tr w:rsidR="00915D6A" w:rsidRPr="005639E4" w14:paraId="4A1EB997" w14:textId="6C30FC76" w:rsidTr="00BF65A4">
        <w:trPr>
          <w:jc w:val="center"/>
        </w:trPr>
        <w:tc>
          <w:tcPr>
            <w:cnfStyle w:val="001000000000" w:firstRow="0" w:lastRow="0" w:firstColumn="1" w:lastColumn="0" w:oddVBand="0" w:evenVBand="0" w:oddHBand="0" w:evenHBand="0" w:firstRowFirstColumn="0" w:firstRowLastColumn="0" w:lastRowFirstColumn="0" w:lastRowLastColumn="0"/>
            <w:tcW w:w="376" w:type="pct"/>
            <w:vMerge w:val="restart"/>
            <w:vAlign w:val="center"/>
          </w:tcPr>
          <w:p w14:paraId="29D2FD32" w14:textId="78E167C9" w:rsidR="00915D6A" w:rsidRPr="00BF65A4" w:rsidRDefault="00915D6A" w:rsidP="00915D6A">
            <w:pPr>
              <w:pStyle w:val="Standard"/>
              <w:spacing w:line="360" w:lineRule="auto"/>
              <w:jc w:val="center"/>
              <w:rPr>
                <w:rFonts w:eastAsia="Times New Roman" w:cs="Times New Roman"/>
                <w:bCs w:val="0"/>
                <w:sz w:val="20"/>
                <w:szCs w:val="20"/>
                <w:lang w:eastAsia="tr-TR" w:bidi="tr-TR"/>
              </w:rPr>
            </w:pPr>
            <w:r w:rsidRPr="00BF65A4">
              <w:rPr>
                <w:rFonts w:eastAsia="Times New Roman" w:cs="Times New Roman"/>
                <w:b w:val="0"/>
                <w:sz w:val="20"/>
                <w:szCs w:val="20"/>
                <w:lang w:eastAsia="tr-TR" w:bidi="tr-TR"/>
              </w:rPr>
              <w:t>w</w:t>
            </w:r>
          </w:p>
        </w:tc>
        <w:tc>
          <w:tcPr>
            <w:tcW w:w="389" w:type="pct"/>
            <w:vAlign w:val="center"/>
          </w:tcPr>
          <w:p w14:paraId="1E4825CE" w14:textId="7A577F6E" w:rsidR="00915D6A" w:rsidRPr="005F4BCF" w:rsidRDefault="00915D6A" w:rsidP="00915D6A">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tr-TR" w:bidi="tr-TR"/>
              </w:rPr>
            </w:pPr>
            <w:r w:rsidRPr="005F4BCF">
              <w:rPr>
                <w:rFonts w:eastAsia="Times New Roman" w:cs="Times New Roman"/>
                <w:b/>
                <w:sz w:val="20"/>
                <w:szCs w:val="20"/>
                <w:lang w:eastAsia="tr-TR" w:bidi="tr-TR"/>
              </w:rPr>
              <w:t>w</w:t>
            </w:r>
            <w:r w:rsidRPr="005F4BCF">
              <w:rPr>
                <w:rFonts w:eastAsia="Times New Roman" w:cs="Times New Roman"/>
                <w:b/>
                <w:sz w:val="20"/>
                <w:szCs w:val="20"/>
                <w:vertAlign w:val="subscript"/>
                <w:lang w:eastAsia="tr-TR" w:bidi="tr-TR"/>
              </w:rPr>
              <w:t>1</w:t>
            </w:r>
          </w:p>
        </w:tc>
        <w:tc>
          <w:tcPr>
            <w:tcW w:w="389" w:type="pct"/>
            <w:vAlign w:val="center"/>
          </w:tcPr>
          <w:p w14:paraId="50DF23FB" w14:textId="09C09115" w:rsidR="00915D6A" w:rsidRPr="005F4BCF" w:rsidRDefault="00915D6A" w:rsidP="00915D6A">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tr-TR" w:bidi="tr-TR"/>
              </w:rPr>
            </w:pPr>
            <w:r w:rsidRPr="005F4BCF">
              <w:rPr>
                <w:rFonts w:eastAsia="Times New Roman" w:cs="Times New Roman"/>
                <w:b/>
                <w:sz w:val="20"/>
                <w:szCs w:val="20"/>
                <w:lang w:eastAsia="tr-TR" w:bidi="tr-TR"/>
              </w:rPr>
              <w:t>w</w:t>
            </w:r>
            <w:r w:rsidRPr="005F4BCF">
              <w:rPr>
                <w:rFonts w:eastAsia="Times New Roman" w:cs="Times New Roman"/>
                <w:b/>
                <w:sz w:val="20"/>
                <w:szCs w:val="20"/>
                <w:vertAlign w:val="subscript"/>
                <w:lang w:eastAsia="tr-TR" w:bidi="tr-TR"/>
              </w:rPr>
              <w:t>2</w:t>
            </w:r>
          </w:p>
        </w:tc>
        <w:tc>
          <w:tcPr>
            <w:tcW w:w="389" w:type="pct"/>
            <w:tcBorders>
              <w:right w:val="single" w:sz="4" w:space="0" w:color="auto"/>
            </w:tcBorders>
            <w:vAlign w:val="center"/>
          </w:tcPr>
          <w:p w14:paraId="1B742D5A" w14:textId="3B8A7852" w:rsidR="00915D6A" w:rsidRPr="005F4BCF" w:rsidRDefault="00915D6A" w:rsidP="00915D6A">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tr-TR" w:bidi="tr-TR"/>
              </w:rPr>
            </w:pPr>
            <w:r w:rsidRPr="005F4BCF">
              <w:rPr>
                <w:rFonts w:eastAsia="Times New Roman" w:cs="Times New Roman"/>
                <w:b/>
                <w:sz w:val="20"/>
                <w:szCs w:val="20"/>
                <w:lang w:eastAsia="tr-TR" w:bidi="tr-TR"/>
              </w:rPr>
              <w:t>w</w:t>
            </w:r>
            <w:r w:rsidRPr="005F4BCF">
              <w:rPr>
                <w:rFonts w:eastAsia="Times New Roman" w:cs="Times New Roman"/>
                <w:b/>
                <w:sz w:val="20"/>
                <w:szCs w:val="20"/>
                <w:vertAlign w:val="subscript"/>
                <w:lang w:eastAsia="tr-TR" w:bidi="tr-TR"/>
              </w:rPr>
              <w:t>3</w:t>
            </w:r>
          </w:p>
        </w:tc>
        <w:tc>
          <w:tcPr>
            <w:tcW w:w="389" w:type="pct"/>
            <w:tcBorders>
              <w:top w:val="single" w:sz="4" w:space="0" w:color="auto"/>
              <w:left w:val="single" w:sz="4" w:space="0" w:color="auto"/>
            </w:tcBorders>
            <w:vAlign w:val="center"/>
          </w:tcPr>
          <w:p w14:paraId="52FC8F04" w14:textId="2D22AB31" w:rsidR="00915D6A" w:rsidRPr="005F4BCF" w:rsidRDefault="00915D6A" w:rsidP="00915D6A">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tr-TR" w:bidi="tr-TR"/>
              </w:rPr>
            </w:pPr>
            <w:r w:rsidRPr="005F4BCF">
              <w:rPr>
                <w:rFonts w:eastAsia="Times New Roman" w:cs="Times New Roman"/>
                <w:b/>
                <w:sz w:val="20"/>
                <w:szCs w:val="20"/>
                <w:lang w:eastAsia="tr-TR" w:bidi="tr-TR"/>
              </w:rPr>
              <w:t>w</w:t>
            </w:r>
            <w:r w:rsidRPr="005F4BCF">
              <w:rPr>
                <w:rFonts w:eastAsia="Times New Roman" w:cs="Times New Roman"/>
                <w:b/>
                <w:sz w:val="20"/>
                <w:szCs w:val="20"/>
                <w:vertAlign w:val="subscript"/>
                <w:lang w:eastAsia="tr-TR" w:bidi="tr-TR"/>
              </w:rPr>
              <w:t>4</w:t>
            </w:r>
          </w:p>
        </w:tc>
        <w:tc>
          <w:tcPr>
            <w:tcW w:w="389" w:type="pct"/>
            <w:tcBorders>
              <w:top w:val="single" w:sz="4" w:space="0" w:color="auto"/>
            </w:tcBorders>
            <w:vAlign w:val="center"/>
          </w:tcPr>
          <w:p w14:paraId="3E076492" w14:textId="0DA5DBD9" w:rsidR="00915D6A" w:rsidRPr="005F4BCF" w:rsidRDefault="00915D6A" w:rsidP="00915D6A">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tr-TR" w:bidi="tr-TR"/>
              </w:rPr>
            </w:pPr>
            <w:r w:rsidRPr="005F4BCF">
              <w:rPr>
                <w:rFonts w:eastAsia="Times New Roman" w:cs="Times New Roman"/>
                <w:b/>
                <w:sz w:val="20"/>
                <w:szCs w:val="20"/>
                <w:lang w:eastAsia="tr-TR" w:bidi="tr-TR"/>
              </w:rPr>
              <w:t>w</w:t>
            </w:r>
            <w:r w:rsidRPr="005F4BCF">
              <w:rPr>
                <w:rFonts w:eastAsia="Times New Roman" w:cs="Times New Roman"/>
                <w:b/>
                <w:sz w:val="20"/>
                <w:szCs w:val="20"/>
                <w:vertAlign w:val="subscript"/>
                <w:lang w:eastAsia="tr-TR" w:bidi="tr-TR"/>
              </w:rPr>
              <w:t>5</w:t>
            </w:r>
          </w:p>
        </w:tc>
        <w:tc>
          <w:tcPr>
            <w:tcW w:w="389" w:type="pct"/>
            <w:tcBorders>
              <w:top w:val="single" w:sz="4" w:space="0" w:color="auto"/>
            </w:tcBorders>
            <w:vAlign w:val="center"/>
          </w:tcPr>
          <w:p w14:paraId="3CA9FFE5" w14:textId="426CF476" w:rsidR="00915D6A" w:rsidRPr="005F4BCF" w:rsidRDefault="00915D6A" w:rsidP="00915D6A">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tr-TR" w:bidi="tr-TR"/>
              </w:rPr>
            </w:pPr>
            <w:r w:rsidRPr="005F4BCF">
              <w:rPr>
                <w:rFonts w:eastAsia="Times New Roman" w:cs="Times New Roman"/>
                <w:b/>
                <w:sz w:val="20"/>
                <w:szCs w:val="20"/>
                <w:lang w:eastAsia="tr-TR" w:bidi="tr-TR"/>
              </w:rPr>
              <w:t>w</w:t>
            </w:r>
            <w:r w:rsidRPr="005F4BCF">
              <w:rPr>
                <w:rFonts w:eastAsia="Times New Roman" w:cs="Times New Roman"/>
                <w:b/>
                <w:sz w:val="20"/>
                <w:szCs w:val="20"/>
                <w:vertAlign w:val="subscript"/>
                <w:lang w:eastAsia="tr-TR" w:bidi="tr-TR"/>
              </w:rPr>
              <w:t>6</w:t>
            </w:r>
          </w:p>
        </w:tc>
        <w:tc>
          <w:tcPr>
            <w:tcW w:w="389" w:type="pct"/>
            <w:tcBorders>
              <w:top w:val="single" w:sz="4" w:space="0" w:color="auto"/>
            </w:tcBorders>
            <w:vAlign w:val="center"/>
          </w:tcPr>
          <w:p w14:paraId="60CAB946" w14:textId="22EDB89B" w:rsidR="00915D6A" w:rsidRPr="005F4BCF" w:rsidRDefault="00915D6A" w:rsidP="00915D6A">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tr-TR" w:bidi="tr-TR"/>
              </w:rPr>
            </w:pPr>
            <w:r w:rsidRPr="005F4BCF">
              <w:rPr>
                <w:rFonts w:eastAsia="Times New Roman" w:cs="Times New Roman"/>
                <w:b/>
                <w:sz w:val="20"/>
                <w:szCs w:val="20"/>
                <w:lang w:eastAsia="tr-TR" w:bidi="tr-TR"/>
              </w:rPr>
              <w:t>w</w:t>
            </w:r>
            <w:r w:rsidRPr="005F4BCF">
              <w:rPr>
                <w:rFonts w:eastAsia="Times New Roman" w:cs="Times New Roman"/>
                <w:b/>
                <w:sz w:val="20"/>
                <w:szCs w:val="20"/>
                <w:vertAlign w:val="subscript"/>
                <w:lang w:eastAsia="tr-TR" w:bidi="tr-TR"/>
              </w:rPr>
              <w:t>7</w:t>
            </w:r>
          </w:p>
        </w:tc>
        <w:tc>
          <w:tcPr>
            <w:tcW w:w="389" w:type="pct"/>
            <w:tcBorders>
              <w:top w:val="single" w:sz="4" w:space="0" w:color="auto"/>
            </w:tcBorders>
            <w:vAlign w:val="center"/>
          </w:tcPr>
          <w:p w14:paraId="5C329E66" w14:textId="05DFF3C9" w:rsidR="00915D6A" w:rsidRPr="005F4BCF" w:rsidRDefault="00915D6A" w:rsidP="00915D6A">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tr-TR" w:bidi="tr-TR"/>
              </w:rPr>
            </w:pPr>
            <w:r w:rsidRPr="005F4BCF">
              <w:rPr>
                <w:rFonts w:eastAsia="Times New Roman" w:cs="Times New Roman"/>
                <w:b/>
                <w:sz w:val="20"/>
                <w:szCs w:val="20"/>
                <w:lang w:eastAsia="tr-TR" w:bidi="tr-TR"/>
              </w:rPr>
              <w:t>w</w:t>
            </w:r>
            <w:r w:rsidRPr="005F4BCF">
              <w:rPr>
                <w:rFonts w:eastAsia="Times New Roman" w:cs="Times New Roman"/>
                <w:b/>
                <w:sz w:val="20"/>
                <w:szCs w:val="20"/>
                <w:vertAlign w:val="subscript"/>
                <w:lang w:eastAsia="tr-TR" w:bidi="tr-TR"/>
              </w:rPr>
              <w:t>8</w:t>
            </w:r>
          </w:p>
        </w:tc>
        <w:tc>
          <w:tcPr>
            <w:tcW w:w="389" w:type="pct"/>
            <w:tcBorders>
              <w:top w:val="single" w:sz="4" w:space="0" w:color="auto"/>
            </w:tcBorders>
            <w:vAlign w:val="center"/>
          </w:tcPr>
          <w:p w14:paraId="1CF3A572" w14:textId="32B974DD" w:rsidR="00915D6A" w:rsidRPr="005F4BCF" w:rsidRDefault="00542CEF" w:rsidP="00915D6A">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tr-TR" w:bidi="tr-TR"/>
              </w:rPr>
            </w:pPr>
            <m:oMathPara>
              <m:oMath>
                <m:acc>
                  <m:accPr>
                    <m:chr m:val="̅"/>
                    <m:ctrlPr>
                      <w:rPr>
                        <w:rFonts w:ascii="Cambria Math" w:hAnsi="Cambria Math" w:cs="Times New Roman"/>
                        <w:b/>
                        <w:bCs/>
                        <w:color w:val="000000"/>
                        <w:sz w:val="20"/>
                        <w:szCs w:val="20"/>
                      </w:rPr>
                    </m:ctrlPr>
                  </m:accPr>
                  <m:e>
                    <m:r>
                      <m:rPr>
                        <m:sty m:val="b"/>
                      </m:rPr>
                      <w:rPr>
                        <w:rFonts w:ascii="Cambria Math" w:hAnsi="Cambria Math" w:cs="Times New Roman"/>
                        <w:color w:val="000000"/>
                        <w:sz w:val="20"/>
                        <w:szCs w:val="20"/>
                      </w:rPr>
                      <m:t>L</m:t>
                    </m:r>
                  </m:e>
                </m:acc>
                <m:r>
                  <m:rPr>
                    <m:sty m:val="b"/>
                  </m:rPr>
                  <w:rPr>
                    <w:rFonts w:ascii="Cambria Math" w:hAnsi="Cambria Math" w:cs="Times New Roman"/>
                    <w:color w:val="000000"/>
                    <w:sz w:val="20"/>
                    <w:szCs w:val="20"/>
                  </w:rPr>
                  <m:t xml:space="preserve"> :</m:t>
                </m:r>
              </m:oMath>
            </m:oMathPara>
          </w:p>
        </w:tc>
        <w:tc>
          <w:tcPr>
            <w:tcW w:w="389" w:type="pct"/>
            <w:tcBorders>
              <w:top w:val="single" w:sz="4" w:space="0" w:color="auto"/>
            </w:tcBorders>
            <w:vAlign w:val="center"/>
          </w:tcPr>
          <w:p w14:paraId="178CFDAF" w14:textId="66DB847F" w:rsidR="00915D6A" w:rsidRPr="005F4BCF" w:rsidRDefault="00562A93" w:rsidP="00915D6A">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tr-TR" w:bidi="tr-TR"/>
              </w:rPr>
            </w:pPr>
            <w:r w:rsidRPr="005F4BCF">
              <w:rPr>
                <w:rFonts w:eastAsia="Times New Roman" w:cs="Times New Roman"/>
                <w:b/>
                <w:sz w:val="20"/>
                <w:szCs w:val="20"/>
                <w:lang w:eastAsia="tr-TR" w:bidi="tr-TR"/>
              </w:rPr>
              <w:t>0.644</w:t>
            </w:r>
          </w:p>
        </w:tc>
        <w:tc>
          <w:tcPr>
            <w:tcW w:w="356" w:type="pct"/>
            <w:tcBorders>
              <w:top w:val="single" w:sz="4" w:space="0" w:color="auto"/>
            </w:tcBorders>
            <w:vAlign w:val="center"/>
          </w:tcPr>
          <w:p w14:paraId="13E49B60" w14:textId="6DAFDC52" w:rsidR="00915D6A" w:rsidRPr="00BF65A4" w:rsidRDefault="00915D6A" w:rsidP="00915D6A">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tr-TR" w:bidi="tr-TR"/>
              </w:rPr>
            </w:pPr>
          </w:p>
        </w:tc>
        <w:tc>
          <w:tcPr>
            <w:tcW w:w="377" w:type="pct"/>
            <w:tcBorders>
              <w:top w:val="single" w:sz="4" w:space="0" w:color="auto"/>
              <w:right w:val="single" w:sz="4" w:space="0" w:color="auto"/>
            </w:tcBorders>
            <w:vAlign w:val="center"/>
          </w:tcPr>
          <w:p w14:paraId="2E5221E5" w14:textId="45BFE48D" w:rsidR="00915D6A" w:rsidRPr="00BF65A4" w:rsidRDefault="00915D6A" w:rsidP="00915D6A">
            <w:pPr>
              <w:pStyle w:val="Standard"/>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lang w:eastAsia="tr-TR" w:bidi="tr-TR"/>
              </w:rPr>
            </w:pPr>
          </w:p>
        </w:tc>
      </w:tr>
      <w:tr w:rsidR="00915D6A" w:rsidRPr="005639E4" w14:paraId="47F79DD9" w14:textId="1FEB1EBE" w:rsidTr="00BF65A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6" w:type="pct"/>
            <w:vMerge/>
            <w:vAlign w:val="center"/>
          </w:tcPr>
          <w:p w14:paraId="17C2B205" w14:textId="77777777" w:rsidR="00915D6A" w:rsidRPr="00BF65A4" w:rsidRDefault="00915D6A" w:rsidP="00915D6A">
            <w:pPr>
              <w:pStyle w:val="Standard"/>
              <w:spacing w:line="360" w:lineRule="auto"/>
              <w:jc w:val="center"/>
              <w:rPr>
                <w:rFonts w:eastAsia="Times New Roman" w:cs="Times New Roman"/>
                <w:bCs w:val="0"/>
                <w:sz w:val="20"/>
                <w:szCs w:val="20"/>
                <w:lang w:eastAsia="tr-TR" w:bidi="tr-TR"/>
              </w:rPr>
            </w:pPr>
          </w:p>
        </w:tc>
        <w:tc>
          <w:tcPr>
            <w:tcW w:w="389" w:type="pct"/>
            <w:vAlign w:val="center"/>
          </w:tcPr>
          <w:p w14:paraId="23342D54" w14:textId="7B9813DF" w:rsidR="00915D6A" w:rsidRPr="00BF65A4" w:rsidRDefault="00915D6A" w:rsidP="00915D6A">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tr-TR" w:bidi="tr-TR"/>
              </w:rPr>
            </w:pPr>
            <w:r w:rsidRPr="00BF65A4">
              <w:rPr>
                <w:rFonts w:eastAsia="Times New Roman" w:cs="Times New Roman"/>
                <w:bCs/>
                <w:sz w:val="20"/>
                <w:szCs w:val="20"/>
                <w:lang w:eastAsia="tr-TR" w:bidi="tr-TR"/>
              </w:rPr>
              <w:t>0.282</w:t>
            </w:r>
          </w:p>
        </w:tc>
        <w:tc>
          <w:tcPr>
            <w:tcW w:w="389" w:type="pct"/>
            <w:vAlign w:val="center"/>
          </w:tcPr>
          <w:p w14:paraId="23BBBC3F" w14:textId="143F5883" w:rsidR="00915D6A" w:rsidRPr="00BF65A4" w:rsidRDefault="00915D6A" w:rsidP="00915D6A">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tr-TR" w:bidi="tr-TR"/>
              </w:rPr>
            </w:pPr>
            <w:r w:rsidRPr="00BF65A4">
              <w:rPr>
                <w:rFonts w:eastAsia="Times New Roman" w:cs="Times New Roman"/>
                <w:bCs/>
                <w:sz w:val="20"/>
                <w:szCs w:val="20"/>
                <w:lang w:eastAsia="tr-TR" w:bidi="tr-TR"/>
              </w:rPr>
              <w:t>0.283</w:t>
            </w:r>
          </w:p>
        </w:tc>
        <w:tc>
          <w:tcPr>
            <w:tcW w:w="389" w:type="pct"/>
            <w:tcBorders>
              <w:right w:val="single" w:sz="4" w:space="0" w:color="auto"/>
            </w:tcBorders>
            <w:vAlign w:val="center"/>
          </w:tcPr>
          <w:p w14:paraId="7431705C" w14:textId="5D334EDD" w:rsidR="00915D6A" w:rsidRPr="00BF65A4" w:rsidRDefault="00915D6A" w:rsidP="00915D6A">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tr-TR" w:bidi="tr-TR"/>
              </w:rPr>
            </w:pPr>
            <w:r w:rsidRPr="00BF65A4">
              <w:rPr>
                <w:rFonts w:eastAsia="Times New Roman" w:cs="Times New Roman"/>
                <w:bCs/>
                <w:sz w:val="20"/>
                <w:szCs w:val="20"/>
                <w:lang w:eastAsia="tr-TR" w:bidi="tr-TR"/>
              </w:rPr>
              <w:t>0.377</w:t>
            </w:r>
          </w:p>
        </w:tc>
        <w:tc>
          <w:tcPr>
            <w:tcW w:w="389" w:type="pct"/>
            <w:tcBorders>
              <w:left w:val="single" w:sz="4" w:space="0" w:color="auto"/>
              <w:bottom w:val="single" w:sz="4" w:space="0" w:color="auto"/>
            </w:tcBorders>
            <w:shd w:val="clear" w:color="auto" w:fill="BFBFBF" w:themeFill="background1" w:themeFillShade="BF"/>
            <w:vAlign w:val="center"/>
          </w:tcPr>
          <w:p w14:paraId="27B07175" w14:textId="146553BF" w:rsidR="00915D6A" w:rsidRPr="00BF65A4" w:rsidRDefault="00915D6A" w:rsidP="00915D6A">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tr-TR" w:bidi="tr-TR"/>
              </w:rPr>
            </w:pPr>
            <w:r w:rsidRPr="00BF65A4">
              <w:rPr>
                <w:rFonts w:eastAsia="Times New Roman" w:cs="Times New Roman"/>
                <w:bCs/>
                <w:sz w:val="20"/>
                <w:szCs w:val="20"/>
                <w:lang w:eastAsia="tr-TR" w:bidi="tr-TR"/>
              </w:rPr>
              <w:t>0.313</w:t>
            </w:r>
          </w:p>
        </w:tc>
        <w:tc>
          <w:tcPr>
            <w:tcW w:w="389" w:type="pct"/>
            <w:tcBorders>
              <w:bottom w:val="single" w:sz="4" w:space="0" w:color="auto"/>
            </w:tcBorders>
            <w:vAlign w:val="center"/>
          </w:tcPr>
          <w:p w14:paraId="36FD6F0B" w14:textId="5C8D89CC" w:rsidR="00915D6A" w:rsidRPr="00BF65A4" w:rsidRDefault="00915D6A" w:rsidP="00915D6A">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tr-TR" w:bidi="tr-TR"/>
              </w:rPr>
            </w:pPr>
            <w:r w:rsidRPr="00BF65A4">
              <w:rPr>
                <w:rFonts w:eastAsia="Times New Roman" w:cs="Times New Roman"/>
                <w:bCs/>
                <w:sz w:val="20"/>
                <w:szCs w:val="20"/>
                <w:lang w:eastAsia="tr-TR" w:bidi="tr-TR"/>
              </w:rPr>
              <w:t>3.225</w:t>
            </w:r>
          </w:p>
        </w:tc>
        <w:tc>
          <w:tcPr>
            <w:tcW w:w="389" w:type="pct"/>
            <w:tcBorders>
              <w:bottom w:val="single" w:sz="4" w:space="0" w:color="auto"/>
            </w:tcBorders>
            <w:vAlign w:val="center"/>
          </w:tcPr>
          <w:p w14:paraId="3399D529" w14:textId="4E970F7F" w:rsidR="00915D6A" w:rsidRPr="00BF65A4" w:rsidRDefault="00915D6A" w:rsidP="00915D6A">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tr-TR" w:bidi="tr-TR"/>
              </w:rPr>
            </w:pPr>
            <w:r w:rsidRPr="00BF65A4">
              <w:rPr>
                <w:rFonts w:eastAsia="Times New Roman" w:cs="Times New Roman"/>
                <w:bCs/>
                <w:sz w:val="20"/>
                <w:szCs w:val="20"/>
                <w:lang w:eastAsia="tr-TR" w:bidi="tr-TR"/>
              </w:rPr>
              <w:t>3.177</w:t>
            </w:r>
          </w:p>
        </w:tc>
        <w:tc>
          <w:tcPr>
            <w:tcW w:w="389" w:type="pct"/>
            <w:tcBorders>
              <w:bottom w:val="single" w:sz="4" w:space="0" w:color="auto"/>
            </w:tcBorders>
            <w:vAlign w:val="center"/>
          </w:tcPr>
          <w:p w14:paraId="2F934968" w14:textId="1EE5F4F5" w:rsidR="00915D6A" w:rsidRPr="00BF65A4" w:rsidRDefault="00915D6A" w:rsidP="00915D6A">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tr-TR" w:bidi="tr-TR"/>
              </w:rPr>
            </w:pPr>
            <w:r w:rsidRPr="00BF65A4">
              <w:rPr>
                <w:rFonts w:eastAsia="Times New Roman" w:cs="Times New Roman"/>
                <w:bCs/>
                <w:sz w:val="20"/>
                <w:szCs w:val="20"/>
                <w:lang w:eastAsia="tr-TR" w:bidi="tr-TR"/>
              </w:rPr>
              <w:t>4.304</w:t>
            </w:r>
          </w:p>
        </w:tc>
        <w:tc>
          <w:tcPr>
            <w:tcW w:w="389" w:type="pct"/>
            <w:tcBorders>
              <w:bottom w:val="single" w:sz="4" w:space="0" w:color="auto"/>
            </w:tcBorders>
            <w:vAlign w:val="center"/>
          </w:tcPr>
          <w:p w14:paraId="4073E782" w14:textId="68033962" w:rsidR="00915D6A" w:rsidRPr="00BF65A4" w:rsidRDefault="00915D6A" w:rsidP="00915D6A">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tr-TR" w:bidi="tr-TR"/>
              </w:rPr>
            </w:pPr>
            <w:r w:rsidRPr="00BF65A4">
              <w:rPr>
                <w:rFonts w:eastAsia="Times New Roman" w:cs="Times New Roman"/>
                <w:bCs/>
                <w:sz w:val="20"/>
                <w:szCs w:val="20"/>
                <w:lang w:eastAsia="tr-TR" w:bidi="tr-TR"/>
              </w:rPr>
              <w:t>4.348</w:t>
            </w:r>
          </w:p>
        </w:tc>
        <w:tc>
          <w:tcPr>
            <w:tcW w:w="389" w:type="pct"/>
            <w:tcBorders>
              <w:bottom w:val="single" w:sz="4" w:space="0" w:color="auto"/>
            </w:tcBorders>
            <w:vAlign w:val="center"/>
          </w:tcPr>
          <w:p w14:paraId="39854011" w14:textId="2D84F384" w:rsidR="00915D6A" w:rsidRPr="00BF65A4" w:rsidRDefault="00915D6A" w:rsidP="00915D6A">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tr-TR" w:bidi="tr-TR"/>
              </w:rPr>
            </w:pPr>
          </w:p>
        </w:tc>
        <w:tc>
          <w:tcPr>
            <w:tcW w:w="389" w:type="pct"/>
            <w:tcBorders>
              <w:bottom w:val="single" w:sz="4" w:space="0" w:color="auto"/>
            </w:tcBorders>
            <w:vAlign w:val="center"/>
          </w:tcPr>
          <w:p w14:paraId="17F075FB" w14:textId="640EF975" w:rsidR="00915D6A" w:rsidRPr="00BF65A4" w:rsidRDefault="00915D6A" w:rsidP="00915D6A">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tr-TR" w:bidi="tr-TR"/>
              </w:rPr>
            </w:pPr>
          </w:p>
        </w:tc>
        <w:tc>
          <w:tcPr>
            <w:tcW w:w="356" w:type="pct"/>
            <w:tcBorders>
              <w:bottom w:val="single" w:sz="4" w:space="0" w:color="auto"/>
            </w:tcBorders>
            <w:vAlign w:val="center"/>
          </w:tcPr>
          <w:p w14:paraId="0355BD0B" w14:textId="56A71CF6" w:rsidR="00915D6A" w:rsidRPr="00BF65A4" w:rsidRDefault="00915D6A" w:rsidP="00915D6A">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tr-TR" w:bidi="tr-TR"/>
              </w:rPr>
            </w:pPr>
          </w:p>
        </w:tc>
        <w:tc>
          <w:tcPr>
            <w:tcW w:w="377" w:type="pct"/>
            <w:tcBorders>
              <w:bottom w:val="single" w:sz="4" w:space="0" w:color="auto"/>
              <w:right w:val="single" w:sz="4" w:space="0" w:color="auto"/>
            </w:tcBorders>
            <w:vAlign w:val="center"/>
          </w:tcPr>
          <w:p w14:paraId="1A071C9E" w14:textId="06571AAD" w:rsidR="00915D6A" w:rsidRPr="00BF65A4" w:rsidRDefault="00915D6A" w:rsidP="00915D6A">
            <w:pPr>
              <w:pStyle w:val="Standard"/>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tr-TR" w:bidi="tr-TR"/>
              </w:rPr>
            </w:pPr>
          </w:p>
        </w:tc>
      </w:tr>
    </w:tbl>
    <w:p w14:paraId="23085DB4" w14:textId="0089165C" w:rsidR="00786E21" w:rsidRDefault="00562A93" w:rsidP="00EE6916">
      <w:pPr>
        <w:pStyle w:val="Standard"/>
        <w:spacing w:line="360" w:lineRule="auto"/>
        <w:jc w:val="both"/>
        <w:rPr>
          <w:rFonts w:eastAsia="Times New Roman" w:cs="Times New Roman"/>
          <w:bCs/>
          <w:kern w:val="32"/>
          <w:sz w:val="20"/>
          <w:szCs w:val="20"/>
          <w:lang w:eastAsia="tr-TR"/>
        </w:rPr>
      </w:pPr>
      <w:r w:rsidRPr="00087C14">
        <w:rPr>
          <w:rFonts w:eastAsia="Times New Roman" w:cs="Times New Roman"/>
          <w:bCs/>
          <w:i/>
          <w:iCs/>
          <w:kern w:val="32"/>
          <w:sz w:val="20"/>
          <w:szCs w:val="20"/>
          <w:lang w:eastAsia="tr-TR"/>
        </w:rPr>
        <w:t>Note</w:t>
      </w:r>
      <w:r>
        <w:rPr>
          <w:rFonts w:eastAsia="Times New Roman" w:cs="Times New Roman"/>
          <w:bCs/>
          <w:i/>
          <w:iCs/>
          <w:kern w:val="32"/>
          <w:sz w:val="20"/>
          <w:szCs w:val="20"/>
          <w:lang w:eastAsia="tr-TR"/>
        </w:rPr>
        <w:t>:</w:t>
      </w:r>
      <w:r>
        <w:rPr>
          <w:rFonts w:eastAsia="Times New Roman" w:cs="Times New Roman"/>
          <w:bCs/>
          <w:kern w:val="32"/>
          <w:sz w:val="20"/>
          <w:szCs w:val="20"/>
          <w:lang w:eastAsia="tr-TR"/>
        </w:rPr>
        <w:t xml:space="preserve"> </w:t>
      </w:r>
      <m:oMath>
        <m:acc>
          <m:accPr>
            <m:chr m:val="̅"/>
            <m:ctrlPr>
              <w:rPr>
                <w:rFonts w:ascii="Cambria Math" w:eastAsia="Times New Roman" w:hAnsi="Cambria Math" w:cs="Times New Roman"/>
                <w:bCs/>
                <w:i/>
                <w:kern w:val="32"/>
                <w:sz w:val="20"/>
                <w:szCs w:val="20"/>
                <w:lang w:eastAsia="tr-TR"/>
              </w:rPr>
            </m:ctrlPr>
          </m:accPr>
          <m:e>
            <m:r>
              <w:rPr>
                <w:rFonts w:ascii="Cambria Math" w:hAnsi="Cambria Math"/>
                <w:kern w:val="32"/>
                <w:sz w:val="20"/>
                <w:szCs w:val="20"/>
              </w:rPr>
              <m:t>L</m:t>
            </m:r>
          </m:e>
        </m:acc>
      </m:oMath>
      <w:r>
        <w:rPr>
          <w:rFonts w:eastAsia="Times New Roman" w:cs="Times New Roman"/>
          <w:bCs/>
          <w:kern w:val="32"/>
          <w:sz w:val="20"/>
          <w:szCs w:val="20"/>
          <w:lang w:eastAsia="tr-TR"/>
        </w:rPr>
        <w:t xml:space="preserve"> calculated for all dataset.</w:t>
      </w:r>
    </w:p>
    <w:p w14:paraId="6AC0B620" w14:textId="77777777" w:rsidR="00562A93" w:rsidRPr="00562A93" w:rsidRDefault="00562A93" w:rsidP="00EE6916">
      <w:pPr>
        <w:pStyle w:val="Standard"/>
        <w:spacing w:line="360" w:lineRule="auto"/>
        <w:jc w:val="both"/>
        <w:rPr>
          <w:rFonts w:eastAsia="Times New Roman" w:cs="Times New Roman"/>
          <w:bCs/>
          <w:kern w:val="32"/>
          <w:sz w:val="20"/>
          <w:szCs w:val="20"/>
          <w:lang w:eastAsia="tr-TR"/>
        </w:rPr>
      </w:pPr>
    </w:p>
    <w:p w14:paraId="4D197694" w14:textId="29A466CC" w:rsidR="00786E21" w:rsidRDefault="00786E21" w:rsidP="00692949">
      <w:pPr>
        <w:pStyle w:val="Standard"/>
        <w:spacing w:line="360" w:lineRule="auto"/>
        <w:ind w:firstLine="720"/>
        <w:jc w:val="both"/>
        <w:rPr>
          <w:bCs/>
          <w:color w:val="000000" w:themeColor="text1"/>
          <w:lang w:bidi="tr-TR"/>
        </w:rPr>
      </w:pPr>
      <w:r w:rsidRPr="00786E21">
        <w:rPr>
          <w:bCs/>
          <w:color w:val="000000" w:themeColor="text1"/>
          <w:lang w:val="tr-TR" w:bidi="tr-TR"/>
        </w:rPr>
        <w:lastRenderedPageBreak/>
        <w:t>These values indicate that the model's training process has been successfully completed and the optimal solution has been achieved.</w:t>
      </w:r>
    </w:p>
    <w:p w14:paraId="64F44ED8" w14:textId="2AFE4517" w:rsidR="00786E21" w:rsidRDefault="00786E21" w:rsidP="00913342">
      <w:pPr>
        <w:pStyle w:val="Standard"/>
        <w:spacing w:line="360" w:lineRule="auto"/>
        <w:ind w:firstLine="720"/>
        <w:jc w:val="both"/>
        <w:rPr>
          <w:bCs/>
          <w:color w:val="000000" w:themeColor="text1"/>
          <w:lang w:val="tr-TR"/>
        </w:rPr>
      </w:pPr>
      <w:r w:rsidRPr="00786E21">
        <w:rPr>
          <w:bCs/>
          <w:color w:val="000000" w:themeColor="text1"/>
          <w:lang w:val="tr-TR" w:bidi="tr-TR"/>
        </w:rPr>
        <w:t xml:space="preserve">In the Autoencoder architecture, which we use for dimensionality reduction, our goal is to encode and decode the input </w:t>
      </w:r>
      <w:r w:rsidRPr="00786E21">
        <w:rPr>
          <w:b/>
          <w:bCs/>
          <w:color w:val="000000" w:themeColor="text1"/>
          <w:lang w:val="tr-TR" w:bidi="tr-TR"/>
        </w:rPr>
        <w:t xml:space="preserve">x </w:t>
      </w:r>
      <w:r w:rsidRPr="00786E21">
        <w:rPr>
          <w:bCs/>
          <w:color w:val="000000" w:themeColor="text1"/>
          <w:lang w:val="tr-TR" w:bidi="tr-TR"/>
        </w:rPr>
        <w:t xml:space="preserve">in such a way that the output </w:t>
      </w:r>
      <m:oMath>
        <m:acc>
          <m:accPr>
            <m:ctrlPr>
              <w:rPr>
                <w:rFonts w:ascii="Cambria Math" w:hAnsi="Cambria Math"/>
                <w:b/>
                <w:bCs/>
                <w:color w:val="000000" w:themeColor="text1"/>
                <w:lang w:val="tr-TR" w:bidi="tr-TR"/>
              </w:rPr>
            </m:ctrlPr>
          </m:accPr>
          <m:e>
            <m:r>
              <m:rPr>
                <m:sty m:val="b"/>
              </m:rPr>
              <w:rPr>
                <w:rFonts w:ascii="Cambria Math" w:hAnsi="Cambria Math"/>
                <w:color w:val="000000" w:themeColor="text1"/>
                <w:lang w:val="tr-TR" w:bidi="tr-TR"/>
              </w:rPr>
              <m:t>x</m:t>
            </m:r>
          </m:e>
        </m:acc>
      </m:oMath>
      <w:r w:rsidRPr="00786E21">
        <w:rPr>
          <w:bCs/>
          <w:color w:val="000000" w:themeColor="text1"/>
          <w:lang w:val="tr-TR" w:bidi="tr-TR"/>
        </w:rPr>
        <w:t xml:space="preserve"> (prediction) is as similar as possible to the input </w:t>
      </w:r>
      <w:r w:rsidRPr="00786E21">
        <w:rPr>
          <w:b/>
          <w:bCs/>
          <w:color w:val="000000" w:themeColor="text1"/>
          <w:lang w:val="tr-TR" w:bidi="tr-TR"/>
        </w:rPr>
        <w:t>x</w:t>
      </w:r>
      <w:r w:rsidRPr="00786E21">
        <w:rPr>
          <w:bCs/>
          <w:color w:val="000000" w:themeColor="text1"/>
          <w:lang w:val="tr-TR" w:bidi="tr-TR"/>
        </w:rPr>
        <w:t xml:space="preserve">. In this process, the encoder layer transforms the data into a lower-dimensional latent representation </w:t>
      </w:r>
      <w:r w:rsidRPr="00786E21">
        <w:rPr>
          <w:b/>
          <w:bCs/>
          <w:color w:val="000000" w:themeColor="text1"/>
          <w:lang w:val="tr-TR" w:bidi="tr-TR"/>
        </w:rPr>
        <w:t>h</w:t>
      </w:r>
      <w:r w:rsidRPr="00786E21">
        <w:rPr>
          <w:bCs/>
          <w:color w:val="000000" w:themeColor="text1"/>
          <w:lang w:val="tr-TR" w:bidi="tr-TR"/>
        </w:rPr>
        <w:t>, while the decoder layer attempts to reconstruct the input data from this representation.</w:t>
      </w:r>
      <w:r w:rsidR="008B0E8D">
        <w:rPr>
          <w:bCs/>
          <w:color w:val="000000" w:themeColor="text1"/>
          <w:lang w:val="tr-TR" w:bidi="tr-TR"/>
        </w:rPr>
        <w:t xml:space="preserve"> </w:t>
      </w:r>
      <w:r w:rsidRPr="00786E21">
        <w:rPr>
          <w:bCs/>
          <w:color w:val="000000" w:themeColor="text1"/>
          <w:lang w:val="tr-TR" w:bidi="tr-TR"/>
        </w:rPr>
        <w:t>To test the similarity between the input and output layers (</w:t>
      </w:r>
      <m:oMath>
        <m:r>
          <w:rPr>
            <w:rFonts w:ascii="Cambria Math" w:hAnsi="Cambria Math"/>
            <w:color w:val="000000" w:themeColor="text1"/>
            <w:lang w:val="tr-TR" w:bidi="tr-TR"/>
          </w:rPr>
          <m:t xml:space="preserve">x, </m:t>
        </m:r>
        <m:acc>
          <m:accPr>
            <m:ctrlPr>
              <w:rPr>
                <w:rFonts w:ascii="Cambria Math" w:hAnsi="Cambria Math"/>
                <w:bCs/>
                <w:color w:val="000000" w:themeColor="text1"/>
                <w:lang w:val="tr-TR" w:bidi="tr-TR"/>
              </w:rPr>
            </m:ctrlPr>
          </m:accPr>
          <m:e>
            <m:r>
              <m:rPr>
                <m:sty m:val="p"/>
              </m:rPr>
              <w:rPr>
                <w:rFonts w:ascii="Cambria Math" w:hAnsi="Cambria Math"/>
                <w:color w:val="000000" w:themeColor="text1"/>
                <w:lang w:val="tr-TR" w:bidi="tr-TR"/>
              </w:rPr>
              <m:t>x</m:t>
            </m:r>
          </m:e>
        </m:acc>
      </m:oMath>
      <w:r w:rsidRPr="00786E21">
        <w:rPr>
          <w:bCs/>
          <w:color w:val="000000" w:themeColor="text1"/>
          <w:lang w:val="tr-TR" w:bidi="tr-TR"/>
        </w:rPr>
        <w:t>), the standardization process applied during the model's learning phase was reversed and the predicted values were compared with the input data (Equation 8). This comparison was made to assess how accurately the model made predictions and how successfully it reconstructed the input data. The results of the comparison are presented in Table 6, which provides valuable insights into the model's learning success and accuracy.</w:t>
      </w:r>
    </w:p>
    <w:p w14:paraId="752FA432" w14:textId="77777777" w:rsidR="0032208C" w:rsidRPr="0032208C" w:rsidRDefault="0032208C" w:rsidP="00692949">
      <w:pPr>
        <w:pStyle w:val="Standard"/>
        <w:spacing w:line="360" w:lineRule="auto"/>
        <w:ind w:firstLine="720"/>
        <w:jc w:val="both"/>
        <w:rPr>
          <w:b/>
          <w:color w:val="000000" w:themeColor="text1"/>
          <w:sz w:val="14"/>
          <w:szCs w:val="14"/>
        </w:rPr>
      </w:pPr>
    </w:p>
    <w:p w14:paraId="19DCD74B" w14:textId="3D9B8D31" w:rsidR="00124563" w:rsidRPr="00240C81" w:rsidRDefault="005A6F8B" w:rsidP="00766480">
      <w:pPr>
        <w:pStyle w:val="Standard"/>
        <w:spacing w:line="360" w:lineRule="auto"/>
        <w:ind w:firstLine="720"/>
        <w:jc w:val="both"/>
      </w:pPr>
      <m:oMath>
        <m:r>
          <m:rPr>
            <m:sty m:val="p"/>
          </m:rPr>
          <w:rPr>
            <w:rFonts w:ascii="Cambria Math" w:hAnsi="Cambria Math" w:cs="Times New Roman"/>
          </w:rPr>
          <m:t>Z=</m:t>
        </m:r>
        <m:f>
          <m:fPr>
            <m:ctrlPr>
              <w:rPr>
                <w:rFonts w:ascii="Cambria Math" w:hAnsi="Cambria Math" w:cs="Times New Roman"/>
              </w:rPr>
            </m:ctrlPr>
          </m:fPr>
          <m:num>
            <m:r>
              <m:rPr>
                <m:sty m:val="p"/>
              </m:rPr>
              <w:rPr>
                <w:rFonts w:ascii="Cambria Math" w:hAnsi="Cambria Math" w:cs="Times New Roman"/>
              </w:rPr>
              <m:t>X-μ</m:t>
            </m:r>
          </m:num>
          <m:den>
            <m:r>
              <m:rPr>
                <m:sty m:val="p"/>
              </m:rPr>
              <w:rPr>
                <w:rFonts w:ascii="Cambria Math" w:hAnsi="Cambria Math" w:cs="Times New Roman"/>
              </w:rPr>
              <m:t>σ</m:t>
            </m:r>
          </m:den>
        </m:f>
        <m:r>
          <m:rPr>
            <m:sty m:val="p"/>
          </m:rPr>
          <w:rPr>
            <w:rFonts w:ascii="Cambria Math" w:hAnsi="Cambria Math" w:cs="Times New Roman"/>
          </w:rPr>
          <m:t>→X=Z*σ+μ</m:t>
        </m:r>
      </m:oMath>
      <w:r w:rsidR="00683732">
        <w:tab/>
      </w:r>
      <w:r w:rsidR="00683732">
        <w:tab/>
      </w:r>
      <w:r w:rsidR="00683732">
        <w:tab/>
      </w:r>
      <w:r w:rsidR="00683732">
        <w:tab/>
      </w:r>
      <w:r w:rsidR="00683732">
        <w:tab/>
      </w:r>
      <w:r w:rsidR="00683732">
        <w:tab/>
      </w:r>
      <w:r w:rsidR="00683732">
        <w:tab/>
      </w:r>
      <w:r w:rsidR="00683732">
        <w:tab/>
        <w:t>(8)</w:t>
      </w:r>
    </w:p>
    <w:p w14:paraId="454DD105" w14:textId="77777777" w:rsidR="00D91A64" w:rsidRPr="00D91A64" w:rsidRDefault="00D91A64" w:rsidP="009E6241">
      <w:pPr>
        <w:pStyle w:val="Standard"/>
        <w:spacing w:line="360" w:lineRule="auto"/>
        <w:ind w:firstLine="720"/>
        <w:jc w:val="both"/>
        <w:rPr>
          <w:sz w:val="14"/>
          <w:szCs w:val="14"/>
        </w:rPr>
      </w:pPr>
    </w:p>
    <w:p w14:paraId="64595341" w14:textId="2A3B79CE" w:rsidR="00786E21" w:rsidRDefault="00786E21" w:rsidP="00786E21">
      <w:pPr>
        <w:pStyle w:val="Standard"/>
        <w:spacing w:line="360" w:lineRule="auto"/>
        <w:jc w:val="both"/>
        <w:rPr>
          <w:bCs/>
          <w:sz w:val="20"/>
          <w:szCs w:val="20"/>
          <w:lang w:val="tr-TR"/>
        </w:rPr>
      </w:pPr>
      <w:r w:rsidRPr="00786E21">
        <w:rPr>
          <w:b/>
          <w:bCs/>
          <w:sz w:val="20"/>
          <w:szCs w:val="20"/>
          <w:lang w:val="tr-TR"/>
        </w:rPr>
        <w:t xml:space="preserve">Table </w:t>
      </w:r>
      <w:r w:rsidR="001B1D83">
        <w:rPr>
          <w:b/>
          <w:bCs/>
          <w:sz w:val="20"/>
          <w:szCs w:val="20"/>
          <w:lang w:val="tr-TR"/>
        </w:rPr>
        <w:t>5</w:t>
      </w:r>
      <w:r w:rsidRPr="00786E21">
        <w:rPr>
          <w:b/>
          <w:bCs/>
          <w:sz w:val="20"/>
          <w:szCs w:val="20"/>
          <w:lang w:val="tr-TR"/>
        </w:rPr>
        <w:t>:</w:t>
      </w:r>
      <w:r w:rsidRPr="00786E21">
        <w:rPr>
          <w:bCs/>
          <w:sz w:val="20"/>
          <w:szCs w:val="20"/>
          <w:lang w:val="tr-TR"/>
        </w:rPr>
        <w:t xml:space="preserve"> Comparison of the similarities between the values of input and output variables</w:t>
      </w:r>
    </w:p>
    <w:tbl>
      <w:tblPr>
        <w:tblStyle w:val="GridTable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5"/>
        <w:gridCol w:w="657"/>
        <w:gridCol w:w="1077"/>
        <w:gridCol w:w="1169"/>
        <w:gridCol w:w="898"/>
        <w:gridCol w:w="640"/>
        <w:gridCol w:w="630"/>
        <w:gridCol w:w="540"/>
        <w:gridCol w:w="632"/>
        <w:gridCol w:w="630"/>
        <w:gridCol w:w="540"/>
        <w:gridCol w:w="540"/>
        <w:gridCol w:w="542"/>
        <w:gridCol w:w="430"/>
      </w:tblGrid>
      <w:tr w:rsidR="00353576" w:rsidRPr="005C0402" w14:paraId="18B23316" w14:textId="77777777" w:rsidTr="00353576">
        <w:trPr>
          <w:cnfStyle w:val="100000000000" w:firstRow="1" w:lastRow="0" w:firstColumn="0" w:lastColumn="0" w:oddVBand="0" w:evenVBand="0" w:oddHBand="0" w:evenHBand="0" w:firstRowFirstColumn="0" w:firstRowLastColumn="0" w:lastRowFirstColumn="0" w:lastRowLastColumn="0"/>
          <w:trHeight w:val="635"/>
        </w:trPr>
        <w:tc>
          <w:tcPr>
            <w:cnfStyle w:val="001000000000" w:firstRow="0" w:lastRow="0" w:firstColumn="1" w:lastColumn="0" w:oddVBand="0" w:evenVBand="0" w:oddHBand="0" w:evenHBand="0" w:firstRowFirstColumn="0" w:firstRowLastColumn="0" w:lastRowFirstColumn="0" w:lastRowLastColumn="0"/>
            <w:tcW w:w="227" w:type="pct"/>
            <w:tcBorders>
              <w:top w:val="none" w:sz="0" w:space="0" w:color="auto"/>
              <w:bottom w:val="none" w:sz="0" w:space="0" w:color="auto"/>
              <w:right w:val="none" w:sz="0" w:space="0" w:color="auto"/>
            </w:tcBorders>
            <w:noWrap/>
            <w:vAlign w:val="center"/>
            <w:hideMark/>
          </w:tcPr>
          <w:p w14:paraId="4D53C1A1" w14:textId="77777777" w:rsidR="0085749B" w:rsidRPr="005C0402" w:rsidRDefault="0085749B" w:rsidP="0085749B">
            <w:pPr>
              <w:widowControl/>
              <w:autoSpaceDE/>
              <w:autoSpaceDN/>
              <w:jc w:val="center"/>
              <w:rPr>
                <w:color w:val="000000"/>
                <w:sz w:val="18"/>
                <w:szCs w:val="18"/>
                <w:lang w:bidi="ar-SA"/>
              </w:rPr>
            </w:pPr>
            <w:r w:rsidRPr="005C0402">
              <w:rPr>
                <w:color w:val="000000"/>
                <w:sz w:val="18"/>
                <w:szCs w:val="18"/>
                <w:lang w:bidi="ar-SA"/>
              </w:rPr>
              <w:t>Ex. No</w:t>
            </w:r>
          </w:p>
        </w:tc>
        <w:tc>
          <w:tcPr>
            <w:tcW w:w="351" w:type="pct"/>
            <w:tcBorders>
              <w:top w:val="none" w:sz="0" w:space="0" w:color="auto"/>
              <w:left w:val="none" w:sz="0" w:space="0" w:color="auto"/>
              <w:bottom w:val="none" w:sz="0" w:space="0" w:color="auto"/>
              <w:right w:val="none" w:sz="0" w:space="0" w:color="auto"/>
            </w:tcBorders>
            <w:vAlign w:val="center"/>
            <w:hideMark/>
          </w:tcPr>
          <w:p w14:paraId="213810F6" w14:textId="400BE277" w:rsidR="0085749B" w:rsidRPr="005C0402" w:rsidRDefault="00353576" w:rsidP="0085749B">
            <w:pPr>
              <w:widowControl/>
              <w:autoSpaceDE/>
              <w:autoSpaceDN/>
              <w:jc w:val="center"/>
              <w:cnfStyle w:val="100000000000" w:firstRow="1" w:lastRow="0" w:firstColumn="0" w:lastColumn="0" w:oddVBand="0" w:evenVBand="0" w:oddHBand="0" w:evenHBand="0" w:firstRowFirstColumn="0" w:firstRowLastColumn="0" w:lastRowFirstColumn="0" w:lastRowLastColumn="0"/>
              <w:rPr>
                <w:color w:val="000000"/>
                <w:sz w:val="18"/>
                <w:szCs w:val="18"/>
                <w:lang w:bidi="ar-SA"/>
              </w:rPr>
            </w:pPr>
            <w:r>
              <w:rPr>
                <w:color w:val="000000"/>
                <w:sz w:val="18"/>
                <w:szCs w:val="18"/>
                <w:lang w:bidi="ar-SA"/>
              </w:rPr>
              <w:t>radius_mean (X</w:t>
            </w:r>
            <w:r>
              <w:rPr>
                <w:color w:val="000000"/>
                <w:sz w:val="18"/>
                <w:szCs w:val="18"/>
                <w:vertAlign w:val="subscript"/>
                <w:lang w:bidi="ar-SA"/>
              </w:rPr>
              <w:t>1</w:t>
            </w:r>
            <w:r w:rsidR="0085749B" w:rsidRPr="005C0402">
              <w:rPr>
                <w:color w:val="000000"/>
                <w:sz w:val="18"/>
                <w:szCs w:val="18"/>
                <w:lang w:bidi="ar-SA"/>
              </w:rPr>
              <w:t>)</w:t>
            </w:r>
          </w:p>
        </w:tc>
        <w:tc>
          <w:tcPr>
            <w:tcW w:w="576" w:type="pct"/>
            <w:tcBorders>
              <w:top w:val="none" w:sz="0" w:space="0" w:color="auto"/>
              <w:left w:val="none" w:sz="0" w:space="0" w:color="auto"/>
              <w:bottom w:val="none" w:sz="0" w:space="0" w:color="auto"/>
              <w:right w:val="none" w:sz="0" w:space="0" w:color="auto"/>
            </w:tcBorders>
            <w:vAlign w:val="center"/>
            <w:hideMark/>
          </w:tcPr>
          <w:p w14:paraId="7EEF6E2D" w14:textId="3593D722" w:rsidR="0085749B" w:rsidRPr="005C0402" w:rsidRDefault="0085749B" w:rsidP="0085749B">
            <w:pPr>
              <w:widowControl/>
              <w:autoSpaceDE/>
              <w:autoSpaceDN/>
              <w:jc w:val="center"/>
              <w:cnfStyle w:val="100000000000" w:firstRow="1" w:lastRow="0" w:firstColumn="0" w:lastColumn="0" w:oddVBand="0" w:evenVBand="0" w:oddHBand="0" w:evenHBand="0" w:firstRowFirstColumn="0" w:firstRowLastColumn="0" w:lastRowFirstColumn="0" w:lastRowLastColumn="0"/>
              <w:rPr>
                <w:color w:val="000000"/>
                <w:sz w:val="18"/>
                <w:szCs w:val="18"/>
                <w:lang w:bidi="ar-SA"/>
              </w:rPr>
            </w:pPr>
            <w:r w:rsidRPr="005C0402">
              <w:rPr>
                <w:color w:val="000000"/>
                <w:sz w:val="18"/>
                <w:szCs w:val="18"/>
                <w:lang w:bidi="ar-SA"/>
              </w:rPr>
              <w:t>smoothness_mean (</w:t>
            </w:r>
            <w:r w:rsidRPr="00353576">
              <w:rPr>
                <w:color w:val="000000"/>
                <w:sz w:val="18"/>
                <w:szCs w:val="18"/>
                <w:lang w:bidi="ar-SA"/>
              </w:rPr>
              <w:t>X</w:t>
            </w:r>
            <w:r w:rsidR="00353576">
              <w:rPr>
                <w:color w:val="000000"/>
                <w:sz w:val="18"/>
                <w:szCs w:val="18"/>
                <w:vertAlign w:val="subscript"/>
                <w:lang w:bidi="ar-SA"/>
              </w:rPr>
              <w:t>2</w:t>
            </w:r>
            <w:r w:rsidRPr="005C0402">
              <w:rPr>
                <w:color w:val="000000"/>
                <w:sz w:val="18"/>
                <w:szCs w:val="18"/>
                <w:lang w:bidi="ar-SA"/>
              </w:rPr>
              <w:t>)</w:t>
            </w:r>
          </w:p>
        </w:tc>
        <w:tc>
          <w:tcPr>
            <w:tcW w:w="625" w:type="pct"/>
            <w:tcBorders>
              <w:top w:val="none" w:sz="0" w:space="0" w:color="auto"/>
              <w:left w:val="none" w:sz="0" w:space="0" w:color="auto"/>
              <w:bottom w:val="none" w:sz="0" w:space="0" w:color="auto"/>
              <w:right w:val="none" w:sz="0" w:space="0" w:color="auto"/>
            </w:tcBorders>
            <w:vAlign w:val="center"/>
            <w:hideMark/>
          </w:tcPr>
          <w:p w14:paraId="4262B91F" w14:textId="2FECF4D6" w:rsidR="0085749B" w:rsidRPr="005C0402" w:rsidRDefault="00353576" w:rsidP="0085749B">
            <w:pPr>
              <w:widowControl/>
              <w:autoSpaceDE/>
              <w:autoSpaceDN/>
              <w:jc w:val="center"/>
              <w:cnfStyle w:val="100000000000" w:firstRow="1" w:lastRow="0" w:firstColumn="0" w:lastColumn="0" w:oddVBand="0" w:evenVBand="0" w:oddHBand="0" w:evenHBand="0" w:firstRowFirstColumn="0" w:firstRowLastColumn="0" w:lastRowFirstColumn="0" w:lastRowLastColumn="0"/>
              <w:rPr>
                <w:color w:val="000000"/>
                <w:sz w:val="18"/>
                <w:szCs w:val="18"/>
                <w:lang w:bidi="ar-SA"/>
              </w:rPr>
            </w:pPr>
            <w:r>
              <w:rPr>
                <w:color w:val="000000"/>
                <w:sz w:val="18"/>
                <w:szCs w:val="18"/>
                <w:lang w:bidi="ar-SA"/>
              </w:rPr>
              <w:t>compactness_mean (X</w:t>
            </w:r>
            <w:r>
              <w:rPr>
                <w:color w:val="000000"/>
                <w:sz w:val="18"/>
                <w:szCs w:val="18"/>
                <w:vertAlign w:val="subscript"/>
                <w:lang w:bidi="ar-SA"/>
              </w:rPr>
              <w:t>3</w:t>
            </w:r>
            <w:r w:rsidR="0085749B" w:rsidRPr="005C0402">
              <w:rPr>
                <w:color w:val="000000"/>
                <w:sz w:val="18"/>
                <w:szCs w:val="18"/>
                <w:lang w:bidi="ar-SA"/>
              </w:rPr>
              <w:t>)</w:t>
            </w:r>
          </w:p>
        </w:tc>
        <w:tc>
          <w:tcPr>
            <w:tcW w:w="480" w:type="pct"/>
            <w:tcBorders>
              <w:top w:val="none" w:sz="0" w:space="0" w:color="auto"/>
              <w:left w:val="none" w:sz="0" w:space="0" w:color="auto"/>
              <w:bottom w:val="none" w:sz="0" w:space="0" w:color="auto"/>
              <w:right w:val="none" w:sz="0" w:space="0" w:color="auto"/>
            </w:tcBorders>
            <w:vAlign w:val="center"/>
            <w:hideMark/>
          </w:tcPr>
          <w:p w14:paraId="6064AF01" w14:textId="5407D30F" w:rsidR="0085749B" w:rsidRPr="005C0402" w:rsidRDefault="00353576" w:rsidP="0085749B">
            <w:pPr>
              <w:widowControl/>
              <w:autoSpaceDE/>
              <w:autoSpaceDN/>
              <w:jc w:val="center"/>
              <w:cnfStyle w:val="100000000000" w:firstRow="1" w:lastRow="0" w:firstColumn="0" w:lastColumn="0" w:oddVBand="0" w:evenVBand="0" w:oddHBand="0" w:evenHBand="0" w:firstRowFirstColumn="0" w:firstRowLastColumn="0" w:lastRowFirstColumn="0" w:lastRowLastColumn="0"/>
              <w:rPr>
                <w:color w:val="000000"/>
                <w:sz w:val="18"/>
                <w:szCs w:val="18"/>
                <w:lang w:bidi="ar-SA"/>
              </w:rPr>
            </w:pPr>
            <w:r>
              <w:rPr>
                <w:color w:val="000000"/>
                <w:sz w:val="18"/>
                <w:szCs w:val="18"/>
                <w:lang w:bidi="ar-SA"/>
              </w:rPr>
              <w:t>concavity_mean (X</w:t>
            </w:r>
            <w:r>
              <w:rPr>
                <w:color w:val="000000"/>
                <w:sz w:val="18"/>
                <w:szCs w:val="18"/>
                <w:vertAlign w:val="subscript"/>
                <w:lang w:bidi="ar-SA"/>
              </w:rPr>
              <w:t>4</w:t>
            </w:r>
            <w:r w:rsidR="0085749B" w:rsidRPr="005C0402">
              <w:rPr>
                <w:color w:val="000000"/>
                <w:sz w:val="18"/>
                <w:szCs w:val="18"/>
                <w:lang w:bidi="ar-SA"/>
              </w:rPr>
              <w:t>)</w:t>
            </w:r>
          </w:p>
        </w:tc>
        <w:tc>
          <w:tcPr>
            <w:tcW w:w="342" w:type="pct"/>
            <w:tcBorders>
              <w:top w:val="none" w:sz="0" w:space="0" w:color="auto"/>
              <w:left w:val="none" w:sz="0" w:space="0" w:color="auto"/>
              <w:bottom w:val="none" w:sz="0" w:space="0" w:color="auto"/>
              <w:right w:val="none" w:sz="0" w:space="0" w:color="auto"/>
            </w:tcBorders>
            <w:vAlign w:val="center"/>
            <w:hideMark/>
          </w:tcPr>
          <w:p w14:paraId="119AA3EA" w14:textId="77777777" w:rsidR="0085749B" w:rsidRPr="005C0402" w:rsidRDefault="0085749B" w:rsidP="0085749B">
            <w:pPr>
              <w:widowControl/>
              <w:autoSpaceDE/>
              <w:autoSpaceDN/>
              <w:jc w:val="center"/>
              <w:cnfStyle w:val="100000000000" w:firstRow="1" w:lastRow="0" w:firstColumn="0" w:lastColumn="0" w:oddVBand="0" w:evenVBand="0" w:oddHBand="0" w:evenHBand="0" w:firstRowFirstColumn="0" w:firstRowLastColumn="0" w:lastRowFirstColumn="0" w:lastRowLastColumn="0"/>
              <w:rPr>
                <w:color w:val="000000"/>
                <w:sz w:val="18"/>
                <w:szCs w:val="18"/>
                <w:lang w:bidi="ar-SA"/>
              </w:rPr>
            </w:pPr>
            <w:r w:rsidRPr="005C0402">
              <w:rPr>
                <w:color w:val="000000"/>
                <w:sz w:val="18"/>
                <w:szCs w:val="18"/>
                <w:lang w:bidi="ar-SA"/>
              </w:rPr>
              <w:t>h</w:t>
            </w:r>
          </w:p>
        </w:tc>
        <w:tc>
          <w:tcPr>
            <w:tcW w:w="337" w:type="pct"/>
            <w:tcBorders>
              <w:top w:val="none" w:sz="0" w:space="0" w:color="auto"/>
              <w:left w:val="none" w:sz="0" w:space="0" w:color="auto"/>
              <w:bottom w:val="none" w:sz="0" w:space="0" w:color="auto"/>
              <w:right w:val="none" w:sz="0" w:space="0" w:color="auto"/>
            </w:tcBorders>
            <w:vAlign w:val="center"/>
            <w:hideMark/>
          </w:tcPr>
          <w:p w14:paraId="748F06B8" w14:textId="3C357E85" w:rsidR="0085749B" w:rsidRPr="005C0402" w:rsidRDefault="0085749B" w:rsidP="0085749B">
            <w:pPr>
              <w:widowControl/>
              <w:autoSpaceDE/>
              <w:autoSpaceDN/>
              <w:jc w:val="center"/>
              <w:cnfStyle w:val="100000000000" w:firstRow="1" w:lastRow="0" w:firstColumn="0" w:lastColumn="0" w:oddVBand="0" w:evenVBand="0" w:oddHBand="0" w:evenHBand="0" w:firstRowFirstColumn="0" w:firstRowLastColumn="0" w:lastRowFirstColumn="0" w:lastRowLastColumn="0"/>
              <w:rPr>
                <w:color w:val="000000"/>
                <w:sz w:val="18"/>
                <w:szCs w:val="18"/>
                <w:lang w:bidi="ar-SA"/>
              </w:rPr>
            </w:pPr>
            <m:oMathPara>
              <m:oMath>
                <m:r>
                  <m:rPr>
                    <m:sty m:val="bi"/>
                  </m:rPr>
                  <w:rPr>
                    <w:rFonts w:ascii="Cambria Math" w:hAnsi="Cambria Math"/>
                    <w:sz w:val="20"/>
                    <w:szCs w:val="20"/>
                  </w:rPr>
                  <m:t>z</m:t>
                </m:r>
                <m:sSub>
                  <m:sSubPr>
                    <m:ctrlPr>
                      <w:rPr>
                        <w:rFonts w:ascii="Cambria Math" w:hAnsi="Cambria Math"/>
                        <w:sz w:val="20"/>
                        <w:szCs w:val="20"/>
                      </w:rPr>
                    </m:ctrlPr>
                  </m:sSubPr>
                  <m:e>
                    <m:acc>
                      <m:accPr>
                        <m:ctrlPr>
                          <w:rPr>
                            <w:rFonts w:ascii="Cambria Math" w:hAnsi="Cambria Math"/>
                            <w:sz w:val="20"/>
                            <w:szCs w:val="20"/>
                          </w:rPr>
                        </m:ctrlPr>
                      </m:accPr>
                      <m:e>
                        <m:r>
                          <m:rPr>
                            <m:sty m:val="b"/>
                          </m:rPr>
                          <w:rPr>
                            <w:rFonts w:ascii="Cambria Math" w:hAnsi="Cambria Math"/>
                            <w:sz w:val="20"/>
                            <w:szCs w:val="20"/>
                          </w:rPr>
                          <m:t>X</m:t>
                        </m:r>
                      </m:e>
                    </m:acc>
                  </m:e>
                  <m:sub>
                    <m:r>
                      <m:rPr>
                        <m:sty m:val="b"/>
                      </m:rPr>
                      <w:rPr>
                        <w:rFonts w:ascii="Cambria Math" w:hAnsi="Cambria Math"/>
                        <w:sz w:val="20"/>
                        <w:szCs w:val="20"/>
                      </w:rPr>
                      <m:t xml:space="preserve">1 </m:t>
                    </m:r>
                  </m:sub>
                </m:sSub>
              </m:oMath>
            </m:oMathPara>
          </w:p>
        </w:tc>
        <w:tc>
          <w:tcPr>
            <w:tcW w:w="289" w:type="pct"/>
            <w:tcBorders>
              <w:top w:val="none" w:sz="0" w:space="0" w:color="auto"/>
              <w:left w:val="none" w:sz="0" w:space="0" w:color="auto"/>
              <w:bottom w:val="none" w:sz="0" w:space="0" w:color="auto"/>
              <w:right w:val="none" w:sz="0" w:space="0" w:color="auto"/>
            </w:tcBorders>
            <w:vAlign w:val="center"/>
            <w:hideMark/>
          </w:tcPr>
          <w:p w14:paraId="2E01C252" w14:textId="6B4385D6" w:rsidR="0085749B" w:rsidRPr="005C0402" w:rsidRDefault="0085749B" w:rsidP="0085749B">
            <w:pPr>
              <w:widowControl/>
              <w:autoSpaceDE/>
              <w:autoSpaceDN/>
              <w:jc w:val="center"/>
              <w:cnfStyle w:val="100000000000" w:firstRow="1" w:lastRow="0" w:firstColumn="0" w:lastColumn="0" w:oddVBand="0" w:evenVBand="0" w:oddHBand="0" w:evenHBand="0" w:firstRowFirstColumn="0" w:firstRowLastColumn="0" w:lastRowFirstColumn="0" w:lastRowLastColumn="0"/>
              <w:rPr>
                <w:color w:val="000000"/>
                <w:sz w:val="18"/>
                <w:szCs w:val="18"/>
                <w:lang w:bidi="ar-SA"/>
              </w:rPr>
            </w:pPr>
            <m:oMathPara>
              <m:oMath>
                <m:r>
                  <m:rPr>
                    <m:sty m:val="bi"/>
                  </m:rPr>
                  <w:rPr>
                    <w:rFonts w:ascii="Cambria Math" w:hAnsi="Cambria Math"/>
                    <w:sz w:val="20"/>
                    <w:szCs w:val="20"/>
                  </w:rPr>
                  <m:t>z</m:t>
                </m:r>
                <m:sSub>
                  <m:sSubPr>
                    <m:ctrlPr>
                      <w:rPr>
                        <w:rFonts w:ascii="Cambria Math" w:hAnsi="Cambria Math"/>
                        <w:sz w:val="20"/>
                        <w:szCs w:val="20"/>
                      </w:rPr>
                    </m:ctrlPr>
                  </m:sSubPr>
                  <m:e>
                    <m:acc>
                      <m:accPr>
                        <m:ctrlPr>
                          <w:rPr>
                            <w:rFonts w:ascii="Cambria Math" w:hAnsi="Cambria Math"/>
                            <w:sz w:val="20"/>
                            <w:szCs w:val="20"/>
                          </w:rPr>
                        </m:ctrlPr>
                      </m:accPr>
                      <m:e>
                        <m:r>
                          <m:rPr>
                            <m:sty m:val="b"/>
                          </m:rPr>
                          <w:rPr>
                            <w:rFonts w:ascii="Cambria Math" w:hAnsi="Cambria Math"/>
                            <w:sz w:val="20"/>
                            <w:szCs w:val="20"/>
                          </w:rPr>
                          <m:t>X</m:t>
                        </m:r>
                      </m:e>
                    </m:acc>
                  </m:e>
                  <m:sub>
                    <m:r>
                      <m:rPr>
                        <m:sty m:val="b"/>
                      </m:rPr>
                      <w:rPr>
                        <w:rFonts w:ascii="Cambria Math" w:hAnsi="Cambria Math"/>
                        <w:sz w:val="20"/>
                        <w:szCs w:val="20"/>
                      </w:rPr>
                      <m:t xml:space="preserve">2 </m:t>
                    </m:r>
                  </m:sub>
                </m:sSub>
              </m:oMath>
            </m:oMathPara>
          </w:p>
        </w:tc>
        <w:tc>
          <w:tcPr>
            <w:tcW w:w="338" w:type="pct"/>
            <w:tcBorders>
              <w:top w:val="none" w:sz="0" w:space="0" w:color="auto"/>
              <w:left w:val="none" w:sz="0" w:space="0" w:color="auto"/>
              <w:bottom w:val="none" w:sz="0" w:space="0" w:color="auto"/>
              <w:right w:val="none" w:sz="0" w:space="0" w:color="auto"/>
            </w:tcBorders>
            <w:vAlign w:val="center"/>
            <w:hideMark/>
          </w:tcPr>
          <w:p w14:paraId="148898D6" w14:textId="18725490" w:rsidR="0085749B" w:rsidRPr="005C0402" w:rsidRDefault="00542CEF" w:rsidP="0085749B">
            <w:pPr>
              <w:widowControl/>
              <w:autoSpaceDE/>
              <w:autoSpaceDN/>
              <w:jc w:val="center"/>
              <w:cnfStyle w:val="100000000000" w:firstRow="1" w:lastRow="0" w:firstColumn="0" w:lastColumn="0" w:oddVBand="0" w:evenVBand="0" w:oddHBand="0" w:evenHBand="0" w:firstRowFirstColumn="0" w:firstRowLastColumn="0" w:lastRowFirstColumn="0" w:lastRowLastColumn="0"/>
              <w:rPr>
                <w:color w:val="000000"/>
                <w:sz w:val="18"/>
                <w:szCs w:val="18"/>
                <w:lang w:bidi="ar-SA"/>
              </w:rPr>
            </w:pPr>
            <m:oMathPara>
              <m:oMath>
                <m:sSub>
                  <m:sSubPr>
                    <m:ctrlPr>
                      <w:rPr>
                        <w:rFonts w:ascii="Cambria Math" w:hAnsi="Cambria Math"/>
                        <w:sz w:val="20"/>
                        <w:szCs w:val="20"/>
                      </w:rPr>
                    </m:ctrlPr>
                  </m:sSubPr>
                  <m:e>
                    <m:r>
                      <m:rPr>
                        <m:sty m:val="bi"/>
                      </m:rPr>
                      <w:rPr>
                        <w:rFonts w:ascii="Cambria Math" w:hAnsi="Cambria Math"/>
                        <w:sz w:val="20"/>
                        <w:szCs w:val="20"/>
                      </w:rPr>
                      <m:t>z</m:t>
                    </m:r>
                    <m:acc>
                      <m:accPr>
                        <m:ctrlPr>
                          <w:rPr>
                            <w:rFonts w:ascii="Cambria Math" w:hAnsi="Cambria Math"/>
                            <w:sz w:val="20"/>
                            <w:szCs w:val="20"/>
                          </w:rPr>
                        </m:ctrlPr>
                      </m:accPr>
                      <m:e>
                        <m:r>
                          <m:rPr>
                            <m:sty m:val="b"/>
                          </m:rPr>
                          <w:rPr>
                            <w:rFonts w:ascii="Cambria Math" w:hAnsi="Cambria Math"/>
                            <w:sz w:val="20"/>
                            <w:szCs w:val="20"/>
                          </w:rPr>
                          <m:t>X</m:t>
                        </m:r>
                      </m:e>
                    </m:acc>
                  </m:e>
                  <m:sub>
                    <m:r>
                      <m:rPr>
                        <m:sty m:val="b"/>
                      </m:rPr>
                      <w:rPr>
                        <w:rFonts w:ascii="Cambria Math" w:hAnsi="Cambria Math"/>
                        <w:sz w:val="20"/>
                        <w:szCs w:val="20"/>
                      </w:rPr>
                      <m:t xml:space="preserve">3 </m:t>
                    </m:r>
                  </m:sub>
                </m:sSub>
              </m:oMath>
            </m:oMathPara>
          </w:p>
        </w:tc>
        <w:tc>
          <w:tcPr>
            <w:tcW w:w="337" w:type="pct"/>
            <w:tcBorders>
              <w:top w:val="none" w:sz="0" w:space="0" w:color="auto"/>
              <w:left w:val="none" w:sz="0" w:space="0" w:color="auto"/>
              <w:bottom w:val="none" w:sz="0" w:space="0" w:color="auto"/>
              <w:right w:val="none" w:sz="0" w:space="0" w:color="auto"/>
            </w:tcBorders>
            <w:vAlign w:val="center"/>
            <w:hideMark/>
          </w:tcPr>
          <w:p w14:paraId="575C0370" w14:textId="7522C87D" w:rsidR="0085749B" w:rsidRPr="005C0402" w:rsidRDefault="00542CEF" w:rsidP="0085749B">
            <w:pPr>
              <w:widowControl/>
              <w:autoSpaceDE/>
              <w:autoSpaceDN/>
              <w:jc w:val="center"/>
              <w:cnfStyle w:val="100000000000" w:firstRow="1" w:lastRow="0" w:firstColumn="0" w:lastColumn="0" w:oddVBand="0" w:evenVBand="0" w:oddHBand="0" w:evenHBand="0" w:firstRowFirstColumn="0" w:firstRowLastColumn="0" w:lastRowFirstColumn="0" w:lastRowLastColumn="0"/>
              <w:rPr>
                <w:color w:val="000000"/>
                <w:sz w:val="18"/>
                <w:szCs w:val="18"/>
                <w:lang w:bidi="ar-SA"/>
              </w:rPr>
            </w:pPr>
            <m:oMathPara>
              <m:oMath>
                <m:sSub>
                  <m:sSubPr>
                    <m:ctrlPr>
                      <w:rPr>
                        <w:rFonts w:ascii="Cambria Math" w:hAnsi="Cambria Math"/>
                        <w:sz w:val="20"/>
                        <w:szCs w:val="20"/>
                      </w:rPr>
                    </m:ctrlPr>
                  </m:sSubPr>
                  <m:e>
                    <m:r>
                      <m:rPr>
                        <m:sty m:val="bi"/>
                      </m:rPr>
                      <w:rPr>
                        <w:rFonts w:ascii="Cambria Math" w:hAnsi="Cambria Math"/>
                        <w:sz w:val="20"/>
                        <w:szCs w:val="20"/>
                      </w:rPr>
                      <m:t>z</m:t>
                    </m:r>
                    <m:acc>
                      <m:accPr>
                        <m:ctrlPr>
                          <w:rPr>
                            <w:rFonts w:ascii="Cambria Math" w:hAnsi="Cambria Math"/>
                            <w:sz w:val="20"/>
                            <w:szCs w:val="20"/>
                          </w:rPr>
                        </m:ctrlPr>
                      </m:accPr>
                      <m:e>
                        <m:r>
                          <m:rPr>
                            <m:sty m:val="b"/>
                          </m:rPr>
                          <w:rPr>
                            <w:rFonts w:ascii="Cambria Math" w:hAnsi="Cambria Math"/>
                            <w:sz w:val="20"/>
                            <w:szCs w:val="20"/>
                          </w:rPr>
                          <m:t>X</m:t>
                        </m:r>
                      </m:e>
                    </m:acc>
                  </m:e>
                  <m:sub>
                    <m:r>
                      <m:rPr>
                        <m:sty m:val="b"/>
                      </m:rPr>
                      <w:rPr>
                        <w:rFonts w:ascii="Cambria Math" w:hAnsi="Cambria Math"/>
                        <w:sz w:val="20"/>
                        <w:szCs w:val="20"/>
                      </w:rPr>
                      <m:t xml:space="preserve">4 </m:t>
                    </m:r>
                  </m:sub>
                </m:sSub>
              </m:oMath>
            </m:oMathPara>
          </w:p>
        </w:tc>
        <w:tc>
          <w:tcPr>
            <w:tcW w:w="289" w:type="pct"/>
            <w:tcBorders>
              <w:top w:val="none" w:sz="0" w:space="0" w:color="auto"/>
              <w:left w:val="none" w:sz="0" w:space="0" w:color="auto"/>
              <w:bottom w:val="none" w:sz="0" w:space="0" w:color="auto"/>
              <w:right w:val="none" w:sz="0" w:space="0" w:color="auto"/>
            </w:tcBorders>
            <w:noWrap/>
            <w:vAlign w:val="center"/>
            <w:hideMark/>
          </w:tcPr>
          <w:p w14:paraId="7FFCB447" w14:textId="785D7964" w:rsidR="0085749B" w:rsidRPr="005C0402" w:rsidRDefault="00542CEF" w:rsidP="0085749B">
            <w:pPr>
              <w:widowControl/>
              <w:autoSpaceDE/>
              <w:autoSpaceDN/>
              <w:jc w:val="center"/>
              <w:cnfStyle w:val="100000000000" w:firstRow="1" w:lastRow="0" w:firstColumn="0" w:lastColumn="0" w:oddVBand="0" w:evenVBand="0" w:oddHBand="0" w:evenHBand="0" w:firstRowFirstColumn="0" w:firstRowLastColumn="0" w:lastRowFirstColumn="0" w:lastRowLastColumn="0"/>
              <w:rPr>
                <w:color w:val="000000"/>
                <w:sz w:val="18"/>
                <w:szCs w:val="18"/>
                <w:lang w:bidi="ar-SA"/>
              </w:rPr>
            </w:pPr>
            <m:oMathPara>
              <m:oMath>
                <m:sSub>
                  <m:sSubPr>
                    <m:ctrlPr>
                      <w:rPr>
                        <w:rFonts w:ascii="Cambria Math" w:hAnsi="Cambria Math"/>
                        <w:sz w:val="20"/>
                        <w:szCs w:val="20"/>
                      </w:rPr>
                    </m:ctrlPr>
                  </m:sSubPr>
                  <m:e>
                    <m:acc>
                      <m:accPr>
                        <m:ctrlPr>
                          <w:rPr>
                            <w:rFonts w:ascii="Cambria Math" w:hAnsi="Cambria Math"/>
                            <w:sz w:val="20"/>
                            <w:szCs w:val="20"/>
                          </w:rPr>
                        </m:ctrlPr>
                      </m:accPr>
                      <m:e>
                        <m:r>
                          <m:rPr>
                            <m:sty m:val="b"/>
                          </m:rPr>
                          <w:rPr>
                            <w:rFonts w:ascii="Cambria Math" w:hAnsi="Cambria Math"/>
                            <w:sz w:val="20"/>
                            <w:szCs w:val="20"/>
                          </w:rPr>
                          <m:t>X</m:t>
                        </m:r>
                      </m:e>
                    </m:acc>
                  </m:e>
                  <m:sub>
                    <m:r>
                      <m:rPr>
                        <m:sty m:val="b"/>
                      </m:rPr>
                      <w:rPr>
                        <w:rFonts w:ascii="Cambria Math" w:hAnsi="Cambria Math"/>
                        <w:sz w:val="20"/>
                        <w:szCs w:val="20"/>
                      </w:rPr>
                      <m:t xml:space="preserve">1 </m:t>
                    </m:r>
                  </m:sub>
                </m:sSub>
              </m:oMath>
            </m:oMathPara>
          </w:p>
        </w:tc>
        <w:tc>
          <w:tcPr>
            <w:tcW w:w="289" w:type="pct"/>
            <w:tcBorders>
              <w:top w:val="none" w:sz="0" w:space="0" w:color="auto"/>
              <w:left w:val="none" w:sz="0" w:space="0" w:color="auto"/>
              <w:bottom w:val="none" w:sz="0" w:space="0" w:color="auto"/>
              <w:right w:val="none" w:sz="0" w:space="0" w:color="auto"/>
            </w:tcBorders>
            <w:noWrap/>
            <w:vAlign w:val="center"/>
            <w:hideMark/>
          </w:tcPr>
          <w:p w14:paraId="1C9D0AC5" w14:textId="1085C6A7" w:rsidR="0085749B" w:rsidRPr="005C0402" w:rsidRDefault="00542CEF" w:rsidP="0085749B">
            <w:pPr>
              <w:widowControl/>
              <w:autoSpaceDE/>
              <w:autoSpaceDN/>
              <w:jc w:val="center"/>
              <w:cnfStyle w:val="100000000000" w:firstRow="1" w:lastRow="0" w:firstColumn="0" w:lastColumn="0" w:oddVBand="0" w:evenVBand="0" w:oddHBand="0" w:evenHBand="0" w:firstRowFirstColumn="0" w:firstRowLastColumn="0" w:lastRowFirstColumn="0" w:lastRowLastColumn="0"/>
              <w:rPr>
                <w:color w:val="000000"/>
                <w:sz w:val="18"/>
                <w:szCs w:val="18"/>
                <w:lang w:bidi="ar-SA"/>
              </w:rPr>
            </w:pPr>
            <m:oMathPara>
              <m:oMath>
                <m:sSub>
                  <m:sSubPr>
                    <m:ctrlPr>
                      <w:rPr>
                        <w:rFonts w:ascii="Cambria Math" w:hAnsi="Cambria Math"/>
                        <w:sz w:val="20"/>
                        <w:szCs w:val="20"/>
                      </w:rPr>
                    </m:ctrlPr>
                  </m:sSubPr>
                  <m:e>
                    <m:acc>
                      <m:accPr>
                        <m:ctrlPr>
                          <w:rPr>
                            <w:rFonts w:ascii="Cambria Math" w:hAnsi="Cambria Math"/>
                            <w:sz w:val="20"/>
                            <w:szCs w:val="20"/>
                          </w:rPr>
                        </m:ctrlPr>
                      </m:accPr>
                      <m:e>
                        <m:r>
                          <m:rPr>
                            <m:sty m:val="b"/>
                          </m:rPr>
                          <w:rPr>
                            <w:rFonts w:ascii="Cambria Math" w:hAnsi="Cambria Math"/>
                            <w:sz w:val="20"/>
                            <w:szCs w:val="20"/>
                          </w:rPr>
                          <m:t>X</m:t>
                        </m:r>
                      </m:e>
                    </m:acc>
                  </m:e>
                  <m:sub>
                    <m:r>
                      <m:rPr>
                        <m:sty m:val="b"/>
                      </m:rPr>
                      <w:rPr>
                        <w:rFonts w:ascii="Cambria Math" w:hAnsi="Cambria Math"/>
                        <w:sz w:val="20"/>
                        <w:szCs w:val="20"/>
                      </w:rPr>
                      <m:t xml:space="preserve">2 </m:t>
                    </m:r>
                  </m:sub>
                </m:sSub>
              </m:oMath>
            </m:oMathPara>
          </w:p>
        </w:tc>
        <w:tc>
          <w:tcPr>
            <w:tcW w:w="290" w:type="pct"/>
            <w:tcBorders>
              <w:top w:val="none" w:sz="0" w:space="0" w:color="auto"/>
              <w:left w:val="none" w:sz="0" w:space="0" w:color="auto"/>
              <w:bottom w:val="none" w:sz="0" w:space="0" w:color="auto"/>
              <w:right w:val="none" w:sz="0" w:space="0" w:color="auto"/>
            </w:tcBorders>
            <w:noWrap/>
            <w:vAlign w:val="center"/>
            <w:hideMark/>
          </w:tcPr>
          <w:p w14:paraId="4FB2EE86" w14:textId="3785F68E" w:rsidR="0085749B" w:rsidRPr="005C0402" w:rsidRDefault="00542CEF" w:rsidP="0085749B">
            <w:pPr>
              <w:widowControl/>
              <w:autoSpaceDE/>
              <w:autoSpaceDN/>
              <w:jc w:val="center"/>
              <w:cnfStyle w:val="100000000000" w:firstRow="1" w:lastRow="0" w:firstColumn="0" w:lastColumn="0" w:oddVBand="0" w:evenVBand="0" w:oddHBand="0" w:evenHBand="0" w:firstRowFirstColumn="0" w:firstRowLastColumn="0" w:lastRowFirstColumn="0" w:lastRowLastColumn="0"/>
              <w:rPr>
                <w:color w:val="000000"/>
                <w:sz w:val="18"/>
                <w:szCs w:val="18"/>
                <w:lang w:bidi="ar-SA"/>
              </w:rPr>
            </w:pPr>
            <m:oMathPara>
              <m:oMath>
                <m:sSub>
                  <m:sSubPr>
                    <m:ctrlPr>
                      <w:rPr>
                        <w:rFonts w:ascii="Cambria Math" w:hAnsi="Cambria Math"/>
                        <w:sz w:val="20"/>
                        <w:szCs w:val="20"/>
                      </w:rPr>
                    </m:ctrlPr>
                  </m:sSubPr>
                  <m:e>
                    <m:acc>
                      <m:accPr>
                        <m:ctrlPr>
                          <w:rPr>
                            <w:rFonts w:ascii="Cambria Math" w:hAnsi="Cambria Math"/>
                            <w:sz w:val="20"/>
                            <w:szCs w:val="20"/>
                          </w:rPr>
                        </m:ctrlPr>
                      </m:accPr>
                      <m:e>
                        <m:r>
                          <m:rPr>
                            <m:sty m:val="b"/>
                          </m:rPr>
                          <w:rPr>
                            <w:rFonts w:ascii="Cambria Math" w:hAnsi="Cambria Math"/>
                            <w:sz w:val="20"/>
                            <w:szCs w:val="20"/>
                          </w:rPr>
                          <m:t>X</m:t>
                        </m:r>
                      </m:e>
                    </m:acc>
                  </m:e>
                  <m:sub>
                    <m:r>
                      <m:rPr>
                        <m:sty m:val="b"/>
                      </m:rPr>
                      <w:rPr>
                        <w:rFonts w:ascii="Cambria Math" w:hAnsi="Cambria Math"/>
                        <w:sz w:val="20"/>
                        <w:szCs w:val="20"/>
                      </w:rPr>
                      <m:t xml:space="preserve">3 </m:t>
                    </m:r>
                  </m:sub>
                </m:sSub>
              </m:oMath>
            </m:oMathPara>
          </w:p>
        </w:tc>
        <w:tc>
          <w:tcPr>
            <w:tcW w:w="231" w:type="pct"/>
            <w:tcBorders>
              <w:top w:val="none" w:sz="0" w:space="0" w:color="auto"/>
              <w:left w:val="none" w:sz="0" w:space="0" w:color="auto"/>
              <w:bottom w:val="none" w:sz="0" w:space="0" w:color="auto"/>
            </w:tcBorders>
            <w:noWrap/>
            <w:vAlign w:val="center"/>
            <w:hideMark/>
          </w:tcPr>
          <w:p w14:paraId="1E75650C" w14:textId="271D7AC4" w:rsidR="0085749B" w:rsidRPr="005C0402" w:rsidRDefault="00542CEF" w:rsidP="0085749B">
            <w:pPr>
              <w:widowControl/>
              <w:autoSpaceDE/>
              <w:autoSpaceDN/>
              <w:jc w:val="center"/>
              <w:cnfStyle w:val="100000000000" w:firstRow="1" w:lastRow="0" w:firstColumn="0" w:lastColumn="0" w:oddVBand="0" w:evenVBand="0" w:oddHBand="0" w:evenHBand="0" w:firstRowFirstColumn="0" w:firstRowLastColumn="0" w:lastRowFirstColumn="0" w:lastRowLastColumn="0"/>
              <w:rPr>
                <w:color w:val="000000"/>
                <w:sz w:val="18"/>
                <w:szCs w:val="18"/>
                <w:lang w:bidi="ar-SA"/>
              </w:rPr>
            </w:pPr>
            <m:oMathPara>
              <m:oMath>
                <m:sSub>
                  <m:sSubPr>
                    <m:ctrlPr>
                      <w:rPr>
                        <w:rFonts w:ascii="Cambria Math" w:hAnsi="Cambria Math"/>
                        <w:sz w:val="20"/>
                        <w:szCs w:val="20"/>
                      </w:rPr>
                    </m:ctrlPr>
                  </m:sSubPr>
                  <m:e>
                    <m:acc>
                      <m:accPr>
                        <m:ctrlPr>
                          <w:rPr>
                            <w:rFonts w:ascii="Cambria Math" w:hAnsi="Cambria Math"/>
                            <w:sz w:val="20"/>
                            <w:szCs w:val="20"/>
                          </w:rPr>
                        </m:ctrlPr>
                      </m:accPr>
                      <m:e>
                        <m:r>
                          <m:rPr>
                            <m:sty m:val="b"/>
                          </m:rPr>
                          <w:rPr>
                            <w:rFonts w:ascii="Cambria Math" w:hAnsi="Cambria Math"/>
                            <w:sz w:val="20"/>
                            <w:szCs w:val="20"/>
                          </w:rPr>
                          <m:t>X</m:t>
                        </m:r>
                      </m:e>
                    </m:acc>
                  </m:e>
                  <m:sub>
                    <m:r>
                      <m:rPr>
                        <m:sty m:val="b"/>
                      </m:rPr>
                      <w:rPr>
                        <w:rFonts w:ascii="Cambria Math" w:hAnsi="Cambria Math"/>
                        <w:sz w:val="20"/>
                        <w:szCs w:val="20"/>
                      </w:rPr>
                      <m:t xml:space="preserve">4 </m:t>
                    </m:r>
                  </m:sub>
                </m:sSub>
              </m:oMath>
            </m:oMathPara>
          </w:p>
        </w:tc>
      </w:tr>
      <w:tr w:rsidR="00353576" w:rsidRPr="005C0402" w14:paraId="7CA1D34D" w14:textId="77777777" w:rsidTr="0035357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27" w:type="pct"/>
            <w:noWrap/>
            <w:hideMark/>
          </w:tcPr>
          <w:p w14:paraId="075E8F8A" w14:textId="77777777" w:rsidR="005C0402" w:rsidRPr="00353576" w:rsidRDefault="005C0402" w:rsidP="005C0402">
            <w:pPr>
              <w:widowControl/>
              <w:autoSpaceDE/>
              <w:autoSpaceDN/>
              <w:jc w:val="center"/>
              <w:rPr>
                <w:color w:val="000000"/>
                <w:sz w:val="20"/>
                <w:szCs w:val="20"/>
                <w:lang w:bidi="ar-SA"/>
              </w:rPr>
            </w:pPr>
            <w:r w:rsidRPr="00353576">
              <w:rPr>
                <w:color w:val="000000"/>
                <w:sz w:val="20"/>
                <w:szCs w:val="20"/>
                <w:lang w:bidi="ar-SA"/>
              </w:rPr>
              <w:t>1</w:t>
            </w:r>
          </w:p>
        </w:tc>
        <w:tc>
          <w:tcPr>
            <w:tcW w:w="351" w:type="pct"/>
            <w:noWrap/>
            <w:hideMark/>
          </w:tcPr>
          <w:p w14:paraId="51B54B9E" w14:textId="77777777" w:rsidR="005C0402" w:rsidRPr="00353576" w:rsidRDefault="005C0402" w:rsidP="005C0402">
            <w:pPr>
              <w:widowControl/>
              <w:autoSpaceDE/>
              <w:autoSpaceDN/>
              <w:jc w:val="center"/>
              <w:cnfStyle w:val="000000100000" w:firstRow="0" w:lastRow="0" w:firstColumn="0" w:lastColumn="0" w:oddVBand="0" w:evenVBand="0" w:oddHBand="1" w:evenHBand="0" w:firstRowFirstColumn="0" w:firstRowLastColumn="0" w:lastRowFirstColumn="0" w:lastRowLastColumn="0"/>
              <w:rPr>
                <w:color w:val="000000"/>
                <w:sz w:val="20"/>
                <w:szCs w:val="20"/>
                <w:lang w:bidi="ar-SA"/>
              </w:rPr>
            </w:pPr>
            <w:r w:rsidRPr="00353576">
              <w:rPr>
                <w:color w:val="000000"/>
                <w:sz w:val="20"/>
                <w:szCs w:val="20"/>
                <w:lang w:bidi="ar-SA"/>
              </w:rPr>
              <w:t>12.04</w:t>
            </w:r>
          </w:p>
        </w:tc>
        <w:tc>
          <w:tcPr>
            <w:tcW w:w="576" w:type="pct"/>
            <w:noWrap/>
            <w:hideMark/>
          </w:tcPr>
          <w:p w14:paraId="3322C5DD" w14:textId="77777777" w:rsidR="005C0402" w:rsidRPr="00353576" w:rsidRDefault="005C0402" w:rsidP="005C0402">
            <w:pPr>
              <w:widowControl/>
              <w:autoSpaceDE/>
              <w:autoSpaceDN/>
              <w:jc w:val="center"/>
              <w:cnfStyle w:val="000000100000" w:firstRow="0" w:lastRow="0" w:firstColumn="0" w:lastColumn="0" w:oddVBand="0" w:evenVBand="0" w:oddHBand="1" w:evenHBand="0" w:firstRowFirstColumn="0" w:firstRowLastColumn="0" w:lastRowFirstColumn="0" w:lastRowLastColumn="0"/>
              <w:rPr>
                <w:color w:val="000000"/>
                <w:sz w:val="20"/>
                <w:szCs w:val="20"/>
                <w:lang w:bidi="ar-SA"/>
              </w:rPr>
            </w:pPr>
            <w:r w:rsidRPr="00353576">
              <w:rPr>
                <w:color w:val="000000"/>
                <w:sz w:val="20"/>
                <w:szCs w:val="20"/>
                <w:lang w:bidi="ar-SA"/>
              </w:rPr>
              <w:t>0.09</w:t>
            </w:r>
          </w:p>
        </w:tc>
        <w:tc>
          <w:tcPr>
            <w:tcW w:w="625" w:type="pct"/>
            <w:noWrap/>
            <w:hideMark/>
          </w:tcPr>
          <w:p w14:paraId="580D847A" w14:textId="77777777" w:rsidR="005C0402" w:rsidRPr="00353576" w:rsidRDefault="005C0402" w:rsidP="005C0402">
            <w:pPr>
              <w:widowControl/>
              <w:autoSpaceDE/>
              <w:autoSpaceDN/>
              <w:jc w:val="center"/>
              <w:cnfStyle w:val="000000100000" w:firstRow="0" w:lastRow="0" w:firstColumn="0" w:lastColumn="0" w:oddVBand="0" w:evenVBand="0" w:oddHBand="1" w:evenHBand="0" w:firstRowFirstColumn="0" w:firstRowLastColumn="0" w:lastRowFirstColumn="0" w:lastRowLastColumn="0"/>
              <w:rPr>
                <w:color w:val="000000"/>
                <w:sz w:val="20"/>
                <w:szCs w:val="20"/>
                <w:lang w:bidi="ar-SA"/>
              </w:rPr>
            </w:pPr>
            <w:r w:rsidRPr="00353576">
              <w:rPr>
                <w:color w:val="000000"/>
                <w:sz w:val="20"/>
                <w:szCs w:val="20"/>
                <w:lang w:bidi="ar-SA"/>
              </w:rPr>
              <w:t>0.06</w:t>
            </w:r>
          </w:p>
        </w:tc>
        <w:tc>
          <w:tcPr>
            <w:tcW w:w="480" w:type="pct"/>
            <w:noWrap/>
            <w:hideMark/>
          </w:tcPr>
          <w:p w14:paraId="19A02A51" w14:textId="77777777" w:rsidR="005C0402" w:rsidRPr="00353576" w:rsidRDefault="005C0402" w:rsidP="005C0402">
            <w:pPr>
              <w:widowControl/>
              <w:autoSpaceDE/>
              <w:autoSpaceDN/>
              <w:jc w:val="center"/>
              <w:cnfStyle w:val="000000100000" w:firstRow="0" w:lastRow="0" w:firstColumn="0" w:lastColumn="0" w:oddVBand="0" w:evenVBand="0" w:oddHBand="1" w:evenHBand="0" w:firstRowFirstColumn="0" w:firstRowLastColumn="0" w:lastRowFirstColumn="0" w:lastRowLastColumn="0"/>
              <w:rPr>
                <w:color w:val="000000"/>
                <w:sz w:val="20"/>
                <w:szCs w:val="20"/>
                <w:lang w:bidi="ar-SA"/>
              </w:rPr>
            </w:pPr>
            <w:r w:rsidRPr="00353576">
              <w:rPr>
                <w:color w:val="000000"/>
                <w:sz w:val="20"/>
                <w:szCs w:val="20"/>
                <w:lang w:bidi="ar-SA"/>
              </w:rPr>
              <w:t>0.02</w:t>
            </w:r>
          </w:p>
        </w:tc>
        <w:tc>
          <w:tcPr>
            <w:tcW w:w="342" w:type="pct"/>
            <w:noWrap/>
            <w:hideMark/>
          </w:tcPr>
          <w:p w14:paraId="308431C7" w14:textId="77777777" w:rsidR="005C0402" w:rsidRPr="00353576" w:rsidRDefault="005C0402" w:rsidP="005C0402">
            <w:pPr>
              <w:widowControl/>
              <w:autoSpaceDE/>
              <w:autoSpaceDN/>
              <w:jc w:val="center"/>
              <w:cnfStyle w:val="000000100000" w:firstRow="0" w:lastRow="0" w:firstColumn="0" w:lastColumn="0" w:oddVBand="0" w:evenVBand="0" w:oddHBand="1" w:evenHBand="0" w:firstRowFirstColumn="0" w:firstRowLastColumn="0" w:lastRowFirstColumn="0" w:lastRowLastColumn="0"/>
              <w:rPr>
                <w:iCs/>
                <w:color w:val="000000"/>
                <w:sz w:val="20"/>
                <w:szCs w:val="20"/>
                <w:lang w:bidi="ar-SA"/>
              </w:rPr>
            </w:pPr>
            <w:r w:rsidRPr="00353576">
              <w:rPr>
                <w:iCs/>
                <w:color w:val="000000"/>
                <w:sz w:val="20"/>
                <w:szCs w:val="20"/>
                <w:lang w:bidi="ar-SA"/>
              </w:rPr>
              <w:t>0.164</w:t>
            </w:r>
          </w:p>
        </w:tc>
        <w:tc>
          <w:tcPr>
            <w:tcW w:w="337" w:type="pct"/>
            <w:noWrap/>
            <w:hideMark/>
          </w:tcPr>
          <w:p w14:paraId="5A767CA7" w14:textId="77777777" w:rsidR="005C0402" w:rsidRPr="00353576" w:rsidRDefault="005C0402" w:rsidP="005C0402">
            <w:pPr>
              <w:widowControl/>
              <w:autoSpaceDE/>
              <w:autoSpaceDN/>
              <w:jc w:val="center"/>
              <w:cnfStyle w:val="000000100000" w:firstRow="0" w:lastRow="0" w:firstColumn="0" w:lastColumn="0" w:oddVBand="0" w:evenVBand="0" w:oddHBand="1" w:evenHBand="0" w:firstRowFirstColumn="0" w:firstRowLastColumn="0" w:lastRowFirstColumn="0" w:lastRowLastColumn="0"/>
              <w:rPr>
                <w:color w:val="000000"/>
                <w:sz w:val="20"/>
                <w:szCs w:val="20"/>
                <w:lang w:bidi="ar-SA"/>
              </w:rPr>
            </w:pPr>
            <w:r w:rsidRPr="00353576">
              <w:rPr>
                <w:color w:val="000000"/>
                <w:sz w:val="20"/>
                <w:szCs w:val="20"/>
                <w:lang w:bidi="ar-SA"/>
              </w:rPr>
              <w:t>-0.595</w:t>
            </w:r>
          </w:p>
        </w:tc>
        <w:tc>
          <w:tcPr>
            <w:tcW w:w="289" w:type="pct"/>
            <w:noWrap/>
            <w:hideMark/>
          </w:tcPr>
          <w:p w14:paraId="0E98F8F3" w14:textId="77777777" w:rsidR="005C0402" w:rsidRPr="00353576" w:rsidRDefault="005C0402" w:rsidP="005C0402">
            <w:pPr>
              <w:widowControl/>
              <w:autoSpaceDE/>
              <w:autoSpaceDN/>
              <w:jc w:val="center"/>
              <w:cnfStyle w:val="000000100000" w:firstRow="0" w:lastRow="0" w:firstColumn="0" w:lastColumn="0" w:oddVBand="0" w:evenVBand="0" w:oddHBand="1" w:evenHBand="0" w:firstRowFirstColumn="0" w:firstRowLastColumn="0" w:lastRowFirstColumn="0" w:lastRowLastColumn="0"/>
              <w:rPr>
                <w:color w:val="000000"/>
                <w:sz w:val="20"/>
                <w:szCs w:val="20"/>
                <w:lang w:bidi="ar-SA"/>
              </w:rPr>
            </w:pPr>
            <w:r w:rsidRPr="00353576">
              <w:rPr>
                <w:color w:val="000000"/>
                <w:sz w:val="20"/>
                <w:szCs w:val="20"/>
                <w:lang w:bidi="ar-SA"/>
              </w:rPr>
              <w:t>-0.586</w:t>
            </w:r>
          </w:p>
        </w:tc>
        <w:tc>
          <w:tcPr>
            <w:tcW w:w="338" w:type="pct"/>
            <w:noWrap/>
            <w:hideMark/>
          </w:tcPr>
          <w:p w14:paraId="1D93336F" w14:textId="77777777" w:rsidR="005C0402" w:rsidRPr="00353576" w:rsidRDefault="005C0402" w:rsidP="005C0402">
            <w:pPr>
              <w:widowControl/>
              <w:autoSpaceDE/>
              <w:autoSpaceDN/>
              <w:jc w:val="center"/>
              <w:cnfStyle w:val="000000100000" w:firstRow="0" w:lastRow="0" w:firstColumn="0" w:lastColumn="0" w:oddVBand="0" w:evenVBand="0" w:oddHBand="1" w:evenHBand="0" w:firstRowFirstColumn="0" w:firstRowLastColumn="0" w:lastRowFirstColumn="0" w:lastRowLastColumn="0"/>
              <w:rPr>
                <w:color w:val="000000"/>
                <w:sz w:val="20"/>
                <w:szCs w:val="20"/>
                <w:lang w:bidi="ar-SA"/>
              </w:rPr>
            </w:pPr>
            <w:r w:rsidRPr="00353576">
              <w:rPr>
                <w:color w:val="000000"/>
                <w:sz w:val="20"/>
                <w:szCs w:val="20"/>
                <w:lang w:bidi="ar-SA"/>
              </w:rPr>
              <w:t>-0.794</w:t>
            </w:r>
          </w:p>
        </w:tc>
        <w:tc>
          <w:tcPr>
            <w:tcW w:w="337" w:type="pct"/>
            <w:noWrap/>
            <w:hideMark/>
          </w:tcPr>
          <w:p w14:paraId="3328E2CC" w14:textId="77777777" w:rsidR="005C0402" w:rsidRPr="00353576" w:rsidRDefault="005C0402" w:rsidP="005C0402">
            <w:pPr>
              <w:widowControl/>
              <w:autoSpaceDE/>
              <w:autoSpaceDN/>
              <w:jc w:val="center"/>
              <w:cnfStyle w:val="000000100000" w:firstRow="0" w:lastRow="0" w:firstColumn="0" w:lastColumn="0" w:oddVBand="0" w:evenVBand="0" w:oddHBand="1" w:evenHBand="0" w:firstRowFirstColumn="0" w:firstRowLastColumn="0" w:lastRowFirstColumn="0" w:lastRowLastColumn="0"/>
              <w:rPr>
                <w:color w:val="000000"/>
                <w:sz w:val="20"/>
                <w:szCs w:val="20"/>
                <w:lang w:bidi="ar-SA"/>
              </w:rPr>
            </w:pPr>
            <w:r w:rsidRPr="00353576">
              <w:rPr>
                <w:color w:val="000000"/>
                <w:sz w:val="20"/>
                <w:szCs w:val="20"/>
                <w:lang w:bidi="ar-SA"/>
              </w:rPr>
              <w:t>-0.802</w:t>
            </w:r>
          </w:p>
        </w:tc>
        <w:tc>
          <w:tcPr>
            <w:tcW w:w="289" w:type="pct"/>
            <w:noWrap/>
            <w:hideMark/>
          </w:tcPr>
          <w:p w14:paraId="42916BCC" w14:textId="77777777" w:rsidR="005C0402" w:rsidRPr="00353576" w:rsidRDefault="005C0402" w:rsidP="005C0402">
            <w:pPr>
              <w:widowControl/>
              <w:autoSpaceDE/>
              <w:autoSpaceDN/>
              <w:jc w:val="center"/>
              <w:cnfStyle w:val="000000100000" w:firstRow="0" w:lastRow="0" w:firstColumn="0" w:lastColumn="0" w:oddVBand="0" w:evenVBand="0" w:oddHBand="1" w:evenHBand="0" w:firstRowFirstColumn="0" w:firstRowLastColumn="0" w:lastRowFirstColumn="0" w:lastRowLastColumn="0"/>
              <w:rPr>
                <w:b/>
                <w:bCs/>
                <w:color w:val="000000"/>
                <w:sz w:val="20"/>
                <w:szCs w:val="20"/>
                <w:lang w:bidi="ar-SA"/>
              </w:rPr>
            </w:pPr>
            <w:r w:rsidRPr="00353576">
              <w:rPr>
                <w:b/>
                <w:bCs/>
                <w:color w:val="000000"/>
                <w:sz w:val="20"/>
                <w:szCs w:val="20"/>
                <w:lang w:bidi="ar-SA"/>
              </w:rPr>
              <w:t>12.03</w:t>
            </w:r>
          </w:p>
        </w:tc>
        <w:tc>
          <w:tcPr>
            <w:tcW w:w="289" w:type="pct"/>
            <w:noWrap/>
            <w:hideMark/>
          </w:tcPr>
          <w:p w14:paraId="5FE15A15" w14:textId="77777777" w:rsidR="005C0402" w:rsidRPr="00353576" w:rsidRDefault="005C0402" w:rsidP="005C0402">
            <w:pPr>
              <w:widowControl/>
              <w:autoSpaceDE/>
              <w:autoSpaceDN/>
              <w:jc w:val="center"/>
              <w:cnfStyle w:val="000000100000" w:firstRow="0" w:lastRow="0" w:firstColumn="0" w:lastColumn="0" w:oddVBand="0" w:evenVBand="0" w:oddHBand="1" w:evenHBand="0" w:firstRowFirstColumn="0" w:firstRowLastColumn="0" w:lastRowFirstColumn="0" w:lastRowLastColumn="0"/>
              <w:rPr>
                <w:b/>
                <w:bCs/>
                <w:color w:val="000000"/>
                <w:sz w:val="20"/>
                <w:szCs w:val="20"/>
                <w:lang w:bidi="ar-SA"/>
              </w:rPr>
            </w:pPr>
            <w:r w:rsidRPr="00353576">
              <w:rPr>
                <w:b/>
                <w:bCs/>
                <w:color w:val="000000"/>
                <w:sz w:val="20"/>
                <w:szCs w:val="20"/>
                <w:lang w:bidi="ar-SA"/>
              </w:rPr>
              <w:t>0.09</w:t>
            </w:r>
          </w:p>
        </w:tc>
        <w:tc>
          <w:tcPr>
            <w:tcW w:w="290" w:type="pct"/>
            <w:noWrap/>
            <w:hideMark/>
          </w:tcPr>
          <w:p w14:paraId="6349C3D3" w14:textId="77777777" w:rsidR="005C0402" w:rsidRPr="00353576" w:rsidRDefault="005C0402" w:rsidP="005C0402">
            <w:pPr>
              <w:widowControl/>
              <w:autoSpaceDE/>
              <w:autoSpaceDN/>
              <w:jc w:val="center"/>
              <w:cnfStyle w:val="000000100000" w:firstRow="0" w:lastRow="0" w:firstColumn="0" w:lastColumn="0" w:oddVBand="0" w:evenVBand="0" w:oddHBand="1" w:evenHBand="0" w:firstRowFirstColumn="0" w:firstRowLastColumn="0" w:lastRowFirstColumn="0" w:lastRowLastColumn="0"/>
              <w:rPr>
                <w:b/>
                <w:bCs/>
                <w:color w:val="000000"/>
                <w:sz w:val="20"/>
                <w:szCs w:val="20"/>
                <w:lang w:bidi="ar-SA"/>
              </w:rPr>
            </w:pPr>
            <w:r w:rsidRPr="00353576">
              <w:rPr>
                <w:b/>
                <w:bCs/>
                <w:color w:val="000000"/>
                <w:sz w:val="20"/>
                <w:szCs w:val="20"/>
                <w:lang w:bidi="ar-SA"/>
              </w:rPr>
              <w:t>0.06</w:t>
            </w:r>
          </w:p>
        </w:tc>
        <w:tc>
          <w:tcPr>
            <w:tcW w:w="231" w:type="pct"/>
            <w:noWrap/>
            <w:hideMark/>
          </w:tcPr>
          <w:p w14:paraId="1FEA5A95" w14:textId="77777777" w:rsidR="005C0402" w:rsidRPr="00353576" w:rsidRDefault="005C0402" w:rsidP="005C0402">
            <w:pPr>
              <w:widowControl/>
              <w:autoSpaceDE/>
              <w:autoSpaceDN/>
              <w:jc w:val="center"/>
              <w:cnfStyle w:val="000000100000" w:firstRow="0" w:lastRow="0" w:firstColumn="0" w:lastColumn="0" w:oddVBand="0" w:evenVBand="0" w:oddHBand="1" w:evenHBand="0" w:firstRowFirstColumn="0" w:firstRowLastColumn="0" w:lastRowFirstColumn="0" w:lastRowLastColumn="0"/>
              <w:rPr>
                <w:b/>
                <w:bCs/>
                <w:color w:val="000000"/>
                <w:sz w:val="20"/>
                <w:szCs w:val="20"/>
                <w:lang w:bidi="ar-SA"/>
              </w:rPr>
            </w:pPr>
            <w:r w:rsidRPr="00353576">
              <w:rPr>
                <w:b/>
                <w:bCs/>
                <w:color w:val="000000"/>
                <w:sz w:val="20"/>
                <w:szCs w:val="20"/>
                <w:lang w:bidi="ar-SA"/>
              </w:rPr>
              <w:t>0.02</w:t>
            </w:r>
          </w:p>
        </w:tc>
      </w:tr>
      <w:tr w:rsidR="00353576" w:rsidRPr="005C0402" w14:paraId="7671D39B" w14:textId="77777777" w:rsidTr="00353576">
        <w:trPr>
          <w:trHeight w:val="315"/>
        </w:trPr>
        <w:tc>
          <w:tcPr>
            <w:cnfStyle w:val="001000000000" w:firstRow="0" w:lastRow="0" w:firstColumn="1" w:lastColumn="0" w:oddVBand="0" w:evenVBand="0" w:oddHBand="0" w:evenHBand="0" w:firstRowFirstColumn="0" w:firstRowLastColumn="0" w:lastRowFirstColumn="0" w:lastRowLastColumn="0"/>
            <w:tcW w:w="227" w:type="pct"/>
            <w:noWrap/>
            <w:hideMark/>
          </w:tcPr>
          <w:p w14:paraId="6734349F" w14:textId="77777777" w:rsidR="005C0402" w:rsidRPr="00353576" w:rsidRDefault="005C0402" w:rsidP="005C0402">
            <w:pPr>
              <w:widowControl/>
              <w:autoSpaceDE/>
              <w:autoSpaceDN/>
              <w:jc w:val="center"/>
              <w:rPr>
                <w:color w:val="000000"/>
                <w:sz w:val="20"/>
                <w:szCs w:val="20"/>
                <w:lang w:bidi="ar-SA"/>
              </w:rPr>
            </w:pPr>
            <w:r w:rsidRPr="00353576">
              <w:rPr>
                <w:color w:val="000000"/>
                <w:sz w:val="20"/>
                <w:szCs w:val="20"/>
                <w:lang w:bidi="ar-SA"/>
              </w:rPr>
              <w:t>2</w:t>
            </w:r>
          </w:p>
        </w:tc>
        <w:tc>
          <w:tcPr>
            <w:tcW w:w="351" w:type="pct"/>
            <w:noWrap/>
            <w:hideMark/>
          </w:tcPr>
          <w:p w14:paraId="58D39725" w14:textId="77777777" w:rsidR="005C0402" w:rsidRPr="00353576" w:rsidRDefault="005C0402" w:rsidP="005C0402">
            <w:pPr>
              <w:widowControl/>
              <w:autoSpaceDE/>
              <w:autoSpaceDN/>
              <w:jc w:val="center"/>
              <w:cnfStyle w:val="000000000000" w:firstRow="0" w:lastRow="0" w:firstColumn="0" w:lastColumn="0" w:oddVBand="0" w:evenVBand="0" w:oddHBand="0" w:evenHBand="0" w:firstRowFirstColumn="0" w:firstRowLastColumn="0" w:lastRowFirstColumn="0" w:lastRowLastColumn="0"/>
              <w:rPr>
                <w:color w:val="000000"/>
                <w:sz w:val="20"/>
                <w:szCs w:val="20"/>
                <w:lang w:bidi="ar-SA"/>
              </w:rPr>
            </w:pPr>
            <w:r w:rsidRPr="00353576">
              <w:rPr>
                <w:color w:val="000000"/>
                <w:sz w:val="20"/>
                <w:szCs w:val="20"/>
                <w:lang w:bidi="ar-SA"/>
              </w:rPr>
              <w:t>12.47</w:t>
            </w:r>
          </w:p>
        </w:tc>
        <w:tc>
          <w:tcPr>
            <w:tcW w:w="576" w:type="pct"/>
            <w:noWrap/>
            <w:hideMark/>
          </w:tcPr>
          <w:p w14:paraId="485A490C" w14:textId="77777777" w:rsidR="005C0402" w:rsidRPr="00353576" w:rsidRDefault="005C0402" w:rsidP="005C0402">
            <w:pPr>
              <w:widowControl/>
              <w:autoSpaceDE/>
              <w:autoSpaceDN/>
              <w:jc w:val="center"/>
              <w:cnfStyle w:val="000000000000" w:firstRow="0" w:lastRow="0" w:firstColumn="0" w:lastColumn="0" w:oddVBand="0" w:evenVBand="0" w:oddHBand="0" w:evenHBand="0" w:firstRowFirstColumn="0" w:firstRowLastColumn="0" w:lastRowFirstColumn="0" w:lastRowLastColumn="0"/>
              <w:rPr>
                <w:color w:val="000000"/>
                <w:sz w:val="20"/>
                <w:szCs w:val="20"/>
                <w:lang w:bidi="ar-SA"/>
              </w:rPr>
            </w:pPr>
            <w:r w:rsidRPr="00353576">
              <w:rPr>
                <w:color w:val="000000"/>
                <w:sz w:val="20"/>
                <w:szCs w:val="20"/>
                <w:lang w:bidi="ar-SA"/>
              </w:rPr>
              <w:t>0.09</w:t>
            </w:r>
          </w:p>
        </w:tc>
        <w:tc>
          <w:tcPr>
            <w:tcW w:w="625" w:type="pct"/>
            <w:noWrap/>
            <w:hideMark/>
          </w:tcPr>
          <w:p w14:paraId="4AB12CB2" w14:textId="77777777" w:rsidR="005C0402" w:rsidRPr="00353576" w:rsidRDefault="005C0402" w:rsidP="005C0402">
            <w:pPr>
              <w:widowControl/>
              <w:autoSpaceDE/>
              <w:autoSpaceDN/>
              <w:jc w:val="center"/>
              <w:cnfStyle w:val="000000000000" w:firstRow="0" w:lastRow="0" w:firstColumn="0" w:lastColumn="0" w:oddVBand="0" w:evenVBand="0" w:oddHBand="0" w:evenHBand="0" w:firstRowFirstColumn="0" w:firstRowLastColumn="0" w:lastRowFirstColumn="0" w:lastRowLastColumn="0"/>
              <w:rPr>
                <w:color w:val="000000"/>
                <w:sz w:val="20"/>
                <w:szCs w:val="20"/>
                <w:lang w:bidi="ar-SA"/>
              </w:rPr>
            </w:pPr>
            <w:r w:rsidRPr="00353576">
              <w:rPr>
                <w:color w:val="000000"/>
                <w:sz w:val="20"/>
                <w:szCs w:val="20"/>
                <w:lang w:bidi="ar-SA"/>
              </w:rPr>
              <w:t>0.08</w:t>
            </w:r>
          </w:p>
        </w:tc>
        <w:tc>
          <w:tcPr>
            <w:tcW w:w="480" w:type="pct"/>
            <w:noWrap/>
            <w:hideMark/>
          </w:tcPr>
          <w:p w14:paraId="0A0C929E" w14:textId="77777777" w:rsidR="005C0402" w:rsidRPr="00353576" w:rsidRDefault="005C0402" w:rsidP="005C0402">
            <w:pPr>
              <w:widowControl/>
              <w:autoSpaceDE/>
              <w:autoSpaceDN/>
              <w:jc w:val="center"/>
              <w:cnfStyle w:val="000000000000" w:firstRow="0" w:lastRow="0" w:firstColumn="0" w:lastColumn="0" w:oddVBand="0" w:evenVBand="0" w:oddHBand="0" w:evenHBand="0" w:firstRowFirstColumn="0" w:firstRowLastColumn="0" w:lastRowFirstColumn="0" w:lastRowLastColumn="0"/>
              <w:rPr>
                <w:color w:val="000000"/>
                <w:sz w:val="20"/>
                <w:szCs w:val="20"/>
                <w:lang w:bidi="ar-SA"/>
              </w:rPr>
            </w:pPr>
            <w:r w:rsidRPr="00353576">
              <w:rPr>
                <w:color w:val="000000"/>
                <w:sz w:val="20"/>
                <w:szCs w:val="20"/>
                <w:lang w:bidi="ar-SA"/>
              </w:rPr>
              <w:t>0.04</w:t>
            </w:r>
          </w:p>
        </w:tc>
        <w:tc>
          <w:tcPr>
            <w:tcW w:w="342" w:type="pct"/>
            <w:noWrap/>
            <w:hideMark/>
          </w:tcPr>
          <w:p w14:paraId="1F6164BB" w14:textId="77777777" w:rsidR="005C0402" w:rsidRPr="00353576" w:rsidRDefault="005C0402" w:rsidP="005C0402">
            <w:pPr>
              <w:widowControl/>
              <w:autoSpaceDE/>
              <w:autoSpaceDN/>
              <w:jc w:val="center"/>
              <w:cnfStyle w:val="000000000000" w:firstRow="0" w:lastRow="0" w:firstColumn="0" w:lastColumn="0" w:oddVBand="0" w:evenVBand="0" w:oddHBand="0" w:evenHBand="0" w:firstRowFirstColumn="0" w:firstRowLastColumn="0" w:lastRowFirstColumn="0" w:lastRowLastColumn="0"/>
              <w:rPr>
                <w:iCs/>
                <w:color w:val="000000"/>
                <w:sz w:val="20"/>
                <w:szCs w:val="20"/>
                <w:lang w:bidi="ar-SA"/>
              </w:rPr>
            </w:pPr>
            <w:r w:rsidRPr="00353576">
              <w:rPr>
                <w:iCs/>
                <w:color w:val="000000"/>
                <w:sz w:val="20"/>
                <w:szCs w:val="20"/>
                <w:lang w:bidi="ar-SA"/>
              </w:rPr>
              <w:t>0.199</w:t>
            </w:r>
          </w:p>
        </w:tc>
        <w:tc>
          <w:tcPr>
            <w:tcW w:w="337" w:type="pct"/>
            <w:noWrap/>
            <w:hideMark/>
          </w:tcPr>
          <w:p w14:paraId="76622FA6" w14:textId="77777777" w:rsidR="005C0402" w:rsidRPr="00353576" w:rsidRDefault="005C0402" w:rsidP="005C0402">
            <w:pPr>
              <w:widowControl/>
              <w:autoSpaceDE/>
              <w:autoSpaceDN/>
              <w:jc w:val="center"/>
              <w:cnfStyle w:val="000000000000" w:firstRow="0" w:lastRow="0" w:firstColumn="0" w:lastColumn="0" w:oddVBand="0" w:evenVBand="0" w:oddHBand="0" w:evenHBand="0" w:firstRowFirstColumn="0" w:firstRowLastColumn="0" w:lastRowFirstColumn="0" w:lastRowLastColumn="0"/>
              <w:rPr>
                <w:color w:val="000000"/>
                <w:sz w:val="20"/>
                <w:szCs w:val="20"/>
                <w:lang w:bidi="ar-SA"/>
              </w:rPr>
            </w:pPr>
            <w:r w:rsidRPr="00353576">
              <w:rPr>
                <w:color w:val="000000"/>
                <w:sz w:val="20"/>
                <w:szCs w:val="20"/>
                <w:lang w:bidi="ar-SA"/>
              </w:rPr>
              <w:t>-0.483</w:t>
            </w:r>
          </w:p>
        </w:tc>
        <w:tc>
          <w:tcPr>
            <w:tcW w:w="289" w:type="pct"/>
            <w:noWrap/>
            <w:hideMark/>
          </w:tcPr>
          <w:p w14:paraId="2FCAEBB7" w14:textId="77777777" w:rsidR="005C0402" w:rsidRPr="00353576" w:rsidRDefault="005C0402" w:rsidP="005C0402">
            <w:pPr>
              <w:widowControl/>
              <w:autoSpaceDE/>
              <w:autoSpaceDN/>
              <w:jc w:val="center"/>
              <w:cnfStyle w:val="000000000000" w:firstRow="0" w:lastRow="0" w:firstColumn="0" w:lastColumn="0" w:oddVBand="0" w:evenVBand="0" w:oddHBand="0" w:evenHBand="0" w:firstRowFirstColumn="0" w:firstRowLastColumn="0" w:lastRowFirstColumn="0" w:lastRowLastColumn="0"/>
              <w:rPr>
                <w:color w:val="000000"/>
                <w:sz w:val="20"/>
                <w:szCs w:val="20"/>
                <w:lang w:bidi="ar-SA"/>
              </w:rPr>
            </w:pPr>
            <w:r w:rsidRPr="00353576">
              <w:rPr>
                <w:color w:val="000000"/>
                <w:sz w:val="20"/>
                <w:szCs w:val="20"/>
                <w:lang w:bidi="ar-SA"/>
              </w:rPr>
              <w:t>-0.475</w:t>
            </w:r>
          </w:p>
        </w:tc>
        <w:tc>
          <w:tcPr>
            <w:tcW w:w="338" w:type="pct"/>
            <w:noWrap/>
            <w:hideMark/>
          </w:tcPr>
          <w:p w14:paraId="16C1A16D" w14:textId="77777777" w:rsidR="005C0402" w:rsidRPr="00353576" w:rsidRDefault="005C0402" w:rsidP="005C0402">
            <w:pPr>
              <w:widowControl/>
              <w:autoSpaceDE/>
              <w:autoSpaceDN/>
              <w:jc w:val="center"/>
              <w:cnfStyle w:val="000000000000" w:firstRow="0" w:lastRow="0" w:firstColumn="0" w:lastColumn="0" w:oddVBand="0" w:evenVBand="0" w:oddHBand="0" w:evenHBand="0" w:firstRowFirstColumn="0" w:firstRowLastColumn="0" w:lastRowFirstColumn="0" w:lastRowLastColumn="0"/>
              <w:rPr>
                <w:color w:val="000000"/>
                <w:sz w:val="20"/>
                <w:szCs w:val="20"/>
                <w:lang w:bidi="ar-SA"/>
              </w:rPr>
            </w:pPr>
            <w:r w:rsidRPr="00353576">
              <w:rPr>
                <w:color w:val="000000"/>
                <w:sz w:val="20"/>
                <w:szCs w:val="20"/>
                <w:lang w:bidi="ar-SA"/>
              </w:rPr>
              <w:t>-0.644</w:t>
            </w:r>
          </w:p>
        </w:tc>
        <w:tc>
          <w:tcPr>
            <w:tcW w:w="337" w:type="pct"/>
            <w:noWrap/>
            <w:hideMark/>
          </w:tcPr>
          <w:p w14:paraId="1D5A9330" w14:textId="77777777" w:rsidR="005C0402" w:rsidRPr="00353576" w:rsidRDefault="005C0402" w:rsidP="005C0402">
            <w:pPr>
              <w:widowControl/>
              <w:autoSpaceDE/>
              <w:autoSpaceDN/>
              <w:jc w:val="center"/>
              <w:cnfStyle w:val="000000000000" w:firstRow="0" w:lastRow="0" w:firstColumn="0" w:lastColumn="0" w:oddVBand="0" w:evenVBand="0" w:oddHBand="0" w:evenHBand="0" w:firstRowFirstColumn="0" w:firstRowLastColumn="0" w:lastRowFirstColumn="0" w:lastRowLastColumn="0"/>
              <w:rPr>
                <w:color w:val="000000"/>
                <w:sz w:val="20"/>
                <w:szCs w:val="20"/>
                <w:lang w:bidi="ar-SA"/>
              </w:rPr>
            </w:pPr>
            <w:r w:rsidRPr="00353576">
              <w:rPr>
                <w:color w:val="000000"/>
                <w:sz w:val="20"/>
                <w:szCs w:val="20"/>
                <w:lang w:bidi="ar-SA"/>
              </w:rPr>
              <w:t>-0.650</w:t>
            </w:r>
          </w:p>
        </w:tc>
        <w:tc>
          <w:tcPr>
            <w:tcW w:w="289" w:type="pct"/>
            <w:noWrap/>
            <w:hideMark/>
          </w:tcPr>
          <w:p w14:paraId="36CD61F1" w14:textId="77777777" w:rsidR="005C0402" w:rsidRPr="00353576" w:rsidRDefault="005C0402" w:rsidP="005C0402">
            <w:pPr>
              <w:widowControl/>
              <w:autoSpaceDE/>
              <w:autoSpaceDN/>
              <w:jc w:val="center"/>
              <w:cnfStyle w:val="000000000000" w:firstRow="0" w:lastRow="0" w:firstColumn="0" w:lastColumn="0" w:oddVBand="0" w:evenVBand="0" w:oddHBand="0" w:evenHBand="0" w:firstRowFirstColumn="0" w:firstRowLastColumn="0" w:lastRowFirstColumn="0" w:lastRowLastColumn="0"/>
              <w:rPr>
                <w:b/>
                <w:bCs/>
                <w:color w:val="000000"/>
                <w:sz w:val="20"/>
                <w:szCs w:val="20"/>
                <w:lang w:bidi="ar-SA"/>
              </w:rPr>
            </w:pPr>
            <w:r w:rsidRPr="00353576">
              <w:rPr>
                <w:b/>
                <w:bCs/>
                <w:color w:val="000000"/>
                <w:sz w:val="20"/>
                <w:szCs w:val="20"/>
                <w:lang w:bidi="ar-SA"/>
              </w:rPr>
              <w:t>12.43</w:t>
            </w:r>
          </w:p>
        </w:tc>
        <w:tc>
          <w:tcPr>
            <w:tcW w:w="289" w:type="pct"/>
            <w:noWrap/>
            <w:hideMark/>
          </w:tcPr>
          <w:p w14:paraId="00333BA9" w14:textId="77777777" w:rsidR="005C0402" w:rsidRPr="00353576" w:rsidRDefault="005C0402" w:rsidP="005C0402">
            <w:pPr>
              <w:widowControl/>
              <w:autoSpaceDE/>
              <w:autoSpaceDN/>
              <w:jc w:val="center"/>
              <w:cnfStyle w:val="000000000000" w:firstRow="0" w:lastRow="0" w:firstColumn="0" w:lastColumn="0" w:oddVBand="0" w:evenVBand="0" w:oddHBand="0" w:evenHBand="0" w:firstRowFirstColumn="0" w:firstRowLastColumn="0" w:lastRowFirstColumn="0" w:lastRowLastColumn="0"/>
              <w:rPr>
                <w:b/>
                <w:bCs/>
                <w:color w:val="000000"/>
                <w:sz w:val="20"/>
                <w:szCs w:val="20"/>
                <w:lang w:bidi="ar-SA"/>
              </w:rPr>
            </w:pPr>
            <w:r w:rsidRPr="00353576">
              <w:rPr>
                <w:b/>
                <w:bCs/>
                <w:color w:val="000000"/>
                <w:sz w:val="20"/>
                <w:szCs w:val="20"/>
                <w:lang w:bidi="ar-SA"/>
              </w:rPr>
              <w:t>0.09</w:t>
            </w:r>
          </w:p>
        </w:tc>
        <w:tc>
          <w:tcPr>
            <w:tcW w:w="290" w:type="pct"/>
            <w:noWrap/>
            <w:hideMark/>
          </w:tcPr>
          <w:p w14:paraId="48848575" w14:textId="77777777" w:rsidR="005C0402" w:rsidRPr="00353576" w:rsidRDefault="005C0402" w:rsidP="005C0402">
            <w:pPr>
              <w:widowControl/>
              <w:autoSpaceDE/>
              <w:autoSpaceDN/>
              <w:jc w:val="center"/>
              <w:cnfStyle w:val="000000000000" w:firstRow="0" w:lastRow="0" w:firstColumn="0" w:lastColumn="0" w:oddVBand="0" w:evenVBand="0" w:oddHBand="0" w:evenHBand="0" w:firstRowFirstColumn="0" w:firstRowLastColumn="0" w:lastRowFirstColumn="0" w:lastRowLastColumn="0"/>
              <w:rPr>
                <w:b/>
                <w:bCs/>
                <w:color w:val="000000"/>
                <w:sz w:val="20"/>
                <w:szCs w:val="20"/>
                <w:lang w:bidi="ar-SA"/>
              </w:rPr>
            </w:pPr>
            <w:r w:rsidRPr="00353576">
              <w:rPr>
                <w:b/>
                <w:bCs/>
                <w:color w:val="000000"/>
                <w:sz w:val="20"/>
                <w:szCs w:val="20"/>
                <w:lang w:bidi="ar-SA"/>
              </w:rPr>
              <w:t>0.07</w:t>
            </w:r>
          </w:p>
        </w:tc>
        <w:tc>
          <w:tcPr>
            <w:tcW w:w="231" w:type="pct"/>
            <w:noWrap/>
            <w:hideMark/>
          </w:tcPr>
          <w:p w14:paraId="1F00A2CA" w14:textId="77777777" w:rsidR="005C0402" w:rsidRPr="00353576" w:rsidRDefault="005C0402" w:rsidP="005C0402">
            <w:pPr>
              <w:widowControl/>
              <w:autoSpaceDE/>
              <w:autoSpaceDN/>
              <w:jc w:val="center"/>
              <w:cnfStyle w:val="000000000000" w:firstRow="0" w:lastRow="0" w:firstColumn="0" w:lastColumn="0" w:oddVBand="0" w:evenVBand="0" w:oddHBand="0" w:evenHBand="0" w:firstRowFirstColumn="0" w:firstRowLastColumn="0" w:lastRowFirstColumn="0" w:lastRowLastColumn="0"/>
              <w:rPr>
                <w:b/>
                <w:bCs/>
                <w:color w:val="000000"/>
                <w:sz w:val="20"/>
                <w:szCs w:val="20"/>
                <w:lang w:bidi="ar-SA"/>
              </w:rPr>
            </w:pPr>
            <w:r w:rsidRPr="00353576">
              <w:rPr>
                <w:b/>
                <w:bCs/>
                <w:color w:val="000000"/>
                <w:sz w:val="20"/>
                <w:szCs w:val="20"/>
                <w:lang w:bidi="ar-SA"/>
              </w:rPr>
              <w:t>0.04</w:t>
            </w:r>
          </w:p>
        </w:tc>
      </w:tr>
      <w:tr w:rsidR="00353576" w:rsidRPr="005C0402" w14:paraId="6252E1DD" w14:textId="77777777" w:rsidTr="0035357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27" w:type="pct"/>
            <w:noWrap/>
            <w:hideMark/>
          </w:tcPr>
          <w:p w14:paraId="07CFD24E" w14:textId="77777777" w:rsidR="005C0402" w:rsidRPr="00353576" w:rsidRDefault="005C0402" w:rsidP="005C0402">
            <w:pPr>
              <w:widowControl/>
              <w:autoSpaceDE/>
              <w:autoSpaceDN/>
              <w:jc w:val="center"/>
              <w:rPr>
                <w:color w:val="000000"/>
                <w:sz w:val="20"/>
                <w:szCs w:val="20"/>
                <w:lang w:bidi="ar-SA"/>
              </w:rPr>
            </w:pPr>
            <w:r w:rsidRPr="00353576">
              <w:rPr>
                <w:color w:val="000000"/>
                <w:sz w:val="20"/>
                <w:szCs w:val="20"/>
                <w:lang w:bidi="ar-SA"/>
              </w:rPr>
              <w:t>3</w:t>
            </w:r>
          </w:p>
        </w:tc>
        <w:tc>
          <w:tcPr>
            <w:tcW w:w="351" w:type="pct"/>
            <w:noWrap/>
            <w:hideMark/>
          </w:tcPr>
          <w:p w14:paraId="4AC3AA84" w14:textId="77777777" w:rsidR="005C0402" w:rsidRPr="00353576" w:rsidRDefault="005C0402" w:rsidP="005C0402">
            <w:pPr>
              <w:widowControl/>
              <w:autoSpaceDE/>
              <w:autoSpaceDN/>
              <w:jc w:val="center"/>
              <w:cnfStyle w:val="000000100000" w:firstRow="0" w:lastRow="0" w:firstColumn="0" w:lastColumn="0" w:oddVBand="0" w:evenVBand="0" w:oddHBand="1" w:evenHBand="0" w:firstRowFirstColumn="0" w:firstRowLastColumn="0" w:lastRowFirstColumn="0" w:lastRowLastColumn="0"/>
              <w:rPr>
                <w:color w:val="000000"/>
                <w:sz w:val="20"/>
                <w:szCs w:val="20"/>
                <w:lang w:bidi="ar-SA"/>
              </w:rPr>
            </w:pPr>
            <w:r w:rsidRPr="00353576">
              <w:rPr>
                <w:color w:val="000000"/>
                <w:sz w:val="20"/>
                <w:szCs w:val="20"/>
                <w:lang w:bidi="ar-SA"/>
              </w:rPr>
              <w:t>12.34</w:t>
            </w:r>
          </w:p>
        </w:tc>
        <w:tc>
          <w:tcPr>
            <w:tcW w:w="576" w:type="pct"/>
            <w:noWrap/>
            <w:hideMark/>
          </w:tcPr>
          <w:p w14:paraId="4F715BED" w14:textId="77777777" w:rsidR="005C0402" w:rsidRPr="00353576" w:rsidRDefault="005C0402" w:rsidP="005C0402">
            <w:pPr>
              <w:widowControl/>
              <w:autoSpaceDE/>
              <w:autoSpaceDN/>
              <w:jc w:val="center"/>
              <w:cnfStyle w:val="000000100000" w:firstRow="0" w:lastRow="0" w:firstColumn="0" w:lastColumn="0" w:oddVBand="0" w:evenVBand="0" w:oddHBand="1" w:evenHBand="0" w:firstRowFirstColumn="0" w:firstRowLastColumn="0" w:lastRowFirstColumn="0" w:lastRowLastColumn="0"/>
              <w:rPr>
                <w:color w:val="000000"/>
                <w:sz w:val="20"/>
                <w:szCs w:val="20"/>
                <w:lang w:bidi="ar-SA"/>
              </w:rPr>
            </w:pPr>
            <w:r w:rsidRPr="00353576">
              <w:rPr>
                <w:color w:val="000000"/>
                <w:sz w:val="20"/>
                <w:szCs w:val="20"/>
                <w:lang w:bidi="ar-SA"/>
              </w:rPr>
              <w:t>0.09</w:t>
            </w:r>
          </w:p>
        </w:tc>
        <w:tc>
          <w:tcPr>
            <w:tcW w:w="625" w:type="pct"/>
            <w:noWrap/>
            <w:hideMark/>
          </w:tcPr>
          <w:p w14:paraId="4AE061FF" w14:textId="77777777" w:rsidR="005C0402" w:rsidRPr="00353576" w:rsidRDefault="005C0402" w:rsidP="005C0402">
            <w:pPr>
              <w:widowControl/>
              <w:autoSpaceDE/>
              <w:autoSpaceDN/>
              <w:jc w:val="center"/>
              <w:cnfStyle w:val="000000100000" w:firstRow="0" w:lastRow="0" w:firstColumn="0" w:lastColumn="0" w:oddVBand="0" w:evenVBand="0" w:oddHBand="1" w:evenHBand="0" w:firstRowFirstColumn="0" w:firstRowLastColumn="0" w:lastRowFirstColumn="0" w:lastRowLastColumn="0"/>
              <w:rPr>
                <w:color w:val="000000"/>
                <w:sz w:val="20"/>
                <w:szCs w:val="20"/>
                <w:lang w:bidi="ar-SA"/>
              </w:rPr>
            </w:pPr>
            <w:r w:rsidRPr="00353576">
              <w:rPr>
                <w:color w:val="000000"/>
                <w:sz w:val="20"/>
                <w:szCs w:val="20"/>
                <w:lang w:bidi="ar-SA"/>
              </w:rPr>
              <w:t>0.06</w:t>
            </w:r>
          </w:p>
        </w:tc>
        <w:tc>
          <w:tcPr>
            <w:tcW w:w="480" w:type="pct"/>
            <w:noWrap/>
            <w:hideMark/>
          </w:tcPr>
          <w:p w14:paraId="1D1C57BE" w14:textId="77777777" w:rsidR="005C0402" w:rsidRPr="00353576" w:rsidRDefault="005C0402" w:rsidP="005C0402">
            <w:pPr>
              <w:widowControl/>
              <w:autoSpaceDE/>
              <w:autoSpaceDN/>
              <w:jc w:val="center"/>
              <w:cnfStyle w:val="000000100000" w:firstRow="0" w:lastRow="0" w:firstColumn="0" w:lastColumn="0" w:oddVBand="0" w:evenVBand="0" w:oddHBand="1" w:evenHBand="0" w:firstRowFirstColumn="0" w:firstRowLastColumn="0" w:lastRowFirstColumn="0" w:lastRowLastColumn="0"/>
              <w:rPr>
                <w:color w:val="000000"/>
                <w:sz w:val="20"/>
                <w:szCs w:val="20"/>
                <w:lang w:bidi="ar-SA"/>
              </w:rPr>
            </w:pPr>
            <w:r w:rsidRPr="00353576">
              <w:rPr>
                <w:color w:val="000000"/>
                <w:sz w:val="20"/>
                <w:szCs w:val="20"/>
                <w:lang w:bidi="ar-SA"/>
              </w:rPr>
              <w:t>0.03</w:t>
            </w:r>
          </w:p>
        </w:tc>
        <w:tc>
          <w:tcPr>
            <w:tcW w:w="342" w:type="pct"/>
            <w:noWrap/>
            <w:hideMark/>
          </w:tcPr>
          <w:p w14:paraId="635EE146" w14:textId="77777777" w:rsidR="005C0402" w:rsidRPr="00353576" w:rsidRDefault="005C0402" w:rsidP="005C0402">
            <w:pPr>
              <w:widowControl/>
              <w:autoSpaceDE/>
              <w:autoSpaceDN/>
              <w:jc w:val="center"/>
              <w:cnfStyle w:val="000000100000" w:firstRow="0" w:lastRow="0" w:firstColumn="0" w:lastColumn="0" w:oddVBand="0" w:evenVBand="0" w:oddHBand="1" w:evenHBand="0" w:firstRowFirstColumn="0" w:firstRowLastColumn="0" w:lastRowFirstColumn="0" w:lastRowLastColumn="0"/>
              <w:rPr>
                <w:iCs/>
                <w:color w:val="000000"/>
                <w:sz w:val="20"/>
                <w:szCs w:val="20"/>
                <w:lang w:bidi="ar-SA"/>
              </w:rPr>
            </w:pPr>
            <w:r w:rsidRPr="00353576">
              <w:rPr>
                <w:iCs/>
                <w:color w:val="000000"/>
                <w:sz w:val="20"/>
                <w:szCs w:val="20"/>
                <w:lang w:bidi="ar-SA"/>
              </w:rPr>
              <w:t>0.181</w:t>
            </w:r>
          </w:p>
        </w:tc>
        <w:tc>
          <w:tcPr>
            <w:tcW w:w="337" w:type="pct"/>
            <w:noWrap/>
            <w:hideMark/>
          </w:tcPr>
          <w:p w14:paraId="49F51EAF" w14:textId="77777777" w:rsidR="005C0402" w:rsidRPr="00353576" w:rsidRDefault="005C0402" w:rsidP="005C0402">
            <w:pPr>
              <w:widowControl/>
              <w:autoSpaceDE/>
              <w:autoSpaceDN/>
              <w:jc w:val="center"/>
              <w:cnfStyle w:val="000000100000" w:firstRow="0" w:lastRow="0" w:firstColumn="0" w:lastColumn="0" w:oddVBand="0" w:evenVBand="0" w:oddHBand="1" w:evenHBand="0" w:firstRowFirstColumn="0" w:firstRowLastColumn="0" w:lastRowFirstColumn="0" w:lastRowLastColumn="0"/>
              <w:rPr>
                <w:color w:val="000000"/>
                <w:sz w:val="20"/>
                <w:szCs w:val="20"/>
                <w:lang w:bidi="ar-SA"/>
              </w:rPr>
            </w:pPr>
            <w:r w:rsidRPr="00353576">
              <w:rPr>
                <w:color w:val="000000"/>
                <w:sz w:val="20"/>
                <w:szCs w:val="20"/>
                <w:lang w:bidi="ar-SA"/>
              </w:rPr>
              <w:t>-0.540</w:t>
            </w:r>
          </w:p>
        </w:tc>
        <w:tc>
          <w:tcPr>
            <w:tcW w:w="289" w:type="pct"/>
            <w:noWrap/>
            <w:hideMark/>
          </w:tcPr>
          <w:p w14:paraId="5BA6FAC3" w14:textId="77777777" w:rsidR="005C0402" w:rsidRPr="00353576" w:rsidRDefault="005C0402" w:rsidP="005C0402">
            <w:pPr>
              <w:widowControl/>
              <w:autoSpaceDE/>
              <w:autoSpaceDN/>
              <w:jc w:val="center"/>
              <w:cnfStyle w:val="000000100000" w:firstRow="0" w:lastRow="0" w:firstColumn="0" w:lastColumn="0" w:oddVBand="0" w:evenVBand="0" w:oddHBand="1" w:evenHBand="0" w:firstRowFirstColumn="0" w:firstRowLastColumn="0" w:lastRowFirstColumn="0" w:lastRowLastColumn="0"/>
              <w:rPr>
                <w:color w:val="000000"/>
                <w:sz w:val="20"/>
                <w:szCs w:val="20"/>
                <w:lang w:bidi="ar-SA"/>
              </w:rPr>
            </w:pPr>
            <w:r w:rsidRPr="00353576">
              <w:rPr>
                <w:color w:val="000000"/>
                <w:sz w:val="20"/>
                <w:szCs w:val="20"/>
                <w:lang w:bidi="ar-SA"/>
              </w:rPr>
              <w:t>-0.532</w:t>
            </w:r>
          </w:p>
        </w:tc>
        <w:tc>
          <w:tcPr>
            <w:tcW w:w="338" w:type="pct"/>
            <w:noWrap/>
            <w:hideMark/>
          </w:tcPr>
          <w:p w14:paraId="2FEEE6DA" w14:textId="77777777" w:rsidR="005C0402" w:rsidRPr="00353576" w:rsidRDefault="005C0402" w:rsidP="005C0402">
            <w:pPr>
              <w:widowControl/>
              <w:autoSpaceDE/>
              <w:autoSpaceDN/>
              <w:jc w:val="center"/>
              <w:cnfStyle w:val="000000100000" w:firstRow="0" w:lastRow="0" w:firstColumn="0" w:lastColumn="0" w:oddVBand="0" w:evenVBand="0" w:oddHBand="1" w:evenHBand="0" w:firstRowFirstColumn="0" w:firstRowLastColumn="0" w:lastRowFirstColumn="0" w:lastRowLastColumn="0"/>
              <w:rPr>
                <w:color w:val="000000"/>
                <w:sz w:val="20"/>
                <w:szCs w:val="20"/>
                <w:lang w:bidi="ar-SA"/>
              </w:rPr>
            </w:pPr>
            <w:r w:rsidRPr="00353576">
              <w:rPr>
                <w:color w:val="000000"/>
                <w:sz w:val="20"/>
                <w:szCs w:val="20"/>
                <w:lang w:bidi="ar-SA"/>
              </w:rPr>
              <w:t>-0.720</w:t>
            </w:r>
          </w:p>
        </w:tc>
        <w:tc>
          <w:tcPr>
            <w:tcW w:w="337" w:type="pct"/>
            <w:noWrap/>
            <w:hideMark/>
          </w:tcPr>
          <w:p w14:paraId="7B1B1521" w14:textId="77777777" w:rsidR="005C0402" w:rsidRPr="00353576" w:rsidRDefault="005C0402" w:rsidP="005C0402">
            <w:pPr>
              <w:widowControl/>
              <w:autoSpaceDE/>
              <w:autoSpaceDN/>
              <w:jc w:val="center"/>
              <w:cnfStyle w:val="000000100000" w:firstRow="0" w:lastRow="0" w:firstColumn="0" w:lastColumn="0" w:oddVBand="0" w:evenVBand="0" w:oddHBand="1" w:evenHBand="0" w:firstRowFirstColumn="0" w:firstRowLastColumn="0" w:lastRowFirstColumn="0" w:lastRowLastColumn="0"/>
              <w:rPr>
                <w:color w:val="000000"/>
                <w:sz w:val="20"/>
                <w:szCs w:val="20"/>
                <w:lang w:bidi="ar-SA"/>
              </w:rPr>
            </w:pPr>
            <w:r w:rsidRPr="00353576">
              <w:rPr>
                <w:color w:val="000000"/>
                <w:sz w:val="20"/>
                <w:szCs w:val="20"/>
                <w:lang w:bidi="ar-SA"/>
              </w:rPr>
              <w:t>-0.727</w:t>
            </w:r>
          </w:p>
        </w:tc>
        <w:tc>
          <w:tcPr>
            <w:tcW w:w="289" w:type="pct"/>
            <w:noWrap/>
            <w:hideMark/>
          </w:tcPr>
          <w:p w14:paraId="59068E52" w14:textId="77777777" w:rsidR="005C0402" w:rsidRPr="00353576" w:rsidRDefault="005C0402" w:rsidP="005C0402">
            <w:pPr>
              <w:widowControl/>
              <w:autoSpaceDE/>
              <w:autoSpaceDN/>
              <w:jc w:val="center"/>
              <w:cnfStyle w:val="000000100000" w:firstRow="0" w:lastRow="0" w:firstColumn="0" w:lastColumn="0" w:oddVBand="0" w:evenVBand="0" w:oddHBand="1" w:evenHBand="0" w:firstRowFirstColumn="0" w:firstRowLastColumn="0" w:lastRowFirstColumn="0" w:lastRowLastColumn="0"/>
              <w:rPr>
                <w:b/>
                <w:bCs/>
                <w:color w:val="000000"/>
                <w:sz w:val="20"/>
                <w:szCs w:val="20"/>
                <w:lang w:bidi="ar-SA"/>
              </w:rPr>
            </w:pPr>
            <w:r w:rsidRPr="00353576">
              <w:rPr>
                <w:b/>
                <w:bCs/>
                <w:color w:val="000000"/>
                <w:sz w:val="20"/>
                <w:szCs w:val="20"/>
                <w:lang w:bidi="ar-SA"/>
              </w:rPr>
              <w:t>12.23</w:t>
            </w:r>
          </w:p>
        </w:tc>
        <w:tc>
          <w:tcPr>
            <w:tcW w:w="289" w:type="pct"/>
            <w:noWrap/>
            <w:hideMark/>
          </w:tcPr>
          <w:p w14:paraId="6B8EB907" w14:textId="77777777" w:rsidR="005C0402" w:rsidRPr="00353576" w:rsidRDefault="005C0402" w:rsidP="005C0402">
            <w:pPr>
              <w:widowControl/>
              <w:autoSpaceDE/>
              <w:autoSpaceDN/>
              <w:jc w:val="center"/>
              <w:cnfStyle w:val="000000100000" w:firstRow="0" w:lastRow="0" w:firstColumn="0" w:lastColumn="0" w:oddVBand="0" w:evenVBand="0" w:oddHBand="1" w:evenHBand="0" w:firstRowFirstColumn="0" w:firstRowLastColumn="0" w:lastRowFirstColumn="0" w:lastRowLastColumn="0"/>
              <w:rPr>
                <w:b/>
                <w:bCs/>
                <w:color w:val="000000"/>
                <w:sz w:val="20"/>
                <w:szCs w:val="20"/>
                <w:lang w:bidi="ar-SA"/>
              </w:rPr>
            </w:pPr>
            <w:r w:rsidRPr="00353576">
              <w:rPr>
                <w:b/>
                <w:bCs/>
                <w:color w:val="000000"/>
                <w:sz w:val="20"/>
                <w:szCs w:val="20"/>
                <w:lang w:bidi="ar-SA"/>
              </w:rPr>
              <w:t>0.09</w:t>
            </w:r>
          </w:p>
        </w:tc>
        <w:tc>
          <w:tcPr>
            <w:tcW w:w="290" w:type="pct"/>
            <w:noWrap/>
            <w:hideMark/>
          </w:tcPr>
          <w:p w14:paraId="5D5D2831" w14:textId="77777777" w:rsidR="005C0402" w:rsidRPr="00353576" w:rsidRDefault="005C0402" w:rsidP="005C0402">
            <w:pPr>
              <w:widowControl/>
              <w:autoSpaceDE/>
              <w:autoSpaceDN/>
              <w:jc w:val="center"/>
              <w:cnfStyle w:val="000000100000" w:firstRow="0" w:lastRow="0" w:firstColumn="0" w:lastColumn="0" w:oddVBand="0" w:evenVBand="0" w:oddHBand="1" w:evenHBand="0" w:firstRowFirstColumn="0" w:firstRowLastColumn="0" w:lastRowFirstColumn="0" w:lastRowLastColumn="0"/>
              <w:rPr>
                <w:b/>
                <w:bCs/>
                <w:color w:val="000000"/>
                <w:sz w:val="20"/>
                <w:szCs w:val="20"/>
                <w:lang w:bidi="ar-SA"/>
              </w:rPr>
            </w:pPr>
            <w:r w:rsidRPr="00353576">
              <w:rPr>
                <w:b/>
                <w:bCs/>
                <w:color w:val="000000"/>
                <w:sz w:val="20"/>
                <w:szCs w:val="20"/>
                <w:lang w:bidi="ar-SA"/>
              </w:rPr>
              <w:t>0.07</w:t>
            </w:r>
          </w:p>
        </w:tc>
        <w:tc>
          <w:tcPr>
            <w:tcW w:w="231" w:type="pct"/>
            <w:noWrap/>
            <w:hideMark/>
          </w:tcPr>
          <w:p w14:paraId="59DBDA4F" w14:textId="77777777" w:rsidR="005C0402" w:rsidRPr="00353576" w:rsidRDefault="005C0402" w:rsidP="005C0402">
            <w:pPr>
              <w:widowControl/>
              <w:autoSpaceDE/>
              <w:autoSpaceDN/>
              <w:jc w:val="center"/>
              <w:cnfStyle w:val="000000100000" w:firstRow="0" w:lastRow="0" w:firstColumn="0" w:lastColumn="0" w:oddVBand="0" w:evenVBand="0" w:oddHBand="1" w:evenHBand="0" w:firstRowFirstColumn="0" w:firstRowLastColumn="0" w:lastRowFirstColumn="0" w:lastRowLastColumn="0"/>
              <w:rPr>
                <w:b/>
                <w:bCs/>
                <w:color w:val="000000"/>
                <w:sz w:val="20"/>
                <w:szCs w:val="20"/>
                <w:lang w:bidi="ar-SA"/>
              </w:rPr>
            </w:pPr>
            <w:r w:rsidRPr="00353576">
              <w:rPr>
                <w:b/>
                <w:bCs/>
                <w:color w:val="000000"/>
                <w:sz w:val="20"/>
                <w:szCs w:val="20"/>
                <w:lang w:bidi="ar-SA"/>
              </w:rPr>
              <w:t>0.03</w:t>
            </w:r>
          </w:p>
        </w:tc>
      </w:tr>
      <w:tr w:rsidR="00353576" w:rsidRPr="005C0402" w14:paraId="57EE53E8" w14:textId="77777777" w:rsidTr="00353576">
        <w:trPr>
          <w:trHeight w:val="315"/>
        </w:trPr>
        <w:tc>
          <w:tcPr>
            <w:cnfStyle w:val="001000000000" w:firstRow="0" w:lastRow="0" w:firstColumn="1" w:lastColumn="0" w:oddVBand="0" w:evenVBand="0" w:oddHBand="0" w:evenHBand="0" w:firstRowFirstColumn="0" w:firstRowLastColumn="0" w:lastRowFirstColumn="0" w:lastRowLastColumn="0"/>
            <w:tcW w:w="227" w:type="pct"/>
            <w:noWrap/>
            <w:hideMark/>
          </w:tcPr>
          <w:p w14:paraId="20AFBAF9" w14:textId="77777777" w:rsidR="005C0402" w:rsidRPr="00353576" w:rsidRDefault="005C0402" w:rsidP="005C0402">
            <w:pPr>
              <w:widowControl/>
              <w:autoSpaceDE/>
              <w:autoSpaceDN/>
              <w:jc w:val="center"/>
              <w:rPr>
                <w:color w:val="000000"/>
                <w:sz w:val="20"/>
                <w:szCs w:val="20"/>
                <w:lang w:bidi="ar-SA"/>
              </w:rPr>
            </w:pPr>
            <w:r w:rsidRPr="00353576">
              <w:rPr>
                <w:color w:val="000000"/>
                <w:sz w:val="20"/>
                <w:szCs w:val="20"/>
                <w:lang w:bidi="ar-SA"/>
              </w:rPr>
              <w:t>4</w:t>
            </w:r>
          </w:p>
        </w:tc>
        <w:tc>
          <w:tcPr>
            <w:tcW w:w="351" w:type="pct"/>
            <w:noWrap/>
            <w:hideMark/>
          </w:tcPr>
          <w:p w14:paraId="10A49436" w14:textId="77777777" w:rsidR="005C0402" w:rsidRPr="00353576" w:rsidRDefault="005C0402" w:rsidP="005C0402">
            <w:pPr>
              <w:widowControl/>
              <w:autoSpaceDE/>
              <w:autoSpaceDN/>
              <w:jc w:val="center"/>
              <w:cnfStyle w:val="000000000000" w:firstRow="0" w:lastRow="0" w:firstColumn="0" w:lastColumn="0" w:oddVBand="0" w:evenVBand="0" w:oddHBand="0" w:evenHBand="0" w:firstRowFirstColumn="0" w:firstRowLastColumn="0" w:lastRowFirstColumn="0" w:lastRowLastColumn="0"/>
              <w:rPr>
                <w:color w:val="000000"/>
                <w:sz w:val="20"/>
                <w:szCs w:val="20"/>
                <w:lang w:bidi="ar-SA"/>
              </w:rPr>
            </w:pPr>
            <w:r w:rsidRPr="00353576">
              <w:rPr>
                <w:color w:val="000000"/>
                <w:sz w:val="20"/>
                <w:szCs w:val="20"/>
                <w:lang w:bidi="ar-SA"/>
              </w:rPr>
              <w:t>11.84</w:t>
            </w:r>
          </w:p>
        </w:tc>
        <w:tc>
          <w:tcPr>
            <w:tcW w:w="576" w:type="pct"/>
            <w:noWrap/>
            <w:hideMark/>
          </w:tcPr>
          <w:p w14:paraId="14D6A679" w14:textId="77777777" w:rsidR="005C0402" w:rsidRPr="00353576" w:rsidRDefault="005C0402" w:rsidP="005C0402">
            <w:pPr>
              <w:widowControl/>
              <w:autoSpaceDE/>
              <w:autoSpaceDN/>
              <w:jc w:val="center"/>
              <w:cnfStyle w:val="000000000000" w:firstRow="0" w:lastRow="0" w:firstColumn="0" w:lastColumn="0" w:oddVBand="0" w:evenVBand="0" w:oddHBand="0" w:evenHBand="0" w:firstRowFirstColumn="0" w:firstRowLastColumn="0" w:lastRowFirstColumn="0" w:lastRowLastColumn="0"/>
              <w:rPr>
                <w:color w:val="000000"/>
                <w:sz w:val="20"/>
                <w:szCs w:val="20"/>
                <w:lang w:bidi="ar-SA"/>
              </w:rPr>
            </w:pPr>
            <w:r w:rsidRPr="00353576">
              <w:rPr>
                <w:color w:val="000000"/>
                <w:sz w:val="20"/>
                <w:szCs w:val="20"/>
                <w:lang w:bidi="ar-SA"/>
              </w:rPr>
              <w:t>0.09</w:t>
            </w:r>
          </w:p>
        </w:tc>
        <w:tc>
          <w:tcPr>
            <w:tcW w:w="625" w:type="pct"/>
            <w:noWrap/>
            <w:hideMark/>
          </w:tcPr>
          <w:p w14:paraId="09BD350B" w14:textId="77777777" w:rsidR="005C0402" w:rsidRPr="00353576" w:rsidRDefault="005C0402" w:rsidP="005C0402">
            <w:pPr>
              <w:widowControl/>
              <w:autoSpaceDE/>
              <w:autoSpaceDN/>
              <w:jc w:val="center"/>
              <w:cnfStyle w:val="000000000000" w:firstRow="0" w:lastRow="0" w:firstColumn="0" w:lastColumn="0" w:oddVBand="0" w:evenVBand="0" w:oddHBand="0" w:evenHBand="0" w:firstRowFirstColumn="0" w:firstRowLastColumn="0" w:lastRowFirstColumn="0" w:lastRowLastColumn="0"/>
              <w:rPr>
                <w:color w:val="000000"/>
                <w:sz w:val="20"/>
                <w:szCs w:val="20"/>
                <w:lang w:bidi="ar-SA"/>
              </w:rPr>
            </w:pPr>
            <w:r w:rsidRPr="00353576">
              <w:rPr>
                <w:color w:val="000000"/>
                <w:sz w:val="20"/>
                <w:szCs w:val="20"/>
                <w:lang w:bidi="ar-SA"/>
              </w:rPr>
              <w:t>0.07</w:t>
            </w:r>
          </w:p>
        </w:tc>
        <w:tc>
          <w:tcPr>
            <w:tcW w:w="480" w:type="pct"/>
            <w:noWrap/>
            <w:hideMark/>
          </w:tcPr>
          <w:p w14:paraId="3AA8AC9B" w14:textId="77777777" w:rsidR="005C0402" w:rsidRPr="00353576" w:rsidRDefault="005C0402" w:rsidP="005C0402">
            <w:pPr>
              <w:widowControl/>
              <w:autoSpaceDE/>
              <w:autoSpaceDN/>
              <w:jc w:val="center"/>
              <w:cnfStyle w:val="000000000000" w:firstRow="0" w:lastRow="0" w:firstColumn="0" w:lastColumn="0" w:oddVBand="0" w:evenVBand="0" w:oddHBand="0" w:evenHBand="0" w:firstRowFirstColumn="0" w:firstRowLastColumn="0" w:lastRowFirstColumn="0" w:lastRowLastColumn="0"/>
              <w:rPr>
                <w:color w:val="000000"/>
                <w:sz w:val="20"/>
                <w:szCs w:val="20"/>
                <w:lang w:bidi="ar-SA"/>
              </w:rPr>
            </w:pPr>
            <w:r w:rsidRPr="00353576">
              <w:rPr>
                <w:color w:val="000000"/>
                <w:sz w:val="20"/>
                <w:szCs w:val="20"/>
                <w:lang w:bidi="ar-SA"/>
              </w:rPr>
              <w:t>0.03</w:t>
            </w:r>
          </w:p>
        </w:tc>
        <w:tc>
          <w:tcPr>
            <w:tcW w:w="342" w:type="pct"/>
            <w:noWrap/>
            <w:hideMark/>
          </w:tcPr>
          <w:p w14:paraId="73F28654" w14:textId="77777777" w:rsidR="005C0402" w:rsidRPr="00353576" w:rsidRDefault="005C0402" w:rsidP="005C0402">
            <w:pPr>
              <w:widowControl/>
              <w:autoSpaceDE/>
              <w:autoSpaceDN/>
              <w:jc w:val="center"/>
              <w:cnfStyle w:val="000000000000" w:firstRow="0" w:lastRow="0" w:firstColumn="0" w:lastColumn="0" w:oddVBand="0" w:evenVBand="0" w:oddHBand="0" w:evenHBand="0" w:firstRowFirstColumn="0" w:firstRowLastColumn="0" w:lastRowFirstColumn="0" w:lastRowLastColumn="0"/>
              <w:rPr>
                <w:iCs/>
                <w:color w:val="000000"/>
                <w:sz w:val="20"/>
                <w:szCs w:val="20"/>
                <w:lang w:bidi="ar-SA"/>
              </w:rPr>
            </w:pPr>
            <w:r w:rsidRPr="00353576">
              <w:rPr>
                <w:iCs/>
                <w:color w:val="000000"/>
                <w:sz w:val="20"/>
                <w:szCs w:val="20"/>
                <w:lang w:bidi="ar-SA"/>
              </w:rPr>
              <w:t>0.176</w:t>
            </w:r>
          </w:p>
        </w:tc>
        <w:tc>
          <w:tcPr>
            <w:tcW w:w="337" w:type="pct"/>
            <w:noWrap/>
            <w:hideMark/>
          </w:tcPr>
          <w:p w14:paraId="3A18446B" w14:textId="77777777" w:rsidR="005C0402" w:rsidRPr="00353576" w:rsidRDefault="005C0402" w:rsidP="005C0402">
            <w:pPr>
              <w:widowControl/>
              <w:autoSpaceDE/>
              <w:autoSpaceDN/>
              <w:jc w:val="center"/>
              <w:cnfStyle w:val="000000000000" w:firstRow="0" w:lastRow="0" w:firstColumn="0" w:lastColumn="0" w:oddVBand="0" w:evenVBand="0" w:oddHBand="0" w:evenHBand="0" w:firstRowFirstColumn="0" w:firstRowLastColumn="0" w:lastRowFirstColumn="0" w:lastRowLastColumn="0"/>
              <w:rPr>
                <w:color w:val="000000"/>
                <w:sz w:val="20"/>
                <w:szCs w:val="20"/>
                <w:lang w:bidi="ar-SA"/>
              </w:rPr>
            </w:pPr>
            <w:r w:rsidRPr="00353576">
              <w:rPr>
                <w:color w:val="000000"/>
                <w:sz w:val="20"/>
                <w:szCs w:val="20"/>
                <w:lang w:bidi="ar-SA"/>
              </w:rPr>
              <w:t>-0.557</w:t>
            </w:r>
          </w:p>
        </w:tc>
        <w:tc>
          <w:tcPr>
            <w:tcW w:w="289" w:type="pct"/>
            <w:noWrap/>
            <w:hideMark/>
          </w:tcPr>
          <w:p w14:paraId="5005991B" w14:textId="77777777" w:rsidR="005C0402" w:rsidRPr="00353576" w:rsidRDefault="005C0402" w:rsidP="005C0402">
            <w:pPr>
              <w:widowControl/>
              <w:autoSpaceDE/>
              <w:autoSpaceDN/>
              <w:jc w:val="center"/>
              <w:cnfStyle w:val="000000000000" w:firstRow="0" w:lastRow="0" w:firstColumn="0" w:lastColumn="0" w:oddVBand="0" w:evenVBand="0" w:oddHBand="0" w:evenHBand="0" w:firstRowFirstColumn="0" w:firstRowLastColumn="0" w:lastRowFirstColumn="0" w:lastRowLastColumn="0"/>
              <w:rPr>
                <w:color w:val="000000"/>
                <w:sz w:val="20"/>
                <w:szCs w:val="20"/>
                <w:lang w:bidi="ar-SA"/>
              </w:rPr>
            </w:pPr>
            <w:r w:rsidRPr="00353576">
              <w:rPr>
                <w:color w:val="000000"/>
                <w:sz w:val="20"/>
                <w:szCs w:val="20"/>
                <w:lang w:bidi="ar-SA"/>
              </w:rPr>
              <w:t>-0.548</w:t>
            </w:r>
          </w:p>
        </w:tc>
        <w:tc>
          <w:tcPr>
            <w:tcW w:w="338" w:type="pct"/>
            <w:noWrap/>
            <w:hideMark/>
          </w:tcPr>
          <w:p w14:paraId="01CF91A8" w14:textId="77777777" w:rsidR="005C0402" w:rsidRPr="00353576" w:rsidRDefault="005C0402" w:rsidP="005C0402">
            <w:pPr>
              <w:widowControl/>
              <w:autoSpaceDE/>
              <w:autoSpaceDN/>
              <w:jc w:val="center"/>
              <w:cnfStyle w:val="000000000000" w:firstRow="0" w:lastRow="0" w:firstColumn="0" w:lastColumn="0" w:oddVBand="0" w:evenVBand="0" w:oddHBand="0" w:evenHBand="0" w:firstRowFirstColumn="0" w:firstRowLastColumn="0" w:lastRowFirstColumn="0" w:lastRowLastColumn="0"/>
              <w:rPr>
                <w:color w:val="000000"/>
                <w:sz w:val="20"/>
                <w:szCs w:val="20"/>
                <w:lang w:bidi="ar-SA"/>
              </w:rPr>
            </w:pPr>
            <w:r w:rsidRPr="00353576">
              <w:rPr>
                <w:color w:val="000000"/>
                <w:sz w:val="20"/>
                <w:szCs w:val="20"/>
                <w:lang w:bidi="ar-SA"/>
              </w:rPr>
              <w:t>-0.743</w:t>
            </w:r>
          </w:p>
        </w:tc>
        <w:tc>
          <w:tcPr>
            <w:tcW w:w="337" w:type="pct"/>
            <w:noWrap/>
            <w:hideMark/>
          </w:tcPr>
          <w:p w14:paraId="13137C47" w14:textId="77777777" w:rsidR="005C0402" w:rsidRPr="00353576" w:rsidRDefault="005C0402" w:rsidP="005C0402">
            <w:pPr>
              <w:widowControl/>
              <w:autoSpaceDE/>
              <w:autoSpaceDN/>
              <w:jc w:val="center"/>
              <w:cnfStyle w:val="000000000000" w:firstRow="0" w:lastRow="0" w:firstColumn="0" w:lastColumn="0" w:oddVBand="0" w:evenVBand="0" w:oddHBand="0" w:evenHBand="0" w:firstRowFirstColumn="0" w:firstRowLastColumn="0" w:lastRowFirstColumn="0" w:lastRowLastColumn="0"/>
              <w:rPr>
                <w:color w:val="000000"/>
                <w:sz w:val="20"/>
                <w:szCs w:val="20"/>
                <w:lang w:bidi="ar-SA"/>
              </w:rPr>
            </w:pPr>
            <w:r w:rsidRPr="00353576">
              <w:rPr>
                <w:color w:val="000000"/>
                <w:sz w:val="20"/>
                <w:szCs w:val="20"/>
                <w:lang w:bidi="ar-SA"/>
              </w:rPr>
              <w:t>-0.750</w:t>
            </w:r>
          </w:p>
        </w:tc>
        <w:tc>
          <w:tcPr>
            <w:tcW w:w="289" w:type="pct"/>
            <w:noWrap/>
            <w:hideMark/>
          </w:tcPr>
          <w:p w14:paraId="6D9363A5" w14:textId="77777777" w:rsidR="005C0402" w:rsidRPr="00353576" w:rsidRDefault="005C0402" w:rsidP="005C0402">
            <w:pPr>
              <w:widowControl/>
              <w:autoSpaceDE/>
              <w:autoSpaceDN/>
              <w:jc w:val="center"/>
              <w:cnfStyle w:val="000000000000" w:firstRow="0" w:lastRow="0" w:firstColumn="0" w:lastColumn="0" w:oddVBand="0" w:evenVBand="0" w:oddHBand="0" w:evenHBand="0" w:firstRowFirstColumn="0" w:firstRowLastColumn="0" w:lastRowFirstColumn="0" w:lastRowLastColumn="0"/>
              <w:rPr>
                <w:b/>
                <w:bCs/>
                <w:color w:val="000000"/>
                <w:sz w:val="20"/>
                <w:szCs w:val="20"/>
                <w:lang w:bidi="ar-SA"/>
              </w:rPr>
            </w:pPr>
            <w:r w:rsidRPr="00353576">
              <w:rPr>
                <w:b/>
                <w:bCs/>
                <w:color w:val="000000"/>
                <w:sz w:val="20"/>
                <w:szCs w:val="20"/>
                <w:lang w:bidi="ar-SA"/>
              </w:rPr>
              <w:t>12.17</w:t>
            </w:r>
          </w:p>
        </w:tc>
        <w:tc>
          <w:tcPr>
            <w:tcW w:w="289" w:type="pct"/>
            <w:noWrap/>
            <w:hideMark/>
          </w:tcPr>
          <w:p w14:paraId="4A629618" w14:textId="77777777" w:rsidR="005C0402" w:rsidRPr="00353576" w:rsidRDefault="005C0402" w:rsidP="005C0402">
            <w:pPr>
              <w:widowControl/>
              <w:autoSpaceDE/>
              <w:autoSpaceDN/>
              <w:jc w:val="center"/>
              <w:cnfStyle w:val="000000000000" w:firstRow="0" w:lastRow="0" w:firstColumn="0" w:lastColumn="0" w:oddVBand="0" w:evenVBand="0" w:oddHBand="0" w:evenHBand="0" w:firstRowFirstColumn="0" w:firstRowLastColumn="0" w:lastRowFirstColumn="0" w:lastRowLastColumn="0"/>
              <w:rPr>
                <w:b/>
                <w:bCs/>
                <w:color w:val="000000"/>
                <w:sz w:val="20"/>
                <w:szCs w:val="20"/>
                <w:lang w:bidi="ar-SA"/>
              </w:rPr>
            </w:pPr>
            <w:r w:rsidRPr="00353576">
              <w:rPr>
                <w:b/>
                <w:bCs/>
                <w:color w:val="000000"/>
                <w:sz w:val="20"/>
                <w:szCs w:val="20"/>
                <w:lang w:bidi="ar-SA"/>
              </w:rPr>
              <w:t>0.09</w:t>
            </w:r>
          </w:p>
        </w:tc>
        <w:tc>
          <w:tcPr>
            <w:tcW w:w="290" w:type="pct"/>
            <w:noWrap/>
            <w:hideMark/>
          </w:tcPr>
          <w:p w14:paraId="4324F8F3" w14:textId="77777777" w:rsidR="005C0402" w:rsidRPr="00353576" w:rsidRDefault="005C0402" w:rsidP="005C0402">
            <w:pPr>
              <w:widowControl/>
              <w:autoSpaceDE/>
              <w:autoSpaceDN/>
              <w:jc w:val="center"/>
              <w:cnfStyle w:val="000000000000" w:firstRow="0" w:lastRow="0" w:firstColumn="0" w:lastColumn="0" w:oddVBand="0" w:evenVBand="0" w:oddHBand="0" w:evenHBand="0" w:firstRowFirstColumn="0" w:firstRowLastColumn="0" w:lastRowFirstColumn="0" w:lastRowLastColumn="0"/>
              <w:rPr>
                <w:b/>
                <w:bCs/>
                <w:color w:val="000000"/>
                <w:sz w:val="20"/>
                <w:szCs w:val="20"/>
                <w:lang w:bidi="ar-SA"/>
              </w:rPr>
            </w:pPr>
            <w:r w:rsidRPr="00353576">
              <w:rPr>
                <w:b/>
                <w:bCs/>
                <w:color w:val="000000"/>
                <w:sz w:val="20"/>
                <w:szCs w:val="20"/>
                <w:lang w:bidi="ar-SA"/>
              </w:rPr>
              <w:t>0.07</w:t>
            </w:r>
          </w:p>
        </w:tc>
        <w:tc>
          <w:tcPr>
            <w:tcW w:w="231" w:type="pct"/>
            <w:noWrap/>
            <w:hideMark/>
          </w:tcPr>
          <w:p w14:paraId="7C6F6122" w14:textId="77777777" w:rsidR="005C0402" w:rsidRPr="00353576" w:rsidRDefault="005C0402" w:rsidP="005C0402">
            <w:pPr>
              <w:widowControl/>
              <w:autoSpaceDE/>
              <w:autoSpaceDN/>
              <w:jc w:val="center"/>
              <w:cnfStyle w:val="000000000000" w:firstRow="0" w:lastRow="0" w:firstColumn="0" w:lastColumn="0" w:oddVBand="0" w:evenVBand="0" w:oddHBand="0" w:evenHBand="0" w:firstRowFirstColumn="0" w:firstRowLastColumn="0" w:lastRowFirstColumn="0" w:lastRowLastColumn="0"/>
              <w:rPr>
                <w:b/>
                <w:bCs/>
                <w:color w:val="000000"/>
                <w:sz w:val="20"/>
                <w:szCs w:val="20"/>
                <w:lang w:bidi="ar-SA"/>
              </w:rPr>
            </w:pPr>
            <w:r w:rsidRPr="00353576">
              <w:rPr>
                <w:b/>
                <w:bCs/>
                <w:color w:val="000000"/>
                <w:sz w:val="20"/>
                <w:szCs w:val="20"/>
                <w:lang w:bidi="ar-SA"/>
              </w:rPr>
              <w:t>0.03</w:t>
            </w:r>
          </w:p>
        </w:tc>
      </w:tr>
      <w:tr w:rsidR="00353576" w:rsidRPr="005C0402" w14:paraId="00AD0A9A" w14:textId="77777777" w:rsidTr="0035357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27" w:type="pct"/>
            <w:noWrap/>
            <w:hideMark/>
          </w:tcPr>
          <w:p w14:paraId="6D15BD2D" w14:textId="77777777" w:rsidR="005C0402" w:rsidRPr="00353576" w:rsidRDefault="005C0402" w:rsidP="005C0402">
            <w:pPr>
              <w:widowControl/>
              <w:autoSpaceDE/>
              <w:autoSpaceDN/>
              <w:jc w:val="center"/>
              <w:rPr>
                <w:color w:val="000000"/>
                <w:sz w:val="20"/>
                <w:szCs w:val="20"/>
                <w:lang w:bidi="ar-SA"/>
              </w:rPr>
            </w:pPr>
            <w:r w:rsidRPr="00353576">
              <w:rPr>
                <w:color w:val="000000"/>
                <w:sz w:val="20"/>
                <w:szCs w:val="20"/>
                <w:lang w:bidi="ar-SA"/>
              </w:rPr>
              <w:t>5</w:t>
            </w:r>
          </w:p>
        </w:tc>
        <w:tc>
          <w:tcPr>
            <w:tcW w:w="351" w:type="pct"/>
            <w:noWrap/>
            <w:hideMark/>
          </w:tcPr>
          <w:p w14:paraId="760755A4" w14:textId="77777777" w:rsidR="005C0402" w:rsidRPr="00353576" w:rsidRDefault="005C0402" w:rsidP="005C0402">
            <w:pPr>
              <w:widowControl/>
              <w:autoSpaceDE/>
              <w:autoSpaceDN/>
              <w:jc w:val="center"/>
              <w:cnfStyle w:val="000000100000" w:firstRow="0" w:lastRow="0" w:firstColumn="0" w:lastColumn="0" w:oddVBand="0" w:evenVBand="0" w:oddHBand="1" w:evenHBand="0" w:firstRowFirstColumn="0" w:firstRowLastColumn="0" w:lastRowFirstColumn="0" w:lastRowLastColumn="0"/>
              <w:rPr>
                <w:color w:val="000000"/>
                <w:sz w:val="20"/>
                <w:szCs w:val="20"/>
                <w:lang w:bidi="ar-SA"/>
              </w:rPr>
            </w:pPr>
            <w:r w:rsidRPr="00353576">
              <w:rPr>
                <w:color w:val="000000"/>
                <w:sz w:val="20"/>
                <w:szCs w:val="20"/>
                <w:lang w:bidi="ar-SA"/>
              </w:rPr>
              <w:t>12.27</w:t>
            </w:r>
          </w:p>
        </w:tc>
        <w:tc>
          <w:tcPr>
            <w:tcW w:w="576" w:type="pct"/>
            <w:noWrap/>
            <w:hideMark/>
          </w:tcPr>
          <w:p w14:paraId="126D5CCE" w14:textId="77777777" w:rsidR="005C0402" w:rsidRPr="00353576" w:rsidRDefault="005C0402" w:rsidP="005C0402">
            <w:pPr>
              <w:widowControl/>
              <w:autoSpaceDE/>
              <w:autoSpaceDN/>
              <w:jc w:val="center"/>
              <w:cnfStyle w:val="000000100000" w:firstRow="0" w:lastRow="0" w:firstColumn="0" w:lastColumn="0" w:oddVBand="0" w:evenVBand="0" w:oddHBand="1" w:evenHBand="0" w:firstRowFirstColumn="0" w:firstRowLastColumn="0" w:lastRowFirstColumn="0" w:lastRowLastColumn="0"/>
              <w:rPr>
                <w:color w:val="000000"/>
                <w:sz w:val="20"/>
                <w:szCs w:val="20"/>
                <w:lang w:bidi="ar-SA"/>
              </w:rPr>
            </w:pPr>
            <w:r w:rsidRPr="00353576">
              <w:rPr>
                <w:color w:val="000000"/>
                <w:sz w:val="20"/>
                <w:szCs w:val="20"/>
                <w:lang w:bidi="ar-SA"/>
              </w:rPr>
              <w:t>0.09</w:t>
            </w:r>
          </w:p>
        </w:tc>
        <w:tc>
          <w:tcPr>
            <w:tcW w:w="625" w:type="pct"/>
            <w:noWrap/>
            <w:hideMark/>
          </w:tcPr>
          <w:p w14:paraId="088E17CA" w14:textId="77777777" w:rsidR="005C0402" w:rsidRPr="00353576" w:rsidRDefault="005C0402" w:rsidP="005C0402">
            <w:pPr>
              <w:widowControl/>
              <w:autoSpaceDE/>
              <w:autoSpaceDN/>
              <w:jc w:val="center"/>
              <w:cnfStyle w:val="000000100000" w:firstRow="0" w:lastRow="0" w:firstColumn="0" w:lastColumn="0" w:oddVBand="0" w:evenVBand="0" w:oddHBand="1" w:evenHBand="0" w:firstRowFirstColumn="0" w:firstRowLastColumn="0" w:lastRowFirstColumn="0" w:lastRowLastColumn="0"/>
              <w:rPr>
                <w:color w:val="000000"/>
                <w:sz w:val="20"/>
                <w:szCs w:val="20"/>
                <w:lang w:bidi="ar-SA"/>
              </w:rPr>
            </w:pPr>
            <w:r w:rsidRPr="00353576">
              <w:rPr>
                <w:color w:val="000000"/>
                <w:sz w:val="20"/>
                <w:szCs w:val="20"/>
                <w:lang w:bidi="ar-SA"/>
              </w:rPr>
              <w:t>0.07</w:t>
            </w:r>
          </w:p>
        </w:tc>
        <w:tc>
          <w:tcPr>
            <w:tcW w:w="480" w:type="pct"/>
            <w:noWrap/>
            <w:hideMark/>
          </w:tcPr>
          <w:p w14:paraId="4E3368C3" w14:textId="77777777" w:rsidR="005C0402" w:rsidRPr="00353576" w:rsidRDefault="005C0402" w:rsidP="005C0402">
            <w:pPr>
              <w:widowControl/>
              <w:autoSpaceDE/>
              <w:autoSpaceDN/>
              <w:jc w:val="center"/>
              <w:cnfStyle w:val="000000100000" w:firstRow="0" w:lastRow="0" w:firstColumn="0" w:lastColumn="0" w:oddVBand="0" w:evenVBand="0" w:oddHBand="1" w:evenHBand="0" w:firstRowFirstColumn="0" w:firstRowLastColumn="0" w:lastRowFirstColumn="0" w:lastRowLastColumn="0"/>
              <w:rPr>
                <w:color w:val="000000"/>
                <w:sz w:val="20"/>
                <w:szCs w:val="20"/>
                <w:lang w:bidi="ar-SA"/>
              </w:rPr>
            </w:pPr>
            <w:r w:rsidRPr="00353576">
              <w:rPr>
                <w:color w:val="000000"/>
                <w:sz w:val="20"/>
                <w:szCs w:val="20"/>
                <w:lang w:bidi="ar-SA"/>
              </w:rPr>
              <w:t>0.03</w:t>
            </w:r>
          </w:p>
        </w:tc>
        <w:tc>
          <w:tcPr>
            <w:tcW w:w="342" w:type="pct"/>
            <w:noWrap/>
            <w:hideMark/>
          </w:tcPr>
          <w:p w14:paraId="2546EC84" w14:textId="77777777" w:rsidR="005C0402" w:rsidRPr="00353576" w:rsidRDefault="005C0402" w:rsidP="005C0402">
            <w:pPr>
              <w:widowControl/>
              <w:autoSpaceDE/>
              <w:autoSpaceDN/>
              <w:jc w:val="center"/>
              <w:cnfStyle w:val="000000100000" w:firstRow="0" w:lastRow="0" w:firstColumn="0" w:lastColumn="0" w:oddVBand="0" w:evenVBand="0" w:oddHBand="1" w:evenHBand="0" w:firstRowFirstColumn="0" w:firstRowLastColumn="0" w:lastRowFirstColumn="0" w:lastRowLastColumn="0"/>
              <w:rPr>
                <w:iCs/>
                <w:color w:val="000000"/>
                <w:sz w:val="20"/>
                <w:szCs w:val="20"/>
                <w:lang w:bidi="ar-SA"/>
              </w:rPr>
            </w:pPr>
            <w:r w:rsidRPr="00353576">
              <w:rPr>
                <w:iCs/>
                <w:color w:val="000000"/>
                <w:sz w:val="20"/>
                <w:szCs w:val="20"/>
                <w:lang w:bidi="ar-SA"/>
              </w:rPr>
              <w:t>0.174</w:t>
            </w:r>
          </w:p>
        </w:tc>
        <w:tc>
          <w:tcPr>
            <w:tcW w:w="337" w:type="pct"/>
            <w:noWrap/>
            <w:hideMark/>
          </w:tcPr>
          <w:p w14:paraId="2CEC381B" w14:textId="77777777" w:rsidR="005C0402" w:rsidRPr="00353576" w:rsidRDefault="005C0402" w:rsidP="005C0402">
            <w:pPr>
              <w:widowControl/>
              <w:autoSpaceDE/>
              <w:autoSpaceDN/>
              <w:jc w:val="center"/>
              <w:cnfStyle w:val="000000100000" w:firstRow="0" w:lastRow="0" w:firstColumn="0" w:lastColumn="0" w:oddVBand="0" w:evenVBand="0" w:oddHBand="1" w:evenHBand="0" w:firstRowFirstColumn="0" w:firstRowLastColumn="0" w:lastRowFirstColumn="0" w:lastRowLastColumn="0"/>
              <w:rPr>
                <w:color w:val="000000"/>
                <w:sz w:val="20"/>
                <w:szCs w:val="20"/>
                <w:lang w:bidi="ar-SA"/>
              </w:rPr>
            </w:pPr>
            <w:r w:rsidRPr="00353576">
              <w:rPr>
                <w:color w:val="000000"/>
                <w:sz w:val="20"/>
                <w:szCs w:val="20"/>
                <w:lang w:bidi="ar-SA"/>
              </w:rPr>
              <w:t>-0.560</w:t>
            </w:r>
          </w:p>
        </w:tc>
        <w:tc>
          <w:tcPr>
            <w:tcW w:w="289" w:type="pct"/>
            <w:noWrap/>
            <w:hideMark/>
          </w:tcPr>
          <w:p w14:paraId="7D312777" w14:textId="77777777" w:rsidR="005C0402" w:rsidRPr="00353576" w:rsidRDefault="005C0402" w:rsidP="005C0402">
            <w:pPr>
              <w:widowControl/>
              <w:autoSpaceDE/>
              <w:autoSpaceDN/>
              <w:jc w:val="center"/>
              <w:cnfStyle w:val="000000100000" w:firstRow="0" w:lastRow="0" w:firstColumn="0" w:lastColumn="0" w:oddVBand="0" w:evenVBand="0" w:oddHBand="1" w:evenHBand="0" w:firstRowFirstColumn="0" w:firstRowLastColumn="0" w:lastRowFirstColumn="0" w:lastRowLastColumn="0"/>
              <w:rPr>
                <w:color w:val="000000"/>
                <w:sz w:val="20"/>
                <w:szCs w:val="20"/>
                <w:lang w:bidi="ar-SA"/>
              </w:rPr>
            </w:pPr>
            <w:r w:rsidRPr="00353576">
              <w:rPr>
                <w:color w:val="000000"/>
                <w:sz w:val="20"/>
                <w:szCs w:val="20"/>
                <w:lang w:bidi="ar-SA"/>
              </w:rPr>
              <w:t>-0.552</w:t>
            </w:r>
          </w:p>
        </w:tc>
        <w:tc>
          <w:tcPr>
            <w:tcW w:w="338" w:type="pct"/>
            <w:noWrap/>
            <w:hideMark/>
          </w:tcPr>
          <w:p w14:paraId="61C40141" w14:textId="77777777" w:rsidR="005C0402" w:rsidRPr="00353576" w:rsidRDefault="005C0402" w:rsidP="005C0402">
            <w:pPr>
              <w:widowControl/>
              <w:autoSpaceDE/>
              <w:autoSpaceDN/>
              <w:jc w:val="center"/>
              <w:cnfStyle w:val="000000100000" w:firstRow="0" w:lastRow="0" w:firstColumn="0" w:lastColumn="0" w:oddVBand="0" w:evenVBand="0" w:oddHBand="1" w:evenHBand="0" w:firstRowFirstColumn="0" w:firstRowLastColumn="0" w:lastRowFirstColumn="0" w:lastRowLastColumn="0"/>
              <w:rPr>
                <w:color w:val="000000"/>
                <w:sz w:val="20"/>
                <w:szCs w:val="20"/>
                <w:lang w:bidi="ar-SA"/>
              </w:rPr>
            </w:pPr>
            <w:r w:rsidRPr="00353576">
              <w:rPr>
                <w:color w:val="000000"/>
                <w:sz w:val="20"/>
                <w:szCs w:val="20"/>
                <w:lang w:bidi="ar-SA"/>
              </w:rPr>
              <w:t>-0.748</w:t>
            </w:r>
          </w:p>
        </w:tc>
        <w:tc>
          <w:tcPr>
            <w:tcW w:w="337" w:type="pct"/>
            <w:noWrap/>
            <w:hideMark/>
          </w:tcPr>
          <w:p w14:paraId="377112B9" w14:textId="77777777" w:rsidR="005C0402" w:rsidRPr="00353576" w:rsidRDefault="005C0402" w:rsidP="005C0402">
            <w:pPr>
              <w:widowControl/>
              <w:autoSpaceDE/>
              <w:autoSpaceDN/>
              <w:jc w:val="center"/>
              <w:cnfStyle w:val="000000100000" w:firstRow="0" w:lastRow="0" w:firstColumn="0" w:lastColumn="0" w:oddVBand="0" w:evenVBand="0" w:oddHBand="1" w:evenHBand="0" w:firstRowFirstColumn="0" w:firstRowLastColumn="0" w:lastRowFirstColumn="0" w:lastRowLastColumn="0"/>
              <w:rPr>
                <w:color w:val="000000"/>
                <w:sz w:val="20"/>
                <w:szCs w:val="20"/>
                <w:lang w:bidi="ar-SA"/>
              </w:rPr>
            </w:pPr>
            <w:r w:rsidRPr="00353576">
              <w:rPr>
                <w:color w:val="000000"/>
                <w:sz w:val="20"/>
                <w:szCs w:val="20"/>
                <w:lang w:bidi="ar-SA"/>
              </w:rPr>
              <w:t>-0.755</w:t>
            </w:r>
          </w:p>
        </w:tc>
        <w:tc>
          <w:tcPr>
            <w:tcW w:w="289" w:type="pct"/>
            <w:noWrap/>
            <w:hideMark/>
          </w:tcPr>
          <w:p w14:paraId="07E82392" w14:textId="77777777" w:rsidR="005C0402" w:rsidRPr="00353576" w:rsidRDefault="005C0402" w:rsidP="005C0402">
            <w:pPr>
              <w:widowControl/>
              <w:autoSpaceDE/>
              <w:autoSpaceDN/>
              <w:jc w:val="center"/>
              <w:cnfStyle w:val="000000100000" w:firstRow="0" w:lastRow="0" w:firstColumn="0" w:lastColumn="0" w:oddVBand="0" w:evenVBand="0" w:oddHBand="1" w:evenHBand="0" w:firstRowFirstColumn="0" w:firstRowLastColumn="0" w:lastRowFirstColumn="0" w:lastRowLastColumn="0"/>
              <w:rPr>
                <w:b/>
                <w:bCs/>
                <w:color w:val="000000"/>
                <w:sz w:val="20"/>
                <w:szCs w:val="20"/>
                <w:lang w:bidi="ar-SA"/>
              </w:rPr>
            </w:pPr>
            <w:r w:rsidRPr="00353576">
              <w:rPr>
                <w:b/>
                <w:bCs/>
                <w:color w:val="000000"/>
                <w:sz w:val="20"/>
                <w:szCs w:val="20"/>
                <w:lang w:bidi="ar-SA"/>
              </w:rPr>
              <w:t>12.15</w:t>
            </w:r>
          </w:p>
        </w:tc>
        <w:tc>
          <w:tcPr>
            <w:tcW w:w="289" w:type="pct"/>
            <w:noWrap/>
            <w:hideMark/>
          </w:tcPr>
          <w:p w14:paraId="6FA93BC7" w14:textId="77777777" w:rsidR="005C0402" w:rsidRPr="00353576" w:rsidRDefault="005C0402" w:rsidP="005C0402">
            <w:pPr>
              <w:widowControl/>
              <w:autoSpaceDE/>
              <w:autoSpaceDN/>
              <w:jc w:val="center"/>
              <w:cnfStyle w:val="000000100000" w:firstRow="0" w:lastRow="0" w:firstColumn="0" w:lastColumn="0" w:oddVBand="0" w:evenVBand="0" w:oddHBand="1" w:evenHBand="0" w:firstRowFirstColumn="0" w:firstRowLastColumn="0" w:lastRowFirstColumn="0" w:lastRowLastColumn="0"/>
              <w:rPr>
                <w:b/>
                <w:bCs/>
                <w:color w:val="000000"/>
                <w:sz w:val="20"/>
                <w:szCs w:val="20"/>
                <w:lang w:bidi="ar-SA"/>
              </w:rPr>
            </w:pPr>
            <w:r w:rsidRPr="00353576">
              <w:rPr>
                <w:b/>
                <w:bCs/>
                <w:color w:val="000000"/>
                <w:sz w:val="20"/>
                <w:szCs w:val="20"/>
                <w:lang w:bidi="ar-SA"/>
              </w:rPr>
              <w:t>0.09</w:t>
            </w:r>
          </w:p>
        </w:tc>
        <w:tc>
          <w:tcPr>
            <w:tcW w:w="290" w:type="pct"/>
            <w:noWrap/>
            <w:hideMark/>
          </w:tcPr>
          <w:p w14:paraId="4A6733C8" w14:textId="77777777" w:rsidR="005C0402" w:rsidRPr="00353576" w:rsidRDefault="005C0402" w:rsidP="005C0402">
            <w:pPr>
              <w:widowControl/>
              <w:autoSpaceDE/>
              <w:autoSpaceDN/>
              <w:jc w:val="center"/>
              <w:cnfStyle w:val="000000100000" w:firstRow="0" w:lastRow="0" w:firstColumn="0" w:lastColumn="0" w:oddVBand="0" w:evenVBand="0" w:oddHBand="1" w:evenHBand="0" w:firstRowFirstColumn="0" w:firstRowLastColumn="0" w:lastRowFirstColumn="0" w:lastRowLastColumn="0"/>
              <w:rPr>
                <w:b/>
                <w:bCs/>
                <w:color w:val="000000"/>
                <w:sz w:val="20"/>
                <w:szCs w:val="20"/>
                <w:lang w:bidi="ar-SA"/>
              </w:rPr>
            </w:pPr>
            <w:r w:rsidRPr="00353576">
              <w:rPr>
                <w:b/>
                <w:bCs/>
                <w:color w:val="000000"/>
                <w:sz w:val="20"/>
                <w:szCs w:val="20"/>
                <w:lang w:bidi="ar-SA"/>
              </w:rPr>
              <w:t>0.06</w:t>
            </w:r>
          </w:p>
        </w:tc>
        <w:tc>
          <w:tcPr>
            <w:tcW w:w="231" w:type="pct"/>
            <w:noWrap/>
            <w:hideMark/>
          </w:tcPr>
          <w:p w14:paraId="743A6E79" w14:textId="77777777" w:rsidR="005C0402" w:rsidRPr="00353576" w:rsidRDefault="005C0402" w:rsidP="005C0402">
            <w:pPr>
              <w:widowControl/>
              <w:autoSpaceDE/>
              <w:autoSpaceDN/>
              <w:jc w:val="center"/>
              <w:cnfStyle w:val="000000100000" w:firstRow="0" w:lastRow="0" w:firstColumn="0" w:lastColumn="0" w:oddVBand="0" w:evenVBand="0" w:oddHBand="1" w:evenHBand="0" w:firstRowFirstColumn="0" w:firstRowLastColumn="0" w:lastRowFirstColumn="0" w:lastRowLastColumn="0"/>
              <w:rPr>
                <w:b/>
                <w:bCs/>
                <w:color w:val="000000"/>
                <w:sz w:val="20"/>
                <w:szCs w:val="20"/>
                <w:lang w:bidi="ar-SA"/>
              </w:rPr>
            </w:pPr>
            <w:r w:rsidRPr="00353576">
              <w:rPr>
                <w:b/>
                <w:bCs/>
                <w:color w:val="000000"/>
                <w:sz w:val="20"/>
                <w:szCs w:val="20"/>
                <w:lang w:bidi="ar-SA"/>
              </w:rPr>
              <w:t>0.03</w:t>
            </w:r>
          </w:p>
        </w:tc>
      </w:tr>
      <w:tr w:rsidR="00353576" w:rsidRPr="005C0402" w14:paraId="536CE8B4" w14:textId="77777777" w:rsidTr="00353576">
        <w:trPr>
          <w:trHeight w:val="315"/>
        </w:trPr>
        <w:tc>
          <w:tcPr>
            <w:cnfStyle w:val="001000000000" w:firstRow="0" w:lastRow="0" w:firstColumn="1" w:lastColumn="0" w:oddVBand="0" w:evenVBand="0" w:oddHBand="0" w:evenHBand="0" w:firstRowFirstColumn="0" w:firstRowLastColumn="0" w:lastRowFirstColumn="0" w:lastRowLastColumn="0"/>
            <w:tcW w:w="227" w:type="pct"/>
            <w:noWrap/>
          </w:tcPr>
          <w:p w14:paraId="37BB5067" w14:textId="77777777" w:rsidR="005C0402" w:rsidRPr="005C0402" w:rsidRDefault="005C0402" w:rsidP="005C0402">
            <w:pPr>
              <w:widowControl/>
              <w:autoSpaceDE/>
              <w:autoSpaceDN/>
              <w:jc w:val="center"/>
              <w:rPr>
                <w:color w:val="000000"/>
                <w:sz w:val="18"/>
                <w:szCs w:val="18"/>
                <w:lang w:bidi="ar-SA"/>
              </w:rPr>
            </w:pPr>
          </w:p>
        </w:tc>
        <w:tc>
          <w:tcPr>
            <w:tcW w:w="351" w:type="pct"/>
            <w:noWrap/>
          </w:tcPr>
          <w:p w14:paraId="280851D7" w14:textId="77777777" w:rsidR="005C0402" w:rsidRPr="005C0402" w:rsidRDefault="005C0402" w:rsidP="005C0402">
            <w:pPr>
              <w:widowControl/>
              <w:autoSpaceDE/>
              <w:autoSpaceDN/>
              <w:jc w:val="center"/>
              <w:cnfStyle w:val="000000000000" w:firstRow="0" w:lastRow="0" w:firstColumn="0" w:lastColumn="0" w:oddVBand="0" w:evenVBand="0" w:oddHBand="0" w:evenHBand="0" w:firstRowFirstColumn="0" w:firstRowLastColumn="0" w:lastRowFirstColumn="0" w:lastRowLastColumn="0"/>
              <w:rPr>
                <w:color w:val="000000"/>
                <w:sz w:val="18"/>
                <w:szCs w:val="18"/>
                <w:lang w:bidi="ar-SA"/>
              </w:rPr>
            </w:pPr>
          </w:p>
        </w:tc>
        <w:tc>
          <w:tcPr>
            <w:tcW w:w="576" w:type="pct"/>
            <w:noWrap/>
          </w:tcPr>
          <w:p w14:paraId="62387773" w14:textId="77777777" w:rsidR="005C0402" w:rsidRPr="005C0402" w:rsidRDefault="005C0402" w:rsidP="005C0402">
            <w:pPr>
              <w:widowControl/>
              <w:autoSpaceDE/>
              <w:autoSpaceDN/>
              <w:jc w:val="center"/>
              <w:cnfStyle w:val="000000000000" w:firstRow="0" w:lastRow="0" w:firstColumn="0" w:lastColumn="0" w:oddVBand="0" w:evenVBand="0" w:oddHBand="0" w:evenHBand="0" w:firstRowFirstColumn="0" w:firstRowLastColumn="0" w:lastRowFirstColumn="0" w:lastRowLastColumn="0"/>
              <w:rPr>
                <w:color w:val="000000"/>
                <w:sz w:val="18"/>
                <w:szCs w:val="18"/>
                <w:lang w:bidi="ar-SA"/>
              </w:rPr>
            </w:pPr>
          </w:p>
        </w:tc>
        <w:tc>
          <w:tcPr>
            <w:tcW w:w="625" w:type="pct"/>
            <w:noWrap/>
          </w:tcPr>
          <w:p w14:paraId="2B4B6885" w14:textId="77777777" w:rsidR="005C0402" w:rsidRPr="005C0402" w:rsidRDefault="005C0402" w:rsidP="005C0402">
            <w:pPr>
              <w:widowControl/>
              <w:autoSpaceDE/>
              <w:autoSpaceDN/>
              <w:jc w:val="center"/>
              <w:cnfStyle w:val="000000000000" w:firstRow="0" w:lastRow="0" w:firstColumn="0" w:lastColumn="0" w:oddVBand="0" w:evenVBand="0" w:oddHBand="0" w:evenHBand="0" w:firstRowFirstColumn="0" w:firstRowLastColumn="0" w:lastRowFirstColumn="0" w:lastRowLastColumn="0"/>
              <w:rPr>
                <w:color w:val="000000"/>
                <w:sz w:val="18"/>
                <w:szCs w:val="18"/>
                <w:lang w:bidi="ar-SA"/>
              </w:rPr>
            </w:pPr>
          </w:p>
        </w:tc>
        <w:tc>
          <w:tcPr>
            <w:tcW w:w="480" w:type="pct"/>
            <w:noWrap/>
          </w:tcPr>
          <w:p w14:paraId="06F585D2" w14:textId="77777777" w:rsidR="005C0402" w:rsidRPr="005C0402" w:rsidRDefault="005C0402" w:rsidP="005C0402">
            <w:pPr>
              <w:widowControl/>
              <w:autoSpaceDE/>
              <w:autoSpaceDN/>
              <w:jc w:val="center"/>
              <w:cnfStyle w:val="000000000000" w:firstRow="0" w:lastRow="0" w:firstColumn="0" w:lastColumn="0" w:oddVBand="0" w:evenVBand="0" w:oddHBand="0" w:evenHBand="0" w:firstRowFirstColumn="0" w:firstRowLastColumn="0" w:lastRowFirstColumn="0" w:lastRowLastColumn="0"/>
              <w:rPr>
                <w:color w:val="000000"/>
                <w:sz w:val="18"/>
                <w:szCs w:val="18"/>
                <w:lang w:bidi="ar-SA"/>
              </w:rPr>
            </w:pPr>
          </w:p>
        </w:tc>
        <w:tc>
          <w:tcPr>
            <w:tcW w:w="342" w:type="pct"/>
            <w:noWrap/>
          </w:tcPr>
          <w:p w14:paraId="141B720E" w14:textId="77777777" w:rsidR="005C0402" w:rsidRPr="005C0402" w:rsidRDefault="005C0402" w:rsidP="005C0402">
            <w:pPr>
              <w:widowControl/>
              <w:autoSpaceDE/>
              <w:autoSpaceDN/>
              <w:jc w:val="center"/>
              <w:cnfStyle w:val="000000000000" w:firstRow="0" w:lastRow="0" w:firstColumn="0" w:lastColumn="0" w:oddVBand="0" w:evenVBand="0" w:oddHBand="0" w:evenHBand="0" w:firstRowFirstColumn="0" w:firstRowLastColumn="0" w:lastRowFirstColumn="0" w:lastRowLastColumn="0"/>
              <w:rPr>
                <w:i/>
                <w:iCs/>
                <w:color w:val="000000"/>
                <w:sz w:val="18"/>
                <w:szCs w:val="18"/>
                <w:lang w:bidi="ar-SA"/>
              </w:rPr>
            </w:pPr>
          </w:p>
        </w:tc>
        <w:tc>
          <w:tcPr>
            <w:tcW w:w="337" w:type="pct"/>
            <w:noWrap/>
          </w:tcPr>
          <w:p w14:paraId="7BF32F5D" w14:textId="77777777" w:rsidR="005C0402" w:rsidRPr="005C0402" w:rsidRDefault="005C0402" w:rsidP="005C0402">
            <w:pPr>
              <w:widowControl/>
              <w:autoSpaceDE/>
              <w:autoSpaceDN/>
              <w:jc w:val="center"/>
              <w:cnfStyle w:val="000000000000" w:firstRow="0" w:lastRow="0" w:firstColumn="0" w:lastColumn="0" w:oddVBand="0" w:evenVBand="0" w:oddHBand="0" w:evenHBand="0" w:firstRowFirstColumn="0" w:firstRowLastColumn="0" w:lastRowFirstColumn="0" w:lastRowLastColumn="0"/>
              <w:rPr>
                <w:color w:val="000000"/>
                <w:sz w:val="18"/>
                <w:szCs w:val="18"/>
                <w:lang w:bidi="ar-SA"/>
              </w:rPr>
            </w:pPr>
          </w:p>
        </w:tc>
        <w:tc>
          <w:tcPr>
            <w:tcW w:w="289" w:type="pct"/>
            <w:noWrap/>
          </w:tcPr>
          <w:p w14:paraId="3B6D1066" w14:textId="77777777" w:rsidR="005C0402" w:rsidRPr="005C0402" w:rsidRDefault="005C0402" w:rsidP="005C0402">
            <w:pPr>
              <w:widowControl/>
              <w:autoSpaceDE/>
              <w:autoSpaceDN/>
              <w:jc w:val="center"/>
              <w:cnfStyle w:val="000000000000" w:firstRow="0" w:lastRow="0" w:firstColumn="0" w:lastColumn="0" w:oddVBand="0" w:evenVBand="0" w:oddHBand="0" w:evenHBand="0" w:firstRowFirstColumn="0" w:firstRowLastColumn="0" w:lastRowFirstColumn="0" w:lastRowLastColumn="0"/>
              <w:rPr>
                <w:color w:val="000000"/>
                <w:sz w:val="18"/>
                <w:szCs w:val="18"/>
                <w:lang w:bidi="ar-SA"/>
              </w:rPr>
            </w:pPr>
          </w:p>
        </w:tc>
        <w:tc>
          <w:tcPr>
            <w:tcW w:w="338" w:type="pct"/>
            <w:noWrap/>
          </w:tcPr>
          <w:p w14:paraId="621AFE95" w14:textId="77777777" w:rsidR="005C0402" w:rsidRPr="005C0402" w:rsidRDefault="005C0402" w:rsidP="005C0402">
            <w:pPr>
              <w:widowControl/>
              <w:autoSpaceDE/>
              <w:autoSpaceDN/>
              <w:jc w:val="center"/>
              <w:cnfStyle w:val="000000000000" w:firstRow="0" w:lastRow="0" w:firstColumn="0" w:lastColumn="0" w:oddVBand="0" w:evenVBand="0" w:oddHBand="0" w:evenHBand="0" w:firstRowFirstColumn="0" w:firstRowLastColumn="0" w:lastRowFirstColumn="0" w:lastRowLastColumn="0"/>
              <w:rPr>
                <w:color w:val="000000"/>
                <w:sz w:val="18"/>
                <w:szCs w:val="18"/>
                <w:lang w:bidi="ar-SA"/>
              </w:rPr>
            </w:pPr>
          </w:p>
        </w:tc>
        <w:tc>
          <w:tcPr>
            <w:tcW w:w="337" w:type="pct"/>
            <w:noWrap/>
          </w:tcPr>
          <w:p w14:paraId="40A578B0" w14:textId="77777777" w:rsidR="005C0402" w:rsidRPr="005C0402" w:rsidRDefault="005C0402" w:rsidP="005C0402">
            <w:pPr>
              <w:widowControl/>
              <w:autoSpaceDE/>
              <w:autoSpaceDN/>
              <w:jc w:val="center"/>
              <w:cnfStyle w:val="000000000000" w:firstRow="0" w:lastRow="0" w:firstColumn="0" w:lastColumn="0" w:oddVBand="0" w:evenVBand="0" w:oddHBand="0" w:evenHBand="0" w:firstRowFirstColumn="0" w:firstRowLastColumn="0" w:lastRowFirstColumn="0" w:lastRowLastColumn="0"/>
              <w:rPr>
                <w:color w:val="000000"/>
                <w:sz w:val="18"/>
                <w:szCs w:val="18"/>
                <w:lang w:bidi="ar-SA"/>
              </w:rPr>
            </w:pPr>
          </w:p>
        </w:tc>
        <w:tc>
          <w:tcPr>
            <w:tcW w:w="289" w:type="pct"/>
            <w:noWrap/>
          </w:tcPr>
          <w:p w14:paraId="2713DA9F" w14:textId="77777777" w:rsidR="005C0402" w:rsidRPr="005C0402" w:rsidRDefault="005C0402" w:rsidP="005C0402">
            <w:pPr>
              <w:widowControl/>
              <w:autoSpaceDE/>
              <w:autoSpaceDN/>
              <w:jc w:val="center"/>
              <w:cnfStyle w:val="000000000000" w:firstRow="0" w:lastRow="0" w:firstColumn="0" w:lastColumn="0" w:oddVBand="0" w:evenVBand="0" w:oddHBand="0" w:evenHBand="0" w:firstRowFirstColumn="0" w:firstRowLastColumn="0" w:lastRowFirstColumn="0" w:lastRowLastColumn="0"/>
              <w:rPr>
                <w:b/>
                <w:bCs/>
                <w:color w:val="000000"/>
                <w:sz w:val="18"/>
                <w:szCs w:val="18"/>
                <w:lang w:bidi="ar-SA"/>
              </w:rPr>
            </w:pPr>
          </w:p>
        </w:tc>
        <w:tc>
          <w:tcPr>
            <w:tcW w:w="289" w:type="pct"/>
            <w:noWrap/>
          </w:tcPr>
          <w:p w14:paraId="3FB6C1B4" w14:textId="77777777" w:rsidR="005C0402" w:rsidRPr="005C0402" w:rsidRDefault="005C0402" w:rsidP="005C0402">
            <w:pPr>
              <w:widowControl/>
              <w:autoSpaceDE/>
              <w:autoSpaceDN/>
              <w:jc w:val="center"/>
              <w:cnfStyle w:val="000000000000" w:firstRow="0" w:lastRow="0" w:firstColumn="0" w:lastColumn="0" w:oddVBand="0" w:evenVBand="0" w:oddHBand="0" w:evenHBand="0" w:firstRowFirstColumn="0" w:firstRowLastColumn="0" w:lastRowFirstColumn="0" w:lastRowLastColumn="0"/>
              <w:rPr>
                <w:b/>
                <w:bCs/>
                <w:color w:val="000000"/>
                <w:sz w:val="18"/>
                <w:szCs w:val="18"/>
                <w:lang w:bidi="ar-SA"/>
              </w:rPr>
            </w:pPr>
          </w:p>
        </w:tc>
        <w:tc>
          <w:tcPr>
            <w:tcW w:w="290" w:type="pct"/>
            <w:noWrap/>
          </w:tcPr>
          <w:p w14:paraId="6131FC37" w14:textId="77777777" w:rsidR="005C0402" w:rsidRPr="005C0402" w:rsidRDefault="005C0402" w:rsidP="005C0402">
            <w:pPr>
              <w:widowControl/>
              <w:autoSpaceDE/>
              <w:autoSpaceDN/>
              <w:jc w:val="center"/>
              <w:cnfStyle w:val="000000000000" w:firstRow="0" w:lastRow="0" w:firstColumn="0" w:lastColumn="0" w:oddVBand="0" w:evenVBand="0" w:oddHBand="0" w:evenHBand="0" w:firstRowFirstColumn="0" w:firstRowLastColumn="0" w:lastRowFirstColumn="0" w:lastRowLastColumn="0"/>
              <w:rPr>
                <w:b/>
                <w:bCs/>
                <w:color w:val="000000"/>
                <w:sz w:val="18"/>
                <w:szCs w:val="18"/>
                <w:lang w:bidi="ar-SA"/>
              </w:rPr>
            </w:pPr>
          </w:p>
        </w:tc>
        <w:tc>
          <w:tcPr>
            <w:tcW w:w="231" w:type="pct"/>
            <w:noWrap/>
          </w:tcPr>
          <w:p w14:paraId="55A5C46A" w14:textId="77777777" w:rsidR="005C0402" w:rsidRPr="005C0402" w:rsidRDefault="005C0402" w:rsidP="005C0402">
            <w:pPr>
              <w:widowControl/>
              <w:autoSpaceDE/>
              <w:autoSpaceDN/>
              <w:jc w:val="center"/>
              <w:cnfStyle w:val="000000000000" w:firstRow="0" w:lastRow="0" w:firstColumn="0" w:lastColumn="0" w:oddVBand="0" w:evenVBand="0" w:oddHBand="0" w:evenHBand="0" w:firstRowFirstColumn="0" w:firstRowLastColumn="0" w:lastRowFirstColumn="0" w:lastRowLastColumn="0"/>
              <w:rPr>
                <w:b/>
                <w:bCs/>
                <w:color w:val="000000"/>
                <w:sz w:val="18"/>
                <w:szCs w:val="18"/>
                <w:lang w:bidi="ar-SA"/>
              </w:rPr>
            </w:pPr>
          </w:p>
        </w:tc>
      </w:tr>
      <w:tr w:rsidR="00353576" w:rsidRPr="005C0402" w14:paraId="06B3DFD3" w14:textId="77777777" w:rsidTr="0035357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27" w:type="pct"/>
            <w:noWrap/>
          </w:tcPr>
          <w:p w14:paraId="6D3FCBF2" w14:textId="4EBC0AF2" w:rsidR="0085749B" w:rsidRPr="00353576" w:rsidRDefault="0085749B" w:rsidP="005C0402">
            <w:pPr>
              <w:widowControl/>
              <w:autoSpaceDE/>
              <w:autoSpaceDN/>
              <w:jc w:val="center"/>
              <w:rPr>
                <w:color w:val="000000"/>
                <w:sz w:val="20"/>
                <w:szCs w:val="20"/>
                <w:lang w:bidi="ar-SA"/>
              </w:rPr>
            </w:pPr>
            <w:r w:rsidRPr="00353576">
              <w:rPr>
                <w:color w:val="000000"/>
                <w:sz w:val="20"/>
                <w:szCs w:val="20"/>
                <w:lang w:bidi="ar-SA"/>
              </w:rPr>
              <w:t>µ</w:t>
            </w:r>
          </w:p>
        </w:tc>
        <w:tc>
          <w:tcPr>
            <w:tcW w:w="351" w:type="pct"/>
            <w:noWrap/>
          </w:tcPr>
          <w:p w14:paraId="437FE97E" w14:textId="7E3658CE" w:rsidR="0085749B" w:rsidRPr="00353576" w:rsidRDefault="0085749B" w:rsidP="005C0402">
            <w:pPr>
              <w:widowControl/>
              <w:autoSpaceDE/>
              <w:autoSpaceDN/>
              <w:jc w:val="center"/>
              <w:cnfStyle w:val="000000100000" w:firstRow="0" w:lastRow="0" w:firstColumn="0" w:lastColumn="0" w:oddVBand="0" w:evenVBand="0" w:oddHBand="1" w:evenHBand="0" w:firstRowFirstColumn="0" w:firstRowLastColumn="0" w:lastRowFirstColumn="0" w:lastRowLastColumn="0"/>
              <w:rPr>
                <w:color w:val="000000"/>
                <w:sz w:val="20"/>
                <w:szCs w:val="20"/>
                <w:lang w:bidi="ar-SA"/>
              </w:rPr>
            </w:pPr>
            <w:r w:rsidRPr="00353576">
              <w:rPr>
                <w:color w:val="000000"/>
                <w:sz w:val="20"/>
                <w:szCs w:val="20"/>
                <w:lang w:bidi="ar-SA"/>
              </w:rPr>
              <w:t>14.127</w:t>
            </w:r>
          </w:p>
        </w:tc>
        <w:tc>
          <w:tcPr>
            <w:tcW w:w="576" w:type="pct"/>
            <w:noWrap/>
          </w:tcPr>
          <w:p w14:paraId="1D2D6ACE" w14:textId="05F9D40C" w:rsidR="0085749B" w:rsidRPr="00353576" w:rsidRDefault="0085749B" w:rsidP="005C0402">
            <w:pPr>
              <w:widowControl/>
              <w:autoSpaceDE/>
              <w:autoSpaceDN/>
              <w:jc w:val="center"/>
              <w:cnfStyle w:val="000000100000" w:firstRow="0" w:lastRow="0" w:firstColumn="0" w:lastColumn="0" w:oddVBand="0" w:evenVBand="0" w:oddHBand="1" w:evenHBand="0" w:firstRowFirstColumn="0" w:firstRowLastColumn="0" w:lastRowFirstColumn="0" w:lastRowLastColumn="0"/>
              <w:rPr>
                <w:color w:val="000000"/>
                <w:sz w:val="20"/>
                <w:szCs w:val="20"/>
                <w:lang w:bidi="ar-SA"/>
              </w:rPr>
            </w:pPr>
            <w:r w:rsidRPr="00353576">
              <w:rPr>
                <w:color w:val="000000"/>
                <w:sz w:val="20"/>
                <w:szCs w:val="20"/>
                <w:lang w:bidi="ar-SA"/>
              </w:rPr>
              <w:t>0.096</w:t>
            </w:r>
          </w:p>
        </w:tc>
        <w:tc>
          <w:tcPr>
            <w:tcW w:w="625" w:type="pct"/>
            <w:noWrap/>
          </w:tcPr>
          <w:p w14:paraId="7267271E" w14:textId="5C48718D" w:rsidR="0085749B" w:rsidRPr="00353576" w:rsidRDefault="0085749B" w:rsidP="005C0402">
            <w:pPr>
              <w:widowControl/>
              <w:autoSpaceDE/>
              <w:autoSpaceDN/>
              <w:jc w:val="center"/>
              <w:cnfStyle w:val="000000100000" w:firstRow="0" w:lastRow="0" w:firstColumn="0" w:lastColumn="0" w:oddVBand="0" w:evenVBand="0" w:oddHBand="1" w:evenHBand="0" w:firstRowFirstColumn="0" w:firstRowLastColumn="0" w:lastRowFirstColumn="0" w:lastRowLastColumn="0"/>
              <w:rPr>
                <w:color w:val="000000"/>
                <w:sz w:val="20"/>
                <w:szCs w:val="20"/>
                <w:lang w:bidi="ar-SA"/>
              </w:rPr>
            </w:pPr>
            <w:r w:rsidRPr="00353576">
              <w:rPr>
                <w:color w:val="000000"/>
                <w:sz w:val="20"/>
                <w:szCs w:val="20"/>
                <w:lang w:bidi="ar-SA"/>
              </w:rPr>
              <w:t>0.104</w:t>
            </w:r>
          </w:p>
        </w:tc>
        <w:tc>
          <w:tcPr>
            <w:tcW w:w="480" w:type="pct"/>
            <w:noWrap/>
          </w:tcPr>
          <w:p w14:paraId="7A549245" w14:textId="623919F8" w:rsidR="0085749B" w:rsidRPr="00353576" w:rsidRDefault="0085749B" w:rsidP="005C0402">
            <w:pPr>
              <w:widowControl/>
              <w:autoSpaceDE/>
              <w:autoSpaceDN/>
              <w:jc w:val="center"/>
              <w:cnfStyle w:val="000000100000" w:firstRow="0" w:lastRow="0" w:firstColumn="0" w:lastColumn="0" w:oddVBand="0" w:evenVBand="0" w:oddHBand="1" w:evenHBand="0" w:firstRowFirstColumn="0" w:firstRowLastColumn="0" w:lastRowFirstColumn="0" w:lastRowLastColumn="0"/>
              <w:rPr>
                <w:color w:val="000000"/>
                <w:sz w:val="20"/>
                <w:szCs w:val="20"/>
                <w:lang w:bidi="ar-SA"/>
              </w:rPr>
            </w:pPr>
            <w:r w:rsidRPr="00353576">
              <w:rPr>
                <w:color w:val="000000"/>
                <w:sz w:val="20"/>
                <w:szCs w:val="20"/>
                <w:lang w:bidi="ar-SA"/>
              </w:rPr>
              <w:t>0.089</w:t>
            </w:r>
          </w:p>
        </w:tc>
        <w:tc>
          <w:tcPr>
            <w:tcW w:w="1305" w:type="pct"/>
            <w:gridSpan w:val="4"/>
            <w:vMerge w:val="restart"/>
            <w:noWrap/>
            <w:vAlign w:val="center"/>
          </w:tcPr>
          <w:p w14:paraId="05EAD6AE" w14:textId="48E148B4" w:rsidR="0085749B" w:rsidRPr="00353576" w:rsidRDefault="0085749B" w:rsidP="0085749B">
            <w:pPr>
              <w:widowControl/>
              <w:autoSpaceDE/>
              <w:autoSpaceDN/>
              <w:jc w:val="center"/>
              <w:cnfStyle w:val="000000100000" w:firstRow="0" w:lastRow="0" w:firstColumn="0" w:lastColumn="0" w:oddVBand="0" w:evenVBand="0" w:oddHBand="1" w:evenHBand="0" w:firstRowFirstColumn="0" w:firstRowLastColumn="0" w:lastRowFirstColumn="0" w:lastRowLastColumn="0"/>
              <w:rPr>
                <w:color w:val="000000"/>
                <w:sz w:val="20"/>
                <w:szCs w:val="20"/>
                <w:lang w:bidi="ar-SA"/>
              </w:rPr>
            </w:pPr>
            <w:r w:rsidRPr="00353576">
              <w:rPr>
                <w:color w:val="000000"/>
                <w:sz w:val="20"/>
                <w:szCs w:val="20"/>
                <w:lang w:bidi="ar-SA"/>
              </w:rPr>
              <w:t xml:space="preserve">For example 1, </w:t>
            </w:r>
            <m:oMath>
              <m:sSub>
                <m:sSubPr>
                  <m:ctrlPr>
                    <w:rPr>
                      <w:rFonts w:ascii="Cambria Math" w:hAnsi="Cambria Math"/>
                      <w:sz w:val="20"/>
                      <w:szCs w:val="20"/>
                    </w:rPr>
                  </m:ctrlPr>
                </m:sSubPr>
                <m:e>
                  <m:acc>
                    <m:accPr>
                      <m:ctrlPr>
                        <w:rPr>
                          <w:rFonts w:ascii="Cambria Math" w:hAnsi="Cambria Math"/>
                          <w:sz w:val="20"/>
                          <w:szCs w:val="20"/>
                        </w:rPr>
                      </m:ctrlPr>
                    </m:accPr>
                    <m:e>
                      <m:r>
                        <m:rPr>
                          <m:sty m:val="b"/>
                        </m:rPr>
                        <w:rPr>
                          <w:rFonts w:ascii="Cambria Math" w:hAnsi="Cambria Math"/>
                          <w:sz w:val="20"/>
                          <w:szCs w:val="20"/>
                        </w:rPr>
                        <m:t>X</m:t>
                      </m:r>
                    </m:e>
                  </m:acc>
                </m:e>
                <m:sub>
                  <m:r>
                    <m:rPr>
                      <m:sty m:val="b"/>
                    </m:rPr>
                    <w:rPr>
                      <w:rFonts w:ascii="Cambria Math" w:hAnsi="Cambria Math"/>
                      <w:sz w:val="20"/>
                      <w:szCs w:val="20"/>
                    </w:rPr>
                    <m:t xml:space="preserve">1 </m:t>
                  </m:r>
                </m:sub>
              </m:sSub>
            </m:oMath>
            <w:r w:rsidRPr="00353576">
              <w:rPr>
                <w:sz w:val="20"/>
                <w:szCs w:val="20"/>
              </w:rPr>
              <w:t>:</w:t>
            </w:r>
          </w:p>
        </w:tc>
        <w:tc>
          <w:tcPr>
            <w:tcW w:w="1435" w:type="pct"/>
            <w:gridSpan w:val="5"/>
            <w:noWrap/>
            <w:vAlign w:val="center"/>
          </w:tcPr>
          <w:p w14:paraId="337766EA" w14:textId="431D49F5" w:rsidR="0085749B" w:rsidRPr="00353576" w:rsidRDefault="00542CEF" w:rsidP="0085749B">
            <w:pPr>
              <w:widowControl/>
              <w:autoSpaceDE/>
              <w:autoSpaceDN/>
              <w:cnfStyle w:val="000000100000" w:firstRow="0" w:lastRow="0" w:firstColumn="0" w:lastColumn="0" w:oddVBand="0" w:evenVBand="0" w:oddHBand="1" w:evenHBand="0" w:firstRowFirstColumn="0" w:firstRowLastColumn="0" w:lastRowFirstColumn="0" w:lastRowLastColumn="0"/>
              <w:rPr>
                <w:b/>
                <w:bCs/>
                <w:color w:val="000000"/>
                <w:sz w:val="20"/>
                <w:szCs w:val="20"/>
                <w:lang w:bidi="ar-SA"/>
              </w:rPr>
            </w:pPr>
            <m:oMathPara>
              <m:oMath>
                <m:sSub>
                  <m:sSubPr>
                    <m:ctrlPr>
                      <w:rPr>
                        <w:rFonts w:ascii="Cambria Math" w:hAnsi="Cambria Math"/>
                        <w:sz w:val="20"/>
                        <w:szCs w:val="20"/>
                      </w:rPr>
                    </m:ctrlPr>
                  </m:sSubPr>
                  <m:e>
                    <m:acc>
                      <m:accPr>
                        <m:ctrlPr>
                          <w:rPr>
                            <w:rFonts w:ascii="Cambria Math" w:hAnsi="Cambria Math"/>
                            <w:sz w:val="20"/>
                            <w:szCs w:val="20"/>
                          </w:rPr>
                        </m:ctrlPr>
                      </m:accPr>
                      <m:e>
                        <m:r>
                          <m:rPr>
                            <m:sty m:val="b"/>
                          </m:rPr>
                          <w:rPr>
                            <w:rFonts w:ascii="Cambria Math" w:hAnsi="Cambria Math"/>
                            <w:sz w:val="20"/>
                            <w:szCs w:val="20"/>
                          </w:rPr>
                          <m:t>X</m:t>
                        </m:r>
                      </m:e>
                    </m:acc>
                  </m:e>
                  <m:sub>
                    <m:r>
                      <m:rPr>
                        <m:sty m:val="b"/>
                      </m:rPr>
                      <w:rPr>
                        <w:rFonts w:ascii="Cambria Math" w:hAnsi="Cambria Math"/>
                        <w:sz w:val="20"/>
                        <w:szCs w:val="20"/>
                      </w:rPr>
                      <m:t xml:space="preserve">1  </m:t>
                    </m:r>
                  </m:sub>
                </m:sSub>
                <m:r>
                  <w:rPr>
                    <w:rFonts w:ascii="Cambria Math" w:hAnsi="Cambria Math"/>
                    <w:sz w:val="20"/>
                    <w:szCs w:val="20"/>
                  </w:rPr>
                  <m:t xml:space="preserve">= </m:t>
                </m:r>
                <m:r>
                  <m:rPr>
                    <m:sty m:val="bi"/>
                  </m:rPr>
                  <w:rPr>
                    <w:rFonts w:ascii="Cambria Math" w:hAnsi="Cambria Math"/>
                    <w:sz w:val="20"/>
                    <w:szCs w:val="20"/>
                  </w:rPr>
                  <m:t>z</m:t>
                </m:r>
                <m:sSub>
                  <m:sSubPr>
                    <m:ctrlPr>
                      <w:rPr>
                        <w:rFonts w:ascii="Cambria Math" w:hAnsi="Cambria Math"/>
                        <w:sz w:val="20"/>
                        <w:szCs w:val="20"/>
                      </w:rPr>
                    </m:ctrlPr>
                  </m:sSubPr>
                  <m:e>
                    <m:acc>
                      <m:accPr>
                        <m:ctrlPr>
                          <w:rPr>
                            <w:rFonts w:ascii="Cambria Math" w:hAnsi="Cambria Math"/>
                            <w:sz w:val="20"/>
                            <w:szCs w:val="20"/>
                          </w:rPr>
                        </m:ctrlPr>
                      </m:accPr>
                      <m:e>
                        <m:r>
                          <m:rPr>
                            <m:sty m:val="b"/>
                          </m:rPr>
                          <w:rPr>
                            <w:rFonts w:ascii="Cambria Math" w:hAnsi="Cambria Math"/>
                            <w:sz w:val="20"/>
                            <w:szCs w:val="20"/>
                          </w:rPr>
                          <m:t>X</m:t>
                        </m:r>
                      </m:e>
                    </m:acc>
                  </m:e>
                  <m:sub>
                    <m:r>
                      <m:rPr>
                        <m:sty m:val="b"/>
                      </m:rPr>
                      <w:rPr>
                        <w:rFonts w:ascii="Cambria Math" w:hAnsi="Cambria Math"/>
                        <w:sz w:val="20"/>
                        <w:szCs w:val="20"/>
                      </w:rPr>
                      <m:t xml:space="preserve">1 </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σ</m:t>
                    </m:r>
                  </m:e>
                  <m:sub>
                    <m:r>
                      <w:rPr>
                        <w:rFonts w:ascii="Cambria Math" w:hAnsi="Cambria Math"/>
                        <w:sz w:val="20"/>
                        <w:szCs w:val="20"/>
                      </w:rPr>
                      <m:t>X1</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µ</m:t>
                    </m:r>
                  </m:e>
                  <m:sub>
                    <m:r>
                      <w:rPr>
                        <w:rFonts w:ascii="Cambria Math" w:hAnsi="Cambria Math"/>
                        <w:sz w:val="20"/>
                        <w:szCs w:val="20"/>
                      </w:rPr>
                      <m:t>X1</m:t>
                    </m:r>
                  </m:sub>
                </m:sSub>
              </m:oMath>
            </m:oMathPara>
          </w:p>
        </w:tc>
      </w:tr>
      <w:tr w:rsidR="00353576" w:rsidRPr="005C0402" w14:paraId="3A95AE5C" w14:textId="77777777" w:rsidTr="00353576">
        <w:trPr>
          <w:trHeight w:val="315"/>
        </w:trPr>
        <w:tc>
          <w:tcPr>
            <w:cnfStyle w:val="001000000000" w:firstRow="0" w:lastRow="0" w:firstColumn="1" w:lastColumn="0" w:oddVBand="0" w:evenVBand="0" w:oddHBand="0" w:evenHBand="0" w:firstRowFirstColumn="0" w:firstRowLastColumn="0" w:lastRowFirstColumn="0" w:lastRowLastColumn="0"/>
            <w:tcW w:w="227" w:type="pct"/>
            <w:noWrap/>
          </w:tcPr>
          <w:p w14:paraId="5C310936" w14:textId="650121F5" w:rsidR="0085749B" w:rsidRPr="00353576" w:rsidRDefault="0085749B" w:rsidP="005C0402">
            <w:pPr>
              <w:widowControl/>
              <w:autoSpaceDE/>
              <w:autoSpaceDN/>
              <w:jc w:val="center"/>
              <w:rPr>
                <w:color w:val="000000"/>
                <w:sz w:val="20"/>
                <w:szCs w:val="20"/>
                <w:lang w:bidi="ar-SA"/>
              </w:rPr>
            </w:pPr>
            <w:r w:rsidRPr="00353576">
              <w:rPr>
                <w:color w:val="000000"/>
                <w:sz w:val="20"/>
                <w:szCs w:val="20"/>
                <w:lang w:bidi="ar-SA"/>
              </w:rPr>
              <w:t>σ</w:t>
            </w:r>
          </w:p>
        </w:tc>
        <w:tc>
          <w:tcPr>
            <w:tcW w:w="351" w:type="pct"/>
            <w:noWrap/>
          </w:tcPr>
          <w:p w14:paraId="603B3EFF" w14:textId="573C8D4E" w:rsidR="0085749B" w:rsidRPr="00353576" w:rsidRDefault="0085749B" w:rsidP="005C0402">
            <w:pPr>
              <w:widowControl/>
              <w:autoSpaceDE/>
              <w:autoSpaceDN/>
              <w:jc w:val="center"/>
              <w:cnfStyle w:val="000000000000" w:firstRow="0" w:lastRow="0" w:firstColumn="0" w:lastColumn="0" w:oddVBand="0" w:evenVBand="0" w:oddHBand="0" w:evenHBand="0" w:firstRowFirstColumn="0" w:firstRowLastColumn="0" w:lastRowFirstColumn="0" w:lastRowLastColumn="0"/>
              <w:rPr>
                <w:color w:val="000000"/>
                <w:sz w:val="20"/>
                <w:szCs w:val="20"/>
                <w:lang w:bidi="ar-SA"/>
              </w:rPr>
            </w:pPr>
            <w:r w:rsidRPr="00353576">
              <w:rPr>
                <w:color w:val="000000"/>
                <w:sz w:val="20"/>
                <w:szCs w:val="20"/>
                <w:lang w:bidi="ar-SA"/>
              </w:rPr>
              <w:t>3.521</w:t>
            </w:r>
          </w:p>
        </w:tc>
        <w:tc>
          <w:tcPr>
            <w:tcW w:w="576" w:type="pct"/>
            <w:noWrap/>
          </w:tcPr>
          <w:p w14:paraId="5BECA96E" w14:textId="4905C460" w:rsidR="0085749B" w:rsidRPr="00353576" w:rsidRDefault="0085749B" w:rsidP="005C0402">
            <w:pPr>
              <w:widowControl/>
              <w:autoSpaceDE/>
              <w:autoSpaceDN/>
              <w:jc w:val="center"/>
              <w:cnfStyle w:val="000000000000" w:firstRow="0" w:lastRow="0" w:firstColumn="0" w:lastColumn="0" w:oddVBand="0" w:evenVBand="0" w:oddHBand="0" w:evenHBand="0" w:firstRowFirstColumn="0" w:firstRowLastColumn="0" w:lastRowFirstColumn="0" w:lastRowLastColumn="0"/>
              <w:rPr>
                <w:color w:val="000000"/>
                <w:sz w:val="20"/>
                <w:szCs w:val="20"/>
                <w:lang w:bidi="ar-SA"/>
              </w:rPr>
            </w:pPr>
            <w:r w:rsidRPr="00353576">
              <w:rPr>
                <w:color w:val="000000"/>
                <w:sz w:val="20"/>
                <w:szCs w:val="20"/>
                <w:lang w:bidi="ar-SA"/>
              </w:rPr>
              <w:t>0.014</w:t>
            </w:r>
          </w:p>
        </w:tc>
        <w:tc>
          <w:tcPr>
            <w:tcW w:w="625" w:type="pct"/>
            <w:noWrap/>
          </w:tcPr>
          <w:p w14:paraId="212CD746" w14:textId="7D4B64F2" w:rsidR="0085749B" w:rsidRPr="00353576" w:rsidRDefault="0085749B" w:rsidP="005C0402">
            <w:pPr>
              <w:widowControl/>
              <w:autoSpaceDE/>
              <w:autoSpaceDN/>
              <w:jc w:val="center"/>
              <w:cnfStyle w:val="000000000000" w:firstRow="0" w:lastRow="0" w:firstColumn="0" w:lastColumn="0" w:oddVBand="0" w:evenVBand="0" w:oddHBand="0" w:evenHBand="0" w:firstRowFirstColumn="0" w:firstRowLastColumn="0" w:lastRowFirstColumn="0" w:lastRowLastColumn="0"/>
              <w:rPr>
                <w:color w:val="000000"/>
                <w:sz w:val="20"/>
                <w:szCs w:val="20"/>
                <w:lang w:bidi="ar-SA"/>
              </w:rPr>
            </w:pPr>
            <w:r w:rsidRPr="00353576">
              <w:rPr>
                <w:color w:val="000000"/>
                <w:sz w:val="20"/>
                <w:szCs w:val="20"/>
                <w:lang w:bidi="ar-SA"/>
              </w:rPr>
              <w:t>0.053</w:t>
            </w:r>
          </w:p>
        </w:tc>
        <w:tc>
          <w:tcPr>
            <w:tcW w:w="480" w:type="pct"/>
            <w:noWrap/>
          </w:tcPr>
          <w:p w14:paraId="504B6B00" w14:textId="506CA275" w:rsidR="0085749B" w:rsidRPr="00353576" w:rsidRDefault="0085749B" w:rsidP="005C0402">
            <w:pPr>
              <w:widowControl/>
              <w:autoSpaceDE/>
              <w:autoSpaceDN/>
              <w:jc w:val="center"/>
              <w:cnfStyle w:val="000000000000" w:firstRow="0" w:lastRow="0" w:firstColumn="0" w:lastColumn="0" w:oddVBand="0" w:evenVBand="0" w:oddHBand="0" w:evenHBand="0" w:firstRowFirstColumn="0" w:firstRowLastColumn="0" w:lastRowFirstColumn="0" w:lastRowLastColumn="0"/>
              <w:rPr>
                <w:color w:val="000000"/>
                <w:sz w:val="20"/>
                <w:szCs w:val="20"/>
                <w:lang w:bidi="ar-SA"/>
              </w:rPr>
            </w:pPr>
            <w:r w:rsidRPr="00353576">
              <w:rPr>
                <w:color w:val="000000"/>
                <w:sz w:val="20"/>
                <w:szCs w:val="20"/>
                <w:lang w:bidi="ar-SA"/>
              </w:rPr>
              <w:t>0.080</w:t>
            </w:r>
          </w:p>
        </w:tc>
        <w:tc>
          <w:tcPr>
            <w:tcW w:w="1305" w:type="pct"/>
            <w:gridSpan w:val="4"/>
            <w:vMerge/>
            <w:noWrap/>
          </w:tcPr>
          <w:p w14:paraId="6914C13C" w14:textId="0F15CB80" w:rsidR="0085749B" w:rsidRPr="00353576" w:rsidRDefault="0085749B" w:rsidP="005C0402">
            <w:pPr>
              <w:widowControl/>
              <w:autoSpaceDE/>
              <w:autoSpaceDN/>
              <w:jc w:val="center"/>
              <w:cnfStyle w:val="000000000000" w:firstRow="0" w:lastRow="0" w:firstColumn="0" w:lastColumn="0" w:oddVBand="0" w:evenVBand="0" w:oddHBand="0" w:evenHBand="0" w:firstRowFirstColumn="0" w:firstRowLastColumn="0" w:lastRowFirstColumn="0" w:lastRowLastColumn="0"/>
              <w:rPr>
                <w:color w:val="000000"/>
                <w:sz w:val="20"/>
                <w:szCs w:val="20"/>
                <w:lang w:bidi="ar-SA"/>
              </w:rPr>
            </w:pPr>
          </w:p>
        </w:tc>
        <w:tc>
          <w:tcPr>
            <w:tcW w:w="1435" w:type="pct"/>
            <w:gridSpan w:val="5"/>
            <w:noWrap/>
          </w:tcPr>
          <w:p w14:paraId="123C9E68" w14:textId="5AF5CF92" w:rsidR="0085749B" w:rsidRPr="00353576" w:rsidRDefault="0085749B" w:rsidP="0085749B">
            <w:pPr>
              <w:widowControl/>
              <w:autoSpaceDE/>
              <w:autoSpaceDN/>
              <w:jc w:val="center"/>
              <w:cnfStyle w:val="000000000000" w:firstRow="0" w:lastRow="0" w:firstColumn="0" w:lastColumn="0" w:oddVBand="0" w:evenVBand="0" w:oddHBand="0" w:evenHBand="0" w:firstRowFirstColumn="0" w:firstRowLastColumn="0" w:lastRowFirstColumn="0" w:lastRowLastColumn="0"/>
              <w:rPr>
                <w:b/>
                <w:bCs/>
                <w:color w:val="000000"/>
                <w:sz w:val="20"/>
                <w:szCs w:val="20"/>
                <w:lang w:bidi="ar-SA"/>
              </w:rPr>
            </w:pPr>
            <w:r w:rsidRPr="00353576">
              <w:rPr>
                <w:b/>
                <w:bCs/>
                <w:color w:val="000000"/>
                <w:sz w:val="20"/>
                <w:szCs w:val="20"/>
                <w:lang w:bidi="ar-SA"/>
              </w:rPr>
              <w:t>12.03 = -0.595 * 3.521 + 14.127</w:t>
            </w:r>
          </w:p>
        </w:tc>
      </w:tr>
    </w:tbl>
    <w:p w14:paraId="64FCDC59" w14:textId="77777777" w:rsidR="0032208C" w:rsidRDefault="0032208C" w:rsidP="0085749B">
      <w:pPr>
        <w:pStyle w:val="Standard"/>
        <w:spacing w:line="360" w:lineRule="auto"/>
        <w:jc w:val="both"/>
      </w:pPr>
    </w:p>
    <w:p w14:paraId="5D6328B7" w14:textId="3B402C27" w:rsidR="00352B58" w:rsidRPr="00352B58" w:rsidRDefault="00352B58" w:rsidP="00352B58">
      <w:pPr>
        <w:pStyle w:val="Standard"/>
        <w:spacing w:line="360" w:lineRule="auto"/>
        <w:ind w:firstLine="720"/>
        <w:jc w:val="both"/>
      </w:pPr>
      <w:r w:rsidRPr="00352B58">
        <w:t>Using the Autoencoder architecture for dimensionality reduction we first encoded the data with two attributes into a lower-dimensional space (one attribute). Then this lower-dimensional representation was decoded back into a higher-dimensional (two-dimensional) space where we reconstructed our original input values in the output layer. This process allows us to perform a dimensionality reduction operation in the hidden layer mapping the input to the output or more specifically input to input. In this way while our model learns a more compact and meaningful representation of the input data we have also reduced its dimensionality.</w:t>
      </w:r>
    </w:p>
    <w:p w14:paraId="401DD5BD" w14:textId="491FC136" w:rsidR="00352B58" w:rsidRPr="00352B58" w:rsidRDefault="00352B58" w:rsidP="00352B58">
      <w:pPr>
        <w:pStyle w:val="Standard"/>
        <w:spacing w:line="360" w:lineRule="auto"/>
        <w:ind w:firstLine="720"/>
        <w:jc w:val="both"/>
      </w:pPr>
      <w:r w:rsidRPr="00352B58">
        <w:t>As a result working with a reduced-dimensional dataset enables machine learning algorithms to operate more quickly and efficiently. This approach shortens the learning time of the model with fewer features while also helping preserve important information. This method provides an effective approach particularly for large datasets to optimize processing time and enhance the overall performance of the model.</w:t>
      </w:r>
    </w:p>
    <w:p w14:paraId="1AC431A5" w14:textId="4987AD0F" w:rsidR="00D87BF1" w:rsidRDefault="00E07206" w:rsidP="005F4BCF">
      <w:pPr>
        <w:pStyle w:val="Standard"/>
        <w:spacing w:line="360" w:lineRule="auto"/>
        <w:jc w:val="both"/>
        <w:rPr>
          <w:b/>
        </w:rPr>
      </w:pPr>
      <w:r>
        <w:rPr>
          <w:b/>
        </w:rPr>
        <w:lastRenderedPageBreak/>
        <w:t xml:space="preserve"> </w:t>
      </w:r>
      <w:r w:rsidR="00D87BF1">
        <w:rPr>
          <w:b/>
        </w:rPr>
        <w:t xml:space="preserve">4.2. </w:t>
      </w:r>
      <w:r w:rsidR="00D87BF1">
        <w:rPr>
          <w:b/>
          <w:bCs/>
          <w:lang w:bidi="tr-TR"/>
        </w:rPr>
        <w:t>D</w:t>
      </w:r>
      <w:r w:rsidR="00D87BF1" w:rsidRPr="00071B21">
        <w:rPr>
          <w:b/>
          <w:bCs/>
          <w:lang w:bidi="tr-TR"/>
        </w:rPr>
        <w:t>iscussion</w:t>
      </w:r>
    </w:p>
    <w:p w14:paraId="73B13AB7" w14:textId="77777777" w:rsidR="00D87BF1" w:rsidRPr="008435E6" w:rsidRDefault="00D87BF1" w:rsidP="00D87BF1">
      <w:pPr>
        <w:pStyle w:val="Standard"/>
        <w:spacing w:line="360" w:lineRule="auto"/>
        <w:ind w:firstLine="720"/>
        <w:jc w:val="both"/>
        <w:rPr>
          <w:lang w:val="tr-TR" w:bidi="tr-TR"/>
        </w:rPr>
      </w:pPr>
      <w:r w:rsidRPr="008435E6">
        <w:rPr>
          <w:lang w:val="tr-TR" w:bidi="tr-TR"/>
        </w:rPr>
        <w:t>In this study, the theoretical foundations and usage characteristics of three different dimensionality reduction methods</w:t>
      </w:r>
      <w:r>
        <w:rPr>
          <w:lang w:val="tr-TR" w:bidi="tr-TR"/>
        </w:rPr>
        <w:t xml:space="preserve"> </w:t>
      </w:r>
      <w:r w:rsidRPr="008435E6">
        <w:rPr>
          <w:lang w:val="tr-TR" w:bidi="tr-TR"/>
        </w:rPr>
        <w:t>PCA (Principal Component Analysis), LDA (Linear Discriminant Analysis) and the Autoencoder algorithm</w:t>
      </w:r>
      <w:r>
        <w:rPr>
          <w:lang w:val="tr-TR" w:bidi="tr-TR"/>
        </w:rPr>
        <w:t xml:space="preserve"> </w:t>
      </w:r>
      <w:r w:rsidRPr="008435E6">
        <w:rPr>
          <w:lang w:val="tr-TR" w:bidi="tr-TR"/>
        </w:rPr>
        <w:t>were explained. Dimensionality reduction is a crucial step for enhancing the efficiency of algorithms especially in large datasets as reducing the dimensionality of the data decreases computational costs and helps the model learn more quickly and effectively [</w:t>
      </w:r>
      <w:r w:rsidRPr="008435E6">
        <w:rPr>
          <w:color w:val="4F81BD" w:themeColor="accent1"/>
          <w:lang w:val="tr-TR" w:bidi="tr-TR"/>
        </w:rPr>
        <w:t>7</w:t>
      </w:r>
      <w:r>
        <w:rPr>
          <w:color w:val="4F81BD" w:themeColor="accent1"/>
          <w:lang w:val="tr-TR" w:bidi="tr-TR"/>
        </w:rPr>
        <w:t>,12</w:t>
      </w:r>
      <w:r w:rsidRPr="008435E6">
        <w:rPr>
          <w:lang w:val="tr-TR" w:bidi="tr-TR"/>
        </w:rPr>
        <w:t>]. In the synthetic dataset used in our study, the mean value for the SBP variable was found to be 129</w:t>
      </w:r>
      <w:r>
        <w:rPr>
          <w:lang w:val="tr-TR" w:bidi="tr-TR"/>
        </w:rPr>
        <w:t xml:space="preserve"> </w:t>
      </w:r>
      <w:r w:rsidRPr="008435E6">
        <w:rPr>
          <w:lang w:val="tr-TR" w:bidi="tr-TR"/>
        </w:rPr>
        <w:t>±</w:t>
      </w:r>
      <w:r>
        <w:rPr>
          <w:lang w:val="tr-TR" w:bidi="tr-TR"/>
        </w:rPr>
        <w:t xml:space="preserve"> </w:t>
      </w:r>
      <w:r w:rsidRPr="008435E6">
        <w:rPr>
          <w:lang w:val="tr-TR" w:bidi="tr-TR"/>
        </w:rPr>
        <w:t>2.10, and for the DBP variable, it was 82</w:t>
      </w:r>
      <w:r>
        <w:rPr>
          <w:lang w:val="tr-TR" w:bidi="tr-TR"/>
        </w:rPr>
        <w:t xml:space="preserve"> </w:t>
      </w:r>
      <w:r w:rsidRPr="008435E6">
        <w:rPr>
          <w:lang w:val="tr-TR" w:bidi="tr-TR"/>
        </w:rPr>
        <w:t>±</w:t>
      </w:r>
      <w:r>
        <w:rPr>
          <w:lang w:val="tr-TR" w:bidi="tr-TR"/>
        </w:rPr>
        <w:t xml:space="preserve"> </w:t>
      </w:r>
      <w:r w:rsidRPr="008435E6">
        <w:rPr>
          <w:lang w:val="tr-TR" w:bidi="tr-TR"/>
        </w:rPr>
        <w:t>2.83. For the predictions made using the Autoencoder algorithm the mean values for SBP and DBP were calculated as 129</w:t>
      </w:r>
      <w:r>
        <w:rPr>
          <w:lang w:val="tr-TR" w:bidi="tr-TR"/>
        </w:rPr>
        <w:t xml:space="preserve"> </w:t>
      </w:r>
      <w:r w:rsidRPr="008435E6">
        <w:rPr>
          <w:lang w:val="tr-TR" w:bidi="tr-TR"/>
        </w:rPr>
        <w:t>±</w:t>
      </w:r>
      <w:r>
        <w:rPr>
          <w:lang w:val="tr-TR" w:bidi="tr-TR"/>
        </w:rPr>
        <w:t xml:space="preserve"> </w:t>
      </w:r>
      <w:r w:rsidRPr="008435E6">
        <w:rPr>
          <w:lang w:val="tr-TR" w:bidi="tr-TR"/>
        </w:rPr>
        <w:t>1.91 and 82</w:t>
      </w:r>
      <w:r>
        <w:rPr>
          <w:lang w:val="tr-TR" w:bidi="tr-TR"/>
        </w:rPr>
        <w:t xml:space="preserve"> </w:t>
      </w:r>
      <w:r w:rsidRPr="008435E6">
        <w:rPr>
          <w:lang w:val="tr-TR" w:bidi="tr-TR"/>
        </w:rPr>
        <w:t>±</w:t>
      </w:r>
      <w:r>
        <w:rPr>
          <w:lang w:val="tr-TR" w:bidi="tr-TR"/>
        </w:rPr>
        <w:t xml:space="preserve"> </w:t>
      </w:r>
      <w:r w:rsidRPr="008435E6">
        <w:rPr>
          <w:lang w:val="tr-TR" w:bidi="tr-TR"/>
        </w:rPr>
        <w:t>2.64 respectively. These results demonstrate that Autoencoders can provide high accuracy even with small datasets and successfully perform dimensionality reduction tasks. Moreover, similar studies in the literature that evaluate the performance of dimensionality reduction techniques have also been considered</w:t>
      </w:r>
      <w:r>
        <w:rPr>
          <w:lang w:val="tr-TR" w:bidi="tr-TR"/>
        </w:rPr>
        <w:t xml:space="preserve"> </w:t>
      </w:r>
      <w:r w:rsidRPr="00E75DAD">
        <w:rPr>
          <w:lang w:val="tr-TR" w:bidi="tr-TR"/>
        </w:rPr>
        <w:t>[</w:t>
      </w:r>
      <w:r w:rsidRPr="00E75DAD">
        <w:rPr>
          <w:color w:val="0070C0"/>
          <w:lang w:val="tr-TR" w:bidi="tr-TR"/>
        </w:rPr>
        <w:t>13</w:t>
      </w:r>
      <w:r>
        <w:rPr>
          <w:color w:val="0070C0"/>
          <w:lang w:val="tr-TR" w:bidi="tr-TR"/>
        </w:rPr>
        <w:t>,14,17</w:t>
      </w:r>
      <w:r w:rsidRPr="00E75DAD">
        <w:rPr>
          <w:lang w:val="tr-TR" w:bidi="tr-TR"/>
        </w:rPr>
        <w:t>]</w:t>
      </w:r>
      <w:r w:rsidRPr="008435E6">
        <w:rPr>
          <w:lang w:val="tr-TR" w:bidi="tr-TR"/>
        </w:rPr>
        <w:t>.</w:t>
      </w:r>
      <w:r>
        <w:rPr>
          <w:lang w:val="tr-TR" w:bidi="tr-TR"/>
        </w:rPr>
        <w:t xml:space="preserve"> </w:t>
      </w:r>
      <w:r w:rsidRPr="008435E6">
        <w:rPr>
          <w:lang w:val="tr-TR" w:bidi="tr-TR"/>
        </w:rPr>
        <w:t>For example, in a study conducted on the MNIST dataset, the combination of PCA + Classifier achieved an accuracy score of 92.9%, LDA + Classifier achieved an accuracy score of 80.85%, and the combination of Autoencoders + Classifier achieved an accuracy score of 93.4% [</w:t>
      </w:r>
      <w:r w:rsidRPr="008435E6">
        <w:rPr>
          <w:color w:val="4F81BD" w:themeColor="accent1"/>
          <w:lang w:val="tr-TR" w:bidi="tr-TR"/>
        </w:rPr>
        <w:t>8</w:t>
      </w:r>
      <w:r w:rsidRPr="008435E6">
        <w:rPr>
          <w:lang w:val="tr-TR" w:bidi="tr-TR"/>
        </w:rPr>
        <w:t>]. This study demonstrates that the Autoencoders algorithm provides higher accuracy compared to other techniques in the fields of dimensionality reduction and classification. These results are consistent with our study and validate the high performance of the algorithm in dimensionality reduction tasks. In another study, different dimensionality reduction techniques were compared on meteorological data. In this study, the test R² score obtained with PCA + ANFIS (Adaptive Neuro-Fuzzy Inference System) was 0.806, the test R² score with LDA + ANFIS was 0.403 and the test R² score obtained with Autoencoders + ANFIS was 0.919 [</w:t>
      </w:r>
      <w:r w:rsidRPr="008435E6">
        <w:rPr>
          <w:color w:val="4F81BD" w:themeColor="accent1"/>
          <w:lang w:val="tr-TR" w:bidi="tr-TR"/>
        </w:rPr>
        <w:t>9</w:t>
      </w:r>
      <w:r w:rsidRPr="008435E6">
        <w:rPr>
          <w:lang w:val="tr-TR" w:bidi="tr-TR"/>
        </w:rPr>
        <w:t>].</w:t>
      </w:r>
    </w:p>
    <w:p w14:paraId="71266C06" w14:textId="77777777" w:rsidR="00D87BF1" w:rsidRDefault="00D87BF1" w:rsidP="00D87BF1">
      <w:pPr>
        <w:pStyle w:val="Standard"/>
        <w:spacing w:line="360" w:lineRule="auto"/>
        <w:ind w:firstLine="720"/>
        <w:jc w:val="both"/>
        <w:rPr>
          <w:lang w:val="tr-TR" w:bidi="tr-TR"/>
        </w:rPr>
      </w:pPr>
      <w:r w:rsidRPr="008435E6">
        <w:rPr>
          <w:lang w:val="tr-TR" w:bidi="tr-TR"/>
        </w:rPr>
        <w:t>These results demonstrate that Autoencoders exhibit superior performance, especially on complex data structures, providing high accuracy after dimensionality reduction. These findings highlight the significant advantage of Autoencoders' deep learning-based structure in learning nonlinear relationships offering a notable improvement over traditional methods. In another study on face recognition systems, the combination of GABOR + PCA + LDA achieved an accuracy rate of 62.5</w:t>
      </w:r>
      <w:r>
        <w:rPr>
          <w:lang w:val="tr-TR" w:bidi="tr-TR"/>
        </w:rPr>
        <w:t xml:space="preserve"> </w:t>
      </w:r>
      <w:r w:rsidRPr="008435E6">
        <w:rPr>
          <w:lang w:val="tr-TR" w:bidi="tr-TR"/>
        </w:rPr>
        <w:t>%, while the combination of GABOR + SAE + PCA + LDA reached an accuracy rate of 100</w:t>
      </w:r>
      <w:r>
        <w:rPr>
          <w:lang w:val="tr-TR" w:bidi="tr-TR"/>
        </w:rPr>
        <w:t xml:space="preserve"> </w:t>
      </w:r>
      <w:r w:rsidRPr="008435E6">
        <w:rPr>
          <w:lang w:val="tr-TR" w:bidi="tr-TR"/>
        </w:rPr>
        <w:t>%. The inclusion of the Autoencoders algorithm increased the accuracy rate from 62.5% to 100%, showcasing the performance-enhancing effect of Autoencoders [</w:t>
      </w:r>
      <w:r w:rsidRPr="008435E6">
        <w:rPr>
          <w:color w:val="4F81BD" w:themeColor="accent1"/>
          <w:lang w:val="tr-TR" w:bidi="tr-TR"/>
        </w:rPr>
        <w:t>10</w:t>
      </w:r>
      <w:r w:rsidRPr="008435E6">
        <w:rPr>
          <w:lang w:val="tr-TR" w:bidi="tr-TR"/>
        </w:rPr>
        <w:t>].</w:t>
      </w:r>
    </w:p>
    <w:p w14:paraId="6A0B1199" w14:textId="77777777" w:rsidR="00D87BF1" w:rsidRPr="00B52711" w:rsidRDefault="00D87BF1" w:rsidP="00D87BF1">
      <w:pPr>
        <w:pStyle w:val="Standard"/>
        <w:spacing w:line="360" w:lineRule="auto"/>
        <w:ind w:firstLine="720"/>
        <w:jc w:val="both"/>
        <w:rPr>
          <w:lang w:bidi="ar-SA"/>
        </w:rPr>
      </w:pPr>
      <w:r w:rsidRPr="008435E6">
        <w:rPr>
          <w:lang w:val="tr-TR" w:bidi="tr-TR"/>
        </w:rPr>
        <w:t xml:space="preserve">In this study, it has been demonstrated that Autoencoders contribute significantly to dimensionality reduction and the more accurate reconstruction of data. Each dimensionality reduction method offers different advantages and limitations depending on the specific requirements of the application. </w:t>
      </w:r>
      <w:r w:rsidRPr="008435E6">
        <w:rPr>
          <w:b/>
          <w:lang w:val="tr-TR" w:bidi="tr-TR"/>
        </w:rPr>
        <w:t>PCA</w:t>
      </w:r>
      <w:r w:rsidRPr="008435E6">
        <w:rPr>
          <w:lang w:val="tr-TR" w:bidi="tr-TR"/>
        </w:rPr>
        <w:t xml:space="preserve"> (Principal Component Analysis), a statistical method attempts to identify the linear components that explain the highest variance in the data. Therefore, </w:t>
      </w:r>
      <w:r w:rsidRPr="008435E6">
        <w:rPr>
          <w:lang w:val="tr-TR" w:bidi="tr-TR"/>
        </w:rPr>
        <w:lastRenderedPageBreak/>
        <w:t xml:space="preserve">while it is highly effective on linear data structures it may exhibit limited performance on nonlinear data structures. The primary advantage of PCA is its low computational cost and ease of implementation making it a commonly preferred method in the initial stages. However, PCA has limitations such as its ineffectiveness on nonlinear data structures and its inability to work with labeled data. </w:t>
      </w:r>
      <w:r w:rsidRPr="00636249">
        <w:rPr>
          <w:b/>
          <w:lang w:val="tr-TR" w:bidi="tr-TR"/>
        </w:rPr>
        <w:t>LDA</w:t>
      </w:r>
      <w:r w:rsidRPr="008435E6">
        <w:rPr>
          <w:lang w:val="tr-TR" w:bidi="tr-TR"/>
        </w:rPr>
        <w:t xml:space="preserve"> (Linear Discriminant Analysis), on the other hand is a method that seeks to maximize the difference between classes while minimizing the variance within classes. This characteristic makes LDA particularly suitable for classification problems. However, the linear class assumption and the dimensionality reduction capacity limited by the number of classes in LDA may create limitations in nonlinear data structures and multiclass datasets. As a result the performance of LDA may weaken on nonlinear data structures.</w:t>
      </w:r>
      <w:r>
        <w:rPr>
          <w:lang w:val="tr-TR" w:bidi="tr-TR"/>
        </w:rPr>
        <w:t xml:space="preserve"> </w:t>
      </w:r>
      <w:r w:rsidRPr="00E63FFC">
        <w:rPr>
          <w:b/>
          <w:bCs/>
          <w:lang w:val="tr-TR" w:bidi="tr-TR"/>
        </w:rPr>
        <w:t>Autoencoders</w:t>
      </w:r>
      <w:r w:rsidRPr="00636249">
        <w:rPr>
          <w:bCs/>
          <w:lang w:val="tr-TR" w:bidi="tr-TR"/>
        </w:rPr>
        <w:t xml:space="preserve"> are a deep learning-based dimensionality reduction method that can be effective in complex data structures. Due to their multilayer architecture Autoencoders have the capacity to learn nonlinear relationships which enables them to achieve successful results on more complex datasets</w:t>
      </w:r>
      <w:r>
        <w:rPr>
          <w:bCs/>
          <w:lang w:val="tr-TR" w:bidi="tr-TR"/>
        </w:rPr>
        <w:t>[</w:t>
      </w:r>
      <w:r w:rsidRPr="00023889">
        <w:rPr>
          <w:bCs/>
          <w:color w:val="0070C0"/>
          <w:lang w:val="tr-TR" w:bidi="tr-TR"/>
        </w:rPr>
        <w:t>13,14</w:t>
      </w:r>
      <w:r>
        <w:rPr>
          <w:bCs/>
          <w:color w:val="0070C0"/>
          <w:lang w:val="tr-TR" w:bidi="tr-TR"/>
        </w:rPr>
        <w:t>,16</w:t>
      </w:r>
      <w:r>
        <w:rPr>
          <w:bCs/>
          <w:lang w:val="tr-TR" w:bidi="tr-TR"/>
        </w:rPr>
        <w:t>]</w:t>
      </w:r>
      <w:r w:rsidRPr="00636249">
        <w:rPr>
          <w:bCs/>
          <w:lang w:val="tr-TR" w:bidi="tr-TR"/>
        </w:rPr>
        <w:t>. This algorithm encodes the data into a lower-dimensional latent space and then aims to reconstruct the data. This process typically results in higher accuracy and improved data integrity. However, the training process of Autoencoders generally takes longer and requires significant computational power which may be a limiting factor in certain applications.</w:t>
      </w:r>
    </w:p>
    <w:p w14:paraId="45AEF851" w14:textId="77777777" w:rsidR="00D87BF1" w:rsidRDefault="00D87BF1" w:rsidP="00D87BF1">
      <w:pPr>
        <w:pStyle w:val="Standard"/>
        <w:spacing w:line="360" w:lineRule="auto"/>
        <w:jc w:val="both"/>
        <w:rPr>
          <w:sz w:val="20"/>
          <w:szCs w:val="20"/>
          <w:lang w:bidi="ar-SA"/>
        </w:rPr>
      </w:pPr>
    </w:p>
    <w:p w14:paraId="64791E2E" w14:textId="77777777" w:rsidR="00D87BF1" w:rsidRPr="00DA2E23" w:rsidRDefault="00D87BF1" w:rsidP="00D87BF1">
      <w:pPr>
        <w:pStyle w:val="Standard"/>
        <w:numPr>
          <w:ilvl w:val="0"/>
          <w:numId w:val="20"/>
        </w:numPr>
        <w:spacing w:line="360" w:lineRule="auto"/>
        <w:ind w:left="360"/>
        <w:jc w:val="both"/>
        <w:rPr>
          <w:lang w:val="tr-TR" w:bidi="tr-TR"/>
        </w:rPr>
      </w:pPr>
      <w:r w:rsidRPr="00DA2E23">
        <w:rPr>
          <w:b/>
          <w:bCs/>
          <w:lang w:val="tr-TR" w:bidi="tr-TR"/>
        </w:rPr>
        <w:t>CONCLUSİON</w:t>
      </w:r>
    </w:p>
    <w:p w14:paraId="1587B3FD" w14:textId="77777777" w:rsidR="00D87BF1" w:rsidRPr="00DA2E23" w:rsidRDefault="00D87BF1" w:rsidP="00D87BF1">
      <w:pPr>
        <w:pStyle w:val="Standard"/>
        <w:spacing w:line="360" w:lineRule="auto"/>
        <w:ind w:firstLine="720"/>
        <w:jc w:val="both"/>
        <w:rPr>
          <w:lang w:val="tr-TR" w:bidi="tr-TR"/>
        </w:rPr>
      </w:pPr>
      <w:r w:rsidRPr="00DA2E23">
        <w:rPr>
          <w:lang w:val="tr-TR" w:bidi="tr-TR"/>
        </w:rPr>
        <w:t>In conclusion, the choice of dimensionality reduction techniques depends on the structure of the data and the specific requirements of the application. This study examined the flexibility and effectiveness of the Autoencoders algorithm with complex data structures. The theoretical foundations were explained and it was applied to a synthetic dataset. The results demonstrate that the algorithm is valid and reliable in terms of both accuracy and dimensionality reduction. It was observed that Autoencoders achieve higher accuracy particularly in non-linear data structures. Therefore, Autoencoders emerge as an advantageous method for working with complex data. Furthermore, the obtained results are consistent with other studies in the literature</w:t>
      </w:r>
      <w:r w:rsidRPr="00AE5D58">
        <w:rPr>
          <w:lang w:val="tr-TR" w:bidi="tr-TR"/>
        </w:rPr>
        <w:t>[</w:t>
      </w:r>
      <w:r>
        <w:rPr>
          <w:color w:val="0070C0"/>
          <w:lang w:val="tr-TR" w:bidi="tr-TR"/>
        </w:rPr>
        <w:t>13,15</w:t>
      </w:r>
      <w:r w:rsidRPr="00AE5D58">
        <w:rPr>
          <w:lang w:val="tr-TR" w:bidi="tr-TR"/>
        </w:rPr>
        <w:t>].</w:t>
      </w:r>
      <w:r w:rsidRPr="00DA2E23">
        <w:rPr>
          <w:lang w:val="tr-TR" w:bidi="tr-TR"/>
        </w:rPr>
        <w:t xml:space="preserve"> For instance, in classification experiments conducted on the MNIST dataset the Autoencoders algorithm achieved higher accuracy compared to the PCA and LDA-based classifier combinations.</w:t>
      </w:r>
    </w:p>
    <w:p w14:paraId="1210AC42" w14:textId="77777777" w:rsidR="00D87BF1" w:rsidRPr="00DA2E23" w:rsidRDefault="00D87BF1" w:rsidP="00D87BF1">
      <w:pPr>
        <w:pStyle w:val="Standard"/>
        <w:spacing w:line="360" w:lineRule="auto"/>
        <w:ind w:firstLine="720"/>
        <w:jc w:val="both"/>
        <w:rPr>
          <w:lang w:val="tr-TR" w:bidi="tr-TR"/>
        </w:rPr>
      </w:pPr>
      <w:r w:rsidRPr="00DA2E23">
        <w:rPr>
          <w:lang w:val="tr-TR" w:bidi="tr-TR"/>
        </w:rPr>
        <w:t xml:space="preserve">Although Autoencoders is an effective method particularly for dimensionality reduction and data compression tasks it has some limitations. The longer training times and high computational power requirements may hinder its use in real-time applications or resource-constrained environments. The algorithm’s success fundamentally relies on mathematical operations and the forward-backward propagation mechanisms in artificial neural networks. This study provided an in-depth examination of the theoretical and technical infrastructure of Autoencoders. Additionally it was found that the selection of the correct parameters (e.g., number </w:t>
      </w:r>
      <w:r w:rsidRPr="00DA2E23">
        <w:rPr>
          <w:lang w:val="tr-TR" w:bidi="tr-TR"/>
        </w:rPr>
        <w:lastRenderedPageBreak/>
        <w:t>of layers and neurons) directly affects the success of the model. This highlights the importance of hyperparameter optimization. It was concluded that the model's performance can be improved by appropriately adjusting the hyperparameters.</w:t>
      </w:r>
    </w:p>
    <w:p w14:paraId="24AD0E0F" w14:textId="77777777" w:rsidR="00D87BF1" w:rsidRDefault="00D87BF1" w:rsidP="00D87BF1">
      <w:pPr>
        <w:pStyle w:val="Standard"/>
        <w:spacing w:line="360" w:lineRule="auto"/>
        <w:ind w:firstLine="720"/>
        <w:jc w:val="both"/>
        <w:rPr>
          <w:lang w:val="tr-TR" w:bidi="tr-TR"/>
        </w:rPr>
      </w:pPr>
    </w:p>
    <w:p w14:paraId="1E012420" w14:textId="77777777" w:rsidR="00D87BF1" w:rsidRPr="00E63C2C" w:rsidRDefault="00D87BF1" w:rsidP="00D87BF1">
      <w:pPr>
        <w:pStyle w:val="Standard"/>
        <w:spacing w:line="360" w:lineRule="auto"/>
        <w:ind w:firstLine="720"/>
        <w:jc w:val="both"/>
        <w:rPr>
          <w:lang w:val="tr-TR" w:bidi="tr-TR"/>
        </w:rPr>
      </w:pPr>
      <w:r w:rsidRPr="00DA2E23">
        <w:rPr>
          <w:lang w:val="tr-TR" w:bidi="tr-TR"/>
        </w:rPr>
        <w:t>Future research is expected to conduct detailed studies to better understand the potential of artificial neural networks and machine learning algorithms. In this context, hyperparameter optimization using new algorithms could be employed to enhance the efficiency of Autoencoders and other deep learning methods while reducing computational costs. These developments could increase the efficiency and accuracy of dimensionality reduction, making them more suitable for a wider range of applications. Studies on the performance of Autoencoders' hyperparameter optimization and model architectures across different datasets could expand the model’s areas of application. Finally, this study aims to guide researchers who seek to understand the potential of artificial neural networks and machine learning algorithms in critical fields such as healthcare and provide direction for future research. It is believed that more advanced studies in this area will form a crucial foundation for improving the efficiency of Autoencoders and similar deep learning methods.</w:t>
      </w:r>
    </w:p>
    <w:p w14:paraId="2CD3AED3" w14:textId="77777777" w:rsidR="00D87BF1" w:rsidRDefault="00D87BF1" w:rsidP="00D87BF1">
      <w:pPr>
        <w:widowControl/>
        <w:suppressAutoHyphens/>
        <w:autoSpaceDE/>
        <w:autoSpaceDN/>
        <w:spacing w:after="120" w:line="360" w:lineRule="auto"/>
        <w:jc w:val="both"/>
        <w:rPr>
          <w:rFonts w:eastAsia="Calibri"/>
          <w:b/>
          <w:color w:val="000000"/>
          <w:sz w:val="24"/>
          <w:szCs w:val="24"/>
          <w:lang w:eastAsia="ja-JP" w:bidi="ar-SA"/>
          <w14:ligatures w14:val="standardContextual"/>
        </w:rPr>
      </w:pPr>
    </w:p>
    <w:p w14:paraId="22D84B06" w14:textId="77777777" w:rsidR="006D7CAE" w:rsidRDefault="006D7CAE" w:rsidP="006D7CAE">
      <w:pPr>
        <w:widowControl/>
        <w:suppressAutoHyphens/>
        <w:autoSpaceDE/>
        <w:autoSpaceDN/>
        <w:spacing w:after="120" w:line="360" w:lineRule="auto"/>
        <w:jc w:val="both"/>
        <w:rPr>
          <w:rFonts w:eastAsia="Calibri"/>
          <w:b/>
          <w:color w:val="000000"/>
          <w:sz w:val="24"/>
          <w:szCs w:val="24"/>
          <w:lang w:eastAsia="ja-JP"/>
          <w14:ligatures w14:val="standardContextual"/>
        </w:rPr>
      </w:pPr>
      <w:r w:rsidRPr="00B51759">
        <w:rPr>
          <w:rFonts w:eastAsia="Calibri"/>
          <w:b/>
          <w:color w:val="000000"/>
          <w:sz w:val="24"/>
          <w:szCs w:val="24"/>
          <w:lang w:eastAsia="ja-JP"/>
          <w14:ligatures w14:val="standardContextual"/>
        </w:rPr>
        <w:t>DISCLAIMER (ARTIFICIAL INTELLIGENCE)</w:t>
      </w:r>
    </w:p>
    <w:p w14:paraId="5EC2D8E1" w14:textId="77777777" w:rsidR="006D7CAE" w:rsidRDefault="006D7CAE" w:rsidP="006D7CAE">
      <w:pPr>
        <w:widowControl/>
        <w:suppressAutoHyphens/>
        <w:autoSpaceDE/>
        <w:autoSpaceDN/>
        <w:spacing w:after="120" w:line="360" w:lineRule="auto"/>
        <w:jc w:val="both"/>
        <w:rPr>
          <w:rFonts w:eastAsia="Calibri"/>
          <w:color w:val="000000"/>
          <w:sz w:val="24"/>
          <w:szCs w:val="24"/>
          <w:lang w:eastAsia="ja-JP"/>
          <w14:ligatures w14:val="standardContextual"/>
        </w:rPr>
      </w:pPr>
      <w:r w:rsidRPr="00B51759">
        <w:rPr>
          <w:rFonts w:eastAsia="Calibri"/>
          <w:color w:val="000000"/>
          <w:sz w:val="24"/>
          <w:szCs w:val="24"/>
          <w:lang w:eastAsia="ja-JP"/>
          <w14:ligatures w14:val="standardContextual"/>
        </w:rPr>
        <w:t>The author(s) hereby declares that generative AI technologies such as Large LanguageModels have been used during the writing or editing of this manuscript.</w:t>
      </w:r>
      <w:r>
        <w:rPr>
          <w:rFonts w:eastAsia="Calibri"/>
          <w:color w:val="000000"/>
          <w:sz w:val="24"/>
          <w:szCs w:val="24"/>
          <w:lang w:eastAsia="ja-JP"/>
          <w14:ligatures w14:val="standardContextual"/>
        </w:rPr>
        <w:t xml:space="preserve"> </w:t>
      </w:r>
      <w:r w:rsidRPr="00B51759">
        <w:rPr>
          <w:rFonts w:eastAsia="Calibri"/>
          <w:color w:val="000000"/>
          <w:sz w:val="24"/>
          <w:szCs w:val="24"/>
          <w:lang w:eastAsia="ja-JP"/>
          <w14:ligatures w14:val="standardContextual"/>
        </w:rPr>
        <w:t>Details of the AI usage are given below:</w:t>
      </w:r>
      <w:r>
        <w:rPr>
          <w:rFonts w:eastAsia="Calibri"/>
          <w:color w:val="000000"/>
          <w:sz w:val="24"/>
          <w:szCs w:val="24"/>
          <w:lang w:eastAsia="ja-JP"/>
          <w14:ligatures w14:val="standardContextual"/>
        </w:rPr>
        <w:t xml:space="preserve"> </w:t>
      </w:r>
    </w:p>
    <w:p w14:paraId="74071650" w14:textId="77777777" w:rsidR="006D7CAE" w:rsidRDefault="006D7CAE" w:rsidP="006D7CAE">
      <w:pPr>
        <w:widowControl/>
        <w:suppressAutoHyphens/>
        <w:autoSpaceDE/>
        <w:autoSpaceDN/>
        <w:spacing w:after="120" w:line="360" w:lineRule="auto"/>
        <w:jc w:val="both"/>
        <w:rPr>
          <w:rFonts w:eastAsia="Calibri"/>
          <w:color w:val="000000"/>
          <w:sz w:val="24"/>
          <w:szCs w:val="24"/>
          <w:lang w:eastAsia="ja-JP"/>
          <w14:ligatures w14:val="standardContextual"/>
        </w:rPr>
      </w:pPr>
      <w:r w:rsidRPr="00B51759">
        <w:rPr>
          <w:rFonts w:eastAsia="Calibri"/>
          <w:color w:val="000000"/>
          <w:sz w:val="24"/>
          <w:szCs w:val="24"/>
          <w:lang w:eastAsia="ja-JP"/>
          <w14:ligatures w14:val="standardContextual"/>
        </w:rPr>
        <w:t>1.AI Tool Used: ChatGPT (GPT-4 model)</w:t>
      </w:r>
    </w:p>
    <w:p w14:paraId="4EEFEE74" w14:textId="77777777" w:rsidR="006D7CAE" w:rsidRDefault="006D7CAE" w:rsidP="006D7CAE">
      <w:pPr>
        <w:widowControl/>
        <w:suppressAutoHyphens/>
        <w:autoSpaceDE/>
        <w:autoSpaceDN/>
        <w:spacing w:after="120" w:line="360" w:lineRule="auto"/>
        <w:jc w:val="both"/>
        <w:rPr>
          <w:rFonts w:eastAsia="Calibri"/>
          <w:color w:val="000000"/>
          <w:sz w:val="24"/>
          <w:szCs w:val="24"/>
          <w:lang w:eastAsia="ja-JP"/>
          <w14:ligatures w14:val="standardContextual"/>
        </w:rPr>
      </w:pPr>
      <w:r>
        <w:rPr>
          <w:rFonts w:eastAsia="Calibri"/>
          <w:color w:val="000000"/>
          <w:sz w:val="24"/>
          <w:szCs w:val="24"/>
          <w:lang w:eastAsia="ja-JP"/>
          <w14:ligatures w14:val="standardContextual"/>
        </w:rPr>
        <w:t xml:space="preserve"> </w:t>
      </w:r>
      <w:r w:rsidRPr="00B51759">
        <w:rPr>
          <w:rFonts w:eastAsia="Calibri"/>
          <w:color w:val="000000"/>
          <w:sz w:val="24"/>
          <w:szCs w:val="24"/>
          <w:lang w:eastAsia="ja-JP"/>
          <w14:ligatures w14:val="standardContextual"/>
        </w:rPr>
        <w:t>2.Source: OpenAI (</w:t>
      </w:r>
      <w:hyperlink r:id="rId11" w:history="1">
        <w:r w:rsidRPr="00E63200">
          <w:rPr>
            <w:rStyle w:val="Hyperlink"/>
            <w:rFonts w:eastAsia="Calibri"/>
            <w:sz w:val="24"/>
            <w:szCs w:val="24"/>
            <w:lang w:eastAsia="ja-JP"/>
            <w14:ligatures w14:val="standardContextual"/>
          </w:rPr>
          <w:t>https://chat.openai.com</w:t>
        </w:r>
      </w:hyperlink>
      <w:r w:rsidRPr="00B51759">
        <w:rPr>
          <w:rFonts w:eastAsia="Calibri"/>
          <w:color w:val="000000"/>
          <w:sz w:val="24"/>
          <w:szCs w:val="24"/>
          <w:lang w:eastAsia="ja-JP"/>
          <w14:ligatures w14:val="standardContextual"/>
        </w:rPr>
        <w:t>)</w:t>
      </w:r>
    </w:p>
    <w:p w14:paraId="659BA77D" w14:textId="77777777" w:rsidR="006D7CAE" w:rsidRPr="00B51759" w:rsidRDefault="006D7CAE" w:rsidP="006D7CAE">
      <w:pPr>
        <w:widowControl/>
        <w:suppressAutoHyphens/>
        <w:autoSpaceDE/>
        <w:autoSpaceDN/>
        <w:spacing w:after="120" w:line="360" w:lineRule="auto"/>
        <w:jc w:val="both"/>
        <w:rPr>
          <w:rFonts w:eastAsia="Calibri"/>
          <w:color w:val="000000"/>
          <w:sz w:val="24"/>
          <w:szCs w:val="24"/>
          <w:lang w:eastAsia="ja-JP" w:bidi="ar-SA"/>
          <w14:ligatures w14:val="standardContextual"/>
        </w:rPr>
      </w:pPr>
      <w:r w:rsidRPr="00B51759">
        <w:rPr>
          <w:rFonts w:eastAsia="Calibri"/>
          <w:color w:val="000000"/>
          <w:sz w:val="24"/>
          <w:szCs w:val="24"/>
          <w:lang w:eastAsia="ja-JP"/>
          <w14:ligatures w14:val="standardContextual"/>
        </w:rPr>
        <w:t>3.Purpose:To improve academic language, grammar, and structure.</w:t>
      </w:r>
    </w:p>
    <w:p w14:paraId="1F754DF7" w14:textId="77777777" w:rsidR="006D7CAE" w:rsidRPr="00302E25" w:rsidRDefault="006D7CAE" w:rsidP="006D7CAE">
      <w:pPr>
        <w:widowControl/>
        <w:suppressAutoHyphens/>
        <w:autoSpaceDE/>
        <w:autoSpaceDN/>
        <w:spacing w:after="120" w:line="360" w:lineRule="auto"/>
        <w:jc w:val="both"/>
        <w:rPr>
          <w:rFonts w:eastAsia="Calibri"/>
          <w:color w:val="000000"/>
          <w:sz w:val="24"/>
          <w:szCs w:val="24"/>
          <w:lang w:eastAsia="ja-JP" w:bidi="ar-SA"/>
          <w14:ligatures w14:val="standardContextual"/>
        </w:rPr>
      </w:pPr>
      <w:r w:rsidRPr="00302E25">
        <w:rPr>
          <w:rFonts w:eastAsia="Calibri"/>
          <w:b/>
          <w:color w:val="000000"/>
          <w:sz w:val="24"/>
          <w:szCs w:val="24"/>
          <w:lang w:eastAsia="ja-JP" w:bidi="ar-SA"/>
          <w14:ligatures w14:val="standardContextual"/>
        </w:rPr>
        <w:t>Acknowledgments:</w:t>
      </w:r>
      <w:r w:rsidRPr="00302E25">
        <w:rPr>
          <w:rFonts w:eastAsia="Calibri"/>
          <w:color w:val="000000"/>
          <w:sz w:val="24"/>
          <w:szCs w:val="24"/>
          <w:lang w:eastAsia="ja-JP" w:bidi="ar-SA"/>
          <w14:ligatures w14:val="standardContextual"/>
        </w:rPr>
        <w:t xml:space="preserve"> The corresponding author would like to express his heartfelt gratitude to his graduate student for the unwavering support during this research. The authors would also like to thank the reviewers for their careful, constructive, and insightful comments regarding this work.</w:t>
      </w:r>
    </w:p>
    <w:p w14:paraId="723CB141" w14:textId="77777777" w:rsidR="006D7CAE" w:rsidRPr="00302E25" w:rsidRDefault="006D7CAE" w:rsidP="006D7CAE">
      <w:pPr>
        <w:widowControl/>
        <w:suppressAutoHyphens/>
        <w:autoSpaceDE/>
        <w:autoSpaceDN/>
        <w:spacing w:after="120" w:line="360" w:lineRule="auto"/>
        <w:jc w:val="both"/>
        <w:rPr>
          <w:rFonts w:eastAsia="Calibri"/>
          <w:color w:val="000000"/>
          <w:sz w:val="24"/>
          <w:szCs w:val="24"/>
          <w:lang w:eastAsia="ja-JP" w:bidi="ar-SA"/>
          <w14:ligatures w14:val="standardContextual"/>
        </w:rPr>
      </w:pPr>
      <w:r w:rsidRPr="00302E25">
        <w:rPr>
          <w:rFonts w:eastAsia="Calibri"/>
          <w:b/>
          <w:color w:val="000000"/>
          <w:sz w:val="24"/>
          <w:szCs w:val="24"/>
          <w:lang w:eastAsia="ja-JP" w:bidi="ar-SA"/>
          <w14:ligatures w14:val="standardContextual"/>
        </w:rPr>
        <w:t xml:space="preserve">Funding: </w:t>
      </w:r>
      <w:r w:rsidRPr="00302E25">
        <w:rPr>
          <w:rFonts w:eastAsia="Calibri"/>
          <w:color w:val="000000"/>
          <w:sz w:val="24"/>
          <w:szCs w:val="24"/>
          <w:lang w:eastAsia="ja-JP" w:bidi="ar-SA"/>
          <w14:ligatures w14:val="standardContextual"/>
        </w:rPr>
        <w:t>This research did not receive any specific grant from funding.</w:t>
      </w:r>
    </w:p>
    <w:p w14:paraId="5DF6D1F4" w14:textId="77777777" w:rsidR="006D7CAE" w:rsidRPr="00302E25" w:rsidRDefault="006D7CAE" w:rsidP="006D7CAE">
      <w:pPr>
        <w:widowControl/>
        <w:suppressAutoHyphens/>
        <w:autoSpaceDE/>
        <w:autoSpaceDN/>
        <w:spacing w:after="120" w:line="360" w:lineRule="auto"/>
        <w:jc w:val="both"/>
        <w:rPr>
          <w:rFonts w:eastAsia="Calibri"/>
          <w:color w:val="000000"/>
          <w:sz w:val="24"/>
          <w:szCs w:val="24"/>
          <w:lang w:eastAsia="ja-JP" w:bidi="ar-SA"/>
          <w14:ligatures w14:val="standardContextual"/>
        </w:rPr>
      </w:pPr>
      <w:r w:rsidRPr="00302E25">
        <w:rPr>
          <w:rFonts w:eastAsia="Calibri"/>
          <w:b/>
          <w:color w:val="000000"/>
          <w:sz w:val="24"/>
          <w:szCs w:val="24"/>
          <w:lang w:eastAsia="ja-JP" w:bidi="ar-SA"/>
          <w14:ligatures w14:val="standardContextual"/>
        </w:rPr>
        <w:t>Competing Interests:</w:t>
      </w:r>
      <w:r w:rsidRPr="00302E25">
        <w:rPr>
          <w:rFonts w:eastAsia="Calibri"/>
          <w:color w:val="000000"/>
          <w:sz w:val="24"/>
          <w:szCs w:val="24"/>
          <w:lang w:eastAsia="ja-JP" w:bidi="ar-SA"/>
          <w14:ligatures w14:val="standardContextual"/>
        </w:rPr>
        <w:t xml:space="preserve"> The authors declared that there is no conflict of interest.</w:t>
      </w:r>
    </w:p>
    <w:p w14:paraId="60E17779" w14:textId="77777777" w:rsidR="006D7CAE" w:rsidRPr="00302E25" w:rsidRDefault="006D7CAE" w:rsidP="006D7CAE">
      <w:pPr>
        <w:widowControl/>
        <w:suppressAutoHyphens/>
        <w:autoSpaceDE/>
        <w:autoSpaceDN/>
        <w:spacing w:after="120" w:line="360" w:lineRule="auto"/>
        <w:jc w:val="both"/>
        <w:rPr>
          <w:rFonts w:eastAsia="Calibri"/>
          <w:color w:val="000000"/>
          <w:sz w:val="24"/>
          <w:szCs w:val="24"/>
          <w:lang w:eastAsia="ja-JP" w:bidi="ar-SA"/>
          <w14:ligatures w14:val="standardContextual"/>
        </w:rPr>
      </w:pPr>
      <w:r w:rsidRPr="00302E25">
        <w:rPr>
          <w:rFonts w:eastAsia="Calibri"/>
          <w:b/>
          <w:bCs/>
          <w:color w:val="000000"/>
          <w:sz w:val="24"/>
          <w:szCs w:val="24"/>
          <w:lang w:eastAsia="ja-JP" w:bidi="ar-SA"/>
          <w14:ligatures w14:val="standardContextual"/>
        </w:rPr>
        <w:t>Author Contributions:</w:t>
      </w:r>
      <w:r w:rsidRPr="00302E25">
        <w:rPr>
          <w:rFonts w:eastAsia="Calibri"/>
          <w:b/>
          <w:color w:val="000000"/>
          <w:sz w:val="24"/>
          <w:szCs w:val="24"/>
          <w:lang w:eastAsia="ja-JP" w:bidi="ar-SA"/>
          <w14:ligatures w14:val="standardContextual"/>
        </w:rPr>
        <w:t xml:space="preserve"> </w:t>
      </w:r>
      <w:r w:rsidRPr="00302E25">
        <w:rPr>
          <w:rFonts w:eastAsia="Calibri"/>
          <w:color w:val="000000"/>
          <w:sz w:val="24"/>
          <w:szCs w:val="24"/>
          <w:lang w:eastAsia="ja-JP" w:bidi="ar-SA"/>
          <w14:ligatures w14:val="standardContextual"/>
        </w:rPr>
        <w:t>DT and ST contributed to the design of the study. DT and ST participated in the data analysis. DT and ST wrote the original draft. All authors contributed to the discussion</w:t>
      </w:r>
      <w:r w:rsidRPr="00302E25">
        <w:rPr>
          <w:rFonts w:eastAsia="Calibri"/>
          <w:b/>
          <w:color w:val="000000"/>
          <w:sz w:val="24"/>
          <w:szCs w:val="24"/>
          <w:lang w:eastAsia="ja-JP" w:bidi="ar-SA"/>
          <w14:ligatures w14:val="standardContextual"/>
        </w:rPr>
        <w:t>.</w:t>
      </w:r>
    </w:p>
    <w:p w14:paraId="44B14422" w14:textId="4573F22B" w:rsidR="006D7CAE" w:rsidRDefault="006D7CAE" w:rsidP="006D7CAE">
      <w:pPr>
        <w:pStyle w:val="Standard"/>
        <w:spacing w:line="360" w:lineRule="auto"/>
        <w:jc w:val="both"/>
      </w:pPr>
    </w:p>
    <w:p w14:paraId="0C1E2EDF" w14:textId="77777777" w:rsidR="00806DB3" w:rsidRDefault="00806DB3" w:rsidP="006D7CAE">
      <w:pPr>
        <w:pStyle w:val="Standard"/>
        <w:spacing w:line="360" w:lineRule="auto"/>
        <w:jc w:val="both"/>
      </w:pPr>
    </w:p>
    <w:p w14:paraId="5F8FAAC2" w14:textId="77777777" w:rsidR="006D7CAE" w:rsidRDefault="006D7CAE" w:rsidP="006D7CAE">
      <w:pPr>
        <w:pStyle w:val="BodyText"/>
        <w:spacing w:line="360" w:lineRule="auto"/>
        <w:ind w:left="136" w:right="131"/>
        <w:jc w:val="both"/>
        <w:rPr>
          <w:rFonts w:ascii="Arial" w:hAnsi="Arial" w:cs="Arial"/>
          <w:color w:val="222222"/>
          <w:sz w:val="20"/>
          <w:szCs w:val="20"/>
          <w:shd w:val="clear" w:color="auto" w:fill="FFFFFF"/>
        </w:rPr>
      </w:pPr>
    </w:p>
    <w:p w14:paraId="2596CF96" w14:textId="77777777" w:rsidR="006D7CAE" w:rsidRPr="00AC62FF" w:rsidRDefault="006D7CAE" w:rsidP="006D7CAE">
      <w:pPr>
        <w:keepNext/>
        <w:keepLines/>
        <w:spacing w:line="360" w:lineRule="auto"/>
        <w:jc w:val="both"/>
        <w:outlineLvl w:val="1"/>
        <w:rPr>
          <w:bCs/>
        </w:rPr>
      </w:pPr>
      <w:r w:rsidRPr="00AC62FF">
        <w:rPr>
          <w:b/>
          <w:bCs/>
        </w:rPr>
        <w:t>REFERENCES</w:t>
      </w:r>
      <w:r w:rsidRPr="00AC62FF">
        <w:rPr>
          <w:bCs/>
        </w:rPr>
        <w:t xml:space="preserve"> </w:t>
      </w:r>
    </w:p>
    <w:p w14:paraId="25A671AE" w14:textId="77777777" w:rsidR="006D7CAE" w:rsidRDefault="006D7CAE" w:rsidP="006D7CAE">
      <w:pPr>
        <w:pStyle w:val="BodyText"/>
        <w:numPr>
          <w:ilvl w:val="0"/>
          <w:numId w:val="13"/>
        </w:numPr>
        <w:spacing w:line="480" w:lineRule="auto"/>
        <w:ind w:right="131"/>
        <w:jc w:val="both"/>
        <w:rPr>
          <w:i w:val="0"/>
          <w:sz w:val="20"/>
          <w:szCs w:val="20"/>
        </w:rPr>
      </w:pPr>
      <w:r w:rsidRPr="00CC6FB0">
        <w:rPr>
          <w:i w:val="0"/>
          <w:sz w:val="20"/>
          <w:szCs w:val="20"/>
        </w:rPr>
        <w:t>Cunningham, P. (2008). Dimension reduction. In </w:t>
      </w:r>
      <w:r w:rsidRPr="00CC6FB0">
        <w:rPr>
          <w:i w:val="0"/>
          <w:iCs/>
          <w:sz w:val="20"/>
          <w:szCs w:val="20"/>
        </w:rPr>
        <w:t>Machine learning techniques for multimedia: Case studies on organization and retrieval</w:t>
      </w:r>
      <w:r w:rsidRPr="00CC6FB0">
        <w:rPr>
          <w:i w:val="0"/>
          <w:sz w:val="20"/>
          <w:szCs w:val="20"/>
        </w:rPr>
        <w:t> (pp. 91-112). Berlin, Heidelberg: Springer Berlin Heidelberg.</w:t>
      </w:r>
    </w:p>
    <w:p w14:paraId="7D63DEEC" w14:textId="77777777" w:rsidR="006D7CAE" w:rsidRPr="00CB0A42" w:rsidRDefault="006D7CAE" w:rsidP="006D7CAE">
      <w:pPr>
        <w:pStyle w:val="BodyText"/>
        <w:numPr>
          <w:ilvl w:val="0"/>
          <w:numId w:val="13"/>
        </w:numPr>
        <w:spacing w:line="480" w:lineRule="auto"/>
        <w:ind w:right="131"/>
        <w:jc w:val="both"/>
        <w:rPr>
          <w:i w:val="0"/>
          <w:color w:val="222222"/>
          <w:sz w:val="20"/>
          <w:szCs w:val="20"/>
          <w:shd w:val="clear" w:color="auto" w:fill="FFFFFF"/>
        </w:rPr>
      </w:pPr>
      <w:r w:rsidRPr="00CB0A42">
        <w:rPr>
          <w:i w:val="0"/>
          <w:color w:val="222222"/>
          <w:sz w:val="20"/>
          <w:szCs w:val="20"/>
          <w:shd w:val="clear" w:color="auto" w:fill="FFFFFF"/>
        </w:rPr>
        <w:t>Vincent</w:t>
      </w:r>
      <w:r>
        <w:rPr>
          <w:i w:val="0"/>
          <w:color w:val="222222"/>
          <w:sz w:val="20"/>
          <w:szCs w:val="20"/>
          <w:shd w:val="clear" w:color="auto" w:fill="FFFFFF"/>
        </w:rPr>
        <w:t>,</w:t>
      </w:r>
      <w:r w:rsidRPr="00CB0A42">
        <w:rPr>
          <w:i w:val="0"/>
          <w:color w:val="222222"/>
          <w:sz w:val="20"/>
          <w:szCs w:val="20"/>
          <w:shd w:val="clear" w:color="auto" w:fill="FFFFFF"/>
        </w:rPr>
        <w:t xml:space="preserve"> P</w:t>
      </w:r>
      <w:r>
        <w:rPr>
          <w:i w:val="0"/>
          <w:color w:val="222222"/>
          <w:sz w:val="20"/>
          <w:szCs w:val="20"/>
          <w:shd w:val="clear" w:color="auto" w:fill="FFFFFF"/>
        </w:rPr>
        <w:t>.</w:t>
      </w:r>
      <w:r w:rsidRPr="00CB0A42">
        <w:rPr>
          <w:i w:val="0"/>
          <w:color w:val="222222"/>
          <w:sz w:val="20"/>
          <w:szCs w:val="20"/>
          <w:shd w:val="clear" w:color="auto" w:fill="FFFFFF"/>
        </w:rPr>
        <w:t>, Larochelle</w:t>
      </w:r>
      <w:r>
        <w:rPr>
          <w:i w:val="0"/>
          <w:color w:val="222222"/>
          <w:sz w:val="20"/>
          <w:szCs w:val="20"/>
          <w:shd w:val="clear" w:color="auto" w:fill="FFFFFF"/>
        </w:rPr>
        <w:t xml:space="preserve">, </w:t>
      </w:r>
      <w:r w:rsidRPr="00CB0A42">
        <w:rPr>
          <w:i w:val="0"/>
          <w:color w:val="222222"/>
          <w:sz w:val="20"/>
          <w:szCs w:val="20"/>
          <w:shd w:val="clear" w:color="auto" w:fill="FFFFFF"/>
        </w:rPr>
        <w:t>H</w:t>
      </w:r>
      <w:r>
        <w:rPr>
          <w:i w:val="0"/>
          <w:color w:val="222222"/>
          <w:sz w:val="20"/>
          <w:szCs w:val="20"/>
          <w:shd w:val="clear" w:color="auto" w:fill="FFFFFF"/>
        </w:rPr>
        <w:t>.</w:t>
      </w:r>
      <w:r w:rsidRPr="00CB0A42">
        <w:rPr>
          <w:i w:val="0"/>
          <w:color w:val="222222"/>
          <w:sz w:val="20"/>
          <w:szCs w:val="20"/>
          <w:shd w:val="clear" w:color="auto" w:fill="FFFFFF"/>
        </w:rPr>
        <w:t>, Lajoie</w:t>
      </w:r>
      <w:r>
        <w:rPr>
          <w:i w:val="0"/>
          <w:color w:val="222222"/>
          <w:sz w:val="20"/>
          <w:szCs w:val="20"/>
          <w:shd w:val="clear" w:color="auto" w:fill="FFFFFF"/>
        </w:rPr>
        <w:t>,</w:t>
      </w:r>
      <w:r w:rsidRPr="00CB0A42">
        <w:rPr>
          <w:i w:val="0"/>
          <w:color w:val="222222"/>
          <w:sz w:val="20"/>
          <w:szCs w:val="20"/>
          <w:shd w:val="clear" w:color="auto" w:fill="FFFFFF"/>
        </w:rPr>
        <w:t xml:space="preserve"> I</w:t>
      </w:r>
      <w:r>
        <w:rPr>
          <w:i w:val="0"/>
          <w:color w:val="222222"/>
          <w:sz w:val="20"/>
          <w:szCs w:val="20"/>
          <w:shd w:val="clear" w:color="auto" w:fill="FFFFFF"/>
        </w:rPr>
        <w:t>.</w:t>
      </w:r>
      <w:r w:rsidRPr="00CB0A42">
        <w:rPr>
          <w:i w:val="0"/>
          <w:color w:val="222222"/>
          <w:sz w:val="20"/>
          <w:szCs w:val="20"/>
          <w:shd w:val="clear" w:color="auto" w:fill="FFFFFF"/>
        </w:rPr>
        <w:t>, Bengio</w:t>
      </w:r>
      <w:r>
        <w:rPr>
          <w:i w:val="0"/>
          <w:color w:val="222222"/>
          <w:sz w:val="20"/>
          <w:szCs w:val="20"/>
          <w:shd w:val="clear" w:color="auto" w:fill="FFFFFF"/>
        </w:rPr>
        <w:t>,</w:t>
      </w:r>
      <w:r w:rsidRPr="00CB0A42">
        <w:rPr>
          <w:i w:val="0"/>
          <w:color w:val="222222"/>
          <w:sz w:val="20"/>
          <w:szCs w:val="20"/>
          <w:shd w:val="clear" w:color="auto" w:fill="FFFFFF"/>
        </w:rPr>
        <w:t xml:space="preserve"> Y</w:t>
      </w:r>
      <w:r>
        <w:rPr>
          <w:i w:val="0"/>
          <w:color w:val="222222"/>
          <w:sz w:val="20"/>
          <w:szCs w:val="20"/>
          <w:shd w:val="clear" w:color="auto" w:fill="FFFFFF"/>
        </w:rPr>
        <w:t>.</w:t>
      </w:r>
      <w:r w:rsidRPr="00CB0A42">
        <w:rPr>
          <w:i w:val="0"/>
          <w:color w:val="222222"/>
          <w:sz w:val="20"/>
          <w:szCs w:val="20"/>
          <w:shd w:val="clear" w:color="auto" w:fill="FFFFFF"/>
        </w:rPr>
        <w:t>, Manzagol</w:t>
      </w:r>
      <w:r>
        <w:rPr>
          <w:i w:val="0"/>
          <w:color w:val="222222"/>
          <w:sz w:val="20"/>
          <w:szCs w:val="20"/>
          <w:shd w:val="clear" w:color="auto" w:fill="FFFFFF"/>
        </w:rPr>
        <w:t>,</w:t>
      </w:r>
      <w:r w:rsidRPr="00CB0A42">
        <w:rPr>
          <w:i w:val="0"/>
          <w:color w:val="222222"/>
          <w:sz w:val="20"/>
          <w:szCs w:val="20"/>
          <w:shd w:val="clear" w:color="auto" w:fill="FFFFFF"/>
        </w:rPr>
        <w:t xml:space="preserve"> P</w:t>
      </w:r>
      <w:r>
        <w:rPr>
          <w:i w:val="0"/>
          <w:color w:val="222222"/>
          <w:sz w:val="20"/>
          <w:szCs w:val="20"/>
          <w:shd w:val="clear" w:color="auto" w:fill="FFFFFF"/>
        </w:rPr>
        <w:t>,</w:t>
      </w:r>
      <w:r w:rsidRPr="00CB0A42">
        <w:rPr>
          <w:i w:val="0"/>
          <w:color w:val="222222"/>
          <w:sz w:val="20"/>
          <w:szCs w:val="20"/>
          <w:shd w:val="clear" w:color="auto" w:fill="FFFFFF"/>
        </w:rPr>
        <w:t>A</w:t>
      </w:r>
      <w:r>
        <w:rPr>
          <w:i w:val="0"/>
          <w:color w:val="222222"/>
          <w:sz w:val="20"/>
          <w:szCs w:val="20"/>
          <w:shd w:val="clear" w:color="auto" w:fill="FFFFFF"/>
        </w:rPr>
        <w:t>.</w:t>
      </w:r>
      <w:r w:rsidRPr="00CB0A42">
        <w:rPr>
          <w:i w:val="0"/>
          <w:color w:val="222222"/>
          <w:sz w:val="20"/>
          <w:szCs w:val="20"/>
          <w:shd w:val="clear" w:color="auto" w:fill="FFFFFF"/>
        </w:rPr>
        <w:t>, Bottou</w:t>
      </w:r>
      <w:r>
        <w:rPr>
          <w:i w:val="0"/>
          <w:color w:val="222222"/>
          <w:sz w:val="20"/>
          <w:szCs w:val="20"/>
          <w:shd w:val="clear" w:color="auto" w:fill="FFFFFF"/>
        </w:rPr>
        <w:t xml:space="preserve">, </w:t>
      </w:r>
      <w:r w:rsidRPr="00CB0A42">
        <w:rPr>
          <w:i w:val="0"/>
          <w:color w:val="222222"/>
          <w:sz w:val="20"/>
          <w:szCs w:val="20"/>
          <w:shd w:val="clear" w:color="auto" w:fill="FFFFFF"/>
        </w:rPr>
        <w:t>L</w:t>
      </w:r>
      <w:r>
        <w:rPr>
          <w:i w:val="0"/>
          <w:color w:val="222222"/>
          <w:sz w:val="20"/>
          <w:szCs w:val="20"/>
          <w:shd w:val="clear" w:color="auto" w:fill="FFFFFF"/>
        </w:rPr>
        <w:t>. (</w:t>
      </w:r>
      <w:r w:rsidRPr="00512FE2">
        <w:rPr>
          <w:i w:val="0"/>
          <w:color w:val="222222"/>
          <w:sz w:val="20"/>
          <w:szCs w:val="20"/>
          <w:shd w:val="clear" w:color="auto" w:fill="FFFFFF"/>
        </w:rPr>
        <w:t>2010</w:t>
      </w:r>
      <w:r>
        <w:rPr>
          <w:i w:val="0"/>
          <w:color w:val="222222"/>
          <w:sz w:val="20"/>
          <w:szCs w:val="20"/>
          <w:shd w:val="clear" w:color="auto" w:fill="FFFFFF"/>
        </w:rPr>
        <w:t>)</w:t>
      </w:r>
      <w:r w:rsidRPr="00CB0A42">
        <w:rPr>
          <w:i w:val="0"/>
          <w:color w:val="222222"/>
          <w:sz w:val="20"/>
          <w:szCs w:val="20"/>
          <w:shd w:val="clear" w:color="auto" w:fill="FFFFFF"/>
        </w:rPr>
        <w:t xml:space="preserve"> </w:t>
      </w:r>
      <w:r>
        <w:rPr>
          <w:i w:val="0"/>
          <w:color w:val="222222"/>
          <w:sz w:val="20"/>
          <w:szCs w:val="20"/>
          <w:shd w:val="clear" w:color="auto" w:fill="FFFFFF"/>
        </w:rPr>
        <w:t xml:space="preserve">. </w:t>
      </w:r>
      <w:r w:rsidRPr="00CB0A42">
        <w:rPr>
          <w:i w:val="0"/>
          <w:color w:val="222222"/>
          <w:sz w:val="20"/>
          <w:szCs w:val="20"/>
          <w:shd w:val="clear" w:color="auto" w:fill="FFFFFF"/>
        </w:rPr>
        <w:t>Stacked denoising autoencoders: Learning useful representations in a deep network with a local denoising criterion. </w:t>
      </w:r>
      <w:r w:rsidRPr="00CB0A42">
        <w:rPr>
          <w:i w:val="0"/>
          <w:iCs/>
          <w:color w:val="222222"/>
          <w:sz w:val="20"/>
          <w:szCs w:val="20"/>
          <w:shd w:val="clear" w:color="auto" w:fill="FFFFFF"/>
        </w:rPr>
        <w:t>Journal of machine learning research</w:t>
      </w:r>
      <w:r>
        <w:rPr>
          <w:i w:val="0"/>
          <w:color w:val="222222"/>
          <w:sz w:val="20"/>
          <w:szCs w:val="20"/>
          <w:shd w:val="clear" w:color="auto" w:fill="FFFFFF"/>
        </w:rPr>
        <w:t>.</w:t>
      </w:r>
      <w:r w:rsidRPr="00103E74">
        <w:rPr>
          <w:i w:val="0"/>
          <w:iCs/>
          <w:color w:val="222222"/>
          <w:sz w:val="20"/>
          <w:szCs w:val="20"/>
          <w:shd w:val="clear" w:color="auto" w:fill="FFFFFF"/>
        </w:rPr>
        <w:t>11</w:t>
      </w:r>
      <w:r w:rsidRPr="00103E74">
        <w:rPr>
          <w:i w:val="0"/>
          <w:color w:val="222222"/>
          <w:sz w:val="20"/>
          <w:szCs w:val="20"/>
          <w:shd w:val="clear" w:color="auto" w:fill="FFFFFF"/>
        </w:rPr>
        <w:t>(12).</w:t>
      </w:r>
      <w:r w:rsidRPr="006E049F">
        <w:t xml:space="preserve"> </w:t>
      </w:r>
      <w:r w:rsidRPr="006E049F">
        <w:rPr>
          <w:i w:val="0"/>
          <w:color w:val="222222"/>
          <w:sz w:val="20"/>
          <w:szCs w:val="20"/>
          <w:shd w:val="clear" w:color="auto" w:fill="FFFFFF"/>
        </w:rPr>
        <w:t>https://www.jmlr.org/papers/v11/vincent10a.html</w:t>
      </w:r>
    </w:p>
    <w:p w14:paraId="7B6C0535" w14:textId="77777777" w:rsidR="006D7CAE" w:rsidRDefault="006D7CAE" w:rsidP="006D7CAE">
      <w:pPr>
        <w:pStyle w:val="BodyText"/>
        <w:numPr>
          <w:ilvl w:val="0"/>
          <w:numId w:val="13"/>
        </w:numPr>
        <w:spacing w:line="480" w:lineRule="auto"/>
        <w:ind w:right="131"/>
        <w:jc w:val="both"/>
        <w:rPr>
          <w:i w:val="0"/>
          <w:color w:val="222222"/>
          <w:sz w:val="20"/>
          <w:szCs w:val="20"/>
          <w:shd w:val="clear" w:color="auto" w:fill="FFFFFF"/>
        </w:rPr>
      </w:pPr>
      <w:r>
        <w:rPr>
          <w:i w:val="0"/>
          <w:color w:val="222222"/>
          <w:sz w:val="20"/>
          <w:szCs w:val="20"/>
          <w:shd w:val="clear" w:color="auto" w:fill="FFFFFF"/>
        </w:rPr>
        <w:t>Hotelling, H. (</w:t>
      </w:r>
      <w:r w:rsidRPr="00512FE2">
        <w:rPr>
          <w:i w:val="0"/>
          <w:color w:val="222222"/>
          <w:sz w:val="20"/>
          <w:szCs w:val="20"/>
          <w:shd w:val="clear" w:color="auto" w:fill="FFFFFF"/>
        </w:rPr>
        <w:t>1933</w:t>
      </w:r>
      <w:r>
        <w:rPr>
          <w:i w:val="0"/>
          <w:color w:val="222222"/>
          <w:sz w:val="20"/>
          <w:szCs w:val="20"/>
          <w:shd w:val="clear" w:color="auto" w:fill="FFFFFF"/>
        </w:rPr>
        <w:t xml:space="preserve">) </w:t>
      </w:r>
      <w:r w:rsidRPr="00CB0A42">
        <w:rPr>
          <w:i w:val="0"/>
          <w:color w:val="222222"/>
          <w:sz w:val="20"/>
          <w:szCs w:val="20"/>
          <w:shd w:val="clear" w:color="auto" w:fill="FFFFFF"/>
        </w:rPr>
        <w:t>Analysis of a complex of statistical variables into principal components. J Educ Psychol</w:t>
      </w:r>
      <w:r>
        <w:rPr>
          <w:i w:val="0"/>
          <w:color w:val="222222"/>
          <w:sz w:val="20"/>
          <w:szCs w:val="20"/>
          <w:shd w:val="clear" w:color="auto" w:fill="FFFFFF"/>
        </w:rPr>
        <w:t>.</w:t>
      </w:r>
      <w:r w:rsidRPr="00CB0A42">
        <w:rPr>
          <w:i w:val="0"/>
          <w:color w:val="222222"/>
          <w:sz w:val="20"/>
          <w:szCs w:val="20"/>
          <w:shd w:val="clear" w:color="auto" w:fill="FFFFFF"/>
        </w:rPr>
        <w:t xml:space="preserve"> </w:t>
      </w:r>
      <w:r w:rsidRPr="00081D3C">
        <w:rPr>
          <w:color w:val="222222"/>
          <w:sz w:val="20"/>
          <w:szCs w:val="20"/>
          <w:shd w:val="clear" w:color="auto" w:fill="FFFFFF"/>
        </w:rPr>
        <w:t xml:space="preserve"> </w:t>
      </w:r>
      <w:r w:rsidRPr="00CB0A42">
        <w:rPr>
          <w:i w:val="0"/>
          <w:color w:val="222222"/>
          <w:sz w:val="20"/>
          <w:szCs w:val="20"/>
          <w:shd w:val="clear" w:color="auto" w:fill="FFFFFF"/>
        </w:rPr>
        <w:t xml:space="preserve"> </w:t>
      </w:r>
      <w:r w:rsidRPr="003205C5">
        <w:rPr>
          <w:i w:val="0"/>
          <w:iCs/>
          <w:color w:val="222222"/>
          <w:sz w:val="20"/>
          <w:szCs w:val="20"/>
          <w:shd w:val="clear" w:color="auto" w:fill="FFFFFF"/>
        </w:rPr>
        <w:t>24</w:t>
      </w:r>
      <w:r w:rsidRPr="003205C5">
        <w:rPr>
          <w:i w:val="0"/>
          <w:color w:val="222222"/>
          <w:sz w:val="20"/>
          <w:szCs w:val="20"/>
          <w:shd w:val="clear" w:color="auto" w:fill="FFFFFF"/>
        </w:rPr>
        <w:t>(6)</w:t>
      </w:r>
      <w:r w:rsidRPr="00CB0A42">
        <w:rPr>
          <w:i w:val="0"/>
          <w:color w:val="222222"/>
          <w:sz w:val="20"/>
          <w:szCs w:val="20"/>
          <w:shd w:val="clear" w:color="auto" w:fill="FFFFFF"/>
        </w:rPr>
        <w:t>:417–441</w:t>
      </w:r>
      <w:r w:rsidRPr="006E049F">
        <w:t xml:space="preserve"> </w:t>
      </w:r>
      <w:hyperlink r:id="rId12" w:history="1">
        <w:r w:rsidRPr="003205C5">
          <w:rPr>
            <w:rStyle w:val="Hyperlink"/>
            <w:i w:val="0"/>
            <w:color w:val="000000" w:themeColor="text1"/>
            <w:sz w:val="20"/>
            <w:szCs w:val="20"/>
            <w:u w:val="none"/>
            <w:shd w:val="clear" w:color="auto" w:fill="FFFFFF"/>
          </w:rPr>
          <w:t>https://doi.org/10.1037/h0071325</w:t>
        </w:r>
      </w:hyperlink>
    </w:p>
    <w:p w14:paraId="7A10BDA8" w14:textId="77777777" w:rsidR="006D7CAE" w:rsidRPr="00CB0A42" w:rsidRDefault="006D7CAE" w:rsidP="006D7CAE">
      <w:pPr>
        <w:pStyle w:val="BodyText"/>
        <w:numPr>
          <w:ilvl w:val="0"/>
          <w:numId w:val="13"/>
        </w:numPr>
        <w:spacing w:line="480" w:lineRule="auto"/>
        <w:ind w:right="131"/>
        <w:jc w:val="both"/>
        <w:rPr>
          <w:i w:val="0"/>
          <w:color w:val="222222"/>
          <w:sz w:val="20"/>
          <w:szCs w:val="20"/>
          <w:shd w:val="clear" w:color="auto" w:fill="FFFFFF"/>
        </w:rPr>
      </w:pPr>
      <w:r w:rsidRPr="00416CD1">
        <w:rPr>
          <w:i w:val="0"/>
          <w:color w:val="222222"/>
          <w:sz w:val="20"/>
          <w:szCs w:val="20"/>
          <w:shd w:val="clear" w:color="auto" w:fill="FFFFFF"/>
        </w:rPr>
        <w:t>Fisher, R. A. (1936). The use of multiple measurements in taxonomic problems. </w:t>
      </w:r>
      <w:r w:rsidRPr="00416CD1">
        <w:rPr>
          <w:i w:val="0"/>
          <w:iCs/>
          <w:color w:val="222222"/>
          <w:sz w:val="20"/>
          <w:szCs w:val="20"/>
          <w:shd w:val="clear" w:color="auto" w:fill="FFFFFF"/>
        </w:rPr>
        <w:t>Annals of eugenics</w:t>
      </w:r>
      <w:r w:rsidRPr="00416CD1">
        <w:rPr>
          <w:i w:val="0"/>
          <w:color w:val="222222"/>
          <w:sz w:val="20"/>
          <w:szCs w:val="20"/>
          <w:shd w:val="clear" w:color="auto" w:fill="FFFFFF"/>
        </w:rPr>
        <w:t>, </w:t>
      </w:r>
      <w:r w:rsidRPr="00416CD1">
        <w:rPr>
          <w:i w:val="0"/>
          <w:iCs/>
          <w:color w:val="222222"/>
          <w:sz w:val="20"/>
          <w:szCs w:val="20"/>
          <w:shd w:val="clear" w:color="auto" w:fill="FFFFFF"/>
        </w:rPr>
        <w:t>7</w:t>
      </w:r>
      <w:r w:rsidRPr="00416CD1">
        <w:rPr>
          <w:i w:val="0"/>
          <w:color w:val="222222"/>
          <w:sz w:val="20"/>
          <w:szCs w:val="20"/>
          <w:shd w:val="clear" w:color="auto" w:fill="FFFFFF"/>
        </w:rPr>
        <w:t>(2), 179-188.</w:t>
      </w:r>
      <w:r w:rsidRPr="006E049F">
        <w:t xml:space="preserve"> </w:t>
      </w:r>
      <w:r w:rsidRPr="006E049F">
        <w:rPr>
          <w:i w:val="0"/>
          <w:color w:val="222222"/>
          <w:sz w:val="20"/>
          <w:szCs w:val="20"/>
          <w:shd w:val="clear" w:color="auto" w:fill="FFFFFF"/>
        </w:rPr>
        <w:t>https://doi.org/10.1111/j.1469-1809.1936.tb02137.x</w:t>
      </w:r>
    </w:p>
    <w:p w14:paraId="6F48DC86" w14:textId="77777777" w:rsidR="006D7CAE" w:rsidRPr="00CB0A42" w:rsidRDefault="006D7CAE" w:rsidP="006D7CAE">
      <w:pPr>
        <w:pStyle w:val="BodyText"/>
        <w:numPr>
          <w:ilvl w:val="0"/>
          <w:numId w:val="13"/>
        </w:numPr>
        <w:spacing w:line="480" w:lineRule="auto"/>
        <w:ind w:right="131"/>
        <w:jc w:val="both"/>
        <w:rPr>
          <w:i w:val="0"/>
          <w:color w:val="222222"/>
          <w:sz w:val="20"/>
          <w:szCs w:val="20"/>
          <w:shd w:val="clear" w:color="auto" w:fill="FFFFFF"/>
        </w:rPr>
      </w:pPr>
      <w:r w:rsidRPr="00CB0A42">
        <w:rPr>
          <w:i w:val="0"/>
          <w:color w:val="222222"/>
          <w:sz w:val="20"/>
          <w:szCs w:val="20"/>
          <w:shd w:val="clear" w:color="auto" w:fill="FFFFFF"/>
        </w:rPr>
        <w:t>Hinton</w:t>
      </w:r>
      <w:r>
        <w:rPr>
          <w:i w:val="0"/>
          <w:color w:val="222222"/>
          <w:sz w:val="20"/>
          <w:szCs w:val="20"/>
          <w:shd w:val="clear" w:color="auto" w:fill="FFFFFF"/>
        </w:rPr>
        <w:t>,</w:t>
      </w:r>
      <w:r w:rsidRPr="00CB0A42">
        <w:rPr>
          <w:i w:val="0"/>
          <w:color w:val="222222"/>
          <w:sz w:val="20"/>
          <w:szCs w:val="20"/>
          <w:shd w:val="clear" w:color="auto" w:fill="FFFFFF"/>
        </w:rPr>
        <w:t xml:space="preserve"> G</w:t>
      </w:r>
      <w:r>
        <w:rPr>
          <w:i w:val="0"/>
          <w:color w:val="222222"/>
          <w:sz w:val="20"/>
          <w:szCs w:val="20"/>
          <w:shd w:val="clear" w:color="auto" w:fill="FFFFFF"/>
        </w:rPr>
        <w:t>.</w:t>
      </w:r>
      <w:r w:rsidRPr="00CB0A42">
        <w:rPr>
          <w:i w:val="0"/>
          <w:color w:val="222222"/>
          <w:sz w:val="20"/>
          <w:szCs w:val="20"/>
          <w:shd w:val="clear" w:color="auto" w:fill="FFFFFF"/>
        </w:rPr>
        <w:t>E, Salakhutdinov</w:t>
      </w:r>
      <w:r>
        <w:rPr>
          <w:i w:val="0"/>
          <w:color w:val="222222"/>
          <w:sz w:val="20"/>
          <w:szCs w:val="20"/>
          <w:shd w:val="clear" w:color="auto" w:fill="FFFFFF"/>
        </w:rPr>
        <w:t>,</w:t>
      </w:r>
      <w:r w:rsidRPr="00CB0A42">
        <w:rPr>
          <w:i w:val="0"/>
          <w:color w:val="222222"/>
          <w:sz w:val="20"/>
          <w:szCs w:val="20"/>
          <w:shd w:val="clear" w:color="auto" w:fill="FFFFFF"/>
        </w:rPr>
        <w:t xml:space="preserve"> R</w:t>
      </w:r>
      <w:r>
        <w:rPr>
          <w:i w:val="0"/>
          <w:color w:val="222222"/>
          <w:sz w:val="20"/>
          <w:szCs w:val="20"/>
          <w:shd w:val="clear" w:color="auto" w:fill="FFFFFF"/>
        </w:rPr>
        <w:t>.</w:t>
      </w:r>
      <w:r w:rsidRPr="00CB0A42">
        <w:rPr>
          <w:i w:val="0"/>
          <w:color w:val="222222"/>
          <w:sz w:val="20"/>
          <w:szCs w:val="20"/>
          <w:shd w:val="clear" w:color="auto" w:fill="FFFFFF"/>
        </w:rPr>
        <w:t>R</w:t>
      </w:r>
      <w:r>
        <w:rPr>
          <w:i w:val="0"/>
          <w:color w:val="222222"/>
          <w:sz w:val="20"/>
          <w:szCs w:val="20"/>
          <w:shd w:val="clear" w:color="auto" w:fill="FFFFFF"/>
        </w:rPr>
        <w:t>. (</w:t>
      </w:r>
      <w:r w:rsidRPr="00512FE2">
        <w:rPr>
          <w:i w:val="0"/>
          <w:color w:val="222222"/>
          <w:sz w:val="20"/>
          <w:szCs w:val="20"/>
          <w:shd w:val="clear" w:color="auto" w:fill="FFFFFF"/>
        </w:rPr>
        <w:t>2006</w:t>
      </w:r>
      <w:r>
        <w:rPr>
          <w:i w:val="0"/>
          <w:color w:val="222222"/>
          <w:sz w:val="20"/>
          <w:szCs w:val="20"/>
          <w:shd w:val="clear" w:color="auto" w:fill="FFFFFF"/>
        </w:rPr>
        <w:t>).</w:t>
      </w:r>
      <w:r w:rsidRPr="00CB0A42">
        <w:rPr>
          <w:i w:val="0"/>
          <w:color w:val="222222"/>
          <w:sz w:val="20"/>
          <w:szCs w:val="20"/>
          <w:shd w:val="clear" w:color="auto" w:fill="FFFFFF"/>
        </w:rPr>
        <w:t xml:space="preserve"> Reducing the dimensionality of data with neural networks. Science</w:t>
      </w:r>
      <w:r>
        <w:rPr>
          <w:i w:val="0"/>
          <w:color w:val="222222"/>
          <w:sz w:val="20"/>
          <w:szCs w:val="20"/>
          <w:shd w:val="clear" w:color="auto" w:fill="FFFFFF"/>
        </w:rPr>
        <w:t>.</w:t>
      </w:r>
      <w:r w:rsidRPr="00CB0A42">
        <w:rPr>
          <w:i w:val="0"/>
          <w:color w:val="222222"/>
          <w:sz w:val="20"/>
          <w:szCs w:val="20"/>
          <w:shd w:val="clear" w:color="auto" w:fill="FFFFFF"/>
        </w:rPr>
        <w:t> </w:t>
      </w:r>
      <w:r w:rsidRPr="00FD5DD4">
        <w:rPr>
          <w:bCs/>
          <w:i w:val="0"/>
          <w:color w:val="222222"/>
          <w:sz w:val="20"/>
          <w:szCs w:val="20"/>
          <w:shd w:val="clear" w:color="auto" w:fill="FFFFFF"/>
        </w:rPr>
        <w:t>313</w:t>
      </w:r>
      <w:r w:rsidRPr="00CB0A42">
        <w:rPr>
          <w:i w:val="0"/>
          <w:color w:val="222222"/>
          <w:sz w:val="20"/>
          <w:szCs w:val="20"/>
          <w:shd w:val="clear" w:color="auto" w:fill="FFFFFF"/>
        </w:rPr>
        <w:t>(5786)</w:t>
      </w:r>
      <w:r>
        <w:rPr>
          <w:i w:val="0"/>
          <w:color w:val="222222"/>
          <w:sz w:val="20"/>
          <w:szCs w:val="20"/>
          <w:shd w:val="clear" w:color="auto" w:fill="FFFFFF"/>
        </w:rPr>
        <w:t>:</w:t>
      </w:r>
      <w:r w:rsidRPr="00CB0A42">
        <w:rPr>
          <w:i w:val="0"/>
          <w:color w:val="222222"/>
          <w:sz w:val="20"/>
          <w:szCs w:val="20"/>
          <w:shd w:val="clear" w:color="auto" w:fill="FFFFFF"/>
        </w:rPr>
        <w:t xml:space="preserve"> 504–507</w:t>
      </w:r>
      <w:r>
        <w:rPr>
          <w:i w:val="0"/>
          <w:color w:val="222222"/>
          <w:sz w:val="20"/>
          <w:szCs w:val="20"/>
          <w:shd w:val="clear" w:color="auto" w:fill="FFFFFF"/>
        </w:rPr>
        <w:t>.</w:t>
      </w:r>
      <w:r w:rsidRPr="00CB0A42">
        <w:rPr>
          <w:i w:val="0"/>
          <w:color w:val="222222"/>
          <w:sz w:val="20"/>
          <w:szCs w:val="20"/>
          <w:shd w:val="clear" w:color="auto" w:fill="FFFFFF"/>
        </w:rPr>
        <w:t xml:space="preserve"> </w:t>
      </w:r>
      <w:r w:rsidRPr="006E049F">
        <w:rPr>
          <w:i w:val="0"/>
          <w:color w:val="222222"/>
          <w:sz w:val="20"/>
          <w:szCs w:val="20"/>
          <w:shd w:val="clear" w:color="auto" w:fill="FFFFFF"/>
        </w:rPr>
        <w:t>https://doi.org/10.1126/science.1127647</w:t>
      </w:r>
    </w:p>
    <w:p w14:paraId="594102AE" w14:textId="77777777" w:rsidR="006D7CAE" w:rsidRPr="00CB0A42" w:rsidRDefault="006D7CAE" w:rsidP="006D7CAE">
      <w:pPr>
        <w:pStyle w:val="BodyText"/>
        <w:numPr>
          <w:ilvl w:val="0"/>
          <w:numId w:val="13"/>
        </w:numPr>
        <w:spacing w:line="480" w:lineRule="auto"/>
        <w:ind w:right="131"/>
        <w:jc w:val="both"/>
        <w:rPr>
          <w:b/>
          <w:i w:val="0"/>
          <w:sz w:val="20"/>
          <w:szCs w:val="20"/>
        </w:rPr>
      </w:pPr>
      <w:r>
        <w:rPr>
          <w:i w:val="0"/>
          <w:sz w:val="20"/>
          <w:szCs w:val="20"/>
        </w:rPr>
        <w:t>Ng, A. (</w:t>
      </w:r>
      <w:r w:rsidRPr="00512FE2">
        <w:rPr>
          <w:i w:val="0"/>
          <w:sz w:val="20"/>
          <w:szCs w:val="20"/>
        </w:rPr>
        <w:t>2011</w:t>
      </w:r>
      <w:r>
        <w:rPr>
          <w:i w:val="0"/>
          <w:sz w:val="20"/>
          <w:szCs w:val="20"/>
        </w:rPr>
        <w:t xml:space="preserve">). </w:t>
      </w:r>
      <w:r w:rsidRPr="00CB0A42">
        <w:rPr>
          <w:i w:val="0"/>
          <w:sz w:val="20"/>
          <w:szCs w:val="20"/>
        </w:rPr>
        <w:t>Sparse autoencoder. CS294A Lecture notes</w:t>
      </w:r>
      <w:r>
        <w:rPr>
          <w:i w:val="0"/>
          <w:sz w:val="20"/>
          <w:szCs w:val="20"/>
        </w:rPr>
        <w:t>.19(1):</w:t>
      </w:r>
      <w:r w:rsidRPr="00CB0A42">
        <w:rPr>
          <w:i w:val="0"/>
          <w:sz w:val="20"/>
          <w:szCs w:val="20"/>
        </w:rPr>
        <w:t>72.</w:t>
      </w:r>
      <w:r w:rsidRPr="006E049F">
        <w:t xml:space="preserve"> </w:t>
      </w:r>
      <w:r w:rsidRPr="00DE7709">
        <w:rPr>
          <w:i w:val="0"/>
          <w:sz w:val="20"/>
          <w:szCs w:val="20"/>
        </w:rPr>
        <w:t>https://graphics.stanford.edu/courses/cs233-21-spring/ReferencedPapers/SAE.pdf</w:t>
      </w:r>
    </w:p>
    <w:p w14:paraId="2E10ACBF" w14:textId="77777777" w:rsidR="006D7CAE" w:rsidRDefault="006D7CAE" w:rsidP="006D7CAE">
      <w:pPr>
        <w:pStyle w:val="BodyText"/>
        <w:numPr>
          <w:ilvl w:val="0"/>
          <w:numId w:val="13"/>
        </w:numPr>
        <w:spacing w:line="480" w:lineRule="auto"/>
        <w:ind w:right="131"/>
        <w:jc w:val="both"/>
        <w:rPr>
          <w:i w:val="0"/>
          <w:sz w:val="20"/>
          <w:szCs w:val="20"/>
        </w:rPr>
      </w:pPr>
      <w:r w:rsidRPr="00180E59">
        <w:rPr>
          <w:i w:val="0"/>
          <w:sz w:val="20"/>
          <w:szCs w:val="20"/>
        </w:rPr>
        <w:t>Bishop, C. M.,  Nasrabadi, N. M. (2006). </w:t>
      </w:r>
      <w:r w:rsidRPr="00180E59">
        <w:rPr>
          <w:i w:val="0"/>
          <w:iCs/>
          <w:sz w:val="20"/>
          <w:szCs w:val="20"/>
        </w:rPr>
        <w:t>Pattern recognition and machine learning</w:t>
      </w:r>
      <w:r>
        <w:rPr>
          <w:i w:val="0"/>
          <w:iCs/>
          <w:sz w:val="20"/>
          <w:szCs w:val="20"/>
        </w:rPr>
        <w:t>.4(4)</w:t>
      </w:r>
      <w:r w:rsidRPr="00180E59">
        <w:rPr>
          <w:i w:val="0"/>
          <w:sz w:val="20"/>
          <w:szCs w:val="20"/>
        </w:rPr>
        <w:t>,  738. New York: springer</w:t>
      </w:r>
      <w:r>
        <w:rPr>
          <w:i w:val="0"/>
          <w:sz w:val="20"/>
          <w:szCs w:val="20"/>
        </w:rPr>
        <w:t xml:space="preserve">. </w:t>
      </w:r>
      <w:r w:rsidRPr="00180E59">
        <w:rPr>
          <w:i w:val="0"/>
          <w:sz w:val="20"/>
          <w:szCs w:val="20"/>
        </w:rPr>
        <w:t>http://crowley-coutaz.fr/jlc/Courses/2020/PRML/ENSI3.PRML.S6.Encoders.pdf</w:t>
      </w:r>
    </w:p>
    <w:p w14:paraId="50BFE591" w14:textId="77777777" w:rsidR="006D7CAE" w:rsidRDefault="006D7CAE" w:rsidP="006D7CAE">
      <w:pPr>
        <w:pStyle w:val="BodyText"/>
        <w:numPr>
          <w:ilvl w:val="0"/>
          <w:numId w:val="13"/>
        </w:numPr>
        <w:spacing w:line="480" w:lineRule="auto"/>
        <w:ind w:right="131"/>
        <w:jc w:val="both"/>
        <w:rPr>
          <w:i w:val="0"/>
          <w:sz w:val="20"/>
          <w:szCs w:val="20"/>
        </w:rPr>
      </w:pPr>
      <w:r w:rsidRPr="009F0220">
        <w:rPr>
          <w:i w:val="0"/>
          <w:sz w:val="20"/>
          <w:szCs w:val="20"/>
        </w:rPr>
        <w:t>Çalışan</w:t>
      </w:r>
      <w:r>
        <w:rPr>
          <w:i w:val="0"/>
          <w:sz w:val="20"/>
          <w:szCs w:val="20"/>
        </w:rPr>
        <w:t>,</w:t>
      </w:r>
      <w:r w:rsidRPr="009F0220">
        <w:rPr>
          <w:i w:val="0"/>
          <w:sz w:val="20"/>
          <w:szCs w:val="20"/>
        </w:rPr>
        <w:t xml:space="preserve"> M</w:t>
      </w:r>
      <w:r>
        <w:rPr>
          <w:i w:val="0"/>
          <w:sz w:val="20"/>
          <w:szCs w:val="20"/>
        </w:rPr>
        <w:t>.</w:t>
      </w:r>
      <w:r w:rsidRPr="009F0220">
        <w:rPr>
          <w:i w:val="0"/>
          <w:sz w:val="20"/>
          <w:szCs w:val="20"/>
        </w:rPr>
        <w:t>, Talu</w:t>
      </w:r>
      <w:r>
        <w:rPr>
          <w:i w:val="0"/>
          <w:sz w:val="20"/>
          <w:szCs w:val="20"/>
        </w:rPr>
        <w:t>,</w:t>
      </w:r>
      <w:r w:rsidRPr="009F0220">
        <w:rPr>
          <w:i w:val="0"/>
          <w:sz w:val="20"/>
          <w:szCs w:val="20"/>
        </w:rPr>
        <w:t xml:space="preserve"> M</w:t>
      </w:r>
      <w:r>
        <w:rPr>
          <w:i w:val="0"/>
          <w:sz w:val="20"/>
          <w:szCs w:val="20"/>
        </w:rPr>
        <w:t>.</w:t>
      </w:r>
      <w:r w:rsidRPr="009F0220">
        <w:rPr>
          <w:i w:val="0"/>
          <w:sz w:val="20"/>
          <w:szCs w:val="20"/>
        </w:rPr>
        <w:t>F</w:t>
      </w:r>
      <w:r>
        <w:rPr>
          <w:i w:val="0"/>
          <w:sz w:val="20"/>
          <w:szCs w:val="20"/>
        </w:rPr>
        <w:t>. (</w:t>
      </w:r>
      <w:r w:rsidRPr="002A0A0B">
        <w:rPr>
          <w:i w:val="0"/>
          <w:sz w:val="20"/>
          <w:szCs w:val="20"/>
        </w:rPr>
        <w:t>2020</w:t>
      </w:r>
      <w:r>
        <w:rPr>
          <w:i w:val="0"/>
          <w:sz w:val="20"/>
          <w:szCs w:val="20"/>
        </w:rPr>
        <w:t>)</w:t>
      </w:r>
      <w:r w:rsidRPr="009F0220">
        <w:rPr>
          <w:i w:val="0"/>
          <w:sz w:val="20"/>
          <w:szCs w:val="20"/>
        </w:rPr>
        <w:t xml:space="preserve"> Boyut indirgeme yöntemlerinin karşılaştırmalı analizi. </w:t>
      </w:r>
      <w:r w:rsidRPr="009F0220">
        <w:rPr>
          <w:i w:val="0"/>
          <w:iCs/>
          <w:sz w:val="20"/>
          <w:szCs w:val="20"/>
        </w:rPr>
        <w:t>Türk Doğa ve Fen Dergisi</w:t>
      </w:r>
      <w:r>
        <w:rPr>
          <w:i w:val="0"/>
          <w:iCs/>
          <w:sz w:val="20"/>
          <w:szCs w:val="20"/>
        </w:rPr>
        <w:t>.</w:t>
      </w:r>
      <w:r w:rsidRPr="009F0220">
        <w:rPr>
          <w:i w:val="0"/>
          <w:sz w:val="20"/>
          <w:szCs w:val="20"/>
        </w:rPr>
        <w:t> </w:t>
      </w:r>
      <w:r w:rsidRPr="009F0220">
        <w:rPr>
          <w:i w:val="0"/>
          <w:iCs/>
          <w:sz w:val="20"/>
          <w:szCs w:val="20"/>
        </w:rPr>
        <w:t>9</w:t>
      </w:r>
      <w:r w:rsidRPr="009F0220">
        <w:rPr>
          <w:i w:val="0"/>
          <w:sz w:val="20"/>
          <w:szCs w:val="20"/>
        </w:rPr>
        <w:t>(1)</w:t>
      </w:r>
      <w:r>
        <w:rPr>
          <w:i w:val="0"/>
          <w:sz w:val="20"/>
          <w:szCs w:val="20"/>
        </w:rPr>
        <w:t>:</w:t>
      </w:r>
      <w:r w:rsidRPr="009F0220">
        <w:rPr>
          <w:i w:val="0"/>
          <w:sz w:val="20"/>
          <w:szCs w:val="20"/>
        </w:rPr>
        <w:t xml:space="preserve"> 107-113.</w:t>
      </w:r>
      <w:r w:rsidRPr="006E049F">
        <w:t xml:space="preserve"> </w:t>
      </w:r>
      <w:r w:rsidRPr="006E049F">
        <w:rPr>
          <w:i w:val="0"/>
          <w:sz w:val="20"/>
          <w:szCs w:val="20"/>
        </w:rPr>
        <w:t>https://doi.org/10.46810/tdfd.707200</w:t>
      </w:r>
    </w:p>
    <w:p w14:paraId="6CD6BEC5" w14:textId="77777777" w:rsidR="006D7CAE" w:rsidRDefault="006D7CAE" w:rsidP="006D7CAE">
      <w:pPr>
        <w:pStyle w:val="BodyText"/>
        <w:numPr>
          <w:ilvl w:val="0"/>
          <w:numId w:val="13"/>
        </w:numPr>
        <w:spacing w:line="480" w:lineRule="auto"/>
        <w:ind w:right="131"/>
        <w:jc w:val="both"/>
        <w:rPr>
          <w:i w:val="0"/>
          <w:sz w:val="20"/>
          <w:szCs w:val="20"/>
        </w:rPr>
      </w:pPr>
      <w:r w:rsidRPr="00EA18EF">
        <w:rPr>
          <w:i w:val="0"/>
          <w:sz w:val="20"/>
          <w:szCs w:val="20"/>
        </w:rPr>
        <w:t>Yüksek</w:t>
      </w:r>
      <w:r>
        <w:rPr>
          <w:i w:val="0"/>
          <w:sz w:val="20"/>
          <w:szCs w:val="20"/>
        </w:rPr>
        <w:t>,</w:t>
      </w:r>
      <w:r w:rsidRPr="00EA18EF">
        <w:rPr>
          <w:i w:val="0"/>
          <w:sz w:val="20"/>
          <w:szCs w:val="20"/>
        </w:rPr>
        <w:t xml:space="preserve"> A</w:t>
      </w:r>
      <w:r>
        <w:rPr>
          <w:i w:val="0"/>
          <w:sz w:val="20"/>
          <w:szCs w:val="20"/>
        </w:rPr>
        <w:t>.</w:t>
      </w:r>
      <w:r w:rsidRPr="00EA18EF">
        <w:rPr>
          <w:i w:val="0"/>
          <w:sz w:val="20"/>
          <w:szCs w:val="20"/>
        </w:rPr>
        <w:t>G, Arslan</w:t>
      </w:r>
      <w:r>
        <w:rPr>
          <w:i w:val="0"/>
          <w:sz w:val="20"/>
          <w:szCs w:val="20"/>
        </w:rPr>
        <w:t>,</w:t>
      </w:r>
      <w:r w:rsidRPr="00EA18EF">
        <w:rPr>
          <w:i w:val="0"/>
          <w:sz w:val="20"/>
          <w:szCs w:val="20"/>
        </w:rPr>
        <w:t xml:space="preserve"> H</w:t>
      </w:r>
      <w:r>
        <w:rPr>
          <w:i w:val="0"/>
          <w:sz w:val="20"/>
          <w:szCs w:val="20"/>
        </w:rPr>
        <w:t>.</w:t>
      </w:r>
      <w:r w:rsidRPr="00EA18EF">
        <w:rPr>
          <w:i w:val="0"/>
          <w:sz w:val="20"/>
          <w:szCs w:val="20"/>
        </w:rPr>
        <w:t>, Kaynar</w:t>
      </w:r>
      <w:r>
        <w:rPr>
          <w:i w:val="0"/>
          <w:sz w:val="20"/>
          <w:szCs w:val="20"/>
        </w:rPr>
        <w:t>,</w:t>
      </w:r>
      <w:r w:rsidRPr="00EA18EF">
        <w:rPr>
          <w:i w:val="0"/>
          <w:sz w:val="20"/>
          <w:szCs w:val="20"/>
        </w:rPr>
        <w:t xml:space="preserve"> O</w:t>
      </w:r>
      <w:r>
        <w:rPr>
          <w:i w:val="0"/>
          <w:sz w:val="20"/>
          <w:szCs w:val="20"/>
        </w:rPr>
        <w:t>.</w:t>
      </w:r>
      <w:r w:rsidRPr="00EA18EF">
        <w:rPr>
          <w:i w:val="0"/>
          <w:sz w:val="20"/>
          <w:szCs w:val="20"/>
        </w:rPr>
        <w:t>, Delibaş</w:t>
      </w:r>
      <w:r>
        <w:rPr>
          <w:i w:val="0"/>
          <w:sz w:val="20"/>
          <w:szCs w:val="20"/>
        </w:rPr>
        <w:t>,</w:t>
      </w:r>
      <w:r w:rsidRPr="00EA18EF">
        <w:rPr>
          <w:i w:val="0"/>
          <w:sz w:val="20"/>
          <w:szCs w:val="20"/>
        </w:rPr>
        <w:t xml:space="preserve"> E</w:t>
      </w:r>
      <w:r>
        <w:rPr>
          <w:i w:val="0"/>
          <w:sz w:val="20"/>
          <w:szCs w:val="20"/>
        </w:rPr>
        <w:t>.</w:t>
      </w:r>
      <w:r w:rsidRPr="00EA18EF">
        <w:rPr>
          <w:i w:val="0"/>
          <w:sz w:val="20"/>
          <w:szCs w:val="20"/>
        </w:rPr>
        <w:t>, Şeker</w:t>
      </w:r>
      <w:r>
        <w:rPr>
          <w:i w:val="0"/>
          <w:sz w:val="20"/>
          <w:szCs w:val="20"/>
        </w:rPr>
        <w:t>,</w:t>
      </w:r>
      <w:r w:rsidRPr="00EA18EF">
        <w:rPr>
          <w:i w:val="0"/>
          <w:sz w:val="20"/>
          <w:szCs w:val="20"/>
        </w:rPr>
        <w:t xml:space="preserve"> A</w:t>
      </w:r>
      <w:r>
        <w:rPr>
          <w:i w:val="0"/>
          <w:sz w:val="20"/>
          <w:szCs w:val="20"/>
        </w:rPr>
        <w:t>. (</w:t>
      </w:r>
      <w:r w:rsidRPr="002A0A0B">
        <w:rPr>
          <w:i w:val="0"/>
          <w:sz w:val="20"/>
          <w:szCs w:val="20"/>
        </w:rPr>
        <w:t>2017</w:t>
      </w:r>
      <w:r>
        <w:rPr>
          <w:i w:val="0"/>
          <w:sz w:val="20"/>
          <w:szCs w:val="20"/>
        </w:rPr>
        <w:t>)</w:t>
      </w:r>
      <w:r w:rsidRPr="00EA18EF">
        <w:rPr>
          <w:i w:val="0"/>
          <w:sz w:val="20"/>
          <w:szCs w:val="20"/>
        </w:rPr>
        <w:t>. Comparison of the effects of different dimensional reduction algorithms on the training performance of anfis (adaptive neuro-fuzzy inference system) model. </w:t>
      </w:r>
      <w:r w:rsidRPr="00EA18EF">
        <w:rPr>
          <w:i w:val="0"/>
          <w:iCs/>
          <w:sz w:val="20"/>
          <w:szCs w:val="20"/>
        </w:rPr>
        <w:t>Cumhuriyet Science Journal</w:t>
      </w:r>
      <w:r>
        <w:rPr>
          <w:i w:val="0"/>
          <w:iCs/>
          <w:sz w:val="20"/>
          <w:szCs w:val="20"/>
        </w:rPr>
        <w:t>.</w:t>
      </w:r>
      <w:r w:rsidRPr="00EA18EF">
        <w:rPr>
          <w:i w:val="0"/>
          <w:sz w:val="20"/>
          <w:szCs w:val="20"/>
        </w:rPr>
        <w:t> </w:t>
      </w:r>
      <w:r w:rsidRPr="00EA18EF">
        <w:rPr>
          <w:i w:val="0"/>
          <w:iCs/>
          <w:sz w:val="20"/>
          <w:szCs w:val="20"/>
        </w:rPr>
        <w:t>38</w:t>
      </w:r>
      <w:r w:rsidRPr="00EA18EF">
        <w:rPr>
          <w:i w:val="0"/>
          <w:sz w:val="20"/>
          <w:szCs w:val="20"/>
        </w:rPr>
        <w:t>(4)</w:t>
      </w:r>
      <w:r>
        <w:rPr>
          <w:i w:val="0"/>
          <w:sz w:val="20"/>
          <w:szCs w:val="20"/>
        </w:rPr>
        <w:t>:</w:t>
      </w:r>
      <w:r w:rsidRPr="00EA18EF">
        <w:rPr>
          <w:i w:val="0"/>
          <w:sz w:val="20"/>
          <w:szCs w:val="20"/>
        </w:rPr>
        <w:t xml:space="preserve"> 716-730.</w:t>
      </w:r>
      <w:r w:rsidRPr="006E049F">
        <w:t xml:space="preserve"> </w:t>
      </w:r>
      <w:r w:rsidRPr="006E049F">
        <w:rPr>
          <w:i w:val="0"/>
          <w:sz w:val="20"/>
          <w:szCs w:val="20"/>
        </w:rPr>
        <w:t>https://doi.org/10.17776/CSJ.347653</w:t>
      </w:r>
    </w:p>
    <w:p w14:paraId="05617645" w14:textId="77777777" w:rsidR="006D7CAE" w:rsidRPr="00B26EEA" w:rsidRDefault="006D7CAE" w:rsidP="006D7CAE">
      <w:pPr>
        <w:pStyle w:val="BodyText"/>
        <w:numPr>
          <w:ilvl w:val="0"/>
          <w:numId w:val="13"/>
        </w:numPr>
        <w:spacing w:line="480" w:lineRule="auto"/>
        <w:ind w:right="131"/>
        <w:jc w:val="both"/>
        <w:rPr>
          <w:i w:val="0"/>
          <w:color w:val="000000" w:themeColor="text1"/>
          <w:sz w:val="20"/>
          <w:szCs w:val="20"/>
        </w:rPr>
      </w:pPr>
      <w:r w:rsidRPr="00DA2A28">
        <w:rPr>
          <w:i w:val="0"/>
          <w:sz w:val="20"/>
          <w:szCs w:val="20"/>
        </w:rPr>
        <w:t>Hammouche</w:t>
      </w:r>
      <w:r>
        <w:rPr>
          <w:i w:val="0"/>
          <w:sz w:val="20"/>
          <w:szCs w:val="20"/>
        </w:rPr>
        <w:t xml:space="preserve">, </w:t>
      </w:r>
      <w:r w:rsidRPr="00DA2A28">
        <w:rPr>
          <w:i w:val="0"/>
          <w:sz w:val="20"/>
          <w:szCs w:val="20"/>
        </w:rPr>
        <w:t>R</w:t>
      </w:r>
      <w:r>
        <w:rPr>
          <w:i w:val="0"/>
          <w:sz w:val="20"/>
          <w:szCs w:val="20"/>
        </w:rPr>
        <w:t>.</w:t>
      </w:r>
      <w:r w:rsidRPr="00DA2A28">
        <w:rPr>
          <w:i w:val="0"/>
          <w:sz w:val="20"/>
          <w:szCs w:val="20"/>
        </w:rPr>
        <w:t>, Attia</w:t>
      </w:r>
      <w:r>
        <w:rPr>
          <w:i w:val="0"/>
          <w:sz w:val="20"/>
          <w:szCs w:val="20"/>
        </w:rPr>
        <w:t>,</w:t>
      </w:r>
      <w:r w:rsidRPr="00DA2A28">
        <w:rPr>
          <w:i w:val="0"/>
          <w:sz w:val="20"/>
          <w:szCs w:val="20"/>
        </w:rPr>
        <w:t xml:space="preserve"> A</w:t>
      </w:r>
      <w:r>
        <w:rPr>
          <w:i w:val="0"/>
          <w:sz w:val="20"/>
          <w:szCs w:val="20"/>
        </w:rPr>
        <w:t>.</w:t>
      </w:r>
      <w:r w:rsidRPr="00DA2A28">
        <w:rPr>
          <w:i w:val="0"/>
          <w:sz w:val="20"/>
          <w:szCs w:val="20"/>
        </w:rPr>
        <w:t>, Akhrouf</w:t>
      </w:r>
      <w:r>
        <w:rPr>
          <w:i w:val="0"/>
          <w:sz w:val="20"/>
          <w:szCs w:val="20"/>
        </w:rPr>
        <w:t>,</w:t>
      </w:r>
      <w:r w:rsidRPr="00DA2A28">
        <w:rPr>
          <w:i w:val="0"/>
          <w:sz w:val="20"/>
          <w:szCs w:val="20"/>
        </w:rPr>
        <w:t xml:space="preserve"> S</w:t>
      </w:r>
      <w:r>
        <w:rPr>
          <w:i w:val="0"/>
          <w:sz w:val="20"/>
          <w:szCs w:val="20"/>
        </w:rPr>
        <w:t>.</w:t>
      </w:r>
      <w:r w:rsidRPr="00DA2A28">
        <w:rPr>
          <w:i w:val="0"/>
          <w:sz w:val="20"/>
          <w:szCs w:val="20"/>
        </w:rPr>
        <w:t>,  Akhtar</w:t>
      </w:r>
      <w:r>
        <w:rPr>
          <w:i w:val="0"/>
          <w:sz w:val="20"/>
          <w:szCs w:val="20"/>
        </w:rPr>
        <w:t>,</w:t>
      </w:r>
      <w:r w:rsidRPr="00DA2A28">
        <w:rPr>
          <w:i w:val="0"/>
          <w:sz w:val="20"/>
          <w:szCs w:val="20"/>
        </w:rPr>
        <w:t xml:space="preserve"> Z</w:t>
      </w:r>
      <w:r>
        <w:rPr>
          <w:i w:val="0"/>
          <w:sz w:val="20"/>
          <w:szCs w:val="20"/>
        </w:rPr>
        <w:t>. (</w:t>
      </w:r>
      <w:r w:rsidRPr="002A0A0B">
        <w:rPr>
          <w:i w:val="0"/>
          <w:sz w:val="20"/>
          <w:szCs w:val="20"/>
        </w:rPr>
        <w:t>2022</w:t>
      </w:r>
      <w:r>
        <w:rPr>
          <w:i w:val="0"/>
          <w:sz w:val="20"/>
          <w:szCs w:val="20"/>
        </w:rPr>
        <w:t>).</w:t>
      </w:r>
      <w:r w:rsidRPr="00DA2A28">
        <w:rPr>
          <w:i w:val="0"/>
          <w:sz w:val="20"/>
          <w:szCs w:val="20"/>
        </w:rPr>
        <w:t xml:space="preserve"> Gabor filter bank with deep autoencoder based face recognition system. </w:t>
      </w:r>
      <w:r w:rsidRPr="00DA2A28">
        <w:rPr>
          <w:i w:val="0"/>
          <w:iCs/>
          <w:sz w:val="20"/>
          <w:szCs w:val="20"/>
        </w:rPr>
        <w:t>Expert Systems with Applications</w:t>
      </w:r>
      <w:r>
        <w:rPr>
          <w:i w:val="0"/>
          <w:iCs/>
          <w:sz w:val="20"/>
          <w:szCs w:val="20"/>
        </w:rPr>
        <w:t>.</w:t>
      </w:r>
      <w:r w:rsidRPr="00DA2A28">
        <w:rPr>
          <w:i w:val="0"/>
          <w:sz w:val="20"/>
          <w:szCs w:val="20"/>
        </w:rPr>
        <w:t> </w:t>
      </w:r>
      <w:r w:rsidRPr="00DA2A28">
        <w:rPr>
          <w:i w:val="0"/>
          <w:iCs/>
          <w:sz w:val="20"/>
          <w:szCs w:val="20"/>
        </w:rPr>
        <w:t>197</w:t>
      </w:r>
      <w:r>
        <w:rPr>
          <w:i w:val="0"/>
          <w:iCs/>
          <w:sz w:val="20"/>
          <w:szCs w:val="20"/>
        </w:rPr>
        <w:t>:</w:t>
      </w:r>
      <w:r w:rsidRPr="00DA2A28">
        <w:rPr>
          <w:i w:val="0"/>
          <w:sz w:val="20"/>
          <w:szCs w:val="20"/>
        </w:rPr>
        <w:t xml:space="preserve"> 116743.</w:t>
      </w:r>
      <w:r w:rsidRPr="006E049F">
        <w:t xml:space="preserve"> </w:t>
      </w:r>
      <w:hyperlink r:id="rId13" w:history="1">
        <w:r w:rsidRPr="00B26EEA">
          <w:rPr>
            <w:rStyle w:val="Hyperlink"/>
            <w:i w:val="0"/>
            <w:color w:val="000000" w:themeColor="text1"/>
            <w:sz w:val="20"/>
            <w:szCs w:val="20"/>
            <w:u w:val="none"/>
          </w:rPr>
          <w:t>https://doi.org/10.1016/j.eswa.2022.116743</w:t>
        </w:r>
      </w:hyperlink>
    </w:p>
    <w:p w14:paraId="0702DB5C" w14:textId="77777777" w:rsidR="006D7CAE" w:rsidRPr="00B26EEA" w:rsidRDefault="006D7CAE" w:rsidP="006D7CAE">
      <w:pPr>
        <w:pStyle w:val="BodyText"/>
        <w:numPr>
          <w:ilvl w:val="0"/>
          <w:numId w:val="13"/>
        </w:numPr>
        <w:spacing w:line="480" w:lineRule="auto"/>
        <w:ind w:right="131"/>
        <w:jc w:val="both"/>
        <w:rPr>
          <w:i w:val="0"/>
          <w:color w:val="000000" w:themeColor="text1"/>
          <w:sz w:val="20"/>
          <w:szCs w:val="20"/>
        </w:rPr>
      </w:pPr>
      <w:r w:rsidRPr="00C731D8">
        <w:rPr>
          <w:i w:val="0"/>
          <w:sz w:val="20"/>
          <w:szCs w:val="20"/>
        </w:rPr>
        <w:t>Berahmand, K., Daneshfar, F., Salehi, E. S., Li, Y., Xu, Y. (2024). Autoencoders and their applications in machine learning: a survey. </w:t>
      </w:r>
      <w:r w:rsidRPr="00C731D8">
        <w:rPr>
          <w:i w:val="0"/>
          <w:iCs/>
          <w:sz w:val="20"/>
          <w:szCs w:val="20"/>
        </w:rPr>
        <w:t>Artificial intelligence review</w:t>
      </w:r>
      <w:r w:rsidRPr="00C731D8">
        <w:rPr>
          <w:i w:val="0"/>
          <w:sz w:val="20"/>
          <w:szCs w:val="20"/>
        </w:rPr>
        <w:t>, </w:t>
      </w:r>
      <w:r w:rsidRPr="00C731D8">
        <w:rPr>
          <w:i w:val="0"/>
          <w:iCs/>
          <w:sz w:val="20"/>
          <w:szCs w:val="20"/>
        </w:rPr>
        <w:t>57</w:t>
      </w:r>
      <w:r w:rsidRPr="00C731D8">
        <w:rPr>
          <w:i w:val="0"/>
          <w:sz w:val="20"/>
          <w:szCs w:val="20"/>
        </w:rPr>
        <w:t>(2), 28.</w:t>
      </w:r>
      <w:r w:rsidRPr="00C731D8">
        <w:rPr>
          <w:rFonts w:ascii="MyriadPro-SemiCn2" w:eastAsiaTheme="minorHAnsi" w:hAnsi="MyriadPro-SemiCn2" w:cs="MyriadPro-SemiCn2"/>
          <w:i w:val="0"/>
          <w:sz w:val="16"/>
          <w:szCs w:val="16"/>
          <w:lang w:val="en-US" w:eastAsia="en-US" w:bidi="ar-SA"/>
        </w:rPr>
        <w:t xml:space="preserve"> </w:t>
      </w:r>
      <w:hyperlink r:id="rId14" w:history="1">
        <w:r w:rsidRPr="00B26EEA">
          <w:rPr>
            <w:rStyle w:val="Hyperlink"/>
            <w:i w:val="0"/>
            <w:color w:val="000000" w:themeColor="text1"/>
            <w:sz w:val="20"/>
            <w:szCs w:val="20"/>
            <w:u w:val="none"/>
            <w:lang w:val="en-US"/>
          </w:rPr>
          <w:t>https://doi.org/10.1007/s10462-023-10662-6</w:t>
        </w:r>
      </w:hyperlink>
    </w:p>
    <w:p w14:paraId="13A604EF" w14:textId="77777777" w:rsidR="006D7CAE" w:rsidRPr="00B26EEA" w:rsidRDefault="006D7CAE" w:rsidP="006D7CAE">
      <w:pPr>
        <w:pStyle w:val="BodyText"/>
        <w:numPr>
          <w:ilvl w:val="0"/>
          <w:numId w:val="13"/>
        </w:numPr>
        <w:spacing w:line="480" w:lineRule="auto"/>
        <w:ind w:right="131"/>
        <w:jc w:val="both"/>
        <w:rPr>
          <w:i w:val="0"/>
          <w:color w:val="000000" w:themeColor="text1"/>
          <w:sz w:val="20"/>
          <w:szCs w:val="20"/>
        </w:rPr>
      </w:pPr>
      <w:r w:rsidRPr="00C731D8">
        <w:rPr>
          <w:i w:val="0"/>
          <w:sz w:val="20"/>
          <w:szCs w:val="20"/>
        </w:rPr>
        <w:t>Li</w:t>
      </w:r>
      <w:r>
        <w:rPr>
          <w:i w:val="0"/>
          <w:sz w:val="20"/>
          <w:szCs w:val="20"/>
        </w:rPr>
        <w:t>,</w:t>
      </w:r>
      <w:r w:rsidRPr="00C731D8">
        <w:rPr>
          <w:i w:val="0"/>
          <w:sz w:val="20"/>
          <w:szCs w:val="20"/>
        </w:rPr>
        <w:t xml:space="preserve"> P</w:t>
      </w:r>
      <w:r>
        <w:rPr>
          <w:i w:val="0"/>
          <w:sz w:val="20"/>
          <w:szCs w:val="20"/>
        </w:rPr>
        <w:t>.</w:t>
      </w:r>
      <w:r w:rsidRPr="00C731D8">
        <w:rPr>
          <w:i w:val="0"/>
          <w:sz w:val="20"/>
          <w:szCs w:val="20"/>
        </w:rPr>
        <w:t>, Pei</w:t>
      </w:r>
      <w:r>
        <w:rPr>
          <w:i w:val="0"/>
          <w:sz w:val="20"/>
          <w:szCs w:val="20"/>
        </w:rPr>
        <w:t>,</w:t>
      </w:r>
      <w:r w:rsidRPr="00C731D8">
        <w:rPr>
          <w:i w:val="0"/>
          <w:sz w:val="20"/>
          <w:szCs w:val="20"/>
        </w:rPr>
        <w:t xml:space="preserve"> Y</w:t>
      </w:r>
      <w:r>
        <w:rPr>
          <w:i w:val="0"/>
          <w:sz w:val="20"/>
          <w:szCs w:val="20"/>
        </w:rPr>
        <w:t>.</w:t>
      </w:r>
      <w:r w:rsidRPr="00C731D8">
        <w:rPr>
          <w:i w:val="0"/>
          <w:sz w:val="20"/>
          <w:szCs w:val="20"/>
        </w:rPr>
        <w:t>, Li</w:t>
      </w:r>
      <w:r>
        <w:rPr>
          <w:i w:val="0"/>
          <w:sz w:val="20"/>
          <w:szCs w:val="20"/>
        </w:rPr>
        <w:t>,</w:t>
      </w:r>
      <w:r w:rsidRPr="00C731D8">
        <w:rPr>
          <w:i w:val="0"/>
          <w:sz w:val="20"/>
          <w:szCs w:val="20"/>
        </w:rPr>
        <w:t xml:space="preserve"> J</w:t>
      </w:r>
      <w:r>
        <w:rPr>
          <w:i w:val="0"/>
          <w:sz w:val="20"/>
          <w:szCs w:val="20"/>
        </w:rPr>
        <w:t>.</w:t>
      </w:r>
      <w:r w:rsidRPr="00C731D8">
        <w:rPr>
          <w:i w:val="0"/>
          <w:sz w:val="20"/>
          <w:szCs w:val="20"/>
        </w:rPr>
        <w:t xml:space="preserve"> (2023)</w:t>
      </w:r>
      <w:r>
        <w:rPr>
          <w:i w:val="0"/>
          <w:sz w:val="20"/>
          <w:szCs w:val="20"/>
        </w:rPr>
        <w:t>.</w:t>
      </w:r>
      <w:r w:rsidRPr="00C731D8">
        <w:rPr>
          <w:i w:val="0"/>
          <w:sz w:val="20"/>
          <w:szCs w:val="20"/>
        </w:rPr>
        <w:t xml:space="preserve"> A comprehensive survey on design and application of autoencoder in deep learning. Appl Soft Comput 138:110176.</w:t>
      </w:r>
      <w:r w:rsidRPr="00C731D8">
        <w:rPr>
          <w:i w:val="0"/>
        </w:rPr>
        <w:t xml:space="preserve"> </w:t>
      </w:r>
      <w:hyperlink r:id="rId15" w:tgtFrame="_blank" w:tooltip="Dijital nesne tanımlayıcısını kullanan kalıcı bağlantı" w:history="1">
        <w:r w:rsidRPr="00B26EEA">
          <w:rPr>
            <w:rStyle w:val="Hyperlink"/>
            <w:i w:val="0"/>
            <w:color w:val="000000" w:themeColor="text1"/>
            <w:sz w:val="20"/>
            <w:szCs w:val="20"/>
            <w:u w:val="none"/>
          </w:rPr>
          <w:t>https://doi.org/10.1016/j.asoc.2023.110176</w:t>
        </w:r>
      </w:hyperlink>
    </w:p>
    <w:p w14:paraId="6317F441" w14:textId="77777777" w:rsidR="006D7CAE" w:rsidRPr="00A0330C" w:rsidRDefault="006D7CAE" w:rsidP="006D7CAE">
      <w:pPr>
        <w:pStyle w:val="BodyText"/>
        <w:numPr>
          <w:ilvl w:val="0"/>
          <w:numId w:val="13"/>
        </w:numPr>
        <w:spacing w:line="480" w:lineRule="auto"/>
        <w:ind w:right="131"/>
        <w:jc w:val="both"/>
        <w:rPr>
          <w:i w:val="0"/>
          <w:sz w:val="20"/>
          <w:szCs w:val="20"/>
        </w:rPr>
      </w:pPr>
      <w:r w:rsidRPr="00AE5D58">
        <w:rPr>
          <w:i w:val="0"/>
          <w:sz w:val="20"/>
          <w:szCs w:val="20"/>
        </w:rPr>
        <w:t>Li, D., Shukla, A., Chandaka, S., Taylor, B., Xu, J., Liu, M. (2025). Autoencoder-Based Representation Learning for Similar Patients Retrieval From Electronic Health Records: Comparative Study. </w:t>
      </w:r>
      <w:r w:rsidRPr="00AE5D58">
        <w:rPr>
          <w:i w:val="0"/>
          <w:iCs/>
          <w:sz w:val="20"/>
          <w:szCs w:val="20"/>
        </w:rPr>
        <w:t>JMIR Medical Informatics</w:t>
      </w:r>
      <w:r w:rsidRPr="00AE5D58">
        <w:rPr>
          <w:i w:val="0"/>
          <w:sz w:val="20"/>
          <w:szCs w:val="20"/>
        </w:rPr>
        <w:t>, </w:t>
      </w:r>
      <w:r w:rsidRPr="00AE5D58">
        <w:rPr>
          <w:i w:val="0"/>
          <w:iCs/>
          <w:sz w:val="20"/>
          <w:szCs w:val="20"/>
        </w:rPr>
        <w:t>13</w:t>
      </w:r>
      <w:r w:rsidRPr="00AE5D58">
        <w:rPr>
          <w:i w:val="0"/>
          <w:sz w:val="20"/>
          <w:szCs w:val="20"/>
        </w:rPr>
        <w:t>, e68830</w:t>
      </w:r>
      <w:r w:rsidRPr="00B26EEA">
        <w:rPr>
          <w:i w:val="0"/>
          <w:color w:val="000000" w:themeColor="text1"/>
          <w:sz w:val="20"/>
          <w:szCs w:val="20"/>
        </w:rPr>
        <w:t>.</w:t>
      </w:r>
      <w:r w:rsidRPr="00B26EEA">
        <w:rPr>
          <w:i w:val="0"/>
          <w:color w:val="000000" w:themeColor="text1"/>
        </w:rPr>
        <w:t xml:space="preserve"> </w:t>
      </w:r>
      <w:r w:rsidRPr="00B26EEA">
        <w:rPr>
          <w:i w:val="0"/>
          <w:color w:val="000000" w:themeColor="text1"/>
          <w:sz w:val="20"/>
          <w:szCs w:val="20"/>
        </w:rPr>
        <w:t>https://doi.org/ </w:t>
      </w:r>
      <w:hyperlink r:id="rId16" w:tgtFrame="_blank" w:history="1">
        <w:r w:rsidRPr="00B26EEA">
          <w:rPr>
            <w:rStyle w:val="Hyperlink"/>
            <w:bCs/>
            <w:i w:val="0"/>
            <w:color w:val="000000" w:themeColor="text1"/>
            <w:sz w:val="20"/>
            <w:szCs w:val="20"/>
            <w:u w:val="none"/>
          </w:rPr>
          <w:t>10.2196/68830</w:t>
        </w:r>
      </w:hyperlink>
    </w:p>
    <w:p w14:paraId="29023AA1" w14:textId="77777777" w:rsidR="006D7CAE" w:rsidRDefault="006D7CAE" w:rsidP="006D7CAE">
      <w:pPr>
        <w:pStyle w:val="BodyText"/>
        <w:numPr>
          <w:ilvl w:val="0"/>
          <w:numId w:val="13"/>
        </w:numPr>
        <w:spacing w:line="480" w:lineRule="auto"/>
        <w:ind w:right="131"/>
        <w:jc w:val="both"/>
        <w:rPr>
          <w:rStyle w:val="Hyperlink"/>
          <w:i w:val="0"/>
          <w:color w:val="000000" w:themeColor="text1"/>
          <w:sz w:val="20"/>
          <w:szCs w:val="20"/>
          <w:u w:val="none"/>
        </w:rPr>
      </w:pPr>
      <w:r>
        <w:rPr>
          <w:i w:val="0"/>
          <w:sz w:val="20"/>
          <w:szCs w:val="20"/>
        </w:rPr>
        <w:lastRenderedPageBreak/>
        <w:t>Volova</w:t>
      </w:r>
      <w:r w:rsidRPr="00A0330C">
        <w:rPr>
          <w:i w:val="0"/>
          <w:sz w:val="20"/>
          <w:szCs w:val="20"/>
        </w:rPr>
        <w:t>ț, S. R., Popa, T. O., Rusu, D., Ochiuz, L., Vas</w:t>
      </w:r>
      <w:r>
        <w:rPr>
          <w:i w:val="0"/>
          <w:sz w:val="20"/>
          <w:szCs w:val="20"/>
        </w:rPr>
        <w:t>incu, D., Agop, M.,  Volova</w:t>
      </w:r>
      <w:r w:rsidRPr="00A0330C">
        <w:rPr>
          <w:i w:val="0"/>
          <w:sz w:val="20"/>
          <w:szCs w:val="20"/>
        </w:rPr>
        <w:t>ț, C. C. (2024). Comparative Performance of Autoencoders and Traditional Machine Learning Algorithms in Clinical Data Analysis for Predicting Post-Staged GKRS Tumor Dynamics. </w:t>
      </w:r>
      <w:r w:rsidRPr="00A0330C">
        <w:rPr>
          <w:i w:val="0"/>
          <w:iCs/>
          <w:sz w:val="20"/>
          <w:szCs w:val="20"/>
        </w:rPr>
        <w:t>Diagnostics</w:t>
      </w:r>
      <w:r w:rsidRPr="00A0330C">
        <w:rPr>
          <w:i w:val="0"/>
          <w:sz w:val="20"/>
          <w:szCs w:val="20"/>
        </w:rPr>
        <w:t>, </w:t>
      </w:r>
      <w:r w:rsidRPr="00A0330C">
        <w:rPr>
          <w:i w:val="0"/>
          <w:iCs/>
          <w:sz w:val="20"/>
          <w:szCs w:val="20"/>
        </w:rPr>
        <w:t>14</w:t>
      </w:r>
      <w:r w:rsidRPr="00A0330C">
        <w:rPr>
          <w:i w:val="0"/>
          <w:sz w:val="20"/>
          <w:szCs w:val="20"/>
        </w:rPr>
        <w:t>(18), 2091.</w:t>
      </w:r>
      <w:r>
        <w:rPr>
          <w:i w:val="0"/>
          <w:sz w:val="20"/>
          <w:szCs w:val="20"/>
        </w:rPr>
        <w:t xml:space="preserve">  </w:t>
      </w:r>
      <w:r w:rsidRPr="00B26EEA">
        <w:rPr>
          <w:i w:val="0"/>
          <w:color w:val="000000" w:themeColor="text1"/>
          <w:sz w:val="20"/>
          <w:szCs w:val="20"/>
        </w:rPr>
        <w:t>https://doi.org/ </w:t>
      </w:r>
      <w:hyperlink r:id="rId17" w:tgtFrame="_blank" w:history="1">
        <w:r w:rsidRPr="00B26EEA">
          <w:rPr>
            <w:rStyle w:val="Hyperlink"/>
            <w:i w:val="0"/>
            <w:color w:val="000000" w:themeColor="text1"/>
            <w:sz w:val="20"/>
            <w:szCs w:val="20"/>
            <w:u w:val="none"/>
          </w:rPr>
          <w:t>10.3390/diagnostics14182091</w:t>
        </w:r>
      </w:hyperlink>
    </w:p>
    <w:p w14:paraId="5590043C" w14:textId="77777777" w:rsidR="006D7CAE" w:rsidRDefault="006D7CAE" w:rsidP="006D7CAE">
      <w:pPr>
        <w:pStyle w:val="BodyText"/>
        <w:numPr>
          <w:ilvl w:val="0"/>
          <w:numId w:val="13"/>
        </w:numPr>
        <w:spacing w:line="480" w:lineRule="auto"/>
        <w:ind w:right="131"/>
        <w:jc w:val="both"/>
        <w:rPr>
          <w:i w:val="0"/>
          <w:color w:val="000000" w:themeColor="text1"/>
          <w:sz w:val="20"/>
          <w:szCs w:val="20"/>
        </w:rPr>
      </w:pPr>
      <w:r w:rsidRPr="00A465B0">
        <w:rPr>
          <w:i w:val="0"/>
          <w:color w:val="000000" w:themeColor="text1"/>
          <w:sz w:val="20"/>
          <w:szCs w:val="20"/>
        </w:rPr>
        <w:t>Biggs, M., Wang, Y., Soni, N., Priya, S., Bathla, G., Canahuate, G. (2023). Evaluating autoencoders for dimensionality reduction of mri-derived radiomics and classification of malignant brain tumors. In </w:t>
      </w:r>
      <w:r w:rsidRPr="00A465B0">
        <w:rPr>
          <w:i w:val="0"/>
          <w:iCs/>
          <w:color w:val="000000" w:themeColor="text1"/>
          <w:sz w:val="20"/>
          <w:szCs w:val="20"/>
        </w:rPr>
        <w:t>Proceedings of the 35th international conference on scientific and statistical database management</w:t>
      </w:r>
      <w:r w:rsidRPr="00A465B0">
        <w:rPr>
          <w:i w:val="0"/>
          <w:color w:val="000000" w:themeColor="text1"/>
          <w:sz w:val="20"/>
          <w:szCs w:val="20"/>
        </w:rPr>
        <w:t> . 1-11.</w:t>
      </w:r>
      <w:r w:rsidRPr="00A465B0">
        <w:rPr>
          <w:i w:val="0"/>
        </w:rPr>
        <w:t xml:space="preserve"> </w:t>
      </w:r>
      <w:hyperlink r:id="rId18" w:history="1">
        <w:r w:rsidRPr="00A465B0">
          <w:rPr>
            <w:rStyle w:val="Hyperlink"/>
            <w:i w:val="0"/>
            <w:color w:val="000000" w:themeColor="text1"/>
            <w:sz w:val="20"/>
            <w:szCs w:val="20"/>
            <w:u w:val="none"/>
          </w:rPr>
          <w:t>https://doi.org/10.1145/3603719.3603737</w:t>
        </w:r>
      </w:hyperlink>
    </w:p>
    <w:p w14:paraId="10FF5228" w14:textId="77777777" w:rsidR="006D7CAE" w:rsidRDefault="006D7CAE" w:rsidP="006D7CAE">
      <w:pPr>
        <w:pStyle w:val="BodyText"/>
        <w:numPr>
          <w:ilvl w:val="0"/>
          <w:numId w:val="13"/>
        </w:numPr>
        <w:spacing w:line="480" w:lineRule="auto"/>
        <w:ind w:right="131"/>
        <w:jc w:val="both"/>
        <w:rPr>
          <w:i w:val="0"/>
          <w:color w:val="000000" w:themeColor="text1"/>
          <w:sz w:val="20"/>
          <w:szCs w:val="20"/>
        </w:rPr>
      </w:pPr>
      <w:r w:rsidRPr="00A465B0">
        <w:rPr>
          <w:i w:val="0"/>
          <w:color w:val="000000" w:themeColor="text1"/>
          <w:sz w:val="20"/>
          <w:szCs w:val="20"/>
        </w:rPr>
        <w:t>Chardin, D., Gille, C., Pourcher, T., Humbert, O., &amp; Barlaud, M. (2022). Learning a confidence score and the latent space of a new supervised autoencoder for diagnosis and prognosis in clinical metabolomic studies. </w:t>
      </w:r>
      <w:r w:rsidRPr="00A465B0">
        <w:rPr>
          <w:i w:val="0"/>
          <w:iCs/>
          <w:color w:val="000000" w:themeColor="text1"/>
          <w:sz w:val="20"/>
          <w:szCs w:val="20"/>
        </w:rPr>
        <w:t>BMC bioinformatics</w:t>
      </w:r>
      <w:r w:rsidRPr="00A465B0">
        <w:rPr>
          <w:i w:val="0"/>
          <w:color w:val="000000" w:themeColor="text1"/>
          <w:sz w:val="20"/>
          <w:szCs w:val="20"/>
        </w:rPr>
        <w:t>, </w:t>
      </w:r>
      <w:r w:rsidRPr="00A465B0">
        <w:rPr>
          <w:i w:val="0"/>
          <w:iCs/>
          <w:color w:val="000000" w:themeColor="text1"/>
          <w:sz w:val="20"/>
          <w:szCs w:val="20"/>
        </w:rPr>
        <w:t>23</w:t>
      </w:r>
      <w:r w:rsidRPr="00A465B0">
        <w:rPr>
          <w:i w:val="0"/>
          <w:color w:val="000000" w:themeColor="text1"/>
          <w:sz w:val="20"/>
          <w:szCs w:val="20"/>
        </w:rPr>
        <w:t>(1), 361.</w:t>
      </w:r>
    </w:p>
    <w:p w14:paraId="2DFF92A3" w14:textId="77777777" w:rsidR="006D7CAE" w:rsidRPr="00592469" w:rsidRDefault="006D7CAE" w:rsidP="006D7CAE">
      <w:pPr>
        <w:pStyle w:val="BodyText"/>
        <w:numPr>
          <w:ilvl w:val="0"/>
          <w:numId w:val="13"/>
        </w:numPr>
        <w:spacing w:line="480" w:lineRule="auto"/>
        <w:ind w:right="131"/>
        <w:jc w:val="both"/>
        <w:rPr>
          <w:i w:val="0"/>
          <w:color w:val="000000" w:themeColor="text1"/>
          <w:sz w:val="20"/>
          <w:szCs w:val="20"/>
        </w:rPr>
      </w:pPr>
      <w:r w:rsidRPr="00592469">
        <w:rPr>
          <w:i w:val="0"/>
          <w:color w:val="000000" w:themeColor="text1"/>
          <w:sz w:val="20"/>
          <w:szCs w:val="20"/>
        </w:rPr>
        <w:t>Jones, B. W., Taylor, W. D., Walsh, C. G. (2023). Sequential autoencoders for feature engineering and pretraining in major depressive disorder risk prediction. </w:t>
      </w:r>
      <w:r w:rsidRPr="00592469">
        <w:rPr>
          <w:i w:val="0"/>
          <w:iCs/>
          <w:color w:val="000000" w:themeColor="text1"/>
          <w:sz w:val="20"/>
          <w:szCs w:val="20"/>
        </w:rPr>
        <w:t>JAMIA open</w:t>
      </w:r>
      <w:r w:rsidRPr="00592469">
        <w:rPr>
          <w:i w:val="0"/>
          <w:color w:val="000000" w:themeColor="text1"/>
          <w:sz w:val="20"/>
          <w:szCs w:val="20"/>
        </w:rPr>
        <w:t>, </w:t>
      </w:r>
      <w:r w:rsidRPr="00592469">
        <w:rPr>
          <w:i w:val="0"/>
          <w:iCs/>
          <w:color w:val="000000" w:themeColor="text1"/>
          <w:sz w:val="20"/>
          <w:szCs w:val="20"/>
        </w:rPr>
        <w:t>6</w:t>
      </w:r>
      <w:r w:rsidRPr="00592469">
        <w:rPr>
          <w:i w:val="0"/>
          <w:color w:val="000000" w:themeColor="text1"/>
          <w:sz w:val="20"/>
          <w:szCs w:val="20"/>
        </w:rPr>
        <w:t>(4).</w:t>
      </w:r>
      <w:r w:rsidRPr="00592469">
        <w:rPr>
          <w:i w:val="0"/>
        </w:rPr>
        <w:t xml:space="preserve"> </w:t>
      </w:r>
      <w:hyperlink r:id="rId19" w:history="1">
        <w:r w:rsidRPr="00592469">
          <w:rPr>
            <w:rStyle w:val="Hyperlink"/>
            <w:i w:val="0"/>
            <w:color w:val="000000" w:themeColor="text1"/>
            <w:sz w:val="20"/>
            <w:szCs w:val="20"/>
            <w:u w:val="none"/>
          </w:rPr>
          <w:t>https://doi.org/10.1093/jamiaopen/ooad086</w:t>
        </w:r>
      </w:hyperlink>
    </w:p>
    <w:p w14:paraId="24977A2B" w14:textId="77777777" w:rsidR="008C6CD3" w:rsidRPr="0020323D" w:rsidRDefault="008C6CD3" w:rsidP="0058090A">
      <w:pPr>
        <w:pStyle w:val="BodyText"/>
        <w:spacing w:line="360" w:lineRule="auto"/>
        <w:ind w:left="136" w:right="131"/>
        <w:jc w:val="both"/>
        <w:rPr>
          <w:rFonts w:ascii="Arial" w:hAnsi="Arial" w:cs="Arial"/>
          <w:color w:val="222222"/>
          <w:sz w:val="20"/>
          <w:szCs w:val="20"/>
          <w:shd w:val="clear" w:color="auto" w:fill="FFFFFF"/>
        </w:rPr>
      </w:pPr>
    </w:p>
    <w:sectPr w:rsidR="008C6CD3" w:rsidRPr="0020323D">
      <w:headerReference w:type="even" r:id="rId20"/>
      <w:headerReference w:type="default" r:id="rId21"/>
      <w:footerReference w:type="even" r:id="rId22"/>
      <w:footerReference w:type="default" r:id="rId23"/>
      <w:headerReference w:type="first" r:id="rId24"/>
      <w:footerReference w:type="first" r:id="rId25"/>
      <w:type w:val="continuous"/>
      <w:pgSz w:w="11920" w:h="16850"/>
      <w:pgMar w:top="480" w:right="1280" w:bottom="280" w:left="12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0546C" w14:textId="77777777" w:rsidR="00542CEF" w:rsidRDefault="00542CEF" w:rsidP="003C409C">
      <w:r>
        <w:separator/>
      </w:r>
    </w:p>
  </w:endnote>
  <w:endnote w:type="continuationSeparator" w:id="0">
    <w:p w14:paraId="513493A0" w14:textId="77777777" w:rsidR="00542CEF" w:rsidRDefault="00542CEF" w:rsidP="003C4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00"/>
    <w:family w:val="auto"/>
    <w:notTrueType/>
    <w:pitch w:val="default"/>
    <w:sig w:usb0="00000003" w:usb1="08070000" w:usb2="00000010" w:usb3="00000000" w:csb0="00020001" w:csb1="00000000"/>
  </w:font>
  <w:font w:name="Aptos Narrow">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yriadPro-SemiCn2">
    <w:altName w:val="Calibri"/>
    <w:panose1 w:val="00000000000000000000"/>
    <w:charset w:val="A2"/>
    <w:family w:val="swiss"/>
    <w:notTrueType/>
    <w:pitch w:val="default"/>
    <w:sig w:usb0="00000005" w:usb1="00000000" w:usb2="00000000" w:usb3="00000000" w:csb0="0000001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3F4A6" w14:textId="77777777" w:rsidR="002E475D" w:rsidRDefault="002E47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0C91F" w14:textId="77777777" w:rsidR="002E475D" w:rsidRDefault="002E47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42833" w14:textId="77777777" w:rsidR="002E475D" w:rsidRDefault="002E47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7BD197" w14:textId="77777777" w:rsidR="00542CEF" w:rsidRDefault="00542CEF" w:rsidP="003C409C">
      <w:r>
        <w:separator/>
      </w:r>
    </w:p>
  </w:footnote>
  <w:footnote w:type="continuationSeparator" w:id="0">
    <w:p w14:paraId="255DFADF" w14:textId="77777777" w:rsidR="00542CEF" w:rsidRDefault="00542CEF" w:rsidP="003C4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C8CD9" w14:textId="1F8C534E" w:rsidR="002E475D" w:rsidRDefault="00542CEF">
    <w:pPr>
      <w:pStyle w:val="Header"/>
    </w:pPr>
    <w:r>
      <w:rPr>
        <w:noProof/>
      </w:rPr>
      <w:pict w14:anchorId="366A1A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981626"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683A7" w14:textId="4CC1F4ED" w:rsidR="002E475D" w:rsidRDefault="00542CEF">
    <w:pPr>
      <w:pStyle w:val="Header"/>
    </w:pPr>
    <w:r>
      <w:rPr>
        <w:noProof/>
      </w:rPr>
      <w:pict w14:anchorId="756F5F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981627"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4C106" w14:textId="63628DB9" w:rsidR="002E475D" w:rsidRDefault="00542CEF">
    <w:pPr>
      <w:pStyle w:val="Header"/>
    </w:pPr>
    <w:r>
      <w:rPr>
        <w:noProof/>
      </w:rPr>
      <w:pict w14:anchorId="3D14D6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981625"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A782A"/>
    <w:multiLevelType w:val="hybridMultilevel"/>
    <w:tmpl w:val="A4A4A79E"/>
    <w:lvl w:ilvl="0" w:tplc="DD3CFD00">
      <w:start w:val="7"/>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2912C66"/>
    <w:multiLevelType w:val="hybridMultilevel"/>
    <w:tmpl w:val="22486B9A"/>
    <w:lvl w:ilvl="0" w:tplc="041F0001">
      <w:start w:val="1"/>
      <w:numFmt w:val="bullet"/>
      <w:lvlText w:val=""/>
      <w:lvlJc w:val="left"/>
      <w:pPr>
        <w:ind w:left="1426" w:hanging="360"/>
      </w:pPr>
      <w:rPr>
        <w:rFonts w:ascii="Symbol" w:hAnsi="Symbol" w:hint="default"/>
      </w:rPr>
    </w:lvl>
    <w:lvl w:ilvl="1" w:tplc="041F0003" w:tentative="1">
      <w:start w:val="1"/>
      <w:numFmt w:val="bullet"/>
      <w:lvlText w:val="o"/>
      <w:lvlJc w:val="left"/>
      <w:pPr>
        <w:ind w:left="2146" w:hanging="360"/>
      </w:pPr>
      <w:rPr>
        <w:rFonts w:ascii="Courier New" w:hAnsi="Courier New" w:cs="Courier New" w:hint="default"/>
      </w:rPr>
    </w:lvl>
    <w:lvl w:ilvl="2" w:tplc="041F0005" w:tentative="1">
      <w:start w:val="1"/>
      <w:numFmt w:val="bullet"/>
      <w:lvlText w:val=""/>
      <w:lvlJc w:val="left"/>
      <w:pPr>
        <w:ind w:left="2866" w:hanging="360"/>
      </w:pPr>
      <w:rPr>
        <w:rFonts w:ascii="Wingdings" w:hAnsi="Wingdings" w:hint="default"/>
      </w:rPr>
    </w:lvl>
    <w:lvl w:ilvl="3" w:tplc="041F0001" w:tentative="1">
      <w:start w:val="1"/>
      <w:numFmt w:val="bullet"/>
      <w:lvlText w:val=""/>
      <w:lvlJc w:val="left"/>
      <w:pPr>
        <w:ind w:left="3586" w:hanging="360"/>
      </w:pPr>
      <w:rPr>
        <w:rFonts w:ascii="Symbol" w:hAnsi="Symbol" w:hint="default"/>
      </w:rPr>
    </w:lvl>
    <w:lvl w:ilvl="4" w:tplc="041F0003" w:tentative="1">
      <w:start w:val="1"/>
      <w:numFmt w:val="bullet"/>
      <w:lvlText w:val="o"/>
      <w:lvlJc w:val="left"/>
      <w:pPr>
        <w:ind w:left="4306" w:hanging="360"/>
      </w:pPr>
      <w:rPr>
        <w:rFonts w:ascii="Courier New" w:hAnsi="Courier New" w:cs="Courier New" w:hint="default"/>
      </w:rPr>
    </w:lvl>
    <w:lvl w:ilvl="5" w:tplc="041F0005" w:tentative="1">
      <w:start w:val="1"/>
      <w:numFmt w:val="bullet"/>
      <w:lvlText w:val=""/>
      <w:lvlJc w:val="left"/>
      <w:pPr>
        <w:ind w:left="5026" w:hanging="360"/>
      </w:pPr>
      <w:rPr>
        <w:rFonts w:ascii="Wingdings" w:hAnsi="Wingdings" w:hint="default"/>
      </w:rPr>
    </w:lvl>
    <w:lvl w:ilvl="6" w:tplc="041F0001" w:tentative="1">
      <w:start w:val="1"/>
      <w:numFmt w:val="bullet"/>
      <w:lvlText w:val=""/>
      <w:lvlJc w:val="left"/>
      <w:pPr>
        <w:ind w:left="5746" w:hanging="360"/>
      </w:pPr>
      <w:rPr>
        <w:rFonts w:ascii="Symbol" w:hAnsi="Symbol" w:hint="default"/>
      </w:rPr>
    </w:lvl>
    <w:lvl w:ilvl="7" w:tplc="041F0003" w:tentative="1">
      <w:start w:val="1"/>
      <w:numFmt w:val="bullet"/>
      <w:lvlText w:val="o"/>
      <w:lvlJc w:val="left"/>
      <w:pPr>
        <w:ind w:left="6466" w:hanging="360"/>
      </w:pPr>
      <w:rPr>
        <w:rFonts w:ascii="Courier New" w:hAnsi="Courier New" w:cs="Courier New" w:hint="default"/>
      </w:rPr>
    </w:lvl>
    <w:lvl w:ilvl="8" w:tplc="041F0005" w:tentative="1">
      <w:start w:val="1"/>
      <w:numFmt w:val="bullet"/>
      <w:lvlText w:val=""/>
      <w:lvlJc w:val="left"/>
      <w:pPr>
        <w:ind w:left="7186" w:hanging="360"/>
      </w:pPr>
      <w:rPr>
        <w:rFonts w:ascii="Wingdings" w:hAnsi="Wingdings" w:hint="default"/>
      </w:rPr>
    </w:lvl>
  </w:abstractNum>
  <w:abstractNum w:abstractNumId="2" w15:restartNumberingAfterBreak="0">
    <w:nsid w:val="040147A6"/>
    <w:multiLevelType w:val="hybridMultilevel"/>
    <w:tmpl w:val="51C44E06"/>
    <w:lvl w:ilvl="0" w:tplc="FFFFFFFF">
      <w:start w:val="1"/>
      <w:numFmt w:val="decimal"/>
      <w:lvlText w:val="%1."/>
      <w:lvlJc w:val="left"/>
      <w:pPr>
        <w:ind w:left="1426" w:hanging="360"/>
      </w:pPr>
      <w:rPr>
        <w:rFonts w:ascii="Times New Roman" w:eastAsia="Andale Sans UI" w:hAnsi="Times New Roman" w:cs="Tahoma"/>
      </w:rPr>
    </w:lvl>
    <w:lvl w:ilvl="1" w:tplc="FFFFFFFF" w:tentative="1">
      <w:start w:val="1"/>
      <w:numFmt w:val="bullet"/>
      <w:lvlText w:val="o"/>
      <w:lvlJc w:val="left"/>
      <w:pPr>
        <w:ind w:left="2146" w:hanging="360"/>
      </w:pPr>
      <w:rPr>
        <w:rFonts w:ascii="Courier New" w:hAnsi="Courier New" w:cs="Courier New" w:hint="default"/>
      </w:rPr>
    </w:lvl>
    <w:lvl w:ilvl="2" w:tplc="FFFFFFFF" w:tentative="1">
      <w:start w:val="1"/>
      <w:numFmt w:val="bullet"/>
      <w:lvlText w:val=""/>
      <w:lvlJc w:val="left"/>
      <w:pPr>
        <w:ind w:left="2866" w:hanging="360"/>
      </w:pPr>
      <w:rPr>
        <w:rFonts w:ascii="Wingdings" w:hAnsi="Wingdings" w:hint="default"/>
      </w:rPr>
    </w:lvl>
    <w:lvl w:ilvl="3" w:tplc="FFFFFFFF" w:tentative="1">
      <w:start w:val="1"/>
      <w:numFmt w:val="bullet"/>
      <w:lvlText w:val=""/>
      <w:lvlJc w:val="left"/>
      <w:pPr>
        <w:ind w:left="3586" w:hanging="360"/>
      </w:pPr>
      <w:rPr>
        <w:rFonts w:ascii="Symbol" w:hAnsi="Symbol" w:hint="default"/>
      </w:rPr>
    </w:lvl>
    <w:lvl w:ilvl="4" w:tplc="FFFFFFFF" w:tentative="1">
      <w:start w:val="1"/>
      <w:numFmt w:val="bullet"/>
      <w:lvlText w:val="o"/>
      <w:lvlJc w:val="left"/>
      <w:pPr>
        <w:ind w:left="4306" w:hanging="360"/>
      </w:pPr>
      <w:rPr>
        <w:rFonts w:ascii="Courier New" w:hAnsi="Courier New" w:cs="Courier New" w:hint="default"/>
      </w:rPr>
    </w:lvl>
    <w:lvl w:ilvl="5" w:tplc="FFFFFFFF" w:tentative="1">
      <w:start w:val="1"/>
      <w:numFmt w:val="bullet"/>
      <w:lvlText w:val=""/>
      <w:lvlJc w:val="left"/>
      <w:pPr>
        <w:ind w:left="5026" w:hanging="360"/>
      </w:pPr>
      <w:rPr>
        <w:rFonts w:ascii="Wingdings" w:hAnsi="Wingdings" w:hint="default"/>
      </w:rPr>
    </w:lvl>
    <w:lvl w:ilvl="6" w:tplc="FFFFFFFF" w:tentative="1">
      <w:start w:val="1"/>
      <w:numFmt w:val="bullet"/>
      <w:lvlText w:val=""/>
      <w:lvlJc w:val="left"/>
      <w:pPr>
        <w:ind w:left="5746" w:hanging="360"/>
      </w:pPr>
      <w:rPr>
        <w:rFonts w:ascii="Symbol" w:hAnsi="Symbol" w:hint="default"/>
      </w:rPr>
    </w:lvl>
    <w:lvl w:ilvl="7" w:tplc="FFFFFFFF" w:tentative="1">
      <w:start w:val="1"/>
      <w:numFmt w:val="bullet"/>
      <w:lvlText w:val="o"/>
      <w:lvlJc w:val="left"/>
      <w:pPr>
        <w:ind w:left="6466" w:hanging="360"/>
      </w:pPr>
      <w:rPr>
        <w:rFonts w:ascii="Courier New" w:hAnsi="Courier New" w:cs="Courier New" w:hint="default"/>
      </w:rPr>
    </w:lvl>
    <w:lvl w:ilvl="8" w:tplc="FFFFFFFF" w:tentative="1">
      <w:start w:val="1"/>
      <w:numFmt w:val="bullet"/>
      <w:lvlText w:val=""/>
      <w:lvlJc w:val="left"/>
      <w:pPr>
        <w:ind w:left="7186" w:hanging="360"/>
      </w:pPr>
      <w:rPr>
        <w:rFonts w:ascii="Wingdings" w:hAnsi="Wingdings" w:hint="default"/>
      </w:rPr>
    </w:lvl>
  </w:abstractNum>
  <w:abstractNum w:abstractNumId="3" w15:restartNumberingAfterBreak="0">
    <w:nsid w:val="049D1CB6"/>
    <w:multiLevelType w:val="hybridMultilevel"/>
    <w:tmpl w:val="51C44E06"/>
    <w:lvl w:ilvl="0" w:tplc="C786D6E2">
      <w:start w:val="1"/>
      <w:numFmt w:val="decimal"/>
      <w:lvlText w:val="%1."/>
      <w:lvlJc w:val="left"/>
      <w:pPr>
        <w:ind w:left="1426" w:hanging="360"/>
      </w:pPr>
      <w:rPr>
        <w:rFonts w:ascii="Times New Roman" w:eastAsia="Andale Sans UI" w:hAnsi="Times New Roman" w:cs="Tahoma"/>
      </w:rPr>
    </w:lvl>
    <w:lvl w:ilvl="1" w:tplc="041F0003" w:tentative="1">
      <w:start w:val="1"/>
      <w:numFmt w:val="bullet"/>
      <w:lvlText w:val="o"/>
      <w:lvlJc w:val="left"/>
      <w:pPr>
        <w:ind w:left="2146" w:hanging="360"/>
      </w:pPr>
      <w:rPr>
        <w:rFonts w:ascii="Courier New" w:hAnsi="Courier New" w:cs="Courier New" w:hint="default"/>
      </w:rPr>
    </w:lvl>
    <w:lvl w:ilvl="2" w:tplc="041F0005" w:tentative="1">
      <w:start w:val="1"/>
      <w:numFmt w:val="bullet"/>
      <w:lvlText w:val=""/>
      <w:lvlJc w:val="left"/>
      <w:pPr>
        <w:ind w:left="2866" w:hanging="360"/>
      </w:pPr>
      <w:rPr>
        <w:rFonts w:ascii="Wingdings" w:hAnsi="Wingdings" w:hint="default"/>
      </w:rPr>
    </w:lvl>
    <w:lvl w:ilvl="3" w:tplc="041F0001" w:tentative="1">
      <w:start w:val="1"/>
      <w:numFmt w:val="bullet"/>
      <w:lvlText w:val=""/>
      <w:lvlJc w:val="left"/>
      <w:pPr>
        <w:ind w:left="3586" w:hanging="360"/>
      </w:pPr>
      <w:rPr>
        <w:rFonts w:ascii="Symbol" w:hAnsi="Symbol" w:hint="default"/>
      </w:rPr>
    </w:lvl>
    <w:lvl w:ilvl="4" w:tplc="041F0003" w:tentative="1">
      <w:start w:val="1"/>
      <w:numFmt w:val="bullet"/>
      <w:lvlText w:val="o"/>
      <w:lvlJc w:val="left"/>
      <w:pPr>
        <w:ind w:left="4306" w:hanging="360"/>
      </w:pPr>
      <w:rPr>
        <w:rFonts w:ascii="Courier New" w:hAnsi="Courier New" w:cs="Courier New" w:hint="default"/>
      </w:rPr>
    </w:lvl>
    <w:lvl w:ilvl="5" w:tplc="041F0005" w:tentative="1">
      <w:start w:val="1"/>
      <w:numFmt w:val="bullet"/>
      <w:lvlText w:val=""/>
      <w:lvlJc w:val="left"/>
      <w:pPr>
        <w:ind w:left="5026" w:hanging="360"/>
      </w:pPr>
      <w:rPr>
        <w:rFonts w:ascii="Wingdings" w:hAnsi="Wingdings" w:hint="default"/>
      </w:rPr>
    </w:lvl>
    <w:lvl w:ilvl="6" w:tplc="041F0001" w:tentative="1">
      <w:start w:val="1"/>
      <w:numFmt w:val="bullet"/>
      <w:lvlText w:val=""/>
      <w:lvlJc w:val="left"/>
      <w:pPr>
        <w:ind w:left="5746" w:hanging="360"/>
      </w:pPr>
      <w:rPr>
        <w:rFonts w:ascii="Symbol" w:hAnsi="Symbol" w:hint="default"/>
      </w:rPr>
    </w:lvl>
    <w:lvl w:ilvl="7" w:tplc="041F0003" w:tentative="1">
      <w:start w:val="1"/>
      <w:numFmt w:val="bullet"/>
      <w:lvlText w:val="o"/>
      <w:lvlJc w:val="left"/>
      <w:pPr>
        <w:ind w:left="6466" w:hanging="360"/>
      </w:pPr>
      <w:rPr>
        <w:rFonts w:ascii="Courier New" w:hAnsi="Courier New" w:cs="Courier New" w:hint="default"/>
      </w:rPr>
    </w:lvl>
    <w:lvl w:ilvl="8" w:tplc="041F0005" w:tentative="1">
      <w:start w:val="1"/>
      <w:numFmt w:val="bullet"/>
      <w:lvlText w:val=""/>
      <w:lvlJc w:val="left"/>
      <w:pPr>
        <w:ind w:left="7186" w:hanging="360"/>
      </w:pPr>
      <w:rPr>
        <w:rFonts w:ascii="Wingdings" w:hAnsi="Wingdings" w:hint="default"/>
      </w:rPr>
    </w:lvl>
  </w:abstractNum>
  <w:abstractNum w:abstractNumId="4" w15:restartNumberingAfterBreak="0">
    <w:nsid w:val="049D36C4"/>
    <w:multiLevelType w:val="hybridMultilevel"/>
    <w:tmpl w:val="22A2ED72"/>
    <w:lvl w:ilvl="0" w:tplc="F640782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72663D5"/>
    <w:multiLevelType w:val="hybridMultilevel"/>
    <w:tmpl w:val="4CCCA6CA"/>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BDD40EB"/>
    <w:multiLevelType w:val="hybridMultilevel"/>
    <w:tmpl w:val="6A0CB13C"/>
    <w:lvl w:ilvl="0" w:tplc="8AB86028">
      <w:start w:val="2"/>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0C9551EE"/>
    <w:multiLevelType w:val="hybridMultilevel"/>
    <w:tmpl w:val="BB9E0D9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0DAF2052"/>
    <w:multiLevelType w:val="hybridMultilevel"/>
    <w:tmpl w:val="FC18E34E"/>
    <w:lvl w:ilvl="0" w:tplc="D3423162">
      <w:start w:val="1"/>
      <w:numFmt w:val="decimal"/>
      <w:lvlText w:val="%1."/>
      <w:lvlJc w:val="left"/>
      <w:pPr>
        <w:ind w:left="496" w:hanging="360"/>
      </w:pPr>
      <w:rPr>
        <w:rFonts w:hint="default"/>
        <w:b/>
      </w:rPr>
    </w:lvl>
    <w:lvl w:ilvl="1" w:tplc="041F0019" w:tentative="1">
      <w:start w:val="1"/>
      <w:numFmt w:val="lowerLetter"/>
      <w:lvlText w:val="%2."/>
      <w:lvlJc w:val="left"/>
      <w:pPr>
        <w:ind w:left="1216" w:hanging="360"/>
      </w:pPr>
    </w:lvl>
    <w:lvl w:ilvl="2" w:tplc="041F001B" w:tentative="1">
      <w:start w:val="1"/>
      <w:numFmt w:val="lowerRoman"/>
      <w:lvlText w:val="%3."/>
      <w:lvlJc w:val="right"/>
      <w:pPr>
        <w:ind w:left="1936" w:hanging="180"/>
      </w:pPr>
    </w:lvl>
    <w:lvl w:ilvl="3" w:tplc="041F000F" w:tentative="1">
      <w:start w:val="1"/>
      <w:numFmt w:val="decimal"/>
      <w:lvlText w:val="%4."/>
      <w:lvlJc w:val="left"/>
      <w:pPr>
        <w:ind w:left="2656" w:hanging="360"/>
      </w:pPr>
    </w:lvl>
    <w:lvl w:ilvl="4" w:tplc="041F0019" w:tentative="1">
      <w:start w:val="1"/>
      <w:numFmt w:val="lowerLetter"/>
      <w:lvlText w:val="%5."/>
      <w:lvlJc w:val="left"/>
      <w:pPr>
        <w:ind w:left="3376" w:hanging="360"/>
      </w:pPr>
    </w:lvl>
    <w:lvl w:ilvl="5" w:tplc="041F001B" w:tentative="1">
      <w:start w:val="1"/>
      <w:numFmt w:val="lowerRoman"/>
      <w:lvlText w:val="%6."/>
      <w:lvlJc w:val="right"/>
      <w:pPr>
        <w:ind w:left="4096" w:hanging="180"/>
      </w:pPr>
    </w:lvl>
    <w:lvl w:ilvl="6" w:tplc="041F000F" w:tentative="1">
      <w:start w:val="1"/>
      <w:numFmt w:val="decimal"/>
      <w:lvlText w:val="%7."/>
      <w:lvlJc w:val="left"/>
      <w:pPr>
        <w:ind w:left="4816" w:hanging="360"/>
      </w:pPr>
    </w:lvl>
    <w:lvl w:ilvl="7" w:tplc="041F0019" w:tentative="1">
      <w:start w:val="1"/>
      <w:numFmt w:val="lowerLetter"/>
      <w:lvlText w:val="%8."/>
      <w:lvlJc w:val="left"/>
      <w:pPr>
        <w:ind w:left="5536" w:hanging="360"/>
      </w:pPr>
    </w:lvl>
    <w:lvl w:ilvl="8" w:tplc="041F001B" w:tentative="1">
      <w:start w:val="1"/>
      <w:numFmt w:val="lowerRoman"/>
      <w:lvlText w:val="%9."/>
      <w:lvlJc w:val="right"/>
      <w:pPr>
        <w:ind w:left="6256" w:hanging="180"/>
      </w:pPr>
    </w:lvl>
  </w:abstractNum>
  <w:abstractNum w:abstractNumId="9" w15:restartNumberingAfterBreak="0">
    <w:nsid w:val="0E032E59"/>
    <w:multiLevelType w:val="multilevel"/>
    <w:tmpl w:val="89143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DF2E6A"/>
    <w:multiLevelType w:val="hybridMultilevel"/>
    <w:tmpl w:val="80548C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03A5E87"/>
    <w:multiLevelType w:val="hybridMultilevel"/>
    <w:tmpl w:val="8BAA6336"/>
    <w:lvl w:ilvl="0" w:tplc="7F78B440">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4407E71"/>
    <w:multiLevelType w:val="multilevel"/>
    <w:tmpl w:val="10F26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F86758"/>
    <w:multiLevelType w:val="multilevel"/>
    <w:tmpl w:val="EC9E1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DF0FEB"/>
    <w:multiLevelType w:val="hybridMultilevel"/>
    <w:tmpl w:val="11F8B2F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8586065"/>
    <w:multiLevelType w:val="multilevel"/>
    <w:tmpl w:val="51A243C0"/>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A65168D"/>
    <w:multiLevelType w:val="hybridMultilevel"/>
    <w:tmpl w:val="C2F6F3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16628F1"/>
    <w:multiLevelType w:val="hybridMultilevel"/>
    <w:tmpl w:val="AFF6F00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76D60F8"/>
    <w:multiLevelType w:val="hybridMultilevel"/>
    <w:tmpl w:val="DB421F60"/>
    <w:lvl w:ilvl="0" w:tplc="2778B3F2">
      <w:start w:val="1"/>
      <w:numFmt w:val="decimal"/>
      <w:lvlText w:val="%1."/>
      <w:lvlJc w:val="left"/>
      <w:pPr>
        <w:ind w:left="1066" w:hanging="360"/>
      </w:pPr>
      <w:rPr>
        <w:rFonts w:hint="default"/>
      </w:rPr>
    </w:lvl>
    <w:lvl w:ilvl="1" w:tplc="041F0019" w:tentative="1">
      <w:start w:val="1"/>
      <w:numFmt w:val="lowerLetter"/>
      <w:lvlText w:val="%2."/>
      <w:lvlJc w:val="left"/>
      <w:pPr>
        <w:ind w:left="1786" w:hanging="360"/>
      </w:pPr>
    </w:lvl>
    <w:lvl w:ilvl="2" w:tplc="041F001B" w:tentative="1">
      <w:start w:val="1"/>
      <w:numFmt w:val="lowerRoman"/>
      <w:lvlText w:val="%3."/>
      <w:lvlJc w:val="right"/>
      <w:pPr>
        <w:ind w:left="2506" w:hanging="180"/>
      </w:pPr>
    </w:lvl>
    <w:lvl w:ilvl="3" w:tplc="041F000F" w:tentative="1">
      <w:start w:val="1"/>
      <w:numFmt w:val="decimal"/>
      <w:lvlText w:val="%4."/>
      <w:lvlJc w:val="left"/>
      <w:pPr>
        <w:ind w:left="3226" w:hanging="360"/>
      </w:pPr>
    </w:lvl>
    <w:lvl w:ilvl="4" w:tplc="041F0019" w:tentative="1">
      <w:start w:val="1"/>
      <w:numFmt w:val="lowerLetter"/>
      <w:lvlText w:val="%5."/>
      <w:lvlJc w:val="left"/>
      <w:pPr>
        <w:ind w:left="3946" w:hanging="360"/>
      </w:pPr>
    </w:lvl>
    <w:lvl w:ilvl="5" w:tplc="041F001B" w:tentative="1">
      <w:start w:val="1"/>
      <w:numFmt w:val="lowerRoman"/>
      <w:lvlText w:val="%6."/>
      <w:lvlJc w:val="right"/>
      <w:pPr>
        <w:ind w:left="4666" w:hanging="180"/>
      </w:pPr>
    </w:lvl>
    <w:lvl w:ilvl="6" w:tplc="041F000F" w:tentative="1">
      <w:start w:val="1"/>
      <w:numFmt w:val="decimal"/>
      <w:lvlText w:val="%7."/>
      <w:lvlJc w:val="left"/>
      <w:pPr>
        <w:ind w:left="5386" w:hanging="360"/>
      </w:pPr>
    </w:lvl>
    <w:lvl w:ilvl="7" w:tplc="041F0019" w:tentative="1">
      <w:start w:val="1"/>
      <w:numFmt w:val="lowerLetter"/>
      <w:lvlText w:val="%8."/>
      <w:lvlJc w:val="left"/>
      <w:pPr>
        <w:ind w:left="6106" w:hanging="360"/>
      </w:pPr>
    </w:lvl>
    <w:lvl w:ilvl="8" w:tplc="041F001B" w:tentative="1">
      <w:start w:val="1"/>
      <w:numFmt w:val="lowerRoman"/>
      <w:lvlText w:val="%9."/>
      <w:lvlJc w:val="right"/>
      <w:pPr>
        <w:ind w:left="6826" w:hanging="180"/>
      </w:pPr>
    </w:lvl>
  </w:abstractNum>
  <w:abstractNum w:abstractNumId="19" w15:restartNumberingAfterBreak="0">
    <w:nsid w:val="7B1641F6"/>
    <w:multiLevelType w:val="hybridMultilevel"/>
    <w:tmpl w:val="BB9E0D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C800558"/>
    <w:multiLevelType w:val="hybridMultilevel"/>
    <w:tmpl w:val="FFCCFEA0"/>
    <w:lvl w:ilvl="0" w:tplc="368AB6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7"/>
  </w:num>
  <w:num w:numId="3">
    <w:abstractNumId w:val="10"/>
  </w:num>
  <w:num w:numId="4">
    <w:abstractNumId w:val="7"/>
  </w:num>
  <w:num w:numId="5">
    <w:abstractNumId w:val="4"/>
  </w:num>
  <w:num w:numId="6">
    <w:abstractNumId w:val="11"/>
  </w:num>
  <w:num w:numId="7">
    <w:abstractNumId w:val="1"/>
  </w:num>
  <w:num w:numId="8">
    <w:abstractNumId w:val="3"/>
  </w:num>
  <w:num w:numId="9">
    <w:abstractNumId w:val="2"/>
  </w:num>
  <w:num w:numId="10">
    <w:abstractNumId w:val="19"/>
  </w:num>
  <w:num w:numId="11">
    <w:abstractNumId w:val="6"/>
  </w:num>
  <w:num w:numId="12">
    <w:abstractNumId w:val="0"/>
  </w:num>
  <w:num w:numId="13">
    <w:abstractNumId w:val="8"/>
  </w:num>
  <w:num w:numId="14">
    <w:abstractNumId w:val="14"/>
  </w:num>
  <w:num w:numId="15">
    <w:abstractNumId w:val="9"/>
  </w:num>
  <w:num w:numId="16">
    <w:abstractNumId w:val="16"/>
  </w:num>
  <w:num w:numId="17">
    <w:abstractNumId w:val="5"/>
  </w:num>
  <w:num w:numId="18">
    <w:abstractNumId w:val="12"/>
  </w:num>
  <w:num w:numId="19">
    <w:abstractNumId w:val="13"/>
  </w:num>
  <w:num w:numId="20">
    <w:abstractNumId w:val="15"/>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LCwMDQ3M7AwMjU3NTVW0lEKTi0uzszPAykwrAUAAg35DywAAAA="/>
  </w:docVars>
  <w:rsids>
    <w:rsidRoot w:val="0009042B"/>
    <w:rsid w:val="00001297"/>
    <w:rsid w:val="000067EB"/>
    <w:rsid w:val="000115A0"/>
    <w:rsid w:val="0001536D"/>
    <w:rsid w:val="00020A82"/>
    <w:rsid w:val="0002258B"/>
    <w:rsid w:val="000240C7"/>
    <w:rsid w:val="0002588E"/>
    <w:rsid w:val="00032BD8"/>
    <w:rsid w:val="00034756"/>
    <w:rsid w:val="00036353"/>
    <w:rsid w:val="00045BAC"/>
    <w:rsid w:val="000502FC"/>
    <w:rsid w:val="00051273"/>
    <w:rsid w:val="000512A6"/>
    <w:rsid w:val="00052DDC"/>
    <w:rsid w:val="000534DD"/>
    <w:rsid w:val="00055C51"/>
    <w:rsid w:val="00056B22"/>
    <w:rsid w:val="00056FD3"/>
    <w:rsid w:val="00057C00"/>
    <w:rsid w:val="00061AD7"/>
    <w:rsid w:val="000624D7"/>
    <w:rsid w:val="00062796"/>
    <w:rsid w:val="00062B03"/>
    <w:rsid w:val="00066DDF"/>
    <w:rsid w:val="00071E10"/>
    <w:rsid w:val="00076DFB"/>
    <w:rsid w:val="00081D3C"/>
    <w:rsid w:val="000876AA"/>
    <w:rsid w:val="00087C14"/>
    <w:rsid w:val="0009042B"/>
    <w:rsid w:val="00097176"/>
    <w:rsid w:val="000A0D5A"/>
    <w:rsid w:val="000A4056"/>
    <w:rsid w:val="000B0DC0"/>
    <w:rsid w:val="000B2EC8"/>
    <w:rsid w:val="000B4ED2"/>
    <w:rsid w:val="000B71A0"/>
    <w:rsid w:val="000C5287"/>
    <w:rsid w:val="000D0B0C"/>
    <w:rsid w:val="000D0EA6"/>
    <w:rsid w:val="000E070E"/>
    <w:rsid w:val="000F2B8B"/>
    <w:rsid w:val="000F45A0"/>
    <w:rsid w:val="0010031C"/>
    <w:rsid w:val="00103E74"/>
    <w:rsid w:val="00113A44"/>
    <w:rsid w:val="00121EBF"/>
    <w:rsid w:val="001224CB"/>
    <w:rsid w:val="00124563"/>
    <w:rsid w:val="0012515C"/>
    <w:rsid w:val="001264ED"/>
    <w:rsid w:val="00145907"/>
    <w:rsid w:val="001501CF"/>
    <w:rsid w:val="001546C7"/>
    <w:rsid w:val="001559B2"/>
    <w:rsid w:val="001575A1"/>
    <w:rsid w:val="0016102A"/>
    <w:rsid w:val="0016435D"/>
    <w:rsid w:val="00164EC9"/>
    <w:rsid w:val="00165421"/>
    <w:rsid w:val="00165CE1"/>
    <w:rsid w:val="00166CAC"/>
    <w:rsid w:val="00167730"/>
    <w:rsid w:val="001709EA"/>
    <w:rsid w:val="001735FA"/>
    <w:rsid w:val="00180DE2"/>
    <w:rsid w:val="001827F5"/>
    <w:rsid w:val="001831A7"/>
    <w:rsid w:val="001845CD"/>
    <w:rsid w:val="001957AD"/>
    <w:rsid w:val="00196CD3"/>
    <w:rsid w:val="001A1E95"/>
    <w:rsid w:val="001A5928"/>
    <w:rsid w:val="001A6E2F"/>
    <w:rsid w:val="001B0388"/>
    <w:rsid w:val="001B1D83"/>
    <w:rsid w:val="001B6726"/>
    <w:rsid w:val="001B6FCA"/>
    <w:rsid w:val="001B7FE1"/>
    <w:rsid w:val="001C2405"/>
    <w:rsid w:val="001C4D58"/>
    <w:rsid w:val="001D01B5"/>
    <w:rsid w:val="001D2E1F"/>
    <w:rsid w:val="001D63B1"/>
    <w:rsid w:val="001F011F"/>
    <w:rsid w:val="001F057C"/>
    <w:rsid w:val="001F1F94"/>
    <w:rsid w:val="001F5011"/>
    <w:rsid w:val="001F5A9D"/>
    <w:rsid w:val="00201790"/>
    <w:rsid w:val="002019EE"/>
    <w:rsid w:val="0020203F"/>
    <w:rsid w:val="0020323D"/>
    <w:rsid w:val="002052ED"/>
    <w:rsid w:val="00207A91"/>
    <w:rsid w:val="00214FDE"/>
    <w:rsid w:val="0021614F"/>
    <w:rsid w:val="002225D2"/>
    <w:rsid w:val="00223468"/>
    <w:rsid w:val="0022406C"/>
    <w:rsid w:val="00226072"/>
    <w:rsid w:val="00233248"/>
    <w:rsid w:val="00240C81"/>
    <w:rsid w:val="002423B8"/>
    <w:rsid w:val="00243E32"/>
    <w:rsid w:val="00250AF0"/>
    <w:rsid w:val="00254867"/>
    <w:rsid w:val="00255E37"/>
    <w:rsid w:val="0025770C"/>
    <w:rsid w:val="00266501"/>
    <w:rsid w:val="00273D8C"/>
    <w:rsid w:val="0028065C"/>
    <w:rsid w:val="00280E4A"/>
    <w:rsid w:val="00286FA9"/>
    <w:rsid w:val="00294D80"/>
    <w:rsid w:val="0029754C"/>
    <w:rsid w:val="002A0A0B"/>
    <w:rsid w:val="002A172A"/>
    <w:rsid w:val="002A1B80"/>
    <w:rsid w:val="002A3E33"/>
    <w:rsid w:val="002A79B0"/>
    <w:rsid w:val="002B7C1C"/>
    <w:rsid w:val="002C050F"/>
    <w:rsid w:val="002C05CD"/>
    <w:rsid w:val="002C0621"/>
    <w:rsid w:val="002C17CF"/>
    <w:rsid w:val="002C22E1"/>
    <w:rsid w:val="002C4EF1"/>
    <w:rsid w:val="002D101F"/>
    <w:rsid w:val="002D1BD7"/>
    <w:rsid w:val="002D57B5"/>
    <w:rsid w:val="002D6C8A"/>
    <w:rsid w:val="002E20D2"/>
    <w:rsid w:val="002E475D"/>
    <w:rsid w:val="002E6AF8"/>
    <w:rsid w:val="002F0EEC"/>
    <w:rsid w:val="002F13FF"/>
    <w:rsid w:val="00301612"/>
    <w:rsid w:val="00302AA4"/>
    <w:rsid w:val="00302E08"/>
    <w:rsid w:val="003051FB"/>
    <w:rsid w:val="00305281"/>
    <w:rsid w:val="00307C5F"/>
    <w:rsid w:val="0032208C"/>
    <w:rsid w:val="00327EA6"/>
    <w:rsid w:val="00331B9C"/>
    <w:rsid w:val="003323B5"/>
    <w:rsid w:val="00342A8A"/>
    <w:rsid w:val="00344037"/>
    <w:rsid w:val="00344F8B"/>
    <w:rsid w:val="00346B99"/>
    <w:rsid w:val="00346DB5"/>
    <w:rsid w:val="00352B58"/>
    <w:rsid w:val="00353576"/>
    <w:rsid w:val="00353692"/>
    <w:rsid w:val="00353F16"/>
    <w:rsid w:val="003541B3"/>
    <w:rsid w:val="00361CAA"/>
    <w:rsid w:val="00364D61"/>
    <w:rsid w:val="00365F8F"/>
    <w:rsid w:val="00376094"/>
    <w:rsid w:val="00377568"/>
    <w:rsid w:val="003776EB"/>
    <w:rsid w:val="00380AC5"/>
    <w:rsid w:val="00385535"/>
    <w:rsid w:val="003A0DA8"/>
    <w:rsid w:val="003B11B0"/>
    <w:rsid w:val="003C1215"/>
    <w:rsid w:val="003C409C"/>
    <w:rsid w:val="003C6D24"/>
    <w:rsid w:val="003D1F2E"/>
    <w:rsid w:val="003D2945"/>
    <w:rsid w:val="003D3CD0"/>
    <w:rsid w:val="003E1591"/>
    <w:rsid w:val="003E2BC9"/>
    <w:rsid w:val="003E5BE0"/>
    <w:rsid w:val="003E5D19"/>
    <w:rsid w:val="003F1F7C"/>
    <w:rsid w:val="003F4549"/>
    <w:rsid w:val="004040B3"/>
    <w:rsid w:val="00406224"/>
    <w:rsid w:val="0040681C"/>
    <w:rsid w:val="00410540"/>
    <w:rsid w:val="004141F2"/>
    <w:rsid w:val="00414D24"/>
    <w:rsid w:val="00422BFD"/>
    <w:rsid w:val="00424A81"/>
    <w:rsid w:val="00424B40"/>
    <w:rsid w:val="004308BA"/>
    <w:rsid w:val="00432006"/>
    <w:rsid w:val="00433AEC"/>
    <w:rsid w:val="00433D1C"/>
    <w:rsid w:val="004374E1"/>
    <w:rsid w:val="00440096"/>
    <w:rsid w:val="00444282"/>
    <w:rsid w:val="00450416"/>
    <w:rsid w:val="00450958"/>
    <w:rsid w:val="0045176E"/>
    <w:rsid w:val="00451C7C"/>
    <w:rsid w:val="004526B6"/>
    <w:rsid w:val="00453CE7"/>
    <w:rsid w:val="00455C61"/>
    <w:rsid w:val="00456F1B"/>
    <w:rsid w:val="00460B35"/>
    <w:rsid w:val="00465BFC"/>
    <w:rsid w:val="00466099"/>
    <w:rsid w:val="00466E2E"/>
    <w:rsid w:val="0046752F"/>
    <w:rsid w:val="00482B15"/>
    <w:rsid w:val="004836AE"/>
    <w:rsid w:val="00487D9A"/>
    <w:rsid w:val="00490922"/>
    <w:rsid w:val="00492047"/>
    <w:rsid w:val="004933DE"/>
    <w:rsid w:val="00493912"/>
    <w:rsid w:val="00494EE4"/>
    <w:rsid w:val="004A1D85"/>
    <w:rsid w:val="004A61B1"/>
    <w:rsid w:val="004A643D"/>
    <w:rsid w:val="004A74B9"/>
    <w:rsid w:val="004B05CB"/>
    <w:rsid w:val="004B14CF"/>
    <w:rsid w:val="004C0666"/>
    <w:rsid w:val="004C0E92"/>
    <w:rsid w:val="004C252C"/>
    <w:rsid w:val="004C2D7C"/>
    <w:rsid w:val="004D401A"/>
    <w:rsid w:val="004D5DFA"/>
    <w:rsid w:val="004D63EA"/>
    <w:rsid w:val="004F2236"/>
    <w:rsid w:val="004F2C0D"/>
    <w:rsid w:val="004F764E"/>
    <w:rsid w:val="00507314"/>
    <w:rsid w:val="00511EAB"/>
    <w:rsid w:val="00512FE2"/>
    <w:rsid w:val="00517E90"/>
    <w:rsid w:val="00520B8D"/>
    <w:rsid w:val="0052238C"/>
    <w:rsid w:val="00524B39"/>
    <w:rsid w:val="0052511C"/>
    <w:rsid w:val="00525D68"/>
    <w:rsid w:val="00527E42"/>
    <w:rsid w:val="0053135A"/>
    <w:rsid w:val="00531626"/>
    <w:rsid w:val="00531EFA"/>
    <w:rsid w:val="005338AC"/>
    <w:rsid w:val="00536E98"/>
    <w:rsid w:val="00540B58"/>
    <w:rsid w:val="005420F0"/>
    <w:rsid w:val="00542CEF"/>
    <w:rsid w:val="00542F18"/>
    <w:rsid w:val="00547859"/>
    <w:rsid w:val="00552F52"/>
    <w:rsid w:val="00553C6B"/>
    <w:rsid w:val="00556BA7"/>
    <w:rsid w:val="00562A93"/>
    <w:rsid w:val="005639E4"/>
    <w:rsid w:val="00566CAF"/>
    <w:rsid w:val="00571EE4"/>
    <w:rsid w:val="00572639"/>
    <w:rsid w:val="00573C2E"/>
    <w:rsid w:val="00574054"/>
    <w:rsid w:val="0058090A"/>
    <w:rsid w:val="005828FF"/>
    <w:rsid w:val="005857CE"/>
    <w:rsid w:val="005865FC"/>
    <w:rsid w:val="005868DF"/>
    <w:rsid w:val="0059216C"/>
    <w:rsid w:val="0059280C"/>
    <w:rsid w:val="00592BBE"/>
    <w:rsid w:val="005941DF"/>
    <w:rsid w:val="005A24F7"/>
    <w:rsid w:val="005A2A11"/>
    <w:rsid w:val="005A2A78"/>
    <w:rsid w:val="005A2D29"/>
    <w:rsid w:val="005A55BE"/>
    <w:rsid w:val="005A6F8B"/>
    <w:rsid w:val="005B17EC"/>
    <w:rsid w:val="005C0402"/>
    <w:rsid w:val="005D507A"/>
    <w:rsid w:val="005D6AB7"/>
    <w:rsid w:val="005E177A"/>
    <w:rsid w:val="005E4439"/>
    <w:rsid w:val="005E6B70"/>
    <w:rsid w:val="005F2C5C"/>
    <w:rsid w:val="005F4337"/>
    <w:rsid w:val="005F4BCF"/>
    <w:rsid w:val="005F74D6"/>
    <w:rsid w:val="00603D3E"/>
    <w:rsid w:val="00606EF6"/>
    <w:rsid w:val="00607626"/>
    <w:rsid w:val="00610FE3"/>
    <w:rsid w:val="00616D17"/>
    <w:rsid w:val="00622A8A"/>
    <w:rsid w:val="00627057"/>
    <w:rsid w:val="0063092E"/>
    <w:rsid w:val="00636249"/>
    <w:rsid w:val="00643C4D"/>
    <w:rsid w:val="006510B1"/>
    <w:rsid w:val="00651967"/>
    <w:rsid w:val="00653351"/>
    <w:rsid w:val="00654DB9"/>
    <w:rsid w:val="00664934"/>
    <w:rsid w:val="00672304"/>
    <w:rsid w:val="00683732"/>
    <w:rsid w:val="00687D8B"/>
    <w:rsid w:val="00692949"/>
    <w:rsid w:val="00692BC6"/>
    <w:rsid w:val="0069442B"/>
    <w:rsid w:val="0069541A"/>
    <w:rsid w:val="0069570C"/>
    <w:rsid w:val="00695D49"/>
    <w:rsid w:val="006A1599"/>
    <w:rsid w:val="006A17F6"/>
    <w:rsid w:val="006B10FD"/>
    <w:rsid w:val="006B1ED3"/>
    <w:rsid w:val="006B5053"/>
    <w:rsid w:val="006C25A4"/>
    <w:rsid w:val="006D7CAE"/>
    <w:rsid w:val="006E548A"/>
    <w:rsid w:val="006F0DE2"/>
    <w:rsid w:val="006F1BC6"/>
    <w:rsid w:val="006F3159"/>
    <w:rsid w:val="006F6756"/>
    <w:rsid w:val="0070100A"/>
    <w:rsid w:val="00705978"/>
    <w:rsid w:val="00705ACB"/>
    <w:rsid w:val="00706224"/>
    <w:rsid w:val="007115D7"/>
    <w:rsid w:val="007262CE"/>
    <w:rsid w:val="007300E6"/>
    <w:rsid w:val="00731B45"/>
    <w:rsid w:val="00736766"/>
    <w:rsid w:val="007376CB"/>
    <w:rsid w:val="00744BB4"/>
    <w:rsid w:val="007453C8"/>
    <w:rsid w:val="00763AEE"/>
    <w:rsid w:val="00766480"/>
    <w:rsid w:val="007700D0"/>
    <w:rsid w:val="007710CA"/>
    <w:rsid w:val="00774108"/>
    <w:rsid w:val="007741BC"/>
    <w:rsid w:val="00777B22"/>
    <w:rsid w:val="007826B7"/>
    <w:rsid w:val="00783FF2"/>
    <w:rsid w:val="0078422B"/>
    <w:rsid w:val="0078591F"/>
    <w:rsid w:val="00786E21"/>
    <w:rsid w:val="007908B7"/>
    <w:rsid w:val="007945CA"/>
    <w:rsid w:val="00796D87"/>
    <w:rsid w:val="00796F39"/>
    <w:rsid w:val="007A2915"/>
    <w:rsid w:val="007A373C"/>
    <w:rsid w:val="007B1EDD"/>
    <w:rsid w:val="007B31F5"/>
    <w:rsid w:val="007B64E5"/>
    <w:rsid w:val="007C2088"/>
    <w:rsid w:val="007D01FB"/>
    <w:rsid w:val="007D366B"/>
    <w:rsid w:val="007D36A2"/>
    <w:rsid w:val="007D507D"/>
    <w:rsid w:val="007E0F3D"/>
    <w:rsid w:val="007E3693"/>
    <w:rsid w:val="007E5914"/>
    <w:rsid w:val="007E7B3D"/>
    <w:rsid w:val="007F3515"/>
    <w:rsid w:val="007F446E"/>
    <w:rsid w:val="007F53A4"/>
    <w:rsid w:val="00802D6C"/>
    <w:rsid w:val="00805529"/>
    <w:rsid w:val="00805F47"/>
    <w:rsid w:val="00806DB3"/>
    <w:rsid w:val="008076E5"/>
    <w:rsid w:val="00813772"/>
    <w:rsid w:val="00816048"/>
    <w:rsid w:val="0081679F"/>
    <w:rsid w:val="00816C30"/>
    <w:rsid w:val="008203CC"/>
    <w:rsid w:val="00821A93"/>
    <w:rsid w:val="00825209"/>
    <w:rsid w:val="008377D3"/>
    <w:rsid w:val="00842E3C"/>
    <w:rsid w:val="008435E6"/>
    <w:rsid w:val="00846730"/>
    <w:rsid w:val="00851D91"/>
    <w:rsid w:val="00854C40"/>
    <w:rsid w:val="008557B2"/>
    <w:rsid w:val="00856784"/>
    <w:rsid w:val="008570C8"/>
    <w:rsid w:val="0085749B"/>
    <w:rsid w:val="00866756"/>
    <w:rsid w:val="00877415"/>
    <w:rsid w:val="00877C6A"/>
    <w:rsid w:val="008838B9"/>
    <w:rsid w:val="00883ABE"/>
    <w:rsid w:val="00883D2A"/>
    <w:rsid w:val="008849C2"/>
    <w:rsid w:val="00892026"/>
    <w:rsid w:val="008934E0"/>
    <w:rsid w:val="0089678C"/>
    <w:rsid w:val="008A056B"/>
    <w:rsid w:val="008A3A7C"/>
    <w:rsid w:val="008A453C"/>
    <w:rsid w:val="008A6931"/>
    <w:rsid w:val="008B0E8D"/>
    <w:rsid w:val="008B7F21"/>
    <w:rsid w:val="008C6CD3"/>
    <w:rsid w:val="008F1FFD"/>
    <w:rsid w:val="008F2859"/>
    <w:rsid w:val="008F394E"/>
    <w:rsid w:val="008F5455"/>
    <w:rsid w:val="008F59FD"/>
    <w:rsid w:val="009078B2"/>
    <w:rsid w:val="00907914"/>
    <w:rsid w:val="00910209"/>
    <w:rsid w:val="00911C17"/>
    <w:rsid w:val="0091238C"/>
    <w:rsid w:val="00913342"/>
    <w:rsid w:val="00915D6A"/>
    <w:rsid w:val="009218C7"/>
    <w:rsid w:val="00925154"/>
    <w:rsid w:val="00926770"/>
    <w:rsid w:val="009271B9"/>
    <w:rsid w:val="00931273"/>
    <w:rsid w:val="00936CBF"/>
    <w:rsid w:val="00940639"/>
    <w:rsid w:val="009430F5"/>
    <w:rsid w:val="009503B0"/>
    <w:rsid w:val="0095203A"/>
    <w:rsid w:val="00955206"/>
    <w:rsid w:val="00962575"/>
    <w:rsid w:val="00964B91"/>
    <w:rsid w:val="009710DF"/>
    <w:rsid w:val="009774A5"/>
    <w:rsid w:val="00980209"/>
    <w:rsid w:val="009803E0"/>
    <w:rsid w:val="0098296D"/>
    <w:rsid w:val="00982D42"/>
    <w:rsid w:val="00985011"/>
    <w:rsid w:val="00992B92"/>
    <w:rsid w:val="009A0927"/>
    <w:rsid w:val="009A508A"/>
    <w:rsid w:val="009A5861"/>
    <w:rsid w:val="009B123C"/>
    <w:rsid w:val="009B2C44"/>
    <w:rsid w:val="009B3194"/>
    <w:rsid w:val="009B3520"/>
    <w:rsid w:val="009C1084"/>
    <w:rsid w:val="009C20E7"/>
    <w:rsid w:val="009C4263"/>
    <w:rsid w:val="009C426F"/>
    <w:rsid w:val="009C70DF"/>
    <w:rsid w:val="009D0C58"/>
    <w:rsid w:val="009D2505"/>
    <w:rsid w:val="009D365F"/>
    <w:rsid w:val="009E0893"/>
    <w:rsid w:val="009E212A"/>
    <w:rsid w:val="009E6241"/>
    <w:rsid w:val="009F0220"/>
    <w:rsid w:val="009F4471"/>
    <w:rsid w:val="00A04973"/>
    <w:rsid w:val="00A12A3E"/>
    <w:rsid w:val="00A136B1"/>
    <w:rsid w:val="00A1730C"/>
    <w:rsid w:val="00A21DCA"/>
    <w:rsid w:val="00A22F70"/>
    <w:rsid w:val="00A2323C"/>
    <w:rsid w:val="00A24D02"/>
    <w:rsid w:val="00A27260"/>
    <w:rsid w:val="00A31891"/>
    <w:rsid w:val="00A43E26"/>
    <w:rsid w:val="00A45336"/>
    <w:rsid w:val="00A46E2F"/>
    <w:rsid w:val="00A51630"/>
    <w:rsid w:val="00A5171D"/>
    <w:rsid w:val="00A523E1"/>
    <w:rsid w:val="00A53CE4"/>
    <w:rsid w:val="00A61D1B"/>
    <w:rsid w:val="00A6732C"/>
    <w:rsid w:val="00A679EB"/>
    <w:rsid w:val="00A7708A"/>
    <w:rsid w:val="00A77A7B"/>
    <w:rsid w:val="00A834EE"/>
    <w:rsid w:val="00A91DC4"/>
    <w:rsid w:val="00A945A7"/>
    <w:rsid w:val="00A94E0E"/>
    <w:rsid w:val="00AA6DCC"/>
    <w:rsid w:val="00AB1BEE"/>
    <w:rsid w:val="00AB3E35"/>
    <w:rsid w:val="00AB56EB"/>
    <w:rsid w:val="00AC0F16"/>
    <w:rsid w:val="00AC160B"/>
    <w:rsid w:val="00AC4EB0"/>
    <w:rsid w:val="00AD32C7"/>
    <w:rsid w:val="00AD6039"/>
    <w:rsid w:val="00AD77F9"/>
    <w:rsid w:val="00AE5C41"/>
    <w:rsid w:val="00AE7A7D"/>
    <w:rsid w:val="00AF2CE1"/>
    <w:rsid w:val="00AF317C"/>
    <w:rsid w:val="00AF366C"/>
    <w:rsid w:val="00AF5EC4"/>
    <w:rsid w:val="00B0145C"/>
    <w:rsid w:val="00B01510"/>
    <w:rsid w:val="00B12331"/>
    <w:rsid w:val="00B14403"/>
    <w:rsid w:val="00B169F4"/>
    <w:rsid w:val="00B204D9"/>
    <w:rsid w:val="00B21EDA"/>
    <w:rsid w:val="00B277DC"/>
    <w:rsid w:val="00B37DBE"/>
    <w:rsid w:val="00B4058D"/>
    <w:rsid w:val="00B41FFB"/>
    <w:rsid w:val="00B44C5C"/>
    <w:rsid w:val="00B476D5"/>
    <w:rsid w:val="00B47D1A"/>
    <w:rsid w:val="00B5264B"/>
    <w:rsid w:val="00B52711"/>
    <w:rsid w:val="00B55F1A"/>
    <w:rsid w:val="00B560F2"/>
    <w:rsid w:val="00B56165"/>
    <w:rsid w:val="00B562E8"/>
    <w:rsid w:val="00B602E6"/>
    <w:rsid w:val="00B610AB"/>
    <w:rsid w:val="00B615B9"/>
    <w:rsid w:val="00B635EA"/>
    <w:rsid w:val="00B664F5"/>
    <w:rsid w:val="00B66698"/>
    <w:rsid w:val="00B716AC"/>
    <w:rsid w:val="00B737C4"/>
    <w:rsid w:val="00B7493A"/>
    <w:rsid w:val="00B77E92"/>
    <w:rsid w:val="00B81860"/>
    <w:rsid w:val="00B852C8"/>
    <w:rsid w:val="00B87E9E"/>
    <w:rsid w:val="00B909DD"/>
    <w:rsid w:val="00BA2E88"/>
    <w:rsid w:val="00BA387D"/>
    <w:rsid w:val="00BA6267"/>
    <w:rsid w:val="00BA6941"/>
    <w:rsid w:val="00BB0DCE"/>
    <w:rsid w:val="00BB0EE4"/>
    <w:rsid w:val="00BB38B2"/>
    <w:rsid w:val="00BB4603"/>
    <w:rsid w:val="00BB78BB"/>
    <w:rsid w:val="00BC1627"/>
    <w:rsid w:val="00BC3262"/>
    <w:rsid w:val="00BC53D3"/>
    <w:rsid w:val="00BD242D"/>
    <w:rsid w:val="00BD3FD5"/>
    <w:rsid w:val="00BD42D8"/>
    <w:rsid w:val="00BD462E"/>
    <w:rsid w:val="00BD71EC"/>
    <w:rsid w:val="00BE248C"/>
    <w:rsid w:val="00BE2CA4"/>
    <w:rsid w:val="00BF2E79"/>
    <w:rsid w:val="00BF578F"/>
    <w:rsid w:val="00BF65A4"/>
    <w:rsid w:val="00BF7CCB"/>
    <w:rsid w:val="00C01A39"/>
    <w:rsid w:val="00C06D9F"/>
    <w:rsid w:val="00C105FE"/>
    <w:rsid w:val="00C128EC"/>
    <w:rsid w:val="00C16061"/>
    <w:rsid w:val="00C161C0"/>
    <w:rsid w:val="00C167D1"/>
    <w:rsid w:val="00C17417"/>
    <w:rsid w:val="00C17DEF"/>
    <w:rsid w:val="00C219F5"/>
    <w:rsid w:val="00C22C27"/>
    <w:rsid w:val="00C2522C"/>
    <w:rsid w:val="00C276D9"/>
    <w:rsid w:val="00C31D79"/>
    <w:rsid w:val="00C33D31"/>
    <w:rsid w:val="00C354FC"/>
    <w:rsid w:val="00C36E12"/>
    <w:rsid w:val="00C4123E"/>
    <w:rsid w:val="00C473AA"/>
    <w:rsid w:val="00C53650"/>
    <w:rsid w:val="00C53798"/>
    <w:rsid w:val="00C55F09"/>
    <w:rsid w:val="00C642DC"/>
    <w:rsid w:val="00C67321"/>
    <w:rsid w:val="00C72749"/>
    <w:rsid w:val="00C77A77"/>
    <w:rsid w:val="00C8555D"/>
    <w:rsid w:val="00C937CF"/>
    <w:rsid w:val="00C94679"/>
    <w:rsid w:val="00C96B12"/>
    <w:rsid w:val="00CA33E2"/>
    <w:rsid w:val="00CA3803"/>
    <w:rsid w:val="00CA41CE"/>
    <w:rsid w:val="00CA4C07"/>
    <w:rsid w:val="00CB0A42"/>
    <w:rsid w:val="00CB0C62"/>
    <w:rsid w:val="00CB5336"/>
    <w:rsid w:val="00CC2252"/>
    <w:rsid w:val="00CC58EC"/>
    <w:rsid w:val="00CC72ED"/>
    <w:rsid w:val="00CD03AB"/>
    <w:rsid w:val="00CD0CF4"/>
    <w:rsid w:val="00CD3FA7"/>
    <w:rsid w:val="00CF296B"/>
    <w:rsid w:val="00CF366D"/>
    <w:rsid w:val="00CF5A60"/>
    <w:rsid w:val="00CF7864"/>
    <w:rsid w:val="00D0321A"/>
    <w:rsid w:val="00D04112"/>
    <w:rsid w:val="00D07574"/>
    <w:rsid w:val="00D12DA0"/>
    <w:rsid w:val="00D13B7E"/>
    <w:rsid w:val="00D15094"/>
    <w:rsid w:val="00D17FF9"/>
    <w:rsid w:val="00D20902"/>
    <w:rsid w:val="00D24B26"/>
    <w:rsid w:val="00D30443"/>
    <w:rsid w:val="00D32C97"/>
    <w:rsid w:val="00D3670B"/>
    <w:rsid w:val="00D36DE3"/>
    <w:rsid w:val="00D44172"/>
    <w:rsid w:val="00D530D8"/>
    <w:rsid w:val="00D56623"/>
    <w:rsid w:val="00D64B11"/>
    <w:rsid w:val="00D67A4E"/>
    <w:rsid w:val="00D71BAB"/>
    <w:rsid w:val="00D72070"/>
    <w:rsid w:val="00D801F8"/>
    <w:rsid w:val="00D805D2"/>
    <w:rsid w:val="00D813D3"/>
    <w:rsid w:val="00D8146C"/>
    <w:rsid w:val="00D824C1"/>
    <w:rsid w:val="00D86DD4"/>
    <w:rsid w:val="00D87071"/>
    <w:rsid w:val="00D87BF1"/>
    <w:rsid w:val="00D91A64"/>
    <w:rsid w:val="00D9493B"/>
    <w:rsid w:val="00DA2A28"/>
    <w:rsid w:val="00DA2E23"/>
    <w:rsid w:val="00DA6FCB"/>
    <w:rsid w:val="00DA76D9"/>
    <w:rsid w:val="00DD2500"/>
    <w:rsid w:val="00DD707E"/>
    <w:rsid w:val="00DD7F5B"/>
    <w:rsid w:val="00DE0688"/>
    <w:rsid w:val="00DE34FF"/>
    <w:rsid w:val="00DE4464"/>
    <w:rsid w:val="00DE5247"/>
    <w:rsid w:val="00DE52EB"/>
    <w:rsid w:val="00DF1284"/>
    <w:rsid w:val="00DF5B8D"/>
    <w:rsid w:val="00DF6CA5"/>
    <w:rsid w:val="00DF7C11"/>
    <w:rsid w:val="00E00B2D"/>
    <w:rsid w:val="00E07206"/>
    <w:rsid w:val="00E1067C"/>
    <w:rsid w:val="00E13A03"/>
    <w:rsid w:val="00E14750"/>
    <w:rsid w:val="00E17198"/>
    <w:rsid w:val="00E2229E"/>
    <w:rsid w:val="00E23AF9"/>
    <w:rsid w:val="00E244C5"/>
    <w:rsid w:val="00E34788"/>
    <w:rsid w:val="00E37E91"/>
    <w:rsid w:val="00E405EB"/>
    <w:rsid w:val="00E41A89"/>
    <w:rsid w:val="00E47133"/>
    <w:rsid w:val="00E4727C"/>
    <w:rsid w:val="00E514A6"/>
    <w:rsid w:val="00E63C2C"/>
    <w:rsid w:val="00E63FFC"/>
    <w:rsid w:val="00E64CE9"/>
    <w:rsid w:val="00E6515A"/>
    <w:rsid w:val="00E67353"/>
    <w:rsid w:val="00E712F0"/>
    <w:rsid w:val="00E741E9"/>
    <w:rsid w:val="00E76A42"/>
    <w:rsid w:val="00E76D3F"/>
    <w:rsid w:val="00E85905"/>
    <w:rsid w:val="00E868A5"/>
    <w:rsid w:val="00E876F9"/>
    <w:rsid w:val="00EA18EF"/>
    <w:rsid w:val="00EB0F1A"/>
    <w:rsid w:val="00EB10FA"/>
    <w:rsid w:val="00EB4ECC"/>
    <w:rsid w:val="00EC2666"/>
    <w:rsid w:val="00EC6E1C"/>
    <w:rsid w:val="00EC7CAC"/>
    <w:rsid w:val="00ED0ED9"/>
    <w:rsid w:val="00ED3432"/>
    <w:rsid w:val="00EE135C"/>
    <w:rsid w:val="00EE47FE"/>
    <w:rsid w:val="00EE642F"/>
    <w:rsid w:val="00EE6916"/>
    <w:rsid w:val="00EF35B6"/>
    <w:rsid w:val="00EF6CEE"/>
    <w:rsid w:val="00F01287"/>
    <w:rsid w:val="00F04628"/>
    <w:rsid w:val="00F04699"/>
    <w:rsid w:val="00F04C02"/>
    <w:rsid w:val="00F155C2"/>
    <w:rsid w:val="00F233DD"/>
    <w:rsid w:val="00F256E8"/>
    <w:rsid w:val="00F33453"/>
    <w:rsid w:val="00F3476E"/>
    <w:rsid w:val="00F43167"/>
    <w:rsid w:val="00F56BDB"/>
    <w:rsid w:val="00F56F98"/>
    <w:rsid w:val="00F60CB5"/>
    <w:rsid w:val="00F61E08"/>
    <w:rsid w:val="00F74ADC"/>
    <w:rsid w:val="00F86202"/>
    <w:rsid w:val="00F92CA5"/>
    <w:rsid w:val="00F979A6"/>
    <w:rsid w:val="00FA0F95"/>
    <w:rsid w:val="00FA63AE"/>
    <w:rsid w:val="00FB1DCD"/>
    <w:rsid w:val="00FB213C"/>
    <w:rsid w:val="00FB4B79"/>
    <w:rsid w:val="00FB6B67"/>
    <w:rsid w:val="00FC24C4"/>
    <w:rsid w:val="00FC24D5"/>
    <w:rsid w:val="00FD1DEE"/>
    <w:rsid w:val="00FD42FB"/>
    <w:rsid w:val="00FD5DD4"/>
    <w:rsid w:val="00FD5ECA"/>
    <w:rsid w:val="00FE1994"/>
    <w:rsid w:val="00FE37A7"/>
    <w:rsid w:val="00FF1F0B"/>
    <w:rsid w:val="00FF21F0"/>
    <w:rsid w:val="00FF3D48"/>
    <w:rsid w:val="00FF56E6"/>
    <w:rsid w:val="00FF6B8B"/>
    <w:rsid w:val="00FF71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58B454"/>
  <w15:docId w15:val="{93831C14-7DB0-434E-A472-541A373BE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1B7FE1"/>
    <w:rPr>
      <w:rFonts w:ascii="Times New Roman" w:eastAsia="Times New Roman" w:hAnsi="Times New Roman" w:cs="Times New Roman"/>
      <w:lang w:val="tr-TR" w:eastAsia="tr-TR" w:bidi="tr-TR"/>
    </w:rPr>
  </w:style>
  <w:style w:type="paragraph" w:styleId="Heading1">
    <w:name w:val="heading 1"/>
    <w:basedOn w:val="Normal"/>
    <w:uiPriority w:val="1"/>
    <w:qFormat/>
    <w:pPr>
      <w:ind w:hanging="1326"/>
      <w:outlineLvl w:val="0"/>
    </w:pPr>
    <w:rPr>
      <w:b/>
      <w:bCs/>
      <w:sz w:val="24"/>
      <w:szCs w:val="24"/>
    </w:rPr>
  </w:style>
  <w:style w:type="paragraph" w:styleId="Heading2">
    <w:name w:val="heading 2"/>
    <w:basedOn w:val="Normal"/>
    <w:uiPriority w:val="1"/>
    <w:qFormat/>
    <w:pPr>
      <w:ind w:left="5"/>
      <w:jc w:val="cente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rPr>
      <w: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Standard">
    <w:name w:val="Standard"/>
    <w:rsid w:val="00603D3E"/>
    <w:pPr>
      <w:suppressAutoHyphens/>
      <w:autoSpaceDE/>
      <w:textAlignment w:val="baseline"/>
    </w:pPr>
    <w:rPr>
      <w:rFonts w:ascii="Times New Roman" w:eastAsia="Andale Sans UI" w:hAnsi="Times New Roman" w:cs="Tahoma"/>
      <w:kern w:val="3"/>
      <w:sz w:val="24"/>
      <w:szCs w:val="24"/>
      <w:lang w:val="de-DE" w:eastAsia="ja-JP" w:bidi="fa-IR"/>
    </w:rPr>
  </w:style>
  <w:style w:type="character" w:customStyle="1" w:styleId="BodyTextChar">
    <w:name w:val="Body Text Char"/>
    <w:basedOn w:val="DefaultParagraphFont"/>
    <w:link w:val="BodyText"/>
    <w:uiPriority w:val="1"/>
    <w:rsid w:val="000B71A0"/>
    <w:rPr>
      <w:rFonts w:ascii="Times New Roman" w:eastAsia="Times New Roman" w:hAnsi="Times New Roman" w:cs="Times New Roman"/>
      <w:i/>
      <w:lang w:val="tr-TR" w:eastAsia="tr-TR" w:bidi="tr-TR"/>
    </w:rPr>
  </w:style>
  <w:style w:type="paragraph" w:styleId="Caption">
    <w:name w:val="caption"/>
    <w:basedOn w:val="Normal"/>
    <w:next w:val="Normal"/>
    <w:uiPriority w:val="35"/>
    <w:unhideWhenUsed/>
    <w:qFormat/>
    <w:rsid w:val="00E64CE9"/>
    <w:pPr>
      <w:spacing w:after="200"/>
    </w:pPr>
    <w:rPr>
      <w:i/>
      <w:iCs/>
      <w:color w:val="1F497D" w:themeColor="text2"/>
      <w:sz w:val="18"/>
      <w:szCs w:val="18"/>
    </w:rPr>
  </w:style>
  <w:style w:type="table" w:styleId="TableGrid">
    <w:name w:val="Table Grid"/>
    <w:basedOn w:val="TableNormal"/>
    <w:uiPriority w:val="39"/>
    <w:rsid w:val="004933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933DE"/>
    <w:rPr>
      <w:color w:val="808080"/>
    </w:rPr>
  </w:style>
  <w:style w:type="table" w:styleId="GridTable6Colorful">
    <w:name w:val="Grid Table 6 Colorful"/>
    <w:basedOn w:val="TableNormal"/>
    <w:uiPriority w:val="51"/>
    <w:rsid w:val="001845C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7E5914"/>
    <w:rPr>
      <w:sz w:val="24"/>
      <w:szCs w:val="24"/>
    </w:rPr>
  </w:style>
  <w:style w:type="character" w:styleId="Emphasis">
    <w:name w:val="Emphasis"/>
    <w:basedOn w:val="DefaultParagraphFont"/>
    <w:uiPriority w:val="20"/>
    <w:qFormat/>
    <w:rsid w:val="00C01A39"/>
    <w:rPr>
      <w:i/>
      <w:iCs/>
    </w:rPr>
  </w:style>
  <w:style w:type="table" w:customStyle="1" w:styleId="ListeTablo4-Vurgu31">
    <w:name w:val="Liste Tablo 4 - Vurgu 31"/>
    <w:basedOn w:val="TableNormal"/>
    <w:next w:val="ListTable4-Accent3"/>
    <w:uiPriority w:val="49"/>
    <w:rsid w:val="003A0DA8"/>
    <w:pPr>
      <w:widowControl/>
      <w:autoSpaceDE/>
      <w:autoSpaceDN/>
    </w:pPr>
    <w:rPr>
      <w:kern w:val="2"/>
      <w:lang w:val="tr-TR"/>
      <w14:ligatures w14:val="standardContextual"/>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3">
    <w:name w:val="List Table 4 Accent 3"/>
    <w:basedOn w:val="TableNormal"/>
    <w:uiPriority w:val="49"/>
    <w:rsid w:val="003A0DA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Strong">
    <w:name w:val="Strong"/>
    <w:basedOn w:val="DefaultParagraphFont"/>
    <w:uiPriority w:val="22"/>
    <w:qFormat/>
    <w:rsid w:val="00061AD7"/>
    <w:rPr>
      <w:b/>
      <w:bCs/>
    </w:rPr>
  </w:style>
  <w:style w:type="character" w:styleId="Hyperlink">
    <w:name w:val="Hyperlink"/>
    <w:basedOn w:val="DefaultParagraphFont"/>
    <w:uiPriority w:val="99"/>
    <w:unhideWhenUsed/>
    <w:rsid w:val="00CD3FA7"/>
    <w:rPr>
      <w:color w:val="0000FF" w:themeColor="hyperlink"/>
      <w:u w:val="single"/>
    </w:rPr>
  </w:style>
  <w:style w:type="character" w:customStyle="1" w:styleId="zmlenmeyenBahsetme1">
    <w:name w:val="Çözümlenmeyen Bahsetme1"/>
    <w:basedOn w:val="DefaultParagraphFont"/>
    <w:uiPriority w:val="99"/>
    <w:semiHidden/>
    <w:unhideWhenUsed/>
    <w:rsid w:val="00CD3FA7"/>
    <w:rPr>
      <w:color w:val="605E5C"/>
      <w:shd w:val="clear" w:color="auto" w:fill="E1DFDD"/>
    </w:rPr>
  </w:style>
  <w:style w:type="character" w:styleId="FollowedHyperlink">
    <w:name w:val="FollowedHyperlink"/>
    <w:basedOn w:val="DefaultParagraphFont"/>
    <w:uiPriority w:val="99"/>
    <w:semiHidden/>
    <w:unhideWhenUsed/>
    <w:rsid w:val="00CD3FA7"/>
    <w:rPr>
      <w:color w:val="800080" w:themeColor="followedHyperlink"/>
      <w:u w:val="single"/>
    </w:rPr>
  </w:style>
  <w:style w:type="character" w:customStyle="1" w:styleId="katex-mathml">
    <w:name w:val="katex-mathml"/>
    <w:basedOn w:val="DefaultParagraphFont"/>
    <w:rsid w:val="000876AA"/>
  </w:style>
  <w:style w:type="character" w:customStyle="1" w:styleId="mord">
    <w:name w:val="mord"/>
    <w:basedOn w:val="DefaultParagraphFont"/>
    <w:rsid w:val="000876AA"/>
  </w:style>
  <w:style w:type="character" w:customStyle="1" w:styleId="vlist-s">
    <w:name w:val="vlist-s"/>
    <w:basedOn w:val="DefaultParagraphFont"/>
    <w:rsid w:val="000876AA"/>
  </w:style>
  <w:style w:type="character" w:customStyle="1" w:styleId="mbin">
    <w:name w:val="mbin"/>
    <w:basedOn w:val="DefaultParagraphFont"/>
    <w:rsid w:val="000876AA"/>
  </w:style>
  <w:style w:type="character" w:customStyle="1" w:styleId="minner">
    <w:name w:val="minner"/>
    <w:basedOn w:val="DefaultParagraphFont"/>
    <w:rsid w:val="000876AA"/>
  </w:style>
  <w:style w:type="character" w:customStyle="1" w:styleId="mrel">
    <w:name w:val="mrel"/>
    <w:basedOn w:val="DefaultParagraphFont"/>
    <w:rsid w:val="000876AA"/>
  </w:style>
  <w:style w:type="character" w:customStyle="1" w:styleId="mopen">
    <w:name w:val="mopen"/>
    <w:basedOn w:val="DefaultParagraphFont"/>
    <w:rsid w:val="000876AA"/>
  </w:style>
  <w:style w:type="character" w:customStyle="1" w:styleId="mpunct">
    <w:name w:val="mpunct"/>
    <w:basedOn w:val="DefaultParagraphFont"/>
    <w:rsid w:val="000876AA"/>
  </w:style>
  <w:style w:type="character" w:customStyle="1" w:styleId="mclose">
    <w:name w:val="mclose"/>
    <w:basedOn w:val="DefaultParagraphFont"/>
    <w:rsid w:val="000876AA"/>
  </w:style>
  <w:style w:type="character" w:customStyle="1" w:styleId="UnresolvedMention1">
    <w:name w:val="Unresolved Mention1"/>
    <w:basedOn w:val="DefaultParagraphFont"/>
    <w:uiPriority w:val="99"/>
    <w:semiHidden/>
    <w:unhideWhenUsed/>
    <w:rsid w:val="00D24B26"/>
    <w:rPr>
      <w:color w:val="605E5C"/>
      <w:shd w:val="clear" w:color="auto" w:fill="E1DFDD"/>
    </w:rPr>
  </w:style>
  <w:style w:type="paragraph" w:styleId="Header">
    <w:name w:val="header"/>
    <w:basedOn w:val="Normal"/>
    <w:link w:val="HeaderChar"/>
    <w:uiPriority w:val="99"/>
    <w:unhideWhenUsed/>
    <w:rsid w:val="003C409C"/>
    <w:pPr>
      <w:tabs>
        <w:tab w:val="center" w:pos="4680"/>
        <w:tab w:val="right" w:pos="9360"/>
      </w:tabs>
    </w:pPr>
  </w:style>
  <w:style w:type="character" w:customStyle="1" w:styleId="HeaderChar">
    <w:name w:val="Header Char"/>
    <w:basedOn w:val="DefaultParagraphFont"/>
    <w:link w:val="Header"/>
    <w:uiPriority w:val="99"/>
    <w:rsid w:val="003C409C"/>
    <w:rPr>
      <w:rFonts w:ascii="Times New Roman" w:eastAsia="Times New Roman" w:hAnsi="Times New Roman" w:cs="Times New Roman"/>
      <w:lang w:val="tr-TR" w:eastAsia="tr-TR" w:bidi="tr-TR"/>
    </w:rPr>
  </w:style>
  <w:style w:type="paragraph" w:styleId="Footer">
    <w:name w:val="footer"/>
    <w:basedOn w:val="Normal"/>
    <w:link w:val="FooterChar"/>
    <w:uiPriority w:val="99"/>
    <w:unhideWhenUsed/>
    <w:rsid w:val="003C409C"/>
    <w:pPr>
      <w:tabs>
        <w:tab w:val="center" w:pos="4680"/>
        <w:tab w:val="right" w:pos="9360"/>
      </w:tabs>
    </w:pPr>
  </w:style>
  <w:style w:type="character" w:customStyle="1" w:styleId="FooterChar">
    <w:name w:val="Footer Char"/>
    <w:basedOn w:val="DefaultParagraphFont"/>
    <w:link w:val="Footer"/>
    <w:uiPriority w:val="99"/>
    <w:rsid w:val="003C409C"/>
    <w:rPr>
      <w:rFonts w:ascii="Times New Roman" w:eastAsia="Times New Roman" w:hAnsi="Times New Roman" w:cs="Times New Roman"/>
      <w:lang w:val="tr-TR" w:eastAsia="tr-TR" w:bidi="tr-TR"/>
    </w:rPr>
  </w:style>
  <w:style w:type="table" w:styleId="GridTable2">
    <w:name w:val="Grid Table 2"/>
    <w:basedOn w:val="TableNormal"/>
    <w:uiPriority w:val="47"/>
    <w:rsid w:val="00A46E2F"/>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89367">
      <w:bodyDiv w:val="1"/>
      <w:marLeft w:val="0"/>
      <w:marRight w:val="0"/>
      <w:marTop w:val="0"/>
      <w:marBottom w:val="0"/>
      <w:divBdr>
        <w:top w:val="none" w:sz="0" w:space="0" w:color="auto"/>
        <w:left w:val="none" w:sz="0" w:space="0" w:color="auto"/>
        <w:bottom w:val="none" w:sz="0" w:space="0" w:color="auto"/>
        <w:right w:val="none" w:sz="0" w:space="0" w:color="auto"/>
      </w:divBdr>
    </w:div>
    <w:div w:id="71440934">
      <w:bodyDiv w:val="1"/>
      <w:marLeft w:val="0"/>
      <w:marRight w:val="0"/>
      <w:marTop w:val="0"/>
      <w:marBottom w:val="0"/>
      <w:divBdr>
        <w:top w:val="none" w:sz="0" w:space="0" w:color="auto"/>
        <w:left w:val="none" w:sz="0" w:space="0" w:color="auto"/>
        <w:bottom w:val="none" w:sz="0" w:space="0" w:color="auto"/>
        <w:right w:val="none" w:sz="0" w:space="0" w:color="auto"/>
      </w:divBdr>
    </w:div>
    <w:div w:id="74741563">
      <w:bodyDiv w:val="1"/>
      <w:marLeft w:val="0"/>
      <w:marRight w:val="0"/>
      <w:marTop w:val="0"/>
      <w:marBottom w:val="0"/>
      <w:divBdr>
        <w:top w:val="none" w:sz="0" w:space="0" w:color="auto"/>
        <w:left w:val="none" w:sz="0" w:space="0" w:color="auto"/>
        <w:bottom w:val="none" w:sz="0" w:space="0" w:color="auto"/>
        <w:right w:val="none" w:sz="0" w:space="0" w:color="auto"/>
      </w:divBdr>
    </w:div>
    <w:div w:id="102843475">
      <w:bodyDiv w:val="1"/>
      <w:marLeft w:val="0"/>
      <w:marRight w:val="0"/>
      <w:marTop w:val="0"/>
      <w:marBottom w:val="0"/>
      <w:divBdr>
        <w:top w:val="none" w:sz="0" w:space="0" w:color="auto"/>
        <w:left w:val="none" w:sz="0" w:space="0" w:color="auto"/>
        <w:bottom w:val="none" w:sz="0" w:space="0" w:color="auto"/>
        <w:right w:val="none" w:sz="0" w:space="0" w:color="auto"/>
      </w:divBdr>
    </w:div>
    <w:div w:id="138545323">
      <w:bodyDiv w:val="1"/>
      <w:marLeft w:val="0"/>
      <w:marRight w:val="0"/>
      <w:marTop w:val="0"/>
      <w:marBottom w:val="0"/>
      <w:divBdr>
        <w:top w:val="none" w:sz="0" w:space="0" w:color="auto"/>
        <w:left w:val="none" w:sz="0" w:space="0" w:color="auto"/>
        <w:bottom w:val="none" w:sz="0" w:space="0" w:color="auto"/>
        <w:right w:val="none" w:sz="0" w:space="0" w:color="auto"/>
      </w:divBdr>
      <w:divsChild>
        <w:div w:id="196630050">
          <w:marLeft w:val="0"/>
          <w:marRight w:val="0"/>
          <w:marTop w:val="0"/>
          <w:marBottom w:val="0"/>
          <w:divBdr>
            <w:top w:val="none" w:sz="0" w:space="0" w:color="auto"/>
            <w:left w:val="none" w:sz="0" w:space="0" w:color="auto"/>
            <w:bottom w:val="none" w:sz="0" w:space="0" w:color="auto"/>
            <w:right w:val="none" w:sz="0" w:space="0" w:color="auto"/>
          </w:divBdr>
          <w:divsChild>
            <w:div w:id="606472693">
              <w:marLeft w:val="0"/>
              <w:marRight w:val="0"/>
              <w:marTop w:val="0"/>
              <w:marBottom w:val="0"/>
              <w:divBdr>
                <w:top w:val="none" w:sz="0" w:space="0" w:color="auto"/>
                <w:left w:val="none" w:sz="0" w:space="0" w:color="auto"/>
                <w:bottom w:val="none" w:sz="0" w:space="0" w:color="auto"/>
                <w:right w:val="none" w:sz="0" w:space="0" w:color="auto"/>
              </w:divBdr>
              <w:divsChild>
                <w:div w:id="2122457368">
                  <w:marLeft w:val="0"/>
                  <w:marRight w:val="0"/>
                  <w:marTop w:val="0"/>
                  <w:marBottom w:val="0"/>
                  <w:divBdr>
                    <w:top w:val="none" w:sz="0" w:space="0" w:color="auto"/>
                    <w:left w:val="none" w:sz="0" w:space="0" w:color="auto"/>
                    <w:bottom w:val="none" w:sz="0" w:space="0" w:color="auto"/>
                    <w:right w:val="none" w:sz="0" w:space="0" w:color="auto"/>
                  </w:divBdr>
                  <w:divsChild>
                    <w:div w:id="1327514982">
                      <w:marLeft w:val="0"/>
                      <w:marRight w:val="0"/>
                      <w:marTop w:val="0"/>
                      <w:marBottom w:val="0"/>
                      <w:divBdr>
                        <w:top w:val="none" w:sz="0" w:space="0" w:color="auto"/>
                        <w:left w:val="none" w:sz="0" w:space="0" w:color="auto"/>
                        <w:bottom w:val="none" w:sz="0" w:space="0" w:color="auto"/>
                        <w:right w:val="none" w:sz="0" w:space="0" w:color="auto"/>
                      </w:divBdr>
                      <w:divsChild>
                        <w:div w:id="1685127574">
                          <w:marLeft w:val="0"/>
                          <w:marRight w:val="0"/>
                          <w:marTop w:val="0"/>
                          <w:marBottom w:val="0"/>
                          <w:divBdr>
                            <w:top w:val="none" w:sz="0" w:space="0" w:color="auto"/>
                            <w:left w:val="none" w:sz="0" w:space="0" w:color="auto"/>
                            <w:bottom w:val="none" w:sz="0" w:space="0" w:color="auto"/>
                            <w:right w:val="none" w:sz="0" w:space="0" w:color="auto"/>
                          </w:divBdr>
                          <w:divsChild>
                            <w:div w:id="826482492">
                              <w:marLeft w:val="0"/>
                              <w:marRight w:val="0"/>
                              <w:marTop w:val="0"/>
                              <w:marBottom w:val="0"/>
                              <w:divBdr>
                                <w:top w:val="none" w:sz="0" w:space="0" w:color="auto"/>
                                <w:left w:val="none" w:sz="0" w:space="0" w:color="auto"/>
                                <w:bottom w:val="none" w:sz="0" w:space="0" w:color="auto"/>
                                <w:right w:val="none" w:sz="0" w:space="0" w:color="auto"/>
                              </w:divBdr>
                              <w:divsChild>
                                <w:div w:id="1927496867">
                                  <w:marLeft w:val="0"/>
                                  <w:marRight w:val="0"/>
                                  <w:marTop w:val="0"/>
                                  <w:marBottom w:val="0"/>
                                  <w:divBdr>
                                    <w:top w:val="none" w:sz="0" w:space="0" w:color="auto"/>
                                    <w:left w:val="none" w:sz="0" w:space="0" w:color="auto"/>
                                    <w:bottom w:val="none" w:sz="0" w:space="0" w:color="auto"/>
                                    <w:right w:val="none" w:sz="0" w:space="0" w:color="auto"/>
                                  </w:divBdr>
                                  <w:divsChild>
                                    <w:div w:id="954167300">
                                      <w:marLeft w:val="0"/>
                                      <w:marRight w:val="0"/>
                                      <w:marTop w:val="0"/>
                                      <w:marBottom w:val="0"/>
                                      <w:divBdr>
                                        <w:top w:val="none" w:sz="0" w:space="0" w:color="auto"/>
                                        <w:left w:val="none" w:sz="0" w:space="0" w:color="auto"/>
                                        <w:bottom w:val="none" w:sz="0" w:space="0" w:color="auto"/>
                                        <w:right w:val="none" w:sz="0" w:space="0" w:color="auto"/>
                                      </w:divBdr>
                                      <w:divsChild>
                                        <w:div w:id="439574473">
                                          <w:marLeft w:val="0"/>
                                          <w:marRight w:val="0"/>
                                          <w:marTop w:val="0"/>
                                          <w:marBottom w:val="0"/>
                                          <w:divBdr>
                                            <w:top w:val="none" w:sz="0" w:space="0" w:color="auto"/>
                                            <w:left w:val="none" w:sz="0" w:space="0" w:color="auto"/>
                                            <w:bottom w:val="none" w:sz="0" w:space="0" w:color="auto"/>
                                            <w:right w:val="none" w:sz="0" w:space="0" w:color="auto"/>
                                          </w:divBdr>
                                          <w:divsChild>
                                            <w:div w:id="320668306">
                                              <w:marLeft w:val="0"/>
                                              <w:marRight w:val="0"/>
                                              <w:marTop w:val="0"/>
                                              <w:marBottom w:val="0"/>
                                              <w:divBdr>
                                                <w:top w:val="none" w:sz="0" w:space="0" w:color="auto"/>
                                                <w:left w:val="none" w:sz="0" w:space="0" w:color="auto"/>
                                                <w:bottom w:val="none" w:sz="0" w:space="0" w:color="auto"/>
                                                <w:right w:val="none" w:sz="0" w:space="0" w:color="auto"/>
                                              </w:divBdr>
                                              <w:divsChild>
                                                <w:div w:id="1686981194">
                                                  <w:marLeft w:val="0"/>
                                                  <w:marRight w:val="0"/>
                                                  <w:marTop w:val="0"/>
                                                  <w:marBottom w:val="0"/>
                                                  <w:divBdr>
                                                    <w:top w:val="none" w:sz="0" w:space="0" w:color="auto"/>
                                                    <w:left w:val="none" w:sz="0" w:space="0" w:color="auto"/>
                                                    <w:bottom w:val="none" w:sz="0" w:space="0" w:color="auto"/>
                                                    <w:right w:val="none" w:sz="0" w:space="0" w:color="auto"/>
                                                  </w:divBdr>
                                                  <w:divsChild>
                                                    <w:div w:id="2065248228">
                                                      <w:marLeft w:val="0"/>
                                                      <w:marRight w:val="0"/>
                                                      <w:marTop w:val="0"/>
                                                      <w:marBottom w:val="0"/>
                                                      <w:divBdr>
                                                        <w:top w:val="none" w:sz="0" w:space="0" w:color="auto"/>
                                                        <w:left w:val="none" w:sz="0" w:space="0" w:color="auto"/>
                                                        <w:bottom w:val="none" w:sz="0" w:space="0" w:color="auto"/>
                                                        <w:right w:val="none" w:sz="0" w:space="0" w:color="auto"/>
                                                      </w:divBdr>
                                                      <w:divsChild>
                                                        <w:div w:id="88009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9441274">
      <w:bodyDiv w:val="1"/>
      <w:marLeft w:val="0"/>
      <w:marRight w:val="0"/>
      <w:marTop w:val="0"/>
      <w:marBottom w:val="0"/>
      <w:divBdr>
        <w:top w:val="none" w:sz="0" w:space="0" w:color="auto"/>
        <w:left w:val="none" w:sz="0" w:space="0" w:color="auto"/>
        <w:bottom w:val="none" w:sz="0" w:space="0" w:color="auto"/>
        <w:right w:val="none" w:sz="0" w:space="0" w:color="auto"/>
      </w:divBdr>
    </w:div>
    <w:div w:id="155531843">
      <w:bodyDiv w:val="1"/>
      <w:marLeft w:val="0"/>
      <w:marRight w:val="0"/>
      <w:marTop w:val="0"/>
      <w:marBottom w:val="0"/>
      <w:divBdr>
        <w:top w:val="none" w:sz="0" w:space="0" w:color="auto"/>
        <w:left w:val="none" w:sz="0" w:space="0" w:color="auto"/>
        <w:bottom w:val="none" w:sz="0" w:space="0" w:color="auto"/>
        <w:right w:val="none" w:sz="0" w:space="0" w:color="auto"/>
      </w:divBdr>
    </w:div>
    <w:div w:id="189418672">
      <w:bodyDiv w:val="1"/>
      <w:marLeft w:val="0"/>
      <w:marRight w:val="0"/>
      <w:marTop w:val="0"/>
      <w:marBottom w:val="0"/>
      <w:divBdr>
        <w:top w:val="none" w:sz="0" w:space="0" w:color="auto"/>
        <w:left w:val="none" w:sz="0" w:space="0" w:color="auto"/>
        <w:bottom w:val="none" w:sz="0" w:space="0" w:color="auto"/>
        <w:right w:val="none" w:sz="0" w:space="0" w:color="auto"/>
      </w:divBdr>
    </w:div>
    <w:div w:id="191916897">
      <w:bodyDiv w:val="1"/>
      <w:marLeft w:val="0"/>
      <w:marRight w:val="0"/>
      <w:marTop w:val="0"/>
      <w:marBottom w:val="0"/>
      <w:divBdr>
        <w:top w:val="none" w:sz="0" w:space="0" w:color="auto"/>
        <w:left w:val="none" w:sz="0" w:space="0" w:color="auto"/>
        <w:bottom w:val="none" w:sz="0" w:space="0" w:color="auto"/>
        <w:right w:val="none" w:sz="0" w:space="0" w:color="auto"/>
      </w:divBdr>
    </w:div>
    <w:div w:id="214897362">
      <w:bodyDiv w:val="1"/>
      <w:marLeft w:val="0"/>
      <w:marRight w:val="0"/>
      <w:marTop w:val="0"/>
      <w:marBottom w:val="0"/>
      <w:divBdr>
        <w:top w:val="none" w:sz="0" w:space="0" w:color="auto"/>
        <w:left w:val="none" w:sz="0" w:space="0" w:color="auto"/>
        <w:bottom w:val="none" w:sz="0" w:space="0" w:color="auto"/>
        <w:right w:val="none" w:sz="0" w:space="0" w:color="auto"/>
      </w:divBdr>
    </w:div>
    <w:div w:id="218439844">
      <w:bodyDiv w:val="1"/>
      <w:marLeft w:val="0"/>
      <w:marRight w:val="0"/>
      <w:marTop w:val="0"/>
      <w:marBottom w:val="0"/>
      <w:divBdr>
        <w:top w:val="none" w:sz="0" w:space="0" w:color="auto"/>
        <w:left w:val="none" w:sz="0" w:space="0" w:color="auto"/>
        <w:bottom w:val="none" w:sz="0" w:space="0" w:color="auto"/>
        <w:right w:val="none" w:sz="0" w:space="0" w:color="auto"/>
      </w:divBdr>
    </w:div>
    <w:div w:id="257950196">
      <w:bodyDiv w:val="1"/>
      <w:marLeft w:val="0"/>
      <w:marRight w:val="0"/>
      <w:marTop w:val="0"/>
      <w:marBottom w:val="0"/>
      <w:divBdr>
        <w:top w:val="none" w:sz="0" w:space="0" w:color="auto"/>
        <w:left w:val="none" w:sz="0" w:space="0" w:color="auto"/>
        <w:bottom w:val="none" w:sz="0" w:space="0" w:color="auto"/>
        <w:right w:val="none" w:sz="0" w:space="0" w:color="auto"/>
      </w:divBdr>
      <w:divsChild>
        <w:div w:id="1077824261">
          <w:marLeft w:val="0"/>
          <w:marRight w:val="0"/>
          <w:marTop w:val="0"/>
          <w:marBottom w:val="0"/>
          <w:divBdr>
            <w:top w:val="none" w:sz="0" w:space="0" w:color="auto"/>
            <w:left w:val="none" w:sz="0" w:space="0" w:color="auto"/>
            <w:bottom w:val="none" w:sz="0" w:space="0" w:color="auto"/>
            <w:right w:val="none" w:sz="0" w:space="0" w:color="auto"/>
          </w:divBdr>
          <w:divsChild>
            <w:div w:id="683433175">
              <w:marLeft w:val="0"/>
              <w:marRight w:val="0"/>
              <w:marTop w:val="0"/>
              <w:marBottom w:val="0"/>
              <w:divBdr>
                <w:top w:val="none" w:sz="0" w:space="0" w:color="auto"/>
                <w:left w:val="none" w:sz="0" w:space="0" w:color="auto"/>
                <w:bottom w:val="none" w:sz="0" w:space="0" w:color="auto"/>
                <w:right w:val="none" w:sz="0" w:space="0" w:color="auto"/>
              </w:divBdr>
              <w:divsChild>
                <w:div w:id="1265965092">
                  <w:marLeft w:val="0"/>
                  <w:marRight w:val="0"/>
                  <w:marTop w:val="0"/>
                  <w:marBottom w:val="0"/>
                  <w:divBdr>
                    <w:top w:val="none" w:sz="0" w:space="0" w:color="auto"/>
                    <w:left w:val="none" w:sz="0" w:space="0" w:color="auto"/>
                    <w:bottom w:val="none" w:sz="0" w:space="0" w:color="auto"/>
                    <w:right w:val="none" w:sz="0" w:space="0" w:color="auto"/>
                  </w:divBdr>
                  <w:divsChild>
                    <w:div w:id="1907914232">
                      <w:marLeft w:val="0"/>
                      <w:marRight w:val="0"/>
                      <w:marTop w:val="0"/>
                      <w:marBottom w:val="0"/>
                      <w:divBdr>
                        <w:top w:val="none" w:sz="0" w:space="0" w:color="auto"/>
                        <w:left w:val="none" w:sz="0" w:space="0" w:color="auto"/>
                        <w:bottom w:val="none" w:sz="0" w:space="0" w:color="auto"/>
                        <w:right w:val="none" w:sz="0" w:space="0" w:color="auto"/>
                      </w:divBdr>
                      <w:divsChild>
                        <w:div w:id="83965425">
                          <w:marLeft w:val="0"/>
                          <w:marRight w:val="0"/>
                          <w:marTop w:val="0"/>
                          <w:marBottom w:val="0"/>
                          <w:divBdr>
                            <w:top w:val="none" w:sz="0" w:space="0" w:color="auto"/>
                            <w:left w:val="none" w:sz="0" w:space="0" w:color="auto"/>
                            <w:bottom w:val="none" w:sz="0" w:space="0" w:color="auto"/>
                            <w:right w:val="none" w:sz="0" w:space="0" w:color="auto"/>
                          </w:divBdr>
                          <w:divsChild>
                            <w:div w:id="1027635906">
                              <w:marLeft w:val="0"/>
                              <w:marRight w:val="0"/>
                              <w:marTop w:val="0"/>
                              <w:marBottom w:val="0"/>
                              <w:divBdr>
                                <w:top w:val="none" w:sz="0" w:space="0" w:color="auto"/>
                                <w:left w:val="none" w:sz="0" w:space="0" w:color="auto"/>
                                <w:bottom w:val="none" w:sz="0" w:space="0" w:color="auto"/>
                                <w:right w:val="none" w:sz="0" w:space="0" w:color="auto"/>
                              </w:divBdr>
                              <w:divsChild>
                                <w:div w:id="1297181495">
                                  <w:marLeft w:val="0"/>
                                  <w:marRight w:val="0"/>
                                  <w:marTop w:val="0"/>
                                  <w:marBottom w:val="0"/>
                                  <w:divBdr>
                                    <w:top w:val="none" w:sz="0" w:space="0" w:color="auto"/>
                                    <w:left w:val="none" w:sz="0" w:space="0" w:color="auto"/>
                                    <w:bottom w:val="none" w:sz="0" w:space="0" w:color="auto"/>
                                    <w:right w:val="none" w:sz="0" w:space="0" w:color="auto"/>
                                  </w:divBdr>
                                  <w:divsChild>
                                    <w:div w:id="173156216">
                                      <w:marLeft w:val="0"/>
                                      <w:marRight w:val="0"/>
                                      <w:marTop w:val="0"/>
                                      <w:marBottom w:val="0"/>
                                      <w:divBdr>
                                        <w:top w:val="none" w:sz="0" w:space="0" w:color="auto"/>
                                        <w:left w:val="none" w:sz="0" w:space="0" w:color="auto"/>
                                        <w:bottom w:val="none" w:sz="0" w:space="0" w:color="auto"/>
                                        <w:right w:val="none" w:sz="0" w:space="0" w:color="auto"/>
                                      </w:divBdr>
                                      <w:divsChild>
                                        <w:div w:id="1223523077">
                                          <w:marLeft w:val="0"/>
                                          <w:marRight w:val="0"/>
                                          <w:marTop w:val="0"/>
                                          <w:marBottom w:val="0"/>
                                          <w:divBdr>
                                            <w:top w:val="none" w:sz="0" w:space="0" w:color="auto"/>
                                            <w:left w:val="none" w:sz="0" w:space="0" w:color="auto"/>
                                            <w:bottom w:val="none" w:sz="0" w:space="0" w:color="auto"/>
                                            <w:right w:val="none" w:sz="0" w:space="0" w:color="auto"/>
                                          </w:divBdr>
                                          <w:divsChild>
                                            <w:div w:id="934675905">
                                              <w:marLeft w:val="0"/>
                                              <w:marRight w:val="0"/>
                                              <w:marTop w:val="0"/>
                                              <w:marBottom w:val="0"/>
                                              <w:divBdr>
                                                <w:top w:val="none" w:sz="0" w:space="0" w:color="auto"/>
                                                <w:left w:val="none" w:sz="0" w:space="0" w:color="auto"/>
                                                <w:bottom w:val="none" w:sz="0" w:space="0" w:color="auto"/>
                                                <w:right w:val="none" w:sz="0" w:space="0" w:color="auto"/>
                                              </w:divBdr>
                                              <w:divsChild>
                                                <w:div w:id="2019654626">
                                                  <w:marLeft w:val="0"/>
                                                  <w:marRight w:val="0"/>
                                                  <w:marTop w:val="0"/>
                                                  <w:marBottom w:val="0"/>
                                                  <w:divBdr>
                                                    <w:top w:val="none" w:sz="0" w:space="0" w:color="auto"/>
                                                    <w:left w:val="none" w:sz="0" w:space="0" w:color="auto"/>
                                                    <w:bottom w:val="none" w:sz="0" w:space="0" w:color="auto"/>
                                                    <w:right w:val="none" w:sz="0" w:space="0" w:color="auto"/>
                                                  </w:divBdr>
                                                  <w:divsChild>
                                                    <w:div w:id="1895971974">
                                                      <w:marLeft w:val="0"/>
                                                      <w:marRight w:val="0"/>
                                                      <w:marTop w:val="0"/>
                                                      <w:marBottom w:val="0"/>
                                                      <w:divBdr>
                                                        <w:top w:val="none" w:sz="0" w:space="0" w:color="auto"/>
                                                        <w:left w:val="none" w:sz="0" w:space="0" w:color="auto"/>
                                                        <w:bottom w:val="none" w:sz="0" w:space="0" w:color="auto"/>
                                                        <w:right w:val="none" w:sz="0" w:space="0" w:color="auto"/>
                                                      </w:divBdr>
                                                      <w:divsChild>
                                                        <w:div w:id="136748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4115156">
      <w:bodyDiv w:val="1"/>
      <w:marLeft w:val="0"/>
      <w:marRight w:val="0"/>
      <w:marTop w:val="0"/>
      <w:marBottom w:val="0"/>
      <w:divBdr>
        <w:top w:val="none" w:sz="0" w:space="0" w:color="auto"/>
        <w:left w:val="none" w:sz="0" w:space="0" w:color="auto"/>
        <w:bottom w:val="none" w:sz="0" w:space="0" w:color="auto"/>
        <w:right w:val="none" w:sz="0" w:space="0" w:color="auto"/>
      </w:divBdr>
    </w:div>
    <w:div w:id="294259776">
      <w:bodyDiv w:val="1"/>
      <w:marLeft w:val="0"/>
      <w:marRight w:val="0"/>
      <w:marTop w:val="0"/>
      <w:marBottom w:val="0"/>
      <w:divBdr>
        <w:top w:val="none" w:sz="0" w:space="0" w:color="auto"/>
        <w:left w:val="none" w:sz="0" w:space="0" w:color="auto"/>
        <w:bottom w:val="none" w:sz="0" w:space="0" w:color="auto"/>
        <w:right w:val="none" w:sz="0" w:space="0" w:color="auto"/>
      </w:divBdr>
    </w:div>
    <w:div w:id="326711326">
      <w:bodyDiv w:val="1"/>
      <w:marLeft w:val="0"/>
      <w:marRight w:val="0"/>
      <w:marTop w:val="0"/>
      <w:marBottom w:val="0"/>
      <w:divBdr>
        <w:top w:val="none" w:sz="0" w:space="0" w:color="auto"/>
        <w:left w:val="none" w:sz="0" w:space="0" w:color="auto"/>
        <w:bottom w:val="none" w:sz="0" w:space="0" w:color="auto"/>
        <w:right w:val="none" w:sz="0" w:space="0" w:color="auto"/>
      </w:divBdr>
      <w:divsChild>
        <w:div w:id="792863517">
          <w:marLeft w:val="0"/>
          <w:marRight w:val="0"/>
          <w:marTop w:val="0"/>
          <w:marBottom w:val="0"/>
          <w:divBdr>
            <w:top w:val="none" w:sz="0" w:space="0" w:color="auto"/>
            <w:left w:val="none" w:sz="0" w:space="0" w:color="auto"/>
            <w:bottom w:val="none" w:sz="0" w:space="0" w:color="auto"/>
            <w:right w:val="none" w:sz="0" w:space="0" w:color="auto"/>
          </w:divBdr>
          <w:divsChild>
            <w:div w:id="635065538">
              <w:marLeft w:val="0"/>
              <w:marRight w:val="0"/>
              <w:marTop w:val="0"/>
              <w:marBottom w:val="0"/>
              <w:divBdr>
                <w:top w:val="none" w:sz="0" w:space="0" w:color="auto"/>
                <w:left w:val="none" w:sz="0" w:space="0" w:color="auto"/>
                <w:bottom w:val="none" w:sz="0" w:space="0" w:color="auto"/>
                <w:right w:val="none" w:sz="0" w:space="0" w:color="auto"/>
              </w:divBdr>
              <w:divsChild>
                <w:div w:id="1407802569">
                  <w:marLeft w:val="0"/>
                  <w:marRight w:val="0"/>
                  <w:marTop w:val="0"/>
                  <w:marBottom w:val="0"/>
                  <w:divBdr>
                    <w:top w:val="none" w:sz="0" w:space="0" w:color="auto"/>
                    <w:left w:val="none" w:sz="0" w:space="0" w:color="auto"/>
                    <w:bottom w:val="none" w:sz="0" w:space="0" w:color="auto"/>
                    <w:right w:val="none" w:sz="0" w:space="0" w:color="auto"/>
                  </w:divBdr>
                  <w:divsChild>
                    <w:div w:id="531765659">
                      <w:marLeft w:val="0"/>
                      <w:marRight w:val="0"/>
                      <w:marTop w:val="0"/>
                      <w:marBottom w:val="0"/>
                      <w:divBdr>
                        <w:top w:val="none" w:sz="0" w:space="0" w:color="auto"/>
                        <w:left w:val="none" w:sz="0" w:space="0" w:color="auto"/>
                        <w:bottom w:val="none" w:sz="0" w:space="0" w:color="auto"/>
                        <w:right w:val="none" w:sz="0" w:space="0" w:color="auto"/>
                      </w:divBdr>
                      <w:divsChild>
                        <w:div w:id="1261257697">
                          <w:marLeft w:val="0"/>
                          <w:marRight w:val="0"/>
                          <w:marTop w:val="0"/>
                          <w:marBottom w:val="0"/>
                          <w:divBdr>
                            <w:top w:val="none" w:sz="0" w:space="0" w:color="auto"/>
                            <w:left w:val="none" w:sz="0" w:space="0" w:color="auto"/>
                            <w:bottom w:val="none" w:sz="0" w:space="0" w:color="auto"/>
                            <w:right w:val="none" w:sz="0" w:space="0" w:color="auto"/>
                          </w:divBdr>
                          <w:divsChild>
                            <w:div w:id="1201556467">
                              <w:marLeft w:val="0"/>
                              <w:marRight w:val="0"/>
                              <w:marTop w:val="0"/>
                              <w:marBottom w:val="0"/>
                              <w:divBdr>
                                <w:top w:val="none" w:sz="0" w:space="0" w:color="auto"/>
                                <w:left w:val="none" w:sz="0" w:space="0" w:color="auto"/>
                                <w:bottom w:val="none" w:sz="0" w:space="0" w:color="auto"/>
                                <w:right w:val="none" w:sz="0" w:space="0" w:color="auto"/>
                              </w:divBdr>
                              <w:divsChild>
                                <w:div w:id="2013143768">
                                  <w:marLeft w:val="0"/>
                                  <w:marRight w:val="0"/>
                                  <w:marTop w:val="0"/>
                                  <w:marBottom w:val="0"/>
                                  <w:divBdr>
                                    <w:top w:val="none" w:sz="0" w:space="0" w:color="auto"/>
                                    <w:left w:val="none" w:sz="0" w:space="0" w:color="auto"/>
                                    <w:bottom w:val="none" w:sz="0" w:space="0" w:color="auto"/>
                                    <w:right w:val="none" w:sz="0" w:space="0" w:color="auto"/>
                                  </w:divBdr>
                                  <w:divsChild>
                                    <w:div w:id="1893924980">
                                      <w:marLeft w:val="0"/>
                                      <w:marRight w:val="0"/>
                                      <w:marTop w:val="0"/>
                                      <w:marBottom w:val="0"/>
                                      <w:divBdr>
                                        <w:top w:val="none" w:sz="0" w:space="0" w:color="auto"/>
                                        <w:left w:val="none" w:sz="0" w:space="0" w:color="auto"/>
                                        <w:bottom w:val="none" w:sz="0" w:space="0" w:color="auto"/>
                                        <w:right w:val="none" w:sz="0" w:space="0" w:color="auto"/>
                                      </w:divBdr>
                                      <w:divsChild>
                                        <w:div w:id="1073501466">
                                          <w:marLeft w:val="0"/>
                                          <w:marRight w:val="0"/>
                                          <w:marTop w:val="0"/>
                                          <w:marBottom w:val="0"/>
                                          <w:divBdr>
                                            <w:top w:val="none" w:sz="0" w:space="0" w:color="auto"/>
                                            <w:left w:val="none" w:sz="0" w:space="0" w:color="auto"/>
                                            <w:bottom w:val="none" w:sz="0" w:space="0" w:color="auto"/>
                                            <w:right w:val="none" w:sz="0" w:space="0" w:color="auto"/>
                                          </w:divBdr>
                                          <w:divsChild>
                                            <w:div w:id="717778950">
                                              <w:marLeft w:val="0"/>
                                              <w:marRight w:val="0"/>
                                              <w:marTop w:val="0"/>
                                              <w:marBottom w:val="0"/>
                                              <w:divBdr>
                                                <w:top w:val="none" w:sz="0" w:space="0" w:color="auto"/>
                                                <w:left w:val="none" w:sz="0" w:space="0" w:color="auto"/>
                                                <w:bottom w:val="none" w:sz="0" w:space="0" w:color="auto"/>
                                                <w:right w:val="none" w:sz="0" w:space="0" w:color="auto"/>
                                              </w:divBdr>
                                              <w:divsChild>
                                                <w:div w:id="199098883">
                                                  <w:marLeft w:val="0"/>
                                                  <w:marRight w:val="0"/>
                                                  <w:marTop w:val="0"/>
                                                  <w:marBottom w:val="0"/>
                                                  <w:divBdr>
                                                    <w:top w:val="none" w:sz="0" w:space="0" w:color="auto"/>
                                                    <w:left w:val="none" w:sz="0" w:space="0" w:color="auto"/>
                                                    <w:bottom w:val="none" w:sz="0" w:space="0" w:color="auto"/>
                                                    <w:right w:val="none" w:sz="0" w:space="0" w:color="auto"/>
                                                  </w:divBdr>
                                                  <w:divsChild>
                                                    <w:div w:id="1568102887">
                                                      <w:marLeft w:val="0"/>
                                                      <w:marRight w:val="0"/>
                                                      <w:marTop w:val="0"/>
                                                      <w:marBottom w:val="0"/>
                                                      <w:divBdr>
                                                        <w:top w:val="none" w:sz="0" w:space="0" w:color="auto"/>
                                                        <w:left w:val="none" w:sz="0" w:space="0" w:color="auto"/>
                                                        <w:bottom w:val="none" w:sz="0" w:space="0" w:color="auto"/>
                                                        <w:right w:val="none" w:sz="0" w:space="0" w:color="auto"/>
                                                      </w:divBdr>
                                                      <w:divsChild>
                                                        <w:div w:id="139358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3738436">
      <w:bodyDiv w:val="1"/>
      <w:marLeft w:val="0"/>
      <w:marRight w:val="0"/>
      <w:marTop w:val="0"/>
      <w:marBottom w:val="0"/>
      <w:divBdr>
        <w:top w:val="none" w:sz="0" w:space="0" w:color="auto"/>
        <w:left w:val="none" w:sz="0" w:space="0" w:color="auto"/>
        <w:bottom w:val="none" w:sz="0" w:space="0" w:color="auto"/>
        <w:right w:val="none" w:sz="0" w:space="0" w:color="auto"/>
      </w:divBdr>
      <w:divsChild>
        <w:div w:id="1394307838">
          <w:marLeft w:val="0"/>
          <w:marRight w:val="0"/>
          <w:marTop w:val="0"/>
          <w:marBottom w:val="0"/>
          <w:divBdr>
            <w:top w:val="none" w:sz="0" w:space="0" w:color="auto"/>
            <w:left w:val="none" w:sz="0" w:space="0" w:color="auto"/>
            <w:bottom w:val="none" w:sz="0" w:space="0" w:color="auto"/>
            <w:right w:val="none" w:sz="0" w:space="0" w:color="auto"/>
          </w:divBdr>
          <w:divsChild>
            <w:div w:id="977950608">
              <w:marLeft w:val="0"/>
              <w:marRight w:val="0"/>
              <w:marTop w:val="0"/>
              <w:marBottom w:val="0"/>
              <w:divBdr>
                <w:top w:val="none" w:sz="0" w:space="0" w:color="auto"/>
                <w:left w:val="none" w:sz="0" w:space="0" w:color="auto"/>
                <w:bottom w:val="none" w:sz="0" w:space="0" w:color="auto"/>
                <w:right w:val="none" w:sz="0" w:space="0" w:color="auto"/>
              </w:divBdr>
              <w:divsChild>
                <w:div w:id="460731861">
                  <w:marLeft w:val="0"/>
                  <w:marRight w:val="0"/>
                  <w:marTop w:val="0"/>
                  <w:marBottom w:val="0"/>
                  <w:divBdr>
                    <w:top w:val="none" w:sz="0" w:space="0" w:color="auto"/>
                    <w:left w:val="none" w:sz="0" w:space="0" w:color="auto"/>
                    <w:bottom w:val="none" w:sz="0" w:space="0" w:color="auto"/>
                    <w:right w:val="none" w:sz="0" w:space="0" w:color="auto"/>
                  </w:divBdr>
                  <w:divsChild>
                    <w:div w:id="1834367651">
                      <w:marLeft w:val="0"/>
                      <w:marRight w:val="0"/>
                      <w:marTop w:val="0"/>
                      <w:marBottom w:val="0"/>
                      <w:divBdr>
                        <w:top w:val="none" w:sz="0" w:space="0" w:color="auto"/>
                        <w:left w:val="none" w:sz="0" w:space="0" w:color="auto"/>
                        <w:bottom w:val="none" w:sz="0" w:space="0" w:color="auto"/>
                        <w:right w:val="none" w:sz="0" w:space="0" w:color="auto"/>
                      </w:divBdr>
                      <w:divsChild>
                        <w:div w:id="1182820242">
                          <w:marLeft w:val="0"/>
                          <w:marRight w:val="0"/>
                          <w:marTop w:val="0"/>
                          <w:marBottom w:val="0"/>
                          <w:divBdr>
                            <w:top w:val="none" w:sz="0" w:space="0" w:color="auto"/>
                            <w:left w:val="none" w:sz="0" w:space="0" w:color="auto"/>
                            <w:bottom w:val="none" w:sz="0" w:space="0" w:color="auto"/>
                            <w:right w:val="none" w:sz="0" w:space="0" w:color="auto"/>
                          </w:divBdr>
                          <w:divsChild>
                            <w:div w:id="1769885937">
                              <w:marLeft w:val="0"/>
                              <w:marRight w:val="0"/>
                              <w:marTop w:val="0"/>
                              <w:marBottom w:val="0"/>
                              <w:divBdr>
                                <w:top w:val="none" w:sz="0" w:space="0" w:color="auto"/>
                                <w:left w:val="none" w:sz="0" w:space="0" w:color="auto"/>
                                <w:bottom w:val="none" w:sz="0" w:space="0" w:color="auto"/>
                                <w:right w:val="none" w:sz="0" w:space="0" w:color="auto"/>
                              </w:divBdr>
                              <w:divsChild>
                                <w:div w:id="655111648">
                                  <w:marLeft w:val="0"/>
                                  <w:marRight w:val="0"/>
                                  <w:marTop w:val="0"/>
                                  <w:marBottom w:val="0"/>
                                  <w:divBdr>
                                    <w:top w:val="none" w:sz="0" w:space="0" w:color="auto"/>
                                    <w:left w:val="none" w:sz="0" w:space="0" w:color="auto"/>
                                    <w:bottom w:val="none" w:sz="0" w:space="0" w:color="auto"/>
                                    <w:right w:val="none" w:sz="0" w:space="0" w:color="auto"/>
                                  </w:divBdr>
                                  <w:divsChild>
                                    <w:div w:id="935285813">
                                      <w:marLeft w:val="0"/>
                                      <w:marRight w:val="0"/>
                                      <w:marTop w:val="0"/>
                                      <w:marBottom w:val="0"/>
                                      <w:divBdr>
                                        <w:top w:val="none" w:sz="0" w:space="0" w:color="auto"/>
                                        <w:left w:val="none" w:sz="0" w:space="0" w:color="auto"/>
                                        <w:bottom w:val="none" w:sz="0" w:space="0" w:color="auto"/>
                                        <w:right w:val="none" w:sz="0" w:space="0" w:color="auto"/>
                                      </w:divBdr>
                                      <w:divsChild>
                                        <w:div w:id="1009873729">
                                          <w:marLeft w:val="0"/>
                                          <w:marRight w:val="0"/>
                                          <w:marTop w:val="0"/>
                                          <w:marBottom w:val="0"/>
                                          <w:divBdr>
                                            <w:top w:val="none" w:sz="0" w:space="0" w:color="auto"/>
                                            <w:left w:val="none" w:sz="0" w:space="0" w:color="auto"/>
                                            <w:bottom w:val="none" w:sz="0" w:space="0" w:color="auto"/>
                                            <w:right w:val="none" w:sz="0" w:space="0" w:color="auto"/>
                                          </w:divBdr>
                                          <w:divsChild>
                                            <w:div w:id="1543397034">
                                              <w:marLeft w:val="0"/>
                                              <w:marRight w:val="0"/>
                                              <w:marTop w:val="0"/>
                                              <w:marBottom w:val="0"/>
                                              <w:divBdr>
                                                <w:top w:val="none" w:sz="0" w:space="0" w:color="auto"/>
                                                <w:left w:val="none" w:sz="0" w:space="0" w:color="auto"/>
                                                <w:bottom w:val="none" w:sz="0" w:space="0" w:color="auto"/>
                                                <w:right w:val="none" w:sz="0" w:space="0" w:color="auto"/>
                                              </w:divBdr>
                                              <w:divsChild>
                                                <w:div w:id="81493080">
                                                  <w:marLeft w:val="0"/>
                                                  <w:marRight w:val="0"/>
                                                  <w:marTop w:val="0"/>
                                                  <w:marBottom w:val="0"/>
                                                  <w:divBdr>
                                                    <w:top w:val="none" w:sz="0" w:space="0" w:color="auto"/>
                                                    <w:left w:val="none" w:sz="0" w:space="0" w:color="auto"/>
                                                    <w:bottom w:val="none" w:sz="0" w:space="0" w:color="auto"/>
                                                    <w:right w:val="none" w:sz="0" w:space="0" w:color="auto"/>
                                                  </w:divBdr>
                                                  <w:divsChild>
                                                    <w:div w:id="1339774195">
                                                      <w:marLeft w:val="0"/>
                                                      <w:marRight w:val="0"/>
                                                      <w:marTop w:val="0"/>
                                                      <w:marBottom w:val="0"/>
                                                      <w:divBdr>
                                                        <w:top w:val="none" w:sz="0" w:space="0" w:color="auto"/>
                                                        <w:left w:val="none" w:sz="0" w:space="0" w:color="auto"/>
                                                        <w:bottom w:val="none" w:sz="0" w:space="0" w:color="auto"/>
                                                        <w:right w:val="none" w:sz="0" w:space="0" w:color="auto"/>
                                                      </w:divBdr>
                                                      <w:divsChild>
                                                        <w:div w:id="86540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86701628">
      <w:bodyDiv w:val="1"/>
      <w:marLeft w:val="0"/>
      <w:marRight w:val="0"/>
      <w:marTop w:val="0"/>
      <w:marBottom w:val="0"/>
      <w:divBdr>
        <w:top w:val="none" w:sz="0" w:space="0" w:color="auto"/>
        <w:left w:val="none" w:sz="0" w:space="0" w:color="auto"/>
        <w:bottom w:val="none" w:sz="0" w:space="0" w:color="auto"/>
        <w:right w:val="none" w:sz="0" w:space="0" w:color="auto"/>
      </w:divBdr>
      <w:divsChild>
        <w:div w:id="313728378">
          <w:marLeft w:val="0"/>
          <w:marRight w:val="0"/>
          <w:marTop w:val="0"/>
          <w:marBottom w:val="0"/>
          <w:divBdr>
            <w:top w:val="none" w:sz="0" w:space="0" w:color="auto"/>
            <w:left w:val="none" w:sz="0" w:space="0" w:color="auto"/>
            <w:bottom w:val="none" w:sz="0" w:space="0" w:color="auto"/>
            <w:right w:val="none" w:sz="0" w:space="0" w:color="auto"/>
          </w:divBdr>
          <w:divsChild>
            <w:div w:id="862136413">
              <w:marLeft w:val="0"/>
              <w:marRight w:val="0"/>
              <w:marTop w:val="0"/>
              <w:marBottom w:val="0"/>
              <w:divBdr>
                <w:top w:val="none" w:sz="0" w:space="0" w:color="auto"/>
                <w:left w:val="none" w:sz="0" w:space="0" w:color="auto"/>
                <w:bottom w:val="none" w:sz="0" w:space="0" w:color="auto"/>
                <w:right w:val="none" w:sz="0" w:space="0" w:color="auto"/>
              </w:divBdr>
              <w:divsChild>
                <w:div w:id="24605151">
                  <w:marLeft w:val="0"/>
                  <w:marRight w:val="0"/>
                  <w:marTop w:val="0"/>
                  <w:marBottom w:val="0"/>
                  <w:divBdr>
                    <w:top w:val="none" w:sz="0" w:space="0" w:color="auto"/>
                    <w:left w:val="none" w:sz="0" w:space="0" w:color="auto"/>
                    <w:bottom w:val="none" w:sz="0" w:space="0" w:color="auto"/>
                    <w:right w:val="none" w:sz="0" w:space="0" w:color="auto"/>
                  </w:divBdr>
                  <w:divsChild>
                    <w:div w:id="259686305">
                      <w:marLeft w:val="0"/>
                      <w:marRight w:val="0"/>
                      <w:marTop w:val="0"/>
                      <w:marBottom w:val="0"/>
                      <w:divBdr>
                        <w:top w:val="none" w:sz="0" w:space="0" w:color="auto"/>
                        <w:left w:val="none" w:sz="0" w:space="0" w:color="auto"/>
                        <w:bottom w:val="none" w:sz="0" w:space="0" w:color="auto"/>
                        <w:right w:val="none" w:sz="0" w:space="0" w:color="auto"/>
                      </w:divBdr>
                      <w:divsChild>
                        <w:div w:id="672417150">
                          <w:marLeft w:val="0"/>
                          <w:marRight w:val="0"/>
                          <w:marTop w:val="0"/>
                          <w:marBottom w:val="0"/>
                          <w:divBdr>
                            <w:top w:val="none" w:sz="0" w:space="0" w:color="auto"/>
                            <w:left w:val="none" w:sz="0" w:space="0" w:color="auto"/>
                            <w:bottom w:val="none" w:sz="0" w:space="0" w:color="auto"/>
                            <w:right w:val="none" w:sz="0" w:space="0" w:color="auto"/>
                          </w:divBdr>
                          <w:divsChild>
                            <w:div w:id="1052466130">
                              <w:marLeft w:val="0"/>
                              <w:marRight w:val="0"/>
                              <w:marTop w:val="0"/>
                              <w:marBottom w:val="0"/>
                              <w:divBdr>
                                <w:top w:val="none" w:sz="0" w:space="0" w:color="auto"/>
                                <w:left w:val="none" w:sz="0" w:space="0" w:color="auto"/>
                                <w:bottom w:val="none" w:sz="0" w:space="0" w:color="auto"/>
                                <w:right w:val="none" w:sz="0" w:space="0" w:color="auto"/>
                              </w:divBdr>
                              <w:divsChild>
                                <w:div w:id="986206822">
                                  <w:marLeft w:val="0"/>
                                  <w:marRight w:val="0"/>
                                  <w:marTop w:val="0"/>
                                  <w:marBottom w:val="0"/>
                                  <w:divBdr>
                                    <w:top w:val="none" w:sz="0" w:space="0" w:color="auto"/>
                                    <w:left w:val="none" w:sz="0" w:space="0" w:color="auto"/>
                                    <w:bottom w:val="none" w:sz="0" w:space="0" w:color="auto"/>
                                    <w:right w:val="none" w:sz="0" w:space="0" w:color="auto"/>
                                  </w:divBdr>
                                  <w:divsChild>
                                    <w:div w:id="2134590684">
                                      <w:marLeft w:val="0"/>
                                      <w:marRight w:val="0"/>
                                      <w:marTop w:val="0"/>
                                      <w:marBottom w:val="0"/>
                                      <w:divBdr>
                                        <w:top w:val="none" w:sz="0" w:space="0" w:color="auto"/>
                                        <w:left w:val="none" w:sz="0" w:space="0" w:color="auto"/>
                                        <w:bottom w:val="none" w:sz="0" w:space="0" w:color="auto"/>
                                        <w:right w:val="none" w:sz="0" w:space="0" w:color="auto"/>
                                      </w:divBdr>
                                      <w:divsChild>
                                        <w:div w:id="1309476881">
                                          <w:marLeft w:val="0"/>
                                          <w:marRight w:val="0"/>
                                          <w:marTop w:val="0"/>
                                          <w:marBottom w:val="0"/>
                                          <w:divBdr>
                                            <w:top w:val="none" w:sz="0" w:space="0" w:color="auto"/>
                                            <w:left w:val="none" w:sz="0" w:space="0" w:color="auto"/>
                                            <w:bottom w:val="none" w:sz="0" w:space="0" w:color="auto"/>
                                            <w:right w:val="none" w:sz="0" w:space="0" w:color="auto"/>
                                          </w:divBdr>
                                          <w:divsChild>
                                            <w:div w:id="1891960648">
                                              <w:marLeft w:val="0"/>
                                              <w:marRight w:val="0"/>
                                              <w:marTop w:val="0"/>
                                              <w:marBottom w:val="0"/>
                                              <w:divBdr>
                                                <w:top w:val="none" w:sz="0" w:space="0" w:color="auto"/>
                                                <w:left w:val="none" w:sz="0" w:space="0" w:color="auto"/>
                                                <w:bottom w:val="none" w:sz="0" w:space="0" w:color="auto"/>
                                                <w:right w:val="none" w:sz="0" w:space="0" w:color="auto"/>
                                              </w:divBdr>
                                              <w:divsChild>
                                                <w:div w:id="1586373921">
                                                  <w:marLeft w:val="0"/>
                                                  <w:marRight w:val="0"/>
                                                  <w:marTop w:val="0"/>
                                                  <w:marBottom w:val="0"/>
                                                  <w:divBdr>
                                                    <w:top w:val="none" w:sz="0" w:space="0" w:color="auto"/>
                                                    <w:left w:val="none" w:sz="0" w:space="0" w:color="auto"/>
                                                    <w:bottom w:val="none" w:sz="0" w:space="0" w:color="auto"/>
                                                    <w:right w:val="none" w:sz="0" w:space="0" w:color="auto"/>
                                                  </w:divBdr>
                                                  <w:divsChild>
                                                    <w:div w:id="200050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2614224">
          <w:marLeft w:val="0"/>
          <w:marRight w:val="0"/>
          <w:marTop w:val="0"/>
          <w:marBottom w:val="0"/>
          <w:divBdr>
            <w:top w:val="none" w:sz="0" w:space="0" w:color="auto"/>
            <w:left w:val="none" w:sz="0" w:space="0" w:color="auto"/>
            <w:bottom w:val="none" w:sz="0" w:space="0" w:color="auto"/>
            <w:right w:val="none" w:sz="0" w:space="0" w:color="auto"/>
          </w:divBdr>
          <w:divsChild>
            <w:div w:id="1242645759">
              <w:marLeft w:val="0"/>
              <w:marRight w:val="0"/>
              <w:marTop w:val="0"/>
              <w:marBottom w:val="0"/>
              <w:divBdr>
                <w:top w:val="none" w:sz="0" w:space="0" w:color="auto"/>
                <w:left w:val="none" w:sz="0" w:space="0" w:color="auto"/>
                <w:bottom w:val="none" w:sz="0" w:space="0" w:color="auto"/>
                <w:right w:val="none" w:sz="0" w:space="0" w:color="auto"/>
              </w:divBdr>
              <w:divsChild>
                <w:div w:id="1540389084">
                  <w:marLeft w:val="0"/>
                  <w:marRight w:val="0"/>
                  <w:marTop w:val="0"/>
                  <w:marBottom w:val="0"/>
                  <w:divBdr>
                    <w:top w:val="none" w:sz="0" w:space="0" w:color="auto"/>
                    <w:left w:val="none" w:sz="0" w:space="0" w:color="auto"/>
                    <w:bottom w:val="none" w:sz="0" w:space="0" w:color="auto"/>
                    <w:right w:val="none" w:sz="0" w:space="0" w:color="auto"/>
                  </w:divBdr>
                  <w:divsChild>
                    <w:div w:id="1103838938">
                      <w:marLeft w:val="0"/>
                      <w:marRight w:val="0"/>
                      <w:marTop w:val="0"/>
                      <w:marBottom w:val="0"/>
                      <w:divBdr>
                        <w:top w:val="none" w:sz="0" w:space="0" w:color="auto"/>
                        <w:left w:val="none" w:sz="0" w:space="0" w:color="auto"/>
                        <w:bottom w:val="none" w:sz="0" w:space="0" w:color="auto"/>
                        <w:right w:val="none" w:sz="0" w:space="0" w:color="auto"/>
                      </w:divBdr>
                      <w:divsChild>
                        <w:div w:id="1696612765">
                          <w:marLeft w:val="0"/>
                          <w:marRight w:val="0"/>
                          <w:marTop w:val="0"/>
                          <w:marBottom w:val="0"/>
                          <w:divBdr>
                            <w:top w:val="none" w:sz="0" w:space="0" w:color="auto"/>
                            <w:left w:val="none" w:sz="0" w:space="0" w:color="auto"/>
                            <w:bottom w:val="none" w:sz="0" w:space="0" w:color="auto"/>
                            <w:right w:val="none" w:sz="0" w:space="0" w:color="auto"/>
                          </w:divBdr>
                          <w:divsChild>
                            <w:div w:id="240676781">
                              <w:marLeft w:val="0"/>
                              <w:marRight w:val="0"/>
                              <w:marTop w:val="0"/>
                              <w:marBottom w:val="0"/>
                              <w:divBdr>
                                <w:top w:val="none" w:sz="0" w:space="0" w:color="auto"/>
                                <w:left w:val="none" w:sz="0" w:space="0" w:color="auto"/>
                                <w:bottom w:val="none" w:sz="0" w:space="0" w:color="auto"/>
                                <w:right w:val="none" w:sz="0" w:space="0" w:color="auto"/>
                              </w:divBdr>
                              <w:divsChild>
                                <w:div w:id="1909534840">
                                  <w:marLeft w:val="0"/>
                                  <w:marRight w:val="0"/>
                                  <w:marTop w:val="0"/>
                                  <w:marBottom w:val="0"/>
                                  <w:divBdr>
                                    <w:top w:val="none" w:sz="0" w:space="0" w:color="auto"/>
                                    <w:left w:val="none" w:sz="0" w:space="0" w:color="auto"/>
                                    <w:bottom w:val="none" w:sz="0" w:space="0" w:color="auto"/>
                                    <w:right w:val="none" w:sz="0" w:space="0" w:color="auto"/>
                                  </w:divBdr>
                                  <w:divsChild>
                                    <w:div w:id="849759811">
                                      <w:marLeft w:val="0"/>
                                      <w:marRight w:val="0"/>
                                      <w:marTop w:val="0"/>
                                      <w:marBottom w:val="0"/>
                                      <w:divBdr>
                                        <w:top w:val="none" w:sz="0" w:space="0" w:color="auto"/>
                                        <w:left w:val="none" w:sz="0" w:space="0" w:color="auto"/>
                                        <w:bottom w:val="none" w:sz="0" w:space="0" w:color="auto"/>
                                        <w:right w:val="none" w:sz="0" w:space="0" w:color="auto"/>
                                      </w:divBdr>
                                      <w:divsChild>
                                        <w:div w:id="559092939">
                                          <w:marLeft w:val="0"/>
                                          <w:marRight w:val="0"/>
                                          <w:marTop w:val="0"/>
                                          <w:marBottom w:val="0"/>
                                          <w:divBdr>
                                            <w:top w:val="none" w:sz="0" w:space="0" w:color="auto"/>
                                            <w:left w:val="none" w:sz="0" w:space="0" w:color="auto"/>
                                            <w:bottom w:val="none" w:sz="0" w:space="0" w:color="auto"/>
                                            <w:right w:val="none" w:sz="0" w:space="0" w:color="auto"/>
                                          </w:divBdr>
                                          <w:divsChild>
                                            <w:div w:id="1098213144">
                                              <w:marLeft w:val="0"/>
                                              <w:marRight w:val="0"/>
                                              <w:marTop w:val="0"/>
                                              <w:marBottom w:val="0"/>
                                              <w:divBdr>
                                                <w:top w:val="none" w:sz="0" w:space="0" w:color="auto"/>
                                                <w:left w:val="none" w:sz="0" w:space="0" w:color="auto"/>
                                                <w:bottom w:val="none" w:sz="0" w:space="0" w:color="auto"/>
                                                <w:right w:val="none" w:sz="0" w:space="0" w:color="auto"/>
                                              </w:divBdr>
                                              <w:divsChild>
                                                <w:div w:id="2112122065">
                                                  <w:marLeft w:val="0"/>
                                                  <w:marRight w:val="0"/>
                                                  <w:marTop w:val="0"/>
                                                  <w:marBottom w:val="0"/>
                                                  <w:divBdr>
                                                    <w:top w:val="none" w:sz="0" w:space="0" w:color="auto"/>
                                                    <w:left w:val="none" w:sz="0" w:space="0" w:color="auto"/>
                                                    <w:bottom w:val="none" w:sz="0" w:space="0" w:color="auto"/>
                                                    <w:right w:val="none" w:sz="0" w:space="0" w:color="auto"/>
                                                  </w:divBdr>
                                                  <w:divsChild>
                                                    <w:div w:id="963779032">
                                                      <w:marLeft w:val="0"/>
                                                      <w:marRight w:val="0"/>
                                                      <w:marTop w:val="0"/>
                                                      <w:marBottom w:val="0"/>
                                                      <w:divBdr>
                                                        <w:top w:val="none" w:sz="0" w:space="0" w:color="auto"/>
                                                        <w:left w:val="none" w:sz="0" w:space="0" w:color="auto"/>
                                                        <w:bottom w:val="none" w:sz="0" w:space="0" w:color="auto"/>
                                                        <w:right w:val="none" w:sz="0" w:space="0" w:color="auto"/>
                                                      </w:divBdr>
                                                      <w:divsChild>
                                                        <w:div w:id="504173417">
                                                          <w:marLeft w:val="0"/>
                                                          <w:marRight w:val="0"/>
                                                          <w:marTop w:val="0"/>
                                                          <w:marBottom w:val="0"/>
                                                          <w:divBdr>
                                                            <w:top w:val="none" w:sz="0" w:space="0" w:color="auto"/>
                                                            <w:left w:val="none" w:sz="0" w:space="0" w:color="auto"/>
                                                            <w:bottom w:val="none" w:sz="0" w:space="0" w:color="auto"/>
                                                            <w:right w:val="none" w:sz="0" w:space="0" w:color="auto"/>
                                                          </w:divBdr>
                                                          <w:divsChild>
                                                            <w:div w:id="494223038">
                                                              <w:marLeft w:val="0"/>
                                                              <w:marRight w:val="0"/>
                                                              <w:marTop w:val="0"/>
                                                              <w:marBottom w:val="0"/>
                                                              <w:divBdr>
                                                                <w:top w:val="none" w:sz="0" w:space="0" w:color="auto"/>
                                                                <w:left w:val="none" w:sz="0" w:space="0" w:color="auto"/>
                                                                <w:bottom w:val="none" w:sz="0" w:space="0" w:color="auto"/>
                                                                <w:right w:val="none" w:sz="0" w:space="0" w:color="auto"/>
                                                              </w:divBdr>
                                                              <w:divsChild>
                                                                <w:div w:id="179563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05099016">
      <w:bodyDiv w:val="1"/>
      <w:marLeft w:val="0"/>
      <w:marRight w:val="0"/>
      <w:marTop w:val="0"/>
      <w:marBottom w:val="0"/>
      <w:divBdr>
        <w:top w:val="none" w:sz="0" w:space="0" w:color="auto"/>
        <w:left w:val="none" w:sz="0" w:space="0" w:color="auto"/>
        <w:bottom w:val="none" w:sz="0" w:space="0" w:color="auto"/>
        <w:right w:val="none" w:sz="0" w:space="0" w:color="auto"/>
      </w:divBdr>
    </w:div>
    <w:div w:id="518202161">
      <w:bodyDiv w:val="1"/>
      <w:marLeft w:val="0"/>
      <w:marRight w:val="0"/>
      <w:marTop w:val="0"/>
      <w:marBottom w:val="0"/>
      <w:divBdr>
        <w:top w:val="none" w:sz="0" w:space="0" w:color="auto"/>
        <w:left w:val="none" w:sz="0" w:space="0" w:color="auto"/>
        <w:bottom w:val="none" w:sz="0" w:space="0" w:color="auto"/>
        <w:right w:val="none" w:sz="0" w:space="0" w:color="auto"/>
      </w:divBdr>
    </w:div>
    <w:div w:id="551356177">
      <w:bodyDiv w:val="1"/>
      <w:marLeft w:val="0"/>
      <w:marRight w:val="0"/>
      <w:marTop w:val="0"/>
      <w:marBottom w:val="0"/>
      <w:divBdr>
        <w:top w:val="none" w:sz="0" w:space="0" w:color="auto"/>
        <w:left w:val="none" w:sz="0" w:space="0" w:color="auto"/>
        <w:bottom w:val="none" w:sz="0" w:space="0" w:color="auto"/>
        <w:right w:val="none" w:sz="0" w:space="0" w:color="auto"/>
      </w:divBdr>
    </w:div>
    <w:div w:id="564531551">
      <w:bodyDiv w:val="1"/>
      <w:marLeft w:val="0"/>
      <w:marRight w:val="0"/>
      <w:marTop w:val="0"/>
      <w:marBottom w:val="0"/>
      <w:divBdr>
        <w:top w:val="none" w:sz="0" w:space="0" w:color="auto"/>
        <w:left w:val="none" w:sz="0" w:space="0" w:color="auto"/>
        <w:bottom w:val="none" w:sz="0" w:space="0" w:color="auto"/>
        <w:right w:val="none" w:sz="0" w:space="0" w:color="auto"/>
      </w:divBdr>
    </w:div>
    <w:div w:id="565531745">
      <w:bodyDiv w:val="1"/>
      <w:marLeft w:val="0"/>
      <w:marRight w:val="0"/>
      <w:marTop w:val="0"/>
      <w:marBottom w:val="0"/>
      <w:divBdr>
        <w:top w:val="none" w:sz="0" w:space="0" w:color="auto"/>
        <w:left w:val="none" w:sz="0" w:space="0" w:color="auto"/>
        <w:bottom w:val="none" w:sz="0" w:space="0" w:color="auto"/>
        <w:right w:val="none" w:sz="0" w:space="0" w:color="auto"/>
      </w:divBdr>
    </w:div>
    <w:div w:id="569268927">
      <w:bodyDiv w:val="1"/>
      <w:marLeft w:val="0"/>
      <w:marRight w:val="0"/>
      <w:marTop w:val="0"/>
      <w:marBottom w:val="0"/>
      <w:divBdr>
        <w:top w:val="none" w:sz="0" w:space="0" w:color="auto"/>
        <w:left w:val="none" w:sz="0" w:space="0" w:color="auto"/>
        <w:bottom w:val="none" w:sz="0" w:space="0" w:color="auto"/>
        <w:right w:val="none" w:sz="0" w:space="0" w:color="auto"/>
      </w:divBdr>
    </w:div>
    <w:div w:id="611976600">
      <w:bodyDiv w:val="1"/>
      <w:marLeft w:val="0"/>
      <w:marRight w:val="0"/>
      <w:marTop w:val="0"/>
      <w:marBottom w:val="0"/>
      <w:divBdr>
        <w:top w:val="none" w:sz="0" w:space="0" w:color="auto"/>
        <w:left w:val="none" w:sz="0" w:space="0" w:color="auto"/>
        <w:bottom w:val="none" w:sz="0" w:space="0" w:color="auto"/>
        <w:right w:val="none" w:sz="0" w:space="0" w:color="auto"/>
      </w:divBdr>
    </w:div>
    <w:div w:id="620645835">
      <w:bodyDiv w:val="1"/>
      <w:marLeft w:val="0"/>
      <w:marRight w:val="0"/>
      <w:marTop w:val="0"/>
      <w:marBottom w:val="0"/>
      <w:divBdr>
        <w:top w:val="none" w:sz="0" w:space="0" w:color="auto"/>
        <w:left w:val="none" w:sz="0" w:space="0" w:color="auto"/>
        <w:bottom w:val="none" w:sz="0" w:space="0" w:color="auto"/>
        <w:right w:val="none" w:sz="0" w:space="0" w:color="auto"/>
      </w:divBdr>
      <w:divsChild>
        <w:div w:id="569192802">
          <w:marLeft w:val="0"/>
          <w:marRight w:val="0"/>
          <w:marTop w:val="0"/>
          <w:marBottom w:val="0"/>
          <w:divBdr>
            <w:top w:val="none" w:sz="0" w:space="0" w:color="auto"/>
            <w:left w:val="none" w:sz="0" w:space="0" w:color="auto"/>
            <w:bottom w:val="none" w:sz="0" w:space="0" w:color="auto"/>
            <w:right w:val="none" w:sz="0" w:space="0" w:color="auto"/>
          </w:divBdr>
          <w:divsChild>
            <w:div w:id="1358696537">
              <w:marLeft w:val="0"/>
              <w:marRight w:val="0"/>
              <w:marTop w:val="0"/>
              <w:marBottom w:val="0"/>
              <w:divBdr>
                <w:top w:val="none" w:sz="0" w:space="0" w:color="auto"/>
                <w:left w:val="none" w:sz="0" w:space="0" w:color="auto"/>
                <w:bottom w:val="none" w:sz="0" w:space="0" w:color="auto"/>
                <w:right w:val="none" w:sz="0" w:space="0" w:color="auto"/>
              </w:divBdr>
              <w:divsChild>
                <w:div w:id="1621838281">
                  <w:marLeft w:val="0"/>
                  <w:marRight w:val="0"/>
                  <w:marTop w:val="0"/>
                  <w:marBottom w:val="0"/>
                  <w:divBdr>
                    <w:top w:val="none" w:sz="0" w:space="0" w:color="auto"/>
                    <w:left w:val="none" w:sz="0" w:space="0" w:color="auto"/>
                    <w:bottom w:val="none" w:sz="0" w:space="0" w:color="auto"/>
                    <w:right w:val="none" w:sz="0" w:space="0" w:color="auto"/>
                  </w:divBdr>
                  <w:divsChild>
                    <w:div w:id="1109541925">
                      <w:marLeft w:val="0"/>
                      <w:marRight w:val="0"/>
                      <w:marTop w:val="0"/>
                      <w:marBottom w:val="0"/>
                      <w:divBdr>
                        <w:top w:val="none" w:sz="0" w:space="0" w:color="auto"/>
                        <w:left w:val="none" w:sz="0" w:space="0" w:color="auto"/>
                        <w:bottom w:val="none" w:sz="0" w:space="0" w:color="auto"/>
                        <w:right w:val="none" w:sz="0" w:space="0" w:color="auto"/>
                      </w:divBdr>
                      <w:divsChild>
                        <w:div w:id="1846823242">
                          <w:marLeft w:val="0"/>
                          <w:marRight w:val="0"/>
                          <w:marTop w:val="0"/>
                          <w:marBottom w:val="0"/>
                          <w:divBdr>
                            <w:top w:val="none" w:sz="0" w:space="0" w:color="auto"/>
                            <w:left w:val="none" w:sz="0" w:space="0" w:color="auto"/>
                            <w:bottom w:val="none" w:sz="0" w:space="0" w:color="auto"/>
                            <w:right w:val="none" w:sz="0" w:space="0" w:color="auto"/>
                          </w:divBdr>
                          <w:divsChild>
                            <w:div w:id="148786444">
                              <w:marLeft w:val="0"/>
                              <w:marRight w:val="0"/>
                              <w:marTop w:val="0"/>
                              <w:marBottom w:val="0"/>
                              <w:divBdr>
                                <w:top w:val="none" w:sz="0" w:space="0" w:color="auto"/>
                                <w:left w:val="none" w:sz="0" w:space="0" w:color="auto"/>
                                <w:bottom w:val="none" w:sz="0" w:space="0" w:color="auto"/>
                                <w:right w:val="none" w:sz="0" w:space="0" w:color="auto"/>
                              </w:divBdr>
                              <w:divsChild>
                                <w:div w:id="2036609391">
                                  <w:marLeft w:val="0"/>
                                  <w:marRight w:val="0"/>
                                  <w:marTop w:val="0"/>
                                  <w:marBottom w:val="0"/>
                                  <w:divBdr>
                                    <w:top w:val="none" w:sz="0" w:space="0" w:color="auto"/>
                                    <w:left w:val="none" w:sz="0" w:space="0" w:color="auto"/>
                                    <w:bottom w:val="none" w:sz="0" w:space="0" w:color="auto"/>
                                    <w:right w:val="none" w:sz="0" w:space="0" w:color="auto"/>
                                  </w:divBdr>
                                  <w:divsChild>
                                    <w:div w:id="5334213">
                                      <w:marLeft w:val="0"/>
                                      <w:marRight w:val="0"/>
                                      <w:marTop w:val="0"/>
                                      <w:marBottom w:val="0"/>
                                      <w:divBdr>
                                        <w:top w:val="none" w:sz="0" w:space="0" w:color="auto"/>
                                        <w:left w:val="none" w:sz="0" w:space="0" w:color="auto"/>
                                        <w:bottom w:val="none" w:sz="0" w:space="0" w:color="auto"/>
                                        <w:right w:val="none" w:sz="0" w:space="0" w:color="auto"/>
                                      </w:divBdr>
                                      <w:divsChild>
                                        <w:div w:id="821849256">
                                          <w:marLeft w:val="0"/>
                                          <w:marRight w:val="0"/>
                                          <w:marTop w:val="0"/>
                                          <w:marBottom w:val="0"/>
                                          <w:divBdr>
                                            <w:top w:val="none" w:sz="0" w:space="0" w:color="auto"/>
                                            <w:left w:val="none" w:sz="0" w:space="0" w:color="auto"/>
                                            <w:bottom w:val="none" w:sz="0" w:space="0" w:color="auto"/>
                                            <w:right w:val="none" w:sz="0" w:space="0" w:color="auto"/>
                                          </w:divBdr>
                                          <w:divsChild>
                                            <w:div w:id="607547247">
                                              <w:marLeft w:val="0"/>
                                              <w:marRight w:val="0"/>
                                              <w:marTop w:val="0"/>
                                              <w:marBottom w:val="0"/>
                                              <w:divBdr>
                                                <w:top w:val="none" w:sz="0" w:space="0" w:color="auto"/>
                                                <w:left w:val="none" w:sz="0" w:space="0" w:color="auto"/>
                                                <w:bottom w:val="none" w:sz="0" w:space="0" w:color="auto"/>
                                                <w:right w:val="none" w:sz="0" w:space="0" w:color="auto"/>
                                              </w:divBdr>
                                              <w:divsChild>
                                                <w:div w:id="12928249">
                                                  <w:marLeft w:val="0"/>
                                                  <w:marRight w:val="0"/>
                                                  <w:marTop w:val="0"/>
                                                  <w:marBottom w:val="0"/>
                                                  <w:divBdr>
                                                    <w:top w:val="none" w:sz="0" w:space="0" w:color="auto"/>
                                                    <w:left w:val="none" w:sz="0" w:space="0" w:color="auto"/>
                                                    <w:bottom w:val="none" w:sz="0" w:space="0" w:color="auto"/>
                                                    <w:right w:val="none" w:sz="0" w:space="0" w:color="auto"/>
                                                  </w:divBdr>
                                                  <w:divsChild>
                                                    <w:div w:id="416246371">
                                                      <w:marLeft w:val="0"/>
                                                      <w:marRight w:val="0"/>
                                                      <w:marTop w:val="0"/>
                                                      <w:marBottom w:val="0"/>
                                                      <w:divBdr>
                                                        <w:top w:val="none" w:sz="0" w:space="0" w:color="auto"/>
                                                        <w:left w:val="none" w:sz="0" w:space="0" w:color="auto"/>
                                                        <w:bottom w:val="none" w:sz="0" w:space="0" w:color="auto"/>
                                                        <w:right w:val="none" w:sz="0" w:space="0" w:color="auto"/>
                                                      </w:divBdr>
                                                      <w:divsChild>
                                                        <w:div w:id="144403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32490121">
      <w:bodyDiv w:val="1"/>
      <w:marLeft w:val="0"/>
      <w:marRight w:val="0"/>
      <w:marTop w:val="0"/>
      <w:marBottom w:val="0"/>
      <w:divBdr>
        <w:top w:val="none" w:sz="0" w:space="0" w:color="auto"/>
        <w:left w:val="none" w:sz="0" w:space="0" w:color="auto"/>
        <w:bottom w:val="none" w:sz="0" w:space="0" w:color="auto"/>
        <w:right w:val="none" w:sz="0" w:space="0" w:color="auto"/>
      </w:divBdr>
    </w:div>
    <w:div w:id="671761190">
      <w:bodyDiv w:val="1"/>
      <w:marLeft w:val="0"/>
      <w:marRight w:val="0"/>
      <w:marTop w:val="0"/>
      <w:marBottom w:val="0"/>
      <w:divBdr>
        <w:top w:val="none" w:sz="0" w:space="0" w:color="auto"/>
        <w:left w:val="none" w:sz="0" w:space="0" w:color="auto"/>
        <w:bottom w:val="none" w:sz="0" w:space="0" w:color="auto"/>
        <w:right w:val="none" w:sz="0" w:space="0" w:color="auto"/>
      </w:divBdr>
    </w:div>
    <w:div w:id="710425636">
      <w:bodyDiv w:val="1"/>
      <w:marLeft w:val="0"/>
      <w:marRight w:val="0"/>
      <w:marTop w:val="0"/>
      <w:marBottom w:val="0"/>
      <w:divBdr>
        <w:top w:val="none" w:sz="0" w:space="0" w:color="auto"/>
        <w:left w:val="none" w:sz="0" w:space="0" w:color="auto"/>
        <w:bottom w:val="none" w:sz="0" w:space="0" w:color="auto"/>
        <w:right w:val="none" w:sz="0" w:space="0" w:color="auto"/>
      </w:divBdr>
    </w:div>
    <w:div w:id="717357779">
      <w:bodyDiv w:val="1"/>
      <w:marLeft w:val="0"/>
      <w:marRight w:val="0"/>
      <w:marTop w:val="0"/>
      <w:marBottom w:val="0"/>
      <w:divBdr>
        <w:top w:val="none" w:sz="0" w:space="0" w:color="auto"/>
        <w:left w:val="none" w:sz="0" w:space="0" w:color="auto"/>
        <w:bottom w:val="none" w:sz="0" w:space="0" w:color="auto"/>
        <w:right w:val="none" w:sz="0" w:space="0" w:color="auto"/>
      </w:divBdr>
    </w:div>
    <w:div w:id="790365098">
      <w:bodyDiv w:val="1"/>
      <w:marLeft w:val="0"/>
      <w:marRight w:val="0"/>
      <w:marTop w:val="0"/>
      <w:marBottom w:val="0"/>
      <w:divBdr>
        <w:top w:val="none" w:sz="0" w:space="0" w:color="auto"/>
        <w:left w:val="none" w:sz="0" w:space="0" w:color="auto"/>
        <w:bottom w:val="none" w:sz="0" w:space="0" w:color="auto"/>
        <w:right w:val="none" w:sz="0" w:space="0" w:color="auto"/>
      </w:divBdr>
    </w:div>
    <w:div w:id="812061547">
      <w:bodyDiv w:val="1"/>
      <w:marLeft w:val="0"/>
      <w:marRight w:val="0"/>
      <w:marTop w:val="0"/>
      <w:marBottom w:val="0"/>
      <w:divBdr>
        <w:top w:val="none" w:sz="0" w:space="0" w:color="auto"/>
        <w:left w:val="none" w:sz="0" w:space="0" w:color="auto"/>
        <w:bottom w:val="none" w:sz="0" w:space="0" w:color="auto"/>
        <w:right w:val="none" w:sz="0" w:space="0" w:color="auto"/>
      </w:divBdr>
    </w:div>
    <w:div w:id="820345162">
      <w:bodyDiv w:val="1"/>
      <w:marLeft w:val="0"/>
      <w:marRight w:val="0"/>
      <w:marTop w:val="0"/>
      <w:marBottom w:val="0"/>
      <w:divBdr>
        <w:top w:val="none" w:sz="0" w:space="0" w:color="auto"/>
        <w:left w:val="none" w:sz="0" w:space="0" w:color="auto"/>
        <w:bottom w:val="none" w:sz="0" w:space="0" w:color="auto"/>
        <w:right w:val="none" w:sz="0" w:space="0" w:color="auto"/>
      </w:divBdr>
    </w:div>
    <w:div w:id="839270237">
      <w:bodyDiv w:val="1"/>
      <w:marLeft w:val="0"/>
      <w:marRight w:val="0"/>
      <w:marTop w:val="0"/>
      <w:marBottom w:val="0"/>
      <w:divBdr>
        <w:top w:val="none" w:sz="0" w:space="0" w:color="auto"/>
        <w:left w:val="none" w:sz="0" w:space="0" w:color="auto"/>
        <w:bottom w:val="none" w:sz="0" w:space="0" w:color="auto"/>
        <w:right w:val="none" w:sz="0" w:space="0" w:color="auto"/>
      </w:divBdr>
    </w:div>
    <w:div w:id="839468926">
      <w:bodyDiv w:val="1"/>
      <w:marLeft w:val="0"/>
      <w:marRight w:val="0"/>
      <w:marTop w:val="0"/>
      <w:marBottom w:val="0"/>
      <w:divBdr>
        <w:top w:val="none" w:sz="0" w:space="0" w:color="auto"/>
        <w:left w:val="none" w:sz="0" w:space="0" w:color="auto"/>
        <w:bottom w:val="none" w:sz="0" w:space="0" w:color="auto"/>
        <w:right w:val="none" w:sz="0" w:space="0" w:color="auto"/>
      </w:divBdr>
      <w:divsChild>
        <w:div w:id="400179813">
          <w:marLeft w:val="0"/>
          <w:marRight w:val="0"/>
          <w:marTop w:val="0"/>
          <w:marBottom w:val="0"/>
          <w:divBdr>
            <w:top w:val="none" w:sz="0" w:space="0" w:color="auto"/>
            <w:left w:val="none" w:sz="0" w:space="0" w:color="auto"/>
            <w:bottom w:val="none" w:sz="0" w:space="0" w:color="auto"/>
            <w:right w:val="none" w:sz="0" w:space="0" w:color="auto"/>
          </w:divBdr>
          <w:divsChild>
            <w:div w:id="422386537">
              <w:marLeft w:val="0"/>
              <w:marRight w:val="0"/>
              <w:marTop w:val="0"/>
              <w:marBottom w:val="0"/>
              <w:divBdr>
                <w:top w:val="none" w:sz="0" w:space="0" w:color="auto"/>
                <w:left w:val="none" w:sz="0" w:space="0" w:color="auto"/>
                <w:bottom w:val="none" w:sz="0" w:space="0" w:color="auto"/>
                <w:right w:val="none" w:sz="0" w:space="0" w:color="auto"/>
              </w:divBdr>
              <w:divsChild>
                <w:div w:id="615646509">
                  <w:marLeft w:val="0"/>
                  <w:marRight w:val="0"/>
                  <w:marTop w:val="0"/>
                  <w:marBottom w:val="0"/>
                  <w:divBdr>
                    <w:top w:val="none" w:sz="0" w:space="0" w:color="auto"/>
                    <w:left w:val="none" w:sz="0" w:space="0" w:color="auto"/>
                    <w:bottom w:val="none" w:sz="0" w:space="0" w:color="auto"/>
                    <w:right w:val="none" w:sz="0" w:space="0" w:color="auto"/>
                  </w:divBdr>
                  <w:divsChild>
                    <w:div w:id="1864856595">
                      <w:marLeft w:val="0"/>
                      <w:marRight w:val="0"/>
                      <w:marTop w:val="0"/>
                      <w:marBottom w:val="0"/>
                      <w:divBdr>
                        <w:top w:val="none" w:sz="0" w:space="0" w:color="auto"/>
                        <w:left w:val="none" w:sz="0" w:space="0" w:color="auto"/>
                        <w:bottom w:val="none" w:sz="0" w:space="0" w:color="auto"/>
                        <w:right w:val="none" w:sz="0" w:space="0" w:color="auto"/>
                      </w:divBdr>
                      <w:divsChild>
                        <w:div w:id="319584367">
                          <w:marLeft w:val="0"/>
                          <w:marRight w:val="0"/>
                          <w:marTop w:val="0"/>
                          <w:marBottom w:val="0"/>
                          <w:divBdr>
                            <w:top w:val="none" w:sz="0" w:space="0" w:color="auto"/>
                            <w:left w:val="none" w:sz="0" w:space="0" w:color="auto"/>
                            <w:bottom w:val="none" w:sz="0" w:space="0" w:color="auto"/>
                            <w:right w:val="none" w:sz="0" w:space="0" w:color="auto"/>
                          </w:divBdr>
                          <w:divsChild>
                            <w:div w:id="409082075">
                              <w:marLeft w:val="0"/>
                              <w:marRight w:val="0"/>
                              <w:marTop w:val="0"/>
                              <w:marBottom w:val="0"/>
                              <w:divBdr>
                                <w:top w:val="none" w:sz="0" w:space="0" w:color="auto"/>
                                <w:left w:val="none" w:sz="0" w:space="0" w:color="auto"/>
                                <w:bottom w:val="none" w:sz="0" w:space="0" w:color="auto"/>
                                <w:right w:val="none" w:sz="0" w:space="0" w:color="auto"/>
                              </w:divBdr>
                              <w:divsChild>
                                <w:div w:id="309284249">
                                  <w:marLeft w:val="0"/>
                                  <w:marRight w:val="0"/>
                                  <w:marTop w:val="0"/>
                                  <w:marBottom w:val="0"/>
                                  <w:divBdr>
                                    <w:top w:val="none" w:sz="0" w:space="0" w:color="auto"/>
                                    <w:left w:val="none" w:sz="0" w:space="0" w:color="auto"/>
                                    <w:bottom w:val="none" w:sz="0" w:space="0" w:color="auto"/>
                                    <w:right w:val="none" w:sz="0" w:space="0" w:color="auto"/>
                                  </w:divBdr>
                                  <w:divsChild>
                                    <w:div w:id="1320384884">
                                      <w:marLeft w:val="0"/>
                                      <w:marRight w:val="0"/>
                                      <w:marTop w:val="0"/>
                                      <w:marBottom w:val="0"/>
                                      <w:divBdr>
                                        <w:top w:val="none" w:sz="0" w:space="0" w:color="auto"/>
                                        <w:left w:val="none" w:sz="0" w:space="0" w:color="auto"/>
                                        <w:bottom w:val="none" w:sz="0" w:space="0" w:color="auto"/>
                                        <w:right w:val="none" w:sz="0" w:space="0" w:color="auto"/>
                                      </w:divBdr>
                                      <w:divsChild>
                                        <w:div w:id="1021592573">
                                          <w:marLeft w:val="0"/>
                                          <w:marRight w:val="0"/>
                                          <w:marTop w:val="0"/>
                                          <w:marBottom w:val="0"/>
                                          <w:divBdr>
                                            <w:top w:val="none" w:sz="0" w:space="0" w:color="auto"/>
                                            <w:left w:val="none" w:sz="0" w:space="0" w:color="auto"/>
                                            <w:bottom w:val="none" w:sz="0" w:space="0" w:color="auto"/>
                                            <w:right w:val="none" w:sz="0" w:space="0" w:color="auto"/>
                                          </w:divBdr>
                                          <w:divsChild>
                                            <w:div w:id="279920786">
                                              <w:marLeft w:val="0"/>
                                              <w:marRight w:val="0"/>
                                              <w:marTop w:val="0"/>
                                              <w:marBottom w:val="0"/>
                                              <w:divBdr>
                                                <w:top w:val="none" w:sz="0" w:space="0" w:color="auto"/>
                                                <w:left w:val="none" w:sz="0" w:space="0" w:color="auto"/>
                                                <w:bottom w:val="none" w:sz="0" w:space="0" w:color="auto"/>
                                                <w:right w:val="none" w:sz="0" w:space="0" w:color="auto"/>
                                              </w:divBdr>
                                              <w:divsChild>
                                                <w:div w:id="28650553">
                                                  <w:marLeft w:val="0"/>
                                                  <w:marRight w:val="0"/>
                                                  <w:marTop w:val="0"/>
                                                  <w:marBottom w:val="0"/>
                                                  <w:divBdr>
                                                    <w:top w:val="none" w:sz="0" w:space="0" w:color="auto"/>
                                                    <w:left w:val="none" w:sz="0" w:space="0" w:color="auto"/>
                                                    <w:bottom w:val="none" w:sz="0" w:space="0" w:color="auto"/>
                                                    <w:right w:val="none" w:sz="0" w:space="0" w:color="auto"/>
                                                  </w:divBdr>
                                                  <w:divsChild>
                                                    <w:div w:id="1837182245">
                                                      <w:marLeft w:val="0"/>
                                                      <w:marRight w:val="0"/>
                                                      <w:marTop w:val="0"/>
                                                      <w:marBottom w:val="0"/>
                                                      <w:divBdr>
                                                        <w:top w:val="none" w:sz="0" w:space="0" w:color="auto"/>
                                                        <w:left w:val="none" w:sz="0" w:space="0" w:color="auto"/>
                                                        <w:bottom w:val="none" w:sz="0" w:space="0" w:color="auto"/>
                                                        <w:right w:val="none" w:sz="0" w:space="0" w:color="auto"/>
                                                      </w:divBdr>
                                                      <w:divsChild>
                                                        <w:div w:id="12581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9735116">
      <w:bodyDiv w:val="1"/>
      <w:marLeft w:val="0"/>
      <w:marRight w:val="0"/>
      <w:marTop w:val="0"/>
      <w:marBottom w:val="0"/>
      <w:divBdr>
        <w:top w:val="none" w:sz="0" w:space="0" w:color="auto"/>
        <w:left w:val="none" w:sz="0" w:space="0" w:color="auto"/>
        <w:bottom w:val="none" w:sz="0" w:space="0" w:color="auto"/>
        <w:right w:val="none" w:sz="0" w:space="0" w:color="auto"/>
      </w:divBdr>
    </w:div>
    <w:div w:id="846558479">
      <w:bodyDiv w:val="1"/>
      <w:marLeft w:val="0"/>
      <w:marRight w:val="0"/>
      <w:marTop w:val="0"/>
      <w:marBottom w:val="0"/>
      <w:divBdr>
        <w:top w:val="none" w:sz="0" w:space="0" w:color="auto"/>
        <w:left w:val="none" w:sz="0" w:space="0" w:color="auto"/>
        <w:bottom w:val="none" w:sz="0" w:space="0" w:color="auto"/>
        <w:right w:val="none" w:sz="0" w:space="0" w:color="auto"/>
      </w:divBdr>
    </w:div>
    <w:div w:id="848981298">
      <w:bodyDiv w:val="1"/>
      <w:marLeft w:val="0"/>
      <w:marRight w:val="0"/>
      <w:marTop w:val="0"/>
      <w:marBottom w:val="0"/>
      <w:divBdr>
        <w:top w:val="none" w:sz="0" w:space="0" w:color="auto"/>
        <w:left w:val="none" w:sz="0" w:space="0" w:color="auto"/>
        <w:bottom w:val="none" w:sz="0" w:space="0" w:color="auto"/>
        <w:right w:val="none" w:sz="0" w:space="0" w:color="auto"/>
      </w:divBdr>
    </w:div>
    <w:div w:id="851797950">
      <w:bodyDiv w:val="1"/>
      <w:marLeft w:val="0"/>
      <w:marRight w:val="0"/>
      <w:marTop w:val="0"/>
      <w:marBottom w:val="0"/>
      <w:divBdr>
        <w:top w:val="none" w:sz="0" w:space="0" w:color="auto"/>
        <w:left w:val="none" w:sz="0" w:space="0" w:color="auto"/>
        <w:bottom w:val="none" w:sz="0" w:space="0" w:color="auto"/>
        <w:right w:val="none" w:sz="0" w:space="0" w:color="auto"/>
      </w:divBdr>
    </w:div>
    <w:div w:id="895122900">
      <w:bodyDiv w:val="1"/>
      <w:marLeft w:val="0"/>
      <w:marRight w:val="0"/>
      <w:marTop w:val="0"/>
      <w:marBottom w:val="0"/>
      <w:divBdr>
        <w:top w:val="none" w:sz="0" w:space="0" w:color="auto"/>
        <w:left w:val="none" w:sz="0" w:space="0" w:color="auto"/>
        <w:bottom w:val="none" w:sz="0" w:space="0" w:color="auto"/>
        <w:right w:val="none" w:sz="0" w:space="0" w:color="auto"/>
      </w:divBdr>
    </w:div>
    <w:div w:id="933393899">
      <w:bodyDiv w:val="1"/>
      <w:marLeft w:val="0"/>
      <w:marRight w:val="0"/>
      <w:marTop w:val="0"/>
      <w:marBottom w:val="0"/>
      <w:divBdr>
        <w:top w:val="none" w:sz="0" w:space="0" w:color="auto"/>
        <w:left w:val="none" w:sz="0" w:space="0" w:color="auto"/>
        <w:bottom w:val="none" w:sz="0" w:space="0" w:color="auto"/>
        <w:right w:val="none" w:sz="0" w:space="0" w:color="auto"/>
      </w:divBdr>
    </w:div>
    <w:div w:id="975570186">
      <w:bodyDiv w:val="1"/>
      <w:marLeft w:val="0"/>
      <w:marRight w:val="0"/>
      <w:marTop w:val="0"/>
      <w:marBottom w:val="0"/>
      <w:divBdr>
        <w:top w:val="none" w:sz="0" w:space="0" w:color="auto"/>
        <w:left w:val="none" w:sz="0" w:space="0" w:color="auto"/>
        <w:bottom w:val="none" w:sz="0" w:space="0" w:color="auto"/>
        <w:right w:val="none" w:sz="0" w:space="0" w:color="auto"/>
      </w:divBdr>
      <w:divsChild>
        <w:div w:id="1880506901">
          <w:marLeft w:val="0"/>
          <w:marRight w:val="0"/>
          <w:marTop w:val="0"/>
          <w:marBottom w:val="0"/>
          <w:divBdr>
            <w:top w:val="none" w:sz="0" w:space="0" w:color="auto"/>
            <w:left w:val="none" w:sz="0" w:space="0" w:color="auto"/>
            <w:bottom w:val="none" w:sz="0" w:space="0" w:color="auto"/>
            <w:right w:val="none" w:sz="0" w:space="0" w:color="auto"/>
          </w:divBdr>
          <w:divsChild>
            <w:div w:id="1975018416">
              <w:marLeft w:val="0"/>
              <w:marRight w:val="0"/>
              <w:marTop w:val="0"/>
              <w:marBottom w:val="0"/>
              <w:divBdr>
                <w:top w:val="none" w:sz="0" w:space="0" w:color="auto"/>
                <w:left w:val="none" w:sz="0" w:space="0" w:color="auto"/>
                <w:bottom w:val="none" w:sz="0" w:space="0" w:color="auto"/>
                <w:right w:val="none" w:sz="0" w:space="0" w:color="auto"/>
              </w:divBdr>
              <w:divsChild>
                <w:div w:id="14578322">
                  <w:marLeft w:val="0"/>
                  <w:marRight w:val="0"/>
                  <w:marTop w:val="0"/>
                  <w:marBottom w:val="0"/>
                  <w:divBdr>
                    <w:top w:val="none" w:sz="0" w:space="0" w:color="auto"/>
                    <w:left w:val="none" w:sz="0" w:space="0" w:color="auto"/>
                    <w:bottom w:val="none" w:sz="0" w:space="0" w:color="auto"/>
                    <w:right w:val="none" w:sz="0" w:space="0" w:color="auto"/>
                  </w:divBdr>
                  <w:divsChild>
                    <w:div w:id="304553312">
                      <w:marLeft w:val="0"/>
                      <w:marRight w:val="0"/>
                      <w:marTop w:val="0"/>
                      <w:marBottom w:val="0"/>
                      <w:divBdr>
                        <w:top w:val="none" w:sz="0" w:space="0" w:color="auto"/>
                        <w:left w:val="none" w:sz="0" w:space="0" w:color="auto"/>
                        <w:bottom w:val="none" w:sz="0" w:space="0" w:color="auto"/>
                        <w:right w:val="none" w:sz="0" w:space="0" w:color="auto"/>
                      </w:divBdr>
                      <w:divsChild>
                        <w:div w:id="1429348942">
                          <w:marLeft w:val="0"/>
                          <w:marRight w:val="0"/>
                          <w:marTop w:val="0"/>
                          <w:marBottom w:val="0"/>
                          <w:divBdr>
                            <w:top w:val="none" w:sz="0" w:space="0" w:color="auto"/>
                            <w:left w:val="none" w:sz="0" w:space="0" w:color="auto"/>
                            <w:bottom w:val="none" w:sz="0" w:space="0" w:color="auto"/>
                            <w:right w:val="none" w:sz="0" w:space="0" w:color="auto"/>
                          </w:divBdr>
                          <w:divsChild>
                            <w:div w:id="1366565359">
                              <w:marLeft w:val="0"/>
                              <w:marRight w:val="0"/>
                              <w:marTop w:val="0"/>
                              <w:marBottom w:val="0"/>
                              <w:divBdr>
                                <w:top w:val="none" w:sz="0" w:space="0" w:color="auto"/>
                                <w:left w:val="none" w:sz="0" w:space="0" w:color="auto"/>
                                <w:bottom w:val="none" w:sz="0" w:space="0" w:color="auto"/>
                                <w:right w:val="none" w:sz="0" w:space="0" w:color="auto"/>
                              </w:divBdr>
                              <w:divsChild>
                                <w:div w:id="443381714">
                                  <w:marLeft w:val="0"/>
                                  <w:marRight w:val="0"/>
                                  <w:marTop w:val="0"/>
                                  <w:marBottom w:val="0"/>
                                  <w:divBdr>
                                    <w:top w:val="none" w:sz="0" w:space="0" w:color="auto"/>
                                    <w:left w:val="none" w:sz="0" w:space="0" w:color="auto"/>
                                    <w:bottom w:val="none" w:sz="0" w:space="0" w:color="auto"/>
                                    <w:right w:val="none" w:sz="0" w:space="0" w:color="auto"/>
                                  </w:divBdr>
                                  <w:divsChild>
                                    <w:div w:id="198095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249522">
      <w:bodyDiv w:val="1"/>
      <w:marLeft w:val="0"/>
      <w:marRight w:val="0"/>
      <w:marTop w:val="0"/>
      <w:marBottom w:val="0"/>
      <w:divBdr>
        <w:top w:val="none" w:sz="0" w:space="0" w:color="auto"/>
        <w:left w:val="none" w:sz="0" w:space="0" w:color="auto"/>
        <w:bottom w:val="none" w:sz="0" w:space="0" w:color="auto"/>
        <w:right w:val="none" w:sz="0" w:space="0" w:color="auto"/>
      </w:divBdr>
    </w:div>
    <w:div w:id="1032653092">
      <w:bodyDiv w:val="1"/>
      <w:marLeft w:val="0"/>
      <w:marRight w:val="0"/>
      <w:marTop w:val="0"/>
      <w:marBottom w:val="0"/>
      <w:divBdr>
        <w:top w:val="none" w:sz="0" w:space="0" w:color="auto"/>
        <w:left w:val="none" w:sz="0" w:space="0" w:color="auto"/>
        <w:bottom w:val="none" w:sz="0" w:space="0" w:color="auto"/>
        <w:right w:val="none" w:sz="0" w:space="0" w:color="auto"/>
      </w:divBdr>
    </w:div>
    <w:div w:id="1037125272">
      <w:bodyDiv w:val="1"/>
      <w:marLeft w:val="0"/>
      <w:marRight w:val="0"/>
      <w:marTop w:val="0"/>
      <w:marBottom w:val="0"/>
      <w:divBdr>
        <w:top w:val="none" w:sz="0" w:space="0" w:color="auto"/>
        <w:left w:val="none" w:sz="0" w:space="0" w:color="auto"/>
        <w:bottom w:val="none" w:sz="0" w:space="0" w:color="auto"/>
        <w:right w:val="none" w:sz="0" w:space="0" w:color="auto"/>
      </w:divBdr>
    </w:div>
    <w:div w:id="1053653372">
      <w:bodyDiv w:val="1"/>
      <w:marLeft w:val="0"/>
      <w:marRight w:val="0"/>
      <w:marTop w:val="0"/>
      <w:marBottom w:val="0"/>
      <w:divBdr>
        <w:top w:val="none" w:sz="0" w:space="0" w:color="auto"/>
        <w:left w:val="none" w:sz="0" w:space="0" w:color="auto"/>
        <w:bottom w:val="none" w:sz="0" w:space="0" w:color="auto"/>
        <w:right w:val="none" w:sz="0" w:space="0" w:color="auto"/>
      </w:divBdr>
    </w:div>
    <w:div w:id="1082876149">
      <w:bodyDiv w:val="1"/>
      <w:marLeft w:val="0"/>
      <w:marRight w:val="0"/>
      <w:marTop w:val="0"/>
      <w:marBottom w:val="0"/>
      <w:divBdr>
        <w:top w:val="none" w:sz="0" w:space="0" w:color="auto"/>
        <w:left w:val="none" w:sz="0" w:space="0" w:color="auto"/>
        <w:bottom w:val="none" w:sz="0" w:space="0" w:color="auto"/>
        <w:right w:val="none" w:sz="0" w:space="0" w:color="auto"/>
      </w:divBdr>
    </w:div>
    <w:div w:id="1088577945">
      <w:bodyDiv w:val="1"/>
      <w:marLeft w:val="0"/>
      <w:marRight w:val="0"/>
      <w:marTop w:val="0"/>
      <w:marBottom w:val="0"/>
      <w:divBdr>
        <w:top w:val="none" w:sz="0" w:space="0" w:color="auto"/>
        <w:left w:val="none" w:sz="0" w:space="0" w:color="auto"/>
        <w:bottom w:val="none" w:sz="0" w:space="0" w:color="auto"/>
        <w:right w:val="none" w:sz="0" w:space="0" w:color="auto"/>
      </w:divBdr>
    </w:div>
    <w:div w:id="1096559112">
      <w:bodyDiv w:val="1"/>
      <w:marLeft w:val="0"/>
      <w:marRight w:val="0"/>
      <w:marTop w:val="0"/>
      <w:marBottom w:val="0"/>
      <w:divBdr>
        <w:top w:val="none" w:sz="0" w:space="0" w:color="auto"/>
        <w:left w:val="none" w:sz="0" w:space="0" w:color="auto"/>
        <w:bottom w:val="none" w:sz="0" w:space="0" w:color="auto"/>
        <w:right w:val="none" w:sz="0" w:space="0" w:color="auto"/>
      </w:divBdr>
    </w:div>
    <w:div w:id="1144540588">
      <w:bodyDiv w:val="1"/>
      <w:marLeft w:val="0"/>
      <w:marRight w:val="0"/>
      <w:marTop w:val="0"/>
      <w:marBottom w:val="0"/>
      <w:divBdr>
        <w:top w:val="none" w:sz="0" w:space="0" w:color="auto"/>
        <w:left w:val="none" w:sz="0" w:space="0" w:color="auto"/>
        <w:bottom w:val="none" w:sz="0" w:space="0" w:color="auto"/>
        <w:right w:val="none" w:sz="0" w:space="0" w:color="auto"/>
      </w:divBdr>
    </w:div>
    <w:div w:id="1168210596">
      <w:bodyDiv w:val="1"/>
      <w:marLeft w:val="0"/>
      <w:marRight w:val="0"/>
      <w:marTop w:val="0"/>
      <w:marBottom w:val="0"/>
      <w:divBdr>
        <w:top w:val="none" w:sz="0" w:space="0" w:color="auto"/>
        <w:left w:val="none" w:sz="0" w:space="0" w:color="auto"/>
        <w:bottom w:val="none" w:sz="0" w:space="0" w:color="auto"/>
        <w:right w:val="none" w:sz="0" w:space="0" w:color="auto"/>
      </w:divBdr>
    </w:div>
    <w:div w:id="1216039220">
      <w:bodyDiv w:val="1"/>
      <w:marLeft w:val="0"/>
      <w:marRight w:val="0"/>
      <w:marTop w:val="0"/>
      <w:marBottom w:val="0"/>
      <w:divBdr>
        <w:top w:val="none" w:sz="0" w:space="0" w:color="auto"/>
        <w:left w:val="none" w:sz="0" w:space="0" w:color="auto"/>
        <w:bottom w:val="none" w:sz="0" w:space="0" w:color="auto"/>
        <w:right w:val="none" w:sz="0" w:space="0" w:color="auto"/>
      </w:divBdr>
      <w:divsChild>
        <w:div w:id="1985087056">
          <w:marLeft w:val="0"/>
          <w:marRight w:val="0"/>
          <w:marTop w:val="0"/>
          <w:marBottom w:val="0"/>
          <w:divBdr>
            <w:top w:val="none" w:sz="0" w:space="0" w:color="auto"/>
            <w:left w:val="none" w:sz="0" w:space="0" w:color="auto"/>
            <w:bottom w:val="none" w:sz="0" w:space="0" w:color="auto"/>
            <w:right w:val="none" w:sz="0" w:space="0" w:color="auto"/>
          </w:divBdr>
          <w:divsChild>
            <w:div w:id="718935858">
              <w:marLeft w:val="0"/>
              <w:marRight w:val="0"/>
              <w:marTop w:val="0"/>
              <w:marBottom w:val="0"/>
              <w:divBdr>
                <w:top w:val="none" w:sz="0" w:space="0" w:color="auto"/>
                <w:left w:val="none" w:sz="0" w:space="0" w:color="auto"/>
                <w:bottom w:val="none" w:sz="0" w:space="0" w:color="auto"/>
                <w:right w:val="none" w:sz="0" w:space="0" w:color="auto"/>
              </w:divBdr>
              <w:divsChild>
                <w:div w:id="1025597368">
                  <w:marLeft w:val="0"/>
                  <w:marRight w:val="0"/>
                  <w:marTop w:val="0"/>
                  <w:marBottom w:val="0"/>
                  <w:divBdr>
                    <w:top w:val="none" w:sz="0" w:space="0" w:color="auto"/>
                    <w:left w:val="none" w:sz="0" w:space="0" w:color="auto"/>
                    <w:bottom w:val="none" w:sz="0" w:space="0" w:color="auto"/>
                    <w:right w:val="none" w:sz="0" w:space="0" w:color="auto"/>
                  </w:divBdr>
                  <w:divsChild>
                    <w:div w:id="704598163">
                      <w:marLeft w:val="0"/>
                      <w:marRight w:val="0"/>
                      <w:marTop w:val="0"/>
                      <w:marBottom w:val="0"/>
                      <w:divBdr>
                        <w:top w:val="none" w:sz="0" w:space="0" w:color="auto"/>
                        <w:left w:val="none" w:sz="0" w:space="0" w:color="auto"/>
                        <w:bottom w:val="none" w:sz="0" w:space="0" w:color="auto"/>
                        <w:right w:val="none" w:sz="0" w:space="0" w:color="auto"/>
                      </w:divBdr>
                      <w:divsChild>
                        <w:div w:id="1865246111">
                          <w:marLeft w:val="0"/>
                          <w:marRight w:val="0"/>
                          <w:marTop w:val="0"/>
                          <w:marBottom w:val="0"/>
                          <w:divBdr>
                            <w:top w:val="none" w:sz="0" w:space="0" w:color="auto"/>
                            <w:left w:val="none" w:sz="0" w:space="0" w:color="auto"/>
                            <w:bottom w:val="none" w:sz="0" w:space="0" w:color="auto"/>
                            <w:right w:val="none" w:sz="0" w:space="0" w:color="auto"/>
                          </w:divBdr>
                          <w:divsChild>
                            <w:div w:id="1063138354">
                              <w:marLeft w:val="0"/>
                              <w:marRight w:val="0"/>
                              <w:marTop w:val="0"/>
                              <w:marBottom w:val="0"/>
                              <w:divBdr>
                                <w:top w:val="none" w:sz="0" w:space="0" w:color="auto"/>
                                <w:left w:val="none" w:sz="0" w:space="0" w:color="auto"/>
                                <w:bottom w:val="none" w:sz="0" w:space="0" w:color="auto"/>
                                <w:right w:val="none" w:sz="0" w:space="0" w:color="auto"/>
                              </w:divBdr>
                              <w:divsChild>
                                <w:div w:id="1640301513">
                                  <w:marLeft w:val="0"/>
                                  <w:marRight w:val="0"/>
                                  <w:marTop w:val="0"/>
                                  <w:marBottom w:val="0"/>
                                  <w:divBdr>
                                    <w:top w:val="none" w:sz="0" w:space="0" w:color="auto"/>
                                    <w:left w:val="none" w:sz="0" w:space="0" w:color="auto"/>
                                    <w:bottom w:val="none" w:sz="0" w:space="0" w:color="auto"/>
                                    <w:right w:val="none" w:sz="0" w:space="0" w:color="auto"/>
                                  </w:divBdr>
                                  <w:divsChild>
                                    <w:div w:id="1992639922">
                                      <w:marLeft w:val="0"/>
                                      <w:marRight w:val="0"/>
                                      <w:marTop w:val="0"/>
                                      <w:marBottom w:val="0"/>
                                      <w:divBdr>
                                        <w:top w:val="none" w:sz="0" w:space="0" w:color="auto"/>
                                        <w:left w:val="none" w:sz="0" w:space="0" w:color="auto"/>
                                        <w:bottom w:val="none" w:sz="0" w:space="0" w:color="auto"/>
                                        <w:right w:val="none" w:sz="0" w:space="0" w:color="auto"/>
                                      </w:divBdr>
                                      <w:divsChild>
                                        <w:div w:id="790395479">
                                          <w:marLeft w:val="0"/>
                                          <w:marRight w:val="0"/>
                                          <w:marTop w:val="0"/>
                                          <w:marBottom w:val="0"/>
                                          <w:divBdr>
                                            <w:top w:val="none" w:sz="0" w:space="0" w:color="auto"/>
                                            <w:left w:val="none" w:sz="0" w:space="0" w:color="auto"/>
                                            <w:bottom w:val="none" w:sz="0" w:space="0" w:color="auto"/>
                                            <w:right w:val="none" w:sz="0" w:space="0" w:color="auto"/>
                                          </w:divBdr>
                                          <w:divsChild>
                                            <w:div w:id="204101526">
                                              <w:marLeft w:val="0"/>
                                              <w:marRight w:val="0"/>
                                              <w:marTop w:val="0"/>
                                              <w:marBottom w:val="0"/>
                                              <w:divBdr>
                                                <w:top w:val="none" w:sz="0" w:space="0" w:color="auto"/>
                                                <w:left w:val="none" w:sz="0" w:space="0" w:color="auto"/>
                                                <w:bottom w:val="none" w:sz="0" w:space="0" w:color="auto"/>
                                                <w:right w:val="none" w:sz="0" w:space="0" w:color="auto"/>
                                              </w:divBdr>
                                              <w:divsChild>
                                                <w:div w:id="1667857520">
                                                  <w:marLeft w:val="0"/>
                                                  <w:marRight w:val="0"/>
                                                  <w:marTop w:val="0"/>
                                                  <w:marBottom w:val="0"/>
                                                  <w:divBdr>
                                                    <w:top w:val="none" w:sz="0" w:space="0" w:color="auto"/>
                                                    <w:left w:val="none" w:sz="0" w:space="0" w:color="auto"/>
                                                    <w:bottom w:val="none" w:sz="0" w:space="0" w:color="auto"/>
                                                    <w:right w:val="none" w:sz="0" w:space="0" w:color="auto"/>
                                                  </w:divBdr>
                                                  <w:divsChild>
                                                    <w:div w:id="1028456457">
                                                      <w:marLeft w:val="0"/>
                                                      <w:marRight w:val="0"/>
                                                      <w:marTop w:val="0"/>
                                                      <w:marBottom w:val="0"/>
                                                      <w:divBdr>
                                                        <w:top w:val="none" w:sz="0" w:space="0" w:color="auto"/>
                                                        <w:left w:val="none" w:sz="0" w:space="0" w:color="auto"/>
                                                        <w:bottom w:val="none" w:sz="0" w:space="0" w:color="auto"/>
                                                        <w:right w:val="none" w:sz="0" w:space="0" w:color="auto"/>
                                                      </w:divBdr>
                                                      <w:divsChild>
                                                        <w:div w:id="80485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42458709">
          <w:marLeft w:val="0"/>
          <w:marRight w:val="0"/>
          <w:marTop w:val="0"/>
          <w:marBottom w:val="0"/>
          <w:divBdr>
            <w:top w:val="none" w:sz="0" w:space="0" w:color="auto"/>
            <w:left w:val="none" w:sz="0" w:space="0" w:color="auto"/>
            <w:bottom w:val="none" w:sz="0" w:space="0" w:color="auto"/>
            <w:right w:val="none" w:sz="0" w:space="0" w:color="auto"/>
          </w:divBdr>
          <w:divsChild>
            <w:div w:id="200947334">
              <w:marLeft w:val="0"/>
              <w:marRight w:val="0"/>
              <w:marTop w:val="0"/>
              <w:marBottom w:val="0"/>
              <w:divBdr>
                <w:top w:val="none" w:sz="0" w:space="0" w:color="auto"/>
                <w:left w:val="none" w:sz="0" w:space="0" w:color="auto"/>
                <w:bottom w:val="none" w:sz="0" w:space="0" w:color="auto"/>
                <w:right w:val="none" w:sz="0" w:space="0" w:color="auto"/>
              </w:divBdr>
              <w:divsChild>
                <w:div w:id="394743553">
                  <w:marLeft w:val="0"/>
                  <w:marRight w:val="0"/>
                  <w:marTop w:val="0"/>
                  <w:marBottom w:val="0"/>
                  <w:divBdr>
                    <w:top w:val="none" w:sz="0" w:space="0" w:color="auto"/>
                    <w:left w:val="none" w:sz="0" w:space="0" w:color="auto"/>
                    <w:bottom w:val="none" w:sz="0" w:space="0" w:color="auto"/>
                    <w:right w:val="none" w:sz="0" w:space="0" w:color="auto"/>
                  </w:divBdr>
                  <w:divsChild>
                    <w:div w:id="151834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283453">
      <w:bodyDiv w:val="1"/>
      <w:marLeft w:val="0"/>
      <w:marRight w:val="0"/>
      <w:marTop w:val="0"/>
      <w:marBottom w:val="0"/>
      <w:divBdr>
        <w:top w:val="none" w:sz="0" w:space="0" w:color="auto"/>
        <w:left w:val="none" w:sz="0" w:space="0" w:color="auto"/>
        <w:bottom w:val="none" w:sz="0" w:space="0" w:color="auto"/>
        <w:right w:val="none" w:sz="0" w:space="0" w:color="auto"/>
      </w:divBdr>
    </w:div>
    <w:div w:id="1232429423">
      <w:bodyDiv w:val="1"/>
      <w:marLeft w:val="0"/>
      <w:marRight w:val="0"/>
      <w:marTop w:val="0"/>
      <w:marBottom w:val="0"/>
      <w:divBdr>
        <w:top w:val="none" w:sz="0" w:space="0" w:color="auto"/>
        <w:left w:val="none" w:sz="0" w:space="0" w:color="auto"/>
        <w:bottom w:val="none" w:sz="0" w:space="0" w:color="auto"/>
        <w:right w:val="none" w:sz="0" w:space="0" w:color="auto"/>
      </w:divBdr>
    </w:div>
    <w:div w:id="1278178824">
      <w:bodyDiv w:val="1"/>
      <w:marLeft w:val="0"/>
      <w:marRight w:val="0"/>
      <w:marTop w:val="0"/>
      <w:marBottom w:val="0"/>
      <w:divBdr>
        <w:top w:val="none" w:sz="0" w:space="0" w:color="auto"/>
        <w:left w:val="none" w:sz="0" w:space="0" w:color="auto"/>
        <w:bottom w:val="none" w:sz="0" w:space="0" w:color="auto"/>
        <w:right w:val="none" w:sz="0" w:space="0" w:color="auto"/>
      </w:divBdr>
    </w:div>
    <w:div w:id="1300914802">
      <w:bodyDiv w:val="1"/>
      <w:marLeft w:val="0"/>
      <w:marRight w:val="0"/>
      <w:marTop w:val="0"/>
      <w:marBottom w:val="0"/>
      <w:divBdr>
        <w:top w:val="none" w:sz="0" w:space="0" w:color="auto"/>
        <w:left w:val="none" w:sz="0" w:space="0" w:color="auto"/>
        <w:bottom w:val="none" w:sz="0" w:space="0" w:color="auto"/>
        <w:right w:val="none" w:sz="0" w:space="0" w:color="auto"/>
      </w:divBdr>
    </w:div>
    <w:div w:id="1350716245">
      <w:bodyDiv w:val="1"/>
      <w:marLeft w:val="0"/>
      <w:marRight w:val="0"/>
      <w:marTop w:val="0"/>
      <w:marBottom w:val="0"/>
      <w:divBdr>
        <w:top w:val="none" w:sz="0" w:space="0" w:color="auto"/>
        <w:left w:val="none" w:sz="0" w:space="0" w:color="auto"/>
        <w:bottom w:val="none" w:sz="0" w:space="0" w:color="auto"/>
        <w:right w:val="none" w:sz="0" w:space="0" w:color="auto"/>
      </w:divBdr>
    </w:div>
    <w:div w:id="1351026241">
      <w:bodyDiv w:val="1"/>
      <w:marLeft w:val="0"/>
      <w:marRight w:val="0"/>
      <w:marTop w:val="0"/>
      <w:marBottom w:val="0"/>
      <w:divBdr>
        <w:top w:val="none" w:sz="0" w:space="0" w:color="auto"/>
        <w:left w:val="none" w:sz="0" w:space="0" w:color="auto"/>
        <w:bottom w:val="none" w:sz="0" w:space="0" w:color="auto"/>
        <w:right w:val="none" w:sz="0" w:space="0" w:color="auto"/>
      </w:divBdr>
    </w:div>
    <w:div w:id="1391423739">
      <w:bodyDiv w:val="1"/>
      <w:marLeft w:val="0"/>
      <w:marRight w:val="0"/>
      <w:marTop w:val="0"/>
      <w:marBottom w:val="0"/>
      <w:divBdr>
        <w:top w:val="none" w:sz="0" w:space="0" w:color="auto"/>
        <w:left w:val="none" w:sz="0" w:space="0" w:color="auto"/>
        <w:bottom w:val="none" w:sz="0" w:space="0" w:color="auto"/>
        <w:right w:val="none" w:sz="0" w:space="0" w:color="auto"/>
      </w:divBdr>
    </w:div>
    <w:div w:id="1394163530">
      <w:bodyDiv w:val="1"/>
      <w:marLeft w:val="0"/>
      <w:marRight w:val="0"/>
      <w:marTop w:val="0"/>
      <w:marBottom w:val="0"/>
      <w:divBdr>
        <w:top w:val="none" w:sz="0" w:space="0" w:color="auto"/>
        <w:left w:val="none" w:sz="0" w:space="0" w:color="auto"/>
        <w:bottom w:val="none" w:sz="0" w:space="0" w:color="auto"/>
        <w:right w:val="none" w:sz="0" w:space="0" w:color="auto"/>
      </w:divBdr>
    </w:div>
    <w:div w:id="1399741965">
      <w:bodyDiv w:val="1"/>
      <w:marLeft w:val="0"/>
      <w:marRight w:val="0"/>
      <w:marTop w:val="0"/>
      <w:marBottom w:val="0"/>
      <w:divBdr>
        <w:top w:val="none" w:sz="0" w:space="0" w:color="auto"/>
        <w:left w:val="none" w:sz="0" w:space="0" w:color="auto"/>
        <w:bottom w:val="none" w:sz="0" w:space="0" w:color="auto"/>
        <w:right w:val="none" w:sz="0" w:space="0" w:color="auto"/>
      </w:divBdr>
    </w:div>
    <w:div w:id="1441874364">
      <w:bodyDiv w:val="1"/>
      <w:marLeft w:val="0"/>
      <w:marRight w:val="0"/>
      <w:marTop w:val="0"/>
      <w:marBottom w:val="0"/>
      <w:divBdr>
        <w:top w:val="none" w:sz="0" w:space="0" w:color="auto"/>
        <w:left w:val="none" w:sz="0" w:space="0" w:color="auto"/>
        <w:bottom w:val="none" w:sz="0" w:space="0" w:color="auto"/>
        <w:right w:val="none" w:sz="0" w:space="0" w:color="auto"/>
      </w:divBdr>
    </w:div>
    <w:div w:id="1457988141">
      <w:bodyDiv w:val="1"/>
      <w:marLeft w:val="0"/>
      <w:marRight w:val="0"/>
      <w:marTop w:val="0"/>
      <w:marBottom w:val="0"/>
      <w:divBdr>
        <w:top w:val="none" w:sz="0" w:space="0" w:color="auto"/>
        <w:left w:val="none" w:sz="0" w:space="0" w:color="auto"/>
        <w:bottom w:val="none" w:sz="0" w:space="0" w:color="auto"/>
        <w:right w:val="none" w:sz="0" w:space="0" w:color="auto"/>
      </w:divBdr>
    </w:div>
    <w:div w:id="1501967867">
      <w:bodyDiv w:val="1"/>
      <w:marLeft w:val="0"/>
      <w:marRight w:val="0"/>
      <w:marTop w:val="0"/>
      <w:marBottom w:val="0"/>
      <w:divBdr>
        <w:top w:val="none" w:sz="0" w:space="0" w:color="auto"/>
        <w:left w:val="none" w:sz="0" w:space="0" w:color="auto"/>
        <w:bottom w:val="none" w:sz="0" w:space="0" w:color="auto"/>
        <w:right w:val="none" w:sz="0" w:space="0" w:color="auto"/>
      </w:divBdr>
    </w:div>
    <w:div w:id="1503855407">
      <w:bodyDiv w:val="1"/>
      <w:marLeft w:val="0"/>
      <w:marRight w:val="0"/>
      <w:marTop w:val="0"/>
      <w:marBottom w:val="0"/>
      <w:divBdr>
        <w:top w:val="none" w:sz="0" w:space="0" w:color="auto"/>
        <w:left w:val="none" w:sz="0" w:space="0" w:color="auto"/>
        <w:bottom w:val="none" w:sz="0" w:space="0" w:color="auto"/>
        <w:right w:val="none" w:sz="0" w:space="0" w:color="auto"/>
      </w:divBdr>
    </w:div>
    <w:div w:id="1623606295">
      <w:bodyDiv w:val="1"/>
      <w:marLeft w:val="0"/>
      <w:marRight w:val="0"/>
      <w:marTop w:val="0"/>
      <w:marBottom w:val="0"/>
      <w:divBdr>
        <w:top w:val="none" w:sz="0" w:space="0" w:color="auto"/>
        <w:left w:val="none" w:sz="0" w:space="0" w:color="auto"/>
        <w:bottom w:val="none" w:sz="0" w:space="0" w:color="auto"/>
        <w:right w:val="none" w:sz="0" w:space="0" w:color="auto"/>
      </w:divBdr>
    </w:div>
    <w:div w:id="1627617130">
      <w:bodyDiv w:val="1"/>
      <w:marLeft w:val="0"/>
      <w:marRight w:val="0"/>
      <w:marTop w:val="0"/>
      <w:marBottom w:val="0"/>
      <w:divBdr>
        <w:top w:val="none" w:sz="0" w:space="0" w:color="auto"/>
        <w:left w:val="none" w:sz="0" w:space="0" w:color="auto"/>
        <w:bottom w:val="none" w:sz="0" w:space="0" w:color="auto"/>
        <w:right w:val="none" w:sz="0" w:space="0" w:color="auto"/>
      </w:divBdr>
    </w:div>
    <w:div w:id="1635987063">
      <w:bodyDiv w:val="1"/>
      <w:marLeft w:val="0"/>
      <w:marRight w:val="0"/>
      <w:marTop w:val="0"/>
      <w:marBottom w:val="0"/>
      <w:divBdr>
        <w:top w:val="none" w:sz="0" w:space="0" w:color="auto"/>
        <w:left w:val="none" w:sz="0" w:space="0" w:color="auto"/>
        <w:bottom w:val="none" w:sz="0" w:space="0" w:color="auto"/>
        <w:right w:val="none" w:sz="0" w:space="0" w:color="auto"/>
      </w:divBdr>
    </w:div>
    <w:div w:id="1638604470">
      <w:bodyDiv w:val="1"/>
      <w:marLeft w:val="0"/>
      <w:marRight w:val="0"/>
      <w:marTop w:val="0"/>
      <w:marBottom w:val="0"/>
      <w:divBdr>
        <w:top w:val="none" w:sz="0" w:space="0" w:color="auto"/>
        <w:left w:val="none" w:sz="0" w:space="0" w:color="auto"/>
        <w:bottom w:val="none" w:sz="0" w:space="0" w:color="auto"/>
        <w:right w:val="none" w:sz="0" w:space="0" w:color="auto"/>
      </w:divBdr>
      <w:divsChild>
        <w:div w:id="1847984764">
          <w:marLeft w:val="0"/>
          <w:marRight w:val="0"/>
          <w:marTop w:val="0"/>
          <w:marBottom w:val="0"/>
          <w:divBdr>
            <w:top w:val="none" w:sz="0" w:space="0" w:color="auto"/>
            <w:left w:val="none" w:sz="0" w:space="0" w:color="auto"/>
            <w:bottom w:val="none" w:sz="0" w:space="0" w:color="auto"/>
            <w:right w:val="none" w:sz="0" w:space="0" w:color="auto"/>
          </w:divBdr>
          <w:divsChild>
            <w:div w:id="1228685773">
              <w:marLeft w:val="0"/>
              <w:marRight w:val="0"/>
              <w:marTop w:val="0"/>
              <w:marBottom w:val="0"/>
              <w:divBdr>
                <w:top w:val="none" w:sz="0" w:space="0" w:color="auto"/>
                <w:left w:val="none" w:sz="0" w:space="0" w:color="auto"/>
                <w:bottom w:val="none" w:sz="0" w:space="0" w:color="auto"/>
                <w:right w:val="none" w:sz="0" w:space="0" w:color="auto"/>
              </w:divBdr>
              <w:divsChild>
                <w:div w:id="1715539387">
                  <w:marLeft w:val="0"/>
                  <w:marRight w:val="0"/>
                  <w:marTop w:val="0"/>
                  <w:marBottom w:val="0"/>
                  <w:divBdr>
                    <w:top w:val="none" w:sz="0" w:space="0" w:color="auto"/>
                    <w:left w:val="none" w:sz="0" w:space="0" w:color="auto"/>
                    <w:bottom w:val="none" w:sz="0" w:space="0" w:color="auto"/>
                    <w:right w:val="none" w:sz="0" w:space="0" w:color="auto"/>
                  </w:divBdr>
                  <w:divsChild>
                    <w:div w:id="1147092455">
                      <w:marLeft w:val="0"/>
                      <w:marRight w:val="0"/>
                      <w:marTop w:val="0"/>
                      <w:marBottom w:val="0"/>
                      <w:divBdr>
                        <w:top w:val="none" w:sz="0" w:space="0" w:color="auto"/>
                        <w:left w:val="none" w:sz="0" w:space="0" w:color="auto"/>
                        <w:bottom w:val="none" w:sz="0" w:space="0" w:color="auto"/>
                        <w:right w:val="none" w:sz="0" w:space="0" w:color="auto"/>
                      </w:divBdr>
                      <w:divsChild>
                        <w:div w:id="589392785">
                          <w:marLeft w:val="0"/>
                          <w:marRight w:val="0"/>
                          <w:marTop w:val="0"/>
                          <w:marBottom w:val="0"/>
                          <w:divBdr>
                            <w:top w:val="none" w:sz="0" w:space="0" w:color="auto"/>
                            <w:left w:val="none" w:sz="0" w:space="0" w:color="auto"/>
                            <w:bottom w:val="none" w:sz="0" w:space="0" w:color="auto"/>
                            <w:right w:val="none" w:sz="0" w:space="0" w:color="auto"/>
                          </w:divBdr>
                          <w:divsChild>
                            <w:div w:id="1596288092">
                              <w:marLeft w:val="0"/>
                              <w:marRight w:val="0"/>
                              <w:marTop w:val="0"/>
                              <w:marBottom w:val="0"/>
                              <w:divBdr>
                                <w:top w:val="none" w:sz="0" w:space="0" w:color="auto"/>
                                <w:left w:val="none" w:sz="0" w:space="0" w:color="auto"/>
                                <w:bottom w:val="none" w:sz="0" w:space="0" w:color="auto"/>
                                <w:right w:val="none" w:sz="0" w:space="0" w:color="auto"/>
                              </w:divBdr>
                              <w:divsChild>
                                <w:div w:id="2021735114">
                                  <w:marLeft w:val="0"/>
                                  <w:marRight w:val="0"/>
                                  <w:marTop w:val="0"/>
                                  <w:marBottom w:val="0"/>
                                  <w:divBdr>
                                    <w:top w:val="none" w:sz="0" w:space="0" w:color="auto"/>
                                    <w:left w:val="none" w:sz="0" w:space="0" w:color="auto"/>
                                    <w:bottom w:val="none" w:sz="0" w:space="0" w:color="auto"/>
                                    <w:right w:val="none" w:sz="0" w:space="0" w:color="auto"/>
                                  </w:divBdr>
                                  <w:divsChild>
                                    <w:div w:id="508257537">
                                      <w:marLeft w:val="0"/>
                                      <w:marRight w:val="0"/>
                                      <w:marTop w:val="0"/>
                                      <w:marBottom w:val="0"/>
                                      <w:divBdr>
                                        <w:top w:val="none" w:sz="0" w:space="0" w:color="auto"/>
                                        <w:left w:val="none" w:sz="0" w:space="0" w:color="auto"/>
                                        <w:bottom w:val="none" w:sz="0" w:space="0" w:color="auto"/>
                                        <w:right w:val="none" w:sz="0" w:space="0" w:color="auto"/>
                                      </w:divBdr>
                                      <w:divsChild>
                                        <w:div w:id="494032562">
                                          <w:marLeft w:val="0"/>
                                          <w:marRight w:val="0"/>
                                          <w:marTop w:val="0"/>
                                          <w:marBottom w:val="0"/>
                                          <w:divBdr>
                                            <w:top w:val="none" w:sz="0" w:space="0" w:color="auto"/>
                                            <w:left w:val="none" w:sz="0" w:space="0" w:color="auto"/>
                                            <w:bottom w:val="none" w:sz="0" w:space="0" w:color="auto"/>
                                            <w:right w:val="none" w:sz="0" w:space="0" w:color="auto"/>
                                          </w:divBdr>
                                          <w:divsChild>
                                            <w:div w:id="1804035834">
                                              <w:marLeft w:val="0"/>
                                              <w:marRight w:val="0"/>
                                              <w:marTop w:val="0"/>
                                              <w:marBottom w:val="0"/>
                                              <w:divBdr>
                                                <w:top w:val="none" w:sz="0" w:space="0" w:color="auto"/>
                                                <w:left w:val="none" w:sz="0" w:space="0" w:color="auto"/>
                                                <w:bottom w:val="none" w:sz="0" w:space="0" w:color="auto"/>
                                                <w:right w:val="none" w:sz="0" w:space="0" w:color="auto"/>
                                              </w:divBdr>
                                              <w:divsChild>
                                                <w:div w:id="1361081799">
                                                  <w:marLeft w:val="0"/>
                                                  <w:marRight w:val="0"/>
                                                  <w:marTop w:val="0"/>
                                                  <w:marBottom w:val="0"/>
                                                  <w:divBdr>
                                                    <w:top w:val="none" w:sz="0" w:space="0" w:color="auto"/>
                                                    <w:left w:val="none" w:sz="0" w:space="0" w:color="auto"/>
                                                    <w:bottom w:val="none" w:sz="0" w:space="0" w:color="auto"/>
                                                    <w:right w:val="none" w:sz="0" w:space="0" w:color="auto"/>
                                                  </w:divBdr>
                                                  <w:divsChild>
                                                    <w:div w:id="1394893496">
                                                      <w:marLeft w:val="0"/>
                                                      <w:marRight w:val="0"/>
                                                      <w:marTop w:val="0"/>
                                                      <w:marBottom w:val="0"/>
                                                      <w:divBdr>
                                                        <w:top w:val="none" w:sz="0" w:space="0" w:color="auto"/>
                                                        <w:left w:val="none" w:sz="0" w:space="0" w:color="auto"/>
                                                        <w:bottom w:val="none" w:sz="0" w:space="0" w:color="auto"/>
                                                        <w:right w:val="none" w:sz="0" w:space="0" w:color="auto"/>
                                                      </w:divBdr>
                                                      <w:divsChild>
                                                        <w:div w:id="155904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8605558">
      <w:bodyDiv w:val="1"/>
      <w:marLeft w:val="0"/>
      <w:marRight w:val="0"/>
      <w:marTop w:val="0"/>
      <w:marBottom w:val="0"/>
      <w:divBdr>
        <w:top w:val="none" w:sz="0" w:space="0" w:color="auto"/>
        <w:left w:val="none" w:sz="0" w:space="0" w:color="auto"/>
        <w:bottom w:val="none" w:sz="0" w:space="0" w:color="auto"/>
        <w:right w:val="none" w:sz="0" w:space="0" w:color="auto"/>
      </w:divBdr>
    </w:div>
    <w:div w:id="1726832223">
      <w:bodyDiv w:val="1"/>
      <w:marLeft w:val="0"/>
      <w:marRight w:val="0"/>
      <w:marTop w:val="0"/>
      <w:marBottom w:val="0"/>
      <w:divBdr>
        <w:top w:val="none" w:sz="0" w:space="0" w:color="auto"/>
        <w:left w:val="none" w:sz="0" w:space="0" w:color="auto"/>
        <w:bottom w:val="none" w:sz="0" w:space="0" w:color="auto"/>
        <w:right w:val="none" w:sz="0" w:space="0" w:color="auto"/>
      </w:divBdr>
    </w:div>
    <w:div w:id="1766151472">
      <w:bodyDiv w:val="1"/>
      <w:marLeft w:val="0"/>
      <w:marRight w:val="0"/>
      <w:marTop w:val="0"/>
      <w:marBottom w:val="0"/>
      <w:divBdr>
        <w:top w:val="none" w:sz="0" w:space="0" w:color="auto"/>
        <w:left w:val="none" w:sz="0" w:space="0" w:color="auto"/>
        <w:bottom w:val="none" w:sz="0" w:space="0" w:color="auto"/>
        <w:right w:val="none" w:sz="0" w:space="0" w:color="auto"/>
      </w:divBdr>
      <w:divsChild>
        <w:div w:id="2094234837">
          <w:marLeft w:val="0"/>
          <w:marRight w:val="0"/>
          <w:marTop w:val="0"/>
          <w:marBottom w:val="0"/>
          <w:divBdr>
            <w:top w:val="none" w:sz="0" w:space="0" w:color="auto"/>
            <w:left w:val="none" w:sz="0" w:space="0" w:color="auto"/>
            <w:bottom w:val="none" w:sz="0" w:space="0" w:color="auto"/>
            <w:right w:val="none" w:sz="0" w:space="0" w:color="auto"/>
          </w:divBdr>
          <w:divsChild>
            <w:div w:id="290861336">
              <w:marLeft w:val="0"/>
              <w:marRight w:val="0"/>
              <w:marTop w:val="0"/>
              <w:marBottom w:val="0"/>
              <w:divBdr>
                <w:top w:val="none" w:sz="0" w:space="0" w:color="auto"/>
                <w:left w:val="none" w:sz="0" w:space="0" w:color="auto"/>
                <w:bottom w:val="none" w:sz="0" w:space="0" w:color="auto"/>
                <w:right w:val="none" w:sz="0" w:space="0" w:color="auto"/>
              </w:divBdr>
              <w:divsChild>
                <w:div w:id="1565406552">
                  <w:marLeft w:val="0"/>
                  <w:marRight w:val="0"/>
                  <w:marTop w:val="0"/>
                  <w:marBottom w:val="0"/>
                  <w:divBdr>
                    <w:top w:val="none" w:sz="0" w:space="0" w:color="auto"/>
                    <w:left w:val="none" w:sz="0" w:space="0" w:color="auto"/>
                    <w:bottom w:val="none" w:sz="0" w:space="0" w:color="auto"/>
                    <w:right w:val="none" w:sz="0" w:space="0" w:color="auto"/>
                  </w:divBdr>
                  <w:divsChild>
                    <w:div w:id="190993520">
                      <w:marLeft w:val="0"/>
                      <w:marRight w:val="0"/>
                      <w:marTop w:val="0"/>
                      <w:marBottom w:val="0"/>
                      <w:divBdr>
                        <w:top w:val="none" w:sz="0" w:space="0" w:color="auto"/>
                        <w:left w:val="none" w:sz="0" w:space="0" w:color="auto"/>
                        <w:bottom w:val="none" w:sz="0" w:space="0" w:color="auto"/>
                        <w:right w:val="none" w:sz="0" w:space="0" w:color="auto"/>
                      </w:divBdr>
                      <w:divsChild>
                        <w:div w:id="842822307">
                          <w:marLeft w:val="0"/>
                          <w:marRight w:val="0"/>
                          <w:marTop w:val="0"/>
                          <w:marBottom w:val="0"/>
                          <w:divBdr>
                            <w:top w:val="none" w:sz="0" w:space="0" w:color="auto"/>
                            <w:left w:val="none" w:sz="0" w:space="0" w:color="auto"/>
                            <w:bottom w:val="none" w:sz="0" w:space="0" w:color="auto"/>
                            <w:right w:val="none" w:sz="0" w:space="0" w:color="auto"/>
                          </w:divBdr>
                          <w:divsChild>
                            <w:div w:id="1965840612">
                              <w:marLeft w:val="0"/>
                              <w:marRight w:val="0"/>
                              <w:marTop w:val="0"/>
                              <w:marBottom w:val="0"/>
                              <w:divBdr>
                                <w:top w:val="none" w:sz="0" w:space="0" w:color="auto"/>
                                <w:left w:val="none" w:sz="0" w:space="0" w:color="auto"/>
                                <w:bottom w:val="none" w:sz="0" w:space="0" w:color="auto"/>
                                <w:right w:val="none" w:sz="0" w:space="0" w:color="auto"/>
                              </w:divBdr>
                              <w:divsChild>
                                <w:div w:id="1695229060">
                                  <w:marLeft w:val="0"/>
                                  <w:marRight w:val="0"/>
                                  <w:marTop w:val="0"/>
                                  <w:marBottom w:val="0"/>
                                  <w:divBdr>
                                    <w:top w:val="none" w:sz="0" w:space="0" w:color="auto"/>
                                    <w:left w:val="none" w:sz="0" w:space="0" w:color="auto"/>
                                    <w:bottom w:val="none" w:sz="0" w:space="0" w:color="auto"/>
                                    <w:right w:val="none" w:sz="0" w:space="0" w:color="auto"/>
                                  </w:divBdr>
                                  <w:divsChild>
                                    <w:div w:id="2054503344">
                                      <w:marLeft w:val="0"/>
                                      <w:marRight w:val="0"/>
                                      <w:marTop w:val="0"/>
                                      <w:marBottom w:val="0"/>
                                      <w:divBdr>
                                        <w:top w:val="none" w:sz="0" w:space="0" w:color="auto"/>
                                        <w:left w:val="none" w:sz="0" w:space="0" w:color="auto"/>
                                        <w:bottom w:val="none" w:sz="0" w:space="0" w:color="auto"/>
                                        <w:right w:val="none" w:sz="0" w:space="0" w:color="auto"/>
                                      </w:divBdr>
                                      <w:divsChild>
                                        <w:div w:id="1308893670">
                                          <w:marLeft w:val="0"/>
                                          <w:marRight w:val="0"/>
                                          <w:marTop w:val="0"/>
                                          <w:marBottom w:val="0"/>
                                          <w:divBdr>
                                            <w:top w:val="none" w:sz="0" w:space="0" w:color="auto"/>
                                            <w:left w:val="none" w:sz="0" w:space="0" w:color="auto"/>
                                            <w:bottom w:val="none" w:sz="0" w:space="0" w:color="auto"/>
                                            <w:right w:val="none" w:sz="0" w:space="0" w:color="auto"/>
                                          </w:divBdr>
                                          <w:divsChild>
                                            <w:div w:id="573667355">
                                              <w:marLeft w:val="0"/>
                                              <w:marRight w:val="0"/>
                                              <w:marTop w:val="0"/>
                                              <w:marBottom w:val="0"/>
                                              <w:divBdr>
                                                <w:top w:val="none" w:sz="0" w:space="0" w:color="auto"/>
                                                <w:left w:val="none" w:sz="0" w:space="0" w:color="auto"/>
                                                <w:bottom w:val="none" w:sz="0" w:space="0" w:color="auto"/>
                                                <w:right w:val="none" w:sz="0" w:space="0" w:color="auto"/>
                                              </w:divBdr>
                                              <w:divsChild>
                                                <w:div w:id="235014062">
                                                  <w:marLeft w:val="0"/>
                                                  <w:marRight w:val="0"/>
                                                  <w:marTop w:val="0"/>
                                                  <w:marBottom w:val="0"/>
                                                  <w:divBdr>
                                                    <w:top w:val="none" w:sz="0" w:space="0" w:color="auto"/>
                                                    <w:left w:val="none" w:sz="0" w:space="0" w:color="auto"/>
                                                    <w:bottom w:val="none" w:sz="0" w:space="0" w:color="auto"/>
                                                    <w:right w:val="none" w:sz="0" w:space="0" w:color="auto"/>
                                                  </w:divBdr>
                                                  <w:divsChild>
                                                    <w:div w:id="711156209">
                                                      <w:marLeft w:val="0"/>
                                                      <w:marRight w:val="0"/>
                                                      <w:marTop w:val="0"/>
                                                      <w:marBottom w:val="0"/>
                                                      <w:divBdr>
                                                        <w:top w:val="none" w:sz="0" w:space="0" w:color="auto"/>
                                                        <w:left w:val="none" w:sz="0" w:space="0" w:color="auto"/>
                                                        <w:bottom w:val="none" w:sz="0" w:space="0" w:color="auto"/>
                                                        <w:right w:val="none" w:sz="0" w:space="0" w:color="auto"/>
                                                      </w:divBdr>
                                                      <w:divsChild>
                                                        <w:div w:id="211262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5497678">
          <w:marLeft w:val="0"/>
          <w:marRight w:val="0"/>
          <w:marTop w:val="0"/>
          <w:marBottom w:val="0"/>
          <w:divBdr>
            <w:top w:val="none" w:sz="0" w:space="0" w:color="auto"/>
            <w:left w:val="none" w:sz="0" w:space="0" w:color="auto"/>
            <w:bottom w:val="none" w:sz="0" w:space="0" w:color="auto"/>
            <w:right w:val="none" w:sz="0" w:space="0" w:color="auto"/>
          </w:divBdr>
          <w:divsChild>
            <w:div w:id="550576382">
              <w:marLeft w:val="0"/>
              <w:marRight w:val="0"/>
              <w:marTop w:val="0"/>
              <w:marBottom w:val="0"/>
              <w:divBdr>
                <w:top w:val="none" w:sz="0" w:space="0" w:color="auto"/>
                <w:left w:val="none" w:sz="0" w:space="0" w:color="auto"/>
                <w:bottom w:val="none" w:sz="0" w:space="0" w:color="auto"/>
                <w:right w:val="none" w:sz="0" w:space="0" w:color="auto"/>
              </w:divBdr>
              <w:divsChild>
                <w:div w:id="1408960897">
                  <w:marLeft w:val="0"/>
                  <w:marRight w:val="0"/>
                  <w:marTop w:val="0"/>
                  <w:marBottom w:val="0"/>
                  <w:divBdr>
                    <w:top w:val="none" w:sz="0" w:space="0" w:color="auto"/>
                    <w:left w:val="none" w:sz="0" w:space="0" w:color="auto"/>
                    <w:bottom w:val="none" w:sz="0" w:space="0" w:color="auto"/>
                    <w:right w:val="none" w:sz="0" w:space="0" w:color="auto"/>
                  </w:divBdr>
                  <w:divsChild>
                    <w:div w:id="54822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357137">
      <w:bodyDiv w:val="1"/>
      <w:marLeft w:val="0"/>
      <w:marRight w:val="0"/>
      <w:marTop w:val="0"/>
      <w:marBottom w:val="0"/>
      <w:divBdr>
        <w:top w:val="none" w:sz="0" w:space="0" w:color="auto"/>
        <w:left w:val="none" w:sz="0" w:space="0" w:color="auto"/>
        <w:bottom w:val="none" w:sz="0" w:space="0" w:color="auto"/>
        <w:right w:val="none" w:sz="0" w:space="0" w:color="auto"/>
      </w:divBdr>
      <w:divsChild>
        <w:div w:id="621349575">
          <w:marLeft w:val="0"/>
          <w:marRight w:val="0"/>
          <w:marTop w:val="0"/>
          <w:marBottom w:val="0"/>
          <w:divBdr>
            <w:top w:val="none" w:sz="0" w:space="0" w:color="auto"/>
            <w:left w:val="none" w:sz="0" w:space="0" w:color="auto"/>
            <w:bottom w:val="none" w:sz="0" w:space="0" w:color="auto"/>
            <w:right w:val="none" w:sz="0" w:space="0" w:color="auto"/>
          </w:divBdr>
          <w:divsChild>
            <w:div w:id="263222555">
              <w:marLeft w:val="0"/>
              <w:marRight w:val="0"/>
              <w:marTop w:val="0"/>
              <w:marBottom w:val="0"/>
              <w:divBdr>
                <w:top w:val="none" w:sz="0" w:space="0" w:color="auto"/>
                <w:left w:val="none" w:sz="0" w:space="0" w:color="auto"/>
                <w:bottom w:val="none" w:sz="0" w:space="0" w:color="auto"/>
                <w:right w:val="none" w:sz="0" w:space="0" w:color="auto"/>
              </w:divBdr>
              <w:divsChild>
                <w:div w:id="860974738">
                  <w:marLeft w:val="0"/>
                  <w:marRight w:val="0"/>
                  <w:marTop w:val="0"/>
                  <w:marBottom w:val="0"/>
                  <w:divBdr>
                    <w:top w:val="none" w:sz="0" w:space="0" w:color="auto"/>
                    <w:left w:val="none" w:sz="0" w:space="0" w:color="auto"/>
                    <w:bottom w:val="none" w:sz="0" w:space="0" w:color="auto"/>
                    <w:right w:val="none" w:sz="0" w:space="0" w:color="auto"/>
                  </w:divBdr>
                  <w:divsChild>
                    <w:div w:id="960650738">
                      <w:marLeft w:val="0"/>
                      <w:marRight w:val="0"/>
                      <w:marTop w:val="0"/>
                      <w:marBottom w:val="0"/>
                      <w:divBdr>
                        <w:top w:val="none" w:sz="0" w:space="0" w:color="auto"/>
                        <w:left w:val="none" w:sz="0" w:space="0" w:color="auto"/>
                        <w:bottom w:val="none" w:sz="0" w:space="0" w:color="auto"/>
                        <w:right w:val="none" w:sz="0" w:space="0" w:color="auto"/>
                      </w:divBdr>
                      <w:divsChild>
                        <w:div w:id="2145465799">
                          <w:marLeft w:val="0"/>
                          <w:marRight w:val="0"/>
                          <w:marTop w:val="0"/>
                          <w:marBottom w:val="0"/>
                          <w:divBdr>
                            <w:top w:val="none" w:sz="0" w:space="0" w:color="auto"/>
                            <w:left w:val="none" w:sz="0" w:space="0" w:color="auto"/>
                            <w:bottom w:val="none" w:sz="0" w:space="0" w:color="auto"/>
                            <w:right w:val="none" w:sz="0" w:space="0" w:color="auto"/>
                          </w:divBdr>
                          <w:divsChild>
                            <w:div w:id="1464427023">
                              <w:marLeft w:val="0"/>
                              <w:marRight w:val="0"/>
                              <w:marTop w:val="0"/>
                              <w:marBottom w:val="0"/>
                              <w:divBdr>
                                <w:top w:val="none" w:sz="0" w:space="0" w:color="auto"/>
                                <w:left w:val="none" w:sz="0" w:space="0" w:color="auto"/>
                                <w:bottom w:val="none" w:sz="0" w:space="0" w:color="auto"/>
                                <w:right w:val="none" w:sz="0" w:space="0" w:color="auto"/>
                              </w:divBdr>
                              <w:divsChild>
                                <w:div w:id="1213536460">
                                  <w:marLeft w:val="0"/>
                                  <w:marRight w:val="0"/>
                                  <w:marTop w:val="0"/>
                                  <w:marBottom w:val="0"/>
                                  <w:divBdr>
                                    <w:top w:val="none" w:sz="0" w:space="0" w:color="auto"/>
                                    <w:left w:val="none" w:sz="0" w:space="0" w:color="auto"/>
                                    <w:bottom w:val="none" w:sz="0" w:space="0" w:color="auto"/>
                                    <w:right w:val="none" w:sz="0" w:space="0" w:color="auto"/>
                                  </w:divBdr>
                                  <w:divsChild>
                                    <w:div w:id="1794668207">
                                      <w:marLeft w:val="0"/>
                                      <w:marRight w:val="0"/>
                                      <w:marTop w:val="0"/>
                                      <w:marBottom w:val="0"/>
                                      <w:divBdr>
                                        <w:top w:val="none" w:sz="0" w:space="0" w:color="auto"/>
                                        <w:left w:val="none" w:sz="0" w:space="0" w:color="auto"/>
                                        <w:bottom w:val="none" w:sz="0" w:space="0" w:color="auto"/>
                                        <w:right w:val="none" w:sz="0" w:space="0" w:color="auto"/>
                                      </w:divBdr>
                                      <w:divsChild>
                                        <w:div w:id="1730153739">
                                          <w:marLeft w:val="0"/>
                                          <w:marRight w:val="0"/>
                                          <w:marTop w:val="0"/>
                                          <w:marBottom w:val="0"/>
                                          <w:divBdr>
                                            <w:top w:val="none" w:sz="0" w:space="0" w:color="auto"/>
                                            <w:left w:val="none" w:sz="0" w:space="0" w:color="auto"/>
                                            <w:bottom w:val="none" w:sz="0" w:space="0" w:color="auto"/>
                                            <w:right w:val="none" w:sz="0" w:space="0" w:color="auto"/>
                                          </w:divBdr>
                                          <w:divsChild>
                                            <w:div w:id="1973904700">
                                              <w:marLeft w:val="0"/>
                                              <w:marRight w:val="0"/>
                                              <w:marTop w:val="0"/>
                                              <w:marBottom w:val="0"/>
                                              <w:divBdr>
                                                <w:top w:val="none" w:sz="0" w:space="0" w:color="auto"/>
                                                <w:left w:val="none" w:sz="0" w:space="0" w:color="auto"/>
                                                <w:bottom w:val="none" w:sz="0" w:space="0" w:color="auto"/>
                                                <w:right w:val="none" w:sz="0" w:space="0" w:color="auto"/>
                                              </w:divBdr>
                                              <w:divsChild>
                                                <w:div w:id="1108961991">
                                                  <w:marLeft w:val="0"/>
                                                  <w:marRight w:val="0"/>
                                                  <w:marTop w:val="0"/>
                                                  <w:marBottom w:val="0"/>
                                                  <w:divBdr>
                                                    <w:top w:val="none" w:sz="0" w:space="0" w:color="auto"/>
                                                    <w:left w:val="none" w:sz="0" w:space="0" w:color="auto"/>
                                                    <w:bottom w:val="none" w:sz="0" w:space="0" w:color="auto"/>
                                                    <w:right w:val="none" w:sz="0" w:space="0" w:color="auto"/>
                                                  </w:divBdr>
                                                  <w:divsChild>
                                                    <w:div w:id="551428834">
                                                      <w:marLeft w:val="0"/>
                                                      <w:marRight w:val="0"/>
                                                      <w:marTop w:val="0"/>
                                                      <w:marBottom w:val="0"/>
                                                      <w:divBdr>
                                                        <w:top w:val="none" w:sz="0" w:space="0" w:color="auto"/>
                                                        <w:left w:val="none" w:sz="0" w:space="0" w:color="auto"/>
                                                        <w:bottom w:val="none" w:sz="0" w:space="0" w:color="auto"/>
                                                        <w:right w:val="none" w:sz="0" w:space="0" w:color="auto"/>
                                                      </w:divBdr>
                                                      <w:divsChild>
                                                        <w:div w:id="133438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1727866">
          <w:marLeft w:val="0"/>
          <w:marRight w:val="0"/>
          <w:marTop w:val="0"/>
          <w:marBottom w:val="0"/>
          <w:divBdr>
            <w:top w:val="none" w:sz="0" w:space="0" w:color="auto"/>
            <w:left w:val="none" w:sz="0" w:space="0" w:color="auto"/>
            <w:bottom w:val="none" w:sz="0" w:space="0" w:color="auto"/>
            <w:right w:val="none" w:sz="0" w:space="0" w:color="auto"/>
          </w:divBdr>
          <w:divsChild>
            <w:div w:id="1123233794">
              <w:marLeft w:val="0"/>
              <w:marRight w:val="0"/>
              <w:marTop w:val="0"/>
              <w:marBottom w:val="0"/>
              <w:divBdr>
                <w:top w:val="none" w:sz="0" w:space="0" w:color="auto"/>
                <w:left w:val="none" w:sz="0" w:space="0" w:color="auto"/>
                <w:bottom w:val="none" w:sz="0" w:space="0" w:color="auto"/>
                <w:right w:val="none" w:sz="0" w:space="0" w:color="auto"/>
              </w:divBdr>
              <w:divsChild>
                <w:div w:id="1998487356">
                  <w:marLeft w:val="0"/>
                  <w:marRight w:val="0"/>
                  <w:marTop w:val="0"/>
                  <w:marBottom w:val="0"/>
                  <w:divBdr>
                    <w:top w:val="none" w:sz="0" w:space="0" w:color="auto"/>
                    <w:left w:val="none" w:sz="0" w:space="0" w:color="auto"/>
                    <w:bottom w:val="none" w:sz="0" w:space="0" w:color="auto"/>
                    <w:right w:val="none" w:sz="0" w:space="0" w:color="auto"/>
                  </w:divBdr>
                  <w:divsChild>
                    <w:div w:id="122244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165857">
      <w:bodyDiv w:val="1"/>
      <w:marLeft w:val="0"/>
      <w:marRight w:val="0"/>
      <w:marTop w:val="0"/>
      <w:marBottom w:val="0"/>
      <w:divBdr>
        <w:top w:val="none" w:sz="0" w:space="0" w:color="auto"/>
        <w:left w:val="none" w:sz="0" w:space="0" w:color="auto"/>
        <w:bottom w:val="none" w:sz="0" w:space="0" w:color="auto"/>
        <w:right w:val="none" w:sz="0" w:space="0" w:color="auto"/>
      </w:divBdr>
    </w:div>
    <w:div w:id="1908032926">
      <w:bodyDiv w:val="1"/>
      <w:marLeft w:val="0"/>
      <w:marRight w:val="0"/>
      <w:marTop w:val="0"/>
      <w:marBottom w:val="0"/>
      <w:divBdr>
        <w:top w:val="none" w:sz="0" w:space="0" w:color="auto"/>
        <w:left w:val="none" w:sz="0" w:space="0" w:color="auto"/>
        <w:bottom w:val="none" w:sz="0" w:space="0" w:color="auto"/>
        <w:right w:val="none" w:sz="0" w:space="0" w:color="auto"/>
      </w:divBdr>
    </w:div>
    <w:div w:id="1959485663">
      <w:bodyDiv w:val="1"/>
      <w:marLeft w:val="0"/>
      <w:marRight w:val="0"/>
      <w:marTop w:val="0"/>
      <w:marBottom w:val="0"/>
      <w:divBdr>
        <w:top w:val="none" w:sz="0" w:space="0" w:color="auto"/>
        <w:left w:val="none" w:sz="0" w:space="0" w:color="auto"/>
        <w:bottom w:val="none" w:sz="0" w:space="0" w:color="auto"/>
        <w:right w:val="none" w:sz="0" w:space="0" w:color="auto"/>
      </w:divBdr>
      <w:divsChild>
        <w:div w:id="1937787529">
          <w:marLeft w:val="0"/>
          <w:marRight w:val="0"/>
          <w:marTop w:val="0"/>
          <w:marBottom w:val="0"/>
          <w:divBdr>
            <w:top w:val="none" w:sz="0" w:space="0" w:color="auto"/>
            <w:left w:val="none" w:sz="0" w:space="0" w:color="auto"/>
            <w:bottom w:val="none" w:sz="0" w:space="0" w:color="auto"/>
            <w:right w:val="none" w:sz="0" w:space="0" w:color="auto"/>
          </w:divBdr>
          <w:divsChild>
            <w:div w:id="929389717">
              <w:marLeft w:val="0"/>
              <w:marRight w:val="0"/>
              <w:marTop w:val="0"/>
              <w:marBottom w:val="0"/>
              <w:divBdr>
                <w:top w:val="none" w:sz="0" w:space="0" w:color="auto"/>
                <w:left w:val="none" w:sz="0" w:space="0" w:color="auto"/>
                <w:bottom w:val="none" w:sz="0" w:space="0" w:color="auto"/>
                <w:right w:val="none" w:sz="0" w:space="0" w:color="auto"/>
              </w:divBdr>
              <w:divsChild>
                <w:div w:id="752776799">
                  <w:marLeft w:val="0"/>
                  <w:marRight w:val="0"/>
                  <w:marTop w:val="0"/>
                  <w:marBottom w:val="0"/>
                  <w:divBdr>
                    <w:top w:val="none" w:sz="0" w:space="0" w:color="auto"/>
                    <w:left w:val="none" w:sz="0" w:space="0" w:color="auto"/>
                    <w:bottom w:val="none" w:sz="0" w:space="0" w:color="auto"/>
                    <w:right w:val="none" w:sz="0" w:space="0" w:color="auto"/>
                  </w:divBdr>
                  <w:divsChild>
                    <w:div w:id="1524972506">
                      <w:marLeft w:val="0"/>
                      <w:marRight w:val="0"/>
                      <w:marTop w:val="0"/>
                      <w:marBottom w:val="0"/>
                      <w:divBdr>
                        <w:top w:val="none" w:sz="0" w:space="0" w:color="auto"/>
                        <w:left w:val="none" w:sz="0" w:space="0" w:color="auto"/>
                        <w:bottom w:val="none" w:sz="0" w:space="0" w:color="auto"/>
                        <w:right w:val="none" w:sz="0" w:space="0" w:color="auto"/>
                      </w:divBdr>
                      <w:divsChild>
                        <w:div w:id="511993075">
                          <w:marLeft w:val="0"/>
                          <w:marRight w:val="0"/>
                          <w:marTop w:val="0"/>
                          <w:marBottom w:val="0"/>
                          <w:divBdr>
                            <w:top w:val="none" w:sz="0" w:space="0" w:color="auto"/>
                            <w:left w:val="none" w:sz="0" w:space="0" w:color="auto"/>
                            <w:bottom w:val="none" w:sz="0" w:space="0" w:color="auto"/>
                            <w:right w:val="none" w:sz="0" w:space="0" w:color="auto"/>
                          </w:divBdr>
                          <w:divsChild>
                            <w:div w:id="557206657">
                              <w:marLeft w:val="0"/>
                              <w:marRight w:val="0"/>
                              <w:marTop w:val="0"/>
                              <w:marBottom w:val="0"/>
                              <w:divBdr>
                                <w:top w:val="none" w:sz="0" w:space="0" w:color="auto"/>
                                <w:left w:val="none" w:sz="0" w:space="0" w:color="auto"/>
                                <w:bottom w:val="none" w:sz="0" w:space="0" w:color="auto"/>
                                <w:right w:val="none" w:sz="0" w:space="0" w:color="auto"/>
                              </w:divBdr>
                              <w:divsChild>
                                <w:div w:id="785927304">
                                  <w:marLeft w:val="0"/>
                                  <w:marRight w:val="0"/>
                                  <w:marTop w:val="0"/>
                                  <w:marBottom w:val="0"/>
                                  <w:divBdr>
                                    <w:top w:val="none" w:sz="0" w:space="0" w:color="auto"/>
                                    <w:left w:val="none" w:sz="0" w:space="0" w:color="auto"/>
                                    <w:bottom w:val="none" w:sz="0" w:space="0" w:color="auto"/>
                                    <w:right w:val="none" w:sz="0" w:space="0" w:color="auto"/>
                                  </w:divBdr>
                                  <w:divsChild>
                                    <w:div w:id="25686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340796">
      <w:bodyDiv w:val="1"/>
      <w:marLeft w:val="0"/>
      <w:marRight w:val="0"/>
      <w:marTop w:val="0"/>
      <w:marBottom w:val="0"/>
      <w:divBdr>
        <w:top w:val="none" w:sz="0" w:space="0" w:color="auto"/>
        <w:left w:val="none" w:sz="0" w:space="0" w:color="auto"/>
        <w:bottom w:val="none" w:sz="0" w:space="0" w:color="auto"/>
        <w:right w:val="none" w:sz="0" w:space="0" w:color="auto"/>
      </w:divBdr>
    </w:div>
    <w:div w:id="2103260088">
      <w:bodyDiv w:val="1"/>
      <w:marLeft w:val="0"/>
      <w:marRight w:val="0"/>
      <w:marTop w:val="0"/>
      <w:marBottom w:val="0"/>
      <w:divBdr>
        <w:top w:val="none" w:sz="0" w:space="0" w:color="auto"/>
        <w:left w:val="none" w:sz="0" w:space="0" w:color="auto"/>
        <w:bottom w:val="none" w:sz="0" w:space="0" w:color="auto"/>
        <w:right w:val="none" w:sz="0" w:space="0" w:color="auto"/>
      </w:divBdr>
    </w:div>
    <w:div w:id="2124810096">
      <w:bodyDiv w:val="1"/>
      <w:marLeft w:val="0"/>
      <w:marRight w:val="0"/>
      <w:marTop w:val="0"/>
      <w:marBottom w:val="0"/>
      <w:divBdr>
        <w:top w:val="none" w:sz="0" w:space="0" w:color="auto"/>
        <w:left w:val="none" w:sz="0" w:space="0" w:color="auto"/>
        <w:bottom w:val="none" w:sz="0" w:space="0" w:color="auto"/>
        <w:right w:val="none" w:sz="0" w:space="0" w:color="auto"/>
      </w:divBdr>
    </w:div>
    <w:div w:id="2131124506">
      <w:bodyDiv w:val="1"/>
      <w:marLeft w:val="0"/>
      <w:marRight w:val="0"/>
      <w:marTop w:val="0"/>
      <w:marBottom w:val="0"/>
      <w:divBdr>
        <w:top w:val="none" w:sz="0" w:space="0" w:color="auto"/>
        <w:left w:val="none" w:sz="0" w:space="0" w:color="auto"/>
        <w:bottom w:val="none" w:sz="0" w:space="0" w:color="auto"/>
        <w:right w:val="none" w:sz="0" w:space="0" w:color="auto"/>
      </w:divBdr>
    </w:div>
    <w:div w:id="21428416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j.eswa.2022.116743" TargetMode="External"/><Relationship Id="rId18" Type="http://schemas.openxmlformats.org/officeDocument/2006/relationships/hyperlink" Target="https://doi.org/10.1145/3603719.3603737"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oi.org/10.1037/h0071325" TargetMode="External"/><Relationship Id="rId17" Type="http://schemas.openxmlformats.org/officeDocument/2006/relationships/hyperlink" Target="https://doi.org/10.3390/diagnostics14182091"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2196/6883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at.openai.com"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016/j.asoc.2023.110176" TargetMode="External"/><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s://doi.org/10.1093/jamiaopen/ooad086"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07/s10462-023-10662-6"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2773E-6A21-45A9-8A14-6AF60E340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2003</TotalTime>
  <Pages>20</Pages>
  <Words>7710</Words>
  <Characters>43948</Characters>
  <Application>Microsoft Office Word</Application>
  <DocSecurity>0</DocSecurity>
  <Lines>366</Lines>
  <Paragraphs>103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Silentall Unattended Installer</Company>
  <LinksUpToDate>false</LinksUpToDate>
  <CharactersWithSpaces>51555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ONİX BİLGİSAYAR</dc:creator>
  <cp:keywords/>
  <dc:description/>
  <cp:lastModifiedBy>SDI 1089</cp:lastModifiedBy>
  <cp:revision>210</cp:revision>
  <dcterms:created xsi:type="dcterms:W3CDTF">2025-02-07T18:59:00Z</dcterms:created>
  <dcterms:modified xsi:type="dcterms:W3CDTF">2025-12-06T06:16:00Z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2024-01-02T00:00:00Z</vt:filetime>
  </property>
  <property fmtid="{D5CDD505-2E9C-101B-9397-08002B2CF9AE}" pid="3" name="Creator">
    <vt:lpwstr>Microsoft® Word 2016</vt:lpwstr>
  </property>
  <property fmtid="{D5CDD505-2E9C-101B-9397-08002B2CF9AE}" pid="4" name="LastSaved">
    <vt:filetime>2024-03-19T00:00:00Z</vt:filetime>
  </property>
</Properties>
</file>